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2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3.xml" ContentType="application/vnd.openxmlformats-officedocument.wordprocessingml.footer+xml"/>
  <Override PartName="/word/header44.xml" ContentType="application/vnd.openxmlformats-officedocument.wordprocessingml.header+xml"/>
  <Override PartName="/word/footer4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5.xml" ContentType="application/vnd.openxmlformats-officedocument.wordprocessingml.foot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6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7.xml" ContentType="application/vnd.openxmlformats-officedocument.wordprocessingml.foot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footer8.xml" ContentType="application/vnd.openxmlformats-officedocument.wordprocessingml.foot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footer9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footer10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1.xml" ContentType="application/vnd.openxmlformats-officedocument.wordprocessingml.foot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footer12.xml" ContentType="application/vnd.openxmlformats-officedocument.wordprocessingml.foot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footer13.xml" ContentType="application/vnd.openxmlformats-officedocument.wordprocessingml.foot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footer14.xml" ContentType="application/vnd.openxmlformats-officedocument.wordprocessingml.foot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footer15.xml" ContentType="application/vnd.openxmlformats-officedocument.wordprocessingml.foot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footer16.xml" ContentType="application/vnd.openxmlformats-officedocument.wordprocessingml.foot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footer17.xml" ContentType="application/vnd.openxmlformats-officedocument.wordprocessingml.foot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footer18.xml" ContentType="application/vnd.openxmlformats-officedocument.wordprocessingml.foot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footer19.xml" ContentType="application/vnd.openxmlformats-officedocument.wordprocessingml.foot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footer20.xml" ContentType="application/vnd.openxmlformats-officedocument.wordprocessingml.foot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footer21.xml" ContentType="application/vnd.openxmlformats-officedocument.wordprocessingml.foot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footer22.xml" ContentType="application/vnd.openxmlformats-officedocument.wordprocessingml.foot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footer23.xml" ContentType="application/vnd.openxmlformats-officedocument.wordprocessingml.foot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footer24.xml" ContentType="application/vnd.openxmlformats-officedocument.wordprocessingml.foot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footer25.xml" ContentType="application/vnd.openxmlformats-officedocument.wordprocessingml.foot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footer26.xml" ContentType="application/vnd.openxmlformats-officedocument.wordprocessingml.foot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footer27.xml" ContentType="application/vnd.openxmlformats-officedocument.wordprocessingml.foot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footer28.xml" ContentType="application/vnd.openxmlformats-officedocument.wordprocessingml.foot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footer29.xml" ContentType="application/vnd.openxmlformats-officedocument.wordprocessingml.foot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footer30.xml" ContentType="application/vnd.openxmlformats-officedocument.wordprocessingml.foot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footer31.xml" ContentType="application/vnd.openxmlformats-officedocument.wordprocessingml.foot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footer32.xml" ContentType="application/vnd.openxmlformats-officedocument.wordprocessingml.foot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footer33.xml" ContentType="application/vnd.openxmlformats-officedocument.wordprocessingml.foot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footer34.xml" ContentType="application/vnd.openxmlformats-officedocument.wordprocessingml.foot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footer35.xml" ContentType="application/vnd.openxmlformats-officedocument.wordprocessingml.foot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footer36.xml" ContentType="application/vnd.openxmlformats-officedocument.wordprocessingml.foot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footer37.xml" ContentType="application/vnd.openxmlformats-officedocument.wordprocessingml.foot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footer38.xml" ContentType="application/vnd.openxmlformats-officedocument.wordprocessingml.foot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footer39.xml" ContentType="application/vnd.openxmlformats-officedocument.wordprocessingml.foot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footer40.xml" ContentType="application/vnd.openxmlformats-officedocument.wordprocessingml.foot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footer41.xml" ContentType="application/vnd.openxmlformats-officedocument.wordprocessingml.foot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footer42.xml" ContentType="application/vnd.openxmlformats-officedocument.wordprocessingml.foot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footer43.xml" ContentType="application/vnd.openxmlformats-officedocument.wordprocessingml.foot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footer44.xml" ContentType="application/vnd.openxmlformats-officedocument.wordprocessingml.foot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header520.xml" ContentType="application/vnd.openxmlformats-officedocument.wordprocessingml.head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header525.xml" ContentType="application/vnd.openxmlformats-officedocument.wordprocessingml.header+xml"/>
  <Override PartName="/word/header526.xml" ContentType="application/vnd.openxmlformats-officedocument.wordprocessingml.header+xml"/>
  <Override PartName="/word/header527.xml" ContentType="application/vnd.openxmlformats-officedocument.wordprocessingml.header+xml"/>
  <Override PartName="/word/header528.xml" ContentType="application/vnd.openxmlformats-officedocument.wordprocessingml.header+xml"/>
  <Override PartName="/word/header529.xml" ContentType="application/vnd.openxmlformats-officedocument.wordprocessingml.header+xml"/>
  <Override PartName="/word/header530.xml" ContentType="application/vnd.openxmlformats-officedocument.wordprocessingml.header+xml"/>
  <Override PartName="/word/header531.xml" ContentType="application/vnd.openxmlformats-officedocument.wordprocessingml.header+xml"/>
  <Override PartName="/word/header532.xml" ContentType="application/vnd.openxmlformats-officedocument.wordprocessingml.header+xml"/>
  <Override PartName="/word/header533.xml" ContentType="application/vnd.openxmlformats-officedocument.wordprocessingml.header+xml"/>
  <Override PartName="/word/header534.xml" ContentType="application/vnd.openxmlformats-officedocument.wordprocessingml.header+xml"/>
  <Override PartName="/word/header535.xml" ContentType="application/vnd.openxmlformats-officedocument.wordprocessingml.header+xml"/>
  <Override PartName="/word/header536.xml" ContentType="application/vnd.openxmlformats-officedocument.wordprocessingml.header+xml"/>
  <Override PartName="/word/header537.xml" ContentType="application/vnd.openxmlformats-officedocument.wordprocessingml.head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footer45.xml" ContentType="application/vnd.openxmlformats-officedocument.wordprocessingml.footer+xml"/>
  <Override PartName="/word/header543.xml" ContentType="application/vnd.openxmlformats-officedocument.wordprocessingml.head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footer46.xml" ContentType="application/vnd.openxmlformats-officedocument.wordprocessingml.footer+xml"/>
  <Override PartName="/word/header546.xml" ContentType="application/vnd.openxmlformats-officedocument.wordprocessingml.head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header549.xml" ContentType="application/vnd.openxmlformats-officedocument.wordprocessingml.header+xml"/>
  <Override PartName="/word/header550.xml" ContentType="application/vnd.openxmlformats-officedocument.wordprocessingml.header+xml"/>
  <Override PartName="/word/footer47.xml" ContentType="application/vnd.openxmlformats-officedocument.wordprocessingml.footer+xml"/>
  <Override PartName="/word/header551.xml" ContentType="application/vnd.openxmlformats-officedocument.wordprocessingml.header+xml"/>
  <Override PartName="/word/header552.xml" ContentType="application/vnd.openxmlformats-officedocument.wordprocessingml.header+xml"/>
  <Override PartName="/word/header553.xml" ContentType="application/vnd.openxmlformats-officedocument.wordprocessingml.header+xml"/>
  <Override PartName="/word/header554.xml" ContentType="application/vnd.openxmlformats-officedocument.wordprocessingml.header+xml"/>
  <Override PartName="/word/header555.xml" ContentType="application/vnd.openxmlformats-officedocument.wordprocessingml.header+xml"/>
  <Override PartName="/word/header556.xml" ContentType="application/vnd.openxmlformats-officedocument.wordprocessingml.header+xml"/>
  <Override PartName="/word/header557.xml" ContentType="application/vnd.openxmlformats-officedocument.wordprocessingml.header+xml"/>
  <Override PartName="/word/header558.xml" ContentType="application/vnd.openxmlformats-officedocument.wordprocessingml.header+xml"/>
  <Override PartName="/word/header559.xml" ContentType="application/vnd.openxmlformats-officedocument.wordprocessingml.header+xml"/>
  <Override PartName="/word/header560.xml" ContentType="application/vnd.openxmlformats-officedocument.wordprocessingml.header+xml"/>
  <Override PartName="/word/header561.xml" ContentType="application/vnd.openxmlformats-officedocument.wordprocessingml.header+xml"/>
  <Override PartName="/word/header562.xml" ContentType="application/vnd.openxmlformats-officedocument.wordprocessingml.header+xml"/>
  <Override PartName="/word/header563.xml" ContentType="application/vnd.openxmlformats-officedocument.wordprocessingml.header+xml"/>
  <Override PartName="/word/header564.xml" ContentType="application/vnd.openxmlformats-officedocument.wordprocessingml.header+xml"/>
  <Override PartName="/word/header565.xml" ContentType="application/vnd.openxmlformats-officedocument.wordprocessingml.header+xml"/>
  <Override PartName="/word/header566.xml" ContentType="application/vnd.openxmlformats-officedocument.wordprocessingml.header+xml"/>
  <Override PartName="/word/header567.xml" ContentType="application/vnd.openxmlformats-officedocument.wordprocessingml.header+xml"/>
  <Override PartName="/word/header568.xml" ContentType="application/vnd.openxmlformats-officedocument.wordprocessingml.header+xml"/>
  <Override PartName="/word/header569.xml" ContentType="application/vnd.openxmlformats-officedocument.wordprocessingml.header+xml"/>
  <Override PartName="/word/header570.xml" ContentType="application/vnd.openxmlformats-officedocument.wordprocessingml.header+xml"/>
  <Override PartName="/word/header571.xml" ContentType="application/vnd.openxmlformats-officedocument.wordprocessingml.header+xml"/>
  <Override PartName="/word/header572.xml" ContentType="application/vnd.openxmlformats-officedocument.wordprocessingml.header+xml"/>
  <Override PartName="/word/header573.xml" ContentType="application/vnd.openxmlformats-officedocument.wordprocessingml.header+xml"/>
  <Override PartName="/word/header574.xml" ContentType="application/vnd.openxmlformats-officedocument.wordprocessingml.header+xml"/>
  <Override PartName="/word/footer4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3A2D" w:rsidRDefault="003D5D17" w:rsidP="00EE3A2D">
      <w:pPr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</w:t>
      </w:r>
      <w:r w:rsidR="00EE3A2D">
        <w:rPr>
          <w:sz w:val="24"/>
          <w:szCs w:val="24"/>
          <w:lang w:val="ru-RU"/>
        </w:rPr>
        <w:t>стоящий методический материал, расширяет</w:t>
      </w:r>
      <w:r>
        <w:rPr>
          <w:sz w:val="24"/>
          <w:szCs w:val="24"/>
          <w:lang w:val="ru-RU"/>
        </w:rPr>
        <w:t xml:space="preserve"> набор инструментальных средств пользователя</w:t>
      </w:r>
      <w:r w:rsidRPr="007B3B4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контентом Технологии</w:t>
      </w:r>
      <w:r w:rsidR="00EE3A2D">
        <w:rPr>
          <w:sz w:val="24"/>
          <w:szCs w:val="24"/>
          <w:lang w:val="ru-RU"/>
        </w:rPr>
        <w:t xml:space="preserve"> и может быть использован:</w:t>
      </w:r>
    </w:p>
    <w:p w:rsidR="003D5D17" w:rsidRPr="006852A3" w:rsidRDefault="00EE3A2D" w:rsidP="00EE3A2D">
      <w:pPr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а) отдельным приложением к практикуму «О</w:t>
      </w:r>
      <w:r w:rsidRPr="00EE3A2D">
        <w:rPr>
          <w:color w:val="0F243E"/>
          <w:sz w:val="25"/>
          <w:szCs w:val="25"/>
          <w:lang w:val="ru-RU"/>
        </w:rPr>
        <w:t>птимизация пользования одаренностью личностными ресурсами</w:t>
      </w:r>
      <w:r>
        <w:rPr>
          <w:sz w:val="24"/>
          <w:szCs w:val="24"/>
          <w:lang w:val="ru-RU"/>
        </w:rPr>
        <w:t>»</w:t>
      </w:r>
      <w:r w:rsidR="006852A3">
        <w:rPr>
          <w:sz w:val="24"/>
          <w:szCs w:val="24"/>
          <w:lang w:val="ru-RU"/>
        </w:rPr>
        <w:t>, дополняющим раздел «П</w:t>
      </w:r>
      <w:r w:rsidR="006852A3" w:rsidRPr="006852A3">
        <w:rPr>
          <w:sz w:val="24"/>
          <w:szCs w:val="24"/>
          <w:lang w:val="ru-RU"/>
        </w:rPr>
        <w:t>реимущества, обусловленные ресурсами</w:t>
      </w:r>
      <w:r w:rsidR="006852A3">
        <w:rPr>
          <w:sz w:val="24"/>
          <w:szCs w:val="24"/>
          <w:lang w:val="ru-RU"/>
        </w:rPr>
        <w:t xml:space="preserve"> </w:t>
      </w:r>
      <w:r w:rsidR="006852A3" w:rsidRPr="006852A3">
        <w:rPr>
          <w:rStyle w:val="FontStyle77"/>
          <w:sz w:val="24"/>
          <w:szCs w:val="24"/>
          <w:lang w:val="ru-RU"/>
        </w:rPr>
        <w:t>подтипа темперамента</w:t>
      </w:r>
      <w:r w:rsidR="006852A3">
        <w:rPr>
          <w:sz w:val="24"/>
          <w:szCs w:val="24"/>
          <w:lang w:val="ru-RU"/>
        </w:rPr>
        <w:t>»;</w:t>
      </w:r>
    </w:p>
    <w:p w:rsidR="00EC2144" w:rsidRDefault="006852A3" w:rsidP="003D5D17">
      <w:pPr>
        <w:spacing w:line="276" w:lineRule="auto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>б) приложением к методическим материалам для занятия 8, к файлу</w:t>
      </w:r>
      <w:r w:rsidR="000770C6">
        <w:rPr>
          <w:sz w:val="24"/>
          <w:szCs w:val="24"/>
          <w:lang w:val="ru-RU"/>
        </w:rPr>
        <w:t xml:space="preserve"> 1.3</w:t>
      </w:r>
      <w:r>
        <w:rPr>
          <w:sz w:val="24"/>
          <w:szCs w:val="24"/>
          <w:lang w:val="ru-RU"/>
        </w:rPr>
        <w:t xml:space="preserve"> </w:t>
      </w:r>
    </w:p>
    <w:p w:rsidR="003D5D17" w:rsidRDefault="006852A3" w:rsidP="00EC2144">
      <w:pPr>
        <w:spacing w:line="276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Ресурсы эмоциональной сферы психики, в качестве дополнительного материала, который дает</w:t>
      </w:r>
      <w:r w:rsidR="003D5D17">
        <w:rPr>
          <w:sz w:val="24"/>
          <w:szCs w:val="24"/>
          <w:lang w:val="ru-RU"/>
        </w:rPr>
        <w:t xml:space="preserve"> возможность ознакомиться с </w:t>
      </w:r>
      <w:r w:rsidR="003D5D17" w:rsidRPr="00472D7D">
        <w:rPr>
          <w:sz w:val="24"/>
          <w:szCs w:val="24"/>
          <w:lang w:val="ru-RU"/>
        </w:rPr>
        <w:t>«</w:t>
      </w:r>
      <w:r w:rsidR="003D5D17" w:rsidRPr="00472D7D">
        <w:rPr>
          <w:kern w:val="36"/>
          <w:sz w:val="24"/>
          <w:szCs w:val="24"/>
          <w:lang w:val="ru-RU"/>
        </w:rPr>
        <w:t>Исходник</w:t>
      </w:r>
      <w:r w:rsidR="003D5D17">
        <w:rPr>
          <w:kern w:val="36"/>
          <w:sz w:val="24"/>
          <w:szCs w:val="24"/>
          <w:lang w:val="ru-RU"/>
        </w:rPr>
        <w:t>ом</w:t>
      </w:r>
      <w:r w:rsidR="003D5D17" w:rsidRPr="00472D7D">
        <w:rPr>
          <w:kern w:val="36"/>
          <w:sz w:val="24"/>
          <w:szCs w:val="24"/>
          <w:lang w:val="ru-RU"/>
        </w:rPr>
        <w:t xml:space="preserve"> для результатов тестирования</w:t>
      </w:r>
      <w:r w:rsidR="003D5D17">
        <w:rPr>
          <w:kern w:val="36"/>
          <w:sz w:val="24"/>
          <w:szCs w:val="24"/>
          <w:lang w:val="ru-RU"/>
        </w:rPr>
        <w:t xml:space="preserve"> темперамента</w:t>
      </w:r>
      <w:r w:rsidR="003D5D17" w:rsidRPr="00472D7D">
        <w:rPr>
          <w:kern w:val="36"/>
          <w:sz w:val="24"/>
          <w:szCs w:val="24"/>
          <w:lang w:val="ru-RU"/>
        </w:rPr>
        <w:t>»</w:t>
      </w:r>
      <w:r w:rsidR="003D5D17">
        <w:rPr>
          <w:kern w:val="36"/>
          <w:sz w:val="24"/>
          <w:szCs w:val="24"/>
          <w:lang w:val="ru-RU"/>
        </w:rPr>
        <w:t xml:space="preserve">, расширяющим представление об </w:t>
      </w:r>
      <w:r w:rsidR="003D5D17" w:rsidRPr="00A309B6">
        <w:rPr>
          <w:sz w:val="24"/>
          <w:szCs w:val="24"/>
          <w:lang w:val="ru-RU"/>
        </w:rPr>
        <w:t>информационно-психических свойствах темперамента</w:t>
      </w:r>
      <w:r>
        <w:rPr>
          <w:sz w:val="24"/>
          <w:szCs w:val="24"/>
          <w:lang w:val="ru-RU"/>
        </w:rPr>
        <w:t>.</w:t>
      </w:r>
    </w:p>
    <w:p w:rsidR="008C3178" w:rsidRDefault="008C3178" w:rsidP="00D26DE8">
      <w:pPr>
        <w:pStyle w:val="af9"/>
        <w:jc w:val="right"/>
        <w:rPr>
          <w:i/>
          <w:iCs/>
          <w:kern w:val="36"/>
          <w:szCs w:val="24"/>
          <w:lang w:val="ru-RU"/>
        </w:rPr>
      </w:pPr>
    </w:p>
    <w:p w:rsidR="008C3178" w:rsidRPr="00992ECF" w:rsidRDefault="00992ECF" w:rsidP="00992ECF">
      <w:pPr>
        <w:pStyle w:val="af9"/>
        <w:jc w:val="center"/>
        <w:rPr>
          <w:b/>
          <w:bCs/>
          <w:kern w:val="36"/>
          <w:szCs w:val="24"/>
          <w:lang w:val="ru-RU"/>
        </w:rPr>
      </w:pPr>
      <w:r w:rsidRPr="00992ECF">
        <w:rPr>
          <w:b/>
          <w:bCs/>
          <w:kern w:val="36"/>
          <w:szCs w:val="24"/>
          <w:lang w:val="ru-RU"/>
        </w:rPr>
        <w:t>ИСХОДНИК ДЛЯ РЕЗУЛЬТАТОВ</w:t>
      </w:r>
    </w:p>
    <w:p w:rsidR="003E2FB1" w:rsidRPr="008C3178" w:rsidRDefault="00992ECF" w:rsidP="00992ECF">
      <w:pPr>
        <w:pStyle w:val="af9"/>
        <w:jc w:val="center"/>
        <w:rPr>
          <w:b/>
          <w:bCs/>
          <w:i/>
          <w:iCs/>
          <w:kern w:val="36"/>
          <w:szCs w:val="24"/>
          <w:lang w:val="ru-RU"/>
        </w:rPr>
      </w:pPr>
      <w:r w:rsidRPr="00992ECF">
        <w:rPr>
          <w:b/>
          <w:bCs/>
          <w:kern w:val="36"/>
          <w:szCs w:val="24"/>
          <w:lang w:val="ru-RU"/>
        </w:rPr>
        <w:t>ТЕСТИРОВАНИЯ</w:t>
      </w:r>
      <w:r w:rsidRPr="00992ECF">
        <w:rPr>
          <w:rStyle w:val="FontStyle77"/>
          <w:b/>
          <w:bCs/>
          <w:sz w:val="24"/>
          <w:szCs w:val="24"/>
          <w:lang w:val="ru-RU"/>
        </w:rPr>
        <w:t xml:space="preserve"> ПОДТИПА ТЕМПЕРАМЕНТА</w:t>
      </w:r>
      <w:r w:rsidR="00596417" w:rsidRPr="008C3178">
        <w:rPr>
          <w:b/>
          <w:bCs/>
          <w:i/>
          <w:iCs/>
          <w:kern w:val="36"/>
          <w:szCs w:val="24"/>
          <w:lang w:val="ru-RU"/>
        </w:rPr>
        <w:t>*</w:t>
      </w:r>
    </w:p>
    <w:p w:rsidR="008C3178" w:rsidRDefault="008C3178" w:rsidP="00D26DE8">
      <w:pPr>
        <w:pStyle w:val="af9"/>
        <w:jc w:val="right"/>
        <w:rPr>
          <w:i/>
          <w:iCs/>
          <w:kern w:val="36"/>
          <w:szCs w:val="24"/>
          <w:lang w:val="ru-RU"/>
        </w:rPr>
      </w:pPr>
    </w:p>
    <w:p w:rsidR="000943B1" w:rsidRDefault="00596417" w:rsidP="00553422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432" w:lineRule="exact"/>
        <w:ind w:right="-1" w:firstLine="0"/>
        <w:rPr>
          <w:rFonts w:ascii="Times New Roman" w:hAnsi="Times New Roman" w:cs="Times New Roman"/>
          <w:b/>
          <w:bCs/>
          <w:i/>
          <w:iCs/>
        </w:rPr>
      </w:pPr>
      <w:r w:rsidRPr="00596417">
        <w:rPr>
          <w:rFonts w:ascii="Times New Roman" w:hAnsi="Times New Roman" w:cs="Times New Roman"/>
          <w:i/>
          <w:iCs/>
          <w:kern w:val="36"/>
        </w:rPr>
        <w:tab/>
      </w:r>
      <w:r w:rsidRPr="00596417">
        <w:rPr>
          <w:rFonts w:ascii="Times New Roman" w:hAnsi="Times New Roman" w:cs="Times New Roman"/>
          <w:b/>
          <w:bCs/>
          <w:i/>
          <w:iCs/>
          <w:kern w:val="36"/>
        </w:rPr>
        <w:t xml:space="preserve">* </w:t>
      </w:r>
      <w:r w:rsidR="000943B1">
        <w:rPr>
          <w:rFonts w:ascii="Times New Roman" w:hAnsi="Times New Roman" w:cs="Times New Roman"/>
          <w:b/>
          <w:bCs/>
          <w:i/>
          <w:iCs/>
          <w:kern w:val="36"/>
        </w:rPr>
        <w:t>Д</w:t>
      </w:r>
      <w:r w:rsidRPr="00596417">
        <w:rPr>
          <w:rFonts w:ascii="Times New Roman" w:hAnsi="Times New Roman" w:cs="Times New Roman"/>
          <w:b/>
          <w:bCs/>
          <w:i/>
          <w:iCs/>
          <w:kern w:val="36"/>
        </w:rPr>
        <w:t>ля получения результатов тестирования, в каждом случае тестирования,</w:t>
      </w:r>
      <w:r w:rsidR="008C3178">
        <w:rPr>
          <w:rStyle w:val="FontStyle77"/>
          <w:b/>
          <w:bCs/>
          <w:i/>
          <w:iCs/>
          <w:sz w:val="24"/>
          <w:szCs w:val="24"/>
        </w:rPr>
        <w:t xml:space="preserve"> извлекае</w:t>
      </w:r>
      <w:r w:rsidRPr="00596417">
        <w:rPr>
          <w:rStyle w:val="FontStyle77"/>
          <w:b/>
          <w:bCs/>
          <w:i/>
          <w:iCs/>
          <w:sz w:val="24"/>
          <w:szCs w:val="24"/>
        </w:rPr>
        <w:t>тся</w:t>
      </w:r>
      <w:r w:rsidRPr="00596417">
        <w:rPr>
          <w:rFonts w:ascii="Times New Roman" w:hAnsi="Times New Roman" w:cs="Times New Roman"/>
          <w:b/>
          <w:bCs/>
          <w:i/>
          <w:iCs/>
        </w:rPr>
        <w:t xml:space="preserve"> только один из подразделов</w:t>
      </w:r>
      <w:r>
        <w:rPr>
          <w:rFonts w:ascii="Times New Roman" w:hAnsi="Times New Roman" w:cs="Times New Roman"/>
          <w:b/>
          <w:bCs/>
          <w:i/>
          <w:iCs/>
        </w:rPr>
        <w:t xml:space="preserve"> (см.</w:t>
      </w:r>
      <w:r w:rsidRPr="00596417">
        <w:rPr>
          <w:rFonts w:ascii="Times New Roman" w:hAnsi="Times New Roman" w:cs="Times New Roman"/>
          <w:b/>
          <w:bCs/>
          <w:i/>
          <w:iCs/>
        </w:rPr>
        <w:t xml:space="preserve"> 1.2-16.2</w:t>
      </w:r>
      <w:r>
        <w:rPr>
          <w:rFonts w:ascii="Times New Roman" w:hAnsi="Times New Roman" w:cs="Times New Roman"/>
          <w:b/>
          <w:bCs/>
          <w:i/>
          <w:iCs/>
        </w:rPr>
        <w:t>)</w:t>
      </w:r>
      <w:r w:rsidRPr="00596417">
        <w:rPr>
          <w:rFonts w:ascii="Times New Roman" w:hAnsi="Times New Roman" w:cs="Times New Roman"/>
          <w:b/>
          <w:bCs/>
          <w:i/>
          <w:iCs/>
        </w:rPr>
        <w:t>, со свойствами, соответствующми паре, определившейся по результатам тестирования</w:t>
      </w:r>
      <w:r>
        <w:rPr>
          <w:rFonts w:ascii="Times New Roman" w:hAnsi="Times New Roman" w:cs="Times New Roman"/>
          <w:b/>
          <w:bCs/>
          <w:i/>
          <w:iCs/>
        </w:rPr>
        <w:t>.</w:t>
      </w:r>
    </w:p>
    <w:p w:rsidR="00435D2D" w:rsidRPr="00D26DE8" w:rsidRDefault="00435D2D" w:rsidP="00D26DE8">
      <w:pPr>
        <w:pStyle w:val="af9"/>
        <w:jc w:val="right"/>
        <w:rPr>
          <w:rStyle w:val="FontStyle77"/>
          <w:i/>
          <w:iCs/>
          <w:sz w:val="24"/>
          <w:szCs w:val="24"/>
          <w:lang w:val="ru-RU"/>
        </w:rPr>
      </w:pPr>
    </w:p>
    <w:p w:rsidR="008E4B44" w:rsidRDefault="008E4B44" w:rsidP="00156021">
      <w:pPr>
        <w:pStyle w:val="Style3"/>
        <w:widowControl/>
        <w:spacing w:line="276" w:lineRule="auto"/>
        <w:ind w:firstLine="0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:rsidR="00AD29F9" w:rsidRDefault="00AD29F9" w:rsidP="00156021">
      <w:pPr>
        <w:pStyle w:val="Style3"/>
        <w:widowControl/>
        <w:spacing w:line="276" w:lineRule="auto"/>
        <w:ind w:firstLine="0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:rsidR="00AD29F9" w:rsidRDefault="00AD29F9" w:rsidP="00156021">
      <w:pPr>
        <w:pStyle w:val="Style3"/>
        <w:widowControl/>
        <w:spacing w:line="276" w:lineRule="auto"/>
        <w:ind w:firstLine="0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:rsidR="00AD29F9" w:rsidRDefault="00AD29F9" w:rsidP="00156021">
      <w:pPr>
        <w:pStyle w:val="Style3"/>
        <w:widowControl/>
        <w:spacing w:line="276" w:lineRule="auto"/>
        <w:ind w:firstLine="0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:rsidR="00AD29F9" w:rsidRDefault="00AD29F9" w:rsidP="00156021">
      <w:pPr>
        <w:pStyle w:val="Style3"/>
        <w:widowControl/>
        <w:spacing w:line="276" w:lineRule="auto"/>
        <w:ind w:firstLine="0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:rsidR="00916053" w:rsidRPr="00EC15DA" w:rsidRDefault="00916053" w:rsidP="00156021">
      <w:pPr>
        <w:pStyle w:val="Style3"/>
        <w:widowControl/>
        <w:spacing w:line="276" w:lineRule="auto"/>
        <w:ind w:firstLine="0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:rsidR="00D3536E" w:rsidRPr="00156021" w:rsidRDefault="00D3536E" w:rsidP="00156021">
      <w:pPr>
        <w:spacing w:line="276" w:lineRule="auto"/>
        <w:jc w:val="center"/>
        <w:rPr>
          <w:b/>
          <w:bCs/>
          <w:color w:val="0F243E" w:themeColor="text2" w:themeShade="80"/>
          <w:sz w:val="24"/>
          <w:szCs w:val="24"/>
          <w:lang w:val="ru-RU"/>
        </w:rPr>
      </w:pPr>
      <w:r w:rsidRPr="00156021">
        <w:rPr>
          <w:b/>
          <w:bCs/>
          <w:color w:val="0F243E" w:themeColor="text2" w:themeShade="80"/>
          <w:sz w:val="24"/>
          <w:szCs w:val="24"/>
          <w:lang w:val="ru-RU"/>
        </w:rPr>
        <w:lastRenderedPageBreak/>
        <w:t>СОДЕРЖАНИЕ</w:t>
      </w:r>
    </w:p>
    <w:p w:rsidR="006F36F0" w:rsidRPr="00EC15DA" w:rsidRDefault="006F36F0" w:rsidP="00156021">
      <w:pPr>
        <w:spacing w:line="276" w:lineRule="auto"/>
        <w:jc w:val="center"/>
        <w:rPr>
          <w:b/>
          <w:bCs/>
          <w:color w:val="0F243E" w:themeColor="text2" w:themeShade="80"/>
          <w:sz w:val="16"/>
          <w:szCs w:val="16"/>
          <w:lang w:val="ru-RU"/>
        </w:rPr>
      </w:pPr>
    </w:p>
    <w:tbl>
      <w:tblPr>
        <w:tblW w:w="7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83"/>
        <w:gridCol w:w="683"/>
      </w:tblGrid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af9"/>
              <w:spacing w:line="276" w:lineRule="auto"/>
              <w:rPr>
                <w:b/>
                <w:bCs/>
                <w:szCs w:val="24"/>
                <w:lang w:val="ru-RU"/>
              </w:rPr>
            </w:pPr>
            <w:r w:rsidRPr="00156021">
              <w:rPr>
                <w:b/>
                <w:bCs/>
                <w:szCs w:val="24"/>
                <w:lang w:val="ru-RU"/>
              </w:rPr>
              <w:t xml:space="preserve">1. </w:t>
            </w:r>
            <w:r w:rsidRPr="00156021">
              <w:rPr>
                <w:rStyle w:val="FontStyle36"/>
                <w:b/>
                <w:bCs/>
                <w:sz w:val="24"/>
                <w:szCs w:val="24"/>
                <w:lang w:val="ru-RU"/>
              </w:rPr>
              <w:t xml:space="preserve"> Личностные ресурсы и ресурсы типических отношений,</w:t>
            </w:r>
            <w:r w:rsidR="000E0131">
              <w:rPr>
                <w:b/>
                <w:bCs/>
                <w:szCs w:val="24"/>
                <w:lang w:val="ru-RU"/>
              </w:rPr>
              <w:t xml:space="preserve"> обусловленных</w:t>
            </w:r>
            <w:r w:rsidRPr="00156021">
              <w:rPr>
                <w:b/>
                <w:bCs/>
                <w:szCs w:val="24"/>
                <w:lang w:val="ru-RU"/>
              </w:rPr>
              <w:t xml:space="preserve"> информационно-психическими свойствами темперамента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8A4F67" w:rsidRDefault="004F6B62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33</w:t>
            </w:r>
          </w:p>
        </w:tc>
      </w:tr>
      <w:tr w:rsidR="006F36F0" w:rsidRPr="00156021" w:rsidTr="00553422">
        <w:trPr>
          <w:trHeight w:val="267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af9"/>
              <w:spacing w:line="276" w:lineRule="auto"/>
              <w:rPr>
                <w:b/>
                <w:bCs/>
                <w:szCs w:val="24"/>
                <w:lang w:val="ru-RU"/>
              </w:rPr>
            </w:pPr>
            <w:r w:rsidRPr="00156021">
              <w:rPr>
                <w:rStyle w:val="FontStyle75"/>
                <w:b/>
                <w:bCs/>
                <w:sz w:val="24"/>
                <w:szCs w:val="24"/>
                <w:lang w:val="ru-RU"/>
              </w:rPr>
              <w:t>1.1. Л</w:t>
            </w:r>
            <w:r w:rsidRPr="00156021">
              <w:rPr>
                <w:rStyle w:val="FontStyle36"/>
                <w:b/>
                <w:bCs/>
                <w:sz w:val="24"/>
                <w:szCs w:val="24"/>
                <w:lang w:val="ru-RU"/>
              </w:rPr>
              <w:t>ичностные ресурсы,</w:t>
            </w:r>
            <w:r w:rsidRPr="00156021">
              <w:rPr>
                <w:b/>
                <w:bCs/>
                <w:szCs w:val="24"/>
                <w:lang w:val="ru-RU"/>
              </w:rPr>
              <w:t xml:space="preserve"> обусловленные информационно-психическими свойствами «Обидчивого» и «Неспокойного» холерика, </w:t>
            </w:r>
            <w:r w:rsidRPr="00156021">
              <w:rPr>
                <w:rStyle w:val="FontStyle77"/>
                <w:b/>
                <w:sz w:val="24"/>
                <w:szCs w:val="24"/>
                <w:lang w:val="ru-RU"/>
              </w:rPr>
              <w:t>субъектов первой пары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4F6B62" w:rsidRDefault="004F6B62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</w:t>
            </w:r>
          </w:p>
        </w:tc>
      </w:tr>
      <w:tr w:rsidR="006F36F0" w:rsidRPr="00156021" w:rsidTr="00553422">
        <w:trPr>
          <w:trHeight w:val="267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af9"/>
              <w:spacing w:line="276" w:lineRule="auto"/>
              <w:rPr>
                <w:b/>
                <w:bCs/>
                <w:szCs w:val="24"/>
                <w:lang w:val="ru-RU"/>
              </w:rPr>
            </w:pPr>
            <w:r w:rsidRPr="00156021">
              <w:rPr>
                <w:rStyle w:val="FontStyle75"/>
                <w:b/>
                <w:bCs/>
                <w:sz w:val="24"/>
                <w:szCs w:val="24"/>
                <w:lang w:val="ru-RU"/>
              </w:rPr>
              <w:t xml:space="preserve">1.2. </w:t>
            </w:r>
            <w:r w:rsidRPr="00156021">
              <w:rPr>
                <w:rStyle w:val="FontStyle36"/>
                <w:b/>
                <w:bCs/>
                <w:sz w:val="24"/>
                <w:szCs w:val="24"/>
                <w:lang w:val="ru-RU"/>
              </w:rPr>
              <w:t>Ресурсы типических отношений,</w:t>
            </w:r>
            <w:r w:rsidR="003568C7">
              <w:rPr>
                <w:b/>
                <w:bCs/>
                <w:szCs w:val="24"/>
                <w:lang w:val="ru-RU"/>
              </w:rPr>
              <w:t xml:space="preserve"> обусловленных</w:t>
            </w:r>
            <w:r w:rsidRPr="00156021">
              <w:rPr>
                <w:b/>
                <w:bCs/>
                <w:szCs w:val="24"/>
                <w:lang w:val="ru-RU"/>
              </w:rPr>
              <w:t xml:space="preserve"> информационно-психическими свойствами «Обидчивого» и «Неспокойного» холерика, </w:t>
            </w:r>
            <w:r w:rsidRPr="00156021">
              <w:rPr>
                <w:rStyle w:val="FontStyle77"/>
                <w:b/>
                <w:sz w:val="24"/>
                <w:szCs w:val="24"/>
                <w:lang w:val="ru-RU"/>
              </w:rPr>
              <w:t>субъектов первой пары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4F6B62" w:rsidRDefault="004F6B62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</w:t>
            </w:r>
            <w:r w:rsidR="0060160F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4</w:t>
            </w:r>
          </w:p>
        </w:tc>
      </w:tr>
      <w:tr w:rsidR="006F36F0" w:rsidRPr="00156021" w:rsidTr="00553422">
        <w:trPr>
          <w:trHeight w:val="267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spacing w:line="276" w:lineRule="auto"/>
              <w:rPr>
                <w:rStyle w:val="FontStyle36"/>
                <w:b/>
                <w:sz w:val="24"/>
                <w:szCs w:val="24"/>
                <w:lang w:val="ru-RU"/>
              </w:rPr>
            </w:pPr>
            <w:r w:rsidRPr="00156021">
              <w:rPr>
                <w:rStyle w:val="FontStyle77"/>
                <w:b/>
                <w:bCs/>
                <w:sz w:val="24"/>
                <w:szCs w:val="24"/>
                <w:lang w:val="ru-RU"/>
              </w:rPr>
              <w:t>1.</w:t>
            </w:r>
            <w:r w:rsidRPr="00156021">
              <w:rPr>
                <w:rStyle w:val="FontStyle36"/>
                <w:b/>
                <w:bCs/>
                <w:sz w:val="24"/>
                <w:szCs w:val="24"/>
                <w:lang w:val="ru-RU"/>
              </w:rPr>
              <w:t xml:space="preserve">2.1. Типические отношения </w:t>
            </w:r>
            <w:r w:rsidRPr="00156021">
              <w:rPr>
                <w:b/>
                <w:bCs/>
                <w:sz w:val="24"/>
                <w:szCs w:val="24"/>
                <w:lang w:val="ru-RU"/>
              </w:rPr>
              <w:t xml:space="preserve">«Обидчивого» и «Неспокойного» холерика, </w:t>
            </w:r>
            <w:r w:rsidRPr="00156021">
              <w:rPr>
                <w:rStyle w:val="FontStyle77"/>
                <w:b/>
                <w:sz w:val="24"/>
                <w:szCs w:val="24"/>
                <w:lang w:val="ru-RU"/>
              </w:rPr>
              <w:t>субъектов первой пары,</w:t>
            </w:r>
            <w:r w:rsidRPr="00156021">
              <w:rPr>
                <w:rStyle w:val="FontStyle36"/>
                <w:b/>
                <w:sz w:val="24"/>
                <w:szCs w:val="24"/>
                <w:lang w:val="ru-RU"/>
              </w:rPr>
              <w:t xml:space="preserve"> </w:t>
            </w:r>
          </w:p>
          <w:p w:rsidR="006F36F0" w:rsidRPr="00156021" w:rsidRDefault="006F36F0" w:rsidP="00156021">
            <w:pPr>
              <w:spacing w:line="276" w:lineRule="auto"/>
              <w:rPr>
                <w:b/>
                <w:bCs/>
                <w:sz w:val="24"/>
                <w:szCs w:val="24"/>
                <w:lang w:val="ru-RU"/>
              </w:rPr>
            </w:pPr>
            <w:r w:rsidRPr="00156021">
              <w:rPr>
                <w:rStyle w:val="FontStyle36"/>
                <w:b/>
                <w:sz w:val="24"/>
                <w:szCs w:val="24"/>
                <w:lang w:val="ru-RU"/>
              </w:rPr>
              <w:t>с их потенциальными партнерами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4F6B62" w:rsidRDefault="004F6B62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4</w:t>
            </w:r>
          </w:p>
        </w:tc>
      </w:tr>
      <w:tr w:rsidR="006F36F0" w:rsidRPr="00156021" w:rsidTr="00553422">
        <w:trPr>
          <w:trHeight w:val="356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1.2.1.1. </w:t>
            </w:r>
            <w:r w:rsidRPr="00156021">
              <w:rPr>
                <w:rStyle w:val="FontStyle14"/>
                <w:b/>
                <w:bCs/>
                <w:i/>
                <w:sz w:val="24"/>
                <w:szCs w:val="24"/>
              </w:rPr>
              <w:t>Зеркальные отношения</w:t>
            </w:r>
            <w:r w:rsidRPr="00156021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Pr="00156021">
              <w:rPr>
                <w:rStyle w:val="FontStyle32"/>
                <w:sz w:val="24"/>
                <w:szCs w:val="24"/>
              </w:rPr>
              <w:t xml:space="preserve"> «Т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ревожн</w:t>
            </w:r>
            <w:r w:rsidRPr="00156021">
              <w:rPr>
                <w:rStyle w:val="FontStyle32"/>
                <w:sz w:val="24"/>
                <w:szCs w:val="24"/>
              </w:rPr>
              <w:t>ым» и «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Раздраженн</w:t>
            </w:r>
            <w:r w:rsidRPr="00156021">
              <w:rPr>
                <w:rStyle w:val="FontStyle32"/>
                <w:sz w:val="24"/>
                <w:szCs w:val="24"/>
              </w:rPr>
              <w:t xml:space="preserve">ым»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меланхоликом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4F6B62" w:rsidRDefault="004F6B62" w:rsidP="00056070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4</w:t>
            </w:r>
          </w:p>
        </w:tc>
      </w:tr>
      <w:tr w:rsidR="006F36F0" w:rsidRPr="00156021" w:rsidTr="00553422">
        <w:trPr>
          <w:trHeight w:val="356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1.2.1.2.</w:t>
            </w:r>
            <w:r w:rsidRPr="00156021">
              <w:rPr>
                <w:rStyle w:val="FontStyle36"/>
                <w:b/>
                <w:bCs/>
                <w:sz w:val="24"/>
                <w:szCs w:val="24"/>
              </w:rPr>
              <w:t xml:space="preserve"> </w:t>
            </w:r>
            <w:r w:rsidRPr="00156021">
              <w:rPr>
                <w:rStyle w:val="FontStyle32"/>
                <w:sz w:val="24"/>
                <w:szCs w:val="24"/>
              </w:rPr>
              <w:t>Отношения</w:t>
            </w:r>
            <w:r w:rsidRPr="00156021">
              <w:rPr>
                <w:rStyle w:val="FontStyle14"/>
                <w:sz w:val="24"/>
                <w:szCs w:val="24"/>
              </w:rPr>
              <w:t xml:space="preserve"> </w:t>
            </w:r>
            <w:r w:rsidRPr="00156021">
              <w:rPr>
                <w:rStyle w:val="FontStyle14"/>
                <w:b/>
                <w:bCs/>
                <w:i/>
                <w:iCs/>
                <w:sz w:val="24"/>
                <w:szCs w:val="24"/>
              </w:rPr>
              <w:t>активации</w:t>
            </w:r>
            <w:r w:rsidRPr="00156021">
              <w:rPr>
                <w:rStyle w:val="FontStyle32"/>
                <w:sz w:val="24"/>
                <w:szCs w:val="24"/>
              </w:rPr>
              <w:t>, реализуемые «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Любящий удобства</w:t>
            </w:r>
            <w:r w:rsidRPr="00156021">
              <w:rPr>
                <w:rStyle w:val="FontStyle32"/>
                <w:sz w:val="24"/>
                <w:szCs w:val="24"/>
              </w:rPr>
              <w:t>» и «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Инициативн</w:t>
            </w:r>
            <w:r w:rsidRPr="00156021">
              <w:rPr>
                <w:rStyle w:val="FontStyle32"/>
                <w:sz w:val="24"/>
                <w:szCs w:val="24"/>
              </w:rPr>
              <w:t xml:space="preserve">ым»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сангвиник</w:t>
            </w:r>
            <w:r w:rsidRPr="00156021">
              <w:rPr>
                <w:rStyle w:val="FontStyle32"/>
                <w:sz w:val="24"/>
                <w:szCs w:val="24"/>
              </w:rPr>
              <w:t>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4F6B62" w:rsidRDefault="004F6B62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46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  <w:iCs/>
                <w:w w:val="80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1.2.1.3.</w:t>
            </w:r>
            <w:r w:rsidRPr="00156021">
              <w:rPr>
                <w:rStyle w:val="FontStyle36"/>
                <w:b/>
                <w:bCs/>
                <w:sz w:val="24"/>
                <w:szCs w:val="24"/>
              </w:rPr>
              <w:t xml:space="preserve"> </w:t>
            </w:r>
            <w:r w:rsidRPr="00156021">
              <w:rPr>
                <w:rStyle w:val="FontStyle32"/>
                <w:sz w:val="24"/>
                <w:szCs w:val="24"/>
              </w:rPr>
              <w:t>Отношения</w:t>
            </w:r>
            <w:r w:rsidRPr="00156021">
              <w:rPr>
                <w:rStyle w:val="FontStyle37"/>
                <w:sz w:val="24"/>
                <w:szCs w:val="24"/>
              </w:rPr>
              <w:t xml:space="preserve"> </w:t>
            </w:r>
            <w:r w:rsidRPr="00156021">
              <w:rPr>
                <w:rStyle w:val="FontStyle37"/>
                <w:b/>
                <w:bCs/>
                <w:sz w:val="24"/>
                <w:szCs w:val="24"/>
              </w:rPr>
              <w:t>полного дополнения</w:t>
            </w:r>
            <w:r w:rsidRPr="00156021">
              <w:rPr>
                <w:rStyle w:val="FontStyle32"/>
                <w:b w:val="0"/>
                <w:bCs w:val="0"/>
                <w:sz w:val="24"/>
                <w:szCs w:val="24"/>
              </w:rPr>
              <w:t xml:space="preserve">, </w:t>
            </w:r>
            <w:r w:rsidRPr="00156021">
              <w:rPr>
                <w:rStyle w:val="FontStyle32"/>
                <w:sz w:val="24"/>
                <w:szCs w:val="24"/>
              </w:rPr>
              <w:t xml:space="preserve">реализуемые  </w:t>
            </w:r>
            <w:r w:rsidRPr="00156021">
              <w:rPr>
                <w:rStyle w:val="FontStyle32"/>
                <w:i w:val="0"/>
                <w:iCs w:val="0"/>
                <w:sz w:val="24"/>
                <w:szCs w:val="24"/>
              </w:rPr>
              <w:t>«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Спокойным</w:t>
            </w:r>
            <w:r w:rsidRPr="00156021">
              <w:rPr>
                <w:rStyle w:val="FontStyle32"/>
                <w:i w:val="0"/>
                <w:iCs w:val="0"/>
                <w:sz w:val="24"/>
                <w:szCs w:val="24"/>
              </w:rPr>
              <w:t xml:space="preserve">» и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«Размеренным» флегматиком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012B7E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47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Style w:val="FontStyle32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1.2.1.4.</w:t>
            </w:r>
            <w:r w:rsidRPr="00156021">
              <w:rPr>
                <w:rStyle w:val="FontStyle36"/>
                <w:b/>
                <w:bCs/>
                <w:sz w:val="24"/>
                <w:szCs w:val="24"/>
              </w:rPr>
              <w:t xml:space="preserve"> </w:t>
            </w:r>
            <w:r w:rsidRPr="00156021">
              <w:rPr>
                <w:rStyle w:val="FontStyle37"/>
                <w:b/>
                <w:sz w:val="24"/>
                <w:szCs w:val="24"/>
              </w:rPr>
              <w:t>Деловые</w:t>
            </w:r>
            <w:r w:rsidRPr="00156021">
              <w:rPr>
                <w:rStyle w:val="FontStyle37"/>
                <w:sz w:val="24"/>
                <w:szCs w:val="24"/>
              </w:rPr>
              <w:t xml:space="preserve"> о</w:t>
            </w:r>
            <w:r w:rsidRPr="00156021">
              <w:rPr>
                <w:rStyle w:val="FontStyle32"/>
                <w:sz w:val="24"/>
                <w:szCs w:val="24"/>
              </w:rPr>
              <w:t xml:space="preserve">тношения, реализуемые </w:t>
            </w:r>
          </w:p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«Агрессивным» и «Возбудимым» холериком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056070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49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Style w:val="FontStyle32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1.2.1.5.</w:t>
            </w:r>
            <w:r w:rsidRPr="00156021">
              <w:rPr>
                <w:rStyle w:val="FontStyle36"/>
                <w:b/>
                <w:bCs/>
                <w:sz w:val="24"/>
                <w:szCs w:val="24"/>
              </w:rPr>
              <w:t xml:space="preserve"> </w:t>
            </w:r>
            <w:r w:rsidRPr="00156021">
              <w:rPr>
                <w:rStyle w:val="FontStyle37"/>
                <w:b/>
                <w:iCs w:val="0"/>
                <w:sz w:val="24"/>
                <w:szCs w:val="24"/>
              </w:rPr>
              <w:t>Родственные</w:t>
            </w:r>
            <w:r w:rsidRPr="00156021">
              <w:rPr>
                <w:rStyle w:val="FontStyle32"/>
                <w:b w:val="0"/>
                <w:sz w:val="24"/>
                <w:szCs w:val="24"/>
              </w:rPr>
              <w:t xml:space="preserve"> </w:t>
            </w:r>
            <w:r w:rsidRPr="00156021">
              <w:rPr>
                <w:rStyle w:val="FontStyle32"/>
                <w:sz w:val="24"/>
                <w:szCs w:val="24"/>
              </w:rPr>
              <w:t xml:space="preserve">отношения, реализуемые </w:t>
            </w:r>
          </w:p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«Оптимистическим» и «Активным» холериком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056070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51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Style7"/>
              <w:widowControl/>
              <w:spacing w:before="91" w:line="276" w:lineRule="auto"/>
              <w:rPr>
                <w:rFonts w:ascii="Times New Roman" w:hAnsi="Times New Roman" w:cs="Times New Roman"/>
                <w:b/>
                <w:bCs/>
                <w:i/>
                <w:iCs/>
                <w:w w:val="80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1.2.1.6.</w:t>
            </w:r>
            <w:r w:rsidRPr="00156021">
              <w:rPr>
                <w:rStyle w:val="FontStyle36"/>
                <w:b/>
                <w:bCs/>
                <w:sz w:val="24"/>
                <w:szCs w:val="24"/>
              </w:rPr>
              <w:t xml:space="preserve"> </w:t>
            </w:r>
            <w:r w:rsidRPr="00156021">
              <w:rPr>
                <w:rStyle w:val="FontStyle32"/>
                <w:sz w:val="24"/>
                <w:szCs w:val="24"/>
              </w:rPr>
              <w:t>Отношения</w:t>
            </w:r>
            <w:r w:rsidRPr="00156021">
              <w:rPr>
                <w:rStyle w:val="FontStyle37"/>
                <w:i w:val="0"/>
                <w:iCs w:val="0"/>
                <w:sz w:val="24"/>
                <w:szCs w:val="24"/>
              </w:rPr>
              <w:t xml:space="preserve"> </w:t>
            </w:r>
            <w:r w:rsidRPr="00156021">
              <w:rPr>
                <w:rStyle w:val="FontStyle37"/>
                <w:b/>
                <w:iCs w:val="0"/>
                <w:sz w:val="24"/>
                <w:szCs w:val="24"/>
              </w:rPr>
              <w:t>дополняю</w:t>
            </w:r>
            <w:r w:rsidRPr="00156021">
              <w:rPr>
                <w:rStyle w:val="FontStyle37"/>
                <w:b/>
                <w:iCs w:val="0"/>
                <w:sz w:val="24"/>
                <w:szCs w:val="24"/>
              </w:rPr>
              <w:softHyphen/>
              <w:t>щие наполовину</w:t>
            </w:r>
            <w:r w:rsidRPr="00156021">
              <w:rPr>
                <w:rStyle w:val="FontStyle32"/>
                <w:sz w:val="24"/>
                <w:szCs w:val="24"/>
              </w:rPr>
              <w:t xml:space="preserve">, реализуемые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lastRenderedPageBreak/>
              <w:t>«Старательным» и «Пассивным»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056070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lastRenderedPageBreak/>
              <w:t>53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Style w:val="FontStyle32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lastRenderedPageBreak/>
              <w:t>1.2.1.7.</w:t>
            </w:r>
            <w:r w:rsidRPr="00156021">
              <w:rPr>
                <w:rStyle w:val="FontStyle36"/>
                <w:b/>
                <w:bCs/>
                <w:sz w:val="24"/>
                <w:szCs w:val="24"/>
              </w:rPr>
              <w:t xml:space="preserve"> </w:t>
            </w:r>
            <w:r w:rsidRPr="00156021">
              <w:rPr>
                <w:rStyle w:val="FontStyle32"/>
                <w:sz w:val="24"/>
                <w:szCs w:val="24"/>
              </w:rPr>
              <w:t>Т</w:t>
            </w:r>
            <w:r w:rsidRPr="00156021">
              <w:rPr>
                <w:rStyle w:val="FontStyle37"/>
                <w:b/>
                <w:iCs w:val="0"/>
                <w:sz w:val="24"/>
                <w:szCs w:val="24"/>
              </w:rPr>
              <w:t>ождественные</w:t>
            </w:r>
            <w:r w:rsidRPr="00156021">
              <w:rPr>
                <w:rStyle w:val="FontStyle32"/>
                <w:sz w:val="24"/>
                <w:szCs w:val="24"/>
              </w:rPr>
              <w:t xml:space="preserve"> отношения, реализуемые </w:t>
            </w:r>
          </w:p>
          <w:p w:rsidR="006F36F0" w:rsidRPr="00156021" w:rsidRDefault="006F36F0" w:rsidP="00156021">
            <w:pPr>
              <w:pStyle w:val="Style7"/>
              <w:widowControl/>
              <w:spacing w:before="91" w:line="276" w:lineRule="auto"/>
              <w:rPr>
                <w:rFonts w:ascii="Times New Roman" w:hAnsi="Times New Roman" w:cs="Times New Roman"/>
                <w:i/>
                <w:iCs/>
                <w:w w:val="80"/>
              </w:rPr>
            </w:pP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«Обидчивым» и «Неспокойным» холериком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012B7E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54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Style7"/>
              <w:widowControl/>
              <w:spacing w:before="91" w:line="276" w:lineRule="auto"/>
              <w:rPr>
                <w:rFonts w:ascii="Times New Roman" w:hAnsi="Times New Roman" w:cs="Times New Roman"/>
                <w:i/>
                <w:iCs/>
                <w:w w:val="80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1.2.1.8.</w:t>
            </w:r>
            <w:r w:rsidRPr="00156021">
              <w:rPr>
                <w:rStyle w:val="FontStyle36"/>
                <w:b/>
                <w:bCs/>
                <w:sz w:val="24"/>
                <w:szCs w:val="24"/>
              </w:rPr>
              <w:t xml:space="preserve"> </w:t>
            </w:r>
            <w:r w:rsidRPr="00156021">
              <w:rPr>
                <w:rStyle w:val="FontStyle32"/>
                <w:sz w:val="24"/>
                <w:szCs w:val="24"/>
              </w:rPr>
              <w:t>Отношения</w:t>
            </w:r>
            <w:r w:rsidRPr="00156021">
              <w:rPr>
                <w:rStyle w:val="FontStyle37"/>
                <w:i w:val="0"/>
                <w:iCs w:val="0"/>
                <w:sz w:val="24"/>
                <w:szCs w:val="24"/>
              </w:rPr>
              <w:t xml:space="preserve"> </w:t>
            </w:r>
            <w:r w:rsidRPr="00156021">
              <w:rPr>
                <w:rStyle w:val="FontStyle37"/>
                <w:b/>
                <w:iCs w:val="0"/>
                <w:sz w:val="24"/>
                <w:szCs w:val="24"/>
              </w:rPr>
              <w:t>полной противоположности</w:t>
            </w:r>
            <w:r w:rsidRPr="00156021">
              <w:rPr>
                <w:rStyle w:val="FontStyle32"/>
                <w:sz w:val="24"/>
                <w:szCs w:val="24"/>
              </w:rPr>
              <w:t xml:space="preserve">, реализуемые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«Миролюбивым» и «Вдумчивым» флегматиком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012B7E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56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Style w:val="FontStyle32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1.2.1.9.</w:t>
            </w:r>
            <w:r w:rsidRPr="00156021">
              <w:rPr>
                <w:rStyle w:val="FontStyle36"/>
                <w:b/>
                <w:bCs/>
                <w:sz w:val="24"/>
                <w:szCs w:val="24"/>
              </w:rPr>
              <w:t xml:space="preserve"> </w:t>
            </w:r>
            <w:r w:rsidRPr="00156021">
              <w:rPr>
                <w:rStyle w:val="FontStyle32"/>
                <w:sz w:val="24"/>
                <w:szCs w:val="24"/>
              </w:rPr>
              <w:t>Отношения</w:t>
            </w:r>
            <w:r w:rsidRPr="00156021">
              <w:rPr>
                <w:rStyle w:val="FontStyle37"/>
                <w:i w:val="0"/>
                <w:iCs w:val="0"/>
                <w:sz w:val="24"/>
                <w:szCs w:val="24"/>
              </w:rPr>
              <w:t xml:space="preserve"> </w:t>
            </w:r>
            <w:r w:rsidRPr="00156021">
              <w:rPr>
                <w:rStyle w:val="FontStyle37"/>
                <w:b/>
                <w:iCs w:val="0"/>
                <w:sz w:val="24"/>
                <w:szCs w:val="24"/>
              </w:rPr>
              <w:t>квазитождества</w:t>
            </w:r>
            <w:r w:rsidRPr="00156021">
              <w:rPr>
                <w:rStyle w:val="FontStyle32"/>
                <w:sz w:val="24"/>
                <w:szCs w:val="24"/>
              </w:rPr>
              <w:t xml:space="preserve">, реализуемые </w:t>
            </w:r>
          </w:p>
          <w:p w:rsidR="006F36F0" w:rsidRPr="00156021" w:rsidRDefault="006F36F0" w:rsidP="00156021">
            <w:pPr>
              <w:pStyle w:val="Style7"/>
              <w:widowControl/>
              <w:spacing w:before="91" w:line="276" w:lineRule="auto"/>
              <w:rPr>
                <w:rFonts w:ascii="Times New Roman" w:hAnsi="Times New Roman" w:cs="Times New Roman"/>
                <w:i/>
                <w:iCs/>
                <w:w w:val="80"/>
              </w:rPr>
            </w:pP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«Разговорчивым» и «Доступным» сангвиником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012B7E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57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Style w:val="FontStyle32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1.2.1.10.</w:t>
            </w:r>
            <w:r w:rsidRPr="00156021">
              <w:rPr>
                <w:rStyle w:val="FontStyle36"/>
                <w:b/>
                <w:bCs/>
                <w:sz w:val="24"/>
                <w:szCs w:val="24"/>
              </w:rPr>
              <w:t xml:space="preserve"> </w:t>
            </w:r>
            <w:r w:rsidRPr="00156021">
              <w:rPr>
                <w:rStyle w:val="FontStyle37"/>
                <w:b/>
                <w:iCs w:val="0"/>
                <w:sz w:val="24"/>
                <w:szCs w:val="24"/>
              </w:rPr>
              <w:t>Иллюзорные</w:t>
            </w:r>
            <w:r w:rsidRPr="00156021">
              <w:rPr>
                <w:rStyle w:val="FontStyle37"/>
                <w:i w:val="0"/>
                <w:iCs w:val="0"/>
                <w:sz w:val="24"/>
                <w:szCs w:val="24"/>
              </w:rPr>
              <w:t xml:space="preserve"> </w:t>
            </w:r>
            <w:r w:rsidRPr="00156021">
              <w:rPr>
                <w:rStyle w:val="FontStyle37"/>
                <w:b/>
                <w:iCs w:val="0"/>
                <w:sz w:val="24"/>
                <w:szCs w:val="24"/>
              </w:rPr>
              <w:t>о</w:t>
            </w:r>
            <w:r w:rsidRPr="00156021">
              <w:rPr>
                <w:rStyle w:val="FontStyle32"/>
                <w:sz w:val="24"/>
                <w:szCs w:val="24"/>
              </w:rPr>
              <w:t xml:space="preserve">тношения, реализуемые </w:t>
            </w:r>
          </w:p>
          <w:p w:rsidR="006F36F0" w:rsidRPr="00156021" w:rsidRDefault="006F36F0" w:rsidP="00156021">
            <w:pPr>
              <w:pStyle w:val="Style7"/>
              <w:widowControl/>
              <w:spacing w:before="91" w:line="276" w:lineRule="auto"/>
              <w:rPr>
                <w:rFonts w:ascii="Times New Roman" w:hAnsi="Times New Roman" w:cs="Times New Roman"/>
                <w:i/>
                <w:w w:val="80"/>
              </w:rPr>
            </w:pP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«Надежным» и «Целенаправленным» флегматиком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012B7E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59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1.2.1.11.</w:t>
            </w:r>
            <w:r w:rsidRPr="00156021">
              <w:rPr>
                <w:rStyle w:val="FontStyle36"/>
                <w:b/>
                <w:bCs/>
                <w:sz w:val="24"/>
                <w:szCs w:val="24"/>
              </w:rPr>
              <w:t xml:space="preserve"> </w:t>
            </w:r>
            <w:r w:rsidRPr="00156021">
              <w:rPr>
                <w:rStyle w:val="FontStyle32"/>
                <w:sz w:val="24"/>
                <w:szCs w:val="24"/>
              </w:rPr>
              <w:t>Отношения</w:t>
            </w:r>
            <w:r w:rsidRPr="00156021">
              <w:rPr>
                <w:rStyle w:val="FontStyle36"/>
                <w:sz w:val="24"/>
                <w:szCs w:val="24"/>
              </w:rPr>
              <w:t xml:space="preserve"> </w:t>
            </w:r>
            <w:r w:rsidRPr="00156021">
              <w:rPr>
                <w:rStyle w:val="FontStyle35"/>
                <w:b/>
                <w:bCs/>
                <w:sz w:val="24"/>
                <w:szCs w:val="24"/>
              </w:rPr>
              <w:t>"Заказчика" и "Подзаказного"</w:t>
            </w:r>
            <w:r w:rsidRPr="00156021">
              <w:rPr>
                <w:rStyle w:val="FontStyle32"/>
                <w:sz w:val="24"/>
                <w:szCs w:val="24"/>
              </w:rPr>
              <w:t xml:space="preserve">, реализуемые </w:t>
            </w:r>
            <w:r w:rsidRPr="00156021">
              <w:rPr>
                <w:rStyle w:val="FontStyle32"/>
                <w:i w:val="0"/>
                <w:iCs w:val="0"/>
                <w:sz w:val="24"/>
                <w:szCs w:val="24"/>
              </w:rPr>
              <w:t xml:space="preserve">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«Живым» и «Беззаботным» сангвиником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056070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60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1.2.1.12.</w:t>
            </w:r>
            <w:r w:rsidRPr="00156021">
              <w:rPr>
                <w:rStyle w:val="FontStyle36"/>
                <w:b/>
                <w:bCs/>
                <w:sz w:val="24"/>
                <w:szCs w:val="24"/>
              </w:rPr>
              <w:t xml:space="preserve"> </w:t>
            </w:r>
            <w:r w:rsidRPr="00156021">
              <w:rPr>
                <w:rStyle w:val="FontStyle32"/>
                <w:sz w:val="24"/>
                <w:szCs w:val="24"/>
              </w:rPr>
              <w:t>Отношения</w:t>
            </w:r>
            <w:r w:rsidRPr="00156021">
              <w:rPr>
                <w:rStyle w:val="FontStyle36"/>
                <w:sz w:val="24"/>
                <w:szCs w:val="24"/>
              </w:rPr>
              <w:t xml:space="preserve"> </w:t>
            </w:r>
            <w:r w:rsidRPr="00156021">
              <w:rPr>
                <w:rStyle w:val="FontStyle37"/>
                <w:b/>
                <w:iCs w:val="0"/>
                <w:sz w:val="24"/>
                <w:szCs w:val="24"/>
              </w:rPr>
              <w:t xml:space="preserve">«Подзаказного» </w:t>
            </w:r>
            <w:r w:rsidRPr="00156021">
              <w:rPr>
                <w:rStyle w:val="FontStyle36"/>
                <w:b/>
                <w:i/>
                <w:sz w:val="24"/>
                <w:szCs w:val="24"/>
              </w:rPr>
              <w:t xml:space="preserve">и </w:t>
            </w:r>
            <w:r w:rsidRPr="00156021">
              <w:rPr>
                <w:rStyle w:val="FontStyle37"/>
                <w:b/>
                <w:iCs w:val="0"/>
                <w:sz w:val="24"/>
                <w:szCs w:val="24"/>
              </w:rPr>
              <w:t>«Заказчика</w:t>
            </w:r>
            <w:r w:rsidRPr="00156021">
              <w:rPr>
                <w:rStyle w:val="FontStyle37"/>
                <w:i w:val="0"/>
                <w:iCs w:val="0"/>
                <w:sz w:val="24"/>
                <w:szCs w:val="24"/>
              </w:rPr>
              <w:t>»</w:t>
            </w:r>
            <w:r w:rsidRPr="00156021">
              <w:rPr>
                <w:rStyle w:val="FontStyle32"/>
                <w:sz w:val="24"/>
                <w:szCs w:val="24"/>
              </w:rPr>
              <w:t xml:space="preserve">, реализуемые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«Общительным» и «Открытым» сангвиником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8A4F67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61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Style w:val="FontStyle32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1.2.1.13.</w:t>
            </w:r>
            <w:r w:rsidRPr="00156021">
              <w:rPr>
                <w:rStyle w:val="FontStyle36"/>
                <w:b/>
                <w:bCs/>
                <w:sz w:val="24"/>
                <w:szCs w:val="24"/>
              </w:rPr>
              <w:t xml:space="preserve"> </w:t>
            </w:r>
            <w:r w:rsidRPr="00156021">
              <w:rPr>
                <w:rStyle w:val="FontStyle32"/>
                <w:sz w:val="24"/>
                <w:szCs w:val="24"/>
              </w:rPr>
              <w:t>Отношения</w:t>
            </w:r>
            <w:r w:rsidRPr="00156021">
              <w:rPr>
                <w:rStyle w:val="FontStyle37"/>
                <w:i w:val="0"/>
                <w:iCs w:val="0"/>
                <w:sz w:val="24"/>
                <w:szCs w:val="24"/>
              </w:rPr>
              <w:t xml:space="preserve"> </w:t>
            </w:r>
            <w:r w:rsidRPr="00156021">
              <w:rPr>
                <w:rStyle w:val="FontStyle37"/>
                <w:b/>
                <w:iCs w:val="0"/>
                <w:sz w:val="24"/>
                <w:szCs w:val="24"/>
              </w:rPr>
              <w:t>суперконтроля</w:t>
            </w:r>
            <w:r w:rsidRPr="00156021">
              <w:rPr>
                <w:rStyle w:val="FontStyle32"/>
                <w:sz w:val="24"/>
                <w:szCs w:val="24"/>
              </w:rPr>
              <w:t xml:space="preserve">, реализуемые </w:t>
            </w:r>
          </w:p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«Поддающимся настроению» и «Импульсивным» холериком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012B7E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63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1.2.1.14.</w:t>
            </w:r>
            <w:r w:rsidRPr="00156021">
              <w:rPr>
                <w:rStyle w:val="FontStyle36"/>
                <w:b/>
                <w:bCs/>
                <w:sz w:val="24"/>
                <w:szCs w:val="24"/>
              </w:rPr>
              <w:t xml:space="preserve"> </w:t>
            </w:r>
            <w:r w:rsidRPr="00156021">
              <w:rPr>
                <w:rStyle w:val="FontStyle32"/>
                <w:sz w:val="24"/>
                <w:szCs w:val="24"/>
              </w:rPr>
              <w:t xml:space="preserve">Отношения </w:t>
            </w:r>
            <w:r w:rsidRPr="00156021">
              <w:rPr>
                <w:rStyle w:val="FontStyle37"/>
                <w:b/>
                <w:sz w:val="24"/>
                <w:szCs w:val="24"/>
              </w:rPr>
              <w:t xml:space="preserve">«Ревизора» </w:t>
            </w:r>
            <w:r w:rsidRPr="00156021">
              <w:rPr>
                <w:rStyle w:val="FontStyle36"/>
                <w:b/>
                <w:i/>
                <w:sz w:val="24"/>
                <w:szCs w:val="24"/>
              </w:rPr>
              <w:t>и</w:t>
            </w:r>
            <w:r w:rsidRPr="00156021">
              <w:rPr>
                <w:rStyle w:val="FontStyle36"/>
                <w:b/>
                <w:sz w:val="24"/>
                <w:szCs w:val="24"/>
              </w:rPr>
              <w:t xml:space="preserve"> </w:t>
            </w:r>
            <w:r w:rsidRPr="00156021">
              <w:rPr>
                <w:rStyle w:val="FontStyle37"/>
                <w:b/>
                <w:sz w:val="24"/>
                <w:szCs w:val="24"/>
              </w:rPr>
              <w:t>«Ревизу</w:t>
            </w:r>
            <w:r w:rsidRPr="00156021">
              <w:rPr>
                <w:rStyle w:val="FontStyle37"/>
                <w:b/>
                <w:sz w:val="24"/>
                <w:szCs w:val="24"/>
              </w:rPr>
              <w:softHyphen/>
              <w:t>емого»</w:t>
            </w:r>
            <w:r w:rsidRPr="00156021">
              <w:rPr>
                <w:rStyle w:val="FontStyle32"/>
                <w:b w:val="0"/>
                <w:sz w:val="24"/>
                <w:szCs w:val="24"/>
              </w:rPr>
              <w:t xml:space="preserve">, </w:t>
            </w:r>
            <w:r w:rsidRPr="00156021">
              <w:rPr>
                <w:rStyle w:val="FontStyle32"/>
                <w:sz w:val="24"/>
                <w:szCs w:val="24"/>
              </w:rPr>
              <w:t xml:space="preserve">реализуемые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«Ригидным» и «Неподатливым» меланхоликом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012B7E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64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EC15DA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1.2.1.15.</w:t>
            </w:r>
            <w:r w:rsidRPr="00156021">
              <w:rPr>
                <w:rStyle w:val="FontStyle36"/>
                <w:b/>
                <w:bCs/>
                <w:sz w:val="24"/>
                <w:szCs w:val="24"/>
              </w:rPr>
              <w:t xml:space="preserve"> </w:t>
            </w:r>
            <w:r w:rsidRPr="00156021">
              <w:rPr>
                <w:rStyle w:val="FontStyle32"/>
                <w:sz w:val="24"/>
                <w:szCs w:val="24"/>
              </w:rPr>
              <w:t xml:space="preserve">Отношения </w:t>
            </w:r>
            <w:r w:rsidRPr="00156021">
              <w:rPr>
                <w:rStyle w:val="FontStyle37"/>
                <w:b/>
                <w:iCs w:val="0"/>
                <w:sz w:val="24"/>
                <w:szCs w:val="24"/>
              </w:rPr>
              <w:t xml:space="preserve">«Ревизуемого» </w:t>
            </w:r>
            <w:r w:rsidRPr="00156021">
              <w:rPr>
                <w:rStyle w:val="FontStyle36"/>
                <w:b/>
                <w:i/>
                <w:sz w:val="24"/>
                <w:szCs w:val="24"/>
              </w:rPr>
              <w:t>и</w:t>
            </w:r>
            <w:r w:rsidRPr="00EC15DA">
              <w:rPr>
                <w:rStyle w:val="FontStyle37"/>
                <w:sz w:val="16"/>
                <w:szCs w:val="16"/>
              </w:rPr>
              <w:t xml:space="preserve"> </w:t>
            </w:r>
            <w:r w:rsidRPr="00156021">
              <w:rPr>
                <w:rStyle w:val="FontStyle37"/>
                <w:b/>
                <w:iCs w:val="0"/>
                <w:sz w:val="24"/>
                <w:szCs w:val="24"/>
              </w:rPr>
              <w:t>«Ревизора»</w:t>
            </w:r>
            <w:r w:rsidRPr="00156021">
              <w:rPr>
                <w:rStyle w:val="FontStyle32"/>
                <w:sz w:val="24"/>
                <w:szCs w:val="24"/>
              </w:rPr>
              <w:t>,</w:t>
            </w:r>
            <w:r w:rsidR="00EC15DA">
              <w:rPr>
                <w:rStyle w:val="FontStyle32"/>
                <w:sz w:val="24"/>
                <w:szCs w:val="24"/>
              </w:rPr>
              <w:t xml:space="preserve"> </w:t>
            </w:r>
            <w:r w:rsidRPr="00156021">
              <w:rPr>
                <w:rStyle w:val="FontStyle32"/>
                <w:sz w:val="24"/>
                <w:szCs w:val="24"/>
              </w:rPr>
              <w:t>ре</w:t>
            </w:r>
            <w:r w:rsidR="00EC15DA">
              <w:rPr>
                <w:rStyle w:val="FontStyle32"/>
                <w:sz w:val="24"/>
                <w:szCs w:val="24"/>
              </w:rPr>
              <w:t>-</w:t>
            </w:r>
            <w:r w:rsidRPr="00156021">
              <w:rPr>
                <w:rStyle w:val="FontStyle32"/>
                <w:sz w:val="24"/>
                <w:szCs w:val="24"/>
              </w:rPr>
              <w:t>ализуемые</w:t>
            </w:r>
            <w:r w:rsidR="00EC15DA">
              <w:rPr>
                <w:rStyle w:val="FontStyle32"/>
                <w:sz w:val="24"/>
                <w:szCs w:val="24"/>
              </w:rPr>
              <w:t xml:space="preserve">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«Необщительным»</w:t>
            </w:r>
            <w:r w:rsidRPr="00EC15DA">
              <w:rPr>
                <w:rStyle w:val="FontStyle27"/>
                <w:rFonts w:ascii="Times New Roman" w:hAnsi="Times New Roman" w:cs="Times New Roman"/>
                <w:b/>
                <w:bCs/>
                <w:i/>
                <w:sz w:val="16"/>
                <w:szCs w:val="16"/>
              </w:rPr>
              <w:t xml:space="preserve">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и</w:t>
            </w:r>
            <w:r w:rsidRPr="00EC15DA">
              <w:rPr>
                <w:rStyle w:val="FontStyle27"/>
                <w:rFonts w:ascii="Times New Roman" w:hAnsi="Times New Roman" w:cs="Times New Roman"/>
                <w:b/>
                <w:bCs/>
                <w:i/>
                <w:sz w:val="16"/>
                <w:szCs w:val="16"/>
              </w:rPr>
              <w:t xml:space="preserve">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«Сдержанным» меланхоликом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012B7E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66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Style w:val="FontStyle32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1.2.16</w:t>
            </w:r>
            <w:r w:rsidRPr="00156021">
              <w:rPr>
                <w:rStyle w:val="FontStyle32"/>
                <w:sz w:val="24"/>
                <w:szCs w:val="24"/>
              </w:rPr>
              <w:t>. Отношения</w:t>
            </w:r>
            <w:r w:rsidRPr="00156021">
              <w:rPr>
                <w:rStyle w:val="FontStyle36"/>
                <w:sz w:val="24"/>
                <w:szCs w:val="24"/>
              </w:rPr>
              <w:t xml:space="preserve"> </w:t>
            </w:r>
            <w:r w:rsidRPr="00156021">
              <w:rPr>
                <w:rStyle w:val="FontStyle36"/>
                <w:b/>
                <w:i/>
                <w:sz w:val="24"/>
                <w:szCs w:val="24"/>
              </w:rPr>
              <w:t>конфликта</w:t>
            </w:r>
            <w:r w:rsidRPr="00156021">
              <w:rPr>
                <w:rStyle w:val="FontStyle32"/>
                <w:sz w:val="24"/>
                <w:szCs w:val="24"/>
              </w:rPr>
              <w:t xml:space="preserve">, реализуемые </w:t>
            </w:r>
          </w:p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«</w:t>
            </w:r>
            <w:r w:rsidRPr="00156021">
              <w:rPr>
                <w:rStyle w:val="FontStyle32"/>
                <w:sz w:val="24"/>
                <w:szCs w:val="24"/>
              </w:rPr>
              <w:t>Т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резвым» и «Пессимистическим» меланхоликом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156021" w:rsidRDefault="00012B7E" w:rsidP="00546DAF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68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156021">
              <w:rPr>
                <w:rStyle w:val="FontStyle32"/>
                <w:i w:val="0"/>
                <w:iCs w:val="0"/>
                <w:sz w:val="24"/>
                <w:szCs w:val="24"/>
              </w:rPr>
              <w:t xml:space="preserve">1.2.2. Типические отношения </w:t>
            </w:r>
            <w:r w:rsidRPr="00156021">
              <w:rPr>
                <w:rFonts w:ascii="Times New Roman" w:hAnsi="Times New Roman" w:cs="Times New Roman"/>
                <w:b/>
                <w:bCs/>
              </w:rPr>
              <w:t>«Обидчивого» и «Неспокойного» холерика,</w:t>
            </w:r>
            <w:r w:rsidRPr="00156021">
              <w:rPr>
                <w:rStyle w:val="FontStyle77"/>
                <w:b/>
                <w:sz w:val="24"/>
                <w:szCs w:val="24"/>
              </w:rPr>
              <w:t xml:space="preserve"> субъектов первой пары</w:t>
            </w:r>
            <w:r w:rsidRPr="00156021">
              <w:rPr>
                <w:rStyle w:val="FontStyle32"/>
                <w:i w:val="0"/>
                <w:iCs w:val="0"/>
                <w:sz w:val="24"/>
                <w:szCs w:val="24"/>
              </w:rPr>
              <w:t>, используемые для оптимизации командной работы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8A4F67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72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af9"/>
              <w:spacing w:line="276" w:lineRule="auto"/>
              <w:rPr>
                <w:b/>
                <w:bCs/>
                <w:szCs w:val="24"/>
                <w:lang w:val="ru-RU"/>
              </w:rPr>
            </w:pPr>
            <w:r w:rsidRPr="00156021">
              <w:rPr>
                <w:b/>
                <w:bCs/>
                <w:szCs w:val="24"/>
                <w:lang w:val="ru-RU"/>
              </w:rPr>
              <w:t xml:space="preserve">2. </w:t>
            </w:r>
            <w:r w:rsidRPr="00156021">
              <w:rPr>
                <w:rStyle w:val="FontStyle36"/>
                <w:b/>
                <w:bCs/>
                <w:sz w:val="24"/>
                <w:szCs w:val="24"/>
                <w:lang w:val="ru-RU"/>
              </w:rPr>
              <w:t xml:space="preserve"> Личностные ресурсы и ресурсы типических отношений,</w:t>
            </w:r>
            <w:r w:rsidR="000E0131">
              <w:rPr>
                <w:b/>
                <w:bCs/>
                <w:szCs w:val="24"/>
                <w:lang w:val="ru-RU"/>
              </w:rPr>
              <w:t xml:space="preserve"> </w:t>
            </w:r>
            <w:r w:rsidR="000E0131">
              <w:rPr>
                <w:b/>
                <w:bCs/>
                <w:szCs w:val="24"/>
                <w:lang w:val="ru-RU"/>
              </w:rPr>
              <w:lastRenderedPageBreak/>
              <w:t>обусловленных</w:t>
            </w:r>
            <w:r w:rsidRPr="00156021">
              <w:rPr>
                <w:b/>
                <w:bCs/>
                <w:szCs w:val="24"/>
                <w:lang w:val="ru-RU"/>
              </w:rPr>
              <w:t xml:space="preserve"> информационно-психическими свойствами темперамента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012B7E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lastRenderedPageBreak/>
              <w:t>77</w:t>
            </w:r>
          </w:p>
        </w:tc>
      </w:tr>
      <w:tr w:rsidR="006F36F0" w:rsidRPr="00156021" w:rsidTr="00553422">
        <w:trPr>
          <w:trHeight w:val="267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af9"/>
              <w:spacing w:line="276" w:lineRule="auto"/>
              <w:rPr>
                <w:b/>
                <w:bCs/>
                <w:szCs w:val="24"/>
                <w:lang w:val="ru-RU"/>
              </w:rPr>
            </w:pPr>
            <w:r w:rsidRPr="00156021">
              <w:rPr>
                <w:rStyle w:val="FontStyle75"/>
                <w:b/>
                <w:bCs/>
                <w:sz w:val="24"/>
                <w:szCs w:val="24"/>
                <w:lang w:val="ru-RU"/>
              </w:rPr>
              <w:lastRenderedPageBreak/>
              <w:t>2.1. Л</w:t>
            </w:r>
            <w:r w:rsidRPr="00156021">
              <w:rPr>
                <w:rStyle w:val="FontStyle36"/>
                <w:b/>
                <w:bCs/>
                <w:sz w:val="24"/>
                <w:szCs w:val="24"/>
                <w:lang w:val="ru-RU"/>
              </w:rPr>
              <w:t>ичностные ресурсы,</w:t>
            </w:r>
            <w:r w:rsidRPr="00156021">
              <w:rPr>
                <w:b/>
                <w:bCs/>
                <w:szCs w:val="24"/>
                <w:lang w:val="ru-RU"/>
              </w:rPr>
              <w:t xml:space="preserve"> обусловленные информационно-психическими свойствами «</w:t>
            </w:r>
            <w:r w:rsidRPr="00156021">
              <w:rPr>
                <w:rStyle w:val="FontStyle20"/>
                <w:rFonts w:ascii="Times New Roman" w:hAnsi="Times New Roman" w:cs="Times New Roman"/>
                <w:sz w:val="24"/>
                <w:szCs w:val="24"/>
                <w:lang w:val="ru-RU"/>
              </w:rPr>
              <w:t>агрессивного</w:t>
            </w:r>
            <w:r w:rsidRPr="00156021">
              <w:rPr>
                <w:b/>
                <w:bCs/>
                <w:szCs w:val="24"/>
                <w:lang w:val="ru-RU"/>
              </w:rPr>
              <w:t>» и «</w:t>
            </w:r>
            <w:r w:rsidRPr="00156021">
              <w:rPr>
                <w:rStyle w:val="FontStyle20"/>
                <w:rFonts w:ascii="Times New Roman" w:hAnsi="Times New Roman" w:cs="Times New Roman"/>
                <w:sz w:val="24"/>
                <w:szCs w:val="24"/>
                <w:lang w:val="ru-RU"/>
              </w:rPr>
              <w:t>возбудимого</w:t>
            </w:r>
            <w:r w:rsidRPr="00156021">
              <w:rPr>
                <w:b/>
                <w:bCs/>
                <w:szCs w:val="24"/>
                <w:lang w:val="ru-RU"/>
              </w:rPr>
              <w:t xml:space="preserve">» холерика, </w:t>
            </w:r>
            <w:r w:rsidRPr="00156021">
              <w:rPr>
                <w:rStyle w:val="FontStyle77"/>
                <w:b/>
                <w:sz w:val="24"/>
                <w:szCs w:val="24"/>
                <w:lang w:val="ru-RU"/>
              </w:rPr>
              <w:t>субъектов второй пары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012B7E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87</w:t>
            </w:r>
          </w:p>
        </w:tc>
      </w:tr>
      <w:tr w:rsidR="006F36F0" w:rsidRPr="00156021" w:rsidTr="00553422">
        <w:trPr>
          <w:trHeight w:val="267"/>
        </w:trPr>
        <w:tc>
          <w:tcPr>
            <w:tcW w:w="6983" w:type="dxa"/>
            <w:tcBorders>
              <w:right w:val="nil"/>
            </w:tcBorders>
          </w:tcPr>
          <w:p w:rsidR="006F36F0" w:rsidRPr="00156021" w:rsidRDefault="006F36F0" w:rsidP="00156021">
            <w:pPr>
              <w:pStyle w:val="af9"/>
              <w:spacing w:line="276" w:lineRule="auto"/>
              <w:rPr>
                <w:b/>
                <w:bCs/>
                <w:szCs w:val="24"/>
                <w:lang w:val="ru-RU"/>
              </w:rPr>
            </w:pPr>
            <w:r w:rsidRPr="00156021">
              <w:rPr>
                <w:rStyle w:val="FontStyle75"/>
                <w:b/>
                <w:bCs/>
                <w:sz w:val="24"/>
                <w:szCs w:val="24"/>
                <w:lang w:val="ru-RU"/>
              </w:rPr>
              <w:t xml:space="preserve">2.2. </w:t>
            </w:r>
            <w:r w:rsidRPr="00156021">
              <w:rPr>
                <w:rStyle w:val="FontStyle36"/>
                <w:b/>
                <w:bCs/>
                <w:sz w:val="24"/>
                <w:szCs w:val="24"/>
                <w:lang w:val="ru-RU"/>
              </w:rPr>
              <w:t>Ресурсы типических отношений,</w:t>
            </w:r>
            <w:r w:rsidR="003568C7">
              <w:rPr>
                <w:b/>
                <w:bCs/>
                <w:szCs w:val="24"/>
                <w:lang w:val="ru-RU"/>
              </w:rPr>
              <w:t xml:space="preserve"> обусловленных</w:t>
            </w:r>
            <w:r w:rsidRPr="00156021">
              <w:rPr>
                <w:b/>
                <w:bCs/>
                <w:szCs w:val="24"/>
                <w:lang w:val="ru-RU"/>
              </w:rPr>
              <w:t xml:space="preserve"> информационно-психическими свойствами «</w:t>
            </w:r>
            <w:r w:rsidRPr="00156021">
              <w:rPr>
                <w:rStyle w:val="FontStyle20"/>
                <w:rFonts w:ascii="Times New Roman" w:hAnsi="Times New Roman" w:cs="Times New Roman"/>
                <w:sz w:val="24"/>
                <w:szCs w:val="24"/>
                <w:lang w:val="ru-RU"/>
              </w:rPr>
              <w:t>агрессивного</w:t>
            </w:r>
            <w:r w:rsidRPr="00156021">
              <w:rPr>
                <w:b/>
                <w:bCs/>
                <w:szCs w:val="24"/>
                <w:lang w:val="ru-RU"/>
              </w:rPr>
              <w:t>» и «</w:t>
            </w:r>
            <w:r w:rsidRPr="00156021">
              <w:rPr>
                <w:rStyle w:val="FontStyle20"/>
                <w:rFonts w:ascii="Times New Roman" w:hAnsi="Times New Roman" w:cs="Times New Roman"/>
                <w:sz w:val="24"/>
                <w:szCs w:val="24"/>
                <w:lang w:val="ru-RU"/>
              </w:rPr>
              <w:t>возбудимого</w:t>
            </w:r>
            <w:r w:rsidRPr="00156021">
              <w:rPr>
                <w:b/>
                <w:bCs/>
                <w:szCs w:val="24"/>
                <w:lang w:val="ru-RU"/>
              </w:rPr>
              <w:t xml:space="preserve">» холерика, </w:t>
            </w:r>
            <w:r w:rsidRPr="00156021">
              <w:rPr>
                <w:rStyle w:val="FontStyle77"/>
                <w:b/>
                <w:sz w:val="24"/>
                <w:szCs w:val="24"/>
                <w:lang w:val="ru-RU"/>
              </w:rPr>
              <w:t>субъектов второй пары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6F36F0" w:rsidRPr="00F354E8" w:rsidRDefault="00012B7E" w:rsidP="00F354E8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89</w:t>
            </w:r>
          </w:p>
        </w:tc>
      </w:tr>
      <w:tr w:rsidR="00012B7E" w:rsidRPr="00156021" w:rsidTr="00553422">
        <w:trPr>
          <w:trHeight w:val="267"/>
        </w:trPr>
        <w:tc>
          <w:tcPr>
            <w:tcW w:w="6983" w:type="dxa"/>
            <w:tcBorders>
              <w:right w:val="nil"/>
            </w:tcBorders>
          </w:tcPr>
          <w:p w:rsidR="00012B7E" w:rsidRPr="00156021" w:rsidRDefault="00012B7E" w:rsidP="00156021">
            <w:pPr>
              <w:spacing w:line="276" w:lineRule="auto"/>
              <w:rPr>
                <w:rStyle w:val="FontStyle36"/>
                <w:b/>
                <w:sz w:val="24"/>
                <w:szCs w:val="24"/>
                <w:lang w:val="ru-RU"/>
              </w:rPr>
            </w:pPr>
            <w:r w:rsidRPr="00156021">
              <w:rPr>
                <w:rStyle w:val="FontStyle77"/>
                <w:b/>
                <w:bCs/>
                <w:sz w:val="24"/>
                <w:szCs w:val="24"/>
                <w:lang w:val="ru-RU"/>
              </w:rPr>
              <w:t>2.</w:t>
            </w:r>
            <w:r w:rsidRPr="00156021">
              <w:rPr>
                <w:rStyle w:val="FontStyle36"/>
                <w:b/>
                <w:bCs/>
                <w:sz w:val="24"/>
                <w:szCs w:val="24"/>
                <w:lang w:val="ru-RU"/>
              </w:rPr>
              <w:t xml:space="preserve">2.1. Типические отношения </w:t>
            </w:r>
            <w:r w:rsidRPr="00156021">
              <w:rPr>
                <w:b/>
                <w:bCs/>
                <w:sz w:val="24"/>
                <w:szCs w:val="24"/>
                <w:lang w:val="ru-RU"/>
              </w:rPr>
              <w:t>«</w:t>
            </w:r>
            <w:r w:rsidRPr="00156021">
              <w:rPr>
                <w:rStyle w:val="FontStyle20"/>
                <w:rFonts w:ascii="Times New Roman" w:hAnsi="Times New Roman" w:cs="Times New Roman"/>
                <w:sz w:val="24"/>
                <w:szCs w:val="24"/>
                <w:lang w:val="ru-RU"/>
              </w:rPr>
              <w:t>агрессивного</w:t>
            </w:r>
            <w:r w:rsidRPr="00156021">
              <w:rPr>
                <w:b/>
                <w:bCs/>
                <w:sz w:val="24"/>
                <w:szCs w:val="24"/>
                <w:lang w:val="ru-RU"/>
              </w:rPr>
              <w:t>» и «</w:t>
            </w:r>
            <w:r w:rsidRPr="00156021">
              <w:rPr>
                <w:rStyle w:val="FontStyle20"/>
                <w:rFonts w:ascii="Times New Roman" w:hAnsi="Times New Roman" w:cs="Times New Roman"/>
                <w:sz w:val="24"/>
                <w:szCs w:val="24"/>
                <w:lang w:val="ru-RU"/>
              </w:rPr>
              <w:t>возбудимого</w:t>
            </w:r>
            <w:r w:rsidRPr="00156021">
              <w:rPr>
                <w:b/>
                <w:bCs/>
                <w:sz w:val="24"/>
                <w:szCs w:val="24"/>
                <w:lang w:val="ru-RU"/>
              </w:rPr>
              <w:t xml:space="preserve">» холерика, </w:t>
            </w:r>
            <w:r w:rsidRPr="00156021">
              <w:rPr>
                <w:rStyle w:val="FontStyle77"/>
                <w:b/>
                <w:sz w:val="24"/>
                <w:szCs w:val="24"/>
                <w:lang w:val="ru-RU"/>
              </w:rPr>
              <w:t>субъектов второй пары,</w:t>
            </w:r>
            <w:r w:rsidRPr="00156021">
              <w:rPr>
                <w:rStyle w:val="FontStyle36"/>
                <w:b/>
                <w:sz w:val="24"/>
                <w:szCs w:val="24"/>
                <w:lang w:val="ru-RU"/>
              </w:rPr>
              <w:t xml:space="preserve"> </w:t>
            </w:r>
          </w:p>
          <w:p w:rsidR="00012B7E" w:rsidRPr="00156021" w:rsidRDefault="00012B7E" w:rsidP="00156021">
            <w:pPr>
              <w:spacing w:line="276" w:lineRule="auto"/>
              <w:rPr>
                <w:b/>
                <w:bCs/>
                <w:sz w:val="24"/>
                <w:szCs w:val="24"/>
                <w:lang w:val="ru-RU"/>
              </w:rPr>
            </w:pPr>
            <w:r w:rsidRPr="00156021">
              <w:rPr>
                <w:rStyle w:val="FontStyle36"/>
                <w:b/>
                <w:sz w:val="24"/>
                <w:szCs w:val="24"/>
                <w:lang w:val="ru-RU"/>
              </w:rPr>
              <w:t>с их потенциальными партнерами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012B7E" w:rsidRPr="00F354E8" w:rsidRDefault="00012B7E" w:rsidP="006B347E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89</w:t>
            </w:r>
          </w:p>
        </w:tc>
      </w:tr>
      <w:tr w:rsidR="00012B7E" w:rsidRPr="00156021" w:rsidTr="00553422">
        <w:trPr>
          <w:trHeight w:val="356"/>
        </w:trPr>
        <w:tc>
          <w:tcPr>
            <w:tcW w:w="6983" w:type="dxa"/>
            <w:tcBorders>
              <w:right w:val="nil"/>
            </w:tcBorders>
          </w:tcPr>
          <w:p w:rsidR="00012B7E" w:rsidRPr="00156021" w:rsidRDefault="00012B7E" w:rsidP="005908FF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2.2.1.1. </w:t>
            </w:r>
            <w:r w:rsidRPr="00156021">
              <w:rPr>
                <w:rStyle w:val="FontStyle14"/>
                <w:b/>
                <w:bCs/>
                <w:i/>
                <w:sz w:val="24"/>
                <w:szCs w:val="24"/>
              </w:rPr>
              <w:t>Зеркальные отношения</w:t>
            </w:r>
            <w:r w:rsidRPr="004D5A6D">
              <w:rPr>
                <w:rStyle w:val="FontStyle32"/>
                <w:iCs w:val="0"/>
                <w:sz w:val="24"/>
                <w:szCs w:val="24"/>
              </w:rPr>
              <w:t>, реализуемые  «</w:t>
            </w:r>
            <w:r w:rsidRPr="004D5A6D">
              <w:rPr>
                <w:rStyle w:val="FontStyle31"/>
                <w:b/>
                <w:bCs/>
                <w:iCs w:val="0"/>
                <w:sz w:val="24"/>
                <w:szCs w:val="24"/>
              </w:rPr>
              <w:t>Ригидны</w:t>
            </w:r>
            <w:r w:rsidRPr="004D5A6D">
              <w:rPr>
                <w:rStyle w:val="FontStyle32"/>
                <w:iCs w:val="0"/>
                <w:sz w:val="24"/>
                <w:szCs w:val="24"/>
              </w:rPr>
              <w:t>м» и «</w:t>
            </w:r>
            <w:r w:rsidRPr="004D5A6D">
              <w:rPr>
                <w:rStyle w:val="FontStyle31"/>
                <w:b/>
                <w:bCs/>
                <w:iCs w:val="0"/>
                <w:sz w:val="24"/>
                <w:szCs w:val="24"/>
              </w:rPr>
              <w:t>Неподатливы</w:t>
            </w:r>
            <w:r w:rsidRPr="004D5A6D">
              <w:rPr>
                <w:rStyle w:val="FontStyle32"/>
                <w:iCs w:val="0"/>
                <w:sz w:val="24"/>
                <w:szCs w:val="24"/>
              </w:rPr>
              <w:t>м»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меланхоликом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012B7E" w:rsidRPr="00F354E8" w:rsidRDefault="00012B7E" w:rsidP="006B347E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89</w:t>
            </w:r>
          </w:p>
        </w:tc>
      </w:tr>
      <w:tr w:rsidR="005908FF" w:rsidRPr="00156021" w:rsidTr="00553422">
        <w:trPr>
          <w:trHeight w:val="356"/>
        </w:trPr>
        <w:tc>
          <w:tcPr>
            <w:tcW w:w="6983" w:type="dxa"/>
            <w:tcBorders>
              <w:right w:val="nil"/>
            </w:tcBorders>
          </w:tcPr>
          <w:p w:rsidR="005908FF" w:rsidRPr="00156021" w:rsidRDefault="005908FF" w:rsidP="005908FF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2.2.1.2. </w:t>
            </w:r>
            <w:r w:rsidRPr="004D5A6D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4D5A6D">
              <w:rPr>
                <w:rStyle w:val="FontStyle14"/>
                <w:iCs/>
                <w:sz w:val="24"/>
                <w:szCs w:val="24"/>
              </w:rPr>
              <w:t xml:space="preserve"> </w:t>
            </w:r>
            <w:r w:rsidRPr="00156021">
              <w:rPr>
                <w:rStyle w:val="FontStyle14"/>
                <w:b/>
                <w:bCs/>
                <w:i/>
                <w:sz w:val="24"/>
                <w:szCs w:val="24"/>
              </w:rPr>
              <w:t>активации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>,</w:t>
            </w:r>
            <w:r w:rsidRPr="004D5A6D">
              <w:rPr>
                <w:rStyle w:val="FontStyle32"/>
                <w:iCs w:val="0"/>
                <w:sz w:val="24"/>
                <w:szCs w:val="24"/>
              </w:rPr>
              <w:t xml:space="preserve"> реализуемые «</w:t>
            </w:r>
            <w:r w:rsidRPr="004D5A6D">
              <w:rPr>
                <w:rStyle w:val="FontStyle31"/>
                <w:b/>
                <w:bCs/>
                <w:iCs w:val="0"/>
                <w:sz w:val="24"/>
                <w:szCs w:val="24"/>
              </w:rPr>
              <w:t>Живым</w:t>
            </w:r>
            <w:r w:rsidRPr="004D5A6D">
              <w:rPr>
                <w:rStyle w:val="FontStyle32"/>
                <w:iCs w:val="0"/>
                <w:sz w:val="24"/>
                <w:szCs w:val="24"/>
              </w:rPr>
              <w:t>» и «</w:t>
            </w:r>
            <w:r w:rsidRPr="004D5A6D">
              <w:rPr>
                <w:rStyle w:val="FontStyle31"/>
                <w:b/>
                <w:bCs/>
                <w:iCs w:val="0"/>
                <w:sz w:val="24"/>
                <w:szCs w:val="24"/>
              </w:rPr>
              <w:t>Беззаботны</w:t>
            </w:r>
            <w:r w:rsidRPr="004D5A6D">
              <w:rPr>
                <w:rStyle w:val="FontStyle32"/>
                <w:iCs w:val="0"/>
                <w:sz w:val="24"/>
                <w:szCs w:val="24"/>
              </w:rPr>
              <w:t>м»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сангвиник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>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5908FF" w:rsidRPr="00F354E8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9</w:t>
            </w:r>
            <w:r w:rsidR="00F354E8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</w:t>
            </w:r>
          </w:p>
        </w:tc>
      </w:tr>
      <w:tr w:rsidR="005908FF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5908FF" w:rsidRPr="00156021" w:rsidRDefault="005908FF" w:rsidP="00EC15DA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  <w:w w:val="80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2.2.1.3.</w:t>
            </w:r>
            <w:r w:rsidRPr="00EC15DA">
              <w:rPr>
                <w:rStyle w:val="FontStyle36"/>
                <w:b/>
                <w:bCs/>
                <w:i/>
                <w:sz w:val="16"/>
                <w:szCs w:val="16"/>
              </w:rPr>
              <w:t xml:space="preserve"> </w:t>
            </w:r>
            <w:r w:rsidRPr="004D5A6D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EC15DA">
              <w:rPr>
                <w:rStyle w:val="FontStyle37"/>
                <w:iCs w:val="0"/>
                <w:sz w:val="16"/>
                <w:szCs w:val="16"/>
              </w:rPr>
              <w:t xml:space="preserve"> </w:t>
            </w:r>
            <w:r w:rsidRPr="004D5A6D">
              <w:rPr>
                <w:rStyle w:val="FontStyle37"/>
                <w:b/>
                <w:bCs/>
                <w:iCs w:val="0"/>
                <w:sz w:val="24"/>
                <w:szCs w:val="24"/>
              </w:rPr>
              <w:t>полного</w:t>
            </w:r>
            <w:r w:rsidRPr="00EC15DA">
              <w:rPr>
                <w:rStyle w:val="FontStyle37"/>
                <w:b/>
                <w:bCs/>
                <w:iCs w:val="0"/>
                <w:sz w:val="16"/>
                <w:szCs w:val="16"/>
              </w:rPr>
              <w:t xml:space="preserve"> </w:t>
            </w:r>
            <w:r w:rsidRPr="004D5A6D">
              <w:rPr>
                <w:rStyle w:val="FontStyle37"/>
                <w:b/>
                <w:bCs/>
                <w:iCs w:val="0"/>
                <w:sz w:val="24"/>
                <w:szCs w:val="24"/>
              </w:rPr>
              <w:t>дополнения</w:t>
            </w:r>
            <w:r w:rsidRPr="004D5A6D">
              <w:rPr>
                <w:rStyle w:val="FontStyle32"/>
                <w:b w:val="0"/>
                <w:bCs w:val="0"/>
                <w:iCs w:val="0"/>
                <w:sz w:val="24"/>
                <w:szCs w:val="24"/>
              </w:rPr>
              <w:t xml:space="preserve">, </w:t>
            </w:r>
            <w:r w:rsidRPr="00EC15DA">
              <w:rPr>
                <w:rStyle w:val="FontStyle32"/>
                <w:iCs w:val="0"/>
                <w:sz w:val="22"/>
                <w:szCs w:val="22"/>
              </w:rPr>
              <w:t>реализуе</w:t>
            </w:r>
            <w:r w:rsidR="00EC15DA" w:rsidRPr="00EC15DA">
              <w:rPr>
                <w:rStyle w:val="FontStyle32"/>
                <w:iCs w:val="0"/>
                <w:sz w:val="22"/>
                <w:szCs w:val="22"/>
              </w:rPr>
              <w:t>м</w:t>
            </w:r>
            <w:r w:rsidRPr="00EC15DA">
              <w:rPr>
                <w:rStyle w:val="FontStyle32"/>
                <w:iCs w:val="0"/>
                <w:sz w:val="22"/>
                <w:szCs w:val="22"/>
              </w:rPr>
              <w:t xml:space="preserve">ые  </w:t>
            </w:r>
            <w:r w:rsidRPr="004D5A6D">
              <w:rPr>
                <w:rStyle w:val="FontStyle32"/>
                <w:iCs w:val="0"/>
                <w:sz w:val="24"/>
                <w:szCs w:val="24"/>
              </w:rPr>
              <w:t>«</w:t>
            </w:r>
            <w:r w:rsidRPr="004D5A6D">
              <w:rPr>
                <w:rStyle w:val="FontStyle31"/>
                <w:b/>
                <w:bCs/>
                <w:iCs w:val="0"/>
                <w:sz w:val="24"/>
                <w:szCs w:val="24"/>
              </w:rPr>
              <w:t>Надежны</w:t>
            </w:r>
            <w:r w:rsidRPr="004D5A6D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м</w:t>
            </w:r>
            <w:r w:rsidRPr="004D5A6D">
              <w:rPr>
                <w:rStyle w:val="FontStyle32"/>
                <w:iCs w:val="0"/>
                <w:sz w:val="24"/>
                <w:szCs w:val="24"/>
              </w:rPr>
              <w:t xml:space="preserve">» и </w:t>
            </w:r>
            <w:r w:rsidRPr="004D5A6D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«</w:t>
            </w:r>
            <w:r w:rsidRPr="004D5A6D">
              <w:rPr>
                <w:rStyle w:val="FontStyle31"/>
                <w:b/>
                <w:bCs/>
                <w:iCs w:val="0"/>
                <w:sz w:val="24"/>
                <w:szCs w:val="24"/>
              </w:rPr>
              <w:t>Целенаправленны</w:t>
            </w:r>
            <w:r w:rsidRPr="004D5A6D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 xml:space="preserve">м» </w:t>
            </w:r>
            <w:r w:rsidRPr="004D5A6D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флегматиком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5908FF" w:rsidRPr="00012B7E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92</w:t>
            </w:r>
          </w:p>
        </w:tc>
      </w:tr>
      <w:tr w:rsidR="005908FF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5908FF" w:rsidRPr="004D5A6D" w:rsidRDefault="005908FF" w:rsidP="005908FF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2.2.1.4. </w:t>
            </w:r>
            <w:r w:rsidRPr="004D5A6D">
              <w:rPr>
                <w:rStyle w:val="FontStyle37"/>
                <w:b/>
                <w:iCs w:val="0"/>
                <w:sz w:val="24"/>
                <w:szCs w:val="24"/>
              </w:rPr>
              <w:t>Деловые</w:t>
            </w:r>
            <w:r w:rsidRPr="004D5A6D">
              <w:rPr>
                <w:rStyle w:val="FontStyle37"/>
                <w:iCs w:val="0"/>
                <w:sz w:val="24"/>
                <w:szCs w:val="24"/>
              </w:rPr>
              <w:t xml:space="preserve"> о</w:t>
            </w:r>
            <w:r w:rsidRPr="004D5A6D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5908FF" w:rsidRPr="00156021" w:rsidRDefault="005908FF" w:rsidP="005908FF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4D5A6D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</w:t>
            </w:r>
            <w:r w:rsidRPr="004D5A6D">
              <w:rPr>
                <w:rStyle w:val="FontStyle31"/>
                <w:b/>
                <w:bCs/>
                <w:iCs w:val="0"/>
                <w:sz w:val="24"/>
                <w:szCs w:val="24"/>
              </w:rPr>
              <w:t>Обидчивы</w:t>
            </w:r>
            <w:r w:rsidRPr="004D5A6D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м» и «</w:t>
            </w:r>
            <w:r w:rsidRPr="004D5A6D">
              <w:rPr>
                <w:rStyle w:val="FontStyle31"/>
                <w:b/>
                <w:bCs/>
                <w:iCs w:val="0"/>
                <w:sz w:val="24"/>
                <w:szCs w:val="24"/>
              </w:rPr>
              <w:t>Неспокойны</w:t>
            </w:r>
            <w:r w:rsidRPr="004D5A6D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5908FF" w:rsidRPr="00012B7E" w:rsidRDefault="00012B7E" w:rsidP="00012B7E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94</w:t>
            </w:r>
          </w:p>
        </w:tc>
      </w:tr>
      <w:tr w:rsidR="005908FF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5908FF" w:rsidRPr="00EC15DA" w:rsidRDefault="005908FF" w:rsidP="00EC15DA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2.2.1.5. </w:t>
            </w:r>
            <w:r w:rsidRPr="00071246">
              <w:rPr>
                <w:rStyle w:val="FontStyle37"/>
                <w:b/>
                <w:iCs w:val="0"/>
                <w:sz w:val="24"/>
                <w:szCs w:val="24"/>
              </w:rPr>
              <w:t>Родственные</w:t>
            </w:r>
            <w:r w:rsidRPr="00071246">
              <w:rPr>
                <w:rStyle w:val="FontStyle32"/>
                <w:b w:val="0"/>
                <w:iCs w:val="0"/>
                <w:sz w:val="24"/>
                <w:szCs w:val="24"/>
              </w:rPr>
              <w:t xml:space="preserve"> 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>отношения, реализуемые</w:t>
            </w:r>
            <w:r w:rsidR="00EC15DA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Под</w:t>
            </w:r>
            <w:r w:rsidR="00EC15DA">
              <w:rPr>
                <w:rStyle w:val="FontStyle31"/>
                <w:b/>
                <w:bCs/>
                <w:iCs w:val="0"/>
                <w:sz w:val="24"/>
                <w:szCs w:val="24"/>
              </w:rPr>
              <w:t>-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дающимся настроению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»</w:t>
            </w:r>
            <w:r w:rsidR="00EC15DA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и 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Импульсивны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5908FF" w:rsidRPr="00012B7E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96</w:t>
            </w:r>
          </w:p>
        </w:tc>
      </w:tr>
      <w:tr w:rsidR="005908FF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5908FF" w:rsidRPr="00156021" w:rsidRDefault="005908FF" w:rsidP="00EC15DA">
            <w:pPr>
              <w:pStyle w:val="Style7"/>
              <w:widowControl/>
              <w:spacing w:before="91" w:line="276" w:lineRule="auto"/>
              <w:rPr>
                <w:rFonts w:ascii="Times New Roman" w:hAnsi="Times New Roman" w:cs="Times New Roman"/>
                <w:b/>
                <w:bCs/>
                <w:i/>
                <w:w w:val="80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2.2.1.6. 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071246">
              <w:rPr>
                <w:rStyle w:val="FontStyle37"/>
                <w:iCs w:val="0"/>
                <w:sz w:val="24"/>
                <w:szCs w:val="24"/>
              </w:rPr>
              <w:t xml:space="preserve"> </w:t>
            </w:r>
            <w:r w:rsidRPr="00071246">
              <w:rPr>
                <w:rStyle w:val="FontStyle37"/>
                <w:b/>
                <w:iCs w:val="0"/>
                <w:sz w:val="24"/>
                <w:szCs w:val="24"/>
              </w:rPr>
              <w:t>дополняю</w:t>
            </w:r>
            <w:r w:rsidRPr="00071246">
              <w:rPr>
                <w:rStyle w:val="FontStyle37"/>
                <w:b/>
                <w:iCs w:val="0"/>
                <w:sz w:val="24"/>
                <w:szCs w:val="24"/>
              </w:rPr>
              <w:softHyphen/>
              <w:t>щие наполовину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>, реа</w:t>
            </w:r>
            <w:r w:rsidR="00EC15DA">
              <w:rPr>
                <w:rStyle w:val="FontStyle32"/>
                <w:iCs w:val="0"/>
                <w:sz w:val="24"/>
                <w:szCs w:val="24"/>
              </w:rPr>
              <w:t>-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 xml:space="preserve">лизуемые 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Миролюбивы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м» и 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Вдумчивы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5908FF" w:rsidRPr="00012B7E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98</w:t>
            </w:r>
          </w:p>
        </w:tc>
      </w:tr>
      <w:tr w:rsidR="005908FF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5908FF" w:rsidRPr="00071246" w:rsidRDefault="005908FF" w:rsidP="005908FF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2.2.1.7. 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>Т</w:t>
            </w:r>
            <w:r w:rsidRPr="00071246">
              <w:rPr>
                <w:rStyle w:val="FontStyle37"/>
                <w:b/>
                <w:iCs w:val="0"/>
                <w:sz w:val="24"/>
                <w:szCs w:val="24"/>
              </w:rPr>
              <w:t>ождественные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5908FF" w:rsidRPr="00156021" w:rsidRDefault="005908FF" w:rsidP="005908FF">
            <w:pPr>
              <w:pStyle w:val="Style7"/>
              <w:widowControl/>
              <w:spacing w:before="91" w:line="276" w:lineRule="auto"/>
              <w:rPr>
                <w:rFonts w:ascii="Times New Roman" w:hAnsi="Times New Roman" w:cs="Times New Roman"/>
                <w:i/>
                <w:w w:val="80"/>
              </w:rPr>
            </w:pP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Агрессивны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м» и 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Возбудимы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5908FF" w:rsidRPr="00012B7E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00</w:t>
            </w:r>
          </w:p>
        </w:tc>
      </w:tr>
      <w:tr w:rsidR="005908FF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5908FF" w:rsidRPr="00156021" w:rsidRDefault="005908FF" w:rsidP="005908FF">
            <w:pPr>
              <w:pStyle w:val="Style7"/>
              <w:widowControl/>
              <w:spacing w:before="91" w:line="276" w:lineRule="auto"/>
              <w:rPr>
                <w:rFonts w:ascii="Times New Roman" w:hAnsi="Times New Roman" w:cs="Times New Roman"/>
                <w:i/>
                <w:w w:val="80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lastRenderedPageBreak/>
              <w:t xml:space="preserve">2.2.1.8. 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071246">
              <w:rPr>
                <w:rStyle w:val="FontStyle37"/>
                <w:iCs w:val="0"/>
                <w:sz w:val="24"/>
                <w:szCs w:val="24"/>
              </w:rPr>
              <w:t xml:space="preserve"> </w:t>
            </w:r>
            <w:r w:rsidRPr="00071246">
              <w:rPr>
                <w:rStyle w:val="FontStyle37"/>
                <w:b/>
                <w:iCs w:val="0"/>
                <w:sz w:val="24"/>
                <w:szCs w:val="24"/>
              </w:rPr>
              <w:t>полной противоположности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Старательны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м» и 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Пассивны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 xml:space="preserve">м» 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флегматик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5908FF" w:rsidRPr="00012B7E" w:rsidRDefault="005908F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 w:rsidRPr="00156021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</w:t>
            </w:r>
            <w:r w:rsidR="00012B7E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01</w:t>
            </w:r>
          </w:p>
        </w:tc>
      </w:tr>
      <w:tr w:rsidR="005908FF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5908FF" w:rsidRPr="00071246" w:rsidRDefault="005908FF" w:rsidP="005908FF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2.2.1.9. 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071246">
              <w:rPr>
                <w:rStyle w:val="FontStyle37"/>
                <w:iCs w:val="0"/>
                <w:sz w:val="24"/>
                <w:szCs w:val="24"/>
              </w:rPr>
              <w:t xml:space="preserve"> </w:t>
            </w:r>
            <w:r w:rsidRPr="00071246">
              <w:rPr>
                <w:rStyle w:val="FontStyle37"/>
                <w:b/>
                <w:iCs w:val="0"/>
                <w:sz w:val="24"/>
                <w:szCs w:val="24"/>
              </w:rPr>
              <w:t>квазитождества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5908FF" w:rsidRPr="00156021" w:rsidRDefault="005908FF" w:rsidP="005908FF">
            <w:pPr>
              <w:pStyle w:val="Style7"/>
              <w:widowControl/>
              <w:spacing w:before="91" w:line="276" w:lineRule="auto"/>
              <w:rPr>
                <w:rFonts w:ascii="Times New Roman" w:hAnsi="Times New Roman" w:cs="Times New Roman"/>
                <w:i/>
                <w:w w:val="80"/>
              </w:rPr>
            </w:pP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Общительны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м» и 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Открыты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5908FF" w:rsidRPr="00012B7E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03</w:t>
            </w:r>
          </w:p>
        </w:tc>
      </w:tr>
      <w:tr w:rsidR="005908FF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5908FF" w:rsidRPr="00071246" w:rsidRDefault="005908FF" w:rsidP="005908FF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2.2.1.10. </w:t>
            </w:r>
            <w:r w:rsidRPr="00071246">
              <w:rPr>
                <w:rStyle w:val="FontStyle37"/>
                <w:b/>
                <w:iCs w:val="0"/>
                <w:sz w:val="24"/>
                <w:szCs w:val="24"/>
              </w:rPr>
              <w:t>Иллюзорные</w:t>
            </w:r>
            <w:r w:rsidRPr="00071246">
              <w:rPr>
                <w:rStyle w:val="FontStyle37"/>
                <w:iCs w:val="0"/>
                <w:sz w:val="24"/>
                <w:szCs w:val="24"/>
              </w:rPr>
              <w:t xml:space="preserve"> </w:t>
            </w:r>
            <w:r w:rsidRPr="00071246">
              <w:rPr>
                <w:rStyle w:val="FontStyle37"/>
                <w:b/>
                <w:iCs w:val="0"/>
                <w:sz w:val="24"/>
                <w:szCs w:val="24"/>
              </w:rPr>
              <w:t>о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5908FF" w:rsidRPr="00156021" w:rsidRDefault="005908FF" w:rsidP="005908FF">
            <w:pPr>
              <w:pStyle w:val="Style7"/>
              <w:widowControl/>
              <w:spacing w:before="91" w:line="276" w:lineRule="auto"/>
              <w:rPr>
                <w:rFonts w:ascii="Times New Roman" w:hAnsi="Times New Roman" w:cs="Times New Roman"/>
                <w:i/>
                <w:w w:val="80"/>
              </w:rPr>
            </w:pP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Спокойны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м» и 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Размеренны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5908FF" w:rsidRPr="00012B7E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04</w:t>
            </w:r>
          </w:p>
        </w:tc>
      </w:tr>
      <w:tr w:rsidR="005908FF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5908FF" w:rsidRPr="00156021" w:rsidRDefault="005908FF" w:rsidP="005908FF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2.2.1.11. 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071246">
              <w:rPr>
                <w:rStyle w:val="FontStyle36"/>
                <w:iCs/>
                <w:sz w:val="24"/>
                <w:szCs w:val="24"/>
              </w:rPr>
              <w:t xml:space="preserve"> </w:t>
            </w:r>
            <w:r w:rsidRPr="00071246">
              <w:rPr>
                <w:rStyle w:val="FontStyle35"/>
                <w:b/>
                <w:bCs/>
                <w:iCs w:val="0"/>
                <w:sz w:val="24"/>
                <w:szCs w:val="24"/>
              </w:rPr>
              <w:t>"Заказчика" и "Подзаказного"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 xml:space="preserve">, реализуемые  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Любящим удобства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» и 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Инициативны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5908FF" w:rsidRPr="00156021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105</w:t>
            </w:r>
          </w:p>
        </w:tc>
      </w:tr>
      <w:tr w:rsidR="005908FF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5908FF" w:rsidRPr="00156021" w:rsidRDefault="005908FF" w:rsidP="005908FF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2.2.1.12. 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071246">
              <w:rPr>
                <w:rStyle w:val="FontStyle36"/>
                <w:iCs/>
                <w:sz w:val="24"/>
                <w:szCs w:val="24"/>
              </w:rPr>
              <w:t xml:space="preserve"> </w:t>
            </w:r>
            <w:r w:rsidRPr="00071246">
              <w:rPr>
                <w:rStyle w:val="FontStyle37"/>
                <w:b/>
                <w:iCs w:val="0"/>
                <w:sz w:val="24"/>
                <w:szCs w:val="24"/>
              </w:rPr>
              <w:t xml:space="preserve">«Подзаказного» </w:t>
            </w:r>
            <w:r w:rsidRPr="00071246">
              <w:rPr>
                <w:rStyle w:val="FontStyle36"/>
                <w:b/>
                <w:iCs/>
                <w:sz w:val="24"/>
                <w:szCs w:val="24"/>
              </w:rPr>
              <w:t xml:space="preserve">и </w:t>
            </w:r>
            <w:r w:rsidRPr="00071246">
              <w:rPr>
                <w:rStyle w:val="FontStyle37"/>
                <w:b/>
                <w:iCs w:val="0"/>
                <w:sz w:val="24"/>
                <w:szCs w:val="24"/>
              </w:rPr>
              <w:t>«Заказчика</w:t>
            </w:r>
            <w:r w:rsidRPr="00071246">
              <w:rPr>
                <w:rStyle w:val="FontStyle37"/>
                <w:iCs w:val="0"/>
                <w:sz w:val="24"/>
                <w:szCs w:val="24"/>
              </w:rPr>
              <w:t>»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Разговорчивым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» и 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Доступны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5908FF" w:rsidRPr="00156021" w:rsidRDefault="00012B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107</w:t>
            </w:r>
          </w:p>
        </w:tc>
      </w:tr>
      <w:tr w:rsidR="005908FF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5908FF" w:rsidRPr="00071246" w:rsidRDefault="005908FF" w:rsidP="005908FF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2.2.1.13. 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071246">
              <w:rPr>
                <w:rStyle w:val="FontStyle37"/>
                <w:iCs w:val="0"/>
                <w:sz w:val="24"/>
                <w:szCs w:val="24"/>
              </w:rPr>
              <w:t xml:space="preserve"> </w:t>
            </w:r>
            <w:r w:rsidRPr="00071246">
              <w:rPr>
                <w:rStyle w:val="FontStyle37"/>
                <w:b/>
                <w:iCs w:val="0"/>
                <w:sz w:val="24"/>
                <w:szCs w:val="24"/>
              </w:rPr>
              <w:t>суперконтроля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5908FF" w:rsidRPr="00156021" w:rsidRDefault="005908FF" w:rsidP="005908FF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Оптимистическим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» и 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Активны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5908FF" w:rsidRPr="00156021" w:rsidRDefault="005908F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 w:rsidRPr="00156021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</w:t>
            </w:r>
            <w:r w:rsidR="00012B7E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09</w:t>
            </w:r>
          </w:p>
        </w:tc>
      </w:tr>
      <w:tr w:rsidR="005908FF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5908FF" w:rsidRPr="00156021" w:rsidRDefault="005908FF" w:rsidP="005908FF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2.2.1.14. 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Pr="00071246">
              <w:rPr>
                <w:rStyle w:val="FontStyle37"/>
                <w:b/>
                <w:iCs w:val="0"/>
                <w:sz w:val="24"/>
                <w:szCs w:val="24"/>
              </w:rPr>
              <w:t xml:space="preserve">«Ревизора» </w:t>
            </w:r>
            <w:r w:rsidRPr="00071246">
              <w:rPr>
                <w:rStyle w:val="FontStyle36"/>
                <w:b/>
                <w:iCs/>
                <w:sz w:val="24"/>
                <w:szCs w:val="24"/>
              </w:rPr>
              <w:t xml:space="preserve">и </w:t>
            </w:r>
            <w:r w:rsidRPr="00071246">
              <w:rPr>
                <w:rStyle w:val="FontStyle37"/>
                <w:b/>
                <w:iCs w:val="0"/>
                <w:sz w:val="24"/>
                <w:szCs w:val="24"/>
              </w:rPr>
              <w:t>«Ревизу</w:t>
            </w:r>
            <w:r w:rsidRPr="00071246">
              <w:rPr>
                <w:rStyle w:val="FontStyle37"/>
                <w:b/>
                <w:iCs w:val="0"/>
                <w:sz w:val="24"/>
                <w:szCs w:val="24"/>
              </w:rPr>
              <w:softHyphen/>
              <w:t>емого»</w:t>
            </w:r>
            <w:r w:rsidRPr="00071246">
              <w:rPr>
                <w:rStyle w:val="FontStyle32"/>
                <w:b w:val="0"/>
                <w:iCs w:val="0"/>
                <w:sz w:val="24"/>
                <w:szCs w:val="24"/>
              </w:rPr>
              <w:t xml:space="preserve">, 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 xml:space="preserve">реализуемые 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Тревожны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м» и 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Раздраженны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5908FF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110</w:t>
            </w:r>
          </w:p>
          <w:p w:rsidR="00AF7F93" w:rsidRPr="00AF7F93" w:rsidRDefault="00AF7F9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</w:p>
        </w:tc>
      </w:tr>
      <w:tr w:rsidR="005908FF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5908FF" w:rsidRPr="00156021" w:rsidRDefault="005908FF" w:rsidP="005908FF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2.2.1.15. 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Pr="00071246">
              <w:rPr>
                <w:rStyle w:val="FontStyle37"/>
                <w:b/>
                <w:iCs w:val="0"/>
                <w:sz w:val="24"/>
                <w:szCs w:val="24"/>
              </w:rPr>
              <w:t xml:space="preserve">«Ревизуемого» </w:t>
            </w:r>
            <w:r w:rsidRPr="00071246">
              <w:rPr>
                <w:rStyle w:val="FontStyle36"/>
                <w:b/>
                <w:iCs/>
                <w:sz w:val="24"/>
                <w:szCs w:val="24"/>
              </w:rPr>
              <w:t>и</w:t>
            </w:r>
            <w:r w:rsidRPr="00071246">
              <w:rPr>
                <w:rStyle w:val="FontStyle37"/>
                <w:iCs w:val="0"/>
                <w:sz w:val="24"/>
                <w:szCs w:val="24"/>
              </w:rPr>
              <w:t xml:space="preserve"> </w:t>
            </w:r>
            <w:r w:rsidRPr="00071246">
              <w:rPr>
                <w:rStyle w:val="FontStyle37"/>
                <w:b/>
                <w:iCs w:val="0"/>
                <w:sz w:val="24"/>
                <w:szCs w:val="24"/>
              </w:rPr>
              <w:t>«Ревизора»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Трезвы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м» и 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Пессимистически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5908FF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112</w:t>
            </w:r>
          </w:p>
        </w:tc>
      </w:tr>
      <w:tr w:rsidR="005908FF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5908FF" w:rsidRPr="00071246" w:rsidRDefault="005908FF" w:rsidP="005908FF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2.2.1.16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. 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071246">
              <w:rPr>
                <w:rStyle w:val="FontStyle36"/>
                <w:i/>
                <w:sz w:val="24"/>
                <w:szCs w:val="24"/>
              </w:rPr>
              <w:t xml:space="preserve"> </w:t>
            </w:r>
            <w:r w:rsidRPr="00071246">
              <w:rPr>
                <w:rStyle w:val="FontStyle36"/>
                <w:b/>
                <w:i/>
                <w:sz w:val="24"/>
                <w:szCs w:val="24"/>
              </w:rPr>
              <w:t>конфликта</w:t>
            </w:r>
            <w:r w:rsidRPr="00071246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5908FF" w:rsidRPr="00156021" w:rsidRDefault="005908FF" w:rsidP="005908FF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Необщительны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м» и «</w:t>
            </w:r>
            <w:r w:rsidRPr="00071246">
              <w:rPr>
                <w:rStyle w:val="FontStyle31"/>
                <w:b/>
                <w:bCs/>
                <w:iCs w:val="0"/>
                <w:sz w:val="24"/>
                <w:szCs w:val="24"/>
              </w:rPr>
              <w:t>Сдержанны</w:t>
            </w:r>
            <w:r w:rsidRPr="00071246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5908FF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114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right w:val="nil"/>
            </w:tcBorders>
          </w:tcPr>
          <w:p w:rsidR="00322ABA" w:rsidRPr="00156021" w:rsidRDefault="00322AB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156021">
              <w:rPr>
                <w:rStyle w:val="FontStyle32"/>
                <w:i w:val="0"/>
                <w:iCs w:val="0"/>
                <w:sz w:val="24"/>
                <w:szCs w:val="24"/>
              </w:rPr>
              <w:t>2.2.2. Типические отношения</w:t>
            </w:r>
            <w:r w:rsidRPr="00156021">
              <w:rPr>
                <w:rStyle w:val="FontStyle36"/>
                <w:b/>
                <w:bCs/>
                <w:sz w:val="24"/>
                <w:szCs w:val="24"/>
              </w:rPr>
              <w:t xml:space="preserve"> </w:t>
            </w:r>
            <w:r w:rsidRPr="00156021">
              <w:rPr>
                <w:rFonts w:ascii="Times New Roman" w:hAnsi="Times New Roman" w:cs="Times New Roman"/>
                <w:b/>
                <w:bCs/>
              </w:rPr>
              <w:t>«</w:t>
            </w:r>
            <w:r w:rsidRPr="00156021">
              <w:rPr>
                <w:rStyle w:val="FontStyle20"/>
                <w:rFonts w:ascii="Times New Roman" w:hAnsi="Times New Roman" w:cs="Times New Roman"/>
                <w:sz w:val="24"/>
                <w:szCs w:val="24"/>
              </w:rPr>
              <w:t>Агрессивного</w:t>
            </w:r>
            <w:r w:rsidRPr="00156021">
              <w:rPr>
                <w:rFonts w:ascii="Times New Roman" w:hAnsi="Times New Roman" w:cs="Times New Roman"/>
                <w:b/>
                <w:bCs/>
              </w:rPr>
              <w:t>» и «</w:t>
            </w:r>
            <w:r w:rsidRPr="00156021">
              <w:rPr>
                <w:rStyle w:val="FontStyle20"/>
                <w:rFonts w:ascii="Times New Roman" w:hAnsi="Times New Roman" w:cs="Times New Roman"/>
                <w:sz w:val="24"/>
                <w:szCs w:val="24"/>
              </w:rPr>
              <w:t>Возбудимого</w:t>
            </w:r>
            <w:r w:rsidRPr="00156021">
              <w:rPr>
                <w:rFonts w:ascii="Times New Roman" w:hAnsi="Times New Roman" w:cs="Times New Roman"/>
                <w:b/>
                <w:bCs/>
              </w:rPr>
              <w:t xml:space="preserve">» холерика, </w:t>
            </w:r>
            <w:r w:rsidRPr="00156021">
              <w:rPr>
                <w:rStyle w:val="FontStyle77"/>
                <w:b/>
                <w:sz w:val="24"/>
                <w:szCs w:val="24"/>
              </w:rPr>
              <w:t xml:space="preserve">субъектов </w:t>
            </w:r>
            <w:r w:rsidR="001B7F8E" w:rsidRPr="00156021">
              <w:rPr>
                <w:rStyle w:val="FontStyle77"/>
                <w:b/>
                <w:sz w:val="24"/>
                <w:szCs w:val="24"/>
              </w:rPr>
              <w:t>втор</w:t>
            </w:r>
            <w:r w:rsidRPr="00156021">
              <w:rPr>
                <w:rStyle w:val="FontStyle77"/>
                <w:b/>
                <w:sz w:val="24"/>
                <w:szCs w:val="24"/>
              </w:rPr>
              <w:t>ой пары</w:t>
            </w:r>
            <w:r w:rsidRPr="00156021">
              <w:rPr>
                <w:rStyle w:val="FontStyle32"/>
                <w:i w:val="0"/>
                <w:iCs w:val="0"/>
                <w:sz w:val="24"/>
                <w:szCs w:val="24"/>
              </w:rPr>
              <w:t>, используемые для оптимизации командной работы</w:t>
            </w:r>
          </w:p>
        </w:tc>
        <w:tc>
          <w:tcPr>
            <w:tcW w:w="683" w:type="dxa"/>
            <w:tcBorders>
              <w:right w:val="single" w:sz="4" w:space="0" w:color="auto"/>
            </w:tcBorders>
          </w:tcPr>
          <w:p w:rsidR="00322ABA" w:rsidRPr="005C4A3F" w:rsidRDefault="00AF7F9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</w:t>
            </w:r>
            <w:r w:rsidR="005C4A3F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17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F36F0" w:rsidRPr="00156021" w:rsidRDefault="00F80FFB" w:rsidP="00156021">
            <w:pPr>
              <w:pStyle w:val="Style7"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>3</w:t>
            </w:r>
            <w:r w:rsidR="006F36F0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. </w:t>
            </w:r>
            <w:r w:rsidR="006F36F0"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Личностные ресурсы и ресурсы типических отношений,</w:t>
            </w:r>
            <w:r w:rsidR="000E013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="006F36F0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темперамента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F0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122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F36F0" w:rsidRPr="00156021" w:rsidRDefault="00F80FFB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lastRenderedPageBreak/>
              <w:t>3</w:t>
            </w:r>
            <w:r w:rsidR="006F36F0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.1. Л</w:t>
            </w:r>
            <w:r w:rsidR="006F36F0"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ичностные ресурсы,</w:t>
            </w:r>
            <w:r w:rsidR="006F36F0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обусловленные информационно-психическими свойствами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Поддающ</w:t>
            </w:r>
            <w:r w:rsidR="00AE18BE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егося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 xml:space="preserve"> настроению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»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и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«</w:t>
            </w:r>
            <w:r w:rsidR="00AE18BE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Импульсивного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» 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>холерик</w:t>
            </w:r>
            <w:r w:rsidR="00AE18BE" w:rsidRPr="00156021">
              <w:rPr>
                <w:rFonts w:ascii="Times New Roman" w:hAnsi="Times New Roman" w:cs="Times New Roman"/>
                <w:b/>
                <w:bCs/>
                <w:iCs/>
              </w:rPr>
              <w:t>а</w:t>
            </w:r>
            <w:r w:rsidR="006F36F0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6F36F0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субъектов </w:t>
            </w:r>
            <w:r w:rsidR="00AE18BE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третье</w:t>
            </w:r>
            <w:r w:rsidR="006F36F0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F0" w:rsidRPr="005C4A3F" w:rsidRDefault="005C4A3F" w:rsidP="005C4A3F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132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F36F0" w:rsidRPr="00156021" w:rsidRDefault="00F80FFB" w:rsidP="00156021">
            <w:pPr>
              <w:pStyle w:val="Style7"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3</w:t>
            </w:r>
            <w:r w:rsidR="006F36F0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 xml:space="preserve">.2. </w:t>
            </w:r>
            <w:r w:rsidR="006F36F0"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Ресурсы типических отношений,</w:t>
            </w:r>
            <w:r w:rsidR="006F36F0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</w:t>
            </w:r>
            <w:r w:rsidR="00BE482D">
              <w:rPr>
                <w:rFonts w:ascii="Times New Roman" w:hAnsi="Times New Roman" w:cs="Times New Roman"/>
                <w:b/>
                <w:bCs/>
                <w:iCs/>
              </w:rPr>
              <w:t>-</w:t>
            </w:r>
            <w:r w:rsidR="000E0131">
              <w:rPr>
                <w:rFonts w:ascii="Times New Roman" w:hAnsi="Times New Roman" w:cs="Times New Roman"/>
                <w:b/>
                <w:bCs/>
                <w:iCs/>
              </w:rPr>
              <w:t>ных</w:t>
            </w:r>
            <w:r w:rsidR="006F36F0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</w:t>
            </w:r>
            <w:r w:rsidR="00AE18BE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</w:t>
            </w:r>
            <w:r w:rsidR="00AE18BE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Поддающегося настроению</w:t>
            </w:r>
            <w:r w:rsidR="00AE18BE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» </w:t>
            </w:r>
            <w:r w:rsidR="00AE18BE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и</w:t>
            </w:r>
            <w:r w:rsidR="00AE18BE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«</w:t>
            </w:r>
            <w:r w:rsidR="00AE18BE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Импульсивного</w:t>
            </w:r>
            <w:r w:rsidR="00AE18BE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» </w:t>
            </w:r>
            <w:r w:rsidR="00AE18BE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холерика, </w:t>
            </w:r>
            <w:r w:rsidR="006F36F0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субъектов </w:t>
            </w:r>
            <w:r w:rsidR="00AE18BE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третьей </w:t>
            </w:r>
            <w:r w:rsidR="006F36F0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F0" w:rsidRPr="005C4A3F" w:rsidRDefault="005539D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</w:t>
            </w:r>
            <w:r w:rsidR="005C4A3F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34</w:t>
            </w:r>
          </w:p>
        </w:tc>
      </w:tr>
      <w:tr w:rsidR="005C4A3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C4A3F" w:rsidRPr="00156021" w:rsidRDefault="005C4A3F" w:rsidP="00BE482D">
            <w:pPr>
              <w:pStyle w:val="Style7"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3.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2.1. Типические отношения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Поддающегося наст</w:t>
            </w:r>
            <w:r>
              <w:rPr>
                <w:rStyle w:val="FontStyle31"/>
                <w:b/>
                <w:bCs/>
                <w:i w:val="0"/>
                <w:sz w:val="24"/>
                <w:szCs w:val="24"/>
              </w:rPr>
              <w:t>-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роению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»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и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«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Импульсивного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» 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холерика,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третьей пары,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с их потенциальными партнерами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A3F" w:rsidRDefault="005C4A3F">
            <w:r w:rsidRPr="00887D8C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134</w:t>
            </w:r>
          </w:p>
        </w:tc>
      </w:tr>
      <w:tr w:rsidR="005C4A3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C4A3F" w:rsidRPr="00156021" w:rsidRDefault="005C4A3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3.2.1.1. </w:t>
            </w:r>
            <w:r w:rsidRPr="00156021">
              <w:rPr>
                <w:rStyle w:val="FontStyle14"/>
                <w:b/>
                <w:bCs/>
                <w:i/>
                <w:sz w:val="24"/>
                <w:szCs w:val="24"/>
              </w:rPr>
              <w:t>Зеркальные отношения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>,</w:t>
            </w:r>
            <w:r w:rsidRPr="00E434A3">
              <w:rPr>
                <w:rStyle w:val="FontStyle32"/>
                <w:iCs w:val="0"/>
                <w:sz w:val="24"/>
                <w:szCs w:val="24"/>
              </w:rPr>
              <w:t xml:space="preserve"> реализуемые 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«</w:t>
            </w:r>
            <w:r w:rsidRPr="00156021">
              <w:rPr>
                <w:rStyle w:val="FontStyle32"/>
                <w:sz w:val="24"/>
                <w:szCs w:val="24"/>
              </w:rPr>
              <w:t>Т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резвым» и «Пессимистическим»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A3F" w:rsidRDefault="005C4A3F">
            <w:r w:rsidRPr="00887D8C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134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F36F0" w:rsidRPr="00156021" w:rsidRDefault="0000244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3</w:t>
            </w:r>
            <w:r w:rsidR="006F36F0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.2.1.2. 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6F36F0" w:rsidRPr="00E434A3">
              <w:rPr>
                <w:rStyle w:val="FontStyle14"/>
                <w:b/>
                <w:bCs/>
                <w:iCs/>
                <w:sz w:val="24"/>
                <w:szCs w:val="24"/>
              </w:rPr>
              <w:t xml:space="preserve"> </w:t>
            </w:r>
            <w:r w:rsidR="006F36F0" w:rsidRPr="00E434A3">
              <w:rPr>
                <w:rStyle w:val="FontStyle14"/>
                <w:b/>
                <w:bCs/>
                <w:i/>
                <w:sz w:val="24"/>
                <w:szCs w:val="24"/>
              </w:rPr>
              <w:t>активации</w:t>
            </w:r>
            <w:r w:rsidR="006F36F0" w:rsidRPr="00E434A3">
              <w:rPr>
                <w:rStyle w:val="FontStyle32"/>
                <w:i w:val="0"/>
                <w:sz w:val="24"/>
                <w:szCs w:val="24"/>
              </w:rPr>
              <w:t>,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 xml:space="preserve"> реализуемые</w:t>
            </w:r>
            <w:r w:rsidR="006F36F0"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«Разговорчивым» и «Доступным»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F0" w:rsidRPr="005C4A3F" w:rsidRDefault="00AF7F9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</w:t>
            </w:r>
            <w:r w:rsidR="005C4A3F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36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F36F0" w:rsidRPr="00156021" w:rsidRDefault="0000244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3</w:t>
            </w:r>
            <w:r w:rsidR="006F36F0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.2.1.3. 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6F36F0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полного дополнения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 xml:space="preserve">, реализуе-мые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«Миролюбивым» и «Вдумчивым»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F0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137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F36F0" w:rsidRPr="00156021" w:rsidRDefault="00002445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3</w:t>
            </w:r>
            <w:r w:rsidR="006F36F0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.2.1.4. </w:t>
            </w:r>
            <w:r w:rsidR="006F36F0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>Деловые о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>тношения, реализуемые</w:t>
            </w:r>
            <w:r w:rsidR="006F36F0"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6F36F0" w:rsidRPr="00156021" w:rsidRDefault="0000244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«Оптимистическим» и «Активным»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F0" w:rsidRPr="005C4A3F" w:rsidRDefault="005539D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</w:t>
            </w:r>
            <w:r w:rsidR="005C4A3F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39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F36F0" w:rsidRPr="00E434A3" w:rsidRDefault="00002445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3</w:t>
            </w:r>
            <w:r w:rsidR="006F36F0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.2.1.5. </w:t>
            </w:r>
            <w:r w:rsidR="006F36F0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>Родственные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6F36F0" w:rsidRPr="00156021" w:rsidRDefault="00460A4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Агрессивны</w:t>
            </w: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Возбудимы</w:t>
            </w: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F0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141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F36F0" w:rsidRPr="00156021" w:rsidRDefault="0000244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3</w:t>
            </w:r>
            <w:r w:rsidR="006F36F0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.2.1.6. 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6F36F0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дополняю</w:t>
            </w:r>
            <w:r w:rsidR="006F36F0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щие наполовину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>, реа</w:t>
            </w:r>
            <w:r w:rsidR="00BE482D">
              <w:rPr>
                <w:rStyle w:val="FontStyle32"/>
                <w:iCs w:val="0"/>
                <w:sz w:val="24"/>
                <w:szCs w:val="24"/>
              </w:rPr>
              <w:t>-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>лизуемые</w:t>
            </w:r>
            <w:r w:rsidR="006F36F0"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460A46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«Надежным» и «Целенаправленным»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F0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143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F36F0" w:rsidRPr="00E434A3" w:rsidRDefault="00002445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3</w:t>
            </w:r>
            <w:r w:rsidR="006F36F0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.2.1.7. 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>Т</w:t>
            </w:r>
            <w:r w:rsidR="006F36F0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>ождественные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460A46" w:rsidRPr="00E434A3" w:rsidRDefault="00636EED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  <w:r w:rsidR="00460A46"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460A46"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Поддающимся настроению</w:t>
            </w:r>
            <w:r w:rsidR="00460A46"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» и </w:t>
            </w:r>
          </w:p>
          <w:p w:rsidR="006F36F0" w:rsidRPr="00156021" w:rsidRDefault="00460A4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Импульсивны</w:t>
            </w: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F0" w:rsidRPr="005C4A3F" w:rsidRDefault="00AF7F9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</w:t>
            </w:r>
            <w:r w:rsidR="005C4A3F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45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F36F0" w:rsidRPr="00156021" w:rsidRDefault="0000244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3</w:t>
            </w:r>
            <w:r w:rsidR="006F36F0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.2.1.8. 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6F36F0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полной противоположности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460A46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</w:t>
            </w:r>
            <w:r w:rsidR="00460A46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lastRenderedPageBreak/>
              <w:t>«</w:t>
            </w:r>
            <w:r w:rsidR="00460A46"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Спокойны</w:t>
            </w:r>
            <w:r w:rsidR="00460A46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460A46"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Размеренны</w:t>
            </w:r>
            <w:r w:rsidR="00460A46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460A46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F0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lastRenderedPageBreak/>
              <w:t>147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F36F0" w:rsidRPr="00E434A3" w:rsidRDefault="00002445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lastRenderedPageBreak/>
              <w:t>3</w:t>
            </w:r>
            <w:r w:rsidR="006F36F0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.2.1.9. 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6F36F0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квазитождества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6F36F0" w:rsidRPr="00156021" w:rsidRDefault="00460A4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Любящим удобства</w:t>
            </w: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</w:t>
            </w:r>
            <w:r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Инициативны</w:t>
            </w: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F0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148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F36F0" w:rsidRPr="00E434A3" w:rsidRDefault="00002445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3</w:t>
            </w:r>
            <w:r w:rsidR="006F36F0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.2.1.10. </w:t>
            </w:r>
            <w:r w:rsidR="006F36F0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>Иллюзорные о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6F36F0" w:rsidRPr="00156021" w:rsidRDefault="00E8269D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434A3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Старательны</w:t>
            </w: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Пассивны</w:t>
            </w: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м» </w:t>
            </w:r>
            <w:r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флегматик</w:t>
            </w: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F0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150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F36F0" w:rsidRPr="00156021" w:rsidRDefault="0000244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3</w:t>
            </w:r>
            <w:r w:rsidR="006F36F0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.2.1.11. 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6F36F0" w:rsidRPr="00E434A3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6F36F0" w:rsidRPr="00E434A3">
              <w:rPr>
                <w:rStyle w:val="FontStyle35"/>
                <w:b/>
                <w:bCs/>
                <w:iCs w:val="0"/>
                <w:sz w:val="24"/>
                <w:szCs w:val="24"/>
              </w:rPr>
              <w:t>"Заказчика" и "Подзаказного"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 xml:space="preserve">, реализуемые  </w:t>
            </w:r>
            <w:r w:rsidR="00E8269D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E8269D"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Общительны</w:t>
            </w:r>
            <w:r w:rsidR="00E8269D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E8269D"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Открыты</w:t>
            </w:r>
            <w:r w:rsidR="00E8269D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E8269D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F0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151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F36F0" w:rsidRPr="00156021" w:rsidRDefault="0000244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3</w:t>
            </w:r>
            <w:r w:rsidR="006F36F0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.2.1.12. 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6F36F0" w:rsidRPr="00E434A3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6F36F0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«Подзаказного» </w:t>
            </w:r>
            <w:r w:rsidR="006F36F0" w:rsidRPr="00E434A3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="006F36F0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>«Заказчика»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E8269D" w:rsidRPr="00156021">
              <w:rPr>
                <w:rStyle w:val="FontStyle32"/>
                <w:i w:val="0"/>
                <w:iCs w:val="0"/>
                <w:sz w:val="24"/>
                <w:szCs w:val="24"/>
              </w:rPr>
              <w:t xml:space="preserve"> </w:t>
            </w:r>
            <w:r w:rsidR="00E8269D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«Живым» и «Беззаботным»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F0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153</w:t>
            </w:r>
          </w:p>
        </w:tc>
      </w:tr>
      <w:tr w:rsidR="006F36F0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F36F0" w:rsidRPr="00156021" w:rsidRDefault="00002445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3</w:t>
            </w:r>
            <w:r w:rsidR="006F36F0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.2.1.13. 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6F36F0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суперконтроля</w:t>
            </w:r>
            <w:r w:rsidR="006F36F0" w:rsidRPr="00E434A3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6F36F0"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6F36F0" w:rsidRPr="00156021" w:rsidRDefault="00E8269D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«Обидчивым» и «Неспокойным»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F0" w:rsidRPr="005C4A3F" w:rsidRDefault="006F36F0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 w:rsidRPr="00156021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</w:t>
            </w:r>
            <w:r w:rsidR="005C4A3F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54</w:t>
            </w:r>
          </w:p>
        </w:tc>
      </w:tr>
      <w:tr w:rsidR="00F80FFB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F80FFB" w:rsidRPr="00156021" w:rsidRDefault="0000244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3</w:t>
            </w:r>
            <w:r w:rsidR="00F80FFB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.2.1.14. </w:t>
            </w:r>
            <w:r w:rsidR="00F80FFB" w:rsidRPr="00156021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F80FFB" w:rsidRPr="0015602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«Ревизора» </w:t>
            </w:r>
            <w:r w:rsidR="00F80FFB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и </w:t>
            </w:r>
            <w:r w:rsidR="00F80FFB" w:rsidRPr="00156021">
              <w:rPr>
                <w:rStyle w:val="FontStyle37"/>
                <w:b/>
                <w:bCs/>
                <w:iCs w:val="0"/>
                <w:sz w:val="24"/>
                <w:szCs w:val="24"/>
              </w:rPr>
              <w:t>«Ревизу</w:t>
            </w:r>
            <w:r w:rsidR="00F80FFB" w:rsidRPr="00156021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емого»</w:t>
            </w:r>
            <w:r w:rsidR="00F80FFB" w:rsidRPr="00156021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E8269D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E8269D" w:rsidRPr="00156021">
              <w:rPr>
                <w:rStyle w:val="FontStyle31"/>
                <w:b/>
                <w:bCs/>
                <w:iCs w:val="0"/>
                <w:sz w:val="24"/>
                <w:szCs w:val="24"/>
              </w:rPr>
              <w:t>Необщительны</w:t>
            </w:r>
            <w:r w:rsidR="00E8269D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="00E8269D" w:rsidRPr="00156021">
              <w:rPr>
                <w:rStyle w:val="FontStyle31"/>
                <w:b/>
                <w:bCs/>
                <w:iCs w:val="0"/>
                <w:sz w:val="24"/>
                <w:szCs w:val="24"/>
              </w:rPr>
              <w:t>Сдержанны</w:t>
            </w:r>
            <w:r w:rsidR="00E8269D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FB" w:rsidRPr="005C4A3F" w:rsidRDefault="00684C1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</w:t>
            </w:r>
            <w:r w:rsidR="005C4A3F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56</w:t>
            </w:r>
          </w:p>
        </w:tc>
      </w:tr>
      <w:tr w:rsidR="00F80FFB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F80FFB" w:rsidRPr="00156021" w:rsidRDefault="0000244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3</w:t>
            </w:r>
            <w:r w:rsidR="00F80FFB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.2.1.15. </w:t>
            </w:r>
            <w:r w:rsidR="00F80FFB" w:rsidRPr="00156021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F80FFB" w:rsidRPr="0015602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«Ревизуемого» </w:t>
            </w:r>
            <w:r w:rsidR="00F80FFB" w:rsidRPr="00156021">
              <w:rPr>
                <w:rStyle w:val="FontStyle36"/>
                <w:b/>
                <w:bCs/>
                <w:i/>
                <w:sz w:val="24"/>
                <w:szCs w:val="24"/>
              </w:rPr>
              <w:t>и</w:t>
            </w:r>
            <w:r w:rsidR="00F80FFB" w:rsidRPr="0015602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«Ревизора»</w:t>
            </w:r>
            <w:r w:rsidR="00F80FFB" w:rsidRPr="00156021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E8269D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  <w:r w:rsidR="00E8269D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«Ригидным» и «Неподатливым»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FB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158</w:t>
            </w:r>
          </w:p>
        </w:tc>
      </w:tr>
      <w:tr w:rsidR="00F80FFB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F80FFB" w:rsidRPr="00156021" w:rsidRDefault="00002445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3</w:t>
            </w:r>
            <w:r w:rsidR="00F80FFB" w:rsidRPr="00156021">
              <w:rPr>
                <w:rStyle w:val="FontStyle36"/>
                <w:b/>
                <w:bCs/>
                <w:i/>
                <w:sz w:val="24"/>
                <w:szCs w:val="24"/>
              </w:rPr>
              <w:t>.2.16</w:t>
            </w:r>
            <w:r w:rsidR="00F80FFB" w:rsidRPr="00156021">
              <w:rPr>
                <w:rStyle w:val="FontStyle32"/>
                <w:iCs w:val="0"/>
                <w:sz w:val="24"/>
                <w:szCs w:val="24"/>
              </w:rPr>
              <w:t>. Отношения</w:t>
            </w:r>
            <w:r w:rsidR="00F80FFB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конфликта</w:t>
            </w:r>
            <w:r w:rsidR="00F80FFB" w:rsidRPr="00156021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F80FFB" w:rsidRPr="00156021" w:rsidRDefault="00322AB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156021">
              <w:rPr>
                <w:rStyle w:val="FontStyle31"/>
                <w:b/>
                <w:bCs/>
                <w:iCs w:val="0"/>
                <w:sz w:val="24"/>
                <w:szCs w:val="24"/>
              </w:rPr>
              <w:t>Тревожны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156021">
              <w:rPr>
                <w:rStyle w:val="FontStyle31"/>
                <w:b/>
                <w:bCs/>
                <w:iCs w:val="0"/>
                <w:sz w:val="24"/>
                <w:szCs w:val="24"/>
              </w:rPr>
              <w:t>Раздраженны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FB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160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156021" w:rsidRDefault="00322ABA" w:rsidP="00684C13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2"/>
                <w:i w:val="0"/>
                <w:sz w:val="24"/>
                <w:szCs w:val="24"/>
              </w:rPr>
              <w:t>3.2.2. Типические отношения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r w:rsidR="00567B2C" w:rsidRPr="00156021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>«Оптимистического» и «Активного»</w:t>
            </w:r>
            <w:r w:rsidR="00567B2C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>холерика,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 субъектов </w:t>
            </w:r>
            <w:r w:rsidR="00684C13">
              <w:rPr>
                <w:rStyle w:val="FontStyle77"/>
                <w:b/>
                <w:bCs/>
                <w:iCs/>
                <w:sz w:val="24"/>
                <w:szCs w:val="24"/>
              </w:rPr>
              <w:t>третье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й пары</w:t>
            </w:r>
            <w:r w:rsidRPr="00156021">
              <w:rPr>
                <w:rStyle w:val="FontStyle32"/>
                <w:iCs w:val="0"/>
                <w:sz w:val="24"/>
                <w:szCs w:val="24"/>
              </w:rPr>
              <w:t>,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 используемые для оптимизации командной работы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163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156021" w:rsidRDefault="00322AB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4.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Личностные ресурсы и ресурсы типических отношений,</w:t>
            </w:r>
            <w:r w:rsidR="009670D9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темперамента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68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156021" w:rsidRDefault="00636EED" w:rsidP="00BE482D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4</w:t>
            </w:r>
            <w:r w:rsidR="00322ABA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.1. Л</w:t>
            </w:r>
            <w:r w:rsidR="00322ABA"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ичностные ресурсы,</w:t>
            </w:r>
            <w:r w:rsidR="00322ABA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обусловленные информа</w:t>
            </w:r>
            <w:r w:rsidR="00BE482D">
              <w:rPr>
                <w:rFonts w:ascii="Times New Roman" w:hAnsi="Times New Roman" w:cs="Times New Roman"/>
                <w:b/>
                <w:bCs/>
                <w:iCs/>
              </w:rPr>
              <w:t>-</w:t>
            </w:r>
            <w:r w:rsidR="00322ABA" w:rsidRPr="00156021">
              <w:rPr>
                <w:rFonts w:ascii="Times New Roman" w:hAnsi="Times New Roman" w:cs="Times New Roman"/>
                <w:b/>
                <w:bCs/>
                <w:iCs/>
              </w:rPr>
              <w:t>ционно-психическими</w:t>
            </w:r>
            <w:r w:rsidR="00322ABA" w:rsidRPr="00BE482D"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  <w:t xml:space="preserve"> </w:t>
            </w:r>
            <w:r w:rsidR="00322ABA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свойствами </w:t>
            </w:r>
            <w:r w:rsidR="00567B2C" w:rsidRPr="00156021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>«Оптимистического» и «Активного»</w:t>
            </w:r>
            <w:r w:rsidR="00567B2C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322ABA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холерика, </w:t>
            </w:r>
            <w:r w:rsidR="00322ABA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субъектов </w:t>
            </w:r>
            <w:r w:rsidR="00567B2C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четвертой </w:t>
            </w:r>
            <w:r w:rsidR="00322ABA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76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156021" w:rsidRDefault="00636EED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lastRenderedPageBreak/>
              <w:t>4</w:t>
            </w:r>
            <w:r w:rsidR="00322ABA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 xml:space="preserve">.2. </w:t>
            </w:r>
            <w:r w:rsidR="00322ABA"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Ресурсы типических отношений,</w:t>
            </w:r>
            <w:r w:rsidR="009670D9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="00322ABA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</w:t>
            </w:r>
            <w:r w:rsidR="00567B2C" w:rsidRPr="00156021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>«Оптимистического» и «Активного»</w:t>
            </w:r>
            <w:r w:rsidR="00567B2C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322ABA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холерика, </w:t>
            </w:r>
            <w:r w:rsidR="00322ABA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субъектов </w:t>
            </w:r>
            <w:r w:rsidR="00567B2C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четвертой </w:t>
            </w:r>
            <w:r w:rsidR="00322ABA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5C4A3F" w:rsidRDefault="00AF7F93" w:rsidP="005C4A3F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</w:t>
            </w:r>
            <w:r w:rsidR="005C4A3F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78</w:t>
            </w:r>
          </w:p>
        </w:tc>
      </w:tr>
      <w:tr w:rsidR="005C4A3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C4A3F" w:rsidRPr="00156021" w:rsidRDefault="005C4A3F" w:rsidP="00156021">
            <w:pPr>
              <w:pStyle w:val="Style7"/>
              <w:widowControl/>
              <w:spacing w:before="67" w:line="276" w:lineRule="auto"/>
              <w:rPr>
                <w:rStyle w:val="FontStyle77"/>
                <w:b/>
                <w:bCs/>
                <w:iCs/>
                <w:sz w:val="24"/>
                <w:szCs w:val="24"/>
              </w:rPr>
            </w:pP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4.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2.1. Типические отношения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>«Оптимистического» и «Активного»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холерика,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четвертой пары,</w:t>
            </w:r>
          </w:p>
          <w:p w:rsidR="005C4A3F" w:rsidRPr="00156021" w:rsidRDefault="005C4A3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с их потенциальными партнерами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A3F" w:rsidRDefault="005C4A3F">
            <w:r w:rsidRPr="001D4943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</w:t>
            </w:r>
            <w:r w:rsidRPr="001D4943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78</w:t>
            </w:r>
          </w:p>
        </w:tc>
      </w:tr>
      <w:tr w:rsidR="005C4A3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C4A3F" w:rsidRPr="00156021" w:rsidRDefault="005C4A3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4.2.1.1. </w:t>
            </w:r>
            <w:r w:rsidRPr="00156021">
              <w:rPr>
                <w:rStyle w:val="FontStyle14"/>
                <w:b/>
                <w:bCs/>
                <w:i/>
                <w:sz w:val="24"/>
                <w:szCs w:val="24"/>
              </w:rPr>
              <w:t>Зеркальные отношения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, </w:t>
            </w:r>
            <w:r w:rsidRPr="00E434A3">
              <w:rPr>
                <w:rStyle w:val="FontStyle32"/>
                <w:iCs w:val="0"/>
                <w:sz w:val="24"/>
                <w:szCs w:val="24"/>
              </w:rPr>
              <w:t xml:space="preserve">реализуемые  </w:t>
            </w: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Необщительны</w:t>
            </w: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Сдержанны</w:t>
            </w: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A3F" w:rsidRDefault="005C4A3F">
            <w:r w:rsidRPr="001D4943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</w:t>
            </w:r>
            <w:r w:rsidRPr="001D4943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78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156021" w:rsidRDefault="00636EED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4</w:t>
            </w:r>
            <w:r w:rsidR="00322ABA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.2.1.2. </w:t>
            </w:r>
            <w:r w:rsidR="00322ABA" w:rsidRPr="00156021">
              <w:rPr>
                <w:rStyle w:val="FontStyle32"/>
                <w:i w:val="0"/>
                <w:sz w:val="24"/>
                <w:szCs w:val="24"/>
              </w:rPr>
              <w:t>Отношения</w:t>
            </w:r>
            <w:r w:rsidR="00322ABA" w:rsidRPr="00156021">
              <w:rPr>
                <w:rStyle w:val="FontStyle14"/>
                <w:b/>
                <w:bCs/>
                <w:i/>
                <w:sz w:val="24"/>
                <w:szCs w:val="24"/>
              </w:rPr>
              <w:t xml:space="preserve"> активации</w:t>
            </w:r>
            <w:r w:rsidR="00322ABA" w:rsidRPr="00156021">
              <w:rPr>
                <w:rStyle w:val="FontStyle32"/>
                <w:i w:val="0"/>
                <w:sz w:val="24"/>
                <w:szCs w:val="24"/>
              </w:rPr>
              <w:t xml:space="preserve">, </w:t>
            </w:r>
            <w:r w:rsidR="00322ABA" w:rsidRPr="00E434A3">
              <w:rPr>
                <w:rStyle w:val="FontStyle32"/>
                <w:iCs w:val="0"/>
                <w:sz w:val="24"/>
                <w:szCs w:val="24"/>
              </w:rPr>
              <w:t xml:space="preserve">реализуемые </w:t>
            </w:r>
            <w:r w:rsidR="00567B2C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567B2C"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Общительны</w:t>
            </w:r>
            <w:r w:rsidR="00567B2C"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и </w:t>
            </w:r>
            <w:r w:rsidR="00567B2C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567B2C"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Открыты</w:t>
            </w:r>
            <w:r w:rsidR="00567B2C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567B2C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80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156021" w:rsidRDefault="00636EED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4</w:t>
            </w:r>
            <w:r w:rsidR="00322ABA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.2.1.3. </w:t>
            </w:r>
            <w:r w:rsidR="00322ABA" w:rsidRPr="00E434A3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322ABA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полного дополнения</w:t>
            </w:r>
            <w:r w:rsidR="00322ABA" w:rsidRPr="00E434A3">
              <w:rPr>
                <w:rStyle w:val="FontStyle32"/>
                <w:iCs w:val="0"/>
                <w:sz w:val="24"/>
                <w:szCs w:val="24"/>
              </w:rPr>
              <w:t xml:space="preserve">, реализуе-мые </w:t>
            </w:r>
            <w:r w:rsidR="00C50BBA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C50BBA"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Старательны</w:t>
            </w:r>
            <w:r w:rsidR="00C50BBA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C50BBA"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Пассивны</w:t>
            </w:r>
            <w:r w:rsidR="00C50BBA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м» </w:t>
            </w:r>
            <w:r w:rsidR="00C50BBA"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флегматик</w:t>
            </w:r>
            <w:r w:rsidR="00C50BBA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181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156021" w:rsidRDefault="00636EED" w:rsidP="00BE482D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4</w:t>
            </w:r>
            <w:r w:rsidR="00322ABA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.2.1.4. </w:t>
            </w:r>
            <w:r w:rsidR="00322ABA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>Деловые о</w:t>
            </w:r>
            <w:r w:rsidR="00322ABA" w:rsidRPr="00E434A3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  <w:r w:rsidR="00C50BBA"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C50BBA"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Подда</w:t>
            </w:r>
            <w:r w:rsidR="00BE482D">
              <w:rPr>
                <w:rStyle w:val="FontStyle31"/>
                <w:b/>
                <w:bCs/>
                <w:iCs w:val="0"/>
                <w:sz w:val="24"/>
                <w:szCs w:val="24"/>
              </w:rPr>
              <w:t>ю-</w:t>
            </w:r>
            <w:r w:rsidR="00C50BBA"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щимся настроению</w:t>
            </w:r>
            <w:r w:rsidR="00C50BBA"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</w:t>
            </w:r>
            <w:r w:rsidR="00C50BBA"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Импульсивны</w:t>
            </w:r>
            <w:r w:rsidR="00C50BBA"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="00C50BBA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183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156021" w:rsidRDefault="00636EED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4</w:t>
            </w:r>
            <w:r w:rsidR="00322ABA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.2.1.5. </w:t>
            </w:r>
            <w:r w:rsidR="00322ABA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>Родственные</w:t>
            </w:r>
            <w:r w:rsidR="00322ABA" w:rsidRPr="00E434A3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</w:t>
            </w:r>
            <w:r w:rsidR="00322ABA"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322ABA" w:rsidRPr="00156021" w:rsidRDefault="00C50BB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«Обидчивым» и «Неспокойным»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185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156021" w:rsidRDefault="00636EED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4</w:t>
            </w:r>
            <w:r w:rsidR="00322ABA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.2.1.6. </w:t>
            </w:r>
            <w:r w:rsidR="00322ABA" w:rsidRPr="00E434A3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322ABA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дополняю</w:t>
            </w:r>
            <w:r w:rsidR="00322ABA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щие наполовину</w:t>
            </w:r>
            <w:r w:rsidR="00322ABA" w:rsidRPr="00E434A3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C50BBA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C50BBA"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Спокойны</w:t>
            </w:r>
            <w:r w:rsidR="00C50BBA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C50BBA"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Размеренны</w:t>
            </w:r>
            <w:r w:rsidR="00C50BBA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C50BBA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5C4A3F" w:rsidRDefault="005C4A3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187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E434A3" w:rsidRDefault="00636EED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4</w:t>
            </w:r>
            <w:r w:rsidR="00322ABA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.2.1.7. </w:t>
            </w:r>
            <w:r w:rsidR="00322ABA" w:rsidRPr="00E434A3">
              <w:rPr>
                <w:rStyle w:val="FontStyle32"/>
                <w:iCs w:val="0"/>
                <w:sz w:val="24"/>
                <w:szCs w:val="24"/>
              </w:rPr>
              <w:t>Т</w:t>
            </w:r>
            <w:r w:rsidR="00322ABA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>ождественные</w:t>
            </w:r>
            <w:r w:rsidR="00322ABA" w:rsidRPr="00E434A3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322ABA" w:rsidRPr="00156021" w:rsidRDefault="00C50BB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Оптимистическим</w:t>
            </w: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</w:t>
            </w:r>
            <w:r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Активны</w:t>
            </w: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6B347E" w:rsidRDefault="006B34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189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156021" w:rsidRDefault="00636EED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4</w:t>
            </w:r>
            <w:r w:rsidR="00322ABA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.2.1.8. </w:t>
            </w:r>
            <w:r w:rsidR="00322ABA" w:rsidRPr="00E434A3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322ABA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полной противоположности</w:t>
            </w:r>
            <w:r w:rsidR="00322ABA" w:rsidRPr="00E434A3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322ABA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  <w:r w:rsidR="00C50BBA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«Надежным» и «Целенаправленным»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255D29" w:rsidRDefault="006B347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</w:t>
            </w:r>
            <w:r w:rsidR="00255D29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90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E97DEB" w:rsidRDefault="00636EED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4</w:t>
            </w:r>
            <w:r w:rsidR="00322ABA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.2.1.9. </w:t>
            </w:r>
            <w:r w:rsidR="00322ABA" w:rsidRPr="00E434A3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322ABA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квазитождества</w:t>
            </w:r>
            <w:r w:rsidR="00322ABA" w:rsidRPr="00E434A3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322ABA" w:rsidRPr="00E97DE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322ABA" w:rsidRPr="00156021" w:rsidRDefault="00C50BB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97DE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  <w:r w:rsidR="00E97DEB" w:rsidRPr="00E97DEB">
              <w:rPr>
                <w:rStyle w:val="FontStyle32"/>
                <w:iCs w:val="0"/>
                <w:sz w:val="24"/>
                <w:szCs w:val="24"/>
              </w:rPr>
              <w:t>«Живым» и «Беззабот</w:t>
            </w:r>
            <w:r w:rsidR="00E97DEB" w:rsidRPr="00E97DEB">
              <w:rPr>
                <w:rStyle w:val="FontStyle32"/>
                <w:iCs w:val="0"/>
                <w:sz w:val="24"/>
                <w:szCs w:val="24"/>
              </w:rPr>
              <w:softHyphen/>
              <w:t>ным»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192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E434A3" w:rsidRDefault="00636EED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4</w:t>
            </w:r>
            <w:r w:rsidR="00322ABA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.2.1.10. </w:t>
            </w:r>
            <w:r w:rsidR="00322ABA" w:rsidRPr="00E434A3">
              <w:rPr>
                <w:rStyle w:val="FontStyle37"/>
                <w:b/>
                <w:bCs/>
                <w:iCs w:val="0"/>
                <w:sz w:val="24"/>
                <w:szCs w:val="24"/>
              </w:rPr>
              <w:t>Иллюзорные о</w:t>
            </w:r>
            <w:r w:rsidR="00322ABA" w:rsidRPr="00E434A3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322ABA" w:rsidRPr="00156021" w:rsidRDefault="00C50BB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lastRenderedPageBreak/>
              <w:t xml:space="preserve"> «</w:t>
            </w:r>
            <w:r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Миролюбивы</w:t>
            </w: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Вдумчивы</w:t>
            </w:r>
            <w:r w:rsidRPr="00E434A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lastRenderedPageBreak/>
              <w:t>193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156021" w:rsidRDefault="00636EED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lastRenderedPageBreak/>
              <w:t>4</w:t>
            </w:r>
            <w:r w:rsidR="00322ABA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.2.1.11. </w:t>
            </w:r>
            <w:r w:rsidR="00322ABA" w:rsidRPr="00E434A3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322ABA" w:rsidRPr="00E434A3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322ABA" w:rsidRPr="00E434A3">
              <w:rPr>
                <w:rStyle w:val="FontStyle35"/>
                <w:b/>
                <w:bCs/>
                <w:iCs w:val="0"/>
                <w:sz w:val="24"/>
                <w:szCs w:val="24"/>
              </w:rPr>
              <w:t>"Заказчика" и "Подзаказного"</w:t>
            </w:r>
            <w:r w:rsidR="00322ABA" w:rsidRPr="00E434A3">
              <w:rPr>
                <w:rStyle w:val="FontStyle32"/>
                <w:iCs w:val="0"/>
                <w:sz w:val="24"/>
                <w:szCs w:val="24"/>
              </w:rPr>
              <w:t xml:space="preserve">, реализуемые  </w:t>
            </w:r>
            <w:r w:rsidR="00561D35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561D35" w:rsidRPr="00E434A3">
              <w:rPr>
                <w:rStyle w:val="FontStyle31"/>
                <w:b/>
                <w:bCs/>
                <w:iCs w:val="0"/>
                <w:sz w:val="24"/>
                <w:szCs w:val="24"/>
              </w:rPr>
              <w:t>Разговорчивым</w:t>
            </w:r>
            <w:r w:rsidR="00561D35" w:rsidRPr="00E434A3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</w:t>
            </w:r>
            <w:r w:rsidR="00561D35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и </w:t>
            </w:r>
            <w:r w:rsidR="00561D35" w:rsidRPr="002A60F9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561D35" w:rsidRPr="002A60F9">
              <w:rPr>
                <w:rStyle w:val="FontStyle31"/>
                <w:b/>
                <w:bCs/>
                <w:iCs w:val="0"/>
                <w:sz w:val="24"/>
                <w:szCs w:val="24"/>
              </w:rPr>
              <w:t>Доступны</w:t>
            </w:r>
            <w:r w:rsidR="00561D35" w:rsidRPr="002A60F9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561D35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 </w:t>
            </w:r>
            <w:r w:rsidR="00561D35"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195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156021" w:rsidRDefault="00636EED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4</w:t>
            </w:r>
            <w:r w:rsidR="00322ABA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.2.1.12. </w:t>
            </w:r>
            <w:r w:rsidR="00322ABA" w:rsidRPr="002A60F9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322ABA" w:rsidRPr="002A60F9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322ABA" w:rsidRPr="002A60F9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«Подзаказного» </w:t>
            </w:r>
            <w:r w:rsidR="00322ABA" w:rsidRPr="002A60F9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="00322ABA" w:rsidRPr="002A60F9">
              <w:rPr>
                <w:rStyle w:val="FontStyle37"/>
                <w:b/>
                <w:bCs/>
                <w:iCs w:val="0"/>
                <w:sz w:val="24"/>
                <w:szCs w:val="24"/>
              </w:rPr>
              <w:t>«Заказчика»</w:t>
            </w:r>
            <w:r w:rsidR="00322ABA" w:rsidRPr="002A60F9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561D35" w:rsidRPr="002A60F9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="00561D35" w:rsidRPr="002A60F9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561D35" w:rsidRPr="002A60F9">
              <w:rPr>
                <w:rStyle w:val="FontStyle31"/>
                <w:b/>
                <w:bCs/>
                <w:iCs w:val="0"/>
                <w:sz w:val="24"/>
                <w:szCs w:val="24"/>
              </w:rPr>
              <w:t>Любящим удобства</w:t>
            </w:r>
            <w:r w:rsidR="00561D35" w:rsidRPr="002A60F9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561D35" w:rsidRPr="002A60F9">
              <w:rPr>
                <w:rStyle w:val="FontStyle31"/>
                <w:b/>
                <w:bCs/>
                <w:iCs w:val="0"/>
                <w:sz w:val="24"/>
                <w:szCs w:val="24"/>
              </w:rPr>
              <w:t>Инициативны</w:t>
            </w:r>
            <w:r w:rsidR="00561D35" w:rsidRPr="002A60F9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561D35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196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2A60F9" w:rsidRDefault="00636EED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4</w:t>
            </w:r>
            <w:r w:rsidR="00322ABA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.2.1.13. </w:t>
            </w:r>
            <w:r w:rsidR="00322ABA" w:rsidRPr="002A60F9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322ABA" w:rsidRPr="002A60F9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суперконтроля</w:t>
            </w:r>
            <w:r w:rsidR="00322ABA" w:rsidRPr="002A60F9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322ABA" w:rsidRPr="00156021" w:rsidRDefault="00561D3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2A60F9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2A60F9">
              <w:rPr>
                <w:rStyle w:val="FontStyle31"/>
                <w:b/>
                <w:bCs/>
                <w:iCs w:val="0"/>
                <w:sz w:val="24"/>
                <w:szCs w:val="24"/>
              </w:rPr>
              <w:t>Агрессивны</w:t>
            </w:r>
            <w:r w:rsidRPr="002A60F9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2A60F9">
              <w:rPr>
                <w:rStyle w:val="FontStyle31"/>
                <w:b/>
                <w:bCs/>
                <w:iCs w:val="0"/>
                <w:sz w:val="24"/>
                <w:szCs w:val="24"/>
              </w:rPr>
              <w:t>Возбудимы</w:t>
            </w:r>
            <w:r w:rsidRPr="002A60F9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198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156021" w:rsidRDefault="00636EED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4</w:t>
            </w:r>
            <w:r w:rsidR="00322ABA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.2.1.14. </w:t>
            </w:r>
            <w:r w:rsidR="00322ABA" w:rsidRPr="008104D7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322ABA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«Ревизора» </w:t>
            </w:r>
            <w:r w:rsidR="00322ABA" w:rsidRPr="008104D7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="00322ABA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>«Ревизу</w:t>
            </w:r>
            <w:r w:rsidR="00322ABA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емого»</w:t>
            </w:r>
            <w:r w:rsidR="00322ABA" w:rsidRPr="008104D7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561D35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561D35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Трезвы</w:t>
            </w:r>
            <w:r w:rsidR="00561D35"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и </w:t>
            </w:r>
            <w:r w:rsidR="00561D35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561D35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Пессимистически</w:t>
            </w:r>
            <w:r w:rsidR="00561D35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561D35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199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156021" w:rsidRDefault="00636EED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4</w:t>
            </w:r>
            <w:r w:rsidR="00322ABA" w:rsidRPr="00156021">
              <w:rPr>
                <w:rStyle w:val="FontStyle36"/>
                <w:b/>
                <w:bCs/>
                <w:i/>
                <w:sz w:val="24"/>
                <w:szCs w:val="24"/>
              </w:rPr>
              <w:t>.2.1.15.</w:t>
            </w:r>
            <w:r w:rsidR="00322ABA" w:rsidRPr="008104D7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</w:t>
            </w:r>
            <w:r w:rsidR="00322ABA"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322ABA" w:rsidRPr="008104D7">
              <w:rPr>
                <w:rStyle w:val="FontStyle32"/>
                <w:b w:val="0"/>
                <w:bCs w:val="0"/>
                <w:i w:val="0"/>
                <w:sz w:val="24"/>
                <w:szCs w:val="24"/>
              </w:rPr>
              <w:t xml:space="preserve"> </w:t>
            </w:r>
            <w:r w:rsidR="00322ABA" w:rsidRPr="008104D7">
              <w:rPr>
                <w:rStyle w:val="FontStyle37"/>
                <w:b/>
                <w:bCs/>
                <w:i w:val="0"/>
                <w:sz w:val="24"/>
                <w:szCs w:val="24"/>
              </w:rPr>
              <w:t>«</w:t>
            </w:r>
            <w:r w:rsidR="00322ABA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Ревизуемого» </w:t>
            </w:r>
            <w:r w:rsidR="00322ABA" w:rsidRPr="008104D7">
              <w:rPr>
                <w:rStyle w:val="FontStyle36"/>
                <w:b/>
                <w:bCs/>
                <w:i/>
                <w:sz w:val="24"/>
                <w:szCs w:val="24"/>
              </w:rPr>
              <w:t>и</w:t>
            </w:r>
            <w:r w:rsidR="00322ABA" w:rsidRPr="008104D7">
              <w:rPr>
                <w:rStyle w:val="FontStyle37"/>
                <w:b/>
                <w:bCs/>
                <w:i w:val="0"/>
                <w:sz w:val="24"/>
                <w:szCs w:val="24"/>
              </w:rPr>
              <w:t xml:space="preserve"> </w:t>
            </w:r>
            <w:r w:rsidR="00322ABA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>«Ревизора»</w:t>
            </w:r>
            <w:r w:rsidR="00322ABA" w:rsidRPr="008104D7">
              <w:rPr>
                <w:rStyle w:val="FontStyle32"/>
                <w:b w:val="0"/>
                <w:bCs w:val="0"/>
                <w:iCs w:val="0"/>
                <w:sz w:val="24"/>
                <w:szCs w:val="24"/>
              </w:rPr>
              <w:t xml:space="preserve">, </w:t>
            </w:r>
            <w:r w:rsidR="00322ABA" w:rsidRPr="008104D7">
              <w:rPr>
                <w:rStyle w:val="FontStyle32"/>
                <w:iCs w:val="0"/>
                <w:sz w:val="24"/>
                <w:szCs w:val="24"/>
              </w:rPr>
              <w:t>реализуемые</w:t>
            </w:r>
            <w:r w:rsidR="00561D35" w:rsidRPr="008104D7">
              <w:rPr>
                <w:rStyle w:val="FontStyle27"/>
                <w:rFonts w:ascii="Times New Roman" w:hAnsi="Times New Roman" w:cs="Times New Roman"/>
                <w:iCs/>
                <w:w w:val="100"/>
                <w:sz w:val="24"/>
                <w:szCs w:val="24"/>
              </w:rPr>
              <w:t xml:space="preserve"> </w:t>
            </w:r>
            <w:r w:rsidR="00561D35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561D35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Тревожны</w:t>
            </w:r>
            <w:r w:rsidR="00561D35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</w:t>
            </w:r>
            <w:r w:rsidR="00561D35"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» и </w:t>
            </w:r>
            <w:r w:rsidR="00561D35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561D35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Раздраженны</w:t>
            </w:r>
            <w:r w:rsidR="00561D35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561D35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201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156021" w:rsidRDefault="00636EED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4</w:t>
            </w:r>
            <w:r w:rsidR="00322ABA" w:rsidRPr="00156021">
              <w:rPr>
                <w:rStyle w:val="FontStyle36"/>
                <w:b/>
                <w:bCs/>
                <w:i/>
                <w:sz w:val="24"/>
                <w:szCs w:val="24"/>
              </w:rPr>
              <w:t>.2.16</w:t>
            </w:r>
            <w:r w:rsidR="00322ABA" w:rsidRPr="00156021">
              <w:rPr>
                <w:rStyle w:val="FontStyle32"/>
                <w:i w:val="0"/>
                <w:sz w:val="24"/>
                <w:szCs w:val="24"/>
              </w:rPr>
              <w:t xml:space="preserve">. </w:t>
            </w:r>
            <w:r w:rsidR="00322ABA"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322ABA" w:rsidRPr="008104D7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322ABA" w:rsidRPr="008104D7">
              <w:rPr>
                <w:rStyle w:val="FontStyle36"/>
                <w:b/>
                <w:bCs/>
                <w:i/>
                <w:sz w:val="24"/>
                <w:szCs w:val="24"/>
              </w:rPr>
              <w:t>конфликта</w:t>
            </w:r>
            <w:r w:rsidR="00322ABA" w:rsidRPr="008104D7">
              <w:rPr>
                <w:rStyle w:val="FontStyle32"/>
                <w:i w:val="0"/>
                <w:sz w:val="24"/>
                <w:szCs w:val="24"/>
              </w:rPr>
              <w:t>,</w:t>
            </w:r>
            <w:r w:rsidR="00322ABA" w:rsidRPr="008104D7">
              <w:rPr>
                <w:rStyle w:val="FontStyle32"/>
                <w:iCs w:val="0"/>
                <w:sz w:val="24"/>
                <w:szCs w:val="24"/>
              </w:rPr>
              <w:t xml:space="preserve"> реализуемые</w:t>
            </w:r>
            <w:r w:rsidR="00322ABA"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322ABA" w:rsidRPr="00156021" w:rsidRDefault="00561D3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«Ригидным» и «Неподатливым»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203</w:t>
            </w:r>
          </w:p>
        </w:tc>
      </w:tr>
      <w:tr w:rsidR="00322ABA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22ABA" w:rsidRPr="00156021" w:rsidRDefault="00636EED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32"/>
                <w:i w:val="0"/>
                <w:sz w:val="24"/>
                <w:szCs w:val="24"/>
              </w:rPr>
              <w:t>4</w:t>
            </w:r>
            <w:r w:rsidR="00322ABA" w:rsidRPr="00156021">
              <w:rPr>
                <w:rStyle w:val="FontStyle32"/>
                <w:i w:val="0"/>
                <w:sz w:val="24"/>
                <w:szCs w:val="24"/>
              </w:rPr>
              <w:t>.2.2. Типические отношения</w:t>
            </w:r>
            <w:r w:rsidR="00322ABA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r w:rsidR="00561D35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«Оптимистического» и «Активного» </w:t>
            </w:r>
            <w:r w:rsidR="00561D35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холерика, </w:t>
            </w:r>
            <w:r w:rsidR="00322ABA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субъектов </w:t>
            </w:r>
            <w:r w:rsidR="001B7F8E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четверт</w:t>
            </w:r>
            <w:r w:rsidR="00322ABA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ой пары</w:t>
            </w:r>
            <w:r w:rsidR="00322ABA" w:rsidRPr="00156021">
              <w:rPr>
                <w:rStyle w:val="FontStyle32"/>
                <w:i w:val="0"/>
                <w:sz w:val="24"/>
                <w:szCs w:val="24"/>
              </w:rPr>
              <w:t>, используемые для оптимизации командной работы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ABA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206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156021" w:rsidRDefault="00561D35" w:rsidP="009670D9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5.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Личностные ресурсы и ресурсы типических отношений,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</w:t>
            </w:r>
            <w:r w:rsidR="009670D9">
              <w:rPr>
                <w:rFonts w:ascii="Times New Roman" w:hAnsi="Times New Roman" w:cs="Times New Roman"/>
                <w:b/>
                <w:bCs/>
                <w:iCs/>
              </w:rPr>
              <w:t>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темперамента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561D35" w:rsidP="00E97DEB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 w:rsidRPr="00156021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</w:t>
            </w:r>
            <w:r w:rsidR="00255D29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11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156021" w:rsidRDefault="004B377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5</w:t>
            </w:r>
            <w:r w:rsidR="00561D35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.1. Л</w:t>
            </w:r>
            <w:r w:rsidR="00561D35"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ичностные ресурсы,</w:t>
            </w:r>
            <w:r w:rsidR="00561D35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обусловленные информа</w:t>
            </w:r>
            <w:r w:rsidR="00BE482D">
              <w:rPr>
                <w:rFonts w:ascii="Times New Roman" w:hAnsi="Times New Roman" w:cs="Times New Roman"/>
                <w:b/>
                <w:bCs/>
                <w:iCs/>
              </w:rPr>
              <w:t>-</w:t>
            </w:r>
            <w:r w:rsidR="00561D35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ционно-психическими свойствами </w:t>
            </w:r>
            <w:r w:rsidR="00540304" w:rsidRPr="00156021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>«Общительного» и «Открытого» сангвиника</w:t>
            </w:r>
            <w:r w:rsidR="00561D35" w:rsidRPr="00156021">
              <w:rPr>
                <w:rFonts w:ascii="Times New Roman" w:hAnsi="Times New Roman" w:cs="Times New Roman"/>
                <w:b/>
                <w:bCs/>
              </w:rPr>
              <w:t>,</w:t>
            </w:r>
            <w:r w:rsidR="00561D35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r w:rsidR="00561D35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субъектов </w:t>
            </w:r>
            <w:r w:rsidR="00540304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пя</w:t>
            </w:r>
            <w:r w:rsidR="00561D35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220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156021" w:rsidRDefault="004B377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5</w:t>
            </w:r>
            <w:r w:rsidR="00561D35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 xml:space="preserve">.2. </w:t>
            </w:r>
            <w:r w:rsidR="00561D35"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Ресурсы типических отношений,</w:t>
            </w:r>
            <w:r w:rsidR="009670D9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="00561D35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</w:t>
            </w:r>
            <w:r w:rsidR="00540304" w:rsidRPr="00156021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>«Общительного» и «Открытого» сангвиника</w:t>
            </w:r>
            <w:r w:rsidR="00540304" w:rsidRPr="00156021">
              <w:rPr>
                <w:rFonts w:ascii="Times New Roman" w:hAnsi="Times New Roman" w:cs="Times New Roman"/>
                <w:b/>
                <w:bCs/>
              </w:rPr>
              <w:t>,</w:t>
            </w:r>
            <w:r w:rsidR="00540304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r w:rsidR="00561D35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субъектов </w:t>
            </w:r>
            <w:r w:rsidR="00540304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пятой </w:t>
            </w:r>
            <w:r w:rsidR="00561D35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222</w:t>
            </w:r>
          </w:p>
        </w:tc>
      </w:tr>
      <w:tr w:rsidR="00255D2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255D29" w:rsidRPr="00156021" w:rsidRDefault="00255D29" w:rsidP="00156021">
            <w:pPr>
              <w:pStyle w:val="Style7"/>
              <w:widowControl/>
              <w:spacing w:before="67" w:line="276" w:lineRule="auto"/>
              <w:rPr>
                <w:rStyle w:val="FontStyle77"/>
                <w:b/>
                <w:bCs/>
                <w:iCs/>
                <w:sz w:val="24"/>
                <w:szCs w:val="24"/>
              </w:rPr>
            </w:pP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lastRenderedPageBreak/>
              <w:t>5.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2.1. Типические отношения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>«Общительного» и «Открытого» сангвиника</w:t>
            </w:r>
            <w:r w:rsidRPr="00156021">
              <w:rPr>
                <w:rFonts w:ascii="Times New Roman" w:hAnsi="Times New Roman" w:cs="Times New Roman"/>
                <w:b/>
                <w:bCs/>
              </w:rPr>
              <w:t>,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пятой пары,</w:t>
            </w:r>
          </w:p>
          <w:p w:rsidR="00255D29" w:rsidRPr="00156021" w:rsidRDefault="00255D2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с их потенциальными партнерами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5D29" w:rsidRDefault="00255D29">
            <w:r w:rsidRPr="00CC6225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222</w:t>
            </w:r>
          </w:p>
        </w:tc>
      </w:tr>
      <w:tr w:rsidR="00255D2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255D29" w:rsidRPr="00156021" w:rsidRDefault="00255D2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5.2.1.1. </w:t>
            </w:r>
            <w:r w:rsidRPr="00156021">
              <w:rPr>
                <w:rStyle w:val="FontStyle14"/>
                <w:b/>
                <w:bCs/>
                <w:i/>
                <w:sz w:val="24"/>
                <w:szCs w:val="24"/>
              </w:rPr>
              <w:t>Зеркальные отношения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, </w:t>
            </w:r>
            <w:r w:rsidRPr="008104D7">
              <w:rPr>
                <w:rStyle w:val="FontStyle32"/>
                <w:iCs w:val="0"/>
                <w:sz w:val="24"/>
                <w:szCs w:val="24"/>
              </w:rPr>
              <w:t xml:space="preserve">реализуемые  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Старательны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и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Пассивны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м» 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флегматик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5D29" w:rsidRDefault="00255D29">
            <w:r w:rsidRPr="00CC6225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222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156021" w:rsidRDefault="004B377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5</w:t>
            </w:r>
            <w:r w:rsidR="00561D35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.2.1.2. 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561D35" w:rsidRPr="008104D7">
              <w:rPr>
                <w:rStyle w:val="FontStyle14"/>
                <w:b/>
                <w:bCs/>
                <w:iCs/>
                <w:sz w:val="24"/>
                <w:szCs w:val="24"/>
              </w:rPr>
              <w:t xml:space="preserve"> </w:t>
            </w:r>
            <w:r w:rsidR="00561D35" w:rsidRPr="008104D7">
              <w:rPr>
                <w:rStyle w:val="FontStyle14"/>
                <w:b/>
                <w:bCs/>
                <w:i/>
                <w:sz w:val="24"/>
                <w:szCs w:val="24"/>
              </w:rPr>
              <w:t>активации</w:t>
            </w:r>
            <w:r w:rsidR="00561D35" w:rsidRPr="008104D7">
              <w:rPr>
                <w:rStyle w:val="FontStyle32"/>
                <w:i w:val="0"/>
                <w:sz w:val="24"/>
                <w:szCs w:val="24"/>
              </w:rPr>
              <w:t xml:space="preserve">, 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реализуемые</w:t>
            </w:r>
            <w:r w:rsidR="00561D35"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DB1243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«Оптимистическим» и «Активным»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224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156021" w:rsidRDefault="004B377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5</w:t>
            </w:r>
            <w:r w:rsidR="00561D35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.2.1.3. 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полного дополнения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 xml:space="preserve">, реализуе-мые </w:t>
            </w:r>
            <w:r w:rsidR="00DB1243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DB1243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Необщительны</w:t>
            </w:r>
            <w:r w:rsidR="00DB1243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DB1243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Сдержанны</w:t>
            </w:r>
            <w:r w:rsidR="00DB1243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DB1243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225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8104D7" w:rsidRDefault="004B3770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5</w:t>
            </w:r>
            <w:r w:rsidR="00561D35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.2.1.4. 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>Деловые о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561D35" w:rsidRPr="00156021" w:rsidRDefault="00DB1243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8104D7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Любящим удобства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Инициативны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227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8104D7" w:rsidRDefault="004B3770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5</w:t>
            </w:r>
            <w:r w:rsidR="00561D35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.2.1.5. 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>Родственные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561D35" w:rsidRPr="00156021" w:rsidRDefault="00DB1243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Разговорчивым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Доступны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 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229</w:t>
            </w:r>
          </w:p>
          <w:p w:rsidR="00ED394A" w:rsidRPr="00156021" w:rsidRDefault="00ED394A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156021" w:rsidRDefault="004B377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5</w:t>
            </w:r>
            <w:r w:rsidR="00561D35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.2.1.6. 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дополняю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щие наполовину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0E45BD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0E45BD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Трезвы</w:t>
            </w:r>
            <w:r w:rsidR="000E45BD"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и </w:t>
            </w:r>
            <w:r w:rsidR="000E45BD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0E45BD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Пессимистически</w:t>
            </w:r>
            <w:r w:rsidR="000E45BD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0E45BD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C02C19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231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8104D7" w:rsidRDefault="004B3770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5</w:t>
            </w:r>
            <w:r w:rsidR="00561D35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.2.1.7. 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Т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>ождественные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561D35" w:rsidRPr="00156021" w:rsidRDefault="00EC0F3B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Общительны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Открыты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232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156021" w:rsidRDefault="004B377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5</w:t>
            </w:r>
            <w:r w:rsidR="00561D35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.2.1.8. 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полной противоположности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561D35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  <w:r w:rsidR="00EC0F3B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«Ригидным» и «Неподатливым»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234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8104D7" w:rsidRDefault="004B3770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5</w:t>
            </w:r>
            <w:r w:rsidR="00561D35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.2.1.9. 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квазитождества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561D35" w:rsidRPr="00156021" w:rsidRDefault="00EC0F3B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Агрессивны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Возбудимы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561D35" w:rsidP="00C02C19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 w:rsidRPr="00156021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</w:t>
            </w:r>
            <w:r w:rsidR="00255D29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35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8104D7" w:rsidRDefault="004B3770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5</w:t>
            </w:r>
            <w:r w:rsidR="00561D35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.2.1.10. 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>Иллюзорные о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561D35" w:rsidRPr="00156021" w:rsidRDefault="00EC0F3B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Тревожны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Раздраженны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237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156021" w:rsidRDefault="004B377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5</w:t>
            </w:r>
            <w:r w:rsidR="00561D35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.2.1.11. 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561D35" w:rsidRPr="008104D7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561D35" w:rsidRPr="008104D7">
              <w:rPr>
                <w:rStyle w:val="FontStyle35"/>
                <w:b/>
                <w:bCs/>
                <w:iCs w:val="0"/>
                <w:sz w:val="24"/>
                <w:szCs w:val="24"/>
              </w:rPr>
              <w:t>"Заказчика" и "Подзаказного"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561D35" w:rsidRPr="00156021">
              <w:rPr>
                <w:rStyle w:val="FontStyle32"/>
                <w:i w:val="0"/>
                <w:sz w:val="24"/>
                <w:szCs w:val="24"/>
              </w:rPr>
              <w:t xml:space="preserve">  </w:t>
            </w:r>
            <w:r w:rsidR="00EC0F3B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«Обидчивым» и «Неспокойным»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238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C0F3B" w:rsidRPr="008104D7" w:rsidRDefault="004B3770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lastRenderedPageBreak/>
              <w:t>5</w:t>
            </w:r>
            <w:r w:rsidR="00561D35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.2.1.12. 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561D35" w:rsidRPr="008104D7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«Подзаказного» </w:t>
            </w:r>
            <w:r w:rsidR="00561D35" w:rsidRPr="008104D7">
              <w:rPr>
                <w:rStyle w:val="FontStyle36"/>
                <w:b/>
                <w:bCs/>
                <w:i/>
                <w:sz w:val="24"/>
                <w:szCs w:val="24"/>
              </w:rPr>
              <w:t xml:space="preserve">и 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>«Заказчика»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CB7C90" w:rsidRPr="008104D7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="00EC0F3B"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EC0F3B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Поддающимся настроению</w:t>
            </w:r>
            <w:r w:rsidR="00EC0F3B"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» и </w:t>
            </w:r>
          </w:p>
          <w:p w:rsidR="00561D35" w:rsidRPr="00156021" w:rsidRDefault="00EC0F3B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Импульсивны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240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156021" w:rsidRDefault="00540304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5</w:t>
            </w:r>
            <w:r w:rsidR="00561D35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.2.1.13. 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суперконтроля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561D35" w:rsidRPr="00156021" w:rsidRDefault="00EC0F3B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«Живым» и «Беззаботным» сангвиником 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241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156021" w:rsidRDefault="00540304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5</w:t>
            </w:r>
            <w:r w:rsidR="00561D35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.2.1.14. 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«Ревизора» </w:t>
            </w:r>
            <w:r w:rsidR="00561D35" w:rsidRPr="008104D7">
              <w:rPr>
                <w:rStyle w:val="FontStyle36"/>
                <w:b/>
                <w:bCs/>
                <w:i/>
                <w:sz w:val="24"/>
                <w:szCs w:val="24"/>
              </w:rPr>
              <w:t xml:space="preserve">и 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>«Ревизу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емого»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EC0F3B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«</w:t>
            </w:r>
            <w:r w:rsidR="00EC0F3B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Спокойны</w:t>
            </w:r>
            <w:r w:rsidR="00EC0F3B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EC0F3B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Размеренны</w:t>
            </w:r>
            <w:r w:rsidR="00EC0F3B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EC0F3B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243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156021" w:rsidRDefault="00540304" w:rsidP="00BE482D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5</w:t>
            </w:r>
            <w:r w:rsidR="00561D35" w:rsidRPr="0015602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.2.1.15. 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«Ревизуемого» </w:t>
            </w:r>
            <w:r w:rsidR="00561D35" w:rsidRPr="008104D7">
              <w:rPr>
                <w:rStyle w:val="FontStyle36"/>
                <w:b/>
                <w:bCs/>
                <w:i/>
                <w:sz w:val="24"/>
                <w:szCs w:val="24"/>
              </w:rPr>
              <w:t>и</w:t>
            </w:r>
            <w:r w:rsidR="00561D35" w:rsidRPr="00BE482D">
              <w:rPr>
                <w:rStyle w:val="FontStyle37"/>
                <w:b/>
                <w:bCs/>
                <w:i w:val="0"/>
                <w:sz w:val="16"/>
                <w:szCs w:val="16"/>
              </w:rPr>
              <w:t xml:space="preserve"> </w:t>
            </w:r>
            <w:r w:rsidR="00561D35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>«Ревизора»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 xml:space="preserve">, </w:t>
            </w:r>
            <w:r w:rsidR="00BE482D">
              <w:rPr>
                <w:rStyle w:val="FontStyle32"/>
                <w:iCs w:val="0"/>
                <w:sz w:val="24"/>
                <w:szCs w:val="24"/>
              </w:rPr>
              <w:t>р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е</w:t>
            </w:r>
            <w:r w:rsidR="00BE482D">
              <w:rPr>
                <w:rStyle w:val="FontStyle32"/>
                <w:iCs w:val="0"/>
                <w:sz w:val="24"/>
                <w:szCs w:val="24"/>
              </w:rPr>
              <w:t>-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ализуемые</w:t>
            </w:r>
            <w:r w:rsidR="00CB7C90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</w:t>
            </w:r>
            <w:r w:rsidR="001B7F8E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1B7F8E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Миролюбивы</w:t>
            </w:r>
            <w:r w:rsidR="001B7F8E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1B7F8E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и «</w:t>
            </w:r>
            <w:r w:rsidR="001B7F8E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Вдумчивы</w:t>
            </w:r>
            <w:r w:rsidR="001B7F8E"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244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156021" w:rsidRDefault="00540304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156021">
              <w:rPr>
                <w:rStyle w:val="FontStyle36"/>
                <w:b/>
                <w:bCs/>
                <w:i/>
                <w:sz w:val="24"/>
                <w:szCs w:val="24"/>
              </w:rPr>
              <w:t>5</w:t>
            </w:r>
            <w:r w:rsidR="00561D35" w:rsidRPr="00156021">
              <w:rPr>
                <w:rStyle w:val="FontStyle36"/>
                <w:b/>
                <w:bCs/>
                <w:i/>
                <w:sz w:val="24"/>
                <w:szCs w:val="24"/>
              </w:rPr>
              <w:t>.2.16</w:t>
            </w:r>
            <w:r w:rsidR="00561D35" w:rsidRPr="00156021">
              <w:rPr>
                <w:rStyle w:val="FontStyle32"/>
                <w:i w:val="0"/>
                <w:sz w:val="24"/>
                <w:szCs w:val="24"/>
              </w:rPr>
              <w:t xml:space="preserve">. 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561D35" w:rsidRPr="008104D7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561D35" w:rsidRPr="008104D7">
              <w:rPr>
                <w:rStyle w:val="FontStyle36"/>
                <w:b/>
                <w:bCs/>
                <w:i/>
                <w:sz w:val="24"/>
                <w:szCs w:val="24"/>
              </w:rPr>
              <w:t>конфликта</w:t>
            </w:r>
            <w:r w:rsidR="00561D35" w:rsidRPr="008104D7">
              <w:rPr>
                <w:rStyle w:val="FontStyle32"/>
                <w:i w:val="0"/>
                <w:sz w:val="24"/>
                <w:szCs w:val="24"/>
              </w:rPr>
              <w:t>,</w:t>
            </w:r>
            <w:r w:rsidR="00561D35" w:rsidRPr="008104D7">
              <w:rPr>
                <w:rStyle w:val="FontStyle32"/>
                <w:iCs w:val="0"/>
                <w:sz w:val="24"/>
                <w:szCs w:val="24"/>
              </w:rPr>
              <w:t xml:space="preserve"> реализуемые</w:t>
            </w:r>
            <w:r w:rsidR="00561D35"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561D35" w:rsidRPr="00156021" w:rsidRDefault="001B7F8E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«Надежным» и «Целенаправленным»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255D2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246</w:t>
            </w:r>
          </w:p>
        </w:tc>
      </w:tr>
      <w:tr w:rsidR="00561D3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1D35" w:rsidRPr="00156021" w:rsidRDefault="00540304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32"/>
                <w:i w:val="0"/>
                <w:sz w:val="24"/>
                <w:szCs w:val="24"/>
              </w:rPr>
              <w:t>5</w:t>
            </w:r>
            <w:r w:rsidR="00561D35" w:rsidRPr="00156021">
              <w:rPr>
                <w:rStyle w:val="FontStyle32"/>
                <w:i w:val="0"/>
                <w:sz w:val="24"/>
                <w:szCs w:val="24"/>
              </w:rPr>
              <w:t>.2.2. Типические отношения</w:t>
            </w:r>
            <w:r w:rsidR="00561D35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r w:rsidR="001B7F8E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«Общительного» и «Открытого» сангвиника</w:t>
            </w:r>
            <w:r w:rsidR="001B7F8E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1B7F8E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пятой пары</w:t>
            </w:r>
            <w:r w:rsidR="00561D35" w:rsidRPr="00156021">
              <w:rPr>
                <w:rStyle w:val="FontStyle32"/>
                <w:i w:val="0"/>
                <w:sz w:val="24"/>
                <w:szCs w:val="24"/>
              </w:rPr>
              <w:t>, используемые для оптимизации командной работы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D35" w:rsidRPr="00156021" w:rsidRDefault="00C02C19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</w:t>
            </w:r>
            <w:r w:rsidR="00255D29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50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156021" w:rsidRDefault="001B7F8E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6.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Личностные ресурсы и ресурсы типических отношений,</w:t>
            </w:r>
            <w:r w:rsidR="009670D9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темперамента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1B7F8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 w:rsidRPr="00156021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</w:t>
            </w:r>
            <w:r w:rsidR="00255D29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55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156021" w:rsidRDefault="001B7F8E" w:rsidP="00BE482D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6.1. Л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ичностные ресурсы,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обусловленные информа</w:t>
            </w:r>
            <w:r w:rsidR="00BE482D">
              <w:rPr>
                <w:rFonts w:ascii="Times New Roman" w:hAnsi="Times New Roman" w:cs="Times New Roman"/>
                <w:b/>
                <w:bCs/>
                <w:iCs/>
              </w:rPr>
              <w:t>-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ционно-психическими свойствами </w:t>
            </w:r>
            <w:r w:rsidR="001E217E" w:rsidRPr="00156021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>«Разговорчивого» и «Доступного» сангвиника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субъектов </w:t>
            </w:r>
            <w:r w:rsidR="001E217E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шест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1B7F8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 w:rsidRPr="00156021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</w:t>
            </w:r>
            <w:r w:rsidR="00255D29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63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156021" w:rsidRDefault="001B7F8E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 xml:space="preserve">6.2.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Ресурсы типических отношений,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</w:t>
            </w:r>
            <w:r w:rsidR="00BE482D">
              <w:rPr>
                <w:rFonts w:ascii="Times New Roman" w:hAnsi="Times New Roman" w:cs="Times New Roman"/>
                <w:b/>
                <w:bCs/>
                <w:iCs/>
              </w:rPr>
              <w:t>-</w:t>
            </w:r>
            <w:r w:rsidR="009670D9">
              <w:rPr>
                <w:rFonts w:ascii="Times New Roman" w:hAnsi="Times New Roman" w:cs="Times New Roman"/>
                <w:b/>
                <w:bCs/>
                <w:iCs/>
              </w:rPr>
              <w:t>ных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</w:t>
            </w:r>
            <w:r w:rsidR="001E217E" w:rsidRPr="00156021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>«Разговорчивого» и «Доступного» сангвиника</w:t>
            </w:r>
            <w:r w:rsidR="001E217E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1E217E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шестой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1B7F8E" w:rsidP="00255D29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 w:rsidRPr="00156021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</w:t>
            </w:r>
            <w:r w:rsidR="00255D29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65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156021" w:rsidRDefault="001B7F8E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6.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2.1. Типические отношения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«Общительного» и </w:t>
            </w:r>
            <w:r w:rsidR="001E217E" w:rsidRPr="00156021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>«Разговорчивого» и «Доступного» сангвиника</w:t>
            </w:r>
            <w:r w:rsidR="001E217E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1E217E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шестой пары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,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с их потенциальными партнерами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255D29" w:rsidP="00A4683A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 w:rsidRPr="00156021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65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156021" w:rsidRDefault="001B7F8E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8104D7">
              <w:rPr>
                <w:rStyle w:val="FontStyle36"/>
                <w:b/>
                <w:bCs/>
                <w:i/>
                <w:sz w:val="24"/>
                <w:szCs w:val="24"/>
              </w:rPr>
              <w:lastRenderedPageBreak/>
              <w:t>6.2.1.1.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Pr="008104D7">
              <w:rPr>
                <w:rStyle w:val="FontStyle14"/>
                <w:b/>
                <w:bCs/>
                <w:i/>
                <w:sz w:val="24"/>
                <w:szCs w:val="24"/>
              </w:rPr>
              <w:t>Зеркальные отношения</w:t>
            </w:r>
            <w:r w:rsidRPr="008104D7">
              <w:rPr>
                <w:rStyle w:val="FontStyle32"/>
                <w:i w:val="0"/>
                <w:sz w:val="24"/>
                <w:szCs w:val="24"/>
              </w:rPr>
              <w:t xml:space="preserve">, </w:t>
            </w:r>
            <w:r w:rsidRPr="008104D7">
              <w:rPr>
                <w:rStyle w:val="FontStyle32"/>
                <w:iCs w:val="0"/>
                <w:sz w:val="24"/>
                <w:szCs w:val="24"/>
              </w:rPr>
              <w:t xml:space="preserve">реализуемые  </w:t>
            </w:r>
            <w:r w:rsidR="0028023A"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«Миролюбивым» и «Вдумчивым»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0B61A8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 w:rsidRPr="00156021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65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28023A" w:rsidRPr="008104D7" w:rsidRDefault="001B7F8E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8104D7">
              <w:rPr>
                <w:rStyle w:val="FontStyle36"/>
                <w:b/>
                <w:bCs/>
                <w:i/>
                <w:sz w:val="24"/>
                <w:szCs w:val="24"/>
              </w:rPr>
              <w:t>6.2.1.2.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8104D7">
              <w:rPr>
                <w:rStyle w:val="FontStyle14"/>
                <w:b/>
                <w:bCs/>
                <w:i/>
                <w:sz w:val="24"/>
                <w:szCs w:val="24"/>
              </w:rPr>
              <w:t xml:space="preserve"> активации</w:t>
            </w:r>
            <w:r w:rsidRPr="008104D7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28023A"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28023A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Поддающимся настроению</w:t>
            </w:r>
            <w:r w:rsidR="0028023A"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» и </w:t>
            </w:r>
          </w:p>
          <w:p w:rsidR="001B7F8E" w:rsidRPr="00156021" w:rsidRDefault="0028023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Импульсивны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холериком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C72E53" w:rsidRDefault="000B61A8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267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156021" w:rsidRDefault="001B7F8E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8104D7">
              <w:rPr>
                <w:rStyle w:val="FontStyle36"/>
                <w:b/>
                <w:bCs/>
                <w:i/>
                <w:sz w:val="24"/>
                <w:szCs w:val="24"/>
              </w:rPr>
              <w:t>6.2.1.3.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полного дополнения</w:t>
            </w:r>
            <w:r w:rsidRPr="008104D7">
              <w:rPr>
                <w:rStyle w:val="FontStyle32"/>
                <w:iCs w:val="0"/>
                <w:sz w:val="24"/>
                <w:szCs w:val="24"/>
              </w:rPr>
              <w:t xml:space="preserve">, реализуе-мые </w:t>
            </w:r>
            <w:r w:rsidR="0028023A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28023A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Трезвы</w:t>
            </w:r>
            <w:r w:rsidR="0028023A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28023A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Пессимистически</w:t>
            </w:r>
            <w:r w:rsidR="0028023A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м» </w:t>
            </w:r>
            <w:r w:rsidR="0028023A"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0B61A8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268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8104D7" w:rsidRDefault="001B7F8E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8104D7">
              <w:rPr>
                <w:rStyle w:val="FontStyle36"/>
                <w:b/>
                <w:bCs/>
                <w:i/>
                <w:sz w:val="24"/>
                <w:szCs w:val="24"/>
              </w:rPr>
              <w:t xml:space="preserve">6.2.1.4. </w:t>
            </w:r>
            <w:r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>Деловые о</w:t>
            </w:r>
            <w:r w:rsidRPr="008104D7">
              <w:rPr>
                <w:rStyle w:val="FontStyle32"/>
                <w:iCs w:val="0"/>
                <w:sz w:val="24"/>
                <w:szCs w:val="24"/>
              </w:rPr>
              <w:t>тношения, реализуемые</w:t>
            </w:r>
            <w:r w:rsidRPr="008104D7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1B7F8E" w:rsidRPr="00156021" w:rsidRDefault="0028023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«Живым» и «Беззаботным» сангвиником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987CF7" w:rsidRDefault="000B61A8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272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8104D7" w:rsidRDefault="001E217E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8104D7">
              <w:rPr>
                <w:rStyle w:val="FontStyle36"/>
                <w:b/>
                <w:bCs/>
                <w:i/>
                <w:sz w:val="24"/>
                <w:szCs w:val="24"/>
              </w:rPr>
              <w:t>6</w:t>
            </w:r>
            <w:r w:rsidR="001B7F8E" w:rsidRPr="008104D7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.2.1.5. </w:t>
            </w:r>
            <w:r w:rsidR="001B7F8E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>Родственные</w:t>
            </w:r>
            <w:r w:rsidR="001B7F8E" w:rsidRPr="008104D7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1B7F8E" w:rsidRPr="00156021" w:rsidRDefault="0028023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Общительны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Открыты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сангвиником</w:t>
            </w:r>
            <w:r w:rsidR="001B7F8E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</w:t>
            </w:r>
            <w:r w:rsidR="001B7F8E"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987CF7" w:rsidRDefault="000B61A8" w:rsidP="00987CF7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275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8104D7" w:rsidRDefault="001E217E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8104D7">
              <w:rPr>
                <w:rStyle w:val="FontStyle36"/>
                <w:b/>
                <w:bCs/>
                <w:i/>
                <w:sz w:val="24"/>
                <w:szCs w:val="24"/>
              </w:rPr>
              <w:t>6</w:t>
            </w:r>
            <w:r w:rsidR="001B7F8E" w:rsidRPr="008104D7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.2.1.6. </w:t>
            </w:r>
            <w:r w:rsidR="001B7F8E"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1B7F8E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дополняю</w:t>
            </w:r>
            <w:r w:rsidR="001B7F8E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щие наполовину</w:t>
            </w:r>
            <w:r w:rsidR="001B7F8E" w:rsidRPr="008104D7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28023A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28023A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Необщительны</w:t>
            </w:r>
            <w:r w:rsidR="0028023A"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и </w:t>
            </w:r>
            <w:r w:rsidR="0028023A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28023A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Сдержанны</w:t>
            </w:r>
            <w:r w:rsidR="0028023A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28023A"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0B61A8" w:rsidP="00422A73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274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8104D7" w:rsidRDefault="001E217E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8104D7">
              <w:rPr>
                <w:rStyle w:val="FontStyle36"/>
                <w:b/>
                <w:bCs/>
                <w:i/>
                <w:sz w:val="24"/>
                <w:szCs w:val="24"/>
              </w:rPr>
              <w:t>6</w:t>
            </w:r>
            <w:r w:rsidR="001B7F8E" w:rsidRPr="008104D7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.2.1.7. </w:t>
            </w:r>
            <w:r w:rsidR="001B7F8E" w:rsidRPr="008104D7">
              <w:rPr>
                <w:rStyle w:val="FontStyle32"/>
                <w:iCs w:val="0"/>
                <w:sz w:val="24"/>
                <w:szCs w:val="24"/>
              </w:rPr>
              <w:t>Т</w:t>
            </w:r>
            <w:r w:rsidR="001B7F8E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>ождественные</w:t>
            </w:r>
            <w:r w:rsidR="001B7F8E" w:rsidRPr="008104D7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1B7F8E" w:rsidRPr="00156021" w:rsidRDefault="00BA6C73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Разговорчивым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</w:t>
            </w:r>
            <w:r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Доступны</w:t>
            </w: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0B61A8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275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8104D7" w:rsidRDefault="001E217E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8104D7">
              <w:rPr>
                <w:rStyle w:val="FontStyle36"/>
                <w:b/>
                <w:bCs/>
                <w:i/>
                <w:sz w:val="24"/>
                <w:szCs w:val="24"/>
              </w:rPr>
              <w:t>6</w:t>
            </w:r>
            <w:r w:rsidR="001B7F8E" w:rsidRPr="008104D7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.2.1.8. </w:t>
            </w:r>
            <w:r w:rsidR="001B7F8E"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1B7F8E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полной противоположности</w:t>
            </w:r>
            <w:r w:rsidR="001B7F8E" w:rsidRPr="008104D7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1B7F8E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</w:t>
            </w:r>
            <w:r w:rsidR="00BA6C73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BA6C73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Тревожны</w:t>
            </w:r>
            <w:r w:rsidR="00BA6C73"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и </w:t>
            </w:r>
            <w:r w:rsidR="00BA6C73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BA6C73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Раздраженны</w:t>
            </w:r>
            <w:r w:rsidR="00BA6C73"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0B61A8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277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8104D7" w:rsidRDefault="001E217E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8104D7">
              <w:rPr>
                <w:rStyle w:val="FontStyle36"/>
                <w:b/>
                <w:bCs/>
                <w:i/>
                <w:sz w:val="24"/>
                <w:szCs w:val="24"/>
              </w:rPr>
              <w:t>6</w:t>
            </w:r>
            <w:r w:rsidR="001B7F8E" w:rsidRPr="008104D7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.2.1.9. </w:t>
            </w:r>
            <w:r w:rsidR="001B7F8E"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1B7F8E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квазитождества</w:t>
            </w:r>
            <w:r w:rsidR="001B7F8E" w:rsidRPr="008104D7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1B7F8E" w:rsidRPr="008104D7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1B7F8E" w:rsidRPr="00156021" w:rsidRDefault="008662F1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«Обидчивым» и «Неспокойным»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278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8104D7" w:rsidRDefault="001E217E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8104D7">
              <w:rPr>
                <w:rStyle w:val="FontStyle36"/>
                <w:b/>
                <w:bCs/>
                <w:i/>
                <w:sz w:val="24"/>
                <w:szCs w:val="24"/>
              </w:rPr>
              <w:t>6</w:t>
            </w:r>
            <w:r w:rsidR="001B7F8E" w:rsidRPr="008104D7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.2.1.10. </w:t>
            </w:r>
            <w:r w:rsidR="001B7F8E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>Иллюзорные о</w:t>
            </w:r>
            <w:r w:rsidR="001B7F8E" w:rsidRPr="008104D7">
              <w:rPr>
                <w:rStyle w:val="FontStyle32"/>
                <w:iCs w:val="0"/>
                <w:sz w:val="24"/>
                <w:szCs w:val="24"/>
              </w:rPr>
              <w:t>тношения, реализуемые</w:t>
            </w:r>
            <w:r w:rsidR="001B7F8E" w:rsidRPr="008104D7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1B7F8E" w:rsidRPr="00156021" w:rsidRDefault="008662F1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«Ригидным» и «Неподатливым»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280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8104D7" w:rsidRDefault="001E217E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8104D7">
              <w:rPr>
                <w:rStyle w:val="FontStyle36"/>
                <w:b/>
                <w:bCs/>
                <w:i/>
                <w:sz w:val="24"/>
                <w:szCs w:val="24"/>
              </w:rPr>
              <w:t>6</w:t>
            </w:r>
            <w:r w:rsidR="001B7F8E" w:rsidRPr="008104D7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.2.1.11. </w:t>
            </w:r>
            <w:r w:rsidR="001B7F8E"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1B7F8E" w:rsidRPr="008104D7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1B7F8E" w:rsidRPr="008104D7">
              <w:rPr>
                <w:rStyle w:val="FontStyle35"/>
                <w:b/>
                <w:bCs/>
                <w:iCs w:val="0"/>
                <w:sz w:val="24"/>
                <w:szCs w:val="24"/>
              </w:rPr>
              <w:t>"Заказчика" и "Подзаказного"</w:t>
            </w:r>
            <w:r w:rsidR="001B7F8E" w:rsidRPr="008104D7">
              <w:rPr>
                <w:rStyle w:val="FontStyle32"/>
                <w:iCs w:val="0"/>
                <w:sz w:val="24"/>
                <w:szCs w:val="24"/>
              </w:rPr>
              <w:t xml:space="preserve">, реализуемые  </w:t>
            </w:r>
            <w:r w:rsidR="008662F1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8662F1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Агрессивны</w:t>
            </w:r>
            <w:r w:rsidR="008662F1"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и </w:t>
            </w:r>
            <w:r w:rsidR="008662F1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8662F1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Возбудимы</w:t>
            </w:r>
            <w:r w:rsidR="008662F1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</w:t>
            </w:r>
            <w:r w:rsidR="008662F1"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281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8104D7" w:rsidRDefault="001E217E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8104D7">
              <w:rPr>
                <w:rStyle w:val="FontStyle36"/>
                <w:b/>
                <w:bCs/>
                <w:i/>
                <w:sz w:val="24"/>
                <w:szCs w:val="24"/>
              </w:rPr>
              <w:t>6</w:t>
            </w:r>
            <w:r w:rsidR="001B7F8E" w:rsidRPr="008104D7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.2.1.12. </w:t>
            </w:r>
            <w:r w:rsidR="001B7F8E" w:rsidRPr="008104D7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1B7F8E" w:rsidRPr="008104D7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1B7F8E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«Подзаказного» </w:t>
            </w:r>
            <w:r w:rsidR="001B7F8E" w:rsidRPr="008104D7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="001B7F8E" w:rsidRPr="008104D7">
              <w:rPr>
                <w:rStyle w:val="FontStyle37"/>
                <w:b/>
                <w:bCs/>
                <w:iCs w:val="0"/>
                <w:sz w:val="24"/>
                <w:szCs w:val="24"/>
              </w:rPr>
              <w:t>«Заказчика»</w:t>
            </w:r>
            <w:r w:rsidR="001B7F8E" w:rsidRPr="008104D7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8662F1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8662F1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Оптимистическим</w:t>
            </w:r>
            <w:r w:rsidR="008662F1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8662F1" w:rsidRPr="008104D7">
              <w:rPr>
                <w:rStyle w:val="FontStyle31"/>
                <w:b/>
                <w:bCs/>
                <w:iCs w:val="0"/>
                <w:sz w:val="24"/>
                <w:szCs w:val="24"/>
              </w:rPr>
              <w:t>Активны</w:t>
            </w:r>
            <w:r w:rsidR="008662F1" w:rsidRPr="008104D7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8662F1" w:rsidRPr="008104D7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283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34105E" w:rsidRDefault="001E217E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34105E">
              <w:rPr>
                <w:rStyle w:val="FontStyle36"/>
                <w:b/>
                <w:bCs/>
                <w:i/>
                <w:sz w:val="24"/>
                <w:szCs w:val="24"/>
              </w:rPr>
              <w:lastRenderedPageBreak/>
              <w:t>6</w:t>
            </w:r>
            <w:r w:rsidR="001B7F8E" w:rsidRPr="0034105E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.2.1.13. </w:t>
            </w:r>
            <w:r w:rsidR="001B7F8E" w:rsidRPr="0034105E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1B7F8E" w:rsidRPr="0034105E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суперконтроля</w:t>
            </w:r>
            <w:r w:rsidR="001B7F8E" w:rsidRPr="0034105E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1B7F8E" w:rsidRPr="00156021" w:rsidRDefault="001B7F8E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34105E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="008662F1" w:rsidRPr="0034105E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8662F1" w:rsidRPr="0034105E">
              <w:rPr>
                <w:rStyle w:val="FontStyle31"/>
                <w:b/>
                <w:bCs/>
                <w:iCs w:val="0"/>
                <w:sz w:val="24"/>
                <w:szCs w:val="24"/>
              </w:rPr>
              <w:t>Любящим удобства</w:t>
            </w:r>
            <w:r w:rsidR="008662F1" w:rsidRPr="0034105E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</w:t>
            </w:r>
            <w:r w:rsidR="008662F1" w:rsidRPr="0034105E">
              <w:rPr>
                <w:rStyle w:val="FontStyle31"/>
                <w:b/>
                <w:bCs/>
                <w:iCs w:val="0"/>
                <w:sz w:val="24"/>
                <w:szCs w:val="24"/>
              </w:rPr>
              <w:t>Инициативны</w:t>
            </w:r>
            <w:r w:rsidR="008662F1" w:rsidRPr="0034105E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284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34105E" w:rsidRDefault="001E217E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34105E">
              <w:rPr>
                <w:rStyle w:val="FontStyle36"/>
                <w:b/>
                <w:bCs/>
                <w:i/>
                <w:sz w:val="24"/>
                <w:szCs w:val="24"/>
              </w:rPr>
              <w:t>6</w:t>
            </w:r>
            <w:r w:rsidR="001B7F8E" w:rsidRPr="0034105E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.2.1.14. </w:t>
            </w:r>
            <w:r w:rsidR="001B7F8E" w:rsidRPr="0034105E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1B7F8E" w:rsidRPr="0034105E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«Ревизора» </w:t>
            </w:r>
            <w:r w:rsidR="001B7F8E" w:rsidRPr="0034105E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="001B7F8E" w:rsidRPr="0034105E">
              <w:rPr>
                <w:rStyle w:val="FontStyle37"/>
                <w:b/>
                <w:bCs/>
                <w:iCs w:val="0"/>
                <w:sz w:val="24"/>
                <w:szCs w:val="24"/>
              </w:rPr>
              <w:t>«Ревизу</w:t>
            </w:r>
            <w:r w:rsidR="001B7F8E" w:rsidRPr="0034105E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емого»</w:t>
            </w:r>
            <w:r w:rsidR="001B7F8E" w:rsidRPr="0034105E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1B7F8E" w:rsidRPr="0034105E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8662F1" w:rsidRPr="0034105E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«Надежным» и «Целенаправленным»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286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34105E" w:rsidRDefault="001E217E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34105E">
              <w:rPr>
                <w:rStyle w:val="FontStyle36"/>
                <w:b/>
                <w:bCs/>
                <w:i/>
                <w:sz w:val="24"/>
                <w:szCs w:val="24"/>
              </w:rPr>
              <w:t>6</w:t>
            </w:r>
            <w:r w:rsidR="001B7F8E" w:rsidRPr="0034105E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.2.1.15. </w:t>
            </w:r>
            <w:r w:rsidR="001B7F8E" w:rsidRPr="0034105E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1B7F8E" w:rsidRPr="0034105E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«Ревизуемого» </w:t>
            </w:r>
            <w:r w:rsidR="001B7F8E" w:rsidRPr="0034105E">
              <w:rPr>
                <w:rStyle w:val="FontStyle36"/>
                <w:b/>
                <w:bCs/>
                <w:iCs/>
                <w:sz w:val="24"/>
                <w:szCs w:val="24"/>
              </w:rPr>
              <w:t>и</w:t>
            </w:r>
            <w:r w:rsidR="001B7F8E" w:rsidRPr="0034105E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«Ревизора»</w:t>
            </w:r>
            <w:r w:rsidR="001B7F8E" w:rsidRPr="0034105E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1D52F6" w:rsidRPr="0034105E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="008662F1" w:rsidRPr="0034105E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«</w:t>
            </w:r>
            <w:r w:rsidR="008662F1" w:rsidRPr="0034105E">
              <w:rPr>
                <w:rStyle w:val="FontStyle31"/>
                <w:b/>
                <w:bCs/>
                <w:iCs w:val="0"/>
                <w:sz w:val="24"/>
                <w:szCs w:val="24"/>
              </w:rPr>
              <w:t>Старательны</w:t>
            </w:r>
            <w:r w:rsidR="008662F1" w:rsidRPr="0034105E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8662F1" w:rsidRPr="0034105E">
              <w:rPr>
                <w:rStyle w:val="FontStyle31"/>
                <w:b/>
                <w:bCs/>
                <w:iCs w:val="0"/>
                <w:sz w:val="24"/>
                <w:szCs w:val="24"/>
              </w:rPr>
              <w:t>Пассивны</w:t>
            </w:r>
            <w:r w:rsidR="008662F1" w:rsidRPr="0034105E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м» </w:t>
            </w:r>
            <w:r w:rsidR="008662F1" w:rsidRPr="0034105E">
              <w:rPr>
                <w:rStyle w:val="FontStyle31"/>
                <w:b/>
                <w:bCs/>
                <w:iCs w:val="0"/>
                <w:sz w:val="24"/>
                <w:szCs w:val="24"/>
              </w:rPr>
              <w:t>флегматик</w:t>
            </w:r>
            <w:r w:rsidR="008662F1" w:rsidRPr="0034105E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287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34105E" w:rsidRDefault="001E217E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34105E">
              <w:rPr>
                <w:rStyle w:val="FontStyle36"/>
                <w:b/>
                <w:bCs/>
                <w:i/>
                <w:sz w:val="24"/>
                <w:szCs w:val="24"/>
              </w:rPr>
              <w:t>6</w:t>
            </w:r>
            <w:r w:rsidR="001B7F8E" w:rsidRPr="0034105E">
              <w:rPr>
                <w:rStyle w:val="FontStyle36"/>
                <w:b/>
                <w:bCs/>
                <w:i/>
                <w:sz w:val="24"/>
                <w:szCs w:val="24"/>
              </w:rPr>
              <w:t>.2.</w:t>
            </w:r>
            <w:r w:rsidR="00727020" w:rsidRPr="0034105E">
              <w:rPr>
                <w:rStyle w:val="FontStyle36"/>
                <w:b/>
                <w:bCs/>
                <w:i/>
                <w:sz w:val="24"/>
                <w:szCs w:val="24"/>
              </w:rPr>
              <w:t>1.</w:t>
            </w:r>
            <w:r w:rsidR="001B7F8E" w:rsidRPr="0034105E">
              <w:rPr>
                <w:rStyle w:val="FontStyle36"/>
                <w:b/>
                <w:bCs/>
                <w:i/>
                <w:sz w:val="24"/>
                <w:szCs w:val="24"/>
              </w:rPr>
              <w:t>16</w:t>
            </w:r>
            <w:r w:rsidR="001B7F8E" w:rsidRPr="0034105E">
              <w:rPr>
                <w:rStyle w:val="FontStyle32"/>
                <w:i w:val="0"/>
                <w:sz w:val="24"/>
                <w:szCs w:val="24"/>
              </w:rPr>
              <w:t xml:space="preserve">. </w:t>
            </w:r>
            <w:r w:rsidR="001B7F8E" w:rsidRPr="0034105E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1B7F8E" w:rsidRPr="0034105E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конфликта</w:t>
            </w:r>
            <w:r w:rsidR="001B7F8E" w:rsidRPr="0034105E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1B7F8E" w:rsidRPr="00156021" w:rsidRDefault="008662F1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34105E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34105E">
              <w:rPr>
                <w:rStyle w:val="FontStyle31"/>
                <w:b/>
                <w:bCs/>
                <w:iCs w:val="0"/>
                <w:sz w:val="24"/>
                <w:szCs w:val="24"/>
              </w:rPr>
              <w:t>Спокойны</w:t>
            </w:r>
            <w:r w:rsidRPr="0034105E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34105E">
              <w:rPr>
                <w:rStyle w:val="FontStyle31"/>
                <w:b/>
                <w:bCs/>
                <w:iCs w:val="0"/>
                <w:sz w:val="24"/>
                <w:szCs w:val="24"/>
              </w:rPr>
              <w:t>Размеренны</w:t>
            </w:r>
            <w:r w:rsidRPr="0034105E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289</w:t>
            </w:r>
          </w:p>
        </w:tc>
      </w:tr>
      <w:tr w:rsidR="001B7F8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B7F8E" w:rsidRPr="00156021" w:rsidRDefault="001E217E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32"/>
                <w:i w:val="0"/>
                <w:sz w:val="24"/>
                <w:szCs w:val="24"/>
              </w:rPr>
              <w:t>6</w:t>
            </w:r>
            <w:r w:rsidR="001B7F8E" w:rsidRPr="00156021">
              <w:rPr>
                <w:rStyle w:val="FontStyle32"/>
                <w:i w:val="0"/>
                <w:sz w:val="24"/>
                <w:szCs w:val="24"/>
              </w:rPr>
              <w:t>.2.2. Типические отношения</w:t>
            </w:r>
            <w:r w:rsidR="001B7F8E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r w:rsidR="00BD3FDA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«Разговорчивого» и «Доступного» сангвиника</w:t>
            </w:r>
            <w:r w:rsidR="00BD3FDA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BD3FDA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шестой пары</w:t>
            </w:r>
            <w:r w:rsidR="001B7F8E" w:rsidRPr="00156021">
              <w:rPr>
                <w:rStyle w:val="FontStyle32"/>
                <w:i w:val="0"/>
                <w:sz w:val="24"/>
                <w:szCs w:val="24"/>
              </w:rPr>
              <w:t>, используемые для оптимизации командной работы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F8E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292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156021" w:rsidRDefault="00BD3FD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>7</w:t>
            </w:r>
            <w:r w:rsidR="008662F1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. </w:t>
            </w:r>
            <w:r w:rsidR="008662F1"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Личностные ресурсы и ресурсы типических отношений,</w:t>
            </w:r>
            <w:r w:rsidR="009670D9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="008662F1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темперамента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C1086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297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156021" w:rsidRDefault="00BD3FD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7</w:t>
            </w:r>
            <w:r w:rsidR="008662F1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.1. Л</w:t>
            </w:r>
            <w:r w:rsidR="008662F1"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ичностные ресурсы,</w:t>
            </w:r>
            <w:r w:rsidR="008662F1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обусловленные информационно-психическими свойствами </w:t>
            </w:r>
            <w:r w:rsidR="00081E32" w:rsidRPr="00156021">
              <w:rPr>
                <w:rStyle w:val="FontStyle32"/>
                <w:sz w:val="24"/>
                <w:szCs w:val="24"/>
              </w:rPr>
              <w:t xml:space="preserve"> </w:t>
            </w:r>
            <w:r w:rsidR="00081E32" w:rsidRPr="00156021">
              <w:rPr>
                <w:rStyle w:val="FontStyle32"/>
                <w:i w:val="0"/>
                <w:iCs w:val="0"/>
                <w:sz w:val="24"/>
                <w:szCs w:val="24"/>
              </w:rPr>
              <w:t xml:space="preserve"> </w:t>
            </w:r>
            <w:r w:rsidR="00081E32" w:rsidRPr="00156021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«Живого» и «Беззаботного» </w:t>
            </w:r>
            <w:r w:rsidR="008662F1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сангвиника</w:t>
            </w:r>
            <w:r w:rsidR="008662F1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8662F1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</w:t>
            </w:r>
            <w:r w:rsidR="00081E32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убъектов седьм</w:t>
            </w:r>
            <w:r w:rsidR="008662F1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306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156021" w:rsidRDefault="00BD3FD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7</w:t>
            </w:r>
            <w:r w:rsidR="008662F1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 xml:space="preserve">.2. </w:t>
            </w:r>
            <w:r w:rsidR="008662F1"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Ресурсы типических отношений,</w:t>
            </w:r>
            <w:r w:rsidR="009670D9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="008662F1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</w:t>
            </w:r>
            <w:r w:rsidR="00081E32" w:rsidRPr="00156021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«Живого» и «Беззаботного» </w:t>
            </w:r>
            <w:r w:rsidR="00081E32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сангвиника</w:t>
            </w:r>
            <w:r w:rsidR="00081E32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081E32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седьмой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722678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</w:t>
            </w:r>
            <w:r w:rsidR="0077745E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07</w:t>
            </w:r>
          </w:p>
        </w:tc>
      </w:tr>
      <w:tr w:rsidR="00722678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22678" w:rsidRPr="00156021" w:rsidRDefault="00722678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7.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2.1. Типические отношения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«Общительного» и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«Живого» и «Беззаботного»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сангвиника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седьмой пары,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с их потенциальными партнерами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678" w:rsidRDefault="0077745E"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308</w:t>
            </w:r>
          </w:p>
        </w:tc>
      </w:tr>
      <w:tr w:rsidR="00722678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22678" w:rsidRPr="0034105E" w:rsidRDefault="00722678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34105E">
              <w:rPr>
                <w:rStyle w:val="FontStyle36"/>
                <w:b/>
                <w:bCs/>
                <w:i/>
                <w:sz w:val="24"/>
                <w:szCs w:val="24"/>
              </w:rPr>
              <w:t xml:space="preserve">7.2.1.1. </w:t>
            </w:r>
            <w:r w:rsidRPr="0034105E">
              <w:rPr>
                <w:rStyle w:val="FontStyle14"/>
                <w:b/>
                <w:bCs/>
                <w:i/>
                <w:sz w:val="24"/>
                <w:szCs w:val="24"/>
              </w:rPr>
              <w:t>Зеркальные отношени</w:t>
            </w:r>
            <w:r w:rsidRPr="0034105E">
              <w:rPr>
                <w:rStyle w:val="FontStyle14"/>
                <w:b/>
                <w:bCs/>
                <w:iCs/>
                <w:sz w:val="24"/>
                <w:szCs w:val="24"/>
              </w:rPr>
              <w:t>я</w:t>
            </w:r>
            <w:r w:rsidRPr="0034105E">
              <w:rPr>
                <w:rStyle w:val="FontStyle32"/>
                <w:iCs w:val="0"/>
                <w:sz w:val="24"/>
                <w:szCs w:val="24"/>
              </w:rPr>
              <w:t xml:space="preserve">, реализуемые  </w:t>
            </w:r>
            <w:r w:rsidRPr="0034105E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«Надежным» и «Целенаправленным»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678" w:rsidRDefault="0077745E"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308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D29" w:rsidRPr="00222863" w:rsidRDefault="00A21C99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7</w:t>
            </w:r>
            <w:r w:rsidR="008662F1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.2.1.2. </w:t>
            </w:r>
            <w:r w:rsidR="008662F1" w:rsidRPr="00222863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8662F1" w:rsidRPr="00222863">
              <w:rPr>
                <w:rStyle w:val="FontStyle14"/>
                <w:b/>
                <w:bCs/>
                <w:i/>
                <w:sz w:val="24"/>
                <w:szCs w:val="24"/>
              </w:rPr>
              <w:t xml:space="preserve"> активации</w:t>
            </w:r>
            <w:r w:rsidR="008662F1" w:rsidRPr="00222863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8662F1" w:rsidRPr="00003FDB" w:rsidRDefault="00081E32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22286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lastRenderedPageBreak/>
              <w:t>«</w:t>
            </w:r>
            <w:r w:rsidRPr="00222863">
              <w:rPr>
                <w:rStyle w:val="FontStyle31"/>
                <w:b/>
                <w:bCs/>
                <w:iCs w:val="0"/>
                <w:sz w:val="24"/>
                <w:szCs w:val="24"/>
              </w:rPr>
              <w:t>Агрессивны</w:t>
            </w:r>
            <w:r w:rsidRPr="0022286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222863">
              <w:rPr>
                <w:rStyle w:val="FontStyle31"/>
                <w:b/>
                <w:bCs/>
                <w:iCs w:val="0"/>
                <w:sz w:val="24"/>
                <w:szCs w:val="24"/>
              </w:rPr>
              <w:t>Возбудимы</w:t>
            </w:r>
            <w:r w:rsidRPr="00222863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lastRenderedPageBreak/>
              <w:t>309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003FDB" w:rsidRDefault="00A21C9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lastRenderedPageBreak/>
              <w:t>7</w:t>
            </w:r>
            <w:r w:rsidR="008662F1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.2.1.3. 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полного дополнения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 xml:space="preserve">, реализуе-мые </w:t>
            </w:r>
            <w:r w:rsidR="00081E32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«Ригидным» и «Неподатливым»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311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003FDB" w:rsidRDefault="00A21C99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7</w:t>
            </w:r>
            <w:r w:rsidR="008662F1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.2.1.4. 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>Деловые о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>тношения, реализуемые</w:t>
            </w:r>
            <w:r w:rsidR="008662F1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8662F1" w:rsidRPr="00003FDB" w:rsidRDefault="00081E32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«Разговорчивым» и «Доступным»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313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CE0AE5" w:rsidRDefault="00A21C99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7</w:t>
            </w:r>
            <w:r w:rsidR="008662F1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.2.1.5. 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>Родственные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8662F1" w:rsidRPr="00003FDB" w:rsidRDefault="00CD0007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Любящим удобства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Инициативны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8662F1" w:rsidP="00A725FE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 w:rsidRPr="00156021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</w:t>
            </w:r>
            <w:r w:rsidR="0077745E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14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003FDB" w:rsidRDefault="00A21C9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7</w:t>
            </w:r>
            <w:r w:rsidR="008662F1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.2.1.6. 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дополняю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щие наполовину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CD0007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CD0007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Тревожны</w:t>
            </w:r>
            <w:r w:rsidR="00CD0007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CD0007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Раздраженны</w:t>
            </w:r>
            <w:r w:rsidR="00CD0007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CD000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317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003FDB" w:rsidRDefault="00A21C99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7</w:t>
            </w:r>
            <w:r w:rsidR="008662F1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.2.1.7. 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>Т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>ождественные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</w:t>
            </w:r>
            <w:r w:rsidR="008662F1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8662F1" w:rsidRPr="00003FDB" w:rsidRDefault="00CD0007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«Живым» и «Беззаботным» сангвиником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319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003FDB" w:rsidRDefault="00A21C9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7</w:t>
            </w:r>
            <w:r w:rsidR="008662F1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.2.1.8. 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полной противоположности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8662F1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</w:t>
            </w:r>
            <w:r w:rsidR="00CD0007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CD0007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Необщительны</w:t>
            </w:r>
            <w:r w:rsidR="00CD0007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м» </w:t>
            </w:r>
            <w:r w:rsidR="00CD0007"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и </w:t>
            </w:r>
            <w:r w:rsidR="00CD0007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CD0007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Сдержанны</w:t>
            </w:r>
            <w:r w:rsidR="00CD0007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CD000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321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CE0AE5" w:rsidRDefault="00A21C99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7</w:t>
            </w:r>
            <w:r w:rsidR="008662F1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.2.1.9. 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квазитождества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8662F1" w:rsidRPr="00003FDB" w:rsidRDefault="00CD0007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Оптимистическим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Активны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322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CE0AE5" w:rsidRDefault="00A21C99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7</w:t>
            </w:r>
            <w:r w:rsidR="008662F1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.2.1.10. 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>Иллюзорные о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8662F1" w:rsidRPr="00003FDB" w:rsidRDefault="00CD0007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Трезвы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Пессимистически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324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003FDB" w:rsidRDefault="00A21C9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7</w:t>
            </w:r>
            <w:r w:rsidR="008662F1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.2.1.11. 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8662F1" w:rsidRPr="00CE0AE5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8662F1" w:rsidRPr="00CE0AE5">
              <w:rPr>
                <w:rStyle w:val="FontStyle35"/>
                <w:b/>
                <w:bCs/>
                <w:iCs w:val="0"/>
                <w:sz w:val="24"/>
                <w:szCs w:val="24"/>
              </w:rPr>
              <w:t>"Заказчика" и "Подзаказного"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 xml:space="preserve">, реализуемые  </w:t>
            </w:r>
            <w:r w:rsidR="00CD0007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CD0007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Поддающимся настроению</w:t>
            </w:r>
            <w:r w:rsidR="00CD0007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CD0007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Импульсивны</w:t>
            </w:r>
            <w:r w:rsidR="00CD0007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CD000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 </w:t>
            </w:r>
            <w:r w:rsidR="00CD0007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77745E" w:rsidP="00D33087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325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003FDB" w:rsidRDefault="00A21C9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7</w:t>
            </w:r>
            <w:r w:rsidR="008662F1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.2.1.12. 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8662F1" w:rsidRPr="00CE0AE5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«Подзаказного» </w:t>
            </w:r>
            <w:r w:rsidR="008662F1" w:rsidRPr="00CE0AE5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>«Заказчика»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8662F1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«Обидчивым» и «Неспокойным» холериком 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77745E" w:rsidP="00D33087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326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CE0AE5" w:rsidRDefault="00A21C99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7</w:t>
            </w:r>
            <w:r w:rsidR="008662F1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.2.1.13. 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суперконтроля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8662F1" w:rsidRPr="00003FDB" w:rsidRDefault="00A21C9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Общительны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Открыты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="00541D29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77745E" w:rsidP="00D33087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328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21C99" w:rsidRPr="00CE0AE5" w:rsidRDefault="00A21C99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7</w:t>
            </w:r>
            <w:r w:rsidR="008662F1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.2.1.14. 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«Ревизора» </w:t>
            </w:r>
            <w:r w:rsidR="008662F1" w:rsidRPr="00CE0AE5">
              <w:rPr>
                <w:rStyle w:val="FontStyle36"/>
                <w:b/>
                <w:bCs/>
                <w:i/>
                <w:sz w:val="24"/>
                <w:szCs w:val="24"/>
              </w:rPr>
              <w:t xml:space="preserve">и 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>«Ревизу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емого»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lastRenderedPageBreak/>
              <w:t>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Миролюбивы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и </w:t>
            </w:r>
          </w:p>
          <w:p w:rsidR="008662F1" w:rsidRPr="00003FDB" w:rsidRDefault="00A21C9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Вдумчивы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lastRenderedPageBreak/>
              <w:t>329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003FDB" w:rsidRDefault="00A21C9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lastRenderedPageBreak/>
              <w:t>7</w:t>
            </w:r>
            <w:r w:rsidR="008662F1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.2.1.15. 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«Ревизуемого» </w:t>
            </w:r>
            <w:r w:rsidR="008662F1" w:rsidRPr="00CE0AE5">
              <w:rPr>
                <w:rStyle w:val="FontStyle36"/>
                <w:b/>
                <w:bCs/>
                <w:iCs/>
                <w:sz w:val="24"/>
                <w:szCs w:val="24"/>
              </w:rPr>
              <w:t>и</w:t>
            </w:r>
            <w:r w:rsidR="008662F1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«Ревизора»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Спокойны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Размеренны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1C4981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</w:t>
            </w:r>
            <w:r w:rsidR="0077745E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31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CE0AE5" w:rsidRDefault="00A21C99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7</w:t>
            </w:r>
            <w:r w:rsidR="008662F1" w:rsidRPr="00003FDB">
              <w:rPr>
                <w:rStyle w:val="FontStyle36"/>
                <w:b/>
                <w:bCs/>
                <w:i/>
                <w:sz w:val="24"/>
                <w:szCs w:val="24"/>
              </w:rPr>
              <w:t>.2.16</w:t>
            </w:r>
            <w:r w:rsidR="008662F1" w:rsidRPr="00003FDB">
              <w:rPr>
                <w:rStyle w:val="FontStyle32"/>
                <w:i w:val="0"/>
                <w:sz w:val="24"/>
                <w:szCs w:val="24"/>
              </w:rPr>
              <w:t xml:space="preserve">. 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8662F1" w:rsidRPr="00CE0AE5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конфликта</w:t>
            </w:r>
            <w:r w:rsidR="008662F1" w:rsidRPr="00CE0AE5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8662F1" w:rsidRPr="00003FDB" w:rsidRDefault="00A21C9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Старательны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Пассивны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флегматик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ом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333</w:t>
            </w:r>
          </w:p>
        </w:tc>
      </w:tr>
      <w:tr w:rsidR="008662F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662F1" w:rsidRPr="00156021" w:rsidRDefault="00A21C9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32"/>
                <w:i w:val="0"/>
                <w:sz w:val="24"/>
                <w:szCs w:val="24"/>
              </w:rPr>
              <w:t>7</w:t>
            </w:r>
            <w:r w:rsidR="008662F1" w:rsidRPr="00156021">
              <w:rPr>
                <w:rStyle w:val="FontStyle32"/>
                <w:i w:val="0"/>
                <w:sz w:val="24"/>
                <w:szCs w:val="24"/>
              </w:rPr>
              <w:t>.2.2. Типические отношения</w:t>
            </w:r>
            <w:r w:rsidR="008662F1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«Живого» и «Безза</w:t>
            </w:r>
            <w:r w:rsidR="00BE482D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-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ботного» сангвиника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седьмой пары</w:t>
            </w:r>
            <w:r w:rsidR="008662F1" w:rsidRPr="00156021">
              <w:rPr>
                <w:rFonts w:ascii="Times New Roman" w:hAnsi="Times New Roman" w:cs="Times New Roman"/>
                <w:b/>
                <w:bCs/>
                <w:iCs/>
              </w:rPr>
              <w:t>,</w:t>
            </w:r>
            <w:r w:rsidR="008662F1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 </w:t>
            </w:r>
            <w:r w:rsidR="008662F1" w:rsidRPr="00156021">
              <w:rPr>
                <w:rStyle w:val="FontStyle32"/>
                <w:i w:val="0"/>
                <w:sz w:val="24"/>
                <w:szCs w:val="24"/>
              </w:rPr>
              <w:t>используемые для оптимизации командной работы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2F1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336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21C99" w:rsidRPr="00156021" w:rsidRDefault="00A21C9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8.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Личностные ресурсы и ресурсы типических отношений,</w:t>
            </w:r>
            <w:r w:rsidR="009670D9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темперамента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156021" w:rsidRDefault="0077745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341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21C99" w:rsidRPr="00156021" w:rsidRDefault="00A21C9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8.1. Л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ичностные ресурсы,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обусловленные информационно-психическими свойствами 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  </w:t>
            </w:r>
            <w:r w:rsidR="00541D29" w:rsidRPr="00CE0AE5">
              <w:rPr>
                <w:rStyle w:val="FontStyle32"/>
                <w:sz w:val="24"/>
                <w:szCs w:val="24"/>
              </w:rPr>
              <w:t>«</w:t>
            </w:r>
            <w:r w:rsidR="00541D29" w:rsidRPr="00CE0AE5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>Любящего удобства</w:t>
            </w:r>
            <w:r w:rsidR="00541D29" w:rsidRPr="00CE0AE5">
              <w:rPr>
                <w:rStyle w:val="FontStyle32"/>
                <w:sz w:val="24"/>
                <w:szCs w:val="24"/>
              </w:rPr>
              <w:t>» и «</w:t>
            </w:r>
            <w:r w:rsidR="00541D29" w:rsidRPr="00CE0AE5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>Инициативн</w:t>
            </w:r>
            <w:r w:rsidR="00541D29" w:rsidRPr="00CE0AE5">
              <w:rPr>
                <w:rStyle w:val="FontStyle32"/>
                <w:sz w:val="24"/>
                <w:szCs w:val="24"/>
              </w:rPr>
              <w:t>ого</w:t>
            </w:r>
            <w:r w:rsidR="00541D29" w:rsidRPr="00156021">
              <w:rPr>
                <w:rStyle w:val="FontStyle32"/>
                <w:i w:val="0"/>
                <w:iCs w:val="0"/>
                <w:sz w:val="24"/>
                <w:szCs w:val="24"/>
              </w:rPr>
              <w:t>»</w:t>
            </w:r>
            <w:r w:rsidR="00541D29" w:rsidRPr="00156021">
              <w:rPr>
                <w:rStyle w:val="FontStyle32"/>
                <w:sz w:val="24"/>
                <w:szCs w:val="24"/>
              </w:rPr>
              <w:t xml:space="preserve">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сангвиника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субъектов </w:t>
            </w:r>
            <w:r w:rsidR="00541D29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вос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ьмой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156021" w:rsidRDefault="0077745E" w:rsidP="00D33087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350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21C99" w:rsidRPr="00156021" w:rsidRDefault="00541D2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8</w:t>
            </w:r>
            <w:r w:rsidR="00A21C99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 xml:space="preserve">.2. </w:t>
            </w:r>
            <w:r w:rsidR="00A21C99"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Ресурсы типических отношений,</w:t>
            </w:r>
            <w:r w:rsidR="009670D9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="00A21C99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</w:t>
            </w:r>
            <w:r w:rsidRPr="00CE0AE5">
              <w:rPr>
                <w:rStyle w:val="FontStyle32"/>
                <w:sz w:val="24"/>
                <w:szCs w:val="24"/>
              </w:rPr>
              <w:t>«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>Любящего удобства</w:t>
            </w:r>
            <w:r w:rsidRPr="00CE0AE5">
              <w:rPr>
                <w:rStyle w:val="FontStyle32"/>
                <w:sz w:val="24"/>
                <w:szCs w:val="24"/>
              </w:rPr>
              <w:t>» и «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>Инициативн</w:t>
            </w:r>
            <w:r w:rsidRPr="00CE0AE5">
              <w:rPr>
                <w:rStyle w:val="FontStyle32"/>
                <w:sz w:val="24"/>
                <w:szCs w:val="24"/>
              </w:rPr>
              <w:t>ого»</w:t>
            </w:r>
            <w:r w:rsidRPr="00156021">
              <w:rPr>
                <w:rStyle w:val="FontStyle32"/>
                <w:sz w:val="24"/>
                <w:szCs w:val="24"/>
              </w:rPr>
              <w:t xml:space="preserve">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сангвиника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восьмой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156021" w:rsidRDefault="00D33087" w:rsidP="00E0595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</w:t>
            </w:r>
            <w:r w:rsidR="00E05951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52</w:t>
            </w:r>
          </w:p>
        </w:tc>
      </w:tr>
      <w:tr w:rsidR="00E0595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05951" w:rsidRPr="00156021" w:rsidRDefault="00E05951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8.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2.1. Типические отношения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«Общительного» и </w:t>
            </w:r>
            <w:r w:rsidRPr="00CE0AE5">
              <w:rPr>
                <w:rStyle w:val="FontStyle32"/>
                <w:sz w:val="24"/>
                <w:szCs w:val="24"/>
              </w:rPr>
              <w:t>«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>Любящего удобства</w:t>
            </w:r>
            <w:r w:rsidRPr="00CE0AE5">
              <w:rPr>
                <w:rStyle w:val="FontStyle32"/>
                <w:sz w:val="24"/>
                <w:szCs w:val="24"/>
              </w:rPr>
              <w:t>» и «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sz w:val="24"/>
                <w:szCs w:val="24"/>
              </w:rPr>
              <w:t>Инициативн</w:t>
            </w:r>
            <w:r w:rsidRPr="00CE0AE5">
              <w:rPr>
                <w:rStyle w:val="FontStyle32"/>
                <w:sz w:val="24"/>
                <w:szCs w:val="24"/>
              </w:rPr>
              <w:t>ого»</w:t>
            </w:r>
            <w:r w:rsidRPr="00156021">
              <w:rPr>
                <w:rStyle w:val="FontStyle32"/>
                <w:sz w:val="24"/>
                <w:szCs w:val="24"/>
              </w:rPr>
              <w:t xml:space="preserve">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сангвиника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восьмой пары,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с их потенциальными партнерами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5951" w:rsidRDefault="00E05951">
            <w:r w:rsidRPr="00F10B39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352</w:t>
            </w:r>
          </w:p>
        </w:tc>
      </w:tr>
      <w:tr w:rsidR="00E05951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05951" w:rsidRPr="00003FDB" w:rsidRDefault="00E05951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8.2.1.1. </w:t>
            </w:r>
            <w:r w:rsidRPr="00003FDB">
              <w:rPr>
                <w:rStyle w:val="FontStyle14"/>
                <w:b/>
                <w:bCs/>
                <w:i/>
                <w:sz w:val="24"/>
                <w:szCs w:val="24"/>
              </w:rPr>
              <w:t>Зеркальные отношения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, </w:t>
            </w:r>
            <w:r w:rsidRPr="00CE0AE5">
              <w:rPr>
                <w:rStyle w:val="FontStyle32"/>
                <w:iCs w:val="0"/>
                <w:sz w:val="24"/>
                <w:szCs w:val="24"/>
              </w:rPr>
              <w:t xml:space="preserve">реализуемые  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Спокойны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Размеренны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5951" w:rsidRDefault="00E05951">
            <w:r w:rsidRPr="00F10B39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352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55B33" w:rsidRPr="00CE0AE5" w:rsidRDefault="00541D29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8</w:t>
            </w:r>
            <w:r w:rsidR="00A21C99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.2.1.2. 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A21C99" w:rsidRPr="00CE0AE5">
              <w:rPr>
                <w:rStyle w:val="FontStyle14"/>
                <w:b/>
                <w:bCs/>
                <w:iCs/>
                <w:sz w:val="24"/>
                <w:szCs w:val="24"/>
              </w:rPr>
              <w:t xml:space="preserve"> </w:t>
            </w:r>
            <w:r w:rsidR="00A21C99" w:rsidRPr="00CE0AE5">
              <w:rPr>
                <w:rStyle w:val="FontStyle14"/>
                <w:b/>
                <w:bCs/>
                <w:i/>
                <w:sz w:val="24"/>
                <w:szCs w:val="24"/>
              </w:rPr>
              <w:t>активации</w:t>
            </w:r>
            <w:r w:rsidR="00A21C99" w:rsidRPr="00CE0AE5">
              <w:rPr>
                <w:rStyle w:val="FontStyle32"/>
                <w:i w:val="0"/>
                <w:sz w:val="24"/>
                <w:szCs w:val="24"/>
              </w:rPr>
              <w:t>,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 xml:space="preserve"> реализуемые </w:t>
            </w:r>
          </w:p>
          <w:p w:rsidR="00A21C99" w:rsidRPr="00003FDB" w:rsidRDefault="001132B3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«Обидчивым» и «Неспокойным»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156021" w:rsidRDefault="00E05951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354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21C99" w:rsidRPr="00003FDB" w:rsidRDefault="001132B3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lastRenderedPageBreak/>
              <w:t>8</w:t>
            </w:r>
            <w:r w:rsidR="00A21C99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.2.1.3. 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A21C99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полного дополнения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 xml:space="preserve">, реализуе-мые 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Тревожны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Раздраженны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156021" w:rsidRDefault="00E05951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355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21C99" w:rsidRPr="00CE0AE5" w:rsidRDefault="001132B3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8</w:t>
            </w:r>
            <w:r w:rsidR="00A21C99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.2.1.4. </w:t>
            </w:r>
            <w:r w:rsidR="00A21C99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>Деловые о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A21C99" w:rsidRPr="00003FDB" w:rsidRDefault="001132B3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Общительны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Открыты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156021" w:rsidRDefault="00E05951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357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21C99" w:rsidRPr="00003FDB" w:rsidRDefault="001132B3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8</w:t>
            </w:r>
            <w:r w:rsidR="00A21C99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.2.1.5. </w:t>
            </w:r>
            <w:r w:rsidR="00A21C99" w:rsidRPr="00003FDB">
              <w:rPr>
                <w:rStyle w:val="FontStyle37"/>
                <w:b/>
                <w:bCs/>
                <w:iCs w:val="0"/>
                <w:sz w:val="24"/>
                <w:szCs w:val="24"/>
              </w:rPr>
              <w:t>Родственные</w:t>
            </w:r>
            <w:r w:rsidR="00A21C99" w:rsidRPr="00003FDB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A21C99" w:rsidRPr="00003FDB" w:rsidRDefault="00A21C9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="001132B3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«Живым» и «Беззаботным» сангвиником </w:t>
            </w:r>
            <w:r w:rsidR="001132B3" w:rsidRPr="00003FDB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156021" w:rsidRDefault="00E05951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359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21C99" w:rsidRPr="00003FDB" w:rsidRDefault="001132B3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8</w:t>
            </w:r>
            <w:r w:rsidR="00A21C99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.2.1.6. 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A21C99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дополняю</w:t>
            </w:r>
            <w:r w:rsidR="00A21C99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щие наполовину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A21C99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2F00B1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«Ригидным» и «Неподатливым»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156021" w:rsidRDefault="00E05951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361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21C99" w:rsidRPr="00003FDB" w:rsidRDefault="001132B3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8</w:t>
            </w:r>
            <w:r w:rsidR="00A21C99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.2.1.7. </w:t>
            </w:r>
            <w:r w:rsidR="00A21C99" w:rsidRPr="00003FDB">
              <w:rPr>
                <w:rStyle w:val="FontStyle32"/>
                <w:iCs w:val="0"/>
                <w:sz w:val="24"/>
                <w:szCs w:val="24"/>
              </w:rPr>
              <w:t>Т</w:t>
            </w:r>
            <w:r w:rsidR="00A21C99" w:rsidRPr="00003FDB">
              <w:rPr>
                <w:rStyle w:val="FontStyle37"/>
                <w:b/>
                <w:bCs/>
                <w:iCs w:val="0"/>
                <w:sz w:val="24"/>
                <w:szCs w:val="24"/>
              </w:rPr>
              <w:t>ождественные</w:t>
            </w:r>
            <w:r w:rsidR="00A21C99" w:rsidRPr="00003FDB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A21C99" w:rsidRPr="00003FDB" w:rsidRDefault="00A21C9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="002F00B1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2F00B1" w:rsidRPr="00003FDB">
              <w:rPr>
                <w:rStyle w:val="FontStyle31"/>
                <w:b/>
                <w:bCs/>
                <w:iCs w:val="0"/>
                <w:sz w:val="24"/>
                <w:szCs w:val="24"/>
              </w:rPr>
              <w:t>Любящим удобства</w:t>
            </w:r>
            <w:r w:rsidR="002F00B1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</w:t>
            </w:r>
            <w:r w:rsidR="002F00B1" w:rsidRPr="00003FDB">
              <w:rPr>
                <w:rStyle w:val="FontStyle31"/>
                <w:b/>
                <w:bCs/>
                <w:iCs w:val="0"/>
                <w:sz w:val="24"/>
                <w:szCs w:val="24"/>
              </w:rPr>
              <w:t>Инициативны</w:t>
            </w:r>
            <w:r w:rsidR="002F00B1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2607CF" w:rsidRDefault="00E05951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362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21C99" w:rsidRPr="00003FDB" w:rsidRDefault="001132B3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8</w:t>
            </w:r>
            <w:r w:rsidR="00A21C99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.2.1.8. 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A21C99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полной противоположности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A21C99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</w:t>
            </w:r>
            <w:r w:rsidR="002F00B1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2F00B1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Трезвы</w:t>
            </w:r>
            <w:r w:rsidR="002F00B1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2F00B1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Пессимистически</w:t>
            </w:r>
            <w:r w:rsidR="002F00B1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2F00B1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2607CF" w:rsidRDefault="002607C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364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21C99" w:rsidRPr="00CE0AE5" w:rsidRDefault="001132B3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8</w:t>
            </w:r>
            <w:r w:rsidR="00A21C99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.2.1.9. 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A21C99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квазитождества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2F00B1" w:rsidRPr="00003FDB" w:rsidRDefault="002F00B1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Поддающимся настроению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и </w:t>
            </w:r>
          </w:p>
          <w:p w:rsidR="00A21C99" w:rsidRPr="00003FDB" w:rsidRDefault="002F00B1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BE482D">
              <w:rPr>
                <w:rStyle w:val="FontStyle31"/>
                <w:b/>
                <w:bCs/>
                <w:iCs w:val="0"/>
                <w:sz w:val="24"/>
                <w:szCs w:val="24"/>
              </w:rPr>
              <w:t>Импульсивны</w:t>
            </w:r>
            <w:r w:rsidRPr="00BE482D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2607CF" w:rsidRDefault="002607C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366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21C99" w:rsidRPr="00CE0AE5" w:rsidRDefault="001132B3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8</w:t>
            </w:r>
            <w:r w:rsidR="00A21C99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.2.1.10. </w:t>
            </w:r>
            <w:r w:rsidR="00A21C99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>Иллюзорные о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A21C99" w:rsidRPr="00003FDB" w:rsidRDefault="002F00B1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Необщительны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Сдержанны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2607CF" w:rsidRDefault="002607C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367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55B33" w:rsidRPr="00003FDB" w:rsidRDefault="001132B3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8</w:t>
            </w:r>
            <w:r w:rsidR="00A21C99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.2.1.11. 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A21C99" w:rsidRPr="00CE0AE5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A21C99" w:rsidRPr="00CE0AE5">
              <w:rPr>
                <w:rStyle w:val="FontStyle35"/>
                <w:b/>
                <w:bCs/>
                <w:iCs w:val="0"/>
                <w:sz w:val="24"/>
                <w:szCs w:val="24"/>
              </w:rPr>
              <w:t>"Заказчика" и Подзаказного"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2F00B1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2F00B1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Оптимистическим</w:t>
            </w:r>
            <w:r w:rsidR="002F00B1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</w:t>
            </w:r>
            <w:r w:rsidR="002F00B1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</w:p>
          <w:p w:rsidR="00A21C99" w:rsidRPr="00003FDB" w:rsidRDefault="002F00B1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и «</w:t>
            </w:r>
            <w:r w:rsidRPr="00003FDB">
              <w:rPr>
                <w:rStyle w:val="FontStyle31"/>
                <w:b/>
                <w:bCs/>
                <w:i w:val="0"/>
                <w:sz w:val="24"/>
                <w:szCs w:val="24"/>
              </w:rPr>
              <w:t>Активны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2607CF" w:rsidRDefault="002607C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368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55B33" w:rsidRPr="00003FDB" w:rsidRDefault="001132B3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8</w:t>
            </w:r>
            <w:r w:rsidR="00A21C99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.2.1.12. 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A21C99" w:rsidRPr="00CE0AE5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A21C99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«Подзаказного» </w:t>
            </w:r>
            <w:r w:rsidR="00A21C99" w:rsidRPr="00CE0AE5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="00A21C99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>«Заказчика»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2F00B1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2F00B1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Агрессивны</w:t>
            </w:r>
            <w:r w:rsidR="002F00B1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м» </w:t>
            </w:r>
          </w:p>
          <w:p w:rsidR="00A21C99" w:rsidRPr="00003FDB" w:rsidRDefault="002F00B1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и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Возбудимы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2607CF" w:rsidRDefault="002607C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370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21C99" w:rsidRPr="00CE0AE5" w:rsidRDefault="001132B3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8</w:t>
            </w:r>
            <w:r w:rsidR="00A21C99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.2.1.13. 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A21C99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суперконтроля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A21C99" w:rsidRPr="00003FDB" w:rsidRDefault="002F00B1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Разговорчивым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Доступны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2607CF" w:rsidRDefault="002607C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371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55B33" w:rsidRPr="00CE0AE5" w:rsidRDefault="001132B3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lastRenderedPageBreak/>
              <w:t>8</w:t>
            </w:r>
            <w:r w:rsidR="00A21C99" w:rsidRPr="00003FDB">
              <w:rPr>
                <w:rStyle w:val="FontStyle36"/>
                <w:b/>
                <w:bCs/>
                <w:i/>
                <w:sz w:val="24"/>
                <w:szCs w:val="24"/>
              </w:rPr>
              <w:t>.2.1.14</w:t>
            </w:r>
            <w:r w:rsidR="00A21C99" w:rsidRPr="00CE0AE5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. 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A21C99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«Ревизора» </w:t>
            </w:r>
            <w:r w:rsidR="00A21C99" w:rsidRPr="00CE0AE5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="00A21C99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>«Ревизу</w:t>
            </w:r>
            <w:r w:rsidR="00A21C99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емого»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9A6A3C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9A6A3C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Старательны</w:t>
            </w:r>
            <w:r w:rsidR="009A6A3C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м» </w:t>
            </w:r>
          </w:p>
          <w:p w:rsidR="00A21C99" w:rsidRPr="00003FDB" w:rsidRDefault="009A6A3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и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Пассивны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м» 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флегматик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2607CF" w:rsidRDefault="002607C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373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21C99" w:rsidRPr="00003FDB" w:rsidRDefault="001132B3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8</w:t>
            </w:r>
            <w:r w:rsidR="00A21C99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.2.1.15. 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A21C99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«Ревизуемого» </w:t>
            </w:r>
            <w:r w:rsidR="00A21C99" w:rsidRPr="00CE0AE5">
              <w:rPr>
                <w:rStyle w:val="FontStyle36"/>
                <w:b/>
                <w:bCs/>
                <w:iCs/>
                <w:sz w:val="24"/>
                <w:szCs w:val="24"/>
              </w:rPr>
              <w:t>и</w:t>
            </w:r>
            <w:r w:rsidR="00A21C99"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«Ревизора»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9A6A3C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«Надежным» и «Целенаправленным»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2607CF" w:rsidRDefault="002607C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375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21C99" w:rsidRPr="00CE0AE5" w:rsidRDefault="001132B3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8</w:t>
            </w:r>
            <w:r w:rsidR="00A21C99" w:rsidRPr="00003FDB">
              <w:rPr>
                <w:rStyle w:val="FontStyle36"/>
                <w:b/>
                <w:bCs/>
                <w:i/>
                <w:sz w:val="24"/>
                <w:szCs w:val="24"/>
              </w:rPr>
              <w:t>.2.16</w:t>
            </w:r>
            <w:r w:rsidR="00A21C99" w:rsidRPr="00003FDB">
              <w:rPr>
                <w:rStyle w:val="FontStyle32"/>
                <w:i w:val="0"/>
                <w:sz w:val="24"/>
                <w:szCs w:val="24"/>
              </w:rPr>
              <w:t xml:space="preserve">. 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A21C99" w:rsidRPr="00CE0AE5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конфликта</w:t>
            </w:r>
            <w:r w:rsidR="00A21C99" w:rsidRPr="00CE0AE5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A21C99" w:rsidRPr="00003FDB" w:rsidRDefault="00A21C9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  <w:r w:rsidR="009A6A3C"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9A6A3C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Миролюбивы</w:t>
            </w:r>
            <w:r w:rsidR="009A6A3C"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="009A6A3C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Вдумчивы</w:t>
            </w:r>
            <w:r w:rsidR="009A6A3C"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</w:t>
            </w:r>
            <w:r w:rsidR="009A6A3C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2607CF" w:rsidRDefault="002607C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377</w:t>
            </w:r>
          </w:p>
        </w:tc>
      </w:tr>
      <w:tr w:rsidR="00A21C99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21C99" w:rsidRPr="00156021" w:rsidRDefault="001132B3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32"/>
                <w:i w:val="0"/>
                <w:sz w:val="24"/>
                <w:szCs w:val="24"/>
              </w:rPr>
              <w:t>8</w:t>
            </w:r>
            <w:r w:rsidR="00A21C99" w:rsidRPr="00156021">
              <w:rPr>
                <w:rStyle w:val="FontStyle32"/>
                <w:i w:val="0"/>
                <w:sz w:val="24"/>
                <w:szCs w:val="24"/>
              </w:rPr>
              <w:t>.2.2. Типические отношения</w:t>
            </w:r>
            <w:r w:rsidR="00A21C99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r w:rsidR="009A6A3C" w:rsidRPr="00156021">
              <w:rPr>
                <w:rStyle w:val="FontStyle32"/>
                <w:i w:val="0"/>
                <w:sz w:val="24"/>
                <w:szCs w:val="24"/>
              </w:rPr>
              <w:t>«</w:t>
            </w:r>
            <w:r w:rsidR="009A6A3C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Любящего удобства</w:t>
            </w:r>
            <w:r w:rsidR="009A6A3C" w:rsidRPr="00156021">
              <w:rPr>
                <w:rStyle w:val="FontStyle32"/>
                <w:i w:val="0"/>
                <w:sz w:val="24"/>
                <w:szCs w:val="24"/>
              </w:rPr>
              <w:t>» и «</w:t>
            </w:r>
            <w:r w:rsidR="009A6A3C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Инициативн</w:t>
            </w:r>
            <w:r w:rsidR="009A6A3C" w:rsidRPr="00156021">
              <w:rPr>
                <w:rStyle w:val="FontStyle32"/>
                <w:i w:val="0"/>
                <w:sz w:val="24"/>
                <w:szCs w:val="24"/>
              </w:rPr>
              <w:t xml:space="preserve">ого» </w:t>
            </w:r>
            <w:r w:rsidR="009A6A3C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сангвиника</w:t>
            </w:r>
            <w:r w:rsidR="009A6A3C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9A6A3C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восьмой пары</w:t>
            </w:r>
            <w:r w:rsidR="00A21C99" w:rsidRPr="00156021">
              <w:rPr>
                <w:rStyle w:val="FontStyle32"/>
                <w:i w:val="0"/>
                <w:sz w:val="24"/>
                <w:szCs w:val="24"/>
              </w:rPr>
              <w:t>, используемые для оптимизации командной работы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C99" w:rsidRPr="002607CF" w:rsidRDefault="002607C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380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156021" w:rsidRDefault="009A6A3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9.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Личностные ресурсы и ресурсы типических отношений,</w:t>
            </w:r>
            <w:r w:rsidR="00B66F84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темперамента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2607CF" w:rsidRDefault="002607C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385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156021" w:rsidRDefault="009A6A3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9.1. Л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ичностные ресурсы,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обусловленные информационно-психическими свойствами 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  </w:t>
            </w:r>
            <w:r w:rsidR="00661835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свойствами </w:t>
            </w:r>
            <w:r w:rsidR="00661835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661835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Спокойного</w:t>
            </w:r>
            <w:r w:rsidR="00661835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CE4DC9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Размеренн</w:t>
            </w:r>
            <w:r w:rsidR="00661835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ого» флегматика</w:t>
            </w:r>
            <w:r w:rsidR="00661835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661835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девятой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2607CF" w:rsidRDefault="002607C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394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156021" w:rsidRDefault="009A6A3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 xml:space="preserve">9.2.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Ресурсы типических отношений,</w:t>
            </w:r>
            <w:r w:rsidR="00B66F84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</w:t>
            </w:r>
            <w:r w:rsidR="00472691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661835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Спокойного</w:t>
            </w:r>
            <w:r w:rsidR="00472691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CE4DC9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Размеренн</w:t>
            </w:r>
            <w:r w:rsidR="00661835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ого» флегматика</w:t>
            </w:r>
            <w:r w:rsidR="00472691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472691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девятой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2607CF" w:rsidRDefault="002607C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395</w:t>
            </w:r>
          </w:p>
          <w:p w:rsidR="00D049CE" w:rsidRPr="00156021" w:rsidRDefault="00D049C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156021" w:rsidRDefault="009A6A3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9.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2.1. Типические отношения </w:t>
            </w:r>
            <w:r w:rsidR="00661835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661835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Спокойного</w:t>
            </w:r>
            <w:r w:rsidR="00661835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CE4DC9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Размеренн</w:t>
            </w:r>
            <w:r w:rsidR="00661835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ого» флегматика</w:t>
            </w:r>
            <w:r w:rsidR="00661835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661835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девятой пары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,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с их потенциальными партнерами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2607CF" w:rsidRDefault="002607C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396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003FDB" w:rsidRDefault="009A6A3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9.2.1.1. </w:t>
            </w:r>
            <w:r w:rsidRPr="00003FDB">
              <w:rPr>
                <w:rStyle w:val="FontStyle14"/>
                <w:b/>
                <w:bCs/>
                <w:i/>
                <w:sz w:val="24"/>
                <w:szCs w:val="24"/>
              </w:rPr>
              <w:t>Зеркальные отношения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, </w:t>
            </w:r>
            <w:r w:rsidRPr="00CE0AE5">
              <w:rPr>
                <w:rStyle w:val="FontStyle32"/>
                <w:iCs w:val="0"/>
                <w:sz w:val="24"/>
                <w:szCs w:val="24"/>
              </w:rPr>
              <w:t xml:space="preserve">реализуемые  </w:t>
            </w:r>
            <w:r w:rsidR="00472691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472691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Любящим удобства</w:t>
            </w:r>
            <w:r w:rsidR="00472691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472691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Инициативны</w:t>
            </w:r>
            <w:r w:rsidR="00472691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472691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 </w:t>
            </w:r>
            <w:r w:rsidR="00472691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4E274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396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5336C" w:rsidRPr="00CE0AE5" w:rsidRDefault="009A6A3C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9.2.1.2. </w:t>
            </w:r>
            <w:r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CE0AE5">
              <w:rPr>
                <w:rStyle w:val="FontStyle14"/>
                <w:b/>
                <w:bCs/>
                <w:i/>
                <w:sz w:val="24"/>
                <w:szCs w:val="24"/>
              </w:rPr>
              <w:t xml:space="preserve"> активации</w:t>
            </w:r>
            <w:r w:rsidRPr="00CE0AE5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9A6A3C" w:rsidRPr="00003FDB" w:rsidRDefault="00D94FA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Тревожны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Раздраженны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4E274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398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003FDB" w:rsidRDefault="009A6A3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lastRenderedPageBreak/>
              <w:t>9.2.1.3.</w:t>
            </w:r>
            <w:r w:rsidRPr="00CE0AE5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</w:t>
            </w:r>
            <w:r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полного дополнения</w:t>
            </w:r>
            <w:r w:rsidRPr="00CE0AE5">
              <w:rPr>
                <w:rStyle w:val="FontStyle32"/>
                <w:iCs w:val="0"/>
                <w:sz w:val="24"/>
                <w:szCs w:val="24"/>
              </w:rPr>
              <w:t>, реализуе-мые</w:t>
            </w:r>
            <w:r w:rsidRPr="00CE0AE5">
              <w:rPr>
                <w:rStyle w:val="FontStyle27"/>
                <w:rFonts w:ascii="Times New Roman" w:hAnsi="Times New Roman" w:cs="Times New Roman"/>
                <w:i/>
                <w:w w:val="100"/>
                <w:sz w:val="24"/>
                <w:szCs w:val="24"/>
              </w:rPr>
              <w:t xml:space="preserve"> </w:t>
            </w:r>
            <w:r w:rsidR="00D94FAF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«Обидчивым» и «Неспокойным»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4E274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399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003FDB" w:rsidRDefault="009A6A3C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9.2.1.4. </w:t>
            </w:r>
            <w:r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>Деловые о</w:t>
            </w:r>
            <w:r w:rsidRPr="00CE0AE5">
              <w:rPr>
                <w:rStyle w:val="FontStyle32"/>
                <w:iCs w:val="0"/>
                <w:sz w:val="24"/>
                <w:szCs w:val="24"/>
              </w:rPr>
              <w:t>тношения, реализуемые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9A6A3C" w:rsidRPr="00003FDB" w:rsidRDefault="00D94FA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«Надежным» и «Целенаправленным»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4E274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4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01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003FDB" w:rsidRDefault="009A6A3C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9.2.1.5. </w:t>
            </w:r>
            <w:r w:rsidRPr="00003FDB">
              <w:rPr>
                <w:rStyle w:val="FontStyle37"/>
                <w:b/>
                <w:bCs/>
                <w:iCs w:val="0"/>
                <w:sz w:val="24"/>
                <w:szCs w:val="24"/>
              </w:rPr>
              <w:t>Родственные</w:t>
            </w:r>
            <w:r w:rsidRPr="00003FDB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9A6A3C" w:rsidRPr="00003FDB" w:rsidRDefault="009A6A3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="00D94FAF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D94FAF" w:rsidRPr="00003FDB">
              <w:rPr>
                <w:rStyle w:val="FontStyle31"/>
                <w:b/>
                <w:bCs/>
                <w:iCs w:val="0"/>
                <w:sz w:val="24"/>
                <w:szCs w:val="24"/>
              </w:rPr>
              <w:t>Старательны</w:t>
            </w:r>
            <w:r w:rsidR="00D94FAF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="00D94FAF" w:rsidRPr="00003FDB">
              <w:rPr>
                <w:rStyle w:val="FontStyle31"/>
                <w:b/>
                <w:bCs/>
                <w:iCs w:val="0"/>
                <w:sz w:val="24"/>
                <w:szCs w:val="24"/>
              </w:rPr>
              <w:t>Пассивны</w:t>
            </w:r>
            <w:r w:rsidR="00D94FAF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</w:t>
            </w:r>
            <w:r w:rsidR="00D94FAF" w:rsidRPr="00003FDB">
              <w:rPr>
                <w:rStyle w:val="FontStyle31"/>
                <w:b/>
                <w:bCs/>
                <w:iCs w:val="0"/>
                <w:sz w:val="24"/>
                <w:szCs w:val="24"/>
              </w:rPr>
              <w:t>флегматик</w:t>
            </w:r>
            <w:r w:rsidR="00D94FAF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4E274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4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03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003FDB" w:rsidRDefault="009A6A3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9.2.1.6. </w:t>
            </w:r>
            <w:r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дополняю</w:t>
            </w:r>
            <w:r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щие наполовину</w:t>
            </w:r>
            <w:r w:rsidRPr="00CE0AE5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D94FAF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D94FAF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Оптимистическим</w:t>
            </w:r>
            <w:r w:rsidR="00D94FAF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D94FAF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Активны</w:t>
            </w:r>
            <w:r w:rsidR="00D94FAF" w:rsidRPr="00CE0AE5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D94FAF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4E274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405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CE0AE5" w:rsidRDefault="009A6A3C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9.2.1.7. </w:t>
            </w:r>
            <w:r w:rsidRPr="00CE0AE5">
              <w:rPr>
                <w:rStyle w:val="FontStyle32"/>
                <w:iCs w:val="0"/>
                <w:sz w:val="24"/>
                <w:szCs w:val="24"/>
              </w:rPr>
              <w:t>Т</w:t>
            </w:r>
            <w:r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>ождественные</w:t>
            </w:r>
            <w:r w:rsidRPr="00CE0AE5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9A6A3C" w:rsidRPr="00003FDB" w:rsidRDefault="00D94FA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Спокойны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Размеренны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4E274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406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94FAF" w:rsidRPr="00CE0AE5" w:rsidRDefault="009A6A3C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9.2.1.8. </w:t>
            </w:r>
            <w:r w:rsidRPr="00CE0AE5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полной противоположности</w:t>
            </w:r>
            <w:r w:rsidRPr="00CE0AE5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  <w:r w:rsidR="00D94FAF"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D94FAF"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Поддающимся настроению</w:t>
            </w:r>
            <w:r w:rsidR="00D94FAF"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» и </w:t>
            </w:r>
          </w:p>
          <w:p w:rsidR="009A6A3C" w:rsidRPr="00003FDB" w:rsidRDefault="00D94FA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Импульсивны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» холериком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C979D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4</w:t>
            </w:r>
            <w:r w:rsidR="004E2743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08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003FDB" w:rsidRDefault="009A6A3C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9.2.1.9. </w:t>
            </w:r>
            <w:r w:rsidRPr="00003FDB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003FDB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квазитождества</w:t>
            </w:r>
            <w:r w:rsidRPr="00003FDB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9A6A3C" w:rsidRPr="00003FDB" w:rsidRDefault="009A6A3C" w:rsidP="00156021">
            <w:pPr>
              <w:pStyle w:val="Style7"/>
              <w:widowControl/>
              <w:tabs>
                <w:tab w:val="left" w:pos="1848"/>
              </w:tabs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="00D5442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D54427" w:rsidRPr="00003FDB">
              <w:rPr>
                <w:rStyle w:val="FontStyle31"/>
                <w:b/>
                <w:bCs/>
                <w:iCs w:val="0"/>
                <w:sz w:val="24"/>
                <w:szCs w:val="24"/>
              </w:rPr>
              <w:t>Трезвы</w:t>
            </w:r>
            <w:r w:rsidR="00D5442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="00D54427" w:rsidRPr="00003FDB">
              <w:rPr>
                <w:rStyle w:val="FontStyle31"/>
                <w:b/>
                <w:bCs/>
                <w:iCs w:val="0"/>
                <w:sz w:val="24"/>
                <w:szCs w:val="24"/>
              </w:rPr>
              <w:t>Пессимистически</w:t>
            </w:r>
            <w:r w:rsidR="00D5442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C979D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4</w:t>
            </w:r>
            <w:r w:rsidR="004E2743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10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CE0AE5" w:rsidRDefault="009A6A3C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9.2.1.10. </w:t>
            </w:r>
            <w:r w:rsidRPr="00CE0AE5">
              <w:rPr>
                <w:rStyle w:val="FontStyle37"/>
                <w:b/>
                <w:bCs/>
                <w:iCs w:val="0"/>
                <w:sz w:val="24"/>
                <w:szCs w:val="24"/>
              </w:rPr>
              <w:t>Иллюзорные о</w:t>
            </w:r>
            <w:r w:rsidRPr="00CE0AE5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9A6A3C" w:rsidRPr="00003FDB" w:rsidRDefault="00D54427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Агрессивны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CE0AE5">
              <w:rPr>
                <w:rStyle w:val="FontStyle31"/>
                <w:b/>
                <w:bCs/>
                <w:iCs w:val="0"/>
                <w:sz w:val="24"/>
                <w:szCs w:val="24"/>
              </w:rPr>
              <w:t>Возбудимы</w:t>
            </w:r>
            <w:r w:rsidRPr="00CE0AE5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4E274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4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11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003FDB" w:rsidRDefault="009A6A3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9.2.1.11. 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E3086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Pr="00E30861">
              <w:rPr>
                <w:rStyle w:val="FontStyle35"/>
                <w:b/>
                <w:bCs/>
                <w:iCs w:val="0"/>
                <w:sz w:val="24"/>
                <w:szCs w:val="24"/>
              </w:rPr>
              <w:t>"Заказчика" и "Подзаказного"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95336C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  <w:r w:rsidR="00D5442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«Ригидным» и «Неподатливым»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C979DF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4</w:t>
            </w:r>
            <w:r w:rsidR="004E2743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12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003FDB" w:rsidRDefault="009A6A3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9.2.1.12. 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E3086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«Подзаказного» </w:t>
            </w:r>
            <w:r w:rsidRPr="00E3086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>«Заказчика»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D54427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D54427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Необщительны</w:t>
            </w:r>
            <w:r w:rsidR="00D54427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D54427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Сдержанны</w:t>
            </w:r>
            <w:r w:rsidR="00D54427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</w:t>
            </w:r>
            <w:r w:rsidR="00D5442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CF6D6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4</w:t>
            </w:r>
            <w:r w:rsidR="004E2743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14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003FDB" w:rsidRDefault="009A6A3C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9.2.1.13. </w:t>
            </w:r>
            <w:r w:rsidRPr="00003FDB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003FDB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суперконтроля</w:t>
            </w:r>
            <w:r w:rsidRPr="00003FDB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9A6A3C" w:rsidRPr="00003FDB" w:rsidRDefault="009A6A3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="00D5442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D54427" w:rsidRPr="00003FDB">
              <w:rPr>
                <w:rStyle w:val="FontStyle31"/>
                <w:b/>
                <w:bCs/>
                <w:iCs w:val="0"/>
                <w:sz w:val="24"/>
                <w:szCs w:val="24"/>
              </w:rPr>
              <w:t>Миролюбивы</w:t>
            </w:r>
            <w:r w:rsidR="00D5442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="00D54427" w:rsidRPr="00003FDB">
              <w:rPr>
                <w:rStyle w:val="FontStyle31"/>
                <w:b/>
                <w:bCs/>
                <w:iCs w:val="0"/>
                <w:sz w:val="24"/>
                <w:szCs w:val="24"/>
              </w:rPr>
              <w:t>Вдумчивы</w:t>
            </w:r>
            <w:r w:rsidR="00D5442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4E274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415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003FDB" w:rsidRDefault="009A6A3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9.2.1.14. 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«Ревизора» </w:t>
            </w:r>
            <w:r w:rsidRPr="00E3086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>«Ревизу</w:t>
            </w:r>
            <w:r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емого»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D5442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lastRenderedPageBreak/>
              <w:t xml:space="preserve">«Живым» и «Беззаботным» сангвиником </w:t>
            </w:r>
            <w:r w:rsidR="00D54427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4E274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lastRenderedPageBreak/>
              <w:t>417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003FDB" w:rsidRDefault="009A6A3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lastRenderedPageBreak/>
              <w:t xml:space="preserve">9.2.1.15. 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«Ревизуемого» </w:t>
            </w:r>
            <w:r w:rsidRPr="00E30861">
              <w:rPr>
                <w:rStyle w:val="FontStyle36"/>
                <w:b/>
                <w:bCs/>
                <w:iCs/>
                <w:sz w:val="24"/>
                <w:szCs w:val="24"/>
              </w:rPr>
              <w:t>и</w:t>
            </w:r>
            <w:r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«Ревизора»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D54427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«</w:t>
            </w:r>
            <w:r w:rsidR="00D54427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Общительны</w:t>
            </w:r>
            <w:r w:rsidR="00D54427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D54427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Открыты</w:t>
            </w:r>
            <w:r w:rsidR="00D54427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D5442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CF6D6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</w:t>
            </w:r>
            <w:r w:rsidR="004E2743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19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E30861" w:rsidRDefault="009A6A3C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9.2.16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. 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E3086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конфликта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9A6A3C" w:rsidRPr="00003FDB" w:rsidRDefault="00D54427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Разговорчивым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Доступны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» сангвиником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4E274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420</w:t>
            </w:r>
          </w:p>
        </w:tc>
      </w:tr>
      <w:tr w:rsidR="009A6A3C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A6A3C" w:rsidRPr="00156021" w:rsidRDefault="009A6A3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32"/>
                <w:i w:val="0"/>
                <w:sz w:val="24"/>
                <w:szCs w:val="24"/>
              </w:rPr>
              <w:t>9.2.2. Типические отношения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r w:rsidR="00D54427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95336C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Спокойного</w:t>
            </w:r>
            <w:r w:rsidR="00D54427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95336C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Размеренного</w:t>
            </w:r>
            <w:r w:rsidR="0095336C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флегматика</w:t>
            </w:r>
            <w:r w:rsidR="00D54427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D54427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девятой пары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>, используемые для оптимизации командной работы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A3C" w:rsidRPr="004E2743" w:rsidRDefault="00ED2FFD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</w:t>
            </w:r>
            <w:r w:rsidR="004E2743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24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54427" w:rsidRPr="00156021" w:rsidRDefault="00D54427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10.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Личностные ресурсы и ресурсы типических отношений,</w:t>
            </w:r>
            <w:r w:rsidR="00B66F84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темперамента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4E2743" w:rsidRDefault="004E2743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429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54427" w:rsidRPr="00156021" w:rsidRDefault="00CE4DC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10</w:t>
            </w:r>
            <w:r w:rsidR="00D54427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.1. Л</w:t>
            </w:r>
            <w:r w:rsidR="00D54427"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ичностные ресурсы,</w:t>
            </w:r>
            <w:r w:rsidR="00D54427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обусловленные информационно-психическими свойствами </w:t>
            </w:r>
            <w:r w:rsidR="00D54427" w:rsidRPr="00156021">
              <w:rPr>
                <w:rStyle w:val="FontStyle32"/>
                <w:i w:val="0"/>
                <w:sz w:val="24"/>
                <w:szCs w:val="24"/>
              </w:rPr>
              <w:t xml:space="preserve"> 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«Надежного» и «Целенаправленного»</w:t>
            </w:r>
            <w:r w:rsidR="00661835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флегматика</w:t>
            </w:r>
            <w:r w:rsidR="00D54427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D54427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субъектов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десятой</w:t>
            </w:r>
            <w:r w:rsidR="00D54427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342956" w:rsidRDefault="0034295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437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54427" w:rsidRPr="00156021" w:rsidRDefault="00CE4DC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10.</w:t>
            </w:r>
            <w:r w:rsidR="00D54427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 xml:space="preserve">2. </w:t>
            </w:r>
            <w:r w:rsidR="00D54427"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Ресурсы типических отношений,</w:t>
            </w:r>
            <w:r w:rsidR="00B66F84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="00D54427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«Надежного» и «Целенаправленного» флегматика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десятой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342956" w:rsidRDefault="00D54427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 w:rsidRPr="00156021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4</w:t>
            </w:r>
            <w:r w:rsidR="00342956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39</w:t>
            </w:r>
          </w:p>
        </w:tc>
      </w:tr>
      <w:tr w:rsidR="003429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42956" w:rsidRPr="00156021" w:rsidRDefault="0034295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10.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2.1. Типические отношения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«Надежного» и «Целенаправленного» флегматика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десятой пары,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с их потенциальными партнерами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956" w:rsidRDefault="00342956">
            <w:r w:rsidRPr="00FD19D9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4</w:t>
            </w:r>
            <w:r w:rsidRPr="00FD19D9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39</w:t>
            </w:r>
          </w:p>
        </w:tc>
      </w:tr>
      <w:tr w:rsidR="003429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42956" w:rsidRPr="00003FDB" w:rsidRDefault="0034295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10.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2.1.1. </w:t>
            </w:r>
            <w:r w:rsidRPr="00003FDB">
              <w:rPr>
                <w:rStyle w:val="FontStyle14"/>
                <w:b/>
                <w:bCs/>
                <w:i/>
                <w:sz w:val="24"/>
                <w:szCs w:val="24"/>
              </w:rPr>
              <w:t>Зеркальные отношения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, реализуемые  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«Живым» и «Беззаботным» сангвиником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956" w:rsidRDefault="00342956">
            <w:r w:rsidRPr="00FD19D9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4</w:t>
            </w:r>
            <w:r w:rsidRPr="00FD19D9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39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47903" w:rsidRPr="00003FDB" w:rsidRDefault="00CE4DC9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10</w:t>
            </w:r>
            <w:r w:rsidR="00D5442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.2.1.2. 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D54427" w:rsidRPr="00E30861">
              <w:rPr>
                <w:rStyle w:val="FontStyle14"/>
                <w:b/>
                <w:bCs/>
                <w:iCs/>
                <w:sz w:val="24"/>
                <w:szCs w:val="24"/>
              </w:rPr>
              <w:t xml:space="preserve"> </w:t>
            </w:r>
            <w:r w:rsidR="00D54427" w:rsidRPr="00E30861">
              <w:rPr>
                <w:rStyle w:val="FontStyle14"/>
                <w:b/>
                <w:bCs/>
                <w:i/>
                <w:sz w:val="24"/>
                <w:szCs w:val="24"/>
              </w:rPr>
              <w:t>активации</w:t>
            </w:r>
            <w:r w:rsidR="00D54427" w:rsidRPr="00E30861">
              <w:rPr>
                <w:rStyle w:val="FontStyle32"/>
                <w:i w:val="0"/>
                <w:sz w:val="24"/>
                <w:szCs w:val="24"/>
              </w:rPr>
              <w:t>,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 xml:space="preserve"> реализуемые</w:t>
            </w:r>
            <w:r w:rsidR="00D54427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D54427" w:rsidRPr="00003FDB" w:rsidRDefault="00C52D4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«Ригидным» и «Неподатливым»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342956" w:rsidRDefault="008A0D87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</w:t>
            </w:r>
            <w:r w:rsidR="00342956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41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54427" w:rsidRPr="00003FDB" w:rsidRDefault="00CE4DC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10.</w:t>
            </w:r>
            <w:r w:rsidR="00D5442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2.1.3. 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D54427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полного дополнения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 xml:space="preserve">, реализуе-мые </w:t>
            </w:r>
            <w:r w:rsidR="00A83FE9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A83FE9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Агрессивны</w:t>
            </w:r>
            <w:r w:rsidR="00A83FE9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A83FE9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Возбудимы</w:t>
            </w:r>
            <w:r w:rsidR="00A83FE9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A83FE9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342956" w:rsidRDefault="00342956" w:rsidP="008A0D87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442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54427" w:rsidRPr="00E30861" w:rsidRDefault="00CE4DC9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lastRenderedPageBreak/>
              <w:t>10.</w:t>
            </w:r>
            <w:r w:rsidR="00D5442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2.1.4. </w:t>
            </w:r>
            <w:r w:rsidR="00D54427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>Деловые о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D54427" w:rsidRPr="00003FDB" w:rsidRDefault="00A83FE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Спокойны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Размеренны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342956" w:rsidRDefault="0034295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444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54427" w:rsidRPr="00003FDB" w:rsidRDefault="00CE4DC9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10.</w:t>
            </w:r>
            <w:r w:rsidR="00D5442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2.1.5. </w:t>
            </w:r>
            <w:r w:rsidR="00D54427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>Родственные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</w:t>
            </w:r>
            <w:r w:rsidR="00D54427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D54427" w:rsidRPr="00003FDB" w:rsidRDefault="00A83FE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«Миролюбивым» и «Вдумчивым»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342956" w:rsidRDefault="0034295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446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83FE9" w:rsidRPr="00003FDB" w:rsidRDefault="00CE4DC9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10.</w:t>
            </w:r>
            <w:r w:rsidR="00D5442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2.1.6. 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D54427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дополняю</w:t>
            </w:r>
            <w:r w:rsidR="00D54427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щие наполовину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A83FE9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A83FE9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Поддающимся настроению</w:t>
            </w:r>
            <w:r w:rsidR="00A83FE9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</w:t>
            </w:r>
            <w:r w:rsidR="00A83FE9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и </w:t>
            </w:r>
          </w:p>
          <w:p w:rsidR="00D54427" w:rsidRPr="00003FDB" w:rsidRDefault="00A83FE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Импульсивны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EE3E64" w:rsidRDefault="00EE3E6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448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54427" w:rsidRPr="00003FDB" w:rsidRDefault="00CE4DC9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10.</w:t>
            </w:r>
            <w:r w:rsidR="00D5442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2.1.7. 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>Т</w:t>
            </w:r>
            <w:r w:rsidR="00D54427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>ождественные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</w:t>
            </w:r>
            <w:r w:rsidR="00D54427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D54427" w:rsidRPr="00003FDB" w:rsidRDefault="00A83FE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«Надежным» и «Целенаправленным»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EE3E64" w:rsidRDefault="00EE3E6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450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54427" w:rsidRPr="00003FDB" w:rsidRDefault="00CE4DC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10.</w:t>
            </w:r>
            <w:r w:rsidR="00D5442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2.1.8. 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D54427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полной противоположности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D5442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  <w:r w:rsidR="00A83FE9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«Оптимистическим» и «Активным»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156021" w:rsidRDefault="00EE3E6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451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54427" w:rsidRPr="00E30861" w:rsidRDefault="00CE4DC9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10.</w:t>
            </w:r>
            <w:r w:rsidR="00D5442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2.1.9. 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D54427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квазитождества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D54427" w:rsidRPr="00003FDB" w:rsidRDefault="00A83FE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Необщительны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Сдержанны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8A0D87" w:rsidRDefault="00EE3E6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453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54427" w:rsidRPr="00003FDB" w:rsidRDefault="00CE4DC9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10</w:t>
            </w:r>
            <w:r w:rsidR="00D5442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.2.1.10. </w:t>
            </w:r>
            <w:r w:rsidR="00D54427" w:rsidRPr="00003FDB">
              <w:rPr>
                <w:rStyle w:val="FontStyle37"/>
                <w:b/>
                <w:bCs/>
                <w:iCs w:val="0"/>
                <w:sz w:val="24"/>
                <w:szCs w:val="24"/>
              </w:rPr>
              <w:t>Иллюзорные о</w:t>
            </w:r>
            <w:r w:rsidR="00D54427" w:rsidRPr="00003FDB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D54427" w:rsidRPr="00003FDB" w:rsidRDefault="00F3015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1"/>
                <w:b/>
                <w:bCs/>
                <w:iCs w:val="0"/>
                <w:sz w:val="24"/>
                <w:szCs w:val="24"/>
              </w:rPr>
              <w:t>«Обидчивым» и «Неспо</w:t>
            </w:r>
            <w:r w:rsidRPr="00003FDB">
              <w:rPr>
                <w:rStyle w:val="FontStyle31"/>
                <w:b/>
                <w:bCs/>
                <w:iCs w:val="0"/>
                <w:sz w:val="24"/>
                <w:szCs w:val="24"/>
              </w:rPr>
              <w:softHyphen/>
              <w:t>койным»</w:t>
            </w:r>
            <w:r w:rsidRPr="00003FDB">
              <w:rPr>
                <w:rStyle w:val="FontStyle31"/>
                <w:iCs w:val="0"/>
                <w:sz w:val="24"/>
                <w:szCs w:val="24"/>
              </w:rPr>
              <w:t xml:space="preserve"> 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EE3E64" w:rsidRDefault="00EE3E6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454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54427" w:rsidRPr="00003FDB" w:rsidRDefault="00CE4DC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10.</w:t>
            </w:r>
            <w:r w:rsidR="00D5442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2.1.11. 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D54427" w:rsidRPr="00E3086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D54427" w:rsidRPr="00E30861">
              <w:rPr>
                <w:rStyle w:val="FontStyle35"/>
                <w:b/>
                <w:bCs/>
                <w:iCs w:val="0"/>
                <w:sz w:val="24"/>
                <w:szCs w:val="24"/>
              </w:rPr>
              <w:t>"Заказчика" и "Подзаказного"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 xml:space="preserve">, реализуемые  </w:t>
            </w:r>
            <w:r w:rsidR="00B54343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B54343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Тревожны</w:t>
            </w:r>
            <w:r w:rsidR="00B54343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B54343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Раздраженны</w:t>
            </w:r>
            <w:r w:rsidR="00B54343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B54343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8A0D87" w:rsidRDefault="00EE3E6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456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54427" w:rsidRPr="00003FDB" w:rsidRDefault="00CE4DC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10.</w:t>
            </w:r>
            <w:r w:rsidR="00D5442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2.1.12. 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D54427" w:rsidRPr="00E3086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D54427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«Подзаказного» </w:t>
            </w:r>
            <w:r w:rsidR="00D54427" w:rsidRPr="00E3086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="00D54427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>«Заказчика»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B54343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«</w:t>
            </w:r>
            <w:r w:rsidR="00B54343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Трезвы</w:t>
            </w:r>
            <w:r w:rsidR="00B54343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B54343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Пессимистически</w:t>
            </w:r>
            <w:r w:rsidR="00B54343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B54343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8A0D87" w:rsidRDefault="00EE3E6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45</w:t>
            </w:r>
            <w:r w:rsidR="008A0D87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7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4A50BB" w:rsidRPr="00E30861" w:rsidRDefault="00CE4DC9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10.</w:t>
            </w:r>
            <w:r w:rsidR="00D5442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2.1.13. 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D54427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суперконтроля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</w:p>
          <w:p w:rsidR="00D54427" w:rsidRPr="00003FDB" w:rsidRDefault="00B54343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Старательны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Пассивны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флегматик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EE3E64" w:rsidRDefault="00EE3E6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459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54427" w:rsidRPr="00003FDB" w:rsidRDefault="00CE4DC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10.</w:t>
            </w:r>
            <w:r w:rsidR="00D5442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2.1.14. 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D54427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«Ревизора» </w:t>
            </w:r>
            <w:r w:rsidR="00D54427" w:rsidRPr="00E3086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="00D54427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>«Ревизу</w:t>
            </w:r>
            <w:r w:rsidR="00D54427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емого»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B54343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B54343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Любящим удобства</w:t>
            </w:r>
            <w:r w:rsidR="00B54343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B54343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Инициативны</w:t>
            </w:r>
            <w:r w:rsidR="00B54343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B54343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EE3E64" w:rsidRDefault="00EE3E6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460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54427" w:rsidRPr="00003FDB" w:rsidRDefault="00CE4DC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lastRenderedPageBreak/>
              <w:t>10.</w:t>
            </w:r>
            <w:r w:rsidR="00D5442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2.1.15. 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D54427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«Ревизуемого» </w:t>
            </w:r>
            <w:r w:rsidR="00D54427" w:rsidRPr="00E30861">
              <w:rPr>
                <w:rStyle w:val="FontStyle36"/>
                <w:b/>
                <w:bCs/>
                <w:iCs/>
                <w:sz w:val="24"/>
                <w:szCs w:val="24"/>
              </w:rPr>
              <w:t>и</w:t>
            </w:r>
            <w:r w:rsidR="00D54427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«Ревизора»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B54343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«</w:t>
            </w:r>
            <w:r w:rsidR="00B54343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Разговорчивым</w:t>
            </w:r>
            <w:r w:rsidR="00B54343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B54343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Доступны</w:t>
            </w:r>
            <w:r w:rsidR="00B54343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B54343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 </w:t>
            </w:r>
            <w:r w:rsidR="00B54343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EE3E64" w:rsidRDefault="00EE3E6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462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54427" w:rsidRPr="00E30861" w:rsidRDefault="00CE4DC9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10.</w:t>
            </w:r>
            <w:r w:rsidR="00D54427" w:rsidRPr="00003FDB">
              <w:rPr>
                <w:rStyle w:val="FontStyle36"/>
                <w:b/>
                <w:bCs/>
                <w:i/>
                <w:sz w:val="24"/>
                <w:szCs w:val="24"/>
              </w:rPr>
              <w:t>2.16</w:t>
            </w:r>
            <w:r w:rsidR="00D54427" w:rsidRPr="00003FDB">
              <w:rPr>
                <w:rStyle w:val="FontStyle32"/>
                <w:i w:val="0"/>
                <w:sz w:val="24"/>
                <w:szCs w:val="24"/>
              </w:rPr>
              <w:t xml:space="preserve">. 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D54427" w:rsidRPr="00E3086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конфликта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D54427" w:rsidRPr="00003FDB" w:rsidRDefault="00B54343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Общительны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Открыты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EE3E64" w:rsidRDefault="00EE3E6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464</w:t>
            </w:r>
          </w:p>
        </w:tc>
      </w:tr>
      <w:tr w:rsidR="00D5442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54427" w:rsidRPr="00003FDB" w:rsidRDefault="00CE4DC9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BE482D">
              <w:rPr>
                <w:rStyle w:val="FontStyle75"/>
                <w:b/>
                <w:bCs/>
                <w:iCs/>
                <w:sz w:val="24"/>
                <w:szCs w:val="24"/>
              </w:rPr>
              <w:t>10.</w:t>
            </w:r>
            <w:r w:rsidR="00D54427" w:rsidRPr="00003FDB">
              <w:rPr>
                <w:rStyle w:val="FontStyle32"/>
                <w:i w:val="0"/>
                <w:sz w:val="24"/>
                <w:szCs w:val="24"/>
              </w:rPr>
              <w:t>2.2. Типические отношения</w:t>
            </w:r>
            <w:r w:rsidR="00D54427" w:rsidRPr="00E30861">
              <w:rPr>
                <w:rFonts w:ascii="Times New Roman" w:hAnsi="Times New Roman" w:cs="Times New Roman"/>
                <w:b/>
                <w:bCs/>
                <w:iCs/>
              </w:rPr>
              <w:t xml:space="preserve"> свойствами </w:t>
            </w:r>
            <w:r w:rsidR="00B54343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«Надежного» и «Целенаправленного» флегматика</w:t>
            </w:r>
            <w:r w:rsidR="00B54343" w:rsidRPr="00E3086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B54343" w:rsidRPr="00E3086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десятой пары</w:t>
            </w:r>
            <w:r w:rsidR="00D54427" w:rsidRPr="00E30861">
              <w:rPr>
                <w:rStyle w:val="FontStyle32"/>
                <w:iCs w:val="0"/>
                <w:sz w:val="24"/>
                <w:szCs w:val="24"/>
              </w:rPr>
              <w:t xml:space="preserve">, </w:t>
            </w:r>
            <w:r w:rsidR="00D54427" w:rsidRPr="00003FDB">
              <w:rPr>
                <w:rStyle w:val="FontStyle32"/>
                <w:i w:val="0"/>
                <w:sz w:val="24"/>
                <w:szCs w:val="24"/>
              </w:rPr>
              <w:t>используемые для оптимизации командной работы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427" w:rsidRPr="008A0D87" w:rsidRDefault="00EE3E6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467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003FDB" w:rsidRDefault="00B54343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003FDB">
              <w:rPr>
                <w:rFonts w:ascii="Times New Roman" w:hAnsi="Times New Roman" w:cs="Times New Roman"/>
                <w:b/>
                <w:bCs/>
                <w:iCs/>
              </w:rPr>
              <w:t xml:space="preserve">11. </w:t>
            </w:r>
            <w:r w:rsidRPr="00003FDB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Личностные ресурсы и ресурсы типических отношений,</w:t>
            </w:r>
            <w:r w:rsidR="00B66F84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Pr="00003FDB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темперамента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8A0D87" w:rsidRDefault="00EE3E6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472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003FDB" w:rsidRDefault="00180FF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003FDB">
              <w:rPr>
                <w:rStyle w:val="FontStyle75"/>
                <w:b/>
                <w:bCs/>
                <w:iCs/>
                <w:sz w:val="24"/>
                <w:szCs w:val="24"/>
              </w:rPr>
              <w:t>11</w:t>
            </w:r>
            <w:r w:rsidR="00B54343" w:rsidRPr="00003FDB">
              <w:rPr>
                <w:rStyle w:val="FontStyle75"/>
                <w:b/>
                <w:bCs/>
                <w:iCs/>
                <w:sz w:val="24"/>
                <w:szCs w:val="24"/>
              </w:rPr>
              <w:t>.1. Л</w:t>
            </w:r>
            <w:r w:rsidR="00B54343" w:rsidRPr="00003FDB">
              <w:rPr>
                <w:rStyle w:val="FontStyle36"/>
                <w:b/>
                <w:bCs/>
                <w:iCs/>
                <w:sz w:val="24"/>
                <w:szCs w:val="24"/>
              </w:rPr>
              <w:t>ичностные ресурсы,</w:t>
            </w:r>
            <w:r w:rsidR="00B54343" w:rsidRPr="00003FDB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обусловленные информационно-психическими свойствами </w:t>
            </w:r>
            <w:r w:rsidR="00B54343" w:rsidRPr="00003FDB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="00B54343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B54343" w:rsidRPr="00003FDB">
              <w:rPr>
                <w:rStyle w:val="FontStyle31"/>
                <w:b/>
                <w:bCs/>
                <w:i w:val="0"/>
                <w:sz w:val="24"/>
                <w:szCs w:val="24"/>
              </w:rPr>
              <w:t>Миролюбивого</w:t>
            </w:r>
            <w:r w:rsidR="00B54343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</w:t>
            </w:r>
            <w:r w:rsidR="00B54343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и</w:t>
            </w:r>
            <w:r w:rsidR="00B54343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="00B54343" w:rsidRPr="00003FDB">
              <w:rPr>
                <w:rStyle w:val="FontStyle31"/>
                <w:b/>
                <w:bCs/>
                <w:i w:val="0"/>
                <w:sz w:val="24"/>
                <w:szCs w:val="24"/>
              </w:rPr>
              <w:t>Вдумчив</w:t>
            </w:r>
            <w:r w:rsidRPr="00003FDB">
              <w:rPr>
                <w:rStyle w:val="FontStyle31"/>
                <w:b/>
                <w:bCs/>
                <w:i w:val="0"/>
                <w:sz w:val="24"/>
                <w:szCs w:val="24"/>
              </w:rPr>
              <w:t>ого</w:t>
            </w:r>
            <w:r w:rsidR="00B54343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</w:t>
            </w:r>
            <w:r w:rsidR="00B54343" w:rsidRPr="00003FDB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флегматика</w:t>
            </w:r>
            <w:r w:rsidR="00B54343" w:rsidRPr="00003FDB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B54343" w:rsidRPr="00003FDB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одиннадцатой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8A0D87" w:rsidRDefault="00EE3E6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480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003FDB" w:rsidRDefault="00180FFC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003FDB">
              <w:rPr>
                <w:rStyle w:val="FontStyle75"/>
                <w:b/>
                <w:bCs/>
                <w:iCs/>
                <w:sz w:val="24"/>
                <w:szCs w:val="24"/>
              </w:rPr>
              <w:t>11</w:t>
            </w:r>
            <w:r w:rsidR="00B54343" w:rsidRPr="00003FDB">
              <w:rPr>
                <w:rStyle w:val="FontStyle75"/>
                <w:b/>
                <w:bCs/>
                <w:iCs/>
                <w:sz w:val="24"/>
                <w:szCs w:val="24"/>
              </w:rPr>
              <w:t xml:space="preserve">.2. </w:t>
            </w:r>
            <w:r w:rsidR="00B54343" w:rsidRPr="00003FDB">
              <w:rPr>
                <w:rStyle w:val="FontStyle36"/>
                <w:b/>
                <w:bCs/>
                <w:iCs/>
                <w:sz w:val="24"/>
                <w:szCs w:val="24"/>
              </w:rPr>
              <w:t>Ресурсы типических отношений,</w:t>
            </w:r>
            <w:r w:rsidR="00B66F84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="00B54343" w:rsidRPr="00003FDB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003FDB">
              <w:rPr>
                <w:rStyle w:val="FontStyle31"/>
                <w:b/>
                <w:bCs/>
                <w:i w:val="0"/>
                <w:sz w:val="24"/>
                <w:szCs w:val="24"/>
              </w:rPr>
              <w:t>Миролюбивого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» 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и 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003FDB">
              <w:rPr>
                <w:rStyle w:val="FontStyle31"/>
                <w:b/>
                <w:bCs/>
                <w:i w:val="0"/>
                <w:sz w:val="24"/>
                <w:szCs w:val="24"/>
              </w:rPr>
              <w:t>Вдумчивого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флегматика</w:t>
            </w:r>
            <w:r w:rsidRPr="00003FDB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003FDB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одиннадцатой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8A0D87" w:rsidRDefault="0077326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482</w:t>
            </w:r>
          </w:p>
        </w:tc>
      </w:tr>
      <w:tr w:rsidR="0077326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7326E" w:rsidRPr="00003FDB" w:rsidRDefault="0077326E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003FDB">
              <w:rPr>
                <w:rStyle w:val="FontStyle75"/>
                <w:b/>
                <w:bCs/>
                <w:iCs/>
                <w:sz w:val="24"/>
                <w:szCs w:val="24"/>
              </w:rPr>
              <w:t>11.</w:t>
            </w:r>
            <w:r w:rsidRPr="00003FDB">
              <w:rPr>
                <w:rStyle w:val="FontStyle36"/>
                <w:b/>
                <w:bCs/>
                <w:iCs/>
                <w:sz w:val="24"/>
                <w:szCs w:val="24"/>
              </w:rPr>
              <w:t>2.1. Типические отношения</w:t>
            </w:r>
            <w:r w:rsidRPr="00003FDB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 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003FDB">
              <w:rPr>
                <w:rStyle w:val="FontStyle31"/>
                <w:b/>
                <w:bCs/>
                <w:i w:val="0"/>
                <w:sz w:val="24"/>
                <w:szCs w:val="24"/>
              </w:rPr>
              <w:t>Миролюбивого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» 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и 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003FDB">
              <w:rPr>
                <w:rStyle w:val="FontStyle31"/>
                <w:b/>
                <w:bCs/>
                <w:i w:val="0"/>
                <w:sz w:val="24"/>
                <w:szCs w:val="24"/>
              </w:rPr>
              <w:t>Вдумчивого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флегматика</w:t>
            </w:r>
            <w:r w:rsidRPr="00003FDB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003FDB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одиннадца-той пары,</w:t>
            </w:r>
            <w:r w:rsidRPr="00003FDB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с их потенциальными партнерами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326E" w:rsidRDefault="0077326E">
            <w:r w:rsidRPr="001E51CF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482</w:t>
            </w:r>
          </w:p>
        </w:tc>
      </w:tr>
      <w:tr w:rsidR="0077326E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7326E" w:rsidRPr="00003FDB" w:rsidRDefault="0077326E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11.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2.1.1. </w:t>
            </w:r>
            <w:r w:rsidRPr="00003FDB">
              <w:rPr>
                <w:rStyle w:val="FontStyle14"/>
                <w:b/>
                <w:bCs/>
                <w:i/>
                <w:sz w:val="24"/>
                <w:szCs w:val="24"/>
              </w:rPr>
              <w:t>Зеркальные отношения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, 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реализуемые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 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«Разговорчивым» и «Доступным»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326E" w:rsidRDefault="0077326E">
            <w:r w:rsidRPr="001E51CF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482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677F1" w:rsidRPr="00003FDB" w:rsidRDefault="00B54343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4A50BB"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.2.1.2. 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E30861">
              <w:rPr>
                <w:rStyle w:val="FontStyle14"/>
                <w:b/>
                <w:bCs/>
                <w:iCs/>
                <w:sz w:val="24"/>
                <w:szCs w:val="24"/>
              </w:rPr>
              <w:t xml:space="preserve"> </w:t>
            </w:r>
            <w:r w:rsidRPr="00E30861">
              <w:rPr>
                <w:rStyle w:val="FontStyle14"/>
                <w:b/>
                <w:bCs/>
                <w:i/>
                <w:sz w:val="24"/>
                <w:szCs w:val="24"/>
              </w:rPr>
              <w:t>активации</w:t>
            </w:r>
            <w:r w:rsidRPr="00E30861">
              <w:rPr>
                <w:rStyle w:val="FontStyle32"/>
                <w:i w:val="0"/>
                <w:sz w:val="24"/>
                <w:szCs w:val="24"/>
              </w:rPr>
              <w:t>,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 xml:space="preserve"> реализуемые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B54343" w:rsidRPr="00003FDB" w:rsidRDefault="00347903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>Т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резвым» и «Пессимистическим»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8A0D87" w:rsidRDefault="0077326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484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446AA" w:rsidRPr="00003FDB" w:rsidRDefault="004A50BB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11</w:t>
            </w:r>
            <w:r w:rsidR="00B5434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B54343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2.1.3. 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B54343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полного дополнения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 xml:space="preserve">, реализуе-мые </w:t>
            </w:r>
            <w:r w:rsidR="008446AA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8446AA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Поддающимся настроению</w:t>
            </w:r>
            <w:r w:rsidR="008446AA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</w:t>
            </w:r>
            <w:r w:rsidR="008446AA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и </w:t>
            </w:r>
          </w:p>
          <w:p w:rsidR="00B54343" w:rsidRPr="00003FDB" w:rsidRDefault="008446A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Импульсивны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8A0D87" w:rsidRDefault="0077326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485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E30861" w:rsidRDefault="004A50BB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lastRenderedPageBreak/>
              <w:t>11</w:t>
            </w:r>
            <w:r w:rsidR="00B5434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B54343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2.1.4. </w:t>
            </w:r>
            <w:r w:rsidR="00B54343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>Деловые о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B54343" w:rsidRPr="00003FDB" w:rsidRDefault="008446A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Старательны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Пассивны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флегматик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77326E" w:rsidRDefault="0077326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487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003FDB" w:rsidRDefault="004A50BB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11</w:t>
            </w:r>
            <w:r w:rsidR="00B5434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B54343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2.1.5. </w:t>
            </w:r>
            <w:r w:rsidR="00B54343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>Родственные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</w:t>
            </w:r>
            <w:r w:rsidR="00B54343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B54343" w:rsidRPr="00003FDB" w:rsidRDefault="008446A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«Надежным» и «Целенаправленным»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305B82" w:rsidRDefault="0077326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489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003FDB" w:rsidRDefault="004A50BB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11</w:t>
            </w:r>
            <w:r w:rsidR="00B5434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B54343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2.1.6. 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B54343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дополняю</w:t>
            </w:r>
            <w:r w:rsidR="00B54343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щие наполовину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B54343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</w:t>
            </w:r>
            <w:r w:rsidR="008446AA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8446AA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Агрессивны</w:t>
            </w:r>
            <w:r w:rsidR="008446AA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8446AA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Возбудимы</w:t>
            </w:r>
            <w:r w:rsidR="008446AA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8446AA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8A0D87" w:rsidRDefault="0077326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491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E30861" w:rsidRDefault="004A50BB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11</w:t>
            </w:r>
            <w:r w:rsidR="00B5434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B54343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2.1.7. 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>Т</w:t>
            </w:r>
            <w:r w:rsidR="00B54343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>ождественные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B54343" w:rsidRPr="00003FDB" w:rsidRDefault="008446A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Миролюбивы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Вдумчивы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8A0D87" w:rsidRDefault="0077326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493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003FDB" w:rsidRDefault="004A50BB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11</w:t>
            </w:r>
            <w:r w:rsidR="00B5434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B54343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2.1.8. 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B54343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полной противоположности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B54343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  <w:r w:rsidR="003A33B5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«Обидчивым» и «Неспокойным»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8A0D87" w:rsidRDefault="0077326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494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E30861" w:rsidRDefault="004A50BB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11</w:t>
            </w:r>
            <w:r w:rsidR="00B5434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B54343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2.1.9. 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B54343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квазитождества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B54343" w:rsidRPr="00003FDB" w:rsidRDefault="003A33B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Тревожны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Раздраженны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156021" w:rsidRDefault="0077326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496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003FDB" w:rsidRDefault="004A50BB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11</w:t>
            </w:r>
            <w:r w:rsidR="00B54343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.2.1.10. </w:t>
            </w:r>
            <w:r w:rsidR="00B54343" w:rsidRPr="00003FDB">
              <w:rPr>
                <w:rStyle w:val="FontStyle37"/>
                <w:b/>
                <w:bCs/>
                <w:iCs w:val="0"/>
                <w:sz w:val="24"/>
                <w:szCs w:val="24"/>
              </w:rPr>
              <w:t>Иллюзорные о</w:t>
            </w:r>
            <w:r w:rsidR="00B54343" w:rsidRPr="00003FDB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B54343" w:rsidRPr="00003FDB" w:rsidRDefault="003A33B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«Оптимистическим» и «Активным»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77326E" w:rsidRDefault="0077326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498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003FDB" w:rsidRDefault="004A50BB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11</w:t>
            </w:r>
            <w:r w:rsidR="00B5434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B54343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2.1.11. 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B54343" w:rsidRPr="00E3086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B54343" w:rsidRPr="00E30861">
              <w:rPr>
                <w:rStyle w:val="FontStyle35"/>
                <w:b/>
                <w:bCs/>
                <w:iCs w:val="0"/>
                <w:sz w:val="24"/>
                <w:szCs w:val="24"/>
              </w:rPr>
              <w:t>"Заказчика" и "Подзаказного"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3A33B5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«</w:t>
            </w:r>
            <w:r w:rsidR="003A33B5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Необщительны</w:t>
            </w:r>
            <w:r w:rsidR="003A33B5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3A33B5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Сдержанны</w:t>
            </w:r>
            <w:r w:rsidR="003A33B5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3A33B5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563DE7" w:rsidRDefault="0077326E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499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003FDB" w:rsidRDefault="004A50BB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11</w:t>
            </w:r>
            <w:r w:rsidR="00B5434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B54343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2.1.12. 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B54343" w:rsidRPr="00E3086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B54343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«Подзаказного» </w:t>
            </w:r>
            <w:r w:rsidR="00B54343" w:rsidRPr="00E3086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="00B54343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>«Заказчика»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B54343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3A33B5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«Ригидным» и «Неподатливым»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563DE7" w:rsidRDefault="00563DE7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00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E30861" w:rsidRDefault="004A50BB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11</w:t>
            </w:r>
            <w:r w:rsidR="00B5434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B54343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2.1.13. 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B54343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суперконтроля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B54343" w:rsidRPr="00003FDB" w:rsidRDefault="003A33B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Спокойны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Размеренны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563DE7" w:rsidRDefault="00305B82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</w:t>
            </w:r>
            <w:r w:rsidR="00563DE7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02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003FDB" w:rsidRDefault="004A50BB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11</w:t>
            </w:r>
            <w:r w:rsidR="00B5434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B54343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2.1.14. 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B54343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«Ревизора» </w:t>
            </w:r>
            <w:r w:rsidR="00B54343" w:rsidRPr="00E3086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="00B54343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>«Ревизу</w:t>
            </w:r>
            <w:r w:rsidR="00B54343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емого»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3A33B5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3A33B5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Общительны</w:t>
            </w:r>
            <w:r w:rsidR="003A33B5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3A33B5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Открыты</w:t>
            </w:r>
            <w:r w:rsidR="003A33B5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3A33B5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8A0D87" w:rsidRDefault="00305B82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</w:t>
            </w:r>
            <w:r w:rsidR="00563DE7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03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003FDB" w:rsidRDefault="004A50BB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11</w:t>
            </w:r>
            <w:r w:rsidR="00B5434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B54343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2.1.15. 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B54343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«Ревизуемого» </w:t>
            </w:r>
            <w:r w:rsidR="00B54343" w:rsidRPr="00E30861">
              <w:rPr>
                <w:rStyle w:val="FontStyle36"/>
                <w:b/>
                <w:bCs/>
                <w:iCs/>
                <w:sz w:val="24"/>
                <w:szCs w:val="24"/>
              </w:rPr>
              <w:t>и</w:t>
            </w:r>
            <w:r w:rsidR="00B54343"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«Ревизора»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5677F1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B54343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3A33B5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«Живым» и «Беззаботным» сангвиником </w:t>
            </w:r>
            <w:r w:rsidR="003A33B5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8A0D87" w:rsidRDefault="00563DE7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505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E30861" w:rsidRDefault="004A50BB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lastRenderedPageBreak/>
              <w:t>11</w:t>
            </w:r>
            <w:r w:rsidR="00B5434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B54343" w:rsidRPr="00003FDB">
              <w:rPr>
                <w:rStyle w:val="FontStyle36"/>
                <w:b/>
                <w:bCs/>
                <w:i/>
                <w:sz w:val="24"/>
                <w:szCs w:val="24"/>
              </w:rPr>
              <w:t>2.16</w:t>
            </w:r>
            <w:r w:rsidR="00B54343" w:rsidRPr="00003FDB">
              <w:rPr>
                <w:rStyle w:val="FontStyle32"/>
                <w:i w:val="0"/>
                <w:sz w:val="24"/>
                <w:szCs w:val="24"/>
              </w:rPr>
              <w:t xml:space="preserve">. 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B54343" w:rsidRPr="00E3086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конфликта</w:t>
            </w:r>
            <w:r w:rsidR="00B54343" w:rsidRPr="00E30861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B54343" w:rsidRPr="00003FDB" w:rsidRDefault="003A33B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Любящим удобства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Инициативны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563DE7" w:rsidRDefault="00305B82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</w:t>
            </w:r>
            <w:r w:rsidR="00563DE7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07</w:t>
            </w:r>
          </w:p>
        </w:tc>
      </w:tr>
      <w:tr w:rsidR="00B54343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4343" w:rsidRPr="00156021" w:rsidRDefault="004A50BB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11</w:t>
            </w:r>
            <w:r w:rsidR="00B54343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.</w:t>
            </w:r>
            <w:r w:rsidR="00B54343" w:rsidRPr="00156021">
              <w:rPr>
                <w:rStyle w:val="FontStyle32"/>
                <w:i w:val="0"/>
                <w:sz w:val="24"/>
                <w:szCs w:val="24"/>
              </w:rPr>
              <w:t>2.2. Типические отношения</w:t>
            </w:r>
            <w:r w:rsidR="00B54343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свойствами </w:t>
            </w:r>
            <w:r w:rsidR="005677F1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5677F1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Миролюбивого</w:t>
            </w:r>
            <w:r w:rsidR="005677F1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5677F1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Вдумчивого</w:t>
            </w:r>
            <w:r w:rsidR="005677F1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флегматика</w:t>
            </w:r>
            <w:r w:rsidR="005677F1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5677F1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одиннадцатой пары</w:t>
            </w:r>
            <w:r w:rsidR="00B54343" w:rsidRPr="00156021">
              <w:rPr>
                <w:rStyle w:val="FontStyle32"/>
                <w:i w:val="0"/>
                <w:sz w:val="24"/>
                <w:szCs w:val="24"/>
              </w:rPr>
              <w:t>, используемые для оптимизации командной работы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343" w:rsidRPr="008A0D87" w:rsidRDefault="004D0B2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</w:t>
            </w:r>
            <w:r w:rsidR="00563DE7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10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156021" w:rsidRDefault="003A33B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>1</w:t>
            </w:r>
            <w:r w:rsidR="005677F1" w:rsidRPr="00156021">
              <w:rPr>
                <w:rFonts w:ascii="Times New Roman" w:hAnsi="Times New Roman" w:cs="Times New Roman"/>
                <w:b/>
                <w:bCs/>
                <w:iCs/>
              </w:rPr>
              <w:t>2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Личностные ресурсы и ресурсы типических отношений,</w:t>
            </w:r>
            <w:r w:rsidR="00B66F84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темперамента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563DE7" w:rsidRDefault="00563DE7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15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156021" w:rsidRDefault="003A33B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</w:t>
            </w:r>
            <w:r w:rsidR="005677F1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2</w:t>
            </w: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.1. Л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ичностные ресурсы,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обусловленные информационно-психическими свойствами 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5677F1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5677F1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Старательного</w:t>
            </w:r>
            <w:r w:rsidR="005677F1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5677F1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Пассивного</w:t>
            </w:r>
            <w:r w:rsidR="005677F1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»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флегматика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субъектов </w:t>
            </w:r>
            <w:r w:rsidR="005677F1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двенад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цатой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8A283E" w:rsidRDefault="008A0D87" w:rsidP="008A283E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</w:t>
            </w:r>
            <w:r w:rsidR="008A283E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23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156021" w:rsidRDefault="003A33B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</w:t>
            </w:r>
            <w:r w:rsidR="005677F1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2</w:t>
            </w: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 xml:space="preserve">.2.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Ресурсы типических отношений,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</w:t>
            </w:r>
            <w:r w:rsidR="00B66F84">
              <w:rPr>
                <w:rFonts w:ascii="Times New Roman" w:hAnsi="Times New Roman" w:cs="Times New Roman"/>
                <w:b/>
                <w:bCs/>
                <w:iCs/>
              </w:rPr>
              <w:t>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</w:t>
            </w:r>
            <w:r w:rsidR="005677F1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5677F1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Старательного</w:t>
            </w:r>
            <w:r w:rsidR="005677F1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5677F1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Пассивного</w:t>
            </w:r>
            <w:r w:rsidR="005677F1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флегматика</w:t>
            </w:r>
            <w:r w:rsidR="005677F1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5677F1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двенадцатой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A955F5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25</w:t>
            </w:r>
          </w:p>
        </w:tc>
      </w:tr>
      <w:tr w:rsidR="00A955F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955F5" w:rsidRPr="00156021" w:rsidRDefault="00A955F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12.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2.1. Типические отношения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Старательного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Пассивного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флегматика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двенадцатой пары,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с их потенциальными партнерами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55F5" w:rsidRDefault="00A955F5">
            <w:r w:rsidRPr="0048669A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</w:t>
            </w:r>
            <w:r w:rsidRPr="0048669A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25</w:t>
            </w:r>
          </w:p>
        </w:tc>
      </w:tr>
      <w:tr w:rsidR="00A955F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955F5" w:rsidRPr="00003FDB" w:rsidRDefault="00A955F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12.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2.1.1. </w:t>
            </w:r>
            <w:r w:rsidRPr="00003FDB">
              <w:rPr>
                <w:rStyle w:val="FontStyle14"/>
                <w:b/>
                <w:bCs/>
                <w:i/>
                <w:sz w:val="24"/>
                <w:szCs w:val="24"/>
              </w:rPr>
              <w:t>Зеркальные отношения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, 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 xml:space="preserve">реализуемые  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Общительны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Открыты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55F5" w:rsidRDefault="00A955F5">
            <w:r w:rsidRPr="0048669A"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</w:t>
            </w:r>
            <w:r w:rsidRPr="0048669A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25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92D71" w:rsidRPr="00E30861" w:rsidRDefault="003A33B5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2E246A" w:rsidRPr="00003FDB">
              <w:rPr>
                <w:rStyle w:val="FontStyle75"/>
                <w:b/>
                <w:bCs/>
                <w:i/>
                <w:sz w:val="24"/>
                <w:szCs w:val="24"/>
              </w:rPr>
              <w:t>2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.2.1.2. 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E30861">
              <w:rPr>
                <w:rStyle w:val="FontStyle14"/>
                <w:b/>
                <w:bCs/>
                <w:i/>
                <w:sz w:val="24"/>
                <w:szCs w:val="24"/>
              </w:rPr>
              <w:t xml:space="preserve"> активации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3A33B5" w:rsidRPr="00003FDB" w:rsidRDefault="002E246A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Необщительны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Сдержанны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A955F5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27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003FDB" w:rsidRDefault="003A33B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2E246A" w:rsidRPr="00003FDB">
              <w:rPr>
                <w:rStyle w:val="FontStyle75"/>
                <w:b/>
                <w:bCs/>
                <w:i/>
                <w:sz w:val="24"/>
                <w:szCs w:val="24"/>
              </w:rPr>
              <w:t>2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2.1.3.</w:t>
            </w:r>
            <w:r w:rsidRPr="00E3086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полного дополнения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, реализуе-мые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</w:t>
            </w:r>
            <w:r w:rsidR="002F0721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«Оптимистическим» и «Активным»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82528A" w:rsidRDefault="004D0B2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</w:t>
            </w:r>
            <w:r w:rsidR="00A955F5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</w:t>
            </w:r>
            <w:r w:rsidR="0082528A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8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003FDB" w:rsidRDefault="003A33B5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2E246A" w:rsidRPr="00003FDB">
              <w:rPr>
                <w:rStyle w:val="FontStyle75"/>
                <w:b/>
                <w:bCs/>
                <w:i/>
                <w:sz w:val="24"/>
                <w:szCs w:val="24"/>
              </w:rPr>
              <w:t>2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2.1.4. </w:t>
            </w:r>
            <w:r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>Деловые о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тношения, реализуемые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3A33B5" w:rsidRPr="00003FDB" w:rsidRDefault="002F0721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«Миролюбивым» и «Вдумчивым»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A955F5" w:rsidRDefault="003A33B5" w:rsidP="00A955F5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 w:rsidRPr="00156021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</w:t>
            </w:r>
            <w:r w:rsidR="00A955F5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30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E30861" w:rsidRDefault="003A33B5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2E246A" w:rsidRPr="00003FDB">
              <w:rPr>
                <w:rStyle w:val="FontStyle75"/>
                <w:b/>
                <w:bCs/>
                <w:i/>
                <w:sz w:val="24"/>
                <w:szCs w:val="24"/>
              </w:rPr>
              <w:t>2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2.1.5. </w:t>
            </w:r>
            <w:r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>Родственные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3A33B5" w:rsidRPr="00003FDB" w:rsidRDefault="003A33B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lastRenderedPageBreak/>
              <w:t xml:space="preserve"> </w:t>
            </w:r>
            <w:r w:rsidR="002F0721"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2F0721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Спокойны</w:t>
            </w:r>
            <w:r w:rsidR="002F0721"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="002F0721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Размеренны</w:t>
            </w:r>
            <w:r w:rsidR="002F0721"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="002F0721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A955F5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lastRenderedPageBreak/>
              <w:t>5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32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003FDB" w:rsidRDefault="003A33B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lastRenderedPageBreak/>
              <w:t>1</w:t>
            </w:r>
            <w:r w:rsidR="002E246A" w:rsidRPr="00003FDB">
              <w:rPr>
                <w:rStyle w:val="FontStyle75"/>
                <w:b/>
                <w:bCs/>
                <w:i/>
                <w:sz w:val="24"/>
                <w:szCs w:val="24"/>
              </w:rPr>
              <w:t>2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2.1.6. 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дополняю</w:t>
            </w:r>
            <w:r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щие наполовину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823718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«Обидчивым» и «Неспокойным»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A955F5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</w:t>
            </w: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34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E30861" w:rsidRDefault="003A33B5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2E246A" w:rsidRPr="00003FDB">
              <w:rPr>
                <w:rStyle w:val="FontStyle75"/>
                <w:b/>
                <w:bCs/>
                <w:i/>
                <w:sz w:val="24"/>
                <w:szCs w:val="24"/>
              </w:rPr>
              <w:t>2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2.1.7. 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Т</w:t>
            </w:r>
            <w:r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>ождественные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3A33B5" w:rsidRPr="00003FDB" w:rsidRDefault="00823718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Старательны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Пассивны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флегматик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82528A" w:rsidRDefault="004D0B2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5</w:t>
            </w:r>
            <w:r w:rsidR="00A955F5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35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003FDB" w:rsidRDefault="003A33B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2E246A" w:rsidRPr="00003FDB">
              <w:rPr>
                <w:rStyle w:val="FontStyle75"/>
                <w:b/>
                <w:bCs/>
                <w:i/>
                <w:sz w:val="24"/>
                <w:szCs w:val="24"/>
              </w:rPr>
              <w:t>2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2.1.8. 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полной противоположности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</w:t>
            </w:r>
            <w:r w:rsidR="004D20A0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4D20A0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Агрессивны</w:t>
            </w:r>
            <w:r w:rsidR="004D20A0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4D20A0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Возбудимы</w:t>
            </w:r>
            <w:r w:rsidR="004D20A0" w:rsidRPr="00E3086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4D20A0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156021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537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003FDB" w:rsidRDefault="003A33B5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2E246A" w:rsidRPr="00003FDB">
              <w:rPr>
                <w:rStyle w:val="FontStyle75"/>
                <w:b/>
                <w:bCs/>
                <w:i/>
                <w:sz w:val="24"/>
                <w:szCs w:val="24"/>
              </w:rPr>
              <w:t>2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2.1.9. 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квазитождества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3A33B5" w:rsidRPr="00003FDB" w:rsidRDefault="004D20A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«Ригидным» и «Неподатливым»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156021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539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E30861" w:rsidRDefault="003A33B5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2E246A" w:rsidRPr="00003FDB">
              <w:rPr>
                <w:rStyle w:val="FontStyle75"/>
                <w:b/>
                <w:bCs/>
                <w:i/>
                <w:sz w:val="24"/>
                <w:szCs w:val="24"/>
              </w:rPr>
              <w:t>2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.2.1.10. </w:t>
            </w:r>
            <w:r w:rsidRPr="00E30861">
              <w:rPr>
                <w:rStyle w:val="FontStyle37"/>
                <w:b/>
                <w:bCs/>
                <w:iCs w:val="0"/>
                <w:sz w:val="24"/>
                <w:szCs w:val="24"/>
              </w:rPr>
              <w:t>Иллюзорные о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3A33B5" w:rsidRPr="00003FDB" w:rsidRDefault="004D20A0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Поддающимся настроению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Импульсивны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156021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540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30861" w:rsidRDefault="003A33B5" w:rsidP="00E30861">
            <w:pPr>
              <w:pStyle w:val="Style7"/>
              <w:widowControl/>
              <w:spacing w:before="67" w:line="276" w:lineRule="auto"/>
              <w:rPr>
                <w:rStyle w:val="FontStyle35"/>
                <w:b/>
                <w:bCs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2E246A" w:rsidRPr="00003FDB">
              <w:rPr>
                <w:rStyle w:val="FontStyle75"/>
                <w:b/>
                <w:bCs/>
                <w:i/>
                <w:sz w:val="24"/>
                <w:szCs w:val="24"/>
              </w:rPr>
              <w:t>2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2.1.11. 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E30861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</w:t>
            </w:r>
            <w:r w:rsidRPr="00E30861">
              <w:rPr>
                <w:rStyle w:val="FontStyle35"/>
                <w:b/>
                <w:bCs/>
                <w:iCs w:val="0"/>
                <w:sz w:val="24"/>
                <w:szCs w:val="24"/>
              </w:rPr>
              <w:t xml:space="preserve">"Заказчика" </w:t>
            </w:r>
          </w:p>
          <w:p w:rsidR="00E30861" w:rsidRDefault="003A33B5" w:rsidP="00E3086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E30861">
              <w:rPr>
                <w:rStyle w:val="FontStyle35"/>
                <w:b/>
                <w:bCs/>
                <w:iCs w:val="0"/>
                <w:sz w:val="24"/>
                <w:szCs w:val="24"/>
              </w:rPr>
              <w:t>и "Подзаказного"</w:t>
            </w:r>
            <w:r w:rsidRPr="00E30861">
              <w:rPr>
                <w:rStyle w:val="FontStyle32"/>
                <w:iCs w:val="0"/>
                <w:sz w:val="24"/>
                <w:szCs w:val="24"/>
              </w:rPr>
              <w:t xml:space="preserve">, реализуемые  </w:t>
            </w:r>
            <w:r w:rsidR="004D20A0"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4D20A0"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Трезвы</w:t>
            </w:r>
            <w:r w:rsidR="004D20A0"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</w:t>
            </w:r>
          </w:p>
          <w:p w:rsidR="003A33B5" w:rsidRPr="00003FDB" w:rsidRDefault="004D20A0" w:rsidP="00E3086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и «</w:t>
            </w:r>
            <w:r w:rsidRPr="00E30861">
              <w:rPr>
                <w:rStyle w:val="FontStyle31"/>
                <w:b/>
                <w:bCs/>
                <w:iCs w:val="0"/>
                <w:sz w:val="24"/>
                <w:szCs w:val="24"/>
              </w:rPr>
              <w:t>Пессимистически</w:t>
            </w:r>
            <w:r w:rsidRPr="00E30861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156021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541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003FDB" w:rsidRDefault="003A33B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2E246A" w:rsidRPr="00003FDB">
              <w:rPr>
                <w:rStyle w:val="FontStyle75"/>
                <w:b/>
                <w:bCs/>
                <w:i/>
                <w:sz w:val="24"/>
                <w:szCs w:val="24"/>
              </w:rPr>
              <w:t>2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2.1.12.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636CC0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«Подзаказного» </w:t>
            </w:r>
            <w:r w:rsidRPr="00636CC0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>«Заказчика»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4D20A0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«</w:t>
            </w:r>
            <w:r w:rsidR="004D20A0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Тревожны</w:t>
            </w:r>
            <w:r w:rsidR="004D20A0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4D20A0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Раздраженны</w:t>
            </w:r>
            <w:r w:rsidR="004D20A0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4D20A0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156021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543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003FDB" w:rsidRDefault="003A33B5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2E246A" w:rsidRPr="00003FDB">
              <w:rPr>
                <w:rStyle w:val="FontStyle75"/>
                <w:b/>
                <w:bCs/>
                <w:i/>
                <w:sz w:val="24"/>
                <w:szCs w:val="24"/>
              </w:rPr>
              <w:t>2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2.1.13.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суперконтроля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3A33B5" w:rsidRPr="00003FDB" w:rsidRDefault="00AE08F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«Надежным» и «Целенаправленным»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156021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544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003FDB" w:rsidRDefault="003A33B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2E246A" w:rsidRPr="00003FDB">
              <w:rPr>
                <w:rStyle w:val="FontStyle75"/>
                <w:b/>
                <w:bCs/>
                <w:i/>
                <w:sz w:val="24"/>
                <w:szCs w:val="24"/>
              </w:rPr>
              <w:t>2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2.1.14.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«Ревизора» </w:t>
            </w:r>
            <w:r w:rsidRPr="00636CC0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>«Ревизу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емого»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AE08F6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«</w:t>
            </w:r>
            <w:r w:rsidR="00AE08F6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Разговорчивым</w:t>
            </w:r>
            <w:r w:rsidR="00AE08F6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AE08F6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Доступны</w:t>
            </w:r>
            <w:r w:rsidR="00AE08F6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м» </w:t>
            </w:r>
            <w:r w:rsidR="00AE08F6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сангвиником </w:t>
            </w:r>
            <w:r w:rsidR="00AE08F6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156021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546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003FDB" w:rsidRDefault="003A33B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2E246A" w:rsidRPr="00003FDB">
              <w:rPr>
                <w:rStyle w:val="FontStyle75"/>
                <w:b/>
                <w:bCs/>
                <w:i/>
                <w:sz w:val="24"/>
                <w:szCs w:val="24"/>
              </w:rPr>
              <w:t>2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2.1.15.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«Ревизуемого» </w:t>
            </w:r>
            <w:r w:rsidRPr="00636CC0">
              <w:rPr>
                <w:rStyle w:val="FontStyle36"/>
                <w:b/>
                <w:bCs/>
                <w:iCs/>
                <w:sz w:val="24"/>
                <w:szCs w:val="24"/>
              </w:rPr>
              <w:t>и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«Ревизора»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AE08F6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AE08F6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Любящим удобства</w:t>
            </w:r>
            <w:r w:rsidR="00AE08F6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AE08F6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Инициативны</w:t>
            </w:r>
            <w:r w:rsidR="00AE08F6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AE08F6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156021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548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003FDB" w:rsidRDefault="003A33B5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2E246A" w:rsidRPr="00003FDB">
              <w:rPr>
                <w:rStyle w:val="FontStyle75"/>
                <w:b/>
                <w:bCs/>
                <w:i/>
                <w:sz w:val="24"/>
                <w:szCs w:val="24"/>
              </w:rPr>
              <w:t>2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2.16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.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636CC0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Pr="00636CC0">
              <w:rPr>
                <w:rStyle w:val="FontStyle36"/>
                <w:b/>
                <w:bCs/>
                <w:i/>
                <w:sz w:val="24"/>
                <w:szCs w:val="24"/>
              </w:rPr>
              <w:t>конфликта</w:t>
            </w:r>
            <w:r w:rsidRPr="00636CC0">
              <w:rPr>
                <w:rStyle w:val="FontStyle32"/>
                <w:i w:val="0"/>
                <w:sz w:val="24"/>
                <w:szCs w:val="24"/>
              </w:rPr>
              <w:t>,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 xml:space="preserve"> реализуемые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3A33B5" w:rsidRPr="00003FDB" w:rsidRDefault="00AE08F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«Живым» и «Беззаботным» сангвиником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156021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549</w:t>
            </w:r>
          </w:p>
        </w:tc>
      </w:tr>
      <w:tr w:rsidR="003A33B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A33B5" w:rsidRPr="00156021" w:rsidRDefault="003A33B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lastRenderedPageBreak/>
              <w:t>1</w:t>
            </w:r>
            <w:r w:rsidR="002E246A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2</w:t>
            </w: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.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>2.2. Типические отношения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свойствами </w:t>
            </w:r>
            <w:r w:rsidR="00AE08F6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AE08F6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Старательного</w:t>
            </w:r>
            <w:r w:rsidR="00AE08F6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AE08F6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Пассивного</w:t>
            </w:r>
            <w:r w:rsidR="00AE08F6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флегматика</w:t>
            </w:r>
            <w:r w:rsidR="00AE08F6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AE08F6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двенадцатой пары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>, используемые для оптимизации командной работы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33B5" w:rsidRPr="00156021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553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E08F6" w:rsidRPr="00156021" w:rsidRDefault="00AE08F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>1</w:t>
            </w:r>
            <w:r w:rsidR="000850D8" w:rsidRPr="00156021">
              <w:rPr>
                <w:rFonts w:ascii="Times New Roman" w:hAnsi="Times New Roman" w:cs="Times New Roman"/>
                <w:b/>
                <w:bCs/>
                <w:iCs/>
              </w:rPr>
              <w:t>3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Личностные ресурсы и ресурсы типических отношений,</w:t>
            </w:r>
            <w:r w:rsidR="00B66F84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темперамента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558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E08F6" w:rsidRPr="00156021" w:rsidRDefault="00AE08F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</w:t>
            </w:r>
            <w:r w:rsidR="000850D8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3</w:t>
            </w: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.1. Л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ичностные ресурсы,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обусловленные информационно-психическими свойствами 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5B039A" w:rsidRPr="005B039A">
              <w:rPr>
                <w:rStyle w:val="FontStyle77"/>
                <w:b/>
                <w:bCs/>
                <w:sz w:val="24"/>
                <w:szCs w:val="24"/>
              </w:rPr>
              <w:t>«Необщительного» и «Сдержанного» мелан</w:t>
            </w:r>
            <w:r w:rsidR="005B039A" w:rsidRPr="005B039A">
              <w:rPr>
                <w:rStyle w:val="FontStyle77"/>
                <w:b/>
                <w:bCs/>
                <w:sz w:val="24"/>
                <w:szCs w:val="24"/>
              </w:rPr>
              <w:softHyphen/>
              <w:t>холика</w:t>
            </w:r>
            <w:r w:rsidRPr="005B039A">
              <w:rPr>
                <w:rFonts w:ascii="Times New Roman" w:hAnsi="Times New Roman" w:cs="Times New Roman"/>
                <w:b/>
                <w:bCs/>
                <w:iCs/>
              </w:rPr>
              <w:t>,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субъектов </w:t>
            </w:r>
            <w:r w:rsidR="000850D8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три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надцатой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566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E08F6" w:rsidRPr="00156021" w:rsidRDefault="00AE08F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</w:t>
            </w:r>
            <w:r w:rsidR="00692D71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3</w:t>
            </w: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 xml:space="preserve">.2.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Ресурсы типических отношений,</w:t>
            </w:r>
            <w:r w:rsidR="00B66F84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</w:t>
            </w:r>
            <w:r w:rsidR="005B039A"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r w:rsidR="005B039A" w:rsidRPr="005B039A">
              <w:rPr>
                <w:rStyle w:val="FontStyle77"/>
                <w:b/>
                <w:bCs/>
                <w:sz w:val="24"/>
                <w:szCs w:val="24"/>
              </w:rPr>
              <w:t>«Необщительного» и «Сдержанного» мелан</w:t>
            </w:r>
            <w:r w:rsidR="005B039A" w:rsidRPr="005B039A">
              <w:rPr>
                <w:rStyle w:val="FontStyle77"/>
                <w:b/>
                <w:bCs/>
                <w:sz w:val="24"/>
                <w:szCs w:val="24"/>
              </w:rPr>
              <w:softHyphen/>
              <w:t>холика</w:t>
            </w:r>
            <w:r w:rsidR="005B039A" w:rsidRPr="005B039A">
              <w:rPr>
                <w:rFonts w:ascii="Times New Roman" w:hAnsi="Times New Roman" w:cs="Times New Roman"/>
                <w:b/>
                <w:bCs/>
                <w:iCs/>
              </w:rPr>
              <w:t>,</w:t>
            </w:r>
            <w:r w:rsidR="005B039A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r w:rsidR="000850D8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тринадцатой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568</w:t>
            </w:r>
          </w:p>
        </w:tc>
      </w:tr>
      <w:tr w:rsidR="00A955F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955F5" w:rsidRPr="00156021" w:rsidRDefault="00A955F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13.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2.1. Типические отношения</w:t>
            </w:r>
            <w:r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Pr="005B039A">
              <w:rPr>
                <w:rStyle w:val="FontStyle77"/>
                <w:b/>
                <w:bCs/>
                <w:sz w:val="24"/>
                <w:szCs w:val="24"/>
              </w:rPr>
              <w:t>«Необщительного» и «Сдержанного» мелан</w:t>
            </w:r>
            <w:r w:rsidRPr="005B039A">
              <w:rPr>
                <w:rStyle w:val="FontStyle77"/>
                <w:b/>
                <w:bCs/>
                <w:sz w:val="24"/>
                <w:szCs w:val="24"/>
              </w:rPr>
              <w:softHyphen/>
              <w:t>холика</w:t>
            </w:r>
            <w:r w:rsidRPr="005B039A">
              <w:rPr>
                <w:rFonts w:ascii="Times New Roman" w:hAnsi="Times New Roman" w:cs="Times New Roman"/>
                <w:b/>
                <w:bCs/>
                <w:iCs/>
              </w:rPr>
              <w:t>,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тринадцатой пары,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с их потенциальными партнерами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55F5" w:rsidRDefault="00A955F5">
            <w:r w:rsidRPr="009C16DE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568</w:t>
            </w:r>
          </w:p>
        </w:tc>
      </w:tr>
      <w:tr w:rsidR="00A955F5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955F5" w:rsidRPr="00003FDB" w:rsidRDefault="00A955F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13.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2.1.1. </w:t>
            </w:r>
            <w:r w:rsidRPr="00003FDB">
              <w:rPr>
                <w:rStyle w:val="FontStyle14"/>
                <w:b/>
                <w:bCs/>
                <w:i/>
                <w:sz w:val="24"/>
                <w:szCs w:val="24"/>
              </w:rPr>
              <w:t>Зеркальные отношения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,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 xml:space="preserve">реализуемые  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«Оптимистическим» и «Активным»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55F5" w:rsidRDefault="00A955F5">
            <w:r w:rsidRPr="009C16DE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568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09492F" w:rsidRPr="00636CC0" w:rsidRDefault="00AE08F6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692D71" w:rsidRPr="00003FDB">
              <w:rPr>
                <w:rStyle w:val="FontStyle75"/>
                <w:b/>
                <w:bCs/>
                <w:i/>
                <w:sz w:val="24"/>
                <w:szCs w:val="24"/>
              </w:rPr>
              <w:t>3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.2.1.2.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636CC0">
              <w:rPr>
                <w:rStyle w:val="FontStyle14"/>
                <w:b/>
                <w:bCs/>
                <w:i/>
                <w:sz w:val="24"/>
                <w:szCs w:val="24"/>
              </w:rPr>
              <w:t xml:space="preserve"> активации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AE08F6" w:rsidRPr="00003FDB" w:rsidRDefault="0015685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Старательны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Пассивны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флегматик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A955F5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570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E08F6" w:rsidRPr="00003FDB" w:rsidRDefault="00AE08F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692D71" w:rsidRPr="00003FDB">
              <w:rPr>
                <w:rStyle w:val="FontStyle75"/>
                <w:b/>
                <w:bCs/>
                <w:i/>
                <w:sz w:val="24"/>
                <w:szCs w:val="24"/>
              </w:rPr>
              <w:t>3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2.1.3.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полного дополнения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 xml:space="preserve">, реализуе-мые </w:t>
            </w:r>
            <w:r w:rsidR="0015685F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15685F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Общительны</w:t>
            </w:r>
            <w:r w:rsidR="0015685F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15685F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Открыты</w:t>
            </w:r>
            <w:r w:rsidR="0015685F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15685F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3541B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572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E08F6" w:rsidRPr="00636CC0" w:rsidRDefault="00AE08F6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692D71" w:rsidRPr="00003FDB">
              <w:rPr>
                <w:rStyle w:val="FontStyle75"/>
                <w:b/>
                <w:bCs/>
                <w:i/>
                <w:sz w:val="24"/>
                <w:szCs w:val="24"/>
              </w:rPr>
              <w:t>3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2.1.4. 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>Деловые о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AE08F6" w:rsidRPr="00003FDB" w:rsidRDefault="0015685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Тревожны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Раздраженны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3541B4" w:rsidP="0082528A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574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E08F6" w:rsidRPr="00636CC0" w:rsidRDefault="00AE08F6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692D71" w:rsidRPr="00003FDB">
              <w:rPr>
                <w:rStyle w:val="FontStyle75"/>
                <w:b/>
                <w:bCs/>
                <w:i/>
                <w:sz w:val="24"/>
                <w:szCs w:val="24"/>
              </w:rPr>
              <w:t>3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2.1.5. 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>Родственные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AE08F6" w:rsidRPr="00003FDB" w:rsidRDefault="0015685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Т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резвым» и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«Пессимистическим»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3541B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576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E08F6" w:rsidRPr="00003FDB" w:rsidRDefault="00AE08F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lastRenderedPageBreak/>
              <w:t>1</w:t>
            </w:r>
            <w:r w:rsidR="00692D71" w:rsidRPr="00003FDB">
              <w:rPr>
                <w:rStyle w:val="FontStyle75"/>
                <w:b/>
                <w:bCs/>
                <w:i/>
                <w:sz w:val="24"/>
                <w:szCs w:val="24"/>
              </w:rPr>
              <w:t>3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2.1.6.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дополняю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щие наполовину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15685F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15685F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Разговорчивым</w:t>
            </w:r>
            <w:r w:rsidR="0015685F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15685F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Доступны</w:t>
            </w:r>
            <w:r w:rsidR="0015685F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15685F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3541B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578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E08F6" w:rsidRPr="00636CC0" w:rsidRDefault="00AE08F6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692D71" w:rsidRPr="00003FDB">
              <w:rPr>
                <w:rStyle w:val="FontStyle75"/>
                <w:b/>
                <w:bCs/>
                <w:i/>
                <w:sz w:val="24"/>
                <w:szCs w:val="24"/>
              </w:rPr>
              <w:t>3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2.1.7.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Т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>ождественные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AE08F6" w:rsidRPr="00003FDB" w:rsidRDefault="0015685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Необщительны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Сдержанны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3541B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579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E08F6" w:rsidRPr="00003FDB" w:rsidRDefault="00AE08F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692D71" w:rsidRPr="00003FDB">
              <w:rPr>
                <w:rStyle w:val="FontStyle75"/>
                <w:b/>
                <w:bCs/>
                <w:i/>
                <w:sz w:val="24"/>
                <w:szCs w:val="24"/>
              </w:rPr>
              <w:t>3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2.1.8.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полной противоположности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  <w:r w:rsidR="0015685F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«Живым» и «Беззаботным» сангвиником </w:t>
            </w:r>
            <w:r w:rsidR="0015685F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3541B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581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E08F6" w:rsidRPr="00003FDB" w:rsidRDefault="00AE08F6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692D71" w:rsidRPr="00003FDB">
              <w:rPr>
                <w:rStyle w:val="FontStyle75"/>
                <w:b/>
                <w:bCs/>
                <w:i/>
                <w:sz w:val="24"/>
                <w:szCs w:val="24"/>
              </w:rPr>
              <w:t>3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2.1.9.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квазитождества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AE08F6" w:rsidRPr="00003FDB" w:rsidRDefault="0015685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«Надежным» и «Целенаправленным»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3541B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582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E08F6" w:rsidRPr="00003FDB" w:rsidRDefault="00AE08F6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692D71" w:rsidRPr="00003FDB">
              <w:rPr>
                <w:rStyle w:val="FontStyle75"/>
                <w:b/>
                <w:bCs/>
                <w:i/>
                <w:sz w:val="24"/>
                <w:szCs w:val="24"/>
              </w:rPr>
              <w:t>3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.2.1.10. </w:t>
            </w:r>
            <w:r w:rsidRPr="00003FDB">
              <w:rPr>
                <w:rStyle w:val="FontStyle37"/>
                <w:b/>
                <w:bCs/>
                <w:iCs w:val="0"/>
                <w:sz w:val="24"/>
                <w:szCs w:val="24"/>
              </w:rPr>
              <w:t>Иллюзорные о</w:t>
            </w:r>
            <w:r w:rsidRPr="00003FDB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AE08F6" w:rsidRPr="00003FDB" w:rsidRDefault="00AE08F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="00ED235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ED2357" w:rsidRPr="00003FDB">
              <w:rPr>
                <w:rStyle w:val="FontStyle31"/>
                <w:b/>
                <w:bCs/>
                <w:iCs w:val="0"/>
                <w:sz w:val="24"/>
                <w:szCs w:val="24"/>
              </w:rPr>
              <w:t>Любящим удобства</w:t>
            </w:r>
            <w:r w:rsidR="00ED235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</w:t>
            </w:r>
            <w:r w:rsidR="00ED2357" w:rsidRPr="00003FDB">
              <w:rPr>
                <w:rStyle w:val="FontStyle31"/>
                <w:b/>
                <w:bCs/>
                <w:iCs w:val="0"/>
                <w:sz w:val="24"/>
                <w:szCs w:val="24"/>
              </w:rPr>
              <w:t>Инициативны</w:t>
            </w:r>
            <w:r w:rsidR="00ED235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3541B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584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E08F6" w:rsidRPr="00003FDB" w:rsidRDefault="00AE08F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692D71" w:rsidRPr="00003FDB">
              <w:rPr>
                <w:rStyle w:val="FontStyle75"/>
                <w:b/>
                <w:bCs/>
                <w:i/>
                <w:sz w:val="24"/>
                <w:szCs w:val="24"/>
              </w:rPr>
              <w:t>3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2.1.11.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636CC0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Pr="00636CC0">
              <w:rPr>
                <w:rStyle w:val="FontStyle35"/>
                <w:b/>
                <w:bCs/>
                <w:iCs w:val="0"/>
                <w:sz w:val="24"/>
                <w:szCs w:val="24"/>
              </w:rPr>
              <w:t>"Заказчика" и "Подзаказного"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 xml:space="preserve">, реализуемые  </w:t>
            </w:r>
            <w:r w:rsidR="00ED2357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ED2357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Спокойны</w:t>
            </w:r>
            <w:r w:rsidR="00ED2357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ED2357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Размеренны</w:t>
            </w:r>
            <w:r w:rsidR="00ED2357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ED235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3541B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585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636CC0" w:rsidRDefault="00AE08F6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692D71" w:rsidRPr="00003FDB">
              <w:rPr>
                <w:rStyle w:val="FontStyle75"/>
                <w:b/>
                <w:bCs/>
                <w:i/>
                <w:sz w:val="24"/>
                <w:szCs w:val="24"/>
              </w:rPr>
              <w:t>3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2.1.12.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636CC0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«Подзаказного» </w:t>
            </w:r>
            <w:r w:rsidRPr="00636CC0">
              <w:rPr>
                <w:rStyle w:val="FontStyle36"/>
                <w:b/>
                <w:bCs/>
                <w:i/>
                <w:sz w:val="24"/>
                <w:szCs w:val="24"/>
              </w:rPr>
              <w:t xml:space="preserve">и 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>«Заказчика»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ED2357"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ED2357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Миролюбивы</w:t>
            </w:r>
            <w:r w:rsidR="00ED2357"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и </w:t>
            </w:r>
          </w:p>
          <w:p w:rsidR="00AE08F6" w:rsidRPr="00003FDB" w:rsidRDefault="00ED2357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Вдумчивы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3541B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587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E08F6" w:rsidRPr="00003FDB" w:rsidRDefault="00AE08F6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692D71" w:rsidRPr="00003FDB">
              <w:rPr>
                <w:rStyle w:val="FontStyle75"/>
                <w:b/>
                <w:bCs/>
                <w:i/>
                <w:sz w:val="24"/>
                <w:szCs w:val="24"/>
              </w:rPr>
              <w:t>3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2.1.13.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суперконтроля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AE08F6" w:rsidRPr="00003FDB" w:rsidRDefault="00ED2357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«Ригидным» и «Неподатливым»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3541B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588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E08F6" w:rsidRPr="00003FDB" w:rsidRDefault="00AE08F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692D71" w:rsidRPr="00003FDB">
              <w:rPr>
                <w:rStyle w:val="FontStyle75"/>
                <w:b/>
                <w:bCs/>
                <w:i/>
                <w:sz w:val="24"/>
                <w:szCs w:val="24"/>
              </w:rPr>
              <w:t>3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2.1.14.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«Ревизора» </w:t>
            </w:r>
            <w:r w:rsidRPr="00636CC0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>«Ревизу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емого»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ED235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«Обидчивым» и «Неспокойным»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3541B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590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636CC0" w:rsidRDefault="00AE08F6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692D71" w:rsidRPr="00003FDB">
              <w:rPr>
                <w:rStyle w:val="FontStyle75"/>
                <w:b/>
                <w:bCs/>
                <w:i/>
                <w:sz w:val="24"/>
                <w:szCs w:val="24"/>
              </w:rPr>
              <w:t>3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2.1.15.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«Ревизуемого» </w:t>
            </w:r>
            <w:r w:rsidRPr="00636CC0">
              <w:rPr>
                <w:rStyle w:val="FontStyle36"/>
                <w:b/>
                <w:bCs/>
                <w:i/>
                <w:sz w:val="24"/>
                <w:szCs w:val="24"/>
              </w:rPr>
              <w:t>и</w:t>
            </w:r>
            <w:r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«Ревизора»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ED2357"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="00ED2357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Поддающимся настроению</w:t>
            </w:r>
            <w:r w:rsidR="00ED2357"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» и </w:t>
            </w:r>
          </w:p>
          <w:p w:rsidR="00AE08F6" w:rsidRPr="00003FDB" w:rsidRDefault="00ED2357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Импульсивны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3541B4" w:rsidP="00487E47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592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E08F6" w:rsidRPr="00003FDB" w:rsidRDefault="00AE08F6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692D71" w:rsidRPr="00003FDB">
              <w:rPr>
                <w:rStyle w:val="FontStyle75"/>
                <w:b/>
                <w:bCs/>
                <w:i/>
                <w:sz w:val="24"/>
                <w:szCs w:val="24"/>
              </w:rPr>
              <w:t>3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2.16</w:t>
            </w:r>
            <w:r w:rsidRPr="00003FDB">
              <w:rPr>
                <w:rStyle w:val="FontStyle32"/>
                <w:iCs w:val="0"/>
                <w:sz w:val="24"/>
                <w:szCs w:val="24"/>
              </w:rPr>
              <w:t>. Отношения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конфликта</w:t>
            </w:r>
            <w:r w:rsidRPr="00003FDB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AE08F6" w:rsidRPr="00003FDB" w:rsidRDefault="00AE08F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="00ED235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ED2357" w:rsidRPr="00003FDB">
              <w:rPr>
                <w:rStyle w:val="FontStyle31"/>
                <w:b/>
                <w:bCs/>
                <w:iCs w:val="0"/>
                <w:sz w:val="24"/>
                <w:szCs w:val="24"/>
              </w:rPr>
              <w:t>Агрессивны</w:t>
            </w:r>
            <w:r w:rsidR="00ED235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="00ED2357" w:rsidRPr="00003FDB">
              <w:rPr>
                <w:rStyle w:val="FontStyle31"/>
                <w:b/>
                <w:bCs/>
                <w:iCs w:val="0"/>
                <w:sz w:val="24"/>
                <w:szCs w:val="24"/>
              </w:rPr>
              <w:t>Возбудимы</w:t>
            </w:r>
            <w:r w:rsidR="00ED2357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холериком </w:t>
            </w:r>
            <w:r w:rsidR="00ED2357" w:rsidRPr="00003FDB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3541B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593</w:t>
            </w:r>
          </w:p>
        </w:tc>
      </w:tr>
      <w:tr w:rsidR="00AE08F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E08F6" w:rsidRPr="00156021" w:rsidRDefault="00AE08F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</w:t>
            </w:r>
            <w:r w:rsidR="00692D71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3</w:t>
            </w: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.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>2.2. Типические отношения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свойствами </w:t>
            </w:r>
            <w:r w:rsidR="005B039A" w:rsidRPr="005B039A">
              <w:rPr>
                <w:rStyle w:val="FontStyle77"/>
                <w:b/>
                <w:bCs/>
                <w:sz w:val="24"/>
                <w:szCs w:val="24"/>
              </w:rPr>
              <w:lastRenderedPageBreak/>
              <w:t>«Необщительного» и «Сдержанного» мелан</w:t>
            </w:r>
            <w:r w:rsidR="005B039A" w:rsidRPr="005B039A">
              <w:rPr>
                <w:rStyle w:val="FontStyle77"/>
                <w:b/>
                <w:bCs/>
                <w:sz w:val="24"/>
                <w:szCs w:val="24"/>
              </w:rPr>
              <w:softHyphen/>
              <w:t>холика</w:t>
            </w:r>
            <w:r w:rsidR="005B039A" w:rsidRPr="005B039A">
              <w:rPr>
                <w:rFonts w:ascii="Times New Roman" w:hAnsi="Times New Roman" w:cs="Times New Roman"/>
                <w:b/>
                <w:bCs/>
                <w:iCs/>
              </w:rPr>
              <w:t>,</w:t>
            </w:r>
            <w:r w:rsidR="005B039A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r w:rsidR="00ED2357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тринадцатой пары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>, используемые для оптимизации командной работы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8F6" w:rsidRPr="00156021" w:rsidRDefault="003541B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lastRenderedPageBreak/>
              <w:t>597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156021" w:rsidRDefault="00ED2357" w:rsidP="00B66F84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lastRenderedPageBreak/>
              <w:t xml:space="preserve">14.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Личностные ресурсы и ресурсы типических отношений,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</w:t>
            </w:r>
            <w:r w:rsidR="00B66F84">
              <w:rPr>
                <w:rFonts w:ascii="Times New Roman" w:hAnsi="Times New Roman" w:cs="Times New Roman"/>
                <w:b/>
                <w:bCs/>
                <w:iCs/>
              </w:rPr>
              <w:t>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темперамента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82528A" w:rsidP="003541B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</w:t>
            </w:r>
            <w:r w:rsidR="003541B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02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156021" w:rsidRDefault="0009492F" w:rsidP="00794B85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14</w:t>
            </w:r>
            <w:r w:rsidR="00ED2357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.1. Л</w:t>
            </w:r>
            <w:r w:rsidR="00ED2357"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ичностные ресурсы,</w:t>
            </w:r>
            <w:r w:rsidR="00ED2357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обусловленные информационно-психическими свойствами </w:t>
            </w:r>
            <w:r w:rsidR="00ED2357"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ED2357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794B85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Пессимистического</w:t>
            </w:r>
            <w:r w:rsidR="00ED2357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794B85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Трезвого</w:t>
            </w:r>
            <w:r w:rsidR="00ED2357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меланхолика</w:t>
            </w:r>
            <w:r w:rsidR="00ED2357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ED2357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четырнадцатой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82528A" w:rsidP="003541B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</w:t>
            </w:r>
            <w:r w:rsidR="003541B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10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156021" w:rsidRDefault="0009492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14</w:t>
            </w:r>
            <w:r w:rsidR="00ED2357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 xml:space="preserve">.2. </w:t>
            </w:r>
            <w:r w:rsidR="00ED2357"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Ресурсы типических отношений,</w:t>
            </w:r>
            <w:r w:rsidR="00B66F84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="00ED2357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Трезвого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Пессимистического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меланхолика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четырнадцатой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82528A" w:rsidP="003541B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</w:t>
            </w:r>
            <w:r w:rsidR="003541B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12</w:t>
            </w:r>
          </w:p>
        </w:tc>
      </w:tr>
      <w:tr w:rsidR="003541B4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541B4" w:rsidRPr="00156021" w:rsidRDefault="003541B4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14.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2.1. Типические отношения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Трезвого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Пес</w:t>
            </w:r>
            <w:r>
              <w:rPr>
                <w:rStyle w:val="FontStyle31"/>
                <w:b/>
                <w:bCs/>
                <w:i w:val="0"/>
                <w:sz w:val="24"/>
                <w:szCs w:val="24"/>
              </w:rPr>
              <w:t>-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симистического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меланхолика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четырна</w:t>
            </w:r>
            <w:r>
              <w:rPr>
                <w:rStyle w:val="FontStyle77"/>
                <w:b/>
                <w:bCs/>
                <w:iCs/>
                <w:sz w:val="24"/>
                <w:szCs w:val="24"/>
              </w:rPr>
              <w:t>-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дцатой пары,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с их потенциальными партнерами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41B4" w:rsidRDefault="003541B4">
            <w:r w:rsidRPr="0032182D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612</w:t>
            </w:r>
          </w:p>
        </w:tc>
      </w:tr>
      <w:tr w:rsidR="003541B4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3541B4" w:rsidRPr="00003FDB" w:rsidRDefault="003541B4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14.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2.1.1. </w:t>
            </w:r>
            <w:r w:rsidRPr="00003FDB">
              <w:rPr>
                <w:rStyle w:val="FontStyle14"/>
                <w:b/>
                <w:bCs/>
                <w:i/>
                <w:sz w:val="24"/>
                <w:szCs w:val="24"/>
              </w:rPr>
              <w:t>Зеркальные отношения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, </w:t>
            </w:r>
            <w:r w:rsidRPr="00636CC0">
              <w:rPr>
                <w:rStyle w:val="FontStyle32"/>
                <w:iCs w:val="0"/>
                <w:sz w:val="24"/>
                <w:szCs w:val="24"/>
              </w:rPr>
              <w:t xml:space="preserve">реализуемые  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Поддающимся настроению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Импульсивны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41B4" w:rsidRDefault="003541B4">
            <w:r w:rsidRPr="0032182D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612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F22030" w:rsidRPr="00003FDB" w:rsidRDefault="0009492F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14</w:t>
            </w:r>
            <w:r w:rsidR="00ED235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.2.1.2. </w:t>
            </w:r>
            <w:r w:rsidR="00ED2357" w:rsidRPr="00003FDB">
              <w:rPr>
                <w:rStyle w:val="FontStyle32"/>
                <w:i w:val="0"/>
                <w:sz w:val="24"/>
                <w:szCs w:val="24"/>
              </w:rPr>
              <w:t>Отношения</w:t>
            </w:r>
            <w:r w:rsidR="00ED2357" w:rsidRPr="00003FDB">
              <w:rPr>
                <w:rStyle w:val="FontStyle14"/>
                <w:b/>
                <w:bCs/>
                <w:i/>
                <w:sz w:val="24"/>
                <w:szCs w:val="24"/>
              </w:rPr>
              <w:t xml:space="preserve"> активации</w:t>
            </w:r>
            <w:r w:rsidR="00ED2357" w:rsidRPr="00003FDB">
              <w:rPr>
                <w:rStyle w:val="FontStyle32"/>
                <w:i w:val="0"/>
                <w:sz w:val="24"/>
                <w:szCs w:val="24"/>
              </w:rPr>
              <w:t xml:space="preserve">, 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 xml:space="preserve">реализуемые </w:t>
            </w:r>
          </w:p>
          <w:p w:rsidR="00ED2357" w:rsidRPr="00003FDB" w:rsidRDefault="0009492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«Миролюбивым» и «Вдумчивым»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933FAF" w:rsidP="003541B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</w:t>
            </w:r>
            <w:r w:rsidR="003541B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14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003FDB" w:rsidRDefault="0009492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14</w:t>
            </w:r>
            <w:r w:rsidR="00ED2357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ED235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2.1.3. 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ED2357"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полного дополнения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>, реализуе-мые</w:t>
            </w:r>
            <w:r w:rsidR="00ED2357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0E751B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«Разговорчивым» и «Доступным»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933FAF" w:rsidP="003541B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</w:t>
            </w:r>
            <w:r w:rsidR="003541B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15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003FDB" w:rsidRDefault="0009492F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14</w:t>
            </w:r>
            <w:r w:rsidR="00ED2357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ED235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2.1.4. </w:t>
            </w:r>
            <w:r w:rsidR="00ED2357"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>Деловые о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>тношения, реализуемые</w:t>
            </w:r>
            <w:r w:rsidR="00ED2357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ED2357" w:rsidRPr="00003FDB" w:rsidRDefault="000E751B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«Ригидным» и «Неподатливым»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82528A" w:rsidP="003541B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</w:t>
            </w:r>
            <w:r w:rsidR="003541B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17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636CC0" w:rsidRDefault="0009492F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14</w:t>
            </w:r>
            <w:r w:rsidR="00ED2357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ED235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2.1.5. </w:t>
            </w:r>
            <w:r w:rsidR="00ED2357"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>Родственные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ED2357" w:rsidRPr="00003FDB" w:rsidRDefault="000E751B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Необщительны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Сдержанны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ED2357" w:rsidP="003541B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 w:rsidRPr="00156021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</w:t>
            </w:r>
            <w:r w:rsidR="003541B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19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003FDB" w:rsidRDefault="0009492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lastRenderedPageBreak/>
              <w:t>14</w:t>
            </w:r>
            <w:r w:rsidR="00ED2357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ED235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2.1.6. 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ED2357"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дополняю</w:t>
            </w:r>
            <w:r w:rsidR="00ED2357"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щие наполовину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0E751B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0E751B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Общительны</w:t>
            </w:r>
            <w:r w:rsidR="000E751B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0E751B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Открыты</w:t>
            </w:r>
            <w:r w:rsidR="000E751B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0E751B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 </w:t>
            </w:r>
            <w:r w:rsidR="000E751B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82528A" w:rsidP="003541B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</w:t>
            </w:r>
            <w:r w:rsidR="003541B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21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636CC0" w:rsidRDefault="0009492F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14</w:t>
            </w:r>
            <w:r w:rsidR="00ED2357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ED235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2.1.7. 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>Т</w:t>
            </w:r>
            <w:r w:rsidR="00ED2357"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>ождественные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ED2357" w:rsidRPr="00003FDB" w:rsidRDefault="000E751B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Трезвы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Пессимистически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933FAF" w:rsidP="003541B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</w:t>
            </w:r>
            <w:r w:rsidR="003541B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23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003FDB" w:rsidRDefault="0009492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14</w:t>
            </w:r>
            <w:r w:rsidR="00ED2357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ED235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2.1.8. 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ED2357"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полной противоположности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ED2357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</w:t>
            </w:r>
            <w:r w:rsidR="0066124F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66124F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Любящим удобства</w:t>
            </w:r>
            <w:r w:rsidR="0066124F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</w:t>
            </w:r>
            <w:r w:rsidR="0066124F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и «</w:t>
            </w:r>
            <w:r w:rsidR="0066124F" w:rsidRPr="00BE482D">
              <w:rPr>
                <w:rStyle w:val="FontStyle31"/>
                <w:b/>
                <w:bCs/>
                <w:iCs w:val="0"/>
                <w:sz w:val="24"/>
                <w:szCs w:val="24"/>
              </w:rPr>
              <w:t>Инициативны</w:t>
            </w:r>
            <w:r w:rsidR="0066124F" w:rsidRPr="00BE482D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</w:t>
            </w:r>
            <w:r w:rsidR="0066124F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» сангвиником 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933FAF" w:rsidP="00C63AC6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</w:t>
            </w:r>
            <w:r w:rsidR="00C63AC6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24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636CC0" w:rsidRDefault="0009492F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14</w:t>
            </w:r>
            <w:r w:rsidR="00ED2357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ED235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2.1.9. 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ED2357"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квазитождества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ED2357" w:rsidRPr="00003FDB" w:rsidRDefault="0066124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Спокойны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Размеренны</w:t>
            </w:r>
            <w:r w:rsidRPr="00636CC0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82528A" w:rsidP="00C63AC6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</w:t>
            </w:r>
            <w:r w:rsidR="00C63AC6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26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003FDB" w:rsidRDefault="0009492F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14</w:t>
            </w:r>
            <w:r w:rsidR="00ED235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.2.1.10. </w:t>
            </w:r>
            <w:r w:rsidR="00ED2357"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>Иллюзорные о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>тношения, реализуемые</w:t>
            </w:r>
            <w:r w:rsidR="00ED2357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ED2357" w:rsidRPr="00003FDB" w:rsidRDefault="0066124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«Живым» и «Беззаботным»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627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003FDB" w:rsidRDefault="0009492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14</w:t>
            </w:r>
            <w:r w:rsidR="00ED2357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ED235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2.1.11. 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ED2357" w:rsidRPr="00636CC0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ED2357" w:rsidRPr="00636CC0">
              <w:rPr>
                <w:rStyle w:val="FontStyle35"/>
                <w:b/>
                <w:bCs/>
                <w:iCs w:val="0"/>
                <w:sz w:val="24"/>
                <w:szCs w:val="24"/>
              </w:rPr>
              <w:t>"Заказчика" и "Подзаказного"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ED2357" w:rsidRPr="00003FDB">
              <w:rPr>
                <w:rStyle w:val="FontStyle32"/>
                <w:i w:val="0"/>
                <w:sz w:val="24"/>
                <w:szCs w:val="24"/>
              </w:rPr>
              <w:t xml:space="preserve">  </w:t>
            </w:r>
            <w:r w:rsidR="0066124F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«Надежным» и «Целенаправленным»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629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003FDB" w:rsidRDefault="0009492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14</w:t>
            </w:r>
            <w:r w:rsidR="00ED2357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ED235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2.1.12. 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ED2357" w:rsidRPr="00636CC0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="00ED2357"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«Подзаказного» </w:t>
            </w:r>
            <w:r w:rsidR="00ED2357" w:rsidRPr="00636CC0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="00ED2357" w:rsidRPr="00636CC0">
              <w:rPr>
                <w:rStyle w:val="FontStyle37"/>
                <w:b/>
                <w:bCs/>
                <w:iCs w:val="0"/>
                <w:sz w:val="24"/>
                <w:szCs w:val="24"/>
              </w:rPr>
              <w:t>«Заказчика»</w:t>
            </w:r>
            <w:r w:rsidR="00ED2357" w:rsidRPr="00636CC0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66124F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«</w:t>
            </w:r>
            <w:r w:rsidR="0066124F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Старательны</w:t>
            </w:r>
            <w:r w:rsidR="0066124F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66124F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Пассивны</w:t>
            </w:r>
            <w:r w:rsidR="0066124F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м» </w:t>
            </w:r>
            <w:r w:rsidR="0066124F" w:rsidRPr="00636CC0">
              <w:rPr>
                <w:rStyle w:val="FontStyle31"/>
                <w:b/>
                <w:bCs/>
                <w:iCs w:val="0"/>
                <w:sz w:val="24"/>
                <w:szCs w:val="24"/>
              </w:rPr>
              <w:t>флегматик</w:t>
            </w:r>
            <w:r w:rsidR="0066124F" w:rsidRPr="00636CC0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630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770656" w:rsidRDefault="0009492F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14</w:t>
            </w:r>
            <w:r w:rsidR="00ED2357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ED235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2.1.13. </w:t>
            </w:r>
            <w:r w:rsidR="00ED2357" w:rsidRPr="0077065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="00ED2357"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суперконтроля</w:t>
            </w:r>
            <w:r w:rsidR="00ED2357" w:rsidRPr="00770656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ED2357" w:rsidRPr="00003FDB" w:rsidRDefault="0066124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Тревожны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Раздраженны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632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003FDB" w:rsidRDefault="0009492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14</w:t>
            </w:r>
            <w:r w:rsidR="00ED2357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ED235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2.1.14. </w:t>
            </w:r>
            <w:r w:rsidR="00ED2357" w:rsidRPr="00770656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ED2357"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«Ревизора» </w:t>
            </w:r>
            <w:r w:rsidR="00ED2357" w:rsidRPr="00770656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="00ED2357"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>«Ревизу</w:t>
            </w:r>
            <w:r w:rsidR="00ED2357"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емого»</w:t>
            </w:r>
            <w:r w:rsidR="00ED2357" w:rsidRPr="00770656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66124F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66124F"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Агрессивны</w:t>
            </w:r>
            <w:r w:rsidR="0066124F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66124F"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Возбудимы</w:t>
            </w:r>
            <w:r w:rsidR="0066124F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66124F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 </w:t>
            </w:r>
            <w:r w:rsidR="0066124F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633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003FDB" w:rsidRDefault="0009492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14</w:t>
            </w:r>
            <w:r w:rsidR="00ED2357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ED235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2.1.15. </w:t>
            </w:r>
            <w:r w:rsidR="00ED2357" w:rsidRPr="00770656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="00ED2357"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«Ревизуемого» </w:t>
            </w:r>
            <w:r w:rsidR="00ED2357" w:rsidRPr="00770656">
              <w:rPr>
                <w:rStyle w:val="FontStyle36"/>
                <w:b/>
                <w:bCs/>
                <w:iCs/>
                <w:sz w:val="24"/>
                <w:szCs w:val="24"/>
              </w:rPr>
              <w:t>и</w:t>
            </w:r>
            <w:r w:rsidR="00ED2357"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«Ревизора»</w:t>
            </w:r>
            <w:r w:rsidR="00ED2357" w:rsidRPr="00770656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66124F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66124F"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Оптимистическим</w:t>
            </w:r>
            <w:r w:rsidR="0066124F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» </w:t>
            </w:r>
            <w:r w:rsidR="0066124F"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и</w:t>
            </w:r>
            <w:r w:rsidR="0066124F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«</w:t>
            </w:r>
            <w:r w:rsidR="0066124F"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Активны</w:t>
            </w:r>
            <w:r w:rsidR="0066124F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66124F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635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003FDB" w:rsidRDefault="0009492F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14</w:t>
            </w:r>
            <w:r w:rsidR="00ED2357"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="00ED2357" w:rsidRPr="00003FDB">
              <w:rPr>
                <w:rStyle w:val="FontStyle36"/>
                <w:b/>
                <w:bCs/>
                <w:i/>
                <w:sz w:val="24"/>
                <w:szCs w:val="24"/>
              </w:rPr>
              <w:t>2.16</w:t>
            </w:r>
            <w:r w:rsidR="00ED2357" w:rsidRPr="00003FDB">
              <w:rPr>
                <w:rStyle w:val="FontStyle32"/>
                <w:iCs w:val="0"/>
                <w:sz w:val="24"/>
                <w:szCs w:val="24"/>
              </w:rPr>
              <w:t>. Отношения</w:t>
            </w:r>
            <w:r w:rsidR="00ED2357"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конфликта</w:t>
            </w:r>
            <w:r w:rsidR="00ED2357" w:rsidRPr="00003FDB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ED2357" w:rsidRPr="00003FDB" w:rsidRDefault="00ED2357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="0066124F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«Обидчивым» и «Неспокойным»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637</w:t>
            </w:r>
          </w:p>
        </w:tc>
      </w:tr>
      <w:tr w:rsidR="00ED2357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D2357" w:rsidRPr="00156021" w:rsidRDefault="0009492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14</w:t>
            </w:r>
            <w:r w:rsidR="00ED2357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.</w:t>
            </w:r>
            <w:r w:rsidR="00ED2357" w:rsidRPr="00156021">
              <w:rPr>
                <w:rStyle w:val="FontStyle32"/>
                <w:i w:val="0"/>
                <w:sz w:val="24"/>
                <w:szCs w:val="24"/>
              </w:rPr>
              <w:t>2.2. Типические отношения</w:t>
            </w:r>
            <w:r w:rsidR="00ED2357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свойствами </w:t>
            </w:r>
            <w:r w:rsidR="0066124F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66124F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Трезвого</w:t>
            </w:r>
            <w:r w:rsidR="0066124F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» и </w:t>
            </w:r>
            <w:r w:rsidR="0066124F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lastRenderedPageBreak/>
              <w:t>«</w:t>
            </w:r>
            <w:r w:rsidR="0066124F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Пессимистического</w:t>
            </w:r>
            <w:r w:rsidR="0066124F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меланхолика</w:t>
            </w:r>
            <w:r w:rsidR="0066124F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66124F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четырнадцатой пары</w:t>
            </w:r>
            <w:r w:rsidR="00ED2357" w:rsidRPr="00156021">
              <w:rPr>
                <w:rStyle w:val="FontStyle32"/>
                <w:i w:val="0"/>
                <w:sz w:val="24"/>
                <w:szCs w:val="24"/>
              </w:rPr>
              <w:t>, используемые для оптимизации командной работы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57" w:rsidRPr="00156021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lastRenderedPageBreak/>
              <w:t>640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156021" w:rsidRDefault="0066124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lastRenderedPageBreak/>
              <w:t xml:space="preserve">15.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Личностные ресурсы и ресурсы типических отношений,</w:t>
            </w:r>
            <w:r w:rsidR="00B66F84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темперамента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156021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645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156021" w:rsidRDefault="0066124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</w:t>
            </w:r>
            <w:r w:rsidR="00CB7D33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5</w:t>
            </w: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.1. Л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ичностные ресурсы,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обусловленные информационно-психическими свойствами 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CB7D33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«Ригидного» и «Неподатливого»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меланхолика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субъектов </w:t>
            </w:r>
            <w:r w:rsidR="00CB7D33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пят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надцатой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156021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653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156021" w:rsidRDefault="0066124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</w:t>
            </w:r>
            <w:r w:rsidR="00CB7D33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5</w:t>
            </w: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 xml:space="preserve">.2.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Ресурсы типических отношений,</w:t>
            </w:r>
            <w:r w:rsidR="00B66F84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</w:t>
            </w:r>
            <w:r w:rsidR="00CB7D33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r w:rsidR="00CB7D33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«Ригидного» и «Неподатливого» меланхолика</w:t>
            </w:r>
            <w:r w:rsidR="00CB7D33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CB7D33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пятнадцатой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156021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655</w:t>
            </w:r>
          </w:p>
        </w:tc>
      </w:tr>
      <w:tr w:rsidR="00C63AC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63AC6" w:rsidRPr="00156021" w:rsidRDefault="00C63AC6" w:rsidP="00BE482D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15.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2.1. Типические отношения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«Ригидного» и</w:t>
            </w:r>
            <w:r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«Не</w:t>
            </w:r>
            <w:r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-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податливого» меланхолика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пятнадцатой пары,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с их потенциальными партнерами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3AC6" w:rsidRDefault="00C63AC6">
            <w:r w:rsidRPr="0044439A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655</w:t>
            </w:r>
          </w:p>
        </w:tc>
      </w:tr>
      <w:tr w:rsidR="00C63AC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63AC6" w:rsidRPr="00770656" w:rsidRDefault="00C63AC6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15.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2.1.1. </w:t>
            </w:r>
            <w:r w:rsidRPr="00003FDB">
              <w:rPr>
                <w:rStyle w:val="FontStyle14"/>
                <w:b/>
                <w:bCs/>
                <w:i/>
                <w:sz w:val="24"/>
                <w:szCs w:val="24"/>
              </w:rPr>
              <w:t>Зеркальные отношения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,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реализуемые  </w:t>
            </w:r>
          </w:p>
          <w:p w:rsidR="00C63AC6" w:rsidRPr="00003FDB" w:rsidRDefault="00C63AC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Агрессивны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Возбудимы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3AC6" w:rsidRDefault="00C63AC6">
            <w:r w:rsidRPr="0044439A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655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93F05" w:rsidRPr="00003FDB" w:rsidRDefault="0066124F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CB7D3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5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.2.1.2.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770656">
              <w:rPr>
                <w:rStyle w:val="FontStyle14"/>
                <w:b/>
                <w:bCs/>
                <w:iCs/>
                <w:sz w:val="24"/>
                <w:szCs w:val="24"/>
              </w:rPr>
              <w:t xml:space="preserve"> </w:t>
            </w:r>
            <w:r w:rsidRPr="00770656">
              <w:rPr>
                <w:rStyle w:val="FontStyle14"/>
                <w:b/>
                <w:bCs/>
                <w:i/>
                <w:sz w:val="24"/>
                <w:szCs w:val="24"/>
              </w:rPr>
              <w:t>активации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66124F" w:rsidRPr="00003FDB" w:rsidRDefault="00504D54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«Надежным» и «Целенаправленным»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156021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657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003FDB" w:rsidRDefault="0066124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CB7D3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5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2.1.3.</w:t>
            </w:r>
            <w:r w:rsidRPr="00770656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полного дополнения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, реализуе-мые </w:t>
            </w:r>
            <w:r w:rsidR="00810061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«Живым» и «Беззаботным» сангвиником </w:t>
            </w:r>
            <w:r w:rsidR="00810061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156021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658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770656" w:rsidRDefault="0066124F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CB7D3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5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2.1.4. 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>Деловые о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66124F" w:rsidRPr="00003FDB" w:rsidRDefault="0029561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Т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резвым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«Пессимистическим»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156021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660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770656" w:rsidRDefault="0066124F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CB7D3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5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2.1.5. 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>Родственные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66124F" w:rsidRPr="00003FDB" w:rsidRDefault="0029561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Тревожны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Раздраженны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156021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662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003FDB" w:rsidRDefault="0066124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CB7D3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5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2.1.6.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дополняю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щие наполовину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295616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lastRenderedPageBreak/>
              <w:t>«</w:t>
            </w:r>
            <w:r w:rsidR="00295616"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Любящим удобства</w:t>
            </w:r>
            <w:r w:rsidR="00295616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295616"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Инициативны</w:t>
            </w:r>
            <w:r w:rsidR="00295616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295616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 </w:t>
            </w:r>
            <w:r w:rsidR="00295616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C63AC6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lastRenderedPageBreak/>
              <w:t>664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770656" w:rsidRDefault="0066124F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lastRenderedPageBreak/>
              <w:t>1</w:t>
            </w:r>
            <w:r w:rsidR="00CB7D3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5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2.1.7.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Т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>ождественные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66124F" w:rsidRPr="00003FDB" w:rsidRDefault="0029561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«Ригидным» и «Неподатливым»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C63AC6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666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003FDB" w:rsidRDefault="0066124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CB7D3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5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2.1.8.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полной противоположности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</w:t>
            </w:r>
            <w:r w:rsidR="00295616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295616"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Общительны</w:t>
            </w:r>
            <w:r w:rsidR="00295616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295616"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Открыты</w:t>
            </w:r>
            <w:r w:rsidR="00295616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295616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C63AC6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667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770656" w:rsidRDefault="0066124F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CB7D3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5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2.1.9.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квазитождества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66124F" w:rsidRPr="00003FDB" w:rsidRDefault="0029561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Старательны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Пассивны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флегматик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C63AC6" w:rsidRDefault="00C63AC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669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770656" w:rsidRDefault="0066124F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CB7D3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5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.2.1.10. 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>Иллюзорные о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66124F" w:rsidRPr="00003FDB" w:rsidRDefault="0029561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Разговорчивым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Доступны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EA132A" w:rsidRDefault="00EA132A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670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295616" w:rsidRPr="00770656" w:rsidRDefault="0066124F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CB7D3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5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2.1.11.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770656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</w:t>
            </w:r>
            <w:r w:rsidRPr="00770656">
              <w:rPr>
                <w:rStyle w:val="FontStyle35"/>
                <w:b/>
                <w:bCs/>
                <w:iCs w:val="0"/>
                <w:sz w:val="24"/>
                <w:szCs w:val="24"/>
              </w:rPr>
              <w:t>"Заказчика" и "Подзаказного"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, реализуемые  </w:t>
            </w:r>
            <w:r w:rsidR="00295616"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="00295616"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Миролюбивы</w:t>
            </w:r>
            <w:r w:rsidR="00295616"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и </w:t>
            </w:r>
          </w:p>
          <w:p w:rsidR="0066124F" w:rsidRPr="00003FDB" w:rsidRDefault="0029561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Вдумчивы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м» 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флегматиком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AB2966" w:rsidRDefault="00EA132A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672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003FDB" w:rsidRDefault="0066124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CB7D3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5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2.1.12.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770656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«Подзаказного» </w:t>
            </w:r>
            <w:r w:rsidRPr="00770656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>«Заказчика»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295616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295616"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Спокойны</w:t>
            </w:r>
            <w:r w:rsidR="00295616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295616"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Размеренны</w:t>
            </w:r>
            <w:r w:rsidR="00295616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295616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 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A37796" w:rsidRDefault="00A3779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673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770656" w:rsidRDefault="0066124F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CB7D3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5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2.1.13.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суперконтроля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66124F" w:rsidRPr="00003FDB" w:rsidRDefault="0029561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Необщительны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Сдержанны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A37796" w:rsidRDefault="00A3779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675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003FDB" w:rsidRDefault="0066124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CB7D3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5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2.1.14.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«Ревизора» </w:t>
            </w:r>
            <w:r w:rsidRPr="00770656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>«Ревизу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емого»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295616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295616"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Поддающимся настроению</w:t>
            </w:r>
            <w:r w:rsidR="00295616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</w:t>
            </w:r>
            <w:r w:rsidR="00295616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и </w:t>
            </w:r>
            <w:r w:rsidR="00295616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295616"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Импульсивны</w:t>
            </w:r>
            <w:r w:rsidR="00295616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295616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 </w:t>
            </w:r>
            <w:r w:rsidR="00295616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A37796" w:rsidRDefault="00A3779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676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003FDB" w:rsidRDefault="0066124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CB7D3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5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2.1.15.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«Ревизуемого» </w:t>
            </w:r>
            <w:r w:rsidRPr="00770656">
              <w:rPr>
                <w:rStyle w:val="FontStyle36"/>
                <w:b/>
                <w:bCs/>
                <w:iCs/>
                <w:sz w:val="24"/>
                <w:szCs w:val="24"/>
              </w:rPr>
              <w:t>и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«Ревизора»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8F1D56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295616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«Обидчивым» и «Неспокойным»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A37796" w:rsidRDefault="00A3779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678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770656" w:rsidRDefault="0066124F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CB7D33" w:rsidRPr="00003FDB">
              <w:rPr>
                <w:rStyle w:val="FontStyle75"/>
                <w:b/>
                <w:bCs/>
                <w:i/>
                <w:sz w:val="24"/>
                <w:szCs w:val="24"/>
              </w:rPr>
              <w:t>5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2.16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.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770656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конфликта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66124F" w:rsidRPr="00003FDB" w:rsidRDefault="008F1D5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Оптимистическим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» и 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Активны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A37796" w:rsidRDefault="00A3779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680</w:t>
            </w:r>
          </w:p>
        </w:tc>
      </w:tr>
      <w:tr w:rsidR="0066124F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6124F" w:rsidRPr="00156021" w:rsidRDefault="0066124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</w:t>
            </w:r>
            <w:r w:rsidR="00CB7D33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5</w:t>
            </w: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.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>2.2. Типические отношения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свойствами </w:t>
            </w:r>
            <w:r w:rsidR="008F1D56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«Ригидного» и «Неподатливого» меланхолика</w:t>
            </w:r>
            <w:r w:rsidR="008F1D56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8F1D56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 xml:space="preserve">субъектов пятнадцатой </w:t>
            </w:r>
            <w:r w:rsidR="008F1D56" w:rsidRPr="00156021">
              <w:rPr>
                <w:rStyle w:val="FontStyle77"/>
                <w:b/>
                <w:bCs/>
                <w:iCs/>
                <w:sz w:val="24"/>
                <w:szCs w:val="24"/>
              </w:rPr>
              <w:lastRenderedPageBreak/>
              <w:t>пары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>, используемые для оптимизации командной работы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4F" w:rsidRPr="00A37796" w:rsidRDefault="00A3779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lastRenderedPageBreak/>
              <w:t>683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156021" w:rsidRDefault="008F1D5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lastRenderedPageBreak/>
              <w:t xml:space="preserve">16.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Личностные ресурсы и ресурсы типических отношений,</w:t>
            </w:r>
            <w:r w:rsidR="00B66F84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темперамента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A37796" w:rsidRDefault="00A3779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688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156021" w:rsidRDefault="008F1D5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16.1. Л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ичностные ресурсы,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обусловленные информационно-психическими свойствами 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Тревожного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Раздраженного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меланхолика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шестнадцатой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A37796" w:rsidRDefault="00A37796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696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156021" w:rsidRDefault="008F1D5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 xml:space="preserve">16.2. 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>Ресурсы типических отношений,</w:t>
            </w:r>
            <w:r w:rsidR="00B66F84">
              <w:rPr>
                <w:rFonts w:ascii="Times New Roman" w:hAnsi="Times New Roman" w:cs="Times New Roman"/>
                <w:b/>
                <w:bCs/>
                <w:iCs/>
              </w:rPr>
              <w:t xml:space="preserve"> обусловленных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информационно-психическими свойствами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Тревожного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Раздраженного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меланхолика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шестнадцатой пары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8508F4" w:rsidRDefault="008508F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698</w:t>
            </w:r>
          </w:p>
        </w:tc>
      </w:tr>
      <w:tr w:rsidR="008508F4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508F4" w:rsidRPr="00156021" w:rsidRDefault="008508F4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16.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2.1. Типические отношения 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Тревожного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Ра</w:t>
            </w:r>
            <w:r>
              <w:rPr>
                <w:rStyle w:val="FontStyle31"/>
                <w:b/>
                <w:bCs/>
                <w:i w:val="0"/>
                <w:sz w:val="24"/>
                <w:szCs w:val="24"/>
              </w:rPr>
              <w:t>-</w:t>
            </w:r>
            <w:r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здраженного</w:t>
            </w:r>
            <w:r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меланхолика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шестнадца</w:t>
            </w:r>
            <w:r>
              <w:rPr>
                <w:rStyle w:val="FontStyle77"/>
                <w:b/>
                <w:bCs/>
                <w:iCs/>
                <w:sz w:val="24"/>
                <w:szCs w:val="24"/>
              </w:rPr>
              <w:t>-</w:t>
            </w:r>
            <w:r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той пары,</w:t>
            </w:r>
            <w:r w:rsidRPr="00156021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с их потенциальными партнерами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08F4" w:rsidRDefault="008508F4">
            <w:r w:rsidRPr="00464F11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698</w:t>
            </w:r>
          </w:p>
        </w:tc>
      </w:tr>
      <w:tr w:rsidR="008508F4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508F4" w:rsidRPr="00003FDB" w:rsidRDefault="008508F4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16.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2.1.1. </w:t>
            </w:r>
            <w:r w:rsidRPr="00003FDB">
              <w:rPr>
                <w:rStyle w:val="FontStyle14"/>
                <w:b/>
                <w:bCs/>
                <w:i/>
                <w:sz w:val="24"/>
                <w:szCs w:val="24"/>
              </w:rPr>
              <w:t>Зеркальные отношения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,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реализуемые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8508F4" w:rsidRPr="00003FDB" w:rsidRDefault="008508F4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«Обидчивым» и «Неспокойным»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08F4" w:rsidRDefault="008508F4">
            <w:r w:rsidRPr="00464F11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698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34DEF" w:rsidRPr="00770656" w:rsidRDefault="008F1D56" w:rsidP="00156021">
            <w:pPr>
              <w:pStyle w:val="Style7"/>
              <w:widowControl/>
              <w:spacing w:before="67" w:line="276" w:lineRule="auto"/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16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.2.1.2.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770656">
              <w:rPr>
                <w:rStyle w:val="FontStyle14"/>
                <w:b/>
                <w:bCs/>
                <w:i/>
                <w:sz w:val="24"/>
                <w:szCs w:val="24"/>
              </w:rPr>
              <w:t xml:space="preserve"> активации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8F1D56" w:rsidRPr="00003FDB" w:rsidRDefault="00D93F0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Спокойны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Размеренны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8508F4" w:rsidRDefault="00AB2966" w:rsidP="008508F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7</w:t>
            </w:r>
            <w:r w:rsidR="008508F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00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003FDB" w:rsidRDefault="008F1D5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D93F05" w:rsidRPr="00003FDB">
              <w:rPr>
                <w:rStyle w:val="FontStyle75"/>
                <w:b/>
                <w:bCs/>
                <w:i/>
                <w:sz w:val="24"/>
                <w:szCs w:val="24"/>
              </w:rPr>
              <w:t>6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2.1.3.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полного дополнения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, реализуе-мые </w:t>
            </w:r>
            <w:r w:rsidR="00D93F05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D93F05"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Любящим удобства</w:t>
            </w:r>
            <w:r w:rsidR="00D93F05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D93F05"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Инициативны</w:t>
            </w:r>
            <w:r w:rsidR="00D93F05" w:rsidRPr="00770656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D93F05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AB2966" w:rsidRDefault="00B95654" w:rsidP="008508F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7</w:t>
            </w:r>
            <w:r w:rsidR="008508F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01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770656" w:rsidRDefault="008F1D56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D93F05" w:rsidRPr="00003FDB">
              <w:rPr>
                <w:rStyle w:val="FontStyle75"/>
                <w:b/>
                <w:bCs/>
                <w:i/>
                <w:sz w:val="24"/>
                <w:szCs w:val="24"/>
              </w:rPr>
              <w:t>6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2.1.4. 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>Деловые о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8F1D56" w:rsidRPr="00003FDB" w:rsidRDefault="00D93F0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Необщительны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Сдержанны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8508F4" w:rsidRDefault="00AB2966" w:rsidP="008508F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7</w:t>
            </w:r>
            <w:r w:rsidR="008508F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03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003FDB" w:rsidRDefault="008F1D56" w:rsidP="00156021">
            <w:pPr>
              <w:pStyle w:val="Style7"/>
              <w:widowControl/>
              <w:spacing w:before="67" w:line="276" w:lineRule="auto"/>
              <w:rPr>
                <w:rStyle w:val="FontStyle32"/>
                <w:i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D93F05" w:rsidRPr="00003FDB">
              <w:rPr>
                <w:rStyle w:val="FontStyle75"/>
                <w:b/>
                <w:bCs/>
                <w:i/>
                <w:sz w:val="24"/>
                <w:szCs w:val="24"/>
              </w:rPr>
              <w:t>6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2.1.5. 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>Родственные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  <w:p w:rsidR="008F1D56" w:rsidRPr="00003FDB" w:rsidRDefault="00D93F05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«Ригидным» и «Неподатливым»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AB2966" w:rsidRDefault="00AB2966" w:rsidP="008508F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7</w:t>
            </w:r>
            <w:r w:rsidR="008508F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05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003FDB" w:rsidRDefault="008F1D5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D93F05" w:rsidRPr="00003FDB">
              <w:rPr>
                <w:rStyle w:val="FontStyle75"/>
                <w:b/>
                <w:bCs/>
                <w:i/>
                <w:sz w:val="24"/>
                <w:szCs w:val="24"/>
              </w:rPr>
              <w:t>6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2.1.6.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дополняю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щие наполовину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D93F05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«Живым» и «Беззаботным» сангвиником </w:t>
            </w:r>
            <w:r w:rsidR="00D93F05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8508F4" w:rsidRDefault="00B95654" w:rsidP="008508F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7</w:t>
            </w:r>
            <w:r w:rsidR="008508F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07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770656" w:rsidRDefault="008F1D56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lastRenderedPageBreak/>
              <w:t>1</w:t>
            </w:r>
            <w:r w:rsidR="00D93F05" w:rsidRPr="00003FDB">
              <w:rPr>
                <w:rStyle w:val="FontStyle75"/>
                <w:b/>
                <w:bCs/>
                <w:i/>
                <w:sz w:val="24"/>
                <w:szCs w:val="24"/>
              </w:rPr>
              <w:t>6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2.1.7. 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>Т</w:t>
            </w:r>
            <w:r w:rsidRPr="00770656">
              <w:rPr>
                <w:rStyle w:val="FontStyle37"/>
                <w:b/>
                <w:bCs/>
                <w:iCs w:val="0"/>
                <w:sz w:val="24"/>
                <w:szCs w:val="24"/>
              </w:rPr>
              <w:t>ождественные</w:t>
            </w:r>
            <w:r w:rsidRPr="00770656">
              <w:rPr>
                <w:rStyle w:val="FontStyle32"/>
                <w:iCs w:val="0"/>
                <w:sz w:val="24"/>
                <w:szCs w:val="24"/>
              </w:rPr>
              <w:t xml:space="preserve"> отношения, реализуемые </w:t>
            </w:r>
          </w:p>
          <w:p w:rsidR="008F1D56" w:rsidRPr="00003FDB" w:rsidRDefault="00125B8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Тревожны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770656">
              <w:rPr>
                <w:rStyle w:val="FontStyle31"/>
                <w:b/>
                <w:bCs/>
                <w:iCs w:val="0"/>
                <w:sz w:val="24"/>
                <w:szCs w:val="24"/>
              </w:rPr>
              <w:t>Раздраженны</w:t>
            </w:r>
            <w:r w:rsidRPr="00770656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AB2966" w:rsidRDefault="00B95654" w:rsidP="008508F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7</w:t>
            </w:r>
            <w:r w:rsidR="008508F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08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003FDB" w:rsidRDefault="008F1D5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D93F05" w:rsidRPr="00003FDB">
              <w:rPr>
                <w:rStyle w:val="FontStyle75"/>
                <w:b/>
                <w:bCs/>
                <w:i/>
                <w:sz w:val="24"/>
                <w:szCs w:val="24"/>
              </w:rPr>
              <w:t>6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2.1.8. </w:t>
            </w:r>
            <w:r w:rsidRPr="00EC15DA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EC15DA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полной противоположности</w:t>
            </w:r>
            <w:r w:rsidRPr="00EC15DA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EC15DA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 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125B86" w:rsidRPr="00EC15DA">
              <w:rPr>
                <w:rStyle w:val="FontStyle31"/>
                <w:b/>
                <w:bCs/>
                <w:iCs w:val="0"/>
                <w:sz w:val="24"/>
                <w:szCs w:val="24"/>
              </w:rPr>
              <w:t>Разговорчивым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125B86" w:rsidRPr="00EC15DA">
              <w:rPr>
                <w:rStyle w:val="FontStyle31"/>
                <w:b/>
                <w:bCs/>
                <w:iCs w:val="0"/>
                <w:sz w:val="24"/>
                <w:szCs w:val="24"/>
              </w:rPr>
              <w:t>Доступны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125B86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8508F4" w:rsidRDefault="00AB2966" w:rsidP="008508F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7</w:t>
            </w:r>
            <w:r w:rsidR="008508F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10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EC15DA" w:rsidRDefault="008F1D56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D93F05" w:rsidRPr="00003FDB">
              <w:rPr>
                <w:rStyle w:val="FontStyle75"/>
                <w:b/>
                <w:bCs/>
                <w:i/>
                <w:sz w:val="24"/>
                <w:szCs w:val="24"/>
              </w:rPr>
              <w:t>6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2.1.9. </w:t>
            </w:r>
            <w:r w:rsidRPr="00EC15DA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EC15DA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квазитождества</w:t>
            </w:r>
            <w:r w:rsidRPr="00EC15DA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8F1D56" w:rsidRPr="00003FDB" w:rsidRDefault="00125B8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C15DA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EC15DA">
              <w:rPr>
                <w:rStyle w:val="FontStyle31"/>
                <w:b/>
                <w:bCs/>
                <w:iCs w:val="0"/>
                <w:sz w:val="24"/>
                <w:szCs w:val="24"/>
              </w:rPr>
              <w:t>Миролюбивы</w:t>
            </w:r>
            <w:r w:rsidRPr="00EC15DA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EC15DA">
              <w:rPr>
                <w:rStyle w:val="FontStyle31"/>
                <w:b/>
                <w:bCs/>
                <w:iCs w:val="0"/>
                <w:sz w:val="24"/>
                <w:szCs w:val="24"/>
              </w:rPr>
              <w:t>Вдумчивы</w:t>
            </w:r>
            <w:r w:rsidRPr="00EC15DA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флегматиком 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8508F4" w:rsidRDefault="00AB2966" w:rsidP="008508F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bidi="or-IN"/>
              </w:rPr>
              <w:t>7</w:t>
            </w:r>
            <w:r w:rsidR="008508F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12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EC15DA" w:rsidRDefault="008F1D56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D93F05" w:rsidRPr="00003FDB">
              <w:rPr>
                <w:rStyle w:val="FontStyle75"/>
                <w:b/>
                <w:bCs/>
                <w:i/>
                <w:sz w:val="24"/>
                <w:szCs w:val="24"/>
              </w:rPr>
              <w:t>6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.2.1.10. </w:t>
            </w:r>
            <w:r w:rsidRPr="00EC15DA">
              <w:rPr>
                <w:rStyle w:val="FontStyle37"/>
                <w:b/>
                <w:bCs/>
                <w:iCs w:val="0"/>
                <w:sz w:val="24"/>
                <w:szCs w:val="24"/>
              </w:rPr>
              <w:t>Иллюзорные о</w:t>
            </w:r>
            <w:r w:rsidRPr="00EC15DA">
              <w:rPr>
                <w:rStyle w:val="FontStyle32"/>
                <w:iCs w:val="0"/>
                <w:sz w:val="24"/>
                <w:szCs w:val="24"/>
              </w:rPr>
              <w:t xml:space="preserve">тношения, реализуемые </w:t>
            </w:r>
          </w:p>
          <w:p w:rsidR="008F1D56" w:rsidRPr="00003FDB" w:rsidRDefault="00125B8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C15DA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«</w:t>
            </w:r>
            <w:r w:rsidRPr="00EC15DA">
              <w:rPr>
                <w:rStyle w:val="FontStyle31"/>
                <w:b/>
                <w:bCs/>
                <w:iCs w:val="0"/>
                <w:sz w:val="24"/>
                <w:szCs w:val="24"/>
              </w:rPr>
              <w:t>Общительны</w:t>
            </w:r>
            <w:r w:rsidRPr="00EC15DA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EC15DA">
              <w:rPr>
                <w:rStyle w:val="FontStyle31"/>
                <w:b/>
                <w:bCs/>
                <w:iCs w:val="0"/>
                <w:sz w:val="24"/>
                <w:szCs w:val="24"/>
              </w:rPr>
              <w:t>Открыты</w:t>
            </w:r>
            <w:r w:rsidRPr="00EC15DA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сангвиником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AB2966" w:rsidRDefault="00AB2966" w:rsidP="008508F4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7</w:t>
            </w:r>
            <w:r w:rsidR="008508F4"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13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003FDB" w:rsidRDefault="008F1D5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D93F05" w:rsidRPr="00003FDB">
              <w:rPr>
                <w:rStyle w:val="FontStyle75"/>
                <w:b/>
                <w:bCs/>
                <w:i/>
                <w:sz w:val="24"/>
                <w:szCs w:val="24"/>
              </w:rPr>
              <w:t>6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2.1.11. </w:t>
            </w:r>
            <w:r w:rsidRPr="00EC15DA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EC15DA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Pr="00EC15DA">
              <w:rPr>
                <w:rStyle w:val="FontStyle35"/>
                <w:b/>
                <w:bCs/>
                <w:iCs w:val="0"/>
                <w:sz w:val="24"/>
                <w:szCs w:val="24"/>
              </w:rPr>
              <w:t>"Заказчика" и "Подзаказного"</w:t>
            </w:r>
            <w:r w:rsidRPr="00EC15DA">
              <w:rPr>
                <w:rStyle w:val="FontStyle32"/>
                <w:iCs w:val="0"/>
                <w:sz w:val="24"/>
                <w:szCs w:val="24"/>
              </w:rPr>
              <w:t xml:space="preserve">, реализуемые  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125B86" w:rsidRPr="00EC15DA">
              <w:rPr>
                <w:rStyle w:val="FontStyle31"/>
                <w:b/>
                <w:bCs/>
                <w:iCs w:val="0"/>
                <w:sz w:val="24"/>
                <w:szCs w:val="24"/>
              </w:rPr>
              <w:t>Старательны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 и «</w:t>
            </w:r>
            <w:r w:rsidR="00125B86" w:rsidRPr="00EC15DA">
              <w:rPr>
                <w:rStyle w:val="FontStyle31"/>
                <w:b/>
                <w:bCs/>
                <w:iCs w:val="0"/>
                <w:sz w:val="24"/>
                <w:szCs w:val="24"/>
              </w:rPr>
              <w:t>Пассивны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м» </w:t>
            </w:r>
            <w:r w:rsidR="00125B86" w:rsidRPr="00EC15DA">
              <w:rPr>
                <w:rStyle w:val="FontStyle31"/>
                <w:b/>
                <w:bCs/>
                <w:iCs w:val="0"/>
                <w:sz w:val="24"/>
                <w:szCs w:val="24"/>
              </w:rPr>
              <w:t>флегматик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ом</w:t>
            </w:r>
            <w:r w:rsidR="00125B86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8508F4" w:rsidRDefault="008508F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715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003FDB" w:rsidRDefault="008F1D5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D93F05" w:rsidRPr="00003FDB">
              <w:rPr>
                <w:rStyle w:val="FontStyle75"/>
                <w:b/>
                <w:bCs/>
                <w:i/>
                <w:sz w:val="24"/>
                <w:szCs w:val="24"/>
              </w:rPr>
              <w:t>6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2.1.12. </w:t>
            </w:r>
            <w:r w:rsidRPr="00EC15DA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EC15DA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 </w:t>
            </w:r>
            <w:r w:rsidRPr="00EC15DA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«Подзаказного» </w:t>
            </w:r>
            <w:r w:rsidRPr="00EC15DA">
              <w:rPr>
                <w:rStyle w:val="FontStyle36"/>
                <w:b/>
                <w:bCs/>
                <w:iCs/>
                <w:sz w:val="24"/>
                <w:szCs w:val="24"/>
              </w:rPr>
              <w:t xml:space="preserve">и </w:t>
            </w:r>
            <w:r w:rsidRPr="00EC15DA">
              <w:rPr>
                <w:rStyle w:val="FontStyle37"/>
                <w:b/>
                <w:bCs/>
                <w:iCs w:val="0"/>
                <w:sz w:val="24"/>
                <w:szCs w:val="24"/>
              </w:rPr>
              <w:t>«Заказчика»</w:t>
            </w:r>
            <w:r w:rsidRPr="00EC15DA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  <w:r w:rsidR="00125B86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«Надежным» и «Целенаправленным» флегматиком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8508F4" w:rsidRDefault="008508F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716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EC15DA" w:rsidRDefault="008F1D56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D93F05" w:rsidRPr="00003FDB">
              <w:rPr>
                <w:rStyle w:val="FontStyle75"/>
                <w:b/>
                <w:bCs/>
                <w:i/>
                <w:sz w:val="24"/>
                <w:szCs w:val="24"/>
              </w:rPr>
              <w:t>6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2.1.13. </w:t>
            </w:r>
            <w:r w:rsidRPr="00EC15DA">
              <w:rPr>
                <w:rStyle w:val="FontStyle32"/>
                <w:iCs w:val="0"/>
                <w:sz w:val="24"/>
                <w:szCs w:val="24"/>
              </w:rPr>
              <w:t>Отношения</w:t>
            </w:r>
            <w:r w:rsidRPr="00EC15DA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суперконтроля</w:t>
            </w:r>
            <w:r w:rsidRPr="00EC15DA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8F1D56" w:rsidRPr="00003FDB" w:rsidRDefault="00125B8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EC15DA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«</w:t>
            </w:r>
            <w:r w:rsidRPr="00EC15DA">
              <w:rPr>
                <w:rStyle w:val="FontStyle31"/>
                <w:b/>
                <w:bCs/>
                <w:iCs w:val="0"/>
                <w:sz w:val="24"/>
                <w:szCs w:val="24"/>
              </w:rPr>
              <w:t>Трезвы</w:t>
            </w:r>
            <w:r w:rsidRPr="00EC15DA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 и «</w:t>
            </w:r>
            <w:r w:rsidRPr="00EC15DA">
              <w:rPr>
                <w:rStyle w:val="FontStyle31"/>
                <w:b/>
                <w:bCs/>
                <w:iCs w:val="0"/>
                <w:sz w:val="24"/>
                <w:szCs w:val="24"/>
              </w:rPr>
              <w:t>Пессимистически</w:t>
            </w:r>
            <w:r w:rsidRPr="00EC15DA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м»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меланхоликом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8508F4" w:rsidRDefault="008508F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718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003FDB" w:rsidRDefault="008F1D5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D93F05" w:rsidRPr="00003FDB">
              <w:rPr>
                <w:rStyle w:val="FontStyle75"/>
                <w:b/>
                <w:bCs/>
                <w:i/>
                <w:sz w:val="24"/>
                <w:szCs w:val="24"/>
              </w:rPr>
              <w:t>6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2.1.14. </w:t>
            </w:r>
            <w:r w:rsidRPr="00EC15DA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Pr="00EC15DA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«Ревизора» </w:t>
            </w:r>
            <w:r w:rsidRPr="00EC15DA">
              <w:rPr>
                <w:rStyle w:val="FontStyle36"/>
                <w:b/>
                <w:bCs/>
                <w:i/>
                <w:sz w:val="24"/>
                <w:szCs w:val="24"/>
              </w:rPr>
              <w:t>и</w:t>
            </w:r>
            <w:r w:rsidRPr="00EC15DA">
              <w:rPr>
                <w:rStyle w:val="FontStyle37"/>
                <w:sz w:val="24"/>
                <w:szCs w:val="24"/>
              </w:rPr>
              <w:t xml:space="preserve"> </w:t>
            </w:r>
            <w:r w:rsidRPr="00EC15DA">
              <w:rPr>
                <w:rStyle w:val="FontStyle37"/>
                <w:b/>
                <w:bCs/>
                <w:iCs w:val="0"/>
                <w:sz w:val="24"/>
                <w:szCs w:val="24"/>
              </w:rPr>
              <w:t>«Ревизу</w:t>
            </w:r>
            <w:r w:rsidRPr="00EC15DA">
              <w:rPr>
                <w:rStyle w:val="FontStyle37"/>
                <w:b/>
                <w:bCs/>
                <w:iCs w:val="0"/>
                <w:sz w:val="24"/>
                <w:szCs w:val="24"/>
              </w:rPr>
              <w:softHyphen/>
              <w:t>емого»</w:t>
            </w:r>
            <w:r w:rsidRPr="00EC15DA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125B86" w:rsidRPr="00EC15DA">
              <w:rPr>
                <w:rStyle w:val="FontStyle31"/>
                <w:b/>
                <w:bCs/>
                <w:iCs w:val="0"/>
                <w:sz w:val="24"/>
                <w:szCs w:val="24"/>
              </w:rPr>
              <w:t>Оптимистическим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» 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и 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125B86" w:rsidRPr="00EC15DA">
              <w:rPr>
                <w:rStyle w:val="FontStyle31"/>
                <w:b/>
                <w:bCs/>
                <w:iCs w:val="0"/>
                <w:sz w:val="24"/>
                <w:szCs w:val="24"/>
              </w:rPr>
              <w:t>Активны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125B86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8508F4" w:rsidRDefault="008508F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719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003FDB" w:rsidRDefault="008F1D5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D93F05" w:rsidRPr="00003FDB">
              <w:rPr>
                <w:rStyle w:val="FontStyle75"/>
                <w:b/>
                <w:bCs/>
                <w:i/>
                <w:sz w:val="24"/>
                <w:szCs w:val="24"/>
              </w:rPr>
              <w:t>6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2.1.15. </w:t>
            </w:r>
            <w:r w:rsidRPr="00EC15DA">
              <w:rPr>
                <w:rStyle w:val="FontStyle32"/>
                <w:iCs w:val="0"/>
                <w:sz w:val="24"/>
                <w:szCs w:val="24"/>
              </w:rPr>
              <w:t xml:space="preserve">Отношения </w:t>
            </w:r>
            <w:r w:rsidRPr="00EC15DA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«Ревизуемого» </w:t>
            </w:r>
            <w:r w:rsidRPr="00EC15DA">
              <w:rPr>
                <w:rStyle w:val="FontStyle36"/>
                <w:b/>
                <w:bCs/>
                <w:i/>
                <w:sz w:val="24"/>
                <w:szCs w:val="24"/>
              </w:rPr>
              <w:t>и</w:t>
            </w:r>
            <w:r w:rsidRPr="00EC15DA">
              <w:rPr>
                <w:rStyle w:val="FontStyle37"/>
                <w:b/>
                <w:bCs/>
                <w:iCs w:val="0"/>
                <w:sz w:val="24"/>
                <w:szCs w:val="24"/>
              </w:rPr>
              <w:t xml:space="preserve"> «Ревизора»</w:t>
            </w:r>
            <w:r w:rsidRPr="00EC15DA">
              <w:rPr>
                <w:rStyle w:val="FontStyle32"/>
                <w:iCs w:val="0"/>
                <w:sz w:val="24"/>
                <w:szCs w:val="24"/>
              </w:rPr>
              <w:t>, реализуемые</w:t>
            </w:r>
            <w:r w:rsidR="00C34DEF" w:rsidRPr="00EC15DA">
              <w:rPr>
                <w:rStyle w:val="FontStyle32"/>
                <w:iCs w:val="0"/>
                <w:sz w:val="24"/>
                <w:szCs w:val="24"/>
              </w:rPr>
              <w:t xml:space="preserve"> 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125B86" w:rsidRPr="00EC15DA">
              <w:rPr>
                <w:rStyle w:val="FontStyle31"/>
                <w:b/>
                <w:bCs/>
                <w:iCs w:val="0"/>
                <w:sz w:val="24"/>
                <w:szCs w:val="24"/>
              </w:rPr>
              <w:t>Агрессивны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 xml:space="preserve">м» 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и 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125B86" w:rsidRPr="00EC15DA">
              <w:rPr>
                <w:rStyle w:val="FontStyle31"/>
                <w:b/>
                <w:bCs/>
                <w:iCs w:val="0"/>
                <w:sz w:val="24"/>
                <w:szCs w:val="24"/>
              </w:rPr>
              <w:t>Возбудимы</w:t>
            </w:r>
            <w:r w:rsidR="00125B86" w:rsidRPr="00EC15DA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м»</w:t>
            </w:r>
            <w:r w:rsidR="00125B86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 холериком </w:t>
            </w:r>
            <w:r w:rsidR="00125B86" w:rsidRPr="00003FDB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8508F4" w:rsidRDefault="008508F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721</w:t>
            </w:r>
          </w:p>
        </w:tc>
      </w:tr>
      <w:tr w:rsidR="008F1D56" w:rsidRPr="00156021" w:rsidTr="00553422">
        <w:trPr>
          <w:trHeight w:val="782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003FDB" w:rsidRDefault="008F1D56" w:rsidP="00156021">
            <w:pPr>
              <w:pStyle w:val="Style7"/>
              <w:widowControl/>
              <w:spacing w:before="67" w:line="276" w:lineRule="auto"/>
              <w:rPr>
                <w:rStyle w:val="FontStyle32"/>
                <w:iCs w:val="0"/>
                <w:sz w:val="24"/>
                <w:szCs w:val="24"/>
              </w:rPr>
            </w:pP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1</w:t>
            </w:r>
            <w:r w:rsidR="00D93F05" w:rsidRPr="00003FDB">
              <w:rPr>
                <w:rStyle w:val="FontStyle75"/>
                <w:b/>
                <w:bCs/>
                <w:i/>
                <w:sz w:val="24"/>
                <w:szCs w:val="24"/>
              </w:rPr>
              <w:t>6</w:t>
            </w:r>
            <w:r w:rsidRPr="00003FDB">
              <w:rPr>
                <w:rStyle w:val="FontStyle75"/>
                <w:b/>
                <w:bCs/>
                <w:i/>
                <w:sz w:val="24"/>
                <w:szCs w:val="24"/>
              </w:rPr>
              <w:t>.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>2.16</w:t>
            </w:r>
            <w:r w:rsidRPr="00003FDB">
              <w:rPr>
                <w:rStyle w:val="FontStyle32"/>
                <w:iCs w:val="0"/>
                <w:sz w:val="24"/>
                <w:szCs w:val="24"/>
              </w:rPr>
              <w:t>. Отношения</w:t>
            </w:r>
            <w:r w:rsidRPr="00003FDB">
              <w:rPr>
                <w:rStyle w:val="FontStyle36"/>
                <w:b/>
                <w:bCs/>
                <w:i/>
                <w:sz w:val="24"/>
                <w:szCs w:val="24"/>
              </w:rPr>
              <w:t xml:space="preserve"> конфликта</w:t>
            </w:r>
            <w:r w:rsidRPr="00003FDB">
              <w:rPr>
                <w:rStyle w:val="FontStyle32"/>
                <w:iCs w:val="0"/>
                <w:sz w:val="24"/>
                <w:szCs w:val="24"/>
              </w:rPr>
              <w:t xml:space="preserve">, реализуемые </w:t>
            </w:r>
          </w:p>
          <w:p w:rsidR="008F1D56" w:rsidRPr="00003FDB" w:rsidRDefault="00E2077F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/>
              </w:rPr>
            </w:pPr>
            <w:r w:rsidRPr="00003FDB">
              <w:rPr>
                <w:rStyle w:val="FontStyle35"/>
                <w:b/>
                <w:bCs/>
                <w:iCs w:val="0"/>
                <w:sz w:val="24"/>
                <w:szCs w:val="24"/>
              </w:rPr>
              <w:t>«Поддающимся настроению» и «Импульсивным</w:t>
            </w:r>
            <w:r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 xml:space="preserve">» </w:t>
            </w:r>
            <w:r w:rsidR="008F1D56" w:rsidRPr="00003FDB">
              <w:rPr>
                <w:rStyle w:val="FontStyle27"/>
                <w:rFonts w:ascii="Times New Roman" w:hAnsi="Times New Roman" w:cs="Times New Roman"/>
                <w:b/>
                <w:bCs/>
                <w:i/>
                <w:w w:val="100"/>
                <w:sz w:val="24"/>
                <w:szCs w:val="24"/>
              </w:rPr>
              <w:t>холериком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AB2966" w:rsidRDefault="008508F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723</w:t>
            </w:r>
          </w:p>
        </w:tc>
      </w:tr>
      <w:tr w:rsidR="008F1D56" w:rsidRPr="00156021" w:rsidTr="00553422">
        <w:trPr>
          <w:trHeight w:val="144"/>
        </w:trPr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F1D56" w:rsidRPr="00156021" w:rsidRDefault="008F1D56" w:rsidP="00156021">
            <w:pPr>
              <w:pStyle w:val="Style7"/>
              <w:widowControl/>
              <w:spacing w:before="67" w:line="276" w:lineRule="auto"/>
              <w:rPr>
                <w:rFonts w:ascii="Times New Roman" w:hAnsi="Times New Roman" w:cs="Times New Roman"/>
                <w:b/>
                <w:bCs/>
                <w:iCs/>
              </w:rPr>
            </w:pP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1</w:t>
            </w:r>
            <w:r w:rsidR="00D93F05"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6</w:t>
            </w:r>
            <w:r w:rsidRPr="00156021">
              <w:rPr>
                <w:rStyle w:val="FontStyle75"/>
                <w:b/>
                <w:bCs/>
                <w:iCs/>
                <w:sz w:val="24"/>
                <w:szCs w:val="24"/>
              </w:rPr>
              <w:t>.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>2.2. Типические отношения</w:t>
            </w:r>
            <w:r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 свойствами </w:t>
            </w:r>
            <w:r w:rsidR="001E7A0E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«</w:t>
            </w:r>
            <w:r w:rsidR="001E7A0E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Тревожного</w:t>
            </w:r>
            <w:r w:rsidR="001E7A0E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и «</w:t>
            </w:r>
            <w:r w:rsidR="001E7A0E" w:rsidRPr="00156021">
              <w:rPr>
                <w:rStyle w:val="FontStyle31"/>
                <w:b/>
                <w:bCs/>
                <w:i w:val="0"/>
                <w:sz w:val="24"/>
                <w:szCs w:val="24"/>
              </w:rPr>
              <w:t>Раздраженного</w:t>
            </w:r>
            <w:r w:rsidR="001E7A0E" w:rsidRPr="00156021">
              <w:rPr>
                <w:rStyle w:val="FontStyle27"/>
                <w:rFonts w:ascii="Times New Roman" w:hAnsi="Times New Roman" w:cs="Times New Roman"/>
                <w:b/>
                <w:bCs/>
                <w:iCs/>
                <w:w w:val="100"/>
                <w:sz w:val="24"/>
                <w:szCs w:val="24"/>
              </w:rPr>
              <w:t>» меланхолика</w:t>
            </w:r>
            <w:r w:rsidR="001E7A0E" w:rsidRPr="00156021">
              <w:rPr>
                <w:rFonts w:ascii="Times New Roman" w:hAnsi="Times New Roman" w:cs="Times New Roman"/>
                <w:b/>
                <w:bCs/>
                <w:iCs/>
              </w:rPr>
              <w:t xml:space="preserve">, </w:t>
            </w:r>
            <w:r w:rsidR="001E7A0E" w:rsidRPr="00156021">
              <w:rPr>
                <w:rStyle w:val="FontStyle77"/>
                <w:b/>
                <w:bCs/>
                <w:iCs/>
                <w:sz w:val="24"/>
                <w:szCs w:val="24"/>
              </w:rPr>
              <w:t>субъектов шестнадцатой пары</w:t>
            </w:r>
            <w:r w:rsidRPr="00156021">
              <w:rPr>
                <w:rStyle w:val="FontStyle32"/>
                <w:i w:val="0"/>
                <w:sz w:val="24"/>
                <w:szCs w:val="24"/>
              </w:rPr>
              <w:t>, используемые для оптимизации командной работы</w:t>
            </w:r>
            <w:r w:rsidR="00125B86" w:rsidRPr="00156021">
              <w:rPr>
                <w:rStyle w:val="FontStyle32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1D56" w:rsidRPr="008508F4" w:rsidRDefault="008508F4" w:rsidP="00156021">
            <w:pPr>
              <w:spacing w:line="276" w:lineRule="auto"/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</w:pPr>
            <w:r>
              <w:rPr>
                <w:b/>
                <w:bCs/>
                <w:color w:val="0F243E" w:themeColor="text2" w:themeShade="80"/>
                <w:sz w:val="24"/>
                <w:szCs w:val="24"/>
                <w:lang w:val="ru-RU" w:bidi="or-IN"/>
              </w:rPr>
              <w:t>726</w:t>
            </w:r>
          </w:p>
        </w:tc>
      </w:tr>
    </w:tbl>
    <w:p w:rsidR="00AD29F9" w:rsidRDefault="00AD29F9" w:rsidP="00AD29F9">
      <w:pPr>
        <w:pStyle w:val="Style3"/>
        <w:widowControl/>
        <w:spacing w:line="276" w:lineRule="auto"/>
        <w:ind w:firstLine="0"/>
        <w:jc w:val="center"/>
        <w:rPr>
          <w:rStyle w:val="FontStyle36"/>
          <w:b/>
          <w:bCs/>
          <w:sz w:val="24"/>
          <w:szCs w:val="24"/>
        </w:rPr>
      </w:pPr>
    </w:p>
    <w:p w:rsidR="00916053" w:rsidRDefault="00916053" w:rsidP="002C7ABD">
      <w:pPr>
        <w:pStyle w:val="Style3"/>
        <w:widowControl/>
        <w:spacing w:line="250" w:lineRule="exact"/>
        <w:ind w:firstLine="0"/>
        <w:jc w:val="center"/>
        <w:rPr>
          <w:rFonts w:ascii="Times New Roman" w:hAnsi="Times New Roman" w:cs="Times New Roman"/>
          <w:b/>
          <w:bCs/>
        </w:rPr>
      </w:pPr>
    </w:p>
    <w:p w:rsidR="002C7ABD" w:rsidRPr="00F52FC4" w:rsidRDefault="002C7ABD" w:rsidP="002C7ABD">
      <w:pPr>
        <w:pStyle w:val="Style3"/>
        <w:widowControl/>
        <w:spacing w:line="250" w:lineRule="exact"/>
        <w:ind w:firstLine="0"/>
        <w:jc w:val="center"/>
        <w:rPr>
          <w:rFonts w:ascii="Times New Roman" w:hAnsi="Times New Roman" w:cs="Times New Roman"/>
          <w:b/>
          <w:bCs/>
        </w:rPr>
      </w:pPr>
      <w:r w:rsidRPr="00F52FC4">
        <w:rPr>
          <w:rFonts w:ascii="Times New Roman" w:hAnsi="Times New Roman" w:cs="Times New Roman"/>
          <w:b/>
          <w:bCs/>
        </w:rPr>
        <w:lastRenderedPageBreak/>
        <w:t xml:space="preserve">1. </w:t>
      </w:r>
      <w:r w:rsidRPr="00F52FC4">
        <w:rPr>
          <w:rStyle w:val="FontStyle36"/>
          <w:b/>
          <w:bCs/>
          <w:sz w:val="24"/>
          <w:szCs w:val="24"/>
        </w:rPr>
        <w:t xml:space="preserve"> ЛИЧНОСТНЫЕ РЕСУРСЫ И РЕСУРСЫ ТИПИЧЕСКИХ ОТНОШЕНИЙ,</w:t>
      </w:r>
      <w:r w:rsidR="00B66F84">
        <w:rPr>
          <w:rFonts w:ascii="Times New Roman" w:hAnsi="Times New Roman" w:cs="Times New Roman"/>
          <w:b/>
          <w:bCs/>
        </w:rPr>
        <w:t xml:space="preserve"> ОБУСЛОВЛЕННЫХ</w:t>
      </w:r>
      <w:r w:rsidRPr="00F52FC4">
        <w:rPr>
          <w:rFonts w:ascii="Times New Roman" w:hAnsi="Times New Roman" w:cs="Times New Roman"/>
          <w:b/>
          <w:bCs/>
        </w:rPr>
        <w:t xml:space="preserve"> ИНФОРМАЦИОННО-ПСИХИЧЕСКИМИ СВОЙСТВАМИ ТЕМПЕРАМЕНТА</w:t>
      </w:r>
    </w:p>
    <w:p w:rsidR="0034298F" w:rsidRDefault="0034298F" w:rsidP="00293396">
      <w:pPr>
        <w:pStyle w:val="Style3"/>
        <w:widowControl/>
        <w:spacing w:line="250" w:lineRule="exact"/>
        <w:ind w:firstLine="0"/>
        <w:jc w:val="center"/>
        <w:rPr>
          <w:rFonts w:ascii="Times New Roman" w:hAnsi="Times New Roman" w:cs="Times New Roman"/>
          <w:b/>
          <w:bCs/>
        </w:rPr>
      </w:pPr>
    </w:p>
    <w:p w:rsidR="00887814" w:rsidRPr="00B97548" w:rsidRDefault="00887814" w:rsidP="00887814">
      <w:pPr>
        <w:pStyle w:val="Style3"/>
        <w:widowControl/>
        <w:spacing w:before="53" w:line="250" w:lineRule="exact"/>
        <w:ind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 xml:space="preserve">Темперамент личности, наряду с характеристиками «интровертности-экстравертности» и «уравновешенности-неуравновешенности», содержит в себе важные психологические ресурсы </w:t>
      </w:r>
      <w:r w:rsidRPr="00B97548">
        <w:rPr>
          <w:rStyle w:val="FontStyle36"/>
          <w:sz w:val="24"/>
          <w:szCs w:val="24"/>
        </w:rPr>
        <w:t>типических отношений,</w:t>
      </w:r>
      <w:r w:rsidRPr="00B97548">
        <w:rPr>
          <w:rFonts w:ascii="Times New Roman" w:hAnsi="Times New Roman" w:cs="Times New Roman"/>
        </w:rPr>
        <w:t xml:space="preserve"> обусловленных информационно-психическими свойствами темперамента.</w:t>
      </w:r>
    </w:p>
    <w:p w:rsidR="00887814" w:rsidRPr="00B97548" w:rsidRDefault="00887814" w:rsidP="00887814">
      <w:pPr>
        <w:pStyle w:val="Style3"/>
        <w:widowControl/>
        <w:spacing w:before="53" w:line="250" w:lineRule="exact"/>
        <w:ind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>Информационно-психические свойства темперамента</w:t>
      </w:r>
      <w:r w:rsidRPr="00B975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B97548">
        <w:rPr>
          <w:rFonts w:ascii="Times New Roman" w:hAnsi="Times New Roman" w:cs="Times New Roman"/>
        </w:rPr>
        <w:t>обусловливаются комбинацией подфункций, которые обеспечивают, посредством каналов различной силы проводимости, взаимодействие со средой обитания.</w:t>
      </w:r>
    </w:p>
    <w:p w:rsidR="00887814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Fonts w:ascii="Times New Roman" w:hAnsi="Times New Roman" w:cs="Times New Roman"/>
        </w:rPr>
        <w:t>Так по</w:t>
      </w:r>
      <w:r w:rsidRPr="00B97548">
        <w:rPr>
          <w:rStyle w:val="FontStyle77"/>
          <w:sz w:val="24"/>
          <w:szCs w:val="24"/>
        </w:rPr>
        <w:t xml:space="preserve"> подтипу темперамента мож</w:t>
      </w:r>
      <w:r w:rsidRPr="00B97548">
        <w:rPr>
          <w:rStyle w:val="FontStyle77"/>
          <w:sz w:val="24"/>
          <w:szCs w:val="24"/>
        </w:rPr>
        <w:softHyphen/>
        <w:t>но судить об имеющихся задатках, обусловливающих реализацию функций  (подфункций) информационно-психического взаимодействия личности со средой обитания.</w:t>
      </w:r>
    </w:p>
    <w:p w:rsidR="00887814" w:rsidRPr="003C4A71" w:rsidRDefault="00887814" w:rsidP="00887814">
      <w:pPr>
        <w:shd w:val="clear" w:color="auto" w:fill="FFFFFF"/>
        <w:spacing w:before="120" w:line="255" w:lineRule="atLeast"/>
        <w:ind w:firstLine="341"/>
        <w:jc w:val="both"/>
        <w:textAlignment w:val="top"/>
        <w:rPr>
          <w:rStyle w:val="FontStyle77"/>
          <w:sz w:val="24"/>
          <w:szCs w:val="24"/>
          <w:lang w:val="ru-RU"/>
        </w:rPr>
      </w:pPr>
      <w:r w:rsidRPr="00BF7698">
        <w:rPr>
          <w:noProof w:val="0"/>
          <w:sz w:val="24"/>
          <w:szCs w:val="24"/>
          <w:lang w:val="ru-RU" w:bidi="or-IN"/>
        </w:rPr>
        <w:t>В жизненном цикле человек и окруж</w:t>
      </w:r>
      <w:r>
        <w:rPr>
          <w:noProof w:val="0"/>
          <w:sz w:val="24"/>
          <w:szCs w:val="24"/>
          <w:lang w:val="ru-RU" w:bidi="or-IN"/>
        </w:rPr>
        <w:t>ающая среда обитания непрерывно</w:t>
      </w:r>
      <w:r w:rsidRPr="00BF7698">
        <w:rPr>
          <w:noProof w:val="0"/>
          <w:sz w:val="24"/>
          <w:szCs w:val="24"/>
          <w:lang w:val="ru-RU" w:bidi="or-IN"/>
        </w:rPr>
        <w:t xml:space="preserve"> взаимодействуют</w:t>
      </w:r>
      <w:r>
        <w:rPr>
          <w:noProof w:val="0"/>
          <w:sz w:val="24"/>
          <w:szCs w:val="24"/>
          <w:lang w:val="ru-RU" w:bidi="or-IN"/>
        </w:rPr>
        <w:t>.</w:t>
      </w:r>
      <w:r w:rsidRPr="00BF7698">
        <w:rPr>
          <w:noProof w:val="0"/>
          <w:sz w:val="24"/>
          <w:szCs w:val="24"/>
          <w:lang w:val="ru-RU" w:bidi="or-IN"/>
        </w:rPr>
        <w:t xml:space="preserve">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 Данное взаимодействие со средой осуществляется через информационные каналы связи. Поэтому каждому подтипу темперамента соответствует ком</w:t>
      </w:r>
      <w:r w:rsidRPr="00B97548">
        <w:rPr>
          <w:rStyle w:val="FontStyle77"/>
          <w:sz w:val="24"/>
          <w:szCs w:val="24"/>
        </w:rPr>
        <w:softHyphen/>
        <w:t>бинация подфункций, реализуемых личностью по</w:t>
      </w:r>
      <w:r w:rsidRPr="00B97548">
        <w:rPr>
          <w:rStyle w:val="FontStyle77"/>
          <w:sz w:val="24"/>
          <w:szCs w:val="24"/>
        </w:rPr>
        <w:softHyphen/>
        <w:t>средством информационных каналов.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Тем самым, через посредство  подфункций, человек, с одной стороны, реализует непосред</w:t>
      </w:r>
      <w:r w:rsidRPr="00B97548">
        <w:rPr>
          <w:rStyle w:val="FontStyle77"/>
          <w:sz w:val="24"/>
          <w:szCs w:val="24"/>
        </w:rPr>
        <w:softHyphen/>
        <w:t>ственное взаимодействие со средой обитания (непосредственный аспект), с другой стороны - опосредованное взаимодействие (опосредован</w:t>
      </w:r>
      <w:r w:rsidRPr="00B97548">
        <w:rPr>
          <w:rStyle w:val="FontStyle77"/>
          <w:sz w:val="24"/>
          <w:szCs w:val="24"/>
        </w:rPr>
        <w:softHyphen/>
        <w:t xml:space="preserve">ный аспект).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В целях удобства дальнейшего оперирования функ</w:t>
      </w:r>
      <w:r w:rsidRPr="00B97548">
        <w:rPr>
          <w:rStyle w:val="FontStyle77"/>
          <w:sz w:val="24"/>
          <w:szCs w:val="24"/>
        </w:rPr>
        <w:softHyphen/>
        <w:t xml:space="preserve">циями и составляющими подфункциями: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- функции обозначим заглавными буквами русского алфавита соответственно А, Б, В, Г;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составляющие их подфункции соответственно </w:t>
      </w:r>
      <w:r w:rsidRPr="00B97548">
        <w:rPr>
          <w:rStyle w:val="FontStyle76"/>
          <w:sz w:val="24"/>
          <w:szCs w:val="24"/>
        </w:rPr>
        <w:t xml:space="preserve">А/ , Б/ , В/ , Г/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 xml:space="preserve">Аспектность </w:t>
      </w:r>
      <w:r w:rsidRPr="00B97548">
        <w:rPr>
          <w:rStyle w:val="FontStyle77"/>
          <w:sz w:val="24"/>
          <w:szCs w:val="24"/>
        </w:rPr>
        <w:t xml:space="preserve">взаимодействия обозначим: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через дробь с цифрой один </w:t>
      </w:r>
      <w:r w:rsidRPr="00B97548">
        <w:rPr>
          <w:rStyle w:val="FontStyle76"/>
          <w:sz w:val="24"/>
          <w:szCs w:val="24"/>
        </w:rPr>
        <w:t xml:space="preserve">(А/1, Б/1, В/1, Г/1)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>непо</w:t>
      </w:r>
      <w:r w:rsidRPr="00B97548">
        <w:rPr>
          <w:rStyle w:val="FontStyle76"/>
          <w:sz w:val="24"/>
          <w:szCs w:val="24"/>
        </w:rPr>
        <w:softHyphen/>
        <w:t>средственный аспект;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>-</w:t>
      </w:r>
      <w:r w:rsidRPr="00B97548">
        <w:rPr>
          <w:rStyle w:val="FontStyle77"/>
          <w:sz w:val="24"/>
          <w:szCs w:val="24"/>
        </w:rPr>
        <w:t xml:space="preserve"> через дробь с цифрой два </w:t>
      </w:r>
      <w:r w:rsidRPr="00B97548">
        <w:rPr>
          <w:rStyle w:val="FontStyle76"/>
          <w:sz w:val="24"/>
          <w:szCs w:val="24"/>
        </w:rPr>
        <w:t xml:space="preserve">(А/2, Б/2, В/2, Г/2)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 xml:space="preserve">опосредованный аспект </w:t>
      </w:r>
      <w:r w:rsidRPr="00B97548">
        <w:rPr>
          <w:rStyle w:val="FontStyle77"/>
          <w:sz w:val="24"/>
          <w:szCs w:val="24"/>
        </w:rPr>
        <w:t>взаимодействия.</w:t>
      </w:r>
    </w:p>
    <w:p w:rsidR="00887814" w:rsidRPr="00B97548" w:rsidRDefault="00887814" w:rsidP="00887814">
      <w:pPr>
        <w:pStyle w:val="Style2"/>
        <w:widowControl/>
        <w:spacing w:line="240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 xml:space="preserve">При этом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А </w:t>
      </w:r>
      <w:r w:rsidRPr="00B97548">
        <w:rPr>
          <w:rStyle w:val="FontStyle77"/>
          <w:sz w:val="24"/>
          <w:szCs w:val="24"/>
        </w:rPr>
        <w:t>обеспечивает взаимодействие личности с материальной (предметной) средой.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А/1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непосредственный аспект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венную </w:t>
      </w:r>
      <w:r w:rsidR="000A53CD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0A53CD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определять качества предметов (твердость, мягкость, вес, упругость и т.п.), производить с ними эффективные действия в процессе выполнения деятельности. При этом она ориентируется на свое (субъективное) мнение и ощу</w:t>
      </w:r>
      <w:r w:rsidRPr="00B97548">
        <w:rPr>
          <w:rStyle w:val="FontStyle77"/>
          <w:sz w:val="24"/>
          <w:szCs w:val="24"/>
        </w:rPr>
        <w:softHyphen/>
        <w:t>щение, идущее изнутри.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целесообразной технологической деятельностью</w:t>
      </w:r>
      <w:r w:rsidR="00D97B07">
        <w:rPr>
          <w:rStyle w:val="FontStyle76"/>
          <w:sz w:val="24"/>
          <w:szCs w:val="24"/>
        </w:rPr>
        <w:t>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65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А/2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(умоз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рительный) аспект</w:t>
      </w:r>
      <w:r w:rsidRPr="00B97548">
        <w:rPr>
          <w:rStyle w:val="FontStyle77"/>
          <w:b/>
          <w:bCs/>
          <w:sz w:val="24"/>
          <w:szCs w:val="24"/>
        </w:rPr>
        <w:t xml:space="preserve"> 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 xml:space="preserve">, то  есть опосредованную </w:t>
      </w:r>
      <w:r w:rsidR="000A53CD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0A53CD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</w:t>
      </w:r>
      <w:r w:rsidRPr="00B97548">
        <w:rPr>
          <w:rStyle w:val="FontStyle77"/>
          <w:sz w:val="24"/>
          <w:szCs w:val="24"/>
        </w:rPr>
        <w:softHyphen/>
        <w:t>ределять отношения между материальными объектами (больше -</w:t>
      </w:r>
      <w:r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меньше, тверже - мягче, легче - тяжелее и т.д.), 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со</w:t>
      </w:r>
      <w:r w:rsidRPr="00B97548">
        <w:rPr>
          <w:rStyle w:val="FontStyle76"/>
          <w:sz w:val="24"/>
          <w:szCs w:val="24"/>
        </w:rPr>
        <w:softHyphen/>
        <w:t>здании благоприятных предпосылок, обусловливающих другим возможность целесообразной технологической деятельности</w:t>
      </w:r>
      <w:r w:rsidR="00D97B07">
        <w:rPr>
          <w:rStyle w:val="FontStyle76"/>
          <w:sz w:val="24"/>
          <w:szCs w:val="24"/>
        </w:rPr>
        <w:t>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26"/>
        <w:rPr>
          <w:rStyle w:val="FontStyle76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Б </w:t>
      </w:r>
      <w:r w:rsidRPr="00B97548">
        <w:rPr>
          <w:rStyle w:val="FontStyle77"/>
          <w:sz w:val="24"/>
          <w:szCs w:val="24"/>
        </w:rPr>
        <w:t>обеспечивает взаимодействие личности с социальной средой.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Б/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>
        <w:rPr>
          <w:rStyle w:val="FontStyle76"/>
          <w:i w:val="0"/>
          <w:iCs w:val="0"/>
          <w:sz w:val="24"/>
          <w:szCs w:val="24"/>
        </w:rPr>
        <w:t>эмоциональное</w:t>
      </w:r>
      <w:r w:rsidRPr="00B97548">
        <w:rPr>
          <w:rStyle w:val="FontStyle76"/>
          <w:i w:val="0"/>
          <w:iCs w:val="0"/>
          <w:sz w:val="24"/>
          <w:szCs w:val="24"/>
        </w:rPr>
        <w:t xml:space="preserve"> взаимодействие с другими людьми и тем самым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обу</w:t>
      </w:r>
      <w:r w:rsidRPr="00B97548">
        <w:rPr>
          <w:rStyle w:val="FontStyle77"/>
          <w:sz w:val="24"/>
          <w:szCs w:val="24"/>
        </w:rPr>
        <w:softHyphen/>
        <w:t>словливает восприятие радости или печали, страдания или удо</w:t>
      </w:r>
      <w:r w:rsidRPr="00B97548">
        <w:rPr>
          <w:rStyle w:val="FontStyle77"/>
          <w:sz w:val="24"/>
          <w:szCs w:val="24"/>
        </w:rPr>
        <w:softHyphen/>
        <w:t>вольствия, пребывание в страхе или благодушном настроении. При этом личность ориентируется на свое (субъективное) мнение и ощущение, идущее изнутри.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непосредственной коммуникативной деятельности.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Б/2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эмоциональное взаимодействие с другими людьми</w:t>
      </w:r>
      <w:r w:rsidRPr="00B97548">
        <w:rPr>
          <w:rStyle w:val="FontStyle77"/>
          <w:sz w:val="24"/>
          <w:szCs w:val="24"/>
        </w:rPr>
        <w:t>. В таком взаимодействии проявляется умение чувствовать отношения людей друг к другу и к самому себе, а также способность отличать истинные чувства от на</w:t>
      </w:r>
      <w:r w:rsidRPr="00B97548">
        <w:rPr>
          <w:rStyle w:val="FontStyle77"/>
          <w:sz w:val="24"/>
          <w:szCs w:val="24"/>
        </w:rPr>
        <w:softHyphen/>
        <w:t xml:space="preserve">игранных, в том числе и понимание того, что кто-то кого-то любит или не любит, т.е. причины </w:t>
      </w:r>
      <w:r w:rsidRPr="00B97548">
        <w:rPr>
          <w:rStyle w:val="FontStyle77"/>
          <w:sz w:val="24"/>
          <w:szCs w:val="24"/>
        </w:rPr>
        <w:lastRenderedPageBreak/>
        <w:t>возникновения чьих-то симпатий или ан</w:t>
      </w:r>
      <w:r w:rsidRPr="00B97548">
        <w:rPr>
          <w:rStyle w:val="FontStyle77"/>
          <w:sz w:val="24"/>
          <w:szCs w:val="24"/>
        </w:rPr>
        <w:softHyphen/>
        <w:t>типатий, уважения или неуважения и т.п. Это умение реализуется че</w:t>
      </w:r>
      <w:r w:rsidRPr="00B97548">
        <w:rPr>
          <w:rStyle w:val="FontStyle77"/>
          <w:sz w:val="24"/>
          <w:szCs w:val="24"/>
        </w:rPr>
        <w:softHyphen/>
        <w:t>рез опосредованное поддержание конструктивных отношений меж</w:t>
      </w:r>
      <w:r w:rsidRPr="00B97548">
        <w:rPr>
          <w:rStyle w:val="FontStyle77"/>
          <w:sz w:val="24"/>
          <w:szCs w:val="24"/>
        </w:rPr>
        <w:softHyphen/>
        <w:t>ду людьми. При этом личность ориентируется на обстоятельства (мне</w:t>
      </w:r>
      <w:r w:rsidRPr="00B97548">
        <w:rPr>
          <w:rStyle w:val="FontStyle77"/>
          <w:sz w:val="24"/>
          <w:szCs w:val="24"/>
        </w:rPr>
        <w:softHyphen/>
        <w:t>ния, выводы), обусловленные внешними факторами.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дея</w:t>
      </w:r>
      <w:r w:rsidRPr="00B97548">
        <w:rPr>
          <w:rStyle w:val="FontStyle76"/>
          <w:sz w:val="24"/>
          <w:szCs w:val="24"/>
        </w:rPr>
        <w:softHyphen/>
        <w:t>тельности по созданию благоприятных предпосылок для возникно</w:t>
      </w:r>
      <w:r w:rsidRPr="00B97548">
        <w:rPr>
          <w:rStyle w:val="FontStyle76"/>
          <w:sz w:val="24"/>
          <w:szCs w:val="24"/>
        </w:rPr>
        <w:softHyphen/>
        <w:t>вения отношений, обусловливающих другим возмож-ность непосред</w:t>
      </w:r>
      <w:r w:rsidRPr="00B97548">
        <w:rPr>
          <w:rStyle w:val="FontStyle76"/>
          <w:sz w:val="24"/>
          <w:szCs w:val="24"/>
        </w:rPr>
        <w:softHyphen/>
        <w:t>ственной коммуникативной деятельности.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В </w:t>
      </w:r>
      <w:r w:rsidRPr="00B97548">
        <w:rPr>
          <w:rStyle w:val="FontStyle77"/>
          <w:sz w:val="24"/>
          <w:szCs w:val="24"/>
        </w:rPr>
        <w:t>обеспечивает взаимодействие личности с объектной сре</w:t>
      </w:r>
      <w:r w:rsidRPr="00B97548">
        <w:rPr>
          <w:rStyle w:val="FontStyle77"/>
          <w:sz w:val="24"/>
          <w:szCs w:val="24"/>
        </w:rPr>
        <w:softHyphen/>
        <w:t>дой в пространстве.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В/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объектами,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органично дополняя сложив</w:t>
      </w:r>
      <w:r w:rsidRPr="00B97548">
        <w:rPr>
          <w:rStyle w:val="FontStyle77"/>
          <w:sz w:val="24"/>
          <w:szCs w:val="24"/>
        </w:rPr>
        <w:softHyphen/>
        <w:t>шуюся целостность, что проявляется в непосредственном овладе</w:t>
      </w:r>
      <w:r w:rsidRPr="00B97548">
        <w:rPr>
          <w:rStyle w:val="FontStyle77"/>
          <w:sz w:val="24"/>
          <w:szCs w:val="24"/>
        </w:rPr>
        <w:softHyphen/>
        <w:t>нии все новыми и новыми объектами</w:t>
      </w:r>
      <w:r>
        <w:rPr>
          <w:rStyle w:val="FontStyle77"/>
          <w:sz w:val="24"/>
          <w:szCs w:val="24"/>
        </w:rPr>
        <w:t>. Этому сопут</w:t>
      </w:r>
      <w:r>
        <w:rPr>
          <w:rStyle w:val="FontStyle77"/>
          <w:sz w:val="24"/>
          <w:szCs w:val="24"/>
        </w:rPr>
        <w:softHyphen/>
        <w:t>ствуе</w:t>
      </w:r>
      <w:r w:rsidRPr="00B97548">
        <w:rPr>
          <w:rStyle w:val="FontStyle77"/>
          <w:sz w:val="24"/>
          <w:szCs w:val="24"/>
        </w:rPr>
        <w:t>т умение оп</w:t>
      </w:r>
      <w:r w:rsidRPr="00B97548">
        <w:rPr>
          <w:rStyle w:val="FontStyle77"/>
          <w:sz w:val="24"/>
          <w:szCs w:val="24"/>
        </w:rPr>
        <w:softHyphen/>
        <w:t xml:space="preserve">ределять отношения между </w:t>
      </w:r>
      <w:r>
        <w:rPr>
          <w:rStyle w:val="FontStyle77"/>
          <w:sz w:val="24"/>
          <w:szCs w:val="24"/>
        </w:rPr>
        <w:t>ними,</w:t>
      </w:r>
      <w:r w:rsidRPr="00B97548">
        <w:rPr>
          <w:rStyle w:val="FontStyle77"/>
          <w:sz w:val="24"/>
          <w:szCs w:val="24"/>
        </w:rPr>
        <w:t xml:space="preserve"> структурировать </w:t>
      </w:r>
      <w:r>
        <w:rPr>
          <w:rStyle w:val="FontStyle77"/>
          <w:sz w:val="24"/>
          <w:szCs w:val="24"/>
        </w:rPr>
        <w:t>объекты</w:t>
      </w:r>
      <w:r w:rsidRPr="00B97548">
        <w:rPr>
          <w:rStyle w:val="FontStyle77"/>
          <w:sz w:val="24"/>
          <w:szCs w:val="24"/>
        </w:rPr>
        <w:t xml:space="preserve">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</w:t>
      </w:r>
    </w:p>
    <w:p w:rsidR="00887814" w:rsidRPr="00B97548" w:rsidRDefault="00887814" w:rsidP="00887814">
      <w:pPr>
        <w:pStyle w:val="Style4"/>
        <w:widowControl/>
        <w:spacing w:before="43" w:line="245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обла</w:t>
      </w:r>
      <w:r w:rsidRPr="00B97548">
        <w:rPr>
          <w:rStyle w:val="FontStyle76"/>
          <w:sz w:val="24"/>
          <w:szCs w:val="24"/>
        </w:rPr>
        <w:softHyphen/>
        <w:t>сти деятельности, связанной с возможностью гармонично, систем</w:t>
      </w:r>
      <w:r w:rsidRPr="00B97548">
        <w:rPr>
          <w:rStyle w:val="FontStyle76"/>
          <w:sz w:val="24"/>
          <w:szCs w:val="24"/>
        </w:rPr>
        <w:softHyphen/>
        <w:t>но и непосредственно взаимодействовать в объектной среде.</w:t>
      </w:r>
    </w:p>
    <w:p w:rsidR="00887814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В/2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объектами.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Это проявляется через ее спо</w:t>
      </w:r>
      <w:r w:rsidRPr="00B97548">
        <w:rPr>
          <w:rStyle w:val="FontStyle77"/>
          <w:sz w:val="24"/>
          <w:szCs w:val="24"/>
        </w:rPr>
        <w:softHyphen/>
        <w:t>собность опосредованно органи</w:t>
      </w:r>
      <w:r w:rsidRPr="00B97548">
        <w:rPr>
          <w:rStyle w:val="FontStyle77"/>
          <w:sz w:val="24"/>
          <w:szCs w:val="24"/>
        </w:rPr>
        <w:softHyphen/>
        <w:t>зовывать объекты в соответствии с запросами</w:t>
      </w:r>
      <w:r>
        <w:rPr>
          <w:rStyle w:val="FontStyle77"/>
          <w:sz w:val="24"/>
          <w:szCs w:val="24"/>
        </w:rPr>
        <w:t>,</w:t>
      </w:r>
      <w:r w:rsidRPr="00A26837"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спо</w:t>
      </w:r>
      <w:r w:rsidRPr="00B97548">
        <w:rPr>
          <w:rStyle w:val="FontStyle76"/>
          <w:sz w:val="24"/>
          <w:szCs w:val="24"/>
        </w:rPr>
        <w:softHyphen/>
        <w:t>собностями создавать благоприятные предпосылки, обусловливаю</w:t>
      </w:r>
      <w:r w:rsidRPr="00B97548">
        <w:rPr>
          <w:rStyle w:val="FontStyle76"/>
          <w:sz w:val="24"/>
          <w:szCs w:val="24"/>
        </w:rPr>
        <w:softHyphen/>
        <w:t>щие другим возможность гармонично, системно и непосредственно взаимодействовать в объектной среде.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Г </w:t>
      </w:r>
      <w:r w:rsidRPr="00B97548">
        <w:rPr>
          <w:rStyle w:val="FontStyle77"/>
          <w:sz w:val="24"/>
          <w:szCs w:val="24"/>
        </w:rPr>
        <w:t>обеспечивает взаимодействие личности со временем, с событийной средой (где время осознается как некий ряд идущих друг за другом событий),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lastRenderedPageBreak/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Г/1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6"/>
          <w:sz w:val="24"/>
          <w:szCs w:val="24"/>
        </w:rPr>
        <w:t xml:space="preserve">с </w:t>
      </w:r>
      <w:r w:rsidRPr="00B97548">
        <w:rPr>
          <w:rStyle w:val="FontStyle76"/>
          <w:i w:val="0"/>
          <w:iCs w:val="0"/>
          <w:sz w:val="24"/>
          <w:szCs w:val="24"/>
        </w:rPr>
        <w:t>событийной информационной средой</w:t>
      </w:r>
      <w:r w:rsidRPr="00B97548">
        <w:rPr>
          <w:rStyle w:val="FontStyle76"/>
          <w:sz w:val="24"/>
          <w:szCs w:val="24"/>
        </w:rPr>
        <w:t xml:space="preserve">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личности к непосредс</w:t>
      </w:r>
      <w:r>
        <w:rPr>
          <w:rStyle w:val="FontStyle77"/>
          <w:sz w:val="24"/>
          <w:szCs w:val="24"/>
        </w:rPr>
        <w:t>твенному выявлению специфических</w:t>
      </w:r>
      <w:r w:rsidRPr="00B97548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особенностей</w:t>
      </w:r>
      <w:r w:rsidRPr="00B97548">
        <w:rPr>
          <w:rStyle w:val="FontStyle77"/>
          <w:sz w:val="24"/>
          <w:szCs w:val="24"/>
        </w:rPr>
        <w:t xml:space="preserve"> события и </w:t>
      </w:r>
      <w:r>
        <w:rPr>
          <w:rStyle w:val="FontStyle77"/>
          <w:sz w:val="24"/>
          <w:szCs w:val="24"/>
        </w:rPr>
        <w:t>пред</w:t>
      </w:r>
      <w:r w:rsidRPr="00B97548">
        <w:rPr>
          <w:rStyle w:val="FontStyle77"/>
          <w:sz w:val="24"/>
          <w:szCs w:val="24"/>
        </w:rPr>
        <w:t>угадыванию в реальном масш</w:t>
      </w:r>
      <w:r w:rsidRPr="00B97548">
        <w:rPr>
          <w:rStyle w:val="FontStyle77"/>
          <w:sz w:val="24"/>
          <w:szCs w:val="24"/>
        </w:rPr>
        <w:softHyphen/>
        <w:t xml:space="preserve">табе времени момента эффективного использования </w:t>
      </w:r>
      <w:r>
        <w:rPr>
          <w:rStyle w:val="FontStyle77"/>
          <w:sz w:val="24"/>
          <w:szCs w:val="24"/>
        </w:rPr>
        <w:t>как</w:t>
      </w:r>
      <w:r w:rsidRPr="00B97548">
        <w:rPr>
          <w:rStyle w:val="FontStyle77"/>
          <w:sz w:val="24"/>
          <w:szCs w:val="24"/>
        </w:rPr>
        <w:t xml:space="preserve"> ресур</w:t>
      </w:r>
      <w:r w:rsidRPr="00B97548">
        <w:rPr>
          <w:rStyle w:val="FontStyle77"/>
          <w:sz w:val="24"/>
          <w:szCs w:val="24"/>
        </w:rPr>
        <w:softHyphen/>
        <w:t>сов, которые в нем заложены, так и ресурсов, которые уже применяются. При этом личность ориентируется на свое (субъективное) мне</w:t>
      </w:r>
      <w:r w:rsidRPr="00B97548">
        <w:rPr>
          <w:rStyle w:val="FontStyle77"/>
          <w:sz w:val="24"/>
          <w:szCs w:val="24"/>
        </w:rPr>
        <w:softHyphen/>
        <w:t>ние и ощущение, идущее изнутри.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реализуется способ</w:t>
      </w:r>
      <w:r w:rsidRPr="00B97548">
        <w:rPr>
          <w:rStyle w:val="FontStyle76"/>
          <w:sz w:val="24"/>
          <w:szCs w:val="24"/>
        </w:rPr>
        <w:softHyphen/>
        <w:t>ностями интуитивно оценивать потенциальные возможности со</w:t>
      </w:r>
      <w:r w:rsidRPr="00B97548">
        <w:rPr>
          <w:rStyle w:val="FontStyle76"/>
          <w:sz w:val="24"/>
          <w:szCs w:val="24"/>
        </w:rPr>
        <w:softHyphen/>
        <w:t>бытийной среды.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Г/2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с событийной информационной средой.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к опосредованному соотнесению временных отрезков</w:t>
      </w:r>
      <w:r>
        <w:rPr>
          <w:rStyle w:val="FontStyle77"/>
          <w:sz w:val="24"/>
          <w:szCs w:val="24"/>
        </w:rPr>
        <w:t>, в которых происходят события</w:t>
      </w:r>
      <w:r w:rsidRPr="00B97548">
        <w:rPr>
          <w:rStyle w:val="FontStyle77"/>
          <w:sz w:val="24"/>
          <w:szCs w:val="24"/>
        </w:rPr>
        <w:t>, в том числе: планированию, прогнозированию, улавливанию динамики развития событий, духа времени</w:t>
      </w:r>
      <w:r>
        <w:rPr>
          <w:rStyle w:val="FontStyle77"/>
          <w:sz w:val="24"/>
          <w:szCs w:val="24"/>
        </w:rPr>
        <w:t xml:space="preserve"> и т.п</w:t>
      </w:r>
      <w:r w:rsidRPr="00B97548">
        <w:rPr>
          <w:rStyle w:val="FontStyle77"/>
          <w:sz w:val="24"/>
          <w:szCs w:val="24"/>
        </w:rPr>
        <w:t xml:space="preserve">. </w:t>
      </w:r>
      <w:r>
        <w:rPr>
          <w:rStyle w:val="FontStyle77"/>
          <w:sz w:val="24"/>
          <w:szCs w:val="24"/>
        </w:rPr>
        <w:t xml:space="preserve">Тем самым она сздает условия, способствующие другим </w:t>
      </w:r>
      <w:r w:rsidRPr="00B97548">
        <w:rPr>
          <w:rStyle w:val="FontStyle77"/>
          <w:sz w:val="24"/>
          <w:szCs w:val="24"/>
        </w:rPr>
        <w:t xml:space="preserve">эффективно </w:t>
      </w:r>
      <w:r>
        <w:rPr>
          <w:rStyle w:val="FontStyle76"/>
          <w:i w:val="0"/>
          <w:iCs w:val="0"/>
          <w:sz w:val="24"/>
          <w:szCs w:val="24"/>
        </w:rPr>
        <w:t>взаимодействовать</w:t>
      </w:r>
      <w:r w:rsidRPr="00B97548">
        <w:rPr>
          <w:rStyle w:val="FontStyle76"/>
          <w:i w:val="0"/>
          <w:iCs w:val="0"/>
          <w:sz w:val="24"/>
          <w:szCs w:val="24"/>
        </w:rPr>
        <w:t xml:space="preserve"> с событийной информационной средой</w:t>
      </w:r>
      <w:r>
        <w:rPr>
          <w:rStyle w:val="FontStyle76"/>
          <w:i w:val="0"/>
          <w:iCs w:val="0"/>
          <w:sz w:val="24"/>
          <w:szCs w:val="24"/>
        </w:rPr>
        <w:t>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как посредством создания благоприятных предпосылок другим для улав</w:t>
      </w:r>
      <w:r w:rsidRPr="00B97548">
        <w:rPr>
          <w:rStyle w:val="FontStyle76"/>
          <w:sz w:val="24"/>
          <w:szCs w:val="24"/>
        </w:rPr>
        <w:softHyphen/>
        <w:t>ливания ими динамики развития ситуации, так и проявлением спо</w:t>
      </w:r>
      <w:r w:rsidRPr="00B97548">
        <w:rPr>
          <w:rStyle w:val="FontStyle76"/>
          <w:sz w:val="24"/>
          <w:szCs w:val="24"/>
        </w:rPr>
        <w:softHyphen/>
        <w:t>собности прогнозировать потенциальные возможности событий</w:t>
      </w:r>
      <w:r w:rsidRPr="00B97548">
        <w:rPr>
          <w:rStyle w:val="FontStyle76"/>
          <w:sz w:val="24"/>
          <w:szCs w:val="24"/>
        </w:rPr>
        <w:softHyphen/>
        <w:t>ной среды.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 то же время</w:t>
      </w:r>
      <w:r w:rsidRPr="00B97548">
        <w:rPr>
          <w:rStyle w:val="FontStyle77"/>
          <w:sz w:val="24"/>
          <w:szCs w:val="24"/>
        </w:rPr>
        <w:t xml:space="preserve"> каждая личность взаимодействует со средой обитания еще и </w:t>
      </w:r>
      <w:r w:rsidRPr="00B97548">
        <w:rPr>
          <w:rFonts w:ascii="Times New Roman" w:hAnsi="Times New Roman" w:cs="Times New Roman"/>
        </w:rPr>
        <w:t>посредством каналов</w:t>
      </w:r>
      <w:r w:rsidRPr="00B97548">
        <w:rPr>
          <w:rStyle w:val="FontStyle77"/>
          <w:sz w:val="24"/>
          <w:szCs w:val="24"/>
        </w:rPr>
        <w:t xml:space="preserve"> связи.</w:t>
      </w:r>
    </w:p>
    <w:p w:rsidR="00887814" w:rsidRPr="00B97548" w:rsidRDefault="00887814" w:rsidP="00887814">
      <w:pPr>
        <w:pStyle w:val="Style3"/>
        <w:widowControl/>
        <w:spacing w:line="245" w:lineRule="exact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Специфика их функционирования прояв</w:t>
      </w:r>
      <w:r w:rsidRPr="00B97548">
        <w:rPr>
          <w:rStyle w:val="FontStyle77"/>
          <w:sz w:val="24"/>
          <w:szCs w:val="24"/>
        </w:rPr>
        <w:softHyphen/>
        <w:t xml:space="preserve">ляется </w:t>
      </w:r>
      <w:r w:rsidRPr="00B97548">
        <w:rPr>
          <w:rFonts w:ascii="Times New Roman" w:hAnsi="Times New Roman" w:cs="Times New Roman"/>
        </w:rPr>
        <w:t xml:space="preserve">различной силой проводимости, то есть </w:t>
      </w:r>
      <w:r w:rsidRPr="00B97548">
        <w:rPr>
          <w:rStyle w:val="FontStyle77"/>
          <w:sz w:val="24"/>
          <w:szCs w:val="24"/>
        </w:rPr>
        <w:t xml:space="preserve">мерой убывания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силы задействованности </w:t>
      </w:r>
      <w:r w:rsidRPr="00B97548">
        <w:rPr>
          <w:rStyle w:val="FontStyle77"/>
          <w:sz w:val="24"/>
          <w:szCs w:val="24"/>
        </w:rPr>
        <w:t>в них (от Первого к Четвертому) той или иной под</w:t>
      </w:r>
      <w:r w:rsidRPr="00B97548">
        <w:rPr>
          <w:rStyle w:val="FontStyle77"/>
          <w:sz w:val="24"/>
          <w:szCs w:val="24"/>
        </w:rPr>
        <w:softHyphen/>
        <w:t>функции.</w:t>
      </w:r>
    </w:p>
    <w:p w:rsidR="00887814" w:rsidRPr="00B97548" w:rsidRDefault="00887814" w:rsidP="00887814">
      <w:pPr>
        <w:pStyle w:val="Style3"/>
        <w:widowControl/>
        <w:spacing w:line="245" w:lineRule="exact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Первый</w:t>
      </w:r>
      <w:r w:rsidRPr="00B97548">
        <w:rPr>
          <w:rStyle w:val="FontStyle77"/>
          <w:sz w:val="24"/>
          <w:szCs w:val="24"/>
        </w:rPr>
        <w:t xml:space="preserve"> - </w:t>
      </w:r>
      <w:r w:rsidRPr="00B97548">
        <w:rPr>
          <w:rStyle w:val="FontStyle71"/>
          <w:b w:val="0"/>
          <w:bCs w:val="0"/>
          <w:sz w:val="24"/>
          <w:szCs w:val="24"/>
        </w:rPr>
        <w:t>базовый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- канал (основной) оказывает </w:t>
      </w:r>
      <w:r w:rsidRPr="00B97548">
        <w:rPr>
          <w:rStyle w:val="FontStyle76"/>
          <w:sz w:val="24"/>
          <w:szCs w:val="24"/>
        </w:rPr>
        <w:t xml:space="preserve">максимальное </w:t>
      </w:r>
      <w:r w:rsidRPr="00B97548">
        <w:rPr>
          <w:rStyle w:val="FontStyle77"/>
          <w:sz w:val="24"/>
          <w:szCs w:val="24"/>
        </w:rPr>
        <w:t>влия</w:t>
      </w:r>
      <w:r w:rsidRPr="00B97548">
        <w:rPr>
          <w:rStyle w:val="FontStyle77"/>
          <w:sz w:val="24"/>
          <w:szCs w:val="24"/>
        </w:rPr>
        <w:softHyphen/>
        <w:t>ние на деятельность и поведение. Именно в этом канале с наиболь</w:t>
      </w:r>
      <w:r w:rsidRPr="00B97548">
        <w:rPr>
          <w:rStyle w:val="FontStyle77"/>
          <w:sz w:val="24"/>
          <w:szCs w:val="24"/>
        </w:rPr>
        <w:softHyphen/>
        <w:t>шей силой задействована реализуемая в нем подфункция. Он определя</w:t>
      </w:r>
      <w:r w:rsidRPr="00B97548">
        <w:rPr>
          <w:rStyle w:val="FontStyle77"/>
          <w:sz w:val="24"/>
          <w:szCs w:val="24"/>
        </w:rPr>
        <w:softHyphen/>
        <w:t>ет ту область, в которой личность хорошо ориентируется и продук</w:t>
      </w:r>
      <w:r w:rsidRPr="00B97548">
        <w:rPr>
          <w:rStyle w:val="FontStyle77"/>
          <w:sz w:val="24"/>
          <w:szCs w:val="24"/>
        </w:rPr>
        <w:softHyphen/>
        <w:t>тивно реализуется.</w:t>
      </w:r>
    </w:p>
    <w:p w:rsidR="00887814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Имено в</w:t>
      </w:r>
      <w:r w:rsidRPr="00B97548">
        <w:rPr>
          <w:rStyle w:val="FontStyle77"/>
          <w:sz w:val="24"/>
          <w:szCs w:val="24"/>
        </w:rPr>
        <w:t xml:space="preserve"> нем личность проявляет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свойственную</w:t>
      </w:r>
      <w:r>
        <w:rPr>
          <w:rStyle w:val="FontStyle77"/>
          <w:sz w:val="24"/>
          <w:szCs w:val="24"/>
        </w:rPr>
        <w:t xml:space="preserve"> подфункции</w:t>
      </w:r>
      <w:r w:rsidRPr="00B97548">
        <w:rPr>
          <w:rStyle w:val="FontStyle77"/>
          <w:sz w:val="24"/>
          <w:szCs w:val="24"/>
        </w:rPr>
        <w:t xml:space="preserve"> ориентацию взаимо</w:t>
      </w:r>
      <w:r w:rsidRPr="00B97548">
        <w:rPr>
          <w:rStyle w:val="FontStyle77"/>
          <w:sz w:val="24"/>
          <w:szCs w:val="24"/>
        </w:rPr>
        <w:softHyphen/>
        <w:t>действия, то есть «х» или «у»</w:t>
      </w:r>
      <w:r>
        <w:rPr>
          <w:rStyle w:val="FontStyle77"/>
          <w:sz w:val="24"/>
          <w:szCs w:val="24"/>
        </w:rPr>
        <w:t>.*</w:t>
      </w:r>
    </w:p>
    <w:p w:rsidR="00887814" w:rsidRPr="00564C56" w:rsidRDefault="00887814" w:rsidP="00887814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* Если подфункции характерна ориентация «х», то личность,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lastRenderedPageBreak/>
        <w:t>во взаимодействии, ориентируется: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малый масштаб, подробные и детальные проработки;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поддержание короткой дистанции;</w:t>
      </w:r>
    </w:p>
    <w:p w:rsidR="00887814" w:rsidRPr="00564C56" w:rsidRDefault="00887814" w:rsidP="00887814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- на движенгие в направлении присоединения, понимания, вовлечения в круг своих интересов.</w:t>
      </w:r>
    </w:p>
    <w:p w:rsidR="00887814" w:rsidRPr="00564C56" w:rsidRDefault="00887814" w:rsidP="00887814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Если же подфункции характерна ориентация «у», то личность,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крупый масштаб, обобщенные выводы и создание целостной картины (характеристики);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поддержание дистантности (длинной дистанции);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движенгие в направлении автономии (отделения), предачи собственных ресурсов (инвестиции).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6"/>
          <w:i w:val="0"/>
          <w:iCs w:val="0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Второй</w:t>
      </w:r>
      <w:r w:rsidRPr="00B97548">
        <w:rPr>
          <w:rStyle w:val="FontStyle77"/>
          <w:sz w:val="24"/>
          <w:szCs w:val="24"/>
        </w:rPr>
        <w:t xml:space="preserve"> - творческий - канал указывает на область, в которой актив</w:t>
      </w:r>
      <w:r w:rsidRPr="00B97548">
        <w:rPr>
          <w:rStyle w:val="FontStyle77"/>
          <w:sz w:val="24"/>
          <w:szCs w:val="24"/>
        </w:rPr>
        <w:softHyphen/>
        <w:t xml:space="preserve">но реализуются творческие возможности личности. Именно по нему она получает необходимую и достаточную информацию для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 деятельности.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По данному каналу личность получает достаточные ресурсы для продуктивной реализации сильной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</w:t>
      </w:r>
      <w:r w:rsidRPr="00B97548">
        <w:rPr>
          <w:rStyle w:val="FontStyle77"/>
          <w:sz w:val="24"/>
          <w:szCs w:val="24"/>
        </w:rPr>
        <w:t xml:space="preserve"> подфункции в жизнедеятельности.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Третий </w:t>
      </w:r>
      <w:r w:rsidRPr="00B97548">
        <w:rPr>
          <w:rStyle w:val="FontStyle77"/>
          <w:sz w:val="24"/>
          <w:szCs w:val="24"/>
        </w:rPr>
        <w:t>- болезненно реагирующий - канал обозначает зону, которая слабо обеспечена ресурсами. Поэтому обязательность выполнения данной подфункции воспринимается личностью как трудно выполнимая задача. Именно в данном канале личность нуждается в мягкой (щадящей) психологиче</w:t>
      </w:r>
      <w:r w:rsidRPr="00B97548">
        <w:rPr>
          <w:rStyle w:val="FontStyle77"/>
          <w:sz w:val="24"/>
          <w:szCs w:val="24"/>
        </w:rPr>
        <w:softHyphen/>
        <w:t xml:space="preserve">ской поддержке и </w:t>
      </w:r>
      <w:r w:rsidRPr="00B97548">
        <w:rPr>
          <w:rStyle w:val="FontStyle76"/>
          <w:i w:val="0"/>
          <w:iCs w:val="0"/>
          <w:sz w:val="24"/>
          <w:szCs w:val="24"/>
        </w:rPr>
        <w:t>болезненно реагирует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на оказание давления.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ограниченные ресурсы, которых мало для продуктивной реализации данной слабой подфункции в жизнедеятельности.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Четвертый </w:t>
      </w:r>
      <w:r w:rsidRPr="00B97548">
        <w:rPr>
          <w:rStyle w:val="FontStyle77"/>
          <w:sz w:val="24"/>
          <w:szCs w:val="24"/>
        </w:rPr>
        <w:t>- индифферентный – канал обозначает зону, которая очень слабо обеспечена ресурсами. Поэтому выполнение данной подфункции воспринимается личностью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как работа, которая для нее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6"/>
          <w:i w:val="0"/>
          <w:iCs w:val="0"/>
          <w:sz w:val="24"/>
          <w:szCs w:val="24"/>
        </w:rPr>
        <w:t>безразлична</w:t>
      </w:r>
      <w:r w:rsidRPr="00B97548">
        <w:rPr>
          <w:rStyle w:val="FontStyle77"/>
          <w:i/>
          <w:iCs/>
          <w:sz w:val="24"/>
          <w:szCs w:val="24"/>
        </w:rPr>
        <w:t>.</w:t>
      </w:r>
      <w:r w:rsidRPr="00B97548">
        <w:rPr>
          <w:rStyle w:val="FontStyle77"/>
          <w:sz w:val="24"/>
          <w:szCs w:val="24"/>
        </w:rPr>
        <w:t xml:space="preserve"> В настоящем канале важно оказывать ей (она охотно принимает ее). 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недостаточные ресурсы, которых не хватает для продуктивной реализации данной слабой подфункции в жизнедеятельности.</w:t>
      </w:r>
    </w:p>
    <w:p w:rsidR="00887814" w:rsidRPr="00B97548" w:rsidRDefault="00887814" w:rsidP="00887814">
      <w:pPr>
        <w:pStyle w:val="Style3"/>
        <w:widowControl/>
        <w:spacing w:before="58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 xml:space="preserve">Из сказанного выше </w:t>
      </w:r>
      <w:r>
        <w:rPr>
          <w:rStyle w:val="FontStyle77"/>
          <w:sz w:val="24"/>
          <w:szCs w:val="24"/>
        </w:rPr>
        <w:t>следует</w:t>
      </w:r>
      <w:r w:rsidRPr="00B97548">
        <w:rPr>
          <w:rStyle w:val="FontStyle77"/>
          <w:sz w:val="24"/>
          <w:szCs w:val="24"/>
        </w:rPr>
        <w:t>, что та или иная личность может эффек</w:t>
      </w:r>
      <w:r w:rsidRPr="00B97548">
        <w:rPr>
          <w:rStyle w:val="FontStyle77"/>
          <w:sz w:val="24"/>
          <w:szCs w:val="24"/>
        </w:rPr>
        <w:softHyphen/>
        <w:t>тивно взаимодействовать со средой обитания только подфункциями, реализуемыми посредством сильных каналов связи, т.е. Первого и Второго каналов. Во всех же остальных случаях такая личность нуж</w:t>
      </w:r>
      <w:r w:rsidRPr="00B97548">
        <w:rPr>
          <w:rStyle w:val="FontStyle77"/>
          <w:sz w:val="24"/>
          <w:szCs w:val="24"/>
        </w:rPr>
        <w:softHyphen/>
        <w:t>дается в партнерских отношениях с лицами, обладающими осталь</w:t>
      </w:r>
      <w:r w:rsidRPr="00B97548">
        <w:rPr>
          <w:rStyle w:val="FontStyle77"/>
          <w:sz w:val="24"/>
          <w:szCs w:val="24"/>
        </w:rPr>
        <w:softHyphen/>
        <w:t>ными подфункциями (то есть подфункциями, которые у этой лично</w:t>
      </w:r>
      <w:r w:rsidRPr="00B97548">
        <w:rPr>
          <w:rStyle w:val="FontStyle77"/>
          <w:sz w:val="24"/>
          <w:szCs w:val="24"/>
        </w:rPr>
        <w:softHyphen/>
        <w:t>сти реализуются посредством слабых каналов), также реализуемыми через сильные информационные каналы. При этом если в двух таких диадах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в обоих </w:t>
      </w:r>
      <w:r>
        <w:rPr>
          <w:rStyle w:val="FontStyle76"/>
          <w:sz w:val="24"/>
          <w:szCs w:val="24"/>
        </w:rPr>
        <w:t>п</w:t>
      </w:r>
      <w:r w:rsidRPr="00B97548">
        <w:rPr>
          <w:rStyle w:val="FontStyle76"/>
          <w:sz w:val="24"/>
          <w:szCs w:val="24"/>
        </w:rPr>
        <w:t>ервых каналах будут представлены все четыре под</w:t>
      </w:r>
      <w:r w:rsidRPr="00B97548">
        <w:rPr>
          <w:rStyle w:val="FontStyle76"/>
          <w:sz w:val="24"/>
          <w:szCs w:val="24"/>
        </w:rPr>
        <w:softHyphen/>
        <w:t xml:space="preserve">функции, </w:t>
      </w:r>
      <w:r w:rsidRPr="00B97548">
        <w:rPr>
          <w:rStyle w:val="FontStyle77"/>
          <w:sz w:val="24"/>
          <w:szCs w:val="24"/>
        </w:rPr>
        <w:t xml:space="preserve">то такие дополняющие друг друга диады партнеров (с </w:t>
      </w:r>
      <w:r w:rsidRPr="00B97548">
        <w:rPr>
          <w:rStyle w:val="FontStyle71"/>
          <w:sz w:val="24"/>
          <w:szCs w:val="24"/>
        </w:rPr>
        <w:t>ис</w:t>
      </w:r>
      <w:r w:rsidRPr="00B97548">
        <w:rPr>
          <w:rStyle w:val="FontStyle71"/>
          <w:sz w:val="24"/>
          <w:szCs w:val="24"/>
        </w:rPr>
        <w:softHyphen/>
        <w:t xml:space="preserve">черпывающим </w:t>
      </w:r>
      <w:r>
        <w:rPr>
          <w:rStyle w:val="FontStyle77"/>
          <w:sz w:val="24"/>
          <w:szCs w:val="24"/>
        </w:rPr>
        <w:t>набором подфункций в двух п</w:t>
      </w:r>
      <w:r w:rsidRPr="00B97548">
        <w:rPr>
          <w:rStyle w:val="FontStyle77"/>
          <w:sz w:val="24"/>
          <w:szCs w:val="24"/>
        </w:rPr>
        <w:t>ервых каналах) состав</w:t>
      </w:r>
      <w:r w:rsidRPr="00B97548">
        <w:rPr>
          <w:rStyle w:val="FontStyle77"/>
          <w:sz w:val="24"/>
          <w:szCs w:val="24"/>
        </w:rPr>
        <w:softHyphen/>
        <w:t xml:space="preserve">ляют </w:t>
      </w:r>
      <w:r w:rsidRPr="00B97548">
        <w:rPr>
          <w:rStyle w:val="FontStyle76"/>
          <w:sz w:val="24"/>
          <w:szCs w:val="24"/>
        </w:rPr>
        <w:t>кар</w:t>
      </w:r>
      <w:r w:rsidRPr="00B97548">
        <w:rPr>
          <w:rStyle w:val="FontStyle72"/>
          <w:rFonts w:ascii="Times New Roman" w:hAnsi="Times New Roman" w:cs="Times New Roman"/>
          <w:sz w:val="24"/>
          <w:szCs w:val="24"/>
        </w:rPr>
        <w:t xml:space="preserve">е </w:t>
      </w:r>
      <w:r w:rsidRPr="00B97548">
        <w:rPr>
          <w:rStyle w:val="FontStyle77"/>
          <w:sz w:val="24"/>
          <w:szCs w:val="24"/>
        </w:rPr>
        <w:t>(табл. 1). Следует иметь в виду, что для каждой (отдель</w:t>
      </w:r>
      <w:r w:rsidRPr="00B97548">
        <w:rPr>
          <w:rStyle w:val="FontStyle77"/>
          <w:sz w:val="24"/>
          <w:szCs w:val="24"/>
        </w:rPr>
        <w:softHyphen/>
        <w:t xml:space="preserve">но взятой) пары дополняющих друг друга партнеров существует еще одна (и только одна) </w:t>
      </w:r>
      <w:r w:rsidR="0073180E">
        <w:rPr>
          <w:noProof/>
        </w:rPr>
        <w:lastRenderedPageBreak/>
        <w:pict>
          <v:group id="Group 180" o:spid="_x0000_s6007" style="position:absolute;left:0;text-align:left;margin-left:42.45pt;margin-top:24pt;width:349.5pt;height:276.9pt;z-index:252025856;mso-wrap-distance-left:1.9pt;mso-wrap-distance-right:1.9pt;mso-wrap-distance-bottom:17.05pt;mso-position-horizontal-relative:margin;mso-position-vertical-relative:text" coordorigin="2832,3586" coordsize="6235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1" o:spid="_x0000_s6008" type="#_x0000_t202" style="position:absolute;left:2832;top:3879;width:6235;height:387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inset="0,0,0,0">
                <w:txbxContent/>
              </v:textbox>
            </v:shape>
            <v:shape id="Text Box 182" o:spid="_x0000_s6009" type="#_x0000_t202" style="position:absolute;left:8064;top:3586;width:979;height:187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/>
              </v:textbox>
            </v:shape>
            <w10:wrap type="topAndBottom" anchorx="margin"/>
          </v:group>
        </w:pict>
      </w:r>
      <w:r w:rsidRPr="00B97548">
        <w:rPr>
          <w:rStyle w:val="FontStyle77"/>
          <w:sz w:val="24"/>
          <w:szCs w:val="24"/>
        </w:rPr>
        <w:t>диада (также дополняющих друг друга партне</w:t>
      </w:r>
      <w:r w:rsidRPr="00B97548">
        <w:rPr>
          <w:rStyle w:val="FontStyle77"/>
          <w:sz w:val="24"/>
          <w:szCs w:val="24"/>
        </w:rPr>
        <w:softHyphen/>
        <w:t xml:space="preserve">ров), с которой они образуют общее </w:t>
      </w:r>
      <w:r w:rsidRPr="00B97548">
        <w:rPr>
          <w:rStyle w:val="FontStyle76"/>
          <w:sz w:val="24"/>
          <w:szCs w:val="24"/>
        </w:rPr>
        <w:t xml:space="preserve">каре, </w:t>
      </w:r>
      <w:r w:rsidRPr="00B97548">
        <w:rPr>
          <w:rStyle w:val="FontStyle77"/>
          <w:sz w:val="24"/>
          <w:szCs w:val="24"/>
        </w:rPr>
        <w:t>содержащее исчерпываю</w:t>
      </w:r>
      <w:r w:rsidRPr="00B97548">
        <w:rPr>
          <w:rStyle w:val="FontStyle77"/>
          <w:sz w:val="24"/>
          <w:szCs w:val="24"/>
        </w:rPr>
        <w:softHyphen/>
        <w:t xml:space="preserve">щий (полный) набор сильных подфункций. Поэтому только </w:t>
      </w:r>
      <w:r w:rsidRPr="00B97548">
        <w:rPr>
          <w:rStyle w:val="FontStyle76"/>
          <w:sz w:val="24"/>
          <w:szCs w:val="24"/>
        </w:rPr>
        <w:t xml:space="preserve">в каре </w:t>
      </w:r>
      <w:r w:rsidRPr="00B97548">
        <w:rPr>
          <w:rStyle w:val="FontStyle77"/>
          <w:sz w:val="24"/>
          <w:szCs w:val="24"/>
        </w:rPr>
        <w:t>для этих четырех партнеров имеется возможность максимально эффек</w:t>
      </w:r>
      <w:r w:rsidRPr="00B97548">
        <w:rPr>
          <w:rStyle w:val="FontStyle77"/>
          <w:sz w:val="24"/>
          <w:szCs w:val="24"/>
        </w:rPr>
        <w:softHyphen/>
        <w:t xml:space="preserve">тивно сотрудничать между собой в группе, то есть составлять ядро команды. </w:t>
      </w:r>
      <w:r>
        <w:rPr>
          <w:rStyle w:val="FontStyle77"/>
          <w:sz w:val="24"/>
          <w:szCs w:val="24"/>
        </w:rPr>
        <w:t>При этом</w:t>
      </w:r>
      <w:r w:rsidRPr="00B97548">
        <w:rPr>
          <w:rStyle w:val="FontStyle77"/>
          <w:sz w:val="24"/>
          <w:szCs w:val="24"/>
        </w:rPr>
        <w:t xml:space="preserve"> они дополняют друг друга сильными подфункциями информационно-психического взаимодействия со средой обитания.</w:t>
      </w:r>
    </w:p>
    <w:p w:rsidR="00887814" w:rsidRDefault="00887814" w:rsidP="00887814">
      <w:pPr>
        <w:pStyle w:val="Style3"/>
        <w:widowControl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Таких каре четыре. И в любом каре одна из четырех подфункций у какого-либо из его участников обязательно присутствует в Первом (самом сильном) канале, т.е. является </w:t>
      </w:r>
      <w:r w:rsidRPr="00B97548">
        <w:rPr>
          <w:rStyle w:val="FontStyle76"/>
          <w:sz w:val="24"/>
          <w:szCs w:val="24"/>
        </w:rPr>
        <w:t xml:space="preserve">базовой. </w:t>
      </w:r>
      <w:r w:rsidRPr="00B97548">
        <w:rPr>
          <w:rStyle w:val="FontStyle77"/>
          <w:sz w:val="24"/>
          <w:szCs w:val="24"/>
        </w:rPr>
        <w:t>И остальные три парт</w:t>
      </w:r>
      <w:r w:rsidRPr="00B97548">
        <w:rPr>
          <w:rStyle w:val="FontStyle77"/>
          <w:sz w:val="24"/>
          <w:szCs w:val="24"/>
        </w:rPr>
        <w:softHyphen/>
        <w:t xml:space="preserve">нера могут получить по ней важную помощь. Таким образом, каждое каре обладает высоким уровнем самодостаточности, а его участники могут осуществлять между собой более полную кооперацию, нежели с другими </w:t>
      </w:r>
      <w:r w:rsidRPr="00B97548">
        <w:rPr>
          <w:rStyle w:val="FontStyle77"/>
          <w:sz w:val="24"/>
          <w:szCs w:val="24"/>
        </w:rPr>
        <w:lastRenderedPageBreak/>
        <w:t>лицами. Причем у всех участников, входящих в каре, при</w:t>
      </w:r>
      <w:r w:rsidRPr="00B97548">
        <w:rPr>
          <w:rStyle w:val="FontStyle77"/>
          <w:sz w:val="24"/>
          <w:szCs w:val="24"/>
        </w:rPr>
        <w:softHyphen/>
        <w:t xml:space="preserve">сутствует ощущение взаимопонимания и поддержки и складываются эффективные </w:t>
      </w:r>
      <w:r w:rsidRPr="00B97548">
        <w:rPr>
          <w:rStyle w:val="FontStyle76"/>
          <w:sz w:val="24"/>
          <w:szCs w:val="24"/>
        </w:rPr>
        <w:t xml:space="preserve">типические </w:t>
      </w:r>
      <w:r w:rsidRPr="00B97548">
        <w:rPr>
          <w:rStyle w:val="FontStyle77"/>
          <w:sz w:val="24"/>
          <w:szCs w:val="24"/>
        </w:rPr>
        <w:t>межличностные отношения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(более подробно об этом см. ниже, где </w:t>
      </w:r>
      <w:r w:rsidRPr="00B97548">
        <w:rPr>
          <w:rStyle w:val="FontStyle75"/>
          <w:sz w:val="24"/>
          <w:szCs w:val="24"/>
        </w:rPr>
        <w:t xml:space="preserve">соответствующие разделы раскрывают ресурсы типических оношений каждого </w:t>
      </w:r>
      <w:r w:rsidRPr="00B97548">
        <w:rPr>
          <w:rStyle w:val="FontStyle77"/>
          <w:sz w:val="24"/>
          <w:szCs w:val="24"/>
        </w:rPr>
        <w:t>под</w:t>
      </w:r>
      <w:r w:rsidRPr="00B97548">
        <w:rPr>
          <w:rStyle w:val="FontStyle77"/>
          <w:sz w:val="24"/>
          <w:szCs w:val="24"/>
        </w:rPr>
        <w:softHyphen/>
        <w:t>типа темперамента).</w:t>
      </w:r>
      <w:r w:rsidRPr="006742AB">
        <w:rPr>
          <w:rStyle w:val="FontStyle77"/>
          <w:sz w:val="24"/>
          <w:szCs w:val="24"/>
        </w:rPr>
        <w:t xml:space="preserve"> </w:t>
      </w:r>
    </w:p>
    <w:p w:rsidR="00887814" w:rsidRDefault="00887814" w:rsidP="00887814">
      <w:pPr>
        <w:pStyle w:val="Style3"/>
        <w:widowControl/>
        <w:ind w:right="10"/>
        <w:rPr>
          <w:rStyle w:val="FontStyle77"/>
          <w:sz w:val="24"/>
          <w:szCs w:val="24"/>
        </w:rPr>
      </w:pPr>
    </w:p>
    <w:p w:rsidR="00887814" w:rsidRPr="006742AB" w:rsidRDefault="00887814" w:rsidP="00887814">
      <w:pPr>
        <w:pStyle w:val="Style3"/>
        <w:widowControl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Однако и в других случаях, например, когда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</w:t>
      </w:r>
      <w:r w:rsidRPr="006742AB">
        <w:rPr>
          <w:rStyle w:val="FontStyle77"/>
          <w:sz w:val="24"/>
          <w:szCs w:val="24"/>
        </w:rPr>
        <w:softHyphen/>
        <w:t xml:space="preserve">ды для проведения управленческих политик важно оптимизировать опосредованное взаимодействие с лицами, входящими в иные каре, то в этих каре определяются лица, </w:t>
      </w:r>
      <w:r w:rsidRPr="006742AB">
        <w:rPr>
          <w:rStyle w:val="FontStyle76"/>
          <w:sz w:val="24"/>
          <w:szCs w:val="24"/>
        </w:rPr>
        <w:t xml:space="preserve">типические </w:t>
      </w:r>
      <w:r w:rsidRPr="006742AB">
        <w:rPr>
          <w:rStyle w:val="FontStyle77"/>
          <w:sz w:val="24"/>
          <w:szCs w:val="24"/>
        </w:rPr>
        <w:t>отношения с которы</w:t>
      </w:r>
      <w:r w:rsidRPr="006742AB">
        <w:rPr>
          <w:rStyle w:val="FontStyle77"/>
          <w:sz w:val="24"/>
          <w:szCs w:val="24"/>
        </w:rPr>
        <w:softHyphen/>
        <w:t>ми позволяют сделать это эффективно</w:t>
      </w:r>
      <w:r>
        <w:rPr>
          <w:rStyle w:val="FontStyle77"/>
          <w:sz w:val="24"/>
          <w:szCs w:val="24"/>
        </w:rPr>
        <w:t>,</w:t>
      </w:r>
      <w:r w:rsidRPr="006742AB">
        <w:rPr>
          <w:rStyle w:val="FontStyle77"/>
          <w:sz w:val="24"/>
          <w:szCs w:val="24"/>
        </w:rPr>
        <w:t xml:space="preserve"> благодаря совместимости в диадном взаимодействии. Именно типическая совместимость способ</w:t>
      </w:r>
      <w:r w:rsidRPr="006742AB">
        <w:rPr>
          <w:rStyle w:val="FontStyle77"/>
          <w:sz w:val="24"/>
          <w:szCs w:val="24"/>
        </w:rPr>
        <w:softHyphen/>
        <w:t>ствует улучшению и поддержанию хорошего психологического кли</w:t>
      </w:r>
      <w:r w:rsidRPr="006742AB">
        <w:rPr>
          <w:rStyle w:val="FontStyle77"/>
          <w:sz w:val="24"/>
          <w:szCs w:val="24"/>
        </w:rPr>
        <w:softHyphen/>
        <w:t>мата в организации.</w:t>
      </w:r>
    </w:p>
    <w:p w:rsidR="00887814" w:rsidRDefault="00887814" w:rsidP="00887814">
      <w:pPr>
        <w:pStyle w:val="Style12"/>
        <w:widowControl/>
        <w:spacing w:before="110" w:line="221" w:lineRule="exact"/>
        <w:ind w:firstLine="341"/>
        <w:rPr>
          <w:rStyle w:val="FontStyle77"/>
          <w:sz w:val="24"/>
          <w:szCs w:val="24"/>
        </w:rPr>
      </w:pPr>
      <w:r w:rsidRPr="006742AB">
        <w:rPr>
          <w:rStyle w:val="FontStyle75"/>
          <w:sz w:val="24"/>
          <w:szCs w:val="24"/>
        </w:rPr>
        <w:t>Оптимизацию этого взаимодействия можно производить как через лиц, при</w:t>
      </w:r>
      <w:r w:rsidRPr="006742AB">
        <w:rPr>
          <w:rStyle w:val="FontStyle75"/>
          <w:sz w:val="24"/>
          <w:szCs w:val="24"/>
        </w:rPr>
        <w:softHyphen/>
        <w:t xml:space="preserve">надлежащих к общему с </w:t>
      </w:r>
      <w:r w:rsidRPr="006742AB">
        <w:rPr>
          <w:rStyle w:val="FontStyle74"/>
          <w:sz w:val="24"/>
          <w:szCs w:val="24"/>
        </w:rPr>
        <w:t xml:space="preserve">Учредителем </w:t>
      </w:r>
      <w:r w:rsidRPr="006742AB">
        <w:rPr>
          <w:rStyle w:val="FontStyle75"/>
          <w:sz w:val="24"/>
          <w:szCs w:val="24"/>
        </w:rPr>
        <w:t xml:space="preserve">каре, так и посредством лиц, относящихся к другим каре, но с которыми у него имеют место продуктивные </w:t>
      </w:r>
      <w:r w:rsidRPr="006742AB">
        <w:rPr>
          <w:rStyle w:val="FontStyle74"/>
          <w:sz w:val="24"/>
          <w:szCs w:val="24"/>
        </w:rPr>
        <w:t xml:space="preserve">типические </w:t>
      </w:r>
      <w:r w:rsidRPr="006742AB">
        <w:rPr>
          <w:rStyle w:val="FontStyle75"/>
          <w:sz w:val="24"/>
          <w:szCs w:val="24"/>
        </w:rPr>
        <w:t>отношения (более подробно об этом</w:t>
      </w:r>
      <w:r>
        <w:rPr>
          <w:rStyle w:val="FontStyle75"/>
          <w:sz w:val="24"/>
          <w:szCs w:val="24"/>
        </w:rPr>
        <w:t>, см.</w:t>
      </w:r>
      <w:r w:rsidRPr="006742AB">
        <w:rPr>
          <w:rStyle w:val="FontStyle75"/>
          <w:sz w:val="24"/>
          <w:szCs w:val="24"/>
        </w:rPr>
        <w:t xml:space="preserve"> ниже, </w:t>
      </w:r>
      <w:r>
        <w:rPr>
          <w:rStyle w:val="FontStyle75"/>
          <w:sz w:val="24"/>
          <w:szCs w:val="24"/>
        </w:rPr>
        <w:t>соответствующие</w:t>
      </w:r>
      <w:r w:rsidRPr="003702AE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>разделы</w:t>
      </w:r>
      <w:r w:rsidRPr="003702AE">
        <w:rPr>
          <w:rStyle w:val="FontStyle75"/>
          <w:sz w:val="24"/>
          <w:szCs w:val="24"/>
        </w:rPr>
        <w:t xml:space="preserve"> стадии 2</w:t>
      </w:r>
      <w:r w:rsidRPr="006742AB">
        <w:rPr>
          <w:rStyle w:val="FontStyle77"/>
          <w:sz w:val="24"/>
          <w:szCs w:val="24"/>
        </w:rPr>
        <w:t>).</w:t>
      </w:r>
    </w:p>
    <w:p w:rsidR="00887814" w:rsidRPr="006742AB" w:rsidRDefault="00887814" w:rsidP="00887814">
      <w:pPr>
        <w:pStyle w:val="Style3"/>
        <w:widowControl/>
        <w:spacing w:before="43" w:line="230" w:lineRule="exact"/>
        <w:ind w:firstLine="341"/>
        <w:jc w:val="left"/>
        <w:rPr>
          <w:rStyle w:val="FontStyle77"/>
          <w:sz w:val="24"/>
          <w:szCs w:val="24"/>
        </w:rPr>
      </w:pPr>
      <w:r>
        <w:rPr>
          <w:rStyle w:val="FontStyle75"/>
          <w:sz w:val="24"/>
          <w:szCs w:val="24"/>
        </w:rPr>
        <w:t xml:space="preserve">Ресурсы типических оношений </w:t>
      </w:r>
      <w:r w:rsidRPr="006742AB">
        <w:rPr>
          <w:rStyle w:val="FontStyle77"/>
          <w:sz w:val="24"/>
          <w:szCs w:val="24"/>
        </w:rPr>
        <w:t>мо</w:t>
      </w:r>
      <w:r>
        <w:rPr>
          <w:rStyle w:val="FontStyle77"/>
          <w:sz w:val="24"/>
          <w:szCs w:val="24"/>
        </w:rPr>
        <w:t>гут быть спользованы</w:t>
      </w:r>
      <w:r w:rsidRPr="006742AB">
        <w:rPr>
          <w:rStyle w:val="FontStyle77"/>
          <w:sz w:val="24"/>
          <w:szCs w:val="24"/>
        </w:rPr>
        <w:t xml:space="preserve"> многопланово.</w:t>
      </w:r>
    </w:p>
    <w:p w:rsidR="00887814" w:rsidRPr="006742AB" w:rsidRDefault="00887814" w:rsidP="00887814">
      <w:pPr>
        <w:pStyle w:val="Style3"/>
        <w:widowControl/>
        <w:spacing w:line="230" w:lineRule="exact"/>
        <w:ind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Во-первых, они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могу</w:t>
      </w:r>
      <w:r w:rsidRPr="006742AB">
        <w:rPr>
          <w:rStyle w:val="FontStyle77"/>
          <w:sz w:val="24"/>
          <w:szCs w:val="24"/>
        </w:rPr>
        <w:t>т служить практическим руководством в продуктивном использовании личностных ресурсов, с одной сторо</w:t>
      </w:r>
      <w:r w:rsidRPr="006742AB">
        <w:rPr>
          <w:rStyle w:val="FontStyle77"/>
          <w:sz w:val="24"/>
          <w:szCs w:val="24"/>
        </w:rPr>
        <w:softHyphen/>
        <w:t>ны, для наполнения функционально-ролевого содержания выполняе</w:t>
      </w:r>
      <w:r w:rsidRPr="006742AB">
        <w:rPr>
          <w:rStyle w:val="FontStyle77"/>
          <w:sz w:val="24"/>
          <w:szCs w:val="24"/>
        </w:rPr>
        <w:softHyphen/>
        <w:t>мых задач как в команде, так и вне командной работы и тем самым способствовать применению «сильных сторон» исполнителей и менед</w:t>
      </w:r>
      <w:r w:rsidRPr="006742AB">
        <w:rPr>
          <w:rStyle w:val="FontStyle77"/>
          <w:sz w:val="24"/>
          <w:szCs w:val="24"/>
        </w:rPr>
        <w:softHyphen/>
        <w:t>жеров с целью эффективного осуществления конкретных видов деятель</w:t>
      </w:r>
      <w:r w:rsidRPr="006742AB">
        <w:rPr>
          <w:rStyle w:val="FontStyle77"/>
          <w:sz w:val="24"/>
          <w:szCs w:val="24"/>
        </w:rPr>
        <w:softHyphen/>
        <w:t xml:space="preserve">ности (в которых человек может продуктивно самореализоваться), а с другой - для оптимизации работы с </w:t>
      </w:r>
      <w:r>
        <w:rPr>
          <w:rStyle w:val="FontStyle77"/>
          <w:sz w:val="24"/>
          <w:szCs w:val="24"/>
        </w:rPr>
        <w:t>ресурсами персонала</w:t>
      </w:r>
      <w:r w:rsidRPr="006742AB">
        <w:rPr>
          <w:rStyle w:val="FontStyle77"/>
          <w:sz w:val="24"/>
          <w:szCs w:val="24"/>
        </w:rPr>
        <w:t xml:space="preserve"> в целом.</w:t>
      </w:r>
    </w:p>
    <w:p w:rsidR="00887814" w:rsidRPr="006742AB" w:rsidRDefault="00887814" w:rsidP="00887814">
      <w:pPr>
        <w:pStyle w:val="Style3"/>
        <w:widowControl/>
        <w:spacing w:line="230" w:lineRule="exact"/>
        <w:ind w:right="10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Во-вторых, может служить иллюстрацией того, что лишь предста</w:t>
      </w:r>
      <w:r w:rsidRPr="006742AB">
        <w:rPr>
          <w:rStyle w:val="FontStyle77"/>
          <w:sz w:val="24"/>
          <w:szCs w:val="24"/>
        </w:rPr>
        <w:softHyphen/>
        <w:t xml:space="preserve">вители 3 из 15 возможных пар подходят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команды для ее ядра</w:t>
      </w:r>
      <w:r>
        <w:rPr>
          <w:rStyle w:val="FontStyle77"/>
          <w:sz w:val="24"/>
          <w:szCs w:val="24"/>
        </w:rPr>
        <w:t>.</w:t>
      </w:r>
    </w:p>
    <w:p w:rsidR="00887814" w:rsidRPr="006742AB" w:rsidRDefault="00887814" w:rsidP="00887814">
      <w:pPr>
        <w:pStyle w:val="Style3"/>
        <w:widowControl/>
        <w:spacing w:line="230" w:lineRule="exact"/>
        <w:ind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Именно поэтому в</w:t>
      </w:r>
      <w:r>
        <w:rPr>
          <w:rStyle w:val="FontStyle77"/>
          <w:sz w:val="24"/>
          <w:szCs w:val="24"/>
        </w:rPr>
        <w:t xml:space="preserve"> этих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разделах </w:t>
      </w:r>
      <w:r w:rsidRPr="003702AE">
        <w:rPr>
          <w:rStyle w:val="FontStyle75"/>
          <w:sz w:val="24"/>
          <w:szCs w:val="24"/>
        </w:rPr>
        <w:t xml:space="preserve"> </w:t>
      </w:r>
      <w:r w:rsidRPr="006742AB">
        <w:rPr>
          <w:rStyle w:val="FontStyle77"/>
          <w:sz w:val="24"/>
          <w:szCs w:val="24"/>
        </w:rPr>
        <w:t>сначала рассматриваются пары, с которыми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образующих эти пары) склады</w:t>
      </w:r>
      <w:r w:rsidRPr="006742AB">
        <w:rPr>
          <w:rStyle w:val="FontStyle77"/>
          <w:sz w:val="24"/>
          <w:szCs w:val="24"/>
        </w:rPr>
        <w:softHyphen/>
        <w:t>ваются отношения типа «коллектив» (отличающиеся высокой эффек</w:t>
      </w:r>
      <w:r w:rsidRPr="006742AB">
        <w:rPr>
          <w:rStyle w:val="FontStyle77"/>
          <w:sz w:val="24"/>
          <w:szCs w:val="24"/>
        </w:rPr>
        <w:softHyphen/>
        <w:t xml:space="preserve">тивностью). Данные пары (первые 3) вместе с </w:t>
      </w:r>
      <w:r w:rsidRPr="006742AB">
        <w:rPr>
          <w:rStyle w:val="FontStyle76"/>
          <w:sz w:val="24"/>
          <w:szCs w:val="24"/>
        </w:rPr>
        <w:t xml:space="preserve">Учредителем </w:t>
      </w:r>
      <w:r w:rsidRPr="006742AB">
        <w:rPr>
          <w:rStyle w:val="FontStyle77"/>
          <w:sz w:val="24"/>
          <w:szCs w:val="24"/>
        </w:rPr>
        <w:t>команды могут составить ее ядро</w:t>
      </w:r>
      <w:r>
        <w:rPr>
          <w:rStyle w:val="FontStyle77"/>
          <w:sz w:val="24"/>
          <w:szCs w:val="24"/>
        </w:rPr>
        <w:t>, ориентированное на работу в группе</w:t>
      </w:r>
      <w:r w:rsidRPr="006742AB">
        <w:rPr>
          <w:rStyle w:val="FontStyle77"/>
          <w:sz w:val="24"/>
          <w:szCs w:val="24"/>
        </w:rPr>
        <w:t>.</w:t>
      </w:r>
    </w:p>
    <w:p w:rsidR="00887814" w:rsidRDefault="00887814" w:rsidP="00887814">
      <w:pPr>
        <w:pStyle w:val="Style3"/>
        <w:widowControl/>
        <w:spacing w:line="230" w:lineRule="exact"/>
        <w:ind w:right="10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lastRenderedPageBreak/>
        <w:t>Затем рассматриваются пары, способствующие оптимизации опос</w:t>
      </w:r>
      <w:r w:rsidRPr="006742AB">
        <w:rPr>
          <w:rStyle w:val="FontStyle77"/>
          <w:sz w:val="24"/>
          <w:szCs w:val="24"/>
        </w:rPr>
        <w:softHyphen/>
        <w:t xml:space="preserve">редованного взаимодействия (в процессе которого представителями этих пар выполняются </w:t>
      </w:r>
      <w:r w:rsidRPr="006742AB">
        <w:rPr>
          <w:rStyle w:val="FontStyle76"/>
          <w:sz w:val="24"/>
          <w:szCs w:val="24"/>
        </w:rPr>
        <w:t xml:space="preserve">роли связующих </w:t>
      </w:r>
      <w:r w:rsidRPr="006742AB">
        <w:rPr>
          <w:rStyle w:val="FontStyle77"/>
          <w:sz w:val="24"/>
          <w:szCs w:val="24"/>
        </w:rPr>
        <w:t xml:space="preserve">по проведению </w:t>
      </w:r>
      <w:r w:rsidRPr="006742AB">
        <w:rPr>
          <w:rStyle w:val="FontStyle76"/>
          <w:sz w:val="24"/>
          <w:szCs w:val="24"/>
        </w:rPr>
        <w:t>управленче</w:t>
      </w:r>
      <w:r w:rsidRPr="006742AB">
        <w:rPr>
          <w:rStyle w:val="FontStyle76"/>
          <w:sz w:val="24"/>
          <w:szCs w:val="24"/>
        </w:rPr>
        <w:softHyphen/>
        <w:t xml:space="preserve">ских политик </w:t>
      </w:r>
      <w:r w:rsidRPr="006742AB">
        <w:rPr>
          <w:rStyle w:val="FontStyle77"/>
          <w:sz w:val="24"/>
          <w:szCs w:val="24"/>
        </w:rPr>
        <w:t xml:space="preserve">команды в иных каре),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входящих в эти пары) складыва</w:t>
      </w:r>
      <w:r w:rsidRPr="006742AB">
        <w:rPr>
          <w:rStyle w:val="FontStyle77"/>
          <w:sz w:val="24"/>
          <w:szCs w:val="24"/>
        </w:rPr>
        <w:softHyphen/>
        <w:t>ются отношения типа «ассоциации» (отличающиеся средней эффек</w:t>
      </w:r>
      <w:r w:rsidRPr="006742AB">
        <w:rPr>
          <w:rStyle w:val="FontStyle77"/>
          <w:sz w:val="24"/>
          <w:szCs w:val="24"/>
        </w:rPr>
        <w:softHyphen/>
        <w:t>тивностью) - следующие 3 пары</w:t>
      </w:r>
      <w:r>
        <w:rPr>
          <w:rStyle w:val="FontStyle77"/>
          <w:sz w:val="24"/>
          <w:szCs w:val="24"/>
        </w:rPr>
        <w:t>*.</w:t>
      </w:r>
    </w:p>
    <w:p w:rsidR="00887814" w:rsidRPr="00E74663" w:rsidRDefault="00887814" w:rsidP="00887814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346"/>
        <w:rPr>
          <w:rStyle w:val="FontStyle75"/>
          <w:i/>
          <w:iCs/>
          <w:sz w:val="22"/>
          <w:szCs w:val="22"/>
        </w:rPr>
      </w:pPr>
      <w:r w:rsidRPr="00E74663">
        <w:rPr>
          <w:rStyle w:val="FontStyle75"/>
          <w:i/>
          <w:iCs/>
          <w:sz w:val="22"/>
          <w:szCs w:val="22"/>
        </w:rPr>
        <w:t xml:space="preserve">* В случаях, когда </w:t>
      </w:r>
      <w:r w:rsidRPr="00E74663">
        <w:rPr>
          <w:rStyle w:val="FontStyle74"/>
          <w:i w:val="0"/>
          <w:iCs w:val="0"/>
          <w:sz w:val="22"/>
          <w:szCs w:val="22"/>
        </w:rPr>
        <w:t xml:space="preserve">Учредитель </w:t>
      </w:r>
      <w:r w:rsidRPr="00E74663">
        <w:rPr>
          <w:rStyle w:val="FontStyle75"/>
          <w:i/>
          <w:iCs/>
          <w:sz w:val="22"/>
          <w:szCs w:val="22"/>
        </w:rPr>
        <w:t>команды заинтересован в активном проведе</w:t>
      </w:r>
      <w:r w:rsidRPr="00E74663">
        <w:rPr>
          <w:rStyle w:val="FontStyle75"/>
          <w:i/>
          <w:iCs/>
          <w:sz w:val="22"/>
          <w:szCs w:val="22"/>
        </w:rPr>
        <w:softHyphen/>
        <w:t>нии управленческих политик в организации, он может осуществлять это через посредство пар, с которыми у него складываются диадные отношения.</w:t>
      </w:r>
    </w:p>
    <w:p w:rsidR="00887814" w:rsidRDefault="00887814" w:rsidP="00887814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Style w:val="FontStyle74"/>
          <w:i w:val="0"/>
          <w:iCs w:val="0"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Однако проведение </w:t>
      </w:r>
      <w:r w:rsidRPr="00E74663">
        <w:rPr>
          <w:rStyle w:val="FontStyle74"/>
          <w:sz w:val="22"/>
          <w:szCs w:val="22"/>
        </w:rPr>
        <w:t>управленческих политик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команды может осуществлять</w:t>
      </w:r>
      <w:r w:rsidRPr="00E74663">
        <w:rPr>
          <w:rStyle w:val="FontStyle75"/>
          <w:i/>
          <w:iCs/>
          <w:sz w:val="22"/>
          <w:szCs w:val="22"/>
        </w:rPr>
        <w:softHyphen/>
        <w:t>ся и через посредство лиц, входящих в ядро команды. В этих случаях им делеги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руется выполнение связующих ролей, а также роли </w:t>
      </w:r>
      <w:r w:rsidRPr="00E74663">
        <w:rPr>
          <w:rStyle w:val="FontStyle74"/>
          <w:sz w:val="22"/>
          <w:szCs w:val="22"/>
        </w:rPr>
        <w:t>«Координатор»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и </w:t>
      </w:r>
      <w:r w:rsidRPr="00E74663">
        <w:rPr>
          <w:rStyle w:val="FontStyle74"/>
          <w:sz w:val="22"/>
          <w:szCs w:val="22"/>
        </w:rPr>
        <w:t>«Контро</w:t>
      </w:r>
      <w:r w:rsidRPr="00E74663">
        <w:rPr>
          <w:rStyle w:val="FontStyle74"/>
          <w:sz w:val="22"/>
          <w:szCs w:val="22"/>
        </w:rPr>
        <w:softHyphen/>
        <w:t>лер».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Конкретные участники опосредованного взаимодействия в указанных ролях рассматриваются в разделах  стадии 2</w:t>
      </w:r>
      <w:r w:rsidRPr="00E74663">
        <w:rPr>
          <w:rStyle w:val="FontStyle77"/>
          <w:i/>
          <w:iCs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для каждого из подтипов темперамента </w:t>
      </w:r>
      <w:r w:rsidRPr="00E74663">
        <w:rPr>
          <w:rStyle w:val="FontStyle74"/>
          <w:sz w:val="22"/>
          <w:szCs w:val="22"/>
        </w:rPr>
        <w:t>Учредителя.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</w:p>
    <w:p w:rsidR="00887814" w:rsidRDefault="00887814" w:rsidP="00887814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Style w:val="FontStyle75"/>
          <w:i/>
          <w:iCs/>
          <w:sz w:val="22"/>
          <w:szCs w:val="22"/>
        </w:rPr>
      </w:pPr>
      <w:r>
        <w:rPr>
          <w:rStyle w:val="FontStyle74"/>
          <w:i w:val="0"/>
          <w:iCs w:val="0"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Именно такая организация опосредованного взаимодействия </w:t>
      </w:r>
      <w:r w:rsidRPr="00E74663">
        <w:rPr>
          <w:rStyle w:val="FontStyle74"/>
          <w:sz w:val="22"/>
          <w:szCs w:val="22"/>
        </w:rPr>
        <w:t>Учре</w:t>
      </w:r>
      <w:r w:rsidRPr="00E74663">
        <w:rPr>
          <w:rStyle w:val="FontStyle74"/>
          <w:sz w:val="22"/>
          <w:szCs w:val="22"/>
        </w:rPr>
        <w:softHyphen/>
        <w:t>дителя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команды с управленческими командами иных уровней и с персоналом в целом позволяет </w:t>
      </w:r>
      <w:r w:rsidRPr="00E74663">
        <w:rPr>
          <w:rStyle w:val="FontStyle74"/>
          <w:sz w:val="22"/>
          <w:szCs w:val="22"/>
        </w:rPr>
        <w:t xml:space="preserve">оптимально </w:t>
      </w:r>
      <w:r w:rsidRPr="00E74663">
        <w:rPr>
          <w:rStyle w:val="FontStyle75"/>
          <w:i/>
          <w:iCs/>
          <w:sz w:val="22"/>
          <w:szCs w:val="22"/>
        </w:rPr>
        <w:t>задействовать в организационной структуре, с од</w:t>
      </w:r>
      <w:r w:rsidRPr="00E74663">
        <w:rPr>
          <w:rStyle w:val="FontStyle75"/>
          <w:i/>
          <w:iCs/>
          <w:sz w:val="22"/>
          <w:szCs w:val="22"/>
        </w:rPr>
        <w:softHyphen/>
        <w:t>ной стороны, личностные ресурсы как всего персонала, так и каждого (отдельно взятого) участника совместной деятельности, а с другой, - психологические ре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сурсы межличностных отношений. </w:t>
      </w:r>
    </w:p>
    <w:p w:rsidR="00887814" w:rsidRPr="00E74663" w:rsidRDefault="00887814" w:rsidP="00887814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Style w:val="FontStyle75"/>
          <w:i/>
          <w:iCs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</w:t>
      </w:r>
      <w:r w:rsidRPr="00E74663">
        <w:rPr>
          <w:rStyle w:val="FontStyle75"/>
          <w:i/>
          <w:iCs/>
          <w:sz w:val="22"/>
          <w:szCs w:val="22"/>
        </w:rPr>
        <w:t xml:space="preserve">При этом именно ресурсы </w:t>
      </w:r>
      <w:r w:rsidRPr="00E74663">
        <w:rPr>
          <w:rFonts w:ascii="Times New Roman" w:hAnsi="Times New Roman" w:cs="Times New Roman"/>
          <w:i/>
          <w:iCs/>
          <w:sz w:val="22"/>
          <w:szCs w:val="22"/>
        </w:rPr>
        <w:t>информационно-психических свойств темперамента</w:t>
      </w:r>
      <w:r w:rsidRPr="00E74663">
        <w:rPr>
          <w:rStyle w:val="FontStyle75"/>
          <w:i/>
          <w:iCs/>
          <w:sz w:val="22"/>
          <w:szCs w:val="22"/>
        </w:rPr>
        <w:t xml:space="preserve"> задают вектор оптимизации взаимодействия в командной работе.</w:t>
      </w:r>
    </w:p>
    <w:p w:rsidR="00887814" w:rsidRPr="006742AB" w:rsidRDefault="00887814" w:rsidP="00887814">
      <w:pPr>
        <w:pStyle w:val="Style3"/>
        <w:widowControl/>
        <w:spacing w:line="230" w:lineRule="exact"/>
        <w:ind w:right="10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Это позволяет адекватно задействовать человеческие ресурсы любой управленческой команды.</w:t>
      </w:r>
    </w:p>
    <w:p w:rsidR="00887814" w:rsidRPr="006742AB" w:rsidRDefault="00887814" w:rsidP="00887814">
      <w:pPr>
        <w:pStyle w:val="Style3"/>
        <w:widowControl/>
        <w:spacing w:before="43"/>
        <w:ind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И последними рассматриваются пары,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складыва</w:t>
      </w:r>
      <w:r w:rsidRPr="006742AB">
        <w:rPr>
          <w:rStyle w:val="FontStyle77"/>
          <w:sz w:val="24"/>
          <w:szCs w:val="24"/>
        </w:rPr>
        <w:softHyphen/>
        <w:t>ются диффузные отношения (отличающиеся пониженной эффектив</w:t>
      </w:r>
      <w:r w:rsidRPr="006742AB">
        <w:rPr>
          <w:rStyle w:val="FontStyle77"/>
          <w:sz w:val="24"/>
          <w:szCs w:val="24"/>
        </w:rPr>
        <w:softHyphen/>
        <w:t>ностью) - остальные 9 пар. Именно с этими парами осуществляется преимущественно опосредованное взаимодействие.</w:t>
      </w:r>
    </w:p>
    <w:p w:rsidR="00887814" w:rsidRPr="006742AB" w:rsidRDefault="00887814" w:rsidP="00887814">
      <w:pPr>
        <w:pStyle w:val="Style3"/>
        <w:widowControl/>
        <w:ind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 то же время с данными парами возможно и непосредственное взаимодействие, однако, преимущественно в творческой (креативной) деятельности, связанной с выработкой новых подходов (поиском бо</w:t>
      </w:r>
      <w:r w:rsidRPr="006742AB">
        <w:rPr>
          <w:rStyle w:val="FontStyle77"/>
          <w:sz w:val="24"/>
          <w:szCs w:val="24"/>
        </w:rPr>
        <w:softHyphen/>
      </w:r>
      <w:r>
        <w:rPr>
          <w:rStyle w:val="FontStyle77"/>
          <w:sz w:val="24"/>
          <w:szCs w:val="24"/>
        </w:rPr>
        <w:t>лее эффективных решений и т.п.). Именно</w:t>
      </w:r>
      <w:r w:rsidRPr="006742AB">
        <w:rPr>
          <w:rStyle w:val="FontStyle77"/>
          <w:sz w:val="24"/>
          <w:szCs w:val="24"/>
        </w:rPr>
        <w:t xml:space="preserve"> взаимодействие с этими лицами</w:t>
      </w:r>
      <w:r>
        <w:rPr>
          <w:rStyle w:val="FontStyle77"/>
          <w:sz w:val="24"/>
          <w:szCs w:val="24"/>
        </w:rPr>
        <w:t xml:space="preserve">, </w:t>
      </w:r>
      <w:r w:rsidRPr="006742AB">
        <w:rPr>
          <w:rStyle w:val="FontStyle77"/>
          <w:sz w:val="24"/>
          <w:szCs w:val="24"/>
        </w:rPr>
        <w:t xml:space="preserve">в силу специфики ассоциаций, </w:t>
      </w:r>
      <w:r>
        <w:rPr>
          <w:rStyle w:val="FontStyle77"/>
          <w:sz w:val="24"/>
          <w:szCs w:val="24"/>
        </w:rPr>
        <w:t>обусловленных</w:t>
      </w:r>
      <w:r w:rsidRPr="0028258D">
        <w:rPr>
          <w:rStyle w:val="FontStyle77"/>
          <w:sz w:val="24"/>
          <w:szCs w:val="24"/>
        </w:rPr>
        <w:t xml:space="preserve"> их взаи</w:t>
      </w:r>
      <w:r>
        <w:rPr>
          <w:rStyle w:val="FontStyle77"/>
          <w:sz w:val="24"/>
          <w:szCs w:val="24"/>
        </w:rPr>
        <w:t>модей</w:t>
      </w:r>
      <w:r>
        <w:rPr>
          <w:rStyle w:val="FontStyle77"/>
          <w:sz w:val="24"/>
          <w:szCs w:val="24"/>
        </w:rPr>
        <w:softHyphen/>
        <w:t>ствием со средой обитания,</w:t>
      </w:r>
      <w:r w:rsidRPr="0028258D">
        <w:rPr>
          <w:rStyle w:val="FontStyle77"/>
          <w:sz w:val="24"/>
          <w:szCs w:val="24"/>
        </w:rPr>
        <w:t xml:space="preserve"> расширяет возможности порождения под</w:t>
      </w:r>
      <w:r w:rsidRPr="0028258D">
        <w:rPr>
          <w:rStyle w:val="FontStyle77"/>
          <w:sz w:val="24"/>
          <w:szCs w:val="24"/>
        </w:rPr>
        <w:softHyphen/>
        <w:t xml:space="preserve">сказок </w:t>
      </w:r>
      <w:r w:rsidRPr="0028258D">
        <w:rPr>
          <w:rStyle w:val="FontStyle77"/>
          <w:sz w:val="24"/>
          <w:szCs w:val="24"/>
        </w:rPr>
        <w:lastRenderedPageBreak/>
        <w:t>(возникающих в силу противоречивости</w:t>
      </w:r>
      <w:r w:rsidRPr="0028258D">
        <w:rPr>
          <w:rStyle w:val="FontStyle19"/>
          <w:rFonts w:ascii="Times New Roman" w:hAnsi="Times New Roman" w:cs="Times New Roman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t xml:space="preserve">информационно-психического взаимодействвия, свойственного этим 9 парам), </w:t>
      </w:r>
      <w:r>
        <w:rPr>
          <w:rStyle w:val="FontStyle77"/>
          <w:sz w:val="24"/>
          <w:szCs w:val="24"/>
        </w:rPr>
        <w:t>которые способствуют</w:t>
      </w:r>
      <w:r w:rsidRPr="0028258D">
        <w:rPr>
          <w:rStyle w:val="FontStyle77"/>
          <w:sz w:val="24"/>
          <w:szCs w:val="24"/>
        </w:rPr>
        <w:t xml:space="preserve"> повышению продуктивности функциониро</w:t>
      </w:r>
      <w:r w:rsidRPr="0028258D">
        <w:rPr>
          <w:rStyle w:val="FontStyle77"/>
          <w:sz w:val="24"/>
          <w:szCs w:val="24"/>
        </w:rPr>
        <w:softHyphen/>
        <w:t>вания психологического механизма творчества. При этом психологические ресурсы лиц,</w:t>
      </w:r>
      <w:r w:rsidRPr="006742AB">
        <w:rPr>
          <w:rStyle w:val="FontStyle77"/>
          <w:sz w:val="24"/>
          <w:szCs w:val="24"/>
        </w:rPr>
        <w:t xml:space="preserve"> входящих в указанные пары, осо</w:t>
      </w:r>
      <w:r w:rsidRPr="006742AB">
        <w:rPr>
          <w:rStyle w:val="FontStyle77"/>
          <w:sz w:val="24"/>
          <w:szCs w:val="24"/>
        </w:rPr>
        <w:softHyphen/>
        <w:t>бенно эффективно могут быть использованы во временных целевых группах креативной направленности, значительный удельный вес дея</w:t>
      </w:r>
      <w:r w:rsidRPr="006742AB">
        <w:rPr>
          <w:rStyle w:val="FontStyle77"/>
          <w:sz w:val="24"/>
          <w:szCs w:val="24"/>
        </w:rPr>
        <w:softHyphen/>
        <w:t>тельности которых носит творческий характер.</w:t>
      </w:r>
    </w:p>
    <w:p w:rsidR="00992474" w:rsidRDefault="00992474" w:rsidP="00FA5DE1">
      <w:pPr>
        <w:pStyle w:val="Style3"/>
        <w:widowControl/>
        <w:spacing w:before="91" w:line="432" w:lineRule="exact"/>
        <w:ind w:left="-1191" w:right="-1191" w:firstLine="0"/>
        <w:jc w:val="center"/>
        <w:rPr>
          <w:rStyle w:val="FontStyle77"/>
          <w:b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1.1. ЛИЧНОСТНЫЕ РЕСУРСЫ,</w:t>
      </w:r>
      <w:r w:rsidR="00553422">
        <w:rPr>
          <w:rStyle w:val="FontStyle36"/>
          <w:b/>
          <w:bCs/>
          <w:sz w:val="24"/>
          <w:szCs w:val="24"/>
        </w:rPr>
        <w:t xml:space="preserve">                                                                             </w:t>
      </w:r>
      <w:r w:rsidRPr="00D07A42">
        <w:rPr>
          <w:rFonts w:ascii="Times New Roman" w:hAnsi="Times New Roman" w:cs="Times New Roman"/>
          <w:b/>
          <w:bCs/>
        </w:rPr>
        <w:t xml:space="preserve"> ОБУСЛОВЛЕННЫЕ ИНФОРМАЦИОННО-ПСИХИЧЕСКИМИ </w:t>
      </w:r>
      <w:r w:rsidR="00553422">
        <w:rPr>
          <w:rFonts w:ascii="Times New Roman" w:hAnsi="Times New Roman" w:cs="Times New Roman"/>
          <w:b/>
          <w:bCs/>
        </w:rPr>
        <w:t xml:space="preserve">                             </w:t>
      </w:r>
      <w:r w:rsidRPr="00D07A42">
        <w:rPr>
          <w:rFonts w:ascii="Times New Roman" w:hAnsi="Times New Roman" w:cs="Times New Roman"/>
          <w:b/>
          <w:bCs/>
        </w:rPr>
        <w:t>СВОЙСТВАМИ</w:t>
      </w:r>
      <w:r>
        <w:rPr>
          <w:rFonts w:ascii="Times New Roman" w:hAnsi="Times New Roman" w:cs="Times New Roman"/>
          <w:b/>
          <w:bCs/>
        </w:rPr>
        <w:t xml:space="preserve"> «ОБИДЧИВОГО» И</w:t>
      </w:r>
      <w:r w:rsidRPr="008E0F3F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«НЕСПОКОЙНОГО</w:t>
      </w:r>
      <w:r w:rsidRPr="00B26DEB">
        <w:rPr>
          <w:rFonts w:ascii="Times New Roman" w:hAnsi="Times New Roman" w:cs="Times New Roman"/>
          <w:b/>
          <w:bCs/>
        </w:rPr>
        <w:t>»</w:t>
      </w:r>
      <w:r w:rsidRPr="004E1A51">
        <w:rPr>
          <w:rFonts w:ascii="Times New Roman" w:hAnsi="Times New Roman" w:cs="Times New Roman"/>
          <w:b/>
          <w:bCs/>
        </w:rPr>
        <w:t xml:space="preserve"> </w:t>
      </w:r>
      <w:r w:rsidR="00FA5DE1">
        <w:rPr>
          <w:rFonts w:ascii="Times New Roman" w:hAnsi="Times New Roman" w:cs="Times New Roman"/>
          <w:b/>
          <w:bCs/>
        </w:rPr>
        <w:t xml:space="preserve">                                          </w:t>
      </w:r>
      <w:r>
        <w:rPr>
          <w:rFonts w:ascii="Times New Roman" w:hAnsi="Times New Roman" w:cs="Times New Roman"/>
          <w:b/>
          <w:bCs/>
        </w:rPr>
        <w:t xml:space="preserve">ХОЛЕРИКА, </w:t>
      </w:r>
      <w:r w:rsidR="007E2912">
        <w:rPr>
          <w:rStyle w:val="FontStyle77"/>
          <w:b/>
          <w:sz w:val="24"/>
          <w:szCs w:val="24"/>
        </w:rPr>
        <w:t>СУБЪЕКТОВ</w:t>
      </w:r>
      <w:r w:rsidR="007E2912" w:rsidRPr="004F58B0">
        <w:rPr>
          <w:rStyle w:val="FontStyle77"/>
          <w:b/>
          <w:sz w:val="24"/>
          <w:szCs w:val="24"/>
        </w:rPr>
        <w:t xml:space="preserve"> </w:t>
      </w:r>
      <w:r w:rsidR="007E2912">
        <w:rPr>
          <w:rStyle w:val="FontStyle77"/>
          <w:b/>
          <w:sz w:val="24"/>
          <w:szCs w:val="24"/>
        </w:rPr>
        <w:t>ПЕРВ</w:t>
      </w:r>
      <w:r w:rsidR="007E2912" w:rsidRPr="004F58B0">
        <w:rPr>
          <w:rStyle w:val="FontStyle77"/>
          <w:b/>
          <w:sz w:val="24"/>
          <w:szCs w:val="24"/>
        </w:rPr>
        <w:t>ОЙ ПАРЫ</w:t>
      </w:r>
    </w:p>
    <w:p w:rsidR="007E2912" w:rsidRPr="00810307" w:rsidRDefault="007E2912" w:rsidP="001B244D">
      <w:pPr>
        <w:pStyle w:val="Style3"/>
        <w:widowControl/>
        <w:spacing w:before="91" w:line="432" w:lineRule="exact"/>
        <w:ind w:firstLine="0"/>
        <w:jc w:val="center"/>
        <w:rPr>
          <w:rStyle w:val="FontStyle22"/>
          <w:sz w:val="24"/>
          <w:szCs w:val="24"/>
        </w:rPr>
      </w:pPr>
    </w:p>
    <w:p w:rsidR="00475D5E" w:rsidRDefault="00475D5E" w:rsidP="00FA5DE1">
      <w:pPr>
        <w:pStyle w:val="Style33"/>
        <w:widowControl/>
        <w:spacing w:line="230" w:lineRule="exact"/>
        <w:ind w:hanging="6"/>
        <w:jc w:val="both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    </w:t>
      </w:r>
      <w:r w:rsidRPr="009E1344">
        <w:rPr>
          <w:rStyle w:val="FontStyle77"/>
          <w:sz w:val="24"/>
          <w:szCs w:val="24"/>
        </w:rPr>
        <w:t xml:space="preserve">Личностные ресурсы </w:t>
      </w:r>
      <w:r w:rsidR="00C77CEE">
        <w:rPr>
          <w:rStyle w:val="FontStyle30"/>
          <w:sz w:val="24"/>
          <w:szCs w:val="24"/>
        </w:rPr>
        <w:t>«обидчивого» или «неспокойного</w:t>
      </w:r>
      <w:r>
        <w:rPr>
          <w:rStyle w:val="FontStyle77"/>
          <w:sz w:val="24"/>
          <w:szCs w:val="24"/>
        </w:rPr>
        <w:t xml:space="preserve">» </w:t>
      </w:r>
      <w:r w:rsidR="006D7265" w:rsidRPr="00700A85">
        <w:rPr>
          <w:rStyle w:val="FontStyle30"/>
          <w:sz w:val="24"/>
          <w:szCs w:val="24"/>
        </w:rPr>
        <w:t>холерика</w:t>
      </w:r>
      <w:r>
        <w:rPr>
          <w:rStyle w:val="FontStyle77"/>
          <w:sz w:val="24"/>
          <w:szCs w:val="24"/>
        </w:rPr>
        <w:t xml:space="preserve">, </w:t>
      </w:r>
      <w:r w:rsidR="000D2DD1">
        <w:rPr>
          <w:rStyle w:val="FontStyle77"/>
          <w:sz w:val="24"/>
          <w:szCs w:val="24"/>
        </w:rPr>
        <w:t>субъектов</w:t>
      </w:r>
      <w:r w:rsidRPr="009E1344">
        <w:rPr>
          <w:rStyle w:val="FontStyle77"/>
          <w:sz w:val="24"/>
          <w:szCs w:val="24"/>
        </w:rPr>
        <w:t xml:space="preserve"> </w:t>
      </w:r>
      <w:r w:rsidR="006D7265">
        <w:rPr>
          <w:rStyle w:val="FontStyle77"/>
          <w:sz w:val="24"/>
          <w:szCs w:val="24"/>
        </w:rPr>
        <w:t>перв</w:t>
      </w:r>
      <w:r w:rsidRPr="009E1344">
        <w:rPr>
          <w:rStyle w:val="FontStyle77"/>
          <w:sz w:val="24"/>
          <w:szCs w:val="24"/>
        </w:rPr>
        <w:t xml:space="preserve">ой пары (с комбинацией подфункций </w:t>
      </w:r>
      <w:r w:rsidRPr="00700A85">
        <w:rPr>
          <w:rStyle w:val="FontStyle31"/>
          <w:sz w:val="24"/>
          <w:szCs w:val="24"/>
        </w:rPr>
        <w:t>Бх/1 Г/2 В/2 А/2</w:t>
      </w:r>
      <w:r w:rsidRPr="009E1344">
        <w:rPr>
          <w:rStyle w:val="FontStyle76"/>
          <w:sz w:val="24"/>
          <w:szCs w:val="24"/>
        </w:rPr>
        <w:t>)</w:t>
      </w:r>
      <w:r>
        <w:rPr>
          <w:rStyle w:val="FontStyle76"/>
          <w:sz w:val="24"/>
          <w:szCs w:val="24"/>
        </w:rPr>
        <w:t>,</w:t>
      </w:r>
      <w:r w:rsidRPr="009E1344">
        <w:rPr>
          <w:rStyle w:val="FontStyle76"/>
          <w:sz w:val="24"/>
          <w:szCs w:val="24"/>
        </w:rPr>
        <w:t xml:space="preserve"> </w:t>
      </w:r>
      <w:r w:rsidRPr="009E1344">
        <w:rPr>
          <w:rStyle w:val="FontStyle77"/>
          <w:sz w:val="24"/>
          <w:szCs w:val="24"/>
        </w:rPr>
        <w:t>обусловливаются спецификой взаимодействия со средой обитания, которая проявляется</w:t>
      </w:r>
      <w:r>
        <w:rPr>
          <w:rStyle w:val="FontStyle77"/>
          <w:sz w:val="24"/>
          <w:szCs w:val="24"/>
        </w:rPr>
        <w:t xml:space="preserve"> (табл. 1</w:t>
      </w:r>
      <w:r w:rsidR="007D1B07">
        <w:rPr>
          <w:rStyle w:val="FontStyle77"/>
          <w:sz w:val="24"/>
          <w:szCs w:val="24"/>
        </w:rPr>
        <w:t>.1</w:t>
      </w:r>
      <w:r>
        <w:rPr>
          <w:rStyle w:val="FontStyle77"/>
          <w:sz w:val="24"/>
          <w:szCs w:val="24"/>
        </w:rPr>
        <w:t>)</w:t>
      </w:r>
      <w:r w:rsidRPr="009E1344">
        <w:rPr>
          <w:rStyle w:val="FontStyle77"/>
          <w:sz w:val="24"/>
          <w:szCs w:val="24"/>
        </w:rPr>
        <w:t>:</w:t>
      </w:r>
    </w:p>
    <w:p w:rsidR="00FA5DE1" w:rsidRDefault="00FA5DE1" w:rsidP="00FA5DE1">
      <w:pPr>
        <w:pStyle w:val="Style33"/>
        <w:widowControl/>
        <w:spacing w:line="230" w:lineRule="exact"/>
        <w:ind w:hanging="6"/>
        <w:jc w:val="both"/>
        <w:rPr>
          <w:rStyle w:val="FontStyle77"/>
          <w:sz w:val="24"/>
          <w:szCs w:val="24"/>
        </w:rPr>
      </w:pPr>
    </w:p>
    <w:p w:rsidR="00475D5E" w:rsidRDefault="00475D5E" w:rsidP="00FA5DE1">
      <w:pPr>
        <w:pStyle w:val="Style3"/>
        <w:widowControl/>
        <w:spacing w:before="91" w:line="432" w:lineRule="exact"/>
        <w:ind w:left="-2268" w:right="-1" w:firstLine="0"/>
        <w:jc w:val="right"/>
        <w:rPr>
          <w:rStyle w:val="FontStyle36"/>
          <w:bCs/>
          <w:sz w:val="24"/>
          <w:szCs w:val="24"/>
        </w:rPr>
      </w:pPr>
      <w:r>
        <w:rPr>
          <w:rStyle w:val="FontStyle36"/>
          <w:bCs/>
          <w:sz w:val="24"/>
          <w:szCs w:val="24"/>
        </w:rPr>
        <w:t>Таблица 1</w:t>
      </w:r>
      <w:r w:rsidR="007D1B07">
        <w:rPr>
          <w:rStyle w:val="FontStyle36"/>
          <w:bCs/>
          <w:sz w:val="24"/>
          <w:szCs w:val="24"/>
        </w:rPr>
        <w:t>.1</w:t>
      </w:r>
    </w:p>
    <w:p w:rsidR="00FA5DE1" w:rsidRPr="00425FE1" w:rsidRDefault="00FA5DE1" w:rsidP="00475D5E">
      <w:pPr>
        <w:pStyle w:val="Style3"/>
        <w:widowControl/>
        <w:spacing w:before="91" w:line="432" w:lineRule="exact"/>
        <w:ind w:left="-2268" w:right="-227" w:firstLine="0"/>
        <w:jc w:val="right"/>
        <w:rPr>
          <w:rStyle w:val="FontStyle36"/>
          <w:bCs/>
          <w:sz w:val="24"/>
          <w:szCs w:val="24"/>
        </w:rPr>
      </w:pPr>
    </w:p>
    <w:tbl>
      <w:tblPr>
        <w:tblStyle w:val="aff4"/>
        <w:tblW w:w="765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6662"/>
      </w:tblGrid>
      <w:tr w:rsidR="00475D5E" w:rsidRPr="00436B0D" w:rsidTr="00FA5DE1">
        <w:trPr>
          <w:trHeight w:val="147"/>
        </w:trPr>
        <w:tc>
          <w:tcPr>
            <w:tcW w:w="993" w:type="dxa"/>
            <w:tcBorders>
              <w:bottom w:val="nil"/>
            </w:tcBorders>
          </w:tcPr>
          <w:p w:rsidR="00475D5E" w:rsidRPr="00910764" w:rsidRDefault="00475D5E" w:rsidP="0060160F">
            <w:pPr>
              <w:pStyle w:val="Style52"/>
              <w:widowControl/>
              <w:spacing w:line="276" w:lineRule="auto"/>
              <w:ind w:left="-21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Канал,</w:t>
            </w:r>
          </w:p>
          <w:p w:rsidR="00475D5E" w:rsidRPr="00910764" w:rsidRDefault="00475D5E" w:rsidP="0060160F">
            <w:pPr>
              <w:pStyle w:val="Style3"/>
              <w:widowControl/>
              <w:spacing w:before="91" w:line="276" w:lineRule="auto"/>
              <w:ind w:left="-21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подфу</w:t>
            </w:r>
            <w:r w:rsidR="00910764" w:rsidRPr="00910764">
              <w:rPr>
                <w:rStyle w:val="FontStyle75"/>
                <w:b/>
                <w:bCs/>
                <w:sz w:val="24"/>
                <w:szCs w:val="24"/>
                <w:lang w:val="en-US"/>
              </w:rPr>
              <w:t>-</w:t>
            </w:r>
            <w:r w:rsidRPr="00910764">
              <w:rPr>
                <w:rStyle w:val="FontStyle75"/>
                <w:b/>
                <w:bCs/>
                <w:sz w:val="24"/>
                <w:szCs w:val="24"/>
              </w:rPr>
              <w:t>нкция</w:t>
            </w:r>
          </w:p>
        </w:tc>
        <w:tc>
          <w:tcPr>
            <w:tcW w:w="6662" w:type="dxa"/>
            <w:tcBorders>
              <w:bottom w:val="nil"/>
            </w:tcBorders>
          </w:tcPr>
          <w:p w:rsidR="009B5639" w:rsidRPr="00910764" w:rsidRDefault="009B5639" w:rsidP="00FA5DE1">
            <w:pPr>
              <w:pStyle w:val="Style3"/>
              <w:widowControl/>
              <w:spacing w:before="91" w:line="276" w:lineRule="auto"/>
              <w:ind w:left="-21" w:firstLine="0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</w:p>
          <w:p w:rsidR="00475D5E" w:rsidRPr="00910764" w:rsidRDefault="00475D5E" w:rsidP="00FA5DE1">
            <w:pPr>
              <w:pStyle w:val="Style3"/>
              <w:widowControl/>
              <w:spacing w:before="91" w:line="276" w:lineRule="auto"/>
              <w:ind w:left="-21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Проявление взаимодействия</w:t>
            </w:r>
          </w:p>
        </w:tc>
      </w:tr>
      <w:tr w:rsidR="00475D5E" w:rsidRPr="0060160F" w:rsidTr="00FA5DE1">
        <w:trPr>
          <w:trHeight w:val="147"/>
        </w:trPr>
        <w:tc>
          <w:tcPr>
            <w:tcW w:w="993" w:type="dxa"/>
            <w:tcBorders>
              <w:top w:val="nil"/>
            </w:tcBorders>
          </w:tcPr>
          <w:p w:rsidR="00475D5E" w:rsidRPr="005D35DF" w:rsidRDefault="00475D5E" w:rsidP="0060160F">
            <w:pPr>
              <w:pStyle w:val="Style3"/>
              <w:widowControl/>
              <w:spacing w:before="91" w:line="432" w:lineRule="exact"/>
              <w:ind w:left="-21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662" w:type="dxa"/>
            <w:tcBorders>
              <w:top w:val="nil"/>
            </w:tcBorders>
          </w:tcPr>
          <w:p w:rsidR="00475D5E" w:rsidRPr="00910764" w:rsidRDefault="00475D5E" w:rsidP="00FA5DE1">
            <w:pPr>
              <w:pStyle w:val="Style3"/>
              <w:widowControl/>
              <w:spacing w:before="91" w:line="240" w:lineRule="auto"/>
              <w:ind w:left="-21" w:firstLine="0"/>
              <w:rPr>
                <w:rStyle w:val="FontStyle36"/>
                <w:b/>
                <w:bCs/>
                <w:sz w:val="24"/>
                <w:szCs w:val="24"/>
              </w:rPr>
            </w:pPr>
            <w:r w:rsidRPr="005732E8">
              <w:rPr>
                <w:rStyle w:val="FontStyle77"/>
                <w:bCs/>
                <w:sz w:val="24"/>
                <w:szCs w:val="24"/>
              </w:rPr>
              <w:t>Свойства</w:t>
            </w:r>
            <w:r w:rsidRPr="005732E8">
              <w:rPr>
                <w:rFonts w:ascii="Times New Roman" w:hAnsi="Times New Roman" w:cs="Times New Roman"/>
              </w:rPr>
              <w:t xml:space="preserve"> данного </w:t>
            </w:r>
            <w:r w:rsidRPr="005732E8">
              <w:rPr>
                <w:rFonts w:ascii="Times New Roman" w:hAnsi="Times New Roman" w:cs="Times New Roman"/>
                <w:bCs/>
              </w:rPr>
              <w:t>подтипа  темперамента  определяются к</w:t>
            </w:r>
            <w:r w:rsidRPr="005732E8">
              <w:rPr>
                <w:rFonts w:ascii="Times New Roman" w:hAnsi="Times New Roman" w:cs="Times New Roman"/>
              </w:rPr>
              <w:t xml:space="preserve">омбинацией подфункций </w:t>
            </w:r>
            <w:r w:rsidRPr="00700A85">
              <w:rPr>
                <w:rStyle w:val="FontStyle31"/>
                <w:sz w:val="24"/>
                <w:szCs w:val="24"/>
              </w:rPr>
              <w:t>Бх/1 Г/2 В/2 А/2</w:t>
            </w:r>
            <w:r w:rsidRPr="005732E8">
              <w:rPr>
                <w:rFonts w:ascii="Times New Roman" w:hAnsi="Times New Roman" w:cs="Times New Roman"/>
              </w:rPr>
              <w:t xml:space="preserve"> и </w:t>
            </w:r>
            <w:r w:rsidRPr="005732E8">
              <w:rPr>
                <w:rFonts w:ascii="Times New Roman" w:hAnsi="Times New Roman" w:cs="Times New Roman"/>
                <w:bCs/>
              </w:rPr>
              <w:t>проявляются во взаимодействии</w:t>
            </w:r>
            <w:r w:rsidR="00910764">
              <w:rPr>
                <w:rFonts w:ascii="Times New Roman" w:hAnsi="Times New Roman" w:cs="Times New Roman"/>
              </w:rPr>
              <w:t>:</w:t>
            </w:r>
          </w:p>
        </w:tc>
      </w:tr>
      <w:tr w:rsidR="00475D5E" w:rsidRPr="0060160F" w:rsidTr="00FA5DE1">
        <w:trPr>
          <w:trHeight w:val="147"/>
        </w:trPr>
        <w:tc>
          <w:tcPr>
            <w:tcW w:w="993" w:type="dxa"/>
          </w:tcPr>
          <w:p w:rsidR="00475D5E" w:rsidRPr="00851DEB" w:rsidRDefault="00475D5E" w:rsidP="0060160F">
            <w:pPr>
              <w:pStyle w:val="Style52"/>
              <w:widowControl/>
              <w:spacing w:line="276" w:lineRule="auto"/>
              <w:ind w:left="-21" w:right="283"/>
              <w:jc w:val="center"/>
              <w:rPr>
                <w:rStyle w:val="FontStyle75"/>
                <w:sz w:val="24"/>
                <w:szCs w:val="24"/>
              </w:rPr>
            </w:pPr>
            <w:r w:rsidRPr="00851DEB">
              <w:rPr>
                <w:rStyle w:val="FontStyle75"/>
                <w:sz w:val="24"/>
                <w:szCs w:val="24"/>
              </w:rPr>
              <w:t>I,</w:t>
            </w:r>
          </w:p>
          <w:p w:rsidR="00475D5E" w:rsidRPr="00AD6751" w:rsidRDefault="00475D5E" w:rsidP="0060160F">
            <w:pPr>
              <w:pStyle w:val="Style52"/>
              <w:widowControl/>
              <w:spacing w:line="276" w:lineRule="auto"/>
              <w:ind w:left="-21" w:right="283"/>
              <w:jc w:val="center"/>
              <w:rPr>
                <w:rStyle w:val="FontStyle75"/>
                <w:i/>
                <w:iCs/>
                <w:sz w:val="24"/>
                <w:szCs w:val="24"/>
              </w:rPr>
            </w:pPr>
            <w:r w:rsidRPr="00AD6751">
              <w:rPr>
                <w:rStyle w:val="FontStyle75"/>
                <w:i/>
                <w:iCs/>
                <w:sz w:val="24"/>
                <w:szCs w:val="24"/>
              </w:rPr>
              <w:t>Бх/1</w:t>
            </w:r>
          </w:p>
          <w:p w:rsidR="00475D5E" w:rsidRPr="00851DEB" w:rsidRDefault="00475D5E" w:rsidP="0060160F">
            <w:pPr>
              <w:pStyle w:val="Style52"/>
              <w:widowControl/>
              <w:spacing w:line="276" w:lineRule="auto"/>
              <w:ind w:left="-21" w:right="283"/>
              <w:jc w:val="center"/>
              <w:rPr>
                <w:rStyle w:val="FontStyle75"/>
                <w:sz w:val="24"/>
                <w:szCs w:val="24"/>
              </w:rPr>
            </w:pPr>
          </w:p>
        </w:tc>
        <w:tc>
          <w:tcPr>
            <w:tcW w:w="6662" w:type="dxa"/>
          </w:tcPr>
          <w:p w:rsidR="00F7441C" w:rsidRPr="009B5639" w:rsidRDefault="00F7441C" w:rsidP="00FA5DE1">
            <w:pPr>
              <w:pStyle w:val="Style52"/>
              <w:widowControl/>
              <w:spacing w:line="276" w:lineRule="auto"/>
              <w:ind w:left="-21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Эффективностью базовой подфункции, реализуемой в непосред</w:t>
            </w:r>
            <w:r w:rsidRPr="009B5639">
              <w:rPr>
                <w:rStyle w:val="FontStyle75"/>
                <w:sz w:val="24"/>
                <w:szCs w:val="24"/>
              </w:rPr>
              <w:softHyphen/>
              <w:t xml:space="preserve">ственной коммуникативной деятельности. </w:t>
            </w:r>
          </w:p>
          <w:p w:rsidR="00F7441C" w:rsidRPr="009B5639" w:rsidRDefault="00F7441C" w:rsidP="00FA5DE1">
            <w:pPr>
              <w:pStyle w:val="Style52"/>
              <w:widowControl/>
              <w:spacing w:line="276" w:lineRule="auto"/>
              <w:ind w:left="-21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При этом, во взаимодействии, придерживается ориентации:</w:t>
            </w:r>
          </w:p>
          <w:p w:rsidR="00F7441C" w:rsidRPr="009B5639" w:rsidRDefault="00F7441C" w:rsidP="00FA5DE1">
            <w:pPr>
              <w:pStyle w:val="Style52"/>
              <w:widowControl/>
              <w:spacing w:line="276" w:lineRule="auto"/>
              <w:ind w:left="-21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lastRenderedPageBreak/>
              <w:t>- на малый масштаб, подробные и детальные проработки;</w:t>
            </w:r>
          </w:p>
          <w:p w:rsidR="00F7441C" w:rsidRPr="009B5639" w:rsidRDefault="00F7441C" w:rsidP="00FA5DE1">
            <w:pPr>
              <w:pStyle w:val="Style52"/>
              <w:widowControl/>
              <w:spacing w:line="276" w:lineRule="auto"/>
              <w:ind w:left="-21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- на поддержание короткой дистанции;</w:t>
            </w:r>
          </w:p>
          <w:p w:rsidR="00EE085F" w:rsidRPr="00851DEB" w:rsidRDefault="00F7441C" w:rsidP="00FA5DE1">
            <w:pPr>
              <w:pStyle w:val="Style52"/>
              <w:widowControl/>
              <w:spacing w:line="276" w:lineRule="auto"/>
              <w:ind w:left="-21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- на</w:t>
            </w:r>
            <w:r w:rsidR="000B313A">
              <w:rPr>
                <w:rStyle w:val="FontStyle75"/>
                <w:sz w:val="24"/>
                <w:szCs w:val="24"/>
              </w:rPr>
              <w:t xml:space="preserve"> движен</w:t>
            </w:r>
            <w:r w:rsidRPr="009B5639">
              <w:rPr>
                <w:rStyle w:val="FontStyle75"/>
                <w:sz w:val="24"/>
                <w:szCs w:val="24"/>
              </w:rPr>
              <w:t>ие в направлении присоединения, понимания, вовлечения в круг своих интересов.</w:t>
            </w:r>
          </w:p>
        </w:tc>
      </w:tr>
      <w:tr w:rsidR="00475D5E" w:rsidRPr="0060160F" w:rsidTr="00FA5DE1">
        <w:trPr>
          <w:trHeight w:val="147"/>
        </w:trPr>
        <w:tc>
          <w:tcPr>
            <w:tcW w:w="993" w:type="dxa"/>
          </w:tcPr>
          <w:p w:rsidR="009B5639" w:rsidRPr="00D33458" w:rsidRDefault="00475D5E" w:rsidP="0060160F">
            <w:pPr>
              <w:pStyle w:val="Style52"/>
              <w:widowControl/>
              <w:spacing w:line="276" w:lineRule="auto"/>
              <w:ind w:left="-21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lastRenderedPageBreak/>
              <w:t>II,</w:t>
            </w:r>
          </w:p>
          <w:p w:rsidR="00475D5E" w:rsidRPr="00AD6751" w:rsidRDefault="00475D5E" w:rsidP="0060160F">
            <w:pPr>
              <w:pStyle w:val="Style52"/>
              <w:widowControl/>
              <w:spacing w:line="276" w:lineRule="auto"/>
              <w:ind w:left="-21"/>
              <w:jc w:val="center"/>
              <w:rPr>
                <w:rStyle w:val="FontStyle36"/>
                <w:i/>
                <w:iCs/>
                <w:sz w:val="24"/>
                <w:szCs w:val="24"/>
              </w:rPr>
            </w:pPr>
            <w:r w:rsidRPr="00AD6751">
              <w:rPr>
                <w:rStyle w:val="FontStyle75"/>
                <w:i/>
                <w:iCs/>
                <w:sz w:val="24"/>
                <w:szCs w:val="24"/>
              </w:rPr>
              <w:t>Г/2</w:t>
            </w:r>
          </w:p>
        </w:tc>
        <w:tc>
          <w:tcPr>
            <w:tcW w:w="6662" w:type="dxa"/>
          </w:tcPr>
          <w:p w:rsidR="00EE085F" w:rsidRDefault="00475D5E" w:rsidP="00FA5DE1">
            <w:pPr>
              <w:pStyle w:val="Style52"/>
              <w:widowControl/>
              <w:spacing w:line="276" w:lineRule="auto"/>
              <w:ind w:left="-21"/>
              <w:rPr>
                <w:rStyle w:val="FontStyle76"/>
                <w:i w:val="0"/>
                <w:iCs w:val="0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 xml:space="preserve">Продуктивностью подфункции, реализуемой в </w:t>
            </w:r>
            <w:r w:rsidR="00EE085F" w:rsidRPr="00D33458">
              <w:rPr>
                <w:rStyle w:val="FontStyle76"/>
                <w:i w:val="0"/>
                <w:iCs w:val="0"/>
                <w:sz w:val="24"/>
                <w:szCs w:val="24"/>
              </w:rPr>
              <w:t>информационной среде.</w:t>
            </w:r>
          </w:p>
          <w:p w:rsidR="006B1CF9" w:rsidRPr="00D33458" w:rsidRDefault="006B1CF9" w:rsidP="00FA5DE1">
            <w:pPr>
              <w:pStyle w:val="Style52"/>
              <w:widowControl/>
              <w:spacing w:line="276" w:lineRule="auto"/>
              <w:ind w:left="-21"/>
              <w:rPr>
                <w:rStyle w:val="FontStyle76"/>
                <w:i w:val="0"/>
                <w:iCs w:val="0"/>
                <w:sz w:val="24"/>
                <w:szCs w:val="24"/>
              </w:rPr>
            </w:pPr>
            <w:r w:rsidRPr="00D33458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 себя как посредством создания благоприятных предпосылок другим для улав</w:t>
            </w:r>
            <w:r w:rsidRPr="00D33458">
              <w:rPr>
                <w:rStyle w:val="FontStyle76"/>
                <w:sz w:val="24"/>
                <w:szCs w:val="24"/>
              </w:rPr>
              <w:softHyphen/>
              <w:t>ливания ими динамики развития ситуации, так и проявлением спо</w:t>
            </w:r>
            <w:r w:rsidRPr="00D33458">
              <w:rPr>
                <w:rStyle w:val="FontStyle76"/>
                <w:sz w:val="24"/>
                <w:szCs w:val="24"/>
              </w:rPr>
              <w:softHyphen/>
              <w:t>собности прогнозировать потенциальные возможности событий</w:t>
            </w:r>
            <w:r w:rsidRPr="00D33458">
              <w:rPr>
                <w:rStyle w:val="FontStyle76"/>
                <w:sz w:val="24"/>
                <w:szCs w:val="24"/>
              </w:rPr>
              <w:softHyphen/>
              <w:t>ной среды.</w:t>
            </w:r>
          </w:p>
          <w:p w:rsidR="00475D5E" w:rsidRPr="006B1CF9" w:rsidRDefault="00EE085F" w:rsidP="00FA5DE1">
            <w:pPr>
              <w:pStyle w:val="Style52"/>
              <w:widowControl/>
              <w:spacing w:line="276" w:lineRule="auto"/>
              <w:ind w:left="-21"/>
              <w:rPr>
                <w:rStyle w:val="FontStyle36"/>
                <w:sz w:val="24"/>
                <w:szCs w:val="24"/>
              </w:rPr>
            </w:pPr>
            <w:r w:rsidRPr="00D33458">
              <w:t xml:space="preserve"> </w:t>
            </w:r>
            <w:r w:rsidRPr="00D33458">
              <w:rPr>
                <w:rStyle w:val="FontStyle77"/>
                <w:sz w:val="24"/>
                <w:szCs w:val="24"/>
              </w:rPr>
              <w:t>При этом личность ориен</w:t>
            </w:r>
            <w:r w:rsidRPr="00D33458">
              <w:rPr>
                <w:rStyle w:val="FontStyle77"/>
                <w:sz w:val="24"/>
                <w:szCs w:val="24"/>
              </w:rPr>
              <w:softHyphen/>
              <w:t>тируется на обстоятельства (мнения, выводы), обусловленные внешни</w:t>
            </w:r>
            <w:r w:rsidRPr="00D33458">
              <w:rPr>
                <w:rStyle w:val="FontStyle77"/>
                <w:sz w:val="24"/>
                <w:szCs w:val="24"/>
              </w:rPr>
              <w:softHyphen/>
            </w:r>
            <w:r w:rsidR="006B1CF9">
              <w:rPr>
                <w:rStyle w:val="FontStyle77"/>
                <w:sz w:val="24"/>
                <w:szCs w:val="24"/>
              </w:rPr>
              <w:t>ми факторами.</w:t>
            </w:r>
          </w:p>
        </w:tc>
      </w:tr>
      <w:tr w:rsidR="00475D5E" w:rsidRPr="0060160F" w:rsidTr="00FA5DE1">
        <w:trPr>
          <w:trHeight w:val="147"/>
        </w:trPr>
        <w:tc>
          <w:tcPr>
            <w:tcW w:w="993" w:type="dxa"/>
          </w:tcPr>
          <w:p w:rsidR="00475D5E" w:rsidRPr="00D33458" w:rsidRDefault="00475D5E" w:rsidP="0060160F">
            <w:pPr>
              <w:pStyle w:val="Style3"/>
              <w:widowControl/>
              <w:spacing w:before="91" w:line="432" w:lineRule="exact"/>
              <w:ind w:left="-21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</w:p>
        </w:tc>
        <w:tc>
          <w:tcPr>
            <w:tcW w:w="6662" w:type="dxa"/>
          </w:tcPr>
          <w:p w:rsidR="00475D5E" w:rsidRPr="00D33458" w:rsidRDefault="00475D5E" w:rsidP="00FA5DE1">
            <w:pPr>
              <w:pStyle w:val="af9"/>
              <w:ind w:left="-21"/>
              <w:jc w:val="both"/>
              <w:rPr>
                <w:szCs w:val="24"/>
                <w:lang w:val="ru-RU"/>
              </w:rPr>
            </w:pPr>
            <w:r w:rsidRPr="00D33458">
              <w:rPr>
                <w:szCs w:val="24"/>
                <w:lang w:val="ru-RU"/>
              </w:rPr>
              <w:t xml:space="preserve">Таким образом, специфика 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 xml:space="preserve">психодинамических особенностей, а также свойств информационно-психического взаимодействия по каналам </w:t>
            </w:r>
            <w:r w:rsidRPr="00D33458">
              <w:rPr>
                <w:rStyle w:val="FontStyle75"/>
                <w:sz w:val="24"/>
                <w:szCs w:val="24"/>
              </w:rPr>
              <w:t>I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 xml:space="preserve"> и </w:t>
            </w:r>
            <w:r w:rsidRPr="00D33458">
              <w:rPr>
                <w:rStyle w:val="FontStyle75"/>
                <w:sz w:val="24"/>
                <w:szCs w:val="24"/>
              </w:rPr>
              <w:t>II</w:t>
            </w:r>
            <w:r w:rsidRPr="00D33458">
              <w:rPr>
                <w:szCs w:val="24"/>
                <w:lang w:val="ru-RU"/>
              </w:rPr>
              <w:t>,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 xml:space="preserve"> обусловливающих реализацию  </w:t>
            </w:r>
            <w:r w:rsidRPr="00D33458">
              <w:rPr>
                <w:szCs w:val="24"/>
                <w:lang w:val="ru-RU"/>
              </w:rPr>
              <w:t>основных подфункций,</w:t>
            </w:r>
            <w:r w:rsidRPr="00D33458">
              <w:rPr>
                <w:b/>
                <w:szCs w:val="24"/>
                <w:lang w:val="ru-RU"/>
              </w:rPr>
              <w:t xml:space="preserve"> </w:t>
            </w:r>
            <w:r w:rsidRPr="00D33458">
              <w:rPr>
                <w:szCs w:val="24"/>
                <w:lang w:val="ru-RU"/>
              </w:rPr>
              <w:t>указывает на то, что данной личности подходит работа, которая позволяет:</w:t>
            </w:r>
          </w:p>
          <w:p w:rsidR="00A128DD" w:rsidRPr="00D33458" w:rsidRDefault="00A128DD" w:rsidP="00FA5DE1">
            <w:pPr>
              <w:ind w:left="-21"/>
              <w:jc w:val="both"/>
              <w:rPr>
                <w:color w:val="000000"/>
                <w:sz w:val="24"/>
                <w:szCs w:val="24"/>
                <w:lang w:val="ru-RU" w:bidi="or-IN"/>
              </w:rPr>
            </w:pPr>
            <w:r w:rsidRPr="00D33458">
              <w:rPr>
                <w:color w:val="000000"/>
                <w:sz w:val="24"/>
                <w:szCs w:val="24"/>
                <w:lang w:val="ru-RU" w:bidi="or-IN"/>
              </w:rPr>
              <w:t xml:space="preserve">- 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>эффективно выполнять задачи связанные с непосред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softHyphen/>
              <w:t>ственной коммуникативной деятельностью</w:t>
            </w:r>
            <w:r w:rsidRPr="00D33458">
              <w:rPr>
                <w:color w:val="000000"/>
                <w:sz w:val="24"/>
                <w:szCs w:val="24"/>
                <w:lang w:val="ru-RU" w:bidi="or-IN"/>
              </w:rPr>
              <w:t>;</w:t>
            </w:r>
          </w:p>
          <w:p w:rsidR="00475D5E" w:rsidRPr="00D33458" w:rsidRDefault="00A128DD" w:rsidP="00FA5DE1">
            <w:pPr>
              <w:ind w:left="-21"/>
              <w:jc w:val="both"/>
              <w:rPr>
                <w:rStyle w:val="FontStyle36"/>
                <w:color w:val="000000"/>
                <w:sz w:val="24"/>
                <w:szCs w:val="24"/>
                <w:lang w:val="ru-RU" w:bidi="or-IN"/>
              </w:rPr>
            </w:pPr>
            <w:r w:rsidRPr="00D33458">
              <w:rPr>
                <w:color w:val="000000"/>
                <w:sz w:val="24"/>
                <w:szCs w:val="24"/>
                <w:lang w:val="ru-RU" w:bidi="or-IN"/>
              </w:rPr>
              <w:t xml:space="preserve">- продуктивно выполнять </w:t>
            </w:r>
            <w:r w:rsidR="001573B4" w:rsidRPr="00D33458">
              <w:rPr>
                <w:rStyle w:val="FontStyle75"/>
                <w:sz w:val="24"/>
                <w:szCs w:val="24"/>
                <w:lang w:val="ru-RU"/>
              </w:rPr>
              <w:t>функциональную деятельность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 xml:space="preserve"> по созданию и подержанию атмосферы взаимопонимания</w:t>
            </w:r>
            <w:r w:rsidRPr="00D33458">
              <w:rPr>
                <w:color w:val="000000"/>
                <w:sz w:val="24"/>
                <w:szCs w:val="24"/>
                <w:lang w:val="ru-RU" w:bidi="or-IN"/>
              </w:rPr>
              <w:t>.</w:t>
            </w:r>
          </w:p>
        </w:tc>
      </w:tr>
      <w:tr w:rsidR="00475D5E" w:rsidRPr="0060160F" w:rsidTr="00FA5DE1">
        <w:trPr>
          <w:trHeight w:val="147"/>
        </w:trPr>
        <w:tc>
          <w:tcPr>
            <w:tcW w:w="993" w:type="dxa"/>
          </w:tcPr>
          <w:p w:rsidR="00475D5E" w:rsidRPr="00D33458" w:rsidRDefault="00475D5E" w:rsidP="0060160F">
            <w:pPr>
              <w:pStyle w:val="Style52"/>
              <w:widowControl/>
              <w:spacing w:line="240" w:lineRule="auto"/>
              <w:ind w:left="-21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III,</w:t>
            </w:r>
          </w:p>
          <w:p w:rsidR="00475D5E" w:rsidRPr="00AD6751" w:rsidRDefault="00475D5E" w:rsidP="0060160F">
            <w:pPr>
              <w:pStyle w:val="Style52"/>
              <w:widowControl/>
              <w:spacing w:line="240" w:lineRule="auto"/>
              <w:ind w:left="-21"/>
              <w:jc w:val="center"/>
              <w:rPr>
                <w:rStyle w:val="FontStyle75"/>
                <w:i/>
                <w:iCs/>
                <w:sz w:val="24"/>
                <w:szCs w:val="24"/>
              </w:rPr>
            </w:pPr>
            <w:r w:rsidRPr="00AD6751">
              <w:rPr>
                <w:rStyle w:val="FontStyle75"/>
                <w:i/>
                <w:iCs/>
                <w:sz w:val="24"/>
                <w:szCs w:val="24"/>
              </w:rPr>
              <w:t>А/2</w:t>
            </w:r>
          </w:p>
        </w:tc>
        <w:tc>
          <w:tcPr>
            <w:tcW w:w="6662" w:type="dxa"/>
          </w:tcPr>
          <w:p w:rsidR="00475D5E" w:rsidRPr="00D33458" w:rsidRDefault="00475D5E" w:rsidP="00FA5DE1">
            <w:pPr>
              <w:pStyle w:val="Style4"/>
              <w:widowControl/>
              <w:spacing w:line="276" w:lineRule="auto"/>
              <w:ind w:left="-21" w:firstLine="0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D33458">
              <w:rPr>
                <w:rFonts w:ascii="Times New Roman" w:hAnsi="Times New Roman" w:cs="Times New Roman"/>
              </w:rPr>
              <w:t xml:space="preserve">болезненно проявляющей себя подфункции, </w:t>
            </w:r>
            <w:r w:rsidR="00A128DD" w:rsidRPr="00D33458">
              <w:rPr>
                <w:rFonts w:ascii="Times New Roman" w:hAnsi="Times New Roman" w:cs="Times New Roman"/>
              </w:rPr>
              <w:t>которая обеспечивает</w:t>
            </w:r>
            <w:r w:rsidR="00A128DD" w:rsidRPr="00D3345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="00A128DD" w:rsidRPr="00D33458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="00A128DD" w:rsidRPr="00D33458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здание благоприятных предпосылок, обусловливающих другим возможность </w:t>
            </w:r>
            <w:r w:rsidR="00AD6751">
              <w:rPr>
                <w:rStyle w:val="FontStyle76"/>
                <w:i w:val="0"/>
                <w:iCs w:val="0"/>
                <w:sz w:val="24"/>
                <w:szCs w:val="24"/>
              </w:rPr>
              <w:t>непосредствен</w:t>
            </w:r>
            <w:r w:rsidR="00AD6751" w:rsidRPr="00D33458">
              <w:rPr>
                <w:rStyle w:val="FontStyle76"/>
                <w:i w:val="0"/>
                <w:iCs w:val="0"/>
                <w:sz w:val="24"/>
                <w:szCs w:val="24"/>
              </w:rPr>
              <w:t>ной технологической деятельности</w:t>
            </w:r>
            <w:r w:rsidR="00AD6751">
              <w:rPr>
                <w:rStyle w:val="FontStyle76"/>
                <w:i w:val="0"/>
                <w:iCs w:val="0"/>
                <w:sz w:val="24"/>
                <w:szCs w:val="24"/>
              </w:rPr>
              <w:t>.</w:t>
            </w:r>
          </w:p>
        </w:tc>
      </w:tr>
      <w:tr w:rsidR="00475D5E" w:rsidRPr="0060160F" w:rsidTr="00FA5DE1">
        <w:trPr>
          <w:trHeight w:val="147"/>
        </w:trPr>
        <w:tc>
          <w:tcPr>
            <w:tcW w:w="993" w:type="dxa"/>
          </w:tcPr>
          <w:p w:rsidR="00475D5E" w:rsidRPr="00D33458" w:rsidRDefault="00475D5E" w:rsidP="0060160F">
            <w:pPr>
              <w:pStyle w:val="Style52"/>
              <w:widowControl/>
              <w:spacing w:line="240" w:lineRule="auto"/>
              <w:ind w:left="-21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IV,</w:t>
            </w:r>
          </w:p>
          <w:p w:rsidR="00475D5E" w:rsidRPr="00AD6751" w:rsidRDefault="00475D5E" w:rsidP="0060160F">
            <w:pPr>
              <w:pStyle w:val="Style52"/>
              <w:widowControl/>
              <w:spacing w:line="240" w:lineRule="auto"/>
              <w:ind w:left="-21"/>
              <w:jc w:val="center"/>
              <w:rPr>
                <w:rStyle w:val="FontStyle75"/>
                <w:i/>
                <w:iCs/>
                <w:sz w:val="24"/>
                <w:szCs w:val="24"/>
              </w:rPr>
            </w:pPr>
            <w:r w:rsidRPr="00AD6751">
              <w:rPr>
                <w:rStyle w:val="FontStyle75"/>
                <w:i/>
                <w:iCs/>
                <w:sz w:val="24"/>
                <w:szCs w:val="24"/>
              </w:rPr>
              <w:t>В/2</w:t>
            </w:r>
          </w:p>
        </w:tc>
        <w:tc>
          <w:tcPr>
            <w:tcW w:w="6662" w:type="dxa"/>
          </w:tcPr>
          <w:p w:rsidR="00475D5E" w:rsidRPr="00D33458" w:rsidRDefault="00475D5E" w:rsidP="00FA5DE1">
            <w:pPr>
              <w:pStyle w:val="Style52"/>
              <w:widowControl/>
              <w:spacing w:line="276" w:lineRule="auto"/>
              <w:ind w:left="-21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D33458">
              <w:rPr>
                <w:rFonts w:ascii="Times New Roman" w:hAnsi="Times New Roman" w:cs="Times New Roman"/>
              </w:rPr>
              <w:t xml:space="preserve">индифферентно проявляющей себя подфункции, </w:t>
            </w:r>
            <w:r w:rsidR="00A128DD" w:rsidRPr="00D33458">
              <w:rPr>
                <w:rFonts w:ascii="Times New Roman" w:hAnsi="Times New Roman" w:cs="Times New Roman"/>
              </w:rPr>
              <w:t>которая обеспечивает</w:t>
            </w:r>
            <w:r w:rsidR="00A128DD" w:rsidRPr="00D3345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="00A128DD" w:rsidRPr="00D33458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="00A128DD" w:rsidRPr="00D33458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здание благоприятных предпосылок, обусловливающих другим возможность </w:t>
            </w:r>
            <w:r w:rsidR="00A128DD" w:rsidRPr="00D33458">
              <w:rPr>
                <w:rStyle w:val="FontStyle76"/>
                <w:i w:val="0"/>
                <w:iCs w:val="0"/>
                <w:sz w:val="24"/>
                <w:szCs w:val="24"/>
              </w:rPr>
              <w:lastRenderedPageBreak/>
              <w:t>гармонично, системно и непосредственно взаимодействовать в объектной среде.</w:t>
            </w:r>
          </w:p>
        </w:tc>
      </w:tr>
    </w:tbl>
    <w:p w:rsidR="009769A6" w:rsidRDefault="009769A6" w:rsidP="00475D5E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36"/>
          <w:b/>
          <w:bCs/>
          <w:sz w:val="24"/>
          <w:szCs w:val="24"/>
        </w:rPr>
      </w:pPr>
    </w:p>
    <w:p w:rsidR="00475D5E" w:rsidRDefault="001573B4" w:rsidP="00475D5E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1</w:t>
      </w:r>
      <w:r w:rsidR="00475D5E">
        <w:rPr>
          <w:rStyle w:val="FontStyle36"/>
          <w:b/>
          <w:bCs/>
          <w:sz w:val="24"/>
          <w:szCs w:val="24"/>
        </w:rPr>
        <w:t>.2. РЕСУРСЫ ТИПИЧЕСКИХ ОТНО-</w:t>
      </w:r>
    </w:p>
    <w:p w:rsidR="00475D5E" w:rsidRDefault="00475D5E" w:rsidP="00475D5E">
      <w:pPr>
        <w:pStyle w:val="Style3"/>
        <w:widowControl/>
        <w:spacing w:before="91" w:line="432" w:lineRule="exact"/>
        <w:ind w:left="-2835" w:right="-2552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ШЕНИЙ</w:t>
      </w:r>
      <w:r w:rsidRPr="00D07A42">
        <w:rPr>
          <w:rStyle w:val="FontStyle36"/>
          <w:b/>
          <w:bCs/>
          <w:sz w:val="24"/>
          <w:szCs w:val="24"/>
        </w:rPr>
        <w:t>,</w:t>
      </w:r>
      <w:r w:rsidR="00B66F84">
        <w:rPr>
          <w:rFonts w:ascii="Times New Roman" w:hAnsi="Times New Roman" w:cs="Times New Roman"/>
          <w:b/>
          <w:bCs/>
        </w:rPr>
        <w:t xml:space="preserve"> ОБУСЛОВЛЕННЫХ</w:t>
      </w:r>
      <w:r w:rsidRPr="00D07A42">
        <w:rPr>
          <w:rFonts w:ascii="Times New Roman" w:hAnsi="Times New Roman" w:cs="Times New Roman"/>
          <w:b/>
          <w:bCs/>
        </w:rPr>
        <w:t xml:space="preserve"> ИНФОРМА</w:t>
      </w:r>
      <w:r>
        <w:rPr>
          <w:rFonts w:ascii="Times New Roman" w:hAnsi="Times New Roman" w:cs="Times New Roman"/>
          <w:b/>
          <w:bCs/>
        </w:rPr>
        <w:t>-</w:t>
      </w:r>
    </w:p>
    <w:p w:rsidR="00FA5DE1" w:rsidRDefault="00475D5E" w:rsidP="001573B4">
      <w:pPr>
        <w:pStyle w:val="Style3"/>
        <w:widowControl/>
        <w:spacing w:before="91" w:line="432" w:lineRule="exact"/>
        <w:ind w:firstLine="0"/>
        <w:jc w:val="center"/>
        <w:rPr>
          <w:rFonts w:ascii="Times New Roman" w:hAnsi="Times New Roman" w:cs="Times New Roman"/>
          <w:b/>
          <w:bCs/>
        </w:rPr>
      </w:pPr>
      <w:r w:rsidRPr="00D07A42">
        <w:rPr>
          <w:rFonts w:ascii="Times New Roman" w:hAnsi="Times New Roman" w:cs="Times New Roman"/>
          <w:b/>
          <w:bCs/>
        </w:rPr>
        <w:t>ЦИОННО-ПСИХИЧЕСКИМИ СВОЙСТВАМИ</w:t>
      </w:r>
      <w:r w:rsidR="001573B4">
        <w:rPr>
          <w:rFonts w:ascii="Times New Roman" w:hAnsi="Times New Roman" w:cs="Times New Roman"/>
          <w:b/>
          <w:bCs/>
        </w:rPr>
        <w:t xml:space="preserve"> «ОБИДЧИВОГО» </w:t>
      </w:r>
    </w:p>
    <w:p w:rsidR="001573B4" w:rsidRDefault="001573B4" w:rsidP="001573B4">
      <w:pPr>
        <w:pStyle w:val="Style3"/>
        <w:widowControl/>
        <w:spacing w:before="91" w:line="432" w:lineRule="exact"/>
        <w:ind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И</w:t>
      </w:r>
      <w:r w:rsidRPr="008E0F3F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«НЕСПОКОЙНОГО</w:t>
      </w:r>
      <w:r w:rsidRPr="00B26DEB">
        <w:rPr>
          <w:rFonts w:ascii="Times New Roman" w:hAnsi="Times New Roman" w:cs="Times New Roman"/>
          <w:b/>
          <w:bCs/>
        </w:rPr>
        <w:t>»</w:t>
      </w:r>
      <w:r w:rsidRPr="004E1A51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ХОЛЕРИКА, </w:t>
      </w:r>
    </w:p>
    <w:p w:rsidR="001573B4" w:rsidRDefault="00B6046A" w:rsidP="001573B4">
      <w:pPr>
        <w:pStyle w:val="Style3"/>
        <w:widowControl/>
        <w:spacing w:before="91" w:line="432" w:lineRule="exact"/>
        <w:ind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77"/>
          <w:b/>
          <w:sz w:val="24"/>
          <w:szCs w:val="24"/>
        </w:rPr>
        <w:t>СУБЪЕКТОВ</w:t>
      </w:r>
      <w:r w:rsidR="001573B4" w:rsidRPr="004F58B0">
        <w:rPr>
          <w:rStyle w:val="FontStyle77"/>
          <w:b/>
          <w:sz w:val="24"/>
          <w:szCs w:val="24"/>
        </w:rPr>
        <w:t xml:space="preserve"> </w:t>
      </w:r>
      <w:r w:rsidR="001573B4">
        <w:rPr>
          <w:rStyle w:val="FontStyle77"/>
          <w:b/>
          <w:sz w:val="24"/>
          <w:szCs w:val="24"/>
        </w:rPr>
        <w:t>ПЕРВ</w:t>
      </w:r>
      <w:r w:rsidR="001573B4" w:rsidRPr="004F58B0">
        <w:rPr>
          <w:rStyle w:val="FontStyle77"/>
          <w:b/>
          <w:sz w:val="24"/>
          <w:szCs w:val="24"/>
        </w:rPr>
        <w:t>ОЙ ПАРЫ</w:t>
      </w:r>
    </w:p>
    <w:p w:rsidR="00475D5E" w:rsidRDefault="00475D5E" w:rsidP="001573B4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19"/>
          <w:rFonts w:ascii="Times New Roman" w:hAnsi="Times New Roman" w:cs="Times New Roman"/>
          <w:sz w:val="24"/>
          <w:szCs w:val="24"/>
        </w:rPr>
      </w:pPr>
    </w:p>
    <w:p w:rsidR="00B6046A" w:rsidRDefault="00B6046A" w:rsidP="00B6046A">
      <w:pPr>
        <w:pStyle w:val="Style3"/>
        <w:widowControl/>
        <w:spacing w:before="91" w:line="432" w:lineRule="exact"/>
        <w:ind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1</w:t>
      </w:r>
      <w:r w:rsidR="00475D5E" w:rsidRPr="00852722">
        <w:rPr>
          <w:rStyle w:val="FontStyle36"/>
          <w:b/>
          <w:bCs/>
          <w:sz w:val="24"/>
          <w:szCs w:val="24"/>
        </w:rPr>
        <w:t xml:space="preserve">.2.1. ТИПИЧЕСКИЕ ОТНОШЕНИЯ </w:t>
      </w:r>
    </w:p>
    <w:p w:rsidR="00B6046A" w:rsidRDefault="00B6046A" w:rsidP="00B6046A">
      <w:pPr>
        <w:pStyle w:val="Style3"/>
        <w:widowControl/>
        <w:spacing w:before="91" w:line="432" w:lineRule="exact"/>
        <w:ind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«ОБИДЧИВОГО» И</w:t>
      </w:r>
      <w:r w:rsidRPr="008E0F3F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«НЕСПОКОЙНОГО</w:t>
      </w:r>
      <w:r w:rsidRPr="00B26DEB">
        <w:rPr>
          <w:rFonts w:ascii="Times New Roman" w:hAnsi="Times New Roman" w:cs="Times New Roman"/>
          <w:b/>
          <w:bCs/>
        </w:rPr>
        <w:t>»</w:t>
      </w:r>
      <w:r w:rsidRPr="004E1A51">
        <w:rPr>
          <w:rFonts w:ascii="Times New Roman" w:hAnsi="Times New Roman" w:cs="Times New Roman"/>
          <w:b/>
          <w:bCs/>
        </w:rPr>
        <w:t xml:space="preserve"> </w:t>
      </w:r>
    </w:p>
    <w:p w:rsidR="00475D5E" w:rsidRPr="00852722" w:rsidRDefault="00B6046A" w:rsidP="00B6046A">
      <w:pPr>
        <w:pStyle w:val="Style3"/>
        <w:widowControl/>
        <w:spacing w:before="91" w:line="432" w:lineRule="exact"/>
        <w:ind w:firstLine="0"/>
        <w:jc w:val="center"/>
        <w:rPr>
          <w:rStyle w:val="FontStyle37"/>
          <w:b/>
          <w:bCs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ХОЛЕРИКА, </w:t>
      </w:r>
      <w:r w:rsidRPr="00B6046A">
        <w:rPr>
          <w:rStyle w:val="FontStyle77"/>
          <w:b/>
          <w:sz w:val="24"/>
          <w:szCs w:val="24"/>
        </w:rPr>
        <w:t>СУБЪЕКТОВ ПЕРВОЙ ПАРЫ</w:t>
      </w:r>
      <w:r w:rsidR="0050010E">
        <w:rPr>
          <w:rStyle w:val="FontStyle77"/>
          <w:b/>
          <w:sz w:val="24"/>
          <w:szCs w:val="24"/>
        </w:rPr>
        <w:t>,</w:t>
      </w:r>
      <w:r w:rsidRPr="00852722">
        <w:rPr>
          <w:rStyle w:val="FontStyle36"/>
          <w:b/>
          <w:sz w:val="24"/>
          <w:szCs w:val="24"/>
        </w:rPr>
        <w:t xml:space="preserve"> </w:t>
      </w:r>
      <w:r>
        <w:rPr>
          <w:rStyle w:val="FontStyle36"/>
          <w:b/>
          <w:sz w:val="24"/>
          <w:szCs w:val="24"/>
        </w:rPr>
        <w:t>С ИХ</w:t>
      </w:r>
      <w:r w:rsidR="00475D5E" w:rsidRPr="00852722">
        <w:rPr>
          <w:rStyle w:val="FontStyle36"/>
          <w:b/>
          <w:sz w:val="24"/>
          <w:szCs w:val="24"/>
        </w:rPr>
        <w:t xml:space="preserve"> </w:t>
      </w:r>
      <w:r>
        <w:rPr>
          <w:rStyle w:val="FontStyle36"/>
          <w:b/>
          <w:sz w:val="24"/>
          <w:szCs w:val="24"/>
        </w:rPr>
        <w:t>П</w:t>
      </w:r>
      <w:r w:rsidR="00475D5E" w:rsidRPr="00852722">
        <w:rPr>
          <w:rStyle w:val="FontStyle36"/>
          <w:b/>
          <w:sz w:val="24"/>
          <w:szCs w:val="24"/>
        </w:rPr>
        <w:t>ОТЕНЦИАЛЬНЫМИ ПАРТНЕРАМИ</w:t>
      </w:r>
    </w:p>
    <w:p w:rsidR="00475D5E" w:rsidRDefault="00475D5E" w:rsidP="00475D5E">
      <w:pPr>
        <w:pStyle w:val="Style7"/>
        <w:widowControl/>
        <w:spacing w:before="67"/>
        <w:jc w:val="center"/>
        <w:rPr>
          <w:rStyle w:val="FontStyle36"/>
          <w:b/>
          <w:bCs/>
          <w:i/>
          <w:sz w:val="24"/>
          <w:szCs w:val="24"/>
        </w:rPr>
      </w:pPr>
    </w:p>
    <w:p w:rsidR="0050010E" w:rsidRPr="0050010E" w:rsidRDefault="00B6046A" w:rsidP="00475D5E">
      <w:pPr>
        <w:pStyle w:val="Style7"/>
        <w:widowControl/>
        <w:spacing w:before="67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475D5E" w:rsidRPr="009F4818">
        <w:rPr>
          <w:rStyle w:val="FontStyle36"/>
          <w:b/>
          <w:bCs/>
          <w:i/>
          <w:sz w:val="24"/>
          <w:szCs w:val="24"/>
        </w:rPr>
        <w:t>.2.1.</w:t>
      </w:r>
      <w:r w:rsidR="00475D5E">
        <w:rPr>
          <w:rStyle w:val="FontStyle36"/>
          <w:b/>
          <w:bCs/>
          <w:i/>
          <w:sz w:val="24"/>
          <w:szCs w:val="24"/>
        </w:rPr>
        <w:t>1.</w:t>
      </w:r>
      <w:r w:rsidR="00475D5E" w:rsidRPr="009F4818">
        <w:rPr>
          <w:rStyle w:val="FontStyle36"/>
          <w:b/>
          <w:bCs/>
          <w:sz w:val="24"/>
          <w:szCs w:val="24"/>
        </w:rPr>
        <w:t xml:space="preserve"> </w:t>
      </w:r>
      <w:r w:rsidR="00475D5E" w:rsidRPr="009F4818">
        <w:rPr>
          <w:rStyle w:val="FontStyle14"/>
          <w:b/>
          <w:bCs/>
          <w:i/>
          <w:iCs/>
          <w:sz w:val="24"/>
          <w:szCs w:val="24"/>
        </w:rPr>
        <w:t xml:space="preserve">Зеркальные </w:t>
      </w:r>
      <w:r w:rsidR="00475D5E" w:rsidRPr="0050010E">
        <w:rPr>
          <w:rStyle w:val="FontStyle14"/>
          <w:b/>
          <w:bCs/>
          <w:i/>
          <w:iCs/>
          <w:sz w:val="24"/>
          <w:szCs w:val="24"/>
        </w:rPr>
        <w:t>отношения</w:t>
      </w:r>
      <w:r w:rsidR="00475D5E" w:rsidRPr="0050010E">
        <w:rPr>
          <w:rStyle w:val="FontStyle32"/>
          <w:sz w:val="24"/>
          <w:szCs w:val="24"/>
        </w:rPr>
        <w:t xml:space="preserve">, </w:t>
      </w:r>
    </w:p>
    <w:p w:rsidR="00475D5E" w:rsidRPr="0050010E" w:rsidRDefault="00475D5E" w:rsidP="00475D5E">
      <w:pPr>
        <w:pStyle w:val="Style7"/>
        <w:widowControl/>
        <w:spacing w:before="67"/>
        <w:jc w:val="center"/>
        <w:rPr>
          <w:rStyle w:val="FontStyle32"/>
          <w:sz w:val="24"/>
          <w:szCs w:val="24"/>
        </w:rPr>
      </w:pPr>
      <w:r w:rsidRPr="0050010E">
        <w:rPr>
          <w:rStyle w:val="FontStyle32"/>
          <w:sz w:val="24"/>
          <w:szCs w:val="24"/>
        </w:rPr>
        <w:t>реализуемые «</w:t>
      </w:r>
      <w:r w:rsidR="00E02A7F">
        <w:rPr>
          <w:rStyle w:val="FontStyle32"/>
          <w:sz w:val="24"/>
          <w:szCs w:val="24"/>
        </w:rPr>
        <w:t>Т</w:t>
      </w:r>
      <w:r w:rsidR="00B6046A" w:rsidRPr="0050010E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ревожн</w:t>
      </w:r>
      <w:r w:rsidRPr="0050010E">
        <w:rPr>
          <w:rStyle w:val="FontStyle32"/>
          <w:sz w:val="24"/>
          <w:szCs w:val="24"/>
        </w:rPr>
        <w:t>ым» и «</w:t>
      </w:r>
      <w:r w:rsidR="00B6046A" w:rsidRPr="0050010E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Раздраженн</w:t>
      </w:r>
      <w:r w:rsidRPr="0050010E">
        <w:rPr>
          <w:rStyle w:val="FontStyle32"/>
          <w:sz w:val="24"/>
          <w:szCs w:val="24"/>
        </w:rPr>
        <w:t xml:space="preserve">ым» </w:t>
      </w:r>
      <w:r w:rsidR="00B6046A" w:rsidRPr="0050010E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меланхолик</w:t>
      </w:r>
      <w:r w:rsidRPr="0050010E">
        <w:rPr>
          <w:rStyle w:val="FontStyle32"/>
          <w:sz w:val="24"/>
          <w:szCs w:val="24"/>
        </w:rPr>
        <w:t xml:space="preserve">ом </w:t>
      </w:r>
    </w:p>
    <w:p w:rsidR="00AF1158" w:rsidRDefault="00AF1158" w:rsidP="00AF1158">
      <w:pPr>
        <w:pStyle w:val="Style2"/>
        <w:widowControl/>
        <w:spacing w:line="240" w:lineRule="exact"/>
      </w:pPr>
    </w:p>
    <w:p w:rsidR="00047D50" w:rsidRPr="00B82DEF" w:rsidRDefault="00047D50" w:rsidP="00047D5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«тревожного» </w:t>
      </w:r>
      <w:r w:rsidR="00486613" w:rsidRPr="00B82DEF">
        <w:rPr>
          <w:rStyle w:val="FontStyle31"/>
          <w:i w:val="0"/>
          <w:iCs w:val="0"/>
          <w:sz w:val="24"/>
          <w:szCs w:val="24"/>
        </w:rPr>
        <w:t>или</w:t>
      </w:r>
      <w:r w:rsidRPr="00B82DEF">
        <w:rPr>
          <w:rStyle w:val="FontStyle30"/>
          <w:sz w:val="24"/>
          <w:szCs w:val="24"/>
        </w:rPr>
        <w:t xml:space="preserve"> «раздра</w:t>
      </w:r>
      <w:r w:rsidRPr="00B82DEF">
        <w:rPr>
          <w:rStyle w:val="FontStyle30"/>
          <w:sz w:val="24"/>
          <w:szCs w:val="24"/>
        </w:rPr>
        <w:softHyphen/>
        <w:t xml:space="preserve">женного» меланхолика </w:t>
      </w:r>
      <w:r w:rsidRPr="00B82DEF">
        <w:rPr>
          <w:rStyle w:val="FontStyle36"/>
          <w:sz w:val="24"/>
          <w:szCs w:val="24"/>
        </w:rPr>
        <w:t xml:space="preserve">- субъекта 16-й пары 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Pr="00B82DEF">
        <w:rPr>
          <w:rStyle w:val="FontStyle31"/>
          <w:sz w:val="24"/>
          <w:szCs w:val="24"/>
        </w:rPr>
        <w:t>Гу/2 Б/1 А/1 В/1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047D50" w:rsidRPr="00B82DEF" w:rsidRDefault="00047D50" w:rsidP="00047D50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первой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Pr="00B82DEF">
        <w:rPr>
          <w:rStyle w:val="FontStyle31"/>
          <w:sz w:val="24"/>
          <w:szCs w:val="24"/>
        </w:rPr>
        <w:t>Бх/1 Г/2 В/2 А/2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 xml:space="preserve">будут складываться </w:t>
      </w:r>
      <w:r w:rsidRPr="00B82DEF">
        <w:rPr>
          <w:rStyle w:val="FontStyle36"/>
          <w:sz w:val="24"/>
          <w:szCs w:val="24"/>
        </w:rPr>
        <w:lastRenderedPageBreak/>
        <w:t>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«зеркальные отношения» (схема 1),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047D50" w:rsidRPr="00B82DEF" w:rsidRDefault="00047D50" w:rsidP="00047D5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</w:t>
      </w:r>
      <w:r w:rsidR="009F4FE6" w:rsidRPr="00B82DEF">
        <w:rPr>
          <w:rStyle w:val="FontStyle36"/>
          <w:sz w:val="24"/>
          <w:szCs w:val="24"/>
        </w:rPr>
        <w:t xml:space="preserve"> тем</w:t>
      </w:r>
      <w:r w:rsidRPr="00B82DEF">
        <w:rPr>
          <w:rStyle w:val="FontStyle36"/>
          <w:sz w:val="24"/>
          <w:szCs w:val="24"/>
        </w:rPr>
        <w:t>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</w:t>
      </w:r>
      <w:r w:rsidR="00C82A1C" w:rsidRPr="00B82DEF">
        <w:rPr>
          <w:rStyle w:val="FontStyle37"/>
          <w:i w:val="0"/>
          <w:iCs w:val="0"/>
          <w:sz w:val="24"/>
          <w:szCs w:val="24"/>
        </w:rPr>
        <w:t>аспект</w:t>
      </w:r>
      <w:r w:rsidRPr="00B82DEF">
        <w:rPr>
          <w:rStyle w:val="FontStyle37"/>
          <w:i w:val="0"/>
          <w:iCs w:val="0"/>
          <w:sz w:val="24"/>
          <w:szCs w:val="24"/>
        </w:rPr>
        <w:t>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047D50" w:rsidRPr="00B82DEF" w:rsidRDefault="00047D50" w:rsidP="00047D5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Pr="00B82DEF">
        <w:rPr>
          <w:rStyle w:val="FontStyle31"/>
          <w:sz w:val="24"/>
          <w:szCs w:val="24"/>
        </w:rPr>
        <w:t>Гу/2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047D50" w:rsidRPr="00B82DEF" w:rsidRDefault="00047D50" w:rsidP="00047D5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Pr="00B82DEF">
        <w:rPr>
          <w:rStyle w:val="FontStyle31"/>
          <w:sz w:val="24"/>
          <w:szCs w:val="24"/>
        </w:rPr>
        <w:t>Г/2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047D50" w:rsidRPr="00B82DEF" w:rsidRDefault="00047D50" w:rsidP="00047D5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Pr="00B82DEF">
        <w:rPr>
          <w:rStyle w:val="FontStyle31"/>
          <w:sz w:val="24"/>
          <w:szCs w:val="24"/>
        </w:rPr>
        <w:t>Бх/1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047D50" w:rsidRPr="00B82DEF" w:rsidRDefault="00047D50" w:rsidP="00047D5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Pr="00B82DEF">
        <w:rPr>
          <w:rStyle w:val="FontStyle31"/>
          <w:sz w:val="24"/>
          <w:szCs w:val="24"/>
        </w:rPr>
        <w:t>Б/1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047D50" w:rsidRPr="00C91E27" w:rsidRDefault="00047D50" w:rsidP="00047D5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C91E27">
        <w:rPr>
          <w:rStyle w:val="FontStyle37"/>
          <w:i w:val="0"/>
          <w:iCs w:val="0"/>
          <w:sz w:val="22"/>
          <w:szCs w:val="22"/>
        </w:rPr>
        <w:t xml:space="preserve">* </w:t>
      </w:r>
      <w:r w:rsidRPr="00C91E27">
        <w:rPr>
          <w:rStyle w:val="FontStyle36"/>
          <w:i/>
          <w:iCs/>
          <w:sz w:val="22"/>
          <w:szCs w:val="22"/>
        </w:rPr>
        <w:t xml:space="preserve">Поэтому в их взаимодействии происходит активный обмен информацией по </w:t>
      </w:r>
      <w:r w:rsidR="00C91E27" w:rsidRPr="00C91E27">
        <w:rPr>
          <w:rStyle w:val="FontStyle36"/>
          <w:i/>
          <w:iCs/>
          <w:sz w:val="22"/>
          <w:szCs w:val="22"/>
        </w:rPr>
        <w:t>по указанным подфункциям</w:t>
      </w:r>
      <w:r w:rsidRPr="00C91E27">
        <w:rPr>
          <w:rStyle w:val="FontStyle36"/>
          <w:i/>
          <w:iCs/>
          <w:sz w:val="22"/>
          <w:szCs w:val="22"/>
        </w:rPr>
        <w:t>. Так как информа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C91E27">
        <w:rPr>
          <w:rStyle w:val="FontStyle37"/>
          <w:sz w:val="22"/>
          <w:szCs w:val="22"/>
        </w:rPr>
        <w:t>ведущего</w:t>
      </w:r>
      <w:r w:rsidRPr="00C91E27">
        <w:rPr>
          <w:rStyle w:val="FontStyle37"/>
          <w:i w:val="0"/>
          <w:iCs w:val="0"/>
          <w:sz w:val="22"/>
          <w:szCs w:val="22"/>
        </w:rPr>
        <w:t xml:space="preserve">) </w:t>
      </w:r>
      <w:r w:rsidRPr="00C91E27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ром канале, где каждый из них выступает в роли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C91E27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C91E27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C91E27">
        <w:rPr>
          <w:rStyle w:val="FontStyle37"/>
          <w:sz w:val="22"/>
          <w:szCs w:val="22"/>
        </w:rPr>
        <w:t>ведомый</w:t>
      </w:r>
      <w:r w:rsidRPr="00C91E27">
        <w:rPr>
          <w:rStyle w:val="FontStyle37"/>
          <w:i w:val="0"/>
          <w:iCs w:val="0"/>
          <w:sz w:val="22"/>
          <w:szCs w:val="22"/>
        </w:rPr>
        <w:t>.</w:t>
      </w:r>
    </w:p>
    <w:p w:rsidR="00047D50" w:rsidRDefault="009F4FE6" w:rsidP="00047D5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="00047D50"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="00047D50" w:rsidRPr="005C5D26">
        <w:rPr>
          <w:rStyle w:val="FontStyle37"/>
        </w:rPr>
        <w:t xml:space="preserve"> </w:t>
      </w:r>
      <w:r w:rsidR="00C873CB">
        <w:rPr>
          <w:rStyle w:val="FontStyle37"/>
          <w:i w:val="0"/>
          <w:iCs w:val="0"/>
        </w:rPr>
        <w:t>разноаспект</w:t>
      </w:r>
      <w:r w:rsidR="00047D50" w:rsidRPr="002734B4">
        <w:rPr>
          <w:rStyle w:val="FontStyle37"/>
          <w:i w:val="0"/>
          <w:iCs w:val="0"/>
        </w:rPr>
        <w:t>ных</w:t>
      </w:r>
      <w:r w:rsidR="00047D50" w:rsidRPr="002734B4">
        <w:rPr>
          <w:rStyle w:val="FontStyle36"/>
          <w:i/>
          <w:iCs/>
          <w:sz w:val="24"/>
          <w:szCs w:val="24"/>
        </w:rPr>
        <w:t xml:space="preserve"> </w:t>
      </w:r>
      <w:r w:rsidR="00047D50" w:rsidRPr="005C5D26">
        <w:rPr>
          <w:rStyle w:val="FontStyle36"/>
          <w:sz w:val="24"/>
          <w:szCs w:val="24"/>
        </w:rPr>
        <w:t>задач</w:t>
      </w:r>
      <w:r w:rsidR="00047D50">
        <w:rPr>
          <w:rStyle w:val="FontStyle36"/>
          <w:sz w:val="24"/>
          <w:szCs w:val="24"/>
        </w:rPr>
        <w:t>:</w:t>
      </w:r>
    </w:p>
    <w:p w:rsidR="00047D50" w:rsidRPr="005C5D26" w:rsidRDefault="00047D50" w:rsidP="00047D5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- Партнер,</w:t>
      </w:r>
      <w:r w:rsidRPr="005C5D26">
        <w:rPr>
          <w:rStyle w:val="FontStyle36"/>
          <w:sz w:val="24"/>
          <w:szCs w:val="24"/>
        </w:rPr>
        <w:t xml:space="preserve"> посредством слабых подфункций (</w:t>
      </w:r>
      <w:r w:rsidRPr="00700A85">
        <w:rPr>
          <w:rStyle w:val="FontStyle31"/>
          <w:sz w:val="24"/>
          <w:szCs w:val="24"/>
        </w:rPr>
        <w:t xml:space="preserve">А/1 </w:t>
      </w:r>
      <w:r>
        <w:rPr>
          <w:rStyle w:val="FontStyle37"/>
        </w:rPr>
        <w:t xml:space="preserve">и </w:t>
      </w:r>
      <w:r w:rsidRPr="00700A85">
        <w:rPr>
          <w:rStyle w:val="FontStyle31"/>
          <w:sz w:val="24"/>
          <w:szCs w:val="24"/>
        </w:rPr>
        <w:t>В/1</w:t>
      </w:r>
      <w:r>
        <w:rPr>
          <w:rStyle w:val="FontStyle36"/>
          <w:sz w:val="24"/>
          <w:szCs w:val="24"/>
        </w:rPr>
        <w:t>);</w:t>
      </w:r>
    </w:p>
    <w:p w:rsidR="00047D50" w:rsidRDefault="00047D50" w:rsidP="00047D50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- Личность,</w:t>
      </w:r>
      <w:r w:rsidRPr="005C5D26">
        <w:rPr>
          <w:rStyle w:val="FontStyle36"/>
          <w:sz w:val="24"/>
          <w:szCs w:val="24"/>
        </w:rPr>
        <w:t xml:space="preserve"> посредством слабых подфункций (</w:t>
      </w:r>
      <w:r w:rsidRPr="00700A85">
        <w:rPr>
          <w:rStyle w:val="FontStyle31"/>
          <w:sz w:val="24"/>
          <w:szCs w:val="24"/>
        </w:rPr>
        <w:t xml:space="preserve">В/2 </w:t>
      </w:r>
      <w:r>
        <w:rPr>
          <w:rStyle w:val="FontStyle37"/>
        </w:rPr>
        <w:t xml:space="preserve">и </w:t>
      </w:r>
      <w:r w:rsidRPr="00700A85">
        <w:rPr>
          <w:rStyle w:val="FontStyle31"/>
          <w:sz w:val="24"/>
          <w:szCs w:val="24"/>
        </w:rPr>
        <w:t>А/2</w:t>
      </w:r>
      <w:r w:rsidRPr="005C5D26">
        <w:rPr>
          <w:rStyle w:val="FontStyle36"/>
          <w:sz w:val="24"/>
          <w:szCs w:val="24"/>
        </w:rPr>
        <w:t>).</w:t>
      </w:r>
      <w:r w:rsidRPr="00047D50">
        <w:rPr>
          <w:rStyle w:val="FontStyle30"/>
          <w:sz w:val="24"/>
          <w:szCs w:val="24"/>
        </w:rPr>
        <w:t xml:space="preserve"> </w:t>
      </w:r>
    </w:p>
    <w:p w:rsidR="00F45AD5" w:rsidRPr="00D26D08" w:rsidRDefault="00F45AD5" w:rsidP="00F45AD5">
      <w:pPr>
        <w:pStyle w:val="Style1"/>
        <w:widowControl/>
        <w:spacing w:line="235" w:lineRule="exact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>В совместной деятельности субъектов данных оношений происходит взаимная коррекция, (уточнение). При этом критика, как правило, является конструктивной, так как действительно может быть учтена.</w:t>
      </w:r>
      <w:r>
        <w:rPr>
          <w:rFonts w:ascii="Times New Roman" w:hAnsi="Times New Roman" w:cs="Times New Roman"/>
        </w:rPr>
        <w:t xml:space="preserve"> В данных отношениях, словно </w:t>
      </w:r>
      <w:r w:rsidRPr="00D26D08">
        <w:rPr>
          <w:rFonts w:ascii="Times New Roman" w:hAnsi="Times New Roman" w:cs="Times New Roman"/>
        </w:rPr>
        <w:t>в зеркале, слова одного воспринимаются подсознанием другого и реализуются в его поступках.</w:t>
      </w:r>
    </w:p>
    <w:p w:rsidR="00A06AAB" w:rsidRDefault="00DB3816" w:rsidP="00047D50">
      <w:pPr>
        <w:pStyle w:val="Style1"/>
        <w:widowControl/>
        <w:spacing w:line="235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 см. ниже, раздел «1.2.2. Типические отношения</w:t>
      </w:r>
      <w:r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Pr="00DB3816">
        <w:rPr>
          <w:rFonts w:ascii="Times New Roman" w:hAnsi="Times New Roman" w:cs="Times New Roman"/>
        </w:rPr>
        <w:t>«Обидчивого» и «Неспокойного» холерика,</w:t>
      </w:r>
      <w:r w:rsidRPr="00DB3816">
        <w:rPr>
          <w:rStyle w:val="FontStyle77"/>
          <w:sz w:val="24"/>
          <w:szCs w:val="24"/>
        </w:rPr>
        <w:t xml:space="preserve"> субъектов первой пары</w:t>
      </w:r>
      <w:r w:rsidRPr="00DB381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5C3679" w:rsidRPr="00700A85" w:rsidRDefault="005C3679" w:rsidP="00047D50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5C3679" w:rsidRPr="00700A85" w:rsidSect="00FA5DE1">
          <w:headerReference w:type="even" r:id="rId9"/>
          <w:footerReference w:type="default" r:id="rId10"/>
          <w:type w:val="continuous"/>
          <w:pgSz w:w="8390" w:h="11905"/>
          <w:pgMar w:top="1182" w:right="310" w:bottom="1320" w:left="426" w:header="720" w:footer="720" w:gutter="0"/>
          <w:cols w:space="60"/>
          <w:noEndnote/>
          <w:titlePg/>
        </w:sectPr>
      </w:pPr>
    </w:p>
    <w:p w:rsidR="00047D50" w:rsidRDefault="0073180E" w:rsidP="002B728E">
      <w:pPr>
        <w:pStyle w:val="Style7"/>
        <w:widowControl/>
        <w:spacing w:line="240" w:lineRule="exact"/>
        <w:ind w:left="-426"/>
        <w:rPr>
          <w:sz w:val="20"/>
          <w:szCs w:val="20"/>
        </w:rPr>
      </w:pPr>
      <w:r>
        <w:rPr>
          <w:noProof/>
        </w:rPr>
        <w:lastRenderedPageBreak/>
        <w:pict>
          <v:shape id="Text Box 3" o:spid="_x0000_s5874" type="#_x0000_t202" style="position:absolute;left:0;text-align:left;margin-left:-193.9pt;margin-top:23.3pt;width:170.4pt;height:97.45pt;z-index:251932672;visibility:visible;mso-wrap-style:square;mso-width-percent:0;mso-height-percent:0;mso-wrap-distance-left:1.9pt;mso-wrap-distance-top:13.7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wb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" filled="f" stroked="f">
            <v:textbox style="mso-next-textbox:#Text Box 3" inset="0,0,0,0">
              <w:txbxContent>
                <w:p w:rsidR="0073180E" w:rsidRDefault="0073180E" w:rsidP="00047D50">
                  <w:r>
                    <w:rPr>
                      <w:lang w:val="ru-RU" w:bidi="or-IN"/>
                    </w:rPr>
                    <w:drawing>
                      <wp:inline distT="0" distB="0" distL="0" distR="0" wp14:anchorId="185ABD63" wp14:editId="6C2043E6">
                        <wp:extent cx="2162810" cy="1239520"/>
                        <wp:effectExtent l="0" t="0" r="8890" b="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047D50" w:rsidRDefault="00047D50" w:rsidP="00047D50">
      <w:pPr>
        <w:pStyle w:val="Style7"/>
        <w:widowControl/>
        <w:spacing w:line="240" w:lineRule="exact"/>
        <w:rPr>
          <w:sz w:val="20"/>
          <w:szCs w:val="20"/>
        </w:rPr>
      </w:pPr>
    </w:p>
    <w:p w:rsidR="00047D50" w:rsidRPr="00810307" w:rsidRDefault="002B728E" w:rsidP="002B728E">
      <w:pPr>
        <w:pStyle w:val="Style2"/>
        <w:widowControl/>
        <w:spacing w:line="235" w:lineRule="exact"/>
        <w:ind w:left="-426"/>
        <w:jc w:val="left"/>
        <w:rPr>
          <w:rStyle w:val="FontStyle35"/>
          <w:b/>
          <w:bCs/>
          <w:i w:val="0"/>
          <w:iCs w:val="0"/>
          <w:sz w:val="24"/>
          <w:szCs w:val="24"/>
        </w:rPr>
      </w:pPr>
      <w:r>
        <w:rPr>
          <w:rStyle w:val="FontStyle35"/>
          <w:b/>
          <w:bCs/>
          <w:i w:val="0"/>
          <w:iCs w:val="0"/>
          <w:sz w:val="24"/>
          <w:szCs w:val="24"/>
        </w:rPr>
        <w:t xml:space="preserve">Схема </w:t>
      </w:r>
      <w:r w:rsidR="00047D50" w:rsidRPr="00810307">
        <w:rPr>
          <w:rStyle w:val="FontStyle35"/>
          <w:b/>
          <w:bCs/>
          <w:i w:val="0"/>
          <w:iCs w:val="0"/>
          <w:sz w:val="24"/>
          <w:szCs w:val="24"/>
        </w:rPr>
        <w:t>1. Типические зеркальные тношения</w:t>
      </w:r>
    </w:p>
    <w:p w:rsidR="00047D50" w:rsidRPr="00810307" w:rsidRDefault="00047D50" w:rsidP="00047D50">
      <w:pPr>
        <w:pStyle w:val="Style5"/>
        <w:widowControl/>
        <w:spacing w:before="221" w:line="221" w:lineRule="exact"/>
        <w:rPr>
          <w:rStyle w:val="FontStyle35"/>
          <w:sz w:val="24"/>
          <w:szCs w:val="24"/>
        </w:rPr>
        <w:sectPr w:rsidR="00047D50" w:rsidRPr="00810307">
          <w:headerReference w:type="even" r:id="rId12"/>
          <w:headerReference w:type="default" r:id="rId13"/>
          <w:type w:val="continuous"/>
          <w:pgSz w:w="8390" w:h="11905"/>
          <w:pgMar w:top="1167" w:right="1091" w:bottom="1291" w:left="4955" w:header="720" w:footer="720" w:gutter="0"/>
          <w:cols w:space="60"/>
          <w:noEndnote/>
        </w:sectPr>
      </w:pPr>
    </w:p>
    <w:p w:rsidR="00047D50" w:rsidRPr="00810307" w:rsidRDefault="00047D50" w:rsidP="00047D50">
      <w:pPr>
        <w:pStyle w:val="Style2"/>
        <w:widowControl/>
        <w:spacing w:line="240" w:lineRule="exact"/>
        <w:rPr>
          <w:rFonts w:ascii="Times New Roman" w:hAnsi="Times New Roman" w:cs="Times New Roman"/>
        </w:rPr>
      </w:pPr>
    </w:p>
    <w:p w:rsidR="002B728E" w:rsidRDefault="00047D50" w:rsidP="002B728E">
      <w:pPr>
        <w:pStyle w:val="Style7"/>
        <w:widowControl/>
        <w:spacing w:before="91" w:line="221" w:lineRule="exact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Pr="009F4818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2.</w:t>
      </w:r>
      <w:r w:rsidRPr="009F4818">
        <w:rPr>
          <w:rStyle w:val="FontStyle36"/>
          <w:b/>
          <w:bCs/>
          <w:sz w:val="24"/>
          <w:szCs w:val="24"/>
        </w:rPr>
        <w:t xml:space="preserve"> </w:t>
      </w:r>
      <w:r w:rsidR="00E14334" w:rsidRPr="00FB34BE">
        <w:rPr>
          <w:rStyle w:val="FontStyle32"/>
          <w:sz w:val="24"/>
          <w:szCs w:val="24"/>
        </w:rPr>
        <w:t>Отношения</w:t>
      </w:r>
      <w:r w:rsidR="002B728E">
        <w:rPr>
          <w:rStyle w:val="FontStyle32"/>
          <w:sz w:val="24"/>
          <w:szCs w:val="24"/>
        </w:rPr>
        <w:t xml:space="preserve"> </w:t>
      </w:r>
      <w:r w:rsidR="00E14334" w:rsidRPr="00FB34BE">
        <w:rPr>
          <w:rStyle w:val="FontStyle14"/>
          <w:b/>
          <w:bCs/>
          <w:i/>
          <w:iCs/>
          <w:sz w:val="24"/>
          <w:szCs w:val="24"/>
        </w:rPr>
        <w:t>активации</w:t>
      </w:r>
      <w:r w:rsidR="00E14334" w:rsidRPr="00FB34BE">
        <w:rPr>
          <w:rStyle w:val="FontStyle32"/>
          <w:sz w:val="24"/>
          <w:szCs w:val="24"/>
        </w:rPr>
        <w:t xml:space="preserve">, реализуемые </w:t>
      </w:r>
    </w:p>
    <w:p w:rsidR="00E14334" w:rsidRPr="00FB34BE" w:rsidRDefault="00E14334" w:rsidP="002B728E">
      <w:pPr>
        <w:pStyle w:val="Style7"/>
        <w:widowControl/>
        <w:spacing w:before="91" w:line="221" w:lineRule="exact"/>
        <w:jc w:val="center"/>
        <w:rPr>
          <w:rStyle w:val="FontStyle32"/>
          <w:sz w:val="24"/>
          <w:szCs w:val="24"/>
        </w:rPr>
      </w:pPr>
      <w:r w:rsidRPr="00FB34BE">
        <w:rPr>
          <w:rStyle w:val="FontStyle32"/>
          <w:sz w:val="24"/>
          <w:szCs w:val="24"/>
        </w:rPr>
        <w:t>«</w:t>
      </w:r>
      <w:r w:rsidR="0048661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Любящим</w:t>
      </w:r>
      <w:r w:rsidRPr="00FB34BE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удобства</w:t>
      </w:r>
      <w:r w:rsidRPr="00FB34BE">
        <w:rPr>
          <w:rStyle w:val="FontStyle32"/>
          <w:sz w:val="24"/>
          <w:szCs w:val="24"/>
        </w:rPr>
        <w:t>» и «</w:t>
      </w:r>
      <w:r w:rsidRPr="00FB34BE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Инициативн</w:t>
      </w:r>
      <w:r w:rsidRPr="00FB34BE">
        <w:rPr>
          <w:rStyle w:val="FontStyle32"/>
          <w:sz w:val="24"/>
          <w:szCs w:val="24"/>
        </w:rPr>
        <w:t xml:space="preserve">ым» </w:t>
      </w:r>
      <w:r w:rsidRPr="00FB34BE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сангвиник</w:t>
      </w:r>
      <w:r w:rsidRPr="00FB34BE">
        <w:rPr>
          <w:rStyle w:val="FontStyle32"/>
          <w:sz w:val="24"/>
          <w:szCs w:val="24"/>
        </w:rPr>
        <w:t>ом</w:t>
      </w:r>
    </w:p>
    <w:p w:rsidR="00E14334" w:rsidRPr="009F4818" w:rsidRDefault="00E14334" w:rsidP="00E14334">
      <w:pPr>
        <w:pStyle w:val="Style7"/>
        <w:widowControl/>
        <w:spacing w:before="67"/>
        <w:jc w:val="center"/>
        <w:rPr>
          <w:rStyle w:val="FontStyle32"/>
          <w:i w:val="0"/>
          <w:iCs w:val="0"/>
          <w:sz w:val="24"/>
          <w:szCs w:val="24"/>
        </w:rPr>
      </w:pPr>
    </w:p>
    <w:p w:rsidR="00E14334" w:rsidRPr="00D33458" w:rsidRDefault="00E14334" w:rsidP="00E14334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D33458">
        <w:rPr>
          <w:rStyle w:val="FontStyle36"/>
          <w:sz w:val="24"/>
          <w:szCs w:val="24"/>
        </w:rPr>
        <w:t xml:space="preserve">Типические </w:t>
      </w:r>
      <w:r w:rsidR="00486613" w:rsidRPr="00D33458">
        <w:rPr>
          <w:rStyle w:val="FontStyle36"/>
          <w:sz w:val="24"/>
          <w:szCs w:val="24"/>
        </w:rPr>
        <w:t xml:space="preserve">отношения </w:t>
      </w:r>
      <w:r w:rsidR="00486613" w:rsidRPr="00D33458">
        <w:rPr>
          <w:rStyle w:val="FontStyle30"/>
          <w:sz w:val="24"/>
          <w:szCs w:val="24"/>
        </w:rPr>
        <w:t xml:space="preserve"> </w:t>
      </w:r>
      <w:r w:rsidR="00486613" w:rsidRPr="00D33458">
        <w:rPr>
          <w:rStyle w:val="FontStyle31"/>
          <w:i w:val="0"/>
          <w:iCs w:val="0"/>
          <w:sz w:val="24"/>
          <w:szCs w:val="24"/>
        </w:rPr>
        <w:t>«любящего удобства» или «инициатив</w:t>
      </w:r>
      <w:r w:rsidR="00486613" w:rsidRPr="00D33458">
        <w:rPr>
          <w:rStyle w:val="FontStyle31"/>
          <w:i w:val="0"/>
          <w:iCs w:val="0"/>
          <w:sz w:val="24"/>
          <w:szCs w:val="24"/>
        </w:rPr>
        <w:softHyphen/>
        <w:t xml:space="preserve">ного» сангвиника </w:t>
      </w:r>
      <w:r w:rsidR="00486613" w:rsidRPr="00D33458">
        <w:rPr>
          <w:rStyle w:val="FontStyle36"/>
          <w:sz w:val="24"/>
          <w:szCs w:val="24"/>
        </w:rPr>
        <w:t xml:space="preserve">- субъекта 8-й пары </w:t>
      </w:r>
      <w:r w:rsidRPr="00D33458">
        <w:rPr>
          <w:rStyle w:val="FontStyle36"/>
          <w:sz w:val="24"/>
          <w:szCs w:val="24"/>
        </w:rPr>
        <w:t xml:space="preserve">(партнера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D33458">
        <w:rPr>
          <w:rStyle w:val="FontStyle36"/>
          <w:sz w:val="24"/>
          <w:szCs w:val="24"/>
        </w:rPr>
        <w:t>далее Партнер) -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обусловливаются 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Pr="00D33458">
        <w:rPr>
          <w:rStyle w:val="FontStyle31"/>
          <w:sz w:val="24"/>
          <w:szCs w:val="24"/>
        </w:rPr>
        <w:t>Ву/1 А/2 Б/2 Г/2</w:t>
      </w:r>
      <w:r w:rsidRPr="00D33458">
        <w:rPr>
          <w:rStyle w:val="FontStyle37"/>
          <w:sz w:val="24"/>
          <w:szCs w:val="24"/>
        </w:rPr>
        <w:t>,</w:t>
      </w:r>
      <w:r w:rsidRPr="00D33458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E14334" w:rsidRPr="00D33458" w:rsidRDefault="00E14334" w:rsidP="00E14334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D33458">
        <w:rPr>
          <w:rStyle w:val="27"/>
          <w:rFonts w:eastAsiaTheme="minorEastAsia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 xml:space="preserve">Поэтому </w:t>
      </w:r>
      <w:r w:rsidRPr="00D33458">
        <w:rPr>
          <w:rStyle w:val="FontStyle37"/>
          <w:i w:val="0"/>
          <w:iCs w:val="0"/>
          <w:sz w:val="24"/>
          <w:szCs w:val="24"/>
        </w:rPr>
        <w:t xml:space="preserve">с личностью - субъектом первой пары </w:t>
      </w:r>
      <w:r w:rsidRPr="00D33458">
        <w:rPr>
          <w:rStyle w:val="FontStyle36"/>
          <w:sz w:val="24"/>
          <w:szCs w:val="24"/>
        </w:rPr>
        <w:t>(далее Личность, с</w:t>
      </w:r>
      <w:r w:rsidRPr="00D33458">
        <w:rPr>
          <w:rStyle w:val="FontStyle31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Pr="00D33458">
        <w:rPr>
          <w:rStyle w:val="FontStyle31"/>
          <w:sz w:val="24"/>
          <w:szCs w:val="24"/>
        </w:rPr>
        <w:t>Бх/1 Г/2 В/2 А/2</w:t>
      </w:r>
      <w:r w:rsidRPr="00D33458">
        <w:rPr>
          <w:rStyle w:val="FontStyle36"/>
          <w:sz w:val="24"/>
          <w:szCs w:val="24"/>
        </w:rPr>
        <w:t>)</w:t>
      </w:r>
      <w:r w:rsidRPr="00D33458">
        <w:rPr>
          <w:rStyle w:val="FontStyle37"/>
          <w:sz w:val="24"/>
          <w:szCs w:val="24"/>
        </w:rPr>
        <w:t xml:space="preserve"> - </w:t>
      </w:r>
      <w:r w:rsidRPr="00D33458">
        <w:rPr>
          <w:rStyle w:val="FontStyle36"/>
          <w:sz w:val="24"/>
          <w:szCs w:val="24"/>
        </w:rPr>
        <w:t>будут складываться непротиворечивые и продук</w:t>
      </w:r>
      <w:r w:rsidRPr="00D33458">
        <w:rPr>
          <w:rStyle w:val="FontStyle36"/>
          <w:sz w:val="24"/>
          <w:szCs w:val="24"/>
        </w:rPr>
        <w:softHyphen/>
        <w:t xml:space="preserve">тивные </w:t>
      </w:r>
      <w:r w:rsidRPr="00D33458">
        <w:rPr>
          <w:rStyle w:val="FontStyle37"/>
          <w:i w:val="0"/>
          <w:iCs w:val="0"/>
          <w:sz w:val="24"/>
          <w:szCs w:val="24"/>
        </w:rPr>
        <w:t>«отношения</w:t>
      </w:r>
      <w:r w:rsidR="00C82A1C" w:rsidRPr="00D33458">
        <w:rPr>
          <w:rStyle w:val="FontStyle37"/>
          <w:i w:val="0"/>
          <w:iCs w:val="0"/>
          <w:sz w:val="24"/>
          <w:szCs w:val="24"/>
        </w:rPr>
        <w:t xml:space="preserve"> активации</w:t>
      </w:r>
      <w:r w:rsidRPr="00D33458">
        <w:rPr>
          <w:rStyle w:val="FontStyle37"/>
          <w:i w:val="0"/>
          <w:iCs w:val="0"/>
          <w:sz w:val="24"/>
          <w:szCs w:val="24"/>
        </w:rPr>
        <w:t>» (схема 2),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в которых конфликты маловероят</w:t>
      </w:r>
      <w:r w:rsidRPr="00D33458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E14334" w:rsidRPr="00D33458" w:rsidRDefault="00E14334" w:rsidP="00E14334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D33458">
        <w:rPr>
          <w:rStyle w:val="FontStyle36"/>
          <w:sz w:val="24"/>
          <w:szCs w:val="24"/>
        </w:rPr>
        <w:t>В этих отношениях оба схожи</w:t>
      </w:r>
      <w:r w:rsidR="009F4FE6" w:rsidRPr="00D33458">
        <w:rPr>
          <w:rStyle w:val="FontStyle36"/>
          <w:sz w:val="24"/>
          <w:szCs w:val="24"/>
        </w:rPr>
        <w:t xml:space="preserve"> тем</w:t>
      </w:r>
      <w:r w:rsidRPr="00D33458">
        <w:rPr>
          <w:rStyle w:val="FontStyle36"/>
          <w:sz w:val="24"/>
          <w:szCs w:val="24"/>
        </w:rPr>
        <w:t>, что каждый участвует в решении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>одно</w:t>
      </w:r>
      <w:r w:rsidR="00C82A1C" w:rsidRPr="00D33458">
        <w:rPr>
          <w:rStyle w:val="FontStyle37"/>
          <w:i w:val="0"/>
          <w:iCs w:val="0"/>
          <w:sz w:val="24"/>
          <w:szCs w:val="24"/>
        </w:rPr>
        <w:t>аспект</w:t>
      </w:r>
      <w:r w:rsidRPr="00D33458">
        <w:rPr>
          <w:rStyle w:val="FontStyle37"/>
          <w:i w:val="0"/>
          <w:iCs w:val="0"/>
          <w:sz w:val="24"/>
          <w:szCs w:val="24"/>
        </w:rPr>
        <w:t>ных</w:t>
      </w:r>
      <w:r w:rsidRPr="00D33458">
        <w:rPr>
          <w:rStyle w:val="FontStyle36"/>
          <w:i/>
          <w:iCs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задач:</w:t>
      </w:r>
    </w:p>
    <w:p w:rsidR="00E14334" w:rsidRPr="00D33458" w:rsidRDefault="00E14334" w:rsidP="00E14334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 xml:space="preserve">- Партнер, посредством сильной </w:t>
      </w:r>
      <w:r w:rsidR="00840C5C" w:rsidRPr="00D33458">
        <w:rPr>
          <w:rStyle w:val="FontStyle36"/>
          <w:sz w:val="24"/>
          <w:szCs w:val="24"/>
        </w:rPr>
        <w:t>творческой</w:t>
      </w:r>
      <w:r w:rsidRPr="00D33458">
        <w:rPr>
          <w:rStyle w:val="FontStyle36"/>
          <w:sz w:val="24"/>
          <w:szCs w:val="24"/>
        </w:rPr>
        <w:t xml:space="preserve"> подфункции (</w:t>
      </w:r>
      <w:r w:rsidR="00840C5C" w:rsidRPr="00D33458">
        <w:rPr>
          <w:rStyle w:val="FontStyle31"/>
          <w:sz w:val="24"/>
          <w:szCs w:val="24"/>
        </w:rPr>
        <w:t>А/2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E14334" w:rsidRPr="00D33458" w:rsidRDefault="00E14334" w:rsidP="00E14334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</w:t>
      </w:r>
      <w:r w:rsidR="00840C5C" w:rsidRPr="00D33458">
        <w:rPr>
          <w:rStyle w:val="FontStyle36"/>
          <w:sz w:val="24"/>
          <w:szCs w:val="24"/>
        </w:rPr>
        <w:t>лаб</w:t>
      </w:r>
      <w:r w:rsidRPr="00D33458">
        <w:rPr>
          <w:rStyle w:val="FontStyle36"/>
          <w:sz w:val="24"/>
          <w:szCs w:val="24"/>
        </w:rPr>
        <w:t xml:space="preserve">ой </w:t>
      </w:r>
      <w:r w:rsidR="00840C5C" w:rsidRPr="00D33458">
        <w:rPr>
          <w:rStyle w:val="FontStyle36"/>
          <w:sz w:val="24"/>
          <w:szCs w:val="24"/>
        </w:rPr>
        <w:t>индиф</w:t>
      </w:r>
      <w:r w:rsidR="0035728F" w:rsidRPr="00D33458">
        <w:rPr>
          <w:rStyle w:val="FontStyle36"/>
          <w:sz w:val="24"/>
          <w:szCs w:val="24"/>
        </w:rPr>
        <w:t>ф</w:t>
      </w:r>
      <w:r w:rsidR="00840C5C" w:rsidRPr="00D33458">
        <w:rPr>
          <w:rStyle w:val="FontStyle36"/>
          <w:sz w:val="24"/>
          <w:szCs w:val="24"/>
        </w:rPr>
        <w:t>ерентной</w:t>
      </w:r>
      <w:r w:rsidRPr="00D33458">
        <w:rPr>
          <w:rStyle w:val="FontStyle36"/>
          <w:sz w:val="24"/>
          <w:szCs w:val="24"/>
        </w:rPr>
        <w:t xml:space="preserve"> подфункции (</w:t>
      </w:r>
      <w:r w:rsidR="0035728F" w:rsidRPr="00D33458">
        <w:rPr>
          <w:rStyle w:val="FontStyle36"/>
          <w:i/>
          <w:iCs/>
          <w:sz w:val="24"/>
          <w:szCs w:val="24"/>
        </w:rPr>
        <w:t>А</w:t>
      </w:r>
      <w:r w:rsidRPr="00D33458">
        <w:rPr>
          <w:rStyle w:val="FontStyle31"/>
          <w:sz w:val="24"/>
          <w:szCs w:val="24"/>
        </w:rPr>
        <w:t>/2</w:t>
      </w:r>
      <w:r w:rsidRPr="00D33458">
        <w:rPr>
          <w:rStyle w:val="FontStyle36"/>
          <w:sz w:val="24"/>
          <w:szCs w:val="24"/>
        </w:rPr>
        <w:t xml:space="preserve">), в роли </w:t>
      </w:r>
      <w:r w:rsidRPr="00D33458">
        <w:rPr>
          <w:rStyle w:val="FontStyle37"/>
          <w:i w:val="0"/>
          <w:iCs w:val="0"/>
          <w:sz w:val="24"/>
          <w:szCs w:val="24"/>
        </w:rPr>
        <w:t>ведомого.</w:t>
      </w:r>
    </w:p>
    <w:p w:rsidR="00E14334" w:rsidRPr="00D33458" w:rsidRDefault="00E14334" w:rsidP="00E14334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 xml:space="preserve">- Личность, посредством сильной </w:t>
      </w:r>
      <w:r w:rsidR="0035728F" w:rsidRPr="00D33458">
        <w:rPr>
          <w:rStyle w:val="FontStyle36"/>
          <w:sz w:val="24"/>
          <w:szCs w:val="24"/>
        </w:rPr>
        <w:t>творческой</w:t>
      </w:r>
      <w:r w:rsidRPr="00D33458">
        <w:rPr>
          <w:rStyle w:val="FontStyle36"/>
          <w:sz w:val="24"/>
          <w:szCs w:val="24"/>
        </w:rPr>
        <w:t xml:space="preserve"> подфункции (</w:t>
      </w:r>
      <w:r w:rsidR="0035728F" w:rsidRPr="00D33458">
        <w:rPr>
          <w:rStyle w:val="FontStyle31"/>
          <w:sz w:val="24"/>
          <w:szCs w:val="24"/>
        </w:rPr>
        <w:t>Г/2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E14334" w:rsidRPr="00D33458" w:rsidRDefault="00E14334" w:rsidP="00E14334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 xml:space="preserve">- Партнер, посредством </w:t>
      </w:r>
      <w:r w:rsidR="0035728F" w:rsidRPr="00D33458">
        <w:rPr>
          <w:rStyle w:val="FontStyle36"/>
          <w:sz w:val="24"/>
          <w:szCs w:val="24"/>
        </w:rPr>
        <w:t xml:space="preserve">слабой индифферентной подфункции </w:t>
      </w:r>
      <w:r w:rsidRPr="00D33458">
        <w:rPr>
          <w:rStyle w:val="FontStyle36"/>
          <w:sz w:val="24"/>
          <w:szCs w:val="24"/>
        </w:rPr>
        <w:t>(</w:t>
      </w:r>
      <w:r w:rsidR="0035728F" w:rsidRPr="00D33458">
        <w:rPr>
          <w:rStyle w:val="FontStyle31"/>
          <w:sz w:val="24"/>
          <w:szCs w:val="24"/>
        </w:rPr>
        <w:t>Г/2</w:t>
      </w:r>
      <w:r w:rsidRPr="00D33458">
        <w:rPr>
          <w:rStyle w:val="FontStyle36"/>
          <w:sz w:val="24"/>
          <w:szCs w:val="24"/>
        </w:rPr>
        <w:t xml:space="preserve">), в роли </w:t>
      </w:r>
      <w:r w:rsidRPr="00D33458">
        <w:rPr>
          <w:rStyle w:val="FontStyle37"/>
          <w:i w:val="0"/>
          <w:iCs w:val="0"/>
          <w:sz w:val="24"/>
          <w:szCs w:val="24"/>
        </w:rPr>
        <w:t>ведомого.*</w:t>
      </w:r>
    </w:p>
    <w:p w:rsidR="00E14334" w:rsidRPr="00443D7F" w:rsidRDefault="00E14334" w:rsidP="00DB381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37"/>
          <w:i w:val="0"/>
          <w:iCs w:val="0"/>
          <w:sz w:val="22"/>
          <w:szCs w:val="22"/>
        </w:rPr>
      </w:pPr>
      <w:r w:rsidRPr="00443D7F">
        <w:rPr>
          <w:rStyle w:val="FontStyle37"/>
          <w:i w:val="0"/>
          <w:iCs w:val="0"/>
          <w:sz w:val="22"/>
          <w:szCs w:val="22"/>
        </w:rPr>
        <w:t xml:space="preserve">* </w:t>
      </w:r>
      <w:r w:rsidRPr="00443D7F">
        <w:rPr>
          <w:rStyle w:val="FontStyle36"/>
          <w:i/>
          <w:iCs/>
          <w:sz w:val="22"/>
          <w:szCs w:val="22"/>
        </w:rPr>
        <w:t xml:space="preserve">Поэтому в их взаимодействии происходит активный обмен информацией по </w:t>
      </w:r>
      <w:r w:rsidR="0035728F" w:rsidRPr="00443D7F">
        <w:rPr>
          <w:rStyle w:val="FontStyle36"/>
          <w:i/>
          <w:iCs/>
          <w:sz w:val="22"/>
          <w:szCs w:val="22"/>
        </w:rPr>
        <w:t>указанным</w:t>
      </w:r>
      <w:r w:rsidRPr="00443D7F">
        <w:rPr>
          <w:rStyle w:val="FontStyle36"/>
          <w:i/>
          <w:iCs/>
          <w:sz w:val="22"/>
          <w:szCs w:val="22"/>
        </w:rPr>
        <w:t xml:space="preserve"> подфункциям</w:t>
      </w:r>
      <w:r w:rsidR="00443D7F" w:rsidRPr="00443D7F">
        <w:rPr>
          <w:rStyle w:val="FontStyle36"/>
          <w:i/>
          <w:iCs/>
          <w:sz w:val="22"/>
          <w:szCs w:val="22"/>
        </w:rPr>
        <w:t>.</w:t>
      </w:r>
      <w:r w:rsidRPr="00443D7F">
        <w:rPr>
          <w:rStyle w:val="FontStyle36"/>
          <w:i/>
          <w:iCs/>
          <w:sz w:val="22"/>
          <w:szCs w:val="22"/>
        </w:rPr>
        <w:t>. Так как информа</w:t>
      </w:r>
      <w:r w:rsidRPr="00443D7F">
        <w:rPr>
          <w:rStyle w:val="FontStyle36"/>
          <w:i/>
          <w:iCs/>
          <w:sz w:val="22"/>
          <w:szCs w:val="22"/>
        </w:rPr>
        <w:softHyphen/>
        <w:t>ция с одноаспектных подфункций (реализуемых в</w:t>
      </w:r>
      <w:r w:rsidR="0035728F" w:rsidRPr="00443D7F">
        <w:rPr>
          <w:rStyle w:val="FontStyle36"/>
          <w:i/>
          <w:iCs/>
          <w:sz w:val="22"/>
          <w:szCs w:val="22"/>
        </w:rPr>
        <w:t>о</w:t>
      </w:r>
      <w:r w:rsidRPr="00443D7F">
        <w:rPr>
          <w:rStyle w:val="FontStyle36"/>
          <w:i/>
          <w:iCs/>
          <w:sz w:val="22"/>
          <w:szCs w:val="22"/>
        </w:rPr>
        <w:t xml:space="preserve"> </w:t>
      </w:r>
      <w:r w:rsidR="0035728F" w:rsidRPr="00443D7F">
        <w:rPr>
          <w:rStyle w:val="FontStyle36"/>
          <w:i/>
          <w:iCs/>
          <w:sz w:val="22"/>
          <w:szCs w:val="22"/>
        </w:rPr>
        <w:t>Втором</w:t>
      </w:r>
      <w:r w:rsidRPr="00443D7F">
        <w:rPr>
          <w:rStyle w:val="FontStyle36"/>
          <w:i/>
          <w:iCs/>
          <w:sz w:val="22"/>
          <w:szCs w:val="22"/>
        </w:rPr>
        <w:t xml:space="preserve"> канале, где каждый из них выступает в роли </w:t>
      </w:r>
      <w:r w:rsidRPr="00443D7F">
        <w:rPr>
          <w:rStyle w:val="FontStyle37"/>
          <w:sz w:val="22"/>
          <w:szCs w:val="22"/>
        </w:rPr>
        <w:t>ведущего</w:t>
      </w:r>
      <w:r w:rsidR="00443D7F" w:rsidRPr="00443D7F">
        <w:rPr>
          <w:rStyle w:val="FontStyle37"/>
          <w:sz w:val="22"/>
          <w:szCs w:val="22"/>
        </w:rPr>
        <w:t xml:space="preserve"> и</w:t>
      </w:r>
      <w:r w:rsidR="00443D7F" w:rsidRPr="00443D7F">
        <w:rPr>
          <w:rStyle w:val="FontStyle30"/>
          <w:i/>
          <w:iCs/>
          <w:sz w:val="22"/>
          <w:szCs w:val="22"/>
        </w:rPr>
        <w:t xml:space="preserve"> мягко активизирует слабую подфункцию другого</w:t>
      </w:r>
      <w:r w:rsidRPr="00443D7F">
        <w:rPr>
          <w:rStyle w:val="FontStyle37"/>
          <w:i w:val="0"/>
          <w:iCs w:val="0"/>
          <w:sz w:val="22"/>
          <w:szCs w:val="22"/>
        </w:rPr>
        <w:t xml:space="preserve">) </w:t>
      </w:r>
      <w:r w:rsidRPr="00443D7F">
        <w:rPr>
          <w:rStyle w:val="FontStyle36"/>
          <w:i/>
          <w:iCs/>
          <w:sz w:val="22"/>
          <w:szCs w:val="22"/>
        </w:rPr>
        <w:t xml:space="preserve">приходит на те же одноаспектные </w:t>
      </w:r>
      <w:r w:rsidR="0035728F" w:rsidRPr="00443D7F">
        <w:rPr>
          <w:rStyle w:val="FontStyle36"/>
          <w:i/>
          <w:iCs/>
          <w:sz w:val="22"/>
          <w:szCs w:val="22"/>
        </w:rPr>
        <w:t>подфункции (реализуемые в</w:t>
      </w:r>
      <w:r w:rsidRPr="00443D7F">
        <w:rPr>
          <w:rStyle w:val="FontStyle36"/>
          <w:i/>
          <w:iCs/>
          <w:sz w:val="22"/>
          <w:szCs w:val="22"/>
        </w:rPr>
        <w:t xml:space="preserve"> </w:t>
      </w:r>
      <w:r w:rsidR="0035728F" w:rsidRPr="00443D7F">
        <w:rPr>
          <w:rStyle w:val="FontStyle36"/>
          <w:i/>
          <w:iCs/>
          <w:sz w:val="22"/>
          <w:szCs w:val="22"/>
        </w:rPr>
        <w:t>Четверт</w:t>
      </w:r>
      <w:r w:rsidRPr="00443D7F">
        <w:rPr>
          <w:rStyle w:val="FontStyle36"/>
          <w:i/>
          <w:iCs/>
          <w:sz w:val="22"/>
          <w:szCs w:val="22"/>
        </w:rPr>
        <w:t xml:space="preserve">ом канале, где каждый из них выступает в роли </w:t>
      </w:r>
      <w:r w:rsidR="00443D7F" w:rsidRPr="00443D7F">
        <w:rPr>
          <w:rStyle w:val="FontStyle36"/>
          <w:i/>
          <w:iCs/>
          <w:sz w:val="22"/>
          <w:szCs w:val="22"/>
        </w:rPr>
        <w:t xml:space="preserve">продуктивного </w:t>
      </w:r>
      <w:r w:rsidRPr="00443D7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443D7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sz w:val="22"/>
          <w:szCs w:val="22"/>
        </w:rPr>
        <w:t>ведущего,</w:t>
      </w:r>
      <w:r w:rsidRPr="00443D7F">
        <w:rPr>
          <w:rStyle w:val="FontStyle37"/>
          <w:i w:val="0"/>
          <w:iCs w:val="0"/>
          <w:sz w:val="22"/>
          <w:szCs w:val="22"/>
        </w:rPr>
        <w:t xml:space="preserve"> </w:t>
      </w:r>
      <w:r w:rsidRPr="00443D7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443D7F">
        <w:rPr>
          <w:rStyle w:val="FontStyle37"/>
          <w:sz w:val="22"/>
          <w:szCs w:val="22"/>
        </w:rPr>
        <w:t>ведомый.</w:t>
      </w:r>
    </w:p>
    <w:p w:rsidR="00F16778" w:rsidRPr="005032A2" w:rsidRDefault="009F4FE6" w:rsidP="00F1677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5032A2">
        <w:rPr>
          <w:rStyle w:val="FontStyle36"/>
          <w:sz w:val="24"/>
          <w:szCs w:val="24"/>
        </w:rPr>
        <w:t>Кроме того,</w:t>
      </w:r>
      <w:r w:rsidR="00F16778" w:rsidRPr="005032A2">
        <w:rPr>
          <w:rStyle w:val="FontStyle36"/>
          <w:sz w:val="24"/>
          <w:szCs w:val="24"/>
        </w:rPr>
        <w:t xml:space="preserve"> оба избегают участвовать в решении</w:t>
      </w:r>
      <w:r w:rsidR="00F16778" w:rsidRPr="005032A2">
        <w:rPr>
          <w:rStyle w:val="FontStyle37"/>
          <w:sz w:val="24"/>
          <w:szCs w:val="24"/>
        </w:rPr>
        <w:t xml:space="preserve"> </w:t>
      </w:r>
      <w:r w:rsidR="00F16778" w:rsidRPr="005032A2">
        <w:rPr>
          <w:rStyle w:val="FontStyle37"/>
          <w:i w:val="0"/>
          <w:iCs w:val="0"/>
          <w:sz w:val="24"/>
          <w:szCs w:val="24"/>
        </w:rPr>
        <w:t>разно</w:t>
      </w:r>
      <w:r w:rsidR="00C873CB" w:rsidRPr="005032A2">
        <w:rPr>
          <w:rStyle w:val="FontStyle37"/>
          <w:i w:val="0"/>
          <w:iCs w:val="0"/>
          <w:sz w:val="24"/>
          <w:szCs w:val="24"/>
        </w:rPr>
        <w:t>аспект</w:t>
      </w:r>
      <w:r w:rsidR="00F16778" w:rsidRPr="005032A2">
        <w:rPr>
          <w:rStyle w:val="FontStyle37"/>
          <w:i w:val="0"/>
          <w:iCs w:val="0"/>
          <w:sz w:val="24"/>
          <w:szCs w:val="24"/>
        </w:rPr>
        <w:t>ных</w:t>
      </w:r>
      <w:r w:rsidR="00F16778" w:rsidRPr="005032A2">
        <w:rPr>
          <w:rStyle w:val="FontStyle36"/>
          <w:i/>
          <w:iCs/>
          <w:sz w:val="24"/>
          <w:szCs w:val="24"/>
        </w:rPr>
        <w:t xml:space="preserve"> </w:t>
      </w:r>
      <w:r w:rsidR="00F16778" w:rsidRPr="005032A2">
        <w:rPr>
          <w:rStyle w:val="FontStyle36"/>
          <w:sz w:val="24"/>
          <w:szCs w:val="24"/>
        </w:rPr>
        <w:t>задач:</w:t>
      </w:r>
    </w:p>
    <w:p w:rsidR="00F16778" w:rsidRPr="005032A2" w:rsidRDefault="00F16778" w:rsidP="00F1677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5032A2">
        <w:rPr>
          <w:rStyle w:val="FontStyle36"/>
          <w:sz w:val="24"/>
          <w:szCs w:val="24"/>
        </w:rPr>
        <w:t>- Партнер, посредством подфункций (</w:t>
      </w:r>
      <w:r w:rsidR="00C82A1C" w:rsidRPr="005032A2">
        <w:rPr>
          <w:rStyle w:val="FontStyle31"/>
          <w:sz w:val="24"/>
          <w:szCs w:val="24"/>
        </w:rPr>
        <w:t>Ву/1 и Б/2</w:t>
      </w:r>
      <w:r w:rsidRPr="005032A2">
        <w:rPr>
          <w:rStyle w:val="FontStyle31"/>
          <w:sz w:val="24"/>
          <w:szCs w:val="24"/>
        </w:rPr>
        <w:t>)</w:t>
      </w:r>
    </w:p>
    <w:p w:rsidR="00F16778" w:rsidRPr="005032A2" w:rsidRDefault="00F16778" w:rsidP="00F1677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5032A2">
        <w:rPr>
          <w:rStyle w:val="FontStyle36"/>
          <w:sz w:val="24"/>
          <w:szCs w:val="24"/>
        </w:rPr>
        <w:t>- Личность, посредством подфункций (</w:t>
      </w:r>
      <w:r w:rsidR="00C82A1C" w:rsidRPr="005032A2">
        <w:rPr>
          <w:rStyle w:val="FontStyle31"/>
          <w:sz w:val="24"/>
          <w:szCs w:val="24"/>
        </w:rPr>
        <w:t>Бх/1 и В/2</w:t>
      </w:r>
      <w:r w:rsidRPr="005032A2">
        <w:rPr>
          <w:rStyle w:val="FontStyle36"/>
          <w:sz w:val="24"/>
          <w:szCs w:val="24"/>
        </w:rPr>
        <w:t>).</w:t>
      </w:r>
    </w:p>
    <w:p w:rsidR="00337227" w:rsidRPr="00153D7E" w:rsidRDefault="00337227" w:rsidP="00337227">
      <w:pPr>
        <w:pStyle w:val="Style1"/>
        <w:widowControl/>
        <w:spacing w:line="235" w:lineRule="exact"/>
        <w:rPr>
          <w:rStyle w:val="FontStyle36"/>
          <w:sz w:val="24"/>
          <w:szCs w:val="24"/>
        </w:rPr>
      </w:pPr>
      <w:r w:rsidRPr="00153D7E">
        <w:rPr>
          <w:rFonts w:ascii="Times New Roman" w:hAnsi="Times New Roman" w:cs="Times New Roman"/>
        </w:rPr>
        <w:lastRenderedPageBreak/>
        <w:t xml:space="preserve">В межличностном взаимодействии «активаторы» как бы инициируют друг друга. Они имеют схожие цели в жизни и их отношения устанавливается намного быстрее, чем у других. </w:t>
      </w:r>
    </w:p>
    <w:p w:rsidR="00DB3816" w:rsidRDefault="00DB3816" w:rsidP="00337227">
      <w:pPr>
        <w:pStyle w:val="Style7"/>
        <w:widowControl/>
        <w:spacing w:before="91"/>
        <w:ind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5032A2">
        <w:rPr>
          <w:rFonts w:ascii="Times New Roman" w:hAnsi="Times New Roman" w:cs="Times New Roman"/>
        </w:rPr>
        <w:t xml:space="preserve">Более эффективно </w:t>
      </w:r>
      <w:r w:rsidRPr="005032A2">
        <w:rPr>
          <w:rStyle w:val="FontStyle30"/>
          <w:sz w:val="24"/>
          <w:szCs w:val="24"/>
        </w:rPr>
        <w:t>эти отношения могут использоваться</w:t>
      </w:r>
      <w:r w:rsidRPr="005032A2">
        <w:rPr>
          <w:rStyle w:val="FontStyle32"/>
          <w:sz w:val="24"/>
          <w:szCs w:val="24"/>
        </w:rPr>
        <w:t xml:space="preserve"> </w:t>
      </w:r>
      <w:r w:rsidRPr="005032A2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 см. ниже, раздел «1.2.2. Типические отношения</w:t>
      </w:r>
      <w:r w:rsidRPr="005032A2">
        <w:rPr>
          <w:rStyle w:val="FontStyle32"/>
          <w:i w:val="0"/>
          <w:iCs w:val="0"/>
          <w:sz w:val="24"/>
          <w:szCs w:val="24"/>
        </w:rPr>
        <w:t xml:space="preserve"> </w:t>
      </w:r>
      <w:r w:rsidRPr="005032A2">
        <w:rPr>
          <w:rFonts w:ascii="Times New Roman" w:hAnsi="Times New Roman" w:cs="Times New Roman"/>
        </w:rPr>
        <w:t>«Обидчивого» и «Неспокойного» холерика,</w:t>
      </w:r>
      <w:r w:rsidRPr="005032A2">
        <w:rPr>
          <w:rStyle w:val="FontStyle77"/>
          <w:sz w:val="24"/>
          <w:szCs w:val="24"/>
        </w:rPr>
        <w:t xml:space="preserve"> субъектов первой пары</w:t>
      </w:r>
      <w:r w:rsidRPr="005032A2">
        <w:rPr>
          <w:rStyle w:val="FontStyle32"/>
          <w:sz w:val="24"/>
          <w:szCs w:val="24"/>
        </w:rPr>
        <w:t>,</w:t>
      </w:r>
      <w:r w:rsidRPr="005032A2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A5DE1" w:rsidRDefault="00FA5DE1" w:rsidP="00337227">
      <w:pPr>
        <w:pStyle w:val="Style7"/>
        <w:widowControl/>
        <w:spacing w:before="91"/>
        <w:ind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FA5DE1" w:rsidRPr="00FA5DE1" w:rsidRDefault="00FA5DE1" w:rsidP="00FA5DE1">
      <w:pPr>
        <w:pStyle w:val="Style7"/>
        <w:widowControl/>
        <w:spacing w:before="91"/>
        <w:ind w:firstLine="341"/>
        <w:jc w:val="right"/>
        <w:rPr>
          <w:rStyle w:val="FontStyle30"/>
          <w:b/>
          <w:bCs/>
          <w:sz w:val="24"/>
          <w:szCs w:val="24"/>
        </w:rPr>
      </w:pPr>
      <w:r w:rsidRPr="00FA5DE1">
        <w:rPr>
          <w:rStyle w:val="FontStyle30"/>
          <w:b/>
          <w:bCs/>
          <w:sz w:val="24"/>
          <w:szCs w:val="24"/>
        </w:rPr>
        <w:t>Отношения активации</w:t>
      </w:r>
    </w:p>
    <w:p w:rsidR="00DB3816" w:rsidRDefault="00DB3816" w:rsidP="00F1677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</w:p>
    <w:p w:rsidR="00AF1158" w:rsidRPr="00700A85" w:rsidRDefault="00AF1158" w:rsidP="002B728E">
      <w:pPr>
        <w:pStyle w:val="Style1"/>
        <w:widowControl/>
        <w:spacing w:line="240" w:lineRule="exact"/>
        <w:ind w:firstLine="0"/>
        <w:rPr>
          <w:rStyle w:val="FontStyle30"/>
          <w:sz w:val="24"/>
          <w:szCs w:val="24"/>
        </w:rPr>
        <w:sectPr w:rsidR="00AF1158" w:rsidRPr="00700A85" w:rsidSect="00FA5DE1">
          <w:headerReference w:type="even" r:id="rId14"/>
          <w:headerReference w:type="default" r:id="rId15"/>
          <w:type w:val="continuous"/>
          <w:pgSz w:w="8390" w:h="11905"/>
          <w:pgMar w:top="1167" w:right="310" w:bottom="1291" w:left="284" w:header="720" w:footer="720" w:gutter="0"/>
          <w:cols w:space="60"/>
          <w:noEndnote/>
        </w:sectPr>
      </w:pPr>
    </w:p>
    <w:p w:rsidR="00AF1158" w:rsidRDefault="0073180E" w:rsidP="002B728E">
      <w:pPr>
        <w:pStyle w:val="Style7"/>
        <w:widowControl/>
        <w:spacing w:line="240" w:lineRule="exact"/>
        <w:ind w:left="-3828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>
          <v:shape id="Text Box 4" o:spid="_x0000_s1193" type="#_x0000_t202" style="position:absolute;left:0;text-align:left;margin-left:-202.55pt;margin-top:0;width:170.4pt;height:97.2pt;z-index:251705344;visibility:visible;mso-wrap-style:square;mso-width-percent:0;mso-height-percent:0;mso-wrap-distance-left:1.9pt;mso-wrap-distance-top:0;mso-wrap-distance-right:1.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" filled="f" stroked="f">
            <v:textbox inset="0,0,0,0">
              <w:txbxContent>
                <w:p w:rsidR="0073180E" w:rsidRDefault="0073180E" w:rsidP="00AF1158">
                  <w:r>
                    <w:rPr>
                      <w:lang w:val="ru-RU" w:bidi="or-IN"/>
                    </w:rPr>
                    <w:drawing>
                      <wp:inline distT="0" distB="0" distL="0" distR="0" wp14:anchorId="79D15EEB" wp14:editId="703362D1">
                        <wp:extent cx="2061713" cy="1232007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1713" cy="12320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5225D6">
        <w:rPr>
          <w:rStyle w:val="FontStyle20"/>
          <w:rFonts w:ascii="Times New Roman" w:hAnsi="Times New Roman" w:cs="Times New Roman"/>
          <w:sz w:val="24"/>
          <w:szCs w:val="24"/>
        </w:rPr>
        <w:t>С</w:t>
      </w:r>
      <w:r w:rsidR="00DD7A68" w:rsidRPr="00B82DEF">
        <w:rPr>
          <w:rStyle w:val="FontStyle20"/>
          <w:rFonts w:ascii="Times New Roman" w:hAnsi="Times New Roman" w:cs="Times New Roman"/>
          <w:sz w:val="24"/>
          <w:szCs w:val="24"/>
        </w:rPr>
        <w:t xml:space="preserve">хема </w:t>
      </w:r>
      <w:r w:rsidR="00AF1158" w:rsidRPr="00B82DEF">
        <w:rPr>
          <w:rStyle w:val="FontStyle20"/>
          <w:rFonts w:ascii="Times New Roman" w:hAnsi="Times New Roman" w:cs="Times New Roman"/>
          <w:sz w:val="24"/>
          <w:szCs w:val="24"/>
        </w:rPr>
        <w:t>2. Типические отношения активации</w:t>
      </w:r>
    </w:p>
    <w:p w:rsidR="00FA5DE1" w:rsidRDefault="00FA5DE1" w:rsidP="002B728E">
      <w:pPr>
        <w:pStyle w:val="Style7"/>
        <w:widowControl/>
        <w:spacing w:line="240" w:lineRule="exact"/>
        <w:ind w:left="-3828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FA5DE1" w:rsidRDefault="00FA5DE1" w:rsidP="002B728E">
      <w:pPr>
        <w:pStyle w:val="Style7"/>
        <w:widowControl/>
        <w:spacing w:line="240" w:lineRule="exact"/>
        <w:ind w:left="-3828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FA5DE1" w:rsidRDefault="00FA5DE1" w:rsidP="002B728E">
      <w:pPr>
        <w:pStyle w:val="Style7"/>
        <w:widowControl/>
        <w:spacing w:line="240" w:lineRule="exact"/>
        <w:ind w:left="-3828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FA5DE1" w:rsidRDefault="00FA5DE1" w:rsidP="002B728E">
      <w:pPr>
        <w:pStyle w:val="Style7"/>
        <w:widowControl/>
        <w:spacing w:line="240" w:lineRule="exact"/>
        <w:ind w:left="-3828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FA5DE1" w:rsidRDefault="00FA5DE1" w:rsidP="002B728E">
      <w:pPr>
        <w:pStyle w:val="Style7"/>
        <w:widowControl/>
        <w:spacing w:line="240" w:lineRule="exact"/>
        <w:ind w:left="-3828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FA5DE1" w:rsidRPr="002B728E" w:rsidRDefault="00FA5DE1" w:rsidP="002B728E">
      <w:pPr>
        <w:pStyle w:val="Style7"/>
        <w:widowControl/>
        <w:spacing w:line="240" w:lineRule="exact"/>
        <w:ind w:left="-3828"/>
        <w:rPr>
          <w:rStyle w:val="FontStyle20"/>
          <w:rFonts w:ascii="Arial Narrow" w:hAnsi="Arial Narrow" w:cstheme="minorBidi"/>
          <w:b w:val="0"/>
          <w:bCs w:val="0"/>
          <w:sz w:val="20"/>
          <w:szCs w:val="20"/>
        </w:rPr>
      </w:pPr>
    </w:p>
    <w:p w:rsidR="00AF1158" w:rsidRDefault="00AF1158" w:rsidP="00AF1158">
      <w:pPr>
        <w:pStyle w:val="Style7"/>
        <w:widowControl/>
        <w:spacing w:before="72" w:line="221" w:lineRule="exact"/>
        <w:rPr>
          <w:rStyle w:val="FontStyle20"/>
        </w:rPr>
      </w:pPr>
    </w:p>
    <w:p w:rsidR="00FA5DE1" w:rsidRDefault="00FA5DE1" w:rsidP="00AF1158">
      <w:pPr>
        <w:pStyle w:val="Style7"/>
        <w:widowControl/>
        <w:spacing w:before="72" w:line="221" w:lineRule="exact"/>
        <w:rPr>
          <w:rStyle w:val="FontStyle20"/>
        </w:rPr>
      </w:pPr>
    </w:p>
    <w:p w:rsidR="00FA5DE1" w:rsidRDefault="00FA5DE1" w:rsidP="00AF1158">
      <w:pPr>
        <w:pStyle w:val="Style7"/>
        <w:widowControl/>
        <w:spacing w:before="72" w:line="221" w:lineRule="exact"/>
        <w:rPr>
          <w:rStyle w:val="FontStyle20"/>
        </w:rPr>
        <w:sectPr w:rsidR="00FA5DE1" w:rsidSect="00FA5DE1">
          <w:headerReference w:type="even" r:id="rId17"/>
          <w:headerReference w:type="default" r:id="rId18"/>
          <w:type w:val="continuous"/>
          <w:pgSz w:w="8390" w:h="11905"/>
          <w:pgMar w:top="1205" w:right="310" w:bottom="1297" w:left="5670" w:header="720" w:footer="720" w:gutter="0"/>
          <w:cols w:space="60"/>
          <w:noEndnote/>
        </w:sectPr>
      </w:pPr>
    </w:p>
    <w:p w:rsidR="00AF1158" w:rsidRDefault="00AF1158" w:rsidP="00AF1158">
      <w:pPr>
        <w:pStyle w:val="Style8"/>
        <w:widowControl/>
        <w:spacing w:line="240" w:lineRule="exact"/>
        <w:ind w:right="1738"/>
        <w:rPr>
          <w:sz w:val="20"/>
          <w:szCs w:val="20"/>
        </w:rPr>
      </w:pPr>
    </w:p>
    <w:p w:rsidR="00DD7A68" w:rsidRPr="00B82DEF" w:rsidRDefault="001A3E75" w:rsidP="002B728E">
      <w:pPr>
        <w:pStyle w:val="Style7"/>
        <w:widowControl/>
        <w:spacing w:before="91" w:line="221" w:lineRule="exact"/>
        <w:jc w:val="both"/>
        <w:rPr>
          <w:rStyle w:val="FontStyle32"/>
          <w:i w:val="0"/>
          <w:iCs w:val="0"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 </w:t>
      </w:r>
      <w:r w:rsidR="00DD7A68" w:rsidRPr="00B82DEF">
        <w:rPr>
          <w:rStyle w:val="FontStyle36"/>
          <w:b/>
          <w:bCs/>
          <w:i/>
          <w:sz w:val="24"/>
          <w:szCs w:val="24"/>
        </w:rPr>
        <w:t>1.2.1.3.</w:t>
      </w:r>
      <w:r w:rsidR="00DD7A68" w:rsidRPr="00B82DEF">
        <w:rPr>
          <w:rStyle w:val="FontStyle36"/>
          <w:b/>
          <w:bCs/>
          <w:sz w:val="24"/>
          <w:szCs w:val="24"/>
        </w:rPr>
        <w:t xml:space="preserve"> </w:t>
      </w:r>
      <w:r w:rsidR="00DD7A68" w:rsidRPr="00B82DEF">
        <w:rPr>
          <w:rStyle w:val="FontStyle32"/>
          <w:sz w:val="24"/>
          <w:szCs w:val="24"/>
        </w:rPr>
        <w:t xml:space="preserve">Отношения </w:t>
      </w:r>
      <w:r w:rsidR="00DD7A68" w:rsidRPr="00B82DE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полного дополнения</w:t>
      </w:r>
      <w:r w:rsidR="00DD7A68" w:rsidRPr="00B82DEF">
        <w:rPr>
          <w:rStyle w:val="FontStyle32"/>
          <w:i w:val="0"/>
          <w:iCs w:val="0"/>
          <w:sz w:val="24"/>
          <w:szCs w:val="24"/>
        </w:rPr>
        <w:t xml:space="preserve">, </w:t>
      </w:r>
    </w:p>
    <w:p w:rsidR="00DD7A68" w:rsidRPr="00B82DEF" w:rsidRDefault="00DD7A68" w:rsidP="00DD7A68">
      <w:pPr>
        <w:pStyle w:val="Style7"/>
        <w:widowControl/>
        <w:spacing w:before="67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2DEF">
        <w:rPr>
          <w:rStyle w:val="FontStyle32"/>
          <w:sz w:val="24"/>
          <w:szCs w:val="24"/>
        </w:rPr>
        <w:t xml:space="preserve">реализуемые </w:t>
      </w:r>
      <w:r w:rsidRPr="00B82DEF">
        <w:rPr>
          <w:rStyle w:val="FontStyle32"/>
          <w:i w:val="0"/>
          <w:iCs w:val="0"/>
          <w:sz w:val="24"/>
          <w:szCs w:val="24"/>
        </w:rPr>
        <w:t>«</w:t>
      </w:r>
      <w:r w:rsidRPr="00B82DE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Спокойным</w:t>
      </w:r>
      <w:r w:rsidRPr="00B82DEF">
        <w:rPr>
          <w:rStyle w:val="FontStyle32"/>
          <w:i w:val="0"/>
          <w:iCs w:val="0"/>
          <w:sz w:val="24"/>
          <w:szCs w:val="24"/>
        </w:rPr>
        <w:t xml:space="preserve">» и </w:t>
      </w:r>
      <w:r w:rsidRPr="00B82DE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«Размеренным» флегматиком</w:t>
      </w:r>
    </w:p>
    <w:p w:rsidR="00AF1158" w:rsidRPr="00B82DEF" w:rsidRDefault="00AF1158" w:rsidP="00AF1158">
      <w:pPr>
        <w:pStyle w:val="Style2"/>
        <w:widowControl/>
        <w:spacing w:line="240" w:lineRule="exact"/>
        <w:ind w:right="10"/>
      </w:pPr>
    </w:p>
    <w:p w:rsidR="00F62477" w:rsidRPr="00B82DEF" w:rsidRDefault="00F62477" w:rsidP="0016725E">
      <w:pPr>
        <w:pStyle w:val="Style3"/>
        <w:widowControl/>
        <w:spacing w:before="48" w:line="235" w:lineRule="exact"/>
        <w:ind w:left="-709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«спокойного» </w:t>
      </w:r>
      <w:r w:rsidR="00486613" w:rsidRPr="00B82DEF">
        <w:rPr>
          <w:rStyle w:val="FontStyle31"/>
          <w:i w:val="0"/>
          <w:iCs w:val="0"/>
          <w:sz w:val="24"/>
          <w:szCs w:val="24"/>
        </w:rPr>
        <w:t>или</w:t>
      </w:r>
      <w:r w:rsidRPr="00B82DEF">
        <w:rPr>
          <w:rStyle w:val="FontStyle30"/>
          <w:sz w:val="24"/>
          <w:szCs w:val="24"/>
        </w:rPr>
        <w:t xml:space="preserve"> «размерен</w:t>
      </w:r>
      <w:r w:rsidRPr="00B82DEF">
        <w:rPr>
          <w:rStyle w:val="FontStyle30"/>
          <w:sz w:val="24"/>
          <w:szCs w:val="24"/>
        </w:rPr>
        <w:softHyphen/>
        <w:t xml:space="preserve">ного» флегматика - субъекта 9-й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Pr="00B82DEF">
        <w:rPr>
          <w:rStyle w:val="FontStyle31"/>
          <w:sz w:val="24"/>
          <w:szCs w:val="24"/>
        </w:rPr>
        <w:t>Ах/2 В/1 Г/1 Б/1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F62477" w:rsidRPr="00B82DEF" w:rsidRDefault="00F62477" w:rsidP="0016725E">
      <w:pPr>
        <w:pStyle w:val="Style3"/>
        <w:widowControl/>
        <w:spacing w:before="48" w:line="235" w:lineRule="exact"/>
        <w:ind w:left="-709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первой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Pr="00B82DEF">
        <w:rPr>
          <w:rStyle w:val="FontStyle31"/>
          <w:sz w:val="24"/>
          <w:szCs w:val="24"/>
        </w:rPr>
        <w:t>Бх/1 Г/2 В/2 А/2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«отношения</w:t>
      </w:r>
      <w:r w:rsidR="00C82A1C" w:rsidRPr="00B82DEF">
        <w:rPr>
          <w:rStyle w:val="FontStyle31"/>
          <w:i w:val="0"/>
          <w:iCs w:val="0"/>
          <w:sz w:val="24"/>
          <w:szCs w:val="24"/>
        </w:rPr>
        <w:t xml:space="preserve"> полного дополнения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3),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F62477" w:rsidRPr="00B82DEF" w:rsidRDefault="00F62477" w:rsidP="0016725E">
      <w:pPr>
        <w:pStyle w:val="Style2"/>
        <w:widowControl/>
        <w:spacing w:line="235" w:lineRule="exact"/>
        <w:ind w:left="-709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</w:t>
      </w:r>
      <w:r w:rsidR="009F4FE6" w:rsidRPr="00B82DEF">
        <w:rPr>
          <w:rStyle w:val="FontStyle36"/>
          <w:sz w:val="24"/>
          <w:szCs w:val="24"/>
        </w:rPr>
        <w:t>е</w:t>
      </w:r>
      <w:r w:rsidRPr="00B82DEF">
        <w:rPr>
          <w:rStyle w:val="FontStyle36"/>
          <w:sz w:val="24"/>
          <w:szCs w:val="24"/>
        </w:rPr>
        <w:t>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</w:t>
      </w:r>
      <w:r w:rsidR="00C91E27" w:rsidRPr="00B82DEF">
        <w:rPr>
          <w:rStyle w:val="FontStyle37"/>
          <w:i w:val="0"/>
          <w:iCs w:val="0"/>
          <w:sz w:val="24"/>
          <w:szCs w:val="24"/>
        </w:rPr>
        <w:t>аспект</w:t>
      </w:r>
      <w:r w:rsidRPr="00B82DEF">
        <w:rPr>
          <w:rStyle w:val="FontStyle37"/>
          <w:i w:val="0"/>
          <w:iCs w:val="0"/>
          <w:sz w:val="24"/>
          <w:szCs w:val="24"/>
        </w:rPr>
        <w:t>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F62477" w:rsidRPr="00B82DEF" w:rsidRDefault="00F62477" w:rsidP="0016725E">
      <w:pPr>
        <w:pStyle w:val="Style2"/>
        <w:widowControl/>
        <w:spacing w:line="235" w:lineRule="exact"/>
        <w:ind w:left="-709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>- Партнер, посредством сильной базовой подфункции (</w:t>
      </w:r>
      <w:r w:rsidRPr="00B82DEF">
        <w:rPr>
          <w:rStyle w:val="FontStyle31"/>
          <w:sz w:val="24"/>
          <w:szCs w:val="24"/>
        </w:rPr>
        <w:t>Ах/2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F62477" w:rsidRPr="00B82DEF" w:rsidRDefault="00F62477" w:rsidP="0016725E">
      <w:pPr>
        <w:pStyle w:val="Style2"/>
        <w:widowControl/>
        <w:spacing w:line="235" w:lineRule="exact"/>
        <w:ind w:left="-709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Личность, посредством </w:t>
      </w:r>
      <w:r w:rsidR="00A637BA" w:rsidRPr="00B82DEF">
        <w:rPr>
          <w:rStyle w:val="FontStyle36"/>
          <w:sz w:val="24"/>
          <w:szCs w:val="24"/>
        </w:rPr>
        <w:t xml:space="preserve">слабой </w:t>
      </w:r>
      <w:r w:rsidR="00C91E27" w:rsidRPr="00B82DEF">
        <w:rPr>
          <w:rStyle w:val="FontStyle36"/>
          <w:sz w:val="24"/>
          <w:szCs w:val="24"/>
        </w:rPr>
        <w:t>индифферентной</w:t>
      </w:r>
      <w:r w:rsidR="00A637BA" w:rsidRPr="00B82DEF">
        <w:rPr>
          <w:rStyle w:val="FontStyle36"/>
          <w:sz w:val="24"/>
          <w:szCs w:val="24"/>
        </w:rPr>
        <w:t xml:space="preserve"> подфункции</w:t>
      </w:r>
      <w:r w:rsidRPr="00B82DEF">
        <w:rPr>
          <w:rStyle w:val="FontStyle36"/>
          <w:sz w:val="24"/>
          <w:szCs w:val="24"/>
        </w:rPr>
        <w:t xml:space="preserve"> (</w:t>
      </w:r>
      <w:r w:rsidR="00A637BA" w:rsidRPr="00B82DEF">
        <w:rPr>
          <w:rStyle w:val="FontStyle31"/>
          <w:sz w:val="24"/>
          <w:szCs w:val="24"/>
        </w:rPr>
        <w:t>А/2</w:t>
      </w:r>
      <w:r w:rsidRPr="00B82DEF">
        <w:rPr>
          <w:rStyle w:val="FontStyle36"/>
          <w:sz w:val="24"/>
          <w:szCs w:val="24"/>
        </w:rPr>
        <w:t xml:space="preserve">), в роли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F62477" w:rsidRPr="00B82DEF" w:rsidRDefault="00F62477" w:rsidP="0016725E">
      <w:pPr>
        <w:pStyle w:val="Style2"/>
        <w:widowControl/>
        <w:spacing w:line="235" w:lineRule="exact"/>
        <w:ind w:left="-709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Pr="00B82DEF">
        <w:rPr>
          <w:rStyle w:val="FontStyle31"/>
          <w:sz w:val="24"/>
          <w:szCs w:val="24"/>
        </w:rPr>
        <w:t>Бх/1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F62477" w:rsidRPr="00B82DEF" w:rsidRDefault="00F62477" w:rsidP="0016725E">
      <w:pPr>
        <w:pStyle w:val="Style2"/>
        <w:widowControl/>
        <w:spacing w:line="235" w:lineRule="exact"/>
        <w:ind w:left="-709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Партнер, посредством </w:t>
      </w:r>
      <w:r w:rsidR="00A637BA" w:rsidRPr="00B82DEF">
        <w:rPr>
          <w:rStyle w:val="FontStyle36"/>
          <w:sz w:val="24"/>
          <w:szCs w:val="24"/>
        </w:rPr>
        <w:t xml:space="preserve">слабой </w:t>
      </w:r>
      <w:r w:rsidR="00C91E27" w:rsidRPr="00B82DEF">
        <w:rPr>
          <w:rStyle w:val="FontStyle36"/>
          <w:sz w:val="24"/>
          <w:szCs w:val="24"/>
        </w:rPr>
        <w:t>индифферентной</w:t>
      </w:r>
      <w:r w:rsidR="00A637BA" w:rsidRPr="00B82DEF">
        <w:rPr>
          <w:rStyle w:val="FontStyle36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подфункции (</w:t>
      </w:r>
      <w:r w:rsidR="00A637BA" w:rsidRPr="00B82DEF">
        <w:rPr>
          <w:rStyle w:val="FontStyle31"/>
          <w:sz w:val="24"/>
          <w:szCs w:val="24"/>
        </w:rPr>
        <w:t>Б/1</w:t>
      </w:r>
      <w:r w:rsidRPr="00B82DEF">
        <w:rPr>
          <w:rStyle w:val="FontStyle36"/>
          <w:sz w:val="24"/>
          <w:szCs w:val="24"/>
        </w:rPr>
        <w:t xml:space="preserve">), в роли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F62477" w:rsidRPr="00B82DEF" w:rsidRDefault="00F62477" w:rsidP="0016725E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709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B82DEF">
        <w:rPr>
          <w:rStyle w:val="FontStyle37"/>
          <w:i w:val="0"/>
          <w:iCs w:val="0"/>
          <w:sz w:val="22"/>
          <w:szCs w:val="22"/>
        </w:rPr>
        <w:t>ведущего</w:t>
      </w:r>
      <w:r w:rsidR="00443D7F" w:rsidRPr="00B82DEF">
        <w:rPr>
          <w:rStyle w:val="FontStyle37"/>
          <w:i w:val="0"/>
          <w:iCs w:val="0"/>
          <w:sz w:val="22"/>
          <w:szCs w:val="22"/>
        </w:rPr>
        <w:t xml:space="preserve"> и</w:t>
      </w:r>
      <w:r w:rsidR="00443D7F" w:rsidRPr="00B82DEF">
        <w:rPr>
          <w:rStyle w:val="FontStyle30"/>
          <w:i/>
          <w:iCs/>
          <w:sz w:val="22"/>
          <w:szCs w:val="22"/>
        </w:rPr>
        <w:t xml:space="preserve"> активизирует слабую подфункцию другого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 </w:t>
      </w:r>
      <w:r w:rsidRPr="00B82DEF">
        <w:rPr>
          <w:rStyle w:val="FontStyle36"/>
          <w:i/>
          <w:iCs/>
          <w:sz w:val="22"/>
          <w:szCs w:val="22"/>
        </w:rPr>
        <w:t xml:space="preserve">приходит на те же одноаспектные </w:t>
      </w:r>
      <w:r w:rsidR="00C91E27" w:rsidRPr="00B82DEF">
        <w:rPr>
          <w:rStyle w:val="FontStyle36"/>
          <w:i/>
          <w:iCs/>
          <w:sz w:val="22"/>
          <w:szCs w:val="22"/>
        </w:rPr>
        <w:t>индифферентны</w:t>
      </w:r>
      <w:r w:rsidR="00A301F7" w:rsidRPr="00B82DEF">
        <w:rPr>
          <w:rStyle w:val="FontStyle36"/>
          <w:i/>
          <w:iCs/>
          <w:sz w:val="22"/>
          <w:szCs w:val="22"/>
        </w:rPr>
        <w:t>е подфункции (реализуемые в</w:t>
      </w:r>
      <w:r w:rsidRPr="00B82DEF">
        <w:rPr>
          <w:rStyle w:val="FontStyle36"/>
          <w:i/>
          <w:iCs/>
          <w:sz w:val="22"/>
          <w:szCs w:val="22"/>
        </w:rPr>
        <w:t xml:space="preserve"> </w:t>
      </w:r>
      <w:r w:rsidR="00A301F7" w:rsidRPr="00B82DEF">
        <w:rPr>
          <w:rStyle w:val="FontStyle36"/>
          <w:i/>
          <w:iCs/>
          <w:sz w:val="22"/>
          <w:szCs w:val="22"/>
        </w:rPr>
        <w:t>Четверт</w:t>
      </w:r>
      <w:r w:rsidRPr="00B82DEF">
        <w:rPr>
          <w:rStyle w:val="FontStyle36"/>
          <w:i/>
          <w:iCs/>
          <w:sz w:val="22"/>
          <w:szCs w:val="22"/>
        </w:rPr>
        <w:t xml:space="preserve">ом канале, где каждый из них выступает в роли </w:t>
      </w:r>
      <w:r w:rsidRPr="00B82DEF">
        <w:rPr>
          <w:rStyle w:val="FontStyle37"/>
          <w:sz w:val="22"/>
          <w:szCs w:val="22"/>
        </w:rPr>
        <w:t>ведомого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).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</w:p>
    <w:p w:rsidR="00F62477" w:rsidRPr="00B82DEF" w:rsidRDefault="009F4FE6" w:rsidP="0016725E">
      <w:pPr>
        <w:pStyle w:val="Style2"/>
        <w:widowControl/>
        <w:spacing w:line="235" w:lineRule="exact"/>
        <w:ind w:left="-709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</w:t>
      </w:r>
      <w:r w:rsidR="00F62477" w:rsidRPr="00B82DEF">
        <w:rPr>
          <w:rStyle w:val="FontStyle36"/>
          <w:sz w:val="24"/>
          <w:szCs w:val="24"/>
        </w:rPr>
        <w:t xml:space="preserve"> оба избегают участвовать в решении</w:t>
      </w:r>
      <w:r w:rsidR="00F62477" w:rsidRPr="00B82DEF">
        <w:rPr>
          <w:rStyle w:val="FontStyle37"/>
          <w:sz w:val="24"/>
          <w:szCs w:val="24"/>
        </w:rPr>
        <w:t xml:space="preserve"> </w:t>
      </w:r>
      <w:r w:rsidR="00A637BA" w:rsidRPr="00B82DEF">
        <w:rPr>
          <w:rStyle w:val="FontStyle37"/>
          <w:i w:val="0"/>
          <w:iCs w:val="0"/>
          <w:sz w:val="24"/>
          <w:szCs w:val="24"/>
        </w:rPr>
        <w:t>разно</w:t>
      </w:r>
      <w:r w:rsidR="00A301F7" w:rsidRPr="00B82DEF">
        <w:rPr>
          <w:rStyle w:val="FontStyle37"/>
          <w:i w:val="0"/>
          <w:iCs w:val="0"/>
          <w:sz w:val="24"/>
          <w:szCs w:val="24"/>
        </w:rPr>
        <w:t>аспект</w:t>
      </w:r>
      <w:r w:rsidR="00F62477" w:rsidRPr="00B82DEF">
        <w:rPr>
          <w:rStyle w:val="FontStyle37"/>
          <w:i w:val="0"/>
          <w:iCs w:val="0"/>
          <w:sz w:val="24"/>
          <w:szCs w:val="24"/>
        </w:rPr>
        <w:t>ных</w:t>
      </w:r>
      <w:r w:rsidR="00F62477" w:rsidRPr="00B82DEF">
        <w:rPr>
          <w:rStyle w:val="FontStyle36"/>
          <w:i/>
          <w:iCs/>
          <w:sz w:val="24"/>
          <w:szCs w:val="24"/>
        </w:rPr>
        <w:t xml:space="preserve"> </w:t>
      </w:r>
      <w:r w:rsidR="00F62477" w:rsidRPr="00B82DEF">
        <w:rPr>
          <w:rStyle w:val="FontStyle36"/>
          <w:sz w:val="24"/>
          <w:szCs w:val="24"/>
        </w:rPr>
        <w:t>задач:</w:t>
      </w:r>
    </w:p>
    <w:p w:rsidR="00F62477" w:rsidRPr="00B82DEF" w:rsidRDefault="00F62477" w:rsidP="0016725E">
      <w:pPr>
        <w:pStyle w:val="Style2"/>
        <w:widowControl/>
        <w:spacing w:line="235" w:lineRule="exact"/>
        <w:ind w:left="-709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подфункций (</w:t>
      </w:r>
      <w:r w:rsidR="00A637BA" w:rsidRPr="00B82DEF">
        <w:rPr>
          <w:rStyle w:val="FontStyle31"/>
          <w:sz w:val="24"/>
          <w:szCs w:val="24"/>
        </w:rPr>
        <w:t>В/1 и Г/1</w:t>
      </w:r>
      <w:r w:rsidRPr="00B82DEF">
        <w:rPr>
          <w:rStyle w:val="FontStyle31"/>
          <w:sz w:val="24"/>
          <w:szCs w:val="24"/>
        </w:rPr>
        <w:t>)</w:t>
      </w:r>
    </w:p>
    <w:p w:rsidR="00F62477" w:rsidRPr="00D06369" w:rsidRDefault="00F62477" w:rsidP="0016725E">
      <w:pPr>
        <w:pStyle w:val="Style2"/>
        <w:widowControl/>
        <w:spacing w:line="240" w:lineRule="auto"/>
        <w:ind w:left="-709" w:firstLine="346"/>
        <w:rPr>
          <w:rStyle w:val="FontStyle36"/>
          <w:sz w:val="24"/>
          <w:szCs w:val="24"/>
        </w:rPr>
      </w:pPr>
      <w:r w:rsidRPr="00D06369">
        <w:rPr>
          <w:rStyle w:val="FontStyle36"/>
          <w:sz w:val="24"/>
          <w:szCs w:val="24"/>
        </w:rPr>
        <w:t>- Личность, посредством подфункций (</w:t>
      </w:r>
      <w:r w:rsidR="00F16778" w:rsidRPr="00D06369">
        <w:rPr>
          <w:rStyle w:val="FontStyle31"/>
          <w:sz w:val="24"/>
          <w:szCs w:val="24"/>
        </w:rPr>
        <w:t>Г/2 и В/2</w:t>
      </w:r>
      <w:r w:rsidRPr="00D06369">
        <w:rPr>
          <w:rStyle w:val="FontStyle36"/>
          <w:sz w:val="24"/>
          <w:szCs w:val="24"/>
        </w:rPr>
        <w:t>).</w:t>
      </w:r>
    </w:p>
    <w:p w:rsidR="00D06369" w:rsidRPr="00D06369" w:rsidRDefault="00DE41EF" w:rsidP="0016725E">
      <w:pPr>
        <w:spacing w:before="100" w:beforeAutospacing="1" w:after="100" w:afterAutospacing="1"/>
        <w:ind w:left="-709" w:firstLine="341"/>
        <w:jc w:val="both"/>
        <w:rPr>
          <w:sz w:val="24"/>
          <w:szCs w:val="24"/>
          <w:lang w:val="ru-RU"/>
        </w:rPr>
      </w:pPr>
      <w:r w:rsidRPr="00D06369">
        <w:rPr>
          <w:sz w:val="24"/>
          <w:szCs w:val="24"/>
          <w:lang w:val="ru-RU"/>
        </w:rPr>
        <w:t>О</w:t>
      </w:r>
      <w:r w:rsidR="00D06369" w:rsidRPr="00D06369">
        <w:rPr>
          <w:sz w:val="24"/>
          <w:szCs w:val="24"/>
          <w:lang w:val="ru-RU"/>
        </w:rPr>
        <w:t>с</w:t>
      </w:r>
      <w:r w:rsidRPr="00D06369">
        <w:rPr>
          <w:sz w:val="24"/>
          <w:szCs w:val="24"/>
          <w:lang w:val="ru-RU"/>
        </w:rPr>
        <w:t>обую ценность данные оношения</w:t>
      </w:r>
      <w:r w:rsidR="0092034C" w:rsidRPr="00D06369">
        <w:rPr>
          <w:sz w:val="24"/>
          <w:szCs w:val="24"/>
          <w:lang w:val="ru-RU"/>
        </w:rPr>
        <w:t xml:space="preserve"> пр</w:t>
      </w:r>
      <w:r w:rsidR="00D06369" w:rsidRPr="00D06369">
        <w:rPr>
          <w:sz w:val="24"/>
          <w:szCs w:val="24"/>
          <w:lang w:val="ru-RU"/>
        </w:rPr>
        <w:t>едставляют:</w:t>
      </w:r>
    </w:p>
    <w:p w:rsidR="00D06369" w:rsidRPr="00D06369" w:rsidRDefault="00DE41EF" w:rsidP="0016725E">
      <w:pPr>
        <w:spacing w:before="100" w:beforeAutospacing="1" w:after="100" w:afterAutospacing="1"/>
        <w:ind w:left="-709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во-первых, для выживания в неблагоприятных условиях социальной среды</w:t>
      </w:r>
      <w:r w:rsidR="00D06369" w:rsidRPr="00D06369">
        <w:rPr>
          <w:noProof w:val="0"/>
          <w:sz w:val="24"/>
          <w:szCs w:val="24"/>
          <w:lang w:val="ru-RU" w:bidi="or-IN"/>
        </w:rPr>
        <w:t>;</w:t>
      </w:r>
    </w:p>
    <w:p w:rsidR="00DE41EF" w:rsidRPr="00E82A90" w:rsidRDefault="00DE41EF" w:rsidP="0016725E">
      <w:pPr>
        <w:spacing w:before="100" w:beforeAutospacing="1" w:after="100" w:afterAutospacing="1"/>
        <w:ind w:left="-709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во-вторых, когда человек двигается вверх</w:t>
      </w:r>
      <w:r w:rsidR="00D06369" w:rsidRPr="00D06369">
        <w:rPr>
          <w:noProof w:val="0"/>
          <w:sz w:val="24"/>
          <w:szCs w:val="24"/>
          <w:lang w:val="ru-RU" w:bidi="or-IN"/>
        </w:rPr>
        <w:t xml:space="preserve"> (по карьерноной лестнице)</w:t>
      </w:r>
      <w:r w:rsidRPr="00E82A90">
        <w:rPr>
          <w:noProof w:val="0"/>
          <w:sz w:val="24"/>
          <w:szCs w:val="24"/>
          <w:lang w:val="ru-RU" w:bidi="or-IN"/>
        </w:rPr>
        <w:t xml:space="preserve"> в условиях острой конкуренции.</w:t>
      </w:r>
    </w:p>
    <w:p w:rsidR="0092034C" w:rsidRDefault="0092034C" w:rsidP="0016725E">
      <w:pPr>
        <w:pStyle w:val="Style1"/>
        <w:widowControl/>
        <w:spacing w:line="240" w:lineRule="auto"/>
        <w:ind w:left="-709"/>
        <w:rPr>
          <w:rFonts w:ascii="Times New Roman" w:hAnsi="Times New Roman" w:cs="Times New Roman"/>
        </w:rPr>
      </w:pPr>
      <w:r w:rsidRPr="00D06369">
        <w:rPr>
          <w:rFonts w:ascii="Times New Roman" w:hAnsi="Times New Roman" w:cs="Times New Roman"/>
        </w:rPr>
        <w:t xml:space="preserve"> </w:t>
      </w:r>
      <w:r w:rsidR="00D06369" w:rsidRPr="00D06369">
        <w:rPr>
          <w:rFonts w:ascii="Times New Roman" w:hAnsi="Times New Roman" w:cs="Times New Roman"/>
        </w:rPr>
        <w:t>В то же время</w:t>
      </w:r>
      <w:r w:rsidRPr="00D06369">
        <w:rPr>
          <w:rFonts w:ascii="Times New Roman" w:hAnsi="Times New Roman" w:cs="Times New Roman"/>
        </w:rPr>
        <w:t xml:space="preserve">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="00D06369" w:rsidRPr="00D06369">
        <w:rPr>
          <w:rFonts w:ascii="Times New Roman" w:hAnsi="Times New Roman" w:cs="Times New Roman"/>
        </w:rPr>
        <w:t>эффективно</w:t>
      </w:r>
      <w:r w:rsidR="00D06369" w:rsidRPr="00A06AAB">
        <w:rPr>
          <w:rStyle w:val="FontStyle30"/>
          <w:sz w:val="24"/>
          <w:szCs w:val="24"/>
        </w:rPr>
        <w:t xml:space="preserve"> </w:t>
      </w:r>
      <w:r w:rsidRPr="00A06AAB">
        <w:rPr>
          <w:rStyle w:val="FontStyle30"/>
          <w:sz w:val="24"/>
          <w:szCs w:val="24"/>
        </w:rPr>
        <w:t>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 см. ниже, раздел «1.2.2. Типические отношения</w:t>
      </w:r>
      <w:r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Pr="00DB3816">
        <w:rPr>
          <w:rFonts w:ascii="Times New Roman" w:hAnsi="Times New Roman" w:cs="Times New Roman"/>
        </w:rPr>
        <w:t>«Обидчивого» и «Неспокойного» холерика,</w:t>
      </w:r>
      <w:r w:rsidRPr="00DB3816">
        <w:rPr>
          <w:rStyle w:val="FontStyle77"/>
          <w:sz w:val="24"/>
          <w:szCs w:val="24"/>
        </w:rPr>
        <w:t xml:space="preserve"> субъектов первой пары</w:t>
      </w:r>
      <w:r w:rsidRPr="00DB381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92034C" w:rsidRDefault="0092034C" w:rsidP="0092034C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</w:p>
    <w:tbl>
      <w:tblPr>
        <w:tblStyle w:val="aff4"/>
        <w:tblW w:w="0" w:type="auto"/>
        <w:tblInd w:w="534" w:type="dxa"/>
        <w:tblLook w:val="04A0" w:firstRow="1" w:lastRow="0" w:firstColumn="1" w:lastColumn="0" w:noHBand="0" w:noVBand="1"/>
      </w:tblPr>
      <w:tblGrid>
        <w:gridCol w:w="850"/>
      </w:tblGrid>
      <w:tr w:rsidR="001A488D" w:rsidTr="001A488D">
        <w:tc>
          <w:tcPr>
            <w:tcW w:w="850" w:type="dxa"/>
          </w:tcPr>
          <w:p w:rsidR="001A488D" w:rsidRPr="001A488D" w:rsidRDefault="001A488D" w:rsidP="001D76E8">
            <w:pPr>
              <w:pStyle w:val="Style1"/>
              <w:widowControl/>
              <w:spacing w:line="240" w:lineRule="exact"/>
              <w:ind w:firstLine="0"/>
              <w:rPr>
                <w:rStyle w:val="FontStyle31"/>
                <w:b/>
                <w:bCs/>
              </w:rPr>
            </w:pPr>
            <w:r w:rsidRPr="001A488D">
              <w:rPr>
                <w:rStyle w:val="FontStyle31"/>
                <w:b/>
                <w:bCs/>
              </w:rPr>
              <w:t>Бх/1</w:t>
            </w:r>
          </w:p>
        </w:tc>
      </w:tr>
      <w:tr w:rsidR="001A488D" w:rsidTr="001A488D">
        <w:tc>
          <w:tcPr>
            <w:tcW w:w="850" w:type="dxa"/>
          </w:tcPr>
          <w:p w:rsidR="001A488D" w:rsidRPr="001A488D" w:rsidRDefault="001A488D" w:rsidP="001D76E8">
            <w:pPr>
              <w:pStyle w:val="Style1"/>
              <w:widowControl/>
              <w:spacing w:line="240" w:lineRule="exact"/>
              <w:ind w:firstLine="0"/>
              <w:rPr>
                <w:rStyle w:val="FontStyle31"/>
                <w:b/>
                <w:bCs/>
              </w:rPr>
            </w:pPr>
            <w:r w:rsidRPr="001A488D">
              <w:rPr>
                <w:rStyle w:val="FontStyle31"/>
                <w:b/>
                <w:bCs/>
              </w:rPr>
              <w:t>Г/2</w:t>
            </w:r>
          </w:p>
        </w:tc>
      </w:tr>
      <w:tr w:rsidR="001A488D" w:rsidTr="001A488D">
        <w:tc>
          <w:tcPr>
            <w:tcW w:w="850" w:type="dxa"/>
          </w:tcPr>
          <w:p w:rsidR="001A488D" w:rsidRPr="001A488D" w:rsidRDefault="001A488D" w:rsidP="00AF1158">
            <w:pPr>
              <w:pStyle w:val="Style1"/>
              <w:widowControl/>
              <w:spacing w:line="240" w:lineRule="exact"/>
              <w:ind w:firstLine="0"/>
              <w:rPr>
                <w:rStyle w:val="FontStyle31"/>
                <w:b/>
                <w:bCs/>
              </w:rPr>
            </w:pPr>
            <w:r w:rsidRPr="001A488D">
              <w:rPr>
                <w:rStyle w:val="FontStyle31"/>
                <w:b/>
                <w:bCs/>
              </w:rPr>
              <w:t>В/2</w:t>
            </w:r>
          </w:p>
        </w:tc>
      </w:tr>
      <w:tr w:rsidR="001A488D" w:rsidTr="001A488D">
        <w:tc>
          <w:tcPr>
            <w:tcW w:w="850" w:type="dxa"/>
          </w:tcPr>
          <w:p w:rsidR="001A488D" w:rsidRPr="001A488D" w:rsidRDefault="001A488D" w:rsidP="00AF1158">
            <w:pPr>
              <w:pStyle w:val="Style1"/>
              <w:widowControl/>
              <w:spacing w:line="240" w:lineRule="exact"/>
              <w:ind w:firstLine="0"/>
              <w:rPr>
                <w:rStyle w:val="FontStyle31"/>
                <w:b/>
                <w:bCs/>
              </w:rPr>
            </w:pPr>
            <w:r w:rsidRPr="001A488D">
              <w:rPr>
                <w:rStyle w:val="FontStyle31"/>
                <w:b/>
                <w:bCs/>
              </w:rPr>
              <w:lastRenderedPageBreak/>
              <w:t>А/2</w:t>
            </w:r>
          </w:p>
        </w:tc>
      </w:tr>
    </w:tbl>
    <w:p w:rsidR="00D31192" w:rsidRDefault="00803A97" w:rsidP="00AF1158">
      <w:pPr>
        <w:pStyle w:val="Style1"/>
        <w:widowControl/>
        <w:spacing w:line="240" w:lineRule="exact"/>
        <w:rPr>
          <w:rStyle w:val="FontStyle31"/>
          <w:sz w:val="24"/>
          <w:szCs w:val="24"/>
        </w:rPr>
      </w:pPr>
      <w:r>
        <w:rPr>
          <w:rStyle w:val="FontStyle31"/>
          <w:sz w:val="24"/>
          <w:szCs w:val="24"/>
        </w:rPr>
        <w:t>Л</w:t>
      </w:r>
      <w:r w:rsidR="001A488D">
        <w:rPr>
          <w:rStyle w:val="FontStyle31"/>
          <w:sz w:val="24"/>
          <w:szCs w:val="24"/>
        </w:rPr>
        <w:t>ев</w:t>
      </w:r>
      <w:r>
        <w:rPr>
          <w:rStyle w:val="FontStyle31"/>
          <w:sz w:val="24"/>
          <w:szCs w:val="24"/>
        </w:rPr>
        <w:t>ый</w:t>
      </w:r>
      <w:r w:rsidR="001A488D">
        <w:rPr>
          <w:rStyle w:val="FontStyle31"/>
          <w:sz w:val="24"/>
          <w:szCs w:val="24"/>
        </w:rPr>
        <w:t xml:space="preserve"> </w:t>
      </w:r>
      <w:r>
        <w:rPr>
          <w:rStyle w:val="FontStyle31"/>
          <w:sz w:val="24"/>
          <w:szCs w:val="24"/>
        </w:rPr>
        <w:t>столбец к схеме</w:t>
      </w:r>
      <w:r w:rsidR="00F62477">
        <w:rPr>
          <w:rStyle w:val="FontStyle31"/>
          <w:sz w:val="24"/>
          <w:szCs w:val="24"/>
        </w:rPr>
        <w:t xml:space="preserve"> </w:t>
      </w:r>
      <w:r w:rsidR="001A488D">
        <w:rPr>
          <w:rStyle w:val="FontStyle31"/>
          <w:sz w:val="24"/>
          <w:szCs w:val="24"/>
        </w:rPr>
        <w:t>3.</w:t>
      </w:r>
    </w:p>
    <w:p w:rsidR="00D31192" w:rsidRDefault="00D31192" w:rsidP="00AF1158">
      <w:pPr>
        <w:pStyle w:val="Style1"/>
        <w:widowControl/>
        <w:spacing w:line="240" w:lineRule="exact"/>
        <w:rPr>
          <w:rStyle w:val="FontStyle31"/>
          <w:sz w:val="24"/>
          <w:szCs w:val="24"/>
        </w:rPr>
      </w:pPr>
    </w:p>
    <w:p w:rsidR="00700A85" w:rsidRDefault="00700A85" w:rsidP="00AF1158">
      <w:pPr>
        <w:pStyle w:val="Style1"/>
        <w:widowControl/>
        <w:spacing w:line="240" w:lineRule="exact"/>
        <w:rPr>
          <w:rStyle w:val="FontStyle31"/>
        </w:rPr>
        <w:sectPr w:rsidR="00700A85" w:rsidSect="0016725E">
          <w:headerReference w:type="even" r:id="rId19"/>
          <w:headerReference w:type="default" r:id="rId20"/>
          <w:type w:val="continuous"/>
          <w:pgSz w:w="8390" w:h="11905"/>
          <w:pgMar w:top="1205" w:right="310" w:bottom="1297" w:left="1134" w:header="720" w:footer="720" w:gutter="0"/>
          <w:cols w:space="60"/>
          <w:noEndnote/>
        </w:sectPr>
      </w:pPr>
    </w:p>
    <w:p w:rsidR="00AF1158" w:rsidRDefault="0073180E" w:rsidP="00AF1158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pict>
          <v:group id="Group 5" o:spid="_x0000_s1187" style="position:absolute;margin-left:-165.35pt;margin-top:4.55pt;width:158.65pt;height:97.4pt;z-index:251706368;mso-wrap-distance-left:1.9pt;mso-wrap-distance-right:1.9pt;mso-wrap-distance-bottom:.5pt;mso-position-horizontal-relative:margin" coordorigin="3072,11026" coordsize="3173,19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6" o:spid="_x0000_s1188" type="#_x0000_t75" style="position:absolute;left:3677;top:11026;width:2568;height:19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FP9zBAAAA2wAAAA8AAABkcnMvZG93bnJldi54bWxEj0GLwjAUhO+C/yG8BS+iqRVFukZRQfBo&#10;rRdvj+ZtW7Z5qU3U+u+NIHgcZuYbZrnuTC3u1LrKsoLJOAJBnFtdcaHgnO1HCxDOI2usLZOCJzlY&#10;r/q9JSbaPjil+8kXIkDYJaig9L5JpHR5SQbd2DbEwfuzrUEfZFtI3eIjwE0t4yiaS4MVh4USG9qV&#10;lP+fbkZBfVmk6dHdjqj1bB5vh4f9NbNKDX66zS8IT53/hj/tg1YQT+H9JfwAuX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eFP9zBAAAA2wAAAA8AAAAAAAAAAAAAAAAAnwIA&#10;AGRycy9kb3ducmV2LnhtbFBLBQYAAAAABAAEAPcAAACNAwAAAAA=&#10;">
              <v:imagedata r:id="rId21" o:title="" grayscale="t" bilevel="t"/>
            </v:shape>
            <v:shape id="_x0000_s1189" type="#_x0000_t202" style="position:absolute;left:3072;top:11136;width:365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Wv3cUA&#10;AADbAAAADwAAAGRycy9kb3ducmV2LnhtbESPQWvCQBSE74X+h+UVvEjdNJR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ha/dxQAAANsAAAAPAAAAAAAAAAAAAAAAAJgCAABkcnMv&#10;ZG93bnJldi54bWxQSwUGAAAAAAQABAD1AAAAigMAAAAA&#10;" filled="f" strokecolor="white" strokeweight="0">
              <v:textbox inset="0,0,0,0">
                <w:txbxContent>
                  <w:p w:rsidR="0073180E" w:rsidRDefault="0073180E" w:rsidP="00AF1158">
                    <w:pPr>
                      <w:pStyle w:val="Style9"/>
                      <w:widowControl/>
                      <w:rPr>
                        <w:rStyle w:val="FontStyle23"/>
                      </w:rPr>
                    </w:pPr>
                    <w:r>
                      <w:rPr>
                        <w:rStyle w:val="FontStyle23"/>
                      </w:rPr>
                      <w:t>Бх/1</w:t>
                    </w:r>
                  </w:p>
                </w:txbxContent>
              </v:textbox>
            </v:shape>
            <v:shape id="_x0000_s1190" type="#_x0000_t202" style="position:absolute;left:3134;top:11636;width:260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kKRsUA&#10;AADbAAAADwAAAGRycy9kb3ducmV2LnhtbESPQWvCQBSE74X+h+UVvEjdNNB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yQpGxQAAANsAAAAPAAAAAAAAAAAAAAAAAJgCAABkcnMv&#10;ZG93bnJldi54bWxQSwUGAAAAAAQABAD1AAAAigMAAAAA&#10;" filled="f" strokecolor="white" strokeweight="0">
              <v:textbox inset="0,0,0,0">
                <w:txbxContent>
                  <w:p w:rsidR="0073180E" w:rsidRDefault="0073180E" w:rsidP="00AF1158">
                    <w:pPr>
                      <w:pStyle w:val="Style9"/>
                      <w:widowControl/>
                      <w:rPr>
                        <w:rStyle w:val="FontStyle23"/>
                      </w:rPr>
                    </w:pPr>
                    <w:r>
                      <w:rPr>
                        <w:rStyle w:val="FontStyle23"/>
                      </w:rPr>
                      <w:t>Г/2</w:t>
                    </w:r>
                  </w:p>
                </w:txbxContent>
              </v:textbox>
            </v:shape>
            <v:shape id="_x0000_s1191" type="#_x0000_t202" style="position:absolute;left:3120;top:12168;width:278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uUMcUA&#10;AADbAAAADwAAAGRycy9kb3ducmV2LnhtbESPQWvCQBSE74L/YXlCL1I3zUFsdBURCh4KpYml10f2&#10;mU3Mvk2zW037611B8DjMzDfMajPYVpyp97VjBS+zBARx6XTNlYJD8fa8AOEDssbWMSn4Iw+b9Xi0&#10;wky7C3/SOQ+ViBD2GSowIXSZlL40ZNHPXEccvaPrLYYo+0rqHi8RbluZJslcWqw5LhjsaGeoPOW/&#10;VsHH8avZd+l7Hr5/pkXzapp/My2UepoM2yWIQEN4hO/tvVaQzuH2Jf4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G5QxxQAAANsAAAAPAAAAAAAAAAAAAAAAAJgCAABkcnMv&#10;ZG93bnJldi54bWxQSwUGAAAAAAQABAD1AAAAigMAAAAA&#10;" filled="f" strokecolor="white" strokeweight="0">
              <v:textbox inset="0,0,0,0">
                <w:txbxContent>
                  <w:p w:rsidR="0073180E" w:rsidRDefault="0073180E" w:rsidP="00AF1158">
                    <w:pPr>
                      <w:pStyle w:val="Style9"/>
                      <w:widowControl/>
                      <w:rPr>
                        <w:rStyle w:val="FontStyle23"/>
                      </w:rPr>
                    </w:pPr>
                    <w:r>
                      <w:rPr>
                        <w:rStyle w:val="FontStyle23"/>
                      </w:rPr>
                      <w:t>В/2</w:t>
                    </w:r>
                  </w:p>
                </w:txbxContent>
              </v:textbox>
            </v:shape>
            <v:shape id="_x0000_s1192" type="#_x0000_t202" style="position:absolute;left:3115;top:12639;width:288;height: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cxqsYA&#10;AADbAAAADwAAAGRycy9kb3ducmV2LnhtbESPQWvCQBSE74X+h+UVvEjdNIfWRleRguBBKE0Ur4/s&#10;M5uYfRuzq6b99d1CweMwM98w8+VgW3Gl3teOFbxMEhDEpdM1Vwp2xfp5CsIHZI2tY1LwTR6Wi8eH&#10;OWba3fiLrnmoRISwz1CBCaHLpPSlIYt+4jri6B1dbzFE2VdS93iLcNvKNElepcWa44LBjj4Mlaf8&#10;YhV8HvfNpku3eTicx0XzbpofMy6UGj0NqxmIQEO4h//bG60gfYO/L/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lcxqsYAAADbAAAADwAAAAAAAAAAAAAAAACYAgAAZHJz&#10;L2Rvd25yZXYueG1sUEsFBgAAAAAEAAQA9QAAAIsDAAAAAA==&#10;" filled="f" strokecolor="white" strokeweight="0">
              <v:textbox inset="0,0,0,0">
                <w:txbxContent>
                  <w:p w:rsidR="0073180E" w:rsidRDefault="0073180E" w:rsidP="00AF1158">
                    <w:pPr>
                      <w:pStyle w:val="Style9"/>
                      <w:widowControl/>
                      <w:rPr>
                        <w:rStyle w:val="FontStyle23"/>
                      </w:rPr>
                    </w:pPr>
                    <w:r>
                      <w:rPr>
                        <w:rStyle w:val="FontStyle23"/>
                      </w:rPr>
                      <w:t>А/2</w:t>
                    </w:r>
                  </w:p>
                </w:txbxContent>
              </v:textbox>
            </v:shape>
            <w10:wrap type="topAndBottom" anchorx="margin"/>
          </v:group>
        </w:pict>
      </w:r>
    </w:p>
    <w:p w:rsidR="00AF1158" w:rsidRPr="00B82DEF" w:rsidRDefault="00F62477" w:rsidP="00AF1158">
      <w:pPr>
        <w:pStyle w:val="Style7"/>
        <w:widowControl/>
        <w:spacing w:before="182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</w:t>
      </w:r>
      <w:r w:rsidR="00AF1158" w:rsidRPr="00B82DEF">
        <w:rPr>
          <w:rStyle w:val="FontStyle20"/>
          <w:rFonts w:ascii="Times New Roman" w:hAnsi="Times New Roman" w:cs="Times New Roman"/>
          <w:sz w:val="24"/>
          <w:szCs w:val="24"/>
        </w:rPr>
        <w:t>3. Типические отношения полного дополнения</w:t>
      </w:r>
    </w:p>
    <w:p w:rsidR="00AF1158" w:rsidRDefault="00AF1158" w:rsidP="00AF1158">
      <w:pPr>
        <w:pStyle w:val="Style7"/>
        <w:widowControl/>
        <w:spacing w:before="182" w:line="221" w:lineRule="exact"/>
        <w:rPr>
          <w:rStyle w:val="FontStyle20"/>
        </w:rPr>
        <w:sectPr w:rsidR="00AF1158" w:rsidSect="0016725E">
          <w:headerReference w:type="even" r:id="rId22"/>
          <w:headerReference w:type="default" r:id="rId23"/>
          <w:type w:val="continuous"/>
          <w:pgSz w:w="8390" w:h="11905"/>
          <w:pgMar w:top="1205" w:right="310" w:bottom="1297" w:left="1134" w:header="720" w:footer="720" w:gutter="0"/>
          <w:cols w:space="60"/>
          <w:noEndnote/>
        </w:sectPr>
      </w:pPr>
    </w:p>
    <w:p w:rsidR="00AF1158" w:rsidRDefault="00AF1158" w:rsidP="00AF1158">
      <w:pPr>
        <w:pStyle w:val="Style8"/>
        <w:widowControl/>
        <w:spacing w:line="240" w:lineRule="exact"/>
        <w:ind w:right="1642"/>
        <w:rPr>
          <w:sz w:val="20"/>
          <w:szCs w:val="20"/>
        </w:rPr>
      </w:pPr>
    </w:p>
    <w:p w:rsidR="00162F70" w:rsidRDefault="00F62477" w:rsidP="00162F70">
      <w:pPr>
        <w:pStyle w:val="Style7"/>
        <w:widowControl/>
        <w:spacing w:before="91" w:line="221" w:lineRule="exact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Pr="009F4818">
        <w:rPr>
          <w:rStyle w:val="FontStyle36"/>
          <w:b/>
          <w:bCs/>
          <w:i/>
          <w:sz w:val="24"/>
          <w:szCs w:val="24"/>
        </w:rPr>
        <w:t>.2.1.</w:t>
      </w:r>
      <w:r w:rsidR="007B4CB2">
        <w:rPr>
          <w:rStyle w:val="FontStyle36"/>
          <w:b/>
          <w:bCs/>
          <w:i/>
          <w:sz w:val="24"/>
          <w:szCs w:val="24"/>
        </w:rPr>
        <w:t>4</w:t>
      </w:r>
      <w:r>
        <w:rPr>
          <w:rStyle w:val="FontStyle36"/>
          <w:b/>
          <w:bCs/>
          <w:i/>
          <w:sz w:val="24"/>
          <w:szCs w:val="24"/>
        </w:rPr>
        <w:t>.</w:t>
      </w:r>
      <w:r w:rsidRPr="009F4818">
        <w:rPr>
          <w:rStyle w:val="FontStyle36"/>
          <w:b/>
          <w:bCs/>
          <w:sz w:val="24"/>
          <w:szCs w:val="24"/>
        </w:rPr>
        <w:t xml:space="preserve"> </w:t>
      </w:r>
      <w:r w:rsidR="00162F70" w:rsidRPr="00B97548">
        <w:rPr>
          <w:rStyle w:val="FontStyle36"/>
          <w:b/>
          <w:bCs/>
          <w:i/>
          <w:iCs/>
          <w:sz w:val="24"/>
          <w:szCs w:val="24"/>
        </w:rPr>
        <w:t>Д</w:t>
      </w:r>
      <w:r w:rsidRPr="00B9754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еловые отношения</w:t>
      </w:r>
      <w:r w:rsidRPr="00B97548">
        <w:rPr>
          <w:rStyle w:val="FontStyle32"/>
          <w:i w:val="0"/>
          <w:iCs w:val="0"/>
          <w:sz w:val="24"/>
          <w:szCs w:val="24"/>
        </w:rPr>
        <w:t>,</w:t>
      </w:r>
    </w:p>
    <w:p w:rsidR="00F62477" w:rsidRPr="00700A85" w:rsidRDefault="00F62477" w:rsidP="00162F70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FontStyle32"/>
          <w:sz w:val="24"/>
          <w:szCs w:val="24"/>
        </w:rPr>
        <w:t>р</w:t>
      </w:r>
      <w:r w:rsidRPr="00F62477">
        <w:rPr>
          <w:rStyle w:val="FontStyle32"/>
          <w:sz w:val="24"/>
          <w:szCs w:val="24"/>
        </w:rPr>
        <w:t>еализуемые</w:t>
      </w:r>
      <w:r>
        <w:rPr>
          <w:rStyle w:val="FontStyle32"/>
          <w:sz w:val="24"/>
          <w:szCs w:val="24"/>
        </w:rPr>
        <w:t xml:space="preserve"> </w:t>
      </w:r>
      <w:r w:rsidRPr="00B82DE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«Агрессивным» и «Возбудимым» </w:t>
      </w:r>
      <w:r w:rsidR="00162F70" w:rsidRPr="00B82DE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х</w:t>
      </w:r>
      <w:r w:rsidRPr="00B82DE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олериком</w:t>
      </w:r>
    </w:p>
    <w:p w:rsidR="00F62477" w:rsidRPr="00F62477" w:rsidRDefault="00F62477" w:rsidP="00162F70">
      <w:pPr>
        <w:pStyle w:val="Style7"/>
        <w:widowControl/>
        <w:spacing w:before="67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162F70" w:rsidRPr="00B82DEF" w:rsidRDefault="00162F70" w:rsidP="00162F7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«агрессивного» </w:t>
      </w:r>
      <w:r w:rsidR="00486613" w:rsidRPr="00B82DEF">
        <w:rPr>
          <w:rStyle w:val="FontStyle31"/>
          <w:i w:val="0"/>
          <w:iCs w:val="0"/>
          <w:sz w:val="24"/>
          <w:szCs w:val="24"/>
        </w:rPr>
        <w:t>или</w:t>
      </w:r>
      <w:r w:rsidRPr="00B82DEF">
        <w:rPr>
          <w:rStyle w:val="FontStyle30"/>
          <w:sz w:val="24"/>
          <w:szCs w:val="24"/>
        </w:rPr>
        <w:t xml:space="preserve"> «возбу</w:t>
      </w:r>
      <w:r w:rsidRPr="00B82DEF">
        <w:rPr>
          <w:rStyle w:val="FontStyle30"/>
          <w:sz w:val="24"/>
          <w:szCs w:val="24"/>
        </w:rPr>
        <w:softHyphen/>
        <w:t xml:space="preserve">димого» холерика - субъекта 2-й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Pr="00B82DEF">
        <w:rPr>
          <w:rStyle w:val="FontStyle31"/>
          <w:sz w:val="24"/>
          <w:szCs w:val="24"/>
        </w:rPr>
        <w:t>Ау/1 Г/2 В/2 Б/2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162F70" w:rsidRPr="00B82DEF" w:rsidRDefault="00162F70" w:rsidP="00162F70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первой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Pr="00B82DEF">
        <w:rPr>
          <w:rStyle w:val="FontStyle31"/>
          <w:sz w:val="24"/>
          <w:szCs w:val="24"/>
        </w:rPr>
        <w:t>Бх/1 Г/2 В/2 А/2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="0053691C" w:rsidRPr="00B82DEF">
        <w:rPr>
          <w:rStyle w:val="FontStyle31"/>
          <w:i w:val="0"/>
          <w:iCs w:val="0"/>
          <w:sz w:val="24"/>
          <w:szCs w:val="24"/>
        </w:rPr>
        <w:t>деловые отно</w:t>
      </w:r>
      <w:r w:rsidR="0053691C" w:rsidRPr="00B82DEF">
        <w:rPr>
          <w:rStyle w:val="FontStyle31"/>
          <w:i w:val="0"/>
          <w:iCs w:val="0"/>
          <w:sz w:val="24"/>
          <w:szCs w:val="24"/>
        </w:rPr>
        <w:softHyphen/>
        <w:t>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4),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B82DEF">
        <w:rPr>
          <w:rStyle w:val="FontStyle36"/>
          <w:sz w:val="24"/>
          <w:szCs w:val="24"/>
        </w:rPr>
        <w:softHyphen/>
        <w:t>ным подфункциям.</w:t>
      </w:r>
    </w:p>
    <w:p w:rsidR="00162F70" w:rsidRPr="00B82DEF" w:rsidRDefault="00162F70" w:rsidP="003B5BFA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В этих отношениях </w:t>
      </w:r>
      <w:r w:rsidR="00D02530">
        <w:rPr>
          <w:rStyle w:val="FontStyle36"/>
          <w:sz w:val="24"/>
          <w:szCs w:val="24"/>
        </w:rPr>
        <w:t>участники</w:t>
      </w:r>
      <w:r w:rsidRPr="00B82DEF">
        <w:rPr>
          <w:rStyle w:val="FontStyle36"/>
          <w:sz w:val="24"/>
          <w:szCs w:val="24"/>
        </w:rPr>
        <w:t xml:space="preserve"> схожи</w:t>
      </w:r>
      <w:r w:rsidR="0053691C" w:rsidRPr="00B82DEF">
        <w:rPr>
          <w:rStyle w:val="FontStyle36"/>
          <w:sz w:val="24"/>
          <w:szCs w:val="24"/>
        </w:rPr>
        <w:t xml:space="preserve"> тем, </w:t>
      </w:r>
      <w:r w:rsidRPr="00B82DEF">
        <w:rPr>
          <w:rStyle w:val="FontStyle36"/>
          <w:sz w:val="24"/>
          <w:szCs w:val="24"/>
        </w:rPr>
        <w:t xml:space="preserve">что </w:t>
      </w:r>
      <w:r w:rsidR="0053691C" w:rsidRPr="00B82DEF">
        <w:rPr>
          <w:rStyle w:val="FontStyle36"/>
          <w:sz w:val="24"/>
          <w:szCs w:val="24"/>
        </w:rPr>
        <w:t>оба</w:t>
      </w:r>
      <w:r w:rsidR="003B5BFA" w:rsidRPr="00B82DEF">
        <w:rPr>
          <w:rStyle w:val="FontStyle36"/>
          <w:sz w:val="24"/>
          <w:szCs w:val="24"/>
        </w:rPr>
        <w:t>,</w:t>
      </w:r>
      <w:r w:rsidR="0053691C" w:rsidRPr="00B82DEF">
        <w:rPr>
          <w:rStyle w:val="FontStyle36"/>
          <w:sz w:val="24"/>
          <w:szCs w:val="24"/>
        </w:rPr>
        <w:t xml:space="preserve"> на равных</w:t>
      </w:r>
      <w:r w:rsidR="003B5BFA" w:rsidRPr="00B82DEF">
        <w:rPr>
          <w:rStyle w:val="FontStyle36"/>
          <w:sz w:val="24"/>
          <w:szCs w:val="24"/>
        </w:rPr>
        <w:t xml:space="preserve"> и продуктивно </w:t>
      </w:r>
      <w:r w:rsidR="0053691C" w:rsidRPr="00B82DEF">
        <w:rPr>
          <w:rStyle w:val="FontStyle36"/>
          <w:sz w:val="24"/>
          <w:szCs w:val="24"/>
        </w:rPr>
        <w:t>участвую</w:t>
      </w:r>
      <w:r w:rsidRPr="00B82DEF">
        <w:rPr>
          <w:rStyle w:val="FontStyle36"/>
          <w:sz w:val="24"/>
          <w:szCs w:val="24"/>
        </w:rPr>
        <w:t>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однот</w:t>
      </w:r>
      <w:r w:rsidR="0053691C" w:rsidRPr="00B82DEF">
        <w:rPr>
          <w:rStyle w:val="FontStyle37"/>
          <w:i w:val="0"/>
          <w:iCs w:val="0"/>
          <w:sz w:val="24"/>
          <w:szCs w:val="24"/>
        </w:rPr>
        <w:t>аспект</w:t>
      </w:r>
      <w:r w:rsidRPr="00B82DEF">
        <w:rPr>
          <w:rStyle w:val="FontStyle37"/>
          <w:i w:val="0"/>
          <w:iCs w:val="0"/>
          <w:sz w:val="24"/>
          <w:szCs w:val="24"/>
        </w:rPr>
        <w:t>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</w:t>
      </w:r>
      <w:r w:rsidR="0053691C" w:rsidRPr="00B82DEF">
        <w:rPr>
          <w:rStyle w:val="FontStyle36"/>
          <w:sz w:val="24"/>
          <w:szCs w:val="24"/>
        </w:rPr>
        <w:t xml:space="preserve">, посредством подфункций </w:t>
      </w:r>
      <w:r w:rsidR="0053691C" w:rsidRPr="00B82DEF">
        <w:rPr>
          <w:rStyle w:val="FontStyle31"/>
          <w:sz w:val="24"/>
          <w:szCs w:val="24"/>
        </w:rPr>
        <w:t>Г/2 и В/2.</w:t>
      </w:r>
      <w:r w:rsidRPr="00B82DEF">
        <w:rPr>
          <w:rStyle w:val="FontStyle37"/>
          <w:i w:val="0"/>
          <w:iCs w:val="0"/>
          <w:sz w:val="24"/>
          <w:szCs w:val="24"/>
        </w:rPr>
        <w:t>*</w:t>
      </w:r>
    </w:p>
    <w:p w:rsidR="00162F70" w:rsidRPr="00B82DEF" w:rsidRDefault="00162F70" w:rsidP="00162F7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 xml:space="preserve">Поэтому в их взаимодействии происходит активный обмен информацией по </w:t>
      </w:r>
      <w:r w:rsidR="003B5BFA" w:rsidRPr="00B82DEF">
        <w:rPr>
          <w:rStyle w:val="FontStyle36"/>
          <w:i/>
          <w:iCs/>
          <w:sz w:val="22"/>
          <w:szCs w:val="22"/>
        </w:rPr>
        <w:t>указанным</w:t>
      </w:r>
      <w:r w:rsidRPr="00B82DEF">
        <w:rPr>
          <w:rStyle w:val="FontStyle36"/>
          <w:i/>
          <w:iCs/>
          <w:sz w:val="22"/>
          <w:szCs w:val="22"/>
        </w:rPr>
        <w:t xml:space="preserve">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>ция с одноаспектных подфункций (реализуемых в</w:t>
      </w:r>
      <w:r w:rsidR="003B5BFA" w:rsidRPr="00B82DEF">
        <w:rPr>
          <w:rStyle w:val="FontStyle36"/>
          <w:i/>
          <w:iCs/>
          <w:sz w:val="22"/>
          <w:szCs w:val="22"/>
        </w:rPr>
        <w:t>о Втором и Третьем каналах</w:t>
      </w:r>
      <w:r w:rsidRPr="00B82DEF">
        <w:rPr>
          <w:rStyle w:val="FontStyle36"/>
          <w:i/>
          <w:iCs/>
          <w:sz w:val="22"/>
          <w:szCs w:val="22"/>
        </w:rPr>
        <w:t>, где каждый из них выступает</w:t>
      </w:r>
      <w:r w:rsidR="003B5BFA" w:rsidRPr="00B82DEF">
        <w:rPr>
          <w:rStyle w:val="FontStyle36"/>
          <w:i/>
          <w:iCs/>
          <w:sz w:val="22"/>
          <w:szCs w:val="22"/>
        </w:rPr>
        <w:t>, как</w:t>
      </w:r>
      <w:r w:rsidRPr="00B82DEF">
        <w:rPr>
          <w:rStyle w:val="FontStyle36"/>
          <w:i/>
          <w:iCs/>
          <w:sz w:val="22"/>
          <w:szCs w:val="22"/>
        </w:rPr>
        <w:t xml:space="preserve"> в роли </w:t>
      </w:r>
      <w:r w:rsidRPr="00B82DEF">
        <w:rPr>
          <w:rStyle w:val="FontStyle37"/>
          <w:sz w:val="22"/>
          <w:szCs w:val="22"/>
        </w:rPr>
        <w:t>ведущего</w:t>
      </w:r>
      <w:r w:rsidR="003B5BFA"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="003B5BFA" w:rsidRPr="00B82DEF">
        <w:rPr>
          <w:rStyle w:val="FontStyle37"/>
          <w:sz w:val="22"/>
          <w:szCs w:val="22"/>
        </w:rPr>
        <w:t>так и в роли ведомого</w:t>
      </w:r>
      <w:r w:rsidRPr="00B82DEF">
        <w:rPr>
          <w:rStyle w:val="FontStyle37"/>
          <w:sz w:val="22"/>
          <w:szCs w:val="22"/>
        </w:rPr>
        <w:t>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</w:t>
      </w:r>
      <w:r w:rsidR="003B5BFA" w:rsidRPr="00B82DEF">
        <w:rPr>
          <w:rStyle w:val="FontStyle36"/>
          <w:i/>
          <w:iCs/>
          <w:sz w:val="22"/>
          <w:szCs w:val="22"/>
        </w:rPr>
        <w:t>риходит на те же одноаспектные</w:t>
      </w:r>
      <w:r w:rsidRPr="00B82DEF">
        <w:rPr>
          <w:rStyle w:val="FontStyle36"/>
          <w:i/>
          <w:iCs/>
          <w:sz w:val="22"/>
          <w:szCs w:val="22"/>
        </w:rPr>
        <w:t xml:space="preserve"> подфункции</w:t>
      </w:r>
      <w:r w:rsidR="003B5BFA" w:rsidRPr="00B82DEF">
        <w:rPr>
          <w:rStyle w:val="FontStyle36"/>
          <w:i/>
          <w:iCs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реализуемые в</w:t>
      </w:r>
      <w:r w:rsidR="003B5BFA" w:rsidRPr="00B82DEF">
        <w:rPr>
          <w:rStyle w:val="FontStyle36"/>
          <w:i/>
          <w:iCs/>
          <w:sz w:val="22"/>
          <w:szCs w:val="22"/>
        </w:rPr>
        <w:t xml:space="preserve">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</w:t>
      </w:r>
      <w:r w:rsidR="003B5BFA" w:rsidRPr="00B82DEF">
        <w:rPr>
          <w:rStyle w:val="FontStyle36"/>
          <w:i/>
          <w:iCs/>
          <w:sz w:val="22"/>
          <w:szCs w:val="22"/>
        </w:rPr>
        <w:t>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  <w:r w:rsidR="00E87234"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="00E87234"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162F70" w:rsidRPr="00B82DEF" w:rsidRDefault="009F4FE6" w:rsidP="00162F7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>Кроме того,</w:t>
      </w:r>
      <w:r w:rsidR="00162F70" w:rsidRPr="00B82DEF">
        <w:rPr>
          <w:rStyle w:val="FontStyle36"/>
          <w:sz w:val="24"/>
          <w:szCs w:val="24"/>
        </w:rPr>
        <w:t xml:space="preserve"> оба избегают участвовать в решении</w:t>
      </w:r>
      <w:r w:rsidR="00162F70" w:rsidRPr="00B82DEF">
        <w:rPr>
          <w:rStyle w:val="FontStyle37"/>
          <w:sz w:val="24"/>
          <w:szCs w:val="24"/>
        </w:rPr>
        <w:t xml:space="preserve"> </w:t>
      </w:r>
      <w:r w:rsidR="00EC565F"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="00162F70" w:rsidRPr="00B82DEF">
        <w:rPr>
          <w:rStyle w:val="FontStyle36"/>
          <w:i/>
          <w:iCs/>
          <w:sz w:val="24"/>
          <w:szCs w:val="24"/>
        </w:rPr>
        <w:t xml:space="preserve"> </w:t>
      </w:r>
      <w:r w:rsidR="00162F70" w:rsidRPr="00B82DEF">
        <w:rPr>
          <w:rStyle w:val="FontStyle36"/>
          <w:sz w:val="24"/>
          <w:szCs w:val="24"/>
        </w:rPr>
        <w:t>задач:</w:t>
      </w:r>
    </w:p>
    <w:p w:rsidR="00162F70" w:rsidRPr="00B82DEF" w:rsidRDefault="00162F70" w:rsidP="00162F7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</w:t>
      </w:r>
      <w:r w:rsidR="00E87234" w:rsidRPr="00B82DEF">
        <w:rPr>
          <w:rStyle w:val="FontStyle36"/>
          <w:sz w:val="24"/>
          <w:szCs w:val="24"/>
        </w:rPr>
        <w:t xml:space="preserve"> посредством </w:t>
      </w:r>
      <w:r w:rsidRPr="00B82DEF">
        <w:rPr>
          <w:rStyle w:val="FontStyle36"/>
          <w:sz w:val="24"/>
          <w:szCs w:val="24"/>
        </w:rPr>
        <w:t>подфункций (</w:t>
      </w:r>
      <w:r w:rsidR="003E5059" w:rsidRPr="00B82DEF">
        <w:rPr>
          <w:rStyle w:val="FontStyle31"/>
          <w:sz w:val="24"/>
          <w:szCs w:val="24"/>
        </w:rPr>
        <w:t>Бх/1 и А/2</w:t>
      </w:r>
      <w:r w:rsidRPr="00B82DEF">
        <w:rPr>
          <w:rStyle w:val="FontStyle31"/>
          <w:sz w:val="24"/>
          <w:szCs w:val="24"/>
        </w:rPr>
        <w:t>)</w:t>
      </w:r>
    </w:p>
    <w:p w:rsidR="00162F70" w:rsidRPr="00B82DEF" w:rsidRDefault="00162F70" w:rsidP="00162F7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</w:t>
      </w:r>
      <w:r w:rsidR="00E87234" w:rsidRPr="00B82DEF">
        <w:rPr>
          <w:rStyle w:val="FontStyle36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подфункций (</w:t>
      </w:r>
      <w:r w:rsidR="003E5059" w:rsidRPr="00B82DEF">
        <w:rPr>
          <w:rStyle w:val="FontStyle31"/>
          <w:sz w:val="24"/>
          <w:szCs w:val="24"/>
        </w:rPr>
        <w:t>Ау/1 и Б/2</w:t>
      </w:r>
      <w:r w:rsidRPr="00B82DEF">
        <w:rPr>
          <w:rStyle w:val="FontStyle36"/>
          <w:sz w:val="24"/>
          <w:szCs w:val="24"/>
        </w:rPr>
        <w:t>).</w:t>
      </w:r>
    </w:p>
    <w:p w:rsidR="00700808" w:rsidRDefault="00700808" w:rsidP="0070080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В этих отношениях всегда присутствует чувство безопасности</w:t>
      </w:r>
      <w:r>
        <w:rPr>
          <w:sz w:val="24"/>
          <w:szCs w:val="24"/>
          <w:lang w:val="ru-RU"/>
        </w:rPr>
        <w:t>.</w:t>
      </w:r>
    </w:p>
    <w:p w:rsidR="00700808" w:rsidRPr="003C62D0" w:rsidRDefault="00700808" w:rsidP="0070080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Pr="003C62D0">
        <w:rPr>
          <w:sz w:val="24"/>
          <w:szCs w:val="24"/>
          <w:lang w:val="ru-RU"/>
        </w:rPr>
        <w:t xml:space="preserve">ба чувствуют: </w:t>
      </w:r>
    </w:p>
    <w:p w:rsidR="00700808" w:rsidRPr="003C62D0" w:rsidRDefault="00700808" w:rsidP="0070080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а) что от партнёра не может исходить угроза;</w:t>
      </w:r>
    </w:p>
    <w:p w:rsidR="00700808" w:rsidRDefault="00700808" w:rsidP="0070080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б) гото</w:t>
      </w:r>
      <w:r>
        <w:rPr>
          <w:sz w:val="24"/>
          <w:szCs w:val="24"/>
          <w:lang w:val="ru-RU"/>
        </w:rPr>
        <w:t>вность партнёра к оказанию помо</w:t>
      </w:r>
      <w:r w:rsidRPr="003C62D0">
        <w:rPr>
          <w:sz w:val="24"/>
          <w:szCs w:val="24"/>
          <w:lang w:val="ru-RU"/>
        </w:rPr>
        <w:t>щи.</w:t>
      </w:r>
    </w:p>
    <w:p w:rsidR="004D0143" w:rsidRPr="008111CC" w:rsidRDefault="004D0143" w:rsidP="004D0143">
      <w:pPr>
        <w:pStyle w:val="Style1"/>
        <w:widowControl/>
        <w:spacing w:line="235" w:lineRule="exact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жизне</w:t>
      </w:r>
      <w:r w:rsidRPr="005C3679">
        <w:rPr>
          <w:rFonts w:ascii="Times New Roman" w:hAnsi="Times New Roman" w:cs="Times New Roman"/>
        </w:rPr>
        <w:t xml:space="preserve">деятельности </w:t>
      </w:r>
      <w:r>
        <w:rPr>
          <w:rFonts w:ascii="Times New Roman" w:hAnsi="Times New Roman" w:cs="Times New Roman"/>
        </w:rPr>
        <w:t>обоих</w:t>
      </w:r>
      <w:r w:rsidRPr="005C3679">
        <w:rPr>
          <w:rFonts w:ascii="Times New Roman" w:hAnsi="Times New Roman" w:cs="Times New Roman"/>
        </w:rPr>
        <w:t xml:space="preserve"> данны</w:t>
      </w:r>
      <w:r>
        <w:rPr>
          <w:rFonts w:ascii="Times New Roman" w:hAnsi="Times New Roman" w:cs="Times New Roman"/>
        </w:rPr>
        <w:t>е оношения</w:t>
      </w:r>
      <w:r w:rsidRPr="008111CC">
        <w:rPr>
          <w:rFonts w:ascii="Arial" w:hAnsi="Arial" w:cs="Arial"/>
          <w:lang w:bidi="or-IN"/>
        </w:rPr>
        <w:t xml:space="preserve"> </w:t>
      </w:r>
      <w:r w:rsidRPr="00702347">
        <w:rPr>
          <w:rFonts w:ascii="Times New Roman" w:hAnsi="Times New Roman" w:cs="Times New Roman"/>
          <w:lang w:bidi="or-IN"/>
        </w:rPr>
        <w:t>самые удобные, в них не нужно приспосабливаться друг к другу. В такой паре каждый получает возможность заниматься посильным и интересным для себя делом.</w:t>
      </w:r>
      <w:r w:rsidRPr="005C3679">
        <w:rPr>
          <w:rFonts w:ascii="Times New Roman" w:hAnsi="Times New Roman" w:cs="Times New Roman"/>
        </w:rPr>
        <w:t xml:space="preserve"> </w:t>
      </w:r>
    </w:p>
    <w:p w:rsidR="00700808" w:rsidRDefault="00700808" w:rsidP="00700808">
      <w:pPr>
        <w:pStyle w:val="Style7"/>
        <w:widowControl/>
        <w:spacing w:before="91" w:line="221" w:lineRule="exact"/>
        <w:ind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ничего не имеют против, однако в то же время и ничего за. </w:t>
      </w:r>
    </w:p>
    <w:p w:rsidR="00700808" w:rsidRPr="00722218" w:rsidRDefault="00700808" w:rsidP="00700808">
      <w:pPr>
        <w:pStyle w:val="Style7"/>
        <w:widowControl/>
        <w:spacing w:before="91" w:line="221" w:lineRule="exact"/>
        <w:ind w:firstLine="341"/>
        <w:jc w:val="both"/>
        <w:rPr>
          <w:rStyle w:val="FontStyle36"/>
          <w:b/>
          <w:bCs/>
          <w:i/>
          <w:sz w:val="24"/>
          <w:szCs w:val="24"/>
        </w:rPr>
      </w:pPr>
      <w:r w:rsidRPr="00722218">
        <w:rPr>
          <w:rFonts w:ascii="Times New Roman" w:hAnsi="Times New Roman" w:cs="Times New Roman"/>
        </w:rPr>
        <w:t>Возникает ощущение сбалансиованного минимума, в котором оба ощущают удовлетворение от общения с равным и не скучным партнёром.</w:t>
      </w:r>
    </w:p>
    <w:p w:rsidR="00D06369" w:rsidRDefault="00D06369" w:rsidP="00D06369">
      <w:pPr>
        <w:pStyle w:val="Style1"/>
        <w:widowControl/>
        <w:spacing w:line="240" w:lineRule="auto"/>
        <w:rPr>
          <w:rFonts w:ascii="Times New Roman" w:hAnsi="Times New Roman" w:cs="Times New Roman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 см. ниже, раздел «1.2.2. Типические отношения</w:t>
      </w:r>
      <w:r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Pr="00DB3816">
        <w:rPr>
          <w:rFonts w:ascii="Times New Roman" w:hAnsi="Times New Roman" w:cs="Times New Roman"/>
        </w:rPr>
        <w:t>«Обидчивого» и «Неспокойного» холерика,</w:t>
      </w:r>
      <w:r w:rsidRPr="00DB3816">
        <w:rPr>
          <w:rStyle w:val="FontStyle77"/>
          <w:sz w:val="24"/>
          <w:szCs w:val="24"/>
        </w:rPr>
        <w:t xml:space="preserve"> субъектов первой пары</w:t>
      </w:r>
      <w:r w:rsidRPr="00DB381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AF1158" w:rsidRDefault="00AF1158" w:rsidP="00AF1158">
      <w:pPr>
        <w:pStyle w:val="Style1"/>
        <w:widowControl/>
        <w:rPr>
          <w:rStyle w:val="FontStyle31"/>
        </w:rPr>
      </w:pPr>
    </w:p>
    <w:p w:rsidR="00F52AB0" w:rsidRDefault="00F52AB0" w:rsidP="00AF1158">
      <w:pPr>
        <w:pStyle w:val="Style1"/>
        <w:widowControl/>
        <w:rPr>
          <w:rStyle w:val="FontStyle31"/>
        </w:rPr>
        <w:sectPr w:rsidR="00F52AB0" w:rsidSect="00FA5DE1">
          <w:headerReference w:type="even" r:id="rId24"/>
          <w:headerReference w:type="default" r:id="rId25"/>
          <w:type w:val="continuous"/>
          <w:pgSz w:w="8390" w:h="11905"/>
          <w:pgMar w:top="1195" w:right="310" w:bottom="1287" w:left="284" w:header="720" w:footer="720" w:gutter="0"/>
          <w:cols w:space="60"/>
          <w:noEndnote/>
        </w:sect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4"/>
        <w:gridCol w:w="1709"/>
        <w:gridCol w:w="850"/>
      </w:tblGrid>
      <w:tr w:rsidR="00AF1158" w:rsidTr="00803A97">
        <w:trPr>
          <w:trHeight w:val="581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lastRenderedPageBreak/>
              <w:t>Бх/1</w:t>
            </w:r>
          </w:p>
          <w:p w:rsidR="00803A97" w:rsidRDefault="00803A97" w:rsidP="00AF1158">
            <w:pPr>
              <w:pStyle w:val="Style13"/>
              <w:widowControl/>
              <w:rPr>
                <w:rStyle w:val="FontStyle23"/>
              </w:rPr>
            </w:pP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Pr="00803A97" w:rsidRDefault="00AF1158" w:rsidP="00AF1158">
            <w:pPr>
              <w:pStyle w:val="Style12"/>
              <w:widowControl/>
              <w:spacing w:line="787" w:lineRule="exact"/>
              <w:jc w:val="center"/>
              <w:rPr>
                <w:rStyle w:val="FontStyle21"/>
                <w:position w:val="-15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Ау/1</w:t>
            </w:r>
          </w:p>
          <w:p w:rsidR="00803A97" w:rsidRDefault="00803A97" w:rsidP="00AF1158">
            <w:pPr>
              <w:pStyle w:val="Style13"/>
              <w:widowControl/>
              <w:rPr>
                <w:rStyle w:val="FontStyle23"/>
              </w:rPr>
            </w:pPr>
          </w:p>
        </w:tc>
      </w:tr>
      <w:tr w:rsidR="00AF1158" w:rsidTr="00803A97">
        <w:trPr>
          <w:trHeight w:val="263"/>
        </w:trPr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03A97" w:rsidRDefault="00803A97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Г/2</w:t>
            </w:r>
          </w:p>
          <w:p w:rsidR="00803A97" w:rsidRDefault="00803A97" w:rsidP="00AF1158">
            <w:pPr>
              <w:pStyle w:val="Style13"/>
              <w:widowControl/>
              <w:rPr>
                <w:rStyle w:val="FontStyle23"/>
              </w:rPr>
            </w:pP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03A97" w:rsidRDefault="00803A97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Г/2</w:t>
            </w:r>
          </w:p>
        </w:tc>
      </w:tr>
      <w:tr w:rsidR="00AF1158" w:rsidTr="00AF1158">
        <w:trPr>
          <w:trHeight w:val="207"/>
        </w:trPr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rPr>
                <w:rStyle w:val="FontStyle23"/>
              </w:rPr>
            </w:pPr>
          </w:p>
          <w:p w:rsidR="00AF1158" w:rsidRDefault="00AF1158" w:rsidP="00AF1158">
            <w:pPr>
              <w:rPr>
                <w:rStyle w:val="FontStyle23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6"/>
              <w:widowControl/>
              <w:spacing w:line="432" w:lineRule="exact"/>
              <w:jc w:val="center"/>
              <w:rPr>
                <w:rStyle w:val="FontStyle22"/>
                <w:position w:val="-12"/>
              </w:rPr>
            </w:pPr>
            <w:r>
              <w:rPr>
                <w:rStyle w:val="FontStyle22"/>
                <w:position w:val="-12"/>
              </w:rPr>
              <w:t>&gt;&lt;</w:t>
            </w: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6"/>
              <w:widowControl/>
              <w:spacing w:line="432" w:lineRule="exact"/>
              <w:jc w:val="center"/>
              <w:rPr>
                <w:rStyle w:val="FontStyle22"/>
                <w:position w:val="-12"/>
              </w:rPr>
            </w:pPr>
          </w:p>
          <w:p w:rsidR="00AF1158" w:rsidRDefault="00AF1158" w:rsidP="00AF1158">
            <w:pPr>
              <w:pStyle w:val="Style16"/>
              <w:widowControl/>
              <w:spacing w:line="432" w:lineRule="exact"/>
              <w:jc w:val="center"/>
              <w:rPr>
                <w:rStyle w:val="FontStyle22"/>
                <w:position w:val="-12"/>
              </w:rPr>
            </w:pPr>
          </w:p>
        </w:tc>
      </w:tr>
      <w:tr w:rsidR="00AF1158" w:rsidTr="00803A97">
        <w:trPr>
          <w:trHeight w:val="343"/>
        </w:trPr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03A97" w:rsidRDefault="00803A97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В/2</w:t>
            </w:r>
          </w:p>
          <w:p w:rsidR="00803A97" w:rsidRDefault="00803A97" w:rsidP="00AF1158">
            <w:pPr>
              <w:pStyle w:val="Style13"/>
              <w:widowControl/>
              <w:rPr>
                <w:rStyle w:val="FontStyle23"/>
              </w:rPr>
            </w:pP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03A97" w:rsidRDefault="00803A97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В/2</w:t>
            </w:r>
          </w:p>
        </w:tc>
      </w:tr>
      <w:tr w:rsidR="00AF1158" w:rsidTr="00AF1158">
        <w:trPr>
          <w:trHeight w:val="207"/>
        </w:trPr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rPr>
                <w:rStyle w:val="FontStyle23"/>
              </w:rPr>
            </w:pPr>
          </w:p>
          <w:p w:rsidR="00AF1158" w:rsidRDefault="00AF1158" w:rsidP="00AF1158">
            <w:pPr>
              <w:rPr>
                <w:rStyle w:val="FontStyle23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  <w:p w:rsidR="00AF1158" w:rsidRDefault="00AF1158" w:rsidP="00AF1158">
            <w:pPr>
              <w:pStyle w:val="Style11"/>
              <w:widowControl/>
            </w:pPr>
          </w:p>
        </w:tc>
      </w:tr>
      <w:tr w:rsidR="00AF1158" w:rsidTr="00803A97">
        <w:trPr>
          <w:trHeight w:val="531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3A97" w:rsidRDefault="00803A97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А/2</w:t>
            </w:r>
          </w:p>
          <w:p w:rsidR="00803A97" w:rsidRDefault="00803A97" w:rsidP="00AF1158">
            <w:pPr>
              <w:pStyle w:val="Style13"/>
              <w:widowControl/>
              <w:rPr>
                <w:rStyle w:val="FontStyle23"/>
              </w:rPr>
            </w:pP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3A97" w:rsidRDefault="00803A97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Б/2</w:t>
            </w:r>
          </w:p>
        </w:tc>
      </w:tr>
    </w:tbl>
    <w:p w:rsidR="00AF1158" w:rsidRDefault="00AF1158" w:rsidP="00AF1158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rStyle w:val="FontStyle23"/>
        </w:rPr>
        <w:br w:type="column"/>
      </w:r>
    </w:p>
    <w:p w:rsidR="00AF1158" w:rsidRDefault="00AF1158" w:rsidP="00AF1158">
      <w:pPr>
        <w:pStyle w:val="Style7"/>
        <w:widowControl/>
        <w:spacing w:line="240" w:lineRule="exact"/>
        <w:rPr>
          <w:sz w:val="20"/>
          <w:szCs w:val="20"/>
        </w:rPr>
      </w:pPr>
    </w:p>
    <w:p w:rsidR="00AF1158" w:rsidRPr="00B82DEF" w:rsidRDefault="00162F70" w:rsidP="00AF1158">
      <w:pPr>
        <w:pStyle w:val="Style7"/>
        <w:widowControl/>
        <w:spacing w:before="91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</w:t>
      </w:r>
      <w:r w:rsidR="00AF1158" w:rsidRPr="00B82DEF">
        <w:rPr>
          <w:rStyle w:val="FontStyle20"/>
          <w:rFonts w:ascii="Times New Roman" w:hAnsi="Times New Roman" w:cs="Times New Roman"/>
          <w:sz w:val="24"/>
          <w:szCs w:val="24"/>
        </w:rPr>
        <w:t>4. Типические деловые отношения</w:t>
      </w:r>
    </w:p>
    <w:p w:rsidR="00AF1158" w:rsidRDefault="00AF1158" w:rsidP="00AF1158">
      <w:pPr>
        <w:pStyle w:val="Style7"/>
        <w:widowControl/>
        <w:spacing w:before="91" w:line="221" w:lineRule="exact"/>
        <w:rPr>
          <w:rStyle w:val="FontStyle20"/>
        </w:rPr>
        <w:sectPr w:rsidR="00AF1158" w:rsidSect="00FA5DE1">
          <w:type w:val="continuous"/>
          <w:pgSz w:w="8390" w:h="11905"/>
          <w:pgMar w:top="1195" w:right="310" w:bottom="1287" w:left="284" w:header="720" w:footer="720" w:gutter="0"/>
          <w:cols w:num="2" w:space="720" w:equalWidth="0">
            <w:col w:w="3412" w:space="773"/>
            <w:col w:w="2040"/>
          </w:cols>
          <w:noEndnote/>
        </w:sectPr>
      </w:pPr>
    </w:p>
    <w:p w:rsidR="00803A97" w:rsidRDefault="00803A97" w:rsidP="00AF1158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</w:p>
    <w:p w:rsidR="00803A97" w:rsidRDefault="00803A97" w:rsidP="00803A97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Бх/1 и Б/2</w:t>
      </w:r>
      <w:r w:rsidR="00587F7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А/2 и Ау/1 соединяют пунктирные линии</w:t>
      </w:r>
    </w:p>
    <w:p w:rsidR="00162F70" w:rsidRDefault="00162F70" w:rsidP="00162F70">
      <w:pPr>
        <w:pStyle w:val="Style7"/>
        <w:widowControl/>
        <w:spacing w:before="91" w:line="221" w:lineRule="exact"/>
        <w:rPr>
          <w:rStyle w:val="FontStyle36"/>
          <w:b/>
          <w:bCs/>
          <w:i/>
          <w:sz w:val="24"/>
          <w:szCs w:val="24"/>
        </w:rPr>
      </w:pPr>
    </w:p>
    <w:p w:rsidR="00162F70" w:rsidRPr="007B4CB2" w:rsidRDefault="00162F70" w:rsidP="00162F70">
      <w:pPr>
        <w:pStyle w:val="Style7"/>
        <w:widowControl/>
        <w:spacing w:before="91" w:line="221" w:lineRule="exact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Pr="009F4818">
        <w:rPr>
          <w:rStyle w:val="FontStyle36"/>
          <w:b/>
          <w:bCs/>
          <w:i/>
          <w:sz w:val="24"/>
          <w:szCs w:val="24"/>
        </w:rPr>
        <w:t>.2.1.</w:t>
      </w:r>
      <w:r w:rsidR="007B4CB2">
        <w:rPr>
          <w:rStyle w:val="FontStyle36"/>
          <w:b/>
          <w:bCs/>
          <w:i/>
          <w:sz w:val="24"/>
          <w:szCs w:val="24"/>
        </w:rPr>
        <w:t>5</w:t>
      </w:r>
      <w:r>
        <w:rPr>
          <w:rStyle w:val="FontStyle36"/>
          <w:b/>
          <w:bCs/>
          <w:i/>
          <w:sz w:val="24"/>
          <w:szCs w:val="24"/>
        </w:rPr>
        <w:t>.</w:t>
      </w:r>
      <w:r w:rsidRPr="009F4818">
        <w:rPr>
          <w:rStyle w:val="FontStyle36"/>
          <w:b/>
          <w:bCs/>
          <w:sz w:val="24"/>
          <w:szCs w:val="24"/>
        </w:rPr>
        <w:t xml:space="preserve"> </w:t>
      </w:r>
      <w:r w:rsidR="007B4CB2" w:rsidRPr="007B4CB2">
        <w:rPr>
          <w:rStyle w:val="FontStyle36"/>
          <w:b/>
          <w:bCs/>
          <w:i/>
          <w:iCs/>
          <w:sz w:val="24"/>
          <w:szCs w:val="24"/>
        </w:rPr>
        <w:t>Родственн</w:t>
      </w:r>
      <w:r w:rsidRPr="007B4CB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ые отношения</w:t>
      </w:r>
      <w:r w:rsidRPr="007B4CB2">
        <w:rPr>
          <w:rStyle w:val="FontStyle32"/>
          <w:sz w:val="24"/>
          <w:szCs w:val="24"/>
        </w:rPr>
        <w:t>,</w:t>
      </w:r>
    </w:p>
    <w:p w:rsidR="00162F70" w:rsidRPr="007B4CB2" w:rsidRDefault="00162F70" w:rsidP="00162F70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B4CB2">
        <w:rPr>
          <w:rStyle w:val="FontStyle32"/>
          <w:sz w:val="24"/>
          <w:szCs w:val="24"/>
        </w:rPr>
        <w:t xml:space="preserve">реализуемые </w:t>
      </w:r>
      <w:r w:rsidRPr="007B4CB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7B4CB2" w:rsidRPr="007B4CB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Оптимистически</w:t>
      </w:r>
      <w:r w:rsidRPr="007B4CB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м» и «</w:t>
      </w:r>
      <w:r w:rsidR="007B4CB2" w:rsidRPr="007B4CB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Активны</w:t>
      </w:r>
      <w:r w:rsidRPr="007B4CB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м» холериком</w:t>
      </w:r>
    </w:p>
    <w:p w:rsidR="00162F70" w:rsidRPr="00F62477" w:rsidRDefault="00162F70" w:rsidP="00162F70">
      <w:pPr>
        <w:pStyle w:val="Style7"/>
        <w:widowControl/>
        <w:spacing w:before="67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7B4CB2" w:rsidRPr="00B82DEF" w:rsidRDefault="007B4CB2" w:rsidP="007B4CB2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«оптимистического» </w:t>
      </w:r>
      <w:r w:rsidR="00486613" w:rsidRPr="00B82DEF">
        <w:rPr>
          <w:rStyle w:val="FontStyle31"/>
          <w:i w:val="0"/>
          <w:iCs w:val="0"/>
          <w:sz w:val="24"/>
          <w:szCs w:val="24"/>
        </w:rPr>
        <w:t>или</w:t>
      </w:r>
      <w:r w:rsidRPr="00B82DEF">
        <w:rPr>
          <w:rStyle w:val="FontStyle30"/>
          <w:sz w:val="24"/>
          <w:szCs w:val="24"/>
        </w:rPr>
        <w:t xml:space="preserve"> «ак</w:t>
      </w:r>
      <w:r w:rsidRPr="00B82DEF">
        <w:rPr>
          <w:rStyle w:val="FontStyle30"/>
          <w:sz w:val="24"/>
          <w:szCs w:val="24"/>
        </w:rPr>
        <w:softHyphen/>
        <w:t xml:space="preserve">тивного» холерика - субъекта 4-й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Pr="00B82DEF">
        <w:rPr>
          <w:rStyle w:val="FontStyle31"/>
          <w:sz w:val="24"/>
          <w:szCs w:val="24"/>
        </w:rPr>
        <w:t>Бу/1 В/2 Г/2 А/2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B4CB2" w:rsidRPr="00B82DEF" w:rsidRDefault="007B4CB2" w:rsidP="007B4CB2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первой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Pr="00B82DEF">
        <w:rPr>
          <w:rStyle w:val="FontStyle31"/>
          <w:sz w:val="24"/>
          <w:szCs w:val="24"/>
        </w:rPr>
        <w:t>Бх/1 Г/2 В/2 А/2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="00691E3B" w:rsidRPr="00B82DEF">
        <w:rPr>
          <w:rStyle w:val="FontStyle31"/>
          <w:sz w:val="24"/>
          <w:szCs w:val="24"/>
        </w:rPr>
        <w:t>родственныге отношения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5),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7B4CB2" w:rsidRPr="00B82DEF" w:rsidRDefault="007B4CB2" w:rsidP="007B4CB2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</w:t>
      </w:r>
      <w:r w:rsidR="00F34BAE" w:rsidRPr="00B82DEF">
        <w:rPr>
          <w:rStyle w:val="FontStyle36"/>
          <w:sz w:val="24"/>
          <w:szCs w:val="24"/>
        </w:rPr>
        <w:t xml:space="preserve"> тем</w:t>
      </w:r>
      <w:r w:rsidRPr="00B82DEF">
        <w:rPr>
          <w:rStyle w:val="FontStyle36"/>
          <w:sz w:val="24"/>
          <w:szCs w:val="24"/>
        </w:rPr>
        <w:t>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</w:t>
      </w:r>
      <w:r w:rsidR="00497336" w:rsidRPr="00B82DEF">
        <w:rPr>
          <w:rStyle w:val="FontStyle37"/>
          <w:i w:val="0"/>
          <w:iCs w:val="0"/>
          <w:sz w:val="24"/>
          <w:szCs w:val="24"/>
        </w:rPr>
        <w:t>аспектых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7B4CB2" w:rsidRPr="00B82DEF" w:rsidRDefault="007B4CB2" w:rsidP="007B4CB2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подфункции (</w:t>
      </w:r>
      <w:r w:rsidR="00497336" w:rsidRPr="00B82DEF">
        <w:rPr>
          <w:rStyle w:val="FontStyle31"/>
          <w:sz w:val="24"/>
          <w:szCs w:val="24"/>
        </w:rPr>
        <w:t>В/2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B4CB2" w:rsidRPr="00B82DEF" w:rsidRDefault="007B4CB2" w:rsidP="007B4CB2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Личность, посредством </w:t>
      </w:r>
      <w:r w:rsidR="00497336" w:rsidRPr="00B82DEF">
        <w:rPr>
          <w:rStyle w:val="FontStyle36"/>
          <w:sz w:val="24"/>
          <w:szCs w:val="24"/>
        </w:rPr>
        <w:t>слабой</w:t>
      </w:r>
      <w:r w:rsidRPr="00B82DEF">
        <w:rPr>
          <w:rStyle w:val="FontStyle36"/>
          <w:sz w:val="24"/>
          <w:szCs w:val="24"/>
        </w:rPr>
        <w:t xml:space="preserve"> подфункции (</w:t>
      </w:r>
      <w:r w:rsidR="00497336" w:rsidRPr="00B82DEF">
        <w:rPr>
          <w:rStyle w:val="FontStyle31"/>
          <w:sz w:val="24"/>
          <w:szCs w:val="24"/>
        </w:rPr>
        <w:t>В/2</w:t>
      </w:r>
      <w:r w:rsidRPr="00B82DEF">
        <w:rPr>
          <w:rStyle w:val="FontStyle36"/>
          <w:sz w:val="24"/>
          <w:szCs w:val="24"/>
        </w:rPr>
        <w:t xml:space="preserve">), в роли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7B4CB2" w:rsidRPr="00B82DEF" w:rsidRDefault="007B4CB2" w:rsidP="007B4CB2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подфункции (</w:t>
      </w:r>
      <w:r w:rsidR="00497336" w:rsidRPr="00B82DEF">
        <w:rPr>
          <w:rStyle w:val="FontStyle31"/>
          <w:sz w:val="24"/>
          <w:szCs w:val="24"/>
        </w:rPr>
        <w:t>Г/2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B4CB2" w:rsidRPr="00B82DEF" w:rsidRDefault="007B4CB2" w:rsidP="007B4CB2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Партнер, посредством </w:t>
      </w:r>
      <w:r w:rsidR="00497336" w:rsidRPr="00B82DEF">
        <w:rPr>
          <w:rStyle w:val="FontStyle36"/>
          <w:sz w:val="24"/>
          <w:szCs w:val="24"/>
        </w:rPr>
        <w:t xml:space="preserve">слабой </w:t>
      </w:r>
      <w:r w:rsidRPr="00B82DEF">
        <w:rPr>
          <w:rStyle w:val="FontStyle36"/>
          <w:sz w:val="24"/>
          <w:szCs w:val="24"/>
        </w:rPr>
        <w:t>подфункции (</w:t>
      </w:r>
      <w:r w:rsidR="00497336" w:rsidRPr="00B82DEF">
        <w:rPr>
          <w:rStyle w:val="FontStyle31"/>
          <w:sz w:val="24"/>
          <w:szCs w:val="24"/>
        </w:rPr>
        <w:t>Г/2</w:t>
      </w:r>
      <w:r w:rsidRPr="00B82DEF">
        <w:rPr>
          <w:rStyle w:val="FontStyle36"/>
          <w:sz w:val="24"/>
          <w:szCs w:val="24"/>
        </w:rPr>
        <w:t xml:space="preserve">), в роли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7B4CB2" w:rsidRPr="00B97548" w:rsidRDefault="007B4CB2" w:rsidP="007B4CB2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 xml:space="preserve">Поэтому в их взаимодействии происходит активный обмен информацией по </w:t>
      </w:r>
      <w:r w:rsidR="00497336" w:rsidRPr="00B97548">
        <w:rPr>
          <w:rStyle w:val="FontStyle36"/>
          <w:i/>
          <w:iCs/>
          <w:sz w:val="22"/>
          <w:szCs w:val="22"/>
        </w:rPr>
        <w:t>назван</w:t>
      </w:r>
      <w:r w:rsidRPr="00B97548">
        <w:rPr>
          <w:rStyle w:val="FontStyle36"/>
          <w:i/>
          <w:iCs/>
          <w:sz w:val="22"/>
          <w:szCs w:val="22"/>
        </w:rPr>
        <w:t>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>ция с одноаспектных подфункций (реализуемых в</w:t>
      </w:r>
      <w:r w:rsidR="00F34BAE" w:rsidRPr="00B97548">
        <w:rPr>
          <w:rStyle w:val="FontStyle36"/>
          <w:i/>
          <w:iCs/>
          <w:sz w:val="22"/>
          <w:szCs w:val="22"/>
        </w:rPr>
        <w:t>о</w:t>
      </w:r>
      <w:r w:rsidRPr="00B97548">
        <w:rPr>
          <w:rStyle w:val="FontStyle36"/>
          <w:i/>
          <w:iCs/>
          <w:sz w:val="22"/>
          <w:szCs w:val="22"/>
        </w:rPr>
        <w:t xml:space="preserve"> </w:t>
      </w:r>
      <w:r w:rsidR="00F34BAE" w:rsidRPr="00B97548">
        <w:rPr>
          <w:rStyle w:val="FontStyle36"/>
          <w:i/>
          <w:iCs/>
          <w:sz w:val="22"/>
          <w:szCs w:val="22"/>
        </w:rPr>
        <w:t>Втор</w:t>
      </w:r>
      <w:r w:rsidRPr="00B97548">
        <w:rPr>
          <w:rStyle w:val="FontStyle36"/>
          <w:i/>
          <w:iCs/>
          <w:sz w:val="22"/>
          <w:szCs w:val="22"/>
        </w:rPr>
        <w:t xml:space="preserve">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 (реализуем</w:t>
      </w:r>
      <w:r w:rsidR="00F34BAE" w:rsidRPr="00B97548">
        <w:rPr>
          <w:rStyle w:val="FontStyle36"/>
          <w:i/>
          <w:iCs/>
          <w:sz w:val="22"/>
          <w:szCs w:val="22"/>
        </w:rPr>
        <w:t>ые в</w:t>
      </w:r>
      <w:r w:rsidRPr="00B97548">
        <w:rPr>
          <w:rStyle w:val="FontStyle36"/>
          <w:i/>
          <w:iCs/>
          <w:sz w:val="22"/>
          <w:szCs w:val="22"/>
        </w:rPr>
        <w:t xml:space="preserve"> </w:t>
      </w:r>
      <w:r w:rsidR="00F34BAE" w:rsidRPr="00B97548">
        <w:rPr>
          <w:rStyle w:val="FontStyle36"/>
          <w:i/>
          <w:iCs/>
          <w:sz w:val="22"/>
          <w:szCs w:val="22"/>
        </w:rPr>
        <w:t>Треть</w:t>
      </w:r>
      <w:r w:rsidRPr="00B97548">
        <w:rPr>
          <w:rStyle w:val="FontStyle36"/>
          <w:i/>
          <w:iCs/>
          <w:sz w:val="22"/>
          <w:szCs w:val="22"/>
        </w:rPr>
        <w:t xml:space="preserve">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BD1AD1" w:rsidRPr="002D0556" w:rsidRDefault="00F34BAE" w:rsidP="00BD1AD1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2D0556">
        <w:rPr>
          <w:rStyle w:val="FontStyle36"/>
          <w:sz w:val="24"/>
          <w:szCs w:val="24"/>
        </w:rPr>
        <w:t>Кроме того,</w:t>
      </w:r>
      <w:r w:rsidR="007B4CB2" w:rsidRPr="002D0556">
        <w:rPr>
          <w:rStyle w:val="FontStyle36"/>
          <w:sz w:val="24"/>
          <w:szCs w:val="24"/>
        </w:rPr>
        <w:t xml:space="preserve"> оба</w:t>
      </w:r>
      <w:r w:rsidR="00BD1AD1" w:rsidRPr="002D0556">
        <w:rPr>
          <w:rStyle w:val="FontStyle36"/>
          <w:sz w:val="24"/>
          <w:szCs w:val="24"/>
        </w:rPr>
        <w:t>, на равных участвуют в решении</w:t>
      </w:r>
      <w:r w:rsidR="00BD1AD1" w:rsidRPr="002D0556">
        <w:rPr>
          <w:rStyle w:val="FontStyle37"/>
          <w:sz w:val="24"/>
          <w:szCs w:val="24"/>
        </w:rPr>
        <w:t xml:space="preserve"> </w:t>
      </w:r>
      <w:r w:rsidR="00AA17D8">
        <w:rPr>
          <w:rStyle w:val="FontStyle37"/>
          <w:i w:val="0"/>
          <w:iCs w:val="0"/>
          <w:sz w:val="24"/>
          <w:szCs w:val="24"/>
        </w:rPr>
        <w:t>одно</w:t>
      </w:r>
      <w:r w:rsidR="00BD1AD1" w:rsidRPr="002D0556">
        <w:rPr>
          <w:rStyle w:val="FontStyle37"/>
          <w:i w:val="0"/>
          <w:iCs w:val="0"/>
          <w:sz w:val="24"/>
          <w:szCs w:val="24"/>
        </w:rPr>
        <w:t>аспектных</w:t>
      </w:r>
      <w:r w:rsidR="00BD1AD1" w:rsidRPr="002D0556">
        <w:rPr>
          <w:rStyle w:val="FontStyle36"/>
          <w:i/>
          <w:iCs/>
          <w:sz w:val="24"/>
          <w:szCs w:val="24"/>
        </w:rPr>
        <w:t xml:space="preserve"> </w:t>
      </w:r>
      <w:r w:rsidR="00BD1AD1" w:rsidRPr="002D0556">
        <w:rPr>
          <w:rStyle w:val="FontStyle36"/>
          <w:sz w:val="24"/>
          <w:szCs w:val="24"/>
        </w:rPr>
        <w:t xml:space="preserve">задач, посредством подфункций </w:t>
      </w:r>
      <w:r w:rsidR="00BD1AD1" w:rsidRPr="002D0556">
        <w:rPr>
          <w:rStyle w:val="FontStyle31"/>
          <w:sz w:val="24"/>
          <w:szCs w:val="24"/>
        </w:rPr>
        <w:t>Бх/1, Бу/1  и А/2.</w:t>
      </w:r>
      <w:r w:rsidR="00BD1AD1" w:rsidRPr="002D0556">
        <w:rPr>
          <w:rStyle w:val="FontStyle37"/>
          <w:i w:val="0"/>
          <w:iCs w:val="0"/>
          <w:sz w:val="24"/>
          <w:szCs w:val="24"/>
        </w:rPr>
        <w:t>*</w:t>
      </w:r>
    </w:p>
    <w:p w:rsidR="00BD1AD1" w:rsidRPr="002D0556" w:rsidRDefault="00BD1AD1" w:rsidP="00BD1AD1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 Первом и Четвертом каналах, где каждый из них выступает, как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так и в роли ведомого)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97548">
        <w:rPr>
          <w:rStyle w:val="FontStyle37"/>
          <w:i w:val="0"/>
          <w:iCs w:val="0"/>
          <w:sz w:val="22"/>
          <w:szCs w:val="22"/>
        </w:rPr>
        <w:t xml:space="preserve">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</w:t>
      </w:r>
      <w:r w:rsidRPr="00B97548">
        <w:rPr>
          <w:rStyle w:val="FontStyle36"/>
          <w:i/>
          <w:iCs/>
          <w:sz w:val="22"/>
          <w:szCs w:val="22"/>
        </w:rPr>
        <w:lastRenderedPageBreak/>
        <w:t>один однозначно понивает другой</w:t>
      </w:r>
      <w:r w:rsidRPr="00B97548">
        <w:rPr>
          <w:rStyle w:val="FontStyle37"/>
          <w:i w:val="0"/>
          <w:iCs w:val="0"/>
          <w:sz w:val="22"/>
          <w:szCs w:val="22"/>
        </w:rPr>
        <w:t xml:space="preserve">. </w:t>
      </w:r>
      <w:r w:rsidRPr="002D0556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BD1AD1" w:rsidRPr="002D0556" w:rsidRDefault="00BD1AD1" w:rsidP="00BD1AD1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При этом проявляется сов</w:t>
      </w:r>
      <w:r w:rsidR="00371E37" w:rsidRPr="002D0556">
        <w:rPr>
          <w:rStyle w:val="FontStyle37"/>
          <w:sz w:val="22"/>
          <w:szCs w:val="22"/>
        </w:rPr>
        <w:t>м</w:t>
      </w:r>
      <w:r w:rsidRPr="002D0556">
        <w:rPr>
          <w:rStyle w:val="FontStyle37"/>
          <w:sz w:val="22"/>
          <w:szCs w:val="22"/>
        </w:rPr>
        <w:t>естимость</w:t>
      </w:r>
      <w:r w:rsidR="00526AE1" w:rsidRPr="002D0556">
        <w:rPr>
          <w:rStyle w:val="FontStyle37"/>
          <w:sz w:val="22"/>
          <w:szCs w:val="22"/>
        </w:rPr>
        <w:t>, с одной стороны,</w:t>
      </w:r>
      <w:r w:rsidRPr="002D0556">
        <w:rPr>
          <w:rStyle w:val="FontStyle37"/>
          <w:sz w:val="22"/>
          <w:szCs w:val="22"/>
        </w:rPr>
        <w:t xml:space="preserve"> по совпадению (подфункция </w:t>
      </w:r>
      <w:r w:rsidRPr="002D0556">
        <w:rPr>
          <w:rStyle w:val="FontStyle31"/>
          <w:sz w:val="24"/>
          <w:szCs w:val="24"/>
        </w:rPr>
        <w:t>А/2</w:t>
      </w:r>
      <w:r w:rsidRPr="002D0556">
        <w:rPr>
          <w:rStyle w:val="FontStyle37"/>
          <w:sz w:val="22"/>
          <w:szCs w:val="22"/>
        </w:rPr>
        <w:t xml:space="preserve">), </w:t>
      </w:r>
      <w:r w:rsidR="00526AE1" w:rsidRPr="002D0556">
        <w:rPr>
          <w:rStyle w:val="FontStyle37"/>
          <w:sz w:val="22"/>
          <w:szCs w:val="22"/>
        </w:rPr>
        <w:t>с другой - как</w:t>
      </w:r>
      <w:r w:rsidRPr="002D0556">
        <w:rPr>
          <w:rStyle w:val="FontStyle37"/>
          <w:sz w:val="22"/>
          <w:szCs w:val="22"/>
        </w:rPr>
        <w:t xml:space="preserve"> по совпадению, </w:t>
      </w:r>
      <w:r w:rsidR="00526AE1" w:rsidRPr="002D0556">
        <w:rPr>
          <w:rStyle w:val="FontStyle37"/>
          <w:sz w:val="22"/>
          <w:szCs w:val="22"/>
        </w:rPr>
        <w:t>так и по дополнению, подфункции</w:t>
      </w:r>
      <w:r w:rsidRPr="002D0556">
        <w:rPr>
          <w:rStyle w:val="FontStyle37"/>
          <w:sz w:val="22"/>
          <w:szCs w:val="22"/>
        </w:rPr>
        <w:t xml:space="preserve"> </w:t>
      </w:r>
      <w:r w:rsidRPr="002D0556">
        <w:rPr>
          <w:rStyle w:val="FontStyle31"/>
          <w:sz w:val="24"/>
          <w:szCs w:val="24"/>
        </w:rPr>
        <w:t>Бх/1</w:t>
      </w:r>
      <w:r w:rsidR="00371E37" w:rsidRPr="002D0556">
        <w:rPr>
          <w:rStyle w:val="FontStyle31"/>
          <w:sz w:val="24"/>
          <w:szCs w:val="24"/>
        </w:rPr>
        <w:t>и</w:t>
      </w:r>
      <w:r w:rsidRPr="002D0556">
        <w:rPr>
          <w:rStyle w:val="FontStyle31"/>
          <w:sz w:val="24"/>
          <w:szCs w:val="24"/>
        </w:rPr>
        <w:t xml:space="preserve"> Бу/1</w:t>
      </w:r>
      <w:r w:rsidR="00526AE1" w:rsidRPr="002D0556">
        <w:rPr>
          <w:rStyle w:val="FontStyle31"/>
          <w:sz w:val="24"/>
          <w:szCs w:val="24"/>
        </w:rPr>
        <w:t xml:space="preserve"> обусловливаю</w:t>
      </w:r>
      <w:r w:rsidR="00371E37" w:rsidRPr="002D0556">
        <w:rPr>
          <w:rStyle w:val="FontStyle31"/>
          <w:sz w:val="24"/>
          <w:szCs w:val="24"/>
        </w:rPr>
        <w:t>т взаимное дополнение ориентациями</w:t>
      </w:r>
      <w:r w:rsidR="00526AE1" w:rsidRPr="002D0556">
        <w:rPr>
          <w:rStyle w:val="FontStyle31"/>
          <w:sz w:val="24"/>
          <w:szCs w:val="24"/>
        </w:rPr>
        <w:t xml:space="preserve"> взаимодействия</w:t>
      </w:r>
      <w:r w:rsidR="00526AE1" w:rsidRPr="002D0556">
        <w:rPr>
          <w:rStyle w:val="FontStyle37"/>
          <w:sz w:val="22"/>
          <w:szCs w:val="22"/>
        </w:rPr>
        <w:t>.</w:t>
      </w:r>
    </w:p>
    <w:p w:rsidR="00526AE1" w:rsidRPr="002D0556" w:rsidRDefault="00526AE1" w:rsidP="00BD1AD1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Здесь Личность ориентируется:</w:t>
      </w:r>
    </w:p>
    <w:p w:rsidR="00B97548" w:rsidRPr="00B97548" w:rsidRDefault="00B97548" w:rsidP="00B97548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малый масштаб, подробные и детальные проработки;</w:t>
      </w:r>
    </w:p>
    <w:p w:rsidR="00B97548" w:rsidRPr="00B97548" w:rsidRDefault="00B97548" w:rsidP="00B97548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короткой дистанции;</w:t>
      </w:r>
    </w:p>
    <w:p w:rsidR="00B97548" w:rsidRPr="00B97548" w:rsidRDefault="00B97548" w:rsidP="00B9754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движение в направлении присоединения, понимания, вовлечения в круг своих интересов.</w:t>
      </w:r>
    </w:p>
    <w:p w:rsidR="00B97548" w:rsidRPr="00B97548" w:rsidRDefault="00B97548" w:rsidP="00B9754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 xml:space="preserve">Партнер же </w:t>
      </w:r>
      <w:r w:rsidRPr="002D0556">
        <w:rPr>
          <w:rStyle w:val="FontStyle37"/>
          <w:sz w:val="22"/>
          <w:szCs w:val="22"/>
        </w:rPr>
        <w:t>ориентируется:</w:t>
      </w:r>
    </w:p>
    <w:p w:rsidR="00B97548" w:rsidRPr="00B97548" w:rsidRDefault="00B97548" w:rsidP="00B97548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крупый масштаб, обобщенные выводы и создание целостной картины (характеристики);</w:t>
      </w:r>
    </w:p>
    <w:p w:rsidR="00B97548" w:rsidRPr="00B97548" w:rsidRDefault="00B97548" w:rsidP="00B97548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дистантности (длинной дистанции);</w:t>
      </w:r>
    </w:p>
    <w:p w:rsidR="00B97548" w:rsidRPr="00B97548" w:rsidRDefault="00B97548" w:rsidP="00B9754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движенгие в направлении автономии (отделения), предачи собственных ресурсов (инвестиции).</w:t>
      </w:r>
    </w:p>
    <w:p w:rsidR="00A9084C" w:rsidRDefault="00A9084C" w:rsidP="00A9084C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E65B7D">
        <w:rPr>
          <w:sz w:val="24"/>
          <w:szCs w:val="24"/>
          <w:lang w:val="ru-RU"/>
        </w:rPr>
        <w:t>В этих отношениях всегда присутствует чувство безопасности.</w:t>
      </w:r>
    </w:p>
    <w:p w:rsidR="00A9084C" w:rsidRPr="00722218" w:rsidRDefault="00A9084C" w:rsidP="00A9084C">
      <w:pPr>
        <w:pStyle w:val="Style7"/>
        <w:widowControl/>
        <w:spacing w:before="91" w:line="221" w:lineRule="exact"/>
        <w:ind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E65B7D" w:rsidRDefault="00E65B7D" w:rsidP="00E65B7D">
      <w:pPr>
        <w:pStyle w:val="Style1"/>
        <w:widowControl/>
        <w:spacing w:line="240" w:lineRule="auto"/>
        <w:rPr>
          <w:rFonts w:ascii="Times New Roman" w:hAnsi="Times New Roman" w:cs="Times New Roman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 см. ниже, раздел «1.2.2. Типические отношения</w:t>
      </w:r>
      <w:r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Pr="00DB3816">
        <w:rPr>
          <w:rFonts w:ascii="Times New Roman" w:hAnsi="Times New Roman" w:cs="Times New Roman"/>
        </w:rPr>
        <w:t>«Обидчивого» и «Неспокойного» холерика,</w:t>
      </w:r>
      <w:r w:rsidRPr="00DB3816">
        <w:rPr>
          <w:rStyle w:val="FontStyle77"/>
          <w:sz w:val="24"/>
          <w:szCs w:val="24"/>
        </w:rPr>
        <w:t xml:space="preserve"> субъектов первой пары</w:t>
      </w:r>
      <w:r w:rsidRPr="00DB381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AF1158" w:rsidRPr="00AF1158" w:rsidRDefault="00AF1158" w:rsidP="00AF1158">
      <w:pPr>
        <w:spacing w:after="250" w:line="1" w:lineRule="exact"/>
        <w:rPr>
          <w:sz w:val="2"/>
          <w:szCs w:val="2"/>
          <w:lang w:val="ru-RU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0"/>
      </w:tblGrid>
      <w:tr w:rsidR="00AF1158" w:rsidTr="00AF115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Бх/1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Бу/1</w:t>
            </w:r>
          </w:p>
        </w:tc>
      </w:tr>
      <w:tr w:rsidR="00AF1158" w:rsidTr="00AF115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rPr>
                <w:rStyle w:val="FontStyle23"/>
              </w:rPr>
            </w:pPr>
          </w:p>
          <w:p w:rsidR="00AF1158" w:rsidRDefault="00AF1158" w:rsidP="00AF1158">
            <w:pPr>
              <w:rPr>
                <w:rStyle w:val="FontStyle23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  <w:p w:rsidR="00AF1158" w:rsidRDefault="00AF1158" w:rsidP="00AF1158">
            <w:pPr>
              <w:pStyle w:val="Style11"/>
              <w:widowControl/>
            </w:pPr>
          </w:p>
        </w:tc>
      </w:tr>
    </w:tbl>
    <w:p w:rsidR="00AF1158" w:rsidRDefault="00AF1158" w:rsidP="00AF1158">
      <w:pPr>
        <w:sectPr w:rsidR="00AF1158" w:rsidSect="00FA5DE1">
          <w:type w:val="continuous"/>
          <w:pgSz w:w="8390" w:h="11905"/>
          <w:pgMar w:top="1195" w:right="310" w:bottom="1287" w:left="284" w:header="720" w:footer="720" w:gutter="0"/>
          <w:cols w:space="60"/>
          <w:noEndnote/>
        </w:sectPr>
      </w:pPr>
    </w:p>
    <w:p w:rsidR="00AF1158" w:rsidRDefault="00AF1158" w:rsidP="00AF1158">
      <w:pPr>
        <w:ind w:left="283" w:right="293"/>
      </w:pPr>
      <w:r>
        <w:rPr>
          <w:lang w:val="ru-RU" w:bidi="or-IN"/>
        </w:rPr>
        <w:lastRenderedPageBreak/>
        <w:drawing>
          <wp:inline distT="0" distB="0" distL="0" distR="0" wp14:anchorId="12C98C5D" wp14:editId="591A8BB3">
            <wp:extent cx="1802130" cy="43053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158" w:rsidRDefault="00AF1158" w:rsidP="00AF1158">
      <w:pPr>
        <w:spacing w:after="134" w:line="1" w:lineRule="exact"/>
        <w:rPr>
          <w:sz w:val="2"/>
          <w:szCs w:val="2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0"/>
      </w:tblGrid>
      <w:tr w:rsidR="00AF1158" w:rsidTr="00AF115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А/2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А/2</w:t>
            </w:r>
          </w:p>
        </w:tc>
      </w:tr>
      <w:tr w:rsidR="00AF1158" w:rsidTr="00AF115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rPr>
                <w:rStyle w:val="FontStyle23"/>
              </w:rPr>
            </w:pPr>
          </w:p>
          <w:p w:rsidR="00AF1158" w:rsidRDefault="00AF1158" w:rsidP="00AF1158">
            <w:pPr>
              <w:rPr>
                <w:rStyle w:val="FontStyle23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  <w:p w:rsidR="00AF1158" w:rsidRDefault="00AF1158" w:rsidP="00AF1158">
            <w:pPr>
              <w:pStyle w:val="Style11"/>
              <w:widowControl/>
            </w:pPr>
          </w:p>
        </w:tc>
      </w:tr>
    </w:tbl>
    <w:p w:rsidR="00AF1158" w:rsidRDefault="00AF1158" w:rsidP="00AF1158">
      <w:pPr>
        <w:pStyle w:val="Style7"/>
        <w:widowControl/>
        <w:spacing w:line="240" w:lineRule="exact"/>
        <w:rPr>
          <w:sz w:val="20"/>
          <w:szCs w:val="20"/>
        </w:rPr>
      </w:pPr>
    </w:p>
    <w:p w:rsidR="00AF1158" w:rsidRDefault="00AF1158" w:rsidP="00AF1158">
      <w:pPr>
        <w:pStyle w:val="Style7"/>
        <w:widowControl/>
        <w:spacing w:line="240" w:lineRule="exact"/>
        <w:rPr>
          <w:sz w:val="20"/>
          <w:szCs w:val="20"/>
        </w:rPr>
      </w:pPr>
    </w:p>
    <w:p w:rsidR="00AF1158" w:rsidRPr="002D0556" w:rsidRDefault="007B4CB2" w:rsidP="00AF1158">
      <w:pPr>
        <w:pStyle w:val="Style7"/>
        <w:widowControl/>
        <w:spacing w:before="173" w:line="221" w:lineRule="exact"/>
        <w:rPr>
          <w:rStyle w:val="FontStyle20"/>
          <w:rFonts w:ascii="Times New Roman" w:hAnsi="Times New Roman" w:cs="Times New Roman"/>
          <w:sz w:val="24"/>
          <w:szCs w:val="24"/>
        </w:rPr>
        <w:sectPr w:rsidR="00AF1158" w:rsidRPr="002D0556" w:rsidSect="00FA5DE1">
          <w:type w:val="continuous"/>
          <w:pgSz w:w="8390" w:h="11905"/>
          <w:pgMar w:top="1195" w:right="310" w:bottom="1287" w:left="284" w:header="720" w:footer="720" w:gutter="0"/>
          <w:cols w:num="2" w:space="720" w:equalWidth="0">
            <w:col w:w="3408" w:space="346"/>
            <w:col w:w="2467"/>
          </w:cols>
          <w:noEndnote/>
        </w:sectPr>
      </w:pPr>
      <w:r w:rsidRPr="002D0556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</w:t>
      </w:r>
      <w:r w:rsidR="00AF1158" w:rsidRPr="002D0556">
        <w:rPr>
          <w:rStyle w:val="FontStyle20"/>
          <w:rFonts w:ascii="Times New Roman" w:hAnsi="Times New Roman" w:cs="Times New Roman"/>
          <w:sz w:val="24"/>
          <w:szCs w:val="24"/>
        </w:rPr>
        <w:t>5. Т</w:t>
      </w:r>
      <w:r w:rsidR="00AF14D6" w:rsidRPr="002D0556">
        <w:rPr>
          <w:rStyle w:val="FontStyle20"/>
          <w:rFonts w:ascii="Times New Roman" w:hAnsi="Times New Roman" w:cs="Times New Roman"/>
          <w:sz w:val="24"/>
          <w:szCs w:val="24"/>
        </w:rPr>
        <w:t>ипические родственные отношения</w:t>
      </w:r>
    </w:p>
    <w:p w:rsidR="00AF1158" w:rsidRPr="006E6BA5" w:rsidRDefault="00AF1158" w:rsidP="00AF1158">
      <w:pPr>
        <w:pStyle w:val="Style8"/>
        <w:widowControl/>
        <w:spacing w:line="240" w:lineRule="exact"/>
        <w:ind w:right="1709"/>
        <w:rPr>
          <w:rFonts w:ascii="Times New Roman" w:hAnsi="Times New Roman" w:cs="Times New Roman"/>
        </w:rPr>
      </w:pPr>
    </w:p>
    <w:p w:rsidR="00AF1158" w:rsidRPr="006E6BA5" w:rsidRDefault="00AF1158" w:rsidP="00AF1158">
      <w:pPr>
        <w:pStyle w:val="Style8"/>
        <w:widowControl/>
        <w:spacing w:line="240" w:lineRule="exact"/>
        <w:ind w:right="1709"/>
        <w:rPr>
          <w:rFonts w:ascii="Times New Roman" w:hAnsi="Times New Roman" w:cs="Times New Roman"/>
        </w:rPr>
      </w:pPr>
    </w:p>
    <w:p w:rsidR="007B4CB2" w:rsidRPr="00F542FF" w:rsidRDefault="007B4CB2" w:rsidP="007B4CB2">
      <w:pPr>
        <w:pStyle w:val="Style7"/>
        <w:widowControl/>
        <w:spacing w:before="91" w:line="221" w:lineRule="exact"/>
        <w:jc w:val="center"/>
        <w:rPr>
          <w:rStyle w:val="FontStyle32"/>
          <w:iCs w:val="0"/>
          <w:sz w:val="24"/>
          <w:szCs w:val="24"/>
        </w:rPr>
      </w:pPr>
      <w:r w:rsidRPr="00F542FF">
        <w:rPr>
          <w:rStyle w:val="FontStyle36"/>
          <w:b/>
          <w:bCs/>
          <w:i/>
          <w:sz w:val="24"/>
          <w:szCs w:val="24"/>
        </w:rPr>
        <w:t xml:space="preserve">1.2.1.6. </w:t>
      </w:r>
      <w:r w:rsidRPr="00F542FF">
        <w:rPr>
          <w:rStyle w:val="FontStyle20"/>
          <w:rFonts w:ascii="Times New Roman" w:hAnsi="Times New Roman" w:cs="Times New Roman"/>
          <w:i/>
          <w:sz w:val="24"/>
          <w:szCs w:val="24"/>
        </w:rPr>
        <w:t>Отношения дополняющие наполовину</w:t>
      </w:r>
      <w:r w:rsidRPr="00F542FF">
        <w:rPr>
          <w:rStyle w:val="FontStyle32"/>
          <w:iCs w:val="0"/>
          <w:sz w:val="24"/>
          <w:szCs w:val="24"/>
        </w:rPr>
        <w:t>,</w:t>
      </w:r>
    </w:p>
    <w:p w:rsidR="007B4CB2" w:rsidRPr="00F542FF" w:rsidRDefault="007B4CB2" w:rsidP="007B4CB2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542FF">
        <w:rPr>
          <w:rStyle w:val="FontStyle32"/>
          <w:iCs w:val="0"/>
          <w:sz w:val="24"/>
          <w:szCs w:val="24"/>
        </w:rPr>
        <w:t xml:space="preserve">реализуемые </w:t>
      </w:r>
      <w:r w:rsidRPr="00F542FF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«Старательным» и «Пассивным»</w:t>
      </w:r>
      <w:r w:rsidRPr="00F542F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флегматиком</w:t>
      </w:r>
    </w:p>
    <w:p w:rsidR="00AF1158" w:rsidRPr="00F542FF" w:rsidRDefault="00AF1158" w:rsidP="00AF1158">
      <w:pPr>
        <w:pStyle w:val="Style2"/>
        <w:widowControl/>
        <w:spacing w:line="240" w:lineRule="exact"/>
        <w:ind w:right="5"/>
        <w:rPr>
          <w:rFonts w:ascii="Times New Roman" w:hAnsi="Times New Roman" w:cs="Times New Roman"/>
        </w:rPr>
      </w:pPr>
    </w:p>
    <w:p w:rsidR="007B4CB2" w:rsidRPr="00F542FF" w:rsidRDefault="007B4CB2" w:rsidP="007B4CB2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F542FF">
        <w:rPr>
          <w:rStyle w:val="FontStyle36"/>
          <w:sz w:val="24"/>
          <w:szCs w:val="24"/>
        </w:rPr>
        <w:t xml:space="preserve">Типические отношения </w:t>
      </w:r>
      <w:r w:rsidRPr="00F542FF">
        <w:rPr>
          <w:rStyle w:val="FontStyle30"/>
          <w:sz w:val="24"/>
          <w:szCs w:val="24"/>
        </w:rPr>
        <w:t xml:space="preserve"> «старательного» </w:t>
      </w:r>
      <w:r w:rsidR="00486613" w:rsidRPr="00F542FF">
        <w:rPr>
          <w:rStyle w:val="FontStyle31"/>
          <w:i w:val="0"/>
          <w:iCs w:val="0"/>
          <w:sz w:val="24"/>
          <w:szCs w:val="24"/>
        </w:rPr>
        <w:t>или</w:t>
      </w:r>
      <w:r w:rsidRPr="00F542FF">
        <w:rPr>
          <w:rStyle w:val="FontStyle30"/>
          <w:sz w:val="24"/>
          <w:szCs w:val="24"/>
        </w:rPr>
        <w:t xml:space="preserve"> «пас</w:t>
      </w:r>
      <w:r w:rsidRPr="00F542FF">
        <w:rPr>
          <w:rStyle w:val="FontStyle30"/>
          <w:sz w:val="24"/>
          <w:szCs w:val="24"/>
        </w:rPr>
        <w:softHyphen/>
        <w:t xml:space="preserve">сивного» флегматика - субъекта 12-й пары </w:t>
      </w:r>
      <w:r w:rsidRPr="00F542FF">
        <w:rPr>
          <w:rStyle w:val="FontStyle36"/>
          <w:sz w:val="24"/>
          <w:szCs w:val="24"/>
        </w:rPr>
        <w:t xml:space="preserve">(партнера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F542FF">
        <w:rPr>
          <w:rStyle w:val="FontStyle36"/>
          <w:sz w:val="24"/>
          <w:szCs w:val="24"/>
        </w:rPr>
        <w:t>далее Партнер) -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обусловливаются комбинацией подфунк</w:t>
      </w:r>
      <w:r w:rsidRPr="00F542FF">
        <w:rPr>
          <w:rStyle w:val="FontStyle36"/>
          <w:sz w:val="24"/>
          <w:szCs w:val="24"/>
        </w:rPr>
        <w:softHyphen/>
        <w:t xml:space="preserve">ций </w:t>
      </w:r>
      <w:r w:rsidRPr="00F542FF">
        <w:rPr>
          <w:rStyle w:val="FontStyle31"/>
          <w:sz w:val="24"/>
          <w:szCs w:val="24"/>
        </w:rPr>
        <w:t>Ау/2 Г/1 В/1 Б/1</w:t>
      </w:r>
      <w:r w:rsidRPr="00F542FF">
        <w:rPr>
          <w:rStyle w:val="FontStyle37"/>
          <w:sz w:val="24"/>
          <w:szCs w:val="24"/>
        </w:rPr>
        <w:t>,</w:t>
      </w:r>
      <w:r w:rsidRPr="00F542F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B4CB2" w:rsidRPr="00F542FF" w:rsidRDefault="007B4CB2" w:rsidP="007B4CB2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F542FF">
        <w:rPr>
          <w:rStyle w:val="27"/>
          <w:rFonts w:eastAsiaTheme="minorEastAsia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 xml:space="preserve">Поэтому </w:t>
      </w:r>
      <w:r w:rsidRPr="00F542FF">
        <w:rPr>
          <w:rStyle w:val="FontStyle37"/>
          <w:i w:val="0"/>
          <w:iCs w:val="0"/>
          <w:sz w:val="24"/>
          <w:szCs w:val="24"/>
        </w:rPr>
        <w:t xml:space="preserve">с личностью - субъектом первой пары </w:t>
      </w:r>
      <w:r w:rsidRPr="00F542FF">
        <w:rPr>
          <w:rStyle w:val="FontStyle36"/>
          <w:sz w:val="24"/>
          <w:szCs w:val="24"/>
        </w:rPr>
        <w:t>(далее Личность, с</w:t>
      </w:r>
      <w:r w:rsidRPr="00F542FF">
        <w:rPr>
          <w:rStyle w:val="FontStyle31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комбинацией подфунк</w:t>
      </w:r>
      <w:r w:rsidRPr="00F542FF">
        <w:rPr>
          <w:rStyle w:val="FontStyle36"/>
          <w:sz w:val="24"/>
          <w:szCs w:val="24"/>
        </w:rPr>
        <w:softHyphen/>
        <w:t xml:space="preserve">ций </w:t>
      </w:r>
      <w:r w:rsidRPr="00F542FF">
        <w:rPr>
          <w:rStyle w:val="FontStyle31"/>
          <w:sz w:val="24"/>
          <w:szCs w:val="24"/>
        </w:rPr>
        <w:t>Бх/1 Г/2 В/2 А/2</w:t>
      </w:r>
      <w:r w:rsidRPr="00F542FF">
        <w:rPr>
          <w:rStyle w:val="FontStyle36"/>
          <w:sz w:val="24"/>
          <w:szCs w:val="24"/>
        </w:rPr>
        <w:t>)</w:t>
      </w:r>
      <w:r w:rsidRPr="00F542FF">
        <w:rPr>
          <w:rStyle w:val="FontStyle37"/>
          <w:sz w:val="24"/>
          <w:szCs w:val="24"/>
        </w:rPr>
        <w:t xml:space="preserve"> - </w:t>
      </w:r>
      <w:r w:rsidRPr="00F542F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F542FF">
        <w:rPr>
          <w:rStyle w:val="FontStyle36"/>
          <w:sz w:val="24"/>
          <w:szCs w:val="24"/>
        </w:rPr>
        <w:softHyphen/>
        <w:t xml:space="preserve">тивные </w:t>
      </w:r>
      <w:r w:rsidRPr="00F542FF">
        <w:rPr>
          <w:rStyle w:val="FontStyle37"/>
          <w:i w:val="0"/>
          <w:iCs w:val="0"/>
          <w:sz w:val="24"/>
          <w:szCs w:val="24"/>
        </w:rPr>
        <w:t>«отношения</w:t>
      </w:r>
      <w:r w:rsidR="002D0556" w:rsidRPr="00F542FF">
        <w:rPr>
          <w:rStyle w:val="FontStyle20"/>
          <w:rFonts w:ascii="Times New Roman" w:hAnsi="Times New Roman" w:cs="Times New Roman"/>
          <w:sz w:val="24"/>
          <w:szCs w:val="24"/>
        </w:rPr>
        <w:t xml:space="preserve"> </w:t>
      </w:r>
      <w:r w:rsidR="002D0556" w:rsidRPr="002C6A7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дополняющие наполовину</w:t>
      </w:r>
      <w:r w:rsidRPr="00F542FF">
        <w:rPr>
          <w:rStyle w:val="FontStyle37"/>
          <w:i w:val="0"/>
          <w:iCs w:val="0"/>
          <w:sz w:val="24"/>
          <w:szCs w:val="24"/>
        </w:rPr>
        <w:t>» (схема 6),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в которых конфликты маловероят</w:t>
      </w:r>
      <w:r w:rsidRPr="00F542F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F542FF">
        <w:rPr>
          <w:rStyle w:val="FontStyle36"/>
          <w:sz w:val="24"/>
          <w:szCs w:val="24"/>
        </w:rPr>
        <w:softHyphen/>
        <w:t>ным подфункциям.</w:t>
      </w:r>
    </w:p>
    <w:p w:rsidR="007B4CB2" w:rsidRPr="00F542FF" w:rsidRDefault="007B4CB2" w:rsidP="007B4CB2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В этих отношениях оба схожи</w:t>
      </w:r>
      <w:r w:rsidR="004F59EC" w:rsidRPr="00F542FF">
        <w:rPr>
          <w:rStyle w:val="FontStyle36"/>
          <w:sz w:val="24"/>
          <w:szCs w:val="24"/>
        </w:rPr>
        <w:t xml:space="preserve"> тем</w:t>
      </w:r>
      <w:r w:rsidRPr="00F542FF">
        <w:rPr>
          <w:rStyle w:val="FontStyle36"/>
          <w:sz w:val="24"/>
          <w:szCs w:val="24"/>
        </w:rPr>
        <w:t>, что каждый участвует в решении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>одно</w:t>
      </w:r>
      <w:r w:rsidR="004F59EC" w:rsidRPr="00F542FF">
        <w:rPr>
          <w:rStyle w:val="FontStyle37"/>
          <w:i w:val="0"/>
          <w:iCs w:val="0"/>
          <w:sz w:val="24"/>
          <w:szCs w:val="24"/>
        </w:rPr>
        <w:t>аспект</w:t>
      </w:r>
      <w:r w:rsidRPr="00F542FF">
        <w:rPr>
          <w:rStyle w:val="FontStyle37"/>
          <w:i w:val="0"/>
          <w:iCs w:val="0"/>
          <w:sz w:val="24"/>
          <w:szCs w:val="24"/>
        </w:rPr>
        <w:t>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7B4CB2" w:rsidRPr="00F542FF" w:rsidRDefault="007B4CB2" w:rsidP="007B4CB2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Pr="00F542FF">
        <w:rPr>
          <w:rStyle w:val="FontStyle31"/>
          <w:sz w:val="24"/>
          <w:szCs w:val="24"/>
        </w:rPr>
        <w:t>Ау/2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7B4CB2" w:rsidRPr="00F542FF" w:rsidRDefault="007B4CB2" w:rsidP="007B4CB2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 xml:space="preserve">- Личность, посредством </w:t>
      </w:r>
      <w:r w:rsidR="009116E1" w:rsidRPr="00F542FF">
        <w:rPr>
          <w:rStyle w:val="FontStyle36"/>
          <w:sz w:val="24"/>
          <w:szCs w:val="24"/>
        </w:rPr>
        <w:t xml:space="preserve">слабой индифферентной </w:t>
      </w:r>
      <w:r w:rsidRPr="00F542FF">
        <w:rPr>
          <w:rStyle w:val="FontStyle36"/>
          <w:sz w:val="24"/>
          <w:szCs w:val="24"/>
        </w:rPr>
        <w:t>подфункции (</w:t>
      </w:r>
      <w:r w:rsidR="009116E1" w:rsidRPr="00F542FF">
        <w:rPr>
          <w:rStyle w:val="FontStyle31"/>
          <w:sz w:val="24"/>
          <w:szCs w:val="24"/>
        </w:rPr>
        <w:t>А/2</w:t>
      </w:r>
      <w:r w:rsidRPr="00F542FF">
        <w:rPr>
          <w:rStyle w:val="FontStyle36"/>
          <w:sz w:val="24"/>
          <w:szCs w:val="24"/>
        </w:rPr>
        <w:t xml:space="preserve">), в роли </w:t>
      </w:r>
      <w:r w:rsidRPr="00F542FF">
        <w:rPr>
          <w:rStyle w:val="FontStyle37"/>
          <w:i w:val="0"/>
          <w:iCs w:val="0"/>
          <w:sz w:val="24"/>
          <w:szCs w:val="24"/>
        </w:rPr>
        <w:t>ведомого.</w:t>
      </w:r>
    </w:p>
    <w:p w:rsidR="007B4CB2" w:rsidRPr="00F542FF" w:rsidRDefault="007B4CB2" w:rsidP="007B4CB2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Pr="00F542FF">
        <w:rPr>
          <w:rStyle w:val="FontStyle31"/>
          <w:sz w:val="24"/>
          <w:szCs w:val="24"/>
        </w:rPr>
        <w:t>Бх/1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7B4CB2" w:rsidRPr="00F542FF" w:rsidRDefault="007B4CB2" w:rsidP="007B4CB2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 xml:space="preserve">- Партнер, посредством </w:t>
      </w:r>
      <w:r w:rsidR="009116E1" w:rsidRPr="00F542FF">
        <w:rPr>
          <w:rStyle w:val="FontStyle36"/>
          <w:sz w:val="24"/>
          <w:szCs w:val="24"/>
        </w:rPr>
        <w:t xml:space="preserve">слабой индифферентной </w:t>
      </w:r>
      <w:r w:rsidRPr="00F542FF">
        <w:rPr>
          <w:rStyle w:val="FontStyle36"/>
          <w:sz w:val="24"/>
          <w:szCs w:val="24"/>
        </w:rPr>
        <w:t>подфункции (</w:t>
      </w:r>
      <w:r w:rsidR="009116E1" w:rsidRPr="00F542FF">
        <w:rPr>
          <w:rStyle w:val="FontStyle31"/>
          <w:sz w:val="24"/>
          <w:szCs w:val="24"/>
        </w:rPr>
        <w:t>Б/1</w:t>
      </w:r>
      <w:r w:rsidRPr="00F542FF">
        <w:rPr>
          <w:rStyle w:val="FontStyle36"/>
          <w:sz w:val="24"/>
          <w:szCs w:val="24"/>
        </w:rPr>
        <w:t xml:space="preserve">), в роли </w:t>
      </w:r>
      <w:r w:rsidRPr="00F542FF">
        <w:rPr>
          <w:rStyle w:val="FontStyle37"/>
          <w:i w:val="0"/>
          <w:iCs w:val="0"/>
          <w:sz w:val="24"/>
          <w:szCs w:val="24"/>
        </w:rPr>
        <w:t>ведомого.*</w:t>
      </w:r>
    </w:p>
    <w:p w:rsidR="007B4CB2" w:rsidRPr="00F542FF" w:rsidRDefault="007B4CB2" w:rsidP="007B4CB2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F542FF">
        <w:rPr>
          <w:rStyle w:val="FontStyle37"/>
          <w:i w:val="0"/>
          <w:iCs w:val="0"/>
          <w:sz w:val="22"/>
          <w:szCs w:val="22"/>
        </w:rPr>
        <w:t xml:space="preserve">* </w:t>
      </w:r>
      <w:r w:rsidRPr="00F542F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</w:t>
      </w:r>
      <w:r w:rsidR="007A4689" w:rsidRPr="00F542FF">
        <w:rPr>
          <w:rStyle w:val="FontStyle36"/>
          <w:i/>
          <w:iCs/>
          <w:sz w:val="22"/>
          <w:szCs w:val="22"/>
        </w:rPr>
        <w:t>.</w:t>
      </w:r>
      <w:r w:rsidRPr="00F542FF">
        <w:rPr>
          <w:rStyle w:val="FontStyle36"/>
          <w:i/>
          <w:iCs/>
          <w:sz w:val="22"/>
          <w:szCs w:val="22"/>
        </w:rPr>
        <w:t xml:space="preserve"> Так как информа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F542FF">
        <w:rPr>
          <w:rStyle w:val="FontStyle36"/>
          <w:i/>
          <w:iCs/>
          <w:sz w:val="22"/>
          <w:szCs w:val="22"/>
        </w:rPr>
        <w:t xml:space="preserve">приходит на те же одноаспектные </w:t>
      </w:r>
      <w:r w:rsidR="007A4689" w:rsidRPr="00F542FF">
        <w:rPr>
          <w:rStyle w:val="FontStyle36"/>
          <w:i/>
          <w:iCs/>
          <w:sz w:val="22"/>
          <w:szCs w:val="22"/>
        </w:rPr>
        <w:t>индифферентные</w:t>
      </w:r>
      <w:r w:rsidR="00F542FF" w:rsidRPr="00F542FF">
        <w:rPr>
          <w:rStyle w:val="FontStyle36"/>
          <w:i/>
          <w:iCs/>
          <w:sz w:val="22"/>
          <w:szCs w:val="22"/>
        </w:rPr>
        <w:t xml:space="preserve"> подфункции (реализуемые в</w:t>
      </w:r>
      <w:r w:rsidRPr="00F542FF">
        <w:rPr>
          <w:rStyle w:val="FontStyle36"/>
          <w:i/>
          <w:iCs/>
          <w:sz w:val="22"/>
          <w:szCs w:val="22"/>
        </w:rPr>
        <w:t xml:space="preserve"> </w:t>
      </w:r>
      <w:r w:rsidR="00F542FF" w:rsidRPr="00F542FF">
        <w:rPr>
          <w:rStyle w:val="FontStyle36"/>
          <w:i/>
          <w:iCs/>
          <w:sz w:val="22"/>
          <w:szCs w:val="22"/>
        </w:rPr>
        <w:t>Четверт</w:t>
      </w:r>
      <w:r w:rsidRPr="00F542FF">
        <w:rPr>
          <w:rStyle w:val="FontStyle36"/>
          <w:i/>
          <w:iCs/>
          <w:sz w:val="22"/>
          <w:szCs w:val="22"/>
        </w:rPr>
        <w:t xml:space="preserve">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F542F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F542F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F542FF">
        <w:rPr>
          <w:rStyle w:val="FontStyle37"/>
          <w:i w:val="0"/>
          <w:iCs w:val="0"/>
          <w:sz w:val="22"/>
          <w:szCs w:val="22"/>
        </w:rPr>
        <w:t>ведомый.</w:t>
      </w:r>
    </w:p>
    <w:p w:rsidR="007B4CB2" w:rsidRPr="00F542FF" w:rsidRDefault="00F542FF" w:rsidP="007B4CB2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Кроме того,</w:t>
      </w:r>
      <w:r w:rsidR="007B4CB2" w:rsidRPr="00F542FF">
        <w:rPr>
          <w:rStyle w:val="FontStyle36"/>
          <w:sz w:val="24"/>
          <w:szCs w:val="24"/>
        </w:rPr>
        <w:t xml:space="preserve"> оба избегают участвовать в решении</w:t>
      </w:r>
      <w:r w:rsidR="007B4CB2" w:rsidRPr="00F542FF">
        <w:rPr>
          <w:rStyle w:val="FontStyle37"/>
          <w:sz w:val="24"/>
          <w:szCs w:val="24"/>
        </w:rPr>
        <w:t xml:space="preserve"> </w:t>
      </w:r>
      <w:r w:rsidR="002C6A73">
        <w:rPr>
          <w:rStyle w:val="FontStyle37"/>
          <w:i w:val="0"/>
          <w:iCs w:val="0"/>
          <w:sz w:val="24"/>
          <w:szCs w:val="24"/>
        </w:rPr>
        <w:t>разноаспектных</w:t>
      </w:r>
      <w:r w:rsidR="007B4CB2" w:rsidRPr="00F542FF">
        <w:rPr>
          <w:rStyle w:val="FontStyle36"/>
          <w:i/>
          <w:iCs/>
          <w:sz w:val="24"/>
          <w:szCs w:val="24"/>
        </w:rPr>
        <w:t xml:space="preserve"> </w:t>
      </w:r>
      <w:r w:rsidR="007B4CB2" w:rsidRPr="00F542FF">
        <w:rPr>
          <w:rStyle w:val="FontStyle36"/>
          <w:sz w:val="24"/>
          <w:szCs w:val="24"/>
        </w:rPr>
        <w:t>задач:</w:t>
      </w:r>
    </w:p>
    <w:p w:rsidR="007B4CB2" w:rsidRPr="00F542FF" w:rsidRDefault="007B4CB2" w:rsidP="007B4CB2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</w:t>
      </w:r>
      <w:r w:rsidR="00F542FF" w:rsidRPr="00F542FF">
        <w:rPr>
          <w:rStyle w:val="FontStyle36"/>
          <w:sz w:val="24"/>
          <w:szCs w:val="24"/>
        </w:rPr>
        <w:t xml:space="preserve"> посредством </w:t>
      </w:r>
      <w:r w:rsidR="003C62D0">
        <w:rPr>
          <w:rStyle w:val="FontStyle36"/>
          <w:sz w:val="24"/>
          <w:szCs w:val="24"/>
        </w:rPr>
        <w:t xml:space="preserve">подфункций </w:t>
      </w:r>
      <w:r w:rsidR="00F542FF" w:rsidRPr="00F542FF">
        <w:rPr>
          <w:rStyle w:val="FontStyle31"/>
          <w:sz w:val="24"/>
          <w:szCs w:val="24"/>
        </w:rPr>
        <w:t>Г/1 и В/1</w:t>
      </w:r>
      <w:r w:rsidR="003C62D0">
        <w:rPr>
          <w:rStyle w:val="FontStyle31"/>
          <w:sz w:val="24"/>
          <w:szCs w:val="24"/>
        </w:rPr>
        <w:t>;</w:t>
      </w:r>
    </w:p>
    <w:p w:rsidR="007B4CB2" w:rsidRDefault="007B4CB2" w:rsidP="007B4CB2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</w:t>
      </w:r>
      <w:r w:rsidR="003C62D0">
        <w:rPr>
          <w:rStyle w:val="FontStyle36"/>
          <w:sz w:val="24"/>
          <w:szCs w:val="24"/>
        </w:rPr>
        <w:t xml:space="preserve">чность, посредством подфункций </w:t>
      </w:r>
      <w:r w:rsidR="00F542FF" w:rsidRPr="00F542FF">
        <w:rPr>
          <w:rStyle w:val="FontStyle31"/>
          <w:sz w:val="24"/>
          <w:szCs w:val="24"/>
        </w:rPr>
        <w:t>Г/2 и В/2</w:t>
      </w:r>
      <w:r w:rsidRPr="00F542FF">
        <w:rPr>
          <w:rStyle w:val="FontStyle36"/>
          <w:sz w:val="24"/>
          <w:szCs w:val="24"/>
        </w:rPr>
        <w:t>.</w:t>
      </w:r>
    </w:p>
    <w:p w:rsidR="00554BBD" w:rsidRDefault="00F52AB0" w:rsidP="00554BBD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F84357">
        <w:rPr>
          <w:sz w:val="24"/>
          <w:szCs w:val="24"/>
          <w:lang w:val="ru-RU"/>
        </w:rPr>
        <w:lastRenderedPageBreak/>
        <w:t xml:space="preserve">В отношениях неполного дополнения присутствует атмосфера взаимного тонизирования, что способствует постоянному поддержанию </w:t>
      </w:r>
      <w:r w:rsidRPr="00554BBD">
        <w:rPr>
          <w:sz w:val="24"/>
          <w:szCs w:val="24"/>
          <w:lang w:val="ru-RU"/>
        </w:rPr>
        <w:t>состояния работоспособности.</w:t>
      </w:r>
    </w:p>
    <w:p w:rsidR="00554BBD" w:rsidRPr="00554BBD" w:rsidRDefault="00554BBD" w:rsidP="00554BBD">
      <w:pPr>
        <w:spacing w:before="100" w:beforeAutospacing="1" w:after="100" w:afterAutospacing="1"/>
        <w:ind w:firstLine="341"/>
        <w:jc w:val="both"/>
        <w:rPr>
          <w:lang w:val="ru-RU"/>
        </w:rPr>
      </w:pPr>
      <w:r w:rsidRPr="00554BBD">
        <w:rPr>
          <w:sz w:val="24"/>
          <w:szCs w:val="24"/>
          <w:lang w:val="ru-RU"/>
        </w:rPr>
        <w:t>Тонизирующий эффект достигается за счёт периодических встрясок, так как общение в данных отношениях контрастно: то радость сближения, то недоумение и разочарование.</w:t>
      </w:r>
    </w:p>
    <w:p w:rsidR="00F52AB0" w:rsidRDefault="00F52AB0" w:rsidP="00F52AB0">
      <w:pPr>
        <w:pStyle w:val="Style1"/>
        <w:widowControl/>
        <w:spacing w:line="240" w:lineRule="auto"/>
        <w:rPr>
          <w:rFonts w:ascii="Times New Roman" w:hAnsi="Times New Roman" w:cs="Times New Roman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 см. ниже, раздел «1.2.2. Типические отношения</w:t>
      </w:r>
      <w:r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Pr="00DB3816">
        <w:rPr>
          <w:rFonts w:ascii="Times New Roman" w:hAnsi="Times New Roman" w:cs="Times New Roman"/>
        </w:rPr>
        <w:t>«Обидчивого» и «Неспокойного» холерика,</w:t>
      </w:r>
      <w:r w:rsidRPr="00DB3816">
        <w:rPr>
          <w:rStyle w:val="FontStyle77"/>
          <w:sz w:val="24"/>
          <w:szCs w:val="24"/>
        </w:rPr>
        <w:t xml:space="preserve"> субъектов первой пары</w:t>
      </w:r>
      <w:r w:rsidRPr="00DB381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52AB0" w:rsidRDefault="00F52AB0" w:rsidP="00AF1158">
      <w:pPr>
        <w:pStyle w:val="Style1"/>
        <w:widowControl/>
        <w:ind w:right="5" w:firstLine="346"/>
        <w:rPr>
          <w:rStyle w:val="FontStyle30"/>
        </w:rPr>
      </w:pPr>
    </w:p>
    <w:p w:rsidR="00F52AB0" w:rsidRDefault="00F52AB0" w:rsidP="00AF1158">
      <w:pPr>
        <w:pStyle w:val="Style1"/>
        <w:widowControl/>
        <w:ind w:right="5" w:firstLine="346"/>
        <w:rPr>
          <w:rStyle w:val="FontStyle30"/>
        </w:rPr>
        <w:sectPr w:rsidR="00F52AB0" w:rsidSect="00FA5DE1">
          <w:type w:val="continuous"/>
          <w:pgSz w:w="8390" w:h="11905"/>
          <w:pgMar w:top="1209" w:right="310" w:bottom="1311" w:left="284" w:header="720" w:footer="720" w:gutter="0"/>
          <w:cols w:space="60"/>
          <w:noEndnote/>
        </w:sect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AF1158" w:rsidTr="00587F7E">
        <w:trPr>
          <w:trHeight w:val="297"/>
        </w:trPr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lastRenderedPageBreak/>
              <w:t>Бх/1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Ау/2</w:t>
            </w:r>
          </w:p>
        </w:tc>
      </w:tr>
      <w:tr w:rsidR="00AF1158" w:rsidTr="00587F7E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Г/1</w:t>
            </w:r>
          </w:p>
        </w:tc>
      </w:tr>
      <w:tr w:rsidR="00AF1158" w:rsidTr="00AF1158">
        <w:trPr>
          <w:trHeight w:val="20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rPr>
                <w:rStyle w:val="FontStyle23"/>
              </w:rPr>
            </w:pPr>
          </w:p>
          <w:p w:rsidR="00AF1158" w:rsidRDefault="00AF1158" w:rsidP="00AF1158">
            <w:pPr>
              <w:rPr>
                <w:rStyle w:val="FontStyle23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  <w:p w:rsidR="00AF1158" w:rsidRDefault="00AF1158" w:rsidP="00AF1158">
            <w:pPr>
              <w:pStyle w:val="Style11"/>
              <w:widowControl/>
            </w:pPr>
          </w:p>
        </w:tc>
      </w:tr>
      <w:tr w:rsidR="00AF1158" w:rsidTr="00AF115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В/1</w:t>
            </w:r>
          </w:p>
        </w:tc>
      </w:tr>
      <w:tr w:rsidR="00AF1158" w:rsidTr="00AF115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Б/1</w:t>
            </w:r>
          </w:p>
        </w:tc>
      </w:tr>
    </w:tbl>
    <w:p w:rsidR="00AF1158" w:rsidRDefault="00AF1158" w:rsidP="00AF1158">
      <w:pPr>
        <w:pStyle w:val="Style7"/>
        <w:widowControl/>
        <w:spacing w:line="240" w:lineRule="exact"/>
        <w:rPr>
          <w:sz w:val="20"/>
          <w:szCs w:val="20"/>
        </w:rPr>
      </w:pPr>
    </w:p>
    <w:p w:rsidR="00AF1158" w:rsidRDefault="00AF1158" w:rsidP="00AF1158">
      <w:pPr>
        <w:pStyle w:val="Style7"/>
        <w:widowControl/>
        <w:spacing w:line="240" w:lineRule="exact"/>
        <w:rPr>
          <w:sz w:val="20"/>
          <w:szCs w:val="20"/>
        </w:rPr>
      </w:pPr>
    </w:p>
    <w:p w:rsidR="00AF1158" w:rsidRDefault="00AF1158" w:rsidP="00AF1158">
      <w:pPr>
        <w:pStyle w:val="Style7"/>
        <w:widowControl/>
        <w:spacing w:line="240" w:lineRule="exact"/>
        <w:rPr>
          <w:sz w:val="20"/>
          <w:szCs w:val="20"/>
        </w:rPr>
      </w:pPr>
    </w:p>
    <w:p w:rsidR="00AF1158" w:rsidRPr="002C6A73" w:rsidRDefault="00CE2B49" w:rsidP="00AF1158">
      <w:pPr>
        <w:pStyle w:val="Style7"/>
        <w:widowControl/>
        <w:spacing w:before="86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2C6A73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</w:t>
      </w:r>
      <w:r w:rsidR="00AF1158" w:rsidRPr="002C6A73">
        <w:rPr>
          <w:rStyle w:val="FontStyle20"/>
          <w:rFonts w:ascii="Times New Roman" w:hAnsi="Times New Roman" w:cs="Times New Roman"/>
          <w:sz w:val="24"/>
          <w:szCs w:val="24"/>
        </w:rPr>
        <w:t>6. Типические отношения, дополняющие наполовину</w:t>
      </w:r>
    </w:p>
    <w:p w:rsidR="00AF1158" w:rsidRDefault="00AF1158" w:rsidP="00AF1158">
      <w:pPr>
        <w:pStyle w:val="Style7"/>
        <w:widowControl/>
        <w:spacing w:before="86" w:line="221" w:lineRule="exact"/>
        <w:rPr>
          <w:rStyle w:val="FontStyle20"/>
        </w:rPr>
        <w:sectPr w:rsidR="00AF1158" w:rsidSect="00FA5DE1">
          <w:type w:val="continuous"/>
          <w:pgSz w:w="8390" w:h="11905"/>
          <w:pgMar w:top="1209" w:right="310" w:bottom="1311" w:left="284" w:header="720" w:footer="720" w:gutter="0"/>
          <w:cols w:num="2" w:space="720" w:equalWidth="0">
            <w:col w:w="3412" w:space="451"/>
            <w:col w:w="2356"/>
          </w:cols>
          <w:noEndnote/>
        </w:sectPr>
      </w:pPr>
    </w:p>
    <w:p w:rsidR="00587F7E" w:rsidRPr="00372CBA" w:rsidRDefault="00587F7E" w:rsidP="00587F7E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 соединенние ошибочное!</w:t>
      </w:r>
    </w:p>
    <w:p w:rsidR="00587F7E" w:rsidRDefault="00587F7E" w:rsidP="00587F7E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Бх/1 и Б/1, А/2 и Ау/2 соединяют сплошные линии</w:t>
      </w:r>
      <w:r w:rsidR="00372CBA">
        <w:rPr>
          <w:rFonts w:ascii="Times New Roman" w:hAnsi="Times New Roman" w:cs="Times New Roman"/>
        </w:rPr>
        <w:t>.</w:t>
      </w:r>
    </w:p>
    <w:p w:rsidR="00587F7E" w:rsidRDefault="00587F7E" w:rsidP="00587F7E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Г/2 и Г/1, В/2 и В/1 соединяют пунктирные линии</w:t>
      </w:r>
      <w:r w:rsidR="00372CBA">
        <w:rPr>
          <w:rFonts w:ascii="Times New Roman" w:hAnsi="Times New Roman" w:cs="Times New Roman"/>
        </w:rPr>
        <w:t>.</w:t>
      </w:r>
    </w:p>
    <w:p w:rsidR="00E479C6" w:rsidRDefault="00E479C6" w:rsidP="00AF1158">
      <w:pPr>
        <w:pStyle w:val="Style8"/>
        <w:widowControl/>
        <w:spacing w:line="240" w:lineRule="exact"/>
        <w:ind w:right="1613"/>
        <w:jc w:val="left"/>
        <w:rPr>
          <w:sz w:val="20"/>
          <w:szCs w:val="20"/>
        </w:rPr>
      </w:pPr>
    </w:p>
    <w:p w:rsidR="00CE2B49" w:rsidRPr="00873163" w:rsidRDefault="00CE2B49" w:rsidP="00CE2B49">
      <w:pPr>
        <w:pStyle w:val="Style7"/>
        <w:widowControl/>
        <w:spacing w:before="91" w:line="221" w:lineRule="exact"/>
        <w:jc w:val="center"/>
        <w:rPr>
          <w:rStyle w:val="FontStyle32"/>
          <w:sz w:val="24"/>
          <w:szCs w:val="24"/>
        </w:rPr>
      </w:pPr>
      <w:r w:rsidRPr="00873163">
        <w:rPr>
          <w:rStyle w:val="FontStyle36"/>
          <w:b/>
          <w:bCs/>
          <w:i/>
          <w:sz w:val="24"/>
          <w:szCs w:val="24"/>
        </w:rPr>
        <w:t xml:space="preserve">1.2.1.7. </w:t>
      </w:r>
      <w:r w:rsidR="004F403E"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Тождественные о</w:t>
      </w:r>
      <w:r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Pr="00873163">
        <w:rPr>
          <w:rStyle w:val="FontStyle32"/>
          <w:sz w:val="24"/>
          <w:szCs w:val="24"/>
        </w:rPr>
        <w:t>,</w:t>
      </w:r>
    </w:p>
    <w:p w:rsidR="00CE2B49" w:rsidRPr="00873163" w:rsidRDefault="00CE2B49" w:rsidP="00CE2B49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873163">
        <w:rPr>
          <w:rStyle w:val="FontStyle32"/>
          <w:sz w:val="24"/>
          <w:szCs w:val="24"/>
        </w:rPr>
        <w:t xml:space="preserve">реализуемые </w:t>
      </w:r>
      <w:r w:rsidRPr="0087316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4F403E" w:rsidRPr="0087316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Обидчивы</w:t>
      </w:r>
      <w:r w:rsidRPr="0087316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м» и «</w:t>
      </w:r>
      <w:r w:rsidR="004F403E" w:rsidRPr="0087316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Неспокойны</w:t>
      </w:r>
      <w:r w:rsidRPr="0087316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м» </w:t>
      </w:r>
      <w:r w:rsidR="004F403E" w:rsidRPr="0087316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холер</w:t>
      </w:r>
      <w:r w:rsidRPr="0087316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иком</w:t>
      </w:r>
    </w:p>
    <w:p w:rsidR="00AF1158" w:rsidRPr="00873163" w:rsidRDefault="00AF1158" w:rsidP="00AF1158">
      <w:pPr>
        <w:pStyle w:val="Style2"/>
        <w:widowControl/>
        <w:spacing w:line="240" w:lineRule="exact"/>
        <w:ind w:right="5"/>
        <w:rPr>
          <w:rFonts w:ascii="Times New Roman" w:hAnsi="Times New Roman" w:cs="Times New Roman"/>
        </w:rPr>
      </w:pPr>
    </w:p>
    <w:p w:rsidR="004F403E" w:rsidRPr="00873163" w:rsidRDefault="004F403E" w:rsidP="004F403E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«обидчивого» </w:t>
      </w:r>
      <w:r w:rsidR="00486613" w:rsidRPr="00873163">
        <w:rPr>
          <w:rStyle w:val="FontStyle31"/>
          <w:i w:val="0"/>
          <w:iCs w:val="0"/>
          <w:sz w:val="24"/>
          <w:szCs w:val="24"/>
        </w:rPr>
        <w:t>или</w:t>
      </w:r>
      <w:r w:rsidRPr="00873163">
        <w:rPr>
          <w:rStyle w:val="FontStyle30"/>
          <w:sz w:val="24"/>
          <w:szCs w:val="24"/>
        </w:rPr>
        <w:t xml:space="preserve"> «неспо</w:t>
      </w:r>
      <w:r w:rsidRPr="00873163">
        <w:rPr>
          <w:rStyle w:val="FontStyle30"/>
          <w:sz w:val="24"/>
          <w:szCs w:val="24"/>
        </w:rPr>
        <w:softHyphen/>
        <w:t xml:space="preserve">койного» холерика - субъекта 1-й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Pr="00873163">
        <w:rPr>
          <w:rStyle w:val="FontStyle31"/>
          <w:sz w:val="24"/>
          <w:szCs w:val="24"/>
        </w:rPr>
        <w:t>Бх/1 Г/2 В/2 А/2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4F403E" w:rsidRPr="00873163" w:rsidRDefault="004F403E" w:rsidP="004F403E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первой 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Pr="00873163">
        <w:rPr>
          <w:rStyle w:val="FontStyle31"/>
          <w:sz w:val="24"/>
          <w:szCs w:val="24"/>
        </w:rPr>
        <w:t>Бх/1 Г/2 В/2 А/2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>будут складываться непротиворечивые и продук</w:t>
      </w:r>
      <w:r w:rsidRPr="00873163">
        <w:rPr>
          <w:rStyle w:val="FontStyle36"/>
          <w:sz w:val="24"/>
          <w:szCs w:val="24"/>
        </w:rPr>
        <w:softHyphen/>
        <w:t xml:space="preserve">тивные </w:t>
      </w:r>
      <w:r w:rsidRPr="00873163">
        <w:rPr>
          <w:rStyle w:val="FontStyle37"/>
          <w:i w:val="0"/>
          <w:iCs w:val="0"/>
          <w:sz w:val="24"/>
          <w:szCs w:val="24"/>
        </w:rPr>
        <w:t>«</w:t>
      </w:r>
      <w:r w:rsidR="002C6A73" w:rsidRPr="00873163">
        <w:rPr>
          <w:rStyle w:val="FontStyle31"/>
          <w:sz w:val="24"/>
          <w:szCs w:val="24"/>
        </w:rPr>
        <w:t>тождествен</w:t>
      </w:r>
      <w:r w:rsidR="002C6A73" w:rsidRPr="00873163">
        <w:rPr>
          <w:rStyle w:val="FontStyle31"/>
          <w:sz w:val="24"/>
          <w:szCs w:val="24"/>
        </w:rPr>
        <w:softHyphen/>
        <w:t>ные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отношения» (схема 7),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конфликты маловероят</w:t>
      </w:r>
      <w:r w:rsidRPr="00873163">
        <w:rPr>
          <w:rStyle w:val="FontStyle36"/>
          <w:sz w:val="24"/>
          <w:szCs w:val="24"/>
        </w:rPr>
        <w:softHyphen/>
        <w:t xml:space="preserve">ны и в то же время происходит активный обмен информацией по </w:t>
      </w:r>
      <w:r w:rsidR="002C6A73" w:rsidRPr="00873163">
        <w:rPr>
          <w:rStyle w:val="FontStyle36"/>
          <w:sz w:val="24"/>
          <w:szCs w:val="24"/>
        </w:rPr>
        <w:t>всем</w:t>
      </w:r>
      <w:r w:rsidRPr="00873163">
        <w:rPr>
          <w:rStyle w:val="FontStyle36"/>
          <w:sz w:val="24"/>
          <w:szCs w:val="24"/>
        </w:rPr>
        <w:t xml:space="preserve"> подфункциям.</w:t>
      </w:r>
    </w:p>
    <w:p w:rsidR="004F403E" w:rsidRPr="00873163" w:rsidRDefault="004F403E" w:rsidP="004F403E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lastRenderedPageBreak/>
        <w:t xml:space="preserve">В этих отношениях </w:t>
      </w:r>
      <w:r w:rsidR="00D02530" w:rsidRPr="00873163">
        <w:rPr>
          <w:rStyle w:val="FontStyle36"/>
          <w:sz w:val="24"/>
          <w:szCs w:val="24"/>
        </w:rPr>
        <w:t>участники схожи тем, что оба, на равных участвуют в решении</w:t>
      </w:r>
      <w:r w:rsidR="00D02530" w:rsidRPr="00873163">
        <w:rPr>
          <w:rStyle w:val="FontStyle37"/>
          <w:sz w:val="24"/>
          <w:szCs w:val="24"/>
        </w:rPr>
        <w:t xml:space="preserve"> </w:t>
      </w:r>
      <w:r w:rsidR="00D02530" w:rsidRPr="00873163">
        <w:rPr>
          <w:rStyle w:val="FontStyle37"/>
          <w:i w:val="0"/>
          <w:iCs w:val="0"/>
          <w:sz w:val="24"/>
          <w:szCs w:val="24"/>
        </w:rPr>
        <w:t>однотаспектных</w:t>
      </w:r>
      <w:r w:rsidR="00D02530" w:rsidRPr="00873163">
        <w:rPr>
          <w:rStyle w:val="FontStyle36"/>
          <w:i/>
          <w:iCs/>
          <w:sz w:val="24"/>
          <w:szCs w:val="24"/>
        </w:rPr>
        <w:t xml:space="preserve"> </w:t>
      </w:r>
      <w:r w:rsidR="00D02530" w:rsidRPr="00873163">
        <w:rPr>
          <w:rStyle w:val="FontStyle36"/>
          <w:sz w:val="24"/>
          <w:szCs w:val="24"/>
        </w:rPr>
        <w:t xml:space="preserve">задач, посредством подфункций </w:t>
      </w:r>
      <w:r w:rsidR="00D02530" w:rsidRPr="00873163">
        <w:rPr>
          <w:rStyle w:val="FontStyle31"/>
          <w:sz w:val="24"/>
          <w:szCs w:val="24"/>
        </w:rPr>
        <w:t>Бх/1 Г/2 В/2 А/2</w:t>
      </w:r>
      <w:r w:rsidRPr="00873163">
        <w:rPr>
          <w:rStyle w:val="FontStyle37"/>
          <w:i w:val="0"/>
          <w:iCs w:val="0"/>
          <w:sz w:val="24"/>
          <w:szCs w:val="24"/>
        </w:rPr>
        <w:t>.*</w:t>
      </w:r>
    </w:p>
    <w:p w:rsidR="00D02530" w:rsidRPr="00B82DEF" w:rsidRDefault="00D02530" w:rsidP="00D0253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</w:t>
      </w:r>
      <w:r>
        <w:rPr>
          <w:rStyle w:val="FontStyle36"/>
          <w:i/>
          <w:iCs/>
          <w:sz w:val="22"/>
          <w:szCs w:val="22"/>
        </w:rPr>
        <w:t>всех</w:t>
      </w:r>
      <w:r w:rsidRPr="00B82DEF">
        <w:rPr>
          <w:rStyle w:val="FontStyle36"/>
          <w:i/>
          <w:iCs/>
          <w:sz w:val="22"/>
          <w:szCs w:val="22"/>
        </w:rPr>
        <w:t xml:space="preserve">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F84357" w:rsidRDefault="00F84357" w:rsidP="004F403E">
      <w:pPr>
        <w:pStyle w:val="Style2"/>
        <w:widowControl/>
        <w:spacing w:line="235" w:lineRule="exact"/>
        <w:ind w:firstLine="346"/>
        <w:rPr>
          <w:rStyle w:val="FontStyle36"/>
          <w:i/>
          <w:iCs/>
          <w:sz w:val="24"/>
          <w:szCs w:val="24"/>
        </w:rPr>
      </w:pPr>
    </w:p>
    <w:p w:rsidR="0065563A" w:rsidRPr="00F84357" w:rsidRDefault="0065563A" w:rsidP="0065563A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 xml:space="preserve">Типические межличностные отношения «тождества» исключительно продуктивны в контактах </w:t>
      </w:r>
      <w:r w:rsidR="00F72374" w:rsidRPr="00F84357">
        <w:rPr>
          <w:rStyle w:val="FontStyle30"/>
          <w:sz w:val="24"/>
          <w:szCs w:val="24"/>
        </w:rPr>
        <w:t>«</w:t>
      </w:r>
      <w:r w:rsidRPr="00F84357">
        <w:rPr>
          <w:rStyle w:val="FontStyle30"/>
          <w:sz w:val="24"/>
          <w:szCs w:val="24"/>
        </w:rPr>
        <w:t>учитель-уче</w:t>
      </w:r>
      <w:r w:rsidRPr="00F84357">
        <w:rPr>
          <w:rStyle w:val="FontStyle30"/>
          <w:sz w:val="24"/>
          <w:szCs w:val="24"/>
        </w:rPr>
        <w:softHyphen/>
        <w:t>ник</w:t>
      </w:r>
      <w:r w:rsidR="00F72374" w:rsidRPr="00F84357">
        <w:rPr>
          <w:rStyle w:val="FontStyle30"/>
          <w:sz w:val="24"/>
          <w:szCs w:val="24"/>
        </w:rPr>
        <w:t>»</w:t>
      </w:r>
      <w:r w:rsidRPr="00F84357">
        <w:rPr>
          <w:rStyle w:val="FontStyle30"/>
          <w:sz w:val="24"/>
          <w:szCs w:val="24"/>
        </w:rPr>
        <w:t xml:space="preserve">, ибо никто не может научить быстрее и объяснить понятнее, чем </w:t>
      </w:r>
      <w:r w:rsidRPr="00F84357">
        <w:rPr>
          <w:rStyle w:val="FontStyle31"/>
          <w:i w:val="0"/>
          <w:iCs w:val="0"/>
          <w:sz w:val="24"/>
          <w:szCs w:val="24"/>
        </w:rPr>
        <w:t xml:space="preserve">«тождик». Поэтому </w:t>
      </w:r>
      <w:r w:rsidR="00F72374" w:rsidRPr="00F84357">
        <w:rPr>
          <w:rStyle w:val="FontStyle31"/>
          <w:i w:val="0"/>
          <w:iCs w:val="0"/>
          <w:sz w:val="24"/>
          <w:szCs w:val="24"/>
        </w:rPr>
        <w:t>такие отношения</w:t>
      </w:r>
      <w:r w:rsidRPr="00F84357">
        <w:rPr>
          <w:rStyle w:val="FontStyle31"/>
          <w:sz w:val="24"/>
          <w:szCs w:val="24"/>
        </w:rPr>
        <w:t xml:space="preserve"> </w:t>
      </w:r>
      <w:r w:rsidRPr="00F84357">
        <w:rPr>
          <w:rStyle w:val="FontStyle30"/>
          <w:sz w:val="24"/>
          <w:szCs w:val="24"/>
        </w:rPr>
        <w:t>могут обеспечивать</w:t>
      </w:r>
      <w:r w:rsidR="00F72374" w:rsidRPr="00F84357">
        <w:rPr>
          <w:rStyle w:val="FontStyle30"/>
          <w:sz w:val="24"/>
          <w:szCs w:val="24"/>
        </w:rPr>
        <w:t>, например,</w:t>
      </w:r>
      <w:r w:rsidRPr="00F84357">
        <w:rPr>
          <w:rStyle w:val="FontStyle30"/>
          <w:sz w:val="24"/>
          <w:szCs w:val="24"/>
        </w:rPr>
        <w:t xml:space="preserve"> высшему менеджменту возможность значительного увеличения «охвата» количества руководителей нижестоящего звена управления, так как данные отношения об</w:t>
      </w:r>
      <w:r w:rsidR="00F72374" w:rsidRPr="00F84357">
        <w:rPr>
          <w:rStyle w:val="FontStyle30"/>
          <w:sz w:val="24"/>
          <w:szCs w:val="24"/>
        </w:rPr>
        <w:t>условл</w:t>
      </w:r>
      <w:r w:rsidRPr="00F84357">
        <w:rPr>
          <w:rStyle w:val="FontStyle30"/>
          <w:sz w:val="24"/>
          <w:szCs w:val="24"/>
        </w:rPr>
        <w:t>ивают высокую проводимость информации в межличностном взаимодействии и тем самым</w:t>
      </w:r>
      <w:r w:rsidR="00F72374" w:rsidRPr="00F84357">
        <w:rPr>
          <w:rStyle w:val="FontStyle30"/>
          <w:sz w:val="24"/>
          <w:szCs w:val="24"/>
        </w:rPr>
        <w:t>, с одной стороны,</w:t>
      </w:r>
      <w:r w:rsidRPr="00F84357">
        <w:rPr>
          <w:rStyle w:val="FontStyle30"/>
          <w:sz w:val="24"/>
          <w:szCs w:val="24"/>
        </w:rPr>
        <w:t xml:space="preserve"> сокращают время общения</w:t>
      </w:r>
      <w:r w:rsidR="00396941" w:rsidRPr="00F84357">
        <w:rPr>
          <w:rStyle w:val="FontStyle30"/>
          <w:sz w:val="24"/>
          <w:szCs w:val="24"/>
        </w:rPr>
        <w:t>, с другой - обеспечиваю</w:t>
      </w:r>
      <w:r w:rsidRPr="00F84357">
        <w:rPr>
          <w:rStyle w:val="FontStyle30"/>
          <w:sz w:val="24"/>
          <w:szCs w:val="24"/>
        </w:rPr>
        <w:t>т возможность сохранять высокую управляемость подчиненными руководителями.</w:t>
      </w:r>
    </w:p>
    <w:p w:rsidR="00F72374" w:rsidRPr="00F84357" w:rsidRDefault="00F84357" w:rsidP="00F72374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При этом</w:t>
      </w:r>
      <w:r w:rsidR="00F72374" w:rsidRPr="00F84357">
        <w:rPr>
          <w:rStyle w:val="FontStyle30"/>
          <w:sz w:val="24"/>
          <w:szCs w:val="24"/>
        </w:rPr>
        <w:t xml:space="preserve"> важно помнить,</w:t>
      </w:r>
      <w:r w:rsidR="0065563A" w:rsidRPr="00F84357">
        <w:rPr>
          <w:rStyle w:val="FontStyle30"/>
          <w:sz w:val="24"/>
          <w:szCs w:val="24"/>
        </w:rPr>
        <w:t xml:space="preserve"> </w:t>
      </w:r>
      <w:r w:rsidR="00F72374" w:rsidRPr="00F84357">
        <w:rPr>
          <w:rStyle w:val="FontStyle30"/>
          <w:sz w:val="24"/>
          <w:szCs w:val="24"/>
        </w:rPr>
        <w:t>как только их знания выравниваются, они могут начать конкурировать и становятся менее интересны друг другу, так как оба и информированы одинаково, и одинаково реагируют на одни и те же</w:t>
      </w:r>
      <w:r w:rsidR="00554BBD">
        <w:rPr>
          <w:rStyle w:val="FontStyle30"/>
          <w:sz w:val="24"/>
          <w:szCs w:val="24"/>
        </w:rPr>
        <w:t xml:space="preserve"> раздражители. Поэтому данные о</w:t>
      </w:r>
      <w:r w:rsidR="00F72374" w:rsidRPr="00F84357">
        <w:rPr>
          <w:rStyle w:val="FontStyle30"/>
          <w:sz w:val="24"/>
          <w:szCs w:val="24"/>
        </w:rPr>
        <w:t>тношения являются более продуктивными при соблюдении ролевых позиций «учитель» и «ученик».</w:t>
      </w:r>
    </w:p>
    <w:p w:rsidR="00F72374" w:rsidRPr="006E6BA5" w:rsidRDefault="00F72374" w:rsidP="00F72374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  <w:sectPr w:rsidR="00F72374" w:rsidRPr="006E6BA5" w:rsidSect="00FA5DE1">
          <w:type w:val="continuous"/>
          <w:pgSz w:w="8390" w:h="11905"/>
          <w:pgMar w:top="1209" w:right="310" w:bottom="1311" w:left="284" w:header="720" w:footer="720" w:gutter="0"/>
          <w:cols w:space="60"/>
          <w:noEndnote/>
        </w:sectPr>
      </w:pPr>
    </w:p>
    <w:p w:rsidR="00F84357" w:rsidRDefault="00F84357" w:rsidP="00F84357">
      <w:pPr>
        <w:pStyle w:val="Style1"/>
        <w:widowControl/>
        <w:spacing w:line="240" w:lineRule="auto"/>
        <w:rPr>
          <w:rFonts w:ascii="Times New Roman" w:hAnsi="Times New Roman" w:cs="Times New Roman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 см. ниже, раздел «1.2.2. Типические отношения</w:t>
      </w:r>
      <w:r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Pr="00DB3816">
        <w:rPr>
          <w:rFonts w:ascii="Times New Roman" w:hAnsi="Times New Roman" w:cs="Times New Roman"/>
        </w:rPr>
        <w:t>«Обидчивого» и «Неспокойного» холерика,</w:t>
      </w:r>
      <w:r w:rsidRPr="00DB3816">
        <w:rPr>
          <w:rStyle w:val="FontStyle77"/>
          <w:sz w:val="24"/>
          <w:szCs w:val="24"/>
        </w:rPr>
        <w:t xml:space="preserve"> субъектов первой пары</w:t>
      </w:r>
      <w:r w:rsidRPr="00DB381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4F403E" w:rsidRPr="00AF1158" w:rsidRDefault="004F403E" w:rsidP="004F403E">
      <w:pPr>
        <w:pStyle w:val="Style2"/>
        <w:widowControl/>
        <w:spacing w:line="235" w:lineRule="exact"/>
        <w:ind w:firstLine="346"/>
      </w:pPr>
    </w:p>
    <w:p w:rsidR="00AF1158" w:rsidRDefault="00AF1158" w:rsidP="00AF1158">
      <w:pPr>
        <w:pStyle w:val="Style1"/>
        <w:widowControl/>
        <w:spacing w:line="235" w:lineRule="exact"/>
        <w:ind w:firstLine="346"/>
        <w:rPr>
          <w:rStyle w:val="FontStyle30"/>
        </w:rPr>
        <w:sectPr w:rsidR="00AF1158" w:rsidSect="00FA5DE1">
          <w:headerReference w:type="even" r:id="rId27"/>
          <w:headerReference w:type="default" r:id="rId28"/>
          <w:type w:val="continuous"/>
          <w:pgSz w:w="8390" w:h="11905"/>
          <w:pgMar w:top="1195" w:right="310" w:bottom="1291" w:left="284" w:header="720" w:footer="720" w:gutter="0"/>
          <w:cols w:space="60"/>
          <w:noEndnote/>
        </w:sect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AF1158" w:rsidTr="00AF115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lastRenderedPageBreak/>
              <w:t>Бх/1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Бх/1</w:t>
            </w:r>
          </w:p>
        </w:tc>
      </w:tr>
      <w:tr w:rsidR="00AF1158" w:rsidTr="00AF1158">
        <w:trPr>
          <w:trHeight w:val="20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rPr>
                <w:rStyle w:val="FontStyle23"/>
              </w:rPr>
            </w:pPr>
          </w:p>
          <w:p w:rsidR="00AF1158" w:rsidRDefault="00AF1158" w:rsidP="00AF1158">
            <w:pPr>
              <w:rPr>
                <w:rStyle w:val="FontStyle23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  <w:p w:rsidR="00AF1158" w:rsidRDefault="00AF1158" w:rsidP="00AF1158">
            <w:pPr>
              <w:pStyle w:val="Style11"/>
              <w:widowControl/>
            </w:pPr>
          </w:p>
        </w:tc>
      </w:tr>
      <w:tr w:rsidR="00AF1158" w:rsidTr="00AF115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Г/2</w:t>
            </w:r>
          </w:p>
        </w:tc>
      </w:tr>
      <w:tr w:rsidR="00AF1158" w:rsidTr="00AF1158">
        <w:trPr>
          <w:trHeight w:val="20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rPr>
                <w:rStyle w:val="FontStyle23"/>
              </w:rPr>
            </w:pPr>
          </w:p>
          <w:p w:rsidR="00AF1158" w:rsidRDefault="00AF1158" w:rsidP="00AF1158">
            <w:pPr>
              <w:rPr>
                <w:rStyle w:val="FontStyle23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  <w:p w:rsidR="00AF1158" w:rsidRDefault="00AF1158" w:rsidP="00AF1158">
            <w:pPr>
              <w:pStyle w:val="Style11"/>
              <w:widowControl/>
            </w:pPr>
          </w:p>
        </w:tc>
      </w:tr>
      <w:tr w:rsidR="00AF1158" w:rsidTr="00AF115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В/2</w:t>
            </w:r>
          </w:p>
        </w:tc>
      </w:tr>
      <w:tr w:rsidR="00AF1158" w:rsidTr="00AF1158">
        <w:trPr>
          <w:trHeight w:val="20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rPr>
                <w:rStyle w:val="FontStyle23"/>
              </w:rPr>
            </w:pPr>
          </w:p>
          <w:p w:rsidR="00AF1158" w:rsidRDefault="00AF1158" w:rsidP="00AF1158">
            <w:pPr>
              <w:rPr>
                <w:rStyle w:val="FontStyle23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  <w:p w:rsidR="00AF1158" w:rsidRDefault="00AF1158" w:rsidP="00AF1158">
            <w:pPr>
              <w:pStyle w:val="Style11"/>
              <w:widowControl/>
            </w:pPr>
          </w:p>
        </w:tc>
      </w:tr>
      <w:tr w:rsidR="00AF1158" w:rsidTr="00AF115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А/2</w:t>
            </w:r>
          </w:p>
        </w:tc>
      </w:tr>
      <w:tr w:rsidR="00AF1158" w:rsidTr="00AF115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rPr>
                <w:rStyle w:val="FontStyle23"/>
              </w:rPr>
            </w:pPr>
          </w:p>
          <w:p w:rsidR="00AF1158" w:rsidRDefault="00AF1158" w:rsidP="00AF1158">
            <w:pPr>
              <w:rPr>
                <w:rStyle w:val="FontStyle23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  <w:p w:rsidR="00AF1158" w:rsidRDefault="00AF1158" w:rsidP="00AF1158">
            <w:pPr>
              <w:pStyle w:val="Style11"/>
              <w:widowControl/>
            </w:pPr>
          </w:p>
        </w:tc>
      </w:tr>
    </w:tbl>
    <w:p w:rsidR="00AF1158" w:rsidRDefault="00AF1158" w:rsidP="00AF1158">
      <w:pPr>
        <w:pStyle w:val="Style7"/>
        <w:widowControl/>
        <w:spacing w:line="240" w:lineRule="exact"/>
        <w:rPr>
          <w:sz w:val="20"/>
          <w:szCs w:val="20"/>
        </w:rPr>
      </w:pPr>
      <w:r>
        <w:br w:type="column"/>
      </w:r>
    </w:p>
    <w:p w:rsidR="00AF1158" w:rsidRPr="00F72374" w:rsidRDefault="004F403E" w:rsidP="00AF1158">
      <w:pPr>
        <w:pStyle w:val="Style7"/>
        <w:widowControl/>
        <w:spacing w:before="86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</w:t>
      </w:r>
      <w:r w:rsidR="00AF1158" w:rsidRPr="00F72374">
        <w:rPr>
          <w:rStyle w:val="FontStyle20"/>
          <w:rFonts w:ascii="Times New Roman" w:hAnsi="Times New Roman" w:cs="Times New Roman"/>
          <w:sz w:val="24"/>
          <w:szCs w:val="24"/>
        </w:rPr>
        <w:t>7. Типические тождествен</w:t>
      </w:r>
      <w:r w:rsidR="00396941">
        <w:rPr>
          <w:rStyle w:val="FontStyle20"/>
          <w:rFonts w:ascii="Times New Roman" w:hAnsi="Times New Roman" w:cs="Times New Roman"/>
          <w:sz w:val="24"/>
          <w:szCs w:val="24"/>
        </w:rPr>
        <w:t>-</w:t>
      </w:r>
      <w:r w:rsidR="00AF1158" w:rsidRPr="00F72374">
        <w:rPr>
          <w:rStyle w:val="FontStyle20"/>
          <w:rFonts w:ascii="Times New Roman" w:hAnsi="Times New Roman" w:cs="Times New Roman"/>
          <w:sz w:val="24"/>
          <w:szCs w:val="24"/>
        </w:rPr>
        <w:t xml:space="preserve">ные </w:t>
      </w:r>
      <w:r w:rsidR="00396941">
        <w:rPr>
          <w:rStyle w:val="FontStyle20"/>
          <w:rFonts w:ascii="Times New Roman" w:hAnsi="Times New Roman" w:cs="Times New Roman"/>
          <w:sz w:val="24"/>
          <w:szCs w:val="24"/>
        </w:rPr>
        <w:t>о</w:t>
      </w:r>
      <w:r w:rsidR="00AF1158" w:rsidRPr="00F72374">
        <w:rPr>
          <w:rStyle w:val="FontStyle20"/>
          <w:rFonts w:ascii="Times New Roman" w:hAnsi="Times New Roman" w:cs="Times New Roman"/>
          <w:sz w:val="24"/>
          <w:szCs w:val="24"/>
        </w:rPr>
        <w:t>тно</w:t>
      </w:r>
      <w:r w:rsidR="00396941">
        <w:rPr>
          <w:rStyle w:val="FontStyle20"/>
          <w:rFonts w:ascii="Times New Roman" w:hAnsi="Times New Roman" w:cs="Times New Roman"/>
          <w:sz w:val="24"/>
          <w:szCs w:val="24"/>
        </w:rPr>
        <w:t>-</w:t>
      </w:r>
      <w:r w:rsidR="00AF1158" w:rsidRPr="00F72374">
        <w:rPr>
          <w:rStyle w:val="FontStyle20"/>
          <w:rFonts w:ascii="Times New Roman" w:hAnsi="Times New Roman" w:cs="Times New Roman"/>
          <w:sz w:val="24"/>
          <w:szCs w:val="24"/>
        </w:rPr>
        <w:t>шения</w:t>
      </w:r>
    </w:p>
    <w:p w:rsidR="00AF1158" w:rsidRDefault="00AF1158" w:rsidP="00AF1158">
      <w:pPr>
        <w:pStyle w:val="Style7"/>
        <w:widowControl/>
        <w:spacing w:before="86" w:line="221" w:lineRule="exact"/>
        <w:rPr>
          <w:rStyle w:val="FontStyle20"/>
        </w:rPr>
        <w:sectPr w:rsidR="00AF1158" w:rsidSect="00FA5DE1">
          <w:type w:val="continuous"/>
          <w:pgSz w:w="8390" w:h="11905"/>
          <w:pgMar w:top="1195" w:right="310" w:bottom="1291" w:left="284" w:header="720" w:footer="720" w:gutter="0"/>
          <w:cols w:num="2" w:space="720" w:equalWidth="0">
            <w:col w:w="3412" w:space="1262"/>
            <w:col w:w="1550"/>
          </w:cols>
          <w:noEndnote/>
        </w:sectPr>
      </w:pPr>
    </w:p>
    <w:p w:rsidR="00156021" w:rsidRDefault="00156021" w:rsidP="004F403E">
      <w:pPr>
        <w:pStyle w:val="Style7"/>
        <w:widowControl/>
        <w:spacing w:before="91" w:line="221" w:lineRule="exact"/>
        <w:jc w:val="center"/>
        <w:rPr>
          <w:rStyle w:val="FontStyle36"/>
          <w:b/>
          <w:bCs/>
          <w:i/>
          <w:sz w:val="24"/>
          <w:szCs w:val="24"/>
        </w:rPr>
      </w:pPr>
    </w:p>
    <w:p w:rsidR="004F403E" w:rsidRPr="00497EC5" w:rsidRDefault="004F403E" w:rsidP="004F403E">
      <w:pPr>
        <w:pStyle w:val="Style7"/>
        <w:widowControl/>
        <w:spacing w:before="91" w:line="221" w:lineRule="exact"/>
        <w:jc w:val="center"/>
        <w:rPr>
          <w:rStyle w:val="FontStyle32"/>
          <w:sz w:val="24"/>
          <w:szCs w:val="24"/>
        </w:rPr>
      </w:pPr>
      <w:r w:rsidRPr="007B4CB2">
        <w:rPr>
          <w:rStyle w:val="FontStyle36"/>
          <w:b/>
          <w:bCs/>
          <w:i/>
          <w:sz w:val="24"/>
          <w:szCs w:val="24"/>
        </w:rPr>
        <w:t>1.2.1.</w:t>
      </w:r>
      <w:r>
        <w:rPr>
          <w:rStyle w:val="FontStyle36"/>
          <w:b/>
          <w:bCs/>
          <w:i/>
          <w:sz w:val="24"/>
          <w:szCs w:val="24"/>
        </w:rPr>
        <w:t>8</w:t>
      </w:r>
      <w:r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</w:t>
      </w:r>
      <w:r w:rsidRPr="004F403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="00497EC5" w:rsidRPr="00497EC5">
        <w:rPr>
          <w:rStyle w:val="FontStyle20"/>
        </w:rPr>
        <w:t xml:space="preserve"> </w:t>
      </w:r>
      <w:r w:rsidR="00380DC7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полной проти</w:t>
      </w:r>
      <w:r w:rsidR="00497EC5" w:rsidRP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воположности</w:t>
      </w:r>
      <w:r w:rsidRPr="00497EC5">
        <w:rPr>
          <w:rStyle w:val="FontStyle32"/>
          <w:sz w:val="24"/>
          <w:szCs w:val="24"/>
        </w:rPr>
        <w:t>,</w:t>
      </w:r>
    </w:p>
    <w:p w:rsidR="004F403E" w:rsidRPr="00497EC5" w:rsidRDefault="004F403E" w:rsidP="004F403E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497EC5">
        <w:rPr>
          <w:rStyle w:val="FontStyle32"/>
          <w:sz w:val="24"/>
          <w:szCs w:val="24"/>
        </w:rPr>
        <w:t xml:space="preserve">реализуемые </w:t>
      </w:r>
      <w:r w:rsidRPr="00497EC5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497EC5" w:rsidRPr="00497EC5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Миролюбивы</w:t>
      </w:r>
      <w:r w:rsidRPr="00497EC5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м» и </w:t>
      </w:r>
      <w:r w:rsidR="00497EC5" w:rsidRPr="00497EC5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«Вдумчивым» флегматиком</w:t>
      </w:r>
    </w:p>
    <w:p w:rsidR="00AF1158" w:rsidRDefault="00AF1158" w:rsidP="00AF1158">
      <w:pPr>
        <w:pStyle w:val="Style2"/>
        <w:widowControl/>
        <w:spacing w:line="240" w:lineRule="exact"/>
        <w:rPr>
          <w:sz w:val="20"/>
          <w:szCs w:val="20"/>
        </w:rPr>
      </w:pPr>
    </w:p>
    <w:p w:rsidR="00497EC5" w:rsidRPr="00873163" w:rsidRDefault="00497EC5" w:rsidP="00497EC5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«миролюбивого» </w:t>
      </w:r>
      <w:r w:rsidR="00486613" w:rsidRPr="00873163">
        <w:rPr>
          <w:rStyle w:val="FontStyle31"/>
          <w:i w:val="0"/>
          <w:iCs w:val="0"/>
          <w:sz w:val="24"/>
          <w:szCs w:val="24"/>
        </w:rPr>
        <w:t>или</w:t>
      </w:r>
      <w:r w:rsidRPr="00873163">
        <w:rPr>
          <w:rStyle w:val="FontStyle30"/>
          <w:sz w:val="24"/>
          <w:szCs w:val="24"/>
        </w:rPr>
        <w:t xml:space="preserve"> «вдум</w:t>
      </w:r>
      <w:r w:rsidRPr="00873163">
        <w:rPr>
          <w:rStyle w:val="FontStyle30"/>
          <w:sz w:val="24"/>
          <w:szCs w:val="24"/>
        </w:rPr>
        <w:softHyphen/>
        <w:t xml:space="preserve">чивого» флегматика - субъекта 11-й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Pr="00873163">
        <w:rPr>
          <w:rStyle w:val="FontStyle31"/>
          <w:sz w:val="24"/>
          <w:szCs w:val="24"/>
        </w:rPr>
        <w:t>Бх/2 Г/1 В/1 А/1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497EC5" w:rsidRPr="00873163" w:rsidRDefault="00497EC5" w:rsidP="00497EC5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первой 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Pr="00873163">
        <w:rPr>
          <w:rStyle w:val="FontStyle31"/>
          <w:sz w:val="24"/>
          <w:szCs w:val="24"/>
        </w:rPr>
        <w:t>Бх/1 Г/2 В/2 А/2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 xml:space="preserve">будут складываться </w:t>
      </w:r>
      <w:r w:rsidR="0089725E" w:rsidRPr="00873163">
        <w:rPr>
          <w:rStyle w:val="FontStyle37"/>
          <w:i w:val="0"/>
          <w:iCs w:val="0"/>
          <w:sz w:val="24"/>
          <w:szCs w:val="24"/>
        </w:rPr>
        <w:t>«</w:t>
      </w:r>
      <w:r w:rsidRPr="00873163">
        <w:rPr>
          <w:rStyle w:val="FontStyle37"/>
          <w:i w:val="0"/>
          <w:iCs w:val="0"/>
          <w:sz w:val="24"/>
          <w:szCs w:val="24"/>
        </w:rPr>
        <w:t>отношения</w:t>
      </w:r>
      <w:r w:rsidR="0089725E" w:rsidRPr="00873163">
        <w:rPr>
          <w:rStyle w:val="FontStyle31"/>
          <w:sz w:val="24"/>
          <w:szCs w:val="24"/>
        </w:rPr>
        <w:t xml:space="preserve"> </w:t>
      </w:r>
      <w:r w:rsidR="0089725E" w:rsidRPr="00873163">
        <w:rPr>
          <w:rStyle w:val="FontStyle31"/>
          <w:i w:val="0"/>
          <w:iCs w:val="0"/>
          <w:sz w:val="24"/>
          <w:szCs w:val="24"/>
        </w:rPr>
        <w:t>полной противоположности</w:t>
      </w:r>
      <w:r w:rsidRPr="00873163">
        <w:rPr>
          <w:rStyle w:val="FontStyle37"/>
          <w:i w:val="0"/>
          <w:iCs w:val="0"/>
          <w:sz w:val="24"/>
          <w:szCs w:val="24"/>
        </w:rPr>
        <w:t>» (схема 8),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в которых </w:t>
      </w:r>
      <w:r w:rsidR="00715402" w:rsidRPr="00873163">
        <w:rPr>
          <w:rStyle w:val="FontStyle36"/>
          <w:sz w:val="24"/>
          <w:szCs w:val="24"/>
        </w:rPr>
        <w:t>затрудне</w:t>
      </w:r>
      <w:r w:rsidRPr="00873163">
        <w:rPr>
          <w:rStyle w:val="FontStyle36"/>
          <w:sz w:val="24"/>
          <w:szCs w:val="24"/>
        </w:rPr>
        <w:t xml:space="preserve"> обмен информацией.</w:t>
      </w:r>
    </w:p>
    <w:p w:rsidR="00497EC5" w:rsidRPr="00873163" w:rsidRDefault="00497EC5" w:rsidP="00715402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В </w:t>
      </w:r>
      <w:r w:rsidR="00A87D8F">
        <w:rPr>
          <w:rStyle w:val="FontStyle36"/>
          <w:sz w:val="24"/>
          <w:szCs w:val="24"/>
        </w:rPr>
        <w:t>данных</w:t>
      </w:r>
      <w:r w:rsidRPr="00873163">
        <w:rPr>
          <w:rStyle w:val="FontStyle36"/>
          <w:sz w:val="24"/>
          <w:szCs w:val="24"/>
        </w:rPr>
        <w:t xml:space="preserve"> отношениях оба схожи</w:t>
      </w:r>
      <w:r w:rsidR="00715402" w:rsidRPr="00873163">
        <w:rPr>
          <w:rStyle w:val="FontStyle36"/>
          <w:sz w:val="24"/>
          <w:szCs w:val="24"/>
        </w:rPr>
        <w:t>тем</w:t>
      </w:r>
      <w:r w:rsidRPr="00873163">
        <w:rPr>
          <w:rStyle w:val="FontStyle36"/>
          <w:sz w:val="24"/>
          <w:szCs w:val="24"/>
        </w:rPr>
        <w:t xml:space="preserve">, что каждый </w:t>
      </w:r>
      <w:r w:rsidR="00715402" w:rsidRPr="00873163">
        <w:rPr>
          <w:rStyle w:val="FontStyle36"/>
          <w:sz w:val="24"/>
          <w:szCs w:val="24"/>
        </w:rPr>
        <w:t>решает</w:t>
      </w:r>
      <w:r w:rsidRPr="00873163">
        <w:rPr>
          <w:rStyle w:val="FontStyle37"/>
          <w:sz w:val="24"/>
          <w:szCs w:val="24"/>
        </w:rPr>
        <w:t xml:space="preserve"> </w:t>
      </w:r>
      <w:r w:rsidR="00715402" w:rsidRPr="00873163">
        <w:rPr>
          <w:rStyle w:val="FontStyle37"/>
          <w:i w:val="0"/>
          <w:iCs w:val="0"/>
          <w:sz w:val="24"/>
          <w:szCs w:val="24"/>
        </w:rPr>
        <w:t>разноаспектные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</w:t>
      </w:r>
      <w:r w:rsidR="00715402" w:rsidRPr="00873163">
        <w:rPr>
          <w:rStyle w:val="FontStyle36"/>
          <w:sz w:val="24"/>
          <w:szCs w:val="24"/>
        </w:rPr>
        <w:t>и</w:t>
      </w:r>
      <w:r w:rsidRPr="00873163">
        <w:rPr>
          <w:rStyle w:val="FontStyle36"/>
          <w:sz w:val="24"/>
          <w:szCs w:val="24"/>
        </w:rPr>
        <w:t>:</w:t>
      </w:r>
    </w:p>
    <w:p w:rsidR="00497EC5" w:rsidRPr="00873163" w:rsidRDefault="00497EC5" w:rsidP="00497EC5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Партнер, посредством </w:t>
      </w:r>
      <w:r w:rsidR="000E0728" w:rsidRPr="00873163">
        <w:rPr>
          <w:rStyle w:val="FontStyle36"/>
          <w:sz w:val="24"/>
          <w:szCs w:val="24"/>
        </w:rPr>
        <w:t>подфункций</w:t>
      </w:r>
      <w:r w:rsidRPr="00873163">
        <w:rPr>
          <w:rStyle w:val="FontStyle36"/>
          <w:sz w:val="24"/>
          <w:szCs w:val="24"/>
        </w:rPr>
        <w:t xml:space="preserve"> </w:t>
      </w:r>
      <w:r w:rsidR="000E0728" w:rsidRPr="00873163">
        <w:rPr>
          <w:rStyle w:val="FontStyle31"/>
          <w:sz w:val="24"/>
          <w:szCs w:val="24"/>
        </w:rPr>
        <w:t>Бх/2 Г/1 В/1 А/1</w:t>
      </w:r>
      <w:r w:rsidRPr="00873163">
        <w:rPr>
          <w:rStyle w:val="FontStyle37"/>
          <w:i w:val="0"/>
          <w:iCs w:val="0"/>
          <w:sz w:val="24"/>
          <w:szCs w:val="24"/>
        </w:rPr>
        <w:t>;</w:t>
      </w:r>
    </w:p>
    <w:p w:rsidR="00497EC5" w:rsidRPr="00873163" w:rsidRDefault="00497EC5" w:rsidP="00552897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Личность, посредством </w:t>
      </w:r>
      <w:r w:rsidR="000E0728" w:rsidRPr="00873163">
        <w:rPr>
          <w:rStyle w:val="FontStyle36"/>
          <w:sz w:val="24"/>
          <w:szCs w:val="24"/>
        </w:rPr>
        <w:t>подфунк</w:t>
      </w:r>
      <w:r w:rsidR="000E0728" w:rsidRPr="00873163">
        <w:rPr>
          <w:rStyle w:val="FontStyle36"/>
          <w:sz w:val="24"/>
          <w:szCs w:val="24"/>
        </w:rPr>
        <w:softHyphen/>
        <w:t xml:space="preserve">ций </w:t>
      </w:r>
      <w:r w:rsidR="000E0728" w:rsidRPr="00873163">
        <w:rPr>
          <w:rStyle w:val="FontStyle31"/>
          <w:sz w:val="24"/>
          <w:szCs w:val="24"/>
        </w:rPr>
        <w:t xml:space="preserve">Бх/1 Г/2 В/2 А/2. </w:t>
      </w:r>
    </w:p>
    <w:p w:rsidR="00497EC5" w:rsidRPr="00873163" w:rsidRDefault="00497EC5" w:rsidP="003A567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Поэтому в их взаимодействии </w:t>
      </w:r>
      <w:r w:rsidR="000E0728" w:rsidRPr="00873163">
        <w:rPr>
          <w:rStyle w:val="FontStyle36"/>
          <w:sz w:val="24"/>
          <w:szCs w:val="24"/>
        </w:rPr>
        <w:t xml:space="preserve"> не</w:t>
      </w:r>
      <w:r w:rsidR="00552897" w:rsidRPr="00873163">
        <w:rPr>
          <w:rStyle w:val="FontStyle36"/>
          <w:sz w:val="24"/>
          <w:szCs w:val="24"/>
        </w:rPr>
        <w:t xml:space="preserve"> происходит активного</w:t>
      </w:r>
      <w:r w:rsidRPr="00873163">
        <w:rPr>
          <w:rStyle w:val="FontStyle36"/>
          <w:sz w:val="24"/>
          <w:szCs w:val="24"/>
        </w:rPr>
        <w:t xml:space="preserve"> обмен</w:t>
      </w:r>
      <w:r w:rsidR="00552897" w:rsidRPr="00873163">
        <w:rPr>
          <w:rStyle w:val="FontStyle36"/>
          <w:sz w:val="24"/>
          <w:szCs w:val="24"/>
        </w:rPr>
        <w:t>а</w:t>
      </w:r>
      <w:r w:rsidRPr="00873163">
        <w:rPr>
          <w:rStyle w:val="FontStyle36"/>
          <w:sz w:val="24"/>
          <w:szCs w:val="24"/>
        </w:rPr>
        <w:t xml:space="preserve"> информацией</w:t>
      </w:r>
      <w:r w:rsidR="000E0728" w:rsidRPr="00873163">
        <w:rPr>
          <w:rStyle w:val="FontStyle36"/>
          <w:sz w:val="24"/>
          <w:szCs w:val="24"/>
        </w:rPr>
        <w:t xml:space="preserve">. </w:t>
      </w:r>
      <w:r w:rsidRPr="00873163">
        <w:rPr>
          <w:rStyle w:val="FontStyle36"/>
          <w:sz w:val="24"/>
          <w:szCs w:val="24"/>
        </w:rPr>
        <w:t>Так как информа</w:t>
      </w:r>
      <w:r w:rsidRPr="00873163">
        <w:rPr>
          <w:rStyle w:val="FontStyle36"/>
          <w:sz w:val="24"/>
          <w:szCs w:val="24"/>
        </w:rPr>
        <w:softHyphen/>
        <w:t xml:space="preserve">ция с </w:t>
      </w:r>
      <w:r w:rsidR="000E0728" w:rsidRPr="00873163">
        <w:rPr>
          <w:rStyle w:val="FontStyle36"/>
          <w:sz w:val="24"/>
          <w:szCs w:val="24"/>
        </w:rPr>
        <w:t>разн</w:t>
      </w:r>
      <w:r w:rsidRPr="00873163">
        <w:rPr>
          <w:rStyle w:val="FontStyle36"/>
          <w:sz w:val="24"/>
          <w:szCs w:val="24"/>
        </w:rPr>
        <w:t>оаспектных подфункций (реализуемых в</w:t>
      </w:r>
      <w:r w:rsidR="000E0728" w:rsidRPr="00873163">
        <w:rPr>
          <w:rStyle w:val="FontStyle36"/>
          <w:sz w:val="24"/>
          <w:szCs w:val="24"/>
        </w:rPr>
        <w:t>о</w:t>
      </w:r>
      <w:r w:rsidRPr="00873163">
        <w:rPr>
          <w:rStyle w:val="FontStyle36"/>
          <w:sz w:val="24"/>
          <w:szCs w:val="24"/>
        </w:rPr>
        <w:t xml:space="preserve"> </w:t>
      </w:r>
      <w:r w:rsidR="000E0728" w:rsidRPr="00873163">
        <w:rPr>
          <w:rStyle w:val="FontStyle36"/>
          <w:sz w:val="24"/>
          <w:szCs w:val="24"/>
        </w:rPr>
        <w:t>всех каналах)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приходит на те же </w:t>
      </w:r>
      <w:r w:rsidR="00552897" w:rsidRPr="00873163">
        <w:rPr>
          <w:rStyle w:val="FontStyle36"/>
          <w:sz w:val="24"/>
          <w:szCs w:val="24"/>
        </w:rPr>
        <w:t>подфункции</w:t>
      </w:r>
      <w:r w:rsidR="000E0728" w:rsidRPr="00873163">
        <w:rPr>
          <w:rStyle w:val="FontStyle36"/>
          <w:sz w:val="24"/>
          <w:szCs w:val="24"/>
        </w:rPr>
        <w:t>.</w:t>
      </w:r>
      <w:r w:rsidR="00552897" w:rsidRPr="00873163">
        <w:rPr>
          <w:rStyle w:val="FontStyle36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В связи с этим </w:t>
      </w:r>
      <w:r w:rsidR="00552897" w:rsidRPr="00873163">
        <w:rPr>
          <w:rStyle w:val="FontStyle36"/>
          <w:sz w:val="24"/>
          <w:szCs w:val="24"/>
        </w:rPr>
        <w:t>постоянно возникает недопонимание из-за чего</w:t>
      </w:r>
      <w:r w:rsidRPr="00873163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873163">
        <w:rPr>
          <w:rStyle w:val="FontStyle37"/>
          <w:sz w:val="24"/>
          <w:szCs w:val="24"/>
        </w:rPr>
        <w:t xml:space="preserve"> </w:t>
      </w:r>
      <w:r w:rsidR="003A5678" w:rsidRPr="00873163">
        <w:rPr>
          <w:rStyle w:val="FontStyle37"/>
          <w:i w:val="0"/>
          <w:iCs w:val="0"/>
          <w:sz w:val="24"/>
          <w:szCs w:val="24"/>
        </w:rPr>
        <w:t>разноаспект</w:t>
      </w:r>
      <w:r w:rsidRPr="00873163">
        <w:rPr>
          <w:rStyle w:val="FontStyle37"/>
          <w:i w:val="0"/>
          <w:iCs w:val="0"/>
          <w:sz w:val="24"/>
          <w:szCs w:val="24"/>
        </w:rPr>
        <w:t>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</w:t>
      </w:r>
      <w:r w:rsidR="003A5678" w:rsidRPr="00873163">
        <w:rPr>
          <w:rStyle w:val="FontStyle36"/>
          <w:sz w:val="24"/>
          <w:szCs w:val="24"/>
        </w:rPr>
        <w:t>.</w:t>
      </w:r>
      <w:r w:rsidR="001E5CA6" w:rsidRPr="00873163">
        <w:rPr>
          <w:rStyle w:val="FontStyle36"/>
          <w:sz w:val="24"/>
          <w:szCs w:val="24"/>
        </w:rPr>
        <w:t>*</w:t>
      </w:r>
    </w:p>
    <w:p w:rsidR="006C5C5E" w:rsidRPr="006C5C5E" w:rsidRDefault="006C5C5E" w:rsidP="006C5C5E">
      <w:pPr>
        <w:pStyle w:val="Style7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221" w:lineRule="exact"/>
        <w:jc w:val="both"/>
        <w:rPr>
          <w:rStyle w:val="FontStyle30"/>
          <w:i/>
          <w:sz w:val="22"/>
          <w:szCs w:val="22"/>
        </w:rPr>
      </w:pPr>
      <w:r w:rsidRPr="006C5C5E">
        <w:rPr>
          <w:rStyle w:val="FontStyle36"/>
          <w:i/>
          <w:sz w:val="22"/>
          <w:szCs w:val="22"/>
        </w:rPr>
        <w:t xml:space="preserve">       * В то же время, п</w:t>
      </w:r>
      <w:r w:rsidRPr="006C5C5E">
        <w:rPr>
          <w:rStyle w:val="FontStyle30"/>
          <w:i/>
          <w:sz w:val="22"/>
          <w:szCs w:val="22"/>
        </w:rPr>
        <w:t>ри определенном распределении «зон функционирова</w:t>
      </w:r>
      <w:r w:rsidRPr="006C5C5E">
        <w:rPr>
          <w:rStyle w:val="FontStyle30"/>
          <w:i/>
          <w:sz w:val="22"/>
          <w:szCs w:val="22"/>
        </w:rPr>
        <w:softHyphen/>
        <w:t>ния» участников данные отношения могут трансформиро</w:t>
      </w:r>
      <w:r w:rsidRPr="006C5C5E">
        <w:rPr>
          <w:rStyle w:val="FontStyle30"/>
          <w:i/>
          <w:sz w:val="22"/>
          <w:szCs w:val="22"/>
        </w:rPr>
        <w:softHyphen/>
        <w:t>ваться из «отношений полной противоположности» в отношения «Под</w:t>
      </w:r>
      <w:r w:rsidRPr="006C5C5E">
        <w:rPr>
          <w:rStyle w:val="FontStyle30"/>
          <w:i/>
          <w:sz w:val="22"/>
          <w:szCs w:val="22"/>
        </w:rPr>
        <w:softHyphen/>
        <w:t>готавливающего» и «Реализующего», в которых оба взаимодейству</w:t>
      </w:r>
      <w:r w:rsidRPr="006C5C5E">
        <w:rPr>
          <w:rStyle w:val="FontStyle30"/>
          <w:i/>
          <w:sz w:val="22"/>
          <w:szCs w:val="22"/>
        </w:rPr>
        <w:softHyphen/>
        <w:t>ют в масштабе «отсроченного времени». При этом Личность пользуется (в одностороннем порядке) продуктом деятельности сильных подфункций Партнера, т.е. созданным им в качестве «Подготавлива</w:t>
      </w:r>
      <w:r w:rsidRPr="006C5C5E">
        <w:rPr>
          <w:rStyle w:val="FontStyle30"/>
          <w:i/>
          <w:sz w:val="22"/>
          <w:szCs w:val="22"/>
        </w:rPr>
        <w:softHyphen/>
        <w:t>ющего».</w:t>
      </w:r>
    </w:p>
    <w:p w:rsidR="000165D1" w:rsidRDefault="000165D1" w:rsidP="000165D1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F41989">
        <w:rPr>
          <w:sz w:val="24"/>
          <w:szCs w:val="24"/>
          <w:lang w:val="ru-RU"/>
        </w:rPr>
        <w:t>Эти отношения комфортны для взаимодействия вдвоем</w:t>
      </w:r>
      <w:r>
        <w:rPr>
          <w:sz w:val="24"/>
          <w:szCs w:val="24"/>
          <w:lang w:val="ru-RU"/>
        </w:rPr>
        <w:t>. При этом м</w:t>
      </w:r>
      <w:r w:rsidRPr="00F41989">
        <w:rPr>
          <w:sz w:val="24"/>
          <w:szCs w:val="24"/>
          <w:lang w:val="ru-RU"/>
        </w:rPr>
        <w:t xml:space="preserve">ежличностная (психологическая) дистанция в </w:t>
      </w:r>
      <w:r>
        <w:rPr>
          <w:sz w:val="24"/>
          <w:szCs w:val="24"/>
          <w:lang w:val="ru-RU"/>
        </w:rPr>
        <w:t>отношениях полной противоположности</w:t>
      </w:r>
      <w:r w:rsidRPr="00F41989">
        <w:rPr>
          <w:sz w:val="24"/>
          <w:szCs w:val="24"/>
          <w:lang w:val="ru-RU"/>
        </w:rPr>
        <w:t xml:space="preserve"> неустойчива. </w:t>
      </w:r>
      <w:r w:rsidRPr="004D6776"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  <w:lang w:val="ru-RU"/>
        </w:rPr>
        <w:t>них</w:t>
      </w:r>
      <w:r w:rsidRPr="004D6776">
        <w:rPr>
          <w:sz w:val="24"/>
          <w:szCs w:val="24"/>
          <w:lang w:val="ru-RU"/>
        </w:rPr>
        <w:t xml:space="preserve"> преобладает расслабление (деловое сотрудничество затруднено). Оба настроены к способностям друг друга критически.</w:t>
      </w:r>
    </w:p>
    <w:p w:rsidR="000165D1" w:rsidRPr="00F41989" w:rsidRDefault="000165D1" w:rsidP="000165D1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П</w:t>
      </w:r>
      <w:r w:rsidRPr="00F41989">
        <w:rPr>
          <w:sz w:val="24"/>
          <w:szCs w:val="24"/>
          <w:lang w:val="ru-RU"/>
        </w:rPr>
        <w:t>оявление</w:t>
      </w:r>
      <w:r>
        <w:rPr>
          <w:sz w:val="24"/>
          <w:szCs w:val="24"/>
          <w:lang w:val="ru-RU"/>
        </w:rPr>
        <w:t xml:space="preserve"> же</w:t>
      </w:r>
      <w:r w:rsidRPr="00F41989">
        <w:rPr>
          <w:sz w:val="24"/>
          <w:szCs w:val="24"/>
          <w:lang w:val="ru-RU"/>
        </w:rPr>
        <w:t xml:space="preserve"> третьего человека вызывает «конкуренцию рассуждений», которая зачас</w:t>
      </w:r>
      <w:r>
        <w:rPr>
          <w:sz w:val="24"/>
          <w:szCs w:val="24"/>
          <w:lang w:val="ru-RU"/>
        </w:rPr>
        <w:t>тую перерастает в горячие споры</w:t>
      </w:r>
      <w:r w:rsidRPr="00F41989">
        <w:rPr>
          <w:sz w:val="24"/>
          <w:szCs w:val="24"/>
          <w:lang w:val="ru-RU"/>
        </w:rPr>
        <w:t>.</w:t>
      </w:r>
    </w:p>
    <w:p w:rsidR="00372CBA" w:rsidRDefault="00372CBA" w:rsidP="00AF1158">
      <w:pPr>
        <w:pStyle w:val="Style1"/>
        <w:widowControl/>
        <w:spacing w:line="235" w:lineRule="exact"/>
        <w:rPr>
          <w:rStyle w:val="FontStyle30"/>
        </w:rPr>
        <w:sectPr w:rsidR="00372CBA" w:rsidSect="00FA5DE1">
          <w:headerReference w:type="even" r:id="rId29"/>
          <w:headerReference w:type="default" r:id="rId30"/>
          <w:type w:val="continuous"/>
          <w:pgSz w:w="8390" w:h="11905"/>
          <w:pgMar w:top="1209" w:right="310" w:bottom="1317" w:left="284" w:header="720" w:footer="720" w:gutter="0"/>
          <w:cols w:space="60"/>
          <w:noEndnote/>
        </w:sect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AF1158" w:rsidTr="00AF115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lastRenderedPageBreak/>
              <w:t>Бх/1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Бх/2</w:t>
            </w:r>
          </w:p>
        </w:tc>
      </w:tr>
      <w:tr w:rsidR="00AF1158" w:rsidTr="00AF1158">
        <w:trPr>
          <w:trHeight w:val="20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rPr>
                <w:rStyle w:val="FontStyle23"/>
              </w:rPr>
            </w:pPr>
          </w:p>
          <w:p w:rsidR="00AF1158" w:rsidRDefault="00AF1158" w:rsidP="00AF1158">
            <w:pPr>
              <w:rPr>
                <w:rStyle w:val="FontStyle23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  <w:p w:rsidR="00AF1158" w:rsidRDefault="00AF1158" w:rsidP="00AF1158">
            <w:pPr>
              <w:pStyle w:val="Style11"/>
              <w:widowControl/>
            </w:pPr>
          </w:p>
        </w:tc>
      </w:tr>
      <w:tr w:rsidR="00AF1158" w:rsidTr="00AF115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Г/1</w:t>
            </w:r>
          </w:p>
        </w:tc>
      </w:tr>
      <w:tr w:rsidR="00AF1158" w:rsidTr="00AF1158">
        <w:trPr>
          <w:trHeight w:val="20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rPr>
                <w:rStyle w:val="FontStyle23"/>
              </w:rPr>
            </w:pPr>
          </w:p>
          <w:p w:rsidR="00AF1158" w:rsidRDefault="00AF1158" w:rsidP="00AF1158">
            <w:pPr>
              <w:rPr>
                <w:rStyle w:val="FontStyle23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  <w:p w:rsidR="00AF1158" w:rsidRDefault="00AF1158" w:rsidP="00AF1158">
            <w:pPr>
              <w:pStyle w:val="Style11"/>
              <w:widowControl/>
            </w:pPr>
          </w:p>
        </w:tc>
      </w:tr>
      <w:tr w:rsidR="00AF1158" w:rsidTr="00AF115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В/1</w:t>
            </w:r>
          </w:p>
        </w:tc>
      </w:tr>
      <w:tr w:rsidR="00AF1158" w:rsidTr="00AF1158">
        <w:trPr>
          <w:trHeight w:val="20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rPr>
                <w:rStyle w:val="FontStyle23"/>
              </w:rPr>
            </w:pPr>
          </w:p>
          <w:p w:rsidR="00AF1158" w:rsidRDefault="00AF1158" w:rsidP="00AF1158">
            <w:pPr>
              <w:rPr>
                <w:rStyle w:val="FontStyle23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  <w:p w:rsidR="00AF1158" w:rsidRDefault="00AF1158" w:rsidP="00AF1158">
            <w:pPr>
              <w:pStyle w:val="Style11"/>
              <w:widowControl/>
            </w:pPr>
          </w:p>
        </w:tc>
      </w:tr>
      <w:tr w:rsidR="00AF1158" w:rsidTr="00AF115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А/1</w:t>
            </w:r>
          </w:p>
        </w:tc>
      </w:tr>
      <w:tr w:rsidR="00AF1158" w:rsidTr="00AF115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rPr>
                <w:rStyle w:val="FontStyle23"/>
              </w:rPr>
            </w:pPr>
          </w:p>
          <w:p w:rsidR="00AF1158" w:rsidRDefault="00AF1158" w:rsidP="00AF1158">
            <w:pPr>
              <w:rPr>
                <w:rStyle w:val="FontStyle23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  <w:p w:rsidR="00AF1158" w:rsidRDefault="00AF1158" w:rsidP="00AF1158">
            <w:pPr>
              <w:pStyle w:val="Style11"/>
              <w:widowControl/>
            </w:pPr>
          </w:p>
        </w:tc>
      </w:tr>
    </w:tbl>
    <w:p w:rsidR="00AF1158" w:rsidRDefault="00AF1158" w:rsidP="00AF1158">
      <w:pPr>
        <w:pStyle w:val="Style7"/>
        <w:widowControl/>
        <w:spacing w:line="240" w:lineRule="exact"/>
        <w:rPr>
          <w:sz w:val="20"/>
          <w:szCs w:val="20"/>
        </w:rPr>
      </w:pPr>
    </w:p>
    <w:p w:rsidR="00156021" w:rsidRDefault="00156021" w:rsidP="00AF1158">
      <w:pPr>
        <w:pStyle w:val="Style7"/>
        <w:widowControl/>
        <w:spacing w:before="101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AF1158" w:rsidRPr="003A5678" w:rsidRDefault="00497EC5" w:rsidP="00AF1158">
      <w:pPr>
        <w:pStyle w:val="Style7"/>
        <w:widowControl/>
        <w:spacing w:before="101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</w:t>
      </w:r>
      <w:r w:rsidR="00AF1158" w:rsidRPr="003A5678">
        <w:rPr>
          <w:rStyle w:val="FontStyle20"/>
          <w:rFonts w:ascii="Times New Roman" w:hAnsi="Times New Roman" w:cs="Times New Roman"/>
          <w:sz w:val="24"/>
          <w:szCs w:val="24"/>
        </w:rPr>
        <w:t>8. Типические отношения полной п</w:t>
      </w:r>
      <w:r w:rsidR="003A5678">
        <w:rPr>
          <w:rStyle w:val="FontStyle20"/>
          <w:rFonts w:ascii="Times New Roman" w:hAnsi="Times New Roman" w:cs="Times New Roman"/>
          <w:sz w:val="24"/>
          <w:szCs w:val="24"/>
        </w:rPr>
        <w:t>роти</w:t>
      </w:r>
      <w:r w:rsidR="00372CBA" w:rsidRPr="003A5678">
        <w:rPr>
          <w:rStyle w:val="FontStyle20"/>
          <w:rFonts w:ascii="Times New Roman" w:hAnsi="Times New Roman" w:cs="Times New Roman"/>
          <w:sz w:val="24"/>
          <w:szCs w:val="24"/>
        </w:rPr>
        <w:t>вопол</w:t>
      </w:r>
      <w:r w:rsidR="00AF1158" w:rsidRPr="003A5678">
        <w:rPr>
          <w:rStyle w:val="FontStyle20"/>
          <w:rFonts w:ascii="Times New Roman" w:hAnsi="Times New Roman" w:cs="Times New Roman"/>
          <w:sz w:val="24"/>
          <w:szCs w:val="24"/>
        </w:rPr>
        <w:t>ожности</w:t>
      </w:r>
    </w:p>
    <w:p w:rsidR="00AF1158" w:rsidRDefault="00AF1158" w:rsidP="00AF1158">
      <w:pPr>
        <w:pStyle w:val="Style7"/>
        <w:widowControl/>
        <w:spacing w:before="101" w:line="221" w:lineRule="exact"/>
        <w:rPr>
          <w:rStyle w:val="FontStyle20"/>
        </w:rPr>
        <w:sectPr w:rsidR="00AF1158" w:rsidSect="00FA5DE1">
          <w:type w:val="continuous"/>
          <w:pgSz w:w="8390" w:h="11905"/>
          <w:pgMar w:top="1209" w:right="310" w:bottom="1317" w:left="284" w:header="720" w:footer="720" w:gutter="0"/>
          <w:cols w:num="2" w:space="720" w:equalWidth="0">
            <w:col w:w="3412" w:space="514"/>
            <w:col w:w="2289"/>
          </w:cols>
          <w:noEndnote/>
        </w:sectPr>
      </w:pPr>
    </w:p>
    <w:p w:rsidR="00AF1158" w:rsidRDefault="00AF1158" w:rsidP="00AF1158">
      <w:pPr>
        <w:pStyle w:val="Style1"/>
        <w:widowControl/>
        <w:spacing w:line="240" w:lineRule="exact"/>
        <w:ind w:firstLine="346"/>
        <w:rPr>
          <w:sz w:val="20"/>
          <w:szCs w:val="20"/>
        </w:rPr>
      </w:pPr>
    </w:p>
    <w:p w:rsidR="007E5B91" w:rsidRPr="00372CBA" w:rsidRDefault="007E5B91" w:rsidP="007E5B91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В схеме соединенния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7E5B91" w:rsidRDefault="007E5B91" w:rsidP="007E5B91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Вместо соединений сплошными линиями.</w:t>
      </w:r>
    </w:p>
    <w:p w:rsidR="007E5B91" w:rsidRDefault="007E5B91" w:rsidP="007E5B91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Должны быть соединения пунктирными линиями.</w:t>
      </w:r>
    </w:p>
    <w:p w:rsidR="00156021" w:rsidRPr="00EC091B" w:rsidRDefault="00156021" w:rsidP="00156021">
      <w:pPr>
        <w:pStyle w:val="Style1"/>
        <w:widowControl/>
        <w:spacing w:line="240" w:lineRule="auto"/>
        <w:rPr>
          <w:rFonts w:ascii="Times New Roman" w:hAnsi="Times New Roman" w:cs="Times New Roman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 см. ниже, раздел «1.2.2. Типические отношения</w:t>
      </w:r>
      <w:r w:rsidRPr="00EC091B">
        <w:rPr>
          <w:rStyle w:val="FontStyle32"/>
          <w:i w:val="0"/>
          <w:iCs w:val="0"/>
          <w:sz w:val="24"/>
          <w:szCs w:val="24"/>
        </w:rPr>
        <w:t xml:space="preserve"> </w:t>
      </w:r>
      <w:r w:rsidRPr="00EC091B">
        <w:rPr>
          <w:rFonts w:ascii="Times New Roman" w:hAnsi="Times New Roman" w:cs="Times New Roman"/>
        </w:rPr>
        <w:t>«Обидчивого» и «Неспокойного» холерика,</w:t>
      </w:r>
      <w:r w:rsidRPr="00EC091B">
        <w:rPr>
          <w:rStyle w:val="FontStyle77"/>
          <w:sz w:val="24"/>
          <w:szCs w:val="24"/>
        </w:rPr>
        <w:t xml:space="preserve"> субъектов первой пары</w:t>
      </w:r>
      <w:r w:rsidRPr="00EC091B">
        <w:rPr>
          <w:rStyle w:val="FontStyle32"/>
          <w:sz w:val="24"/>
          <w:szCs w:val="24"/>
        </w:rPr>
        <w:t>,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156021" w:rsidRPr="006E6BA5" w:rsidRDefault="00156021" w:rsidP="00AF1158">
      <w:pPr>
        <w:pStyle w:val="Style8"/>
        <w:widowControl/>
        <w:spacing w:line="240" w:lineRule="exact"/>
        <w:ind w:right="1459"/>
      </w:pPr>
    </w:p>
    <w:p w:rsidR="00497EC5" w:rsidRPr="001422A3" w:rsidRDefault="00497EC5" w:rsidP="00497EC5">
      <w:pPr>
        <w:pStyle w:val="Style7"/>
        <w:widowControl/>
        <w:spacing w:before="91" w:line="221" w:lineRule="exact"/>
        <w:jc w:val="center"/>
        <w:rPr>
          <w:rStyle w:val="FontStyle32"/>
          <w:sz w:val="24"/>
          <w:szCs w:val="24"/>
        </w:rPr>
      </w:pPr>
      <w:r w:rsidRPr="007B4CB2">
        <w:rPr>
          <w:rStyle w:val="FontStyle36"/>
          <w:b/>
          <w:bCs/>
          <w:i/>
          <w:sz w:val="24"/>
          <w:szCs w:val="24"/>
        </w:rPr>
        <w:t>1.2.1.</w:t>
      </w:r>
      <w:r w:rsidR="001422A3">
        <w:rPr>
          <w:rStyle w:val="FontStyle36"/>
          <w:b/>
          <w:bCs/>
          <w:i/>
          <w:sz w:val="24"/>
          <w:szCs w:val="24"/>
        </w:rPr>
        <w:t>9</w:t>
      </w:r>
      <w:r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Отношения </w:t>
      </w:r>
      <w:r w:rsidR="001422A3"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квазитождеств</w:t>
      </w:r>
      <w:r w:rsidR="00674069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а</w:t>
      </w:r>
      <w:r w:rsidRPr="001422A3">
        <w:rPr>
          <w:rStyle w:val="FontStyle32"/>
          <w:sz w:val="24"/>
          <w:szCs w:val="24"/>
        </w:rPr>
        <w:t>,</w:t>
      </w:r>
    </w:p>
    <w:p w:rsidR="00497EC5" w:rsidRPr="001422A3" w:rsidRDefault="00497EC5" w:rsidP="00497EC5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1422A3">
        <w:rPr>
          <w:rStyle w:val="FontStyle32"/>
          <w:sz w:val="24"/>
          <w:szCs w:val="24"/>
        </w:rPr>
        <w:t xml:space="preserve">реализуемые </w:t>
      </w:r>
      <w:r w:rsidRPr="001422A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1422A3" w:rsidRPr="001422A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Разговорчивы</w:t>
      </w:r>
      <w:r w:rsidRPr="001422A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м» и «</w:t>
      </w:r>
      <w:r w:rsidR="001422A3" w:rsidRPr="001422A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Доступны</w:t>
      </w:r>
      <w:r w:rsidRPr="001422A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м» </w:t>
      </w:r>
      <w:r w:rsidR="001422A3" w:rsidRPr="001422A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сангвиник</w:t>
      </w:r>
      <w:r w:rsidRPr="001422A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ом</w:t>
      </w:r>
    </w:p>
    <w:p w:rsidR="00497EC5" w:rsidRPr="006E6BA5" w:rsidRDefault="00497EC5" w:rsidP="00AF1158">
      <w:pPr>
        <w:pStyle w:val="Style8"/>
        <w:widowControl/>
        <w:spacing w:before="125" w:line="288" w:lineRule="exact"/>
        <w:ind w:right="1459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</w:p>
    <w:p w:rsidR="00674069" w:rsidRPr="00192AC5" w:rsidRDefault="00674069" w:rsidP="00674069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192AC5">
        <w:rPr>
          <w:rStyle w:val="FontStyle36"/>
          <w:sz w:val="24"/>
          <w:szCs w:val="24"/>
        </w:rPr>
        <w:t xml:space="preserve">Типические отношения </w:t>
      </w:r>
      <w:r w:rsidRPr="00192AC5">
        <w:rPr>
          <w:rStyle w:val="FontStyle30"/>
          <w:sz w:val="24"/>
          <w:szCs w:val="24"/>
        </w:rPr>
        <w:t xml:space="preserve"> «разговорчивого» </w:t>
      </w:r>
      <w:r w:rsidR="00486613" w:rsidRPr="00192AC5">
        <w:rPr>
          <w:rStyle w:val="FontStyle31"/>
          <w:i w:val="0"/>
          <w:iCs w:val="0"/>
          <w:sz w:val="24"/>
          <w:szCs w:val="24"/>
        </w:rPr>
        <w:t>или</w:t>
      </w:r>
      <w:r w:rsidRPr="00192AC5">
        <w:rPr>
          <w:rStyle w:val="FontStyle30"/>
          <w:sz w:val="24"/>
          <w:szCs w:val="24"/>
        </w:rPr>
        <w:t xml:space="preserve"> «до</w:t>
      </w:r>
      <w:r w:rsidRPr="00192AC5">
        <w:rPr>
          <w:rStyle w:val="FontStyle30"/>
          <w:sz w:val="24"/>
          <w:szCs w:val="24"/>
        </w:rPr>
        <w:softHyphen/>
        <w:t xml:space="preserve">ступного» сангвиника - субъекта 6-й пары </w:t>
      </w:r>
      <w:r w:rsidRPr="00192AC5">
        <w:rPr>
          <w:rStyle w:val="FontStyle36"/>
          <w:sz w:val="24"/>
          <w:szCs w:val="24"/>
        </w:rPr>
        <w:t xml:space="preserve">(партнера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192AC5">
        <w:rPr>
          <w:rStyle w:val="FontStyle36"/>
          <w:sz w:val="24"/>
          <w:szCs w:val="24"/>
        </w:rPr>
        <w:t>далее Партнер) -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обусловливаются 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Pr="00192AC5">
        <w:rPr>
          <w:rStyle w:val="FontStyle31"/>
          <w:sz w:val="24"/>
          <w:szCs w:val="24"/>
        </w:rPr>
        <w:t>Гу/1 Б/2 А/2 В/2</w:t>
      </w:r>
      <w:r w:rsidRPr="00192AC5">
        <w:rPr>
          <w:rStyle w:val="FontStyle37"/>
          <w:sz w:val="24"/>
          <w:szCs w:val="24"/>
        </w:rPr>
        <w:t>,</w:t>
      </w:r>
      <w:r w:rsidRPr="00192AC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674069" w:rsidRDefault="00674069" w:rsidP="00674069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192AC5">
        <w:rPr>
          <w:rStyle w:val="27"/>
          <w:rFonts w:eastAsiaTheme="minorEastAsia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Поэтому </w:t>
      </w:r>
      <w:r w:rsidRPr="00192AC5">
        <w:rPr>
          <w:rStyle w:val="FontStyle37"/>
          <w:i w:val="0"/>
          <w:iCs w:val="0"/>
          <w:sz w:val="24"/>
          <w:szCs w:val="24"/>
        </w:rPr>
        <w:t xml:space="preserve">с личностью - субъектом первой пары </w:t>
      </w:r>
      <w:r w:rsidRPr="00192AC5">
        <w:rPr>
          <w:rStyle w:val="FontStyle36"/>
          <w:sz w:val="24"/>
          <w:szCs w:val="24"/>
        </w:rPr>
        <w:t>(далее Личность, с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Pr="00192AC5">
        <w:rPr>
          <w:rStyle w:val="FontStyle31"/>
          <w:sz w:val="24"/>
          <w:szCs w:val="24"/>
        </w:rPr>
        <w:t>Бх/1 Г/2 В/2 А/2</w:t>
      </w:r>
      <w:r w:rsidRPr="00192AC5">
        <w:rPr>
          <w:rStyle w:val="FontStyle36"/>
          <w:sz w:val="24"/>
          <w:szCs w:val="24"/>
        </w:rPr>
        <w:t>)</w:t>
      </w:r>
      <w:r w:rsidRPr="00192AC5">
        <w:rPr>
          <w:rStyle w:val="FontStyle37"/>
          <w:sz w:val="24"/>
          <w:szCs w:val="24"/>
        </w:rPr>
        <w:t xml:space="preserve"> - </w:t>
      </w:r>
      <w:r w:rsidRPr="00192AC5">
        <w:rPr>
          <w:rStyle w:val="FontStyle36"/>
          <w:sz w:val="24"/>
          <w:szCs w:val="24"/>
        </w:rPr>
        <w:t xml:space="preserve">будут складываться </w:t>
      </w:r>
      <w:r w:rsidR="00F25B61" w:rsidRPr="00192AC5">
        <w:rPr>
          <w:rStyle w:val="FontStyle37"/>
          <w:i w:val="0"/>
          <w:iCs w:val="0"/>
          <w:sz w:val="24"/>
          <w:szCs w:val="24"/>
        </w:rPr>
        <w:t>«</w:t>
      </w:r>
      <w:r w:rsidRPr="00192AC5">
        <w:rPr>
          <w:rStyle w:val="FontStyle37"/>
          <w:i w:val="0"/>
          <w:iCs w:val="0"/>
          <w:sz w:val="24"/>
          <w:szCs w:val="24"/>
        </w:rPr>
        <w:t>отношения</w:t>
      </w:r>
      <w:r w:rsidR="00F25B61" w:rsidRPr="00192AC5">
        <w:rPr>
          <w:rStyle w:val="FontStyle31"/>
          <w:sz w:val="24"/>
          <w:szCs w:val="24"/>
        </w:rPr>
        <w:t xml:space="preserve"> </w:t>
      </w:r>
      <w:r w:rsidR="00F25B61" w:rsidRPr="00192AC5">
        <w:rPr>
          <w:rStyle w:val="FontStyle31"/>
          <w:i w:val="0"/>
          <w:iCs w:val="0"/>
          <w:sz w:val="24"/>
          <w:szCs w:val="24"/>
        </w:rPr>
        <w:t>квазитождества</w:t>
      </w:r>
      <w:r w:rsidRPr="00192AC5">
        <w:rPr>
          <w:rStyle w:val="FontStyle37"/>
          <w:i w:val="0"/>
          <w:iCs w:val="0"/>
          <w:sz w:val="24"/>
          <w:szCs w:val="24"/>
        </w:rPr>
        <w:t>» (схема 9),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в которых конфликты маловероят</w:t>
      </w:r>
      <w:r w:rsidRPr="00192AC5">
        <w:rPr>
          <w:rStyle w:val="FontStyle36"/>
          <w:sz w:val="24"/>
          <w:szCs w:val="24"/>
        </w:rPr>
        <w:softHyphen/>
        <w:t xml:space="preserve">ны и в то же время происходит активный обмен информацией </w:t>
      </w:r>
      <w:r w:rsidR="00F25B61" w:rsidRPr="00192AC5">
        <w:rPr>
          <w:rStyle w:val="FontStyle36"/>
          <w:sz w:val="24"/>
          <w:szCs w:val="24"/>
        </w:rPr>
        <w:t xml:space="preserve">только </w:t>
      </w:r>
      <w:r w:rsidRPr="00192AC5">
        <w:rPr>
          <w:rStyle w:val="FontStyle36"/>
          <w:sz w:val="24"/>
          <w:szCs w:val="24"/>
        </w:rPr>
        <w:t>по с</w:t>
      </w:r>
      <w:r w:rsidR="00F25B61" w:rsidRPr="00192AC5">
        <w:rPr>
          <w:rStyle w:val="FontStyle36"/>
          <w:sz w:val="24"/>
          <w:szCs w:val="24"/>
        </w:rPr>
        <w:t>лаб</w:t>
      </w:r>
      <w:r w:rsidRPr="00192AC5">
        <w:rPr>
          <w:rStyle w:val="FontStyle36"/>
          <w:sz w:val="24"/>
          <w:szCs w:val="24"/>
        </w:rPr>
        <w:t>ым подфункциям.</w:t>
      </w:r>
    </w:p>
    <w:p w:rsidR="004A0C22" w:rsidRPr="00192AC5" w:rsidRDefault="004A0C22" w:rsidP="004A0C22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 данных</w:t>
      </w:r>
      <w:r w:rsidRPr="00192AC5">
        <w:rPr>
          <w:rStyle w:val="FontStyle36"/>
          <w:sz w:val="24"/>
          <w:szCs w:val="24"/>
        </w:rPr>
        <w:t xml:space="preserve"> отношениях оба схожи тем, что каждый не участвует в совместном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* посредством сильных подфункций:</w:t>
      </w:r>
    </w:p>
    <w:p w:rsidR="004A0C22" w:rsidRDefault="004A0C22" w:rsidP="004A0C22">
      <w:pPr>
        <w:pStyle w:val="Style2"/>
        <w:widowControl/>
        <w:spacing w:line="235" w:lineRule="exact"/>
        <w:ind w:firstLine="346"/>
        <w:rPr>
          <w:rStyle w:val="FontStyle35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Партнер, посредством </w:t>
      </w:r>
      <w:r>
        <w:rPr>
          <w:rStyle w:val="FontStyle36"/>
          <w:sz w:val="24"/>
          <w:szCs w:val="24"/>
        </w:rPr>
        <w:t xml:space="preserve">подфункций </w:t>
      </w:r>
      <w:r>
        <w:rPr>
          <w:rStyle w:val="FontStyle35"/>
          <w:sz w:val="24"/>
          <w:szCs w:val="24"/>
        </w:rPr>
        <w:t>Гу/1 и Б/2;</w:t>
      </w:r>
    </w:p>
    <w:p w:rsidR="004A0C22" w:rsidRPr="00192AC5" w:rsidRDefault="004A0C22" w:rsidP="004A0C22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192AC5">
        <w:rPr>
          <w:rStyle w:val="FontStyle36"/>
          <w:sz w:val="24"/>
          <w:szCs w:val="24"/>
        </w:rPr>
        <w:lastRenderedPageBreak/>
        <w:t xml:space="preserve">- Личность, посредством </w:t>
      </w:r>
      <w:r>
        <w:rPr>
          <w:rStyle w:val="FontStyle36"/>
          <w:sz w:val="24"/>
          <w:szCs w:val="24"/>
        </w:rPr>
        <w:t xml:space="preserve">подфункцй1 </w:t>
      </w:r>
      <w:r>
        <w:rPr>
          <w:rStyle w:val="FontStyle36"/>
          <w:i/>
          <w:iCs/>
          <w:sz w:val="24"/>
          <w:szCs w:val="24"/>
        </w:rPr>
        <w:t>Бх</w:t>
      </w:r>
      <w:r w:rsidRPr="004A0C22">
        <w:rPr>
          <w:rStyle w:val="FontStyle36"/>
          <w:i/>
          <w:iCs/>
          <w:sz w:val="24"/>
          <w:szCs w:val="24"/>
        </w:rPr>
        <w:t>/1</w:t>
      </w:r>
      <w:r>
        <w:rPr>
          <w:rStyle w:val="FontStyle36"/>
          <w:sz w:val="24"/>
          <w:szCs w:val="24"/>
        </w:rPr>
        <w:t xml:space="preserve"> и </w:t>
      </w:r>
      <w:r w:rsidRPr="00192AC5">
        <w:rPr>
          <w:rStyle w:val="FontStyle31"/>
          <w:sz w:val="24"/>
          <w:szCs w:val="24"/>
        </w:rPr>
        <w:t>Г/2</w:t>
      </w:r>
      <w:r w:rsidRPr="00192AC5">
        <w:rPr>
          <w:rStyle w:val="FontStyle37"/>
          <w:i w:val="0"/>
          <w:iCs w:val="0"/>
          <w:sz w:val="24"/>
          <w:szCs w:val="24"/>
        </w:rPr>
        <w:t>.</w:t>
      </w:r>
    </w:p>
    <w:p w:rsidR="00674069" w:rsidRPr="00192AC5" w:rsidRDefault="00674069" w:rsidP="00674069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192AC5">
        <w:rPr>
          <w:rStyle w:val="FontStyle37"/>
          <w:i w:val="0"/>
          <w:iCs w:val="0"/>
          <w:sz w:val="22"/>
          <w:szCs w:val="22"/>
        </w:rPr>
        <w:t xml:space="preserve">* </w:t>
      </w:r>
      <w:r w:rsidR="00E13AB2" w:rsidRPr="00192AC5">
        <w:rPr>
          <w:rStyle w:val="FontStyle36"/>
          <w:i/>
          <w:iCs/>
          <w:sz w:val="22"/>
          <w:szCs w:val="22"/>
        </w:rPr>
        <w:t>И</w:t>
      </w:r>
      <w:r w:rsidRPr="00192AC5">
        <w:rPr>
          <w:rStyle w:val="FontStyle36"/>
          <w:i/>
          <w:iCs/>
          <w:sz w:val="22"/>
          <w:szCs w:val="22"/>
        </w:rPr>
        <w:t>нформа</w:t>
      </w:r>
      <w:r w:rsidRPr="00192AC5">
        <w:rPr>
          <w:rStyle w:val="FontStyle36"/>
          <w:i/>
          <w:iCs/>
          <w:sz w:val="22"/>
          <w:szCs w:val="22"/>
        </w:rPr>
        <w:softHyphen/>
        <w:t>ция с одноаспектных базовых подфункций (реализуемых в Первом канале</w:t>
      </w:r>
      <w:r w:rsidR="00E13AB2" w:rsidRPr="00192AC5">
        <w:rPr>
          <w:rStyle w:val="FontStyle36"/>
          <w:i/>
          <w:iCs/>
          <w:sz w:val="22"/>
          <w:szCs w:val="22"/>
        </w:rPr>
        <w:t>) не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 </w:t>
      </w:r>
      <w:r w:rsidRPr="00192AC5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192AC5">
        <w:rPr>
          <w:rStyle w:val="FontStyle36"/>
          <w:i/>
          <w:iCs/>
          <w:sz w:val="22"/>
          <w:szCs w:val="22"/>
        </w:rPr>
        <w:softHyphen/>
        <w:t>ром канале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). </w:t>
      </w:r>
    </w:p>
    <w:p w:rsidR="00674069" w:rsidRPr="00192AC5" w:rsidRDefault="00873163" w:rsidP="00674069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Кроме того,</w:t>
      </w:r>
      <w:r w:rsidR="00674069" w:rsidRPr="00192AC5">
        <w:rPr>
          <w:rStyle w:val="FontStyle36"/>
          <w:sz w:val="24"/>
          <w:szCs w:val="24"/>
        </w:rPr>
        <w:t xml:space="preserve"> оба избегают участвовать в решении</w:t>
      </w:r>
      <w:r w:rsidR="00674069" w:rsidRPr="00192AC5">
        <w:rPr>
          <w:rStyle w:val="FontStyle37"/>
          <w:sz w:val="24"/>
          <w:szCs w:val="24"/>
        </w:rPr>
        <w:t xml:space="preserve"> </w:t>
      </w:r>
      <w:r w:rsidR="00674069" w:rsidRPr="00192AC5">
        <w:rPr>
          <w:rStyle w:val="FontStyle37"/>
          <w:i w:val="0"/>
          <w:iCs w:val="0"/>
          <w:sz w:val="24"/>
          <w:szCs w:val="24"/>
        </w:rPr>
        <w:t>одно</w:t>
      </w:r>
      <w:r w:rsidRPr="00192AC5">
        <w:rPr>
          <w:rStyle w:val="FontStyle37"/>
          <w:i w:val="0"/>
          <w:iCs w:val="0"/>
          <w:sz w:val="24"/>
          <w:szCs w:val="24"/>
        </w:rPr>
        <w:t>аспектных</w:t>
      </w:r>
      <w:r w:rsidR="00674069" w:rsidRPr="00192AC5">
        <w:rPr>
          <w:rStyle w:val="FontStyle36"/>
          <w:i/>
          <w:iCs/>
          <w:sz w:val="24"/>
          <w:szCs w:val="24"/>
        </w:rPr>
        <w:t xml:space="preserve"> </w:t>
      </w:r>
      <w:r w:rsidR="00674069" w:rsidRPr="00192AC5">
        <w:rPr>
          <w:rStyle w:val="FontStyle36"/>
          <w:sz w:val="24"/>
          <w:szCs w:val="24"/>
        </w:rPr>
        <w:t>задач:</w:t>
      </w:r>
    </w:p>
    <w:p w:rsidR="00674069" w:rsidRPr="00192AC5" w:rsidRDefault="00674069" w:rsidP="00674069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Партнер,</w:t>
      </w:r>
      <w:r w:rsidR="003C62D0">
        <w:rPr>
          <w:rStyle w:val="FontStyle36"/>
          <w:sz w:val="24"/>
          <w:szCs w:val="24"/>
        </w:rPr>
        <w:t xml:space="preserve"> посредством слабых подфункций </w:t>
      </w:r>
      <w:r w:rsidR="003C62D0">
        <w:rPr>
          <w:rStyle w:val="FontStyle31"/>
          <w:sz w:val="24"/>
          <w:szCs w:val="24"/>
        </w:rPr>
        <w:t>А/2 и В/2</w:t>
      </w:r>
    </w:p>
    <w:p w:rsidR="00674069" w:rsidRDefault="00674069" w:rsidP="00674069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Личность,</w:t>
      </w:r>
      <w:r w:rsidR="003C62D0">
        <w:rPr>
          <w:rStyle w:val="FontStyle36"/>
          <w:sz w:val="24"/>
          <w:szCs w:val="24"/>
        </w:rPr>
        <w:t xml:space="preserve"> посредством слабых подфункций </w:t>
      </w:r>
      <w:r w:rsidRPr="00192AC5">
        <w:rPr>
          <w:rStyle w:val="FontStyle31"/>
          <w:sz w:val="24"/>
          <w:szCs w:val="24"/>
        </w:rPr>
        <w:t xml:space="preserve">В/2 </w:t>
      </w:r>
      <w:r w:rsidRPr="00192AC5">
        <w:rPr>
          <w:rStyle w:val="FontStyle37"/>
          <w:sz w:val="24"/>
          <w:szCs w:val="24"/>
        </w:rPr>
        <w:t xml:space="preserve">и </w:t>
      </w:r>
      <w:r w:rsidRPr="00192AC5">
        <w:rPr>
          <w:rStyle w:val="FontStyle31"/>
          <w:sz w:val="24"/>
          <w:szCs w:val="24"/>
        </w:rPr>
        <w:t>А/2</w:t>
      </w:r>
      <w:r w:rsidRPr="00192AC5">
        <w:rPr>
          <w:rStyle w:val="FontStyle36"/>
          <w:sz w:val="24"/>
          <w:szCs w:val="24"/>
        </w:rPr>
        <w:t>.</w:t>
      </w:r>
    </w:p>
    <w:p w:rsidR="00E50601" w:rsidRPr="004D3737" w:rsidRDefault="00E50601" w:rsidP="00E50601">
      <w:pPr>
        <w:spacing w:before="100" w:beforeAutospacing="1" w:after="100" w:afterAutospacing="1"/>
        <w:ind w:firstLine="341"/>
        <w:jc w:val="both"/>
        <w:rPr>
          <w:rStyle w:val="FontStyle30"/>
          <w:sz w:val="24"/>
          <w:szCs w:val="24"/>
          <w:lang w:val="ru-RU"/>
        </w:rPr>
      </w:pPr>
      <w:r w:rsidRPr="00C46FC9">
        <w:rPr>
          <w:sz w:val="24"/>
          <w:szCs w:val="24"/>
          <w:lang w:val="ru-RU"/>
        </w:rPr>
        <w:t xml:space="preserve">С </w:t>
      </w:r>
      <w:r>
        <w:rPr>
          <w:sz w:val="24"/>
          <w:szCs w:val="24"/>
          <w:lang w:val="ru-RU"/>
        </w:rPr>
        <w:t>к</w:t>
      </w:r>
      <w:r w:rsidRPr="00C46FC9">
        <w:rPr>
          <w:sz w:val="24"/>
          <w:szCs w:val="24"/>
          <w:lang w:val="ru-RU"/>
        </w:rPr>
        <w:t>вазитождественным партнёром полное взаимопонимание недостижимо.</w:t>
      </w:r>
      <w:r>
        <w:rPr>
          <w:sz w:val="24"/>
          <w:szCs w:val="24"/>
          <w:lang w:val="ru-RU"/>
        </w:rPr>
        <w:t xml:space="preserve"> Угроза</w:t>
      </w:r>
      <w:r w:rsidRPr="00C46FC9">
        <w:rPr>
          <w:sz w:val="24"/>
          <w:szCs w:val="24"/>
          <w:lang w:val="ru-RU"/>
        </w:rPr>
        <w:t xml:space="preserve"> с</w:t>
      </w:r>
      <w:r>
        <w:rPr>
          <w:sz w:val="24"/>
          <w:szCs w:val="24"/>
          <w:lang w:val="ru-RU"/>
        </w:rPr>
        <w:t xml:space="preserve"> его</w:t>
      </w:r>
      <w:r w:rsidRPr="00C46FC9">
        <w:rPr>
          <w:sz w:val="24"/>
          <w:szCs w:val="24"/>
          <w:lang w:val="ru-RU"/>
        </w:rPr>
        <w:t xml:space="preserve"> стороны  не чувствуется. Но равенства с ним тоже не ощущается. Он кажется менее способным, но в тех вопросах, которые у</w:t>
      </w:r>
      <w:r>
        <w:rPr>
          <w:sz w:val="24"/>
          <w:szCs w:val="24"/>
          <w:lang w:val="ru-RU"/>
        </w:rPr>
        <w:t xml:space="preserve"> одного</w:t>
      </w:r>
      <w:r w:rsidRPr="00C46FC9">
        <w:rPr>
          <w:sz w:val="24"/>
          <w:szCs w:val="24"/>
          <w:lang w:val="ru-RU"/>
        </w:rPr>
        <w:t xml:space="preserve"> не получаются, </w:t>
      </w:r>
      <w:r>
        <w:rPr>
          <w:sz w:val="24"/>
          <w:szCs w:val="24"/>
          <w:lang w:val="ru-RU"/>
        </w:rPr>
        <w:t xml:space="preserve">другой </w:t>
      </w:r>
      <w:r w:rsidRPr="00C46FC9">
        <w:rPr>
          <w:sz w:val="24"/>
          <w:szCs w:val="24"/>
          <w:lang w:val="ru-RU"/>
        </w:rPr>
        <w:t>добивается почему-то гораздо бо́льшего. Из-за этого страдает самолюбие обоих</w:t>
      </w:r>
      <w:r>
        <w:rPr>
          <w:sz w:val="24"/>
          <w:szCs w:val="24"/>
          <w:lang w:val="ru-RU"/>
        </w:rPr>
        <w:t xml:space="preserve"> (</w:t>
      </w:r>
      <w:r w:rsidRPr="00C46FC9">
        <w:rPr>
          <w:sz w:val="24"/>
          <w:szCs w:val="24"/>
          <w:lang w:val="ru-RU"/>
        </w:rPr>
        <w:t>такое положение воспринимается как несправедливость</w:t>
      </w:r>
      <w:r>
        <w:rPr>
          <w:sz w:val="24"/>
          <w:szCs w:val="24"/>
          <w:lang w:val="ru-RU"/>
        </w:rPr>
        <w:t>)</w:t>
      </w:r>
      <w:r w:rsidRPr="00C46FC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При этом </w:t>
      </w:r>
      <w:r w:rsidRPr="004D6776">
        <w:rPr>
          <w:sz w:val="24"/>
          <w:szCs w:val="24"/>
          <w:lang w:val="ru-RU"/>
        </w:rPr>
        <w:t xml:space="preserve">всегда возникает проблема «перевода» информации другого на свой язык. Пэтому, </w:t>
      </w:r>
      <w:r w:rsidRPr="004D6776">
        <w:rPr>
          <w:rStyle w:val="FontStyle30"/>
          <w:sz w:val="24"/>
          <w:szCs w:val="24"/>
          <w:lang w:val="ru-RU"/>
        </w:rPr>
        <w:t>когда в контакте отпадает необходимость, то и Личность, и Партнер легко и без трений расстаются.</w:t>
      </w:r>
    </w:p>
    <w:p w:rsidR="00EC091B" w:rsidRPr="00EC091B" w:rsidRDefault="00EC091B" w:rsidP="00EC091B">
      <w:pPr>
        <w:pStyle w:val="Style1"/>
        <w:widowControl/>
        <w:spacing w:line="240" w:lineRule="auto"/>
        <w:rPr>
          <w:rFonts w:ascii="Times New Roman" w:hAnsi="Times New Roman" w:cs="Times New Roman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 w:rsidR="004D6776"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 см. ниже, раздел «1.2.2. Типические отношения</w:t>
      </w:r>
      <w:r w:rsidRPr="00EC091B">
        <w:rPr>
          <w:rStyle w:val="FontStyle32"/>
          <w:i w:val="0"/>
          <w:iCs w:val="0"/>
          <w:sz w:val="24"/>
          <w:szCs w:val="24"/>
        </w:rPr>
        <w:t xml:space="preserve"> </w:t>
      </w:r>
      <w:r w:rsidRPr="00EC091B">
        <w:rPr>
          <w:rFonts w:ascii="Times New Roman" w:hAnsi="Times New Roman" w:cs="Times New Roman"/>
        </w:rPr>
        <w:t>«Обидчивого» и «Неспокойного» холерика,</w:t>
      </w:r>
      <w:r w:rsidRPr="00EC091B">
        <w:rPr>
          <w:rStyle w:val="FontStyle77"/>
          <w:sz w:val="24"/>
          <w:szCs w:val="24"/>
        </w:rPr>
        <w:t xml:space="preserve"> субъектов первой пары</w:t>
      </w:r>
      <w:r w:rsidRPr="00EC091B">
        <w:rPr>
          <w:rStyle w:val="FontStyle32"/>
          <w:sz w:val="24"/>
          <w:szCs w:val="24"/>
        </w:rPr>
        <w:t>,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EC091B" w:rsidRPr="00192AC5" w:rsidRDefault="00EC091B" w:rsidP="00674069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</w:p>
    <w:p w:rsidR="00873163" w:rsidRDefault="00873163" w:rsidP="00AF1158">
      <w:pPr>
        <w:pStyle w:val="Style1"/>
        <w:widowControl/>
        <w:spacing w:line="240" w:lineRule="exact"/>
        <w:rPr>
          <w:rStyle w:val="FontStyle30"/>
        </w:rPr>
        <w:sectPr w:rsidR="00873163" w:rsidSect="00FA5DE1">
          <w:type w:val="continuous"/>
          <w:pgSz w:w="8390" w:h="11905"/>
          <w:pgMar w:top="1209" w:right="310" w:bottom="1317" w:left="284" w:header="720" w:footer="720" w:gutter="0"/>
          <w:cols w:space="60"/>
          <w:noEndnote/>
        </w:sectPr>
      </w:pPr>
    </w:p>
    <w:p w:rsidR="00AF1158" w:rsidRDefault="0073180E" w:rsidP="00AF1158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pict>
          <v:shape id="Text Box 11" o:spid="_x0000_s1186" type="#_x0000_t202" style="position:absolute;margin-left:-196.3pt;margin-top:15.85pt;width:170.9pt;height:96.95pt;z-index:251707392;visibility:visible;mso-wrap-style:square;mso-width-percent:0;mso-height-percent:0;mso-wrap-distance-left:1.9pt;mso-wrap-distance-top:6.25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" filled="f" stroked="f">
            <v:textbox inset="0,0,0,0">
              <w:txbxContent>
                <w:p w:rsidR="0073180E" w:rsidRDefault="0073180E" w:rsidP="00AF1158">
                  <w:r>
                    <w:rPr>
                      <w:lang w:val="ru-RU" w:bidi="or-IN"/>
                    </w:rPr>
                    <w:drawing>
                      <wp:inline distT="0" distB="0" distL="0" distR="0" wp14:anchorId="0055D6C6" wp14:editId="781D25A5">
                        <wp:extent cx="2171700" cy="1230630"/>
                        <wp:effectExtent l="0" t="0" r="0" b="7620"/>
                        <wp:docPr id="6" name="Рисунок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170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AF1158" w:rsidRPr="00873163" w:rsidRDefault="001422A3" w:rsidP="00AF1158">
      <w:pPr>
        <w:pStyle w:val="Style7"/>
        <w:widowControl/>
        <w:spacing w:before="163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873163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</w:t>
      </w:r>
      <w:r w:rsidR="00AF1158" w:rsidRPr="00873163">
        <w:rPr>
          <w:rStyle w:val="FontStyle20"/>
          <w:rFonts w:ascii="Times New Roman" w:hAnsi="Times New Roman" w:cs="Times New Roman"/>
          <w:sz w:val="24"/>
          <w:szCs w:val="24"/>
        </w:rPr>
        <w:t>9. Типические отношения квазитождества</w:t>
      </w:r>
    </w:p>
    <w:p w:rsidR="00AF1158" w:rsidRDefault="00AF1158" w:rsidP="00AF1158">
      <w:pPr>
        <w:pStyle w:val="Style7"/>
        <w:widowControl/>
        <w:spacing w:before="163" w:line="221" w:lineRule="exact"/>
        <w:rPr>
          <w:rStyle w:val="FontStyle20"/>
        </w:rPr>
        <w:sectPr w:rsidR="00AF1158" w:rsidSect="00FA5DE1">
          <w:headerReference w:type="even" r:id="rId32"/>
          <w:headerReference w:type="default" r:id="rId33"/>
          <w:type w:val="continuous"/>
          <w:pgSz w:w="8390" w:h="11905"/>
          <w:pgMar w:top="1189" w:right="310" w:bottom="1303" w:left="284" w:header="720" w:footer="720" w:gutter="0"/>
          <w:cols w:space="60"/>
          <w:noEndnote/>
        </w:sectPr>
      </w:pPr>
    </w:p>
    <w:p w:rsidR="0016725E" w:rsidRDefault="0016725E" w:rsidP="00674069">
      <w:pPr>
        <w:pStyle w:val="Style7"/>
        <w:widowControl/>
        <w:spacing w:before="91" w:line="221" w:lineRule="exact"/>
        <w:jc w:val="center"/>
        <w:rPr>
          <w:rStyle w:val="FontStyle36"/>
          <w:b/>
          <w:bCs/>
          <w:i/>
          <w:sz w:val="24"/>
          <w:szCs w:val="24"/>
        </w:rPr>
      </w:pPr>
    </w:p>
    <w:p w:rsidR="00674069" w:rsidRPr="00674069" w:rsidRDefault="00674069" w:rsidP="00674069">
      <w:pPr>
        <w:pStyle w:val="Style7"/>
        <w:widowControl/>
        <w:spacing w:before="91" w:line="221" w:lineRule="exact"/>
        <w:jc w:val="center"/>
        <w:rPr>
          <w:rStyle w:val="FontStyle32"/>
          <w:iCs w:val="0"/>
          <w:sz w:val="24"/>
          <w:szCs w:val="24"/>
        </w:rPr>
      </w:pPr>
      <w:r w:rsidRPr="00674069">
        <w:rPr>
          <w:rStyle w:val="FontStyle36"/>
          <w:b/>
          <w:bCs/>
          <w:i/>
          <w:sz w:val="24"/>
          <w:szCs w:val="24"/>
        </w:rPr>
        <w:lastRenderedPageBreak/>
        <w:t xml:space="preserve">1.2.1.10. </w:t>
      </w:r>
      <w:r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Иллюзорные отношения</w:t>
      </w:r>
      <w:r w:rsidRPr="00674069">
        <w:rPr>
          <w:rStyle w:val="FontStyle32"/>
          <w:iCs w:val="0"/>
          <w:sz w:val="24"/>
          <w:szCs w:val="24"/>
        </w:rPr>
        <w:t>,</w:t>
      </w:r>
    </w:p>
    <w:p w:rsidR="00674069" w:rsidRPr="00674069" w:rsidRDefault="00674069" w:rsidP="00674069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i/>
          <w:sz w:val="24"/>
          <w:szCs w:val="24"/>
        </w:rPr>
      </w:pPr>
      <w:r w:rsidRPr="00674069">
        <w:rPr>
          <w:rStyle w:val="FontStyle32"/>
          <w:iCs w:val="0"/>
          <w:sz w:val="24"/>
          <w:szCs w:val="24"/>
        </w:rPr>
        <w:t xml:space="preserve">реализуемые </w:t>
      </w:r>
      <w:r w:rsidRPr="00674069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«Надежным» и «Целенаправленным» флегматиком</w:t>
      </w:r>
    </w:p>
    <w:p w:rsidR="00AF1158" w:rsidRDefault="00AF1158" w:rsidP="00AF1158">
      <w:pPr>
        <w:pStyle w:val="Style2"/>
        <w:widowControl/>
        <w:spacing w:line="240" w:lineRule="exact"/>
        <w:rPr>
          <w:sz w:val="20"/>
          <w:szCs w:val="20"/>
        </w:rPr>
      </w:pPr>
    </w:p>
    <w:p w:rsidR="00674069" w:rsidRPr="00E44270" w:rsidRDefault="00674069" w:rsidP="00674069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E44270">
        <w:rPr>
          <w:rStyle w:val="FontStyle36"/>
          <w:sz w:val="24"/>
          <w:szCs w:val="24"/>
        </w:rPr>
        <w:t xml:space="preserve">Типические отношения </w:t>
      </w:r>
      <w:r w:rsidRPr="00E44270">
        <w:rPr>
          <w:rStyle w:val="FontStyle30"/>
          <w:sz w:val="24"/>
          <w:szCs w:val="24"/>
        </w:rPr>
        <w:t xml:space="preserve"> «надежного» </w:t>
      </w:r>
      <w:r w:rsidR="00486613" w:rsidRPr="00E44270">
        <w:rPr>
          <w:rStyle w:val="FontStyle31"/>
          <w:i w:val="0"/>
          <w:iCs w:val="0"/>
          <w:sz w:val="24"/>
          <w:szCs w:val="24"/>
        </w:rPr>
        <w:t>или</w:t>
      </w:r>
      <w:r w:rsidRPr="00E44270">
        <w:rPr>
          <w:rStyle w:val="FontStyle30"/>
          <w:sz w:val="24"/>
          <w:szCs w:val="24"/>
        </w:rPr>
        <w:t xml:space="preserve"> «целенап</w:t>
      </w:r>
      <w:r w:rsidRPr="00E44270">
        <w:rPr>
          <w:rStyle w:val="FontStyle30"/>
          <w:sz w:val="24"/>
          <w:szCs w:val="24"/>
        </w:rPr>
        <w:softHyphen/>
        <w:t xml:space="preserve">равленного» флегматика - субъекта 10-й пары </w:t>
      </w:r>
      <w:r w:rsidRPr="00E44270">
        <w:rPr>
          <w:rStyle w:val="FontStyle36"/>
          <w:sz w:val="24"/>
          <w:szCs w:val="24"/>
        </w:rPr>
        <w:t xml:space="preserve">(партнера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E44270">
        <w:rPr>
          <w:rStyle w:val="FontStyle36"/>
          <w:sz w:val="24"/>
          <w:szCs w:val="24"/>
        </w:rPr>
        <w:t>далее Партнер) -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обусловливаются 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Pr="00E44270">
        <w:rPr>
          <w:rStyle w:val="FontStyle31"/>
          <w:sz w:val="24"/>
          <w:szCs w:val="24"/>
        </w:rPr>
        <w:t>Бу/2 В/1 Г/1 А/1</w:t>
      </w:r>
      <w:r w:rsidRPr="00E44270">
        <w:rPr>
          <w:rStyle w:val="FontStyle37"/>
          <w:sz w:val="24"/>
          <w:szCs w:val="24"/>
        </w:rPr>
        <w:t>,</w:t>
      </w:r>
      <w:r w:rsidRPr="00E44270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674069" w:rsidRPr="00E44270" w:rsidRDefault="00674069" w:rsidP="00674069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E44270">
        <w:rPr>
          <w:rStyle w:val="27"/>
          <w:rFonts w:eastAsiaTheme="minorEastAsia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 xml:space="preserve">Поэтому </w:t>
      </w:r>
      <w:r w:rsidRPr="00E44270">
        <w:rPr>
          <w:rStyle w:val="FontStyle37"/>
          <w:i w:val="0"/>
          <w:iCs w:val="0"/>
          <w:sz w:val="24"/>
          <w:szCs w:val="24"/>
        </w:rPr>
        <w:t xml:space="preserve">с личностью - субъектом первой пары </w:t>
      </w:r>
      <w:r w:rsidRPr="00E44270">
        <w:rPr>
          <w:rStyle w:val="FontStyle36"/>
          <w:sz w:val="24"/>
          <w:szCs w:val="24"/>
        </w:rPr>
        <w:t>(далее Личность, с</w:t>
      </w:r>
      <w:r w:rsidRPr="00E44270">
        <w:rPr>
          <w:rStyle w:val="FontStyle31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Pr="00E44270">
        <w:rPr>
          <w:rStyle w:val="FontStyle31"/>
          <w:sz w:val="24"/>
          <w:szCs w:val="24"/>
        </w:rPr>
        <w:t>Бх/1 Г/2 В/2 А/2</w:t>
      </w:r>
      <w:r w:rsidRPr="00E44270">
        <w:rPr>
          <w:rStyle w:val="FontStyle36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 xml:space="preserve"> - </w:t>
      </w:r>
      <w:r w:rsidRPr="00E44270">
        <w:rPr>
          <w:rStyle w:val="FontStyle36"/>
          <w:sz w:val="24"/>
          <w:szCs w:val="24"/>
        </w:rPr>
        <w:t xml:space="preserve">будут складываться </w:t>
      </w:r>
      <w:r w:rsidRPr="00E44270">
        <w:rPr>
          <w:rStyle w:val="FontStyle37"/>
          <w:i w:val="0"/>
          <w:iCs w:val="0"/>
          <w:sz w:val="24"/>
          <w:szCs w:val="24"/>
        </w:rPr>
        <w:t>«</w:t>
      </w:r>
      <w:r w:rsidR="00873163" w:rsidRPr="00E44270">
        <w:rPr>
          <w:rStyle w:val="FontStyle31"/>
          <w:i w:val="0"/>
          <w:iCs w:val="0"/>
          <w:sz w:val="24"/>
          <w:szCs w:val="24"/>
        </w:rPr>
        <w:t>иллюзорные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отношения» (схема 10),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в которых конфликты маловероят</w:t>
      </w:r>
      <w:r w:rsidRPr="00E44270">
        <w:rPr>
          <w:rStyle w:val="FontStyle36"/>
          <w:sz w:val="24"/>
          <w:szCs w:val="24"/>
        </w:rPr>
        <w:softHyphen/>
        <w:t>ны</w:t>
      </w:r>
      <w:r w:rsidR="00E44270" w:rsidRPr="00E44270">
        <w:rPr>
          <w:rStyle w:val="FontStyle36"/>
          <w:sz w:val="24"/>
          <w:szCs w:val="24"/>
        </w:rPr>
        <w:t>, так как</w:t>
      </w:r>
      <w:r w:rsidRPr="00E44270">
        <w:rPr>
          <w:rStyle w:val="FontStyle36"/>
          <w:sz w:val="24"/>
          <w:szCs w:val="24"/>
        </w:rPr>
        <w:t xml:space="preserve"> </w:t>
      </w:r>
      <w:r w:rsidR="00192AC5" w:rsidRPr="00E44270">
        <w:rPr>
          <w:rStyle w:val="FontStyle36"/>
          <w:sz w:val="24"/>
          <w:szCs w:val="24"/>
        </w:rPr>
        <w:t xml:space="preserve">не </w:t>
      </w:r>
      <w:r w:rsidRPr="00E44270">
        <w:rPr>
          <w:rStyle w:val="FontStyle36"/>
          <w:sz w:val="24"/>
          <w:szCs w:val="24"/>
        </w:rPr>
        <w:t xml:space="preserve">происходит активный обмен информацией по </w:t>
      </w:r>
      <w:r w:rsidR="00192AC5" w:rsidRPr="00E44270">
        <w:rPr>
          <w:rStyle w:val="FontStyle36"/>
          <w:sz w:val="24"/>
          <w:szCs w:val="24"/>
        </w:rPr>
        <w:t>всем</w:t>
      </w:r>
      <w:r w:rsidRPr="00E44270">
        <w:rPr>
          <w:rStyle w:val="FontStyle36"/>
          <w:sz w:val="24"/>
          <w:szCs w:val="24"/>
        </w:rPr>
        <w:t xml:space="preserve"> подфункциям.</w:t>
      </w:r>
    </w:p>
    <w:p w:rsidR="00B36288" w:rsidRDefault="00674069" w:rsidP="00B3628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E44270">
        <w:rPr>
          <w:rStyle w:val="FontStyle36"/>
          <w:sz w:val="24"/>
          <w:szCs w:val="24"/>
        </w:rPr>
        <w:t xml:space="preserve">В </w:t>
      </w:r>
      <w:r w:rsidR="00B36288">
        <w:rPr>
          <w:rStyle w:val="FontStyle36"/>
          <w:sz w:val="24"/>
          <w:szCs w:val="24"/>
        </w:rPr>
        <w:t>данных</w:t>
      </w:r>
      <w:r w:rsidRPr="00E44270">
        <w:rPr>
          <w:rStyle w:val="FontStyle36"/>
          <w:sz w:val="24"/>
          <w:szCs w:val="24"/>
        </w:rPr>
        <w:t xml:space="preserve"> отношениях оба схожи</w:t>
      </w:r>
      <w:r w:rsidR="00192AC5" w:rsidRPr="00E44270">
        <w:rPr>
          <w:rStyle w:val="FontStyle36"/>
          <w:sz w:val="24"/>
          <w:szCs w:val="24"/>
        </w:rPr>
        <w:t xml:space="preserve"> те</w:t>
      </w:r>
      <w:r w:rsidRPr="00E44270">
        <w:rPr>
          <w:rStyle w:val="FontStyle36"/>
          <w:sz w:val="24"/>
          <w:szCs w:val="24"/>
        </w:rPr>
        <w:t xml:space="preserve">м, что каждый </w:t>
      </w:r>
      <w:r w:rsidR="00192AC5" w:rsidRPr="00E44270">
        <w:rPr>
          <w:rStyle w:val="FontStyle36"/>
          <w:sz w:val="24"/>
          <w:szCs w:val="24"/>
        </w:rPr>
        <w:t xml:space="preserve">не </w:t>
      </w:r>
      <w:r w:rsidRPr="00E44270">
        <w:rPr>
          <w:rStyle w:val="FontStyle36"/>
          <w:sz w:val="24"/>
          <w:szCs w:val="24"/>
        </w:rPr>
        <w:t>участвует в решении</w:t>
      </w:r>
      <w:r w:rsidRPr="00E44270">
        <w:rPr>
          <w:rStyle w:val="FontStyle37"/>
          <w:sz w:val="24"/>
          <w:szCs w:val="24"/>
        </w:rPr>
        <w:t xml:space="preserve"> </w:t>
      </w:r>
      <w:r w:rsidR="00192AC5" w:rsidRPr="00E44270">
        <w:rPr>
          <w:rStyle w:val="FontStyle37"/>
          <w:i w:val="0"/>
          <w:iCs w:val="0"/>
          <w:sz w:val="24"/>
          <w:szCs w:val="24"/>
        </w:rPr>
        <w:t>реальных</w:t>
      </w:r>
      <w:r w:rsidRPr="00E44270">
        <w:rPr>
          <w:rStyle w:val="FontStyle36"/>
          <w:i/>
          <w:iCs/>
          <w:sz w:val="24"/>
          <w:szCs w:val="24"/>
        </w:rPr>
        <w:t xml:space="preserve"> </w:t>
      </w:r>
      <w:r w:rsidR="00B36288">
        <w:rPr>
          <w:rStyle w:val="FontStyle36"/>
          <w:sz w:val="24"/>
          <w:szCs w:val="24"/>
        </w:rPr>
        <w:t>задач:</w:t>
      </w:r>
    </w:p>
    <w:p w:rsidR="00B36288" w:rsidRPr="00B82DEF" w:rsidRDefault="00B36288" w:rsidP="00B3628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36288">
        <w:rPr>
          <w:rStyle w:val="FontStyle36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- Партнер</w:t>
      </w:r>
      <w:r w:rsidRPr="00EC565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, посредством подфункций </w:t>
      </w:r>
      <w:r w:rsidRPr="00E44270">
        <w:rPr>
          <w:rStyle w:val="FontStyle31"/>
          <w:sz w:val="24"/>
          <w:szCs w:val="24"/>
        </w:rPr>
        <w:t>Бу/2 В/1 Г/1 А/1</w:t>
      </w:r>
      <w:r>
        <w:rPr>
          <w:rStyle w:val="FontStyle35"/>
          <w:sz w:val="24"/>
          <w:szCs w:val="24"/>
        </w:rPr>
        <w:t>;</w:t>
      </w:r>
    </w:p>
    <w:p w:rsidR="00B36288" w:rsidRPr="00B82DEF" w:rsidRDefault="00B36288" w:rsidP="00B3628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 посредством подфункций </w:t>
      </w:r>
      <w:r w:rsidRPr="00E44270">
        <w:rPr>
          <w:rStyle w:val="FontStyle31"/>
          <w:sz w:val="24"/>
          <w:szCs w:val="24"/>
        </w:rPr>
        <w:t>Бх/1 Г/2 В/2 А/2</w:t>
      </w:r>
      <w:r>
        <w:rPr>
          <w:rStyle w:val="FontStyle35"/>
          <w:sz w:val="24"/>
          <w:szCs w:val="24"/>
        </w:rPr>
        <w:t>.</w:t>
      </w:r>
    </w:p>
    <w:p w:rsidR="00B970A7" w:rsidRDefault="00070874" w:rsidP="00070874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Эти отношения комфортны для </w:t>
      </w:r>
      <w:r w:rsidR="000165D1" w:rsidRPr="006A521C">
        <w:rPr>
          <w:sz w:val="24"/>
          <w:szCs w:val="24"/>
          <w:lang w:val="ru-RU"/>
        </w:rPr>
        <w:t>отдыха</w:t>
      </w:r>
      <w:r w:rsidRPr="006A521C">
        <w:rPr>
          <w:sz w:val="24"/>
          <w:szCs w:val="24"/>
          <w:lang w:val="ru-RU"/>
        </w:rPr>
        <w:t xml:space="preserve">. </w:t>
      </w:r>
      <w:r w:rsidR="006A521C" w:rsidRPr="006A521C">
        <w:rPr>
          <w:sz w:val="24"/>
          <w:szCs w:val="24"/>
          <w:lang w:val="ru-RU"/>
        </w:rPr>
        <w:t>В</w:t>
      </w:r>
      <w:r w:rsidRPr="006A521C">
        <w:rPr>
          <w:sz w:val="24"/>
          <w:szCs w:val="24"/>
          <w:lang w:val="ru-RU"/>
        </w:rPr>
        <w:t xml:space="preserve"> иллюзорных</w:t>
      </w:r>
      <w:r w:rsidR="000165D1" w:rsidRPr="006A521C">
        <w:rPr>
          <w:sz w:val="24"/>
          <w:szCs w:val="24"/>
          <w:lang w:val="ru-RU"/>
        </w:rPr>
        <w:t xml:space="preserve"> (миражных)</w:t>
      </w:r>
      <w:r w:rsidRPr="006A521C">
        <w:rPr>
          <w:sz w:val="24"/>
          <w:szCs w:val="24"/>
          <w:lang w:val="ru-RU"/>
        </w:rPr>
        <w:t xml:space="preserve"> отношениях</w:t>
      </w:r>
      <w:r w:rsidR="006A521C" w:rsidRPr="006A521C">
        <w:rPr>
          <w:sz w:val="24"/>
          <w:szCs w:val="24"/>
          <w:lang w:val="ru-RU"/>
        </w:rPr>
        <w:t xml:space="preserve"> приятно обсуждать посторонние темы. </w:t>
      </w:r>
    </w:p>
    <w:p w:rsidR="004D6776" w:rsidRDefault="004D6776" w:rsidP="00AF1158">
      <w:pPr>
        <w:pStyle w:val="Style1"/>
        <w:widowControl/>
        <w:spacing w:after="302" w:line="240" w:lineRule="exact"/>
        <w:ind w:firstLine="346"/>
        <w:rPr>
          <w:rStyle w:val="FontStyle30"/>
          <w:sz w:val="24"/>
          <w:szCs w:val="24"/>
        </w:rPr>
      </w:pPr>
    </w:p>
    <w:p w:rsidR="004D6776" w:rsidRPr="0064117A" w:rsidRDefault="004D6776" w:rsidP="00AF1158">
      <w:pPr>
        <w:pStyle w:val="Style1"/>
        <w:widowControl/>
        <w:spacing w:after="302" w:line="240" w:lineRule="exact"/>
        <w:ind w:firstLine="346"/>
        <w:rPr>
          <w:rStyle w:val="FontStyle30"/>
          <w:sz w:val="24"/>
          <w:szCs w:val="24"/>
        </w:rPr>
        <w:sectPr w:rsidR="004D6776" w:rsidRPr="0064117A" w:rsidSect="00FA5DE1">
          <w:headerReference w:type="even" r:id="rId34"/>
          <w:headerReference w:type="default" r:id="rId35"/>
          <w:type w:val="continuous"/>
          <w:pgSz w:w="8390" w:h="11905"/>
          <w:pgMar w:top="1189" w:right="310" w:bottom="1303" w:left="284" w:header="720" w:footer="720" w:gutter="0"/>
          <w:cols w:space="60"/>
          <w:noEndnote/>
        </w:sect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AF1158" w:rsidTr="00AF115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lastRenderedPageBreak/>
              <w:t>Бх/1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Бу/2</w:t>
            </w:r>
          </w:p>
        </w:tc>
      </w:tr>
      <w:tr w:rsidR="00AF1158" w:rsidTr="00AF115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rPr>
                <w:rStyle w:val="FontStyle23"/>
              </w:rPr>
            </w:pPr>
          </w:p>
          <w:p w:rsidR="00AF1158" w:rsidRDefault="00AF1158" w:rsidP="00AF1158">
            <w:pPr>
              <w:rPr>
                <w:rStyle w:val="FontStyle23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  <w:p w:rsidR="00AF1158" w:rsidRDefault="00AF1158" w:rsidP="00AF1158">
            <w:pPr>
              <w:pStyle w:val="Style11"/>
              <w:widowControl/>
            </w:pPr>
          </w:p>
        </w:tc>
      </w:tr>
      <w:tr w:rsidR="00AF1158" w:rsidTr="00AF115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Г/2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В/1</w:t>
            </w:r>
          </w:p>
        </w:tc>
      </w:tr>
      <w:tr w:rsidR="00AF1158" w:rsidTr="00AF115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В/2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Г/1</w:t>
            </w:r>
          </w:p>
        </w:tc>
      </w:tr>
      <w:tr w:rsidR="00AF1158" w:rsidTr="00AF115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А/2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3"/>
              <w:widowControl/>
              <w:rPr>
                <w:rStyle w:val="FontStyle23"/>
              </w:rPr>
            </w:pPr>
            <w:r>
              <w:rPr>
                <w:rStyle w:val="FontStyle23"/>
              </w:rPr>
              <w:t>А/1</w:t>
            </w:r>
          </w:p>
        </w:tc>
      </w:tr>
      <w:tr w:rsidR="00AF1158" w:rsidTr="00AF115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rPr>
                <w:rStyle w:val="FontStyle23"/>
              </w:rPr>
            </w:pPr>
          </w:p>
          <w:p w:rsidR="00AF1158" w:rsidRDefault="00AF1158" w:rsidP="00AF1158">
            <w:pPr>
              <w:rPr>
                <w:rStyle w:val="FontStyle23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1158" w:rsidRDefault="00AF1158" w:rsidP="00AF1158">
            <w:pPr>
              <w:pStyle w:val="Style11"/>
              <w:widowControl/>
            </w:pPr>
          </w:p>
          <w:p w:rsidR="00AF1158" w:rsidRDefault="00AF1158" w:rsidP="00AF1158">
            <w:pPr>
              <w:pStyle w:val="Style11"/>
              <w:widowControl/>
            </w:pPr>
          </w:p>
        </w:tc>
      </w:tr>
    </w:tbl>
    <w:p w:rsidR="00AF1158" w:rsidRDefault="00AF1158" w:rsidP="00AF1158">
      <w:pPr>
        <w:pStyle w:val="Style7"/>
        <w:widowControl/>
        <w:spacing w:line="240" w:lineRule="exact"/>
        <w:rPr>
          <w:sz w:val="20"/>
          <w:szCs w:val="20"/>
        </w:rPr>
      </w:pPr>
    </w:p>
    <w:p w:rsidR="00AF1158" w:rsidRDefault="00AF1158" w:rsidP="00AF1158">
      <w:pPr>
        <w:pStyle w:val="Style7"/>
        <w:widowControl/>
        <w:spacing w:line="240" w:lineRule="exact"/>
        <w:rPr>
          <w:sz w:val="20"/>
          <w:szCs w:val="20"/>
        </w:rPr>
      </w:pPr>
    </w:p>
    <w:p w:rsidR="00AF1158" w:rsidRPr="00E44270" w:rsidRDefault="00674069" w:rsidP="00AF1158">
      <w:pPr>
        <w:pStyle w:val="Style7"/>
        <w:widowControl/>
        <w:spacing w:before="53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E44270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</w:t>
      </w:r>
      <w:r w:rsidR="00AF1158" w:rsidRPr="00E44270">
        <w:rPr>
          <w:rStyle w:val="FontStyle20"/>
          <w:rFonts w:ascii="Times New Roman" w:hAnsi="Times New Roman" w:cs="Times New Roman"/>
          <w:sz w:val="24"/>
          <w:szCs w:val="24"/>
        </w:rPr>
        <w:t>10. Типические иллюзорные отношения</w:t>
      </w:r>
    </w:p>
    <w:p w:rsidR="00AF1158" w:rsidRDefault="00AF1158" w:rsidP="00AF1158">
      <w:pPr>
        <w:pStyle w:val="Style7"/>
        <w:widowControl/>
        <w:spacing w:before="53" w:line="221" w:lineRule="exact"/>
        <w:rPr>
          <w:rStyle w:val="FontStyle20"/>
        </w:rPr>
        <w:sectPr w:rsidR="00AF1158" w:rsidSect="00FA5DE1">
          <w:type w:val="continuous"/>
          <w:pgSz w:w="8390" w:h="11905"/>
          <w:pgMar w:top="1193" w:right="310" w:bottom="1313" w:left="284" w:header="720" w:footer="720" w:gutter="0"/>
          <w:cols w:num="2" w:space="720" w:equalWidth="0">
            <w:col w:w="3412" w:space="370"/>
            <w:col w:w="2428"/>
          </w:cols>
          <w:noEndnote/>
        </w:sectPr>
      </w:pPr>
    </w:p>
    <w:p w:rsidR="006D42DA" w:rsidRDefault="006D42DA" w:rsidP="00372CBA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  <w:i/>
          <w:iCs/>
        </w:rPr>
      </w:pPr>
    </w:p>
    <w:p w:rsidR="00372CBA" w:rsidRPr="00372CBA" w:rsidRDefault="00372CBA" w:rsidP="00372CBA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В схеме соединенния</w:t>
      </w:r>
      <w:r w:rsidRPr="00372CBA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372CBA" w:rsidRDefault="00372CBA" w:rsidP="00372CBA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Бх/1 и Бу/2, А/2 и А/1, Г/2 и Г/1, В/2 и В/1 соединяют пунктирные линии.</w:t>
      </w:r>
    </w:p>
    <w:p w:rsidR="006D42DA" w:rsidRDefault="006D42DA" w:rsidP="006D42DA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>При этом не</w:t>
      </w:r>
      <w:r>
        <w:rPr>
          <w:sz w:val="24"/>
          <w:szCs w:val="24"/>
          <w:lang w:val="ru-RU"/>
        </w:rPr>
        <w:t>т</w:t>
      </w:r>
      <w:r w:rsidRPr="006A521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желания</w:t>
      </w:r>
      <w:r w:rsidRPr="006A521C">
        <w:rPr>
          <w:sz w:val="24"/>
          <w:szCs w:val="24"/>
          <w:lang w:val="ru-RU"/>
        </w:rPr>
        <w:t xml:space="preserve"> заниматься делами (</w:t>
      </w:r>
      <w:r>
        <w:rPr>
          <w:sz w:val="24"/>
          <w:szCs w:val="24"/>
          <w:lang w:val="ru-RU"/>
        </w:rPr>
        <w:t xml:space="preserve">ни один, ни другой не могут </w:t>
      </w:r>
      <w:r w:rsidRPr="006A521C">
        <w:rPr>
          <w:sz w:val="24"/>
          <w:szCs w:val="24"/>
          <w:lang w:val="ru-RU"/>
        </w:rPr>
        <w:t xml:space="preserve">собраться и работать на полную силу). </w:t>
      </w:r>
    </w:p>
    <w:p w:rsidR="006D42DA" w:rsidRPr="006A521C" w:rsidRDefault="006D42DA" w:rsidP="006D42DA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lastRenderedPageBreak/>
        <w:t xml:space="preserve">Оба настроены к способностям друг друга критически (то, к чему стремится </w:t>
      </w:r>
      <w:r>
        <w:rPr>
          <w:sz w:val="24"/>
          <w:szCs w:val="24"/>
          <w:lang w:val="ru-RU"/>
        </w:rPr>
        <w:t>один</w:t>
      </w:r>
      <w:r w:rsidRPr="006A521C">
        <w:rPr>
          <w:sz w:val="24"/>
          <w:szCs w:val="24"/>
          <w:lang w:val="ru-RU"/>
        </w:rPr>
        <w:t>, другому кажется несущественным).</w:t>
      </w:r>
    </w:p>
    <w:p w:rsidR="006D42DA" w:rsidRPr="003A4260" w:rsidRDefault="006D42DA" w:rsidP="006D42DA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4D6776">
        <w:rPr>
          <w:sz w:val="24"/>
          <w:szCs w:val="24"/>
          <w:lang w:val="ru-RU"/>
        </w:rPr>
        <w:t xml:space="preserve">В то же время </w:t>
      </w:r>
      <w:r w:rsidRPr="004D6776">
        <w:rPr>
          <w:rStyle w:val="FontStyle30"/>
          <w:sz w:val="24"/>
          <w:szCs w:val="24"/>
          <w:lang w:val="ru-RU"/>
        </w:rPr>
        <w:t xml:space="preserve">данные отношения могут </w:t>
      </w:r>
      <w:r w:rsidRPr="004D6776">
        <w:rPr>
          <w:sz w:val="24"/>
          <w:szCs w:val="24"/>
          <w:lang w:val="ru-RU"/>
        </w:rPr>
        <w:t>эффективно</w:t>
      </w:r>
      <w:r w:rsidRPr="004D6776">
        <w:rPr>
          <w:rStyle w:val="FontStyle30"/>
          <w:sz w:val="24"/>
          <w:szCs w:val="24"/>
          <w:lang w:val="ru-RU"/>
        </w:rPr>
        <w:t xml:space="preserve"> использоваться</w:t>
      </w:r>
      <w:r w:rsidRPr="004D6776">
        <w:rPr>
          <w:rStyle w:val="FontStyle32"/>
          <w:sz w:val="24"/>
          <w:szCs w:val="24"/>
          <w:lang w:val="ru-RU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>для оптимизации командной работы, см. ниже, раздел «1.2.2. Типич</w:t>
      </w:r>
      <w:r w:rsidRPr="003A4260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>еские отношения</w:t>
      </w:r>
      <w:r w:rsidRPr="003A4260">
        <w:rPr>
          <w:rStyle w:val="FontStyle32"/>
          <w:i w:val="0"/>
          <w:iCs w:val="0"/>
          <w:sz w:val="24"/>
          <w:szCs w:val="24"/>
          <w:lang w:val="ru-RU"/>
        </w:rPr>
        <w:t xml:space="preserve"> </w:t>
      </w:r>
      <w:r w:rsidRPr="003A4260">
        <w:rPr>
          <w:sz w:val="24"/>
          <w:szCs w:val="24"/>
          <w:lang w:val="ru-RU"/>
        </w:rPr>
        <w:t>«Обидчивого» и «Неспокойного» холерика,</w:t>
      </w:r>
      <w:r w:rsidRPr="003A4260">
        <w:rPr>
          <w:rStyle w:val="FontStyle77"/>
          <w:sz w:val="24"/>
          <w:szCs w:val="24"/>
          <w:lang w:val="ru-RU"/>
        </w:rPr>
        <w:t xml:space="preserve"> субъектов первой пары</w:t>
      </w:r>
      <w:r w:rsidRPr="003A4260">
        <w:rPr>
          <w:rStyle w:val="FontStyle32"/>
          <w:sz w:val="24"/>
          <w:szCs w:val="24"/>
          <w:lang w:val="ru-RU"/>
        </w:rPr>
        <w:t>,</w:t>
      </w:r>
      <w:r w:rsidRPr="003A4260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 используемые для оптимизации командной работы».</w:t>
      </w:r>
    </w:p>
    <w:p w:rsidR="00E44270" w:rsidRDefault="00E44270" w:rsidP="00AF1158">
      <w:pPr>
        <w:pStyle w:val="Style8"/>
        <w:widowControl/>
        <w:spacing w:line="240" w:lineRule="exact"/>
        <w:ind w:right="2414"/>
        <w:rPr>
          <w:sz w:val="20"/>
          <w:szCs w:val="20"/>
        </w:rPr>
      </w:pPr>
    </w:p>
    <w:p w:rsidR="007F422D" w:rsidRPr="00D01C5F" w:rsidRDefault="007F422D" w:rsidP="007F422D">
      <w:pPr>
        <w:pStyle w:val="Style7"/>
        <w:widowControl/>
        <w:spacing w:before="5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674069">
        <w:rPr>
          <w:rStyle w:val="FontStyle36"/>
          <w:b/>
          <w:bCs/>
          <w:i/>
          <w:sz w:val="24"/>
          <w:szCs w:val="24"/>
        </w:rPr>
        <w:t>1.2.1.</w:t>
      </w:r>
      <w:r>
        <w:rPr>
          <w:rStyle w:val="FontStyle36"/>
          <w:b/>
          <w:bCs/>
          <w:i/>
          <w:sz w:val="24"/>
          <w:szCs w:val="24"/>
        </w:rPr>
        <w:t>11</w:t>
      </w:r>
      <w:r w:rsidRPr="00674069">
        <w:rPr>
          <w:rStyle w:val="FontStyle36"/>
          <w:b/>
          <w:bCs/>
          <w:i/>
          <w:sz w:val="24"/>
          <w:szCs w:val="24"/>
        </w:rPr>
        <w:t xml:space="preserve">. </w:t>
      </w:r>
      <w:r>
        <w:rPr>
          <w:rStyle w:val="FontStyle36"/>
          <w:b/>
          <w:bCs/>
          <w:i/>
          <w:sz w:val="24"/>
          <w:szCs w:val="24"/>
        </w:rPr>
        <w:t>О</w:t>
      </w:r>
      <w:r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Pr="00674069">
        <w:rPr>
          <w:rStyle w:val="FontStyle20"/>
        </w:rPr>
        <w:t xml:space="preserve">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"Заказчика" и "Подзаказного"</w:t>
      </w:r>
      <w:r w:rsidRPr="00D01C5F">
        <w:rPr>
          <w:rStyle w:val="FontStyle32"/>
          <w:i w:val="0"/>
          <w:iCs w:val="0"/>
          <w:sz w:val="24"/>
          <w:szCs w:val="24"/>
        </w:rPr>
        <w:t xml:space="preserve">, </w:t>
      </w:r>
      <w:r w:rsidRPr="00D63111">
        <w:rPr>
          <w:rStyle w:val="FontStyle32"/>
          <w:sz w:val="24"/>
          <w:szCs w:val="24"/>
        </w:rPr>
        <w:t>реализуемые</w:t>
      </w:r>
      <w:r w:rsidRPr="00D01C5F">
        <w:rPr>
          <w:rStyle w:val="FontStyle32"/>
          <w:i w:val="0"/>
          <w:iCs w:val="0"/>
          <w:sz w:val="24"/>
          <w:szCs w:val="24"/>
        </w:rPr>
        <w:t xml:space="preserve"> </w:t>
      </w:r>
      <w:r w:rsidRPr="00D01C5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«Живым» и «Беззаботным» сангвиником</w:t>
      </w:r>
    </w:p>
    <w:p w:rsidR="00674069" w:rsidRPr="00CD13BC" w:rsidRDefault="00674069" w:rsidP="00AF1158">
      <w:pPr>
        <w:pStyle w:val="Style8"/>
        <w:widowControl/>
        <w:spacing w:before="293" w:line="278" w:lineRule="exact"/>
        <w:ind w:right="2414"/>
        <w:rPr>
          <w:rStyle w:val="FontStyle27"/>
          <w:rFonts w:ascii="Times New Roman" w:hAnsi="Times New Roman" w:cs="Times New Roman"/>
          <w:b/>
          <w:bCs/>
          <w:sz w:val="2"/>
          <w:szCs w:val="2"/>
        </w:rPr>
      </w:pPr>
    </w:p>
    <w:p w:rsidR="00D01C5F" w:rsidRPr="001C3755" w:rsidRDefault="00D01C5F" w:rsidP="00D01C5F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«живого» </w:t>
      </w:r>
      <w:r w:rsidR="00486613" w:rsidRPr="001C3755">
        <w:rPr>
          <w:rStyle w:val="FontStyle31"/>
          <w:i w:val="0"/>
          <w:iCs w:val="0"/>
          <w:sz w:val="24"/>
          <w:szCs w:val="24"/>
        </w:rPr>
        <w:t>или</w:t>
      </w:r>
      <w:r w:rsidRPr="001C3755">
        <w:rPr>
          <w:rStyle w:val="FontStyle30"/>
          <w:sz w:val="24"/>
          <w:szCs w:val="24"/>
        </w:rPr>
        <w:t xml:space="preserve"> «беззабот</w:t>
      </w:r>
      <w:r w:rsidRPr="001C3755">
        <w:rPr>
          <w:rStyle w:val="FontStyle30"/>
          <w:sz w:val="24"/>
          <w:szCs w:val="24"/>
        </w:rPr>
        <w:softHyphen/>
        <w:t xml:space="preserve">ного» сангвиника - субъекта 7-й 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Pr="001C3755">
        <w:rPr>
          <w:rStyle w:val="FontStyle31"/>
          <w:sz w:val="24"/>
          <w:szCs w:val="24"/>
        </w:rPr>
        <w:t>Вх/1 Б/2 А/2 Г/2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01C5F" w:rsidRPr="001C3755" w:rsidRDefault="00D01C5F" w:rsidP="00D01C5F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первой 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Pr="001C3755">
        <w:rPr>
          <w:rStyle w:val="FontStyle31"/>
          <w:sz w:val="24"/>
          <w:szCs w:val="24"/>
        </w:rPr>
        <w:t>Бх/1 Г/2 В/2 А/2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="00CD13BC" w:rsidRPr="001C3755">
        <w:rPr>
          <w:rStyle w:val="FontStyle37"/>
          <w:i w:val="0"/>
          <w:iCs w:val="0"/>
          <w:sz w:val="24"/>
          <w:szCs w:val="24"/>
        </w:rPr>
        <w:t>«</w:t>
      </w:r>
      <w:r w:rsidRPr="001C3755">
        <w:rPr>
          <w:rStyle w:val="FontStyle37"/>
          <w:i w:val="0"/>
          <w:iCs w:val="0"/>
          <w:sz w:val="24"/>
          <w:szCs w:val="24"/>
        </w:rPr>
        <w:t>отношения</w:t>
      </w:r>
      <w:r w:rsidR="00440D5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«заказчика» и «п</w:t>
      </w:r>
      <w:r w:rsidR="00CD13BC"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одзаказного»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11)</w:t>
      </w:r>
      <w:r w:rsidR="00CD13BC" w:rsidRPr="001C3755">
        <w:rPr>
          <w:rStyle w:val="FontStyle37"/>
          <w:i w:val="0"/>
          <w:iCs w:val="0"/>
          <w:sz w:val="24"/>
          <w:szCs w:val="24"/>
        </w:rPr>
        <w:t>.</w:t>
      </w:r>
      <w:r w:rsidRPr="001C3755">
        <w:rPr>
          <w:rStyle w:val="FontStyle37"/>
          <w:sz w:val="24"/>
          <w:szCs w:val="24"/>
        </w:rPr>
        <w:t xml:space="preserve"> </w:t>
      </w:r>
    </w:p>
    <w:p w:rsidR="00CD13BC" w:rsidRPr="001C3755" w:rsidRDefault="00D01C5F" w:rsidP="00CD13BC">
      <w:pPr>
        <w:pStyle w:val="Style1"/>
        <w:widowControl/>
        <w:spacing w:line="235" w:lineRule="exact"/>
        <w:ind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</w:t>
      </w:r>
      <w:r w:rsidR="00CD13BC" w:rsidRPr="001C3755">
        <w:rPr>
          <w:rStyle w:val="FontStyle36"/>
          <w:sz w:val="24"/>
          <w:szCs w:val="24"/>
        </w:rPr>
        <w:t>Личность</w:t>
      </w:r>
      <w:r w:rsidR="009816A7" w:rsidRPr="001C3755">
        <w:rPr>
          <w:rStyle w:val="FontStyle36"/>
          <w:sz w:val="24"/>
          <w:szCs w:val="24"/>
        </w:rPr>
        <w:t xml:space="preserve"> </w:t>
      </w:r>
      <w:r w:rsidR="00CD13BC" w:rsidRPr="001C3755">
        <w:rPr>
          <w:rStyle w:val="FontStyle30"/>
          <w:sz w:val="24"/>
          <w:szCs w:val="24"/>
        </w:rPr>
        <w:t>является «Заказчиком-передатчиком»</w:t>
      </w:r>
      <w:r w:rsidR="00A64D86">
        <w:rPr>
          <w:rStyle w:val="FontStyle30"/>
          <w:sz w:val="24"/>
          <w:szCs w:val="24"/>
        </w:rPr>
        <w:t>. Она</w:t>
      </w:r>
      <w:r w:rsidR="00CD13BC"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="00CD13BC" w:rsidRPr="001C3755">
        <w:rPr>
          <w:rStyle w:val="FontStyle30"/>
          <w:sz w:val="24"/>
          <w:szCs w:val="24"/>
        </w:rPr>
        <w:softHyphen/>
        <w:t>нала, активизирует слабую подфункцию Четвертого</w:t>
      </w:r>
      <w:r w:rsidR="00440D53">
        <w:rPr>
          <w:rStyle w:val="FontStyle30"/>
          <w:sz w:val="24"/>
          <w:szCs w:val="24"/>
        </w:rPr>
        <w:t xml:space="preserve"> канала партнера, являющегося «п</w:t>
      </w:r>
      <w:r w:rsidR="00CD13BC" w:rsidRPr="001C3755">
        <w:rPr>
          <w:rStyle w:val="FontStyle30"/>
          <w:sz w:val="24"/>
          <w:szCs w:val="24"/>
        </w:rPr>
        <w:t>одзаказным-приемником» и получающего этот «за</w:t>
      </w:r>
      <w:r w:rsidR="00CD13BC" w:rsidRPr="001C3755">
        <w:rPr>
          <w:rStyle w:val="FontStyle30"/>
          <w:sz w:val="24"/>
          <w:szCs w:val="24"/>
        </w:rPr>
        <w:softHyphen/>
        <w:t>каз-информацию». Тем самым «</w:t>
      </w:r>
      <w:r w:rsidR="00440D53">
        <w:rPr>
          <w:rStyle w:val="FontStyle30"/>
          <w:sz w:val="24"/>
          <w:szCs w:val="24"/>
        </w:rPr>
        <w:t>з</w:t>
      </w:r>
      <w:r w:rsidR="00CD13BC"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="00CD13BC" w:rsidRPr="005225D6">
        <w:rPr>
          <w:rStyle w:val="FontStyle31"/>
          <w:i w:val="0"/>
          <w:iCs w:val="0"/>
          <w:sz w:val="24"/>
          <w:szCs w:val="24"/>
        </w:rPr>
        <w:t>ведущего</w:t>
      </w:r>
      <w:r w:rsidR="00CD13BC" w:rsidRPr="001C3755">
        <w:rPr>
          <w:rStyle w:val="FontStyle31"/>
          <w:sz w:val="24"/>
          <w:szCs w:val="24"/>
        </w:rPr>
        <w:t>.</w:t>
      </w:r>
    </w:p>
    <w:p w:rsidR="00D01C5F" w:rsidRPr="001C3755" w:rsidRDefault="000F4B3A" w:rsidP="000F4B3A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</w:t>
      </w:r>
      <w:r w:rsidR="00D01C5F" w:rsidRPr="001C3755">
        <w:rPr>
          <w:rStyle w:val="FontStyle36"/>
          <w:sz w:val="24"/>
          <w:szCs w:val="24"/>
        </w:rPr>
        <w:t>ба схожи</w:t>
      </w:r>
      <w:r w:rsidRPr="001C3755">
        <w:rPr>
          <w:rStyle w:val="FontStyle36"/>
          <w:sz w:val="24"/>
          <w:szCs w:val="24"/>
        </w:rPr>
        <w:t xml:space="preserve"> тем</w:t>
      </w:r>
      <w:r w:rsidR="00D01C5F" w:rsidRPr="001C3755">
        <w:rPr>
          <w:rStyle w:val="FontStyle36"/>
          <w:sz w:val="24"/>
          <w:szCs w:val="24"/>
        </w:rPr>
        <w:t>, что каждый участвует в решении</w:t>
      </w:r>
      <w:r w:rsidR="00D01C5F" w:rsidRPr="001C3755">
        <w:rPr>
          <w:rStyle w:val="FontStyle37"/>
          <w:sz w:val="24"/>
          <w:szCs w:val="24"/>
        </w:rPr>
        <w:t xml:space="preserve"> </w:t>
      </w:r>
      <w:r w:rsidR="00D01C5F" w:rsidRPr="001C3755">
        <w:rPr>
          <w:rStyle w:val="FontStyle37"/>
          <w:i w:val="0"/>
          <w:iCs w:val="0"/>
          <w:sz w:val="24"/>
          <w:szCs w:val="24"/>
        </w:rPr>
        <w:t>одно</w:t>
      </w:r>
      <w:r w:rsidRPr="001C3755">
        <w:rPr>
          <w:rStyle w:val="FontStyle37"/>
          <w:i w:val="0"/>
          <w:iCs w:val="0"/>
          <w:sz w:val="24"/>
          <w:szCs w:val="24"/>
        </w:rPr>
        <w:t>аспектных</w:t>
      </w:r>
      <w:r w:rsidR="00D01C5F" w:rsidRPr="001C3755">
        <w:rPr>
          <w:rStyle w:val="FontStyle36"/>
          <w:i/>
          <w:iCs/>
          <w:sz w:val="24"/>
          <w:szCs w:val="24"/>
        </w:rPr>
        <w:t xml:space="preserve"> </w:t>
      </w:r>
      <w:r w:rsidR="00D01C5F" w:rsidRPr="001C3755">
        <w:rPr>
          <w:rStyle w:val="FontStyle36"/>
          <w:sz w:val="24"/>
          <w:szCs w:val="24"/>
        </w:rPr>
        <w:t>задач:</w:t>
      </w:r>
    </w:p>
    <w:p w:rsidR="00D01C5F" w:rsidRPr="001C3755" w:rsidRDefault="00D01C5F" w:rsidP="00D01C5F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- </w:t>
      </w:r>
      <w:r w:rsidR="000F4B3A" w:rsidRPr="001C3755">
        <w:rPr>
          <w:rStyle w:val="FontStyle36"/>
          <w:sz w:val="24"/>
          <w:szCs w:val="24"/>
        </w:rPr>
        <w:t>Личность, посредством сильной творческой подфункции (</w:t>
      </w:r>
      <w:r w:rsidR="000F4B3A" w:rsidRPr="001C3755">
        <w:rPr>
          <w:rStyle w:val="FontStyle31"/>
          <w:sz w:val="24"/>
          <w:szCs w:val="24"/>
        </w:rPr>
        <w:t>Г/2</w:t>
      </w:r>
      <w:r w:rsidR="000F4B3A" w:rsidRPr="001C3755">
        <w:rPr>
          <w:rStyle w:val="FontStyle36"/>
          <w:sz w:val="24"/>
          <w:szCs w:val="24"/>
        </w:rPr>
        <w:t xml:space="preserve">), в роли </w:t>
      </w:r>
      <w:r w:rsidRPr="001C3755">
        <w:rPr>
          <w:rStyle w:val="FontStyle36"/>
          <w:sz w:val="24"/>
          <w:szCs w:val="24"/>
        </w:rPr>
        <w:t xml:space="preserve">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D01C5F" w:rsidRPr="001C3755" w:rsidRDefault="00D01C5F" w:rsidP="00D01C5F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- </w:t>
      </w:r>
      <w:r w:rsidR="000F4B3A" w:rsidRPr="001C3755">
        <w:rPr>
          <w:rStyle w:val="FontStyle36"/>
          <w:sz w:val="24"/>
          <w:szCs w:val="24"/>
        </w:rPr>
        <w:t>Партнер, посредством слабой подфункции (</w:t>
      </w:r>
      <w:r w:rsidR="000F4B3A" w:rsidRPr="001C3755">
        <w:rPr>
          <w:rStyle w:val="FontStyle31"/>
          <w:sz w:val="24"/>
          <w:szCs w:val="24"/>
        </w:rPr>
        <w:t>Г/2</w:t>
      </w:r>
      <w:r w:rsidR="000F4B3A" w:rsidRPr="001C3755">
        <w:rPr>
          <w:rStyle w:val="FontStyle36"/>
          <w:sz w:val="24"/>
          <w:szCs w:val="24"/>
        </w:rPr>
        <w:t xml:space="preserve">), </w:t>
      </w:r>
      <w:r w:rsidRPr="001C3755">
        <w:rPr>
          <w:rStyle w:val="FontStyle36"/>
          <w:sz w:val="24"/>
          <w:szCs w:val="24"/>
        </w:rPr>
        <w:t xml:space="preserve">в роли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D01C5F" w:rsidRPr="00581CF6" w:rsidRDefault="00D01C5F" w:rsidP="00D01C5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581CF6">
        <w:rPr>
          <w:rStyle w:val="FontStyle37"/>
          <w:i w:val="0"/>
          <w:iCs w:val="0"/>
          <w:sz w:val="22"/>
          <w:szCs w:val="22"/>
        </w:rPr>
        <w:t xml:space="preserve">* </w:t>
      </w:r>
      <w:r w:rsidRPr="00581C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</w:t>
      </w:r>
      <w:r w:rsidR="000F4B3A" w:rsidRPr="00581CF6">
        <w:rPr>
          <w:rStyle w:val="FontStyle36"/>
          <w:i/>
          <w:iCs/>
          <w:sz w:val="22"/>
          <w:szCs w:val="22"/>
        </w:rPr>
        <w:t>.</w:t>
      </w:r>
      <w:r w:rsidRPr="00581CF6">
        <w:rPr>
          <w:rStyle w:val="FontStyle36"/>
          <w:i/>
          <w:iCs/>
          <w:sz w:val="22"/>
          <w:szCs w:val="22"/>
        </w:rPr>
        <w:t xml:space="preserve"> Так</w:t>
      </w:r>
      <w:r w:rsidR="00F27DAB" w:rsidRPr="00581CF6">
        <w:rPr>
          <w:rStyle w:val="FontStyle36"/>
          <w:i/>
          <w:iCs/>
          <w:sz w:val="22"/>
          <w:szCs w:val="22"/>
        </w:rPr>
        <w:t xml:space="preserve"> как информа</w:t>
      </w:r>
      <w:r w:rsidR="00F27DAB" w:rsidRPr="00581CF6">
        <w:rPr>
          <w:rStyle w:val="FontStyle36"/>
          <w:i/>
          <w:iCs/>
          <w:sz w:val="22"/>
          <w:szCs w:val="22"/>
        </w:rPr>
        <w:softHyphen/>
        <w:t>ция с одноаспектной</w:t>
      </w:r>
      <w:r w:rsidRPr="00581CF6">
        <w:rPr>
          <w:rStyle w:val="FontStyle36"/>
          <w:i/>
          <w:iCs/>
          <w:sz w:val="22"/>
          <w:szCs w:val="22"/>
        </w:rPr>
        <w:t xml:space="preserve"> </w:t>
      </w:r>
      <w:r w:rsidR="00F27DAB" w:rsidRPr="00581CF6">
        <w:rPr>
          <w:rStyle w:val="FontStyle36"/>
          <w:i/>
          <w:iCs/>
          <w:sz w:val="24"/>
          <w:szCs w:val="24"/>
        </w:rPr>
        <w:t>творческой</w:t>
      </w:r>
      <w:r w:rsidR="00F27DAB" w:rsidRPr="00581CF6">
        <w:rPr>
          <w:rStyle w:val="FontStyle36"/>
          <w:i/>
          <w:iCs/>
          <w:sz w:val="22"/>
          <w:szCs w:val="22"/>
        </w:rPr>
        <w:t xml:space="preserve"> подфункции (реализуемой</w:t>
      </w:r>
      <w:r w:rsidRPr="00581CF6">
        <w:rPr>
          <w:rStyle w:val="FontStyle36"/>
          <w:i/>
          <w:iCs/>
          <w:sz w:val="22"/>
          <w:szCs w:val="22"/>
        </w:rPr>
        <w:t xml:space="preserve"> в</w:t>
      </w:r>
      <w:r w:rsidR="00F27DAB" w:rsidRPr="00581CF6">
        <w:rPr>
          <w:rStyle w:val="FontStyle36"/>
          <w:i/>
          <w:iCs/>
          <w:sz w:val="22"/>
          <w:szCs w:val="22"/>
        </w:rPr>
        <w:t>о</w:t>
      </w:r>
      <w:r w:rsidRPr="00581CF6">
        <w:rPr>
          <w:rStyle w:val="FontStyle36"/>
          <w:i/>
          <w:iCs/>
          <w:sz w:val="22"/>
          <w:szCs w:val="22"/>
        </w:rPr>
        <w:t xml:space="preserve"> </w:t>
      </w:r>
      <w:r w:rsidR="00F27DAB" w:rsidRPr="00581CF6">
        <w:rPr>
          <w:rStyle w:val="FontStyle36"/>
          <w:i/>
          <w:iCs/>
          <w:sz w:val="22"/>
          <w:szCs w:val="22"/>
        </w:rPr>
        <w:t>Второ</w:t>
      </w:r>
      <w:r w:rsidRPr="00581CF6">
        <w:rPr>
          <w:rStyle w:val="FontStyle36"/>
          <w:i/>
          <w:iCs/>
          <w:sz w:val="22"/>
          <w:szCs w:val="22"/>
        </w:rPr>
        <w:t>м канале</w:t>
      </w:r>
      <w:r w:rsidR="00F27DAB" w:rsidRPr="00581CF6">
        <w:rPr>
          <w:rStyle w:val="FontStyle36"/>
          <w:i/>
          <w:iCs/>
          <w:sz w:val="22"/>
          <w:szCs w:val="22"/>
        </w:rPr>
        <w:t xml:space="preserve">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="00F27DAB" w:rsidRPr="00581CF6">
        <w:rPr>
          <w:rStyle w:val="FontStyle36"/>
          <w:i/>
          <w:iCs/>
          <w:sz w:val="22"/>
          <w:szCs w:val="22"/>
        </w:rPr>
        <w:t>приходит на ту</w:t>
      </w:r>
      <w:r w:rsidRPr="00581CF6">
        <w:rPr>
          <w:rStyle w:val="FontStyle36"/>
          <w:i/>
          <w:iCs/>
          <w:sz w:val="22"/>
          <w:szCs w:val="22"/>
        </w:rPr>
        <w:t xml:space="preserve"> же одноаспектные тв</w:t>
      </w:r>
      <w:r w:rsidR="00F27DAB" w:rsidRPr="00581CF6">
        <w:rPr>
          <w:rStyle w:val="FontStyle36"/>
          <w:i/>
          <w:iCs/>
          <w:sz w:val="22"/>
          <w:szCs w:val="22"/>
        </w:rPr>
        <w:t>орческие подфункции (реализуемую</w:t>
      </w:r>
      <w:r w:rsidRPr="00581CF6">
        <w:rPr>
          <w:rStyle w:val="FontStyle36"/>
          <w:i/>
          <w:iCs/>
          <w:sz w:val="22"/>
          <w:szCs w:val="22"/>
        </w:rPr>
        <w:t xml:space="preserve"> в </w:t>
      </w:r>
      <w:r w:rsidR="00F27DAB" w:rsidRPr="00581CF6">
        <w:rPr>
          <w:rStyle w:val="FontStyle36"/>
          <w:i/>
          <w:iCs/>
          <w:sz w:val="22"/>
          <w:szCs w:val="22"/>
        </w:rPr>
        <w:t>Четверт</w:t>
      </w:r>
      <w:r w:rsidRPr="00581CF6">
        <w:rPr>
          <w:rStyle w:val="FontStyle36"/>
          <w:i/>
          <w:iCs/>
          <w:sz w:val="22"/>
          <w:szCs w:val="22"/>
        </w:rPr>
        <w:t xml:space="preserve">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581C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 xml:space="preserve">ведущего, </w:t>
      </w:r>
      <w:r w:rsidRPr="00581C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581CF6">
        <w:rPr>
          <w:rStyle w:val="FontStyle37"/>
          <w:i w:val="0"/>
          <w:iCs w:val="0"/>
          <w:sz w:val="22"/>
          <w:szCs w:val="22"/>
        </w:rPr>
        <w:t>ведомый.</w:t>
      </w:r>
    </w:p>
    <w:p w:rsidR="004D4357" w:rsidRDefault="00F27DAB" w:rsidP="004D4357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>В то же время</w:t>
      </w:r>
      <w:r w:rsidR="004D4357">
        <w:rPr>
          <w:rStyle w:val="FontStyle36"/>
          <w:sz w:val="24"/>
          <w:szCs w:val="24"/>
        </w:rPr>
        <w:t>,</w:t>
      </w:r>
      <w:r>
        <w:rPr>
          <w:rStyle w:val="FontStyle36"/>
          <w:sz w:val="24"/>
          <w:szCs w:val="24"/>
        </w:rPr>
        <w:t xml:space="preserve"> в данных отношениях</w:t>
      </w:r>
      <w:r w:rsidR="00D01C5F" w:rsidRPr="005C5D26">
        <w:rPr>
          <w:rStyle w:val="FontStyle36"/>
          <w:sz w:val="24"/>
          <w:szCs w:val="24"/>
        </w:rPr>
        <w:t xml:space="preserve">, </w:t>
      </w:r>
      <w:r w:rsidR="004D4357">
        <w:rPr>
          <w:rStyle w:val="FontStyle36"/>
          <w:sz w:val="24"/>
          <w:szCs w:val="24"/>
        </w:rPr>
        <w:t xml:space="preserve">Парнер не может взаимодействовать с Личностью в качестве ведущего, так как его сильные подфункции не имеют выхода на </w:t>
      </w:r>
      <w:r w:rsidR="004D4357" w:rsidRPr="002734B4">
        <w:rPr>
          <w:rStyle w:val="FontStyle37"/>
          <w:i w:val="0"/>
          <w:iCs w:val="0"/>
        </w:rPr>
        <w:t>одно</w:t>
      </w:r>
      <w:r w:rsidR="004D4357">
        <w:rPr>
          <w:rStyle w:val="FontStyle37"/>
          <w:i w:val="0"/>
          <w:iCs w:val="0"/>
        </w:rPr>
        <w:t>аспектные</w:t>
      </w:r>
      <w:r w:rsidR="004D4357">
        <w:rPr>
          <w:rStyle w:val="FontStyle36"/>
          <w:sz w:val="24"/>
          <w:szCs w:val="24"/>
        </w:rPr>
        <w:t xml:space="preserve"> подфункции</w:t>
      </w:r>
      <w:r w:rsidR="004D4357" w:rsidRPr="005C5D26">
        <w:rPr>
          <w:rStyle w:val="FontStyle36"/>
          <w:sz w:val="24"/>
          <w:szCs w:val="24"/>
        </w:rPr>
        <w:t xml:space="preserve"> </w:t>
      </w:r>
      <w:r w:rsidR="004D4357">
        <w:rPr>
          <w:rStyle w:val="FontStyle36"/>
          <w:sz w:val="24"/>
          <w:szCs w:val="24"/>
        </w:rPr>
        <w:t>Личности.</w:t>
      </w:r>
      <w:r w:rsidR="004D4357" w:rsidRPr="004D4357">
        <w:rPr>
          <w:rStyle w:val="FontStyle30"/>
          <w:sz w:val="24"/>
          <w:szCs w:val="24"/>
        </w:rPr>
        <w:t xml:space="preserve"> </w:t>
      </w:r>
      <w:r w:rsidR="004D4357" w:rsidRPr="0064117A">
        <w:rPr>
          <w:rStyle w:val="FontStyle30"/>
          <w:sz w:val="24"/>
          <w:szCs w:val="24"/>
        </w:rPr>
        <w:t>По этой при</w:t>
      </w:r>
      <w:r w:rsidR="00163E1A">
        <w:rPr>
          <w:rStyle w:val="FontStyle30"/>
          <w:sz w:val="24"/>
          <w:szCs w:val="24"/>
        </w:rPr>
        <w:t>чине все, что говорит и делает П</w:t>
      </w:r>
      <w:r w:rsidR="00440D53">
        <w:rPr>
          <w:rStyle w:val="FontStyle30"/>
          <w:sz w:val="24"/>
          <w:szCs w:val="24"/>
        </w:rPr>
        <w:t>артнер («п</w:t>
      </w:r>
      <w:r w:rsidR="004D4357" w:rsidRPr="0064117A">
        <w:rPr>
          <w:rStyle w:val="FontStyle30"/>
          <w:sz w:val="24"/>
          <w:szCs w:val="24"/>
        </w:rPr>
        <w:t>од</w:t>
      </w:r>
      <w:r w:rsidR="004D4357">
        <w:rPr>
          <w:rStyle w:val="FontStyle30"/>
          <w:sz w:val="24"/>
          <w:szCs w:val="24"/>
        </w:rPr>
        <w:t>заказный-приемник»), Л</w:t>
      </w:r>
      <w:r w:rsidR="00440D53">
        <w:rPr>
          <w:rStyle w:val="FontStyle30"/>
          <w:sz w:val="24"/>
          <w:szCs w:val="24"/>
        </w:rPr>
        <w:t>ичности («з</w:t>
      </w:r>
      <w:r w:rsidR="004D4357" w:rsidRPr="0064117A">
        <w:rPr>
          <w:rStyle w:val="FontStyle30"/>
          <w:sz w:val="24"/>
          <w:szCs w:val="24"/>
        </w:rPr>
        <w:t>аказчику-передатчику») кажется не слишком важным и значимым.</w:t>
      </w:r>
      <w:r w:rsidR="004D4357">
        <w:rPr>
          <w:rStyle w:val="FontStyle30"/>
          <w:sz w:val="24"/>
          <w:szCs w:val="24"/>
        </w:rPr>
        <w:t>*</w:t>
      </w:r>
    </w:p>
    <w:p w:rsidR="004D4357" w:rsidRPr="00581CF6" w:rsidRDefault="004D4357" w:rsidP="00581CF6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Style w:val="FontStyle30"/>
          <w:i/>
          <w:iCs/>
          <w:sz w:val="22"/>
          <w:szCs w:val="22"/>
        </w:rPr>
      </w:pPr>
      <w:r w:rsidRPr="00581CF6">
        <w:rPr>
          <w:rStyle w:val="FontStyle30"/>
          <w:i/>
          <w:iCs/>
          <w:sz w:val="22"/>
          <w:szCs w:val="22"/>
        </w:rPr>
        <w:t xml:space="preserve">* </w:t>
      </w:r>
      <w:r w:rsidR="00440D53">
        <w:rPr>
          <w:rStyle w:val="FontStyle30"/>
          <w:i/>
          <w:iCs/>
          <w:sz w:val="22"/>
          <w:szCs w:val="22"/>
        </w:rPr>
        <w:t>При этом «з</w:t>
      </w:r>
      <w:r w:rsidR="00581CF6" w:rsidRPr="00581CF6">
        <w:rPr>
          <w:rStyle w:val="FontStyle30"/>
          <w:i/>
          <w:iCs/>
          <w:sz w:val="22"/>
          <w:szCs w:val="22"/>
        </w:rPr>
        <w:t>аказчик-передатчик»</w:t>
      </w:r>
      <w:r w:rsidR="00440D53">
        <w:rPr>
          <w:rStyle w:val="FontStyle30"/>
          <w:i/>
          <w:iCs/>
          <w:sz w:val="22"/>
          <w:szCs w:val="22"/>
        </w:rPr>
        <w:t xml:space="preserve">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</w:t>
      </w:r>
      <w:r w:rsidR="00581CF6" w:rsidRPr="00581CF6">
        <w:rPr>
          <w:rStyle w:val="FontStyle30"/>
          <w:i/>
          <w:iCs/>
          <w:sz w:val="22"/>
          <w:szCs w:val="22"/>
        </w:rPr>
        <w:t>которая видит его только как</w:t>
      </w:r>
      <w:r w:rsidRPr="00581CF6">
        <w:rPr>
          <w:rStyle w:val="FontStyle30"/>
          <w:i/>
          <w:iCs/>
          <w:sz w:val="22"/>
          <w:szCs w:val="22"/>
        </w:rPr>
        <w:t xml:space="preserve"> более слабого партнера</w:t>
      </w:r>
      <w:r w:rsidR="00581CF6" w:rsidRPr="00581CF6">
        <w:rPr>
          <w:rStyle w:val="FontStyle30"/>
          <w:i/>
          <w:iCs/>
          <w:sz w:val="22"/>
          <w:szCs w:val="22"/>
        </w:rPr>
        <w:t>.</w:t>
      </w:r>
      <w:r w:rsidRPr="00581CF6">
        <w:rPr>
          <w:rStyle w:val="FontStyle30"/>
          <w:i/>
          <w:iCs/>
          <w:sz w:val="22"/>
          <w:szCs w:val="22"/>
        </w:rPr>
        <w:t xml:space="preserve"> Поэтому </w:t>
      </w:r>
      <w:r w:rsidR="00581CF6" w:rsidRPr="00163E1A">
        <w:rPr>
          <w:rStyle w:val="FontStyle31"/>
          <w:sz w:val="22"/>
          <w:szCs w:val="22"/>
        </w:rPr>
        <w:t>П</w:t>
      </w:r>
      <w:r w:rsidRPr="00163E1A">
        <w:rPr>
          <w:rStyle w:val="FontStyle31"/>
          <w:sz w:val="22"/>
          <w:szCs w:val="22"/>
        </w:rPr>
        <w:t>арт</w:t>
      </w:r>
      <w:r w:rsidRPr="00163E1A">
        <w:rPr>
          <w:rStyle w:val="FontStyle31"/>
          <w:sz w:val="22"/>
          <w:szCs w:val="22"/>
        </w:rPr>
        <w:softHyphen/>
        <w:t>нер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 xml:space="preserve">при удобном </w:t>
      </w:r>
      <w:r w:rsidR="00581CF6" w:rsidRPr="00581CF6">
        <w:rPr>
          <w:rStyle w:val="FontStyle30"/>
          <w:i/>
          <w:iCs/>
          <w:sz w:val="22"/>
          <w:szCs w:val="22"/>
        </w:rPr>
        <w:t>случае стремится отдалиться от Л</w:t>
      </w:r>
      <w:r w:rsidRPr="00581CF6">
        <w:rPr>
          <w:rStyle w:val="FontStyle30"/>
          <w:i/>
          <w:iCs/>
          <w:sz w:val="22"/>
          <w:szCs w:val="22"/>
        </w:rPr>
        <w:t>ичности.</w:t>
      </w:r>
    </w:p>
    <w:p w:rsidR="007F086A" w:rsidRPr="003A4260" w:rsidRDefault="004D6776" w:rsidP="007F086A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="007F086A" w:rsidRPr="00A951C6">
        <w:rPr>
          <w:rStyle w:val="FontStyle30"/>
          <w:sz w:val="24"/>
          <w:szCs w:val="24"/>
        </w:rPr>
        <w:t>отсутствует желание</w:t>
      </w:r>
      <w:r w:rsidR="007F086A"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4D6776" w:rsidRPr="004D6776" w:rsidRDefault="004D6776" w:rsidP="004D6776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4D6776">
        <w:rPr>
          <w:sz w:val="24"/>
          <w:szCs w:val="24"/>
          <w:lang w:val="ru-RU"/>
        </w:rPr>
        <w:t xml:space="preserve">В то же время </w:t>
      </w:r>
      <w:r w:rsidRPr="004D6776">
        <w:rPr>
          <w:rStyle w:val="FontStyle30"/>
          <w:sz w:val="24"/>
          <w:szCs w:val="24"/>
          <w:lang w:val="ru-RU"/>
        </w:rPr>
        <w:t xml:space="preserve">данные отношения могут </w:t>
      </w:r>
      <w:r w:rsidRPr="004D6776">
        <w:rPr>
          <w:sz w:val="24"/>
          <w:szCs w:val="24"/>
          <w:lang w:val="ru-RU"/>
        </w:rPr>
        <w:t>эффективно</w:t>
      </w:r>
      <w:r w:rsidRPr="004D6776">
        <w:rPr>
          <w:rStyle w:val="FontStyle30"/>
          <w:sz w:val="24"/>
          <w:szCs w:val="24"/>
          <w:lang w:val="ru-RU"/>
        </w:rPr>
        <w:t xml:space="preserve"> использоваться</w:t>
      </w:r>
      <w:r w:rsidRPr="004D6776">
        <w:rPr>
          <w:rStyle w:val="FontStyle32"/>
          <w:sz w:val="24"/>
          <w:szCs w:val="24"/>
          <w:lang w:val="ru-RU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>для оптимизации командной работы, см. ниже, раздел «1.2.2. Типические отношения</w:t>
      </w:r>
      <w:r w:rsidRPr="004D6776">
        <w:rPr>
          <w:rStyle w:val="FontStyle32"/>
          <w:i w:val="0"/>
          <w:iCs w:val="0"/>
          <w:sz w:val="24"/>
          <w:szCs w:val="24"/>
          <w:lang w:val="ru-RU"/>
        </w:rPr>
        <w:t xml:space="preserve"> </w:t>
      </w:r>
      <w:r w:rsidRPr="004D6776">
        <w:rPr>
          <w:sz w:val="24"/>
          <w:szCs w:val="24"/>
          <w:lang w:val="ru-RU"/>
        </w:rPr>
        <w:t>«Обидчивого» и «Неспокойного» холерика,</w:t>
      </w:r>
      <w:r w:rsidRPr="004D6776">
        <w:rPr>
          <w:rStyle w:val="FontStyle77"/>
          <w:sz w:val="24"/>
          <w:szCs w:val="24"/>
          <w:lang w:val="ru-RU"/>
        </w:rPr>
        <w:t xml:space="preserve"> субъектов первой пары</w:t>
      </w:r>
      <w:r w:rsidRPr="004D6776">
        <w:rPr>
          <w:rStyle w:val="FontStyle32"/>
          <w:sz w:val="24"/>
          <w:szCs w:val="24"/>
          <w:lang w:val="ru-RU"/>
        </w:rPr>
        <w:t>,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 используемые для оптимизации командной работы».</w:t>
      </w:r>
    </w:p>
    <w:p w:rsidR="004D6776" w:rsidRPr="0064117A" w:rsidRDefault="004D6776" w:rsidP="00AF1158">
      <w:pPr>
        <w:pStyle w:val="Style1"/>
        <w:widowControl/>
        <w:spacing w:line="240" w:lineRule="exact"/>
        <w:rPr>
          <w:rStyle w:val="FontStyle30"/>
          <w:sz w:val="24"/>
          <w:szCs w:val="24"/>
        </w:rPr>
        <w:sectPr w:rsidR="004D6776" w:rsidRPr="0064117A" w:rsidSect="00FA5DE1">
          <w:type w:val="continuous"/>
          <w:pgSz w:w="8390" w:h="11905"/>
          <w:pgMar w:top="1193" w:right="310" w:bottom="1313" w:left="284" w:header="720" w:footer="720" w:gutter="0"/>
          <w:cols w:space="60"/>
          <w:noEndnote/>
        </w:sectPr>
      </w:pPr>
    </w:p>
    <w:p w:rsidR="00AF1158" w:rsidRDefault="0073180E" w:rsidP="00AF1158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pict>
          <v:shape id="Text Box 12" o:spid="_x0000_s1185" type="#_x0000_t202" style="position:absolute;margin-left:-191.5pt;margin-top:18.25pt;width:170.9pt;height:97.45pt;z-index:251708416;visibility:visible;mso-wrap-style:square;mso-width-percent:0;mso-height-percent:0;mso-wrap-distance-left:1.9pt;mso-wrap-distance-top:8.6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" filled="f" stroked="f">
            <v:textbox inset="0,0,0,0">
              <w:txbxContent>
                <w:p w:rsidR="0073180E" w:rsidRDefault="0073180E" w:rsidP="00AF1158">
                  <w:r>
                    <w:rPr>
                      <w:lang w:val="ru-RU" w:bidi="or-IN"/>
                    </w:rPr>
                    <w:drawing>
                      <wp:inline distT="0" distB="0" distL="0" distR="0" wp14:anchorId="77626C1A" wp14:editId="15DA1E34">
                        <wp:extent cx="2171700" cy="1239520"/>
                        <wp:effectExtent l="0" t="0" r="0" b="0"/>
                        <wp:docPr id="7" name="Рисунок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170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581CF6" w:rsidRDefault="00581CF6" w:rsidP="00AF1158">
      <w:pPr>
        <w:pStyle w:val="Style7"/>
        <w:widowControl/>
        <w:spacing w:before="5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AF1158" w:rsidRPr="00581CF6" w:rsidRDefault="00674069" w:rsidP="00AF1158">
      <w:pPr>
        <w:pStyle w:val="Style7"/>
        <w:widowControl/>
        <w:spacing w:before="5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581CF6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</w:t>
      </w:r>
      <w:r w:rsidR="00AF1158" w:rsidRPr="00581CF6">
        <w:rPr>
          <w:rStyle w:val="FontStyle20"/>
          <w:rFonts w:ascii="Times New Roman" w:hAnsi="Times New Roman" w:cs="Times New Roman"/>
          <w:sz w:val="24"/>
          <w:szCs w:val="24"/>
        </w:rPr>
        <w:t xml:space="preserve">11. Типические отношения </w:t>
      </w:r>
      <w:r w:rsidR="00D63111" w:rsidRPr="00581CF6">
        <w:rPr>
          <w:rStyle w:val="FontStyle20"/>
          <w:rFonts w:ascii="Times New Roman" w:hAnsi="Times New Roman" w:cs="Times New Roman"/>
          <w:sz w:val="24"/>
          <w:szCs w:val="24"/>
        </w:rPr>
        <w:t>"Заказчика" и "Подзаказного"</w:t>
      </w:r>
    </w:p>
    <w:p w:rsidR="00AF1158" w:rsidRDefault="00AF1158" w:rsidP="00AF1158">
      <w:pPr>
        <w:pStyle w:val="Style7"/>
        <w:widowControl/>
        <w:spacing w:before="5" w:line="221" w:lineRule="exact"/>
        <w:rPr>
          <w:rStyle w:val="FontStyle20"/>
        </w:rPr>
      </w:pPr>
    </w:p>
    <w:p w:rsidR="0016725E" w:rsidRDefault="0016725E" w:rsidP="00AF1158">
      <w:pPr>
        <w:pStyle w:val="Style7"/>
        <w:widowControl/>
        <w:spacing w:before="5" w:line="221" w:lineRule="exact"/>
        <w:rPr>
          <w:rStyle w:val="FontStyle20"/>
        </w:rPr>
        <w:sectPr w:rsidR="0016725E" w:rsidSect="00FA5DE1">
          <w:headerReference w:type="even" r:id="rId37"/>
          <w:headerReference w:type="default" r:id="rId38"/>
          <w:type w:val="continuous"/>
          <w:pgSz w:w="8390" w:h="11905"/>
          <w:pgMar w:top="1194" w:right="310" w:bottom="1316" w:left="284" w:header="720" w:footer="720" w:gutter="0"/>
          <w:cols w:space="60"/>
          <w:noEndnote/>
        </w:sectPr>
      </w:pPr>
    </w:p>
    <w:p w:rsidR="007F422D" w:rsidRDefault="007F422D" w:rsidP="007F422D">
      <w:pPr>
        <w:pStyle w:val="Style7"/>
        <w:widowControl/>
        <w:spacing w:before="5" w:line="221" w:lineRule="exact"/>
        <w:jc w:val="center"/>
        <w:rPr>
          <w:rStyle w:val="FontStyle20"/>
        </w:rPr>
      </w:pPr>
      <w:r w:rsidRPr="00674069">
        <w:rPr>
          <w:rStyle w:val="FontStyle36"/>
          <w:b/>
          <w:bCs/>
          <w:i/>
          <w:sz w:val="24"/>
          <w:szCs w:val="24"/>
        </w:rPr>
        <w:lastRenderedPageBreak/>
        <w:t>1.2.1.</w:t>
      </w:r>
      <w:r>
        <w:rPr>
          <w:rStyle w:val="FontStyle36"/>
          <w:b/>
          <w:bCs/>
          <w:i/>
          <w:sz w:val="24"/>
          <w:szCs w:val="24"/>
        </w:rPr>
        <w:t>12</w:t>
      </w:r>
      <w:r w:rsidRPr="00674069">
        <w:rPr>
          <w:rStyle w:val="FontStyle36"/>
          <w:b/>
          <w:bCs/>
          <w:i/>
          <w:sz w:val="24"/>
          <w:szCs w:val="24"/>
        </w:rPr>
        <w:t xml:space="preserve">. </w:t>
      </w:r>
      <w:r>
        <w:rPr>
          <w:rStyle w:val="FontStyle36"/>
          <w:b/>
          <w:bCs/>
          <w:i/>
          <w:sz w:val="24"/>
          <w:szCs w:val="24"/>
        </w:rPr>
        <w:t>О</w:t>
      </w:r>
      <w:r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Pr="00674069">
        <w:rPr>
          <w:rStyle w:val="FontStyle20"/>
        </w:rPr>
        <w:t xml:space="preserve">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"Подзаказного" и"Заказчика",</w:t>
      </w:r>
    </w:p>
    <w:p w:rsidR="007F422D" w:rsidRPr="00D01C5F" w:rsidRDefault="007F422D" w:rsidP="007F422D">
      <w:pPr>
        <w:pStyle w:val="Style7"/>
        <w:widowControl/>
        <w:spacing w:before="5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D01C5F">
        <w:rPr>
          <w:rStyle w:val="FontStyle32"/>
          <w:i w:val="0"/>
          <w:iCs w:val="0"/>
          <w:sz w:val="24"/>
          <w:szCs w:val="24"/>
        </w:rPr>
        <w:t xml:space="preserve">реализуемые </w:t>
      </w:r>
      <w:r w:rsidRPr="00D01C5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Общительны</w:t>
      </w:r>
      <w:r w:rsidRPr="00D01C5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м» и «</w:t>
      </w:r>
      <w:r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О</w:t>
      </w:r>
      <w:r w:rsidRPr="0064117A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ткрыты</w:t>
      </w:r>
      <w:r w:rsidRPr="00D01C5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м» сангвиником</w:t>
      </w:r>
    </w:p>
    <w:p w:rsidR="00A6286B" w:rsidRDefault="00A6286B" w:rsidP="00A6286B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</w:p>
    <w:p w:rsidR="00A6286B" w:rsidRPr="001C3755" w:rsidRDefault="00A6286B" w:rsidP="00A6286B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«общительного» </w:t>
      </w:r>
      <w:r w:rsidR="00486613" w:rsidRPr="001C3755">
        <w:rPr>
          <w:rStyle w:val="FontStyle31"/>
          <w:i w:val="0"/>
          <w:iCs w:val="0"/>
          <w:sz w:val="24"/>
          <w:szCs w:val="24"/>
        </w:rPr>
        <w:t>или</w:t>
      </w:r>
      <w:r w:rsidRPr="001C3755">
        <w:rPr>
          <w:rStyle w:val="FontStyle30"/>
          <w:sz w:val="24"/>
          <w:szCs w:val="24"/>
        </w:rPr>
        <w:t xml:space="preserve"> «откры</w:t>
      </w:r>
      <w:r w:rsidRPr="001C3755">
        <w:rPr>
          <w:rStyle w:val="FontStyle30"/>
          <w:sz w:val="24"/>
          <w:szCs w:val="24"/>
        </w:rPr>
        <w:softHyphen/>
        <w:t xml:space="preserve">того» сангвиника - субъекта 5-й 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1C3755">
        <w:rPr>
          <w:rStyle w:val="FontStyle36"/>
          <w:sz w:val="24"/>
          <w:szCs w:val="24"/>
        </w:rPr>
        <w:t xml:space="preserve">далее </w:t>
      </w:r>
      <w:r w:rsidRPr="001C3755">
        <w:rPr>
          <w:rStyle w:val="FontStyle36"/>
          <w:sz w:val="24"/>
          <w:szCs w:val="24"/>
        </w:rPr>
        <w:lastRenderedPageBreak/>
        <w:t>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Pr="001C3755">
        <w:rPr>
          <w:rStyle w:val="FontStyle31"/>
          <w:sz w:val="24"/>
          <w:szCs w:val="24"/>
        </w:rPr>
        <w:t>Гх/1 А/2 Б/2 В/2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A6286B" w:rsidRPr="001C3755" w:rsidRDefault="00A6286B" w:rsidP="00A6286B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первой 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Pr="001C3755">
        <w:rPr>
          <w:rStyle w:val="FontStyle31"/>
          <w:sz w:val="24"/>
          <w:szCs w:val="24"/>
        </w:rPr>
        <w:t>Бх/1 Г/2 В/2 А/2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</w:t>
      </w:r>
      <w:r w:rsidR="003266D1" w:rsidRPr="001C3755">
        <w:rPr>
          <w:rStyle w:val="FontStyle36"/>
          <w:sz w:val="24"/>
          <w:szCs w:val="24"/>
        </w:rPr>
        <w:t xml:space="preserve">складываться </w:t>
      </w:r>
      <w:r w:rsidR="003266D1" w:rsidRPr="001C3755">
        <w:rPr>
          <w:rStyle w:val="FontStyle37"/>
          <w:i w:val="0"/>
          <w:iCs w:val="0"/>
          <w:sz w:val="24"/>
          <w:szCs w:val="24"/>
        </w:rPr>
        <w:t>«отношения</w:t>
      </w:r>
      <w:r w:rsidR="003266D1"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«Подзаказного» и «Заказчика»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12)</w:t>
      </w:r>
      <w:r w:rsidR="003266D1" w:rsidRPr="001C3755">
        <w:rPr>
          <w:rStyle w:val="FontStyle37"/>
          <w:i w:val="0"/>
          <w:iCs w:val="0"/>
          <w:sz w:val="24"/>
          <w:szCs w:val="24"/>
        </w:rPr>
        <w:t>.</w:t>
      </w:r>
      <w:r w:rsidRPr="001C3755">
        <w:rPr>
          <w:rStyle w:val="FontStyle37"/>
          <w:sz w:val="24"/>
          <w:szCs w:val="24"/>
        </w:rPr>
        <w:t xml:space="preserve"> </w:t>
      </w:r>
    </w:p>
    <w:p w:rsidR="003266D1" w:rsidRPr="001C3755" w:rsidRDefault="003266D1" w:rsidP="003266D1">
      <w:pPr>
        <w:pStyle w:val="Style1"/>
        <w:widowControl/>
        <w:spacing w:line="235" w:lineRule="exact"/>
        <w:ind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Партнер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 w:rsidR="00A64D86">
        <w:rPr>
          <w:rStyle w:val="FontStyle30"/>
          <w:sz w:val="24"/>
          <w:szCs w:val="24"/>
        </w:rPr>
        <w:t>. Он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 xml:space="preserve">нала, активизирует слабую подфункцию Четвертого канала </w:t>
      </w:r>
      <w:r w:rsidRPr="001C3755">
        <w:rPr>
          <w:rStyle w:val="FontStyle36"/>
          <w:sz w:val="24"/>
          <w:szCs w:val="24"/>
        </w:rPr>
        <w:t>Личности</w:t>
      </w:r>
      <w:r w:rsidRPr="001C3755">
        <w:rPr>
          <w:rStyle w:val="FontStyle30"/>
          <w:sz w:val="24"/>
          <w:szCs w:val="24"/>
        </w:rPr>
        <w:t>, являющ</w:t>
      </w:r>
      <w:r w:rsidR="00440D53">
        <w:rPr>
          <w:rStyle w:val="FontStyle30"/>
          <w:sz w:val="24"/>
          <w:szCs w:val="24"/>
        </w:rPr>
        <w:t>ейся «п</w:t>
      </w:r>
      <w:r w:rsidRPr="001C3755">
        <w:rPr>
          <w:rStyle w:val="FontStyle30"/>
          <w:sz w:val="24"/>
          <w:szCs w:val="24"/>
        </w:rPr>
        <w:t>одзаказным-приемником», получающего этот «</w:t>
      </w:r>
      <w:r w:rsidR="00440D53">
        <w:rPr>
          <w:rStyle w:val="FontStyle30"/>
          <w:sz w:val="24"/>
          <w:szCs w:val="24"/>
        </w:rPr>
        <w:t>за</w:t>
      </w:r>
      <w:r w:rsidR="00440D53">
        <w:rPr>
          <w:rStyle w:val="FontStyle30"/>
          <w:sz w:val="24"/>
          <w:szCs w:val="24"/>
        </w:rPr>
        <w:softHyphen/>
        <w:t>каз-информацию». Тем самым «з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BD54F6">
        <w:rPr>
          <w:rStyle w:val="FontStyle31"/>
          <w:i w:val="0"/>
          <w:iCs w:val="0"/>
          <w:sz w:val="24"/>
          <w:szCs w:val="24"/>
        </w:rPr>
        <w:t>ведущего.</w:t>
      </w:r>
    </w:p>
    <w:p w:rsidR="003266D1" w:rsidRPr="001C3755" w:rsidRDefault="003266D1" w:rsidP="003266D1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3266D1" w:rsidRPr="001C3755" w:rsidRDefault="003266D1" w:rsidP="003266D1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Pr="001C3755">
        <w:rPr>
          <w:rStyle w:val="FontStyle31"/>
          <w:sz w:val="24"/>
          <w:szCs w:val="24"/>
        </w:rPr>
        <w:t>А/2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3266D1" w:rsidRPr="001C3755" w:rsidRDefault="003266D1" w:rsidP="003266D1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слабой подфункции (</w:t>
      </w:r>
      <w:r w:rsidRPr="001C3755">
        <w:rPr>
          <w:rStyle w:val="FontStyle31"/>
          <w:sz w:val="24"/>
          <w:szCs w:val="24"/>
        </w:rPr>
        <w:t>А/2</w:t>
      </w:r>
      <w:r w:rsidRPr="001C3755">
        <w:rPr>
          <w:rStyle w:val="FontStyle36"/>
          <w:sz w:val="24"/>
          <w:szCs w:val="24"/>
        </w:rPr>
        <w:t xml:space="preserve">), в роли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3A73AD" w:rsidRPr="001C3755" w:rsidRDefault="003A73AD" w:rsidP="003A73AD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1C3755">
        <w:rPr>
          <w:rStyle w:val="FontStyle37"/>
          <w:i w:val="0"/>
          <w:iCs w:val="0"/>
          <w:sz w:val="22"/>
          <w:szCs w:val="22"/>
        </w:rPr>
        <w:t xml:space="preserve">* </w:t>
      </w:r>
      <w:r w:rsidRPr="001C3755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ция с одноаспектной творческой подфункции (реализуемой во Втором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1C3755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1C3755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>ведущего</w:t>
      </w:r>
      <w:r w:rsidRPr="001C3755">
        <w:rPr>
          <w:rStyle w:val="FontStyle37"/>
          <w:i w:val="0"/>
          <w:iCs w:val="0"/>
          <w:sz w:val="22"/>
          <w:szCs w:val="22"/>
        </w:rPr>
        <w:t xml:space="preserve">, </w:t>
      </w:r>
      <w:r w:rsidRPr="001C3755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1C3755">
        <w:rPr>
          <w:rStyle w:val="FontStyle37"/>
          <w:sz w:val="22"/>
          <w:szCs w:val="22"/>
        </w:rPr>
        <w:t>ведомый</w:t>
      </w:r>
      <w:r w:rsidRPr="001C3755">
        <w:rPr>
          <w:rStyle w:val="FontStyle37"/>
          <w:i w:val="0"/>
          <w:iCs w:val="0"/>
          <w:sz w:val="22"/>
          <w:szCs w:val="22"/>
        </w:rPr>
        <w:t>.</w:t>
      </w:r>
    </w:p>
    <w:p w:rsidR="003A73AD" w:rsidRPr="001C3755" w:rsidRDefault="003A73AD" w:rsidP="003A73AD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то же время, в данных отношениях, Личность не может взаимодействовать с Парнером в качестве ведущего, так как ее сильные подфункции не имеют выхода на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одноаспектные</w:t>
      </w:r>
      <w:r w:rsidRPr="001C3755">
        <w:rPr>
          <w:rStyle w:val="FontStyle36"/>
          <w:sz w:val="24"/>
          <w:szCs w:val="24"/>
        </w:rPr>
        <w:t xml:space="preserve"> подфункции Парнера.</w:t>
      </w:r>
      <w:r w:rsidRPr="001C3755">
        <w:rPr>
          <w:rStyle w:val="FontStyle30"/>
          <w:sz w:val="24"/>
          <w:szCs w:val="24"/>
        </w:rPr>
        <w:t xml:space="preserve"> По этой причине все, ч</w:t>
      </w:r>
      <w:r w:rsidR="00440D53">
        <w:rPr>
          <w:rStyle w:val="FontStyle30"/>
          <w:sz w:val="24"/>
          <w:szCs w:val="24"/>
        </w:rPr>
        <w:t>то говорит и делает Личность («п</w:t>
      </w:r>
      <w:r w:rsidRPr="001C3755">
        <w:rPr>
          <w:rStyle w:val="FontStyle30"/>
          <w:sz w:val="24"/>
          <w:szCs w:val="24"/>
        </w:rPr>
        <w:t xml:space="preserve">одзаказный-приемник»), </w:t>
      </w:r>
      <w:r w:rsidRPr="001C3755">
        <w:rPr>
          <w:rStyle w:val="FontStyle36"/>
          <w:sz w:val="24"/>
          <w:szCs w:val="24"/>
        </w:rPr>
        <w:t>Парнеру</w:t>
      </w:r>
      <w:r w:rsidRPr="001C3755">
        <w:rPr>
          <w:rStyle w:val="FontStyle30"/>
          <w:sz w:val="24"/>
          <w:szCs w:val="24"/>
        </w:rPr>
        <w:t xml:space="preserve"> </w:t>
      </w:r>
      <w:r w:rsidR="00440D53">
        <w:rPr>
          <w:rStyle w:val="FontStyle30"/>
          <w:sz w:val="24"/>
          <w:szCs w:val="24"/>
        </w:rPr>
        <w:t>(«з</w:t>
      </w:r>
      <w:r w:rsidRPr="001C3755">
        <w:rPr>
          <w:rStyle w:val="FontStyle30"/>
          <w:sz w:val="24"/>
          <w:szCs w:val="24"/>
        </w:rPr>
        <w:t>аказчику-передатчику») кажется не слишком важным и значимым.*</w:t>
      </w:r>
    </w:p>
    <w:p w:rsidR="003A73AD" w:rsidRPr="00581CF6" w:rsidRDefault="00440D53" w:rsidP="003A73AD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Style w:val="FontStyle30"/>
          <w:i/>
          <w:iCs/>
          <w:sz w:val="22"/>
          <w:szCs w:val="22"/>
        </w:rPr>
      </w:pPr>
      <w:r>
        <w:rPr>
          <w:rStyle w:val="FontStyle30"/>
          <w:i/>
          <w:iCs/>
          <w:sz w:val="22"/>
          <w:szCs w:val="22"/>
        </w:rPr>
        <w:t>* При этом «з</w:t>
      </w:r>
      <w:r w:rsidR="003A73AD" w:rsidRPr="00581CF6">
        <w:rPr>
          <w:rStyle w:val="FontStyle30"/>
          <w:i/>
          <w:iCs/>
          <w:sz w:val="22"/>
          <w:szCs w:val="22"/>
        </w:rPr>
        <w:t>аказч</w:t>
      </w:r>
      <w:r>
        <w:rPr>
          <w:rStyle w:val="FontStyle30"/>
          <w:i/>
          <w:iCs/>
          <w:sz w:val="22"/>
          <w:szCs w:val="22"/>
        </w:rPr>
        <w:t>ик-передатчик» воспринимается «п</w:t>
      </w:r>
      <w:r w:rsidR="003A73AD"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="00163E1A" w:rsidRPr="00163E1A">
        <w:rPr>
          <w:rStyle w:val="FontStyle31"/>
          <w:sz w:val="22"/>
          <w:szCs w:val="22"/>
        </w:rPr>
        <w:t>Личность</w:t>
      </w:r>
      <w:r w:rsidR="003A73AD"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="003A73AD" w:rsidRPr="00581C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="00163E1A" w:rsidRPr="00163E1A">
        <w:rPr>
          <w:rStyle w:val="FontStyle36"/>
          <w:i/>
          <w:iCs/>
          <w:sz w:val="22"/>
          <w:szCs w:val="22"/>
        </w:rPr>
        <w:t>Парнера</w:t>
      </w:r>
      <w:r w:rsidR="003A73AD" w:rsidRPr="00581CF6">
        <w:rPr>
          <w:rStyle w:val="FontStyle30"/>
          <w:i/>
          <w:iCs/>
          <w:sz w:val="22"/>
          <w:szCs w:val="22"/>
        </w:rPr>
        <w:t>.</w:t>
      </w:r>
    </w:p>
    <w:p w:rsidR="00A951C6" w:rsidRPr="00A951C6" w:rsidRDefault="00A951C6" w:rsidP="00A951C6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A951C6" w:rsidRPr="004D6776" w:rsidRDefault="00A951C6" w:rsidP="00A951C6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4D6776">
        <w:rPr>
          <w:sz w:val="24"/>
          <w:szCs w:val="24"/>
          <w:lang w:val="ru-RU"/>
        </w:rPr>
        <w:t xml:space="preserve">В то же время </w:t>
      </w:r>
      <w:r w:rsidRPr="004D6776">
        <w:rPr>
          <w:rStyle w:val="FontStyle30"/>
          <w:sz w:val="24"/>
          <w:szCs w:val="24"/>
          <w:lang w:val="ru-RU"/>
        </w:rPr>
        <w:t xml:space="preserve">данные отношения могут </w:t>
      </w:r>
      <w:r w:rsidRPr="004D6776">
        <w:rPr>
          <w:sz w:val="24"/>
          <w:szCs w:val="24"/>
          <w:lang w:val="ru-RU"/>
        </w:rPr>
        <w:t>эффективно</w:t>
      </w:r>
      <w:r w:rsidRPr="004D6776">
        <w:rPr>
          <w:rStyle w:val="FontStyle30"/>
          <w:sz w:val="24"/>
          <w:szCs w:val="24"/>
          <w:lang w:val="ru-RU"/>
        </w:rPr>
        <w:t xml:space="preserve"> использоваться</w:t>
      </w:r>
      <w:r w:rsidRPr="004D6776">
        <w:rPr>
          <w:rStyle w:val="FontStyle32"/>
          <w:sz w:val="24"/>
          <w:szCs w:val="24"/>
          <w:lang w:val="ru-RU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для оптимизации командной работы, см. ниже, раздел «1.2.2. Типические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lastRenderedPageBreak/>
        <w:t>отношения</w:t>
      </w:r>
      <w:r w:rsidRPr="004D6776">
        <w:rPr>
          <w:rStyle w:val="FontStyle32"/>
          <w:i w:val="0"/>
          <w:iCs w:val="0"/>
          <w:sz w:val="24"/>
          <w:szCs w:val="24"/>
          <w:lang w:val="ru-RU"/>
        </w:rPr>
        <w:t xml:space="preserve"> </w:t>
      </w:r>
      <w:r w:rsidRPr="004D6776">
        <w:rPr>
          <w:sz w:val="24"/>
          <w:szCs w:val="24"/>
          <w:lang w:val="ru-RU"/>
        </w:rPr>
        <w:t>«Обидчивого» и «Неспокойного» холерика,</w:t>
      </w:r>
      <w:r w:rsidRPr="004D6776">
        <w:rPr>
          <w:rStyle w:val="FontStyle77"/>
          <w:sz w:val="24"/>
          <w:szCs w:val="24"/>
          <w:lang w:val="ru-RU"/>
        </w:rPr>
        <w:t xml:space="preserve"> субъектов первой пары</w:t>
      </w:r>
      <w:r w:rsidRPr="004D6776">
        <w:rPr>
          <w:rStyle w:val="FontStyle32"/>
          <w:sz w:val="24"/>
          <w:szCs w:val="24"/>
          <w:lang w:val="ru-RU"/>
        </w:rPr>
        <w:t>,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 используемые для оптимизации командной работы».</w:t>
      </w:r>
    </w:p>
    <w:p w:rsidR="00A951C6" w:rsidRPr="00A951C6" w:rsidRDefault="00A951C6" w:rsidP="00AF1158">
      <w:pPr>
        <w:pStyle w:val="Style1"/>
        <w:widowControl/>
        <w:spacing w:before="48" w:line="240" w:lineRule="exact"/>
        <w:ind w:firstLine="346"/>
        <w:rPr>
          <w:rStyle w:val="FontStyle30"/>
          <w:sz w:val="24"/>
          <w:szCs w:val="24"/>
        </w:rPr>
        <w:sectPr w:rsidR="00A951C6" w:rsidRPr="00A951C6" w:rsidSect="00FA5DE1">
          <w:headerReference w:type="even" r:id="rId39"/>
          <w:headerReference w:type="default" r:id="rId40"/>
          <w:type w:val="continuous"/>
          <w:pgSz w:w="8390" w:h="11905"/>
          <w:pgMar w:top="1194" w:right="310" w:bottom="1316" w:left="284" w:header="720" w:footer="720" w:gutter="0"/>
          <w:cols w:space="60"/>
          <w:noEndnote/>
        </w:sectPr>
      </w:pPr>
    </w:p>
    <w:p w:rsidR="00F52AB0" w:rsidRDefault="00F52AB0" w:rsidP="00D63111">
      <w:pPr>
        <w:pStyle w:val="Style7"/>
        <w:widowControl/>
        <w:spacing w:line="240" w:lineRule="exact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AF1158" w:rsidRPr="00163E1A" w:rsidRDefault="0073180E" w:rsidP="00D63111">
      <w:pPr>
        <w:pStyle w:val="Style7"/>
        <w:widowControl/>
        <w:spacing w:line="240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pict>
          <v:shape id="Text Box 13" o:spid="_x0000_s1184" type="#_x0000_t202" style="position:absolute;margin-left:-195.35pt;margin-top:15.35pt;width:170.4pt;height:97.2pt;z-index:251709440;visibility:visible;mso-wrap-style:square;mso-width-percent:0;mso-height-percent:0;mso-wrap-distance-left:1.9pt;mso-wrap-distance-top:5.7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/DsAIAAKw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" filled="f" stroked="f">
            <v:textbox inset="0,0,0,0">
              <w:txbxContent>
                <w:p w:rsidR="0073180E" w:rsidRDefault="0073180E" w:rsidP="00AF1158">
                  <w:r>
                    <w:rPr>
                      <w:lang w:val="ru-RU" w:bidi="or-IN"/>
                    </w:rPr>
                    <w:drawing>
                      <wp:inline distT="0" distB="0" distL="0" distR="0" wp14:anchorId="081B9469" wp14:editId="25192E74">
                        <wp:extent cx="2162810" cy="1230630"/>
                        <wp:effectExtent l="0" t="0" r="8890" b="7620"/>
                        <wp:docPr id="8" name="Рисунок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A6286B" w:rsidRPr="00163E1A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</w:t>
      </w:r>
      <w:r w:rsidR="00AF1158" w:rsidRPr="00163E1A">
        <w:rPr>
          <w:rStyle w:val="FontStyle20"/>
          <w:rFonts w:ascii="Times New Roman" w:hAnsi="Times New Roman" w:cs="Times New Roman"/>
          <w:sz w:val="24"/>
          <w:szCs w:val="24"/>
        </w:rPr>
        <w:t>12. Типические отношения "Подзаказного" и</w:t>
      </w:r>
      <w:r w:rsidR="00737318" w:rsidRPr="00163E1A">
        <w:rPr>
          <w:rStyle w:val="FontStyle20"/>
          <w:rFonts w:ascii="Times New Roman" w:hAnsi="Times New Roman" w:cs="Times New Roman"/>
          <w:sz w:val="24"/>
          <w:szCs w:val="24"/>
        </w:rPr>
        <w:t xml:space="preserve"> "Заказчика"</w:t>
      </w:r>
    </w:p>
    <w:p w:rsidR="00AF1158" w:rsidRDefault="00AF1158" w:rsidP="00AF1158">
      <w:pPr>
        <w:pStyle w:val="Style7"/>
        <w:widowControl/>
        <w:spacing w:before="192" w:line="221" w:lineRule="exact"/>
        <w:rPr>
          <w:rStyle w:val="FontStyle20"/>
        </w:rPr>
        <w:sectPr w:rsidR="00AF1158" w:rsidSect="00FA5DE1">
          <w:headerReference w:type="even" r:id="rId42"/>
          <w:headerReference w:type="default" r:id="rId43"/>
          <w:type w:val="continuous"/>
          <w:pgSz w:w="8390" w:h="11905"/>
          <w:pgMar w:top="1178" w:right="310" w:bottom="1280" w:left="284" w:header="720" w:footer="720" w:gutter="0"/>
          <w:cols w:space="60"/>
          <w:noEndnote/>
        </w:sectPr>
      </w:pPr>
    </w:p>
    <w:p w:rsidR="00AF1158" w:rsidRDefault="00AF1158" w:rsidP="00AF1158">
      <w:pPr>
        <w:pStyle w:val="Style8"/>
        <w:widowControl/>
        <w:spacing w:line="240" w:lineRule="exact"/>
        <w:ind w:right="1670"/>
        <w:jc w:val="left"/>
        <w:rPr>
          <w:sz w:val="20"/>
          <w:szCs w:val="20"/>
        </w:rPr>
      </w:pPr>
    </w:p>
    <w:p w:rsidR="00A6286B" w:rsidRDefault="00A6286B" w:rsidP="00A6286B">
      <w:pPr>
        <w:pStyle w:val="Style7"/>
        <w:widowControl/>
        <w:spacing w:before="154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 w:rsidRPr="00A6286B">
        <w:rPr>
          <w:rStyle w:val="FontStyle36"/>
          <w:b/>
          <w:bCs/>
          <w:i/>
          <w:sz w:val="24"/>
          <w:szCs w:val="24"/>
        </w:rPr>
        <w:t>1.2.1.13. О</w:t>
      </w:r>
      <w:r w:rsidRPr="00A6286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суперконтроля, </w:t>
      </w:r>
      <w:r w:rsidRPr="00A6286B">
        <w:rPr>
          <w:rStyle w:val="FontStyle32"/>
          <w:i w:val="0"/>
          <w:sz w:val="24"/>
          <w:szCs w:val="24"/>
        </w:rPr>
        <w:t xml:space="preserve">реализуемые </w:t>
      </w:r>
      <w:r w:rsidRPr="00A6286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«Поддающимся настроению» и «Импульсивным» холериком</w:t>
      </w:r>
    </w:p>
    <w:p w:rsidR="00C00CE6" w:rsidRPr="00A6286B" w:rsidRDefault="00C00CE6" w:rsidP="00A6286B">
      <w:pPr>
        <w:pStyle w:val="Style7"/>
        <w:widowControl/>
        <w:spacing w:before="154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</w:p>
    <w:p w:rsidR="00C00CE6" w:rsidRPr="005225D6" w:rsidRDefault="00C00CE6" w:rsidP="00C00CE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5225D6">
        <w:rPr>
          <w:rStyle w:val="FontStyle36"/>
          <w:sz w:val="24"/>
          <w:szCs w:val="24"/>
        </w:rPr>
        <w:t xml:space="preserve">Типические отношения </w:t>
      </w:r>
      <w:r w:rsidRPr="005225D6">
        <w:rPr>
          <w:rStyle w:val="FontStyle30"/>
          <w:sz w:val="24"/>
          <w:szCs w:val="24"/>
        </w:rPr>
        <w:t xml:space="preserve"> «поддающегося настроению» или «импульсивного» холерика - субъекта 3-й пары </w:t>
      </w:r>
      <w:r w:rsidRPr="005225D6">
        <w:rPr>
          <w:rStyle w:val="FontStyle36"/>
          <w:sz w:val="24"/>
          <w:szCs w:val="24"/>
        </w:rPr>
        <w:t xml:space="preserve">(партнера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5225D6">
        <w:rPr>
          <w:rStyle w:val="FontStyle36"/>
          <w:sz w:val="24"/>
          <w:szCs w:val="24"/>
        </w:rPr>
        <w:t>далее Партнер) -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обусловливаются 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Pr="005225D6">
        <w:rPr>
          <w:rStyle w:val="FontStyle31"/>
          <w:sz w:val="24"/>
          <w:szCs w:val="24"/>
        </w:rPr>
        <w:t>Ах/1 В/2 Г/2 Б/2</w:t>
      </w:r>
      <w:r w:rsidRPr="005225D6">
        <w:rPr>
          <w:rStyle w:val="FontStyle37"/>
          <w:sz w:val="24"/>
          <w:szCs w:val="24"/>
        </w:rPr>
        <w:t>,</w:t>
      </w:r>
      <w:r w:rsidRPr="005225D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C00CE6" w:rsidRPr="005225D6" w:rsidRDefault="00C00CE6" w:rsidP="00C00CE6">
      <w:pPr>
        <w:pStyle w:val="Style3"/>
        <w:widowControl/>
        <w:spacing w:before="48" w:line="235" w:lineRule="exact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27"/>
          <w:rFonts w:eastAsiaTheme="minorEastAsia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Поэтому </w:t>
      </w:r>
      <w:r w:rsidRPr="005225D6">
        <w:rPr>
          <w:rStyle w:val="FontStyle37"/>
          <w:i w:val="0"/>
          <w:iCs w:val="0"/>
          <w:sz w:val="24"/>
          <w:szCs w:val="24"/>
        </w:rPr>
        <w:t xml:space="preserve">с личностью - субъектом первой пары </w:t>
      </w:r>
      <w:r w:rsidRPr="005225D6">
        <w:rPr>
          <w:rStyle w:val="FontStyle36"/>
          <w:sz w:val="24"/>
          <w:szCs w:val="24"/>
        </w:rPr>
        <w:t>(далее Личность, с</w:t>
      </w:r>
      <w:r w:rsidRPr="005225D6">
        <w:rPr>
          <w:rStyle w:val="FontStyle31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Pr="005225D6">
        <w:rPr>
          <w:rStyle w:val="FontStyle31"/>
          <w:sz w:val="24"/>
          <w:szCs w:val="24"/>
        </w:rPr>
        <w:t>Бх/1 Г/2 В/2 А/2</w:t>
      </w:r>
      <w:r w:rsidRPr="005225D6">
        <w:rPr>
          <w:rStyle w:val="FontStyle36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 xml:space="preserve"> - </w:t>
      </w:r>
      <w:r w:rsidRPr="005225D6">
        <w:rPr>
          <w:rStyle w:val="FontStyle36"/>
          <w:sz w:val="24"/>
          <w:szCs w:val="24"/>
        </w:rPr>
        <w:t xml:space="preserve">будут складываться </w:t>
      </w:r>
      <w:r w:rsidRPr="005225D6">
        <w:rPr>
          <w:rStyle w:val="FontStyle37"/>
          <w:i w:val="0"/>
          <w:iCs w:val="0"/>
          <w:sz w:val="24"/>
          <w:szCs w:val="24"/>
        </w:rPr>
        <w:t>«отношения</w:t>
      </w:r>
      <w:r w:rsidR="00F70A79" w:rsidRPr="005225D6">
        <w:rPr>
          <w:rStyle w:val="FontStyle31"/>
          <w:i w:val="0"/>
          <w:iCs w:val="0"/>
          <w:sz w:val="24"/>
          <w:szCs w:val="24"/>
        </w:rPr>
        <w:t xml:space="preserve"> суперконтроля</w:t>
      </w:r>
      <w:r w:rsidRPr="005225D6">
        <w:rPr>
          <w:rStyle w:val="FontStyle37"/>
          <w:i w:val="0"/>
          <w:iCs w:val="0"/>
          <w:sz w:val="24"/>
          <w:szCs w:val="24"/>
        </w:rPr>
        <w:t>» (схема 13)</w:t>
      </w:r>
      <w:r w:rsidR="00F70A79" w:rsidRPr="005225D6">
        <w:rPr>
          <w:rStyle w:val="FontStyle37"/>
          <w:i w:val="0"/>
          <w:iCs w:val="0"/>
          <w:sz w:val="24"/>
          <w:szCs w:val="24"/>
        </w:rPr>
        <w:t>.</w:t>
      </w:r>
    </w:p>
    <w:p w:rsidR="002319A6" w:rsidRPr="005225D6" w:rsidRDefault="002319A6" w:rsidP="002319A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5225D6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одноаспектых</w:t>
      </w:r>
      <w:r w:rsidRPr="005225D6">
        <w:rPr>
          <w:rStyle w:val="FontStyle36"/>
          <w:i/>
          <w:iCs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задач:</w:t>
      </w:r>
    </w:p>
    <w:p w:rsidR="002319A6" w:rsidRPr="005225D6" w:rsidRDefault="002319A6" w:rsidP="002319A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сильной подфункции (</w:t>
      </w:r>
      <w:r w:rsidRPr="005225D6">
        <w:rPr>
          <w:rStyle w:val="FontStyle31"/>
          <w:sz w:val="24"/>
          <w:szCs w:val="24"/>
        </w:rPr>
        <w:t>В/2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2319A6" w:rsidRPr="005225D6" w:rsidRDefault="002319A6" w:rsidP="002319A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слабой подфункции (</w:t>
      </w:r>
      <w:r w:rsidRPr="005225D6">
        <w:rPr>
          <w:rStyle w:val="FontStyle31"/>
          <w:sz w:val="24"/>
          <w:szCs w:val="24"/>
        </w:rPr>
        <w:t>В/2</w:t>
      </w:r>
      <w:r w:rsidRPr="005225D6">
        <w:rPr>
          <w:rStyle w:val="FontStyle36"/>
          <w:sz w:val="24"/>
          <w:szCs w:val="24"/>
        </w:rPr>
        <w:t xml:space="preserve">), в роли </w:t>
      </w:r>
      <w:r w:rsidRPr="005225D6">
        <w:rPr>
          <w:rStyle w:val="FontStyle37"/>
          <w:i w:val="0"/>
          <w:iCs w:val="0"/>
          <w:sz w:val="24"/>
          <w:szCs w:val="24"/>
        </w:rPr>
        <w:t>ведомого.</w:t>
      </w:r>
    </w:p>
    <w:p w:rsidR="002319A6" w:rsidRPr="005225D6" w:rsidRDefault="002319A6" w:rsidP="002319A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сильной подфункции (</w:t>
      </w:r>
      <w:r w:rsidRPr="005225D6">
        <w:rPr>
          <w:rStyle w:val="FontStyle31"/>
          <w:sz w:val="24"/>
          <w:szCs w:val="24"/>
        </w:rPr>
        <w:t>Г/2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2319A6" w:rsidRPr="005225D6" w:rsidRDefault="002319A6" w:rsidP="002319A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слабой подфункции (</w:t>
      </w:r>
      <w:r w:rsidRPr="005225D6">
        <w:rPr>
          <w:rStyle w:val="FontStyle31"/>
          <w:sz w:val="24"/>
          <w:szCs w:val="24"/>
        </w:rPr>
        <w:t>Г/2</w:t>
      </w:r>
      <w:r w:rsidRPr="005225D6">
        <w:rPr>
          <w:rStyle w:val="FontStyle36"/>
          <w:sz w:val="24"/>
          <w:szCs w:val="24"/>
        </w:rPr>
        <w:t xml:space="preserve">), в роли </w:t>
      </w:r>
      <w:r w:rsidRPr="005225D6">
        <w:rPr>
          <w:rStyle w:val="FontStyle37"/>
          <w:i w:val="0"/>
          <w:iCs w:val="0"/>
          <w:sz w:val="24"/>
          <w:szCs w:val="24"/>
        </w:rPr>
        <w:t>ведомого.*</w:t>
      </w:r>
    </w:p>
    <w:p w:rsidR="002319A6" w:rsidRPr="00B97548" w:rsidRDefault="002319A6" w:rsidP="002319A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</w:t>
      </w:r>
      <w:r w:rsidRPr="00B97548">
        <w:rPr>
          <w:rStyle w:val="FontStyle36"/>
          <w:i/>
          <w:iCs/>
          <w:sz w:val="22"/>
          <w:szCs w:val="22"/>
        </w:rPr>
        <w:lastRenderedPageBreak/>
        <w:t xml:space="preserve">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80177D" w:rsidRDefault="00A951C6" w:rsidP="00A56514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При этом</w:t>
      </w:r>
      <w:r w:rsidR="00A56514" w:rsidRPr="001C3755">
        <w:rPr>
          <w:rStyle w:val="FontStyle36"/>
          <w:sz w:val="24"/>
          <w:szCs w:val="24"/>
        </w:rPr>
        <w:t xml:space="preserve">, в данных отношениях, </w:t>
      </w:r>
      <w:r w:rsidR="00A56514">
        <w:rPr>
          <w:rStyle w:val="FontStyle36"/>
          <w:sz w:val="24"/>
          <w:szCs w:val="24"/>
        </w:rPr>
        <w:t>оба</w:t>
      </w:r>
      <w:r w:rsidR="00A56514" w:rsidRPr="001C3755">
        <w:rPr>
          <w:rStyle w:val="FontStyle36"/>
          <w:sz w:val="24"/>
          <w:szCs w:val="24"/>
        </w:rPr>
        <w:t xml:space="preserve"> </w:t>
      </w:r>
      <w:r w:rsidR="00A56514">
        <w:rPr>
          <w:rStyle w:val="FontStyle36"/>
          <w:sz w:val="24"/>
          <w:szCs w:val="24"/>
        </w:rPr>
        <w:t>не могу</w:t>
      </w:r>
      <w:r w:rsidR="00A56514" w:rsidRPr="001C3755">
        <w:rPr>
          <w:rStyle w:val="FontStyle36"/>
          <w:sz w:val="24"/>
          <w:szCs w:val="24"/>
        </w:rPr>
        <w:t xml:space="preserve">т взаимодействовать </w:t>
      </w:r>
      <w:r w:rsidR="00A56514">
        <w:rPr>
          <w:rStyle w:val="FontStyle36"/>
          <w:sz w:val="24"/>
          <w:szCs w:val="24"/>
        </w:rPr>
        <w:t xml:space="preserve">между собой по другим подфункциям из-за их разноаспектности. </w:t>
      </w:r>
      <w:r w:rsidR="00A56514" w:rsidRPr="001C3755">
        <w:rPr>
          <w:rStyle w:val="FontStyle30"/>
          <w:sz w:val="24"/>
          <w:szCs w:val="24"/>
        </w:rPr>
        <w:t>По этой причине</w:t>
      </w:r>
      <w:r w:rsidR="00A56514">
        <w:rPr>
          <w:rStyle w:val="FontStyle30"/>
          <w:sz w:val="24"/>
          <w:szCs w:val="24"/>
        </w:rPr>
        <w:t xml:space="preserve"> их оношения носят напряженный характер.</w:t>
      </w:r>
      <w:r w:rsidR="00A56514" w:rsidRPr="001C3755">
        <w:rPr>
          <w:rStyle w:val="FontStyle30"/>
          <w:sz w:val="24"/>
          <w:szCs w:val="24"/>
        </w:rPr>
        <w:t xml:space="preserve"> </w:t>
      </w:r>
    </w:p>
    <w:p w:rsidR="00AF1158" w:rsidRPr="003A4260" w:rsidRDefault="00AF1158" w:rsidP="00AF1158">
      <w:pPr>
        <w:pStyle w:val="Style1"/>
        <w:widowControl/>
        <w:spacing w:before="48" w:line="240" w:lineRule="exact"/>
        <w:ind w:firstLine="336"/>
        <w:rPr>
          <w:rStyle w:val="FontStyle24"/>
          <w:sz w:val="24"/>
          <w:szCs w:val="24"/>
        </w:rPr>
      </w:pPr>
    </w:p>
    <w:p w:rsidR="009C3FB5" w:rsidRDefault="009C3FB5" w:rsidP="009C3FB5">
      <w:pPr>
        <w:pStyle w:val="Style1"/>
        <w:widowControl/>
        <w:spacing w:line="235" w:lineRule="exact"/>
        <w:ind w:firstLine="346"/>
        <w:rPr>
          <w:rFonts w:ascii="Arial" w:hAnsi="Arial" w:cs="Arial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>этих отношениях оба о своих намерениях либо не предупреждают, либо мало прислушиваются друг к другу. Поэтому делают противоположное тому, что один ожидает от другого (возникают недоразумения и размолвки).</w:t>
      </w:r>
    </w:p>
    <w:p w:rsidR="009C3FB5" w:rsidRPr="009C3FB5" w:rsidRDefault="009C3FB5" w:rsidP="009C3FB5">
      <w:pPr>
        <w:spacing w:before="100" w:beforeAutospacing="1" w:after="100" w:afterAutospacing="1"/>
        <w:ind w:firstLine="341"/>
        <w:jc w:val="both"/>
        <w:rPr>
          <w:rStyle w:val="FontStyle30"/>
          <w:sz w:val="24"/>
          <w:szCs w:val="24"/>
          <w:lang w:val="ru-RU"/>
        </w:rPr>
        <w:sectPr w:rsidR="009C3FB5" w:rsidRPr="009C3FB5" w:rsidSect="00FA5DE1">
          <w:type w:val="continuous"/>
          <w:pgSz w:w="8390" w:h="11905"/>
          <w:pgMar w:top="1193" w:right="310" w:bottom="1313" w:left="284" w:header="720" w:footer="720" w:gutter="0"/>
          <w:cols w:space="60"/>
          <w:noEndnote/>
        </w:sectPr>
      </w:pPr>
      <w:r w:rsidRPr="004D6776">
        <w:rPr>
          <w:sz w:val="24"/>
          <w:szCs w:val="24"/>
          <w:lang w:val="ru-RU"/>
        </w:rPr>
        <w:t xml:space="preserve">В то же время </w:t>
      </w:r>
      <w:r w:rsidRPr="004D6776">
        <w:rPr>
          <w:rStyle w:val="FontStyle30"/>
          <w:sz w:val="24"/>
          <w:szCs w:val="24"/>
          <w:lang w:val="ru-RU"/>
        </w:rPr>
        <w:t xml:space="preserve">данные отношения могут </w:t>
      </w:r>
      <w:r w:rsidRPr="004D6776">
        <w:rPr>
          <w:sz w:val="24"/>
          <w:szCs w:val="24"/>
          <w:lang w:val="ru-RU"/>
        </w:rPr>
        <w:t>эффективно</w:t>
      </w:r>
      <w:r w:rsidRPr="004D6776">
        <w:rPr>
          <w:rStyle w:val="FontStyle30"/>
          <w:sz w:val="24"/>
          <w:szCs w:val="24"/>
          <w:lang w:val="ru-RU"/>
        </w:rPr>
        <w:t xml:space="preserve"> использоваться</w:t>
      </w:r>
      <w:r w:rsidRPr="004D6776">
        <w:rPr>
          <w:rStyle w:val="FontStyle32"/>
          <w:sz w:val="24"/>
          <w:szCs w:val="24"/>
          <w:lang w:val="ru-RU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>для оптимизации командной работы, см. ниже, раздел «1.2.2. Типические отношения</w:t>
      </w:r>
      <w:r w:rsidRPr="004D6776">
        <w:rPr>
          <w:rStyle w:val="FontStyle32"/>
          <w:i w:val="0"/>
          <w:iCs w:val="0"/>
          <w:sz w:val="24"/>
          <w:szCs w:val="24"/>
          <w:lang w:val="ru-RU"/>
        </w:rPr>
        <w:t xml:space="preserve"> </w:t>
      </w:r>
      <w:r w:rsidRPr="004D6776">
        <w:rPr>
          <w:sz w:val="24"/>
          <w:szCs w:val="24"/>
          <w:lang w:val="ru-RU"/>
        </w:rPr>
        <w:t>«Обидчивого» и «Неспокойного» холерика,</w:t>
      </w:r>
      <w:r w:rsidRPr="004D6776">
        <w:rPr>
          <w:rStyle w:val="FontStyle77"/>
          <w:sz w:val="24"/>
          <w:szCs w:val="24"/>
          <w:lang w:val="ru-RU"/>
        </w:rPr>
        <w:t xml:space="preserve"> субъектов первой пары</w:t>
      </w:r>
      <w:r w:rsidRPr="004D6776">
        <w:rPr>
          <w:rStyle w:val="FontStyle32"/>
          <w:sz w:val="24"/>
          <w:szCs w:val="24"/>
          <w:lang w:val="ru-RU"/>
        </w:rPr>
        <w:t>,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 используемые для оптимизации командной работы».</w:t>
      </w:r>
    </w:p>
    <w:p w:rsidR="00A951C6" w:rsidRPr="0064117A" w:rsidRDefault="00A951C6" w:rsidP="00A951C6">
      <w:pPr>
        <w:pStyle w:val="Style1"/>
        <w:widowControl/>
        <w:spacing w:line="240" w:lineRule="exact"/>
        <w:rPr>
          <w:rStyle w:val="FontStyle30"/>
          <w:sz w:val="24"/>
          <w:szCs w:val="24"/>
        </w:rPr>
        <w:sectPr w:rsidR="00A951C6" w:rsidRPr="0064117A" w:rsidSect="00FA5DE1">
          <w:type w:val="continuous"/>
          <w:pgSz w:w="8390" w:h="11905"/>
          <w:pgMar w:top="1193" w:right="310" w:bottom="1313" w:left="284" w:header="720" w:footer="720" w:gutter="0"/>
          <w:cols w:space="60"/>
          <w:noEndnote/>
        </w:sectPr>
      </w:pPr>
    </w:p>
    <w:p w:rsidR="00AF1158" w:rsidRDefault="0073180E" w:rsidP="00AF1158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pict>
          <v:shape id="Text Box 14" o:spid="_x0000_s1183" type="#_x0000_t202" style="position:absolute;margin-left:-196.3pt;margin-top:14.9pt;width:170.9pt;height:97.45pt;z-index:251710464;visibility:visible;mso-wrap-style:square;mso-width-percent:0;mso-height-percent:0;mso-wrap-distance-left:1.9pt;mso-wrap-distance-top:5.3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iL4sg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" filled="f" stroked="f">
            <v:textbox inset="0,0,0,0">
              <w:txbxContent>
                <w:p w:rsidR="0073180E" w:rsidRDefault="0073180E" w:rsidP="00AF1158">
                  <w:r>
                    <w:rPr>
                      <w:lang w:val="ru-RU" w:bidi="or-IN"/>
                    </w:rPr>
                    <w:drawing>
                      <wp:inline distT="0" distB="0" distL="0" distR="0" wp14:anchorId="5C7AD7B7" wp14:editId="6FB2601E">
                        <wp:extent cx="2171700" cy="1239520"/>
                        <wp:effectExtent l="0" t="0" r="0" b="0"/>
                        <wp:docPr id="9" name="Рисунок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170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AF1158" w:rsidRDefault="00AF1158" w:rsidP="00AF1158">
      <w:pPr>
        <w:pStyle w:val="Style7"/>
        <w:widowControl/>
        <w:spacing w:line="240" w:lineRule="exact"/>
        <w:rPr>
          <w:sz w:val="20"/>
          <w:szCs w:val="20"/>
        </w:rPr>
      </w:pPr>
    </w:p>
    <w:p w:rsidR="00AF1158" w:rsidRPr="0080177D" w:rsidRDefault="00C00CE6" w:rsidP="00AF1158">
      <w:pPr>
        <w:pStyle w:val="Style7"/>
        <w:widowControl/>
        <w:spacing w:before="154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80177D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</w:t>
      </w:r>
      <w:r w:rsidR="00AF1158" w:rsidRPr="0080177D">
        <w:rPr>
          <w:rStyle w:val="FontStyle20"/>
          <w:rFonts w:ascii="Times New Roman" w:hAnsi="Times New Roman" w:cs="Times New Roman"/>
          <w:sz w:val="24"/>
          <w:szCs w:val="24"/>
        </w:rPr>
        <w:t>13. Типические отношения суперконтроля</w:t>
      </w:r>
    </w:p>
    <w:p w:rsidR="00AF1158" w:rsidRDefault="00AF1158" w:rsidP="00AF1158">
      <w:pPr>
        <w:pStyle w:val="Style7"/>
        <w:widowControl/>
        <w:spacing w:before="154" w:line="221" w:lineRule="exact"/>
        <w:rPr>
          <w:rStyle w:val="FontStyle20"/>
        </w:rPr>
        <w:sectPr w:rsidR="00AF1158" w:rsidSect="00FA5DE1">
          <w:headerReference w:type="even" r:id="rId45"/>
          <w:headerReference w:type="default" r:id="rId46"/>
          <w:type w:val="continuous"/>
          <w:pgSz w:w="8390" w:h="11905"/>
          <w:pgMar w:top="1175" w:right="310" w:bottom="1273" w:left="284" w:header="720" w:footer="720" w:gutter="0"/>
          <w:cols w:space="60"/>
          <w:noEndnote/>
        </w:sectPr>
      </w:pPr>
    </w:p>
    <w:p w:rsidR="00AF1158" w:rsidRDefault="00AF1158" w:rsidP="00AF1158">
      <w:pPr>
        <w:pStyle w:val="Style8"/>
        <w:widowControl/>
        <w:spacing w:line="240" w:lineRule="exact"/>
        <w:ind w:right="1742"/>
        <w:rPr>
          <w:sz w:val="20"/>
          <w:szCs w:val="20"/>
        </w:rPr>
      </w:pPr>
    </w:p>
    <w:p w:rsidR="00E01F78" w:rsidRPr="00C00CE6" w:rsidRDefault="00E01F78" w:rsidP="00E01F78">
      <w:pPr>
        <w:pStyle w:val="Style7"/>
        <w:widowControl/>
        <w:spacing w:before="29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 w:rsidRPr="00C00CE6">
        <w:rPr>
          <w:rStyle w:val="FontStyle36"/>
          <w:b/>
          <w:bCs/>
          <w:i/>
          <w:sz w:val="24"/>
          <w:szCs w:val="24"/>
        </w:rPr>
        <w:t>1.2.1.1</w:t>
      </w:r>
      <w:r>
        <w:rPr>
          <w:rStyle w:val="FontStyle36"/>
          <w:b/>
          <w:bCs/>
          <w:i/>
          <w:sz w:val="24"/>
          <w:szCs w:val="24"/>
        </w:rPr>
        <w:t>4</w:t>
      </w:r>
      <w:r w:rsidRPr="00C00CE6">
        <w:rPr>
          <w:rStyle w:val="FontStyle36"/>
          <w:b/>
          <w:bCs/>
          <w:i/>
          <w:sz w:val="24"/>
          <w:szCs w:val="24"/>
        </w:rPr>
        <w:t>. О</w:t>
      </w:r>
      <w:r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 "Ревизора" и "</w:t>
      </w:r>
      <w:r>
        <w:rPr>
          <w:rStyle w:val="FontStyle20"/>
          <w:rFonts w:ascii="Times New Roman" w:hAnsi="Times New Roman" w:cs="Times New Roman"/>
          <w:i/>
          <w:sz w:val="24"/>
          <w:szCs w:val="24"/>
        </w:rPr>
        <w:t>Ревизуемого"</w:t>
      </w: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, </w:t>
      </w:r>
      <w:r w:rsidRPr="00BA3E9A">
        <w:rPr>
          <w:rStyle w:val="FontStyle32"/>
          <w:iCs w:val="0"/>
          <w:sz w:val="24"/>
          <w:szCs w:val="24"/>
        </w:rPr>
        <w:t xml:space="preserve">реализуемые </w:t>
      </w:r>
      <w:r w:rsidRPr="00BA3E9A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«Ригидным» и «Неподатливым» меланхоликом</w:t>
      </w:r>
    </w:p>
    <w:p w:rsidR="00AF1158" w:rsidRDefault="00AF1158" w:rsidP="00AF1158">
      <w:pPr>
        <w:pStyle w:val="Style2"/>
        <w:widowControl/>
        <w:spacing w:line="240" w:lineRule="exact"/>
        <w:ind w:right="5"/>
        <w:rPr>
          <w:sz w:val="20"/>
          <w:szCs w:val="20"/>
        </w:rPr>
      </w:pPr>
    </w:p>
    <w:p w:rsidR="00BA3E9A" w:rsidRPr="00BD54F6" w:rsidRDefault="00BA3E9A" w:rsidP="00BA3E9A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700A85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«ригидного» или «</w:t>
      </w:r>
      <w:r w:rsidRPr="00BD54F6">
        <w:rPr>
          <w:rStyle w:val="FontStyle30"/>
          <w:sz w:val="24"/>
          <w:szCs w:val="24"/>
        </w:rPr>
        <w:t>неподат</w:t>
      </w:r>
      <w:r w:rsidRPr="00BD54F6">
        <w:rPr>
          <w:rStyle w:val="FontStyle30"/>
          <w:sz w:val="24"/>
          <w:szCs w:val="24"/>
        </w:rPr>
        <w:softHyphen/>
        <w:t xml:space="preserve">ливого» меланхолика - субъекта 15-й пары </w:t>
      </w:r>
      <w:r w:rsidRPr="00BD54F6">
        <w:rPr>
          <w:rStyle w:val="FontStyle36"/>
          <w:sz w:val="24"/>
          <w:szCs w:val="24"/>
        </w:rPr>
        <w:t xml:space="preserve">(партнера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BD54F6">
        <w:rPr>
          <w:rStyle w:val="FontStyle36"/>
          <w:sz w:val="24"/>
          <w:szCs w:val="24"/>
        </w:rPr>
        <w:t>далее Партнер) -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обусловливаются 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Pr="00BD54F6">
        <w:rPr>
          <w:rStyle w:val="FontStyle31"/>
          <w:sz w:val="24"/>
          <w:szCs w:val="24"/>
        </w:rPr>
        <w:t>Гх/2 А/1 Б/1 В/1</w:t>
      </w:r>
      <w:r w:rsidRPr="00BD54F6">
        <w:rPr>
          <w:rStyle w:val="FontStyle37"/>
          <w:sz w:val="24"/>
          <w:szCs w:val="24"/>
        </w:rPr>
        <w:t>,</w:t>
      </w:r>
      <w:r w:rsidRPr="00BD54F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3E9A" w:rsidRPr="00BD54F6" w:rsidRDefault="00BA3E9A" w:rsidP="0080177D">
      <w:pPr>
        <w:pStyle w:val="Style3"/>
        <w:widowControl/>
        <w:spacing w:before="48" w:line="235" w:lineRule="exact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 xml:space="preserve">с личностью - субъектом первой пары </w:t>
      </w:r>
      <w:r w:rsidRPr="00BD54F6">
        <w:rPr>
          <w:rStyle w:val="FontStyle36"/>
          <w:sz w:val="24"/>
          <w:szCs w:val="24"/>
        </w:rPr>
        <w:t>(далее Личность, с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Pr="00BD54F6">
        <w:rPr>
          <w:rStyle w:val="FontStyle31"/>
          <w:sz w:val="24"/>
          <w:szCs w:val="24"/>
        </w:rPr>
        <w:t>Бх/1 Г/2 В/2 А/2</w:t>
      </w:r>
      <w:r w:rsidRPr="00BD54F6">
        <w:rPr>
          <w:rStyle w:val="FontStyle36"/>
          <w:sz w:val="24"/>
          <w:szCs w:val="24"/>
        </w:rPr>
        <w:t>)</w:t>
      </w:r>
      <w:r w:rsidRPr="00BD54F6">
        <w:rPr>
          <w:rStyle w:val="FontStyle37"/>
          <w:sz w:val="24"/>
          <w:szCs w:val="24"/>
        </w:rPr>
        <w:t xml:space="preserve"> - </w:t>
      </w:r>
      <w:r w:rsidRPr="00BD54F6">
        <w:rPr>
          <w:rStyle w:val="FontStyle36"/>
          <w:sz w:val="24"/>
          <w:szCs w:val="24"/>
        </w:rPr>
        <w:t xml:space="preserve">будут складываться </w:t>
      </w:r>
      <w:r w:rsidRPr="00BD54F6">
        <w:rPr>
          <w:rStyle w:val="FontStyle37"/>
          <w:i w:val="0"/>
          <w:iCs w:val="0"/>
          <w:sz w:val="24"/>
          <w:szCs w:val="24"/>
        </w:rPr>
        <w:t>«отношения</w:t>
      </w:r>
      <w:r w:rsidR="0080177D" w:rsidRPr="00BD54F6">
        <w:rPr>
          <w:rStyle w:val="FontStyle37"/>
          <w:sz w:val="24"/>
          <w:szCs w:val="24"/>
        </w:rPr>
        <w:t xml:space="preserve"> </w:t>
      </w:r>
      <w:r w:rsidR="0080177D" w:rsidRPr="00BD54F6">
        <w:rPr>
          <w:rStyle w:val="FontStyle31"/>
          <w:i w:val="0"/>
          <w:iCs w:val="0"/>
          <w:sz w:val="24"/>
          <w:szCs w:val="24"/>
        </w:rPr>
        <w:t>«ревизора»</w:t>
      </w:r>
      <w:r w:rsidR="0080177D" w:rsidRPr="00BD54F6">
        <w:rPr>
          <w:rStyle w:val="FontStyle31"/>
          <w:sz w:val="24"/>
          <w:szCs w:val="24"/>
        </w:rPr>
        <w:t xml:space="preserve"> </w:t>
      </w:r>
      <w:r w:rsidR="0080177D" w:rsidRPr="00BD54F6">
        <w:rPr>
          <w:rStyle w:val="FontStyle30"/>
          <w:sz w:val="24"/>
          <w:szCs w:val="24"/>
        </w:rPr>
        <w:t xml:space="preserve">и </w:t>
      </w:r>
      <w:r w:rsidR="0080177D" w:rsidRPr="00BD54F6">
        <w:rPr>
          <w:rStyle w:val="FontStyle31"/>
          <w:i w:val="0"/>
          <w:iCs w:val="0"/>
          <w:sz w:val="24"/>
          <w:szCs w:val="24"/>
        </w:rPr>
        <w:t>«ревизуемого»</w:t>
      </w:r>
      <w:r w:rsidRPr="00BD54F6">
        <w:rPr>
          <w:rStyle w:val="FontStyle37"/>
          <w:i w:val="0"/>
          <w:iCs w:val="0"/>
          <w:sz w:val="24"/>
          <w:szCs w:val="24"/>
        </w:rPr>
        <w:t xml:space="preserve"> (схема 14)</w:t>
      </w:r>
      <w:r w:rsidR="0080177D" w:rsidRPr="00BD54F6">
        <w:rPr>
          <w:rStyle w:val="FontStyle37"/>
          <w:i w:val="0"/>
          <w:iCs w:val="0"/>
          <w:sz w:val="24"/>
          <w:szCs w:val="24"/>
        </w:rPr>
        <w:t>.</w:t>
      </w:r>
    </w:p>
    <w:p w:rsidR="00CE37A5" w:rsidRPr="00BD54F6" w:rsidRDefault="00CE37A5" w:rsidP="00CE37A5">
      <w:pPr>
        <w:pStyle w:val="Style1"/>
        <w:widowControl/>
        <w:spacing w:line="235" w:lineRule="exact"/>
        <w:ind w:firstLine="346"/>
        <w:rPr>
          <w:rStyle w:val="FontStyle31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этих отношениях Личность </w:t>
      </w:r>
      <w:r w:rsidRPr="00BD54F6">
        <w:rPr>
          <w:rStyle w:val="FontStyle30"/>
          <w:sz w:val="24"/>
          <w:szCs w:val="24"/>
        </w:rPr>
        <w:t>является «</w:t>
      </w:r>
      <w:r w:rsidR="00440D53"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евизором</w:t>
      </w:r>
      <w:r w:rsidRPr="00BD54F6">
        <w:rPr>
          <w:rStyle w:val="FontStyle30"/>
          <w:sz w:val="24"/>
          <w:szCs w:val="24"/>
        </w:rPr>
        <w:t>»</w:t>
      </w:r>
      <w:r w:rsidR="00A64D86">
        <w:rPr>
          <w:rStyle w:val="FontStyle30"/>
          <w:sz w:val="24"/>
          <w:szCs w:val="24"/>
        </w:rPr>
        <w:t>. Она</w:t>
      </w:r>
      <w:r w:rsidR="00A64D86" w:rsidRPr="00BD54F6">
        <w:rPr>
          <w:rStyle w:val="FontStyle30"/>
          <w:sz w:val="24"/>
          <w:szCs w:val="24"/>
        </w:rPr>
        <w:t xml:space="preserve">, </w:t>
      </w:r>
      <w:r w:rsidRPr="00BD54F6">
        <w:rPr>
          <w:rStyle w:val="FontStyle30"/>
          <w:sz w:val="24"/>
          <w:szCs w:val="24"/>
        </w:rPr>
        <w:t xml:space="preserve">передавая информацию со своего </w:t>
      </w:r>
      <w:r w:rsidR="00A64D86">
        <w:rPr>
          <w:rStyle w:val="FontStyle30"/>
          <w:sz w:val="24"/>
          <w:szCs w:val="24"/>
        </w:rPr>
        <w:t>Перво</w:t>
      </w:r>
      <w:r w:rsidRPr="00BD54F6">
        <w:rPr>
          <w:rStyle w:val="FontStyle30"/>
          <w:sz w:val="24"/>
          <w:szCs w:val="24"/>
        </w:rPr>
        <w:t>го (</w:t>
      </w:r>
      <w:r w:rsidR="00A64D86">
        <w:rPr>
          <w:rStyle w:val="FontStyle30"/>
          <w:sz w:val="24"/>
          <w:szCs w:val="24"/>
        </w:rPr>
        <w:t>базового</w:t>
      </w:r>
      <w:r w:rsidRPr="00BD54F6">
        <w:rPr>
          <w:rStyle w:val="FontStyle30"/>
          <w:sz w:val="24"/>
          <w:szCs w:val="24"/>
        </w:rPr>
        <w:t>) ка</w:t>
      </w:r>
      <w:r w:rsidRPr="00BD54F6">
        <w:rPr>
          <w:rStyle w:val="FontStyle30"/>
          <w:sz w:val="24"/>
          <w:szCs w:val="24"/>
        </w:rPr>
        <w:softHyphen/>
        <w:t xml:space="preserve">нала, активизирует слабую подфункцию </w:t>
      </w:r>
      <w:r w:rsidR="00A64D86">
        <w:rPr>
          <w:rStyle w:val="FontStyle30"/>
          <w:sz w:val="24"/>
          <w:szCs w:val="24"/>
        </w:rPr>
        <w:t>Треть</w:t>
      </w:r>
      <w:r w:rsidRPr="00BD54F6">
        <w:rPr>
          <w:rStyle w:val="FontStyle30"/>
          <w:sz w:val="24"/>
          <w:szCs w:val="24"/>
        </w:rPr>
        <w:t>го канала партнера, являющегося «</w:t>
      </w:r>
      <w:r w:rsidR="00440D53"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евизуемым</w:t>
      </w:r>
      <w:r w:rsidRPr="00BD54F6">
        <w:rPr>
          <w:rStyle w:val="FontStyle30"/>
          <w:sz w:val="24"/>
          <w:szCs w:val="24"/>
        </w:rPr>
        <w:t>» и получающего эту информацию. Тем самым «</w:t>
      </w:r>
      <w:r w:rsidR="00440D53"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</w:t>
      </w:r>
      <w:r w:rsidRPr="00BD54F6">
        <w:rPr>
          <w:rStyle w:val="FontStyle30"/>
          <w:sz w:val="24"/>
          <w:szCs w:val="24"/>
        </w:rPr>
        <w:t xml:space="preserve">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ведущего.</w:t>
      </w:r>
    </w:p>
    <w:p w:rsidR="00CE37A5" w:rsidRPr="00BD54F6" w:rsidRDefault="00CE37A5" w:rsidP="00CE37A5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D54F6">
        <w:rPr>
          <w:rStyle w:val="FontStyle36"/>
          <w:sz w:val="24"/>
          <w:szCs w:val="24"/>
        </w:rPr>
        <w:t>Оба схожи тем, что каждый участвует в решении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одноаспектных</w:t>
      </w:r>
      <w:r w:rsidRPr="00BD54F6">
        <w:rPr>
          <w:rStyle w:val="FontStyle36"/>
          <w:i/>
          <w:iCs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задач:</w:t>
      </w:r>
    </w:p>
    <w:p w:rsidR="00CE37A5" w:rsidRPr="00BD54F6" w:rsidRDefault="00CE37A5" w:rsidP="00CE37A5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Pr="00BD54F6">
        <w:rPr>
          <w:rStyle w:val="FontStyle31"/>
          <w:sz w:val="24"/>
          <w:szCs w:val="24"/>
        </w:rPr>
        <w:t>Бх/1</w:t>
      </w:r>
      <w:r w:rsidRPr="00BD54F6">
        <w:rPr>
          <w:rStyle w:val="FontStyle36"/>
          <w:sz w:val="24"/>
          <w:szCs w:val="24"/>
        </w:rPr>
        <w:t xml:space="preserve">), в роли эффективного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ведущего;</w:t>
      </w:r>
    </w:p>
    <w:p w:rsidR="00CE37A5" w:rsidRPr="00BD54F6" w:rsidRDefault="00CE37A5" w:rsidP="00CE37A5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Партнер, посредством слабой подфункции (</w:t>
      </w:r>
      <w:r w:rsidRPr="00BD54F6">
        <w:rPr>
          <w:rStyle w:val="FontStyle31"/>
          <w:sz w:val="24"/>
          <w:szCs w:val="24"/>
        </w:rPr>
        <w:t>Б/1</w:t>
      </w:r>
      <w:r w:rsidRPr="00BD54F6">
        <w:rPr>
          <w:rStyle w:val="FontStyle36"/>
          <w:sz w:val="24"/>
          <w:szCs w:val="24"/>
        </w:rPr>
        <w:t xml:space="preserve">), в роли </w:t>
      </w:r>
      <w:r w:rsidRPr="00BD54F6">
        <w:rPr>
          <w:rStyle w:val="FontStyle37"/>
          <w:i w:val="0"/>
          <w:iCs w:val="0"/>
          <w:sz w:val="24"/>
          <w:szCs w:val="24"/>
        </w:rPr>
        <w:t>ведомого.*</w:t>
      </w:r>
    </w:p>
    <w:p w:rsidR="00C30432" w:rsidRDefault="00C30432" w:rsidP="00C30432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</w:t>
      </w:r>
      <w:r w:rsidR="00FE2EDD" w:rsidRPr="00BD54F6">
        <w:rPr>
          <w:rStyle w:val="FontStyle36"/>
          <w:i/>
          <w:iCs/>
          <w:sz w:val="22"/>
          <w:szCs w:val="22"/>
        </w:rPr>
        <w:t>Перв</w:t>
      </w:r>
      <w:r w:rsidRPr="00BD54F6">
        <w:rPr>
          <w:rStyle w:val="FontStyle36"/>
          <w:i/>
          <w:iCs/>
          <w:sz w:val="22"/>
          <w:szCs w:val="22"/>
        </w:rPr>
        <w:t xml:space="preserve">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>приходит на ту</w:t>
      </w:r>
      <w:r w:rsidR="00FE2EDD" w:rsidRPr="00BD54F6">
        <w:rPr>
          <w:rStyle w:val="FontStyle36"/>
          <w:i/>
          <w:iCs/>
          <w:sz w:val="22"/>
          <w:szCs w:val="22"/>
        </w:rPr>
        <w:t xml:space="preserve"> же одноаспектную</w:t>
      </w:r>
      <w:r w:rsidRPr="00BD54F6">
        <w:rPr>
          <w:rStyle w:val="FontStyle36"/>
          <w:i/>
          <w:iCs/>
          <w:sz w:val="22"/>
          <w:szCs w:val="22"/>
        </w:rPr>
        <w:t xml:space="preserve"> п</w:t>
      </w:r>
      <w:r w:rsidR="00FE2EDD" w:rsidRPr="00BD54F6">
        <w:rPr>
          <w:rStyle w:val="FontStyle36"/>
          <w:i/>
          <w:iCs/>
          <w:sz w:val="22"/>
          <w:szCs w:val="22"/>
        </w:rPr>
        <w:t>одфункцию</w:t>
      </w:r>
      <w:r w:rsidRPr="00BD54F6">
        <w:rPr>
          <w:rStyle w:val="FontStyle36"/>
          <w:i/>
          <w:iCs/>
          <w:sz w:val="22"/>
          <w:szCs w:val="22"/>
        </w:rPr>
        <w:t xml:space="preserve"> (реализуемую в </w:t>
      </w:r>
      <w:r w:rsidR="00FE2EDD" w:rsidRPr="00BD54F6">
        <w:rPr>
          <w:rStyle w:val="FontStyle36"/>
          <w:i/>
          <w:iCs/>
          <w:sz w:val="22"/>
          <w:szCs w:val="22"/>
        </w:rPr>
        <w:t>Третье</w:t>
      </w:r>
      <w:r w:rsidRPr="00BD54F6">
        <w:rPr>
          <w:rStyle w:val="FontStyle36"/>
          <w:i/>
          <w:iCs/>
          <w:sz w:val="22"/>
          <w:szCs w:val="22"/>
        </w:rPr>
        <w:t>м</w:t>
      </w:r>
      <w:r w:rsidR="00F46386" w:rsidRPr="00BD54F6">
        <w:rPr>
          <w:rStyle w:val="FontStyle36"/>
          <w:i/>
          <w:iCs/>
          <w:sz w:val="22"/>
          <w:szCs w:val="22"/>
        </w:rPr>
        <w:t>, болезненно реагирующем,</w:t>
      </w:r>
      <w:r w:rsidRPr="00BD54F6">
        <w:rPr>
          <w:rStyle w:val="FontStyle36"/>
          <w:i/>
          <w:iCs/>
          <w:sz w:val="22"/>
          <w:szCs w:val="22"/>
        </w:rPr>
        <w:t xml:space="preserve">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E06E0A" w:rsidRPr="00BD54F6" w:rsidRDefault="00E06E0A" w:rsidP="00C30432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 xml:space="preserve">евизуемым» как весьма значительная фигура, которая видит его только как более слабого партнера. Поэтому </w:t>
      </w:r>
      <w:r w:rsidRPr="00BD54F6">
        <w:rPr>
          <w:rStyle w:val="FontStyle31"/>
          <w:sz w:val="22"/>
          <w:szCs w:val="22"/>
        </w:rPr>
        <w:t>Парт</w:t>
      </w:r>
      <w:r w:rsidRPr="00BD54F6">
        <w:rPr>
          <w:rStyle w:val="FontStyle31"/>
          <w:sz w:val="22"/>
          <w:szCs w:val="22"/>
        </w:rPr>
        <w:softHyphen/>
        <w:t>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C30432" w:rsidRPr="00BD54F6" w:rsidRDefault="00C30432" w:rsidP="00C30432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</w:t>
      </w:r>
      <w:r w:rsidR="00FE2EDD" w:rsidRPr="00BD54F6">
        <w:rPr>
          <w:rStyle w:val="FontStyle36"/>
          <w:sz w:val="24"/>
          <w:szCs w:val="24"/>
        </w:rPr>
        <w:t>Парнер м</w:t>
      </w:r>
      <w:r w:rsidRPr="00BD54F6">
        <w:rPr>
          <w:rStyle w:val="FontStyle36"/>
          <w:sz w:val="24"/>
          <w:szCs w:val="24"/>
        </w:rPr>
        <w:t xml:space="preserve">ожет взаимодействовать с Личностью в качестве ведущего, так как его </w:t>
      </w:r>
      <w:r w:rsidR="00FE2EDD" w:rsidRPr="00BD54F6">
        <w:rPr>
          <w:rStyle w:val="FontStyle36"/>
          <w:sz w:val="24"/>
          <w:szCs w:val="24"/>
        </w:rPr>
        <w:t>сильная подфункция  имеет выход</w:t>
      </w:r>
      <w:r w:rsidRPr="00BD54F6">
        <w:rPr>
          <w:rStyle w:val="FontStyle36"/>
          <w:sz w:val="24"/>
          <w:szCs w:val="24"/>
        </w:rPr>
        <w:t xml:space="preserve"> на </w:t>
      </w:r>
      <w:r w:rsidRPr="00BD54F6">
        <w:rPr>
          <w:rStyle w:val="FontStyle37"/>
          <w:i w:val="0"/>
          <w:iCs w:val="0"/>
          <w:sz w:val="24"/>
          <w:szCs w:val="24"/>
        </w:rPr>
        <w:t>одно</w:t>
      </w:r>
      <w:r w:rsidR="00FE2EDD" w:rsidRPr="00BD54F6">
        <w:rPr>
          <w:rStyle w:val="FontStyle37"/>
          <w:i w:val="0"/>
          <w:iCs w:val="0"/>
          <w:sz w:val="24"/>
          <w:szCs w:val="24"/>
        </w:rPr>
        <w:t>аспектную</w:t>
      </w:r>
      <w:r w:rsidRPr="00BD54F6">
        <w:rPr>
          <w:rStyle w:val="FontStyle36"/>
          <w:sz w:val="24"/>
          <w:szCs w:val="24"/>
        </w:rPr>
        <w:t xml:space="preserve"> </w:t>
      </w:r>
      <w:r w:rsidR="00FE2EDD" w:rsidRPr="00BD54F6">
        <w:rPr>
          <w:rStyle w:val="FontStyle36"/>
          <w:sz w:val="24"/>
          <w:szCs w:val="24"/>
        </w:rPr>
        <w:t>подфункцию</w:t>
      </w:r>
      <w:r w:rsidRPr="00BD54F6">
        <w:rPr>
          <w:rStyle w:val="FontStyle36"/>
          <w:sz w:val="24"/>
          <w:szCs w:val="24"/>
        </w:rPr>
        <w:t xml:space="preserve">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 w:rsidR="00440D53">
        <w:rPr>
          <w:rStyle w:val="FontStyle30"/>
          <w:sz w:val="24"/>
          <w:szCs w:val="24"/>
        </w:rPr>
        <w:t>р</w:t>
      </w:r>
      <w:r w:rsidR="00F46386" w:rsidRPr="00BD54F6">
        <w:rPr>
          <w:rStyle w:val="FontStyle30"/>
          <w:sz w:val="24"/>
          <w:szCs w:val="24"/>
        </w:rPr>
        <w:t>евизуемый</w:t>
      </w:r>
      <w:r w:rsidRPr="00BD54F6">
        <w:rPr>
          <w:rStyle w:val="FontStyle30"/>
          <w:sz w:val="24"/>
          <w:szCs w:val="24"/>
        </w:rPr>
        <w:t>»), Л</w:t>
      </w:r>
      <w:r w:rsidR="00F46386" w:rsidRPr="00BD54F6">
        <w:rPr>
          <w:rStyle w:val="FontStyle30"/>
          <w:sz w:val="24"/>
          <w:szCs w:val="24"/>
        </w:rPr>
        <w:t>ичностью воспринимается адекватно</w:t>
      </w:r>
      <w:r w:rsidRPr="00BD54F6">
        <w:rPr>
          <w:rStyle w:val="FontStyle30"/>
          <w:sz w:val="24"/>
          <w:szCs w:val="24"/>
        </w:rPr>
        <w:t>.*</w:t>
      </w:r>
    </w:p>
    <w:p w:rsidR="00BD54F6" w:rsidRPr="00BD54F6" w:rsidRDefault="00C30432" w:rsidP="00E06E0A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 w:rsidR="00E06E0A">
        <w:rPr>
          <w:rStyle w:val="FontStyle30"/>
          <w:i/>
          <w:iCs/>
          <w:sz w:val="22"/>
          <w:szCs w:val="22"/>
        </w:rPr>
        <w:t>,</w:t>
      </w:r>
      <w:r w:rsidR="00BD54F6" w:rsidRPr="00BD54F6">
        <w:rPr>
          <w:rStyle w:val="FontStyle30"/>
          <w:i/>
          <w:iCs/>
          <w:sz w:val="22"/>
          <w:szCs w:val="22"/>
        </w:rPr>
        <w:t xml:space="preserve"> если </w:t>
      </w:r>
      <w:r w:rsidR="00E06E0A">
        <w:rPr>
          <w:rStyle w:val="FontStyle30"/>
          <w:i/>
          <w:iCs/>
          <w:sz w:val="22"/>
          <w:szCs w:val="22"/>
        </w:rPr>
        <w:t>взаимодействие</w:t>
      </w:r>
      <w:r w:rsidR="00BD54F6" w:rsidRPr="00BD54F6">
        <w:rPr>
          <w:rStyle w:val="FontStyle30"/>
          <w:i/>
          <w:iCs/>
          <w:sz w:val="22"/>
          <w:szCs w:val="22"/>
        </w:rPr>
        <w:t xml:space="preserve"> происходит посредством подфункций Первого </w:t>
      </w:r>
      <w:r w:rsidR="00E06E0A">
        <w:rPr>
          <w:rStyle w:val="FontStyle30"/>
          <w:i/>
          <w:iCs/>
          <w:sz w:val="22"/>
          <w:szCs w:val="22"/>
        </w:rPr>
        <w:t xml:space="preserve">канала </w:t>
      </w:r>
      <w:r w:rsidR="0094529B">
        <w:rPr>
          <w:rStyle w:val="FontStyle30"/>
          <w:i/>
          <w:iCs/>
          <w:sz w:val="22"/>
          <w:szCs w:val="22"/>
        </w:rPr>
        <w:t xml:space="preserve">Партнера </w:t>
      </w:r>
      <w:r w:rsidR="00BD54F6" w:rsidRPr="00BD54F6">
        <w:rPr>
          <w:rStyle w:val="FontStyle30"/>
          <w:i/>
          <w:iCs/>
          <w:sz w:val="22"/>
          <w:szCs w:val="22"/>
        </w:rPr>
        <w:t xml:space="preserve">и </w:t>
      </w:r>
      <w:r w:rsidR="00E06E0A">
        <w:rPr>
          <w:rStyle w:val="FontStyle30"/>
          <w:i/>
          <w:iCs/>
          <w:sz w:val="22"/>
          <w:szCs w:val="22"/>
        </w:rPr>
        <w:t>Вторгого канала</w:t>
      </w:r>
      <w:r w:rsidR="0094529B" w:rsidRPr="0094529B">
        <w:rPr>
          <w:rStyle w:val="FontStyle30"/>
          <w:i/>
          <w:iCs/>
          <w:sz w:val="22"/>
          <w:szCs w:val="22"/>
        </w:rPr>
        <w:t xml:space="preserve"> </w:t>
      </w:r>
      <w:r w:rsidR="0094529B">
        <w:rPr>
          <w:rStyle w:val="FontStyle30"/>
          <w:i/>
          <w:iCs/>
          <w:sz w:val="22"/>
          <w:szCs w:val="22"/>
        </w:rPr>
        <w:t>Личности</w:t>
      </w:r>
      <w:r w:rsidR="00BD54F6" w:rsidRPr="00BD54F6">
        <w:rPr>
          <w:rStyle w:val="FontStyle30"/>
          <w:i/>
          <w:iCs/>
          <w:sz w:val="22"/>
          <w:szCs w:val="22"/>
        </w:rPr>
        <w:t>, то напряже</w:t>
      </w:r>
      <w:r w:rsidR="00BD54F6" w:rsidRPr="00BD54F6">
        <w:rPr>
          <w:rStyle w:val="FontStyle30"/>
          <w:i/>
          <w:iCs/>
          <w:sz w:val="22"/>
          <w:szCs w:val="22"/>
        </w:rPr>
        <w:softHyphen/>
        <w:t>н</w:t>
      </w:r>
      <w:r w:rsidR="00E06E0A">
        <w:rPr>
          <w:rStyle w:val="FontStyle30"/>
          <w:i/>
          <w:iCs/>
          <w:sz w:val="22"/>
          <w:szCs w:val="22"/>
        </w:rPr>
        <w:t>ности</w:t>
      </w:r>
      <w:r w:rsidR="00BD54F6" w:rsidRPr="00BD54F6">
        <w:rPr>
          <w:rStyle w:val="FontStyle30"/>
          <w:i/>
          <w:iCs/>
          <w:sz w:val="22"/>
          <w:szCs w:val="22"/>
        </w:rPr>
        <w:t xml:space="preserve"> в </w:t>
      </w:r>
      <w:r w:rsidR="00E06E0A">
        <w:rPr>
          <w:rStyle w:val="FontStyle30"/>
          <w:i/>
          <w:iCs/>
          <w:sz w:val="22"/>
          <w:szCs w:val="22"/>
        </w:rPr>
        <w:t xml:space="preserve">данных </w:t>
      </w:r>
      <w:r w:rsidR="00BD54F6" w:rsidRPr="00BD54F6">
        <w:rPr>
          <w:rStyle w:val="FontStyle30"/>
          <w:i/>
          <w:iCs/>
          <w:sz w:val="22"/>
          <w:szCs w:val="22"/>
        </w:rPr>
        <w:t>отношениях мож</w:t>
      </w:r>
      <w:r w:rsidR="00E06E0A">
        <w:rPr>
          <w:rStyle w:val="FontStyle30"/>
          <w:i/>
          <w:iCs/>
          <w:sz w:val="22"/>
          <w:szCs w:val="22"/>
        </w:rPr>
        <w:t>но</w:t>
      </w:r>
      <w:r w:rsidR="00BD54F6"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A951C6" w:rsidRPr="003A4260" w:rsidRDefault="00A951C6" w:rsidP="00A951C6">
      <w:pPr>
        <w:spacing w:before="100" w:beforeAutospacing="1" w:after="100" w:afterAutospacing="1"/>
        <w:ind w:firstLine="341"/>
        <w:jc w:val="both"/>
        <w:rPr>
          <w:rStyle w:val="FontStyle30"/>
          <w:sz w:val="24"/>
          <w:szCs w:val="24"/>
          <w:lang w:val="ru-RU"/>
        </w:rPr>
        <w:sectPr w:rsidR="00A951C6" w:rsidRPr="003A4260" w:rsidSect="00FA5DE1">
          <w:type w:val="continuous"/>
          <w:pgSz w:w="8390" w:h="11905"/>
          <w:pgMar w:top="1193" w:right="310" w:bottom="1313" w:left="284" w:header="720" w:footer="720" w:gutter="0"/>
          <w:cols w:space="60"/>
          <w:noEndnote/>
        </w:sectPr>
      </w:pPr>
    </w:p>
    <w:p w:rsidR="00AF1158" w:rsidRDefault="0073180E" w:rsidP="00AF1158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lastRenderedPageBreak/>
        <w:pict>
          <v:shape id="Text Box 15" o:spid="_x0000_s1182" type="#_x0000_t202" style="position:absolute;margin-left:-192.5pt;margin-top:31.2pt;width:170.4pt;height:97.45pt;z-index:251711488;visibility:visible;mso-wrap-style:square;mso-width-percent:0;mso-height-percent:0;mso-wrap-distance-left:1.9pt;mso-wrap-distance-top:21.6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3I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" filled="f" stroked="f">
            <v:textbox style="mso-next-textbox:#Text Box 15" inset="0,0,0,0">
              <w:txbxContent>
                <w:p w:rsidR="0073180E" w:rsidRDefault="0073180E" w:rsidP="00AF1158">
                  <w:r>
                    <w:rPr>
                      <w:lang w:val="ru-RU" w:bidi="or-IN"/>
                    </w:rPr>
                    <w:drawing>
                      <wp:inline distT="0" distB="0" distL="0" distR="0" wp14:anchorId="3A822EF5" wp14:editId="2F504ABE">
                        <wp:extent cx="2162810" cy="1239520"/>
                        <wp:effectExtent l="0" t="0" r="8890" b="0"/>
                        <wp:docPr id="21" name="Рисунок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AE21F6" w:rsidRDefault="00AE21F6" w:rsidP="00AF1158">
      <w:pPr>
        <w:pStyle w:val="Style7"/>
        <w:widowControl/>
        <w:spacing w:line="240" w:lineRule="exact"/>
        <w:rPr>
          <w:sz w:val="20"/>
          <w:szCs w:val="20"/>
        </w:rPr>
      </w:pPr>
    </w:p>
    <w:p w:rsidR="00AF1158" w:rsidRDefault="00AF1158" w:rsidP="00AF1158">
      <w:pPr>
        <w:pStyle w:val="Style7"/>
        <w:widowControl/>
        <w:spacing w:line="240" w:lineRule="exact"/>
        <w:rPr>
          <w:sz w:val="20"/>
          <w:szCs w:val="20"/>
        </w:rPr>
      </w:pPr>
    </w:p>
    <w:p w:rsidR="00AF1158" w:rsidRPr="00F46386" w:rsidRDefault="00C00CE6" w:rsidP="00AF1158">
      <w:pPr>
        <w:pStyle w:val="Style7"/>
        <w:widowControl/>
        <w:spacing w:before="29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F46386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</w:t>
      </w:r>
      <w:r w:rsidR="00AF1158" w:rsidRPr="00F46386">
        <w:rPr>
          <w:rStyle w:val="FontStyle20"/>
          <w:rFonts w:ascii="Times New Roman" w:hAnsi="Times New Roman" w:cs="Times New Roman"/>
          <w:sz w:val="24"/>
          <w:szCs w:val="24"/>
        </w:rPr>
        <w:t xml:space="preserve">14. Типические отношения </w:t>
      </w:r>
      <w:r w:rsidR="00737318" w:rsidRPr="00F46386">
        <w:rPr>
          <w:rStyle w:val="FontStyle20"/>
          <w:rFonts w:ascii="Times New Roman" w:hAnsi="Times New Roman" w:cs="Times New Roman"/>
          <w:sz w:val="24"/>
          <w:szCs w:val="24"/>
        </w:rPr>
        <w:t>"Ревизора" и "Ревизуемого"</w:t>
      </w:r>
    </w:p>
    <w:p w:rsidR="00AF1158" w:rsidRDefault="00AF1158" w:rsidP="00AF1158">
      <w:pPr>
        <w:pStyle w:val="Style7"/>
        <w:widowControl/>
        <w:spacing w:before="29" w:line="221" w:lineRule="exact"/>
        <w:rPr>
          <w:rStyle w:val="FontStyle20"/>
        </w:rPr>
        <w:sectPr w:rsidR="00AF1158" w:rsidSect="00FA5DE1">
          <w:headerReference w:type="even" r:id="rId48"/>
          <w:headerReference w:type="default" r:id="rId49"/>
          <w:type w:val="continuous"/>
          <w:pgSz w:w="8390" w:h="11905"/>
          <w:pgMar w:top="1204" w:right="310" w:bottom="1336" w:left="284" w:header="720" w:footer="720" w:gutter="0"/>
          <w:cols w:space="60"/>
          <w:noEndnote/>
        </w:sectPr>
      </w:pPr>
    </w:p>
    <w:p w:rsidR="00AF1158" w:rsidRDefault="00AF1158" w:rsidP="00AF1158">
      <w:pPr>
        <w:pStyle w:val="Style8"/>
        <w:widowControl/>
        <w:spacing w:line="240" w:lineRule="exact"/>
        <w:jc w:val="left"/>
        <w:rPr>
          <w:sz w:val="20"/>
          <w:szCs w:val="20"/>
        </w:rPr>
      </w:pPr>
    </w:p>
    <w:p w:rsidR="00AE21F6" w:rsidRPr="006F226C" w:rsidRDefault="00AE21F6" w:rsidP="00AE21F6">
      <w:pPr>
        <w:pStyle w:val="Style1"/>
        <w:widowControl/>
        <w:spacing w:line="235" w:lineRule="exact"/>
        <w:ind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AE21F6" w:rsidRPr="004D6776" w:rsidRDefault="00AE21F6" w:rsidP="00AE21F6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4D6776">
        <w:rPr>
          <w:sz w:val="24"/>
          <w:szCs w:val="24"/>
          <w:lang w:val="ru-RU"/>
        </w:rPr>
        <w:t xml:space="preserve">В то же время </w:t>
      </w:r>
      <w:r w:rsidRPr="004D6776">
        <w:rPr>
          <w:rStyle w:val="FontStyle30"/>
          <w:sz w:val="24"/>
          <w:szCs w:val="24"/>
          <w:lang w:val="ru-RU"/>
        </w:rPr>
        <w:t xml:space="preserve">отношения </w:t>
      </w:r>
      <w:r>
        <w:rPr>
          <w:rStyle w:val="FontStyle30"/>
          <w:sz w:val="24"/>
          <w:szCs w:val="24"/>
          <w:lang w:val="ru-RU"/>
        </w:rPr>
        <w:t xml:space="preserve">ревизии </w:t>
      </w:r>
      <w:r w:rsidRPr="004D6776">
        <w:rPr>
          <w:rStyle w:val="FontStyle30"/>
          <w:sz w:val="24"/>
          <w:szCs w:val="24"/>
          <w:lang w:val="ru-RU"/>
        </w:rPr>
        <w:t xml:space="preserve">могут </w:t>
      </w:r>
      <w:r w:rsidRPr="004D6776">
        <w:rPr>
          <w:sz w:val="24"/>
          <w:szCs w:val="24"/>
          <w:lang w:val="ru-RU"/>
        </w:rPr>
        <w:t>эффективно</w:t>
      </w:r>
      <w:r w:rsidRPr="004D6776">
        <w:rPr>
          <w:rStyle w:val="FontStyle30"/>
          <w:sz w:val="24"/>
          <w:szCs w:val="24"/>
          <w:lang w:val="ru-RU"/>
        </w:rPr>
        <w:t xml:space="preserve"> использоваться</w:t>
      </w:r>
      <w:r w:rsidRPr="004D6776">
        <w:rPr>
          <w:rStyle w:val="FontStyle32"/>
          <w:sz w:val="24"/>
          <w:szCs w:val="24"/>
          <w:lang w:val="ru-RU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>для оптимизации командной работы, см. ниже, раздел «1.2.2. Типические отношения</w:t>
      </w:r>
      <w:r w:rsidRPr="004D6776">
        <w:rPr>
          <w:rStyle w:val="FontStyle32"/>
          <w:i w:val="0"/>
          <w:iCs w:val="0"/>
          <w:sz w:val="24"/>
          <w:szCs w:val="24"/>
          <w:lang w:val="ru-RU"/>
        </w:rPr>
        <w:t xml:space="preserve"> </w:t>
      </w:r>
      <w:r w:rsidRPr="004D6776">
        <w:rPr>
          <w:sz w:val="24"/>
          <w:szCs w:val="24"/>
          <w:lang w:val="ru-RU"/>
        </w:rPr>
        <w:t>«Обидчивого» и «Неспокойного» холерика,</w:t>
      </w:r>
      <w:r w:rsidRPr="004D6776">
        <w:rPr>
          <w:rStyle w:val="FontStyle77"/>
          <w:sz w:val="24"/>
          <w:szCs w:val="24"/>
          <w:lang w:val="ru-RU"/>
        </w:rPr>
        <w:t xml:space="preserve"> субъектов первой пары</w:t>
      </w:r>
      <w:r w:rsidRPr="004D6776">
        <w:rPr>
          <w:rStyle w:val="FontStyle32"/>
          <w:sz w:val="24"/>
          <w:szCs w:val="24"/>
          <w:lang w:val="ru-RU"/>
        </w:rPr>
        <w:t>,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 используемые для оптимизации командной работы».</w:t>
      </w:r>
    </w:p>
    <w:p w:rsidR="007E4B89" w:rsidRDefault="007E4B89" w:rsidP="00E01F78">
      <w:pPr>
        <w:pStyle w:val="Style7"/>
        <w:widowControl/>
        <w:spacing w:before="29" w:line="221" w:lineRule="exact"/>
        <w:jc w:val="center"/>
        <w:rPr>
          <w:rStyle w:val="FontStyle36"/>
          <w:b/>
          <w:bCs/>
          <w:i/>
          <w:sz w:val="24"/>
          <w:szCs w:val="24"/>
        </w:rPr>
      </w:pPr>
    </w:p>
    <w:p w:rsidR="00E01F78" w:rsidRPr="00BA3E9A" w:rsidRDefault="00E01F78" w:rsidP="00E01F78">
      <w:pPr>
        <w:pStyle w:val="Style7"/>
        <w:widowControl/>
        <w:spacing w:before="29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 w:rsidRPr="00C00CE6">
        <w:rPr>
          <w:rStyle w:val="FontStyle36"/>
          <w:b/>
          <w:bCs/>
          <w:i/>
          <w:sz w:val="24"/>
          <w:szCs w:val="24"/>
        </w:rPr>
        <w:t>1.2.1.1</w:t>
      </w:r>
      <w:r>
        <w:rPr>
          <w:rStyle w:val="FontStyle36"/>
          <w:b/>
          <w:bCs/>
          <w:i/>
          <w:sz w:val="24"/>
          <w:szCs w:val="24"/>
        </w:rPr>
        <w:t>5</w:t>
      </w:r>
      <w:r w:rsidRPr="00C00CE6">
        <w:rPr>
          <w:rStyle w:val="FontStyle36"/>
          <w:b/>
          <w:bCs/>
          <w:i/>
          <w:sz w:val="24"/>
          <w:szCs w:val="24"/>
        </w:rPr>
        <w:t>. О</w:t>
      </w:r>
      <w:r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</w:t>
      </w: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"Ревизуемого" и"Ревизора", </w:t>
      </w:r>
      <w:r w:rsidRPr="00B34DE2">
        <w:rPr>
          <w:rStyle w:val="FontStyle32"/>
          <w:iCs w:val="0"/>
          <w:sz w:val="24"/>
          <w:szCs w:val="24"/>
        </w:rPr>
        <w:t xml:space="preserve">реализуемые </w:t>
      </w:r>
      <w:r w:rsidRPr="00BA3E9A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«Необщительным» и «Сдержанным» меланхоликом</w:t>
      </w:r>
    </w:p>
    <w:p w:rsidR="00AF1158" w:rsidRDefault="00AF1158" w:rsidP="00AF1158">
      <w:pPr>
        <w:pStyle w:val="Style2"/>
        <w:widowControl/>
        <w:spacing w:line="240" w:lineRule="exact"/>
        <w:rPr>
          <w:sz w:val="20"/>
          <w:szCs w:val="20"/>
        </w:rPr>
      </w:pPr>
    </w:p>
    <w:p w:rsidR="00B34DE2" w:rsidRPr="0094529B" w:rsidRDefault="00B34DE2" w:rsidP="00B34DE2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94529B">
        <w:rPr>
          <w:rStyle w:val="FontStyle36"/>
          <w:sz w:val="24"/>
          <w:szCs w:val="24"/>
        </w:rPr>
        <w:t xml:space="preserve">Типические отношения </w:t>
      </w:r>
      <w:r w:rsidRPr="0094529B">
        <w:rPr>
          <w:rStyle w:val="FontStyle30"/>
          <w:sz w:val="24"/>
          <w:szCs w:val="24"/>
        </w:rPr>
        <w:t xml:space="preserve"> «необщительного» или «сдер</w:t>
      </w:r>
      <w:r w:rsidRPr="0094529B">
        <w:rPr>
          <w:rStyle w:val="FontStyle30"/>
          <w:sz w:val="24"/>
          <w:szCs w:val="24"/>
        </w:rPr>
        <w:softHyphen/>
        <w:t xml:space="preserve">жанного» меланхолика - субъекта 13-й пары </w:t>
      </w:r>
      <w:r w:rsidRPr="0094529B">
        <w:rPr>
          <w:rStyle w:val="FontStyle36"/>
          <w:sz w:val="24"/>
          <w:szCs w:val="24"/>
        </w:rPr>
        <w:t xml:space="preserve">(партнера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94529B">
        <w:rPr>
          <w:rStyle w:val="FontStyle36"/>
          <w:sz w:val="24"/>
          <w:szCs w:val="24"/>
        </w:rPr>
        <w:t>далее Партнер) -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обусловливаются 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Pr="0094529B">
        <w:rPr>
          <w:rStyle w:val="FontStyle31"/>
          <w:sz w:val="24"/>
          <w:szCs w:val="24"/>
        </w:rPr>
        <w:t xml:space="preserve">Вх/2 </w:t>
      </w:r>
      <w:r w:rsidRPr="0094529B">
        <w:rPr>
          <w:rStyle w:val="FontStyle31"/>
          <w:sz w:val="24"/>
          <w:szCs w:val="24"/>
        </w:rPr>
        <w:lastRenderedPageBreak/>
        <w:t>Б/1 А/1 Г/1</w:t>
      </w:r>
      <w:r w:rsidRPr="0094529B">
        <w:rPr>
          <w:rStyle w:val="FontStyle37"/>
          <w:sz w:val="24"/>
          <w:szCs w:val="24"/>
        </w:rPr>
        <w:t>,</w:t>
      </w:r>
      <w:r w:rsidRPr="0094529B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34DE2" w:rsidRPr="0094529B" w:rsidRDefault="00B34DE2" w:rsidP="00B34DE2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94529B">
        <w:rPr>
          <w:rStyle w:val="27"/>
          <w:rFonts w:eastAsiaTheme="minorEastAsia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 xml:space="preserve">Поэтому </w:t>
      </w:r>
      <w:r w:rsidRPr="0094529B">
        <w:rPr>
          <w:rStyle w:val="FontStyle37"/>
          <w:i w:val="0"/>
          <w:iCs w:val="0"/>
          <w:sz w:val="24"/>
          <w:szCs w:val="24"/>
        </w:rPr>
        <w:t xml:space="preserve">с личностью - субъектом первой пары </w:t>
      </w:r>
      <w:r w:rsidRPr="0094529B">
        <w:rPr>
          <w:rStyle w:val="FontStyle36"/>
          <w:sz w:val="24"/>
          <w:szCs w:val="24"/>
        </w:rPr>
        <w:t>(далее Личность, с</w:t>
      </w:r>
      <w:r w:rsidRPr="0094529B">
        <w:rPr>
          <w:rStyle w:val="FontStyle31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Pr="0094529B">
        <w:rPr>
          <w:rStyle w:val="FontStyle31"/>
          <w:sz w:val="24"/>
          <w:szCs w:val="24"/>
        </w:rPr>
        <w:t>Бх/1 Г/2 В/2 А/2</w:t>
      </w:r>
      <w:r w:rsidRPr="0094529B">
        <w:rPr>
          <w:rStyle w:val="FontStyle36"/>
          <w:sz w:val="24"/>
          <w:szCs w:val="24"/>
        </w:rPr>
        <w:t>)</w:t>
      </w:r>
      <w:r w:rsidRPr="0094529B">
        <w:rPr>
          <w:rStyle w:val="FontStyle37"/>
          <w:sz w:val="24"/>
          <w:szCs w:val="24"/>
        </w:rPr>
        <w:t xml:space="preserve"> - </w:t>
      </w:r>
      <w:r w:rsidRPr="0094529B">
        <w:rPr>
          <w:rStyle w:val="FontStyle36"/>
          <w:sz w:val="24"/>
          <w:szCs w:val="24"/>
        </w:rPr>
        <w:t xml:space="preserve">будут складываться </w:t>
      </w:r>
      <w:r w:rsidR="007A5741" w:rsidRPr="0094529B">
        <w:rPr>
          <w:rStyle w:val="FontStyle37"/>
          <w:sz w:val="24"/>
          <w:szCs w:val="24"/>
        </w:rPr>
        <w:t>«</w:t>
      </w:r>
      <w:r w:rsidRPr="0094529B">
        <w:rPr>
          <w:rStyle w:val="FontStyle37"/>
          <w:i w:val="0"/>
          <w:iCs w:val="0"/>
          <w:sz w:val="24"/>
          <w:szCs w:val="24"/>
        </w:rPr>
        <w:t>отношения</w:t>
      </w:r>
      <w:r w:rsidR="007A5741" w:rsidRPr="0094529B">
        <w:rPr>
          <w:rStyle w:val="FontStyle31"/>
          <w:i w:val="0"/>
          <w:iCs w:val="0"/>
          <w:sz w:val="24"/>
          <w:szCs w:val="24"/>
        </w:rPr>
        <w:t xml:space="preserve"> ревизуемого и «ревизора</w:t>
      </w:r>
      <w:r w:rsidRPr="0094529B">
        <w:rPr>
          <w:rStyle w:val="FontStyle37"/>
          <w:i w:val="0"/>
          <w:iCs w:val="0"/>
          <w:sz w:val="24"/>
          <w:szCs w:val="24"/>
        </w:rPr>
        <w:t>» (схема 15)</w:t>
      </w:r>
      <w:r w:rsidR="007A5741" w:rsidRPr="0094529B">
        <w:rPr>
          <w:rStyle w:val="FontStyle37"/>
          <w:i w:val="0"/>
          <w:iCs w:val="0"/>
          <w:sz w:val="24"/>
          <w:szCs w:val="24"/>
        </w:rPr>
        <w:t>.</w:t>
      </w:r>
    </w:p>
    <w:p w:rsidR="00A64D86" w:rsidRPr="0094529B" w:rsidRDefault="00A64D86" w:rsidP="00A64D86">
      <w:pPr>
        <w:pStyle w:val="Style1"/>
        <w:widowControl/>
        <w:spacing w:line="235" w:lineRule="exact"/>
        <w:ind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В этих отношениях Личность </w:t>
      </w:r>
      <w:r w:rsidRPr="0094529B">
        <w:rPr>
          <w:rStyle w:val="FontStyle30"/>
          <w:sz w:val="24"/>
          <w:szCs w:val="24"/>
        </w:rPr>
        <w:t>является «</w:t>
      </w:r>
      <w:r w:rsidRPr="0094529B">
        <w:rPr>
          <w:rStyle w:val="FontStyle31"/>
          <w:i w:val="0"/>
          <w:iCs w:val="0"/>
          <w:sz w:val="24"/>
          <w:szCs w:val="24"/>
        </w:rPr>
        <w:t>ревизуемой</w:t>
      </w:r>
      <w:r w:rsidRPr="0094529B">
        <w:rPr>
          <w:rStyle w:val="FontStyle30"/>
          <w:sz w:val="24"/>
          <w:szCs w:val="24"/>
        </w:rPr>
        <w:t>». Она,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>нала Партнера, реагирует</w:t>
      </w:r>
      <w:r w:rsidR="00307BFC" w:rsidRPr="0094529B">
        <w:rPr>
          <w:rStyle w:val="FontStyle30"/>
          <w:sz w:val="24"/>
          <w:szCs w:val="24"/>
        </w:rPr>
        <w:t xml:space="preserve"> слабой подфункцией своего</w:t>
      </w:r>
      <w:r w:rsidRPr="0094529B">
        <w:rPr>
          <w:rStyle w:val="FontStyle30"/>
          <w:sz w:val="24"/>
          <w:szCs w:val="24"/>
        </w:rPr>
        <w:t xml:space="preserve"> Третьго канала. Тем самым «</w:t>
      </w:r>
      <w:r w:rsidRPr="0094529B">
        <w:rPr>
          <w:rStyle w:val="FontStyle31"/>
          <w:i w:val="0"/>
          <w:iCs w:val="0"/>
          <w:sz w:val="24"/>
          <w:szCs w:val="24"/>
        </w:rPr>
        <w:t>р</w:t>
      </w:r>
      <w:r w:rsidR="00307BFC" w:rsidRPr="0094529B">
        <w:rPr>
          <w:rStyle w:val="FontStyle31"/>
          <w:i w:val="0"/>
          <w:iCs w:val="0"/>
          <w:sz w:val="24"/>
          <w:szCs w:val="24"/>
        </w:rPr>
        <w:t>евизуемая</w:t>
      </w:r>
      <w:r w:rsidRPr="0094529B">
        <w:rPr>
          <w:rStyle w:val="FontStyle30"/>
          <w:sz w:val="24"/>
          <w:szCs w:val="24"/>
        </w:rPr>
        <w:t xml:space="preserve">» реализует себя в качестве </w:t>
      </w:r>
      <w:r w:rsidR="00307BFC" w:rsidRPr="0094529B">
        <w:rPr>
          <w:rStyle w:val="FontStyle31"/>
          <w:i w:val="0"/>
          <w:iCs w:val="0"/>
          <w:sz w:val="24"/>
          <w:szCs w:val="24"/>
        </w:rPr>
        <w:t>ведомой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</w:p>
    <w:p w:rsidR="00A64D86" w:rsidRPr="0094529B" w:rsidRDefault="00A64D86" w:rsidP="00A64D8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94529B">
        <w:rPr>
          <w:rStyle w:val="FontStyle36"/>
          <w:sz w:val="24"/>
          <w:szCs w:val="24"/>
        </w:rPr>
        <w:t>Оба схожи тем, что каждый участвует в решении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одноаспектных</w:t>
      </w:r>
      <w:r w:rsidRPr="0094529B">
        <w:rPr>
          <w:rStyle w:val="FontStyle36"/>
          <w:i/>
          <w:iCs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задач:</w:t>
      </w:r>
    </w:p>
    <w:p w:rsidR="00A64D86" w:rsidRPr="0094529B" w:rsidRDefault="00A64D86" w:rsidP="00A64D8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- </w:t>
      </w:r>
      <w:r w:rsidR="00307BFC" w:rsidRPr="0094529B">
        <w:rPr>
          <w:rStyle w:val="FontStyle36"/>
          <w:sz w:val="24"/>
          <w:szCs w:val="24"/>
        </w:rPr>
        <w:t>Партнер</w:t>
      </w:r>
      <w:r w:rsidRPr="0094529B">
        <w:rPr>
          <w:rStyle w:val="FontStyle36"/>
          <w:sz w:val="24"/>
          <w:szCs w:val="24"/>
        </w:rPr>
        <w:t>, посредством сильной базовой подфункции (</w:t>
      </w:r>
      <w:r w:rsidR="00307BFC" w:rsidRPr="0094529B">
        <w:rPr>
          <w:rStyle w:val="FontStyle31"/>
          <w:sz w:val="24"/>
          <w:szCs w:val="24"/>
        </w:rPr>
        <w:t>В</w:t>
      </w:r>
      <w:r w:rsidRPr="0094529B">
        <w:rPr>
          <w:rStyle w:val="FontStyle31"/>
          <w:sz w:val="24"/>
          <w:szCs w:val="24"/>
        </w:rPr>
        <w:t>х/</w:t>
      </w:r>
      <w:r w:rsidR="00307BFC" w:rsidRPr="0094529B">
        <w:rPr>
          <w:rStyle w:val="FontStyle31"/>
          <w:sz w:val="24"/>
          <w:szCs w:val="24"/>
        </w:rPr>
        <w:t>2</w:t>
      </w:r>
      <w:r w:rsidRPr="0094529B">
        <w:rPr>
          <w:rStyle w:val="FontStyle36"/>
          <w:sz w:val="24"/>
          <w:szCs w:val="24"/>
        </w:rPr>
        <w:t xml:space="preserve">), в роли эффективного </w:t>
      </w:r>
      <w:r w:rsidRPr="0094529B">
        <w:rPr>
          <w:rStyle w:val="FontStyle37"/>
          <w:i w:val="0"/>
          <w:iCs w:val="0"/>
          <w:sz w:val="24"/>
          <w:szCs w:val="24"/>
        </w:rPr>
        <w:t>ведущего;</w:t>
      </w:r>
    </w:p>
    <w:p w:rsidR="00A64D86" w:rsidRPr="0094529B" w:rsidRDefault="00A64D86" w:rsidP="00A64D8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- </w:t>
      </w:r>
      <w:r w:rsidR="00307BFC" w:rsidRPr="0094529B">
        <w:rPr>
          <w:rStyle w:val="FontStyle36"/>
          <w:sz w:val="24"/>
          <w:szCs w:val="24"/>
        </w:rPr>
        <w:t>Личность</w:t>
      </w:r>
      <w:r w:rsidRPr="0094529B">
        <w:rPr>
          <w:rStyle w:val="FontStyle36"/>
          <w:sz w:val="24"/>
          <w:szCs w:val="24"/>
        </w:rPr>
        <w:t>, посредством слабой подфункции (</w:t>
      </w:r>
      <w:r w:rsidR="00307BFC" w:rsidRPr="0094529B">
        <w:rPr>
          <w:rStyle w:val="FontStyle36"/>
          <w:sz w:val="24"/>
          <w:szCs w:val="24"/>
        </w:rPr>
        <w:t>В</w:t>
      </w:r>
      <w:r w:rsidRPr="0094529B">
        <w:rPr>
          <w:rStyle w:val="FontStyle31"/>
          <w:sz w:val="24"/>
          <w:szCs w:val="24"/>
        </w:rPr>
        <w:t>/</w:t>
      </w:r>
      <w:r w:rsidR="00307BFC" w:rsidRPr="0094529B">
        <w:rPr>
          <w:rStyle w:val="FontStyle31"/>
          <w:sz w:val="24"/>
          <w:szCs w:val="24"/>
        </w:rPr>
        <w:t>2</w:t>
      </w:r>
      <w:r w:rsidR="00307BFC" w:rsidRPr="0094529B">
        <w:rPr>
          <w:rStyle w:val="FontStyle36"/>
          <w:sz w:val="24"/>
          <w:szCs w:val="24"/>
        </w:rPr>
        <w:t xml:space="preserve">), в роли </w:t>
      </w:r>
      <w:r w:rsidR="00307BFC" w:rsidRPr="0094529B">
        <w:rPr>
          <w:rStyle w:val="FontStyle37"/>
          <w:i w:val="0"/>
          <w:iCs w:val="0"/>
          <w:sz w:val="24"/>
          <w:szCs w:val="24"/>
        </w:rPr>
        <w:t>ведомой</w:t>
      </w:r>
      <w:r w:rsidRPr="0094529B">
        <w:rPr>
          <w:rStyle w:val="FontStyle37"/>
          <w:i w:val="0"/>
          <w:iCs w:val="0"/>
          <w:sz w:val="24"/>
          <w:szCs w:val="24"/>
        </w:rPr>
        <w:t>.*</w:t>
      </w:r>
    </w:p>
    <w:p w:rsidR="00A64D86" w:rsidRDefault="00A64D86" w:rsidP="00A64D8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E06E0A" w:rsidRPr="00BD54F6" w:rsidRDefault="00E06E0A" w:rsidP="00E06E0A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</w:t>
      </w:r>
      <w:r w:rsidR="0094529B">
        <w:rPr>
          <w:rStyle w:val="FontStyle30"/>
          <w:i/>
          <w:iCs/>
          <w:sz w:val="22"/>
          <w:szCs w:val="22"/>
        </w:rPr>
        <w:t xml:space="preserve"> (Партнер)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="0094529B">
        <w:rPr>
          <w:rStyle w:val="FontStyle30"/>
          <w:i/>
          <w:iCs/>
          <w:sz w:val="22"/>
          <w:szCs w:val="22"/>
        </w:rPr>
        <w:t>евизуемой</w:t>
      </w:r>
      <w:r w:rsidRPr="00BD54F6">
        <w:rPr>
          <w:rStyle w:val="FontStyle30"/>
          <w:i/>
          <w:iCs/>
          <w:sz w:val="22"/>
          <w:szCs w:val="22"/>
        </w:rPr>
        <w:t>»</w:t>
      </w:r>
      <w:r w:rsidR="0094529B">
        <w:rPr>
          <w:rStyle w:val="FontStyle30"/>
          <w:i/>
          <w:iCs/>
          <w:sz w:val="22"/>
          <w:szCs w:val="22"/>
        </w:rPr>
        <w:t xml:space="preserve"> (Личностью)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 w:rsidR="0094529B"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 w:rsidR="0094529B"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 w:rsidR="0094529B"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="0094529B"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A64D86" w:rsidRPr="00BD54F6" w:rsidRDefault="00A64D86" w:rsidP="00A64D86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94529B" w:rsidRDefault="00A64D86" w:rsidP="00A64D86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* </w:t>
      </w:r>
      <w:r w:rsidR="0094529B" w:rsidRPr="00BD54F6">
        <w:rPr>
          <w:rStyle w:val="FontStyle30"/>
          <w:i/>
          <w:iCs/>
          <w:sz w:val="22"/>
          <w:szCs w:val="22"/>
        </w:rPr>
        <w:t>При этом</w:t>
      </w:r>
      <w:r w:rsidR="0094529B">
        <w:rPr>
          <w:rStyle w:val="FontStyle30"/>
          <w:i/>
          <w:iCs/>
          <w:sz w:val="22"/>
          <w:szCs w:val="22"/>
        </w:rPr>
        <w:t>,</w:t>
      </w:r>
      <w:r w:rsidR="0094529B" w:rsidRPr="00BD54F6">
        <w:rPr>
          <w:rStyle w:val="FontStyle30"/>
          <w:i/>
          <w:iCs/>
          <w:sz w:val="22"/>
          <w:szCs w:val="22"/>
        </w:rPr>
        <w:t xml:space="preserve"> если </w:t>
      </w:r>
      <w:r w:rsidR="0094529B">
        <w:rPr>
          <w:rStyle w:val="FontStyle30"/>
          <w:i/>
          <w:iCs/>
          <w:sz w:val="22"/>
          <w:szCs w:val="22"/>
        </w:rPr>
        <w:t>взаимодействие</w:t>
      </w:r>
      <w:r w:rsidR="0094529B" w:rsidRPr="00BD54F6">
        <w:rPr>
          <w:rStyle w:val="FontStyle30"/>
          <w:i/>
          <w:iCs/>
          <w:sz w:val="22"/>
          <w:szCs w:val="22"/>
        </w:rPr>
        <w:t xml:space="preserve"> происходит </w:t>
      </w:r>
      <w:r w:rsidR="0094529B">
        <w:rPr>
          <w:rStyle w:val="FontStyle30"/>
          <w:i/>
          <w:iCs/>
          <w:sz w:val="22"/>
          <w:szCs w:val="22"/>
        </w:rPr>
        <w:t xml:space="preserve">только </w:t>
      </w:r>
      <w:r w:rsidR="0094529B" w:rsidRPr="00BD54F6">
        <w:rPr>
          <w:rStyle w:val="FontStyle30"/>
          <w:i/>
          <w:iCs/>
          <w:sz w:val="22"/>
          <w:szCs w:val="22"/>
        </w:rPr>
        <w:t xml:space="preserve">посредством подфункций Первого </w:t>
      </w:r>
      <w:r w:rsidR="0094529B">
        <w:rPr>
          <w:rStyle w:val="FontStyle30"/>
          <w:i/>
          <w:iCs/>
          <w:sz w:val="22"/>
          <w:szCs w:val="22"/>
        </w:rPr>
        <w:t xml:space="preserve">канала Личности </w:t>
      </w:r>
      <w:r w:rsidR="0094529B" w:rsidRPr="00BD54F6">
        <w:rPr>
          <w:rStyle w:val="FontStyle30"/>
          <w:i/>
          <w:iCs/>
          <w:sz w:val="22"/>
          <w:szCs w:val="22"/>
        </w:rPr>
        <w:t xml:space="preserve">и </w:t>
      </w:r>
      <w:r w:rsidR="0094529B">
        <w:rPr>
          <w:rStyle w:val="FontStyle30"/>
          <w:i/>
          <w:iCs/>
          <w:sz w:val="22"/>
          <w:szCs w:val="22"/>
        </w:rPr>
        <w:t>Вторгого канала Партнера</w:t>
      </w:r>
      <w:r w:rsidR="0094529B" w:rsidRPr="00BD54F6">
        <w:rPr>
          <w:rStyle w:val="FontStyle30"/>
          <w:i/>
          <w:iCs/>
          <w:sz w:val="22"/>
          <w:szCs w:val="22"/>
        </w:rPr>
        <w:t>, то напряже</w:t>
      </w:r>
      <w:r w:rsidR="0094529B" w:rsidRPr="00BD54F6">
        <w:rPr>
          <w:rStyle w:val="FontStyle30"/>
          <w:i/>
          <w:iCs/>
          <w:sz w:val="22"/>
          <w:szCs w:val="22"/>
        </w:rPr>
        <w:softHyphen/>
        <w:t>н</w:t>
      </w:r>
      <w:r w:rsidR="0094529B">
        <w:rPr>
          <w:rStyle w:val="FontStyle30"/>
          <w:i/>
          <w:iCs/>
          <w:sz w:val="22"/>
          <w:szCs w:val="22"/>
        </w:rPr>
        <w:t>ности</w:t>
      </w:r>
      <w:r w:rsidR="0094529B" w:rsidRPr="00BD54F6">
        <w:rPr>
          <w:rStyle w:val="FontStyle30"/>
          <w:i/>
          <w:iCs/>
          <w:sz w:val="22"/>
          <w:szCs w:val="22"/>
        </w:rPr>
        <w:t xml:space="preserve"> в </w:t>
      </w:r>
      <w:r w:rsidR="0094529B">
        <w:rPr>
          <w:rStyle w:val="FontStyle30"/>
          <w:i/>
          <w:iCs/>
          <w:sz w:val="22"/>
          <w:szCs w:val="22"/>
        </w:rPr>
        <w:t xml:space="preserve">данных </w:t>
      </w:r>
      <w:r w:rsidR="0094529B" w:rsidRPr="00BD54F6">
        <w:rPr>
          <w:rStyle w:val="FontStyle30"/>
          <w:i/>
          <w:iCs/>
          <w:sz w:val="22"/>
          <w:szCs w:val="22"/>
        </w:rPr>
        <w:t>отношениях мож</w:t>
      </w:r>
      <w:r w:rsidR="0094529B">
        <w:rPr>
          <w:rStyle w:val="FontStyle30"/>
          <w:i/>
          <w:iCs/>
          <w:sz w:val="22"/>
          <w:szCs w:val="22"/>
        </w:rPr>
        <w:t>но</w:t>
      </w:r>
      <w:r w:rsidR="0094529B"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A64D86" w:rsidRPr="0064117A" w:rsidRDefault="00A64D86" w:rsidP="00A64D86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</w:p>
    <w:p w:rsidR="006F226C" w:rsidRPr="006F226C" w:rsidRDefault="006F226C" w:rsidP="006F226C">
      <w:pPr>
        <w:pStyle w:val="Style1"/>
        <w:widowControl/>
        <w:spacing w:line="235" w:lineRule="exact"/>
        <w:ind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 xml:space="preserve"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</w:t>
      </w:r>
      <w:r w:rsidRPr="006F226C">
        <w:rPr>
          <w:rFonts w:ascii="Times New Roman" w:hAnsi="Times New Roman" w:cs="Times New Roman"/>
        </w:rPr>
        <w:lastRenderedPageBreak/>
        <w:t>отношениями опеки ревизора над ревизуемым (оба ощущают свою значимость).</w:t>
      </w:r>
    </w:p>
    <w:p w:rsidR="006F226C" w:rsidRPr="004D6776" w:rsidRDefault="006F226C" w:rsidP="006F226C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4D6776">
        <w:rPr>
          <w:sz w:val="24"/>
          <w:szCs w:val="24"/>
          <w:lang w:val="ru-RU"/>
        </w:rPr>
        <w:t xml:space="preserve">В то же время </w:t>
      </w:r>
      <w:r w:rsidRPr="004D6776">
        <w:rPr>
          <w:rStyle w:val="FontStyle30"/>
          <w:sz w:val="24"/>
          <w:szCs w:val="24"/>
          <w:lang w:val="ru-RU"/>
        </w:rPr>
        <w:t xml:space="preserve">отношения </w:t>
      </w:r>
      <w:r>
        <w:rPr>
          <w:rStyle w:val="FontStyle30"/>
          <w:sz w:val="24"/>
          <w:szCs w:val="24"/>
          <w:lang w:val="ru-RU"/>
        </w:rPr>
        <w:t xml:space="preserve">ревизии </w:t>
      </w:r>
      <w:r w:rsidRPr="004D6776">
        <w:rPr>
          <w:rStyle w:val="FontStyle30"/>
          <w:sz w:val="24"/>
          <w:szCs w:val="24"/>
          <w:lang w:val="ru-RU"/>
        </w:rPr>
        <w:t xml:space="preserve">могут </w:t>
      </w:r>
      <w:r w:rsidRPr="004D6776">
        <w:rPr>
          <w:sz w:val="24"/>
          <w:szCs w:val="24"/>
          <w:lang w:val="ru-RU"/>
        </w:rPr>
        <w:t>эффективно</w:t>
      </w:r>
      <w:r w:rsidRPr="004D6776">
        <w:rPr>
          <w:rStyle w:val="FontStyle30"/>
          <w:sz w:val="24"/>
          <w:szCs w:val="24"/>
          <w:lang w:val="ru-RU"/>
        </w:rPr>
        <w:t xml:space="preserve"> использоваться</w:t>
      </w:r>
      <w:r w:rsidRPr="004D6776">
        <w:rPr>
          <w:rStyle w:val="FontStyle32"/>
          <w:sz w:val="24"/>
          <w:szCs w:val="24"/>
          <w:lang w:val="ru-RU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>для оптимизации командной работы, см. ниже, раздел «1.2.2. Типические отношения</w:t>
      </w:r>
      <w:r w:rsidRPr="004D6776">
        <w:rPr>
          <w:rStyle w:val="FontStyle32"/>
          <w:i w:val="0"/>
          <w:iCs w:val="0"/>
          <w:sz w:val="24"/>
          <w:szCs w:val="24"/>
          <w:lang w:val="ru-RU"/>
        </w:rPr>
        <w:t xml:space="preserve"> </w:t>
      </w:r>
      <w:r w:rsidRPr="004D6776">
        <w:rPr>
          <w:sz w:val="24"/>
          <w:szCs w:val="24"/>
          <w:lang w:val="ru-RU"/>
        </w:rPr>
        <w:t>«Обидчивого» и «Неспокойного» холерика,</w:t>
      </w:r>
      <w:r w:rsidRPr="004D6776">
        <w:rPr>
          <w:rStyle w:val="FontStyle77"/>
          <w:sz w:val="24"/>
          <w:szCs w:val="24"/>
          <w:lang w:val="ru-RU"/>
        </w:rPr>
        <w:t xml:space="preserve"> субъектов первой пары</w:t>
      </w:r>
      <w:r w:rsidRPr="004D6776">
        <w:rPr>
          <w:rStyle w:val="FontStyle32"/>
          <w:sz w:val="24"/>
          <w:szCs w:val="24"/>
          <w:lang w:val="ru-RU"/>
        </w:rPr>
        <w:t>,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 используемые для оптимизации командной работы».</w:t>
      </w:r>
    </w:p>
    <w:p w:rsidR="007A5741" w:rsidRPr="0064117A" w:rsidRDefault="007A5741" w:rsidP="007A5741">
      <w:pPr>
        <w:pStyle w:val="Style1"/>
        <w:widowControl/>
        <w:spacing w:line="240" w:lineRule="exact"/>
        <w:rPr>
          <w:rStyle w:val="FontStyle30"/>
          <w:sz w:val="24"/>
          <w:szCs w:val="24"/>
        </w:rPr>
        <w:sectPr w:rsidR="007A5741" w:rsidRPr="0064117A" w:rsidSect="00FA5DE1">
          <w:type w:val="continuous"/>
          <w:pgSz w:w="8390" w:h="11905"/>
          <w:pgMar w:top="1193" w:right="310" w:bottom="1313" w:left="284" w:header="720" w:footer="720" w:gutter="0"/>
          <w:cols w:space="60"/>
          <w:noEndnote/>
        </w:sectPr>
      </w:pPr>
    </w:p>
    <w:p w:rsidR="00AF1158" w:rsidRPr="0094529B" w:rsidRDefault="0073180E" w:rsidP="00AE21F6">
      <w:pPr>
        <w:pStyle w:val="Style7"/>
        <w:widowControl/>
        <w:spacing w:line="240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Text Box 16" o:spid="_x0000_s1181" type="#_x0000_t202" style="position:absolute;margin-left:-194.65pt;margin-top:38.15pt;width:170.9pt;height:97.4pt;z-index:251712512;visibility:visible;mso-wrap-style:square;mso-width-percent:0;mso-height-percent:0;mso-wrap-distance-left:1.9pt;mso-wrap-distance-top:28.55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outAIAALQ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" filled="f" stroked="f">
            <v:textbox inset="0,0,0,0">
              <w:txbxContent>
                <w:p w:rsidR="0073180E" w:rsidRDefault="0073180E" w:rsidP="00AF1158">
                  <w:r>
                    <w:rPr>
                      <w:lang w:val="ru-RU" w:bidi="or-IN"/>
                    </w:rPr>
                    <w:drawing>
                      <wp:inline distT="0" distB="0" distL="0" distR="0" wp14:anchorId="299FA85D" wp14:editId="6D0ACC3A">
                        <wp:extent cx="2171700" cy="1239520"/>
                        <wp:effectExtent l="0" t="0" r="0" b="0"/>
                        <wp:docPr id="11" name="Рисунок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170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B34DE2" w:rsidRPr="0094529B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</w:t>
      </w:r>
      <w:r w:rsidR="00AF1158" w:rsidRPr="0094529B">
        <w:rPr>
          <w:rStyle w:val="FontStyle20"/>
          <w:rFonts w:ascii="Times New Roman" w:hAnsi="Times New Roman" w:cs="Times New Roman"/>
          <w:sz w:val="24"/>
          <w:szCs w:val="24"/>
        </w:rPr>
        <w:t>15. Типические отношения "Ревизуемо</w:t>
      </w:r>
      <w:r w:rsidR="00737318" w:rsidRPr="0094529B">
        <w:rPr>
          <w:rStyle w:val="FontStyle20"/>
          <w:rFonts w:ascii="Times New Roman" w:hAnsi="Times New Roman" w:cs="Times New Roman"/>
          <w:sz w:val="24"/>
          <w:szCs w:val="24"/>
        </w:rPr>
        <w:t>го" и"Ревизора"</w:t>
      </w:r>
    </w:p>
    <w:p w:rsidR="00AF1158" w:rsidRDefault="00AF1158" w:rsidP="00AF1158">
      <w:pPr>
        <w:pStyle w:val="Style7"/>
        <w:widowControl/>
        <w:spacing w:before="168" w:line="221" w:lineRule="exact"/>
        <w:rPr>
          <w:rStyle w:val="FontStyle20"/>
        </w:rPr>
      </w:pPr>
    </w:p>
    <w:p w:rsidR="0016725E" w:rsidRDefault="0016725E" w:rsidP="00AF1158">
      <w:pPr>
        <w:pStyle w:val="Style7"/>
        <w:widowControl/>
        <w:spacing w:before="168" w:line="221" w:lineRule="exact"/>
        <w:rPr>
          <w:rStyle w:val="FontStyle20"/>
        </w:rPr>
        <w:sectPr w:rsidR="0016725E" w:rsidSect="00FA5DE1">
          <w:headerReference w:type="even" r:id="rId51"/>
          <w:headerReference w:type="default" r:id="rId52"/>
          <w:type w:val="continuous"/>
          <w:pgSz w:w="8390" w:h="11905"/>
          <w:pgMar w:top="1198" w:right="310" w:bottom="1318" w:left="284" w:header="720" w:footer="720" w:gutter="0"/>
          <w:cols w:space="60"/>
          <w:noEndnote/>
        </w:sectPr>
      </w:pPr>
    </w:p>
    <w:p w:rsidR="00B34DE2" w:rsidRPr="00B34DE2" w:rsidRDefault="00B34DE2" w:rsidP="00B34DE2">
      <w:pPr>
        <w:pStyle w:val="Style7"/>
        <w:widowControl/>
        <w:spacing w:before="34" w:line="221" w:lineRule="exact"/>
        <w:jc w:val="center"/>
        <w:rPr>
          <w:rStyle w:val="FontStyle20"/>
          <w:rFonts w:ascii="Times New Roman" w:hAnsi="Times New Roman" w:cs="Times New Roman"/>
          <w:i/>
          <w:iCs/>
          <w:sz w:val="24"/>
          <w:szCs w:val="24"/>
        </w:rPr>
      </w:pPr>
      <w:r w:rsidRPr="00C00CE6">
        <w:rPr>
          <w:rStyle w:val="FontStyle36"/>
          <w:b/>
          <w:bCs/>
          <w:i/>
          <w:sz w:val="24"/>
          <w:szCs w:val="24"/>
        </w:rPr>
        <w:lastRenderedPageBreak/>
        <w:t>1.2.1.1</w:t>
      </w:r>
      <w:r>
        <w:rPr>
          <w:rStyle w:val="FontStyle36"/>
          <w:b/>
          <w:bCs/>
          <w:i/>
          <w:sz w:val="24"/>
          <w:szCs w:val="24"/>
        </w:rPr>
        <w:t>6</w:t>
      </w:r>
      <w:r w:rsidRPr="00C00CE6">
        <w:rPr>
          <w:rStyle w:val="FontStyle36"/>
          <w:b/>
          <w:bCs/>
          <w:i/>
          <w:sz w:val="24"/>
          <w:szCs w:val="24"/>
        </w:rPr>
        <w:t>. О</w:t>
      </w:r>
      <w:r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Pr="00B34DE2">
        <w:rPr>
          <w:rStyle w:val="FontStyle20"/>
        </w:rPr>
        <w:t xml:space="preserve"> </w:t>
      </w:r>
      <w:r w:rsidRPr="00B34DE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конфликта, </w:t>
      </w:r>
    </w:p>
    <w:p w:rsidR="00B34DE2" w:rsidRDefault="00B34DE2" w:rsidP="00B34DE2">
      <w:pPr>
        <w:pStyle w:val="Style7"/>
        <w:widowControl/>
        <w:spacing w:before="34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34DE2">
        <w:rPr>
          <w:rStyle w:val="FontStyle32"/>
          <w:sz w:val="24"/>
          <w:szCs w:val="24"/>
        </w:rPr>
        <w:t xml:space="preserve">Реализуемые </w:t>
      </w:r>
      <w:r w:rsidRPr="00737318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«</w:t>
      </w:r>
      <w:r w:rsidR="00737318" w:rsidRPr="00737318">
        <w:rPr>
          <w:rStyle w:val="FontStyle32"/>
          <w:sz w:val="24"/>
          <w:szCs w:val="24"/>
        </w:rPr>
        <w:t>Т</w:t>
      </w:r>
      <w:r w:rsidRPr="00737318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резвым</w:t>
      </w:r>
      <w:r w:rsidRPr="00B34DE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» и «Пессимистическим» меланхоликом</w:t>
      </w:r>
    </w:p>
    <w:p w:rsidR="00B34DE2" w:rsidRPr="00B34DE2" w:rsidRDefault="00B34DE2" w:rsidP="00B34DE2">
      <w:pPr>
        <w:pStyle w:val="Style7"/>
        <w:widowControl/>
        <w:spacing w:before="34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B34DE2" w:rsidRPr="00515BBF" w:rsidRDefault="00B34DE2" w:rsidP="00B34DE2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t xml:space="preserve">Типические отношения </w:t>
      </w:r>
      <w:r w:rsidRPr="00700A85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«трезвого» или «</w:t>
      </w:r>
      <w:r w:rsidRPr="00515BBF">
        <w:rPr>
          <w:rStyle w:val="FontStyle30"/>
          <w:sz w:val="24"/>
          <w:szCs w:val="24"/>
        </w:rPr>
        <w:t>пессими</w:t>
      </w:r>
      <w:r w:rsidRPr="00515BBF">
        <w:rPr>
          <w:rStyle w:val="FontStyle30"/>
          <w:sz w:val="24"/>
          <w:szCs w:val="24"/>
        </w:rPr>
        <w:softHyphen/>
        <w:t xml:space="preserve">стического» меланхолика - субъекта 14-й пары </w:t>
      </w:r>
      <w:r w:rsidRPr="00515BBF">
        <w:rPr>
          <w:rStyle w:val="FontStyle36"/>
          <w:sz w:val="24"/>
          <w:szCs w:val="24"/>
        </w:rPr>
        <w:t xml:space="preserve">(партнера </w:t>
      </w:r>
      <w:r w:rsidRPr="00515BBF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515BBF">
        <w:rPr>
          <w:rStyle w:val="FontStyle36"/>
          <w:sz w:val="24"/>
          <w:szCs w:val="24"/>
        </w:rPr>
        <w:t>далее Партнер) -</w:t>
      </w:r>
      <w:r w:rsidRPr="00515BBF">
        <w:rPr>
          <w:rStyle w:val="FontStyle37"/>
          <w:sz w:val="24"/>
          <w:szCs w:val="24"/>
        </w:rPr>
        <w:t xml:space="preserve"> </w:t>
      </w:r>
      <w:r w:rsidRPr="00515BBF">
        <w:rPr>
          <w:rStyle w:val="FontStyle36"/>
          <w:sz w:val="24"/>
          <w:szCs w:val="24"/>
        </w:rPr>
        <w:t>обусловливаются комбинацией подфунк</w:t>
      </w:r>
      <w:r w:rsidRPr="00515BBF">
        <w:rPr>
          <w:rStyle w:val="FontStyle36"/>
          <w:sz w:val="24"/>
          <w:szCs w:val="24"/>
        </w:rPr>
        <w:softHyphen/>
        <w:t>ций</w:t>
      </w:r>
      <w:r w:rsidRPr="00515BBF">
        <w:rPr>
          <w:rStyle w:val="FontStyle31"/>
          <w:sz w:val="24"/>
          <w:szCs w:val="24"/>
        </w:rPr>
        <w:t xml:space="preserve"> Ву/2 А/1 Б/1 Г/1</w:t>
      </w:r>
      <w:r w:rsidRPr="00515BBF">
        <w:rPr>
          <w:rStyle w:val="FontStyle37"/>
          <w:sz w:val="24"/>
          <w:szCs w:val="24"/>
        </w:rPr>
        <w:t>,</w:t>
      </w:r>
      <w:r w:rsidRPr="00515BB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34DE2" w:rsidRDefault="00B34DE2" w:rsidP="00B34DE2">
      <w:pPr>
        <w:pStyle w:val="Style3"/>
        <w:widowControl/>
        <w:spacing w:before="48" w:line="235" w:lineRule="exact"/>
        <w:rPr>
          <w:rStyle w:val="FontStyle37"/>
          <w:i w:val="0"/>
          <w:iCs w:val="0"/>
          <w:sz w:val="24"/>
          <w:szCs w:val="24"/>
        </w:rPr>
      </w:pPr>
      <w:r w:rsidRPr="00515BBF">
        <w:rPr>
          <w:rStyle w:val="27"/>
          <w:rFonts w:eastAsiaTheme="minorEastAsia"/>
          <w:sz w:val="24"/>
          <w:szCs w:val="24"/>
        </w:rPr>
        <w:t xml:space="preserve"> </w:t>
      </w:r>
      <w:r w:rsidRPr="00515BBF">
        <w:rPr>
          <w:rStyle w:val="FontStyle36"/>
          <w:sz w:val="24"/>
          <w:szCs w:val="24"/>
        </w:rPr>
        <w:t xml:space="preserve">Поэтому </w:t>
      </w:r>
      <w:r w:rsidRPr="00515BBF">
        <w:rPr>
          <w:rStyle w:val="FontStyle37"/>
          <w:i w:val="0"/>
          <w:iCs w:val="0"/>
          <w:sz w:val="24"/>
          <w:szCs w:val="24"/>
        </w:rPr>
        <w:t xml:space="preserve">с личностью - субъектом первой пары </w:t>
      </w:r>
      <w:r w:rsidRPr="00515BBF">
        <w:rPr>
          <w:rStyle w:val="FontStyle36"/>
          <w:sz w:val="24"/>
          <w:szCs w:val="24"/>
        </w:rPr>
        <w:t>(далее Личность, с</w:t>
      </w:r>
      <w:r w:rsidRPr="00515BBF">
        <w:rPr>
          <w:rStyle w:val="FontStyle31"/>
          <w:sz w:val="24"/>
          <w:szCs w:val="24"/>
        </w:rPr>
        <w:t xml:space="preserve"> </w:t>
      </w:r>
      <w:r w:rsidRPr="00515BBF">
        <w:rPr>
          <w:rStyle w:val="FontStyle36"/>
          <w:sz w:val="24"/>
          <w:szCs w:val="24"/>
        </w:rPr>
        <w:t>комбинацией подфунк</w:t>
      </w:r>
      <w:r w:rsidRPr="00515BBF">
        <w:rPr>
          <w:rStyle w:val="FontStyle36"/>
          <w:sz w:val="24"/>
          <w:szCs w:val="24"/>
        </w:rPr>
        <w:softHyphen/>
        <w:t xml:space="preserve">ций </w:t>
      </w:r>
      <w:r w:rsidRPr="00515BBF">
        <w:rPr>
          <w:rStyle w:val="FontStyle31"/>
          <w:sz w:val="24"/>
          <w:szCs w:val="24"/>
        </w:rPr>
        <w:t>Бх/1 Г/2 В/2 А/2</w:t>
      </w:r>
      <w:r w:rsidRPr="00515BBF">
        <w:rPr>
          <w:rStyle w:val="FontStyle36"/>
          <w:sz w:val="24"/>
          <w:szCs w:val="24"/>
        </w:rPr>
        <w:t>)</w:t>
      </w:r>
      <w:r w:rsidRPr="00515BBF">
        <w:rPr>
          <w:rStyle w:val="FontStyle37"/>
          <w:sz w:val="24"/>
          <w:szCs w:val="24"/>
        </w:rPr>
        <w:t xml:space="preserve"> - </w:t>
      </w:r>
      <w:r w:rsidRPr="00515BBF">
        <w:rPr>
          <w:rStyle w:val="FontStyle36"/>
          <w:sz w:val="24"/>
          <w:szCs w:val="24"/>
        </w:rPr>
        <w:t xml:space="preserve">будут складываться </w:t>
      </w:r>
      <w:r w:rsidRPr="00515BBF">
        <w:rPr>
          <w:rStyle w:val="FontStyle37"/>
          <w:i w:val="0"/>
          <w:iCs w:val="0"/>
          <w:sz w:val="24"/>
          <w:szCs w:val="24"/>
        </w:rPr>
        <w:t>«отношения</w:t>
      </w:r>
      <w:r w:rsidR="005A7E10" w:rsidRPr="00515BB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A7E10" w:rsidRPr="00515BBF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конфликта</w:t>
      </w:r>
      <w:r w:rsidRPr="00515BBF">
        <w:rPr>
          <w:rStyle w:val="FontStyle37"/>
          <w:b/>
          <w:bCs/>
          <w:sz w:val="24"/>
          <w:szCs w:val="24"/>
        </w:rPr>
        <w:t>»</w:t>
      </w:r>
      <w:r w:rsidRPr="00515BBF">
        <w:rPr>
          <w:rStyle w:val="FontStyle37"/>
          <w:i w:val="0"/>
          <w:iCs w:val="0"/>
          <w:sz w:val="24"/>
          <w:szCs w:val="24"/>
        </w:rPr>
        <w:t xml:space="preserve"> (схема 16)</w:t>
      </w:r>
      <w:r w:rsidR="005A7E10" w:rsidRPr="00515BBF">
        <w:rPr>
          <w:rStyle w:val="FontStyle37"/>
          <w:i w:val="0"/>
          <w:iCs w:val="0"/>
          <w:sz w:val="24"/>
          <w:szCs w:val="24"/>
        </w:rPr>
        <w:t>.</w:t>
      </w:r>
    </w:p>
    <w:p w:rsidR="00C32EE6" w:rsidRDefault="00C32EE6" w:rsidP="00C32EE6">
      <w:pPr>
        <w:pStyle w:val="Style1"/>
        <w:widowControl/>
        <w:spacing w:line="235" w:lineRule="exact"/>
        <w:ind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>В этих отношениях Личность</w:t>
      </w:r>
      <w:r w:rsidRPr="0094529B">
        <w:rPr>
          <w:rStyle w:val="FontStyle30"/>
          <w:sz w:val="24"/>
          <w:szCs w:val="24"/>
        </w:rPr>
        <w:t>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>нала Партнера</w:t>
      </w:r>
      <w:r>
        <w:rPr>
          <w:rStyle w:val="FontStyle30"/>
          <w:sz w:val="24"/>
          <w:szCs w:val="24"/>
        </w:rPr>
        <w:t xml:space="preserve"> (</w:t>
      </w:r>
      <w:r w:rsidRPr="00515BBF">
        <w:rPr>
          <w:rStyle w:val="FontStyle31"/>
          <w:sz w:val="24"/>
          <w:szCs w:val="24"/>
        </w:rPr>
        <w:t>Ву/2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>
        <w:rPr>
          <w:rStyle w:val="FontStyle30"/>
          <w:sz w:val="24"/>
          <w:szCs w:val="24"/>
        </w:rPr>
        <w:t xml:space="preserve"> (</w:t>
      </w:r>
      <w:r w:rsidRPr="0083193E">
        <w:rPr>
          <w:rStyle w:val="FontStyle76"/>
          <w:sz w:val="24"/>
          <w:szCs w:val="24"/>
        </w:rPr>
        <w:t>В/2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</w:t>
      </w:r>
      <w:r>
        <w:rPr>
          <w:rStyle w:val="FontStyle31"/>
          <w:i w:val="0"/>
          <w:iCs w:val="0"/>
          <w:sz w:val="24"/>
          <w:szCs w:val="24"/>
        </w:rPr>
        <w:t>, постоянно испытывает двление со стороны ведущего (</w:t>
      </w:r>
      <w:r w:rsidRPr="0094529B">
        <w:rPr>
          <w:rStyle w:val="FontStyle30"/>
          <w:sz w:val="24"/>
          <w:szCs w:val="24"/>
        </w:rPr>
        <w:t>Партнера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C32EE6" w:rsidRDefault="00C32EE6" w:rsidP="00C32EE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C32EE6" w:rsidRDefault="00C32EE6" w:rsidP="00C32EE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Личностью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CB5268" w:rsidRDefault="00C32EE6" w:rsidP="00C32EE6">
      <w:pPr>
        <w:pStyle w:val="Style1"/>
        <w:widowControl/>
        <w:spacing w:line="235" w:lineRule="exact"/>
        <w:ind w:firstLine="346"/>
        <w:rPr>
          <w:rStyle w:val="FontStyle31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И в</w:t>
      </w:r>
      <w:r w:rsidRPr="0094529B">
        <w:rPr>
          <w:rStyle w:val="FontStyle36"/>
          <w:sz w:val="24"/>
          <w:szCs w:val="24"/>
        </w:rPr>
        <w:t xml:space="preserve"> этих</w:t>
      </w:r>
      <w:r>
        <w:rPr>
          <w:rStyle w:val="FontStyle36"/>
          <w:sz w:val="24"/>
          <w:szCs w:val="24"/>
        </w:rPr>
        <w:t xml:space="preserve"> же</w:t>
      </w:r>
      <w:r w:rsidRPr="0094529B">
        <w:rPr>
          <w:rStyle w:val="FontStyle36"/>
          <w:sz w:val="24"/>
          <w:szCs w:val="24"/>
        </w:rPr>
        <w:t xml:space="preserve"> отношениях </w:t>
      </w:r>
      <w:r w:rsidRPr="0094529B">
        <w:rPr>
          <w:rStyle w:val="FontStyle30"/>
          <w:sz w:val="24"/>
          <w:szCs w:val="24"/>
        </w:rPr>
        <w:t>Партнер,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</w:t>
      </w:r>
      <w:r>
        <w:rPr>
          <w:rStyle w:val="FontStyle36"/>
          <w:sz w:val="24"/>
          <w:szCs w:val="24"/>
        </w:rPr>
        <w:t>Личности (</w:t>
      </w:r>
      <w:r w:rsidRPr="00515BBF">
        <w:rPr>
          <w:rStyle w:val="FontStyle31"/>
          <w:sz w:val="24"/>
          <w:szCs w:val="24"/>
        </w:rPr>
        <w:t>Бх/1</w:t>
      </w:r>
      <w:r>
        <w:rPr>
          <w:rStyle w:val="FontStyle36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>
        <w:rPr>
          <w:rStyle w:val="FontStyle30"/>
          <w:sz w:val="24"/>
          <w:szCs w:val="24"/>
        </w:rPr>
        <w:t xml:space="preserve"> (</w:t>
      </w:r>
      <w:r w:rsidRPr="00515BBF">
        <w:rPr>
          <w:rStyle w:val="FontStyle31"/>
          <w:sz w:val="24"/>
          <w:szCs w:val="24"/>
        </w:rPr>
        <w:t>Б/1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>
        <w:rPr>
          <w:rStyle w:val="FontStyle31"/>
          <w:i w:val="0"/>
          <w:iCs w:val="0"/>
          <w:sz w:val="24"/>
          <w:szCs w:val="24"/>
        </w:rPr>
        <w:t>ведомого, постоянно испытывает двление со стороны ведущего (</w:t>
      </w:r>
      <w:r>
        <w:rPr>
          <w:rStyle w:val="FontStyle36"/>
          <w:sz w:val="24"/>
          <w:szCs w:val="24"/>
        </w:rPr>
        <w:t>Личности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CB5268" w:rsidRDefault="00CB5268" w:rsidP="00CB526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CB5268" w:rsidRDefault="00CB5268" w:rsidP="00CB526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Личность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Партнером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его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CB5268" w:rsidRPr="0064117A" w:rsidRDefault="00CB5268" w:rsidP="00CB5268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CB5268" w:rsidRPr="0064117A" w:rsidSect="00FA5DE1">
          <w:headerReference w:type="even" r:id="rId53"/>
          <w:headerReference w:type="default" r:id="rId54"/>
          <w:type w:val="continuous"/>
          <w:pgSz w:w="8390" w:h="11905"/>
          <w:pgMar w:top="1198" w:right="310" w:bottom="1318" w:left="284" w:header="720" w:footer="720" w:gutter="0"/>
          <w:cols w:space="60"/>
          <w:noEndnote/>
        </w:sectPr>
      </w:pPr>
    </w:p>
    <w:p w:rsidR="006F226C" w:rsidRPr="00A605E1" w:rsidRDefault="00A605E1" w:rsidP="006F226C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A605E1">
        <w:rPr>
          <w:rFonts w:ascii="Times New Roman" w:hAnsi="Times New Roman" w:cs="Times New Roman"/>
        </w:rPr>
        <w:lastRenderedPageBreak/>
        <w:t>Участники  совершенно не защищают друг друга против угрозы извне. У них</w:t>
      </w:r>
      <w:r w:rsidRPr="00A605E1">
        <w:rPr>
          <w:rStyle w:val="FontStyle30"/>
          <w:sz w:val="24"/>
          <w:szCs w:val="24"/>
        </w:rPr>
        <w:t xml:space="preserve"> отсутствует желание</w:t>
      </w:r>
      <w:r w:rsidRPr="00A605E1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 Степень психологической совместимости в этих отношениях очень низкая.</w:t>
      </w:r>
    </w:p>
    <w:p w:rsidR="006F226C" w:rsidRPr="004D6776" w:rsidRDefault="006F226C" w:rsidP="006F226C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4D6776">
        <w:rPr>
          <w:sz w:val="24"/>
          <w:szCs w:val="24"/>
          <w:lang w:val="ru-RU"/>
        </w:rPr>
        <w:t xml:space="preserve">В то же время </w:t>
      </w:r>
      <w:r w:rsidRPr="004D6776">
        <w:rPr>
          <w:rStyle w:val="FontStyle30"/>
          <w:sz w:val="24"/>
          <w:szCs w:val="24"/>
          <w:lang w:val="ru-RU"/>
        </w:rPr>
        <w:t xml:space="preserve">данные отношения могут </w:t>
      </w:r>
      <w:r w:rsidRPr="004D6776">
        <w:rPr>
          <w:sz w:val="24"/>
          <w:szCs w:val="24"/>
          <w:lang w:val="ru-RU"/>
        </w:rPr>
        <w:t>эффективно</w:t>
      </w:r>
      <w:r w:rsidRPr="004D6776">
        <w:rPr>
          <w:rStyle w:val="FontStyle30"/>
          <w:sz w:val="24"/>
          <w:szCs w:val="24"/>
          <w:lang w:val="ru-RU"/>
        </w:rPr>
        <w:t xml:space="preserve"> использоваться</w:t>
      </w:r>
      <w:r w:rsidRPr="004D6776">
        <w:rPr>
          <w:rStyle w:val="FontStyle32"/>
          <w:sz w:val="24"/>
          <w:szCs w:val="24"/>
          <w:lang w:val="ru-RU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>для оптимизации командной работы, см. ниже, раздел «1.2.2. Типические отношения</w:t>
      </w:r>
      <w:r w:rsidRPr="004D6776">
        <w:rPr>
          <w:rStyle w:val="FontStyle32"/>
          <w:i w:val="0"/>
          <w:iCs w:val="0"/>
          <w:sz w:val="24"/>
          <w:szCs w:val="24"/>
          <w:lang w:val="ru-RU"/>
        </w:rPr>
        <w:t xml:space="preserve"> </w:t>
      </w:r>
      <w:r w:rsidRPr="004D6776">
        <w:rPr>
          <w:sz w:val="24"/>
          <w:szCs w:val="24"/>
          <w:lang w:val="ru-RU"/>
        </w:rPr>
        <w:t>«Обидчивого» и «Неспокойного» холерика,</w:t>
      </w:r>
      <w:r w:rsidRPr="004D6776">
        <w:rPr>
          <w:rStyle w:val="FontStyle77"/>
          <w:sz w:val="24"/>
          <w:szCs w:val="24"/>
          <w:lang w:val="ru-RU"/>
        </w:rPr>
        <w:t xml:space="preserve"> субъектов первой пары</w:t>
      </w:r>
      <w:r w:rsidRPr="004D6776">
        <w:rPr>
          <w:rStyle w:val="FontStyle32"/>
          <w:sz w:val="24"/>
          <w:szCs w:val="24"/>
          <w:lang w:val="ru-RU"/>
        </w:rPr>
        <w:t>,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 используемые для оптимизации командной работы».</w:t>
      </w:r>
    </w:p>
    <w:p w:rsidR="00B34DE2" w:rsidRDefault="00B34DE2" w:rsidP="00AF1158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</w:p>
    <w:p w:rsidR="0016725E" w:rsidRDefault="0016725E" w:rsidP="0016725E">
      <w:pPr>
        <w:pStyle w:val="Style1"/>
        <w:widowControl/>
        <w:spacing w:line="235" w:lineRule="exact"/>
        <w:jc w:val="right"/>
        <w:rPr>
          <w:rStyle w:val="FontStyle30"/>
          <w:sz w:val="24"/>
          <w:szCs w:val="24"/>
        </w:rPr>
      </w:pPr>
    </w:p>
    <w:p w:rsidR="0016725E" w:rsidRPr="0064117A" w:rsidRDefault="0016725E" w:rsidP="0016725E">
      <w:pPr>
        <w:pStyle w:val="Style1"/>
        <w:widowControl/>
        <w:spacing w:line="235" w:lineRule="exact"/>
        <w:jc w:val="right"/>
        <w:rPr>
          <w:rStyle w:val="FontStyle30"/>
          <w:sz w:val="24"/>
          <w:szCs w:val="24"/>
        </w:rPr>
        <w:sectPr w:rsidR="0016725E" w:rsidRPr="0064117A" w:rsidSect="00FA5DE1">
          <w:headerReference w:type="even" r:id="rId55"/>
          <w:headerReference w:type="default" r:id="rId56"/>
          <w:type w:val="continuous"/>
          <w:pgSz w:w="8390" w:h="11905"/>
          <w:pgMar w:top="1198" w:right="310" w:bottom="1318" w:left="284" w:header="720" w:footer="720" w:gutter="0"/>
          <w:cols w:space="60"/>
          <w:noEndnote/>
        </w:sectPr>
      </w:pPr>
    </w:p>
    <w:p w:rsidR="00AF1158" w:rsidRDefault="0073180E" w:rsidP="00AF1158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lastRenderedPageBreak/>
        <w:pict>
          <v:shape id="Text Box 17" o:spid="_x0000_s1180" type="#_x0000_t202" style="position:absolute;margin-left:-184.55pt;margin-top:16.8pt;width:147.35pt;height:82.3pt;z-index:251713536;visibility:visible;mso-wrap-style:square;mso-width-percent:0;mso-height-percent:0;mso-wrap-distance-left:1.9pt;mso-wrap-distance-top:7.2pt;mso-wrap-distance-right:1.9pt;mso-wrap-distance-bottom:8.1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" filled="f" stroked="f">
            <v:textbox inset="0,0,0,0">
              <w:txbxContent>
                <w:p w:rsidR="0073180E" w:rsidRDefault="0073180E" w:rsidP="00AF1158">
                  <w:r>
                    <w:rPr>
                      <w:lang w:val="ru-RU" w:bidi="or-IN"/>
                    </w:rPr>
                    <w:drawing>
                      <wp:inline distT="0" distB="0" distL="0" distR="0" wp14:anchorId="4491C520" wp14:editId="27443FC2">
                        <wp:extent cx="1872615" cy="1046480"/>
                        <wp:effectExtent l="0" t="0" r="0" b="1270"/>
                        <wp:docPr id="117" name="Рисунок 1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2615" cy="1046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AF1158" w:rsidRDefault="00AF1158" w:rsidP="00AF1158">
      <w:pPr>
        <w:pStyle w:val="Style7"/>
        <w:widowControl/>
        <w:spacing w:line="240" w:lineRule="exact"/>
        <w:rPr>
          <w:sz w:val="20"/>
          <w:szCs w:val="20"/>
        </w:rPr>
      </w:pPr>
    </w:p>
    <w:p w:rsidR="00AF1158" w:rsidRDefault="00AF1158" w:rsidP="00AF1158">
      <w:pPr>
        <w:pStyle w:val="Style7"/>
        <w:widowControl/>
        <w:spacing w:line="240" w:lineRule="exact"/>
        <w:rPr>
          <w:sz w:val="20"/>
          <w:szCs w:val="20"/>
        </w:rPr>
      </w:pPr>
    </w:p>
    <w:p w:rsidR="00AF1158" w:rsidRDefault="00AF1158" w:rsidP="00AF1158">
      <w:pPr>
        <w:pStyle w:val="Style7"/>
        <w:widowControl/>
        <w:spacing w:line="240" w:lineRule="exact"/>
        <w:rPr>
          <w:sz w:val="20"/>
          <w:szCs w:val="20"/>
        </w:rPr>
      </w:pPr>
    </w:p>
    <w:p w:rsidR="00AF1158" w:rsidRPr="000210A8" w:rsidRDefault="00B34DE2" w:rsidP="00F52AB0">
      <w:pPr>
        <w:pStyle w:val="Style7"/>
        <w:widowControl/>
        <w:spacing w:before="34" w:line="221" w:lineRule="exact"/>
        <w:ind w:left="-3686"/>
        <w:rPr>
          <w:rStyle w:val="FontStyle20"/>
          <w:rFonts w:ascii="Times New Roman" w:hAnsi="Times New Roman" w:cs="Times New Roman"/>
          <w:sz w:val="24"/>
          <w:szCs w:val="24"/>
        </w:rPr>
      </w:pPr>
      <w:r w:rsidRPr="000210A8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 xml:space="preserve">Схема </w:t>
      </w:r>
      <w:r w:rsidR="00AF1158" w:rsidRPr="000210A8">
        <w:rPr>
          <w:rStyle w:val="FontStyle20"/>
          <w:rFonts w:ascii="Times New Roman" w:hAnsi="Times New Roman" w:cs="Times New Roman"/>
          <w:sz w:val="24"/>
          <w:szCs w:val="24"/>
        </w:rPr>
        <w:t>16. Типические отношения конфликта</w:t>
      </w:r>
    </w:p>
    <w:p w:rsidR="00AF1158" w:rsidRDefault="00AF1158" w:rsidP="00F52AB0">
      <w:pPr>
        <w:pStyle w:val="Style7"/>
        <w:widowControl/>
        <w:spacing w:before="34" w:line="221" w:lineRule="exact"/>
        <w:rPr>
          <w:rStyle w:val="FontStyle20"/>
        </w:rPr>
        <w:sectPr w:rsidR="00AF1158" w:rsidSect="0016725E">
          <w:headerReference w:type="even" r:id="rId58"/>
          <w:headerReference w:type="default" r:id="rId59"/>
          <w:type w:val="continuous"/>
          <w:pgSz w:w="8390" w:h="11905"/>
          <w:pgMar w:top="1172" w:right="310" w:bottom="1302" w:left="3969" w:header="720" w:footer="720" w:gutter="0"/>
          <w:cols w:space="60"/>
          <w:noEndnote/>
        </w:sectPr>
      </w:pPr>
    </w:p>
    <w:p w:rsidR="00B34DE2" w:rsidRDefault="00F52AB0" w:rsidP="00F52AB0">
      <w:pPr>
        <w:pStyle w:val="Style4"/>
        <w:widowControl/>
        <w:spacing w:before="226"/>
        <w:ind w:firstLine="0"/>
        <w:jc w:val="center"/>
        <w:rPr>
          <w:rStyle w:val="FontStyle25"/>
        </w:rPr>
      </w:pPr>
      <w:r>
        <w:rPr>
          <w:rStyle w:val="FontStyle25"/>
        </w:rPr>
        <w:lastRenderedPageBreak/>
        <w:t>*</w:t>
      </w:r>
    </w:p>
    <w:p w:rsidR="00AF1158" w:rsidRDefault="00AF1158" w:rsidP="00F52AB0">
      <w:pPr>
        <w:pStyle w:val="Style4"/>
        <w:widowControl/>
        <w:spacing w:before="226"/>
        <w:ind w:firstLine="0"/>
        <w:jc w:val="center"/>
        <w:rPr>
          <w:rStyle w:val="FontStyle25"/>
        </w:rPr>
      </w:pPr>
      <w:r>
        <w:rPr>
          <w:rStyle w:val="FontStyle25"/>
        </w:rPr>
        <w:t>*</w:t>
      </w:r>
      <w:r w:rsidR="00B34DE2">
        <w:rPr>
          <w:rStyle w:val="FontStyle25"/>
        </w:rPr>
        <w:t xml:space="preserve">                          </w:t>
      </w:r>
      <w:r>
        <w:rPr>
          <w:rStyle w:val="FontStyle25"/>
        </w:rPr>
        <w:t xml:space="preserve"> *</w:t>
      </w:r>
    </w:p>
    <w:p w:rsidR="00AF1158" w:rsidRDefault="00AF1158" w:rsidP="00AF1158">
      <w:pPr>
        <w:pStyle w:val="Style1"/>
        <w:widowControl/>
        <w:spacing w:line="240" w:lineRule="exact"/>
        <w:rPr>
          <w:sz w:val="20"/>
          <w:szCs w:val="20"/>
        </w:rPr>
      </w:pPr>
    </w:p>
    <w:p w:rsidR="00B34DE2" w:rsidRPr="000210A8" w:rsidRDefault="00B34DE2" w:rsidP="002C7ABD">
      <w:pPr>
        <w:pStyle w:val="Style2"/>
        <w:widowControl/>
        <w:tabs>
          <w:tab w:val="left" w:pos="3828"/>
        </w:tabs>
        <w:spacing w:before="168" w:line="240" w:lineRule="exact"/>
        <w:ind w:right="170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0210A8">
        <w:rPr>
          <w:rStyle w:val="FontStyle36"/>
          <w:sz w:val="24"/>
          <w:szCs w:val="24"/>
        </w:rPr>
        <w:t xml:space="preserve">Таким образом, у личности - субъекта </w:t>
      </w:r>
      <w:r w:rsidRPr="000210A8">
        <w:rPr>
          <w:rStyle w:val="FontStyle30"/>
          <w:sz w:val="24"/>
          <w:szCs w:val="24"/>
        </w:rPr>
        <w:t>первой</w:t>
      </w:r>
      <w:r w:rsidRPr="000210A8">
        <w:rPr>
          <w:rStyle w:val="FontStyle36"/>
          <w:sz w:val="24"/>
          <w:szCs w:val="24"/>
        </w:rPr>
        <w:t xml:space="preserve"> пары - продуктивность развития типических отношений </w:t>
      </w:r>
      <w:r w:rsidRPr="00A605E1">
        <w:rPr>
          <w:rStyle w:val="FontStyle37"/>
          <w:i w:val="0"/>
          <w:iCs w:val="0"/>
          <w:sz w:val="24"/>
          <w:szCs w:val="24"/>
        </w:rPr>
        <w:t xml:space="preserve">с возможными партнерами </w:t>
      </w:r>
      <w:r w:rsidRPr="000210A8">
        <w:rPr>
          <w:rStyle w:val="FontStyle36"/>
          <w:sz w:val="24"/>
          <w:szCs w:val="24"/>
        </w:rPr>
        <w:t>характеризуется различными уровнями эффективности (см. табл. 1</w:t>
      </w:r>
      <w:r w:rsidR="007D1B07" w:rsidRPr="000210A8">
        <w:rPr>
          <w:rStyle w:val="FontStyle36"/>
          <w:sz w:val="24"/>
          <w:szCs w:val="24"/>
        </w:rPr>
        <w:t>.2</w:t>
      </w:r>
      <w:r w:rsidRPr="000210A8">
        <w:rPr>
          <w:rStyle w:val="FontStyle36"/>
          <w:sz w:val="24"/>
          <w:szCs w:val="24"/>
        </w:rPr>
        <w:t>):</w:t>
      </w:r>
    </w:p>
    <w:p w:rsidR="00B34DE2" w:rsidRDefault="00B34DE2" w:rsidP="002C7ABD">
      <w:pPr>
        <w:pStyle w:val="Style27"/>
        <w:widowControl/>
        <w:spacing w:line="240" w:lineRule="auto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</w:t>
      </w:r>
    </w:p>
    <w:p w:rsidR="00B34DE2" w:rsidRDefault="00B34DE2" w:rsidP="002C7ABD">
      <w:pPr>
        <w:pStyle w:val="Style27"/>
        <w:widowControl/>
        <w:spacing w:line="240" w:lineRule="auto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</w:t>
      </w:r>
      <w:r w:rsidR="0003771C">
        <w:rPr>
          <w:rStyle w:val="FontStyle75"/>
          <w:sz w:val="24"/>
          <w:szCs w:val="24"/>
        </w:rPr>
        <w:t xml:space="preserve">                                 </w:t>
      </w:r>
      <w:r w:rsidR="000210A8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Таблица </w:t>
      </w:r>
      <w:r w:rsidR="0073180E">
        <w:rPr>
          <w:noProof/>
        </w:rPr>
        <w:pict>
          <v:group id="_x0000_s5878" style="position:absolute;left:0;text-align:left;margin-left:14.1pt;margin-top:30.3pt;width:402.8pt;height:265.5pt;z-index:251934720;mso-wrap-distance-left:1.9pt;mso-wrap-distance-right:1.9pt;mso-wrap-distance-bottom:23.5pt;mso-position-horizontal-relative:margin;mso-position-vertical-relative:text" coordorigin="3508,3168" coordsize="8056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">
            <v:shape id="_x0000_s5879" type="#_x0000_t202" style="position:absolute;left:3508;top:3826;width:7703;height:5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MGcMA&#10;AADcAAAADwAAAGRycy9kb3ducmV2LnhtbERPz2vCMBS+D/Y/hDfwIprawdiqUYYgeBCG7cauj+bZ&#10;tGteahO1+tebg7Djx/d7sRpsK87U+9qxgtk0AUFcOl1zpeC72EzeQfiArLF1TAqu5GG1fH5aYKbd&#10;hfd0zkMlYgj7DBWYELpMSl8asuinriOO3MH1FkOEfSV1j5cYbluZJsmbtFhzbDDY0dpQ+ZefrIKv&#10;w0+z7dJdHn6P46L5MM3NjAulRi/D5xxEoCH8ix/urVaQvsa1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MGcMAAADcAAAADwAAAAAAAAAAAAAAAACYAgAAZHJzL2Rv&#10;d25yZXYueG1sUEsFBgAAAAAEAAQA9QAAAIgDAAAAAA==&#10;" filled="f" strokecolor="white" strokeweight="0">
              <v:textbox style="mso-next-textbox:#_x0000_s5879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127"/>
                      <w:gridCol w:w="3969"/>
                      <w:gridCol w:w="1134"/>
                    </w:tblGrid>
                    <w:tr w:rsidR="0073180E" w:rsidTr="00AA74B1">
                      <w:trPr>
                        <w:trHeight w:val="974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03771C" w:rsidRDefault="0073180E" w:rsidP="000210A8">
                          <w:pPr>
                            <w:pStyle w:val="Style17"/>
                            <w:widowControl/>
                            <w:ind w:right="614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03771C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Уровень кол-лектива, которому сво-йственна груп-повая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03771C" w:rsidRDefault="0073180E" w:rsidP="00B755EC">
                          <w:pPr>
                            <w:pStyle w:val="Style17"/>
                            <w:widowControl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03771C">
                            <w:rPr>
                              <w:rStyle w:val="FontStyle26"/>
                              <w:i/>
                              <w:iCs/>
                              <w:sz w:val="24"/>
                              <w:szCs w:val="24"/>
                            </w:rPr>
                            <w:t>16, 8, 9</w:t>
                          </w:r>
                        </w:p>
                        <w:p w:rsidR="0073180E" w:rsidRPr="0003771C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03771C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могут составить ядро команды </w:t>
                          </w:r>
                          <w:r w:rsidRPr="0003771C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03771C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03771C">
                            <w:rPr>
                              <w:rStyle w:val="FontStyle30"/>
                              <w:i/>
                              <w:iCs/>
                              <w:sz w:val="24"/>
                              <w:szCs w:val="24"/>
                            </w:rPr>
                            <w:t>первой</w:t>
                          </w:r>
                          <w:r w:rsidRPr="0003771C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03771C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03771C">
                            <w:rPr>
                              <w:rStyle w:val="FontStyle31"/>
                              <w:sz w:val="24"/>
                              <w:szCs w:val="24"/>
                            </w:rPr>
                            <w:t>Высокого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272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03771C" w:rsidRDefault="0073180E" w:rsidP="00AA74B1">
                          <w:pPr>
                            <w:pStyle w:val="Style17"/>
                            <w:widowControl/>
                            <w:ind w:right="595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03771C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Уровень ассоциации, которому сво-йственна ди-адная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03771C" w:rsidRDefault="0073180E" w:rsidP="00B755EC">
                          <w:pPr>
                            <w:pStyle w:val="Style17"/>
                            <w:widowControl/>
                            <w:rPr>
                              <w:rStyle w:val="FontStyle26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03771C">
                            <w:rPr>
                              <w:rStyle w:val="FontStyle26"/>
                              <w:i/>
                              <w:iCs/>
                              <w:sz w:val="24"/>
                              <w:szCs w:val="24"/>
                            </w:rPr>
                            <w:t>2, 4, 12</w:t>
                          </w:r>
                        </w:p>
                        <w:p w:rsidR="0073180E" w:rsidRPr="0003771C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03771C">
                            <w:rPr>
                              <w:rStyle w:val="FontStyle31"/>
                              <w:sz w:val="24"/>
                              <w:szCs w:val="24"/>
                            </w:rPr>
                            <w:t>Лица из этих пар могут допол</w:t>
                          </w:r>
                          <w:r w:rsidRPr="0003771C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 xml:space="preserve">нить команду </w:t>
                          </w:r>
                          <w:r w:rsidRPr="0003771C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03771C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03771C">
                            <w:rPr>
                              <w:rStyle w:val="FontStyle30"/>
                              <w:i/>
                              <w:iCs/>
                              <w:sz w:val="24"/>
                              <w:szCs w:val="24"/>
                            </w:rPr>
                            <w:t>первой</w:t>
                          </w:r>
                          <w:r w:rsidRPr="0003771C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03771C">
                            <w:rPr>
                              <w:rStyle w:val="FontStyle31"/>
                              <w:sz w:val="24"/>
                              <w:szCs w:val="24"/>
                            </w:rPr>
                            <w:t>и эффективно проводить   ее управленческие политики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03771C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03771C">
                            <w:rPr>
                              <w:rStyle w:val="FontStyle31"/>
                              <w:sz w:val="24"/>
                              <w:szCs w:val="24"/>
                            </w:rPr>
                            <w:t>Среднего уровня</w:t>
                          </w:r>
                        </w:p>
                      </w:tc>
                    </w:tr>
                    <w:tr w:rsidR="0073180E" w:rsidRPr="0060160F" w:rsidTr="00B755EC">
                      <w:trPr>
                        <w:trHeight w:val="1559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03771C" w:rsidRDefault="0073180E" w:rsidP="00AA74B1">
                          <w:pPr>
                            <w:pStyle w:val="Style17"/>
                            <w:widowControl/>
                            <w:spacing w:line="202" w:lineRule="exact"/>
                            <w:ind w:right="523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03771C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Диффузный уровень, которому свой-ственна креатиная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03771C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26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03771C">
                            <w:rPr>
                              <w:rStyle w:val="FontStyle26"/>
                              <w:i/>
                              <w:iCs/>
                              <w:sz w:val="24"/>
                              <w:szCs w:val="24"/>
                            </w:rPr>
                            <w:t xml:space="preserve">1, 11, 6, 10, 7, 5, 3, 15, 13, 14  </w:t>
                          </w:r>
                        </w:p>
                        <w:p w:rsidR="0073180E" w:rsidRPr="0003771C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03771C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требуют особого внимания </w:t>
                          </w:r>
                          <w:r w:rsidRPr="0003771C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личности - субъекта </w:t>
                          </w:r>
                        </w:p>
                        <w:p w:rsidR="0073180E" w:rsidRPr="0003771C" w:rsidRDefault="0073180E" w:rsidP="00573827">
                          <w:pPr>
                            <w:pStyle w:val="Style17"/>
                            <w:widowControl/>
                            <w:ind w:left="-324" w:firstLine="324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03771C">
                            <w:rPr>
                              <w:rStyle w:val="FontStyle30"/>
                              <w:i/>
                              <w:iCs/>
                              <w:sz w:val="24"/>
                              <w:szCs w:val="24"/>
                            </w:rPr>
                            <w:t>первой</w:t>
                          </w:r>
                          <w:r w:rsidRPr="0003771C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03771C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к учету специфики их информационно-психических свойств </w:t>
                          </w:r>
                        </w:p>
                        <w:p w:rsidR="0073180E" w:rsidRPr="0003771C" w:rsidRDefault="0073180E" w:rsidP="0003771C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03771C">
                            <w:rPr>
                              <w:rStyle w:val="FontStyle31"/>
                              <w:sz w:val="24"/>
                              <w:szCs w:val="24"/>
                            </w:rPr>
                            <w:t>в построении межлично</w:t>
                          </w:r>
                          <w:r w:rsidRPr="0003771C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>стных отношений с ними преимущественно диадных)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03771C" w:rsidRDefault="0073180E">
                          <w:pPr>
                            <w:pStyle w:val="Style17"/>
                            <w:widowControl/>
                            <w:ind w:right="418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03771C">
                            <w:rPr>
                              <w:rStyle w:val="FontStyle31"/>
                              <w:sz w:val="24"/>
                              <w:szCs w:val="24"/>
                            </w:rPr>
                            <w:t>Пони-жен-ного уров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-</w:t>
                          </w:r>
                          <w:r w:rsidRPr="0003771C">
                            <w:rPr>
                              <w:rStyle w:val="FontStyle31"/>
                              <w:sz w:val="24"/>
                              <w:szCs w:val="24"/>
                            </w:rPr>
                            <w:t>ня</w:t>
                          </w:r>
                        </w:p>
                      </w:tc>
                    </w:tr>
                  </w:tbl>
                  <w:p w:rsidR="0073180E" w:rsidRPr="0003771C" w:rsidRDefault="0073180E" w:rsidP="00B34DE2">
                    <w:pPr>
                      <w:rPr>
                        <w:lang w:val="ru-RU"/>
                      </w:rPr>
                    </w:pPr>
                  </w:p>
                </w:txbxContent>
              </v:textbox>
            </v:shape>
            <v:shape id="_x0000_s5880" type="#_x0000_t202" style="position:absolute;left:3508;top:3168;width:8056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LpgsYA&#10;AADcAAAADwAAAGRycy9kb3ducmV2LnhtbESPQWvCQBSE7wX/w/KEXqRujFA0dRURBA+F0qTS6yP7&#10;zCbNvo3ZVVN/fbdQ6HGYmW+Y1WawrbhS72vHCmbTBARx6XTNlYKPYv+0AOEDssbWMSn4Jg+b9ehh&#10;hZl2N36nax4qESHsM1RgQugyKX1pyKKfuo44eifXWwxR9pXUPd4i3LYyTZJnabHmuGCwo52h8iu/&#10;WAVvp2Nz6NLXPHyeJ0WzNM3dTAqlHsfD9gVEoCH8h//aB60gnS/h90w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LpgsYAAADcAAAADwAAAAAAAAAAAAAAAACYAgAAZHJz&#10;L2Rvd25yZXYueG1sUEsFBgAAAAAEAAQA9QAAAIsDAAAAAA==&#10;" filled="f" strokecolor="white" strokeweight="0">
              <v:textbox style="mso-next-textbox:#_x0000_s5880" inset="0,0,0,0">
                <w:txbxContent>
                  <w:p w:rsidR="0073180E" w:rsidRDefault="0073180E" w:rsidP="00B34DE2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Уровни развития</w:t>
                    </w:r>
                  </w:p>
                  <w:p w:rsidR="0073180E" w:rsidRPr="0003771C" w:rsidRDefault="0073180E" w:rsidP="00B34DE2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4"/>
                        <w:szCs w:val="24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отношений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ab/>
                      <w:t xml:space="preserve">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     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Пары       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>Эффективность</w:t>
                    </w:r>
                  </w:p>
                  <w:p w:rsidR="0073180E" w:rsidRPr="0003771C" w:rsidRDefault="0073180E" w:rsidP="00B34DE2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4"/>
                        <w:szCs w:val="24"/>
                      </w:rPr>
                    </w:pPr>
                  </w:p>
                  <w:p w:rsidR="0073180E" w:rsidRDefault="0073180E" w:rsidP="00B34DE2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B34DE2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B34DE2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Pr="006072CD" w:rsidRDefault="0073180E" w:rsidP="00B34DE2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i w:val="0"/>
                        <w:iCs w:val="0"/>
                        <w:sz w:val="22"/>
                        <w:szCs w:val="22"/>
                      </w:rPr>
                    </w:pPr>
                  </w:p>
                </w:txbxContent>
              </v:textbox>
            </v:shape>
            <w10:wrap type="topAndBottom" anchorx="margin"/>
          </v:group>
        </w:pict>
      </w:r>
      <w:r w:rsidR="007D1B07">
        <w:rPr>
          <w:rStyle w:val="FontStyle75"/>
          <w:sz w:val="24"/>
          <w:szCs w:val="24"/>
        </w:rPr>
        <w:t>1.</w:t>
      </w:r>
      <w:r>
        <w:rPr>
          <w:rStyle w:val="FontStyle75"/>
          <w:sz w:val="24"/>
          <w:szCs w:val="24"/>
        </w:rPr>
        <w:t>2</w:t>
      </w:r>
    </w:p>
    <w:p w:rsidR="00883AD7" w:rsidRPr="00D95384" w:rsidRDefault="00883AD7" w:rsidP="002C7ABD">
      <w:pPr>
        <w:pStyle w:val="Style27"/>
        <w:widowControl/>
        <w:spacing w:line="240" w:lineRule="auto"/>
        <w:jc w:val="center"/>
        <w:rPr>
          <w:rStyle w:val="FontStyle36"/>
          <w:sz w:val="24"/>
          <w:szCs w:val="24"/>
        </w:rPr>
      </w:pPr>
    </w:p>
    <w:p w:rsidR="00B34DE2" w:rsidRPr="00883AD7" w:rsidRDefault="00B34DE2" w:rsidP="0003771C">
      <w:pPr>
        <w:pStyle w:val="Style2"/>
        <w:widowControl/>
        <w:spacing w:line="235" w:lineRule="exact"/>
        <w:ind w:right="-1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     При этом пары, с которыми </w:t>
      </w:r>
      <w:r w:rsidRPr="00883AD7">
        <w:rPr>
          <w:rStyle w:val="FontStyle37"/>
          <w:i w:val="0"/>
          <w:iCs w:val="0"/>
          <w:sz w:val="24"/>
          <w:szCs w:val="24"/>
        </w:rPr>
        <w:t>у Личности - субъекта первой пары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могут строиться отношения высокого и среднего уровней развития (уровни </w:t>
      </w:r>
      <w:r w:rsidRPr="00883AD7">
        <w:rPr>
          <w:rStyle w:val="FontStyle36"/>
          <w:sz w:val="24"/>
          <w:szCs w:val="24"/>
        </w:rPr>
        <w:lastRenderedPageBreak/>
        <w:t>коллектива и уровня ассоциации), могут составить основу кон</w:t>
      </w:r>
      <w:r w:rsidRPr="00883AD7">
        <w:rPr>
          <w:rStyle w:val="FontStyle36"/>
          <w:sz w:val="24"/>
          <w:szCs w:val="24"/>
        </w:rPr>
        <w:softHyphen/>
        <w:t>структивного применения человеческих ресурсов ее собственного окружения/команды. С ними личность может конструктивно взаимодейство</w:t>
      </w:r>
      <w:r w:rsidRPr="00883AD7">
        <w:rPr>
          <w:rStyle w:val="FontStyle36"/>
          <w:sz w:val="24"/>
          <w:szCs w:val="24"/>
        </w:rPr>
        <w:softHyphen/>
        <w:t xml:space="preserve">вать на орбитах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близкого </w:t>
      </w:r>
      <w:r w:rsidRPr="00883AD7">
        <w:rPr>
          <w:rStyle w:val="FontStyle36"/>
          <w:sz w:val="24"/>
          <w:szCs w:val="24"/>
        </w:rPr>
        <w:t>и</w:t>
      </w:r>
      <w:r w:rsidRPr="00883AD7">
        <w:rPr>
          <w:rStyle w:val="FontStyle36"/>
          <w:i/>
          <w:iCs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>периодического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>общения (в командной работе).</w:t>
      </w:r>
    </w:p>
    <w:p w:rsidR="00B34DE2" w:rsidRPr="00883AD7" w:rsidRDefault="00B34DE2" w:rsidP="0003771C">
      <w:pPr>
        <w:pStyle w:val="Style2"/>
        <w:widowControl/>
        <w:spacing w:line="235" w:lineRule="exact"/>
        <w:ind w:right="-1" w:firstLine="346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С остальными же парами,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шестой пары </w:t>
      </w:r>
      <w:r w:rsidRPr="00883AD7">
        <w:rPr>
          <w:rStyle w:val="FontStyle36"/>
          <w:sz w:val="24"/>
          <w:szCs w:val="24"/>
        </w:rPr>
        <w:t>- могут развиваться отношения диффузного уровня раз</w:t>
      </w:r>
      <w:r w:rsidRPr="00883AD7">
        <w:rPr>
          <w:rStyle w:val="FontStyle36"/>
          <w:sz w:val="24"/>
          <w:szCs w:val="24"/>
        </w:rPr>
        <w:softHyphen/>
        <w:t xml:space="preserve">вития, она может корректно взаимодействовать на орбите </w:t>
      </w:r>
      <w:r w:rsidRPr="00883AD7">
        <w:rPr>
          <w:rStyle w:val="FontStyle37"/>
          <w:i w:val="0"/>
          <w:iCs w:val="0"/>
          <w:sz w:val="24"/>
          <w:szCs w:val="24"/>
        </w:rPr>
        <w:t>событийного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общения и,  отчасти, в творческой деятельности*. </w:t>
      </w:r>
    </w:p>
    <w:p w:rsidR="00B34DE2" w:rsidRPr="00B34DE2" w:rsidRDefault="00B34DE2" w:rsidP="0003771C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right="-1" w:firstLine="346"/>
        <w:rPr>
          <w:rStyle w:val="FontStyle77"/>
          <w:i/>
          <w:iCs/>
          <w:sz w:val="22"/>
          <w:szCs w:val="22"/>
        </w:rPr>
      </w:pPr>
      <w:r w:rsidRPr="00B34DE2">
        <w:rPr>
          <w:rStyle w:val="FontStyle36"/>
          <w:i/>
          <w:iCs/>
          <w:sz w:val="22"/>
          <w:szCs w:val="22"/>
        </w:rPr>
        <w:t xml:space="preserve">* Это возможно </w:t>
      </w:r>
      <w:r w:rsidRPr="00B34DE2">
        <w:rPr>
          <w:rStyle w:val="FontStyle77"/>
          <w:i/>
          <w:iCs/>
          <w:sz w:val="22"/>
          <w:szCs w:val="22"/>
        </w:rPr>
        <w:t xml:space="preserve">во временных целевых группах креативной направленности, для активизации функционирования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психологического механизма творчества</w:t>
      </w:r>
      <w:r w:rsidRPr="00B34DE2">
        <w:rPr>
          <w:rStyle w:val="FontStyle77"/>
          <w:b/>
          <w:bCs/>
          <w:i/>
          <w:iCs/>
          <w:sz w:val="22"/>
          <w:szCs w:val="22"/>
        </w:rPr>
        <w:t xml:space="preserve">. </w:t>
      </w:r>
      <w:r w:rsidRPr="00B34DE2">
        <w:rPr>
          <w:rStyle w:val="FontStyle77"/>
          <w:i/>
          <w:iCs/>
          <w:sz w:val="22"/>
          <w:szCs w:val="22"/>
        </w:rPr>
        <w:t>В тех случаях, когда</w:t>
      </w:r>
      <w:r w:rsidRPr="00B34DE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требуется опора на побочный</w:t>
      </w:r>
      <w:r w:rsidRPr="00B34DE2">
        <w:rPr>
          <w:rStyle w:val="FontStyle19"/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продукт действия, обусловливающий высокую вероятность подсказки. И</w:t>
      </w:r>
      <w:r w:rsidRPr="00B34DE2">
        <w:rPr>
          <w:rStyle w:val="FontStyle77"/>
          <w:i/>
          <w:iCs/>
          <w:sz w:val="22"/>
          <w:szCs w:val="22"/>
        </w:rPr>
        <w:t>менно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, подсказка, зачастую, является следствием специфического</w:t>
      </w:r>
      <w:r w:rsidRPr="00B34DE2">
        <w:rPr>
          <w:rStyle w:val="FontStyle19"/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B34DE2">
        <w:rPr>
          <w:rStyle w:val="FontStyle77"/>
          <w:i/>
          <w:iCs/>
          <w:sz w:val="22"/>
          <w:szCs w:val="22"/>
        </w:rPr>
        <w:t>информационно-психического взаимодействия</w:t>
      </w:r>
      <w:r w:rsidRPr="00B34DE2">
        <w:rPr>
          <w:rStyle w:val="FontStyle36"/>
          <w:i/>
          <w:iCs/>
          <w:sz w:val="22"/>
          <w:szCs w:val="22"/>
        </w:rPr>
        <w:t xml:space="preserve"> (в силу особенностей ассо</w:t>
      </w:r>
      <w:r w:rsidRPr="00B34DE2">
        <w:rPr>
          <w:rStyle w:val="FontStyle36"/>
          <w:i/>
          <w:iCs/>
          <w:sz w:val="22"/>
          <w:szCs w:val="22"/>
        </w:rPr>
        <w:softHyphen/>
        <w:t>циаций, обусловленных взаимодействием со средой обитания)</w:t>
      </w:r>
      <w:r w:rsidRPr="00B34DE2">
        <w:rPr>
          <w:rStyle w:val="FontStyle77"/>
          <w:i/>
          <w:iCs/>
          <w:sz w:val="22"/>
          <w:szCs w:val="22"/>
        </w:rPr>
        <w:t>, свойственного этим 9 парам.</w:t>
      </w:r>
    </w:p>
    <w:p w:rsidR="00B34DE2" w:rsidRDefault="00B34DE2" w:rsidP="0003771C">
      <w:pPr>
        <w:pStyle w:val="Style7"/>
        <w:widowControl/>
        <w:spacing w:line="240" w:lineRule="exact"/>
        <w:ind w:right="-1" w:firstLine="346"/>
        <w:jc w:val="both"/>
        <w:rPr>
          <w:rStyle w:val="FontStyle36"/>
          <w:sz w:val="24"/>
          <w:szCs w:val="24"/>
        </w:rPr>
      </w:pPr>
      <w:r w:rsidRPr="00E651D3">
        <w:rPr>
          <w:rStyle w:val="FontStyle36"/>
          <w:sz w:val="24"/>
          <w:szCs w:val="24"/>
        </w:rPr>
        <w:t>Именно взаимодействие с этими лицами (в силу специфики ассо</w:t>
      </w:r>
      <w:r w:rsidRPr="00E651D3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E651D3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E651D3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E651D3">
        <w:rPr>
          <w:rStyle w:val="FontStyle36"/>
          <w:sz w:val="24"/>
          <w:szCs w:val="24"/>
        </w:rPr>
        <w:softHyphen/>
        <w:t>низма творчества.</w:t>
      </w:r>
    </w:p>
    <w:p w:rsidR="007D1B07" w:rsidRDefault="007D1B07" w:rsidP="0003771C">
      <w:pPr>
        <w:pStyle w:val="Style7"/>
        <w:widowControl/>
        <w:spacing w:line="240" w:lineRule="exact"/>
        <w:ind w:right="-1" w:firstLine="346"/>
        <w:jc w:val="both"/>
        <w:rPr>
          <w:rStyle w:val="FontStyle36"/>
          <w:sz w:val="24"/>
          <w:szCs w:val="24"/>
        </w:rPr>
      </w:pPr>
    </w:p>
    <w:p w:rsidR="006E1F36" w:rsidRDefault="000B7F7F" w:rsidP="002C7ABD">
      <w:pPr>
        <w:pStyle w:val="Style7"/>
        <w:widowControl/>
        <w:spacing w:before="144"/>
        <w:ind w:right="-57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rStyle w:val="FontStyle32"/>
          <w:i w:val="0"/>
          <w:iCs w:val="0"/>
          <w:sz w:val="24"/>
          <w:szCs w:val="24"/>
        </w:rPr>
        <w:t>1</w:t>
      </w:r>
      <w:r w:rsidR="00790DE0" w:rsidRPr="001A1006">
        <w:rPr>
          <w:rStyle w:val="FontStyle32"/>
          <w:i w:val="0"/>
          <w:iCs w:val="0"/>
          <w:sz w:val="24"/>
          <w:szCs w:val="24"/>
        </w:rPr>
        <w:t xml:space="preserve">.2.2. ТИПИЧЕСКИЕ ОТНОШЕНИЯ </w:t>
      </w:r>
    </w:p>
    <w:p w:rsidR="00790DE0" w:rsidRDefault="006E1F36" w:rsidP="002C7ABD">
      <w:pPr>
        <w:pStyle w:val="Style7"/>
        <w:widowControl/>
        <w:spacing w:before="144"/>
        <w:ind w:right="-57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>«ОБИДЧИВОГО» И</w:t>
      </w:r>
      <w:r w:rsidRPr="008E0F3F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«НЕСПОКОЙНОГО</w:t>
      </w:r>
      <w:r w:rsidRPr="00B26DEB">
        <w:rPr>
          <w:rFonts w:ascii="Times New Roman" w:hAnsi="Times New Roman" w:cs="Times New Roman"/>
          <w:b/>
          <w:bCs/>
        </w:rPr>
        <w:t>»</w:t>
      </w:r>
      <w:r w:rsidRPr="004E1A51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ХОЛЕРИКА,</w:t>
      </w:r>
      <w:r w:rsidRPr="006E1F36">
        <w:rPr>
          <w:rStyle w:val="FontStyle77"/>
          <w:b/>
          <w:sz w:val="24"/>
          <w:szCs w:val="24"/>
        </w:rPr>
        <w:t xml:space="preserve"> </w:t>
      </w:r>
      <w:r w:rsidRPr="004F58B0">
        <w:rPr>
          <w:rStyle w:val="FontStyle77"/>
          <w:b/>
          <w:sz w:val="24"/>
          <w:szCs w:val="24"/>
        </w:rPr>
        <w:t>СУБЪЕКТ</w:t>
      </w:r>
      <w:r w:rsidR="000B7F7F">
        <w:rPr>
          <w:rStyle w:val="FontStyle77"/>
          <w:b/>
          <w:sz w:val="24"/>
          <w:szCs w:val="24"/>
        </w:rPr>
        <w:t>ОВ</w:t>
      </w:r>
      <w:r w:rsidRPr="006E1F36">
        <w:rPr>
          <w:rStyle w:val="FontStyle77"/>
          <w:b/>
          <w:sz w:val="24"/>
          <w:szCs w:val="24"/>
        </w:rPr>
        <w:t xml:space="preserve"> </w:t>
      </w:r>
      <w:r>
        <w:rPr>
          <w:rStyle w:val="FontStyle77"/>
          <w:b/>
          <w:sz w:val="24"/>
          <w:szCs w:val="24"/>
        </w:rPr>
        <w:t>ПЕРВ</w:t>
      </w:r>
      <w:r w:rsidRPr="004F58B0">
        <w:rPr>
          <w:rStyle w:val="FontStyle77"/>
          <w:b/>
          <w:sz w:val="24"/>
          <w:szCs w:val="24"/>
        </w:rPr>
        <w:t>ОЙ</w:t>
      </w:r>
      <w:r w:rsidRPr="006E1F36">
        <w:rPr>
          <w:rStyle w:val="FontStyle77"/>
          <w:b/>
          <w:sz w:val="24"/>
          <w:szCs w:val="24"/>
        </w:rPr>
        <w:t xml:space="preserve"> </w:t>
      </w:r>
      <w:r w:rsidRPr="004F58B0">
        <w:rPr>
          <w:rStyle w:val="FontStyle77"/>
          <w:b/>
          <w:sz w:val="24"/>
          <w:szCs w:val="24"/>
        </w:rPr>
        <w:t>ПАРЫ</w:t>
      </w:r>
      <w:r w:rsidR="00790DE0" w:rsidRPr="001A1006">
        <w:rPr>
          <w:rStyle w:val="FontStyle32"/>
          <w:i w:val="0"/>
          <w:iCs w:val="0"/>
          <w:sz w:val="24"/>
          <w:szCs w:val="24"/>
        </w:rPr>
        <w:t>, ИСПОЛЬЗУЕМЫЕ ДЛЯ ОПТИМИЗАЦИИ КОМАНДНОЙ РАБОТЫ</w:t>
      </w:r>
    </w:p>
    <w:p w:rsidR="007D1B07" w:rsidRPr="001A1006" w:rsidRDefault="007D1B07" w:rsidP="002C7ABD">
      <w:pPr>
        <w:pStyle w:val="Style7"/>
        <w:widowControl/>
        <w:spacing w:before="144"/>
        <w:ind w:right="-57"/>
        <w:jc w:val="center"/>
        <w:rPr>
          <w:rStyle w:val="FontStyle32"/>
          <w:i w:val="0"/>
          <w:iCs w:val="0"/>
          <w:sz w:val="24"/>
          <w:szCs w:val="24"/>
        </w:rPr>
      </w:pPr>
    </w:p>
    <w:p w:rsidR="00790DE0" w:rsidRPr="00592595" w:rsidRDefault="00790DE0" w:rsidP="002C7ABD">
      <w:pPr>
        <w:pStyle w:val="Style3"/>
        <w:widowControl/>
        <w:spacing w:before="48"/>
        <w:ind w:right="113" w:firstLine="0"/>
        <w:rPr>
          <w:rStyle w:val="FontStyle37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AE15C5">
        <w:rPr>
          <w:rStyle w:val="FontStyle36"/>
          <w:sz w:val="24"/>
          <w:szCs w:val="24"/>
        </w:rPr>
        <w:t xml:space="preserve">Рассмотренные особенности личностных ресурсов и </w:t>
      </w:r>
      <w:r w:rsidRPr="00592595">
        <w:rPr>
          <w:rStyle w:val="FontStyle36"/>
          <w:sz w:val="24"/>
          <w:szCs w:val="24"/>
        </w:rPr>
        <w:t>типических от</w:t>
      </w:r>
      <w:r w:rsidRPr="00592595">
        <w:rPr>
          <w:rStyle w:val="FontStyle36"/>
          <w:sz w:val="24"/>
          <w:szCs w:val="24"/>
        </w:rPr>
        <w:softHyphen/>
        <w:t xml:space="preserve">ношений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83AD7">
        <w:rPr>
          <w:rStyle w:val="FontStyle37"/>
          <w:i w:val="0"/>
          <w:iCs w:val="0"/>
          <w:sz w:val="24"/>
          <w:szCs w:val="24"/>
        </w:rPr>
        <w:t>перв</w:t>
      </w:r>
      <w:r w:rsidRPr="00592595">
        <w:rPr>
          <w:rStyle w:val="FontStyle37"/>
          <w:i w:val="0"/>
          <w:iCs w:val="0"/>
          <w:sz w:val="24"/>
          <w:szCs w:val="24"/>
        </w:rPr>
        <w:t>ой пары</w:t>
      </w:r>
      <w:r w:rsidRPr="00592595">
        <w:rPr>
          <w:rStyle w:val="FontStyle37"/>
          <w:sz w:val="24"/>
          <w:szCs w:val="24"/>
        </w:rPr>
        <w:t xml:space="preserve"> - </w:t>
      </w:r>
      <w:r w:rsidRPr="00592595">
        <w:rPr>
          <w:rStyle w:val="FontStyle36"/>
          <w:sz w:val="24"/>
          <w:szCs w:val="24"/>
        </w:rPr>
        <w:t>могут быть использова</w:t>
      </w:r>
      <w:r w:rsidRPr="00592595">
        <w:rPr>
          <w:rStyle w:val="FontStyle36"/>
          <w:sz w:val="24"/>
          <w:szCs w:val="24"/>
        </w:rPr>
        <w:softHyphen/>
        <w:t xml:space="preserve">ны для оптимизации командной работы (межличностного взаимодействия), где данная личность является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Учредителем </w:t>
      </w:r>
      <w:r w:rsidRPr="00592595">
        <w:rPr>
          <w:rStyle w:val="FontStyle36"/>
          <w:sz w:val="24"/>
          <w:szCs w:val="24"/>
        </w:rPr>
        <w:t xml:space="preserve">и одновременно исполнителем управленческой роли </w:t>
      </w:r>
      <w:r w:rsidRPr="00592595">
        <w:rPr>
          <w:rStyle w:val="FontStyle37"/>
          <w:i w:val="0"/>
          <w:iCs w:val="0"/>
          <w:sz w:val="24"/>
          <w:szCs w:val="24"/>
        </w:rPr>
        <w:t>«Мотор».</w:t>
      </w:r>
    </w:p>
    <w:p w:rsidR="00790DE0" w:rsidRPr="00592595" w:rsidRDefault="00790DE0" w:rsidP="002C7ABD">
      <w:pPr>
        <w:pStyle w:val="Style12"/>
        <w:widowControl/>
        <w:spacing w:before="38"/>
        <w:ind w:right="113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 данной роли </w:t>
      </w:r>
      <w:r w:rsidRPr="00592595">
        <w:rPr>
          <w:rStyle w:val="FontStyle34"/>
          <w:sz w:val="24"/>
          <w:szCs w:val="24"/>
        </w:rPr>
        <w:t>Учредитель</w:t>
      </w:r>
      <w:r w:rsidRPr="00592595">
        <w:rPr>
          <w:rStyle w:val="FontStyle34"/>
          <w:i/>
          <w:iCs/>
          <w:sz w:val="24"/>
          <w:szCs w:val="24"/>
        </w:rPr>
        <w:t xml:space="preserve"> </w:t>
      </w:r>
      <w:r w:rsidRPr="00592595">
        <w:rPr>
          <w:rStyle w:val="FontStyle31"/>
          <w:i w:val="0"/>
          <w:iCs w:val="0"/>
          <w:sz w:val="24"/>
          <w:szCs w:val="24"/>
        </w:rPr>
        <w:t xml:space="preserve">способствует продуктивной работе в команде: </w:t>
      </w:r>
    </w:p>
    <w:p w:rsidR="00790DE0" w:rsidRPr="00592595" w:rsidRDefault="00790DE0" w:rsidP="002C7ABD">
      <w:pPr>
        <w:pStyle w:val="Style12"/>
        <w:widowControl/>
        <w:spacing w:before="38"/>
        <w:ind w:right="113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во-первых, совокупностью собственных личностных ресурсов; </w:t>
      </w:r>
    </w:p>
    <w:p w:rsidR="00B755EC" w:rsidRPr="00592595" w:rsidRDefault="00B755EC" w:rsidP="002C7ABD">
      <w:pPr>
        <w:pStyle w:val="Style12"/>
        <w:widowControl/>
        <w:spacing w:before="38"/>
        <w:ind w:right="113"/>
        <w:rPr>
          <w:rFonts w:ascii="Times New Roman" w:hAnsi="Times New Roman"/>
          <w:color w:val="0F243E"/>
        </w:rPr>
      </w:pPr>
      <w:r w:rsidRPr="00592595">
        <w:rPr>
          <w:rStyle w:val="FontStyle31"/>
          <w:i w:val="0"/>
          <w:iCs w:val="0"/>
          <w:sz w:val="24"/>
          <w:szCs w:val="24"/>
        </w:rPr>
        <w:t>во-вторых, совокупностью личностных ресурсов уча</w:t>
      </w:r>
      <w:r w:rsidRPr="00592595">
        <w:rPr>
          <w:rStyle w:val="FontStyle31"/>
          <w:i w:val="0"/>
          <w:iCs w:val="0"/>
          <w:sz w:val="24"/>
          <w:szCs w:val="24"/>
        </w:rPr>
        <w:softHyphen/>
        <w:t>стников командной работы (см. ниже, пункты 1-6).</w:t>
      </w:r>
    </w:p>
    <w:p w:rsidR="00B755EC" w:rsidRPr="00592595" w:rsidRDefault="00B755EC" w:rsidP="002C7ABD">
      <w:pPr>
        <w:pStyle w:val="Style2"/>
        <w:widowControl/>
        <w:spacing w:before="5" w:line="240" w:lineRule="exact"/>
        <w:ind w:right="113" w:firstLine="350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Именно специфика типических отно</w:t>
      </w:r>
      <w:r w:rsidRPr="00592595">
        <w:rPr>
          <w:rStyle w:val="FontStyle36"/>
          <w:sz w:val="24"/>
          <w:szCs w:val="24"/>
        </w:rPr>
        <w:softHyphen/>
        <w:t xml:space="preserve">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Учредителя - субъекта </w:t>
      </w:r>
      <w:r w:rsidR="000B7F7F">
        <w:rPr>
          <w:rStyle w:val="FontStyle37"/>
          <w:i w:val="0"/>
          <w:iCs w:val="0"/>
          <w:sz w:val="24"/>
          <w:szCs w:val="24"/>
        </w:rPr>
        <w:t>перв</w:t>
      </w:r>
      <w:r w:rsidRPr="00592595">
        <w:rPr>
          <w:rStyle w:val="FontStyle37"/>
          <w:i w:val="0"/>
          <w:iCs w:val="0"/>
          <w:sz w:val="24"/>
          <w:szCs w:val="24"/>
        </w:rPr>
        <w:t xml:space="preserve">ой пары -  </w:t>
      </w:r>
      <w:r w:rsidRPr="00592595">
        <w:rPr>
          <w:rStyle w:val="FontStyle36"/>
          <w:sz w:val="24"/>
          <w:szCs w:val="24"/>
        </w:rPr>
        <w:t>с лицами,  субъектами иных пар, обусловливает состав его команды и распределение управ</w:t>
      </w:r>
      <w:r w:rsidRPr="00592595">
        <w:rPr>
          <w:rStyle w:val="FontStyle36"/>
          <w:sz w:val="24"/>
          <w:szCs w:val="24"/>
        </w:rPr>
        <w:softHyphen/>
        <w:t>ленческих ролей следующим образом:</w:t>
      </w:r>
    </w:p>
    <w:p w:rsidR="00B755EC" w:rsidRPr="00592595" w:rsidRDefault="00B755EC" w:rsidP="002C7ABD">
      <w:pPr>
        <w:pStyle w:val="Style18"/>
        <w:widowControl/>
        <w:spacing w:before="5" w:line="240" w:lineRule="exact"/>
        <w:ind w:right="113" w:firstLine="346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1.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«Постановщик проблемы» </w:t>
      </w:r>
      <w:r w:rsidRPr="00592595">
        <w:rPr>
          <w:rStyle w:val="FontStyle36"/>
          <w:sz w:val="24"/>
          <w:szCs w:val="24"/>
        </w:rPr>
        <w:t>будет</w:t>
      </w:r>
      <w:r w:rsidRPr="00497794">
        <w:rPr>
          <w:rStyle w:val="FontStyle36"/>
          <w:sz w:val="24"/>
          <w:szCs w:val="24"/>
        </w:rPr>
        <w:t xml:space="preserve"> </w:t>
      </w:r>
      <w:r w:rsidR="00573827" w:rsidRPr="00573827">
        <w:rPr>
          <w:rStyle w:val="FontStyle37"/>
          <w:i w:val="0"/>
          <w:iCs w:val="0"/>
          <w:sz w:val="24"/>
          <w:szCs w:val="24"/>
        </w:rPr>
        <w:t>«общительный» или «откры</w:t>
      </w:r>
      <w:r w:rsidR="00573827" w:rsidRPr="00573827">
        <w:rPr>
          <w:rStyle w:val="FontStyle37"/>
          <w:i w:val="0"/>
          <w:iCs w:val="0"/>
          <w:sz w:val="24"/>
          <w:szCs w:val="24"/>
        </w:rPr>
        <w:softHyphen/>
        <w:t>тый» сангвиник</w:t>
      </w:r>
      <w:r w:rsidR="00573827" w:rsidRPr="00EA6630">
        <w:rPr>
          <w:rStyle w:val="FontStyle37"/>
          <w:sz w:val="24"/>
          <w:szCs w:val="24"/>
        </w:rPr>
        <w:t xml:space="preserve"> </w:t>
      </w:r>
      <w:r w:rsidRPr="00497794">
        <w:rPr>
          <w:rStyle w:val="FontStyle31"/>
          <w:i w:val="0"/>
          <w:iCs w:val="0"/>
          <w:sz w:val="24"/>
          <w:szCs w:val="24"/>
        </w:rPr>
        <w:t>сангвиник</w:t>
      </w:r>
      <w:r w:rsidRPr="004D2DCD">
        <w:rPr>
          <w:rStyle w:val="FontStyle31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 xml:space="preserve">(субъект </w:t>
      </w:r>
      <w:r w:rsidR="00573827">
        <w:rPr>
          <w:rStyle w:val="FontStyle36"/>
          <w:sz w:val="24"/>
          <w:szCs w:val="24"/>
        </w:rPr>
        <w:t>5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зеркальные отношения (схема 1)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B755EC" w:rsidRPr="00592595" w:rsidRDefault="00B755EC" w:rsidP="002C7ABD">
      <w:pPr>
        <w:pStyle w:val="Style2"/>
        <w:widowControl/>
        <w:spacing w:line="240" w:lineRule="exact"/>
        <w:ind w:right="113" w:firstLine="33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>
        <w:rPr>
          <w:rStyle w:val="FontStyle36"/>
          <w:sz w:val="24"/>
          <w:szCs w:val="24"/>
        </w:rPr>
        <w:t xml:space="preserve"> личностных ресурсов субъекта </w:t>
      </w:r>
      <w:r w:rsidR="00573827">
        <w:rPr>
          <w:rStyle w:val="FontStyle36"/>
          <w:sz w:val="24"/>
          <w:szCs w:val="24"/>
        </w:rPr>
        <w:t>5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роли, что позволяет ему:</w:t>
      </w:r>
    </w:p>
    <w:p w:rsidR="00B755EC" w:rsidRPr="00592595" w:rsidRDefault="00B755EC" w:rsidP="002C7ABD">
      <w:pPr>
        <w:pStyle w:val="Style2"/>
        <w:widowControl/>
        <w:spacing w:line="240" w:lineRule="exact"/>
        <w:ind w:right="113" w:firstLine="33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фор</w:t>
      </w:r>
      <w:r w:rsidRPr="00592595">
        <w:rPr>
          <w:rStyle w:val="FontStyle36"/>
          <w:sz w:val="24"/>
          <w:szCs w:val="24"/>
        </w:rPr>
        <w:softHyphen/>
        <w:t>мулировать суть сложившегося противоречия;</w:t>
      </w:r>
    </w:p>
    <w:p w:rsidR="00B755EC" w:rsidRPr="00592595" w:rsidRDefault="00B755EC" w:rsidP="002C7ABD">
      <w:pPr>
        <w:pStyle w:val="Style2"/>
        <w:widowControl/>
        <w:spacing w:line="240" w:lineRule="exact"/>
        <w:ind w:right="113" w:firstLine="33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определять то, что важ</w:t>
      </w:r>
      <w:r w:rsidRPr="00592595">
        <w:rPr>
          <w:rStyle w:val="FontStyle36"/>
          <w:sz w:val="24"/>
          <w:szCs w:val="24"/>
        </w:rPr>
        <w:softHyphen/>
        <w:t>но обсудить в сложившейся ситуации;</w:t>
      </w:r>
    </w:p>
    <w:p w:rsidR="00B755EC" w:rsidRPr="00592595" w:rsidRDefault="00B755EC" w:rsidP="002C7ABD">
      <w:pPr>
        <w:pStyle w:val="Style2"/>
        <w:widowControl/>
        <w:spacing w:line="240" w:lineRule="exact"/>
        <w:ind w:right="113" w:firstLine="33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выска</w:t>
      </w:r>
      <w:r w:rsidRPr="00592595">
        <w:rPr>
          <w:rStyle w:val="FontStyle36"/>
          <w:sz w:val="24"/>
          <w:szCs w:val="24"/>
        </w:rPr>
        <w:softHyphen/>
        <w:t>заться о том, что делается для преодоления противоречия и т.п.</w:t>
      </w:r>
    </w:p>
    <w:p w:rsidR="00B755EC" w:rsidRPr="00823DC7" w:rsidRDefault="00B755EC" w:rsidP="002C7ABD">
      <w:pPr>
        <w:pStyle w:val="Style15"/>
        <w:widowControl/>
        <w:spacing w:line="235" w:lineRule="exact"/>
        <w:rPr>
          <w:rStyle w:val="FontStyle30"/>
          <w:sz w:val="24"/>
          <w:szCs w:val="24"/>
        </w:rPr>
      </w:pPr>
    </w:p>
    <w:p w:rsidR="00B755EC" w:rsidRPr="00592595" w:rsidRDefault="00B755EC" w:rsidP="002C7ABD">
      <w:pPr>
        <w:pStyle w:val="Style18"/>
        <w:widowControl/>
        <w:spacing w:before="5" w:line="240" w:lineRule="exact"/>
        <w:ind w:right="113" w:firstLine="346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2.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>«Проблематизатор»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будет</w:t>
      </w:r>
      <w:r w:rsidRPr="00FB2780">
        <w:rPr>
          <w:rStyle w:val="FontStyle36"/>
          <w:sz w:val="24"/>
          <w:szCs w:val="24"/>
        </w:rPr>
        <w:t xml:space="preserve"> </w:t>
      </w:r>
      <w:r w:rsidR="00AB3C27" w:rsidRPr="00AB3C27">
        <w:rPr>
          <w:rStyle w:val="FontStyle37"/>
          <w:i w:val="0"/>
          <w:iCs w:val="0"/>
          <w:sz w:val="24"/>
          <w:szCs w:val="24"/>
        </w:rPr>
        <w:t>«необщительный» или «сдержанный» меланхолик</w:t>
      </w:r>
      <w:r w:rsidR="00AB3C27" w:rsidRPr="00EA6630">
        <w:rPr>
          <w:rStyle w:val="FontStyle37"/>
          <w:sz w:val="24"/>
          <w:szCs w:val="24"/>
        </w:rPr>
        <w:t xml:space="preserve"> </w:t>
      </w:r>
      <w:r w:rsidR="00AB3C27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 xml:space="preserve">(субъект </w:t>
      </w:r>
      <w:r w:rsidR="00AB3C27">
        <w:rPr>
          <w:rStyle w:val="FontStyle36"/>
          <w:sz w:val="24"/>
          <w:szCs w:val="24"/>
        </w:rPr>
        <w:t>13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с которым у Учредителя складываются типические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 активации (схема 2)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B755EC" w:rsidRPr="00592595" w:rsidRDefault="00B755EC" w:rsidP="002C7ABD">
      <w:pPr>
        <w:pStyle w:val="Style2"/>
        <w:widowControl/>
        <w:spacing w:line="240" w:lineRule="exact"/>
        <w:ind w:right="113" w:firstLine="34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</w:t>
      </w:r>
      <w:r>
        <w:rPr>
          <w:rStyle w:val="FontStyle36"/>
          <w:sz w:val="24"/>
          <w:szCs w:val="24"/>
        </w:rPr>
        <w:t xml:space="preserve">ь личностных ресурсов субъекта </w:t>
      </w:r>
      <w:r w:rsidR="00AB3C27">
        <w:rPr>
          <w:rStyle w:val="FontStyle36"/>
          <w:sz w:val="24"/>
          <w:szCs w:val="24"/>
        </w:rPr>
        <w:t>13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проблематизацию, ставить и получать ответы на вопросы: </w:t>
      </w:r>
    </w:p>
    <w:p w:rsidR="00B755EC" w:rsidRPr="00592595" w:rsidRDefault="00B755EC" w:rsidP="002C7ABD">
      <w:pPr>
        <w:pStyle w:val="Style2"/>
        <w:widowControl/>
        <w:spacing w:line="240" w:lineRule="exact"/>
        <w:ind w:right="113" w:firstLine="33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«Почему это получается не</w:t>
      </w:r>
      <w:r w:rsidRPr="00592595">
        <w:rPr>
          <w:rStyle w:val="FontStyle36"/>
          <w:sz w:val="24"/>
          <w:szCs w:val="24"/>
        </w:rPr>
        <w:softHyphen/>
        <w:t>удовлетворительно?»;</w:t>
      </w:r>
    </w:p>
    <w:p w:rsidR="00B755EC" w:rsidRPr="00592595" w:rsidRDefault="00B755EC" w:rsidP="002C7ABD">
      <w:pPr>
        <w:pStyle w:val="Style2"/>
        <w:widowControl/>
        <w:spacing w:line="240" w:lineRule="exact"/>
        <w:ind w:right="113" w:firstLine="33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 «В чем причины?»;</w:t>
      </w:r>
    </w:p>
    <w:p w:rsidR="00B755EC" w:rsidRPr="00592595" w:rsidRDefault="00B755EC" w:rsidP="002C7ABD">
      <w:pPr>
        <w:pStyle w:val="Style2"/>
        <w:widowControl/>
        <w:spacing w:line="240" w:lineRule="exact"/>
        <w:ind w:right="113" w:firstLine="33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«Каковы корневые причины этих причин?»;</w:t>
      </w:r>
    </w:p>
    <w:p w:rsidR="00B755EC" w:rsidRPr="00823DC7" w:rsidRDefault="00B755EC" w:rsidP="002C7ABD">
      <w:pPr>
        <w:pStyle w:val="Style2"/>
        <w:widowControl/>
        <w:spacing w:line="240" w:lineRule="exact"/>
        <w:ind w:right="113" w:firstLine="33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«Устранение какой или каких из корневых причин облег</w:t>
      </w:r>
      <w:r w:rsidRPr="00592595">
        <w:rPr>
          <w:rStyle w:val="FontStyle36"/>
          <w:sz w:val="24"/>
          <w:szCs w:val="24"/>
        </w:rPr>
        <w:softHyphen/>
        <w:t>чит решение проблемы?» и т.п.</w:t>
      </w:r>
    </w:p>
    <w:p w:rsidR="00B755EC" w:rsidRPr="00592595" w:rsidRDefault="00B755EC" w:rsidP="002C7ABD">
      <w:pPr>
        <w:pStyle w:val="Style2"/>
        <w:widowControl/>
        <w:spacing w:line="240" w:lineRule="exact"/>
        <w:ind w:right="113" w:firstLine="336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3.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«Финалист» </w:t>
      </w:r>
      <w:r w:rsidRPr="00592595">
        <w:rPr>
          <w:rStyle w:val="FontStyle36"/>
          <w:sz w:val="24"/>
          <w:szCs w:val="24"/>
        </w:rPr>
        <w:t>будет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="00AB3C27" w:rsidRPr="00AB3C27">
        <w:rPr>
          <w:rStyle w:val="FontStyle37"/>
          <w:i w:val="0"/>
          <w:iCs w:val="0"/>
          <w:sz w:val="24"/>
          <w:szCs w:val="24"/>
        </w:rPr>
        <w:t>«оптимистический» или «актив</w:t>
      </w:r>
      <w:r w:rsidR="00AB3C27" w:rsidRPr="00AB3C27">
        <w:rPr>
          <w:rStyle w:val="FontStyle37"/>
          <w:i w:val="0"/>
          <w:iCs w:val="0"/>
          <w:sz w:val="24"/>
          <w:szCs w:val="24"/>
        </w:rPr>
        <w:softHyphen/>
        <w:t>ный» холерик</w:t>
      </w:r>
      <w:r w:rsidR="00AB3C27" w:rsidRPr="00EA6630">
        <w:rPr>
          <w:rStyle w:val="FontStyle37"/>
          <w:sz w:val="24"/>
          <w:szCs w:val="24"/>
        </w:rPr>
        <w:t xml:space="preserve"> </w:t>
      </w:r>
      <w:r w:rsidR="00AB3C27">
        <w:rPr>
          <w:rStyle w:val="FontStyle36"/>
          <w:sz w:val="24"/>
          <w:szCs w:val="24"/>
        </w:rPr>
        <w:t>(</w:t>
      </w:r>
      <w:r>
        <w:rPr>
          <w:rStyle w:val="FontStyle36"/>
          <w:sz w:val="24"/>
          <w:szCs w:val="24"/>
        </w:rPr>
        <w:t xml:space="preserve">субъект </w:t>
      </w:r>
      <w:r w:rsidR="00AB3C27">
        <w:rPr>
          <w:rStyle w:val="FontStyle36"/>
          <w:sz w:val="24"/>
          <w:szCs w:val="24"/>
        </w:rPr>
        <w:t>4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отношения «полного дополнения» (схема 3). </w:t>
      </w:r>
    </w:p>
    <w:p w:rsidR="00B755EC" w:rsidRPr="00592595" w:rsidRDefault="00B755EC" w:rsidP="002C7ABD">
      <w:pPr>
        <w:pStyle w:val="Style2"/>
        <w:widowControl/>
        <w:spacing w:line="240" w:lineRule="exact"/>
        <w:ind w:right="113" w:firstLine="346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>
        <w:rPr>
          <w:rStyle w:val="FontStyle36"/>
          <w:sz w:val="24"/>
          <w:szCs w:val="24"/>
        </w:rPr>
        <w:t xml:space="preserve"> личностных ресурсов субъекта </w:t>
      </w:r>
      <w:r w:rsidR="00AB3C27">
        <w:rPr>
          <w:rStyle w:val="FontStyle36"/>
          <w:sz w:val="24"/>
          <w:szCs w:val="24"/>
        </w:rPr>
        <w:t>4</w:t>
      </w:r>
      <w:r w:rsidRPr="00592595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реализоваться в  роли </w:t>
      </w:r>
      <w:r w:rsidRPr="00592595">
        <w:rPr>
          <w:rStyle w:val="FontStyle37"/>
          <w:i w:val="0"/>
          <w:iCs w:val="0"/>
          <w:sz w:val="24"/>
          <w:szCs w:val="24"/>
        </w:rPr>
        <w:t>«Финалиста», в которой он:</w:t>
      </w:r>
    </w:p>
    <w:p w:rsidR="00B755EC" w:rsidRPr="00592595" w:rsidRDefault="00B755EC" w:rsidP="002C7ABD">
      <w:pPr>
        <w:pStyle w:val="Style2"/>
        <w:widowControl/>
        <w:spacing w:line="240" w:lineRule="exact"/>
        <w:ind w:right="113" w:firstLine="346"/>
        <w:rPr>
          <w:rStyle w:val="FontStyle36"/>
          <w:sz w:val="24"/>
          <w:szCs w:val="24"/>
        </w:rPr>
      </w:pPr>
      <w:r w:rsidRPr="00592595">
        <w:rPr>
          <w:rStyle w:val="FontStyle37"/>
          <w:sz w:val="24"/>
          <w:szCs w:val="24"/>
        </w:rPr>
        <w:t>-</w:t>
      </w:r>
      <w:r w:rsidRPr="00592595">
        <w:rPr>
          <w:rStyle w:val="FontStyle36"/>
          <w:sz w:val="24"/>
          <w:szCs w:val="24"/>
        </w:rPr>
        <w:t xml:space="preserve"> фиксирует выдвигаемые идеи, выводы, группирует их по адекватным основаниям;</w:t>
      </w:r>
    </w:p>
    <w:p w:rsidR="00B755EC" w:rsidRPr="00592595" w:rsidRDefault="00B755EC" w:rsidP="002C7ABD">
      <w:pPr>
        <w:pStyle w:val="Style2"/>
        <w:widowControl/>
        <w:spacing w:line="240" w:lineRule="exact"/>
        <w:ind w:right="113" w:firstLine="34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 - формулирует согласованное решение как на отдельных стадиях ра</w:t>
      </w:r>
      <w:r w:rsidRPr="00592595">
        <w:rPr>
          <w:rStyle w:val="FontStyle36"/>
          <w:sz w:val="24"/>
          <w:szCs w:val="24"/>
        </w:rPr>
        <w:softHyphen/>
        <w:t>боты, так и окончательное решение, способствующее разреше</w:t>
      </w:r>
      <w:r w:rsidRPr="00592595">
        <w:rPr>
          <w:rStyle w:val="FontStyle36"/>
          <w:sz w:val="24"/>
          <w:szCs w:val="24"/>
        </w:rPr>
        <w:softHyphen/>
        <w:t>нию проблемы или ее составляющей;</w:t>
      </w:r>
    </w:p>
    <w:p w:rsidR="00B755EC" w:rsidRDefault="00B755EC" w:rsidP="002C7ABD">
      <w:pPr>
        <w:pStyle w:val="Style2"/>
        <w:widowControl/>
        <w:spacing w:line="240" w:lineRule="exact"/>
        <w:ind w:right="113" w:firstLine="34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- определяет зоны ответственности за выполнение принятых решений и т.п.</w:t>
      </w:r>
    </w:p>
    <w:p w:rsidR="006E1F36" w:rsidRPr="00592595" w:rsidRDefault="006E1F36" w:rsidP="002C7ABD">
      <w:pPr>
        <w:pStyle w:val="Style13"/>
        <w:widowControl/>
        <w:tabs>
          <w:tab w:val="left" w:pos="566"/>
        </w:tabs>
        <w:spacing w:line="245" w:lineRule="exact"/>
        <w:ind w:right="113"/>
        <w:jc w:val="both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 </w:t>
      </w:r>
      <w:r w:rsidRPr="00592595">
        <w:rPr>
          <w:rStyle w:val="FontStyle36"/>
          <w:sz w:val="24"/>
          <w:szCs w:val="24"/>
        </w:rPr>
        <w:t xml:space="preserve">4. Исполнителями роли </w:t>
      </w:r>
      <w:r w:rsidRPr="00592595">
        <w:rPr>
          <w:rStyle w:val="FontStyle37"/>
          <w:i w:val="0"/>
          <w:iCs w:val="0"/>
          <w:sz w:val="24"/>
          <w:szCs w:val="24"/>
        </w:rPr>
        <w:t>«Специалист», которые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составляют ядро команды (все,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Учредителя,</w:t>
      </w:r>
      <w:r w:rsidRPr="00592595">
        <w:rPr>
          <w:rStyle w:val="FontStyle36"/>
          <w:sz w:val="24"/>
          <w:szCs w:val="24"/>
        </w:rPr>
        <w:t xml:space="preserve"> входят в </w:t>
      </w:r>
      <w:r w:rsidR="00570396">
        <w:rPr>
          <w:rStyle w:val="FontStyle36"/>
          <w:sz w:val="24"/>
          <w:szCs w:val="24"/>
        </w:rPr>
        <w:t>четверто</w:t>
      </w:r>
      <w:r w:rsidRPr="00592595">
        <w:rPr>
          <w:rStyle w:val="FontStyle37"/>
          <w:i w:val="0"/>
          <w:iCs w:val="0"/>
          <w:sz w:val="24"/>
          <w:szCs w:val="24"/>
        </w:rPr>
        <w:t>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см.</w:t>
      </w:r>
      <w:r w:rsidRPr="00592595">
        <w:rPr>
          <w:rStyle w:val="27"/>
          <w:rFonts w:eastAsiaTheme="minorEastAsia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табл. 1</w:t>
      </w:r>
      <w:r w:rsidRPr="00592595">
        <w:rPr>
          <w:rStyle w:val="FontStyle36"/>
          <w:sz w:val="24"/>
          <w:szCs w:val="24"/>
        </w:rPr>
        <w:t>,), будут субъекты:</w:t>
      </w:r>
    </w:p>
    <w:p w:rsidR="006E1F36" w:rsidRPr="00570396" w:rsidRDefault="006E1F36" w:rsidP="002C7ABD">
      <w:pPr>
        <w:pStyle w:val="Style18"/>
        <w:widowControl/>
        <w:ind w:right="113" w:firstLine="346"/>
        <w:jc w:val="both"/>
        <w:rPr>
          <w:rStyle w:val="FontStyle37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зеркальных </w:t>
      </w:r>
      <w:r w:rsidRPr="00570396">
        <w:rPr>
          <w:rStyle w:val="FontStyle33"/>
          <w:rFonts w:ascii="Times New Roman" w:hAnsi="Times New Roman" w:cs="Times New Roman"/>
          <w:sz w:val="24"/>
          <w:szCs w:val="24"/>
        </w:rPr>
        <w:t xml:space="preserve">отношений </w:t>
      </w:r>
      <w:r w:rsidR="00570396" w:rsidRPr="00570396">
        <w:rPr>
          <w:rStyle w:val="FontStyle37"/>
          <w:i w:val="0"/>
          <w:iCs w:val="0"/>
          <w:sz w:val="24"/>
          <w:szCs w:val="24"/>
        </w:rPr>
        <w:t>«общительный» или «открытый» сан</w:t>
      </w:r>
      <w:r w:rsidR="00570396" w:rsidRPr="00570396">
        <w:rPr>
          <w:rStyle w:val="FontStyle37"/>
          <w:i w:val="0"/>
          <w:iCs w:val="0"/>
          <w:sz w:val="24"/>
          <w:szCs w:val="24"/>
        </w:rPr>
        <w:softHyphen/>
        <w:t>гвиник</w:t>
      </w:r>
      <w:r w:rsidR="00497A75" w:rsidRPr="00570396">
        <w:rPr>
          <w:rStyle w:val="FontStyle31"/>
          <w:sz w:val="24"/>
          <w:szCs w:val="24"/>
        </w:rPr>
        <w:t>,</w:t>
      </w:r>
      <w:r w:rsidR="00497A75" w:rsidRPr="00570396">
        <w:rPr>
          <w:rStyle w:val="FontStyle36"/>
          <w:sz w:val="24"/>
          <w:szCs w:val="24"/>
        </w:rPr>
        <w:t xml:space="preserve"> </w:t>
      </w:r>
      <w:r w:rsidR="00570396" w:rsidRPr="00570396">
        <w:rPr>
          <w:rStyle w:val="FontStyle36"/>
          <w:sz w:val="24"/>
          <w:szCs w:val="24"/>
        </w:rPr>
        <w:t>субъект 5</w:t>
      </w:r>
      <w:r w:rsidR="00497A75" w:rsidRPr="00570396">
        <w:rPr>
          <w:rStyle w:val="FontStyle36"/>
          <w:sz w:val="24"/>
          <w:szCs w:val="24"/>
        </w:rPr>
        <w:t>-й пары</w:t>
      </w:r>
      <w:r w:rsidR="00497A75" w:rsidRPr="00570396">
        <w:rPr>
          <w:rStyle w:val="FontStyle37"/>
          <w:sz w:val="24"/>
          <w:szCs w:val="24"/>
        </w:rPr>
        <w:t xml:space="preserve">); </w:t>
      </w:r>
    </w:p>
    <w:p w:rsidR="006E1F36" w:rsidRPr="00570396" w:rsidRDefault="006E1F36" w:rsidP="002C7ABD">
      <w:pPr>
        <w:pStyle w:val="Style18"/>
        <w:widowControl/>
        <w:ind w:right="113" w:firstLine="341"/>
        <w:jc w:val="both"/>
        <w:rPr>
          <w:rStyle w:val="FontStyle37"/>
          <w:sz w:val="24"/>
          <w:szCs w:val="24"/>
        </w:rPr>
      </w:pPr>
      <w:r w:rsidRPr="00570396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активации </w:t>
      </w:r>
      <w:r w:rsidR="00497A75" w:rsidRPr="00570396">
        <w:rPr>
          <w:rStyle w:val="FontStyle37"/>
          <w:i w:val="0"/>
          <w:iCs w:val="0"/>
          <w:sz w:val="24"/>
          <w:szCs w:val="24"/>
        </w:rPr>
        <w:t>(</w:t>
      </w:r>
      <w:r w:rsidR="00570396" w:rsidRPr="00570396">
        <w:rPr>
          <w:rStyle w:val="FontStyle37"/>
          <w:i w:val="0"/>
          <w:iCs w:val="0"/>
          <w:sz w:val="24"/>
          <w:szCs w:val="24"/>
        </w:rPr>
        <w:t>«необщительный» или «сдержанный» меланхолик</w:t>
      </w:r>
      <w:r w:rsidR="00497A75" w:rsidRPr="00570396">
        <w:rPr>
          <w:rStyle w:val="FontStyle31"/>
          <w:i w:val="0"/>
          <w:iCs w:val="0"/>
          <w:sz w:val="24"/>
          <w:szCs w:val="24"/>
        </w:rPr>
        <w:t>,</w:t>
      </w:r>
      <w:r w:rsidR="00497A75" w:rsidRPr="00570396">
        <w:rPr>
          <w:rStyle w:val="FontStyle36"/>
          <w:sz w:val="24"/>
          <w:szCs w:val="24"/>
        </w:rPr>
        <w:t xml:space="preserve"> </w:t>
      </w:r>
      <w:r w:rsidR="00570396" w:rsidRPr="00570396">
        <w:rPr>
          <w:rStyle w:val="FontStyle36"/>
          <w:sz w:val="24"/>
          <w:szCs w:val="24"/>
        </w:rPr>
        <w:t>субъект 13</w:t>
      </w:r>
      <w:r w:rsidR="00497A75" w:rsidRPr="00570396">
        <w:rPr>
          <w:rStyle w:val="FontStyle36"/>
          <w:sz w:val="24"/>
          <w:szCs w:val="24"/>
        </w:rPr>
        <w:t>-й пары</w:t>
      </w:r>
      <w:r w:rsidR="00497A75" w:rsidRPr="00570396">
        <w:rPr>
          <w:rStyle w:val="FontStyle37"/>
          <w:sz w:val="24"/>
          <w:szCs w:val="24"/>
        </w:rPr>
        <w:t>);</w:t>
      </w:r>
    </w:p>
    <w:p w:rsidR="006E1F36" w:rsidRPr="00570396" w:rsidRDefault="006E1F36" w:rsidP="002C7ABD">
      <w:pPr>
        <w:pStyle w:val="Style18"/>
        <w:widowControl/>
        <w:ind w:right="113" w:firstLine="336"/>
        <w:jc w:val="both"/>
        <w:rPr>
          <w:rStyle w:val="FontStyle37"/>
          <w:sz w:val="24"/>
          <w:szCs w:val="24"/>
        </w:rPr>
      </w:pPr>
      <w:r w:rsidRPr="00570396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полного дополнения </w:t>
      </w:r>
      <w:r w:rsidR="00570396" w:rsidRPr="00570396">
        <w:rPr>
          <w:rStyle w:val="FontStyle37"/>
          <w:i w:val="0"/>
          <w:iCs w:val="0"/>
          <w:sz w:val="24"/>
          <w:szCs w:val="24"/>
        </w:rPr>
        <w:t>(«оптимистический» или «ак</w:t>
      </w:r>
      <w:r w:rsidR="00570396" w:rsidRPr="00570396">
        <w:rPr>
          <w:rStyle w:val="FontStyle37"/>
          <w:i w:val="0"/>
          <w:iCs w:val="0"/>
          <w:sz w:val="24"/>
          <w:szCs w:val="24"/>
        </w:rPr>
        <w:softHyphen/>
        <w:t>тивный» холерик</w:t>
      </w:r>
      <w:r w:rsidR="00CD6F1F" w:rsidRPr="00570396">
        <w:rPr>
          <w:rStyle w:val="FontStyle31"/>
          <w:sz w:val="24"/>
          <w:szCs w:val="24"/>
        </w:rPr>
        <w:t>,</w:t>
      </w:r>
      <w:r w:rsidR="00CD6F1F" w:rsidRPr="00570396">
        <w:rPr>
          <w:rStyle w:val="FontStyle36"/>
          <w:sz w:val="24"/>
          <w:szCs w:val="24"/>
        </w:rPr>
        <w:t xml:space="preserve"> субъект </w:t>
      </w:r>
      <w:r w:rsidR="00570396" w:rsidRPr="00570396">
        <w:rPr>
          <w:rStyle w:val="FontStyle36"/>
          <w:sz w:val="24"/>
          <w:szCs w:val="24"/>
        </w:rPr>
        <w:t>4</w:t>
      </w:r>
      <w:r w:rsidR="00CD6F1F" w:rsidRPr="00570396">
        <w:rPr>
          <w:rStyle w:val="FontStyle36"/>
          <w:sz w:val="24"/>
          <w:szCs w:val="24"/>
        </w:rPr>
        <w:t>-й пары</w:t>
      </w:r>
      <w:r w:rsidRPr="00570396">
        <w:rPr>
          <w:rStyle w:val="FontStyle37"/>
          <w:sz w:val="24"/>
          <w:szCs w:val="24"/>
        </w:rPr>
        <w:t>).</w:t>
      </w:r>
    </w:p>
    <w:p w:rsidR="006E1F36" w:rsidRDefault="006E1F36" w:rsidP="002C7ABD">
      <w:pPr>
        <w:pStyle w:val="Style2"/>
        <w:widowControl/>
        <w:spacing w:line="240" w:lineRule="exact"/>
        <w:ind w:right="113" w:firstLine="346"/>
        <w:rPr>
          <w:rStyle w:val="FontStyle36"/>
          <w:sz w:val="24"/>
          <w:szCs w:val="24"/>
        </w:rPr>
      </w:pPr>
      <w:r w:rsidRPr="00592595">
        <w:rPr>
          <w:rStyle w:val="FontStyle37"/>
          <w:i w:val="0"/>
          <w:iCs w:val="0"/>
          <w:sz w:val="24"/>
          <w:szCs w:val="24"/>
        </w:rPr>
        <w:t>При этом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совокупность личностных ресурсов каждого</w:t>
      </w:r>
      <w:r w:rsidRPr="00592595">
        <w:rPr>
          <w:rStyle w:val="FontStyle36"/>
          <w:i/>
          <w:iCs/>
          <w:sz w:val="24"/>
          <w:szCs w:val="24"/>
        </w:rPr>
        <w:t xml:space="preserve"> (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</w:t>
      </w:r>
      <w:r w:rsidR="006C00EE">
        <w:rPr>
          <w:rStyle w:val="FontStyle37"/>
          <w:i w:val="0"/>
          <w:iCs w:val="0"/>
          <w:sz w:val="24"/>
          <w:szCs w:val="24"/>
        </w:rPr>
        <w:t xml:space="preserve">, как </w:t>
      </w:r>
      <w:r w:rsidR="006C00EE">
        <w:rPr>
          <w:rStyle w:val="FontStyle36"/>
          <w:sz w:val="24"/>
          <w:szCs w:val="24"/>
        </w:rPr>
        <w:t>субъекта 1</w:t>
      </w:r>
      <w:r w:rsidR="006C00EE"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6"/>
          <w:i/>
          <w:iCs/>
          <w:sz w:val="24"/>
          <w:szCs w:val="24"/>
        </w:rPr>
        <w:t>)</w:t>
      </w:r>
      <w:r w:rsidRPr="00592595">
        <w:rPr>
          <w:rStyle w:val="FontStyle36"/>
          <w:sz w:val="24"/>
          <w:szCs w:val="24"/>
        </w:rPr>
        <w:t xml:space="preserve"> обусловливает определенные преимущества им как исполнителям данной роли.</w:t>
      </w:r>
    </w:p>
    <w:p w:rsidR="001826C6" w:rsidRPr="00592595" w:rsidRDefault="001826C6" w:rsidP="002C7ABD">
      <w:pPr>
        <w:pStyle w:val="Style2"/>
        <w:widowControl/>
        <w:spacing w:line="240" w:lineRule="exact"/>
        <w:ind w:right="113" w:firstLine="336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5.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«Координатор»* </w:t>
      </w:r>
      <w:r w:rsidRPr="00592595">
        <w:rPr>
          <w:rStyle w:val="FontStyle36"/>
          <w:sz w:val="24"/>
          <w:szCs w:val="24"/>
        </w:rPr>
        <w:t>будет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430D7B">
        <w:rPr>
          <w:rStyle w:val="FontStyle31"/>
          <w:i w:val="0"/>
          <w:iCs w:val="0"/>
          <w:sz w:val="24"/>
          <w:szCs w:val="24"/>
        </w:rPr>
        <w:t>«агрессивный» или «возбудимый» холерик</w:t>
      </w:r>
      <w:r w:rsidRPr="004D2DCD">
        <w:rPr>
          <w:rStyle w:val="FontStyle31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(субъект 2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«деловые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ношения» (схема 4).</w:t>
      </w:r>
    </w:p>
    <w:p w:rsidR="001826C6" w:rsidRPr="00592595" w:rsidRDefault="001826C6" w:rsidP="002C7ABD">
      <w:pPr>
        <w:pStyle w:val="Style2"/>
        <w:widowControl/>
        <w:spacing w:line="240" w:lineRule="exact"/>
        <w:ind w:right="113" w:firstLine="34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>
        <w:rPr>
          <w:rStyle w:val="FontStyle36"/>
          <w:i/>
          <w:iCs/>
          <w:sz w:val="24"/>
          <w:szCs w:val="24"/>
        </w:rPr>
        <w:t>2</w:t>
      </w:r>
      <w:r w:rsidRPr="00592595">
        <w:rPr>
          <w:rStyle w:val="FontStyle36"/>
          <w:i/>
          <w:iCs/>
          <w:sz w:val="24"/>
          <w:szCs w:val="24"/>
        </w:rPr>
        <w:t xml:space="preserve">-й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1826C6" w:rsidRPr="00592595" w:rsidRDefault="001826C6" w:rsidP="002C7ABD">
      <w:pPr>
        <w:pStyle w:val="Style2"/>
        <w:widowControl/>
        <w:spacing w:line="240" w:lineRule="exact"/>
        <w:ind w:right="113" w:firstLine="34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команды:</w:t>
      </w:r>
    </w:p>
    <w:p w:rsidR="001826C6" w:rsidRPr="00592595" w:rsidRDefault="001826C6" w:rsidP="002C7ABD">
      <w:pPr>
        <w:pStyle w:val="Style2"/>
        <w:widowControl/>
        <w:spacing w:line="240" w:lineRule="exact"/>
        <w:ind w:right="113" w:firstLine="322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а) с субъектами 7</w:t>
      </w:r>
      <w:r w:rsidRPr="00592595">
        <w:rPr>
          <w:rStyle w:val="FontStyle36"/>
          <w:sz w:val="24"/>
          <w:szCs w:val="24"/>
        </w:rPr>
        <w:t xml:space="preserve">-й, 10-й и 15-й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«Координатор», </w:t>
      </w:r>
      <w:r w:rsidRPr="00592595">
        <w:rPr>
          <w:rStyle w:val="FontStyle36"/>
          <w:sz w:val="24"/>
          <w:szCs w:val="24"/>
        </w:rPr>
        <w:t>во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второе </w:t>
      </w:r>
      <w:r w:rsidRPr="00592595">
        <w:rPr>
          <w:rStyle w:val="FontStyle36"/>
          <w:sz w:val="24"/>
          <w:szCs w:val="24"/>
        </w:rPr>
        <w:t>каре;</w:t>
      </w:r>
    </w:p>
    <w:p w:rsidR="001826C6" w:rsidRPr="00592595" w:rsidRDefault="001826C6" w:rsidP="002C7ABD">
      <w:pPr>
        <w:pStyle w:val="Style2"/>
        <w:widowControl/>
        <w:spacing w:line="240" w:lineRule="exact"/>
        <w:ind w:right="113" w:firstLine="322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б) с субъектами 3-й и 11</w:t>
      </w:r>
      <w:r w:rsidRPr="00592595">
        <w:rPr>
          <w:rStyle w:val="FontStyle36"/>
          <w:sz w:val="24"/>
          <w:szCs w:val="24"/>
        </w:rPr>
        <w:t xml:space="preserve">-й пар, входящими в </w:t>
      </w:r>
      <w:r w:rsidRPr="00592595">
        <w:rPr>
          <w:rStyle w:val="FontStyle37"/>
          <w:i w:val="0"/>
          <w:iCs w:val="0"/>
          <w:sz w:val="24"/>
          <w:szCs w:val="24"/>
        </w:rPr>
        <w:t>первое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каре, с которыми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соответственно состоит в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родственных отношениях </w:t>
      </w:r>
      <w:r>
        <w:rPr>
          <w:rStyle w:val="FontStyle36"/>
          <w:sz w:val="24"/>
          <w:szCs w:val="24"/>
        </w:rPr>
        <w:t>(с личностью - субъектом 3</w:t>
      </w:r>
      <w:r w:rsidRPr="00592595">
        <w:rPr>
          <w:rStyle w:val="FontStyle36"/>
          <w:sz w:val="24"/>
          <w:szCs w:val="24"/>
        </w:rPr>
        <w:t xml:space="preserve">-й пары) и в </w:t>
      </w:r>
      <w:r w:rsidRPr="00592595">
        <w:rPr>
          <w:rStyle w:val="FontStyle37"/>
          <w:sz w:val="24"/>
          <w:szCs w:val="24"/>
        </w:rPr>
        <w:t xml:space="preserve">отношениях, дополняющих наполовину </w:t>
      </w:r>
      <w:r w:rsidRPr="00592595">
        <w:rPr>
          <w:rStyle w:val="FontStyle36"/>
          <w:sz w:val="24"/>
          <w:szCs w:val="24"/>
        </w:rPr>
        <w:t>(с личностью - субъектом 1</w:t>
      </w:r>
      <w:r>
        <w:rPr>
          <w:rStyle w:val="FontStyle36"/>
          <w:sz w:val="24"/>
          <w:szCs w:val="24"/>
        </w:rPr>
        <w:t>1</w:t>
      </w:r>
      <w:r w:rsidRPr="00592595">
        <w:rPr>
          <w:rStyle w:val="FontStyle36"/>
          <w:sz w:val="24"/>
          <w:szCs w:val="24"/>
        </w:rPr>
        <w:t>-й пары);</w:t>
      </w:r>
    </w:p>
    <w:p w:rsidR="001826C6" w:rsidRPr="00592595" w:rsidRDefault="001826C6" w:rsidP="002C7ABD">
      <w:pPr>
        <w:pStyle w:val="Style2"/>
        <w:widowControl/>
        <w:spacing w:line="240" w:lineRule="exact"/>
        <w:ind w:right="113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в) с субъектами 6-й  и 14</w:t>
      </w:r>
      <w:r w:rsidRPr="00592595">
        <w:rPr>
          <w:rStyle w:val="FontStyle36"/>
          <w:sz w:val="24"/>
          <w:szCs w:val="24"/>
        </w:rPr>
        <w:t xml:space="preserve">-й пар, также входящими в </w:t>
      </w:r>
      <w:r w:rsidRPr="00592595">
        <w:rPr>
          <w:rStyle w:val="FontStyle37"/>
          <w:i w:val="0"/>
          <w:iCs w:val="0"/>
          <w:sz w:val="24"/>
          <w:szCs w:val="24"/>
        </w:rPr>
        <w:t>первое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оказывая на них опосре</w:t>
      </w:r>
      <w:r w:rsidRPr="00592595">
        <w:rPr>
          <w:rStyle w:val="FontStyle36"/>
          <w:sz w:val="24"/>
          <w:szCs w:val="24"/>
        </w:rPr>
        <w:softHyphen/>
        <w:t>дованное управленческое</w:t>
      </w:r>
      <w:r w:rsidR="008F4A43">
        <w:rPr>
          <w:rStyle w:val="FontStyle36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 воздействие через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личность </w:t>
      </w:r>
      <w:r w:rsidRPr="00592595">
        <w:rPr>
          <w:rStyle w:val="FontStyle36"/>
          <w:i/>
          <w:iCs/>
          <w:sz w:val="24"/>
          <w:szCs w:val="24"/>
        </w:rPr>
        <w:t xml:space="preserve">- </w:t>
      </w:r>
      <w:r w:rsidRPr="00592595">
        <w:rPr>
          <w:rStyle w:val="FontStyle37"/>
          <w:i w:val="0"/>
          <w:iCs w:val="0"/>
          <w:sz w:val="24"/>
          <w:szCs w:val="24"/>
        </w:rPr>
        <w:t>субъекта 8-й пары,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с которыми она соответственно состоит в </w:t>
      </w:r>
      <w:r w:rsidRPr="00592595">
        <w:rPr>
          <w:rStyle w:val="FontStyle37"/>
          <w:i w:val="0"/>
          <w:iCs w:val="0"/>
          <w:sz w:val="24"/>
          <w:szCs w:val="24"/>
        </w:rPr>
        <w:t>отношениях актива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ции</w:t>
      </w:r>
      <w:r w:rsidRPr="00592595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 личностью - субъектом 6</w:t>
      </w:r>
      <w:r w:rsidRPr="00592595">
        <w:rPr>
          <w:rStyle w:val="FontStyle36"/>
          <w:sz w:val="24"/>
          <w:szCs w:val="24"/>
        </w:rPr>
        <w:t xml:space="preserve">-й пары) и в </w:t>
      </w:r>
      <w:r w:rsidRPr="00592595">
        <w:rPr>
          <w:rStyle w:val="FontStyle37"/>
          <w:i w:val="0"/>
          <w:iCs w:val="0"/>
          <w:sz w:val="24"/>
          <w:szCs w:val="24"/>
        </w:rPr>
        <w:t>зеркальных отношениях</w:t>
      </w:r>
      <w:r w:rsidRPr="00592595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 личностью - субъектом 14</w:t>
      </w:r>
      <w:r w:rsidRPr="00592595">
        <w:rPr>
          <w:rStyle w:val="FontStyle36"/>
          <w:sz w:val="24"/>
          <w:szCs w:val="24"/>
        </w:rPr>
        <w:t>-й пары).</w:t>
      </w:r>
    </w:p>
    <w:p w:rsidR="00EE24CD" w:rsidRPr="00592595" w:rsidRDefault="00EE24CD" w:rsidP="002C7ABD">
      <w:pPr>
        <w:pStyle w:val="Style2"/>
        <w:widowControl/>
        <w:spacing w:line="240" w:lineRule="exact"/>
        <w:ind w:right="113" w:firstLine="336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6.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«Контролер»* </w:t>
      </w:r>
      <w:r w:rsidRPr="00592595">
        <w:rPr>
          <w:rStyle w:val="FontStyle36"/>
          <w:sz w:val="24"/>
          <w:szCs w:val="24"/>
        </w:rPr>
        <w:t xml:space="preserve">будет </w:t>
      </w:r>
      <w:r w:rsidRPr="00D74ADC">
        <w:rPr>
          <w:rStyle w:val="FontStyle31"/>
          <w:i w:val="0"/>
          <w:iCs w:val="0"/>
          <w:sz w:val="24"/>
          <w:szCs w:val="24"/>
        </w:rPr>
        <w:t>«оптимистический»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Pr="00D74ADC">
        <w:rPr>
          <w:rStyle w:val="FontStyle31"/>
          <w:i w:val="0"/>
          <w:iCs w:val="0"/>
          <w:sz w:val="24"/>
          <w:szCs w:val="24"/>
        </w:rPr>
        <w:t xml:space="preserve"> или 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Pr="00D74ADC">
        <w:rPr>
          <w:rStyle w:val="FontStyle31"/>
          <w:i w:val="0"/>
          <w:iCs w:val="0"/>
          <w:sz w:val="24"/>
          <w:szCs w:val="24"/>
        </w:rPr>
        <w:t xml:space="preserve">«активный» холерик </w:t>
      </w:r>
      <w:r>
        <w:rPr>
          <w:rStyle w:val="FontStyle36"/>
          <w:sz w:val="24"/>
          <w:szCs w:val="24"/>
        </w:rPr>
        <w:t>(субъект 4</w:t>
      </w:r>
      <w:r w:rsidRPr="00592595">
        <w:rPr>
          <w:rStyle w:val="FontStyle36"/>
          <w:sz w:val="24"/>
          <w:szCs w:val="24"/>
        </w:rPr>
        <w:t>-й пары</w:t>
      </w:r>
      <w:r w:rsidR="0031477B">
        <w:rPr>
          <w:rStyle w:val="FontStyle36"/>
          <w:sz w:val="24"/>
          <w:szCs w:val="24"/>
        </w:rPr>
        <w:t>,</w:t>
      </w:r>
      <w:r w:rsidR="0031477B" w:rsidRPr="00A925DC">
        <w:rPr>
          <w:rStyle w:val="FontStyle36"/>
          <w:sz w:val="24"/>
          <w:szCs w:val="24"/>
        </w:rPr>
        <w:t xml:space="preserve"> </w:t>
      </w:r>
      <w:r w:rsidR="0031477B">
        <w:rPr>
          <w:rStyle w:val="FontStyle36"/>
          <w:sz w:val="24"/>
          <w:szCs w:val="24"/>
        </w:rPr>
        <w:t>входящий</w:t>
      </w:r>
      <w:r w:rsidR="0031477B" w:rsidRPr="00592595">
        <w:rPr>
          <w:rStyle w:val="FontStyle36"/>
          <w:sz w:val="24"/>
          <w:szCs w:val="24"/>
        </w:rPr>
        <w:t xml:space="preserve"> в</w:t>
      </w:r>
      <w:r w:rsidR="0031477B">
        <w:rPr>
          <w:rStyle w:val="FontStyle36"/>
          <w:sz w:val="24"/>
          <w:szCs w:val="24"/>
        </w:rPr>
        <w:t xml:space="preserve"> четвертое </w:t>
      </w:r>
      <w:r w:rsidR="0031477B" w:rsidRPr="00592595">
        <w:rPr>
          <w:rStyle w:val="FontStyle36"/>
          <w:sz w:val="24"/>
          <w:szCs w:val="24"/>
        </w:rPr>
        <w:t>каре</w:t>
      </w:r>
      <w:r w:rsidRPr="00592595">
        <w:rPr>
          <w:rStyle w:val="FontStyle36"/>
          <w:sz w:val="24"/>
          <w:szCs w:val="24"/>
        </w:rPr>
        <w:t>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«родственные отношения» (схема 5).</w:t>
      </w:r>
    </w:p>
    <w:p w:rsidR="00EE24CD" w:rsidRPr="00592595" w:rsidRDefault="00EE24CD" w:rsidP="002C7ABD">
      <w:pPr>
        <w:pStyle w:val="Style2"/>
        <w:widowControl/>
        <w:spacing w:line="240" w:lineRule="exact"/>
        <w:ind w:right="113" w:firstLine="34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 xml:space="preserve">Совокупность личностных ресурсов субъекта </w:t>
      </w:r>
      <w:r>
        <w:rPr>
          <w:rStyle w:val="FontStyle36"/>
          <w:i/>
          <w:iCs/>
          <w:sz w:val="24"/>
          <w:szCs w:val="24"/>
        </w:rPr>
        <w:t>4</w:t>
      </w:r>
      <w:r w:rsidRPr="00592595">
        <w:rPr>
          <w:rStyle w:val="FontStyle36"/>
          <w:i/>
          <w:iCs/>
          <w:sz w:val="24"/>
          <w:szCs w:val="24"/>
        </w:rPr>
        <w:t xml:space="preserve">-й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EE24CD" w:rsidRPr="00592595" w:rsidRDefault="00EE24CD" w:rsidP="002C7ABD">
      <w:pPr>
        <w:pStyle w:val="Style2"/>
        <w:widowControl/>
        <w:spacing w:line="240" w:lineRule="exact"/>
        <w:ind w:right="-113" w:firstLine="34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«Контролера»,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команды с субъектами </w:t>
      </w:r>
      <w:r>
        <w:rPr>
          <w:rStyle w:val="FontStyle36"/>
          <w:sz w:val="24"/>
          <w:szCs w:val="24"/>
        </w:rPr>
        <w:t>5</w:t>
      </w:r>
      <w:r w:rsidRPr="00592595">
        <w:rPr>
          <w:rStyle w:val="FontStyle36"/>
          <w:sz w:val="24"/>
          <w:szCs w:val="24"/>
        </w:rPr>
        <w:t xml:space="preserve">-й, 12-й и 13-й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«Координатор»,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в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четвертое </w:t>
      </w:r>
      <w:r w:rsidRPr="00592595">
        <w:rPr>
          <w:rStyle w:val="FontStyle36"/>
          <w:sz w:val="24"/>
          <w:szCs w:val="24"/>
        </w:rPr>
        <w:t>каре.</w:t>
      </w:r>
    </w:p>
    <w:p w:rsidR="00EE24CD" w:rsidRPr="001343AB" w:rsidRDefault="00EE24CD" w:rsidP="002C7ABD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exact"/>
        <w:ind w:right="-113" w:firstLine="346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 </w:t>
      </w:r>
      <w:r w:rsidRPr="001343AB">
        <w:rPr>
          <w:rFonts w:ascii="Times New Roman" w:hAnsi="Times New Roman" w:cs="Times New Roman"/>
          <w:sz w:val="22"/>
          <w:szCs w:val="22"/>
        </w:rPr>
        <w:t xml:space="preserve">В то же время, проведение </w:t>
      </w:r>
      <w:r w:rsidRPr="001343AB">
        <w:rPr>
          <w:rFonts w:ascii="Times New Roman" w:hAnsi="Times New Roman" w:cs="Times New Roman"/>
          <w:i/>
          <w:iCs/>
          <w:sz w:val="22"/>
          <w:szCs w:val="22"/>
        </w:rPr>
        <w:t xml:space="preserve">управленческих политик </w:t>
      </w:r>
      <w:r w:rsidRPr="001343AB">
        <w:rPr>
          <w:rFonts w:ascii="Times New Roman" w:hAnsi="Times New Roman" w:cs="Times New Roman"/>
          <w:sz w:val="22"/>
          <w:szCs w:val="22"/>
        </w:rPr>
        <w:t xml:space="preserve">команды может осуществляться и через посредство лиц, входящих в ядро команды. В этих случаях им </w:t>
      </w:r>
      <w:r w:rsidRPr="00567B5A">
        <w:rPr>
          <w:rFonts w:ascii="Times New Roman" w:hAnsi="Times New Roman" w:cs="Times New Roman"/>
          <w:sz w:val="22"/>
          <w:szCs w:val="22"/>
        </w:rPr>
        <w:t>делегируется выполнение ролей «Координатор» и «Контролер». Роль Координатора делегируется</w:t>
      </w:r>
      <w:r w:rsidRPr="001343AB">
        <w:rPr>
          <w:rFonts w:ascii="Times New Roman" w:hAnsi="Times New Roman" w:cs="Times New Roman"/>
          <w:sz w:val="22"/>
          <w:szCs w:val="22"/>
        </w:rPr>
        <w:t xml:space="preserve"> личности, выполняющей роль «Постановщика проблемы», а роль </w:t>
      </w:r>
      <w:r w:rsidRPr="00567B5A">
        <w:rPr>
          <w:rFonts w:ascii="Times New Roman" w:hAnsi="Times New Roman" w:cs="Times New Roman"/>
          <w:sz w:val="22"/>
          <w:szCs w:val="22"/>
        </w:rPr>
        <w:t>Контролера – личности</w:t>
      </w:r>
      <w:r w:rsidRPr="001343AB">
        <w:rPr>
          <w:rFonts w:ascii="Times New Roman" w:hAnsi="Times New Roman" w:cs="Times New Roman"/>
          <w:sz w:val="22"/>
          <w:szCs w:val="22"/>
        </w:rPr>
        <w:t>, выполняющей роль «Финалиста».</w:t>
      </w:r>
    </w:p>
    <w:p w:rsidR="00250850" w:rsidRPr="00250850" w:rsidRDefault="00EE24CD" w:rsidP="002C7ABD">
      <w:pPr>
        <w:pStyle w:val="Style2"/>
        <w:widowControl/>
        <w:spacing w:line="240" w:lineRule="exact"/>
        <w:ind w:right="113" w:firstLine="346"/>
        <w:rPr>
          <w:rStyle w:val="FontStyle36"/>
          <w:sz w:val="24"/>
          <w:szCs w:val="24"/>
        </w:rPr>
      </w:pPr>
      <w:r w:rsidRPr="005B72BE">
        <w:rPr>
          <w:rStyle w:val="FontStyle36"/>
          <w:sz w:val="24"/>
          <w:szCs w:val="24"/>
        </w:rPr>
        <w:t>Кроме того, для решения креативных задач, предполагающих при</w:t>
      </w:r>
      <w:r w:rsidRPr="005B72BE">
        <w:rPr>
          <w:rStyle w:val="FontStyle36"/>
          <w:sz w:val="24"/>
          <w:szCs w:val="24"/>
        </w:rPr>
        <w:softHyphen/>
        <w:t xml:space="preserve">менение метода «мозгового штурма» (генерации идей), </w:t>
      </w:r>
      <w:r w:rsidRPr="005B72BE">
        <w:rPr>
          <w:rStyle w:val="FontStyle37"/>
        </w:rPr>
        <w:t xml:space="preserve">Учредитель </w:t>
      </w:r>
      <w:r w:rsidRPr="005B72BE">
        <w:rPr>
          <w:rStyle w:val="FontStyle36"/>
          <w:sz w:val="24"/>
          <w:szCs w:val="24"/>
        </w:rPr>
        <w:t>может привлекать к участию в командной работе лиц из соответствую</w:t>
      </w:r>
      <w:r w:rsidRPr="005B72BE">
        <w:rPr>
          <w:rStyle w:val="FontStyle36"/>
          <w:sz w:val="24"/>
          <w:szCs w:val="24"/>
        </w:rPr>
        <w:softHyphen/>
        <w:t>щих пар, с которыми он находится в иных типических отношениях (отношения полной противоположности, отношения квазитождества, иллюзорные отношения, отношения со</w:t>
      </w:r>
      <w:r w:rsidRPr="005B72BE">
        <w:rPr>
          <w:rStyle w:val="FontStyle36"/>
          <w:sz w:val="24"/>
          <w:szCs w:val="24"/>
        </w:rPr>
        <w:softHyphen/>
        <w:t>циального заказа, отношения суперконтроля, отношения ревизии, от</w:t>
      </w:r>
      <w:r w:rsidRPr="005B72BE">
        <w:rPr>
          <w:rStyle w:val="FontStyle36"/>
          <w:sz w:val="24"/>
          <w:szCs w:val="24"/>
        </w:rPr>
        <w:softHyphen/>
        <w:t>ношения конфликта). Именно взаимодействие с этими лицами (в силу специфики ассо</w:t>
      </w:r>
      <w:r w:rsidRPr="005B72BE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5B72BE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5B72BE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5B72BE">
        <w:rPr>
          <w:rStyle w:val="FontStyle36"/>
          <w:sz w:val="24"/>
          <w:szCs w:val="24"/>
        </w:rPr>
        <w:softHyphen/>
        <w:t>низма творчества.</w:t>
      </w:r>
    </w:p>
    <w:p w:rsidR="00C37CAA" w:rsidRPr="0036719E" w:rsidRDefault="00C37CAA" w:rsidP="00C37CAA">
      <w:pPr>
        <w:pStyle w:val="Style2"/>
        <w:widowControl/>
        <w:spacing w:line="240" w:lineRule="exact"/>
        <w:ind w:right="113" w:firstLine="426"/>
        <w:rPr>
          <w:rStyle w:val="FontStyle36"/>
          <w:sz w:val="24"/>
          <w:szCs w:val="24"/>
        </w:rPr>
      </w:pPr>
    </w:p>
    <w:p w:rsidR="00C37CAA" w:rsidRPr="00250850" w:rsidRDefault="00C37CAA" w:rsidP="00C37CAA">
      <w:pPr>
        <w:pStyle w:val="Style2"/>
        <w:widowControl/>
        <w:spacing w:line="240" w:lineRule="exact"/>
        <w:ind w:right="113" w:firstLine="426"/>
        <w:rPr>
          <w:rStyle w:val="FontStyle30"/>
          <w:i/>
          <w:iCs/>
          <w:sz w:val="24"/>
          <w:szCs w:val="24"/>
          <w:u w:val="single"/>
        </w:rPr>
      </w:pPr>
      <w:r w:rsidRPr="00250850">
        <w:rPr>
          <w:rStyle w:val="FontStyle30"/>
          <w:i/>
          <w:iCs/>
          <w:sz w:val="24"/>
          <w:szCs w:val="24"/>
          <w:u w:val="single"/>
        </w:rPr>
        <w:t>ПРИМЕЧАНИЕ.</w:t>
      </w:r>
    </w:p>
    <w:p w:rsidR="00C37CAA" w:rsidRPr="00250850" w:rsidRDefault="00C37CAA" w:rsidP="00C37CAA">
      <w:pPr>
        <w:pStyle w:val="Style2"/>
        <w:widowControl/>
        <w:spacing w:line="240" w:lineRule="exact"/>
        <w:ind w:right="113" w:firstLine="426"/>
        <w:rPr>
          <w:rStyle w:val="FontStyle30"/>
          <w:i/>
          <w:iCs/>
          <w:sz w:val="24"/>
          <w:szCs w:val="24"/>
        </w:rPr>
      </w:pPr>
      <w:r w:rsidRPr="00250850">
        <w:rPr>
          <w:rStyle w:val="FontStyle30"/>
          <w:i/>
          <w:iCs/>
          <w:sz w:val="24"/>
          <w:szCs w:val="24"/>
        </w:rPr>
        <w:t>Выше расматрен один из вариантов применения ресурсов типических отношений.</w:t>
      </w:r>
    </w:p>
    <w:p w:rsidR="00C37CAA" w:rsidRPr="00250850" w:rsidRDefault="00C37CAA" w:rsidP="00C37CAA">
      <w:pPr>
        <w:pStyle w:val="Style2"/>
        <w:widowControl/>
        <w:spacing w:line="240" w:lineRule="exact"/>
        <w:ind w:right="113" w:firstLine="426"/>
        <w:rPr>
          <w:rFonts w:ascii="Times New Roman" w:hAnsi="Times New Roman" w:cs="Times New Roman"/>
          <w:i/>
          <w:iCs/>
        </w:rPr>
      </w:pPr>
      <w:r w:rsidRPr="00250850">
        <w:rPr>
          <w:rStyle w:val="FontStyle30"/>
          <w:i/>
          <w:iCs/>
          <w:sz w:val="24"/>
          <w:szCs w:val="24"/>
        </w:rPr>
        <w:t xml:space="preserve">В то же время важно помнить, что </w:t>
      </w:r>
      <w:r w:rsidRPr="00250850">
        <w:rPr>
          <w:rFonts w:ascii="Times New Roman" w:hAnsi="Times New Roman" w:cs="Times New Roman"/>
          <w:i/>
          <w:iCs/>
        </w:rPr>
        <w:t>сотрудники (относящиеся к определенным парам  подтипов темперамента) любой группы-команды (ядро которой образует соответствующее каре, состоящее из двух пар участников) могут продуктивно взаимодействовать с сотрудниками (относящимися к определенным парам   подтипов   темперамента) любой другой группы-команды, ядро которой также образует соответствующее каре.</w:t>
      </w:r>
    </w:p>
    <w:p w:rsidR="00C37CAA" w:rsidRPr="00250850" w:rsidRDefault="00C37CAA" w:rsidP="00C37CAA">
      <w:pPr>
        <w:pStyle w:val="Style2"/>
        <w:widowControl/>
        <w:spacing w:line="240" w:lineRule="exact"/>
        <w:ind w:right="113" w:firstLine="426"/>
        <w:rPr>
          <w:rFonts w:ascii="Times New Roman" w:hAnsi="Times New Roman" w:cs="Times New Roman"/>
          <w:i/>
          <w:iCs/>
        </w:rPr>
      </w:pPr>
      <w:r w:rsidRPr="00250850">
        <w:rPr>
          <w:rFonts w:ascii="Times New Roman" w:hAnsi="Times New Roman" w:cs="Times New Roman"/>
          <w:i/>
          <w:iCs/>
        </w:rPr>
        <w:t>Данное взаимодействие  может осуществляться:</w:t>
      </w:r>
    </w:p>
    <w:p w:rsidR="00C37CAA" w:rsidRPr="00250850" w:rsidRDefault="00C37CAA" w:rsidP="00C37CAA">
      <w:pPr>
        <w:ind w:firstLine="426"/>
        <w:jc w:val="both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</w:t>
      </w:r>
      <w:r w:rsidRPr="00250850">
        <w:rPr>
          <w:i/>
          <w:iCs/>
          <w:sz w:val="24"/>
          <w:szCs w:val="24"/>
          <w:lang w:val="ru-RU"/>
        </w:rPr>
        <w:t xml:space="preserve">Во-первых, с сотрудниками, относящимися к группам-командам, ядра которых образуют аналогичные каре, где сотрудники, принадлежащие к одной паре могут продуктивно участвовать в </w:t>
      </w:r>
      <w:r w:rsidRPr="00250850">
        <w:rPr>
          <w:i/>
          <w:iCs/>
          <w:sz w:val="24"/>
          <w:szCs w:val="24"/>
          <w:lang w:val="ru-RU"/>
        </w:rPr>
        <w:lastRenderedPageBreak/>
        <w:t>групповом взаимодействии, используя потенциал групповой совместимости, с сотрудниками, относящимися к оставшимся трем  парам.</w:t>
      </w:r>
    </w:p>
    <w:p w:rsidR="00C37CAA" w:rsidRPr="00250850" w:rsidRDefault="00C37CAA" w:rsidP="00C37CAA">
      <w:pPr>
        <w:ind w:firstLine="426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Во-вторых, избирательно взаимодействовать: </w:t>
      </w:r>
    </w:p>
    <w:p w:rsidR="00C37CAA" w:rsidRPr="00250850" w:rsidRDefault="00C37CAA" w:rsidP="00C37CAA">
      <w:pPr>
        <w:ind w:firstLine="426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1) непосредственно с сотрудниками, относящимися к двум другим командам (ядра которых образуют соответствующие каре), где участники взаимодействия, входящие в одну пару могут продуктивно сотрудничать в диадном взаимодействии, используя потенциал диадной совместимости: </w:t>
      </w:r>
    </w:p>
    <w:p w:rsidR="00C37CAA" w:rsidRPr="00250850" w:rsidRDefault="00C37CAA" w:rsidP="00C37CAA">
      <w:pPr>
        <w:ind w:firstLine="426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двумя сотрудниками одной команды; </w:t>
      </w:r>
    </w:p>
    <w:p w:rsidR="00C37CAA" w:rsidRPr="00250850" w:rsidRDefault="00C37CAA" w:rsidP="00C37CAA">
      <w:pPr>
        <w:ind w:firstLine="426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с одним сотрудником другой команды;</w:t>
      </w:r>
    </w:p>
    <w:p w:rsidR="00C37CAA" w:rsidRPr="00250850" w:rsidRDefault="00C37CAA" w:rsidP="00C37CAA">
      <w:pPr>
        <w:ind w:firstLine="426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2) опосредованно, то есть через  сотрудников, указанных в пункте «1)», с сотрудниками, относящимися к командам (ядра которых образуют соответствующие каре), где эти сотрудники, входящие в одну пару, относящуюся к иному каре,  могут продуктивно сотрудничать в групповом взаимодействии, используя потенциал групповой совместимости команды, ядро которой образует данное каре.</w:t>
      </w:r>
    </w:p>
    <w:p w:rsidR="00C37CAA" w:rsidRPr="00250850" w:rsidRDefault="00C37CAA" w:rsidP="00C37CAA">
      <w:pPr>
        <w:ind w:firstLine="426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В-третьих, избирательно взаимодействовать, с сотрудниками, относящимися ко всем командам (ядра которых образуют соответствующие каре), где участники, входящие в одну пару могут продуктивно сотрудничать в креативном взаимодействии, используя потенциал креативной совместимости: </w:t>
      </w:r>
    </w:p>
    <w:p w:rsidR="00C37CAA" w:rsidRPr="00250850" w:rsidRDefault="00C37CAA" w:rsidP="00C37CAA">
      <w:pPr>
        <w:ind w:firstLine="426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одним из участников, принадлежащим к команде участника, ядро которой образует то же каре; </w:t>
      </w:r>
    </w:p>
    <w:p w:rsidR="00C37CAA" w:rsidRPr="00250850" w:rsidRDefault="00C37CAA" w:rsidP="00C37CAA">
      <w:pPr>
        <w:ind w:firstLine="426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б) с тремя участниками  одной из оставшихся команд, ядра которых образуют соответствующие каре; </w:t>
      </w:r>
    </w:p>
    <w:p w:rsidR="00C37CAA" w:rsidRPr="00250850" w:rsidRDefault="00C37CAA" w:rsidP="00C37CAA">
      <w:pPr>
        <w:ind w:firstLine="426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в) с тремя участниками из другой команды (ядра которых образуют соответствующие каре);</w:t>
      </w:r>
    </w:p>
    <w:p w:rsidR="00C37CAA" w:rsidRPr="00250850" w:rsidRDefault="00C37CAA" w:rsidP="00C37CAA">
      <w:pPr>
        <w:ind w:firstLine="426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 г) с двумя участниками из третьей команды (ядро которой образует соответствующее каре).</w:t>
      </w:r>
    </w:p>
    <w:p w:rsidR="00C37CAA" w:rsidRPr="00250850" w:rsidRDefault="00C37CAA" w:rsidP="00C37CAA">
      <w:pPr>
        <w:ind w:firstLine="426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Таким образом, инструментальные возможности Технологии позволяют</w:t>
      </w:r>
      <w:r w:rsidRPr="00BD6387">
        <w:rPr>
          <w:i/>
          <w:iCs/>
          <w:sz w:val="24"/>
          <w:szCs w:val="24"/>
          <w:lang w:val="ru-RU"/>
        </w:rPr>
        <w:t xml:space="preserve"> </w:t>
      </w:r>
      <w:r w:rsidRPr="00250850">
        <w:rPr>
          <w:i/>
          <w:iCs/>
          <w:sz w:val="24"/>
          <w:szCs w:val="24"/>
          <w:lang w:val="ru-RU"/>
        </w:rPr>
        <w:t xml:space="preserve">создавать еще одно значимое условие эффективной командной работы, которое обеспечивает: </w:t>
      </w:r>
    </w:p>
    <w:p w:rsidR="00C37CAA" w:rsidRPr="00250850" w:rsidRDefault="00C37CAA" w:rsidP="00C37CAA">
      <w:pPr>
        <w:ind w:firstLine="426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lastRenderedPageBreak/>
        <w:t xml:space="preserve">а) согласованность личностно-ролевых ожиданий в команде любого формата; </w:t>
      </w:r>
    </w:p>
    <w:p w:rsidR="00C37CAA" w:rsidRDefault="00C37CAA" w:rsidP="00C37CAA">
      <w:pPr>
        <w:ind w:firstLine="426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равные возможности продуктивной совместной деятельности каждому участнику командного  взаимодействия.</w:t>
      </w:r>
    </w:p>
    <w:p w:rsidR="00C37CAA" w:rsidRPr="005537B8" w:rsidRDefault="00C37CAA" w:rsidP="00C37CAA">
      <w:pPr>
        <w:ind w:firstLine="426"/>
        <w:jc w:val="both"/>
        <w:rPr>
          <w:i/>
          <w:iCs/>
          <w:sz w:val="24"/>
          <w:szCs w:val="24"/>
          <w:lang w:val="ru-RU"/>
        </w:rPr>
      </w:pPr>
      <w:r w:rsidRPr="005537B8">
        <w:rPr>
          <w:i/>
          <w:iCs/>
          <w:sz w:val="24"/>
          <w:szCs w:val="24"/>
          <w:lang w:val="ru-RU"/>
        </w:rPr>
        <w:t>Более подробно об раскрываются в файле: «</w:t>
      </w:r>
      <w:r w:rsidRPr="005537B8">
        <w:rPr>
          <w:rStyle w:val="FontStyle75"/>
          <w:i/>
          <w:iCs/>
          <w:sz w:val="24"/>
          <w:szCs w:val="24"/>
          <w:lang w:val="ru-RU"/>
        </w:rPr>
        <w:t>Л</w:t>
      </w:r>
      <w:r w:rsidRPr="005537B8">
        <w:rPr>
          <w:rStyle w:val="FontStyle36"/>
          <w:i/>
          <w:iCs/>
          <w:sz w:val="24"/>
          <w:szCs w:val="24"/>
          <w:lang w:val="ru-RU"/>
        </w:rPr>
        <w:t>ичностные ресурсы и ресурсы типических отношений,</w:t>
      </w:r>
      <w:r w:rsidRPr="005537B8">
        <w:rPr>
          <w:i/>
          <w:iCs/>
          <w:sz w:val="24"/>
          <w:szCs w:val="24"/>
          <w:lang w:val="ru-RU"/>
        </w:rPr>
        <w:t xml:space="preserve"> обусловленные информационно-психическими свойствами подтипов темперамента</w:t>
      </w:r>
      <w:r w:rsidRPr="005537B8">
        <w:rPr>
          <w:rStyle w:val="FontStyle77"/>
          <w:i/>
          <w:iCs/>
          <w:sz w:val="24"/>
          <w:szCs w:val="24"/>
          <w:lang w:val="ru-RU"/>
        </w:rPr>
        <w:t>. См. «</w:t>
      </w:r>
      <w:r w:rsidRPr="005537B8">
        <w:rPr>
          <w:i/>
          <w:iCs/>
          <w:kern w:val="36"/>
          <w:sz w:val="24"/>
          <w:szCs w:val="24"/>
          <w:lang w:val="ru-RU"/>
        </w:rPr>
        <w:t>2.2.1.1.1. Приложение к контрольному примеру измерения</w:t>
      </w:r>
      <w:r w:rsidRPr="005537B8">
        <w:rPr>
          <w:i/>
          <w:iCs/>
          <w:sz w:val="24"/>
          <w:szCs w:val="24"/>
          <w:lang w:val="ru-RU"/>
        </w:rPr>
        <w:t xml:space="preserve">  ресурсов  </w:t>
      </w:r>
      <w:r w:rsidRPr="005537B8">
        <w:rPr>
          <w:rStyle w:val="FontStyle77"/>
          <w:i/>
          <w:iCs/>
          <w:sz w:val="24"/>
          <w:szCs w:val="24"/>
          <w:lang w:val="ru-RU"/>
        </w:rPr>
        <w:t>подтипов  темперамента</w:t>
      </w:r>
      <w:r w:rsidRPr="005537B8">
        <w:rPr>
          <w:i/>
          <w:iCs/>
          <w:sz w:val="24"/>
          <w:szCs w:val="24"/>
          <w:lang w:val="ru-RU"/>
        </w:rPr>
        <w:t xml:space="preserve">». </w:t>
      </w:r>
    </w:p>
    <w:p w:rsidR="00250850" w:rsidRPr="0036719E" w:rsidRDefault="00250850" w:rsidP="00C37CAA">
      <w:pPr>
        <w:pStyle w:val="Style2"/>
        <w:widowControl/>
        <w:spacing w:line="240" w:lineRule="exact"/>
        <w:ind w:right="113" w:firstLine="426"/>
        <w:rPr>
          <w:rStyle w:val="FontStyle36"/>
          <w:sz w:val="24"/>
          <w:szCs w:val="24"/>
        </w:rPr>
      </w:pPr>
    </w:p>
    <w:p w:rsidR="002C7ABD" w:rsidRPr="00F52FC4" w:rsidRDefault="002C7ABD" w:rsidP="002C7ABD">
      <w:pPr>
        <w:pStyle w:val="Style3"/>
        <w:widowControl/>
        <w:spacing w:line="250" w:lineRule="exact"/>
        <w:ind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</w:t>
      </w:r>
      <w:r w:rsidRPr="00F52FC4">
        <w:rPr>
          <w:rFonts w:ascii="Times New Roman" w:hAnsi="Times New Roman" w:cs="Times New Roman"/>
          <w:b/>
          <w:bCs/>
        </w:rPr>
        <w:t xml:space="preserve">. </w:t>
      </w:r>
      <w:r w:rsidRPr="00F52FC4">
        <w:rPr>
          <w:rStyle w:val="FontStyle36"/>
          <w:b/>
          <w:bCs/>
          <w:sz w:val="24"/>
          <w:szCs w:val="24"/>
        </w:rPr>
        <w:t xml:space="preserve"> ЛИЧНОСТНЫЕ РЕСУРСЫ И РЕСУРСЫ ТИПИЧЕСКИХ ОТНОШЕНИЙ,</w:t>
      </w:r>
      <w:r w:rsidRPr="00F52FC4">
        <w:rPr>
          <w:rFonts w:ascii="Times New Roman" w:hAnsi="Times New Roman" w:cs="Times New Roman"/>
          <w:b/>
          <w:bCs/>
        </w:rPr>
        <w:t xml:space="preserve"> ОБУСЛОВЛЕННЫ</w:t>
      </w:r>
      <w:r w:rsidR="00B66F84">
        <w:rPr>
          <w:rFonts w:ascii="Times New Roman" w:hAnsi="Times New Roman" w:cs="Times New Roman"/>
          <w:b/>
          <w:bCs/>
        </w:rPr>
        <w:t>Х</w:t>
      </w:r>
      <w:r w:rsidRPr="00F52FC4">
        <w:rPr>
          <w:rFonts w:ascii="Times New Roman" w:hAnsi="Times New Roman" w:cs="Times New Roman"/>
          <w:b/>
          <w:bCs/>
        </w:rPr>
        <w:t xml:space="preserve"> ИНФОРМАЦИОННО-ПСИХИЧЕСКИМИ СВОЙСТВАМИ ТЕМПЕРАМЕНТА</w:t>
      </w:r>
    </w:p>
    <w:p w:rsidR="00BA6BC8" w:rsidRDefault="00BA6BC8" w:rsidP="00BA6BC8">
      <w:pPr>
        <w:pStyle w:val="Style3"/>
        <w:widowControl/>
        <w:spacing w:line="250" w:lineRule="exact"/>
        <w:ind w:firstLine="0"/>
        <w:jc w:val="center"/>
        <w:rPr>
          <w:rFonts w:ascii="Times New Roman" w:hAnsi="Times New Roman" w:cs="Times New Roman"/>
          <w:b/>
          <w:bCs/>
        </w:rPr>
      </w:pPr>
    </w:p>
    <w:p w:rsidR="00887814" w:rsidRPr="00B97548" w:rsidRDefault="00887814" w:rsidP="00887814">
      <w:pPr>
        <w:pStyle w:val="Style3"/>
        <w:widowControl/>
        <w:spacing w:before="53" w:line="250" w:lineRule="exact"/>
        <w:ind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 xml:space="preserve">Темперамент личности, наряду с характеристиками «интровертности-экстравертности» и «уравновешенности-неуравновешенности», содержит в себе важные психологические ресурсы </w:t>
      </w:r>
      <w:r w:rsidRPr="00B97548">
        <w:rPr>
          <w:rStyle w:val="FontStyle36"/>
          <w:sz w:val="24"/>
          <w:szCs w:val="24"/>
        </w:rPr>
        <w:t>типических отношений,</w:t>
      </w:r>
      <w:r w:rsidRPr="00B97548">
        <w:rPr>
          <w:rFonts w:ascii="Times New Roman" w:hAnsi="Times New Roman" w:cs="Times New Roman"/>
        </w:rPr>
        <w:t xml:space="preserve"> обусловленных информационно-психическими свойствами темперамента.</w:t>
      </w:r>
    </w:p>
    <w:p w:rsidR="00887814" w:rsidRPr="00B97548" w:rsidRDefault="00887814" w:rsidP="00887814">
      <w:pPr>
        <w:pStyle w:val="Style3"/>
        <w:widowControl/>
        <w:spacing w:before="53" w:line="250" w:lineRule="exact"/>
        <w:ind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>Информационно-психические свойства темперамента</w:t>
      </w:r>
      <w:r w:rsidRPr="00B975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B97548">
        <w:rPr>
          <w:rFonts w:ascii="Times New Roman" w:hAnsi="Times New Roman" w:cs="Times New Roman"/>
        </w:rPr>
        <w:t>обусловливаются комбинацией подфункций, которые обеспечивают, посредством каналов различной силы проводимости, взаимодействие со средой обитания.</w:t>
      </w:r>
    </w:p>
    <w:p w:rsidR="00887814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Fonts w:ascii="Times New Roman" w:hAnsi="Times New Roman" w:cs="Times New Roman"/>
        </w:rPr>
        <w:t>Так по</w:t>
      </w:r>
      <w:r w:rsidRPr="00B97548">
        <w:rPr>
          <w:rStyle w:val="FontStyle77"/>
          <w:sz w:val="24"/>
          <w:szCs w:val="24"/>
        </w:rPr>
        <w:t xml:space="preserve"> подтипу темперамента мож</w:t>
      </w:r>
      <w:r w:rsidRPr="00B97548">
        <w:rPr>
          <w:rStyle w:val="FontStyle77"/>
          <w:sz w:val="24"/>
          <w:szCs w:val="24"/>
        </w:rPr>
        <w:softHyphen/>
        <w:t>но судить об имеющихся задатках, обусловливающих реализацию функций  (подфункций) информационно-психического взаимодействия личности со средой обитания.</w:t>
      </w:r>
    </w:p>
    <w:p w:rsidR="00887814" w:rsidRPr="003C4A71" w:rsidRDefault="00887814" w:rsidP="00887814">
      <w:pPr>
        <w:shd w:val="clear" w:color="auto" w:fill="FFFFFF"/>
        <w:spacing w:before="120" w:line="255" w:lineRule="atLeast"/>
        <w:ind w:firstLine="341"/>
        <w:jc w:val="both"/>
        <w:textAlignment w:val="top"/>
        <w:rPr>
          <w:rStyle w:val="FontStyle77"/>
          <w:sz w:val="24"/>
          <w:szCs w:val="24"/>
          <w:lang w:val="ru-RU"/>
        </w:rPr>
      </w:pPr>
      <w:r w:rsidRPr="00BF7698">
        <w:rPr>
          <w:noProof w:val="0"/>
          <w:sz w:val="24"/>
          <w:szCs w:val="24"/>
          <w:lang w:val="ru-RU" w:bidi="or-IN"/>
        </w:rPr>
        <w:t>В жизненном цикле человек и окруж</w:t>
      </w:r>
      <w:r>
        <w:rPr>
          <w:noProof w:val="0"/>
          <w:sz w:val="24"/>
          <w:szCs w:val="24"/>
          <w:lang w:val="ru-RU" w:bidi="or-IN"/>
        </w:rPr>
        <w:t>ающая среда обитания непрерывно</w:t>
      </w:r>
      <w:r w:rsidRPr="00BF7698">
        <w:rPr>
          <w:noProof w:val="0"/>
          <w:sz w:val="24"/>
          <w:szCs w:val="24"/>
          <w:lang w:val="ru-RU" w:bidi="or-IN"/>
        </w:rPr>
        <w:t xml:space="preserve"> взаимодействуют</w:t>
      </w:r>
      <w:r>
        <w:rPr>
          <w:noProof w:val="0"/>
          <w:sz w:val="24"/>
          <w:szCs w:val="24"/>
          <w:lang w:val="ru-RU" w:bidi="or-IN"/>
        </w:rPr>
        <w:t>.</w:t>
      </w:r>
      <w:r w:rsidRPr="00BF7698">
        <w:rPr>
          <w:noProof w:val="0"/>
          <w:sz w:val="24"/>
          <w:szCs w:val="24"/>
          <w:lang w:val="ru-RU" w:bidi="or-IN"/>
        </w:rPr>
        <w:t xml:space="preserve">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 Данное взаимодействие со средой осуществляется через информационные каналы связи. Поэтому каждому подтипу темперамента соответствует ком</w:t>
      </w:r>
      <w:r w:rsidRPr="00B97548">
        <w:rPr>
          <w:rStyle w:val="FontStyle77"/>
          <w:sz w:val="24"/>
          <w:szCs w:val="24"/>
        </w:rPr>
        <w:softHyphen/>
        <w:t>бинация подфункций, реализуемых личностью по</w:t>
      </w:r>
      <w:r w:rsidRPr="00B97548">
        <w:rPr>
          <w:rStyle w:val="FontStyle77"/>
          <w:sz w:val="24"/>
          <w:szCs w:val="24"/>
        </w:rPr>
        <w:softHyphen/>
        <w:t>средством информационных каналов.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Тем самым, через посредство  подфункций, человек, с одной стороны, реализует непосред</w:t>
      </w:r>
      <w:r w:rsidRPr="00B97548">
        <w:rPr>
          <w:rStyle w:val="FontStyle77"/>
          <w:sz w:val="24"/>
          <w:szCs w:val="24"/>
        </w:rPr>
        <w:softHyphen/>
        <w:t>ственное взаимодействие со средой обитания (непосредственный аспект), с другой стороны - опосредованное взаимодействие (опосредован</w:t>
      </w:r>
      <w:r w:rsidRPr="00B97548">
        <w:rPr>
          <w:rStyle w:val="FontStyle77"/>
          <w:sz w:val="24"/>
          <w:szCs w:val="24"/>
        </w:rPr>
        <w:softHyphen/>
        <w:t xml:space="preserve">ный аспект).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>В целях удобства дальнейшего оперирования функ</w:t>
      </w:r>
      <w:r w:rsidRPr="00B97548">
        <w:rPr>
          <w:rStyle w:val="FontStyle77"/>
          <w:sz w:val="24"/>
          <w:szCs w:val="24"/>
        </w:rPr>
        <w:softHyphen/>
        <w:t xml:space="preserve">циями и составляющими подфункциями: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- функции обозначим заглавными буквами русского алфавита соответственно А, Б, В, Г;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составляющие их подфункции соответственно </w:t>
      </w:r>
      <w:r w:rsidRPr="00B97548">
        <w:rPr>
          <w:rStyle w:val="FontStyle76"/>
          <w:sz w:val="24"/>
          <w:szCs w:val="24"/>
        </w:rPr>
        <w:t xml:space="preserve">А/ , Б/ , В/ , Г/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 xml:space="preserve">Аспектность </w:t>
      </w:r>
      <w:r w:rsidRPr="00B97548">
        <w:rPr>
          <w:rStyle w:val="FontStyle77"/>
          <w:sz w:val="24"/>
          <w:szCs w:val="24"/>
        </w:rPr>
        <w:t xml:space="preserve">взаимодействия обозначим: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через дробь с цифрой один </w:t>
      </w:r>
      <w:r w:rsidRPr="00B97548">
        <w:rPr>
          <w:rStyle w:val="FontStyle76"/>
          <w:sz w:val="24"/>
          <w:szCs w:val="24"/>
        </w:rPr>
        <w:t xml:space="preserve">(А/1, Б/1, В/1, Г/1)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>непо</w:t>
      </w:r>
      <w:r w:rsidRPr="00B97548">
        <w:rPr>
          <w:rStyle w:val="FontStyle76"/>
          <w:sz w:val="24"/>
          <w:szCs w:val="24"/>
        </w:rPr>
        <w:softHyphen/>
        <w:t>средственный аспект;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>-</w:t>
      </w:r>
      <w:r w:rsidRPr="00B97548">
        <w:rPr>
          <w:rStyle w:val="FontStyle77"/>
          <w:sz w:val="24"/>
          <w:szCs w:val="24"/>
        </w:rPr>
        <w:t xml:space="preserve"> через дробь с цифрой два </w:t>
      </w:r>
      <w:r w:rsidRPr="00B97548">
        <w:rPr>
          <w:rStyle w:val="FontStyle76"/>
          <w:sz w:val="24"/>
          <w:szCs w:val="24"/>
        </w:rPr>
        <w:t xml:space="preserve">(А/2, Б/2, В/2, Г/2)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 xml:space="preserve">опосредованный аспект </w:t>
      </w:r>
      <w:r w:rsidRPr="00B97548">
        <w:rPr>
          <w:rStyle w:val="FontStyle77"/>
          <w:sz w:val="24"/>
          <w:szCs w:val="24"/>
        </w:rPr>
        <w:t>взаимодействия.</w:t>
      </w:r>
    </w:p>
    <w:p w:rsidR="00887814" w:rsidRPr="00B97548" w:rsidRDefault="00887814" w:rsidP="00887814">
      <w:pPr>
        <w:pStyle w:val="Style2"/>
        <w:widowControl/>
        <w:spacing w:line="240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При этом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А </w:t>
      </w:r>
      <w:r w:rsidRPr="00B97548">
        <w:rPr>
          <w:rStyle w:val="FontStyle77"/>
          <w:sz w:val="24"/>
          <w:szCs w:val="24"/>
        </w:rPr>
        <w:t>обеспечивает взаимодействие личности с материальной (предметной) средой.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А/1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непосредственный аспект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венную </w:t>
      </w:r>
      <w:r w:rsidR="000A53CD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0A53CD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определять качества предметов (твердость, мягкость, вес, упругость и т.п.), производить с ними эффективные действия в процессе выполнения деятельности. При этом она ориентируется на свое (субъективное) мнение и ощу</w:t>
      </w:r>
      <w:r w:rsidRPr="00B97548">
        <w:rPr>
          <w:rStyle w:val="FontStyle77"/>
          <w:sz w:val="24"/>
          <w:szCs w:val="24"/>
        </w:rPr>
        <w:softHyphen/>
        <w:t>щение, идущее изнутри.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целесообразной технологической деятельностью</w:t>
      </w:r>
      <w:r w:rsidR="00D97B07">
        <w:rPr>
          <w:rStyle w:val="FontStyle76"/>
          <w:sz w:val="24"/>
          <w:szCs w:val="24"/>
        </w:rPr>
        <w:t>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65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А/2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(умоз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рительный) аспект</w:t>
      </w:r>
      <w:r w:rsidRPr="00B97548">
        <w:rPr>
          <w:rStyle w:val="FontStyle77"/>
          <w:b/>
          <w:bCs/>
          <w:sz w:val="24"/>
          <w:szCs w:val="24"/>
        </w:rPr>
        <w:t xml:space="preserve"> 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 xml:space="preserve">, то  есть опосредованную </w:t>
      </w:r>
      <w:r w:rsidR="000A53CD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0A53CD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</w:t>
      </w:r>
      <w:r w:rsidRPr="00B97548">
        <w:rPr>
          <w:rStyle w:val="FontStyle77"/>
          <w:sz w:val="24"/>
          <w:szCs w:val="24"/>
        </w:rPr>
        <w:softHyphen/>
        <w:t>ределять отношения между материальными объектами (больше -</w:t>
      </w:r>
      <w:r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меньше, тверже - мягче, легче - тяжелее и т.д.), 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со</w:t>
      </w:r>
      <w:r w:rsidRPr="00B97548">
        <w:rPr>
          <w:rStyle w:val="FontStyle76"/>
          <w:sz w:val="24"/>
          <w:szCs w:val="24"/>
        </w:rPr>
        <w:softHyphen/>
        <w:t>здании благоприятных предпосылок, обусловливающих другим возможность целесообразной технологической деятельности</w:t>
      </w:r>
      <w:r w:rsidR="00D97B07">
        <w:rPr>
          <w:rStyle w:val="FontStyle76"/>
          <w:sz w:val="24"/>
          <w:szCs w:val="24"/>
        </w:rPr>
        <w:t>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26"/>
        <w:rPr>
          <w:rStyle w:val="FontStyle76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Б </w:t>
      </w:r>
      <w:r w:rsidRPr="00B97548">
        <w:rPr>
          <w:rStyle w:val="FontStyle77"/>
          <w:sz w:val="24"/>
          <w:szCs w:val="24"/>
        </w:rPr>
        <w:t>обеспечивает взаимодействие личности с социальной средой.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Б/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>
        <w:rPr>
          <w:rStyle w:val="FontStyle76"/>
          <w:i w:val="0"/>
          <w:iCs w:val="0"/>
          <w:sz w:val="24"/>
          <w:szCs w:val="24"/>
        </w:rPr>
        <w:t>эмоциональное</w:t>
      </w:r>
      <w:r w:rsidRPr="00B97548">
        <w:rPr>
          <w:rStyle w:val="FontStyle76"/>
          <w:i w:val="0"/>
          <w:iCs w:val="0"/>
          <w:sz w:val="24"/>
          <w:szCs w:val="24"/>
        </w:rPr>
        <w:t xml:space="preserve"> взаимодействие с другими людьми и тем самым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обу</w:t>
      </w:r>
      <w:r w:rsidRPr="00B97548">
        <w:rPr>
          <w:rStyle w:val="FontStyle77"/>
          <w:sz w:val="24"/>
          <w:szCs w:val="24"/>
        </w:rPr>
        <w:softHyphen/>
        <w:t>словливает восприятие радости или печали, страдания или удо</w:t>
      </w:r>
      <w:r w:rsidRPr="00B97548">
        <w:rPr>
          <w:rStyle w:val="FontStyle77"/>
          <w:sz w:val="24"/>
          <w:szCs w:val="24"/>
        </w:rPr>
        <w:softHyphen/>
        <w:t xml:space="preserve">вольствия, пребывание в страхе или </w:t>
      </w:r>
      <w:r w:rsidRPr="00B97548">
        <w:rPr>
          <w:rStyle w:val="FontStyle77"/>
          <w:sz w:val="24"/>
          <w:szCs w:val="24"/>
        </w:rPr>
        <w:lastRenderedPageBreak/>
        <w:t>благодушном настроении. При этом личность ориентируется на свое (субъективное) мнение и ощущение, идущее изнутри.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непосредственной коммуникативной деятельности.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Б/2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эмоциональное взаимодействие с другими людьми</w:t>
      </w:r>
      <w:r w:rsidRPr="00B97548">
        <w:rPr>
          <w:rStyle w:val="FontStyle77"/>
          <w:sz w:val="24"/>
          <w:szCs w:val="24"/>
        </w:rPr>
        <w:t>. В таком взаимодействии проявляется умение чувствовать отношения людей друг к другу и к самому себе, а также способность отличать истинные чувства от на</w:t>
      </w:r>
      <w:r w:rsidRPr="00B97548">
        <w:rPr>
          <w:rStyle w:val="FontStyle77"/>
          <w:sz w:val="24"/>
          <w:szCs w:val="24"/>
        </w:rPr>
        <w:softHyphen/>
        <w:t>игранных, в том числе и понимание того, что кто-то кого-то любит или не любит, т.е. причины возникновения чьих-то симпатий или ан</w:t>
      </w:r>
      <w:r w:rsidRPr="00B97548">
        <w:rPr>
          <w:rStyle w:val="FontStyle77"/>
          <w:sz w:val="24"/>
          <w:szCs w:val="24"/>
        </w:rPr>
        <w:softHyphen/>
        <w:t>типатий, уважения или неуважения и т.п. Это умение реализуется че</w:t>
      </w:r>
      <w:r w:rsidRPr="00B97548">
        <w:rPr>
          <w:rStyle w:val="FontStyle77"/>
          <w:sz w:val="24"/>
          <w:szCs w:val="24"/>
        </w:rPr>
        <w:softHyphen/>
        <w:t>рез опосредованное поддержание конструктивных отношений меж</w:t>
      </w:r>
      <w:r w:rsidRPr="00B97548">
        <w:rPr>
          <w:rStyle w:val="FontStyle77"/>
          <w:sz w:val="24"/>
          <w:szCs w:val="24"/>
        </w:rPr>
        <w:softHyphen/>
        <w:t>ду людьми. При этом личность ориентируется на обстоятельства (мне</w:t>
      </w:r>
      <w:r w:rsidRPr="00B97548">
        <w:rPr>
          <w:rStyle w:val="FontStyle77"/>
          <w:sz w:val="24"/>
          <w:szCs w:val="24"/>
        </w:rPr>
        <w:softHyphen/>
        <w:t>ния, выводы), обусловленные внешними факторами.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дея</w:t>
      </w:r>
      <w:r w:rsidRPr="00B97548">
        <w:rPr>
          <w:rStyle w:val="FontStyle76"/>
          <w:sz w:val="24"/>
          <w:szCs w:val="24"/>
        </w:rPr>
        <w:softHyphen/>
        <w:t>тельности по созданию благоприятных предпосылок для возникно</w:t>
      </w:r>
      <w:r w:rsidRPr="00B97548">
        <w:rPr>
          <w:rStyle w:val="FontStyle76"/>
          <w:sz w:val="24"/>
          <w:szCs w:val="24"/>
        </w:rPr>
        <w:softHyphen/>
        <w:t>вения отношений, обусловливающих другим возмож-ность непосред</w:t>
      </w:r>
      <w:r w:rsidRPr="00B97548">
        <w:rPr>
          <w:rStyle w:val="FontStyle76"/>
          <w:sz w:val="24"/>
          <w:szCs w:val="24"/>
        </w:rPr>
        <w:softHyphen/>
        <w:t>ственной коммуникативной деятельности.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В </w:t>
      </w:r>
      <w:r w:rsidRPr="00B97548">
        <w:rPr>
          <w:rStyle w:val="FontStyle77"/>
          <w:sz w:val="24"/>
          <w:szCs w:val="24"/>
        </w:rPr>
        <w:t>обеспечивает взаимодействие личности с объектной сре</w:t>
      </w:r>
      <w:r w:rsidRPr="00B97548">
        <w:rPr>
          <w:rStyle w:val="FontStyle77"/>
          <w:sz w:val="24"/>
          <w:szCs w:val="24"/>
        </w:rPr>
        <w:softHyphen/>
        <w:t>дой в пространстве.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В/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объектами,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органично дополняя сложив</w:t>
      </w:r>
      <w:r w:rsidRPr="00B97548">
        <w:rPr>
          <w:rStyle w:val="FontStyle77"/>
          <w:sz w:val="24"/>
          <w:szCs w:val="24"/>
        </w:rPr>
        <w:softHyphen/>
        <w:t>шуюся целостность, что проявляется в непосредственном овладе</w:t>
      </w:r>
      <w:r w:rsidRPr="00B97548">
        <w:rPr>
          <w:rStyle w:val="FontStyle77"/>
          <w:sz w:val="24"/>
          <w:szCs w:val="24"/>
        </w:rPr>
        <w:softHyphen/>
        <w:t>нии все новыми и новыми объектами</w:t>
      </w:r>
      <w:r>
        <w:rPr>
          <w:rStyle w:val="FontStyle77"/>
          <w:sz w:val="24"/>
          <w:szCs w:val="24"/>
        </w:rPr>
        <w:t>. Этому сопут</w:t>
      </w:r>
      <w:r>
        <w:rPr>
          <w:rStyle w:val="FontStyle77"/>
          <w:sz w:val="24"/>
          <w:szCs w:val="24"/>
        </w:rPr>
        <w:softHyphen/>
        <w:t>ствуе</w:t>
      </w:r>
      <w:r w:rsidRPr="00B97548">
        <w:rPr>
          <w:rStyle w:val="FontStyle77"/>
          <w:sz w:val="24"/>
          <w:szCs w:val="24"/>
        </w:rPr>
        <w:t>т умение оп</w:t>
      </w:r>
      <w:r w:rsidRPr="00B97548">
        <w:rPr>
          <w:rStyle w:val="FontStyle77"/>
          <w:sz w:val="24"/>
          <w:szCs w:val="24"/>
        </w:rPr>
        <w:softHyphen/>
        <w:t xml:space="preserve">ределять отношения между </w:t>
      </w:r>
      <w:r>
        <w:rPr>
          <w:rStyle w:val="FontStyle77"/>
          <w:sz w:val="24"/>
          <w:szCs w:val="24"/>
        </w:rPr>
        <w:t>ними,</w:t>
      </w:r>
      <w:r w:rsidRPr="00B97548">
        <w:rPr>
          <w:rStyle w:val="FontStyle77"/>
          <w:sz w:val="24"/>
          <w:szCs w:val="24"/>
        </w:rPr>
        <w:t xml:space="preserve"> структурировать </w:t>
      </w:r>
      <w:r>
        <w:rPr>
          <w:rStyle w:val="FontStyle77"/>
          <w:sz w:val="24"/>
          <w:szCs w:val="24"/>
        </w:rPr>
        <w:t>объекты</w:t>
      </w:r>
      <w:r w:rsidRPr="00B97548">
        <w:rPr>
          <w:rStyle w:val="FontStyle77"/>
          <w:sz w:val="24"/>
          <w:szCs w:val="24"/>
        </w:rPr>
        <w:t xml:space="preserve">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</w:t>
      </w:r>
    </w:p>
    <w:p w:rsidR="00887814" w:rsidRPr="00B97548" w:rsidRDefault="00887814" w:rsidP="00887814">
      <w:pPr>
        <w:pStyle w:val="Style4"/>
        <w:widowControl/>
        <w:spacing w:before="43" w:line="245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обла</w:t>
      </w:r>
      <w:r w:rsidRPr="00B97548">
        <w:rPr>
          <w:rStyle w:val="FontStyle76"/>
          <w:sz w:val="24"/>
          <w:szCs w:val="24"/>
        </w:rPr>
        <w:softHyphen/>
        <w:t>сти деятельности, связанной с возможностью гармонично, систем</w:t>
      </w:r>
      <w:r w:rsidRPr="00B97548">
        <w:rPr>
          <w:rStyle w:val="FontStyle76"/>
          <w:sz w:val="24"/>
          <w:szCs w:val="24"/>
        </w:rPr>
        <w:softHyphen/>
        <w:t>но и непосредственно взаимодействовать в объектной среде.</w:t>
      </w:r>
    </w:p>
    <w:p w:rsidR="00887814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В/2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объектами.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Это проявляется через ее спо</w:t>
      </w:r>
      <w:r w:rsidRPr="00B97548">
        <w:rPr>
          <w:rStyle w:val="FontStyle77"/>
          <w:sz w:val="24"/>
          <w:szCs w:val="24"/>
        </w:rPr>
        <w:softHyphen/>
        <w:t>собность опосредованно органи</w:t>
      </w:r>
      <w:r w:rsidRPr="00B97548">
        <w:rPr>
          <w:rStyle w:val="FontStyle77"/>
          <w:sz w:val="24"/>
          <w:szCs w:val="24"/>
        </w:rPr>
        <w:softHyphen/>
        <w:t>зовывать объекты в соответствии с запросами</w:t>
      </w:r>
      <w:r>
        <w:rPr>
          <w:rStyle w:val="FontStyle77"/>
          <w:sz w:val="24"/>
          <w:szCs w:val="24"/>
        </w:rPr>
        <w:t>,</w:t>
      </w:r>
      <w:r w:rsidRPr="00A26837"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</w:t>
      </w:r>
      <w:r w:rsidRPr="00B97548">
        <w:rPr>
          <w:rStyle w:val="FontStyle77"/>
          <w:sz w:val="24"/>
          <w:szCs w:val="24"/>
        </w:rPr>
        <w:lastRenderedPageBreak/>
        <w:t>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спо</w:t>
      </w:r>
      <w:r w:rsidRPr="00B97548">
        <w:rPr>
          <w:rStyle w:val="FontStyle76"/>
          <w:sz w:val="24"/>
          <w:szCs w:val="24"/>
        </w:rPr>
        <w:softHyphen/>
        <w:t>собностями создавать благоприятные предпосылки, обусловливаю</w:t>
      </w:r>
      <w:r w:rsidRPr="00B97548">
        <w:rPr>
          <w:rStyle w:val="FontStyle76"/>
          <w:sz w:val="24"/>
          <w:szCs w:val="24"/>
        </w:rPr>
        <w:softHyphen/>
        <w:t>щие другим возможность гармонично, системно и непосредственно взаимодействовать в объектной среде.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Г </w:t>
      </w:r>
      <w:r w:rsidRPr="00B97548">
        <w:rPr>
          <w:rStyle w:val="FontStyle77"/>
          <w:sz w:val="24"/>
          <w:szCs w:val="24"/>
        </w:rPr>
        <w:t>обеспечивает взаимодействие личности со временем, с событийной средой (где время осознается как некий ряд идущих друг за другом событий),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Г/1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6"/>
          <w:sz w:val="24"/>
          <w:szCs w:val="24"/>
        </w:rPr>
        <w:t xml:space="preserve">с </w:t>
      </w:r>
      <w:r w:rsidRPr="00B97548">
        <w:rPr>
          <w:rStyle w:val="FontStyle76"/>
          <w:i w:val="0"/>
          <w:iCs w:val="0"/>
          <w:sz w:val="24"/>
          <w:szCs w:val="24"/>
        </w:rPr>
        <w:t>событийной информационной средой</w:t>
      </w:r>
      <w:r w:rsidRPr="00B97548">
        <w:rPr>
          <w:rStyle w:val="FontStyle76"/>
          <w:sz w:val="24"/>
          <w:szCs w:val="24"/>
        </w:rPr>
        <w:t xml:space="preserve">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личности к непосредс</w:t>
      </w:r>
      <w:r>
        <w:rPr>
          <w:rStyle w:val="FontStyle77"/>
          <w:sz w:val="24"/>
          <w:szCs w:val="24"/>
        </w:rPr>
        <w:t>твенному выявлению специфических</w:t>
      </w:r>
      <w:r w:rsidRPr="00B97548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особенностей</w:t>
      </w:r>
      <w:r w:rsidRPr="00B97548">
        <w:rPr>
          <w:rStyle w:val="FontStyle77"/>
          <w:sz w:val="24"/>
          <w:szCs w:val="24"/>
        </w:rPr>
        <w:t xml:space="preserve"> события и </w:t>
      </w:r>
      <w:r>
        <w:rPr>
          <w:rStyle w:val="FontStyle77"/>
          <w:sz w:val="24"/>
          <w:szCs w:val="24"/>
        </w:rPr>
        <w:t>пред</w:t>
      </w:r>
      <w:r w:rsidRPr="00B97548">
        <w:rPr>
          <w:rStyle w:val="FontStyle77"/>
          <w:sz w:val="24"/>
          <w:szCs w:val="24"/>
        </w:rPr>
        <w:t>угадыванию в реальном масш</w:t>
      </w:r>
      <w:r w:rsidRPr="00B97548">
        <w:rPr>
          <w:rStyle w:val="FontStyle77"/>
          <w:sz w:val="24"/>
          <w:szCs w:val="24"/>
        </w:rPr>
        <w:softHyphen/>
        <w:t xml:space="preserve">табе времени момента эффективного использования </w:t>
      </w:r>
      <w:r>
        <w:rPr>
          <w:rStyle w:val="FontStyle77"/>
          <w:sz w:val="24"/>
          <w:szCs w:val="24"/>
        </w:rPr>
        <w:t>как</w:t>
      </w:r>
      <w:r w:rsidRPr="00B97548">
        <w:rPr>
          <w:rStyle w:val="FontStyle77"/>
          <w:sz w:val="24"/>
          <w:szCs w:val="24"/>
        </w:rPr>
        <w:t xml:space="preserve"> ресур</w:t>
      </w:r>
      <w:r w:rsidRPr="00B97548">
        <w:rPr>
          <w:rStyle w:val="FontStyle77"/>
          <w:sz w:val="24"/>
          <w:szCs w:val="24"/>
        </w:rPr>
        <w:softHyphen/>
        <w:t>сов, которые в нем заложены, так и ресурсов, которые уже применяются. При этом личность ориентируется на свое (субъективное) мне</w:t>
      </w:r>
      <w:r w:rsidRPr="00B97548">
        <w:rPr>
          <w:rStyle w:val="FontStyle77"/>
          <w:sz w:val="24"/>
          <w:szCs w:val="24"/>
        </w:rPr>
        <w:softHyphen/>
        <w:t>ние и ощущение, идущее изнутри.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реализуется способ</w:t>
      </w:r>
      <w:r w:rsidRPr="00B97548">
        <w:rPr>
          <w:rStyle w:val="FontStyle76"/>
          <w:sz w:val="24"/>
          <w:szCs w:val="24"/>
        </w:rPr>
        <w:softHyphen/>
        <w:t>ностями интуитивно оценивать потенциальные возможности со</w:t>
      </w:r>
      <w:r w:rsidRPr="00B97548">
        <w:rPr>
          <w:rStyle w:val="FontStyle76"/>
          <w:sz w:val="24"/>
          <w:szCs w:val="24"/>
        </w:rPr>
        <w:softHyphen/>
        <w:t>бытийной среды.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Г/2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с событийной информационной средой.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к опосредованному соотнесению временных отрезков</w:t>
      </w:r>
      <w:r>
        <w:rPr>
          <w:rStyle w:val="FontStyle77"/>
          <w:sz w:val="24"/>
          <w:szCs w:val="24"/>
        </w:rPr>
        <w:t>, в которых происходят события</w:t>
      </w:r>
      <w:r w:rsidRPr="00B97548">
        <w:rPr>
          <w:rStyle w:val="FontStyle77"/>
          <w:sz w:val="24"/>
          <w:szCs w:val="24"/>
        </w:rPr>
        <w:t>, в том числе: планированию, прогнозированию, улавливанию динамики развития событий, духа времени</w:t>
      </w:r>
      <w:r>
        <w:rPr>
          <w:rStyle w:val="FontStyle77"/>
          <w:sz w:val="24"/>
          <w:szCs w:val="24"/>
        </w:rPr>
        <w:t xml:space="preserve"> и т.п</w:t>
      </w:r>
      <w:r w:rsidRPr="00B97548">
        <w:rPr>
          <w:rStyle w:val="FontStyle77"/>
          <w:sz w:val="24"/>
          <w:szCs w:val="24"/>
        </w:rPr>
        <w:t xml:space="preserve">. </w:t>
      </w:r>
      <w:r>
        <w:rPr>
          <w:rStyle w:val="FontStyle77"/>
          <w:sz w:val="24"/>
          <w:szCs w:val="24"/>
        </w:rPr>
        <w:t xml:space="preserve">Тем самым она сздает условия, способствующие другим </w:t>
      </w:r>
      <w:r w:rsidRPr="00B97548">
        <w:rPr>
          <w:rStyle w:val="FontStyle77"/>
          <w:sz w:val="24"/>
          <w:szCs w:val="24"/>
        </w:rPr>
        <w:t xml:space="preserve">эффективно </w:t>
      </w:r>
      <w:r>
        <w:rPr>
          <w:rStyle w:val="FontStyle76"/>
          <w:i w:val="0"/>
          <w:iCs w:val="0"/>
          <w:sz w:val="24"/>
          <w:szCs w:val="24"/>
        </w:rPr>
        <w:t>взаимодействовать</w:t>
      </w:r>
      <w:r w:rsidRPr="00B97548">
        <w:rPr>
          <w:rStyle w:val="FontStyle76"/>
          <w:i w:val="0"/>
          <w:iCs w:val="0"/>
          <w:sz w:val="24"/>
          <w:szCs w:val="24"/>
        </w:rPr>
        <w:t xml:space="preserve"> с событийной информационной средой</w:t>
      </w:r>
      <w:r>
        <w:rPr>
          <w:rStyle w:val="FontStyle76"/>
          <w:i w:val="0"/>
          <w:iCs w:val="0"/>
          <w:sz w:val="24"/>
          <w:szCs w:val="24"/>
        </w:rPr>
        <w:t>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как посредством создания благоприятных предпосылок другим для улав</w:t>
      </w:r>
      <w:r w:rsidRPr="00B97548">
        <w:rPr>
          <w:rStyle w:val="FontStyle76"/>
          <w:sz w:val="24"/>
          <w:szCs w:val="24"/>
        </w:rPr>
        <w:softHyphen/>
        <w:t>ливания ими динамики развития ситуации, так и проявлением спо</w:t>
      </w:r>
      <w:r w:rsidRPr="00B97548">
        <w:rPr>
          <w:rStyle w:val="FontStyle76"/>
          <w:sz w:val="24"/>
          <w:szCs w:val="24"/>
        </w:rPr>
        <w:softHyphen/>
        <w:t>собности прогнозировать потенциальные возможности событий</w:t>
      </w:r>
      <w:r w:rsidRPr="00B97548">
        <w:rPr>
          <w:rStyle w:val="FontStyle76"/>
          <w:sz w:val="24"/>
          <w:szCs w:val="24"/>
        </w:rPr>
        <w:softHyphen/>
        <w:t>ной среды.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 то же время</w:t>
      </w:r>
      <w:r w:rsidRPr="00B97548">
        <w:rPr>
          <w:rStyle w:val="FontStyle77"/>
          <w:sz w:val="24"/>
          <w:szCs w:val="24"/>
        </w:rPr>
        <w:t xml:space="preserve"> каждая личность взаимодействует со средой обитания еще и </w:t>
      </w:r>
      <w:r w:rsidRPr="00B97548">
        <w:rPr>
          <w:rFonts w:ascii="Times New Roman" w:hAnsi="Times New Roman" w:cs="Times New Roman"/>
        </w:rPr>
        <w:t>посредством каналов</w:t>
      </w:r>
      <w:r w:rsidRPr="00B97548">
        <w:rPr>
          <w:rStyle w:val="FontStyle77"/>
          <w:sz w:val="24"/>
          <w:szCs w:val="24"/>
        </w:rPr>
        <w:t xml:space="preserve"> связи.</w:t>
      </w:r>
    </w:p>
    <w:p w:rsidR="00887814" w:rsidRPr="00B97548" w:rsidRDefault="00887814" w:rsidP="00887814">
      <w:pPr>
        <w:pStyle w:val="Style3"/>
        <w:widowControl/>
        <w:spacing w:line="245" w:lineRule="exact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>Специфика их функционирования прояв</w:t>
      </w:r>
      <w:r w:rsidRPr="00B97548">
        <w:rPr>
          <w:rStyle w:val="FontStyle77"/>
          <w:sz w:val="24"/>
          <w:szCs w:val="24"/>
        </w:rPr>
        <w:softHyphen/>
        <w:t xml:space="preserve">ляется </w:t>
      </w:r>
      <w:r w:rsidRPr="00B97548">
        <w:rPr>
          <w:rFonts w:ascii="Times New Roman" w:hAnsi="Times New Roman" w:cs="Times New Roman"/>
        </w:rPr>
        <w:t xml:space="preserve">различной силой проводимости, то есть </w:t>
      </w:r>
      <w:r w:rsidRPr="00B97548">
        <w:rPr>
          <w:rStyle w:val="FontStyle77"/>
          <w:sz w:val="24"/>
          <w:szCs w:val="24"/>
        </w:rPr>
        <w:t xml:space="preserve">мерой убывания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силы задействованности </w:t>
      </w:r>
      <w:r w:rsidRPr="00B97548">
        <w:rPr>
          <w:rStyle w:val="FontStyle77"/>
          <w:sz w:val="24"/>
          <w:szCs w:val="24"/>
        </w:rPr>
        <w:t>в них (от Первого к Четвертому) той или иной под</w:t>
      </w:r>
      <w:r w:rsidRPr="00B97548">
        <w:rPr>
          <w:rStyle w:val="FontStyle77"/>
          <w:sz w:val="24"/>
          <w:szCs w:val="24"/>
        </w:rPr>
        <w:softHyphen/>
        <w:t>функции.</w:t>
      </w:r>
    </w:p>
    <w:p w:rsidR="00887814" w:rsidRPr="00B97548" w:rsidRDefault="00887814" w:rsidP="00887814">
      <w:pPr>
        <w:pStyle w:val="Style3"/>
        <w:widowControl/>
        <w:spacing w:line="245" w:lineRule="exact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Первый</w:t>
      </w:r>
      <w:r w:rsidRPr="00B97548">
        <w:rPr>
          <w:rStyle w:val="FontStyle77"/>
          <w:sz w:val="24"/>
          <w:szCs w:val="24"/>
        </w:rPr>
        <w:t xml:space="preserve"> - </w:t>
      </w:r>
      <w:r w:rsidRPr="00B97548">
        <w:rPr>
          <w:rStyle w:val="FontStyle71"/>
          <w:b w:val="0"/>
          <w:bCs w:val="0"/>
          <w:sz w:val="24"/>
          <w:szCs w:val="24"/>
        </w:rPr>
        <w:t>базовый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- канал (основной) оказывает </w:t>
      </w:r>
      <w:r w:rsidRPr="00B97548">
        <w:rPr>
          <w:rStyle w:val="FontStyle76"/>
          <w:sz w:val="24"/>
          <w:szCs w:val="24"/>
        </w:rPr>
        <w:t xml:space="preserve">максимальное </w:t>
      </w:r>
      <w:r w:rsidRPr="00B97548">
        <w:rPr>
          <w:rStyle w:val="FontStyle77"/>
          <w:sz w:val="24"/>
          <w:szCs w:val="24"/>
        </w:rPr>
        <w:t>влия</w:t>
      </w:r>
      <w:r w:rsidRPr="00B97548">
        <w:rPr>
          <w:rStyle w:val="FontStyle77"/>
          <w:sz w:val="24"/>
          <w:szCs w:val="24"/>
        </w:rPr>
        <w:softHyphen/>
        <w:t>ние на деятельность и поведение. Именно в этом канале с наиболь</w:t>
      </w:r>
      <w:r w:rsidRPr="00B97548">
        <w:rPr>
          <w:rStyle w:val="FontStyle77"/>
          <w:sz w:val="24"/>
          <w:szCs w:val="24"/>
        </w:rPr>
        <w:softHyphen/>
        <w:t>шей силой задействована реализуемая в нем подфункция. Он определя</w:t>
      </w:r>
      <w:r w:rsidRPr="00B97548">
        <w:rPr>
          <w:rStyle w:val="FontStyle77"/>
          <w:sz w:val="24"/>
          <w:szCs w:val="24"/>
        </w:rPr>
        <w:softHyphen/>
        <w:t>ет ту область, в которой личность хорошо ориентируется и продук</w:t>
      </w:r>
      <w:r w:rsidRPr="00B97548">
        <w:rPr>
          <w:rStyle w:val="FontStyle77"/>
          <w:sz w:val="24"/>
          <w:szCs w:val="24"/>
        </w:rPr>
        <w:softHyphen/>
        <w:t>тивно реализуется.</w:t>
      </w:r>
    </w:p>
    <w:p w:rsidR="00887814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Имено в</w:t>
      </w:r>
      <w:r w:rsidRPr="00B97548">
        <w:rPr>
          <w:rStyle w:val="FontStyle77"/>
          <w:sz w:val="24"/>
          <w:szCs w:val="24"/>
        </w:rPr>
        <w:t xml:space="preserve"> нем личность проявляет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свойственную</w:t>
      </w:r>
      <w:r>
        <w:rPr>
          <w:rStyle w:val="FontStyle77"/>
          <w:sz w:val="24"/>
          <w:szCs w:val="24"/>
        </w:rPr>
        <w:t xml:space="preserve"> подфункции</w:t>
      </w:r>
      <w:r w:rsidRPr="00B97548">
        <w:rPr>
          <w:rStyle w:val="FontStyle77"/>
          <w:sz w:val="24"/>
          <w:szCs w:val="24"/>
        </w:rPr>
        <w:t xml:space="preserve"> ориентацию взаимо</w:t>
      </w:r>
      <w:r w:rsidRPr="00B97548">
        <w:rPr>
          <w:rStyle w:val="FontStyle77"/>
          <w:sz w:val="24"/>
          <w:szCs w:val="24"/>
        </w:rPr>
        <w:softHyphen/>
        <w:t>действия, то есть «х» или «у»</w:t>
      </w:r>
      <w:r>
        <w:rPr>
          <w:rStyle w:val="FontStyle77"/>
          <w:sz w:val="24"/>
          <w:szCs w:val="24"/>
        </w:rPr>
        <w:t>.*</w:t>
      </w:r>
    </w:p>
    <w:p w:rsidR="00887814" w:rsidRPr="00564C56" w:rsidRDefault="00887814" w:rsidP="00887814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* Если подфункции характерна ориентация «х», то личность,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малый масштаб, подробные и детальные проработки;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поддержание короткой дистанции;</w:t>
      </w:r>
    </w:p>
    <w:p w:rsidR="00887814" w:rsidRPr="00564C56" w:rsidRDefault="00887814" w:rsidP="00887814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- на движенгие в направлении присоединения, понимания, вовлечения в круг своих интересов.</w:t>
      </w:r>
    </w:p>
    <w:p w:rsidR="00887814" w:rsidRPr="00564C56" w:rsidRDefault="00887814" w:rsidP="00887814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Если же подфункции характерна ориентация «у», то личность,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крупый масштаб, обобщенные выводы и создание целостной картины (характеристики);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поддержание дистантности (длинной дистанции);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движенгие в направлении автономии (отделения), предачи собственных ресурсов (инвестиции).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6"/>
          <w:i w:val="0"/>
          <w:iCs w:val="0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Второй</w:t>
      </w:r>
      <w:r w:rsidRPr="00B97548">
        <w:rPr>
          <w:rStyle w:val="FontStyle77"/>
          <w:sz w:val="24"/>
          <w:szCs w:val="24"/>
        </w:rPr>
        <w:t xml:space="preserve"> - творческий - канал указывает на область, в которой актив</w:t>
      </w:r>
      <w:r w:rsidRPr="00B97548">
        <w:rPr>
          <w:rStyle w:val="FontStyle77"/>
          <w:sz w:val="24"/>
          <w:szCs w:val="24"/>
        </w:rPr>
        <w:softHyphen/>
        <w:t xml:space="preserve">но реализуются творческие возможности личности. Именно по нему она получает необходимую и достаточную информацию для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 деятельности.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По данному каналу личность получает достаточные ресурсы для продуктивной реализации сильной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</w:t>
      </w:r>
      <w:r w:rsidRPr="00B97548">
        <w:rPr>
          <w:rStyle w:val="FontStyle77"/>
          <w:sz w:val="24"/>
          <w:szCs w:val="24"/>
        </w:rPr>
        <w:t xml:space="preserve"> подфункции в жизнедеятельности.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Третий </w:t>
      </w:r>
      <w:r w:rsidRPr="00B97548">
        <w:rPr>
          <w:rStyle w:val="FontStyle77"/>
          <w:sz w:val="24"/>
          <w:szCs w:val="24"/>
        </w:rPr>
        <w:t>- болезненно реагирующий - канал обозначает зону, которая слабо обеспечена ресурсами. Поэтому обязательность выполнения данной подфункции воспринимается личностью как трудно выполнимая задача. Именно в данном канале личность нуждается в мягкой (щадящей) психологиче</w:t>
      </w:r>
      <w:r w:rsidRPr="00B97548">
        <w:rPr>
          <w:rStyle w:val="FontStyle77"/>
          <w:sz w:val="24"/>
          <w:szCs w:val="24"/>
        </w:rPr>
        <w:softHyphen/>
        <w:t xml:space="preserve">ской поддержке и </w:t>
      </w:r>
      <w:r w:rsidRPr="00B97548">
        <w:rPr>
          <w:rStyle w:val="FontStyle76"/>
          <w:i w:val="0"/>
          <w:iCs w:val="0"/>
          <w:sz w:val="24"/>
          <w:szCs w:val="24"/>
        </w:rPr>
        <w:t>болезненно реагирует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на оказание давления.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>По этому каналу личность получает ограниченные ресурсы, которых мало для продуктивной реализации данной слабой подфункции в жизнедеятельности.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Четвертый </w:t>
      </w:r>
      <w:r w:rsidRPr="00B97548">
        <w:rPr>
          <w:rStyle w:val="FontStyle77"/>
          <w:sz w:val="24"/>
          <w:szCs w:val="24"/>
        </w:rPr>
        <w:t>- индифферентный – канал обозначает зону, которая очень слабо обеспечена ресурсами. Поэтому выполнение данной подфункции воспринимается личностью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как работа, которая для нее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6"/>
          <w:i w:val="0"/>
          <w:iCs w:val="0"/>
          <w:sz w:val="24"/>
          <w:szCs w:val="24"/>
        </w:rPr>
        <w:t>безразлична</w:t>
      </w:r>
      <w:r w:rsidRPr="00B97548">
        <w:rPr>
          <w:rStyle w:val="FontStyle77"/>
          <w:i/>
          <w:iCs/>
          <w:sz w:val="24"/>
          <w:szCs w:val="24"/>
        </w:rPr>
        <w:t>.</w:t>
      </w:r>
      <w:r w:rsidRPr="00B97548">
        <w:rPr>
          <w:rStyle w:val="FontStyle77"/>
          <w:sz w:val="24"/>
          <w:szCs w:val="24"/>
        </w:rPr>
        <w:t xml:space="preserve"> В настоящем канале важно оказывать ей (она охотно принимает ее). 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недостаточные ресурсы, которых не хватает для продуктивной реализации данной слабой подфункции в жизнедеятельности.</w:t>
      </w:r>
    </w:p>
    <w:p w:rsidR="00887814" w:rsidRPr="00B97548" w:rsidRDefault="00887814" w:rsidP="00887814">
      <w:pPr>
        <w:pStyle w:val="Style3"/>
        <w:widowControl/>
        <w:spacing w:before="58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 xml:space="preserve">Из сказанного выше </w:t>
      </w:r>
      <w:r>
        <w:rPr>
          <w:rStyle w:val="FontStyle77"/>
          <w:sz w:val="24"/>
          <w:szCs w:val="24"/>
        </w:rPr>
        <w:t>следует</w:t>
      </w:r>
      <w:r w:rsidRPr="00B97548">
        <w:rPr>
          <w:rStyle w:val="FontStyle77"/>
          <w:sz w:val="24"/>
          <w:szCs w:val="24"/>
        </w:rPr>
        <w:t>, что та или иная личность может эффек</w:t>
      </w:r>
      <w:r w:rsidRPr="00B97548">
        <w:rPr>
          <w:rStyle w:val="FontStyle77"/>
          <w:sz w:val="24"/>
          <w:szCs w:val="24"/>
        </w:rPr>
        <w:softHyphen/>
        <w:t>тивно взаимодействовать со средой обитания только подфункциями, реализуемыми посредством сильных каналов связи, т.е. Первого и Второго каналов. Во всех же остальных случаях такая личность нуж</w:t>
      </w:r>
      <w:r w:rsidRPr="00B97548">
        <w:rPr>
          <w:rStyle w:val="FontStyle77"/>
          <w:sz w:val="24"/>
          <w:szCs w:val="24"/>
        </w:rPr>
        <w:softHyphen/>
        <w:t>дается в партнерских отношениях с лицами, обладающими осталь</w:t>
      </w:r>
      <w:r w:rsidRPr="00B97548">
        <w:rPr>
          <w:rStyle w:val="FontStyle77"/>
          <w:sz w:val="24"/>
          <w:szCs w:val="24"/>
        </w:rPr>
        <w:softHyphen/>
        <w:t>ными подфункциями (то есть подфункциями, которые у этой лично</w:t>
      </w:r>
      <w:r w:rsidRPr="00B97548">
        <w:rPr>
          <w:rStyle w:val="FontStyle77"/>
          <w:sz w:val="24"/>
          <w:szCs w:val="24"/>
        </w:rPr>
        <w:softHyphen/>
        <w:t>сти реализуются посредством слабых каналов), также реализуемыми через сильные информационные каналы. При этом если в двух таких диадах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в обоих </w:t>
      </w:r>
      <w:r>
        <w:rPr>
          <w:rStyle w:val="FontStyle76"/>
          <w:sz w:val="24"/>
          <w:szCs w:val="24"/>
        </w:rPr>
        <w:t>п</w:t>
      </w:r>
      <w:r w:rsidRPr="00B97548">
        <w:rPr>
          <w:rStyle w:val="FontStyle76"/>
          <w:sz w:val="24"/>
          <w:szCs w:val="24"/>
        </w:rPr>
        <w:t>ервых каналах будут представлены все четыре под</w:t>
      </w:r>
      <w:r w:rsidRPr="00B97548">
        <w:rPr>
          <w:rStyle w:val="FontStyle76"/>
          <w:sz w:val="24"/>
          <w:szCs w:val="24"/>
        </w:rPr>
        <w:softHyphen/>
        <w:t xml:space="preserve">функции, </w:t>
      </w:r>
      <w:r w:rsidRPr="00B97548">
        <w:rPr>
          <w:rStyle w:val="FontStyle77"/>
          <w:sz w:val="24"/>
          <w:szCs w:val="24"/>
        </w:rPr>
        <w:t xml:space="preserve">то такие дополняющие друг друга диады партнеров (с </w:t>
      </w:r>
      <w:r w:rsidRPr="00B97548">
        <w:rPr>
          <w:rStyle w:val="FontStyle71"/>
          <w:sz w:val="24"/>
          <w:szCs w:val="24"/>
        </w:rPr>
        <w:t>ис</w:t>
      </w:r>
      <w:r w:rsidRPr="00B97548">
        <w:rPr>
          <w:rStyle w:val="FontStyle71"/>
          <w:sz w:val="24"/>
          <w:szCs w:val="24"/>
        </w:rPr>
        <w:softHyphen/>
        <w:t xml:space="preserve">черпывающим </w:t>
      </w:r>
      <w:r>
        <w:rPr>
          <w:rStyle w:val="FontStyle77"/>
          <w:sz w:val="24"/>
          <w:szCs w:val="24"/>
        </w:rPr>
        <w:t>набором подфункций в двух п</w:t>
      </w:r>
      <w:r w:rsidRPr="00B97548">
        <w:rPr>
          <w:rStyle w:val="FontStyle77"/>
          <w:sz w:val="24"/>
          <w:szCs w:val="24"/>
        </w:rPr>
        <w:t>ервых каналах) состав</w:t>
      </w:r>
      <w:r w:rsidRPr="00B97548">
        <w:rPr>
          <w:rStyle w:val="FontStyle77"/>
          <w:sz w:val="24"/>
          <w:szCs w:val="24"/>
        </w:rPr>
        <w:softHyphen/>
        <w:t xml:space="preserve">ляют </w:t>
      </w:r>
      <w:r w:rsidRPr="00B97548">
        <w:rPr>
          <w:rStyle w:val="FontStyle76"/>
          <w:sz w:val="24"/>
          <w:szCs w:val="24"/>
        </w:rPr>
        <w:t>кар</w:t>
      </w:r>
      <w:r w:rsidRPr="00B97548">
        <w:rPr>
          <w:rStyle w:val="FontStyle72"/>
          <w:rFonts w:ascii="Times New Roman" w:hAnsi="Times New Roman" w:cs="Times New Roman"/>
          <w:sz w:val="24"/>
          <w:szCs w:val="24"/>
        </w:rPr>
        <w:t xml:space="preserve">е </w:t>
      </w:r>
      <w:r w:rsidRPr="00B97548">
        <w:rPr>
          <w:rStyle w:val="FontStyle77"/>
          <w:sz w:val="24"/>
          <w:szCs w:val="24"/>
        </w:rPr>
        <w:t>(табл. 1). Следует иметь в виду, что для каждой (отдель</w:t>
      </w:r>
      <w:r w:rsidRPr="00B97548">
        <w:rPr>
          <w:rStyle w:val="FontStyle77"/>
          <w:sz w:val="24"/>
          <w:szCs w:val="24"/>
        </w:rPr>
        <w:softHyphen/>
        <w:t xml:space="preserve">но взятой) пары дополняющих друг друга партнеров существует еще одна (и только одна) </w:t>
      </w:r>
      <w:r w:rsidRPr="00B97548">
        <w:rPr>
          <w:rStyle w:val="FontStyle77"/>
          <w:sz w:val="24"/>
          <w:szCs w:val="24"/>
        </w:rPr>
        <w:lastRenderedPageBreak/>
        <w:t xml:space="preserve">диада </w:t>
      </w:r>
      <w:r w:rsidR="0073180E">
        <w:rPr>
          <w:noProof/>
        </w:rPr>
        <w:pict>
          <v:group id="_x0000_s6013" style="position:absolute;left:0;text-align:left;margin-left:0;margin-top:24pt;width:311.75pt;height:276.9pt;z-index:252027904;mso-wrap-distance-left:1.9pt;mso-wrap-distance-right:1.9pt;mso-wrap-distance-bottom:17.05pt;mso-position-horizontal-relative:margin;mso-position-vertical-relative:text" coordorigin="2832,3586" coordsize="6235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">
            <v:shape id="Text Box 181" o:spid="_x0000_s6014" type="#_x0000_t202" style="position:absolute;left:2832;top:3879;width:6235;height:3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style="mso-next-textbox:#Text Box 181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706"/>
                      <w:gridCol w:w="850"/>
                      <w:gridCol w:w="1277"/>
                      <w:gridCol w:w="1133"/>
                      <w:gridCol w:w="1138"/>
                      <w:gridCol w:w="1133"/>
                    </w:tblGrid>
                    <w:tr w:rsidR="0073180E">
                      <w:tc>
                        <w:tcPr>
                          <w:tcW w:w="706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Каре</w:t>
                          </w:r>
                        </w:p>
                      </w:tc>
                      <w:tc>
                        <w:tcPr>
                          <w:tcW w:w="85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Пара</w:t>
                          </w:r>
                        </w:p>
                      </w:tc>
                      <w:tc>
                        <w:tcPr>
                          <w:tcW w:w="4681" w:type="dxa"/>
                          <w:gridSpan w:val="4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ind w:left="1248"/>
                            <w:jc w:val="left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Комбинация подфункций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 канал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IV канал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10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7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IV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Каре</w:t>
                          </w:r>
                        </w:p>
                      </w:tc>
                      <w:tc>
                        <w:tcPr>
                          <w:tcW w:w="85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Пара</w:t>
                          </w:r>
                        </w:p>
                      </w:tc>
                      <w:tc>
                        <w:tcPr>
                          <w:tcW w:w="4681" w:type="dxa"/>
                          <w:gridSpan w:val="4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ind w:left="1248"/>
                            <w:jc w:val="left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Комбинация подфункций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 канал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IV канал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10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7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IV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</w:tbl>
                  <w:p w:rsidR="0073180E" w:rsidRDefault="0073180E" w:rsidP="00887814"/>
                </w:txbxContent>
              </v:textbox>
            </v:shape>
            <v:shape id="Text Box 182" o:spid="_x0000_s6015" type="#_x0000_t202" style="position:absolute;left:8064;top:3586;width:979;height: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style="mso-next-textbox:#Text Box 182" inset="0,0,0,0">
                <w:txbxContent>
                  <w:p w:rsidR="0073180E" w:rsidRPr="00553422" w:rsidRDefault="0073180E" w:rsidP="00887814">
                    <w:pPr>
                      <w:pStyle w:val="Style27"/>
                      <w:widowControl/>
                      <w:spacing w:line="240" w:lineRule="auto"/>
                      <w:rPr>
                        <w:rStyle w:val="FontStyle75"/>
                        <w:sz w:val="24"/>
                        <w:szCs w:val="24"/>
                      </w:rPr>
                    </w:pPr>
                    <w:r>
                      <w:rPr>
                        <w:rStyle w:val="FontStyle75"/>
                      </w:rPr>
                      <w:t>Таблица 1</w:t>
                    </w:r>
                    <w:r w:rsidRPr="00553422">
                      <w:rPr>
                        <w:rStyle w:val="FontStyle75"/>
                        <w:sz w:val="24"/>
                        <w:szCs w:val="24"/>
                      </w:rPr>
                      <w:t>Таблица1</w:t>
                    </w:r>
                  </w:p>
                </w:txbxContent>
              </v:textbox>
            </v:shape>
            <w10:wrap type="topAndBottom" anchorx="margin"/>
          </v:group>
        </w:pict>
      </w:r>
      <w:r w:rsidRPr="00B97548">
        <w:rPr>
          <w:rStyle w:val="FontStyle77"/>
          <w:sz w:val="24"/>
          <w:szCs w:val="24"/>
        </w:rPr>
        <w:t>(также дополняющих друг друга партне</w:t>
      </w:r>
      <w:r w:rsidRPr="00B97548">
        <w:rPr>
          <w:rStyle w:val="FontStyle77"/>
          <w:sz w:val="24"/>
          <w:szCs w:val="24"/>
        </w:rPr>
        <w:softHyphen/>
        <w:t xml:space="preserve">ров), с которой они образуют общее </w:t>
      </w:r>
      <w:r w:rsidRPr="00B97548">
        <w:rPr>
          <w:rStyle w:val="FontStyle76"/>
          <w:sz w:val="24"/>
          <w:szCs w:val="24"/>
        </w:rPr>
        <w:t xml:space="preserve">каре, </w:t>
      </w:r>
      <w:r w:rsidRPr="00B97548">
        <w:rPr>
          <w:rStyle w:val="FontStyle77"/>
          <w:sz w:val="24"/>
          <w:szCs w:val="24"/>
        </w:rPr>
        <w:t>содержащее исчерпываю</w:t>
      </w:r>
      <w:r w:rsidRPr="00B97548">
        <w:rPr>
          <w:rStyle w:val="FontStyle77"/>
          <w:sz w:val="24"/>
          <w:szCs w:val="24"/>
        </w:rPr>
        <w:softHyphen/>
        <w:t xml:space="preserve">щий (полный) набор сильных подфункций. Поэтому только </w:t>
      </w:r>
      <w:r w:rsidRPr="00B97548">
        <w:rPr>
          <w:rStyle w:val="FontStyle76"/>
          <w:sz w:val="24"/>
          <w:szCs w:val="24"/>
        </w:rPr>
        <w:t xml:space="preserve">в каре </w:t>
      </w:r>
      <w:r w:rsidRPr="00B97548">
        <w:rPr>
          <w:rStyle w:val="FontStyle77"/>
          <w:sz w:val="24"/>
          <w:szCs w:val="24"/>
        </w:rPr>
        <w:t>для этих четырех партнеров имеется возможность максимально эффек</w:t>
      </w:r>
      <w:r w:rsidRPr="00B97548">
        <w:rPr>
          <w:rStyle w:val="FontStyle77"/>
          <w:sz w:val="24"/>
          <w:szCs w:val="24"/>
        </w:rPr>
        <w:softHyphen/>
        <w:t xml:space="preserve">тивно сотрудничать между собой в группе, то есть составлять ядро команды. </w:t>
      </w:r>
      <w:r>
        <w:rPr>
          <w:rStyle w:val="FontStyle77"/>
          <w:sz w:val="24"/>
          <w:szCs w:val="24"/>
        </w:rPr>
        <w:t>При этом</w:t>
      </w:r>
      <w:r w:rsidRPr="00B97548">
        <w:rPr>
          <w:rStyle w:val="FontStyle77"/>
          <w:sz w:val="24"/>
          <w:szCs w:val="24"/>
        </w:rPr>
        <w:t xml:space="preserve"> они дополняют друг друга сильными подфункциями информационно-психического взаимодействия со средой обитания.</w:t>
      </w:r>
    </w:p>
    <w:p w:rsidR="00887814" w:rsidRDefault="00887814" w:rsidP="00887814">
      <w:pPr>
        <w:pStyle w:val="Style3"/>
        <w:widowControl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Таких каре четыре. И в любом каре одна из четырех подфункций у какого-либо из его участников обязательно присутствует в Первом (самом сильном) канале, т.е. является </w:t>
      </w:r>
      <w:r w:rsidRPr="00B97548">
        <w:rPr>
          <w:rStyle w:val="FontStyle76"/>
          <w:sz w:val="24"/>
          <w:szCs w:val="24"/>
        </w:rPr>
        <w:t xml:space="preserve">базовой. </w:t>
      </w:r>
      <w:r w:rsidRPr="00B97548">
        <w:rPr>
          <w:rStyle w:val="FontStyle77"/>
          <w:sz w:val="24"/>
          <w:szCs w:val="24"/>
        </w:rPr>
        <w:t>И остальные три парт</w:t>
      </w:r>
      <w:r w:rsidRPr="00B97548">
        <w:rPr>
          <w:rStyle w:val="FontStyle77"/>
          <w:sz w:val="24"/>
          <w:szCs w:val="24"/>
        </w:rPr>
        <w:softHyphen/>
        <w:t xml:space="preserve">нера могут получить по ней важную помощь. Таким образом, каждое каре обладает высоким уровнем самодостаточности, а его участники могут осуществлять между собой более полную кооперацию, нежели с другими лицами. </w:t>
      </w:r>
      <w:r w:rsidRPr="00B97548">
        <w:rPr>
          <w:rStyle w:val="FontStyle77"/>
          <w:sz w:val="24"/>
          <w:szCs w:val="24"/>
        </w:rPr>
        <w:lastRenderedPageBreak/>
        <w:t>Причем у всех участников, входящих в каре, при</w:t>
      </w:r>
      <w:r w:rsidRPr="00B97548">
        <w:rPr>
          <w:rStyle w:val="FontStyle77"/>
          <w:sz w:val="24"/>
          <w:szCs w:val="24"/>
        </w:rPr>
        <w:softHyphen/>
        <w:t xml:space="preserve">сутствует ощущение взаимопонимания и поддержки и складываются эффективные </w:t>
      </w:r>
      <w:r w:rsidRPr="00B97548">
        <w:rPr>
          <w:rStyle w:val="FontStyle76"/>
          <w:sz w:val="24"/>
          <w:szCs w:val="24"/>
        </w:rPr>
        <w:t xml:space="preserve">типические </w:t>
      </w:r>
      <w:r w:rsidRPr="00B97548">
        <w:rPr>
          <w:rStyle w:val="FontStyle77"/>
          <w:sz w:val="24"/>
          <w:szCs w:val="24"/>
        </w:rPr>
        <w:t>межличностные отношения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(более подробно об этом см. ниже, где </w:t>
      </w:r>
      <w:r w:rsidRPr="00B97548">
        <w:rPr>
          <w:rStyle w:val="FontStyle75"/>
          <w:sz w:val="24"/>
          <w:szCs w:val="24"/>
        </w:rPr>
        <w:t xml:space="preserve">соответствующие разделы раскрывают ресурсы типических оношений каждого </w:t>
      </w:r>
      <w:r w:rsidRPr="00B97548">
        <w:rPr>
          <w:rStyle w:val="FontStyle77"/>
          <w:sz w:val="24"/>
          <w:szCs w:val="24"/>
        </w:rPr>
        <w:t>под</w:t>
      </w:r>
      <w:r w:rsidRPr="00B97548">
        <w:rPr>
          <w:rStyle w:val="FontStyle77"/>
          <w:sz w:val="24"/>
          <w:szCs w:val="24"/>
        </w:rPr>
        <w:softHyphen/>
        <w:t>типа темперамента).</w:t>
      </w:r>
      <w:r w:rsidRPr="006742AB">
        <w:rPr>
          <w:rStyle w:val="FontStyle77"/>
          <w:sz w:val="24"/>
          <w:szCs w:val="24"/>
        </w:rPr>
        <w:t xml:space="preserve"> </w:t>
      </w:r>
    </w:p>
    <w:p w:rsidR="00887814" w:rsidRDefault="00887814" w:rsidP="00887814">
      <w:pPr>
        <w:pStyle w:val="Style3"/>
        <w:widowControl/>
        <w:ind w:right="10"/>
        <w:rPr>
          <w:rStyle w:val="FontStyle77"/>
          <w:sz w:val="24"/>
          <w:szCs w:val="24"/>
        </w:rPr>
      </w:pPr>
    </w:p>
    <w:p w:rsidR="00887814" w:rsidRPr="006742AB" w:rsidRDefault="00887814" w:rsidP="00887814">
      <w:pPr>
        <w:pStyle w:val="Style3"/>
        <w:widowControl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Однако и в других случаях, например, когда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</w:t>
      </w:r>
      <w:r w:rsidRPr="006742AB">
        <w:rPr>
          <w:rStyle w:val="FontStyle77"/>
          <w:sz w:val="24"/>
          <w:szCs w:val="24"/>
        </w:rPr>
        <w:softHyphen/>
        <w:t xml:space="preserve">ды для проведения управленческих политик важно оптимизировать опосредованное взаимодействие с лицами, входящими в иные каре, то в этих каре определяются лица, </w:t>
      </w:r>
      <w:r w:rsidRPr="006742AB">
        <w:rPr>
          <w:rStyle w:val="FontStyle76"/>
          <w:sz w:val="24"/>
          <w:szCs w:val="24"/>
        </w:rPr>
        <w:t xml:space="preserve">типические </w:t>
      </w:r>
      <w:r w:rsidRPr="006742AB">
        <w:rPr>
          <w:rStyle w:val="FontStyle77"/>
          <w:sz w:val="24"/>
          <w:szCs w:val="24"/>
        </w:rPr>
        <w:t>отношения с которы</w:t>
      </w:r>
      <w:r w:rsidRPr="006742AB">
        <w:rPr>
          <w:rStyle w:val="FontStyle77"/>
          <w:sz w:val="24"/>
          <w:szCs w:val="24"/>
        </w:rPr>
        <w:softHyphen/>
        <w:t>ми позволяют сделать это эффективно</w:t>
      </w:r>
      <w:r>
        <w:rPr>
          <w:rStyle w:val="FontStyle77"/>
          <w:sz w:val="24"/>
          <w:szCs w:val="24"/>
        </w:rPr>
        <w:t>,</w:t>
      </w:r>
      <w:r w:rsidRPr="006742AB">
        <w:rPr>
          <w:rStyle w:val="FontStyle77"/>
          <w:sz w:val="24"/>
          <w:szCs w:val="24"/>
        </w:rPr>
        <w:t xml:space="preserve"> благодаря совместимости в диадном взаимодействии. Именно типическая совместимость способ</w:t>
      </w:r>
      <w:r w:rsidRPr="006742AB">
        <w:rPr>
          <w:rStyle w:val="FontStyle77"/>
          <w:sz w:val="24"/>
          <w:szCs w:val="24"/>
        </w:rPr>
        <w:softHyphen/>
        <w:t>ствует улучшению и поддержанию хорошего психологического кли</w:t>
      </w:r>
      <w:r w:rsidRPr="006742AB">
        <w:rPr>
          <w:rStyle w:val="FontStyle77"/>
          <w:sz w:val="24"/>
          <w:szCs w:val="24"/>
        </w:rPr>
        <w:softHyphen/>
        <w:t>мата в организации.</w:t>
      </w:r>
    </w:p>
    <w:p w:rsidR="00887814" w:rsidRDefault="00887814" w:rsidP="00887814">
      <w:pPr>
        <w:pStyle w:val="Style12"/>
        <w:widowControl/>
        <w:spacing w:before="110" w:line="221" w:lineRule="exact"/>
        <w:ind w:firstLine="341"/>
        <w:rPr>
          <w:rStyle w:val="FontStyle77"/>
          <w:sz w:val="24"/>
          <w:szCs w:val="24"/>
        </w:rPr>
      </w:pPr>
      <w:r w:rsidRPr="006742AB">
        <w:rPr>
          <w:rStyle w:val="FontStyle75"/>
          <w:sz w:val="24"/>
          <w:szCs w:val="24"/>
        </w:rPr>
        <w:t>Оптимизацию этого взаимодействия можно производить как через лиц, при</w:t>
      </w:r>
      <w:r w:rsidRPr="006742AB">
        <w:rPr>
          <w:rStyle w:val="FontStyle75"/>
          <w:sz w:val="24"/>
          <w:szCs w:val="24"/>
        </w:rPr>
        <w:softHyphen/>
        <w:t xml:space="preserve">надлежащих к общему с </w:t>
      </w:r>
      <w:r w:rsidRPr="006742AB">
        <w:rPr>
          <w:rStyle w:val="FontStyle74"/>
          <w:sz w:val="24"/>
          <w:szCs w:val="24"/>
        </w:rPr>
        <w:t xml:space="preserve">Учредителем </w:t>
      </w:r>
      <w:r w:rsidRPr="006742AB">
        <w:rPr>
          <w:rStyle w:val="FontStyle75"/>
          <w:sz w:val="24"/>
          <w:szCs w:val="24"/>
        </w:rPr>
        <w:t xml:space="preserve">каре, так и посредством лиц, относящихся к другим каре, но с которыми у него имеют место продуктивные </w:t>
      </w:r>
      <w:r w:rsidRPr="006742AB">
        <w:rPr>
          <w:rStyle w:val="FontStyle74"/>
          <w:sz w:val="24"/>
          <w:szCs w:val="24"/>
        </w:rPr>
        <w:t xml:space="preserve">типические </w:t>
      </w:r>
      <w:r w:rsidRPr="006742AB">
        <w:rPr>
          <w:rStyle w:val="FontStyle75"/>
          <w:sz w:val="24"/>
          <w:szCs w:val="24"/>
        </w:rPr>
        <w:t>отношения (более подробно об этом</w:t>
      </w:r>
      <w:r>
        <w:rPr>
          <w:rStyle w:val="FontStyle75"/>
          <w:sz w:val="24"/>
          <w:szCs w:val="24"/>
        </w:rPr>
        <w:t>, см.</w:t>
      </w:r>
      <w:r w:rsidRPr="006742AB">
        <w:rPr>
          <w:rStyle w:val="FontStyle75"/>
          <w:sz w:val="24"/>
          <w:szCs w:val="24"/>
        </w:rPr>
        <w:t xml:space="preserve"> ниже, </w:t>
      </w:r>
      <w:r>
        <w:rPr>
          <w:rStyle w:val="FontStyle75"/>
          <w:sz w:val="24"/>
          <w:szCs w:val="24"/>
        </w:rPr>
        <w:t>соответствующие</w:t>
      </w:r>
      <w:r w:rsidRPr="003702AE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>разделы</w:t>
      </w:r>
      <w:r w:rsidRPr="003702AE">
        <w:rPr>
          <w:rStyle w:val="FontStyle75"/>
          <w:sz w:val="24"/>
          <w:szCs w:val="24"/>
        </w:rPr>
        <w:t xml:space="preserve"> стадии 2</w:t>
      </w:r>
      <w:r w:rsidRPr="006742AB">
        <w:rPr>
          <w:rStyle w:val="FontStyle77"/>
          <w:sz w:val="24"/>
          <w:szCs w:val="24"/>
        </w:rPr>
        <w:t>).</w:t>
      </w:r>
    </w:p>
    <w:p w:rsidR="00887814" w:rsidRPr="006742AB" w:rsidRDefault="00887814" w:rsidP="00887814">
      <w:pPr>
        <w:pStyle w:val="Style3"/>
        <w:widowControl/>
        <w:spacing w:before="43" w:line="230" w:lineRule="exact"/>
        <w:ind w:firstLine="341"/>
        <w:jc w:val="left"/>
        <w:rPr>
          <w:rStyle w:val="FontStyle77"/>
          <w:sz w:val="24"/>
          <w:szCs w:val="24"/>
        </w:rPr>
      </w:pPr>
      <w:r>
        <w:rPr>
          <w:rStyle w:val="FontStyle75"/>
          <w:sz w:val="24"/>
          <w:szCs w:val="24"/>
        </w:rPr>
        <w:t xml:space="preserve">Ресурсы типических оношений </w:t>
      </w:r>
      <w:r w:rsidRPr="006742AB">
        <w:rPr>
          <w:rStyle w:val="FontStyle77"/>
          <w:sz w:val="24"/>
          <w:szCs w:val="24"/>
        </w:rPr>
        <w:t>мо</w:t>
      </w:r>
      <w:r>
        <w:rPr>
          <w:rStyle w:val="FontStyle77"/>
          <w:sz w:val="24"/>
          <w:szCs w:val="24"/>
        </w:rPr>
        <w:t>гут быть спользованы</w:t>
      </w:r>
      <w:r w:rsidRPr="006742AB">
        <w:rPr>
          <w:rStyle w:val="FontStyle77"/>
          <w:sz w:val="24"/>
          <w:szCs w:val="24"/>
        </w:rPr>
        <w:t xml:space="preserve"> многопланово.</w:t>
      </w:r>
    </w:p>
    <w:p w:rsidR="00887814" w:rsidRPr="006742AB" w:rsidRDefault="00887814" w:rsidP="00887814">
      <w:pPr>
        <w:pStyle w:val="Style3"/>
        <w:widowControl/>
        <w:spacing w:line="230" w:lineRule="exact"/>
        <w:ind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Во-первых, они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могу</w:t>
      </w:r>
      <w:r w:rsidRPr="006742AB">
        <w:rPr>
          <w:rStyle w:val="FontStyle77"/>
          <w:sz w:val="24"/>
          <w:szCs w:val="24"/>
        </w:rPr>
        <w:t>т служить практическим руководством в продуктивном использовании личностных ресурсов, с одной сторо</w:t>
      </w:r>
      <w:r w:rsidRPr="006742AB">
        <w:rPr>
          <w:rStyle w:val="FontStyle77"/>
          <w:sz w:val="24"/>
          <w:szCs w:val="24"/>
        </w:rPr>
        <w:softHyphen/>
        <w:t>ны, для наполнения функционально-ролевого содержания выполняе</w:t>
      </w:r>
      <w:r w:rsidRPr="006742AB">
        <w:rPr>
          <w:rStyle w:val="FontStyle77"/>
          <w:sz w:val="24"/>
          <w:szCs w:val="24"/>
        </w:rPr>
        <w:softHyphen/>
        <w:t>мых задач как в команде, так и вне командной работы и тем самым способствовать применению «сильных сторон» исполнителей и менед</w:t>
      </w:r>
      <w:r w:rsidRPr="006742AB">
        <w:rPr>
          <w:rStyle w:val="FontStyle77"/>
          <w:sz w:val="24"/>
          <w:szCs w:val="24"/>
        </w:rPr>
        <w:softHyphen/>
        <w:t>жеров с целью эффективного осуществления конкретных видов деятель</w:t>
      </w:r>
      <w:r w:rsidRPr="006742AB">
        <w:rPr>
          <w:rStyle w:val="FontStyle77"/>
          <w:sz w:val="24"/>
          <w:szCs w:val="24"/>
        </w:rPr>
        <w:softHyphen/>
        <w:t xml:space="preserve">ности (в которых человек может продуктивно самореализоваться), а с другой - для оптимизации работы с </w:t>
      </w:r>
      <w:r>
        <w:rPr>
          <w:rStyle w:val="FontStyle77"/>
          <w:sz w:val="24"/>
          <w:szCs w:val="24"/>
        </w:rPr>
        <w:t>ресурсами персонала</w:t>
      </w:r>
      <w:r w:rsidRPr="006742AB">
        <w:rPr>
          <w:rStyle w:val="FontStyle77"/>
          <w:sz w:val="24"/>
          <w:szCs w:val="24"/>
        </w:rPr>
        <w:t xml:space="preserve"> в целом.</w:t>
      </w:r>
    </w:p>
    <w:p w:rsidR="00887814" w:rsidRPr="006742AB" w:rsidRDefault="00887814" w:rsidP="00887814">
      <w:pPr>
        <w:pStyle w:val="Style3"/>
        <w:widowControl/>
        <w:spacing w:line="230" w:lineRule="exact"/>
        <w:ind w:right="10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Во-вторых, может служить иллюстрацией того, что лишь предста</w:t>
      </w:r>
      <w:r w:rsidRPr="006742AB">
        <w:rPr>
          <w:rStyle w:val="FontStyle77"/>
          <w:sz w:val="24"/>
          <w:szCs w:val="24"/>
        </w:rPr>
        <w:softHyphen/>
        <w:t xml:space="preserve">вители 3 из 15 возможных пар подходят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команды для ее ядра</w:t>
      </w:r>
      <w:r>
        <w:rPr>
          <w:rStyle w:val="FontStyle77"/>
          <w:sz w:val="24"/>
          <w:szCs w:val="24"/>
        </w:rPr>
        <w:t>.</w:t>
      </w:r>
    </w:p>
    <w:p w:rsidR="00887814" w:rsidRPr="006742AB" w:rsidRDefault="00887814" w:rsidP="00887814">
      <w:pPr>
        <w:pStyle w:val="Style3"/>
        <w:widowControl/>
        <w:spacing w:line="230" w:lineRule="exact"/>
        <w:ind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Именно поэтому в</w:t>
      </w:r>
      <w:r>
        <w:rPr>
          <w:rStyle w:val="FontStyle77"/>
          <w:sz w:val="24"/>
          <w:szCs w:val="24"/>
        </w:rPr>
        <w:t xml:space="preserve"> этих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разделах </w:t>
      </w:r>
      <w:r w:rsidRPr="003702AE">
        <w:rPr>
          <w:rStyle w:val="FontStyle75"/>
          <w:sz w:val="24"/>
          <w:szCs w:val="24"/>
        </w:rPr>
        <w:t xml:space="preserve"> </w:t>
      </w:r>
      <w:r w:rsidRPr="006742AB">
        <w:rPr>
          <w:rStyle w:val="FontStyle77"/>
          <w:sz w:val="24"/>
          <w:szCs w:val="24"/>
        </w:rPr>
        <w:t>сначала рассматриваются пары, с которыми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образующих эти пары) склады</w:t>
      </w:r>
      <w:r w:rsidRPr="006742AB">
        <w:rPr>
          <w:rStyle w:val="FontStyle77"/>
          <w:sz w:val="24"/>
          <w:szCs w:val="24"/>
        </w:rPr>
        <w:softHyphen/>
        <w:t>ваются отношения типа «коллектив» (отличающиеся высокой эффек</w:t>
      </w:r>
      <w:r w:rsidRPr="006742AB">
        <w:rPr>
          <w:rStyle w:val="FontStyle77"/>
          <w:sz w:val="24"/>
          <w:szCs w:val="24"/>
        </w:rPr>
        <w:softHyphen/>
        <w:t xml:space="preserve">тивностью). Данные пары (первые 3) вместе с </w:t>
      </w:r>
      <w:r w:rsidRPr="006742AB">
        <w:rPr>
          <w:rStyle w:val="FontStyle76"/>
          <w:sz w:val="24"/>
          <w:szCs w:val="24"/>
        </w:rPr>
        <w:t xml:space="preserve">Учредителем </w:t>
      </w:r>
      <w:r w:rsidRPr="006742AB">
        <w:rPr>
          <w:rStyle w:val="FontStyle77"/>
          <w:sz w:val="24"/>
          <w:szCs w:val="24"/>
        </w:rPr>
        <w:t>команды могут составить ее ядро</w:t>
      </w:r>
      <w:r>
        <w:rPr>
          <w:rStyle w:val="FontStyle77"/>
          <w:sz w:val="24"/>
          <w:szCs w:val="24"/>
        </w:rPr>
        <w:t>, ориентированное на работу в группе</w:t>
      </w:r>
      <w:r w:rsidRPr="006742AB">
        <w:rPr>
          <w:rStyle w:val="FontStyle77"/>
          <w:sz w:val="24"/>
          <w:szCs w:val="24"/>
        </w:rPr>
        <w:t>.</w:t>
      </w:r>
    </w:p>
    <w:p w:rsidR="00887814" w:rsidRDefault="00887814" w:rsidP="00887814">
      <w:pPr>
        <w:pStyle w:val="Style3"/>
        <w:widowControl/>
        <w:spacing w:line="230" w:lineRule="exact"/>
        <w:ind w:right="10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Затем рассматриваются пары, способствующие оптимизации опос</w:t>
      </w:r>
      <w:r w:rsidRPr="006742AB">
        <w:rPr>
          <w:rStyle w:val="FontStyle77"/>
          <w:sz w:val="24"/>
          <w:szCs w:val="24"/>
        </w:rPr>
        <w:softHyphen/>
        <w:t xml:space="preserve">редованного взаимодействия (в процессе которого представителями этих пар выполняются </w:t>
      </w:r>
      <w:r w:rsidRPr="006742AB">
        <w:rPr>
          <w:rStyle w:val="FontStyle76"/>
          <w:sz w:val="24"/>
          <w:szCs w:val="24"/>
        </w:rPr>
        <w:t xml:space="preserve">роли связующих </w:t>
      </w:r>
      <w:r w:rsidRPr="006742AB">
        <w:rPr>
          <w:rStyle w:val="FontStyle77"/>
          <w:sz w:val="24"/>
          <w:szCs w:val="24"/>
        </w:rPr>
        <w:t xml:space="preserve">по проведению </w:t>
      </w:r>
      <w:r w:rsidRPr="006742AB">
        <w:rPr>
          <w:rStyle w:val="FontStyle76"/>
          <w:sz w:val="24"/>
          <w:szCs w:val="24"/>
        </w:rPr>
        <w:t>управленче</w:t>
      </w:r>
      <w:r w:rsidRPr="006742AB">
        <w:rPr>
          <w:rStyle w:val="FontStyle76"/>
          <w:sz w:val="24"/>
          <w:szCs w:val="24"/>
        </w:rPr>
        <w:softHyphen/>
        <w:t xml:space="preserve">ских политик </w:t>
      </w:r>
      <w:r w:rsidRPr="006742AB">
        <w:rPr>
          <w:rStyle w:val="FontStyle77"/>
          <w:sz w:val="24"/>
          <w:szCs w:val="24"/>
        </w:rPr>
        <w:lastRenderedPageBreak/>
        <w:t xml:space="preserve">команды в иных каре),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входящих в эти пары) складыва</w:t>
      </w:r>
      <w:r w:rsidRPr="006742AB">
        <w:rPr>
          <w:rStyle w:val="FontStyle77"/>
          <w:sz w:val="24"/>
          <w:szCs w:val="24"/>
        </w:rPr>
        <w:softHyphen/>
        <w:t>ются отношения типа «ассоциации» (отличающиеся средней эффек</w:t>
      </w:r>
      <w:r w:rsidRPr="006742AB">
        <w:rPr>
          <w:rStyle w:val="FontStyle77"/>
          <w:sz w:val="24"/>
          <w:szCs w:val="24"/>
        </w:rPr>
        <w:softHyphen/>
        <w:t>тивностью) - следующие 3 пары</w:t>
      </w:r>
      <w:r>
        <w:rPr>
          <w:rStyle w:val="FontStyle77"/>
          <w:sz w:val="24"/>
          <w:szCs w:val="24"/>
        </w:rPr>
        <w:t>*.</w:t>
      </w:r>
    </w:p>
    <w:p w:rsidR="00887814" w:rsidRPr="00E74663" w:rsidRDefault="00887814" w:rsidP="00887814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346"/>
        <w:rPr>
          <w:rStyle w:val="FontStyle75"/>
          <w:i/>
          <w:iCs/>
          <w:sz w:val="22"/>
          <w:szCs w:val="22"/>
        </w:rPr>
      </w:pPr>
      <w:r w:rsidRPr="00E74663">
        <w:rPr>
          <w:rStyle w:val="FontStyle75"/>
          <w:i/>
          <w:iCs/>
          <w:sz w:val="22"/>
          <w:szCs w:val="22"/>
        </w:rPr>
        <w:t xml:space="preserve">* В случаях, когда </w:t>
      </w:r>
      <w:r w:rsidRPr="00E74663">
        <w:rPr>
          <w:rStyle w:val="FontStyle74"/>
          <w:i w:val="0"/>
          <w:iCs w:val="0"/>
          <w:sz w:val="22"/>
          <w:szCs w:val="22"/>
        </w:rPr>
        <w:t xml:space="preserve">Учредитель </w:t>
      </w:r>
      <w:r w:rsidRPr="00E74663">
        <w:rPr>
          <w:rStyle w:val="FontStyle75"/>
          <w:i/>
          <w:iCs/>
          <w:sz w:val="22"/>
          <w:szCs w:val="22"/>
        </w:rPr>
        <w:t>команды заинтересован в активном проведе</w:t>
      </w:r>
      <w:r w:rsidRPr="00E74663">
        <w:rPr>
          <w:rStyle w:val="FontStyle75"/>
          <w:i/>
          <w:iCs/>
          <w:sz w:val="22"/>
          <w:szCs w:val="22"/>
        </w:rPr>
        <w:softHyphen/>
        <w:t>нии управленческих политик в организации, он может осуществлять это через посредство пар, с которыми у него складываются диадные отношения.</w:t>
      </w:r>
    </w:p>
    <w:p w:rsidR="00887814" w:rsidRDefault="00887814" w:rsidP="00887814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Style w:val="FontStyle74"/>
          <w:i w:val="0"/>
          <w:iCs w:val="0"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Однако проведение </w:t>
      </w:r>
      <w:r w:rsidRPr="00E74663">
        <w:rPr>
          <w:rStyle w:val="FontStyle74"/>
          <w:sz w:val="22"/>
          <w:szCs w:val="22"/>
        </w:rPr>
        <w:t>управленческих политик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команды может осуществлять</w:t>
      </w:r>
      <w:r w:rsidRPr="00E74663">
        <w:rPr>
          <w:rStyle w:val="FontStyle75"/>
          <w:i/>
          <w:iCs/>
          <w:sz w:val="22"/>
          <w:szCs w:val="22"/>
        </w:rPr>
        <w:softHyphen/>
        <w:t>ся и через посредство лиц, входящих в ядро команды. В этих случаях им делеги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руется выполнение связующих ролей, а также роли </w:t>
      </w:r>
      <w:r w:rsidRPr="00E74663">
        <w:rPr>
          <w:rStyle w:val="FontStyle74"/>
          <w:sz w:val="22"/>
          <w:szCs w:val="22"/>
        </w:rPr>
        <w:t>«Координатор»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и </w:t>
      </w:r>
      <w:r w:rsidRPr="00E74663">
        <w:rPr>
          <w:rStyle w:val="FontStyle74"/>
          <w:sz w:val="22"/>
          <w:szCs w:val="22"/>
        </w:rPr>
        <w:t>«Контро</w:t>
      </w:r>
      <w:r w:rsidRPr="00E74663">
        <w:rPr>
          <w:rStyle w:val="FontStyle74"/>
          <w:sz w:val="22"/>
          <w:szCs w:val="22"/>
        </w:rPr>
        <w:softHyphen/>
        <w:t>лер».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Конкретные участники опосредованного взаимодействия в указанных ролях рассматриваются в разделах  стадии 2</w:t>
      </w:r>
      <w:r w:rsidRPr="00E74663">
        <w:rPr>
          <w:rStyle w:val="FontStyle77"/>
          <w:i/>
          <w:iCs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для каждого из подтипов темперамента </w:t>
      </w:r>
      <w:r w:rsidRPr="00E74663">
        <w:rPr>
          <w:rStyle w:val="FontStyle74"/>
          <w:sz w:val="22"/>
          <w:szCs w:val="22"/>
        </w:rPr>
        <w:t>Учредителя.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</w:p>
    <w:p w:rsidR="00887814" w:rsidRDefault="00887814" w:rsidP="00887814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Style w:val="FontStyle75"/>
          <w:i/>
          <w:iCs/>
          <w:sz w:val="22"/>
          <w:szCs w:val="22"/>
        </w:rPr>
      </w:pPr>
      <w:r>
        <w:rPr>
          <w:rStyle w:val="FontStyle74"/>
          <w:i w:val="0"/>
          <w:iCs w:val="0"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Именно такая организация опосредованного взаимодействия </w:t>
      </w:r>
      <w:r w:rsidRPr="00E74663">
        <w:rPr>
          <w:rStyle w:val="FontStyle74"/>
          <w:sz w:val="22"/>
          <w:szCs w:val="22"/>
        </w:rPr>
        <w:t>Учре</w:t>
      </w:r>
      <w:r w:rsidRPr="00E74663">
        <w:rPr>
          <w:rStyle w:val="FontStyle74"/>
          <w:sz w:val="22"/>
          <w:szCs w:val="22"/>
        </w:rPr>
        <w:softHyphen/>
        <w:t>дителя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команды с управленческими командами иных уровней и с персоналом в целом позволяет </w:t>
      </w:r>
      <w:r w:rsidRPr="00E74663">
        <w:rPr>
          <w:rStyle w:val="FontStyle74"/>
          <w:sz w:val="22"/>
          <w:szCs w:val="22"/>
        </w:rPr>
        <w:t xml:space="preserve">оптимально </w:t>
      </w:r>
      <w:r w:rsidRPr="00E74663">
        <w:rPr>
          <w:rStyle w:val="FontStyle75"/>
          <w:i/>
          <w:iCs/>
          <w:sz w:val="22"/>
          <w:szCs w:val="22"/>
        </w:rPr>
        <w:t>задействовать в организационной структуре, с од</w:t>
      </w:r>
      <w:r w:rsidRPr="00E74663">
        <w:rPr>
          <w:rStyle w:val="FontStyle75"/>
          <w:i/>
          <w:iCs/>
          <w:sz w:val="22"/>
          <w:szCs w:val="22"/>
        </w:rPr>
        <w:softHyphen/>
        <w:t>ной стороны, личностные ресурсы как всего персонала, так и каждого (отдельно взятого) участника совместной деятельности, а с другой, - психологические ре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сурсы межличностных отношений. </w:t>
      </w:r>
    </w:p>
    <w:p w:rsidR="00887814" w:rsidRPr="00E74663" w:rsidRDefault="00887814" w:rsidP="00887814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Style w:val="FontStyle75"/>
          <w:i/>
          <w:iCs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</w:t>
      </w:r>
      <w:r w:rsidRPr="00E74663">
        <w:rPr>
          <w:rStyle w:val="FontStyle75"/>
          <w:i/>
          <w:iCs/>
          <w:sz w:val="22"/>
          <w:szCs w:val="22"/>
        </w:rPr>
        <w:t xml:space="preserve">При этом именно ресурсы </w:t>
      </w:r>
      <w:r w:rsidRPr="00E74663">
        <w:rPr>
          <w:rFonts w:ascii="Times New Roman" w:hAnsi="Times New Roman" w:cs="Times New Roman"/>
          <w:i/>
          <w:iCs/>
          <w:sz w:val="22"/>
          <w:szCs w:val="22"/>
        </w:rPr>
        <w:t>информационно-психических свойств темперамента</w:t>
      </w:r>
      <w:r w:rsidRPr="00E74663">
        <w:rPr>
          <w:rStyle w:val="FontStyle75"/>
          <w:i/>
          <w:iCs/>
          <w:sz w:val="22"/>
          <w:szCs w:val="22"/>
        </w:rPr>
        <w:t xml:space="preserve"> задают вектор оптимизации взаимодействия в командной работе.</w:t>
      </w:r>
    </w:p>
    <w:p w:rsidR="00887814" w:rsidRDefault="00887814" w:rsidP="00887814">
      <w:pPr>
        <w:pStyle w:val="Style3"/>
        <w:widowControl/>
        <w:spacing w:line="230" w:lineRule="exact"/>
        <w:ind w:right="10"/>
        <w:rPr>
          <w:rStyle w:val="FontStyle77"/>
          <w:sz w:val="24"/>
          <w:szCs w:val="24"/>
        </w:rPr>
      </w:pPr>
    </w:p>
    <w:p w:rsidR="00887814" w:rsidRPr="006742AB" w:rsidRDefault="00887814" w:rsidP="00887814">
      <w:pPr>
        <w:pStyle w:val="Style3"/>
        <w:widowControl/>
        <w:spacing w:line="230" w:lineRule="exact"/>
        <w:ind w:right="10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Это позволяет адекватно задействовать человеческие ресурсы любой управленческой команды.</w:t>
      </w:r>
    </w:p>
    <w:p w:rsidR="00887814" w:rsidRPr="006742AB" w:rsidRDefault="00887814" w:rsidP="00887814">
      <w:pPr>
        <w:pStyle w:val="Style3"/>
        <w:widowControl/>
        <w:spacing w:before="43"/>
        <w:ind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И последними рассматриваются пары,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складыва</w:t>
      </w:r>
      <w:r w:rsidRPr="006742AB">
        <w:rPr>
          <w:rStyle w:val="FontStyle77"/>
          <w:sz w:val="24"/>
          <w:szCs w:val="24"/>
        </w:rPr>
        <w:softHyphen/>
        <w:t>ются диффузные отношения (отличающиеся пониженной эффектив</w:t>
      </w:r>
      <w:r w:rsidRPr="006742AB">
        <w:rPr>
          <w:rStyle w:val="FontStyle77"/>
          <w:sz w:val="24"/>
          <w:szCs w:val="24"/>
        </w:rPr>
        <w:softHyphen/>
        <w:t>ностью) - остальные 9 пар. Именно с этими парами осуществляется преимущественно опосредованное взаимодействие.</w:t>
      </w:r>
    </w:p>
    <w:p w:rsidR="00887814" w:rsidRPr="006742AB" w:rsidRDefault="00887814" w:rsidP="00887814">
      <w:pPr>
        <w:pStyle w:val="Style3"/>
        <w:widowControl/>
        <w:ind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 то же время с данными парами возможно и непосредственное взаимодействие, однако, преимущественно в творческой (креативной) деятельности, связанной с выработкой новых подходов (поиском бо</w:t>
      </w:r>
      <w:r w:rsidRPr="006742AB">
        <w:rPr>
          <w:rStyle w:val="FontStyle77"/>
          <w:sz w:val="24"/>
          <w:szCs w:val="24"/>
        </w:rPr>
        <w:softHyphen/>
      </w:r>
      <w:r>
        <w:rPr>
          <w:rStyle w:val="FontStyle77"/>
          <w:sz w:val="24"/>
          <w:szCs w:val="24"/>
        </w:rPr>
        <w:t>лее эффективных решений и т.п.). Именно</w:t>
      </w:r>
      <w:r w:rsidRPr="006742AB">
        <w:rPr>
          <w:rStyle w:val="FontStyle77"/>
          <w:sz w:val="24"/>
          <w:szCs w:val="24"/>
        </w:rPr>
        <w:t xml:space="preserve"> взаимодействие с этими лицами</w:t>
      </w:r>
      <w:r>
        <w:rPr>
          <w:rStyle w:val="FontStyle77"/>
          <w:sz w:val="24"/>
          <w:szCs w:val="24"/>
        </w:rPr>
        <w:t xml:space="preserve">, </w:t>
      </w:r>
      <w:r w:rsidRPr="006742AB">
        <w:rPr>
          <w:rStyle w:val="FontStyle77"/>
          <w:sz w:val="24"/>
          <w:szCs w:val="24"/>
        </w:rPr>
        <w:t xml:space="preserve">в силу специфики ассоциаций, </w:t>
      </w:r>
      <w:r>
        <w:rPr>
          <w:rStyle w:val="FontStyle77"/>
          <w:sz w:val="24"/>
          <w:szCs w:val="24"/>
        </w:rPr>
        <w:t>обусловленных</w:t>
      </w:r>
      <w:r w:rsidRPr="0028258D">
        <w:rPr>
          <w:rStyle w:val="FontStyle77"/>
          <w:sz w:val="24"/>
          <w:szCs w:val="24"/>
        </w:rPr>
        <w:t xml:space="preserve"> их взаи</w:t>
      </w:r>
      <w:r>
        <w:rPr>
          <w:rStyle w:val="FontStyle77"/>
          <w:sz w:val="24"/>
          <w:szCs w:val="24"/>
        </w:rPr>
        <w:t>модей</w:t>
      </w:r>
      <w:r>
        <w:rPr>
          <w:rStyle w:val="FontStyle77"/>
          <w:sz w:val="24"/>
          <w:szCs w:val="24"/>
        </w:rPr>
        <w:softHyphen/>
        <w:t>ствием со средой обитания,</w:t>
      </w:r>
      <w:r w:rsidRPr="0028258D">
        <w:rPr>
          <w:rStyle w:val="FontStyle77"/>
          <w:sz w:val="24"/>
          <w:szCs w:val="24"/>
        </w:rPr>
        <w:t xml:space="preserve"> расширяет возможности порождения под</w:t>
      </w:r>
      <w:r w:rsidRPr="0028258D">
        <w:rPr>
          <w:rStyle w:val="FontStyle77"/>
          <w:sz w:val="24"/>
          <w:szCs w:val="24"/>
        </w:rPr>
        <w:softHyphen/>
        <w:t>сказок (возникающих в силу противоречивости</w:t>
      </w:r>
      <w:r w:rsidRPr="0028258D">
        <w:rPr>
          <w:rStyle w:val="FontStyle19"/>
          <w:rFonts w:ascii="Times New Roman" w:hAnsi="Times New Roman" w:cs="Times New Roman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t xml:space="preserve">информационно-психического взаимодействвия, свойственного этим 9 парам), </w:t>
      </w:r>
      <w:r>
        <w:rPr>
          <w:rStyle w:val="FontStyle77"/>
          <w:sz w:val="24"/>
          <w:szCs w:val="24"/>
        </w:rPr>
        <w:t>которые способствуют</w:t>
      </w:r>
      <w:r w:rsidRPr="0028258D">
        <w:rPr>
          <w:rStyle w:val="FontStyle77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lastRenderedPageBreak/>
        <w:t>повышению продуктивности функциониро</w:t>
      </w:r>
      <w:r w:rsidRPr="0028258D">
        <w:rPr>
          <w:rStyle w:val="FontStyle77"/>
          <w:sz w:val="24"/>
          <w:szCs w:val="24"/>
        </w:rPr>
        <w:softHyphen/>
        <w:t>вания психологического механизма творчества. При этом психологические ресурсы лиц,</w:t>
      </w:r>
      <w:r w:rsidRPr="006742AB">
        <w:rPr>
          <w:rStyle w:val="FontStyle77"/>
          <w:sz w:val="24"/>
          <w:szCs w:val="24"/>
        </w:rPr>
        <w:t xml:space="preserve"> входящих в указанные пары, осо</w:t>
      </w:r>
      <w:r w:rsidRPr="006742AB">
        <w:rPr>
          <w:rStyle w:val="FontStyle77"/>
          <w:sz w:val="24"/>
          <w:szCs w:val="24"/>
        </w:rPr>
        <w:softHyphen/>
        <w:t>бенно эффективно могут быть использованы во временных целевых группах креативной направленности, значительный удельный вес дея</w:t>
      </w:r>
      <w:r w:rsidRPr="006742AB">
        <w:rPr>
          <w:rStyle w:val="FontStyle77"/>
          <w:sz w:val="24"/>
          <w:szCs w:val="24"/>
        </w:rPr>
        <w:softHyphen/>
        <w:t>тельности которых носит творческий характер.</w:t>
      </w:r>
    </w:p>
    <w:p w:rsidR="00887814" w:rsidRDefault="00887814" w:rsidP="00887814">
      <w:pPr>
        <w:pStyle w:val="Style3"/>
        <w:widowControl/>
        <w:spacing w:line="250" w:lineRule="exact"/>
        <w:ind w:firstLine="0"/>
        <w:jc w:val="center"/>
        <w:rPr>
          <w:rFonts w:ascii="Times New Roman" w:hAnsi="Times New Roman" w:cs="Times New Roman"/>
          <w:b/>
          <w:bCs/>
        </w:rPr>
      </w:pPr>
    </w:p>
    <w:p w:rsidR="003879F7" w:rsidRDefault="002C7ABD" w:rsidP="003879F7">
      <w:pPr>
        <w:pStyle w:val="Style3"/>
        <w:widowControl/>
        <w:spacing w:before="91" w:line="432" w:lineRule="exact"/>
        <w:ind w:left="-1191" w:right="-1191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2</w:t>
      </w:r>
      <w:r w:rsidR="00BA6BC8">
        <w:rPr>
          <w:rStyle w:val="FontStyle36"/>
          <w:b/>
          <w:bCs/>
          <w:sz w:val="24"/>
          <w:szCs w:val="24"/>
        </w:rPr>
        <w:t>.1. ЛИЧНОСТНЫЕ РЕСУРСЫ,</w:t>
      </w:r>
      <w:r w:rsidR="00BA6BC8" w:rsidRPr="00D07A42">
        <w:rPr>
          <w:rFonts w:ascii="Times New Roman" w:hAnsi="Times New Roman" w:cs="Times New Roman"/>
          <w:b/>
          <w:bCs/>
        </w:rPr>
        <w:t xml:space="preserve"> </w:t>
      </w:r>
    </w:p>
    <w:p w:rsidR="003879F7" w:rsidRDefault="00BA6BC8" w:rsidP="003879F7">
      <w:pPr>
        <w:pStyle w:val="Style3"/>
        <w:widowControl/>
        <w:spacing w:before="91" w:line="432" w:lineRule="exact"/>
        <w:ind w:left="-1191" w:right="-1191" w:firstLine="0"/>
        <w:jc w:val="center"/>
        <w:rPr>
          <w:rFonts w:ascii="Times New Roman" w:hAnsi="Times New Roman" w:cs="Times New Roman"/>
          <w:b/>
          <w:bCs/>
        </w:rPr>
      </w:pPr>
      <w:r w:rsidRPr="00D07A42">
        <w:rPr>
          <w:rFonts w:ascii="Times New Roman" w:hAnsi="Times New Roman" w:cs="Times New Roman"/>
          <w:b/>
          <w:bCs/>
        </w:rPr>
        <w:t xml:space="preserve">ОБУСЛОВЛЕННЫЕ ИНФОРМАЦИОННО-ПСИХИЧЕСКИМИ </w:t>
      </w:r>
      <w:r w:rsidR="0003771C">
        <w:rPr>
          <w:rFonts w:ascii="Times New Roman" w:hAnsi="Times New Roman" w:cs="Times New Roman"/>
          <w:b/>
          <w:bCs/>
        </w:rPr>
        <w:t xml:space="preserve">                                </w:t>
      </w:r>
      <w:r w:rsidRPr="00D07A42">
        <w:rPr>
          <w:rFonts w:ascii="Times New Roman" w:hAnsi="Times New Roman" w:cs="Times New Roman"/>
          <w:b/>
          <w:bCs/>
        </w:rPr>
        <w:t>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="003879F7" w:rsidRPr="003879F7">
        <w:rPr>
          <w:rFonts w:ascii="Times New Roman" w:hAnsi="Times New Roman" w:cs="Times New Roman"/>
          <w:b/>
          <w:bCs/>
        </w:rPr>
        <w:t>«</w:t>
      </w:r>
      <w:r w:rsidR="003879F7" w:rsidRPr="003879F7">
        <w:rPr>
          <w:rStyle w:val="FontStyle20"/>
          <w:rFonts w:ascii="Times New Roman" w:hAnsi="Times New Roman" w:cs="Times New Roman"/>
          <w:sz w:val="24"/>
          <w:szCs w:val="24"/>
        </w:rPr>
        <w:t>АГРЕССИВНОГО</w:t>
      </w:r>
      <w:r w:rsidR="003879F7" w:rsidRPr="003879F7">
        <w:rPr>
          <w:rFonts w:ascii="Times New Roman" w:hAnsi="Times New Roman" w:cs="Times New Roman"/>
          <w:b/>
          <w:bCs/>
        </w:rPr>
        <w:t>» И «</w:t>
      </w:r>
      <w:r w:rsidR="003879F7" w:rsidRPr="003879F7">
        <w:rPr>
          <w:rStyle w:val="FontStyle20"/>
          <w:rFonts w:ascii="Times New Roman" w:hAnsi="Times New Roman" w:cs="Times New Roman"/>
          <w:sz w:val="24"/>
          <w:szCs w:val="24"/>
        </w:rPr>
        <w:t>ВОЗБУДИМОГО</w:t>
      </w:r>
      <w:r w:rsidR="003879F7" w:rsidRPr="003879F7">
        <w:rPr>
          <w:rFonts w:ascii="Times New Roman" w:hAnsi="Times New Roman" w:cs="Times New Roman"/>
          <w:b/>
          <w:bCs/>
        </w:rPr>
        <w:t xml:space="preserve">» </w:t>
      </w:r>
    </w:p>
    <w:p w:rsidR="00BA6BC8" w:rsidRDefault="003879F7" w:rsidP="003879F7">
      <w:pPr>
        <w:pStyle w:val="Style3"/>
        <w:widowControl/>
        <w:spacing w:before="91" w:line="432" w:lineRule="exact"/>
        <w:ind w:left="-1191" w:right="-1191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ХОЛЕРИКА, </w:t>
      </w:r>
      <w:r w:rsidR="00BA6BC8" w:rsidRPr="004F58B0">
        <w:rPr>
          <w:rStyle w:val="FontStyle77"/>
          <w:b/>
          <w:sz w:val="24"/>
          <w:szCs w:val="24"/>
        </w:rPr>
        <w:t xml:space="preserve">СУБЪЕКТА </w:t>
      </w:r>
      <w:r>
        <w:rPr>
          <w:rStyle w:val="FontStyle77"/>
          <w:b/>
          <w:sz w:val="24"/>
          <w:szCs w:val="24"/>
        </w:rPr>
        <w:t>ВТОР</w:t>
      </w:r>
      <w:r w:rsidRPr="00500F85">
        <w:rPr>
          <w:rStyle w:val="FontStyle77"/>
          <w:b/>
          <w:sz w:val="24"/>
          <w:szCs w:val="24"/>
        </w:rPr>
        <w:t>ОЙ</w:t>
      </w:r>
      <w:r w:rsidR="00BA6BC8" w:rsidRPr="004F58B0">
        <w:rPr>
          <w:rStyle w:val="FontStyle77"/>
          <w:b/>
          <w:sz w:val="24"/>
          <w:szCs w:val="24"/>
        </w:rPr>
        <w:t xml:space="preserve"> ПАРЫ</w:t>
      </w:r>
    </w:p>
    <w:p w:rsidR="003879F7" w:rsidRDefault="003879F7" w:rsidP="00BA6BC8">
      <w:pPr>
        <w:pStyle w:val="Style33"/>
        <w:widowControl/>
        <w:spacing w:line="230" w:lineRule="exact"/>
        <w:ind w:left="-454" w:right="170" w:hanging="6"/>
        <w:jc w:val="both"/>
        <w:rPr>
          <w:rStyle w:val="FontStyle77"/>
          <w:sz w:val="24"/>
          <w:szCs w:val="24"/>
        </w:rPr>
      </w:pPr>
    </w:p>
    <w:p w:rsidR="00BA6BC8" w:rsidRDefault="00BA6BC8" w:rsidP="0003771C">
      <w:pPr>
        <w:pStyle w:val="Style33"/>
        <w:widowControl/>
        <w:spacing w:line="230" w:lineRule="exact"/>
        <w:ind w:right="-1" w:hanging="6"/>
        <w:jc w:val="both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    </w:t>
      </w:r>
      <w:r w:rsidRPr="009E1344">
        <w:rPr>
          <w:rStyle w:val="FontStyle77"/>
          <w:sz w:val="24"/>
          <w:szCs w:val="24"/>
        </w:rPr>
        <w:t xml:space="preserve">Личностные ресурсы </w:t>
      </w:r>
      <w:r w:rsidR="00C77CEE" w:rsidRPr="0083193E">
        <w:rPr>
          <w:rStyle w:val="FontStyle77"/>
          <w:sz w:val="24"/>
          <w:szCs w:val="24"/>
        </w:rPr>
        <w:t>«агрессивного» и «возбудимого</w:t>
      </w:r>
      <w:r>
        <w:rPr>
          <w:rStyle w:val="FontStyle77"/>
          <w:sz w:val="24"/>
          <w:szCs w:val="24"/>
        </w:rPr>
        <w:t xml:space="preserve">» </w:t>
      </w:r>
      <w:r w:rsidRPr="00700A85">
        <w:rPr>
          <w:rStyle w:val="FontStyle30"/>
          <w:sz w:val="24"/>
          <w:szCs w:val="24"/>
        </w:rPr>
        <w:t>холерика</w:t>
      </w:r>
      <w:r>
        <w:rPr>
          <w:rStyle w:val="FontStyle77"/>
          <w:sz w:val="24"/>
          <w:szCs w:val="24"/>
        </w:rPr>
        <w:t xml:space="preserve">, </w:t>
      </w:r>
      <w:r w:rsidR="00EA1CEC">
        <w:rPr>
          <w:rStyle w:val="FontStyle77"/>
          <w:sz w:val="24"/>
          <w:szCs w:val="24"/>
        </w:rPr>
        <w:t xml:space="preserve">субъектов </w:t>
      </w:r>
      <w:r w:rsidR="00624446">
        <w:rPr>
          <w:rStyle w:val="FontStyle77"/>
          <w:sz w:val="24"/>
          <w:szCs w:val="24"/>
        </w:rPr>
        <w:t>втор</w:t>
      </w:r>
      <w:r w:rsidRPr="009E1344">
        <w:rPr>
          <w:rStyle w:val="FontStyle77"/>
          <w:sz w:val="24"/>
          <w:szCs w:val="24"/>
        </w:rPr>
        <w:t xml:space="preserve">ой пары (с комбинацией подфункций </w:t>
      </w:r>
      <w:r w:rsidR="003879F7" w:rsidRPr="0083193E">
        <w:rPr>
          <w:rStyle w:val="FontStyle76"/>
          <w:sz w:val="24"/>
          <w:szCs w:val="24"/>
        </w:rPr>
        <w:t>Ау/1 Г/2 В/2 Б/2</w:t>
      </w:r>
      <w:r w:rsidRPr="009E1344">
        <w:rPr>
          <w:rStyle w:val="FontStyle76"/>
          <w:sz w:val="24"/>
          <w:szCs w:val="24"/>
        </w:rPr>
        <w:t>)</w:t>
      </w:r>
      <w:r>
        <w:rPr>
          <w:rStyle w:val="FontStyle76"/>
          <w:sz w:val="24"/>
          <w:szCs w:val="24"/>
        </w:rPr>
        <w:t>,</w:t>
      </w:r>
      <w:r w:rsidRPr="009E1344">
        <w:rPr>
          <w:rStyle w:val="FontStyle76"/>
          <w:sz w:val="24"/>
          <w:szCs w:val="24"/>
        </w:rPr>
        <w:t xml:space="preserve"> </w:t>
      </w:r>
      <w:r w:rsidRPr="009E1344">
        <w:rPr>
          <w:rStyle w:val="FontStyle77"/>
          <w:sz w:val="24"/>
          <w:szCs w:val="24"/>
        </w:rPr>
        <w:t>обусловливаются спецификой взаимодействия со средой обитания, которая проявляется</w:t>
      </w:r>
      <w:r>
        <w:rPr>
          <w:rStyle w:val="FontStyle77"/>
          <w:sz w:val="24"/>
          <w:szCs w:val="24"/>
        </w:rPr>
        <w:t xml:space="preserve"> (табл. 1.1)</w:t>
      </w:r>
      <w:r w:rsidRPr="009E1344">
        <w:rPr>
          <w:rStyle w:val="FontStyle77"/>
          <w:sz w:val="24"/>
          <w:szCs w:val="24"/>
        </w:rPr>
        <w:t>:</w:t>
      </w:r>
    </w:p>
    <w:p w:rsidR="0003771C" w:rsidRDefault="0003771C" w:rsidP="0003771C">
      <w:pPr>
        <w:pStyle w:val="Style33"/>
        <w:widowControl/>
        <w:spacing w:line="230" w:lineRule="exact"/>
        <w:ind w:right="-1" w:hanging="6"/>
        <w:jc w:val="both"/>
        <w:rPr>
          <w:rStyle w:val="FontStyle77"/>
          <w:sz w:val="24"/>
          <w:szCs w:val="24"/>
        </w:rPr>
      </w:pPr>
    </w:p>
    <w:p w:rsidR="00BA6BC8" w:rsidRDefault="00BA6BC8" w:rsidP="0003771C">
      <w:pPr>
        <w:pStyle w:val="Style3"/>
        <w:widowControl/>
        <w:spacing w:before="91" w:line="432" w:lineRule="exact"/>
        <w:ind w:left="-2268" w:right="-1" w:firstLine="0"/>
        <w:jc w:val="right"/>
        <w:rPr>
          <w:rStyle w:val="FontStyle36"/>
          <w:bCs/>
          <w:sz w:val="24"/>
          <w:szCs w:val="24"/>
        </w:rPr>
      </w:pPr>
      <w:r>
        <w:rPr>
          <w:rStyle w:val="FontStyle36"/>
          <w:bCs/>
          <w:sz w:val="24"/>
          <w:szCs w:val="24"/>
        </w:rPr>
        <w:t>Таблица 1.1</w:t>
      </w:r>
    </w:p>
    <w:p w:rsidR="0003771C" w:rsidRPr="00425FE1" w:rsidRDefault="0003771C" w:rsidP="00BA6BC8">
      <w:pPr>
        <w:pStyle w:val="Style3"/>
        <w:widowControl/>
        <w:spacing w:before="91" w:line="432" w:lineRule="exact"/>
        <w:ind w:left="-2268" w:right="-227" w:firstLine="0"/>
        <w:jc w:val="right"/>
        <w:rPr>
          <w:rStyle w:val="FontStyle36"/>
          <w:bCs/>
          <w:sz w:val="24"/>
          <w:szCs w:val="24"/>
        </w:rPr>
      </w:pPr>
    </w:p>
    <w:tbl>
      <w:tblPr>
        <w:tblStyle w:val="aff4"/>
        <w:tblW w:w="779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8"/>
        <w:gridCol w:w="6379"/>
      </w:tblGrid>
      <w:tr w:rsidR="00BA6BC8" w:rsidRPr="00436B0D" w:rsidTr="00930CA3">
        <w:trPr>
          <w:trHeight w:val="147"/>
        </w:trPr>
        <w:tc>
          <w:tcPr>
            <w:tcW w:w="1418" w:type="dxa"/>
            <w:tcBorders>
              <w:bottom w:val="nil"/>
            </w:tcBorders>
          </w:tcPr>
          <w:p w:rsidR="00BA6BC8" w:rsidRPr="00910764" w:rsidRDefault="00BA6BC8" w:rsidP="00930CA3">
            <w:pPr>
              <w:pStyle w:val="Style52"/>
              <w:widowControl/>
              <w:spacing w:line="276" w:lineRule="auto"/>
              <w:ind w:left="317"/>
              <w:jc w:val="left"/>
              <w:rPr>
                <w:rStyle w:val="FontStyle75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Канал,</w:t>
            </w:r>
          </w:p>
          <w:p w:rsidR="00BA6BC8" w:rsidRPr="00910764" w:rsidRDefault="00BA6BC8" w:rsidP="00930CA3">
            <w:pPr>
              <w:pStyle w:val="Style3"/>
              <w:widowControl/>
              <w:spacing w:before="91" w:line="276" w:lineRule="auto"/>
              <w:ind w:left="317" w:firstLine="0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подфу</w:t>
            </w:r>
            <w:r w:rsidRPr="00910764">
              <w:rPr>
                <w:rStyle w:val="FontStyle75"/>
                <w:b/>
                <w:bCs/>
                <w:sz w:val="24"/>
                <w:szCs w:val="24"/>
                <w:lang w:val="en-US"/>
              </w:rPr>
              <w:t>-</w:t>
            </w:r>
            <w:r w:rsidRPr="00910764">
              <w:rPr>
                <w:rStyle w:val="FontStyle75"/>
                <w:b/>
                <w:bCs/>
                <w:sz w:val="24"/>
                <w:szCs w:val="24"/>
              </w:rPr>
              <w:t>нкция</w:t>
            </w:r>
          </w:p>
        </w:tc>
        <w:tc>
          <w:tcPr>
            <w:tcW w:w="6379" w:type="dxa"/>
            <w:tcBorders>
              <w:bottom w:val="nil"/>
            </w:tcBorders>
          </w:tcPr>
          <w:p w:rsidR="00BA6BC8" w:rsidRPr="00910764" w:rsidRDefault="00BA6BC8" w:rsidP="00930CA3">
            <w:pPr>
              <w:pStyle w:val="Style3"/>
              <w:widowControl/>
              <w:spacing w:before="91" w:line="276" w:lineRule="auto"/>
              <w:ind w:left="317" w:firstLine="0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</w:p>
          <w:p w:rsidR="00BA6BC8" w:rsidRPr="00910764" w:rsidRDefault="00BA6BC8" w:rsidP="00930CA3">
            <w:pPr>
              <w:pStyle w:val="Style3"/>
              <w:widowControl/>
              <w:spacing w:before="91" w:line="276" w:lineRule="auto"/>
              <w:ind w:left="317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Проявление взаимодействия</w:t>
            </w:r>
          </w:p>
        </w:tc>
      </w:tr>
      <w:tr w:rsidR="00BA6BC8" w:rsidRPr="0060160F" w:rsidTr="00930CA3">
        <w:trPr>
          <w:trHeight w:val="147"/>
        </w:trPr>
        <w:tc>
          <w:tcPr>
            <w:tcW w:w="1418" w:type="dxa"/>
            <w:tcBorders>
              <w:top w:val="nil"/>
            </w:tcBorders>
          </w:tcPr>
          <w:p w:rsidR="00BA6BC8" w:rsidRPr="005D35DF" w:rsidRDefault="00BA6BC8" w:rsidP="00930CA3">
            <w:pPr>
              <w:pStyle w:val="Style3"/>
              <w:widowControl/>
              <w:spacing w:before="91" w:line="432" w:lineRule="exact"/>
              <w:ind w:left="317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379" w:type="dxa"/>
            <w:tcBorders>
              <w:top w:val="nil"/>
            </w:tcBorders>
          </w:tcPr>
          <w:p w:rsidR="00BA6BC8" w:rsidRPr="00EF0296" w:rsidRDefault="00BA6BC8" w:rsidP="00930CA3">
            <w:pPr>
              <w:pStyle w:val="Style3"/>
              <w:widowControl/>
              <w:spacing w:before="91" w:line="240" w:lineRule="auto"/>
              <w:ind w:left="317" w:firstLine="0"/>
              <w:rPr>
                <w:rStyle w:val="FontStyle36"/>
                <w:b/>
                <w:bCs/>
                <w:sz w:val="24"/>
                <w:szCs w:val="24"/>
              </w:rPr>
            </w:pPr>
            <w:r w:rsidRPr="00EF0296">
              <w:rPr>
                <w:rStyle w:val="FontStyle77"/>
                <w:bCs/>
                <w:sz w:val="24"/>
                <w:szCs w:val="24"/>
              </w:rPr>
              <w:t>Свойства</w:t>
            </w:r>
            <w:r w:rsidRPr="00EF0296">
              <w:rPr>
                <w:rFonts w:ascii="Times New Roman" w:hAnsi="Times New Roman" w:cs="Times New Roman"/>
              </w:rPr>
              <w:t xml:space="preserve"> данного </w:t>
            </w:r>
            <w:r w:rsidRPr="00EF0296">
              <w:rPr>
                <w:rFonts w:ascii="Times New Roman" w:hAnsi="Times New Roman" w:cs="Times New Roman"/>
                <w:bCs/>
              </w:rPr>
              <w:t>подтипа  темперамента  определяются к</w:t>
            </w:r>
            <w:r w:rsidRPr="00EF0296">
              <w:rPr>
                <w:rFonts w:ascii="Times New Roman" w:hAnsi="Times New Roman" w:cs="Times New Roman"/>
              </w:rPr>
              <w:t xml:space="preserve">омбинацией подфункций </w:t>
            </w:r>
            <w:r w:rsidR="003879F7" w:rsidRPr="00EF0296">
              <w:rPr>
                <w:rStyle w:val="FontStyle76"/>
                <w:sz w:val="24"/>
                <w:szCs w:val="24"/>
              </w:rPr>
              <w:t xml:space="preserve">Ау/1 Г/2 В/2 Б/2 </w:t>
            </w:r>
            <w:r w:rsidRPr="00EF0296">
              <w:rPr>
                <w:rFonts w:ascii="Times New Roman" w:hAnsi="Times New Roman" w:cs="Times New Roman"/>
              </w:rPr>
              <w:t xml:space="preserve">и </w:t>
            </w:r>
            <w:r w:rsidRPr="00EF0296">
              <w:rPr>
                <w:rFonts w:ascii="Times New Roman" w:hAnsi="Times New Roman" w:cs="Times New Roman"/>
                <w:bCs/>
              </w:rPr>
              <w:t>проявляются во взаимодействии</w:t>
            </w:r>
            <w:r w:rsidRPr="00EF0296">
              <w:rPr>
                <w:rFonts w:ascii="Times New Roman" w:hAnsi="Times New Roman" w:cs="Times New Roman"/>
              </w:rPr>
              <w:t>:</w:t>
            </w:r>
          </w:p>
        </w:tc>
      </w:tr>
      <w:tr w:rsidR="00BA6BC8" w:rsidRPr="0060160F" w:rsidTr="00930CA3">
        <w:trPr>
          <w:trHeight w:val="147"/>
        </w:trPr>
        <w:tc>
          <w:tcPr>
            <w:tcW w:w="1418" w:type="dxa"/>
          </w:tcPr>
          <w:p w:rsidR="00BA6BC8" w:rsidRPr="00851DEB" w:rsidRDefault="00BA6BC8" w:rsidP="00930CA3">
            <w:pPr>
              <w:pStyle w:val="Style52"/>
              <w:widowControl/>
              <w:spacing w:line="276" w:lineRule="auto"/>
              <w:ind w:left="317" w:right="283"/>
              <w:rPr>
                <w:rStyle w:val="FontStyle75"/>
                <w:sz w:val="24"/>
                <w:szCs w:val="24"/>
              </w:rPr>
            </w:pPr>
            <w:r w:rsidRPr="00851DEB">
              <w:rPr>
                <w:rStyle w:val="FontStyle75"/>
                <w:sz w:val="24"/>
                <w:szCs w:val="24"/>
              </w:rPr>
              <w:t>I,</w:t>
            </w:r>
          </w:p>
          <w:p w:rsidR="00BA6BC8" w:rsidRPr="00AD6751" w:rsidRDefault="00787D4D" w:rsidP="00930CA3">
            <w:pPr>
              <w:pStyle w:val="Style52"/>
              <w:widowControl/>
              <w:spacing w:line="276" w:lineRule="auto"/>
              <w:ind w:left="317" w:right="283"/>
              <w:jc w:val="right"/>
              <w:rPr>
                <w:rStyle w:val="FontStyle75"/>
                <w:sz w:val="24"/>
                <w:szCs w:val="24"/>
              </w:rPr>
            </w:pPr>
            <w:r w:rsidRPr="00AD6751">
              <w:rPr>
                <w:rStyle w:val="FontStyle76"/>
                <w:sz w:val="24"/>
                <w:szCs w:val="24"/>
              </w:rPr>
              <w:t xml:space="preserve">Ау/1 </w:t>
            </w:r>
          </w:p>
        </w:tc>
        <w:tc>
          <w:tcPr>
            <w:tcW w:w="6379" w:type="dxa"/>
          </w:tcPr>
          <w:p w:rsidR="00BA6BC8" w:rsidRPr="00EF0296" w:rsidRDefault="00BA6BC8" w:rsidP="00930CA3">
            <w:pPr>
              <w:pStyle w:val="Style52"/>
              <w:widowControl/>
              <w:spacing w:line="276" w:lineRule="auto"/>
              <w:ind w:left="317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Эффективностью базовой подфункции, реализуемой в непосред</w:t>
            </w:r>
            <w:r w:rsidRPr="00EF0296">
              <w:rPr>
                <w:rStyle w:val="FontStyle75"/>
                <w:sz w:val="24"/>
                <w:szCs w:val="24"/>
              </w:rPr>
              <w:softHyphen/>
              <w:t xml:space="preserve">ственной </w:t>
            </w:r>
            <w:r w:rsidR="00787D4D" w:rsidRPr="00EF0296">
              <w:rPr>
                <w:rStyle w:val="FontStyle75"/>
                <w:sz w:val="24"/>
                <w:szCs w:val="24"/>
              </w:rPr>
              <w:t>технологической</w:t>
            </w:r>
            <w:r w:rsidRPr="00EF0296">
              <w:rPr>
                <w:rStyle w:val="FontStyle75"/>
                <w:sz w:val="24"/>
                <w:szCs w:val="24"/>
              </w:rPr>
              <w:t xml:space="preserve"> деятельности. </w:t>
            </w:r>
          </w:p>
          <w:p w:rsidR="00BA6BC8" w:rsidRPr="00EF0296" w:rsidRDefault="00BA6BC8" w:rsidP="00930CA3">
            <w:pPr>
              <w:pStyle w:val="Style52"/>
              <w:widowControl/>
              <w:spacing w:line="276" w:lineRule="auto"/>
              <w:ind w:left="317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При этом, во взаимодействии, придерживается ориентации:</w:t>
            </w:r>
          </w:p>
          <w:p w:rsidR="00787D4D" w:rsidRPr="00EF0296" w:rsidRDefault="00787D4D" w:rsidP="00930CA3">
            <w:pPr>
              <w:pStyle w:val="Style52"/>
              <w:widowControl/>
              <w:spacing w:line="276" w:lineRule="auto"/>
              <w:ind w:left="317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lastRenderedPageBreak/>
              <w:t>- на крупый масштаб, обобщенные выводы и создание целостной картины (характеристики);</w:t>
            </w:r>
          </w:p>
          <w:p w:rsidR="00787D4D" w:rsidRPr="00EF0296" w:rsidRDefault="00787D4D" w:rsidP="00930CA3">
            <w:pPr>
              <w:pStyle w:val="Style52"/>
              <w:widowControl/>
              <w:spacing w:line="276" w:lineRule="auto"/>
              <w:ind w:left="317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поддержание дистантности (длинной дистанции);</w:t>
            </w:r>
          </w:p>
          <w:p w:rsidR="00BA6BC8" w:rsidRPr="00EF0296" w:rsidRDefault="00D97B07" w:rsidP="00930CA3">
            <w:pPr>
              <w:pStyle w:val="Style2"/>
              <w:widowControl/>
              <w:spacing w:line="235" w:lineRule="exact"/>
              <w:ind w:left="317"/>
              <w:rPr>
                <w:rStyle w:val="FontStyle75"/>
                <w:i/>
                <w:iCs/>
                <w:sz w:val="24"/>
                <w:szCs w:val="24"/>
              </w:rPr>
            </w:pPr>
            <w:r>
              <w:rPr>
                <w:rStyle w:val="FontStyle75"/>
                <w:sz w:val="24"/>
                <w:szCs w:val="24"/>
              </w:rPr>
              <w:t>- на движен</w:t>
            </w:r>
            <w:r w:rsidR="00787D4D" w:rsidRPr="00EF0296">
              <w:rPr>
                <w:rStyle w:val="FontStyle75"/>
                <w:sz w:val="24"/>
                <w:szCs w:val="24"/>
              </w:rPr>
              <w:t>ие в направлении автономии (отделения), предачи собственных ресурсов (инвестиции).</w:t>
            </w:r>
          </w:p>
        </w:tc>
      </w:tr>
      <w:tr w:rsidR="00BA6BC8" w:rsidRPr="0060160F" w:rsidTr="00930CA3">
        <w:trPr>
          <w:trHeight w:val="147"/>
        </w:trPr>
        <w:tc>
          <w:tcPr>
            <w:tcW w:w="1418" w:type="dxa"/>
          </w:tcPr>
          <w:p w:rsidR="00BA6BC8" w:rsidRPr="00D33458" w:rsidRDefault="00BA6BC8" w:rsidP="00930CA3">
            <w:pPr>
              <w:pStyle w:val="Style52"/>
              <w:widowControl/>
              <w:spacing w:line="276" w:lineRule="auto"/>
              <w:ind w:left="317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lastRenderedPageBreak/>
              <w:t>II,</w:t>
            </w:r>
          </w:p>
          <w:p w:rsidR="00BA6BC8" w:rsidRPr="00AD6751" w:rsidRDefault="00BA6BC8" w:rsidP="00930CA3">
            <w:pPr>
              <w:pStyle w:val="Style52"/>
              <w:widowControl/>
              <w:spacing w:line="276" w:lineRule="auto"/>
              <w:ind w:left="317"/>
              <w:rPr>
                <w:rStyle w:val="FontStyle36"/>
                <w:i/>
                <w:iCs/>
                <w:sz w:val="24"/>
                <w:szCs w:val="24"/>
              </w:rPr>
            </w:pPr>
            <w:r w:rsidRPr="00AD6751">
              <w:rPr>
                <w:rStyle w:val="FontStyle75"/>
                <w:i/>
                <w:iCs/>
                <w:sz w:val="24"/>
                <w:szCs w:val="24"/>
              </w:rPr>
              <w:t>Г/2</w:t>
            </w:r>
          </w:p>
        </w:tc>
        <w:tc>
          <w:tcPr>
            <w:tcW w:w="6379" w:type="dxa"/>
          </w:tcPr>
          <w:p w:rsidR="00BA6BC8" w:rsidRDefault="00BA6BC8" w:rsidP="00930CA3">
            <w:pPr>
              <w:pStyle w:val="Style52"/>
              <w:widowControl/>
              <w:spacing w:line="276" w:lineRule="auto"/>
              <w:ind w:left="317"/>
              <w:rPr>
                <w:rStyle w:val="FontStyle76"/>
                <w:i w:val="0"/>
                <w:iCs w:val="0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Продуктивностью подфункции, реализуемой в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информационной среде.</w:t>
            </w:r>
          </w:p>
          <w:p w:rsidR="006B1CF9" w:rsidRPr="00EF0296" w:rsidRDefault="006B1CF9" w:rsidP="00930CA3">
            <w:pPr>
              <w:pStyle w:val="Style52"/>
              <w:widowControl/>
              <w:spacing w:line="276" w:lineRule="auto"/>
              <w:ind w:left="317"/>
              <w:rPr>
                <w:rStyle w:val="FontStyle76"/>
                <w:i w:val="0"/>
                <w:iCs w:val="0"/>
                <w:sz w:val="24"/>
                <w:szCs w:val="24"/>
              </w:rPr>
            </w:pPr>
            <w:r w:rsidRPr="00EF0296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 себя как посредством создания благоприятных предпосылок другим для улав</w:t>
            </w:r>
            <w:r w:rsidRPr="00EF0296">
              <w:rPr>
                <w:rStyle w:val="FontStyle76"/>
                <w:sz w:val="24"/>
                <w:szCs w:val="24"/>
              </w:rPr>
              <w:softHyphen/>
              <w:t>ливания ими динамики развития ситуации, так и проявлением спо</w:t>
            </w:r>
            <w:r w:rsidRPr="00EF0296">
              <w:rPr>
                <w:rStyle w:val="FontStyle76"/>
                <w:sz w:val="24"/>
                <w:szCs w:val="24"/>
              </w:rPr>
              <w:softHyphen/>
              <w:t>собности прогнозировать потенциальные возможности событий</w:t>
            </w:r>
            <w:r w:rsidRPr="00EF0296">
              <w:rPr>
                <w:rStyle w:val="FontStyle76"/>
                <w:sz w:val="24"/>
                <w:szCs w:val="24"/>
              </w:rPr>
              <w:softHyphen/>
              <w:t>ной среды.</w:t>
            </w:r>
          </w:p>
          <w:p w:rsidR="00BA6BC8" w:rsidRPr="00EF0296" w:rsidRDefault="00BA6BC8" w:rsidP="00930CA3">
            <w:pPr>
              <w:pStyle w:val="Style52"/>
              <w:widowControl/>
              <w:spacing w:line="276" w:lineRule="auto"/>
              <w:ind w:left="317"/>
              <w:rPr>
                <w:rStyle w:val="FontStyle77"/>
                <w:sz w:val="24"/>
                <w:szCs w:val="24"/>
              </w:rPr>
            </w:pPr>
            <w:r w:rsidRPr="00EF0296">
              <w:t xml:space="preserve"> </w:t>
            </w:r>
            <w:r w:rsidRPr="00EF0296">
              <w:rPr>
                <w:rStyle w:val="FontStyle77"/>
                <w:sz w:val="24"/>
                <w:szCs w:val="24"/>
              </w:rPr>
              <w:t>При этом личность ориен</w:t>
            </w:r>
            <w:r w:rsidRPr="00EF0296">
              <w:rPr>
                <w:rStyle w:val="FontStyle77"/>
                <w:sz w:val="24"/>
                <w:szCs w:val="24"/>
              </w:rPr>
              <w:softHyphen/>
              <w:t>тируется на обстоятельства (мнения, выводы), обусловленные внешни</w:t>
            </w:r>
            <w:r w:rsidRPr="00EF0296">
              <w:rPr>
                <w:rStyle w:val="FontStyle77"/>
                <w:sz w:val="24"/>
                <w:szCs w:val="24"/>
              </w:rPr>
              <w:softHyphen/>
              <w:t>ми факторами.</w:t>
            </w:r>
          </w:p>
          <w:p w:rsidR="00BA6BC8" w:rsidRPr="00EF0296" w:rsidRDefault="00BA6BC8" w:rsidP="00930CA3">
            <w:pPr>
              <w:pStyle w:val="Style3"/>
              <w:widowControl/>
              <w:spacing w:line="245" w:lineRule="exact"/>
              <w:ind w:left="317" w:firstLine="0"/>
              <w:rPr>
                <w:rStyle w:val="FontStyle36"/>
                <w:i/>
                <w:iCs/>
                <w:sz w:val="24"/>
                <w:szCs w:val="24"/>
              </w:rPr>
            </w:pPr>
          </w:p>
        </w:tc>
      </w:tr>
      <w:tr w:rsidR="00BA6BC8" w:rsidRPr="0060160F" w:rsidTr="00930CA3">
        <w:trPr>
          <w:trHeight w:val="147"/>
        </w:trPr>
        <w:tc>
          <w:tcPr>
            <w:tcW w:w="1418" w:type="dxa"/>
          </w:tcPr>
          <w:p w:rsidR="00BA6BC8" w:rsidRPr="00D33458" w:rsidRDefault="00BA6BC8" w:rsidP="00930CA3">
            <w:pPr>
              <w:pStyle w:val="Style3"/>
              <w:widowControl/>
              <w:spacing w:before="91" w:line="432" w:lineRule="exact"/>
              <w:ind w:left="317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</w:p>
        </w:tc>
        <w:tc>
          <w:tcPr>
            <w:tcW w:w="6379" w:type="dxa"/>
          </w:tcPr>
          <w:p w:rsidR="00EE1A6D" w:rsidRPr="00EF0296" w:rsidRDefault="00BA6BC8" w:rsidP="00930CA3">
            <w:pPr>
              <w:pStyle w:val="af9"/>
              <w:ind w:left="317"/>
              <w:jc w:val="both"/>
              <w:rPr>
                <w:szCs w:val="24"/>
                <w:lang w:val="ru-RU"/>
              </w:rPr>
            </w:pPr>
            <w:r w:rsidRPr="00EF0296">
              <w:rPr>
                <w:szCs w:val="24"/>
                <w:lang w:val="ru-RU"/>
              </w:rPr>
              <w:t xml:space="preserve">Таким образом, специфика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психодинамических особенностей, а также свойств информационно-психического взаимодействия по каналам </w:t>
            </w:r>
            <w:r w:rsidRPr="00EF0296">
              <w:rPr>
                <w:rStyle w:val="FontStyle75"/>
                <w:sz w:val="24"/>
                <w:szCs w:val="24"/>
              </w:rPr>
              <w:t>I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и </w:t>
            </w:r>
            <w:r w:rsidRPr="00EF0296">
              <w:rPr>
                <w:rStyle w:val="FontStyle75"/>
                <w:sz w:val="24"/>
                <w:szCs w:val="24"/>
              </w:rPr>
              <w:t>II</w:t>
            </w:r>
            <w:r w:rsidRPr="00EF0296">
              <w:rPr>
                <w:szCs w:val="24"/>
                <w:lang w:val="ru-RU"/>
              </w:rPr>
              <w:t>,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обусловливающих реализацию  </w:t>
            </w:r>
            <w:r w:rsidRPr="00EF0296">
              <w:rPr>
                <w:szCs w:val="24"/>
                <w:lang w:val="ru-RU"/>
              </w:rPr>
              <w:t>основных подфункций,</w:t>
            </w:r>
            <w:r w:rsidRPr="00EF0296">
              <w:rPr>
                <w:b/>
                <w:szCs w:val="24"/>
                <w:lang w:val="ru-RU"/>
              </w:rPr>
              <w:t xml:space="preserve"> </w:t>
            </w:r>
            <w:r w:rsidRPr="00EF0296">
              <w:rPr>
                <w:szCs w:val="24"/>
                <w:lang w:val="ru-RU"/>
              </w:rPr>
              <w:t>указывает на то, что данной личности подходит работа, которая позволяет:</w:t>
            </w:r>
          </w:p>
          <w:p w:rsidR="00BA6BC8" w:rsidRPr="00EF0296" w:rsidRDefault="00BA6BC8" w:rsidP="00930CA3">
            <w:pPr>
              <w:ind w:left="317"/>
              <w:jc w:val="both"/>
              <w:rPr>
                <w:color w:val="000000"/>
                <w:sz w:val="24"/>
                <w:szCs w:val="24"/>
                <w:lang w:val="ru-RU" w:bidi="or-IN"/>
              </w:rPr>
            </w:pPr>
            <w:r w:rsidRPr="00EF0296">
              <w:rPr>
                <w:color w:val="000000"/>
                <w:sz w:val="24"/>
                <w:szCs w:val="24"/>
                <w:lang w:val="ru-RU" w:bidi="or-IN"/>
              </w:rPr>
              <w:t xml:space="preserve">-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>эффективно выполнять задачи связанные с непосред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softHyphen/>
              <w:t xml:space="preserve">ственной </w:t>
            </w:r>
            <w:r w:rsidR="00EE1A6D" w:rsidRPr="00EF0296">
              <w:rPr>
                <w:rStyle w:val="FontStyle75"/>
                <w:sz w:val="24"/>
                <w:szCs w:val="24"/>
                <w:lang w:val="ru-RU"/>
              </w:rPr>
              <w:t>технологической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деятельностью</w:t>
            </w:r>
            <w:r w:rsidRPr="00EF0296">
              <w:rPr>
                <w:color w:val="000000"/>
                <w:sz w:val="24"/>
                <w:szCs w:val="24"/>
                <w:lang w:val="ru-RU" w:bidi="or-IN"/>
              </w:rPr>
              <w:t>;</w:t>
            </w:r>
          </w:p>
          <w:p w:rsidR="00BA6BC8" w:rsidRPr="00EF0296" w:rsidRDefault="00EF0296" w:rsidP="00930CA3">
            <w:pPr>
              <w:pStyle w:val="af9"/>
              <w:ind w:left="317"/>
              <w:jc w:val="both"/>
              <w:rPr>
                <w:rStyle w:val="FontStyle36"/>
                <w:sz w:val="24"/>
                <w:szCs w:val="24"/>
                <w:lang w:val="ru-RU"/>
              </w:rPr>
            </w:pP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- </w:t>
            </w:r>
            <w:r w:rsidRPr="00EF0296">
              <w:rPr>
                <w:rStyle w:val="FontStyle77"/>
                <w:sz w:val="24"/>
                <w:szCs w:val="24"/>
                <w:lang w:val="ru-RU"/>
              </w:rPr>
              <w:t>прогнозировать динамику развития событий с учетом обстоятельств, обусловленных влиянием внешни</w:t>
            </w:r>
            <w:r w:rsidRPr="00EF0296">
              <w:rPr>
                <w:rStyle w:val="FontStyle77"/>
                <w:sz w:val="24"/>
                <w:szCs w:val="24"/>
                <w:lang w:val="ru-RU"/>
              </w:rPr>
              <w:softHyphen/>
              <w:t>х факторов.</w:t>
            </w:r>
          </w:p>
        </w:tc>
      </w:tr>
      <w:tr w:rsidR="00BA6BC8" w:rsidRPr="0060160F" w:rsidTr="00930CA3">
        <w:trPr>
          <w:trHeight w:val="147"/>
        </w:trPr>
        <w:tc>
          <w:tcPr>
            <w:tcW w:w="1418" w:type="dxa"/>
          </w:tcPr>
          <w:p w:rsidR="00BA6BC8" w:rsidRPr="00D33458" w:rsidRDefault="00BA6BC8" w:rsidP="00930CA3">
            <w:pPr>
              <w:pStyle w:val="Style52"/>
              <w:widowControl/>
              <w:spacing w:line="240" w:lineRule="auto"/>
              <w:ind w:left="317"/>
              <w:jc w:val="left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III,</w:t>
            </w:r>
          </w:p>
          <w:p w:rsidR="00BA6BC8" w:rsidRPr="00AD6751" w:rsidRDefault="00A66D3B" w:rsidP="00930CA3">
            <w:pPr>
              <w:pStyle w:val="Style52"/>
              <w:widowControl/>
              <w:spacing w:line="240" w:lineRule="auto"/>
              <w:ind w:left="317"/>
              <w:jc w:val="left"/>
              <w:rPr>
                <w:rStyle w:val="FontStyle75"/>
                <w:sz w:val="24"/>
                <w:szCs w:val="24"/>
              </w:rPr>
            </w:pPr>
            <w:r w:rsidRPr="00AD6751">
              <w:rPr>
                <w:rStyle w:val="FontStyle76"/>
                <w:sz w:val="24"/>
                <w:szCs w:val="24"/>
              </w:rPr>
              <w:t>В/2</w:t>
            </w:r>
          </w:p>
        </w:tc>
        <w:tc>
          <w:tcPr>
            <w:tcW w:w="6379" w:type="dxa"/>
          </w:tcPr>
          <w:p w:rsidR="00BA6BC8" w:rsidRPr="00EF0296" w:rsidRDefault="00A66D3B" w:rsidP="00930CA3">
            <w:pPr>
              <w:pStyle w:val="Style4"/>
              <w:widowControl/>
              <w:spacing w:line="276" w:lineRule="auto"/>
              <w:ind w:left="317" w:firstLine="0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="003C1305">
              <w:rPr>
                <w:rFonts w:ascii="Times New Roman" w:hAnsi="Times New Roman" w:cs="Times New Roman"/>
              </w:rPr>
              <w:t>болезненно реагирующе</w:t>
            </w:r>
            <w:r w:rsidR="003C1305" w:rsidRPr="00EF0296">
              <w:rPr>
                <w:rFonts w:ascii="Times New Roman" w:hAnsi="Times New Roman" w:cs="Times New Roman"/>
              </w:rPr>
              <w:t>й</w:t>
            </w:r>
            <w:r w:rsidRPr="00EF0296">
              <w:rPr>
                <w:rFonts w:ascii="Times New Roman" w:hAnsi="Times New Roman" w:cs="Times New Roman"/>
              </w:rPr>
              <w:t xml:space="preserve"> подфункции, которая обеспечивает</w:t>
            </w:r>
            <w:r w:rsidRPr="00EF029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здание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lastRenderedPageBreak/>
              <w:t>благоприятных предпосылок, обусловливающих другим возможность гармонично, системно и непосредственно взаимодействовать в объектной среде.</w:t>
            </w:r>
          </w:p>
        </w:tc>
      </w:tr>
      <w:tr w:rsidR="00BA6BC8" w:rsidRPr="0060160F" w:rsidTr="00930CA3">
        <w:trPr>
          <w:trHeight w:val="147"/>
        </w:trPr>
        <w:tc>
          <w:tcPr>
            <w:tcW w:w="1418" w:type="dxa"/>
          </w:tcPr>
          <w:p w:rsidR="00BA6BC8" w:rsidRPr="00D33458" w:rsidRDefault="00BA6BC8" w:rsidP="00930CA3">
            <w:pPr>
              <w:pStyle w:val="Style52"/>
              <w:widowControl/>
              <w:spacing w:line="240" w:lineRule="auto"/>
              <w:ind w:left="317"/>
              <w:jc w:val="left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lastRenderedPageBreak/>
              <w:t>IV,</w:t>
            </w:r>
          </w:p>
          <w:p w:rsidR="00BA6BC8" w:rsidRPr="00AD6751" w:rsidRDefault="00A66D3B" w:rsidP="00930CA3">
            <w:pPr>
              <w:pStyle w:val="Style52"/>
              <w:widowControl/>
              <w:spacing w:line="240" w:lineRule="auto"/>
              <w:ind w:left="317"/>
              <w:jc w:val="left"/>
              <w:rPr>
                <w:rStyle w:val="FontStyle75"/>
                <w:i/>
                <w:iCs/>
                <w:sz w:val="24"/>
                <w:szCs w:val="24"/>
              </w:rPr>
            </w:pPr>
            <w:r w:rsidRPr="00AD6751">
              <w:rPr>
                <w:rStyle w:val="FontStyle75"/>
                <w:i/>
                <w:iCs/>
                <w:sz w:val="24"/>
                <w:szCs w:val="24"/>
              </w:rPr>
              <w:t>Б</w:t>
            </w:r>
            <w:r w:rsidR="00BA6BC8" w:rsidRPr="00AD6751">
              <w:rPr>
                <w:rStyle w:val="FontStyle75"/>
                <w:i/>
                <w:iCs/>
                <w:sz w:val="24"/>
                <w:szCs w:val="24"/>
              </w:rPr>
              <w:t>/2</w:t>
            </w:r>
          </w:p>
        </w:tc>
        <w:tc>
          <w:tcPr>
            <w:tcW w:w="6379" w:type="dxa"/>
          </w:tcPr>
          <w:p w:rsidR="00A66D3B" w:rsidRPr="00EF0296" w:rsidRDefault="00BA6BC8" w:rsidP="00930CA3">
            <w:pPr>
              <w:pStyle w:val="Style52"/>
              <w:widowControl/>
              <w:spacing w:line="276" w:lineRule="auto"/>
              <w:ind w:left="317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EF0296">
              <w:rPr>
                <w:rFonts w:ascii="Times New Roman" w:hAnsi="Times New Roman" w:cs="Times New Roman"/>
              </w:rPr>
              <w:t>индифферентно проявляющей себя подфункции, которая обеспечивает</w:t>
            </w:r>
            <w:r w:rsidRPr="00EF029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здание благоприятных предпосылок, обусловливающих другим возможность </w:t>
            </w:r>
            <w:r w:rsidR="00A66D3B" w:rsidRPr="00EF0296">
              <w:rPr>
                <w:rStyle w:val="FontStyle75"/>
                <w:sz w:val="24"/>
                <w:szCs w:val="24"/>
              </w:rPr>
              <w:t>непосредственной коммуни</w:t>
            </w:r>
            <w:r w:rsidR="00A66D3B" w:rsidRPr="00EF0296">
              <w:rPr>
                <w:rStyle w:val="FontStyle75"/>
                <w:sz w:val="24"/>
                <w:szCs w:val="24"/>
              </w:rPr>
              <w:softHyphen/>
              <w:t>кативной деятельности.</w:t>
            </w:r>
          </w:p>
        </w:tc>
      </w:tr>
    </w:tbl>
    <w:p w:rsidR="00BA6BC8" w:rsidRDefault="00BA6BC8" w:rsidP="00BA6BC8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36"/>
          <w:b/>
          <w:bCs/>
          <w:sz w:val="24"/>
          <w:szCs w:val="24"/>
        </w:rPr>
      </w:pPr>
    </w:p>
    <w:p w:rsidR="00EF0296" w:rsidRDefault="00EF0296" w:rsidP="00BA6BC8">
      <w:pPr>
        <w:pStyle w:val="Style3"/>
        <w:widowControl/>
        <w:spacing w:before="91" w:line="432" w:lineRule="exact"/>
        <w:ind w:left="-2835" w:right="-2552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2</w:t>
      </w:r>
      <w:r w:rsidR="00BA6BC8">
        <w:rPr>
          <w:rStyle w:val="FontStyle36"/>
          <w:b/>
          <w:bCs/>
          <w:sz w:val="24"/>
          <w:szCs w:val="24"/>
        </w:rPr>
        <w:t>.2. РЕСУРСЫ ТИПИЧЕСКИХ ОТНОШЕНИЙ</w:t>
      </w:r>
      <w:r w:rsidR="00BA6BC8" w:rsidRPr="00D07A42">
        <w:rPr>
          <w:rStyle w:val="FontStyle36"/>
          <w:b/>
          <w:bCs/>
          <w:sz w:val="24"/>
          <w:szCs w:val="24"/>
        </w:rPr>
        <w:t>,</w:t>
      </w:r>
      <w:r w:rsidR="00BA6BC8" w:rsidRPr="00D07A42">
        <w:rPr>
          <w:rFonts w:ascii="Times New Roman" w:hAnsi="Times New Roman" w:cs="Times New Roman"/>
          <w:b/>
          <w:bCs/>
        </w:rPr>
        <w:t xml:space="preserve"> </w:t>
      </w:r>
    </w:p>
    <w:p w:rsidR="00EF0296" w:rsidRDefault="00B66F84" w:rsidP="00EF0296">
      <w:pPr>
        <w:pStyle w:val="Style3"/>
        <w:widowControl/>
        <w:spacing w:before="91" w:line="432" w:lineRule="exact"/>
        <w:ind w:left="-2835" w:right="-2552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ОБУСЛОВЛЕННЫХ</w:t>
      </w:r>
      <w:r w:rsidR="00BA6BC8" w:rsidRPr="00D07A42">
        <w:rPr>
          <w:rFonts w:ascii="Times New Roman" w:hAnsi="Times New Roman" w:cs="Times New Roman"/>
          <w:b/>
          <w:bCs/>
        </w:rPr>
        <w:t xml:space="preserve"> ИНФОРМАЦИОННО-ПСИХИЧЕСКИМИ </w:t>
      </w:r>
    </w:p>
    <w:p w:rsidR="00EF0296" w:rsidRDefault="00BA6BC8" w:rsidP="00EF0296">
      <w:pPr>
        <w:pStyle w:val="Style3"/>
        <w:widowControl/>
        <w:spacing w:before="91" w:line="432" w:lineRule="exact"/>
        <w:ind w:left="-2835" w:right="-2552" w:firstLine="0"/>
        <w:jc w:val="center"/>
        <w:rPr>
          <w:rFonts w:ascii="Times New Roman" w:hAnsi="Times New Roman" w:cs="Times New Roman"/>
          <w:b/>
          <w:bCs/>
        </w:rPr>
      </w:pPr>
      <w:r w:rsidRPr="00D07A42">
        <w:rPr>
          <w:rFonts w:ascii="Times New Roman" w:hAnsi="Times New Roman" w:cs="Times New Roman"/>
          <w:b/>
          <w:bCs/>
        </w:rPr>
        <w:t>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="00EF0296" w:rsidRPr="003879F7">
        <w:rPr>
          <w:rFonts w:ascii="Times New Roman" w:hAnsi="Times New Roman" w:cs="Times New Roman"/>
          <w:b/>
          <w:bCs/>
        </w:rPr>
        <w:t>«</w:t>
      </w:r>
      <w:r w:rsidR="00EF0296" w:rsidRPr="003879F7">
        <w:rPr>
          <w:rStyle w:val="FontStyle20"/>
          <w:rFonts w:ascii="Times New Roman" w:hAnsi="Times New Roman" w:cs="Times New Roman"/>
          <w:sz w:val="24"/>
          <w:szCs w:val="24"/>
        </w:rPr>
        <w:t>АГРЕССИВНОГО</w:t>
      </w:r>
      <w:r w:rsidR="00EF0296" w:rsidRPr="003879F7">
        <w:rPr>
          <w:rFonts w:ascii="Times New Roman" w:hAnsi="Times New Roman" w:cs="Times New Roman"/>
          <w:b/>
          <w:bCs/>
        </w:rPr>
        <w:t>» И «</w:t>
      </w:r>
      <w:r w:rsidR="00EF0296" w:rsidRPr="003879F7">
        <w:rPr>
          <w:rStyle w:val="FontStyle20"/>
          <w:rFonts w:ascii="Times New Roman" w:hAnsi="Times New Roman" w:cs="Times New Roman"/>
          <w:sz w:val="24"/>
          <w:szCs w:val="24"/>
        </w:rPr>
        <w:t>ВОЗБУДИМОГО</w:t>
      </w:r>
      <w:r w:rsidR="00EF0296" w:rsidRPr="003879F7">
        <w:rPr>
          <w:rFonts w:ascii="Times New Roman" w:hAnsi="Times New Roman" w:cs="Times New Roman"/>
          <w:b/>
          <w:bCs/>
        </w:rPr>
        <w:t xml:space="preserve">» </w:t>
      </w:r>
    </w:p>
    <w:p w:rsidR="00EF0296" w:rsidRDefault="00EF0296" w:rsidP="00EF0296">
      <w:pPr>
        <w:pStyle w:val="Style3"/>
        <w:widowControl/>
        <w:spacing w:before="91" w:line="432" w:lineRule="exact"/>
        <w:ind w:left="-1191" w:right="-1191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ХОЛЕРИКА, </w:t>
      </w:r>
      <w:r w:rsidRPr="004F58B0">
        <w:rPr>
          <w:rStyle w:val="FontStyle77"/>
          <w:b/>
          <w:sz w:val="24"/>
          <w:szCs w:val="24"/>
        </w:rPr>
        <w:t xml:space="preserve">СУБЪЕКТА </w:t>
      </w:r>
      <w:r>
        <w:rPr>
          <w:rStyle w:val="FontStyle77"/>
          <w:b/>
          <w:sz w:val="24"/>
          <w:szCs w:val="24"/>
        </w:rPr>
        <w:t>ВТОР</w:t>
      </w:r>
      <w:r w:rsidRPr="00500F85">
        <w:rPr>
          <w:rStyle w:val="FontStyle77"/>
          <w:b/>
          <w:sz w:val="24"/>
          <w:szCs w:val="24"/>
        </w:rPr>
        <w:t>ОЙ</w:t>
      </w:r>
      <w:r w:rsidRPr="004F58B0">
        <w:rPr>
          <w:rStyle w:val="FontStyle77"/>
          <w:b/>
          <w:sz w:val="24"/>
          <w:szCs w:val="24"/>
        </w:rPr>
        <w:t xml:space="preserve"> ПАРЫ</w:t>
      </w:r>
    </w:p>
    <w:p w:rsidR="00BA6BC8" w:rsidRDefault="00BA6BC8" w:rsidP="00BA6BC8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19"/>
          <w:rFonts w:ascii="Times New Roman" w:hAnsi="Times New Roman" w:cs="Times New Roman"/>
          <w:sz w:val="24"/>
          <w:szCs w:val="24"/>
        </w:rPr>
      </w:pPr>
    </w:p>
    <w:p w:rsidR="00BA6BC8" w:rsidRDefault="00EF0296" w:rsidP="00BA6BC8">
      <w:pPr>
        <w:pStyle w:val="Style3"/>
        <w:widowControl/>
        <w:spacing w:before="91" w:line="432" w:lineRule="exact"/>
        <w:ind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2</w:t>
      </w:r>
      <w:r w:rsidR="00BA6BC8" w:rsidRPr="00852722">
        <w:rPr>
          <w:rStyle w:val="FontStyle36"/>
          <w:b/>
          <w:bCs/>
          <w:sz w:val="24"/>
          <w:szCs w:val="24"/>
        </w:rPr>
        <w:t xml:space="preserve">.2.1. ТИПИЧЕСКИЕ ОТНОШЕНИЯ </w:t>
      </w:r>
    </w:p>
    <w:p w:rsidR="006A64AB" w:rsidRDefault="006A64AB" w:rsidP="00BA6BC8">
      <w:pPr>
        <w:pStyle w:val="Style3"/>
        <w:widowControl/>
        <w:spacing w:before="91" w:line="432" w:lineRule="exact"/>
        <w:ind w:firstLine="0"/>
        <w:jc w:val="center"/>
        <w:rPr>
          <w:rFonts w:ascii="Times New Roman" w:hAnsi="Times New Roman" w:cs="Times New Roman"/>
          <w:b/>
          <w:bCs/>
        </w:rPr>
      </w:pPr>
      <w:r w:rsidRPr="003879F7">
        <w:rPr>
          <w:rFonts w:ascii="Times New Roman" w:hAnsi="Times New Roman" w:cs="Times New Roman"/>
          <w:b/>
          <w:bCs/>
        </w:rPr>
        <w:t>«</w:t>
      </w:r>
      <w:r w:rsidRPr="003879F7">
        <w:rPr>
          <w:rStyle w:val="FontStyle20"/>
          <w:rFonts w:ascii="Times New Roman" w:hAnsi="Times New Roman" w:cs="Times New Roman"/>
          <w:sz w:val="24"/>
          <w:szCs w:val="24"/>
        </w:rPr>
        <w:t>АГРЕССИВНОГО</w:t>
      </w:r>
      <w:r w:rsidRPr="003879F7">
        <w:rPr>
          <w:rFonts w:ascii="Times New Roman" w:hAnsi="Times New Roman" w:cs="Times New Roman"/>
          <w:b/>
          <w:bCs/>
        </w:rPr>
        <w:t>» И «</w:t>
      </w:r>
      <w:r w:rsidRPr="003879F7">
        <w:rPr>
          <w:rStyle w:val="FontStyle20"/>
          <w:rFonts w:ascii="Times New Roman" w:hAnsi="Times New Roman" w:cs="Times New Roman"/>
          <w:sz w:val="24"/>
          <w:szCs w:val="24"/>
        </w:rPr>
        <w:t>ВОЗБУДИМОГО</w:t>
      </w:r>
      <w:r w:rsidRPr="003879F7">
        <w:rPr>
          <w:rFonts w:ascii="Times New Roman" w:hAnsi="Times New Roman" w:cs="Times New Roman"/>
          <w:b/>
          <w:bCs/>
        </w:rPr>
        <w:t xml:space="preserve">» </w:t>
      </w:r>
    </w:p>
    <w:p w:rsidR="00BA6BC8" w:rsidRPr="00852722" w:rsidRDefault="00BA6BC8" w:rsidP="00BA6BC8">
      <w:pPr>
        <w:pStyle w:val="Style3"/>
        <w:widowControl/>
        <w:spacing w:before="91" w:line="432" w:lineRule="exact"/>
        <w:ind w:firstLine="0"/>
        <w:jc w:val="center"/>
        <w:rPr>
          <w:rStyle w:val="FontStyle37"/>
          <w:b/>
          <w:bCs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ХОЛЕРИКА, </w:t>
      </w:r>
      <w:r w:rsidRPr="00B6046A">
        <w:rPr>
          <w:rStyle w:val="FontStyle77"/>
          <w:b/>
          <w:sz w:val="24"/>
          <w:szCs w:val="24"/>
        </w:rPr>
        <w:t xml:space="preserve">СУБЪЕКТОВ </w:t>
      </w:r>
      <w:r w:rsidR="006A64AB">
        <w:rPr>
          <w:rStyle w:val="FontStyle77"/>
          <w:b/>
          <w:sz w:val="24"/>
          <w:szCs w:val="24"/>
        </w:rPr>
        <w:t>ВТОР</w:t>
      </w:r>
      <w:r w:rsidR="006A64AB" w:rsidRPr="00500F85">
        <w:rPr>
          <w:rStyle w:val="FontStyle77"/>
          <w:b/>
          <w:sz w:val="24"/>
          <w:szCs w:val="24"/>
        </w:rPr>
        <w:t>ОЙ</w:t>
      </w:r>
      <w:r w:rsidRPr="00B6046A">
        <w:rPr>
          <w:rStyle w:val="FontStyle77"/>
          <w:b/>
          <w:sz w:val="24"/>
          <w:szCs w:val="24"/>
        </w:rPr>
        <w:t xml:space="preserve"> ПАРЫ</w:t>
      </w:r>
      <w:r>
        <w:rPr>
          <w:rStyle w:val="FontStyle77"/>
          <w:b/>
          <w:sz w:val="24"/>
          <w:szCs w:val="24"/>
        </w:rPr>
        <w:t>,</w:t>
      </w:r>
      <w:r w:rsidRPr="00852722">
        <w:rPr>
          <w:rStyle w:val="FontStyle36"/>
          <w:b/>
          <w:sz w:val="24"/>
          <w:szCs w:val="24"/>
        </w:rPr>
        <w:t xml:space="preserve"> </w:t>
      </w:r>
      <w:r w:rsidR="00930CA3">
        <w:rPr>
          <w:rStyle w:val="FontStyle36"/>
          <w:b/>
          <w:sz w:val="24"/>
          <w:szCs w:val="24"/>
        </w:rPr>
        <w:t xml:space="preserve">                                               </w:t>
      </w:r>
      <w:r>
        <w:rPr>
          <w:rStyle w:val="FontStyle36"/>
          <w:b/>
          <w:sz w:val="24"/>
          <w:szCs w:val="24"/>
        </w:rPr>
        <w:t>С ИХ</w:t>
      </w:r>
      <w:r w:rsidRPr="00852722">
        <w:rPr>
          <w:rStyle w:val="FontStyle36"/>
          <w:b/>
          <w:sz w:val="24"/>
          <w:szCs w:val="24"/>
        </w:rPr>
        <w:t xml:space="preserve"> </w:t>
      </w:r>
      <w:r>
        <w:rPr>
          <w:rStyle w:val="FontStyle36"/>
          <w:b/>
          <w:sz w:val="24"/>
          <w:szCs w:val="24"/>
        </w:rPr>
        <w:t>П</w:t>
      </w:r>
      <w:r w:rsidRPr="00852722">
        <w:rPr>
          <w:rStyle w:val="FontStyle36"/>
          <w:b/>
          <w:sz w:val="24"/>
          <w:szCs w:val="24"/>
        </w:rPr>
        <w:t>ОТЕНЦИАЛЬНЫМИ ПАРТНЕРАМИ</w:t>
      </w:r>
    </w:p>
    <w:p w:rsidR="00BA6BC8" w:rsidRDefault="00BA6BC8" w:rsidP="00BA6BC8">
      <w:pPr>
        <w:pStyle w:val="Style7"/>
        <w:widowControl/>
        <w:spacing w:before="67"/>
        <w:jc w:val="center"/>
        <w:rPr>
          <w:rStyle w:val="FontStyle36"/>
          <w:b/>
          <w:bCs/>
          <w:i/>
          <w:sz w:val="24"/>
          <w:szCs w:val="24"/>
        </w:rPr>
      </w:pPr>
    </w:p>
    <w:p w:rsidR="006A64AB" w:rsidRDefault="006A64AB" w:rsidP="00BA6BC8">
      <w:pPr>
        <w:pStyle w:val="Style7"/>
        <w:widowControl/>
        <w:spacing w:before="67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2</w:t>
      </w:r>
      <w:r w:rsidR="00BA6BC8" w:rsidRPr="009F4818">
        <w:rPr>
          <w:rStyle w:val="FontStyle36"/>
          <w:b/>
          <w:bCs/>
          <w:i/>
          <w:sz w:val="24"/>
          <w:szCs w:val="24"/>
        </w:rPr>
        <w:t>.2.1.</w:t>
      </w:r>
      <w:r w:rsidR="00BA6BC8">
        <w:rPr>
          <w:rStyle w:val="FontStyle36"/>
          <w:b/>
          <w:bCs/>
          <w:i/>
          <w:sz w:val="24"/>
          <w:szCs w:val="24"/>
        </w:rPr>
        <w:t>1.</w:t>
      </w:r>
      <w:r w:rsidR="00BA6BC8" w:rsidRPr="009F4818">
        <w:rPr>
          <w:rStyle w:val="FontStyle36"/>
          <w:b/>
          <w:bCs/>
          <w:sz w:val="24"/>
          <w:szCs w:val="24"/>
        </w:rPr>
        <w:t xml:space="preserve"> </w:t>
      </w:r>
      <w:r w:rsidR="00BA6BC8" w:rsidRPr="009F4818">
        <w:rPr>
          <w:rStyle w:val="FontStyle14"/>
          <w:b/>
          <w:bCs/>
          <w:i/>
          <w:iCs/>
          <w:sz w:val="24"/>
          <w:szCs w:val="24"/>
        </w:rPr>
        <w:t xml:space="preserve">Зеркальные </w:t>
      </w:r>
      <w:r w:rsidR="00BA6BC8" w:rsidRPr="0050010E">
        <w:rPr>
          <w:rStyle w:val="FontStyle14"/>
          <w:b/>
          <w:bCs/>
          <w:i/>
          <w:iCs/>
          <w:sz w:val="24"/>
          <w:szCs w:val="24"/>
        </w:rPr>
        <w:t>отношения</w:t>
      </w:r>
      <w:r w:rsidR="00BA6BC8" w:rsidRPr="0050010E">
        <w:rPr>
          <w:rStyle w:val="FontStyle32"/>
          <w:sz w:val="24"/>
          <w:szCs w:val="24"/>
        </w:rPr>
        <w:t xml:space="preserve">, реализуемые </w:t>
      </w:r>
    </w:p>
    <w:p w:rsidR="00BA6BC8" w:rsidRPr="0050010E" w:rsidRDefault="006A64AB" w:rsidP="00BA6BC8">
      <w:pPr>
        <w:pStyle w:val="Style7"/>
        <w:widowControl/>
        <w:spacing w:before="67"/>
        <w:jc w:val="center"/>
        <w:rPr>
          <w:rStyle w:val="FontStyle32"/>
          <w:sz w:val="24"/>
          <w:szCs w:val="24"/>
        </w:rPr>
      </w:pPr>
      <w:r w:rsidRPr="00346C4B">
        <w:rPr>
          <w:rStyle w:val="FontStyle32"/>
          <w:iCs w:val="0"/>
          <w:sz w:val="24"/>
          <w:szCs w:val="24"/>
        </w:rPr>
        <w:t>«</w:t>
      </w:r>
      <w:r w:rsidRPr="00346C4B">
        <w:rPr>
          <w:rStyle w:val="FontStyle31"/>
          <w:b/>
          <w:bCs/>
          <w:iCs w:val="0"/>
          <w:sz w:val="24"/>
          <w:szCs w:val="24"/>
        </w:rPr>
        <w:t>Ригидны</w:t>
      </w:r>
      <w:r w:rsidRPr="00346C4B">
        <w:rPr>
          <w:rStyle w:val="FontStyle32"/>
          <w:iCs w:val="0"/>
          <w:sz w:val="24"/>
          <w:szCs w:val="24"/>
        </w:rPr>
        <w:t>м» и «</w:t>
      </w:r>
      <w:r w:rsidRPr="00346C4B">
        <w:rPr>
          <w:rStyle w:val="FontStyle31"/>
          <w:b/>
          <w:bCs/>
          <w:iCs w:val="0"/>
          <w:sz w:val="24"/>
          <w:szCs w:val="24"/>
        </w:rPr>
        <w:t>Неподатливы</w:t>
      </w:r>
      <w:r w:rsidRPr="00346C4B">
        <w:rPr>
          <w:rStyle w:val="FontStyle32"/>
          <w:iCs w:val="0"/>
          <w:sz w:val="24"/>
          <w:szCs w:val="24"/>
        </w:rPr>
        <w:t xml:space="preserve">м» </w:t>
      </w:r>
      <w:r w:rsidR="00BA6BC8" w:rsidRPr="0050010E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меланхолик</w:t>
      </w:r>
      <w:r w:rsidR="00BA6BC8" w:rsidRPr="0050010E">
        <w:rPr>
          <w:rStyle w:val="FontStyle32"/>
          <w:sz w:val="24"/>
          <w:szCs w:val="24"/>
        </w:rPr>
        <w:t xml:space="preserve">ом </w:t>
      </w:r>
    </w:p>
    <w:p w:rsidR="00BA6BC8" w:rsidRDefault="00BA6BC8" w:rsidP="00BA6BC8">
      <w:pPr>
        <w:pStyle w:val="Style2"/>
        <w:widowControl/>
        <w:spacing w:line="240" w:lineRule="exact"/>
      </w:pPr>
    </w:p>
    <w:p w:rsidR="00BA6BC8" w:rsidRPr="00B82DEF" w:rsidRDefault="00BA6BC8" w:rsidP="00BA6BC8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6A64AB">
        <w:rPr>
          <w:rStyle w:val="FontStyle34"/>
          <w:sz w:val="24"/>
          <w:szCs w:val="24"/>
        </w:rPr>
        <w:t xml:space="preserve">«ригидного» </w:t>
      </w:r>
      <w:r w:rsidR="008926FC" w:rsidRPr="00F542FF">
        <w:rPr>
          <w:rStyle w:val="FontStyle31"/>
          <w:i w:val="0"/>
          <w:iCs w:val="0"/>
          <w:sz w:val="24"/>
          <w:szCs w:val="24"/>
        </w:rPr>
        <w:t>или</w:t>
      </w:r>
      <w:r w:rsidR="006A64AB" w:rsidRPr="00A24209">
        <w:rPr>
          <w:rStyle w:val="FontStyle34"/>
          <w:sz w:val="24"/>
          <w:szCs w:val="24"/>
        </w:rPr>
        <w:t xml:space="preserve"> «неподат</w:t>
      </w:r>
      <w:r w:rsidR="006A64AB" w:rsidRPr="00A24209">
        <w:rPr>
          <w:rStyle w:val="FontStyle34"/>
          <w:sz w:val="24"/>
          <w:szCs w:val="24"/>
        </w:rPr>
        <w:softHyphen/>
        <w:t xml:space="preserve">ливого» меланхолика - субъекта 15-й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6A64AB">
        <w:rPr>
          <w:rStyle w:val="FontStyle37"/>
          <w:i w:val="0"/>
          <w:iCs w:val="0"/>
          <w:sz w:val="24"/>
          <w:szCs w:val="24"/>
        </w:rPr>
        <w:t>втор</w:t>
      </w:r>
      <w:r w:rsidRPr="00B82DEF">
        <w:rPr>
          <w:rStyle w:val="FontStyle37"/>
          <w:i w:val="0"/>
          <w:iCs w:val="0"/>
          <w:sz w:val="24"/>
          <w:szCs w:val="24"/>
        </w:rPr>
        <w:t xml:space="preserve">ой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6A64AB" w:rsidRPr="00A24209">
        <w:rPr>
          <w:rStyle w:val="FontStyle35"/>
          <w:sz w:val="24"/>
          <w:szCs w:val="24"/>
        </w:rPr>
        <w:t>Гх/2 А/1 Б/1 В/1)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6BC8" w:rsidRPr="00B82DEF" w:rsidRDefault="00BA6BC8" w:rsidP="00BA6BC8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6A64AB">
        <w:rPr>
          <w:rStyle w:val="FontStyle37"/>
          <w:i w:val="0"/>
          <w:iCs w:val="0"/>
          <w:sz w:val="24"/>
          <w:szCs w:val="24"/>
        </w:rPr>
        <w:t>втор</w:t>
      </w:r>
      <w:r w:rsidRPr="00B82DEF">
        <w:rPr>
          <w:rStyle w:val="FontStyle37"/>
          <w:i w:val="0"/>
          <w:iCs w:val="0"/>
          <w:sz w:val="24"/>
          <w:szCs w:val="24"/>
        </w:rPr>
        <w:t xml:space="preserve">ой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6A64AB" w:rsidRPr="0083193E">
        <w:rPr>
          <w:rStyle w:val="FontStyle76"/>
          <w:sz w:val="24"/>
          <w:szCs w:val="24"/>
        </w:rPr>
        <w:t>Ау/1 Г/2 В/2 Б/2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«зеркальные отношения» (схема 1),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6A64AB" w:rsidRPr="00A24209">
        <w:rPr>
          <w:rStyle w:val="FontStyle35"/>
          <w:sz w:val="24"/>
          <w:szCs w:val="24"/>
        </w:rPr>
        <w:t>Гх/2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Pr="00B82DEF">
        <w:rPr>
          <w:rStyle w:val="FontStyle31"/>
          <w:sz w:val="24"/>
          <w:szCs w:val="24"/>
        </w:rPr>
        <w:t>Г/2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6A64AB" w:rsidRPr="0083193E">
        <w:rPr>
          <w:rStyle w:val="FontStyle76"/>
          <w:sz w:val="24"/>
          <w:szCs w:val="24"/>
        </w:rPr>
        <w:t>Ау/1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6A64AB" w:rsidRPr="00A24209">
        <w:rPr>
          <w:rStyle w:val="FontStyle35"/>
          <w:sz w:val="24"/>
          <w:szCs w:val="24"/>
        </w:rPr>
        <w:t>А/1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BA6BC8" w:rsidRPr="00C91E27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C91E27">
        <w:rPr>
          <w:rStyle w:val="FontStyle37"/>
          <w:i w:val="0"/>
          <w:iCs w:val="0"/>
          <w:sz w:val="22"/>
          <w:szCs w:val="22"/>
        </w:rPr>
        <w:t xml:space="preserve">* </w:t>
      </w:r>
      <w:r w:rsidRPr="00C91E27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по указанным подфункциям. Так как информа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C91E27">
        <w:rPr>
          <w:rStyle w:val="FontStyle37"/>
          <w:sz w:val="22"/>
          <w:szCs w:val="22"/>
        </w:rPr>
        <w:t>ведущего</w:t>
      </w:r>
      <w:r w:rsidRPr="00C91E27">
        <w:rPr>
          <w:rStyle w:val="FontStyle37"/>
          <w:i w:val="0"/>
          <w:iCs w:val="0"/>
          <w:sz w:val="22"/>
          <w:szCs w:val="22"/>
        </w:rPr>
        <w:t xml:space="preserve">) </w:t>
      </w:r>
      <w:r w:rsidRPr="00C91E27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ром канале, где каждый из них выступает в роли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C91E27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C91E27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C91E27">
        <w:rPr>
          <w:rStyle w:val="FontStyle37"/>
          <w:sz w:val="22"/>
          <w:szCs w:val="22"/>
        </w:rPr>
        <w:t>ведомый</w:t>
      </w:r>
      <w:r w:rsidRPr="00C91E27">
        <w:rPr>
          <w:rStyle w:val="FontStyle37"/>
          <w:i w:val="0"/>
          <w:iCs w:val="0"/>
          <w:sz w:val="22"/>
          <w:szCs w:val="22"/>
        </w:rPr>
        <w:t>.</w:t>
      </w:r>
    </w:p>
    <w:p w:rsidR="00BA6BC8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BA6BC8" w:rsidRPr="005C5D26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- Партнер,</w:t>
      </w:r>
      <w:r w:rsidR="003C62D0">
        <w:rPr>
          <w:rStyle w:val="FontStyle36"/>
          <w:sz w:val="24"/>
          <w:szCs w:val="24"/>
        </w:rPr>
        <w:t xml:space="preserve"> посредством слабых подфункций </w:t>
      </w:r>
      <w:r w:rsidR="00721F8A" w:rsidRPr="00A24209">
        <w:rPr>
          <w:rStyle w:val="FontStyle35"/>
          <w:sz w:val="24"/>
          <w:szCs w:val="24"/>
        </w:rPr>
        <w:t xml:space="preserve">Б/1 </w:t>
      </w:r>
      <w:r w:rsidR="00721F8A">
        <w:rPr>
          <w:rStyle w:val="FontStyle35"/>
          <w:sz w:val="24"/>
          <w:szCs w:val="24"/>
        </w:rPr>
        <w:t xml:space="preserve">и </w:t>
      </w:r>
      <w:r w:rsidR="00721F8A" w:rsidRPr="00A24209">
        <w:rPr>
          <w:rStyle w:val="FontStyle35"/>
          <w:sz w:val="24"/>
          <w:szCs w:val="24"/>
        </w:rPr>
        <w:t>В/1</w:t>
      </w:r>
      <w:r>
        <w:rPr>
          <w:rStyle w:val="FontStyle36"/>
          <w:sz w:val="24"/>
          <w:szCs w:val="24"/>
        </w:rPr>
        <w:t>;</w:t>
      </w:r>
    </w:p>
    <w:p w:rsidR="00BA6BC8" w:rsidRDefault="00BA6BC8" w:rsidP="00BA6BC8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- Личность,</w:t>
      </w:r>
      <w:r w:rsidR="003C62D0">
        <w:rPr>
          <w:rStyle w:val="FontStyle36"/>
          <w:sz w:val="24"/>
          <w:szCs w:val="24"/>
        </w:rPr>
        <w:t xml:space="preserve"> посредством слабых подфункций </w:t>
      </w:r>
      <w:r w:rsidR="00721F8A" w:rsidRPr="0083193E">
        <w:rPr>
          <w:rStyle w:val="FontStyle76"/>
          <w:sz w:val="24"/>
          <w:szCs w:val="24"/>
        </w:rPr>
        <w:t>В/2 Б/2</w:t>
      </w:r>
      <w:r w:rsidRPr="005C5D26">
        <w:rPr>
          <w:rStyle w:val="FontStyle36"/>
          <w:sz w:val="24"/>
          <w:szCs w:val="24"/>
        </w:rPr>
        <w:t>.</w:t>
      </w:r>
      <w:r w:rsidRPr="00047D50">
        <w:rPr>
          <w:rStyle w:val="FontStyle30"/>
          <w:sz w:val="24"/>
          <w:szCs w:val="24"/>
        </w:rPr>
        <w:t xml:space="preserve"> </w:t>
      </w:r>
    </w:p>
    <w:p w:rsidR="00F45AD5" w:rsidRPr="00D26D08" w:rsidRDefault="00F45AD5" w:rsidP="00F45AD5">
      <w:pPr>
        <w:pStyle w:val="Style1"/>
        <w:widowControl/>
        <w:spacing w:line="235" w:lineRule="exact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>В совместной деятельности субъектов данных оношений происходит взаимная коррекция, (уточнение). При этом критика, как правило, является конструктивной, так как действительно может быть учтена.</w:t>
      </w:r>
      <w:r>
        <w:rPr>
          <w:rFonts w:ascii="Times New Roman" w:hAnsi="Times New Roman" w:cs="Times New Roman"/>
        </w:rPr>
        <w:t xml:space="preserve"> В данных отношениях, словно </w:t>
      </w:r>
      <w:r w:rsidRPr="00D26D08">
        <w:rPr>
          <w:rFonts w:ascii="Times New Roman" w:hAnsi="Times New Roman" w:cs="Times New Roman"/>
        </w:rPr>
        <w:t>в зеркале, слова одного воспринимаются подсознанием другого и реализуются в его поступках.</w:t>
      </w:r>
    </w:p>
    <w:p w:rsidR="00BA6BC8" w:rsidRDefault="00BA6BC8" w:rsidP="00BA6BC8">
      <w:pPr>
        <w:pStyle w:val="Style1"/>
        <w:widowControl/>
        <w:spacing w:line="235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</w:t>
      </w:r>
      <w:r w:rsidR="00721F8A">
        <w:rPr>
          <w:rStyle w:val="FontStyle32"/>
          <w:b w:val="0"/>
          <w:bCs w:val="0"/>
          <w:i w:val="0"/>
          <w:iCs w:val="0"/>
          <w:sz w:val="24"/>
          <w:szCs w:val="24"/>
        </w:rPr>
        <w:t>дной работы, см. ниже, раздел «2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721F8A" w:rsidRPr="0083193E">
        <w:rPr>
          <w:rStyle w:val="FontStyle77"/>
          <w:sz w:val="24"/>
          <w:szCs w:val="24"/>
        </w:rPr>
        <w:t>«агрессивного» и «возбудимого</w:t>
      </w:r>
      <w:r w:rsidRPr="00DB3816">
        <w:rPr>
          <w:rFonts w:ascii="Times New Roman" w:hAnsi="Times New Roman" w:cs="Times New Roman"/>
        </w:rPr>
        <w:t>» холерика,</w:t>
      </w:r>
      <w:r w:rsidRPr="00DB3816">
        <w:rPr>
          <w:rStyle w:val="FontStyle77"/>
          <w:sz w:val="24"/>
          <w:szCs w:val="24"/>
        </w:rPr>
        <w:t xml:space="preserve"> субъектов </w:t>
      </w:r>
      <w:r w:rsidR="00721F8A">
        <w:rPr>
          <w:rStyle w:val="FontStyle77"/>
          <w:sz w:val="24"/>
          <w:szCs w:val="24"/>
        </w:rPr>
        <w:t>втор</w:t>
      </w:r>
      <w:r w:rsidRPr="00DB3816">
        <w:rPr>
          <w:rStyle w:val="FontStyle77"/>
          <w:sz w:val="24"/>
          <w:szCs w:val="24"/>
        </w:rPr>
        <w:t>ой пары</w:t>
      </w:r>
      <w:r w:rsidRPr="00DB381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A6BC8" w:rsidRPr="00700A85" w:rsidRDefault="00BA6BC8" w:rsidP="00BA6BC8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BA6BC8" w:rsidRPr="00700A85" w:rsidSect="0003771C">
          <w:headerReference w:type="even" r:id="rId60"/>
          <w:footerReference w:type="default" r:id="rId61"/>
          <w:pgSz w:w="8390" w:h="11905"/>
          <w:pgMar w:top="1182" w:right="310" w:bottom="1320" w:left="284" w:header="720" w:footer="720" w:gutter="0"/>
          <w:cols w:space="60"/>
          <w:noEndnote/>
          <w:titlePg/>
        </w:sectPr>
      </w:pPr>
    </w:p>
    <w:p w:rsidR="00BA6BC8" w:rsidRDefault="0073180E" w:rsidP="00BA6BC8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lastRenderedPageBreak/>
        <w:pict>
          <v:shape id="_x0000_s5899" type="#_x0000_t202" style="position:absolute;margin-left:-193.9pt;margin-top:23.3pt;width:170.4pt;height:97.45pt;z-index:251948032;visibility:visible;mso-wrap-style:square;mso-width-percent:0;mso-height-percent:0;mso-wrap-distance-left:1.9pt;mso-wrap-distance-top:13.7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wb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" filled="f" stroked="f">
            <v:textbox inset="0,0,0,0">
              <w:txbxContent>
                <w:p w:rsidR="0073180E" w:rsidRDefault="0073180E" w:rsidP="00BA6BC8">
                  <w:r>
                    <w:rPr>
                      <w:lang w:val="ru-RU" w:bidi="or-IN"/>
                    </w:rPr>
                    <w:drawing>
                      <wp:inline distT="0" distB="0" distL="0" distR="0" wp14:anchorId="6FAC1885" wp14:editId="38358CBF">
                        <wp:extent cx="2162810" cy="1239520"/>
                        <wp:effectExtent l="0" t="0" r="8890" b="0"/>
                        <wp:docPr id="239" name="Рисунок 2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lang w:val="ru-RU" w:bidi="or-IN"/>
                    </w:rPr>
                    <w:drawing>
                      <wp:inline distT="0" distB="0" distL="0" distR="0" wp14:anchorId="7965517A" wp14:editId="3EF3AA35">
                        <wp:extent cx="2162810" cy="1239520"/>
                        <wp:effectExtent l="0" t="0" r="8890" b="0"/>
                        <wp:docPr id="10" name="Рисунок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A6BC8" w:rsidRDefault="00BA6BC8" w:rsidP="00BA6BC8">
      <w:pPr>
        <w:pStyle w:val="Style2"/>
        <w:widowControl/>
        <w:spacing w:line="235" w:lineRule="exact"/>
        <w:ind w:firstLine="346"/>
        <w:rPr>
          <w:rStyle w:val="FontStyle35"/>
          <w:b/>
          <w:bCs/>
          <w:i w:val="0"/>
          <w:iCs w:val="0"/>
          <w:sz w:val="24"/>
          <w:szCs w:val="24"/>
        </w:rPr>
      </w:pPr>
      <w:r>
        <w:rPr>
          <w:rStyle w:val="FontStyle35"/>
          <w:b/>
          <w:bCs/>
          <w:i w:val="0"/>
          <w:iCs w:val="0"/>
          <w:sz w:val="24"/>
          <w:szCs w:val="24"/>
        </w:rPr>
        <w:t xml:space="preserve">Схема </w:t>
      </w:r>
      <w:r w:rsidRPr="00810307">
        <w:rPr>
          <w:rStyle w:val="FontStyle35"/>
          <w:b/>
          <w:bCs/>
          <w:i w:val="0"/>
          <w:iCs w:val="0"/>
          <w:sz w:val="24"/>
          <w:szCs w:val="24"/>
        </w:rPr>
        <w:t xml:space="preserve">1. </w:t>
      </w:r>
    </w:p>
    <w:p w:rsidR="00BA6BC8" w:rsidRPr="00810307" w:rsidRDefault="00BA6BC8" w:rsidP="00BA6BC8">
      <w:pPr>
        <w:pStyle w:val="Style5"/>
        <w:widowControl/>
        <w:spacing w:before="221" w:line="221" w:lineRule="exact"/>
        <w:rPr>
          <w:rStyle w:val="FontStyle35"/>
          <w:b/>
          <w:bCs/>
          <w:i w:val="0"/>
          <w:iCs w:val="0"/>
          <w:sz w:val="24"/>
          <w:szCs w:val="24"/>
        </w:rPr>
      </w:pPr>
      <w:r w:rsidRPr="00810307">
        <w:rPr>
          <w:rStyle w:val="FontStyle35"/>
          <w:b/>
          <w:bCs/>
          <w:i w:val="0"/>
          <w:iCs w:val="0"/>
          <w:sz w:val="24"/>
          <w:szCs w:val="24"/>
        </w:rPr>
        <w:t>Типические зеркальные отношения</w:t>
      </w:r>
    </w:p>
    <w:p w:rsidR="00BA6BC8" w:rsidRDefault="00BA6BC8" w:rsidP="00BA6BC8">
      <w:pPr>
        <w:pStyle w:val="Style5"/>
        <w:widowControl/>
        <w:spacing w:before="221" w:line="221" w:lineRule="exact"/>
        <w:rPr>
          <w:rStyle w:val="FontStyle35"/>
          <w:sz w:val="24"/>
          <w:szCs w:val="24"/>
        </w:rPr>
      </w:pPr>
    </w:p>
    <w:p w:rsidR="00930CA3" w:rsidRPr="00810307" w:rsidRDefault="00930CA3" w:rsidP="00BA6BC8">
      <w:pPr>
        <w:pStyle w:val="Style5"/>
        <w:widowControl/>
        <w:spacing w:before="221" w:line="221" w:lineRule="exact"/>
        <w:rPr>
          <w:rStyle w:val="FontStyle35"/>
          <w:sz w:val="24"/>
          <w:szCs w:val="24"/>
        </w:rPr>
        <w:sectPr w:rsidR="00930CA3" w:rsidRPr="00810307" w:rsidSect="00930CA3">
          <w:headerReference w:type="even" r:id="rId63"/>
          <w:headerReference w:type="default" r:id="rId64"/>
          <w:type w:val="continuous"/>
          <w:pgSz w:w="8390" w:h="11905"/>
          <w:pgMar w:top="1167" w:right="310" w:bottom="1291" w:left="1134" w:header="720" w:footer="720" w:gutter="0"/>
          <w:cols w:space="60"/>
          <w:noEndnote/>
        </w:sectPr>
      </w:pPr>
    </w:p>
    <w:p w:rsidR="00BA6BC8" w:rsidRPr="00FB34BE" w:rsidRDefault="00721F8A" w:rsidP="00AE21F6">
      <w:pPr>
        <w:pStyle w:val="Style7"/>
        <w:widowControl/>
        <w:spacing w:before="91" w:line="221" w:lineRule="exact"/>
        <w:jc w:val="center"/>
        <w:rPr>
          <w:rStyle w:val="FontStyle14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2</w:t>
      </w:r>
      <w:r w:rsidR="00BA6BC8" w:rsidRPr="009F4818">
        <w:rPr>
          <w:rStyle w:val="FontStyle36"/>
          <w:b/>
          <w:bCs/>
          <w:i/>
          <w:sz w:val="24"/>
          <w:szCs w:val="24"/>
        </w:rPr>
        <w:t>.2.1.</w:t>
      </w:r>
      <w:r w:rsidR="00BA6BC8">
        <w:rPr>
          <w:rStyle w:val="FontStyle36"/>
          <w:b/>
          <w:bCs/>
          <w:i/>
          <w:sz w:val="24"/>
          <w:szCs w:val="24"/>
        </w:rPr>
        <w:t>2.</w:t>
      </w:r>
      <w:r w:rsidR="00BA6BC8" w:rsidRPr="009F4818">
        <w:rPr>
          <w:rStyle w:val="FontStyle36"/>
          <w:b/>
          <w:bCs/>
          <w:sz w:val="24"/>
          <w:szCs w:val="24"/>
        </w:rPr>
        <w:t xml:space="preserve"> </w:t>
      </w:r>
      <w:r w:rsidR="00BA6BC8" w:rsidRPr="00FB34BE">
        <w:rPr>
          <w:rStyle w:val="FontStyle32"/>
          <w:sz w:val="24"/>
          <w:szCs w:val="24"/>
        </w:rPr>
        <w:t>Отношения</w:t>
      </w:r>
    </w:p>
    <w:p w:rsidR="005032A2" w:rsidRDefault="00BA6BC8" w:rsidP="00AE21F6">
      <w:pPr>
        <w:pStyle w:val="Style7"/>
        <w:widowControl/>
        <w:spacing w:before="67"/>
        <w:jc w:val="center"/>
        <w:rPr>
          <w:rStyle w:val="FontStyle32"/>
          <w:iCs w:val="0"/>
          <w:sz w:val="24"/>
          <w:szCs w:val="24"/>
        </w:rPr>
      </w:pPr>
      <w:r w:rsidRPr="00FB34BE">
        <w:rPr>
          <w:rStyle w:val="FontStyle14"/>
          <w:b/>
          <w:bCs/>
          <w:i/>
          <w:iCs/>
          <w:sz w:val="24"/>
          <w:szCs w:val="24"/>
        </w:rPr>
        <w:t>активации</w:t>
      </w:r>
      <w:r w:rsidRPr="00FB34BE">
        <w:rPr>
          <w:rStyle w:val="FontStyle32"/>
          <w:sz w:val="24"/>
          <w:szCs w:val="24"/>
        </w:rPr>
        <w:t>, реализуемые</w:t>
      </w:r>
      <w:r w:rsidR="005032A2">
        <w:rPr>
          <w:rStyle w:val="FontStyle32"/>
          <w:sz w:val="24"/>
          <w:szCs w:val="24"/>
        </w:rPr>
        <w:t xml:space="preserve"> </w:t>
      </w:r>
      <w:r w:rsidR="005032A2" w:rsidRPr="00346C4B">
        <w:rPr>
          <w:rStyle w:val="FontStyle32"/>
          <w:iCs w:val="0"/>
          <w:sz w:val="24"/>
          <w:szCs w:val="24"/>
        </w:rPr>
        <w:t>«</w:t>
      </w:r>
      <w:r w:rsidR="005032A2" w:rsidRPr="00346C4B">
        <w:rPr>
          <w:rStyle w:val="FontStyle31"/>
          <w:b/>
          <w:bCs/>
          <w:iCs w:val="0"/>
          <w:sz w:val="24"/>
          <w:szCs w:val="24"/>
        </w:rPr>
        <w:t>Живым</w:t>
      </w:r>
      <w:r w:rsidR="005032A2" w:rsidRPr="00346C4B">
        <w:rPr>
          <w:rStyle w:val="FontStyle32"/>
          <w:iCs w:val="0"/>
          <w:sz w:val="24"/>
          <w:szCs w:val="24"/>
        </w:rPr>
        <w:t>»</w:t>
      </w:r>
    </w:p>
    <w:p w:rsidR="00BA6BC8" w:rsidRPr="00FB34BE" w:rsidRDefault="005032A2" w:rsidP="00AE21F6">
      <w:pPr>
        <w:pStyle w:val="Style7"/>
        <w:widowControl/>
        <w:spacing w:before="67"/>
        <w:jc w:val="center"/>
        <w:rPr>
          <w:rStyle w:val="FontStyle32"/>
          <w:sz w:val="24"/>
          <w:szCs w:val="24"/>
        </w:rPr>
      </w:pPr>
      <w:r w:rsidRPr="00346C4B">
        <w:rPr>
          <w:rStyle w:val="FontStyle32"/>
          <w:iCs w:val="0"/>
          <w:sz w:val="24"/>
          <w:szCs w:val="24"/>
        </w:rPr>
        <w:t>и «</w:t>
      </w:r>
      <w:r w:rsidRPr="00346C4B">
        <w:rPr>
          <w:rStyle w:val="FontStyle31"/>
          <w:b/>
          <w:bCs/>
          <w:iCs w:val="0"/>
          <w:sz w:val="24"/>
          <w:szCs w:val="24"/>
        </w:rPr>
        <w:t>Беззаботны</w:t>
      </w:r>
      <w:r w:rsidRPr="00346C4B">
        <w:rPr>
          <w:rStyle w:val="FontStyle32"/>
          <w:iCs w:val="0"/>
          <w:sz w:val="24"/>
          <w:szCs w:val="24"/>
        </w:rPr>
        <w:t xml:space="preserve">м» </w:t>
      </w:r>
      <w:r w:rsidR="00BA6BC8" w:rsidRPr="00FB34BE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сангвиник</w:t>
      </w:r>
      <w:r w:rsidR="00BA6BC8" w:rsidRPr="00FB34BE">
        <w:rPr>
          <w:rStyle w:val="FontStyle32"/>
          <w:sz w:val="24"/>
          <w:szCs w:val="24"/>
        </w:rPr>
        <w:t>ом</w:t>
      </w:r>
    </w:p>
    <w:p w:rsidR="00BA6BC8" w:rsidRPr="009F4818" w:rsidRDefault="00BA6BC8" w:rsidP="00BA6BC8">
      <w:pPr>
        <w:pStyle w:val="Style7"/>
        <w:widowControl/>
        <w:spacing w:before="67"/>
        <w:jc w:val="center"/>
        <w:rPr>
          <w:rStyle w:val="FontStyle32"/>
          <w:i w:val="0"/>
          <w:iCs w:val="0"/>
          <w:sz w:val="24"/>
          <w:szCs w:val="24"/>
        </w:rPr>
      </w:pPr>
    </w:p>
    <w:p w:rsidR="00BA6BC8" w:rsidRPr="00D33458" w:rsidRDefault="00BA6BC8" w:rsidP="00BA6BC8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D33458">
        <w:rPr>
          <w:rStyle w:val="FontStyle36"/>
          <w:sz w:val="24"/>
          <w:szCs w:val="24"/>
        </w:rPr>
        <w:t xml:space="preserve">Типические отношения </w:t>
      </w:r>
      <w:r w:rsidRPr="00D33458">
        <w:rPr>
          <w:rStyle w:val="FontStyle30"/>
          <w:sz w:val="24"/>
          <w:szCs w:val="24"/>
        </w:rPr>
        <w:t xml:space="preserve"> </w:t>
      </w:r>
      <w:r w:rsidR="005032A2" w:rsidRPr="00A24209">
        <w:rPr>
          <w:rStyle w:val="FontStyle34"/>
          <w:sz w:val="24"/>
          <w:szCs w:val="24"/>
        </w:rPr>
        <w:t>«живого» или «беззабот</w:t>
      </w:r>
      <w:r w:rsidR="005032A2" w:rsidRPr="00A24209">
        <w:rPr>
          <w:rStyle w:val="FontStyle34"/>
          <w:sz w:val="24"/>
          <w:szCs w:val="24"/>
        </w:rPr>
        <w:softHyphen/>
        <w:t xml:space="preserve">ного» сангвиника - субъекта 7-й пары </w:t>
      </w:r>
      <w:r w:rsidRPr="00D33458">
        <w:rPr>
          <w:rStyle w:val="FontStyle36"/>
          <w:sz w:val="24"/>
          <w:szCs w:val="24"/>
        </w:rPr>
        <w:t xml:space="preserve">(партнера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5032A2">
        <w:rPr>
          <w:rStyle w:val="FontStyle37"/>
          <w:i w:val="0"/>
          <w:iCs w:val="0"/>
          <w:sz w:val="24"/>
          <w:szCs w:val="24"/>
        </w:rPr>
        <w:t>втор</w:t>
      </w:r>
      <w:r w:rsidRPr="00D33458">
        <w:rPr>
          <w:rStyle w:val="FontStyle37"/>
          <w:i w:val="0"/>
          <w:iCs w:val="0"/>
          <w:sz w:val="24"/>
          <w:szCs w:val="24"/>
        </w:rPr>
        <w:t xml:space="preserve">ой пары, </w:t>
      </w:r>
      <w:r w:rsidRPr="00D33458">
        <w:rPr>
          <w:rStyle w:val="FontStyle36"/>
          <w:sz w:val="24"/>
          <w:szCs w:val="24"/>
        </w:rPr>
        <w:t>далее Партнер) -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обусловливаются 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5032A2" w:rsidRPr="00A24209">
        <w:rPr>
          <w:rStyle w:val="FontStyle35"/>
          <w:sz w:val="24"/>
          <w:szCs w:val="24"/>
        </w:rPr>
        <w:t>Вх/1 Б/2 А/2 Г/2</w:t>
      </w:r>
      <w:r w:rsidRPr="00D33458">
        <w:rPr>
          <w:rStyle w:val="FontStyle37"/>
          <w:sz w:val="24"/>
          <w:szCs w:val="24"/>
        </w:rPr>
        <w:t>,</w:t>
      </w:r>
      <w:r w:rsidRPr="00D33458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6BC8" w:rsidRPr="00D33458" w:rsidRDefault="00BA6BC8" w:rsidP="00BA6BC8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D33458">
        <w:rPr>
          <w:rStyle w:val="27"/>
          <w:rFonts w:eastAsiaTheme="minorEastAsia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 xml:space="preserve">Поэтому </w:t>
      </w:r>
      <w:r w:rsidRPr="00D33458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5032A2">
        <w:rPr>
          <w:rStyle w:val="FontStyle37"/>
          <w:i w:val="0"/>
          <w:iCs w:val="0"/>
          <w:sz w:val="24"/>
          <w:szCs w:val="24"/>
        </w:rPr>
        <w:t>втор</w:t>
      </w:r>
      <w:r w:rsidR="005032A2" w:rsidRPr="00D33458">
        <w:rPr>
          <w:rStyle w:val="FontStyle37"/>
          <w:i w:val="0"/>
          <w:iCs w:val="0"/>
          <w:sz w:val="24"/>
          <w:szCs w:val="24"/>
        </w:rPr>
        <w:t>ой</w:t>
      </w:r>
      <w:r w:rsidRPr="00D33458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D33458">
        <w:rPr>
          <w:rStyle w:val="FontStyle36"/>
          <w:sz w:val="24"/>
          <w:szCs w:val="24"/>
        </w:rPr>
        <w:t>(далее Личность, с</w:t>
      </w:r>
      <w:r w:rsidRPr="00D33458">
        <w:rPr>
          <w:rStyle w:val="FontStyle31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5032A2" w:rsidRPr="0083193E">
        <w:rPr>
          <w:rStyle w:val="FontStyle76"/>
          <w:sz w:val="24"/>
          <w:szCs w:val="24"/>
        </w:rPr>
        <w:t>Ау/1 Г/2 В/2 Б/2</w:t>
      </w:r>
      <w:r w:rsidRPr="00D33458">
        <w:rPr>
          <w:rStyle w:val="FontStyle36"/>
          <w:sz w:val="24"/>
          <w:szCs w:val="24"/>
        </w:rPr>
        <w:t>)</w:t>
      </w:r>
      <w:r w:rsidRPr="00D33458">
        <w:rPr>
          <w:rStyle w:val="FontStyle37"/>
          <w:sz w:val="24"/>
          <w:szCs w:val="24"/>
        </w:rPr>
        <w:t xml:space="preserve"> - </w:t>
      </w:r>
      <w:r w:rsidRPr="00D33458">
        <w:rPr>
          <w:rStyle w:val="FontStyle36"/>
          <w:sz w:val="24"/>
          <w:szCs w:val="24"/>
        </w:rPr>
        <w:t>будут складываться непротиворечивые и продук</w:t>
      </w:r>
      <w:r w:rsidRPr="00D33458">
        <w:rPr>
          <w:rStyle w:val="FontStyle36"/>
          <w:sz w:val="24"/>
          <w:szCs w:val="24"/>
        </w:rPr>
        <w:softHyphen/>
        <w:t xml:space="preserve">тивные </w:t>
      </w:r>
      <w:r w:rsidRPr="00D33458">
        <w:rPr>
          <w:rStyle w:val="FontStyle37"/>
          <w:i w:val="0"/>
          <w:iCs w:val="0"/>
          <w:sz w:val="24"/>
          <w:szCs w:val="24"/>
        </w:rPr>
        <w:t>«отношения активации» (схема 2),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в которых конфликты маловероят</w:t>
      </w:r>
      <w:r w:rsidRPr="00D33458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BA6BC8" w:rsidRPr="00D33458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D33458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>одноаспектных</w:t>
      </w:r>
      <w:r w:rsidRPr="00D33458">
        <w:rPr>
          <w:rStyle w:val="FontStyle36"/>
          <w:i/>
          <w:iCs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задач:</w:t>
      </w:r>
    </w:p>
    <w:p w:rsidR="00BA6BC8" w:rsidRPr="00D33458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5032A2" w:rsidRPr="00A24209">
        <w:rPr>
          <w:rStyle w:val="FontStyle35"/>
          <w:sz w:val="24"/>
          <w:szCs w:val="24"/>
        </w:rPr>
        <w:t>Вх/1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BA6BC8" w:rsidRPr="00D33458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5032A2" w:rsidRPr="0083193E">
        <w:rPr>
          <w:rStyle w:val="FontStyle76"/>
          <w:sz w:val="24"/>
          <w:szCs w:val="24"/>
        </w:rPr>
        <w:t>Б/2</w:t>
      </w:r>
      <w:r w:rsidRPr="00D33458">
        <w:rPr>
          <w:rStyle w:val="FontStyle36"/>
          <w:sz w:val="24"/>
          <w:szCs w:val="24"/>
        </w:rPr>
        <w:t xml:space="preserve">), в роли </w:t>
      </w:r>
      <w:r w:rsidR="00337227"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</w:t>
      </w:r>
    </w:p>
    <w:p w:rsidR="00BA6BC8" w:rsidRPr="00D33458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5032A2" w:rsidRPr="00A24209">
        <w:rPr>
          <w:rStyle w:val="FontStyle35"/>
          <w:sz w:val="24"/>
          <w:szCs w:val="24"/>
        </w:rPr>
        <w:t>Б/2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BA6BC8" w:rsidRPr="00D33458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lastRenderedPageBreak/>
        <w:t>- Партнер, посредством слабой индифферентной подфункции (</w:t>
      </w:r>
      <w:r w:rsidRPr="00D33458">
        <w:rPr>
          <w:rStyle w:val="FontStyle31"/>
          <w:sz w:val="24"/>
          <w:szCs w:val="24"/>
        </w:rPr>
        <w:t>Г/2</w:t>
      </w:r>
      <w:r w:rsidRPr="00D33458">
        <w:rPr>
          <w:rStyle w:val="FontStyle36"/>
          <w:sz w:val="24"/>
          <w:szCs w:val="24"/>
        </w:rPr>
        <w:t xml:space="preserve">), в роли </w:t>
      </w:r>
      <w:r w:rsidR="00337227"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ведомого.*</w:t>
      </w:r>
    </w:p>
    <w:p w:rsidR="00BA6BC8" w:rsidRPr="00443D7F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37"/>
          <w:i w:val="0"/>
          <w:iCs w:val="0"/>
          <w:sz w:val="22"/>
          <w:szCs w:val="22"/>
        </w:rPr>
      </w:pPr>
      <w:r w:rsidRPr="00443D7F">
        <w:rPr>
          <w:rStyle w:val="FontStyle37"/>
          <w:i w:val="0"/>
          <w:iCs w:val="0"/>
          <w:sz w:val="22"/>
          <w:szCs w:val="22"/>
        </w:rPr>
        <w:t xml:space="preserve">* </w:t>
      </w:r>
      <w:r w:rsidRPr="00443D7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подфункциям.. Так как информа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443D7F">
        <w:rPr>
          <w:rStyle w:val="FontStyle37"/>
          <w:sz w:val="22"/>
          <w:szCs w:val="22"/>
        </w:rPr>
        <w:t>ведущего и</w:t>
      </w:r>
      <w:r w:rsidRPr="00443D7F">
        <w:rPr>
          <w:rStyle w:val="FontStyle30"/>
          <w:i/>
          <w:iCs/>
          <w:sz w:val="22"/>
          <w:szCs w:val="22"/>
        </w:rPr>
        <w:t xml:space="preserve"> мягко активизирует слабую подфункцию другого</w:t>
      </w:r>
      <w:r w:rsidRPr="00443D7F">
        <w:rPr>
          <w:rStyle w:val="FontStyle37"/>
          <w:i w:val="0"/>
          <w:iCs w:val="0"/>
          <w:sz w:val="22"/>
          <w:szCs w:val="22"/>
        </w:rPr>
        <w:t xml:space="preserve">) </w:t>
      </w:r>
      <w:r w:rsidRPr="00443D7F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Четвертом канале, где каждый из них выступает в роли продуктивного </w:t>
      </w:r>
      <w:r w:rsidRPr="00443D7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443D7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sz w:val="22"/>
          <w:szCs w:val="22"/>
        </w:rPr>
        <w:t>ведущего,</w:t>
      </w:r>
      <w:r w:rsidRPr="00443D7F">
        <w:rPr>
          <w:rStyle w:val="FontStyle37"/>
          <w:i w:val="0"/>
          <w:iCs w:val="0"/>
          <w:sz w:val="22"/>
          <w:szCs w:val="22"/>
        </w:rPr>
        <w:t xml:space="preserve"> </w:t>
      </w:r>
      <w:r w:rsidRPr="00443D7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443D7F">
        <w:rPr>
          <w:rStyle w:val="FontStyle37"/>
          <w:sz w:val="22"/>
          <w:szCs w:val="22"/>
        </w:rPr>
        <w:t>ведомый.</w:t>
      </w:r>
    </w:p>
    <w:p w:rsidR="00BA6BC8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 w:rsidRPr="0033772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33772F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BA6BC8" w:rsidRPr="005C5D26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- Партнер,</w:t>
      </w:r>
      <w:r w:rsidR="003C62D0">
        <w:rPr>
          <w:rStyle w:val="FontStyle36"/>
          <w:sz w:val="24"/>
          <w:szCs w:val="24"/>
        </w:rPr>
        <w:t xml:space="preserve"> посредством подфункций </w:t>
      </w:r>
      <w:r w:rsidR="005D30E8" w:rsidRPr="00A24209">
        <w:rPr>
          <w:rStyle w:val="FontStyle35"/>
          <w:sz w:val="24"/>
          <w:szCs w:val="24"/>
        </w:rPr>
        <w:t xml:space="preserve">А/2 </w:t>
      </w:r>
      <w:r w:rsidR="005D30E8">
        <w:rPr>
          <w:rStyle w:val="FontStyle35"/>
          <w:sz w:val="24"/>
          <w:szCs w:val="24"/>
        </w:rPr>
        <w:t xml:space="preserve">и </w:t>
      </w:r>
      <w:r w:rsidR="005D30E8" w:rsidRPr="00A24209">
        <w:rPr>
          <w:rStyle w:val="FontStyle35"/>
          <w:sz w:val="24"/>
          <w:szCs w:val="24"/>
        </w:rPr>
        <w:t>Г/2</w:t>
      </w:r>
      <w:r w:rsidR="003C62D0">
        <w:rPr>
          <w:rStyle w:val="FontStyle31"/>
          <w:sz w:val="24"/>
          <w:szCs w:val="24"/>
        </w:rPr>
        <w:t>;</w:t>
      </w:r>
    </w:p>
    <w:p w:rsidR="00BA6BC8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- Личность,</w:t>
      </w:r>
      <w:r w:rsidR="003C62D0">
        <w:rPr>
          <w:rStyle w:val="FontStyle36"/>
          <w:sz w:val="24"/>
          <w:szCs w:val="24"/>
        </w:rPr>
        <w:t xml:space="preserve"> посредством подфункций </w:t>
      </w:r>
      <w:r w:rsidR="005D30E8" w:rsidRPr="0083193E">
        <w:rPr>
          <w:rStyle w:val="FontStyle76"/>
          <w:sz w:val="24"/>
          <w:szCs w:val="24"/>
        </w:rPr>
        <w:t xml:space="preserve">В/2 </w:t>
      </w:r>
      <w:r w:rsidR="005D30E8">
        <w:rPr>
          <w:rStyle w:val="FontStyle76"/>
          <w:sz w:val="24"/>
          <w:szCs w:val="24"/>
        </w:rPr>
        <w:t xml:space="preserve">и </w:t>
      </w:r>
      <w:r w:rsidR="005D30E8" w:rsidRPr="0083193E">
        <w:rPr>
          <w:rStyle w:val="FontStyle76"/>
          <w:sz w:val="24"/>
          <w:szCs w:val="24"/>
        </w:rPr>
        <w:t>Б/2</w:t>
      </w:r>
      <w:r w:rsidRPr="005C5D26">
        <w:rPr>
          <w:rStyle w:val="FontStyle36"/>
          <w:sz w:val="24"/>
          <w:szCs w:val="24"/>
        </w:rPr>
        <w:t>.</w:t>
      </w:r>
    </w:p>
    <w:p w:rsidR="00337227" w:rsidRPr="00153D7E" w:rsidRDefault="00337227" w:rsidP="00337227">
      <w:pPr>
        <w:pStyle w:val="Style1"/>
        <w:widowControl/>
        <w:spacing w:line="235" w:lineRule="exact"/>
        <w:rPr>
          <w:rStyle w:val="FontStyle36"/>
          <w:sz w:val="24"/>
          <w:szCs w:val="24"/>
        </w:rPr>
      </w:pPr>
      <w:r w:rsidRPr="00153D7E">
        <w:rPr>
          <w:rFonts w:ascii="Times New Roman" w:hAnsi="Times New Roman" w:cs="Times New Roman"/>
        </w:rPr>
        <w:t xml:space="preserve">В межличностном взаимодействии «активаторы» как бы инициируют друг друга. Они имеют схожие цели в жизни и их отношения устанавливается намного быстрее, чем у других. </w:t>
      </w:r>
    </w:p>
    <w:p w:rsidR="005D30E8" w:rsidRDefault="00BA6BC8" w:rsidP="005D30E8">
      <w:pPr>
        <w:pStyle w:val="Style1"/>
        <w:widowControl/>
        <w:spacing w:line="235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5D30E8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«2</w:t>
      </w:r>
      <w:r w:rsidR="005D30E8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5D30E8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5D30E8" w:rsidRPr="0083193E">
        <w:rPr>
          <w:rStyle w:val="FontStyle77"/>
          <w:sz w:val="24"/>
          <w:szCs w:val="24"/>
        </w:rPr>
        <w:t>«агрессивного» и «возбудимого</w:t>
      </w:r>
      <w:r w:rsidR="005D30E8" w:rsidRPr="00DB3816">
        <w:rPr>
          <w:rFonts w:ascii="Times New Roman" w:hAnsi="Times New Roman" w:cs="Times New Roman"/>
        </w:rPr>
        <w:t>» холерика,</w:t>
      </w:r>
      <w:r w:rsidR="005D30E8" w:rsidRPr="00DB3816">
        <w:rPr>
          <w:rStyle w:val="FontStyle77"/>
          <w:sz w:val="24"/>
          <w:szCs w:val="24"/>
        </w:rPr>
        <w:t xml:space="preserve"> субъектов </w:t>
      </w:r>
      <w:r w:rsidR="005D30E8">
        <w:rPr>
          <w:rStyle w:val="FontStyle77"/>
          <w:sz w:val="24"/>
          <w:szCs w:val="24"/>
        </w:rPr>
        <w:t>втор</w:t>
      </w:r>
      <w:r w:rsidR="005D30E8" w:rsidRPr="00DB3816">
        <w:rPr>
          <w:rStyle w:val="FontStyle77"/>
          <w:sz w:val="24"/>
          <w:szCs w:val="24"/>
        </w:rPr>
        <w:t>ой пары</w:t>
      </w:r>
      <w:r w:rsidR="005D30E8" w:rsidRPr="00DB3816">
        <w:rPr>
          <w:rStyle w:val="FontStyle32"/>
          <w:sz w:val="24"/>
          <w:szCs w:val="24"/>
        </w:rPr>
        <w:t>,</w:t>
      </w:r>
      <w:r w:rsidR="005D30E8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5D30E8" w:rsidRDefault="005D30E8" w:rsidP="005D30E8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</w:p>
    <w:p w:rsidR="00AE21F6" w:rsidRPr="00700A85" w:rsidRDefault="00AE21F6" w:rsidP="005D30E8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AE21F6" w:rsidRPr="00700A85" w:rsidSect="0003771C">
          <w:headerReference w:type="even" r:id="rId65"/>
          <w:footerReference w:type="default" r:id="rId66"/>
          <w:type w:val="continuous"/>
          <w:pgSz w:w="8390" w:h="11905"/>
          <w:pgMar w:top="1182" w:right="310" w:bottom="1320" w:left="284" w:header="720" w:footer="720" w:gutter="0"/>
          <w:cols w:space="60"/>
          <w:noEndnote/>
          <w:titlePg/>
        </w:sectPr>
      </w:pPr>
    </w:p>
    <w:p w:rsidR="00BA6BC8" w:rsidRDefault="00BA6BC8" w:rsidP="002941AA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</w:t>
      </w: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хема 2.</w:t>
      </w:r>
      <w:r w:rsidR="002941AA">
        <w:rPr>
          <w:rStyle w:val="FontStyle20"/>
          <w:rFonts w:ascii="Times New Roman" w:hAnsi="Times New Roman" w:cs="Times New Roman"/>
          <w:sz w:val="24"/>
          <w:szCs w:val="24"/>
        </w:rPr>
        <w:t xml:space="preserve"> Типические отношения активации</w:t>
      </w:r>
    </w:p>
    <w:p w:rsidR="00BA6BC8" w:rsidRPr="001A3E75" w:rsidRDefault="00BA6BC8" w:rsidP="00BA6BC8">
      <w:pPr>
        <w:pStyle w:val="Style7"/>
        <w:widowControl/>
        <w:spacing w:before="91" w:line="221" w:lineRule="exact"/>
        <w:jc w:val="both"/>
        <w:rPr>
          <w:rStyle w:val="FontStyle36"/>
          <w:b/>
          <w:bCs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 </w:t>
      </w:r>
    </w:p>
    <w:p w:rsidR="002941AA" w:rsidRDefault="002941AA" w:rsidP="00BA6BC8">
      <w:pPr>
        <w:pStyle w:val="Style7"/>
        <w:widowControl/>
        <w:spacing w:before="67"/>
        <w:jc w:val="center"/>
        <w:rPr>
          <w:rStyle w:val="FontStyle36"/>
          <w:b/>
          <w:bCs/>
          <w:i/>
          <w:sz w:val="24"/>
          <w:szCs w:val="24"/>
        </w:rPr>
      </w:pPr>
      <w:r>
        <w:rPr>
          <w:noProof/>
          <w:lang w:bidi="or-IN"/>
        </w:rPr>
        <w:drawing>
          <wp:inline distT="0" distB="0" distL="0" distR="0" wp14:anchorId="6A6E298B" wp14:editId="1F3C9955">
            <wp:extent cx="3956685" cy="1230630"/>
            <wp:effectExtent l="0" t="0" r="5715" b="762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1AA" w:rsidRDefault="002941AA" w:rsidP="00BA6BC8">
      <w:pPr>
        <w:pStyle w:val="Style7"/>
        <w:widowControl/>
        <w:spacing w:before="67"/>
        <w:jc w:val="center"/>
        <w:rPr>
          <w:rStyle w:val="FontStyle36"/>
          <w:b/>
          <w:bCs/>
          <w:i/>
          <w:sz w:val="24"/>
          <w:szCs w:val="24"/>
        </w:rPr>
      </w:pPr>
    </w:p>
    <w:p w:rsidR="00BA6BC8" w:rsidRPr="00B82DEF" w:rsidRDefault="005D30E8" w:rsidP="00BA6BC8">
      <w:pPr>
        <w:pStyle w:val="Style7"/>
        <w:widowControl/>
        <w:spacing w:before="67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2</w:t>
      </w:r>
      <w:r w:rsidR="00BA6BC8" w:rsidRPr="00B82DEF">
        <w:rPr>
          <w:rStyle w:val="FontStyle36"/>
          <w:b/>
          <w:bCs/>
          <w:i/>
          <w:sz w:val="24"/>
          <w:szCs w:val="24"/>
        </w:rPr>
        <w:t>.2.1.3.</w:t>
      </w:r>
      <w:r w:rsidR="00BA6BC8" w:rsidRPr="00B82DEF">
        <w:rPr>
          <w:rStyle w:val="FontStyle36"/>
          <w:b/>
          <w:bCs/>
          <w:sz w:val="24"/>
          <w:szCs w:val="24"/>
        </w:rPr>
        <w:t xml:space="preserve"> </w:t>
      </w:r>
      <w:r w:rsidR="00BA6BC8" w:rsidRPr="00B82DEF">
        <w:rPr>
          <w:rStyle w:val="FontStyle32"/>
          <w:sz w:val="24"/>
          <w:szCs w:val="24"/>
        </w:rPr>
        <w:t xml:space="preserve">Отношения </w:t>
      </w:r>
      <w:r w:rsidR="00BA6BC8" w:rsidRPr="00B82DE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полного дополнения</w:t>
      </w:r>
      <w:r w:rsidR="00BA6BC8" w:rsidRPr="00B82DEF">
        <w:rPr>
          <w:rStyle w:val="FontStyle32"/>
          <w:i w:val="0"/>
          <w:iCs w:val="0"/>
          <w:sz w:val="24"/>
          <w:szCs w:val="24"/>
        </w:rPr>
        <w:t xml:space="preserve">, </w:t>
      </w:r>
      <w:r w:rsidR="00BA6BC8" w:rsidRPr="00B82DEF">
        <w:rPr>
          <w:rStyle w:val="FontStyle32"/>
          <w:sz w:val="24"/>
          <w:szCs w:val="24"/>
        </w:rPr>
        <w:t xml:space="preserve">реализуемые </w:t>
      </w:r>
      <w:r w:rsidR="00946123" w:rsidRPr="00346C4B">
        <w:rPr>
          <w:rStyle w:val="FontStyle32"/>
          <w:iCs w:val="0"/>
          <w:sz w:val="24"/>
          <w:szCs w:val="24"/>
        </w:rPr>
        <w:t>«</w:t>
      </w:r>
      <w:r w:rsidR="00946123" w:rsidRPr="00346C4B">
        <w:rPr>
          <w:rStyle w:val="FontStyle31"/>
          <w:b/>
          <w:bCs/>
          <w:iCs w:val="0"/>
          <w:sz w:val="24"/>
          <w:szCs w:val="24"/>
        </w:rPr>
        <w:t>Надежны</w:t>
      </w:r>
      <w:r w:rsidR="00946123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м</w:t>
      </w:r>
      <w:r w:rsidR="00946123" w:rsidRPr="00346C4B">
        <w:rPr>
          <w:rStyle w:val="FontStyle32"/>
          <w:iCs w:val="0"/>
          <w:sz w:val="24"/>
          <w:szCs w:val="24"/>
        </w:rPr>
        <w:t xml:space="preserve">» и </w:t>
      </w:r>
      <w:r w:rsidR="00946123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«</w:t>
      </w:r>
      <w:r w:rsidR="00946123" w:rsidRPr="00346C4B">
        <w:rPr>
          <w:rStyle w:val="FontStyle31"/>
          <w:b/>
          <w:bCs/>
          <w:iCs w:val="0"/>
          <w:sz w:val="24"/>
          <w:szCs w:val="24"/>
        </w:rPr>
        <w:t>Целенаправленны</w:t>
      </w:r>
      <w:r w:rsidR="00946123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="00BA6BC8" w:rsidRPr="00B82DE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флегматиком</w:t>
      </w:r>
    </w:p>
    <w:p w:rsidR="00BA6BC8" w:rsidRPr="00B82DEF" w:rsidRDefault="00BA6BC8" w:rsidP="00BA6BC8">
      <w:pPr>
        <w:pStyle w:val="Style2"/>
        <w:widowControl/>
        <w:spacing w:line="240" w:lineRule="exact"/>
        <w:ind w:right="10"/>
      </w:pPr>
    </w:p>
    <w:p w:rsidR="00BA6BC8" w:rsidRPr="00B82DEF" w:rsidRDefault="00BA6BC8" w:rsidP="00BA6BC8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946123">
        <w:rPr>
          <w:rStyle w:val="FontStyle34"/>
          <w:sz w:val="24"/>
          <w:szCs w:val="24"/>
        </w:rPr>
        <w:t xml:space="preserve">«надежного» </w:t>
      </w:r>
      <w:r w:rsidR="00C0097B" w:rsidRPr="00F542FF">
        <w:rPr>
          <w:rStyle w:val="FontStyle31"/>
          <w:i w:val="0"/>
          <w:iCs w:val="0"/>
          <w:sz w:val="24"/>
          <w:szCs w:val="24"/>
        </w:rPr>
        <w:t>или</w:t>
      </w:r>
      <w:r w:rsidR="00946123" w:rsidRPr="00DB7B55">
        <w:rPr>
          <w:rStyle w:val="FontStyle34"/>
          <w:sz w:val="24"/>
          <w:szCs w:val="24"/>
        </w:rPr>
        <w:t xml:space="preserve"> «целенап</w:t>
      </w:r>
      <w:r w:rsidR="00946123" w:rsidRPr="00DB7B55">
        <w:rPr>
          <w:rStyle w:val="FontStyle34"/>
          <w:sz w:val="24"/>
          <w:szCs w:val="24"/>
        </w:rPr>
        <w:softHyphen/>
        <w:t xml:space="preserve">равленного» флегматика - субъекта 10-й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5465E">
        <w:rPr>
          <w:rStyle w:val="FontStyle37"/>
          <w:i w:val="0"/>
          <w:iCs w:val="0"/>
          <w:sz w:val="24"/>
          <w:szCs w:val="24"/>
        </w:rPr>
        <w:t>втор</w:t>
      </w:r>
      <w:r w:rsidR="0075465E" w:rsidRPr="00192AC5">
        <w:rPr>
          <w:rStyle w:val="FontStyle37"/>
          <w:i w:val="0"/>
          <w:iCs w:val="0"/>
          <w:sz w:val="24"/>
          <w:szCs w:val="24"/>
        </w:rPr>
        <w:t>ой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946123" w:rsidRPr="00DB7B55">
        <w:rPr>
          <w:rStyle w:val="FontStyle35"/>
          <w:sz w:val="24"/>
          <w:szCs w:val="24"/>
        </w:rPr>
        <w:t>Бу/2 В/1 Г/1 А/1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6BC8" w:rsidRPr="00B82DEF" w:rsidRDefault="00BA6BC8" w:rsidP="00BA6BC8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75465E">
        <w:rPr>
          <w:rStyle w:val="FontStyle37"/>
          <w:i w:val="0"/>
          <w:iCs w:val="0"/>
          <w:sz w:val="24"/>
          <w:szCs w:val="24"/>
        </w:rPr>
        <w:t>втор</w:t>
      </w:r>
      <w:r w:rsidR="0075465E" w:rsidRPr="00192AC5">
        <w:rPr>
          <w:rStyle w:val="FontStyle37"/>
          <w:i w:val="0"/>
          <w:iCs w:val="0"/>
          <w:sz w:val="24"/>
          <w:szCs w:val="24"/>
        </w:rPr>
        <w:t>ой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946123" w:rsidRPr="0083193E">
        <w:rPr>
          <w:rStyle w:val="FontStyle76"/>
          <w:sz w:val="24"/>
          <w:szCs w:val="24"/>
        </w:rPr>
        <w:t>Ау/1 Г/2 В/2 Б/2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«отношения</w:t>
      </w:r>
      <w:r w:rsidRPr="00B82DEF">
        <w:rPr>
          <w:rStyle w:val="FontStyle31"/>
          <w:i w:val="0"/>
          <w:iCs w:val="0"/>
          <w:sz w:val="24"/>
          <w:szCs w:val="24"/>
        </w:rPr>
        <w:t xml:space="preserve"> полного дополнения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3),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FF197E" w:rsidRPr="00DB7B55">
        <w:rPr>
          <w:rStyle w:val="FontStyle35"/>
          <w:sz w:val="24"/>
          <w:szCs w:val="24"/>
        </w:rPr>
        <w:t>Бу/2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FF197E" w:rsidRPr="0083193E">
        <w:rPr>
          <w:rStyle w:val="FontStyle76"/>
          <w:sz w:val="24"/>
          <w:szCs w:val="24"/>
        </w:rPr>
        <w:t>Б/2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337227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FF197E" w:rsidRPr="0083193E">
        <w:rPr>
          <w:rStyle w:val="FontStyle76"/>
          <w:sz w:val="24"/>
          <w:szCs w:val="24"/>
        </w:rPr>
        <w:t>Ау/1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FF197E" w:rsidRPr="00DB7B55">
        <w:rPr>
          <w:rStyle w:val="FontStyle35"/>
          <w:sz w:val="24"/>
          <w:szCs w:val="24"/>
        </w:rPr>
        <w:t>А/1</w:t>
      </w:r>
      <w:r w:rsidRPr="00B82DEF">
        <w:rPr>
          <w:rStyle w:val="FontStyle36"/>
          <w:sz w:val="24"/>
          <w:szCs w:val="24"/>
        </w:rPr>
        <w:t xml:space="preserve">), в роли </w:t>
      </w:r>
      <w:r w:rsidR="00337227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BA6BC8" w:rsidRPr="00B82DEF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B82DEF">
        <w:rPr>
          <w:rStyle w:val="FontStyle37"/>
          <w:i w:val="0"/>
          <w:iCs w:val="0"/>
          <w:sz w:val="22"/>
          <w:szCs w:val="22"/>
        </w:rPr>
        <w:t>ведущего и</w:t>
      </w:r>
      <w:r w:rsidRPr="00B82DEF">
        <w:rPr>
          <w:rStyle w:val="FontStyle30"/>
          <w:i/>
          <w:iCs/>
          <w:sz w:val="22"/>
          <w:szCs w:val="22"/>
        </w:rPr>
        <w:t xml:space="preserve"> активизирует слабую подфункцию другого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 </w:t>
      </w:r>
      <w:r w:rsidRPr="00B82DE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B82DEF">
        <w:rPr>
          <w:rStyle w:val="FontStyle37"/>
          <w:sz w:val="22"/>
          <w:szCs w:val="22"/>
        </w:rPr>
        <w:t>ведомого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).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</w:t>
      </w:r>
      <w:r w:rsidR="003C62D0">
        <w:rPr>
          <w:rStyle w:val="FontStyle36"/>
          <w:sz w:val="24"/>
          <w:szCs w:val="24"/>
        </w:rPr>
        <w:t xml:space="preserve">артнер, посредством подфункций </w:t>
      </w:r>
      <w:r w:rsidR="003C62D0">
        <w:rPr>
          <w:rStyle w:val="FontStyle31"/>
          <w:sz w:val="24"/>
          <w:szCs w:val="24"/>
        </w:rPr>
        <w:t>В/1 и Г/1;</w:t>
      </w:r>
    </w:p>
    <w:p w:rsidR="00BA6BC8" w:rsidRPr="00D06369" w:rsidRDefault="00BA6BC8" w:rsidP="00BA6BC8">
      <w:pPr>
        <w:pStyle w:val="Style2"/>
        <w:widowControl/>
        <w:spacing w:line="240" w:lineRule="auto"/>
        <w:ind w:firstLine="346"/>
        <w:rPr>
          <w:rStyle w:val="FontStyle36"/>
          <w:sz w:val="24"/>
          <w:szCs w:val="24"/>
        </w:rPr>
      </w:pPr>
      <w:r w:rsidRPr="00D06369">
        <w:rPr>
          <w:rStyle w:val="FontStyle36"/>
          <w:sz w:val="24"/>
          <w:szCs w:val="24"/>
        </w:rPr>
        <w:t>- Ли</w:t>
      </w:r>
      <w:r w:rsidR="003C62D0">
        <w:rPr>
          <w:rStyle w:val="FontStyle36"/>
          <w:sz w:val="24"/>
          <w:szCs w:val="24"/>
        </w:rPr>
        <w:t xml:space="preserve">чность, посредством подфункций </w:t>
      </w:r>
      <w:r w:rsidRPr="00D06369">
        <w:rPr>
          <w:rStyle w:val="FontStyle31"/>
          <w:sz w:val="24"/>
          <w:szCs w:val="24"/>
        </w:rPr>
        <w:t>Г/2 и В/2</w:t>
      </w:r>
      <w:r w:rsidRPr="00D06369">
        <w:rPr>
          <w:rStyle w:val="FontStyle36"/>
          <w:sz w:val="24"/>
          <w:szCs w:val="24"/>
        </w:rPr>
        <w:t>.</w:t>
      </w:r>
    </w:p>
    <w:p w:rsidR="00BA6BC8" w:rsidRPr="00D06369" w:rsidRDefault="00BA6BC8" w:rsidP="00BA6BC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D06369">
        <w:rPr>
          <w:sz w:val="24"/>
          <w:szCs w:val="24"/>
          <w:lang w:val="ru-RU"/>
        </w:rPr>
        <w:t>Особую ценность данные оношения представляют:</w:t>
      </w:r>
    </w:p>
    <w:p w:rsidR="00BA6BC8" w:rsidRPr="00D06369" w:rsidRDefault="00BA6BC8" w:rsidP="00BA6BC8">
      <w:pPr>
        <w:spacing w:before="100" w:beforeAutospacing="1" w:after="100" w:afterAutospacing="1"/>
        <w:ind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во-первых, для выживания в неблагоприятных условиях социальной среды</w:t>
      </w:r>
      <w:r w:rsidRPr="00D06369">
        <w:rPr>
          <w:noProof w:val="0"/>
          <w:sz w:val="24"/>
          <w:szCs w:val="24"/>
          <w:lang w:val="ru-RU" w:bidi="or-IN"/>
        </w:rPr>
        <w:t>;</w:t>
      </w:r>
    </w:p>
    <w:p w:rsidR="00BA6BC8" w:rsidRPr="00E82A90" w:rsidRDefault="00BA6BC8" w:rsidP="00BA6BC8">
      <w:pPr>
        <w:spacing w:before="100" w:beforeAutospacing="1" w:after="100" w:afterAutospacing="1"/>
        <w:ind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lastRenderedPageBreak/>
        <w:t>во-вторых, когда человек двигается вверх</w:t>
      </w:r>
      <w:r w:rsidRPr="00D06369">
        <w:rPr>
          <w:noProof w:val="0"/>
          <w:sz w:val="24"/>
          <w:szCs w:val="24"/>
          <w:lang w:val="ru-RU" w:bidi="or-IN"/>
        </w:rPr>
        <w:t xml:space="preserve"> (по карьерноной лестнице)</w:t>
      </w:r>
      <w:r w:rsidRPr="00E82A90">
        <w:rPr>
          <w:noProof w:val="0"/>
          <w:sz w:val="24"/>
          <w:szCs w:val="24"/>
          <w:lang w:val="ru-RU" w:bidi="or-IN"/>
        </w:rPr>
        <w:t xml:space="preserve"> в условиях острой конкуренции.</w:t>
      </w:r>
    </w:p>
    <w:p w:rsidR="004D0143" w:rsidRPr="008111CC" w:rsidRDefault="00BA6BC8" w:rsidP="004D0143">
      <w:pPr>
        <w:pStyle w:val="Style1"/>
        <w:widowControl/>
        <w:spacing w:line="235" w:lineRule="exact"/>
        <w:rPr>
          <w:rFonts w:ascii="Times New Roman" w:hAnsi="Times New Roman" w:cs="Times New Roman"/>
        </w:rPr>
      </w:pPr>
      <w:r w:rsidRPr="00D06369">
        <w:rPr>
          <w:rFonts w:ascii="Times New Roman" w:hAnsi="Times New Roman" w:cs="Times New Roman"/>
        </w:rPr>
        <w:t xml:space="preserve"> </w:t>
      </w:r>
      <w:r w:rsidR="004D0143" w:rsidRPr="005C3679">
        <w:rPr>
          <w:rFonts w:ascii="Times New Roman" w:hAnsi="Times New Roman" w:cs="Times New Roman"/>
        </w:rPr>
        <w:t xml:space="preserve">В </w:t>
      </w:r>
      <w:r w:rsidR="004D0143">
        <w:rPr>
          <w:rFonts w:ascii="Times New Roman" w:hAnsi="Times New Roman" w:cs="Times New Roman"/>
        </w:rPr>
        <w:t>жизне</w:t>
      </w:r>
      <w:r w:rsidR="004D0143" w:rsidRPr="005C3679">
        <w:rPr>
          <w:rFonts w:ascii="Times New Roman" w:hAnsi="Times New Roman" w:cs="Times New Roman"/>
        </w:rPr>
        <w:t xml:space="preserve">деятельности </w:t>
      </w:r>
      <w:r w:rsidR="004D0143">
        <w:rPr>
          <w:rFonts w:ascii="Times New Roman" w:hAnsi="Times New Roman" w:cs="Times New Roman"/>
        </w:rPr>
        <w:t>обоих</w:t>
      </w:r>
      <w:r w:rsidR="004D0143" w:rsidRPr="005C3679">
        <w:rPr>
          <w:rFonts w:ascii="Times New Roman" w:hAnsi="Times New Roman" w:cs="Times New Roman"/>
        </w:rPr>
        <w:t xml:space="preserve"> данны</w:t>
      </w:r>
      <w:r w:rsidR="004D0143">
        <w:rPr>
          <w:rFonts w:ascii="Times New Roman" w:hAnsi="Times New Roman" w:cs="Times New Roman"/>
        </w:rPr>
        <w:t>е оношения</w:t>
      </w:r>
      <w:r w:rsidR="004D0143" w:rsidRPr="008111CC">
        <w:rPr>
          <w:rFonts w:ascii="Arial" w:hAnsi="Arial" w:cs="Arial"/>
          <w:lang w:bidi="or-IN"/>
        </w:rPr>
        <w:t xml:space="preserve"> </w:t>
      </w:r>
      <w:r w:rsidR="004D0143" w:rsidRPr="00702347">
        <w:rPr>
          <w:rFonts w:ascii="Times New Roman" w:hAnsi="Times New Roman" w:cs="Times New Roman"/>
          <w:lang w:bidi="or-IN"/>
        </w:rPr>
        <w:t>самые удобные, в них не нужно приспосабливаться друг к другу. В такой паре каждый получает возможность заниматься посильным и интересным для себя делом.</w:t>
      </w:r>
      <w:r w:rsidR="004D0143" w:rsidRPr="005C3679">
        <w:rPr>
          <w:rFonts w:ascii="Times New Roman" w:hAnsi="Times New Roman" w:cs="Times New Roman"/>
        </w:rPr>
        <w:t xml:space="preserve"> </w:t>
      </w:r>
    </w:p>
    <w:p w:rsidR="00587172" w:rsidRDefault="00BA6BC8" w:rsidP="00587172">
      <w:pPr>
        <w:pStyle w:val="Style1"/>
        <w:widowControl/>
        <w:spacing w:line="235" w:lineRule="exact"/>
        <w:rPr>
          <w:rFonts w:ascii="Times New Roman" w:hAnsi="Times New Roman" w:cs="Times New Roman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587172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«2</w:t>
      </w:r>
      <w:r w:rsidR="00587172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587172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587172" w:rsidRPr="0083193E">
        <w:rPr>
          <w:rStyle w:val="FontStyle77"/>
          <w:sz w:val="24"/>
          <w:szCs w:val="24"/>
        </w:rPr>
        <w:t>«агрессивного» и «возбудимого</w:t>
      </w:r>
      <w:r w:rsidR="00587172" w:rsidRPr="00DB3816">
        <w:rPr>
          <w:rFonts w:ascii="Times New Roman" w:hAnsi="Times New Roman" w:cs="Times New Roman"/>
        </w:rPr>
        <w:t>» холерика,</w:t>
      </w:r>
      <w:r w:rsidR="00587172" w:rsidRPr="00DB3816">
        <w:rPr>
          <w:rStyle w:val="FontStyle77"/>
          <w:sz w:val="24"/>
          <w:szCs w:val="24"/>
        </w:rPr>
        <w:t xml:space="preserve"> субъектов </w:t>
      </w:r>
      <w:r w:rsidR="00587172">
        <w:rPr>
          <w:rStyle w:val="FontStyle77"/>
          <w:sz w:val="24"/>
          <w:szCs w:val="24"/>
        </w:rPr>
        <w:t>втор</w:t>
      </w:r>
      <w:r w:rsidR="00587172" w:rsidRPr="00DB3816">
        <w:rPr>
          <w:rStyle w:val="FontStyle77"/>
          <w:sz w:val="24"/>
          <w:szCs w:val="24"/>
        </w:rPr>
        <w:t>ой пары</w:t>
      </w:r>
      <w:r w:rsidR="00587172" w:rsidRPr="00DB3816">
        <w:rPr>
          <w:rStyle w:val="FontStyle32"/>
          <w:sz w:val="24"/>
          <w:szCs w:val="24"/>
        </w:rPr>
        <w:t>,</w:t>
      </w:r>
      <w:r w:rsidR="00587172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A6BC8" w:rsidRPr="00A92800" w:rsidRDefault="00BA6BC8" w:rsidP="00587172">
      <w:pPr>
        <w:pStyle w:val="Style1"/>
        <w:widowControl/>
        <w:spacing w:line="240" w:lineRule="auto"/>
        <w:rPr>
          <w:rStyle w:val="FontStyle30"/>
          <w:sz w:val="24"/>
          <w:szCs w:val="24"/>
        </w:rPr>
        <w:sectPr w:rsidR="00BA6BC8" w:rsidRPr="00A92800" w:rsidSect="0003771C">
          <w:headerReference w:type="even" r:id="rId68"/>
          <w:footerReference w:type="default" r:id="rId69"/>
          <w:type w:val="continuous"/>
          <w:pgSz w:w="8390" w:h="11905"/>
          <w:pgMar w:top="1182" w:right="310" w:bottom="1320" w:left="284" w:header="720" w:footer="720" w:gutter="0"/>
          <w:cols w:space="60"/>
          <w:noEndnote/>
          <w:titlePg/>
        </w:sectPr>
      </w:pP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</w:p>
    <w:p w:rsidR="00BA6BC8" w:rsidRPr="00B82DEF" w:rsidRDefault="00BA6BC8" w:rsidP="00A4139B">
      <w:pPr>
        <w:pStyle w:val="Style7"/>
        <w:widowControl/>
        <w:spacing w:before="182" w:line="221" w:lineRule="exact"/>
        <w:ind w:left="-3828"/>
        <w:jc w:val="center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Схема 3. Типические отношения полного дополнения</w:t>
      </w:r>
    </w:p>
    <w:p w:rsidR="00BA6BC8" w:rsidRDefault="00BA6BC8" w:rsidP="00BA6BC8">
      <w:pPr>
        <w:pStyle w:val="Style7"/>
        <w:widowControl/>
        <w:spacing w:before="182" w:line="221" w:lineRule="exact"/>
        <w:rPr>
          <w:rStyle w:val="FontStyle20"/>
        </w:rPr>
        <w:sectPr w:rsidR="00BA6BC8" w:rsidSect="00930CA3">
          <w:headerReference w:type="even" r:id="rId70"/>
          <w:headerReference w:type="default" r:id="rId71"/>
          <w:type w:val="continuous"/>
          <w:pgSz w:w="8390" w:h="11905"/>
          <w:pgMar w:top="1205" w:right="310" w:bottom="1297" w:left="2268" w:header="720" w:footer="720" w:gutter="0"/>
          <w:cols w:space="60"/>
          <w:noEndnote/>
        </w:sectPr>
      </w:pPr>
    </w:p>
    <w:p w:rsidR="00BA6BC8" w:rsidRDefault="00BA6BC8" w:rsidP="00BA6BC8">
      <w:pPr>
        <w:pStyle w:val="Style1"/>
        <w:widowControl/>
        <w:spacing w:before="48"/>
        <w:rPr>
          <w:rStyle w:val="FontStyle30"/>
        </w:rPr>
      </w:pPr>
    </w:p>
    <w:p w:rsidR="002941AA" w:rsidRDefault="0073180E" w:rsidP="002941AA">
      <w:pPr>
        <w:pStyle w:val="Style7"/>
        <w:widowControl/>
        <w:spacing w:before="91" w:line="221" w:lineRule="exact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noProof/>
        </w:rPr>
        <w:pict>
          <v:shape id="_x0000_s5906" type="#_x0000_t202" style="position:absolute;left:0;text-align:left;margin-left:0;margin-top:14.15pt;width:310.8pt;height:97.2pt;z-index:251952128;visibility:visible;mso-wrap-style:square;mso-width-percent:0;mso-height-percent:0;mso-wrap-distance-left:1.9pt;mso-wrap-distance-top:4.55pt;mso-wrap-distance-right:1.9pt;mso-wrap-distance-bottom:24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vPsw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" filled="f" stroked="f">
            <v:textbox inset="0,0,0,0">
              <w:txbxContent>
                <w:p w:rsidR="0073180E" w:rsidRDefault="0073180E" w:rsidP="002941AA">
                  <w:r>
                    <w:rPr>
                      <w:lang w:val="ru-RU" w:bidi="or-IN"/>
                    </w:rPr>
                    <w:drawing>
                      <wp:inline distT="0" distB="0" distL="0" distR="0" wp14:anchorId="6A2F2899" wp14:editId="2E356261">
                        <wp:extent cx="3947795" cy="1230630"/>
                        <wp:effectExtent l="0" t="0" r="0" b="7620"/>
                        <wp:docPr id="345" name="Рисунок 3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47795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F557F6">
        <w:rPr>
          <w:rStyle w:val="FontStyle36"/>
          <w:b/>
          <w:bCs/>
          <w:i/>
          <w:sz w:val="24"/>
          <w:szCs w:val="24"/>
        </w:rPr>
        <w:t>2</w:t>
      </w:r>
      <w:r w:rsidR="002941AA" w:rsidRPr="009F4818">
        <w:rPr>
          <w:rStyle w:val="FontStyle36"/>
          <w:b/>
          <w:bCs/>
          <w:i/>
          <w:sz w:val="24"/>
          <w:szCs w:val="24"/>
        </w:rPr>
        <w:t>.2.1.</w:t>
      </w:r>
      <w:r w:rsidR="002941AA">
        <w:rPr>
          <w:rStyle w:val="FontStyle36"/>
          <w:b/>
          <w:bCs/>
          <w:i/>
          <w:sz w:val="24"/>
          <w:szCs w:val="24"/>
        </w:rPr>
        <w:t>4.</w:t>
      </w:r>
      <w:r w:rsidR="002941AA" w:rsidRPr="009F4818">
        <w:rPr>
          <w:rStyle w:val="FontStyle36"/>
          <w:b/>
          <w:bCs/>
          <w:sz w:val="24"/>
          <w:szCs w:val="24"/>
        </w:rPr>
        <w:t xml:space="preserve"> </w:t>
      </w:r>
      <w:r w:rsidR="002941AA" w:rsidRPr="00B97548">
        <w:rPr>
          <w:rStyle w:val="FontStyle36"/>
          <w:b/>
          <w:bCs/>
          <w:i/>
          <w:iCs/>
          <w:sz w:val="24"/>
          <w:szCs w:val="24"/>
        </w:rPr>
        <w:t>Д</w:t>
      </w:r>
      <w:r w:rsidR="002941AA" w:rsidRPr="00B9754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еловые отношения</w:t>
      </w:r>
      <w:r w:rsidR="002941AA" w:rsidRPr="00B97548">
        <w:rPr>
          <w:rStyle w:val="FontStyle32"/>
          <w:i w:val="0"/>
          <w:iCs w:val="0"/>
          <w:sz w:val="24"/>
          <w:szCs w:val="24"/>
        </w:rPr>
        <w:t>,</w:t>
      </w:r>
    </w:p>
    <w:p w:rsidR="002941AA" w:rsidRDefault="002941AA" w:rsidP="002941AA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2"/>
          <w:sz w:val="24"/>
          <w:szCs w:val="24"/>
        </w:rPr>
        <w:t>р</w:t>
      </w:r>
      <w:r w:rsidRPr="00F62477">
        <w:rPr>
          <w:rStyle w:val="FontStyle32"/>
          <w:sz w:val="24"/>
          <w:szCs w:val="24"/>
        </w:rPr>
        <w:t>еализуемые</w:t>
      </w:r>
      <w:r>
        <w:rPr>
          <w:rStyle w:val="FontStyle32"/>
          <w:sz w:val="24"/>
          <w:szCs w:val="24"/>
        </w:rPr>
        <w:t xml:space="preserve"> </w:t>
      </w:r>
      <w:r w:rsidR="007374D4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«</w:t>
      </w:r>
      <w:r w:rsidR="007374D4" w:rsidRPr="00346C4B">
        <w:rPr>
          <w:rStyle w:val="FontStyle31"/>
          <w:b/>
          <w:bCs/>
          <w:iCs w:val="0"/>
          <w:sz w:val="24"/>
          <w:szCs w:val="24"/>
        </w:rPr>
        <w:t>Обидчивы</w:t>
      </w:r>
      <w:r w:rsidR="007374D4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м» и «</w:t>
      </w:r>
      <w:r w:rsidR="007374D4" w:rsidRPr="00346C4B">
        <w:rPr>
          <w:rStyle w:val="FontStyle31"/>
          <w:b/>
          <w:bCs/>
          <w:iCs w:val="0"/>
          <w:sz w:val="24"/>
          <w:szCs w:val="24"/>
        </w:rPr>
        <w:t>Неспокойны</w:t>
      </w:r>
      <w:r w:rsidR="007374D4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Pr="00B82DE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холериком</w:t>
      </w:r>
    </w:p>
    <w:p w:rsidR="00BA6BC8" w:rsidRPr="00F62477" w:rsidRDefault="00BA6BC8" w:rsidP="00BA6BC8">
      <w:pPr>
        <w:pStyle w:val="Style7"/>
        <w:widowControl/>
        <w:spacing w:before="67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BA6BC8" w:rsidRPr="00B82DEF" w:rsidRDefault="00BA6BC8" w:rsidP="00BA6BC8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E7397D">
        <w:rPr>
          <w:rStyle w:val="FontStyle34"/>
          <w:sz w:val="24"/>
          <w:szCs w:val="24"/>
        </w:rPr>
        <w:t xml:space="preserve">«обидчивого» </w:t>
      </w:r>
      <w:r w:rsidR="00C0097B" w:rsidRPr="00F542FF">
        <w:rPr>
          <w:rStyle w:val="FontStyle31"/>
          <w:i w:val="0"/>
          <w:iCs w:val="0"/>
          <w:sz w:val="24"/>
          <w:szCs w:val="24"/>
        </w:rPr>
        <w:t>или</w:t>
      </w:r>
      <w:r w:rsidR="00E7397D" w:rsidRPr="000D1A42">
        <w:rPr>
          <w:rStyle w:val="FontStyle34"/>
          <w:sz w:val="24"/>
          <w:szCs w:val="24"/>
        </w:rPr>
        <w:t xml:space="preserve"> «неспо</w:t>
      </w:r>
      <w:r w:rsidR="00E7397D" w:rsidRPr="000D1A42">
        <w:rPr>
          <w:rStyle w:val="FontStyle34"/>
          <w:sz w:val="24"/>
          <w:szCs w:val="24"/>
        </w:rPr>
        <w:softHyphen/>
        <w:t xml:space="preserve">койного» холерика - субъекта 1-й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E7397D" w:rsidRPr="000D1A42">
        <w:rPr>
          <w:rStyle w:val="FontStyle35"/>
          <w:sz w:val="24"/>
          <w:szCs w:val="24"/>
        </w:rPr>
        <w:t>Бх/1 Г/2 В/2 А/2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6BC8" w:rsidRPr="00B82DEF" w:rsidRDefault="00BA6BC8" w:rsidP="00BA6BC8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E7397D" w:rsidRPr="0083193E">
        <w:rPr>
          <w:rStyle w:val="FontStyle76"/>
          <w:sz w:val="24"/>
          <w:szCs w:val="24"/>
        </w:rPr>
        <w:t>Ау/1 Г/2 В/2 Б/2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i w:val="0"/>
          <w:iCs w:val="0"/>
          <w:sz w:val="24"/>
          <w:szCs w:val="24"/>
        </w:rPr>
        <w:t>деловые отно</w:t>
      </w:r>
      <w:r w:rsidRPr="00B82DEF">
        <w:rPr>
          <w:rStyle w:val="FontStyle31"/>
          <w:i w:val="0"/>
          <w:iCs w:val="0"/>
          <w:sz w:val="24"/>
          <w:szCs w:val="24"/>
        </w:rPr>
        <w:softHyphen/>
        <w:t>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4),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B82DEF">
        <w:rPr>
          <w:rStyle w:val="FontStyle36"/>
          <w:sz w:val="24"/>
          <w:szCs w:val="24"/>
        </w:rPr>
        <w:softHyphen/>
        <w:t>ным подфункциям.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 xml:space="preserve">В этих отношениях </w:t>
      </w:r>
      <w:r>
        <w:rPr>
          <w:rStyle w:val="FontStyle36"/>
          <w:sz w:val="24"/>
          <w:szCs w:val="24"/>
        </w:rPr>
        <w:t>участники</w:t>
      </w:r>
      <w:r w:rsidRPr="00B82DEF">
        <w:rPr>
          <w:rStyle w:val="FontStyle36"/>
          <w:sz w:val="24"/>
          <w:szCs w:val="24"/>
        </w:rPr>
        <w:t xml:space="preserve"> схожи тем, что оба, на равных участвуют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однотаспектных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задач, посредством подфункций </w:t>
      </w:r>
      <w:r w:rsidR="00C0097B">
        <w:rPr>
          <w:rStyle w:val="FontStyle31"/>
          <w:sz w:val="24"/>
          <w:szCs w:val="24"/>
        </w:rPr>
        <w:t>Г/2</w:t>
      </w:r>
      <w:r w:rsidRPr="00B82DEF">
        <w:rPr>
          <w:rStyle w:val="FontStyle31"/>
          <w:sz w:val="24"/>
          <w:szCs w:val="24"/>
        </w:rPr>
        <w:t>.</w:t>
      </w:r>
      <w:r w:rsidRPr="00B82DEF">
        <w:rPr>
          <w:rStyle w:val="FontStyle37"/>
          <w:i w:val="0"/>
          <w:iCs w:val="0"/>
          <w:sz w:val="24"/>
          <w:szCs w:val="24"/>
        </w:rPr>
        <w:t>*</w:t>
      </w:r>
    </w:p>
    <w:p w:rsidR="00BA6BC8" w:rsidRPr="00B82DEF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и Третьем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="00EC565F"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</w:t>
      </w:r>
      <w:r w:rsidR="003C62D0">
        <w:rPr>
          <w:rStyle w:val="FontStyle36"/>
          <w:sz w:val="24"/>
          <w:szCs w:val="24"/>
        </w:rPr>
        <w:t xml:space="preserve">ер, посредством подфункций </w:t>
      </w:r>
      <w:r w:rsidR="00E7397D">
        <w:rPr>
          <w:rStyle w:val="FontStyle35"/>
          <w:sz w:val="24"/>
          <w:szCs w:val="24"/>
        </w:rPr>
        <w:t xml:space="preserve">Бх/1 и </w:t>
      </w:r>
      <w:r w:rsidR="00E7397D" w:rsidRPr="000D1A42">
        <w:rPr>
          <w:rStyle w:val="FontStyle35"/>
          <w:sz w:val="24"/>
          <w:szCs w:val="24"/>
        </w:rPr>
        <w:t xml:space="preserve"> А/2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</w:t>
      </w:r>
      <w:r w:rsidR="003C62D0">
        <w:rPr>
          <w:rStyle w:val="FontStyle36"/>
          <w:sz w:val="24"/>
          <w:szCs w:val="24"/>
        </w:rPr>
        <w:t xml:space="preserve">чность, посредством подфункций </w:t>
      </w:r>
      <w:r w:rsidR="003C62D0" w:rsidRPr="0083193E">
        <w:rPr>
          <w:rStyle w:val="FontStyle76"/>
          <w:sz w:val="24"/>
          <w:szCs w:val="24"/>
        </w:rPr>
        <w:t xml:space="preserve">Ау/1 </w:t>
      </w:r>
      <w:r w:rsidR="003C62D0">
        <w:rPr>
          <w:rStyle w:val="FontStyle76"/>
          <w:sz w:val="24"/>
          <w:szCs w:val="24"/>
        </w:rPr>
        <w:t xml:space="preserve">и </w:t>
      </w:r>
      <w:r w:rsidR="003C62D0" w:rsidRPr="0083193E">
        <w:rPr>
          <w:rStyle w:val="FontStyle76"/>
          <w:sz w:val="24"/>
          <w:szCs w:val="24"/>
        </w:rPr>
        <w:t xml:space="preserve"> Б/2</w:t>
      </w:r>
    </w:p>
    <w:p w:rsidR="00700808" w:rsidRDefault="00700808" w:rsidP="0070080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В этих отношениях всегда присутствует чувство безопасности</w:t>
      </w:r>
      <w:r>
        <w:rPr>
          <w:sz w:val="24"/>
          <w:szCs w:val="24"/>
          <w:lang w:val="ru-RU"/>
        </w:rPr>
        <w:t>.</w:t>
      </w:r>
    </w:p>
    <w:p w:rsidR="00700808" w:rsidRPr="003C62D0" w:rsidRDefault="00700808" w:rsidP="0070080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Pr="003C62D0">
        <w:rPr>
          <w:sz w:val="24"/>
          <w:szCs w:val="24"/>
          <w:lang w:val="ru-RU"/>
        </w:rPr>
        <w:t xml:space="preserve">ба чувствуют: </w:t>
      </w:r>
    </w:p>
    <w:p w:rsidR="00700808" w:rsidRPr="003C62D0" w:rsidRDefault="00700808" w:rsidP="0070080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а) что от партнёра не может исходить угроза;</w:t>
      </w:r>
    </w:p>
    <w:p w:rsidR="00700808" w:rsidRDefault="00700808" w:rsidP="0070080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б) гото</w:t>
      </w:r>
      <w:r>
        <w:rPr>
          <w:sz w:val="24"/>
          <w:szCs w:val="24"/>
          <w:lang w:val="ru-RU"/>
        </w:rPr>
        <w:t>вность партнёра к оказанию помо</w:t>
      </w:r>
      <w:r w:rsidRPr="003C62D0">
        <w:rPr>
          <w:sz w:val="24"/>
          <w:szCs w:val="24"/>
          <w:lang w:val="ru-RU"/>
        </w:rPr>
        <w:t>щи.</w:t>
      </w:r>
    </w:p>
    <w:p w:rsidR="00700808" w:rsidRDefault="00700808" w:rsidP="00700808">
      <w:pPr>
        <w:pStyle w:val="Style7"/>
        <w:widowControl/>
        <w:spacing w:before="91" w:line="221" w:lineRule="exact"/>
        <w:ind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ничего не имеют против, однако в то же время и ничего за. </w:t>
      </w:r>
    </w:p>
    <w:p w:rsidR="00700808" w:rsidRPr="00722218" w:rsidRDefault="00700808" w:rsidP="00700808">
      <w:pPr>
        <w:pStyle w:val="Style7"/>
        <w:widowControl/>
        <w:spacing w:before="91" w:line="221" w:lineRule="exact"/>
        <w:ind w:firstLine="341"/>
        <w:jc w:val="both"/>
        <w:rPr>
          <w:rStyle w:val="FontStyle36"/>
          <w:b/>
          <w:bCs/>
          <w:i/>
          <w:sz w:val="24"/>
          <w:szCs w:val="24"/>
        </w:rPr>
      </w:pPr>
      <w:r w:rsidRPr="00722218">
        <w:rPr>
          <w:rFonts w:ascii="Times New Roman" w:hAnsi="Times New Roman" w:cs="Times New Roman"/>
        </w:rPr>
        <w:t>Возникает ощущение сбалансиованного минимума, в котором оба ощущают удовлетворение от общения с равным и не скучным партнёром.</w:t>
      </w:r>
    </w:p>
    <w:p w:rsidR="00790719" w:rsidRDefault="00BA6BC8" w:rsidP="00790719">
      <w:pPr>
        <w:pStyle w:val="Style1"/>
        <w:widowControl/>
        <w:spacing w:line="235" w:lineRule="exact"/>
        <w:rPr>
          <w:rFonts w:ascii="Times New Roman" w:hAnsi="Times New Roman" w:cs="Times New Roman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790719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«2</w:t>
      </w:r>
      <w:r w:rsidR="0079071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790719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790719" w:rsidRPr="0083193E">
        <w:rPr>
          <w:rStyle w:val="FontStyle77"/>
          <w:sz w:val="24"/>
          <w:szCs w:val="24"/>
        </w:rPr>
        <w:t>«агрессивного» и «возбудимого</w:t>
      </w:r>
      <w:r w:rsidR="00790719" w:rsidRPr="00DB3816">
        <w:rPr>
          <w:rFonts w:ascii="Times New Roman" w:hAnsi="Times New Roman" w:cs="Times New Roman"/>
        </w:rPr>
        <w:t>» холерика,</w:t>
      </w:r>
      <w:r w:rsidR="00790719" w:rsidRPr="00DB3816">
        <w:rPr>
          <w:rStyle w:val="FontStyle77"/>
          <w:sz w:val="24"/>
          <w:szCs w:val="24"/>
        </w:rPr>
        <w:t xml:space="preserve"> субъектов </w:t>
      </w:r>
      <w:r w:rsidR="00790719">
        <w:rPr>
          <w:rStyle w:val="FontStyle77"/>
          <w:sz w:val="24"/>
          <w:szCs w:val="24"/>
        </w:rPr>
        <w:t>втор</w:t>
      </w:r>
      <w:r w:rsidR="00790719" w:rsidRPr="00DB3816">
        <w:rPr>
          <w:rStyle w:val="FontStyle77"/>
          <w:sz w:val="24"/>
          <w:szCs w:val="24"/>
        </w:rPr>
        <w:t>ой пары</w:t>
      </w:r>
      <w:r w:rsidR="00790719" w:rsidRPr="00DB3816">
        <w:rPr>
          <w:rStyle w:val="FontStyle32"/>
          <w:sz w:val="24"/>
          <w:szCs w:val="24"/>
        </w:rPr>
        <w:t>,</w:t>
      </w:r>
      <w:r w:rsidR="0079071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90719" w:rsidRPr="00790719" w:rsidRDefault="00790719" w:rsidP="00790719">
      <w:pPr>
        <w:pStyle w:val="Style1"/>
        <w:widowControl/>
        <w:spacing w:line="240" w:lineRule="auto"/>
        <w:rPr>
          <w:rStyle w:val="FontStyle30"/>
          <w:sz w:val="24"/>
          <w:szCs w:val="24"/>
        </w:rPr>
        <w:sectPr w:rsidR="00790719" w:rsidRPr="00790719" w:rsidSect="0003771C">
          <w:headerReference w:type="even" r:id="rId73"/>
          <w:footerReference w:type="default" r:id="rId74"/>
          <w:type w:val="continuous"/>
          <w:pgSz w:w="8390" w:h="11905"/>
          <w:pgMar w:top="1182" w:right="310" w:bottom="1320" w:left="284" w:header="720" w:footer="720" w:gutter="0"/>
          <w:cols w:space="60"/>
          <w:noEndnote/>
          <w:titlePg/>
        </w:sectPr>
      </w:pPr>
    </w:p>
    <w:p w:rsidR="003E5059" w:rsidRDefault="003E5059" w:rsidP="003E5059">
      <w:pPr>
        <w:pStyle w:val="Style1"/>
        <w:widowControl/>
        <w:spacing w:line="240" w:lineRule="auto"/>
        <w:rPr>
          <w:rFonts w:ascii="Times New Roman" w:hAnsi="Times New Roman" w:cs="Times New Roman"/>
        </w:rPr>
      </w:pPr>
    </w:p>
    <w:p w:rsidR="00BA6BC8" w:rsidRDefault="00BA6BC8" w:rsidP="00BA6BC8">
      <w:pPr>
        <w:pStyle w:val="Style1"/>
        <w:widowControl/>
        <w:rPr>
          <w:rStyle w:val="FontStyle31"/>
        </w:rPr>
        <w:sectPr w:rsidR="00BA6BC8" w:rsidSect="0003771C">
          <w:headerReference w:type="even" r:id="rId75"/>
          <w:headerReference w:type="default" r:id="rId76"/>
          <w:type w:val="continuous"/>
          <w:pgSz w:w="8390" w:h="11905"/>
          <w:pgMar w:top="1195" w:right="310" w:bottom="1287" w:left="284" w:header="720" w:footer="720" w:gutter="0"/>
          <w:cols w:space="60"/>
          <w:noEndnote/>
        </w:sectPr>
      </w:pPr>
    </w:p>
    <w:p w:rsidR="00BA6BC8" w:rsidRPr="00B82DEF" w:rsidRDefault="000D20C0" w:rsidP="000D20C0">
      <w:pPr>
        <w:pStyle w:val="Style7"/>
        <w:widowControl/>
        <w:spacing w:before="91" w:line="221" w:lineRule="exact"/>
        <w:ind w:left="-1073" w:right="-1359"/>
        <w:jc w:val="both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r w:rsidR="00BA6BC8" w:rsidRPr="00B82DEF">
        <w:rPr>
          <w:rStyle w:val="FontStyle20"/>
          <w:rFonts w:ascii="Times New Roman" w:hAnsi="Times New Roman" w:cs="Times New Roman"/>
          <w:sz w:val="24"/>
          <w:szCs w:val="24"/>
        </w:rPr>
        <w:t>Схема 4. Типические деловые отношения</w:t>
      </w:r>
    </w:p>
    <w:p w:rsidR="00BA6BC8" w:rsidRDefault="00BA6BC8" w:rsidP="00BA6BC8">
      <w:pPr>
        <w:pStyle w:val="Style7"/>
        <w:widowControl/>
        <w:spacing w:before="91" w:line="221" w:lineRule="exact"/>
        <w:rPr>
          <w:rStyle w:val="FontStyle20"/>
        </w:rPr>
        <w:sectPr w:rsidR="00BA6BC8" w:rsidSect="00930CA3">
          <w:type w:val="continuous"/>
          <w:pgSz w:w="8390" w:h="11905"/>
          <w:pgMar w:top="1195" w:right="310" w:bottom="1287" w:left="1701" w:header="720" w:footer="720" w:gutter="0"/>
          <w:cols w:num="2" w:space="720" w:equalWidth="0">
            <w:col w:w="2753" w:space="15"/>
            <w:col w:w="2040"/>
          </w:cols>
          <w:noEndnote/>
        </w:sectPr>
      </w:pPr>
    </w:p>
    <w:p w:rsidR="00BA6BC8" w:rsidRDefault="00BA6BC8" w:rsidP="00BA6BC8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</w:p>
    <w:tbl>
      <w:tblPr>
        <w:tblW w:w="3413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FF197E" w:rsidTr="00244C8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F197E" w:rsidRDefault="00FF197E" w:rsidP="00244C88">
            <w:pPr>
              <w:pStyle w:val="Style10"/>
              <w:widowControl/>
              <w:ind w:right="130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Ау/1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F197E" w:rsidRDefault="00FF197E" w:rsidP="00244C88">
            <w:pPr>
              <w:pStyle w:val="Style18"/>
              <w:widowControl/>
              <w:spacing w:line="787" w:lineRule="exact"/>
              <w:rPr>
                <w:rStyle w:val="FontStyle22"/>
                <w:position w:val="-1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F197E" w:rsidRDefault="00FF197E" w:rsidP="00244C88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Бх/1</w:t>
            </w:r>
          </w:p>
        </w:tc>
      </w:tr>
      <w:tr w:rsidR="00FF197E" w:rsidTr="00244C88">
        <w:trPr>
          <w:trHeight w:val="31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F197E" w:rsidRDefault="00FF197E" w:rsidP="00244C88">
            <w:pPr>
              <w:pStyle w:val="Style10"/>
              <w:widowControl/>
              <w:ind w:right="173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197E" w:rsidRDefault="00FF197E" w:rsidP="00244C88">
            <w:pPr>
              <w:pStyle w:val="Style10"/>
              <w:widowControl/>
              <w:ind w:right="173"/>
              <w:jc w:val="right"/>
              <w:rPr>
                <w:rStyle w:val="FontStyle27"/>
              </w:rPr>
            </w:pPr>
          </w:p>
          <w:p w:rsidR="00FF197E" w:rsidRDefault="00FF197E" w:rsidP="00244C88">
            <w:pPr>
              <w:pStyle w:val="Style10"/>
              <w:widowControl/>
              <w:ind w:right="173"/>
              <w:jc w:val="right"/>
              <w:rPr>
                <w:rStyle w:val="FontStyle27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F197E" w:rsidRDefault="00FF197E" w:rsidP="00244C88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Г/2</w:t>
            </w:r>
          </w:p>
        </w:tc>
      </w:tr>
      <w:tr w:rsidR="00FF197E" w:rsidTr="00244C88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197E" w:rsidRDefault="00FF197E" w:rsidP="00244C88">
            <w:pPr>
              <w:rPr>
                <w:rStyle w:val="FontStyle27"/>
              </w:rPr>
            </w:pPr>
          </w:p>
          <w:p w:rsidR="00FF197E" w:rsidRDefault="00FF197E" w:rsidP="00244C88">
            <w:pPr>
              <w:rPr>
                <w:rStyle w:val="FontStyle27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F197E" w:rsidRDefault="00FF197E" w:rsidP="00244C88">
            <w:pPr>
              <w:pStyle w:val="Style17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197E" w:rsidRDefault="00FF197E" w:rsidP="00244C88">
            <w:pPr>
              <w:pStyle w:val="Style17"/>
              <w:widowControl/>
            </w:pPr>
          </w:p>
          <w:p w:rsidR="00FF197E" w:rsidRDefault="00FF197E" w:rsidP="00244C88">
            <w:pPr>
              <w:pStyle w:val="Style17"/>
              <w:widowControl/>
            </w:pPr>
          </w:p>
        </w:tc>
      </w:tr>
      <w:tr w:rsidR="00FF197E" w:rsidTr="00244C88">
        <w:trPr>
          <w:trHeight w:val="31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F197E" w:rsidRDefault="00FF197E" w:rsidP="00244C88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197E" w:rsidRDefault="00FF197E" w:rsidP="00244C88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</w:p>
          <w:p w:rsidR="00FF197E" w:rsidRDefault="00FF197E" w:rsidP="00244C88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F197E" w:rsidRDefault="00FF197E" w:rsidP="00244C88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В/2</w:t>
            </w:r>
          </w:p>
        </w:tc>
      </w:tr>
      <w:tr w:rsidR="00FF197E" w:rsidTr="00244C88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197E" w:rsidRDefault="00FF197E" w:rsidP="00244C88">
            <w:pPr>
              <w:rPr>
                <w:rStyle w:val="FontStyle27"/>
              </w:rPr>
            </w:pPr>
          </w:p>
          <w:p w:rsidR="00FF197E" w:rsidRDefault="00FF197E" w:rsidP="00244C88">
            <w:pPr>
              <w:rPr>
                <w:rStyle w:val="FontStyle27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F197E" w:rsidRDefault="00FF197E" w:rsidP="00244C88">
            <w:pPr>
              <w:pStyle w:val="Style7"/>
              <w:widowControl/>
              <w:spacing w:line="730" w:lineRule="exact"/>
              <w:rPr>
                <w:rStyle w:val="FontStyle23"/>
                <w:position w:val="-14"/>
                <w:vertAlign w:val="superscript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197E" w:rsidRDefault="00FF197E" w:rsidP="00244C88">
            <w:pPr>
              <w:pStyle w:val="Style7"/>
              <w:widowControl/>
              <w:spacing w:line="730" w:lineRule="exact"/>
              <w:rPr>
                <w:rStyle w:val="FontStyle23"/>
                <w:position w:val="-14"/>
                <w:vertAlign w:val="superscript"/>
              </w:rPr>
            </w:pPr>
          </w:p>
          <w:p w:rsidR="00FF197E" w:rsidRDefault="00FF197E" w:rsidP="00244C88">
            <w:pPr>
              <w:pStyle w:val="Style7"/>
              <w:widowControl/>
              <w:spacing w:line="730" w:lineRule="exact"/>
              <w:rPr>
                <w:rStyle w:val="FontStyle23"/>
                <w:position w:val="-14"/>
                <w:vertAlign w:val="superscript"/>
              </w:rPr>
            </w:pPr>
          </w:p>
        </w:tc>
      </w:tr>
      <w:tr w:rsidR="00FF197E" w:rsidTr="00244C8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197E" w:rsidRDefault="00FF197E" w:rsidP="00244C88">
            <w:pPr>
              <w:pStyle w:val="Style10"/>
              <w:widowControl/>
              <w:ind w:right="163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F197E" w:rsidRDefault="00FF197E" w:rsidP="00244C88">
            <w:pPr>
              <w:pStyle w:val="Style10"/>
              <w:widowControl/>
              <w:ind w:right="163"/>
              <w:jc w:val="right"/>
              <w:rPr>
                <w:rStyle w:val="FontStyle27"/>
              </w:rPr>
            </w:pPr>
          </w:p>
          <w:p w:rsidR="00FF197E" w:rsidRDefault="00FF197E" w:rsidP="00244C88">
            <w:pPr>
              <w:pStyle w:val="Style10"/>
              <w:widowControl/>
              <w:ind w:right="163"/>
              <w:jc w:val="right"/>
              <w:rPr>
                <w:rStyle w:val="FontStyle27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197E" w:rsidRDefault="00FF197E" w:rsidP="00244C88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А/2</w:t>
            </w:r>
          </w:p>
        </w:tc>
      </w:tr>
    </w:tbl>
    <w:p w:rsidR="00FF197E" w:rsidRDefault="00FF197E" w:rsidP="00FF197E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Ау/1 и А/2, Б/2 и Бх/1 соединяют пунктирные линии</w:t>
      </w:r>
    </w:p>
    <w:p w:rsidR="00790719" w:rsidRDefault="00790719" w:rsidP="00FF197E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</w:p>
    <w:p w:rsidR="00790719" w:rsidRDefault="00F557F6" w:rsidP="00790719">
      <w:pPr>
        <w:pStyle w:val="Style7"/>
        <w:widowControl/>
        <w:spacing w:before="91" w:line="221" w:lineRule="exact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2</w:t>
      </w:r>
      <w:r w:rsidR="00BA6BC8" w:rsidRPr="009F4818">
        <w:rPr>
          <w:rStyle w:val="FontStyle36"/>
          <w:b/>
          <w:bCs/>
          <w:i/>
          <w:sz w:val="24"/>
          <w:szCs w:val="24"/>
        </w:rPr>
        <w:t>.2.1.</w:t>
      </w:r>
      <w:r w:rsidR="00BA6BC8">
        <w:rPr>
          <w:rStyle w:val="FontStyle36"/>
          <w:b/>
          <w:bCs/>
          <w:i/>
          <w:sz w:val="24"/>
          <w:szCs w:val="24"/>
        </w:rPr>
        <w:t>5.</w:t>
      </w:r>
      <w:r w:rsidR="00BA6BC8" w:rsidRPr="009F4818">
        <w:rPr>
          <w:rStyle w:val="FontStyle36"/>
          <w:b/>
          <w:bCs/>
          <w:sz w:val="24"/>
          <w:szCs w:val="24"/>
        </w:rPr>
        <w:t xml:space="preserve"> </w:t>
      </w:r>
      <w:r w:rsidR="00BA6BC8" w:rsidRPr="007B4CB2">
        <w:rPr>
          <w:rStyle w:val="FontStyle36"/>
          <w:b/>
          <w:bCs/>
          <w:i/>
          <w:iCs/>
          <w:sz w:val="24"/>
          <w:szCs w:val="24"/>
        </w:rPr>
        <w:t>Родственн</w:t>
      </w:r>
      <w:r w:rsidR="00BA6BC8" w:rsidRPr="007B4CB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ые отношения</w:t>
      </w:r>
      <w:r w:rsidR="00BA6BC8" w:rsidRPr="007B4CB2">
        <w:rPr>
          <w:rStyle w:val="FontStyle32"/>
          <w:sz w:val="24"/>
          <w:szCs w:val="24"/>
        </w:rPr>
        <w:t>,</w:t>
      </w:r>
      <w:r w:rsidR="00790719">
        <w:rPr>
          <w:rStyle w:val="FontStyle32"/>
          <w:sz w:val="24"/>
          <w:szCs w:val="24"/>
        </w:rPr>
        <w:t xml:space="preserve"> </w:t>
      </w:r>
    </w:p>
    <w:p w:rsidR="00790719" w:rsidRDefault="00BA6BC8" w:rsidP="00790719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 w:rsidRPr="007B4CB2">
        <w:rPr>
          <w:rStyle w:val="FontStyle32"/>
          <w:sz w:val="24"/>
          <w:szCs w:val="24"/>
        </w:rPr>
        <w:t xml:space="preserve">реализуемые </w:t>
      </w:r>
      <w:r w:rsidR="00790719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«</w:t>
      </w:r>
      <w:r w:rsidR="00790719" w:rsidRPr="00346C4B">
        <w:rPr>
          <w:rStyle w:val="FontStyle31"/>
          <w:b/>
          <w:bCs/>
          <w:iCs w:val="0"/>
          <w:sz w:val="24"/>
          <w:szCs w:val="24"/>
        </w:rPr>
        <w:t>Поддающимся настроению</w:t>
      </w:r>
      <w:r w:rsidR="00790719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»</w:t>
      </w:r>
      <w:r w:rsidR="00790719" w:rsidRPr="00346C4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</w:p>
    <w:p w:rsidR="00BA6BC8" w:rsidRPr="007B4CB2" w:rsidRDefault="00790719" w:rsidP="00790719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46C4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и</w:t>
      </w:r>
      <w:r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 «</w:t>
      </w:r>
      <w:r w:rsidRPr="00346C4B">
        <w:rPr>
          <w:rStyle w:val="FontStyle31"/>
          <w:b/>
          <w:bCs/>
          <w:iCs w:val="0"/>
          <w:sz w:val="24"/>
          <w:szCs w:val="24"/>
        </w:rPr>
        <w:t>Импульсивны</w:t>
      </w:r>
      <w:r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м»</w:t>
      </w:r>
      <w:r w:rsidRPr="00346C4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 холериком</w:t>
      </w:r>
      <w:r w:rsidRPr="007B4CB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BA6BC8" w:rsidRPr="007B4CB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холериком</w:t>
      </w:r>
    </w:p>
    <w:p w:rsidR="00BA6BC8" w:rsidRPr="00F62477" w:rsidRDefault="00BA6BC8" w:rsidP="00BA6BC8">
      <w:pPr>
        <w:pStyle w:val="Style7"/>
        <w:widowControl/>
        <w:spacing w:before="67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BA6BC8" w:rsidRPr="00B82DEF" w:rsidRDefault="00BA6BC8" w:rsidP="00BA6BC8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790719">
        <w:rPr>
          <w:rStyle w:val="FontStyle34"/>
          <w:sz w:val="24"/>
          <w:szCs w:val="24"/>
        </w:rPr>
        <w:t xml:space="preserve">«поддающегося настроению» </w:t>
      </w:r>
      <w:r w:rsidR="00C0097B" w:rsidRPr="00F542FF">
        <w:rPr>
          <w:rStyle w:val="FontStyle31"/>
          <w:i w:val="0"/>
          <w:iCs w:val="0"/>
          <w:sz w:val="24"/>
          <w:szCs w:val="24"/>
        </w:rPr>
        <w:t>или</w:t>
      </w:r>
      <w:r w:rsidR="00790719" w:rsidRPr="003A140F">
        <w:rPr>
          <w:rStyle w:val="FontStyle34"/>
          <w:sz w:val="24"/>
          <w:szCs w:val="24"/>
        </w:rPr>
        <w:t xml:space="preserve"> «импульсивного» холерика - субъекта 3-й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790719" w:rsidRPr="003A140F">
        <w:rPr>
          <w:rStyle w:val="FontStyle35"/>
          <w:sz w:val="24"/>
          <w:szCs w:val="24"/>
        </w:rPr>
        <w:t>Ах/1 В/2 Г/2 Б/2В/2 Г/2 Б/2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6BC8" w:rsidRPr="00B82DEF" w:rsidRDefault="00BA6BC8" w:rsidP="00BA6BC8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790719" w:rsidRPr="0083193E">
        <w:rPr>
          <w:rStyle w:val="FontStyle76"/>
          <w:sz w:val="24"/>
          <w:szCs w:val="24"/>
        </w:rPr>
        <w:t>Ау/1 Г/2 В/2 Б/2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sz w:val="24"/>
          <w:szCs w:val="24"/>
        </w:rPr>
        <w:t>родственныге отношения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5),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подфункции (</w:t>
      </w:r>
      <w:r w:rsidR="00790719" w:rsidRPr="003A140F">
        <w:rPr>
          <w:rStyle w:val="FontStyle35"/>
          <w:sz w:val="24"/>
          <w:szCs w:val="24"/>
        </w:rPr>
        <w:t>В/2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подфункции (</w:t>
      </w:r>
      <w:r w:rsidRPr="00B82DEF">
        <w:rPr>
          <w:rStyle w:val="FontStyle31"/>
          <w:sz w:val="24"/>
          <w:szCs w:val="24"/>
        </w:rPr>
        <w:t>В/2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337227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подфункции (</w:t>
      </w:r>
      <w:r w:rsidRPr="00B82DEF">
        <w:rPr>
          <w:rStyle w:val="FontStyle31"/>
          <w:sz w:val="24"/>
          <w:szCs w:val="24"/>
        </w:rPr>
        <w:t>Г/2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A6BC8" w:rsidRPr="00B82DE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подфункции (</w:t>
      </w:r>
      <w:r w:rsidRPr="00B82DEF">
        <w:rPr>
          <w:rStyle w:val="FontStyle31"/>
          <w:sz w:val="24"/>
          <w:szCs w:val="24"/>
        </w:rPr>
        <w:t>Г/2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337227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BA6BC8" w:rsidRPr="00B97548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</w:t>
      </w:r>
      <w:r w:rsidRPr="00B97548">
        <w:rPr>
          <w:rStyle w:val="FontStyle36"/>
          <w:i/>
          <w:iCs/>
          <w:sz w:val="22"/>
          <w:szCs w:val="22"/>
        </w:rPr>
        <w:lastRenderedPageBreak/>
        <w:t xml:space="preserve">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367A0C" w:rsidRDefault="00367A0C" w:rsidP="00367A0C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2D0556">
        <w:rPr>
          <w:rStyle w:val="FontStyle36"/>
          <w:sz w:val="24"/>
          <w:szCs w:val="24"/>
        </w:rPr>
        <w:t>Кроме того, оба, на равных и продуктивно участвуют в решении</w:t>
      </w:r>
      <w:r w:rsidRPr="002D0556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одно</w:t>
      </w:r>
      <w:r w:rsidRPr="002D0556">
        <w:rPr>
          <w:rStyle w:val="FontStyle37"/>
          <w:i w:val="0"/>
          <w:iCs w:val="0"/>
          <w:sz w:val="24"/>
          <w:szCs w:val="24"/>
        </w:rPr>
        <w:t>аспектных</w:t>
      </w:r>
      <w:r w:rsidRPr="002D0556">
        <w:rPr>
          <w:rStyle w:val="FontStyle36"/>
          <w:i/>
          <w:iCs/>
          <w:sz w:val="24"/>
          <w:szCs w:val="24"/>
        </w:rPr>
        <w:t xml:space="preserve"> </w:t>
      </w:r>
      <w:r w:rsidRPr="002D055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367A0C" w:rsidRDefault="00367A0C" w:rsidP="00367A0C">
      <w:pPr>
        <w:pStyle w:val="Style2"/>
        <w:widowControl/>
        <w:spacing w:line="235" w:lineRule="exact"/>
        <w:ind w:firstLine="346"/>
        <w:rPr>
          <w:rStyle w:val="FontStyle35"/>
          <w:sz w:val="24"/>
          <w:szCs w:val="24"/>
        </w:rPr>
      </w:pPr>
      <w:r>
        <w:rPr>
          <w:rStyle w:val="FontStyle36"/>
          <w:sz w:val="24"/>
          <w:szCs w:val="24"/>
        </w:rPr>
        <w:t>-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Pr="0083193E">
        <w:rPr>
          <w:rStyle w:val="FontStyle76"/>
          <w:sz w:val="24"/>
          <w:szCs w:val="24"/>
        </w:rPr>
        <w:t>Ау/1</w:t>
      </w:r>
      <w:r>
        <w:rPr>
          <w:rStyle w:val="FontStyle76"/>
          <w:sz w:val="24"/>
          <w:szCs w:val="24"/>
        </w:rPr>
        <w:t xml:space="preserve"> и </w:t>
      </w:r>
      <w:r w:rsidRPr="002D0556">
        <w:rPr>
          <w:rStyle w:val="FontStyle31"/>
          <w:sz w:val="24"/>
          <w:szCs w:val="24"/>
        </w:rPr>
        <w:t xml:space="preserve"> </w:t>
      </w:r>
      <w:r w:rsidRPr="003A140F">
        <w:rPr>
          <w:rStyle w:val="FontStyle35"/>
          <w:sz w:val="24"/>
          <w:szCs w:val="24"/>
        </w:rPr>
        <w:t>Ах/1</w:t>
      </w:r>
      <w:r>
        <w:rPr>
          <w:rStyle w:val="FontStyle35"/>
          <w:sz w:val="24"/>
          <w:szCs w:val="24"/>
        </w:rPr>
        <w:t>;</w:t>
      </w:r>
    </w:p>
    <w:p w:rsidR="00367A0C" w:rsidRPr="002D0556" w:rsidRDefault="00367A0C" w:rsidP="00367A0C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- менее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Pr="0083193E">
        <w:rPr>
          <w:rStyle w:val="FontStyle76"/>
          <w:sz w:val="24"/>
          <w:szCs w:val="24"/>
        </w:rPr>
        <w:t>Б/2</w:t>
      </w:r>
      <w:r w:rsidRPr="002D0556">
        <w:rPr>
          <w:rStyle w:val="FontStyle31"/>
          <w:sz w:val="24"/>
          <w:szCs w:val="24"/>
        </w:rPr>
        <w:t>.</w:t>
      </w:r>
      <w:r w:rsidRPr="002D0556">
        <w:rPr>
          <w:rStyle w:val="FontStyle37"/>
          <w:i w:val="0"/>
          <w:iCs w:val="0"/>
          <w:sz w:val="24"/>
          <w:szCs w:val="24"/>
        </w:rPr>
        <w:t>*</w:t>
      </w:r>
    </w:p>
    <w:p w:rsidR="00367A0C" w:rsidRPr="002D0556" w:rsidRDefault="00367A0C" w:rsidP="00367A0C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 Первом и Четвертом каналах, где каждый из них выступает, как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так и в роли ведомого)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97548">
        <w:rPr>
          <w:rStyle w:val="FontStyle37"/>
          <w:i w:val="0"/>
          <w:iCs w:val="0"/>
          <w:sz w:val="22"/>
          <w:szCs w:val="22"/>
        </w:rPr>
        <w:t xml:space="preserve"> </w:t>
      </w:r>
      <w:r w:rsidRPr="00B97548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97548">
        <w:rPr>
          <w:rStyle w:val="FontStyle37"/>
          <w:i w:val="0"/>
          <w:iCs w:val="0"/>
          <w:sz w:val="22"/>
          <w:szCs w:val="22"/>
        </w:rPr>
        <w:t xml:space="preserve">. </w:t>
      </w:r>
      <w:r w:rsidRPr="002D0556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367A0C" w:rsidRPr="002D0556" w:rsidRDefault="00367A0C" w:rsidP="00367A0C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 xml:space="preserve">При этом проявляется совместимость, с одной </w:t>
      </w:r>
      <w:r w:rsidRPr="00944CDE">
        <w:rPr>
          <w:rStyle w:val="FontStyle37"/>
          <w:sz w:val="22"/>
          <w:szCs w:val="22"/>
        </w:rPr>
        <w:t xml:space="preserve">стороны, по совпадению (подфункция </w:t>
      </w:r>
      <w:r w:rsidRPr="00944CDE">
        <w:rPr>
          <w:rStyle w:val="FontStyle31"/>
          <w:sz w:val="22"/>
          <w:szCs w:val="22"/>
        </w:rPr>
        <w:t>Б/2</w:t>
      </w:r>
      <w:r w:rsidRPr="00944CDE">
        <w:rPr>
          <w:rStyle w:val="FontStyle37"/>
          <w:sz w:val="22"/>
          <w:szCs w:val="22"/>
        </w:rPr>
        <w:t xml:space="preserve">), с другой - как по совпадению, так и по дополнению, подфункции </w:t>
      </w:r>
      <w:r w:rsidRPr="00944CDE">
        <w:rPr>
          <w:rStyle w:val="FontStyle76"/>
          <w:sz w:val="22"/>
          <w:szCs w:val="22"/>
        </w:rPr>
        <w:t>Ау/1</w:t>
      </w:r>
      <w:r w:rsidRPr="00944CDE">
        <w:rPr>
          <w:rStyle w:val="FontStyle31"/>
          <w:sz w:val="22"/>
          <w:szCs w:val="22"/>
        </w:rPr>
        <w:t xml:space="preserve"> и </w:t>
      </w:r>
      <w:r w:rsidRPr="00944CDE">
        <w:rPr>
          <w:rStyle w:val="FontStyle35"/>
          <w:sz w:val="22"/>
          <w:szCs w:val="22"/>
        </w:rPr>
        <w:t xml:space="preserve">Ах/1, где </w:t>
      </w:r>
      <w:r w:rsidRPr="00944CDE">
        <w:rPr>
          <w:rStyle w:val="FontStyle31"/>
          <w:sz w:val="22"/>
          <w:szCs w:val="22"/>
        </w:rPr>
        <w:t>обусловливается взаимное дополнение ориентациями взаимодействия</w:t>
      </w:r>
      <w:r w:rsidRPr="00944CDE">
        <w:rPr>
          <w:rStyle w:val="FontStyle37"/>
          <w:sz w:val="22"/>
          <w:szCs w:val="22"/>
        </w:rPr>
        <w:t>.</w:t>
      </w:r>
    </w:p>
    <w:p w:rsidR="00BA6BC8" w:rsidRPr="002D0556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Здесь Личность ориентируется:</w:t>
      </w:r>
    </w:p>
    <w:p w:rsidR="00BA6BC8" w:rsidRPr="00B97548" w:rsidRDefault="00BA6BC8" w:rsidP="00BA6BC8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малый масштаб, подробные и детальные проработки;</w:t>
      </w:r>
    </w:p>
    <w:p w:rsidR="00BA6BC8" w:rsidRPr="00B97548" w:rsidRDefault="00BA6BC8" w:rsidP="00BA6BC8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короткой дистанции;</w:t>
      </w:r>
    </w:p>
    <w:p w:rsidR="00BA6BC8" w:rsidRPr="00B97548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движение в направлении присоединения, понимания, вовлечения в круг своих интересов.</w:t>
      </w:r>
    </w:p>
    <w:p w:rsidR="00BA6BC8" w:rsidRPr="00B97548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 xml:space="preserve">Партнер же </w:t>
      </w:r>
      <w:r w:rsidRPr="002D0556">
        <w:rPr>
          <w:rStyle w:val="FontStyle37"/>
          <w:sz w:val="22"/>
          <w:szCs w:val="22"/>
        </w:rPr>
        <w:t>ориентируется:</w:t>
      </w:r>
    </w:p>
    <w:p w:rsidR="00BA6BC8" w:rsidRPr="00B97548" w:rsidRDefault="00BA6BC8" w:rsidP="00BA6BC8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крупый масштаб, обобщенные выводы и создание целостной картины (характеристики);</w:t>
      </w:r>
    </w:p>
    <w:p w:rsidR="00BA6BC8" w:rsidRPr="00B97548" w:rsidRDefault="00BA6BC8" w:rsidP="00BA6BC8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дистантности (длинной дистанции);</w:t>
      </w:r>
    </w:p>
    <w:p w:rsidR="00BA6BC8" w:rsidRPr="00B97548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движенгие в направлении автономии (отделения), предачи собственных ресурсов (инвестиции).</w:t>
      </w:r>
    </w:p>
    <w:p w:rsidR="00A9084C" w:rsidRDefault="00A9084C" w:rsidP="00A9084C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E65B7D">
        <w:rPr>
          <w:sz w:val="24"/>
          <w:szCs w:val="24"/>
          <w:lang w:val="ru-RU"/>
        </w:rPr>
        <w:t>В этих отношениях всегда присутствует чувство безопасности.</w:t>
      </w:r>
    </w:p>
    <w:p w:rsidR="00A9084C" w:rsidRPr="00722218" w:rsidRDefault="00A9084C" w:rsidP="00A9084C">
      <w:pPr>
        <w:pStyle w:val="Style7"/>
        <w:widowControl/>
        <w:spacing w:before="91" w:line="221" w:lineRule="exact"/>
        <w:ind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AA17D8" w:rsidRDefault="00BA6BC8" w:rsidP="00AA17D8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AA17D8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«2</w:t>
      </w:r>
      <w:r w:rsidR="00AA17D8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AA17D8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lastRenderedPageBreak/>
        <w:t>отношения</w:t>
      </w:r>
      <w:r w:rsidR="00AA17D8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AA17D8" w:rsidRPr="0083193E">
        <w:rPr>
          <w:rStyle w:val="FontStyle77"/>
          <w:sz w:val="24"/>
          <w:szCs w:val="24"/>
        </w:rPr>
        <w:t>«агрессивного» и «возбудимого</w:t>
      </w:r>
      <w:r w:rsidR="00AA17D8" w:rsidRPr="00DB3816">
        <w:rPr>
          <w:rFonts w:ascii="Times New Roman" w:hAnsi="Times New Roman" w:cs="Times New Roman"/>
        </w:rPr>
        <w:t>» холерика,</w:t>
      </w:r>
      <w:r w:rsidR="00AA17D8" w:rsidRPr="00DB3816">
        <w:rPr>
          <w:rStyle w:val="FontStyle77"/>
          <w:sz w:val="24"/>
          <w:szCs w:val="24"/>
        </w:rPr>
        <w:t xml:space="preserve"> субъектов </w:t>
      </w:r>
      <w:r w:rsidR="00AA17D8">
        <w:rPr>
          <w:rStyle w:val="FontStyle77"/>
          <w:sz w:val="24"/>
          <w:szCs w:val="24"/>
        </w:rPr>
        <w:t>втор</w:t>
      </w:r>
      <w:r w:rsidR="00AA17D8" w:rsidRPr="00DB3816">
        <w:rPr>
          <w:rStyle w:val="FontStyle77"/>
          <w:sz w:val="24"/>
          <w:szCs w:val="24"/>
        </w:rPr>
        <w:t>ой пары</w:t>
      </w:r>
      <w:r w:rsidR="00AA17D8" w:rsidRPr="00DB3816">
        <w:rPr>
          <w:rStyle w:val="FontStyle32"/>
          <w:sz w:val="24"/>
          <w:szCs w:val="24"/>
        </w:rPr>
        <w:t>,</w:t>
      </w:r>
      <w:r w:rsidR="00AA17D8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EC0567" w:rsidRDefault="00EC0567" w:rsidP="00AA17D8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EC0567" w:rsidTr="00244C8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C0567" w:rsidRDefault="00EC0567" w:rsidP="00244C88">
            <w:pPr>
              <w:pStyle w:val="Style10"/>
              <w:widowControl/>
              <w:ind w:right="130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Ау/1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C0567" w:rsidRDefault="00EC0567" w:rsidP="00244C88">
            <w:pPr>
              <w:pStyle w:val="Style17"/>
              <w:widowControl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C0567" w:rsidRDefault="00EC0567" w:rsidP="00244C88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Ах/1</w:t>
            </w:r>
          </w:p>
        </w:tc>
      </w:tr>
      <w:tr w:rsidR="00EC0567" w:rsidTr="00244C88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C0567" w:rsidRDefault="00EC0567" w:rsidP="00244C88">
            <w:pPr>
              <w:rPr>
                <w:rStyle w:val="FontStyle27"/>
              </w:rPr>
            </w:pPr>
          </w:p>
          <w:p w:rsidR="00EC0567" w:rsidRDefault="00EC0567" w:rsidP="00244C88">
            <w:pPr>
              <w:rPr>
                <w:rStyle w:val="FontStyle27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C0567" w:rsidRDefault="00EC0567" w:rsidP="00244C88">
            <w:pPr>
              <w:pStyle w:val="Style17"/>
              <w:widowControl/>
              <w:tabs>
                <w:tab w:val="left" w:leader="dot" w:pos="1022"/>
              </w:tabs>
              <w:ind w:left="408"/>
              <w:rPr>
                <w:rStyle w:val="FontStyle24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C0567" w:rsidRDefault="00EC0567" w:rsidP="00244C88">
            <w:pPr>
              <w:pStyle w:val="Style17"/>
              <w:widowControl/>
              <w:tabs>
                <w:tab w:val="left" w:leader="dot" w:pos="1022"/>
              </w:tabs>
              <w:ind w:left="408"/>
              <w:rPr>
                <w:rStyle w:val="FontStyle24"/>
              </w:rPr>
            </w:pPr>
          </w:p>
          <w:p w:rsidR="00EC0567" w:rsidRDefault="00EC0567" w:rsidP="00244C88">
            <w:pPr>
              <w:pStyle w:val="Style17"/>
              <w:widowControl/>
              <w:tabs>
                <w:tab w:val="left" w:leader="dot" w:pos="1022"/>
              </w:tabs>
              <w:ind w:left="408"/>
              <w:rPr>
                <w:rStyle w:val="FontStyle24"/>
              </w:rPr>
            </w:pPr>
          </w:p>
        </w:tc>
      </w:tr>
      <w:tr w:rsidR="00EC0567" w:rsidTr="00244C8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C0567" w:rsidRDefault="00EC0567" w:rsidP="00244C88">
            <w:pPr>
              <w:pStyle w:val="Style10"/>
              <w:widowControl/>
              <w:ind w:right="173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EC0567" w:rsidRDefault="00EC0567" w:rsidP="00244C88">
            <w:pPr>
              <w:pStyle w:val="Style10"/>
              <w:widowControl/>
              <w:ind w:right="173"/>
              <w:jc w:val="right"/>
              <w:rPr>
                <w:rStyle w:val="FontStyle27"/>
              </w:rPr>
            </w:pPr>
          </w:p>
          <w:p w:rsidR="00EC0567" w:rsidRDefault="00EC0567" w:rsidP="00244C88">
            <w:pPr>
              <w:pStyle w:val="Style10"/>
              <w:widowControl/>
              <w:ind w:right="173"/>
              <w:jc w:val="right"/>
              <w:rPr>
                <w:rStyle w:val="FontStyle27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C0567" w:rsidRDefault="00EC0567" w:rsidP="00244C88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В/2</w:t>
            </w:r>
          </w:p>
        </w:tc>
      </w:tr>
      <w:tr w:rsidR="00EC0567" w:rsidTr="00244C8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C0567" w:rsidRDefault="00EC0567" w:rsidP="00244C88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EC0567" w:rsidRDefault="00EC0567" w:rsidP="00244C88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</w:p>
          <w:p w:rsidR="00EC0567" w:rsidRDefault="00EC0567" w:rsidP="00244C88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C0567" w:rsidRDefault="00EC0567" w:rsidP="00244C88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Г/2</w:t>
            </w:r>
          </w:p>
        </w:tc>
      </w:tr>
      <w:tr w:rsidR="00EC0567" w:rsidTr="00244C88">
        <w:trPr>
          <w:trHeight w:val="31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C0567" w:rsidRDefault="00EC0567" w:rsidP="00244C88">
            <w:pPr>
              <w:pStyle w:val="Style10"/>
              <w:widowControl/>
              <w:ind w:right="163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C0567" w:rsidRDefault="00EC0567" w:rsidP="00244C88">
            <w:pPr>
              <w:pStyle w:val="Style10"/>
              <w:widowControl/>
              <w:ind w:right="163"/>
              <w:jc w:val="right"/>
              <w:rPr>
                <w:rStyle w:val="FontStyle27"/>
              </w:rPr>
            </w:pPr>
          </w:p>
          <w:p w:rsidR="00EC0567" w:rsidRDefault="00EC0567" w:rsidP="00244C88">
            <w:pPr>
              <w:pStyle w:val="Style10"/>
              <w:widowControl/>
              <w:ind w:right="163"/>
              <w:jc w:val="right"/>
              <w:rPr>
                <w:rStyle w:val="FontStyle27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C0567" w:rsidRDefault="00EC0567" w:rsidP="00244C88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Б/2</w:t>
            </w:r>
          </w:p>
        </w:tc>
      </w:tr>
      <w:tr w:rsidR="00EC0567" w:rsidTr="00244C8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C0567" w:rsidRDefault="00EC0567" w:rsidP="00244C88">
            <w:pPr>
              <w:rPr>
                <w:rStyle w:val="FontStyle27"/>
              </w:rPr>
            </w:pPr>
          </w:p>
          <w:p w:rsidR="00EC0567" w:rsidRDefault="00EC0567" w:rsidP="00244C88">
            <w:pPr>
              <w:rPr>
                <w:rStyle w:val="FontStyle27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C0567" w:rsidRDefault="00EC0567" w:rsidP="00244C88">
            <w:pPr>
              <w:pStyle w:val="Style17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C0567" w:rsidRDefault="00EC0567" w:rsidP="00244C88">
            <w:pPr>
              <w:pStyle w:val="Style17"/>
              <w:widowControl/>
            </w:pPr>
          </w:p>
          <w:p w:rsidR="00EC0567" w:rsidRDefault="00EC0567" w:rsidP="00244C88">
            <w:pPr>
              <w:pStyle w:val="Style17"/>
              <w:widowControl/>
            </w:pPr>
          </w:p>
        </w:tc>
      </w:tr>
    </w:tbl>
    <w:p w:rsidR="00EC0567" w:rsidRDefault="00EC0567" w:rsidP="00AA17D8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EC0567" w:rsidRDefault="00EC0567" w:rsidP="00EC0567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Г/2 и Г/2, В/2 и В/2 соединяют сплошные линии</w:t>
      </w:r>
    </w:p>
    <w:p w:rsidR="00BA6BC8" w:rsidRPr="00EC0567" w:rsidRDefault="00BA6BC8" w:rsidP="00BA6BC8">
      <w:pPr>
        <w:rPr>
          <w:lang w:val="ru-RU"/>
        </w:rPr>
        <w:sectPr w:rsidR="00BA6BC8" w:rsidRPr="00EC0567" w:rsidSect="0003771C">
          <w:type w:val="continuous"/>
          <w:pgSz w:w="8390" w:h="11905"/>
          <w:pgMar w:top="1195" w:right="310" w:bottom="1287" w:left="284" w:header="720" w:footer="720" w:gutter="0"/>
          <w:cols w:space="60"/>
          <w:noEndnote/>
        </w:sectPr>
      </w:pPr>
    </w:p>
    <w:p w:rsidR="00BA6BC8" w:rsidRPr="002D0556" w:rsidRDefault="00BA6BC8" w:rsidP="00AE21F6">
      <w:pPr>
        <w:pStyle w:val="Style7"/>
        <w:widowControl/>
        <w:spacing w:before="173" w:line="221" w:lineRule="exact"/>
        <w:ind w:left="-142" w:right="-987" w:firstLine="142"/>
        <w:rPr>
          <w:rStyle w:val="FontStyle20"/>
          <w:rFonts w:ascii="Times New Roman" w:hAnsi="Times New Roman" w:cs="Times New Roman"/>
          <w:sz w:val="24"/>
          <w:szCs w:val="24"/>
        </w:rPr>
        <w:sectPr w:rsidR="00BA6BC8" w:rsidRPr="002D0556" w:rsidSect="00930CA3">
          <w:type w:val="continuous"/>
          <w:pgSz w:w="8390" w:h="11905"/>
          <w:pgMar w:top="1195" w:right="310" w:bottom="1287" w:left="284" w:header="720" w:footer="720" w:gutter="0"/>
          <w:cols w:num="2" w:space="720" w:equalWidth="0">
            <w:col w:w="4692" w:space="709"/>
            <w:col w:w="820"/>
          </w:cols>
          <w:noEndnote/>
        </w:sectPr>
      </w:pPr>
      <w:r w:rsidRPr="002D0556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5. Типические родственные отношения</w:t>
      </w:r>
    </w:p>
    <w:p w:rsidR="00BA6BC8" w:rsidRPr="006E6BA5" w:rsidRDefault="00BA6BC8" w:rsidP="00BA6BC8">
      <w:pPr>
        <w:pStyle w:val="Style8"/>
        <w:widowControl/>
        <w:spacing w:line="240" w:lineRule="exact"/>
        <w:ind w:right="1709"/>
        <w:rPr>
          <w:rFonts w:ascii="Times New Roman" w:hAnsi="Times New Roman" w:cs="Times New Roman"/>
        </w:rPr>
      </w:pPr>
    </w:p>
    <w:p w:rsidR="00BA6BC8" w:rsidRPr="00F542FF" w:rsidRDefault="00F557F6" w:rsidP="00BA6BC8">
      <w:pPr>
        <w:pStyle w:val="Style7"/>
        <w:widowControl/>
        <w:spacing w:before="91" w:line="221" w:lineRule="exact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2</w:t>
      </w:r>
      <w:r w:rsidR="00BA6BC8" w:rsidRPr="00F542FF">
        <w:rPr>
          <w:rStyle w:val="FontStyle36"/>
          <w:b/>
          <w:bCs/>
          <w:i/>
          <w:sz w:val="24"/>
          <w:szCs w:val="24"/>
        </w:rPr>
        <w:t xml:space="preserve">.2.1.6. </w:t>
      </w:r>
      <w:r w:rsidR="00BA6BC8" w:rsidRPr="00F542FF">
        <w:rPr>
          <w:rStyle w:val="FontStyle20"/>
          <w:rFonts w:ascii="Times New Roman" w:hAnsi="Times New Roman" w:cs="Times New Roman"/>
          <w:i/>
          <w:sz w:val="24"/>
          <w:szCs w:val="24"/>
        </w:rPr>
        <w:t>Отношения дополняющие наполовину</w:t>
      </w:r>
      <w:r w:rsidR="00BA6BC8" w:rsidRPr="00F542FF">
        <w:rPr>
          <w:rStyle w:val="FontStyle32"/>
          <w:iCs w:val="0"/>
          <w:sz w:val="24"/>
          <w:szCs w:val="24"/>
        </w:rPr>
        <w:t>,</w:t>
      </w:r>
    </w:p>
    <w:p w:rsidR="00BA6BC8" w:rsidRPr="00F542FF" w:rsidRDefault="00BA6BC8" w:rsidP="00C0097B">
      <w:pPr>
        <w:pStyle w:val="Style7"/>
        <w:widowControl/>
        <w:spacing w:before="91" w:line="221" w:lineRule="exact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542FF">
        <w:rPr>
          <w:rStyle w:val="FontStyle32"/>
          <w:iCs w:val="0"/>
          <w:sz w:val="24"/>
          <w:szCs w:val="24"/>
        </w:rPr>
        <w:t xml:space="preserve">реализуемые </w:t>
      </w:r>
      <w:r w:rsidR="002367FC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«</w:t>
      </w:r>
      <w:r w:rsidR="002367FC" w:rsidRPr="00346C4B">
        <w:rPr>
          <w:rStyle w:val="FontStyle31"/>
          <w:b/>
          <w:bCs/>
          <w:iCs w:val="0"/>
          <w:sz w:val="24"/>
          <w:szCs w:val="24"/>
        </w:rPr>
        <w:t>Миролюбивы</w:t>
      </w:r>
      <w:r w:rsidR="002367FC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м»</w:t>
      </w:r>
      <w:r w:rsidR="002367FC" w:rsidRPr="00346C4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 и</w:t>
      </w:r>
      <w:r w:rsidR="002367FC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 «</w:t>
      </w:r>
      <w:r w:rsidR="002367FC" w:rsidRPr="00346C4B">
        <w:rPr>
          <w:rStyle w:val="FontStyle31"/>
          <w:b/>
          <w:bCs/>
          <w:iCs w:val="0"/>
          <w:sz w:val="24"/>
          <w:szCs w:val="24"/>
        </w:rPr>
        <w:t>Вдумчивы</w:t>
      </w:r>
      <w:r w:rsidR="002367FC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м»</w:t>
      </w:r>
      <w:r w:rsidRPr="00F542F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флегматиком</w:t>
      </w:r>
    </w:p>
    <w:p w:rsidR="00BA6BC8" w:rsidRPr="00F542FF" w:rsidRDefault="00BA6BC8" w:rsidP="00BA6BC8">
      <w:pPr>
        <w:pStyle w:val="Style2"/>
        <w:widowControl/>
        <w:spacing w:line="240" w:lineRule="exact"/>
        <w:ind w:right="5"/>
        <w:rPr>
          <w:rFonts w:ascii="Times New Roman" w:hAnsi="Times New Roman" w:cs="Times New Roman"/>
        </w:rPr>
      </w:pPr>
    </w:p>
    <w:p w:rsidR="00BA6BC8" w:rsidRPr="00F542FF" w:rsidRDefault="00BA6BC8" w:rsidP="00BA6BC8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F542FF">
        <w:rPr>
          <w:rStyle w:val="FontStyle36"/>
          <w:sz w:val="24"/>
          <w:szCs w:val="24"/>
        </w:rPr>
        <w:t xml:space="preserve">Типические отношения </w:t>
      </w:r>
      <w:r w:rsidRPr="00F542FF">
        <w:rPr>
          <w:rStyle w:val="FontStyle30"/>
          <w:sz w:val="24"/>
          <w:szCs w:val="24"/>
        </w:rPr>
        <w:t xml:space="preserve"> </w:t>
      </w:r>
      <w:r w:rsidR="008926FC">
        <w:rPr>
          <w:rStyle w:val="FontStyle30"/>
          <w:sz w:val="24"/>
          <w:szCs w:val="24"/>
        </w:rPr>
        <w:t>«</w:t>
      </w:r>
      <w:r w:rsidR="008926FC">
        <w:rPr>
          <w:rStyle w:val="FontStyle34"/>
          <w:sz w:val="24"/>
          <w:szCs w:val="24"/>
        </w:rPr>
        <w:t>миролюбивого</w:t>
      </w:r>
      <w:r w:rsidRPr="00F542FF">
        <w:rPr>
          <w:rStyle w:val="FontStyle3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F542FF">
        <w:rPr>
          <w:rStyle w:val="FontStyle30"/>
          <w:sz w:val="24"/>
          <w:szCs w:val="24"/>
        </w:rPr>
        <w:t xml:space="preserve"> </w:t>
      </w:r>
      <w:r w:rsidR="008926FC" w:rsidRPr="003A140F">
        <w:rPr>
          <w:rStyle w:val="FontStyle34"/>
          <w:sz w:val="24"/>
          <w:szCs w:val="24"/>
        </w:rPr>
        <w:t>«вдум</w:t>
      </w:r>
      <w:r w:rsidR="008926FC" w:rsidRPr="003A140F">
        <w:rPr>
          <w:rStyle w:val="FontStyle34"/>
          <w:sz w:val="24"/>
          <w:szCs w:val="24"/>
        </w:rPr>
        <w:softHyphen/>
        <w:t xml:space="preserve">чивого» флегматика - субъекта 11-й пары </w:t>
      </w:r>
      <w:r w:rsidRPr="00F542FF">
        <w:rPr>
          <w:rStyle w:val="FontStyle36"/>
          <w:sz w:val="24"/>
          <w:szCs w:val="24"/>
        </w:rPr>
        <w:t xml:space="preserve">(партнера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F542FF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F542FF">
        <w:rPr>
          <w:rStyle w:val="FontStyle36"/>
          <w:sz w:val="24"/>
          <w:szCs w:val="24"/>
        </w:rPr>
        <w:t>далее Партнер) -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обусловливаются комбинацией подфунк</w:t>
      </w:r>
      <w:r w:rsidRPr="00F542FF">
        <w:rPr>
          <w:rStyle w:val="FontStyle36"/>
          <w:sz w:val="24"/>
          <w:szCs w:val="24"/>
        </w:rPr>
        <w:softHyphen/>
        <w:t xml:space="preserve">ций </w:t>
      </w:r>
      <w:r w:rsidR="008926FC" w:rsidRPr="003A140F">
        <w:rPr>
          <w:rStyle w:val="FontStyle35"/>
          <w:sz w:val="24"/>
          <w:szCs w:val="24"/>
        </w:rPr>
        <w:t>Бх/2 Г/1 В/1 А/1</w:t>
      </w:r>
      <w:r w:rsidRPr="00F542FF">
        <w:rPr>
          <w:rStyle w:val="FontStyle37"/>
          <w:sz w:val="24"/>
          <w:szCs w:val="24"/>
        </w:rPr>
        <w:t>,</w:t>
      </w:r>
      <w:r w:rsidRPr="00F542F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6BC8" w:rsidRPr="00F542FF" w:rsidRDefault="00BA6BC8" w:rsidP="00BA6BC8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F542FF">
        <w:rPr>
          <w:rStyle w:val="27"/>
          <w:rFonts w:eastAsiaTheme="minorEastAsia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 xml:space="preserve">Поэтому </w:t>
      </w:r>
      <w:r w:rsidRPr="00F542F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F542FF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F542FF">
        <w:rPr>
          <w:rStyle w:val="FontStyle36"/>
          <w:sz w:val="24"/>
          <w:szCs w:val="24"/>
        </w:rPr>
        <w:t>(далее Личность, с</w:t>
      </w:r>
      <w:r w:rsidRPr="00F542FF">
        <w:rPr>
          <w:rStyle w:val="FontStyle31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комбинацией подфунк</w:t>
      </w:r>
      <w:r w:rsidRPr="00F542FF">
        <w:rPr>
          <w:rStyle w:val="FontStyle36"/>
          <w:sz w:val="24"/>
          <w:szCs w:val="24"/>
        </w:rPr>
        <w:softHyphen/>
        <w:t xml:space="preserve">ций </w:t>
      </w:r>
      <w:r w:rsidR="008926FC" w:rsidRPr="0083193E">
        <w:rPr>
          <w:rStyle w:val="FontStyle76"/>
          <w:sz w:val="24"/>
          <w:szCs w:val="24"/>
        </w:rPr>
        <w:t>Ау/1 Г/2 В/2 Б/2</w:t>
      </w:r>
      <w:r w:rsidRPr="00F542FF">
        <w:rPr>
          <w:rStyle w:val="FontStyle36"/>
          <w:sz w:val="24"/>
          <w:szCs w:val="24"/>
        </w:rPr>
        <w:t>)</w:t>
      </w:r>
      <w:r w:rsidRPr="00F542FF">
        <w:rPr>
          <w:rStyle w:val="FontStyle37"/>
          <w:sz w:val="24"/>
          <w:szCs w:val="24"/>
        </w:rPr>
        <w:t xml:space="preserve"> - </w:t>
      </w:r>
      <w:r w:rsidRPr="00F542F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F542FF">
        <w:rPr>
          <w:rStyle w:val="FontStyle36"/>
          <w:sz w:val="24"/>
          <w:szCs w:val="24"/>
        </w:rPr>
        <w:softHyphen/>
        <w:t xml:space="preserve">тивные </w:t>
      </w:r>
      <w:r w:rsidRPr="00F542FF">
        <w:rPr>
          <w:rStyle w:val="FontStyle37"/>
          <w:i w:val="0"/>
          <w:iCs w:val="0"/>
          <w:sz w:val="24"/>
          <w:szCs w:val="24"/>
        </w:rPr>
        <w:t>«отношения</w:t>
      </w:r>
      <w:r w:rsidRPr="00F542FF">
        <w:rPr>
          <w:rStyle w:val="FontStyle20"/>
          <w:rFonts w:ascii="Times New Roman" w:hAnsi="Times New Roman" w:cs="Times New Roman"/>
          <w:sz w:val="24"/>
          <w:szCs w:val="24"/>
        </w:rPr>
        <w:t xml:space="preserve"> </w:t>
      </w:r>
      <w:r w:rsidRPr="002C6A7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дополняющие наполовину</w:t>
      </w:r>
      <w:r w:rsidRPr="00F542FF">
        <w:rPr>
          <w:rStyle w:val="FontStyle37"/>
          <w:i w:val="0"/>
          <w:iCs w:val="0"/>
          <w:sz w:val="24"/>
          <w:szCs w:val="24"/>
        </w:rPr>
        <w:t>» (схема 6),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в которых конфликты маловероят</w:t>
      </w:r>
      <w:r w:rsidRPr="00F542F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F542FF">
        <w:rPr>
          <w:rStyle w:val="FontStyle36"/>
          <w:sz w:val="24"/>
          <w:szCs w:val="24"/>
        </w:rPr>
        <w:softHyphen/>
        <w:t>ным подфункциям.</w:t>
      </w:r>
    </w:p>
    <w:p w:rsidR="00BA6BC8" w:rsidRPr="00F542FF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>одноаспектных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BA6BC8" w:rsidRPr="00F542F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8926FC" w:rsidRPr="003A140F">
        <w:rPr>
          <w:rStyle w:val="FontStyle35"/>
          <w:sz w:val="24"/>
          <w:szCs w:val="24"/>
        </w:rPr>
        <w:t>Бх/2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BA6BC8" w:rsidRPr="00F542F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8926FC" w:rsidRPr="0083193E">
        <w:rPr>
          <w:rStyle w:val="FontStyle76"/>
          <w:sz w:val="24"/>
          <w:szCs w:val="24"/>
        </w:rPr>
        <w:t>Б/2</w:t>
      </w:r>
      <w:r w:rsidRPr="00F542FF">
        <w:rPr>
          <w:rStyle w:val="FontStyle36"/>
          <w:sz w:val="24"/>
          <w:szCs w:val="24"/>
        </w:rPr>
        <w:t xml:space="preserve">), в роли </w:t>
      </w:r>
      <w:r w:rsidR="00337227"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</w:t>
      </w:r>
    </w:p>
    <w:p w:rsidR="00BA6BC8" w:rsidRPr="00F542F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8926FC" w:rsidRPr="0083193E">
        <w:rPr>
          <w:rStyle w:val="FontStyle76"/>
          <w:sz w:val="24"/>
          <w:szCs w:val="24"/>
        </w:rPr>
        <w:t>Ау/1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BA6BC8" w:rsidRPr="00F542FF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lastRenderedPageBreak/>
        <w:t>- Партнер, посредством слабой индифферентной подфункции (</w:t>
      </w:r>
      <w:r w:rsidR="008B76FD">
        <w:rPr>
          <w:rStyle w:val="FontStyle31"/>
          <w:sz w:val="24"/>
          <w:szCs w:val="24"/>
        </w:rPr>
        <w:t>А</w:t>
      </w:r>
      <w:r w:rsidRPr="00F542FF">
        <w:rPr>
          <w:rStyle w:val="FontStyle31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</w:t>
      </w:r>
      <w:r w:rsidR="00337227"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ведомого.*</w:t>
      </w:r>
    </w:p>
    <w:p w:rsidR="00BA6BC8" w:rsidRPr="00F542FF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F542FF">
        <w:rPr>
          <w:rStyle w:val="FontStyle37"/>
          <w:i w:val="0"/>
          <w:iCs w:val="0"/>
          <w:sz w:val="22"/>
          <w:szCs w:val="22"/>
        </w:rPr>
        <w:t xml:space="preserve">* </w:t>
      </w:r>
      <w:r w:rsidRPr="00F542F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F542F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F542F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F542F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F542FF">
        <w:rPr>
          <w:rStyle w:val="FontStyle37"/>
          <w:i w:val="0"/>
          <w:iCs w:val="0"/>
          <w:sz w:val="22"/>
          <w:szCs w:val="22"/>
        </w:rPr>
        <w:t>ведомый.</w:t>
      </w:r>
    </w:p>
    <w:p w:rsidR="00BA6BC8" w:rsidRPr="00F542FF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F542FF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разноаспектных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BA6BC8" w:rsidRPr="00F542FF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подфункций (</w:t>
      </w:r>
      <w:r w:rsidRPr="00F542FF">
        <w:rPr>
          <w:rStyle w:val="FontStyle31"/>
          <w:sz w:val="24"/>
          <w:szCs w:val="24"/>
        </w:rPr>
        <w:t>Г/1 и В/1)</w:t>
      </w:r>
    </w:p>
    <w:p w:rsidR="00BA6BC8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подфункций (</w:t>
      </w:r>
      <w:r w:rsidRPr="00F542FF">
        <w:rPr>
          <w:rStyle w:val="FontStyle31"/>
          <w:sz w:val="24"/>
          <w:szCs w:val="24"/>
        </w:rPr>
        <w:t>Г/2 и В/2</w:t>
      </w:r>
      <w:r w:rsidRPr="00F542FF">
        <w:rPr>
          <w:rStyle w:val="FontStyle36"/>
          <w:sz w:val="24"/>
          <w:szCs w:val="24"/>
        </w:rPr>
        <w:t>).</w:t>
      </w:r>
    </w:p>
    <w:p w:rsidR="008B76FD" w:rsidRDefault="008B76FD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4"/>
        <w:gridCol w:w="1709"/>
        <w:gridCol w:w="850"/>
      </w:tblGrid>
      <w:tr w:rsidR="008B76FD" w:rsidTr="00A92800"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76FD" w:rsidRDefault="008B76FD" w:rsidP="00A92800">
            <w:pPr>
              <w:pStyle w:val="Style10"/>
              <w:widowControl/>
              <w:ind w:right="134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Ау/1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B76FD" w:rsidRDefault="008B76FD" w:rsidP="00A92800">
            <w:pPr>
              <w:pStyle w:val="Style17"/>
              <w:widowControl/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76FD" w:rsidRDefault="008B76FD" w:rsidP="00A92800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Бх/2</w:t>
            </w:r>
          </w:p>
        </w:tc>
      </w:tr>
      <w:tr w:rsidR="008B76FD" w:rsidTr="00A92800">
        <w:trPr>
          <w:trHeight w:val="317"/>
        </w:trPr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B76FD" w:rsidRDefault="008B76FD" w:rsidP="00A92800">
            <w:pPr>
              <w:pStyle w:val="Style10"/>
              <w:widowControl/>
              <w:ind w:right="173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76FD" w:rsidRDefault="008B76FD" w:rsidP="00A92800">
            <w:pPr>
              <w:pStyle w:val="Style10"/>
              <w:widowControl/>
              <w:ind w:right="173"/>
              <w:jc w:val="right"/>
              <w:rPr>
                <w:rStyle w:val="FontStyle27"/>
              </w:rPr>
            </w:pPr>
          </w:p>
          <w:p w:rsidR="008B76FD" w:rsidRDefault="008B76FD" w:rsidP="00A92800">
            <w:pPr>
              <w:pStyle w:val="Style10"/>
              <w:widowControl/>
              <w:ind w:right="173"/>
              <w:jc w:val="right"/>
              <w:rPr>
                <w:rStyle w:val="FontStyle27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B76FD" w:rsidRDefault="008B76FD" w:rsidP="00A92800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Г/1</w:t>
            </w:r>
          </w:p>
        </w:tc>
      </w:tr>
      <w:tr w:rsidR="008B76FD" w:rsidTr="00A92800">
        <w:trPr>
          <w:trHeight w:val="317"/>
        </w:trPr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76FD" w:rsidRDefault="008B76FD" w:rsidP="00A92800">
            <w:pPr>
              <w:rPr>
                <w:rStyle w:val="FontStyle27"/>
              </w:rPr>
            </w:pPr>
          </w:p>
          <w:p w:rsidR="008B76FD" w:rsidRDefault="008B76FD" w:rsidP="00A92800">
            <w:pPr>
              <w:rPr>
                <w:rStyle w:val="FontStyle27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B76FD" w:rsidRDefault="008B76FD" w:rsidP="00A92800">
            <w:pPr>
              <w:pStyle w:val="Style17"/>
              <w:widowControl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76FD" w:rsidRDefault="008B76FD" w:rsidP="00A92800">
            <w:pPr>
              <w:pStyle w:val="Style17"/>
              <w:widowControl/>
            </w:pPr>
          </w:p>
          <w:p w:rsidR="008B76FD" w:rsidRDefault="008B76FD" w:rsidP="00A92800">
            <w:pPr>
              <w:pStyle w:val="Style17"/>
              <w:widowControl/>
            </w:pPr>
          </w:p>
        </w:tc>
      </w:tr>
      <w:tr w:rsidR="008B76FD" w:rsidTr="00A92800"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76FD" w:rsidRDefault="008B76FD" w:rsidP="00A92800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B76FD" w:rsidRDefault="008B76FD" w:rsidP="00A92800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</w:p>
          <w:p w:rsidR="008B76FD" w:rsidRDefault="008B76FD" w:rsidP="00A92800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76FD" w:rsidRDefault="008B76FD" w:rsidP="00A92800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В/1</w:t>
            </w:r>
          </w:p>
        </w:tc>
      </w:tr>
      <w:tr w:rsidR="008B76FD" w:rsidTr="00A92800"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76FD" w:rsidRDefault="008B76FD" w:rsidP="00A92800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B76FD" w:rsidRDefault="008B76FD" w:rsidP="00A92800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</w:p>
          <w:p w:rsidR="008B76FD" w:rsidRDefault="008B76FD" w:rsidP="00A92800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76FD" w:rsidRDefault="008B76FD" w:rsidP="00A92800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А/1</w:t>
            </w:r>
          </w:p>
        </w:tc>
      </w:tr>
    </w:tbl>
    <w:p w:rsidR="008B76FD" w:rsidRDefault="008B76FD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</w:p>
    <w:p w:rsidR="00BA6BC8" w:rsidRDefault="00BA6BC8" w:rsidP="00BA6BC8">
      <w:pPr>
        <w:pStyle w:val="Style1"/>
        <w:widowControl/>
        <w:ind w:right="5" w:firstLine="346"/>
        <w:rPr>
          <w:rStyle w:val="FontStyle30"/>
        </w:rPr>
        <w:sectPr w:rsidR="00BA6BC8" w:rsidSect="0003771C">
          <w:type w:val="continuous"/>
          <w:pgSz w:w="8390" w:h="11905"/>
          <w:pgMar w:top="1209" w:right="310" w:bottom="1311" w:left="284" w:header="720" w:footer="720" w:gutter="0"/>
          <w:cols w:space="60"/>
          <w:noEndnote/>
        </w:sectPr>
      </w:pPr>
    </w:p>
    <w:p w:rsidR="00BA6BC8" w:rsidRDefault="00BA6BC8" w:rsidP="00BA6BC8">
      <w:pPr>
        <w:pStyle w:val="Style7"/>
        <w:widowControl/>
        <w:spacing w:line="240" w:lineRule="exact"/>
        <w:rPr>
          <w:sz w:val="20"/>
          <w:szCs w:val="20"/>
        </w:rPr>
      </w:pPr>
    </w:p>
    <w:p w:rsidR="008B76FD" w:rsidRPr="00372CBA" w:rsidRDefault="008B76FD" w:rsidP="00930CA3">
      <w:pPr>
        <w:pStyle w:val="Style8"/>
        <w:widowControl/>
        <w:spacing w:line="240" w:lineRule="exact"/>
        <w:ind w:left="-142" w:right="151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соединенние ошибочное!</w:t>
      </w:r>
    </w:p>
    <w:p w:rsidR="008B76FD" w:rsidRDefault="008B76FD" w:rsidP="00930CA3">
      <w:pPr>
        <w:pStyle w:val="Style8"/>
        <w:widowControl/>
        <w:spacing w:line="240" w:lineRule="exact"/>
        <w:ind w:left="-142" w:right="1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Ау/1 и А/1, Б/2 и Бх/2 соединяют сплошные линии.</w:t>
      </w:r>
    </w:p>
    <w:p w:rsidR="008B76FD" w:rsidRDefault="008B76FD" w:rsidP="00930CA3">
      <w:pPr>
        <w:pStyle w:val="Style8"/>
        <w:widowControl/>
        <w:spacing w:line="240" w:lineRule="exact"/>
        <w:ind w:left="-142" w:right="1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Г/2 и Г/1, В/2 и В/1 соединяют пунктирные линии.</w:t>
      </w:r>
    </w:p>
    <w:p w:rsidR="00BA6BC8" w:rsidRPr="002C6A73" w:rsidRDefault="00BA6BC8" w:rsidP="000D20C0">
      <w:pPr>
        <w:pStyle w:val="Style7"/>
        <w:widowControl/>
        <w:spacing w:before="86" w:line="221" w:lineRule="exact"/>
        <w:ind w:left="-142" w:right="-621" w:firstLine="142"/>
        <w:rPr>
          <w:rStyle w:val="FontStyle20"/>
          <w:rFonts w:ascii="Times New Roman" w:hAnsi="Times New Roman" w:cs="Times New Roman"/>
          <w:sz w:val="24"/>
          <w:szCs w:val="24"/>
        </w:rPr>
      </w:pPr>
      <w:r w:rsidRPr="002C6A73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6. Типические отношения, дополняющие наполовину</w:t>
      </w:r>
    </w:p>
    <w:p w:rsidR="00BA6BC8" w:rsidRDefault="00BA6BC8" w:rsidP="00BA6BC8">
      <w:pPr>
        <w:pStyle w:val="Style7"/>
        <w:widowControl/>
        <w:spacing w:before="86" w:line="221" w:lineRule="exact"/>
        <w:rPr>
          <w:rStyle w:val="FontStyle20"/>
        </w:rPr>
        <w:sectPr w:rsidR="00BA6BC8" w:rsidSect="0003771C">
          <w:type w:val="continuous"/>
          <w:pgSz w:w="8390" w:h="11905"/>
          <w:pgMar w:top="1209" w:right="310" w:bottom="1311" w:left="284" w:header="720" w:footer="720" w:gutter="0"/>
          <w:cols w:num="2" w:space="720" w:equalWidth="0">
            <w:col w:w="3412" w:space="451"/>
            <w:col w:w="2356"/>
          </w:cols>
          <w:noEndnote/>
        </w:sectPr>
      </w:pPr>
    </w:p>
    <w:p w:rsidR="00BA6BC8" w:rsidRDefault="00BA6BC8" w:rsidP="00BA6BC8">
      <w:pPr>
        <w:pStyle w:val="Style8"/>
        <w:widowControl/>
        <w:spacing w:line="240" w:lineRule="exact"/>
        <w:ind w:right="1613"/>
        <w:jc w:val="left"/>
        <w:rPr>
          <w:rFonts w:ascii="Arial" w:hAnsi="Arial" w:cs="Arial"/>
        </w:rPr>
      </w:pPr>
    </w:p>
    <w:p w:rsidR="00554BBD" w:rsidRDefault="00554BBD" w:rsidP="00554BBD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F84357">
        <w:rPr>
          <w:sz w:val="24"/>
          <w:szCs w:val="24"/>
          <w:lang w:val="ru-RU"/>
        </w:rPr>
        <w:t xml:space="preserve">В отношениях неполного дополнения присутствует атмосфера взаимного тонизирования, что способствует постоянному поддержанию </w:t>
      </w:r>
      <w:r w:rsidRPr="00554BBD">
        <w:rPr>
          <w:sz w:val="24"/>
          <w:szCs w:val="24"/>
          <w:lang w:val="ru-RU"/>
        </w:rPr>
        <w:t xml:space="preserve">состояния работоспособности. </w:t>
      </w:r>
    </w:p>
    <w:p w:rsidR="00554BBD" w:rsidRPr="00554BBD" w:rsidRDefault="00554BBD" w:rsidP="00554BBD">
      <w:pPr>
        <w:spacing w:before="100" w:beforeAutospacing="1" w:after="100" w:afterAutospacing="1"/>
        <w:ind w:firstLine="341"/>
        <w:jc w:val="both"/>
        <w:rPr>
          <w:lang w:val="ru-RU"/>
        </w:rPr>
      </w:pPr>
      <w:r w:rsidRPr="00554BBD">
        <w:rPr>
          <w:sz w:val="24"/>
          <w:szCs w:val="24"/>
          <w:lang w:val="ru-RU"/>
        </w:rPr>
        <w:t>Тонизирующий эффект достигается за счёт периодических встрясок, так как общение в данных отношениях контрастно: то радость сближения, то недоумение и разочарование.</w:t>
      </w:r>
    </w:p>
    <w:p w:rsidR="00BA6BC8" w:rsidRDefault="00BA6BC8" w:rsidP="00BA6BC8">
      <w:pPr>
        <w:pStyle w:val="Style1"/>
        <w:widowControl/>
        <w:spacing w:line="240" w:lineRule="auto"/>
        <w:rPr>
          <w:rFonts w:ascii="Times New Roman" w:hAnsi="Times New Roman" w:cs="Times New Roman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B76FD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«2</w:t>
      </w:r>
      <w:r w:rsidR="008B76F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8B76FD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8B76FD" w:rsidRPr="0083193E">
        <w:rPr>
          <w:rStyle w:val="FontStyle77"/>
          <w:sz w:val="24"/>
          <w:szCs w:val="24"/>
        </w:rPr>
        <w:t>«агрессивного» и «возбудимого</w:t>
      </w:r>
      <w:r w:rsidR="008B76FD" w:rsidRPr="00DB3816">
        <w:rPr>
          <w:rFonts w:ascii="Times New Roman" w:hAnsi="Times New Roman" w:cs="Times New Roman"/>
        </w:rPr>
        <w:t>» холерика,</w:t>
      </w:r>
      <w:r w:rsidR="008B76FD" w:rsidRPr="00DB3816">
        <w:rPr>
          <w:rStyle w:val="FontStyle77"/>
          <w:sz w:val="24"/>
          <w:szCs w:val="24"/>
        </w:rPr>
        <w:t xml:space="preserve"> субъектов </w:t>
      </w:r>
      <w:r w:rsidR="008B76FD">
        <w:rPr>
          <w:rStyle w:val="FontStyle77"/>
          <w:sz w:val="24"/>
          <w:szCs w:val="24"/>
        </w:rPr>
        <w:t>втор</w:t>
      </w:r>
      <w:r w:rsidR="008B76FD" w:rsidRPr="00DB3816">
        <w:rPr>
          <w:rStyle w:val="FontStyle77"/>
          <w:sz w:val="24"/>
          <w:szCs w:val="24"/>
        </w:rPr>
        <w:t>ой пары</w:t>
      </w:r>
      <w:r w:rsidR="008B76FD" w:rsidRPr="00DB3816">
        <w:rPr>
          <w:rStyle w:val="FontStyle32"/>
          <w:sz w:val="24"/>
          <w:szCs w:val="24"/>
        </w:rPr>
        <w:t>,</w:t>
      </w:r>
      <w:r w:rsidR="008B76F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A6BC8" w:rsidRDefault="00BA6BC8" w:rsidP="00BA6BC8">
      <w:pPr>
        <w:pStyle w:val="Style8"/>
        <w:widowControl/>
        <w:spacing w:line="240" w:lineRule="exact"/>
        <w:ind w:right="1613"/>
        <w:jc w:val="left"/>
        <w:rPr>
          <w:sz w:val="20"/>
          <w:szCs w:val="20"/>
        </w:rPr>
      </w:pPr>
    </w:p>
    <w:p w:rsidR="00BA6BC8" w:rsidRPr="00873163" w:rsidRDefault="00F557F6" w:rsidP="00BA6BC8">
      <w:pPr>
        <w:pStyle w:val="Style7"/>
        <w:widowControl/>
        <w:spacing w:before="91" w:line="221" w:lineRule="exact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2</w:t>
      </w:r>
      <w:r w:rsidR="00BA6BC8" w:rsidRPr="00873163">
        <w:rPr>
          <w:rStyle w:val="FontStyle36"/>
          <w:b/>
          <w:bCs/>
          <w:i/>
          <w:sz w:val="24"/>
          <w:szCs w:val="24"/>
        </w:rPr>
        <w:t xml:space="preserve">.2.1.7. </w:t>
      </w:r>
      <w:r w:rsidR="00BA6BC8"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Тождественные отношения</w:t>
      </w:r>
      <w:r w:rsidR="00BA6BC8" w:rsidRPr="00873163">
        <w:rPr>
          <w:rStyle w:val="FontStyle32"/>
          <w:sz w:val="24"/>
          <w:szCs w:val="24"/>
        </w:rPr>
        <w:t>,</w:t>
      </w:r>
    </w:p>
    <w:p w:rsidR="00BA6BC8" w:rsidRPr="00873163" w:rsidRDefault="00BA6BC8" w:rsidP="00BA6BC8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873163">
        <w:rPr>
          <w:rStyle w:val="FontStyle32"/>
          <w:sz w:val="24"/>
          <w:szCs w:val="24"/>
        </w:rPr>
        <w:t xml:space="preserve">реализуемые 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Агрессивны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="00CE2BEB" w:rsidRPr="00346C4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и 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Возбудимы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Pr="0087316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холериком</w:t>
      </w:r>
    </w:p>
    <w:p w:rsidR="00BA6BC8" w:rsidRPr="00873163" w:rsidRDefault="00BA6BC8" w:rsidP="00BA6BC8">
      <w:pPr>
        <w:pStyle w:val="Style2"/>
        <w:widowControl/>
        <w:spacing w:line="240" w:lineRule="exact"/>
        <w:ind w:right="5"/>
        <w:rPr>
          <w:rFonts w:ascii="Times New Roman" w:hAnsi="Times New Roman" w:cs="Times New Roman"/>
        </w:rPr>
      </w:pPr>
    </w:p>
    <w:p w:rsidR="00BA6BC8" w:rsidRPr="00873163" w:rsidRDefault="00BA6BC8" w:rsidP="00BA6BC8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</w:t>
      </w:r>
      <w:r w:rsidR="00A92800">
        <w:rPr>
          <w:rStyle w:val="FontStyle34"/>
          <w:sz w:val="24"/>
          <w:szCs w:val="24"/>
        </w:rPr>
        <w:t>агрессивного</w:t>
      </w:r>
      <w:r w:rsidRPr="00873163">
        <w:rPr>
          <w:rStyle w:val="FontStyle30"/>
          <w:sz w:val="24"/>
          <w:szCs w:val="24"/>
        </w:rPr>
        <w:t xml:space="preserve">» </w:t>
      </w:r>
      <w:r w:rsidRPr="00873163">
        <w:rPr>
          <w:rStyle w:val="FontStyle31"/>
          <w:i w:val="0"/>
          <w:iCs w:val="0"/>
          <w:sz w:val="24"/>
          <w:szCs w:val="24"/>
        </w:rPr>
        <w:t>или</w:t>
      </w:r>
      <w:r w:rsidRPr="00873163">
        <w:rPr>
          <w:rStyle w:val="FontStyle30"/>
          <w:sz w:val="24"/>
          <w:szCs w:val="24"/>
        </w:rPr>
        <w:t xml:space="preserve"> </w:t>
      </w:r>
      <w:r w:rsidR="00A92800" w:rsidRPr="00B96266">
        <w:rPr>
          <w:rStyle w:val="FontStyle34"/>
          <w:sz w:val="24"/>
          <w:szCs w:val="24"/>
        </w:rPr>
        <w:t>«возбу</w:t>
      </w:r>
      <w:r w:rsidR="00A92800" w:rsidRPr="00B96266">
        <w:rPr>
          <w:rStyle w:val="FontStyle34"/>
          <w:sz w:val="24"/>
          <w:szCs w:val="24"/>
        </w:rPr>
        <w:softHyphen/>
        <w:t xml:space="preserve">димого» холерика - субъекта 2-й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 xml:space="preserve">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A92800" w:rsidRPr="00B96266">
        <w:rPr>
          <w:rStyle w:val="FontStyle35"/>
          <w:sz w:val="24"/>
          <w:szCs w:val="24"/>
        </w:rPr>
        <w:t>Ау/1 Г/2 В/2 Б/2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6BC8" w:rsidRPr="00873163" w:rsidRDefault="00BA6BC8" w:rsidP="00BA6BC8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A92800" w:rsidRPr="00B96266">
        <w:rPr>
          <w:rStyle w:val="FontStyle35"/>
          <w:sz w:val="24"/>
          <w:szCs w:val="24"/>
        </w:rPr>
        <w:t>Ау/1 Г/2 В/2 Б/2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>будут складываться непротиворечивые и продук</w:t>
      </w:r>
      <w:r w:rsidRPr="00873163">
        <w:rPr>
          <w:rStyle w:val="FontStyle36"/>
          <w:sz w:val="24"/>
          <w:szCs w:val="24"/>
        </w:rPr>
        <w:softHyphen/>
        <w:t xml:space="preserve">тивные </w:t>
      </w:r>
      <w:r w:rsidRPr="00873163">
        <w:rPr>
          <w:rStyle w:val="FontStyle37"/>
          <w:i w:val="0"/>
          <w:iCs w:val="0"/>
          <w:sz w:val="24"/>
          <w:szCs w:val="24"/>
        </w:rPr>
        <w:t>«</w:t>
      </w:r>
      <w:r w:rsidRPr="00873163">
        <w:rPr>
          <w:rStyle w:val="FontStyle31"/>
          <w:sz w:val="24"/>
          <w:szCs w:val="24"/>
        </w:rPr>
        <w:t>тождествен</w:t>
      </w:r>
      <w:r w:rsidRPr="00873163">
        <w:rPr>
          <w:rStyle w:val="FontStyle31"/>
          <w:sz w:val="24"/>
          <w:szCs w:val="24"/>
        </w:rPr>
        <w:softHyphen/>
        <w:t>ные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отношения» (схема 7),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конфликты маловероят</w:t>
      </w:r>
      <w:r w:rsidRPr="00873163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всем подфункциям.</w:t>
      </w:r>
    </w:p>
    <w:p w:rsidR="00BA6BC8" w:rsidRPr="00873163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В этих отношениях участники схожи тем, что оба, на равных участвуют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однотаспектных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задач, посредством подфункций </w:t>
      </w:r>
      <w:r w:rsidR="00A92800" w:rsidRPr="00B96266">
        <w:rPr>
          <w:rStyle w:val="FontStyle35"/>
          <w:sz w:val="24"/>
          <w:szCs w:val="24"/>
        </w:rPr>
        <w:t>Ау/1 Г/2 В/2 Б/2</w:t>
      </w:r>
      <w:r w:rsidRPr="00873163">
        <w:rPr>
          <w:rStyle w:val="FontStyle37"/>
          <w:i w:val="0"/>
          <w:iCs w:val="0"/>
          <w:sz w:val="24"/>
          <w:szCs w:val="24"/>
        </w:rPr>
        <w:t>.*</w:t>
      </w:r>
    </w:p>
    <w:p w:rsidR="00BA6BC8" w:rsidRPr="00B82DEF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</w:t>
      </w:r>
      <w:r>
        <w:rPr>
          <w:rStyle w:val="FontStyle36"/>
          <w:i/>
          <w:iCs/>
          <w:sz w:val="22"/>
          <w:szCs w:val="22"/>
        </w:rPr>
        <w:t>всех</w:t>
      </w:r>
      <w:r w:rsidRPr="00B82DEF">
        <w:rPr>
          <w:rStyle w:val="FontStyle36"/>
          <w:i/>
          <w:iCs/>
          <w:sz w:val="22"/>
          <w:szCs w:val="22"/>
        </w:rPr>
        <w:t xml:space="preserve">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BA6BC8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i/>
          <w:iCs/>
          <w:sz w:val="24"/>
          <w:szCs w:val="24"/>
        </w:rPr>
      </w:pPr>
    </w:p>
    <w:p w:rsidR="00BA6BC8" w:rsidRPr="00F84357" w:rsidRDefault="00BA6BC8" w:rsidP="00BA6BC8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Типические межличностные отношения «тождества» исключительно продуктивны в контактах «учитель-уче</w:t>
      </w:r>
      <w:r w:rsidRPr="00F84357">
        <w:rPr>
          <w:rStyle w:val="FontStyle30"/>
          <w:sz w:val="24"/>
          <w:szCs w:val="24"/>
        </w:rPr>
        <w:softHyphen/>
        <w:t xml:space="preserve">ник», ибо никто не может научить быстрее и объяснить понятнее, чем </w:t>
      </w:r>
      <w:r w:rsidRPr="00F84357">
        <w:rPr>
          <w:rStyle w:val="FontStyle31"/>
          <w:i w:val="0"/>
          <w:iCs w:val="0"/>
          <w:sz w:val="24"/>
          <w:szCs w:val="24"/>
        </w:rPr>
        <w:t>«тождик». Поэтому такие отношения</w:t>
      </w:r>
      <w:r w:rsidRPr="00F84357">
        <w:rPr>
          <w:rStyle w:val="FontStyle31"/>
          <w:sz w:val="24"/>
          <w:szCs w:val="24"/>
        </w:rPr>
        <w:t xml:space="preserve"> </w:t>
      </w:r>
      <w:r w:rsidRPr="00F84357">
        <w:rPr>
          <w:rStyle w:val="FontStyle30"/>
          <w:sz w:val="24"/>
          <w:szCs w:val="24"/>
        </w:rPr>
        <w:t xml:space="preserve">могут обеспечивать, например, высшему менеджменту возможность значительного увеличения «охвата» количества руководителей нижестоящего звена управления, так как данные отношения обусловливают высокую проводимость информации в межличностном взаимодействии и тем самым, с одной стороны, сокращают время общения, </w:t>
      </w:r>
      <w:r w:rsidRPr="00F84357">
        <w:rPr>
          <w:rStyle w:val="FontStyle30"/>
          <w:sz w:val="24"/>
          <w:szCs w:val="24"/>
        </w:rPr>
        <w:lastRenderedPageBreak/>
        <w:t>с другой - обеспечивают возможность сохранять высокую управляемость подчиненными руководителями.</w:t>
      </w:r>
    </w:p>
    <w:p w:rsidR="00BA6BC8" w:rsidRPr="00F84357" w:rsidRDefault="00BA6BC8" w:rsidP="00BA6BC8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При этом важно помнить, как только их знания выравниваются, они могут начать конкурировать и становятся менее интересны друг другу, так как оба и информированы одинаково, и одинаково реагируют на одни и те же</w:t>
      </w:r>
      <w:r w:rsidR="00B970A7">
        <w:rPr>
          <w:rStyle w:val="FontStyle30"/>
          <w:sz w:val="24"/>
          <w:szCs w:val="24"/>
        </w:rPr>
        <w:t xml:space="preserve"> раздражители. Поэтому данные о</w:t>
      </w:r>
      <w:r w:rsidRPr="00F84357">
        <w:rPr>
          <w:rStyle w:val="FontStyle30"/>
          <w:sz w:val="24"/>
          <w:szCs w:val="24"/>
        </w:rPr>
        <w:t>тношения являются более продуктивными при соблюдении ролевых позиций «учитель» и «ученик».</w:t>
      </w:r>
    </w:p>
    <w:p w:rsidR="00BA6BC8" w:rsidRPr="006E6BA5" w:rsidRDefault="00BA6BC8" w:rsidP="00BA6BC8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  <w:sectPr w:rsidR="00BA6BC8" w:rsidRPr="006E6BA5" w:rsidSect="0003771C">
          <w:type w:val="continuous"/>
          <w:pgSz w:w="8390" w:h="11905"/>
          <w:pgMar w:top="1209" w:right="310" w:bottom="1311" w:left="284" w:header="720" w:footer="720" w:gutter="0"/>
          <w:cols w:space="60"/>
          <w:noEndnote/>
        </w:sectPr>
      </w:pPr>
    </w:p>
    <w:p w:rsidR="00A92800" w:rsidRDefault="00BA6BC8" w:rsidP="00A92800">
      <w:pPr>
        <w:pStyle w:val="Style1"/>
        <w:widowControl/>
        <w:spacing w:line="240" w:lineRule="auto"/>
        <w:rPr>
          <w:rFonts w:ascii="Times New Roman" w:hAnsi="Times New Roman" w:cs="Times New Roman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A9280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«2</w:t>
      </w:r>
      <w:r w:rsidR="00A9280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A92800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A92800" w:rsidRPr="0083193E">
        <w:rPr>
          <w:rStyle w:val="FontStyle77"/>
          <w:sz w:val="24"/>
          <w:szCs w:val="24"/>
        </w:rPr>
        <w:t>«агрессивного» и «возбудимого</w:t>
      </w:r>
      <w:r w:rsidR="00A92800" w:rsidRPr="00DB3816">
        <w:rPr>
          <w:rFonts w:ascii="Times New Roman" w:hAnsi="Times New Roman" w:cs="Times New Roman"/>
        </w:rPr>
        <w:t>» холерика,</w:t>
      </w:r>
      <w:r w:rsidR="00A92800" w:rsidRPr="00DB3816">
        <w:rPr>
          <w:rStyle w:val="FontStyle77"/>
          <w:sz w:val="24"/>
          <w:szCs w:val="24"/>
        </w:rPr>
        <w:t xml:space="preserve"> субъектов </w:t>
      </w:r>
      <w:r w:rsidR="00A92800">
        <w:rPr>
          <w:rStyle w:val="FontStyle77"/>
          <w:sz w:val="24"/>
          <w:szCs w:val="24"/>
        </w:rPr>
        <w:t>втор</w:t>
      </w:r>
      <w:r w:rsidR="00A92800" w:rsidRPr="00DB3816">
        <w:rPr>
          <w:rStyle w:val="FontStyle77"/>
          <w:sz w:val="24"/>
          <w:szCs w:val="24"/>
        </w:rPr>
        <w:t>ой пары</w:t>
      </w:r>
      <w:r w:rsidR="00A92800" w:rsidRPr="00DB3816">
        <w:rPr>
          <w:rStyle w:val="FontStyle32"/>
          <w:sz w:val="24"/>
          <w:szCs w:val="24"/>
        </w:rPr>
        <w:t>,</w:t>
      </w:r>
      <w:r w:rsidR="00A9280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A6BC8" w:rsidRDefault="00BA6BC8" w:rsidP="00A92800">
      <w:pPr>
        <w:pStyle w:val="Style1"/>
        <w:widowControl/>
        <w:spacing w:line="240" w:lineRule="auto"/>
        <w:rPr>
          <w:rStyle w:val="FontStyle30"/>
        </w:rPr>
        <w:sectPr w:rsidR="00BA6BC8" w:rsidSect="0003771C">
          <w:headerReference w:type="even" r:id="rId77"/>
          <w:headerReference w:type="default" r:id="rId78"/>
          <w:type w:val="continuous"/>
          <w:pgSz w:w="8390" w:h="11905"/>
          <w:pgMar w:top="1195" w:right="310" w:bottom="1291" w:left="284" w:header="720" w:footer="720" w:gutter="0"/>
          <w:cols w:space="60"/>
          <w:noEndnote/>
        </w:sectPr>
      </w:pPr>
    </w:p>
    <w:p w:rsidR="00BA6BC8" w:rsidRDefault="00BA6BC8" w:rsidP="00BA6BC8">
      <w:pPr>
        <w:pStyle w:val="Style7"/>
        <w:widowControl/>
        <w:spacing w:line="240" w:lineRule="exact"/>
        <w:rPr>
          <w:sz w:val="20"/>
          <w:szCs w:val="20"/>
        </w:rPr>
      </w:pPr>
    </w:p>
    <w:p w:rsidR="00BA6BC8" w:rsidRPr="00F72374" w:rsidRDefault="00BA6BC8" w:rsidP="000D20C0">
      <w:pPr>
        <w:pStyle w:val="Style7"/>
        <w:widowControl/>
        <w:spacing w:before="86" w:line="221" w:lineRule="exact"/>
        <w:ind w:left="-284" w:right="-1266" w:hanging="1559"/>
        <w:rPr>
          <w:rStyle w:val="FontStyle20"/>
          <w:rFonts w:ascii="Times New Roman" w:hAnsi="Times New Roman" w:cs="Times New Roman"/>
          <w:sz w:val="24"/>
          <w:szCs w:val="24"/>
        </w:rPr>
      </w:pP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</w:t>
      </w:r>
      <w:r w:rsidR="000D20C0">
        <w:rPr>
          <w:rStyle w:val="FontStyle20"/>
          <w:rFonts w:ascii="Times New Roman" w:hAnsi="Times New Roman" w:cs="Times New Roman"/>
          <w:sz w:val="24"/>
          <w:szCs w:val="24"/>
        </w:rPr>
        <w:t xml:space="preserve">                        </w:t>
      </w: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 xml:space="preserve">7. Типические тождественные </w:t>
      </w:r>
      <w:r>
        <w:rPr>
          <w:rStyle w:val="FontStyle20"/>
          <w:rFonts w:ascii="Times New Roman" w:hAnsi="Times New Roman" w:cs="Times New Roman"/>
          <w:sz w:val="24"/>
          <w:szCs w:val="24"/>
        </w:rPr>
        <w:t>о</w:t>
      </w: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>тношения</w:t>
      </w:r>
    </w:p>
    <w:p w:rsidR="00BA6BC8" w:rsidRDefault="00BA6BC8" w:rsidP="00BA6BC8">
      <w:pPr>
        <w:pStyle w:val="Style7"/>
        <w:widowControl/>
        <w:spacing w:before="86" w:line="221" w:lineRule="exact"/>
        <w:rPr>
          <w:rStyle w:val="FontStyle20"/>
        </w:rPr>
        <w:sectPr w:rsidR="00BA6BC8" w:rsidSect="0003771C">
          <w:type w:val="continuous"/>
          <w:pgSz w:w="8390" w:h="11905"/>
          <w:pgMar w:top="1195" w:right="310" w:bottom="1291" w:left="284" w:header="720" w:footer="720" w:gutter="0"/>
          <w:cols w:num="2" w:space="720" w:equalWidth="0">
            <w:col w:w="4590" w:space="814"/>
            <w:col w:w="820"/>
          </w:cols>
          <w:noEndnote/>
        </w:sectPr>
      </w:pPr>
    </w:p>
    <w:p w:rsidR="00BA6BC8" w:rsidRDefault="00BA6BC8" w:rsidP="00BA6BC8">
      <w:pPr>
        <w:pStyle w:val="Style8"/>
        <w:widowControl/>
        <w:spacing w:line="240" w:lineRule="exact"/>
        <w:ind w:right="1526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A92800" w:rsidTr="00A92800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0"/>
              <w:widowControl/>
              <w:ind w:right="130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Ау/1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Ау/1</w:t>
            </w:r>
          </w:p>
        </w:tc>
      </w:tr>
      <w:tr w:rsidR="00A92800" w:rsidTr="00A92800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rPr>
                <w:rStyle w:val="FontStyle27"/>
              </w:rPr>
            </w:pPr>
          </w:p>
          <w:p w:rsidR="00A92800" w:rsidRDefault="00A92800" w:rsidP="00A92800">
            <w:pPr>
              <w:rPr>
                <w:rStyle w:val="FontStyle27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  <w:p w:rsidR="00A92800" w:rsidRDefault="00A92800" w:rsidP="00A92800">
            <w:pPr>
              <w:pStyle w:val="Style17"/>
              <w:widowControl/>
            </w:pPr>
          </w:p>
        </w:tc>
      </w:tr>
      <w:tr w:rsidR="00A92800" w:rsidTr="00A92800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0"/>
              <w:widowControl/>
              <w:ind w:right="173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Г/2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Г/2</w:t>
            </w:r>
          </w:p>
        </w:tc>
      </w:tr>
      <w:tr w:rsidR="00A92800" w:rsidTr="00A92800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rPr>
                <w:rStyle w:val="FontStyle27"/>
              </w:rPr>
            </w:pPr>
          </w:p>
          <w:p w:rsidR="00A92800" w:rsidRDefault="00A92800" w:rsidP="00A92800">
            <w:pPr>
              <w:rPr>
                <w:rStyle w:val="FontStyle27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  <w:p w:rsidR="00A92800" w:rsidRDefault="00A92800" w:rsidP="00A92800">
            <w:pPr>
              <w:pStyle w:val="Style17"/>
              <w:widowControl/>
            </w:pPr>
          </w:p>
        </w:tc>
      </w:tr>
      <w:tr w:rsidR="00A92800" w:rsidTr="00A92800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В/2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В/2</w:t>
            </w:r>
          </w:p>
        </w:tc>
      </w:tr>
      <w:tr w:rsidR="00A92800" w:rsidTr="00A92800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rPr>
                <w:rStyle w:val="FontStyle27"/>
              </w:rPr>
            </w:pPr>
          </w:p>
          <w:p w:rsidR="00A92800" w:rsidRDefault="00A92800" w:rsidP="00A92800">
            <w:pPr>
              <w:rPr>
                <w:rStyle w:val="FontStyle27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  <w:p w:rsidR="00A92800" w:rsidRDefault="00A92800" w:rsidP="00A92800">
            <w:pPr>
              <w:pStyle w:val="Style17"/>
              <w:widowControl/>
            </w:pPr>
          </w:p>
        </w:tc>
      </w:tr>
      <w:tr w:rsidR="00A92800" w:rsidTr="00A92800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0"/>
              <w:widowControl/>
              <w:ind w:right="163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Б/2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Б/2</w:t>
            </w:r>
          </w:p>
        </w:tc>
      </w:tr>
    </w:tbl>
    <w:p w:rsidR="00A92800" w:rsidRDefault="00A92800" w:rsidP="00BA6BC8">
      <w:pPr>
        <w:pStyle w:val="Style7"/>
        <w:widowControl/>
        <w:spacing w:before="91" w:line="221" w:lineRule="exact"/>
        <w:jc w:val="center"/>
        <w:rPr>
          <w:rStyle w:val="FontStyle36"/>
          <w:b/>
          <w:bCs/>
          <w:i/>
          <w:sz w:val="24"/>
          <w:szCs w:val="24"/>
        </w:rPr>
      </w:pPr>
    </w:p>
    <w:p w:rsidR="00BA6BC8" w:rsidRPr="00497EC5" w:rsidRDefault="00F557F6" w:rsidP="00BA6BC8">
      <w:pPr>
        <w:pStyle w:val="Style7"/>
        <w:widowControl/>
        <w:spacing w:before="91" w:line="221" w:lineRule="exact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2</w:t>
      </w:r>
      <w:r w:rsidR="00BA6BC8" w:rsidRPr="007B4CB2">
        <w:rPr>
          <w:rStyle w:val="FontStyle36"/>
          <w:b/>
          <w:bCs/>
          <w:i/>
          <w:sz w:val="24"/>
          <w:szCs w:val="24"/>
        </w:rPr>
        <w:t>.2.1.</w:t>
      </w:r>
      <w:r w:rsidR="00BA6BC8">
        <w:rPr>
          <w:rStyle w:val="FontStyle36"/>
          <w:b/>
          <w:bCs/>
          <w:i/>
          <w:sz w:val="24"/>
          <w:szCs w:val="24"/>
        </w:rPr>
        <w:t>8</w:t>
      </w:r>
      <w:r w:rsidR="00BA6BC8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BA6BC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</w:t>
      </w:r>
      <w:r w:rsidR="00BA6BC8" w:rsidRPr="004F403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="00BA6BC8" w:rsidRPr="00497EC5">
        <w:rPr>
          <w:rStyle w:val="FontStyle20"/>
        </w:rPr>
        <w:t xml:space="preserve"> </w:t>
      </w:r>
      <w:r w:rsidR="00BA6BC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полной проти</w:t>
      </w:r>
      <w:r w:rsidR="00BA6BC8" w:rsidRP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воположности</w:t>
      </w:r>
      <w:r w:rsidR="00BA6BC8" w:rsidRPr="00497EC5">
        <w:rPr>
          <w:rStyle w:val="FontStyle32"/>
          <w:sz w:val="24"/>
          <w:szCs w:val="24"/>
        </w:rPr>
        <w:t>,</w:t>
      </w:r>
    </w:p>
    <w:p w:rsidR="00BA6BC8" w:rsidRPr="00497EC5" w:rsidRDefault="00BA6BC8" w:rsidP="00BA6BC8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497EC5">
        <w:rPr>
          <w:rStyle w:val="FontStyle32"/>
          <w:sz w:val="24"/>
          <w:szCs w:val="24"/>
        </w:rPr>
        <w:t>реализуемые</w:t>
      </w:r>
      <w:r w:rsidR="00CE2BEB" w:rsidRPr="00346C4B">
        <w:rPr>
          <w:rStyle w:val="FontStyle32"/>
          <w:iCs w:val="0"/>
          <w:sz w:val="24"/>
          <w:szCs w:val="24"/>
        </w:rPr>
        <w:t xml:space="preserve"> 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Старательны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м» и 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Пассивны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Pr="00497EC5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флегматиком</w:t>
      </w:r>
    </w:p>
    <w:p w:rsidR="00BA6BC8" w:rsidRDefault="00BA6BC8" w:rsidP="00BA6BC8">
      <w:pPr>
        <w:pStyle w:val="Style2"/>
        <w:widowControl/>
        <w:spacing w:line="240" w:lineRule="exact"/>
        <w:rPr>
          <w:sz w:val="20"/>
          <w:szCs w:val="20"/>
        </w:rPr>
      </w:pPr>
    </w:p>
    <w:p w:rsidR="00BA6BC8" w:rsidRPr="00873163" w:rsidRDefault="00BA6BC8" w:rsidP="00BA6BC8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</w:t>
      </w:r>
      <w:r w:rsidR="00A92800">
        <w:rPr>
          <w:rStyle w:val="FontStyle34"/>
          <w:sz w:val="24"/>
          <w:szCs w:val="24"/>
        </w:rPr>
        <w:t>старательного</w:t>
      </w:r>
      <w:r w:rsidRPr="00873163">
        <w:rPr>
          <w:rStyle w:val="FontStyle30"/>
          <w:sz w:val="24"/>
          <w:szCs w:val="24"/>
        </w:rPr>
        <w:t xml:space="preserve">» </w:t>
      </w:r>
      <w:r w:rsidRPr="00873163">
        <w:rPr>
          <w:rStyle w:val="FontStyle31"/>
          <w:i w:val="0"/>
          <w:iCs w:val="0"/>
          <w:sz w:val="24"/>
          <w:szCs w:val="24"/>
        </w:rPr>
        <w:t>или</w:t>
      </w:r>
      <w:r w:rsidR="00A92800">
        <w:rPr>
          <w:rStyle w:val="FontStyle31"/>
          <w:i w:val="0"/>
          <w:iCs w:val="0"/>
          <w:sz w:val="24"/>
          <w:szCs w:val="24"/>
        </w:rPr>
        <w:t xml:space="preserve"> </w:t>
      </w:r>
      <w:r w:rsidR="00A92800" w:rsidRPr="00B96266">
        <w:rPr>
          <w:rStyle w:val="FontStyle34"/>
          <w:sz w:val="24"/>
          <w:szCs w:val="24"/>
        </w:rPr>
        <w:t>«пас</w:t>
      </w:r>
      <w:r w:rsidR="00A92800" w:rsidRPr="00B96266">
        <w:rPr>
          <w:rStyle w:val="FontStyle34"/>
          <w:sz w:val="24"/>
          <w:szCs w:val="24"/>
        </w:rPr>
        <w:softHyphen/>
        <w:t xml:space="preserve">сивного» флегматика - субъекта 12-й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A92800" w:rsidRPr="00B96266">
        <w:rPr>
          <w:rStyle w:val="FontStyle35"/>
          <w:sz w:val="24"/>
          <w:szCs w:val="24"/>
        </w:rPr>
        <w:t>Ау/2 Г/1 В/1 Б/1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6BC8" w:rsidRPr="00873163" w:rsidRDefault="00BA6BC8" w:rsidP="00BA6BC8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A92800" w:rsidRPr="0083193E">
        <w:rPr>
          <w:rStyle w:val="FontStyle76"/>
          <w:sz w:val="24"/>
          <w:szCs w:val="24"/>
        </w:rPr>
        <w:t>Ау/1 Г/2 В/2 Б/2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 xml:space="preserve">будут складываться </w:t>
      </w:r>
      <w:r w:rsidRPr="00873163">
        <w:rPr>
          <w:rStyle w:val="FontStyle37"/>
          <w:i w:val="0"/>
          <w:iCs w:val="0"/>
          <w:sz w:val="24"/>
          <w:szCs w:val="24"/>
        </w:rPr>
        <w:t>«отношения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1"/>
          <w:i w:val="0"/>
          <w:iCs w:val="0"/>
          <w:sz w:val="24"/>
          <w:szCs w:val="24"/>
        </w:rPr>
        <w:t>полной противоположности</w:t>
      </w:r>
      <w:r w:rsidRPr="00873163">
        <w:rPr>
          <w:rStyle w:val="FontStyle37"/>
          <w:i w:val="0"/>
          <w:iCs w:val="0"/>
          <w:sz w:val="24"/>
          <w:szCs w:val="24"/>
        </w:rPr>
        <w:t>» (схема 8),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затрудне обмен информацией.</w:t>
      </w:r>
    </w:p>
    <w:p w:rsidR="00BA6BC8" w:rsidRPr="00873163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В </w:t>
      </w:r>
      <w:r w:rsidR="00A87D8F">
        <w:rPr>
          <w:rStyle w:val="FontStyle36"/>
          <w:sz w:val="24"/>
          <w:szCs w:val="24"/>
        </w:rPr>
        <w:t>данных</w:t>
      </w:r>
      <w:r w:rsidRPr="00873163">
        <w:rPr>
          <w:rStyle w:val="FontStyle36"/>
          <w:sz w:val="24"/>
          <w:szCs w:val="24"/>
        </w:rPr>
        <w:t xml:space="preserve"> отношениях оба схожи</w:t>
      </w:r>
      <w:r w:rsidR="00A87D8F">
        <w:rPr>
          <w:rStyle w:val="FontStyle36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тем, что каждый решает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разноаспектные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задачи:</w:t>
      </w:r>
    </w:p>
    <w:p w:rsidR="00BA6BC8" w:rsidRPr="00873163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Партнер, посредством подфункций </w:t>
      </w:r>
      <w:r w:rsidR="00A92800" w:rsidRPr="00B96266">
        <w:rPr>
          <w:rStyle w:val="FontStyle35"/>
          <w:sz w:val="24"/>
          <w:szCs w:val="24"/>
        </w:rPr>
        <w:t>Ау/2 Г/1 В/1 Б/1</w:t>
      </w:r>
      <w:r w:rsidRPr="00873163">
        <w:rPr>
          <w:rStyle w:val="FontStyle37"/>
          <w:i w:val="0"/>
          <w:iCs w:val="0"/>
          <w:sz w:val="24"/>
          <w:szCs w:val="24"/>
        </w:rPr>
        <w:t>;</w:t>
      </w:r>
    </w:p>
    <w:p w:rsidR="00BA6BC8" w:rsidRPr="00873163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- Личность, посредством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A92800" w:rsidRPr="0083193E">
        <w:rPr>
          <w:rStyle w:val="FontStyle76"/>
          <w:sz w:val="24"/>
          <w:szCs w:val="24"/>
        </w:rPr>
        <w:t>Ау/1 Г/2 В/2 Б/2</w:t>
      </w:r>
      <w:r w:rsidRPr="00873163">
        <w:rPr>
          <w:rStyle w:val="FontStyle31"/>
          <w:sz w:val="24"/>
          <w:szCs w:val="24"/>
        </w:rPr>
        <w:t xml:space="preserve">. </w:t>
      </w:r>
    </w:p>
    <w:p w:rsidR="00BA6BC8" w:rsidRPr="00873163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lastRenderedPageBreak/>
        <w:t>Поэтому в их взаимодействии  не происходит активного обмена информацией. Так как информа</w:t>
      </w:r>
      <w:r w:rsidRPr="00873163">
        <w:rPr>
          <w:rStyle w:val="FontStyle36"/>
          <w:sz w:val="24"/>
          <w:szCs w:val="24"/>
        </w:rPr>
        <w:softHyphen/>
        <w:t>ция с разноаспектных подфункций (реализуемых во всех каналах)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приходит на те же подфункции. В связи с этим постоянно возникает недопонимание из-за чего оба избегают участвовать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задач.*</w:t>
      </w:r>
    </w:p>
    <w:p w:rsidR="00BA6BC8" w:rsidRPr="006C5C5E" w:rsidRDefault="00BA6BC8" w:rsidP="00BA6BC8">
      <w:pPr>
        <w:pStyle w:val="Style7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221" w:lineRule="exact"/>
        <w:jc w:val="both"/>
        <w:rPr>
          <w:rStyle w:val="FontStyle30"/>
          <w:i/>
          <w:sz w:val="22"/>
          <w:szCs w:val="22"/>
        </w:rPr>
      </w:pPr>
      <w:r w:rsidRPr="006C5C5E">
        <w:rPr>
          <w:rStyle w:val="FontStyle36"/>
          <w:i/>
          <w:sz w:val="22"/>
          <w:szCs w:val="22"/>
        </w:rPr>
        <w:t xml:space="preserve">       * В то же время, п</w:t>
      </w:r>
      <w:r w:rsidRPr="006C5C5E">
        <w:rPr>
          <w:rStyle w:val="FontStyle30"/>
          <w:i/>
          <w:sz w:val="22"/>
          <w:szCs w:val="22"/>
        </w:rPr>
        <w:t>ри определенном распределении «зон функционирова</w:t>
      </w:r>
      <w:r w:rsidRPr="006C5C5E">
        <w:rPr>
          <w:rStyle w:val="FontStyle30"/>
          <w:i/>
          <w:sz w:val="22"/>
          <w:szCs w:val="22"/>
        </w:rPr>
        <w:softHyphen/>
        <w:t>ния» участников данные отношения могут трансформиро</w:t>
      </w:r>
      <w:r w:rsidRPr="006C5C5E">
        <w:rPr>
          <w:rStyle w:val="FontStyle30"/>
          <w:i/>
          <w:sz w:val="22"/>
          <w:szCs w:val="22"/>
        </w:rPr>
        <w:softHyphen/>
        <w:t>ваться из «отношений полной противоположности» в отношения «Под</w:t>
      </w:r>
      <w:r w:rsidRPr="006C5C5E">
        <w:rPr>
          <w:rStyle w:val="FontStyle30"/>
          <w:i/>
          <w:sz w:val="22"/>
          <w:szCs w:val="22"/>
        </w:rPr>
        <w:softHyphen/>
        <w:t>готавливающего» и «Реализующего», в которых оба взаимодейству</w:t>
      </w:r>
      <w:r w:rsidRPr="006C5C5E">
        <w:rPr>
          <w:rStyle w:val="FontStyle30"/>
          <w:i/>
          <w:sz w:val="22"/>
          <w:szCs w:val="22"/>
        </w:rPr>
        <w:softHyphen/>
        <w:t>ют в масштабе «отсроченного времени». При этом Личность пользуется (в одностороннем порядке) продуктом деятельности сильных подфункций Партнера, т.е. созданным им в качестве «Подготавлива</w:t>
      </w:r>
      <w:r w:rsidRPr="006C5C5E">
        <w:rPr>
          <w:rStyle w:val="FontStyle30"/>
          <w:i/>
          <w:sz w:val="22"/>
          <w:szCs w:val="22"/>
        </w:rPr>
        <w:softHyphen/>
        <w:t>ющего».</w:t>
      </w:r>
    </w:p>
    <w:p w:rsidR="000165D1" w:rsidRDefault="000165D1" w:rsidP="000165D1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F41989">
        <w:rPr>
          <w:sz w:val="24"/>
          <w:szCs w:val="24"/>
          <w:lang w:val="ru-RU"/>
        </w:rPr>
        <w:t>Эти отношения комфортны для взаимодействия вдвоем</w:t>
      </w:r>
      <w:r>
        <w:rPr>
          <w:sz w:val="24"/>
          <w:szCs w:val="24"/>
          <w:lang w:val="ru-RU"/>
        </w:rPr>
        <w:t>. При этом м</w:t>
      </w:r>
      <w:r w:rsidRPr="00F41989">
        <w:rPr>
          <w:sz w:val="24"/>
          <w:szCs w:val="24"/>
          <w:lang w:val="ru-RU"/>
        </w:rPr>
        <w:t xml:space="preserve">ежличностная (психологическая) дистанция в </w:t>
      </w:r>
      <w:r>
        <w:rPr>
          <w:sz w:val="24"/>
          <w:szCs w:val="24"/>
          <w:lang w:val="ru-RU"/>
        </w:rPr>
        <w:t>отношениях полной противоположности</w:t>
      </w:r>
      <w:r w:rsidRPr="00F41989">
        <w:rPr>
          <w:sz w:val="24"/>
          <w:szCs w:val="24"/>
          <w:lang w:val="ru-RU"/>
        </w:rPr>
        <w:t xml:space="preserve"> неустойчива. </w:t>
      </w:r>
      <w:r w:rsidRPr="004D6776"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  <w:lang w:val="ru-RU"/>
        </w:rPr>
        <w:t>них</w:t>
      </w:r>
      <w:r w:rsidRPr="004D6776">
        <w:rPr>
          <w:sz w:val="24"/>
          <w:szCs w:val="24"/>
          <w:lang w:val="ru-RU"/>
        </w:rPr>
        <w:t xml:space="preserve"> преобладает расслабление (деловое сотрудничество затруднено). Оба настроены к способностям друг друга критически.</w:t>
      </w:r>
    </w:p>
    <w:p w:rsidR="000165D1" w:rsidRPr="00F41989" w:rsidRDefault="000165D1" w:rsidP="000165D1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Pr="00F41989">
        <w:rPr>
          <w:sz w:val="24"/>
          <w:szCs w:val="24"/>
          <w:lang w:val="ru-RU"/>
        </w:rPr>
        <w:t>оявление</w:t>
      </w:r>
      <w:r>
        <w:rPr>
          <w:sz w:val="24"/>
          <w:szCs w:val="24"/>
          <w:lang w:val="ru-RU"/>
        </w:rPr>
        <w:t xml:space="preserve"> же</w:t>
      </w:r>
      <w:r w:rsidRPr="00F41989">
        <w:rPr>
          <w:sz w:val="24"/>
          <w:szCs w:val="24"/>
          <w:lang w:val="ru-RU"/>
        </w:rPr>
        <w:t xml:space="preserve"> третьего человека вызывает «конкуренцию рассуждений», которая зачас</w:t>
      </w:r>
      <w:r>
        <w:rPr>
          <w:sz w:val="24"/>
          <w:szCs w:val="24"/>
          <w:lang w:val="ru-RU"/>
        </w:rPr>
        <w:t>тую перерастает в горячие споры</w:t>
      </w:r>
      <w:r w:rsidRPr="00F41989">
        <w:rPr>
          <w:sz w:val="24"/>
          <w:szCs w:val="24"/>
          <w:lang w:val="ru-RU"/>
        </w:rPr>
        <w:t>.</w:t>
      </w:r>
    </w:p>
    <w:p w:rsidR="00A92800" w:rsidRDefault="00BA6BC8" w:rsidP="00A92800">
      <w:pPr>
        <w:pStyle w:val="Style1"/>
        <w:widowControl/>
        <w:spacing w:line="240" w:lineRule="auto"/>
        <w:rPr>
          <w:rFonts w:ascii="Times New Roman" w:hAnsi="Times New Roman" w:cs="Times New Roman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A9280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«2</w:t>
      </w:r>
      <w:r w:rsidR="00A9280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A92800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A92800" w:rsidRPr="0083193E">
        <w:rPr>
          <w:rStyle w:val="FontStyle77"/>
          <w:sz w:val="24"/>
          <w:szCs w:val="24"/>
        </w:rPr>
        <w:t>«агрессивного» и «возбудимого</w:t>
      </w:r>
      <w:r w:rsidR="00A92800" w:rsidRPr="00DB3816">
        <w:rPr>
          <w:rFonts w:ascii="Times New Roman" w:hAnsi="Times New Roman" w:cs="Times New Roman"/>
        </w:rPr>
        <w:t>» холерика,</w:t>
      </w:r>
      <w:r w:rsidR="00A92800" w:rsidRPr="00DB3816">
        <w:rPr>
          <w:rStyle w:val="FontStyle77"/>
          <w:sz w:val="24"/>
          <w:szCs w:val="24"/>
        </w:rPr>
        <w:t xml:space="preserve"> субъектов </w:t>
      </w:r>
      <w:r w:rsidR="00A92800">
        <w:rPr>
          <w:rStyle w:val="FontStyle77"/>
          <w:sz w:val="24"/>
          <w:szCs w:val="24"/>
        </w:rPr>
        <w:t>втор</w:t>
      </w:r>
      <w:r w:rsidR="00A92800" w:rsidRPr="00DB3816">
        <w:rPr>
          <w:rStyle w:val="FontStyle77"/>
          <w:sz w:val="24"/>
          <w:szCs w:val="24"/>
        </w:rPr>
        <w:t>ой пары</w:t>
      </w:r>
      <w:r w:rsidR="00A92800" w:rsidRPr="00DB3816">
        <w:rPr>
          <w:rStyle w:val="FontStyle32"/>
          <w:sz w:val="24"/>
          <w:szCs w:val="24"/>
        </w:rPr>
        <w:t>,</w:t>
      </w:r>
      <w:r w:rsidR="00A9280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A6BC8" w:rsidRDefault="00BA6BC8" w:rsidP="00BA6BC8">
      <w:pPr>
        <w:pStyle w:val="Style1"/>
        <w:widowControl/>
        <w:spacing w:line="235" w:lineRule="exact"/>
        <w:rPr>
          <w:rStyle w:val="FontStyle30"/>
        </w:rPr>
        <w:sectPr w:rsidR="00BA6BC8" w:rsidSect="0003771C">
          <w:headerReference w:type="even" r:id="rId79"/>
          <w:headerReference w:type="default" r:id="rId80"/>
          <w:type w:val="continuous"/>
          <w:pgSz w:w="8390" w:h="11905"/>
          <w:pgMar w:top="1209" w:right="310" w:bottom="1317" w:left="284" w:header="720" w:footer="720" w:gutter="0"/>
          <w:cols w:space="60"/>
          <w:noEndnote/>
        </w:sectPr>
      </w:pPr>
    </w:p>
    <w:p w:rsidR="00BA6BC8" w:rsidRDefault="00BA6BC8" w:rsidP="00BA6BC8">
      <w:pPr>
        <w:pStyle w:val="Style7"/>
        <w:widowControl/>
        <w:spacing w:line="240" w:lineRule="exact"/>
        <w:rPr>
          <w:sz w:val="20"/>
          <w:szCs w:val="20"/>
        </w:rPr>
      </w:pPr>
    </w:p>
    <w:p w:rsidR="00BA6BC8" w:rsidRDefault="00BA6BC8" w:rsidP="00BA6BC8">
      <w:pPr>
        <w:pStyle w:val="Style7"/>
        <w:widowControl/>
        <w:spacing w:line="240" w:lineRule="exact"/>
        <w:rPr>
          <w:sz w:val="20"/>
          <w:szCs w:val="20"/>
        </w:rPr>
      </w:pPr>
    </w:p>
    <w:p w:rsidR="00BA6BC8" w:rsidRDefault="00BA6BC8" w:rsidP="00BA6BC8">
      <w:pPr>
        <w:pStyle w:val="Style7"/>
        <w:widowControl/>
        <w:spacing w:line="240" w:lineRule="exact"/>
        <w:rPr>
          <w:sz w:val="20"/>
          <w:szCs w:val="20"/>
        </w:rPr>
      </w:pPr>
    </w:p>
    <w:p w:rsidR="00BA6BC8" w:rsidRPr="003A5678" w:rsidRDefault="00BA6BC8" w:rsidP="000D20C0">
      <w:pPr>
        <w:pStyle w:val="Style7"/>
        <w:widowControl/>
        <w:spacing w:before="101" w:line="221" w:lineRule="exact"/>
        <w:ind w:left="-284"/>
        <w:rPr>
          <w:rStyle w:val="FontStyle20"/>
          <w:rFonts w:ascii="Times New Roman" w:hAnsi="Times New Roman" w:cs="Times New Roman"/>
          <w:sz w:val="24"/>
          <w:szCs w:val="24"/>
        </w:rPr>
      </w:pPr>
      <w:r w:rsidRPr="003A5678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8. Типические отношения полной п</w:t>
      </w:r>
      <w:r>
        <w:rPr>
          <w:rStyle w:val="FontStyle20"/>
          <w:rFonts w:ascii="Times New Roman" w:hAnsi="Times New Roman" w:cs="Times New Roman"/>
          <w:sz w:val="24"/>
          <w:szCs w:val="24"/>
        </w:rPr>
        <w:t>роти</w:t>
      </w: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воположности</w:t>
      </w:r>
    </w:p>
    <w:p w:rsidR="00BA6BC8" w:rsidRDefault="00BA6BC8" w:rsidP="00BA6BC8">
      <w:pPr>
        <w:pStyle w:val="Style7"/>
        <w:widowControl/>
        <w:spacing w:before="101" w:line="221" w:lineRule="exact"/>
        <w:rPr>
          <w:rStyle w:val="FontStyle20"/>
        </w:rPr>
        <w:sectPr w:rsidR="00BA6BC8" w:rsidSect="0003771C">
          <w:type w:val="continuous"/>
          <w:pgSz w:w="8390" w:h="11905"/>
          <w:pgMar w:top="1209" w:right="310" w:bottom="1317" w:left="284" w:header="720" w:footer="720" w:gutter="0"/>
          <w:cols w:num="2" w:space="720" w:equalWidth="0">
            <w:col w:w="3412" w:space="514"/>
            <w:col w:w="3216"/>
          </w:cols>
          <w:noEndnote/>
        </w:sect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A92800" w:rsidTr="00A92800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0"/>
              <w:widowControl/>
              <w:ind w:right="130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lastRenderedPageBreak/>
              <w:t>Ау/1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Ау/2</w:t>
            </w:r>
          </w:p>
        </w:tc>
      </w:tr>
      <w:tr w:rsidR="00A92800" w:rsidTr="00A92800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rPr>
                <w:rStyle w:val="FontStyle27"/>
              </w:rPr>
            </w:pPr>
          </w:p>
          <w:p w:rsidR="00A92800" w:rsidRDefault="00A92800" w:rsidP="00A92800">
            <w:pPr>
              <w:rPr>
                <w:rStyle w:val="FontStyle27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  <w:p w:rsidR="00A92800" w:rsidRDefault="00A92800" w:rsidP="00A92800">
            <w:pPr>
              <w:pStyle w:val="Style17"/>
              <w:widowControl/>
            </w:pPr>
          </w:p>
        </w:tc>
      </w:tr>
      <w:tr w:rsidR="00A92800" w:rsidTr="00A92800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Г/2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Г/1</w:t>
            </w:r>
          </w:p>
        </w:tc>
      </w:tr>
      <w:tr w:rsidR="00A92800" w:rsidTr="00A92800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rPr>
                <w:rStyle w:val="FontStyle27"/>
              </w:rPr>
            </w:pPr>
          </w:p>
          <w:p w:rsidR="00A92800" w:rsidRDefault="00A92800" w:rsidP="00A92800">
            <w:pPr>
              <w:rPr>
                <w:rStyle w:val="FontStyle27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  <w:p w:rsidR="00A92800" w:rsidRDefault="00A92800" w:rsidP="00A92800">
            <w:pPr>
              <w:pStyle w:val="Style17"/>
              <w:widowControl/>
            </w:pPr>
          </w:p>
        </w:tc>
      </w:tr>
      <w:tr w:rsidR="00A92800" w:rsidTr="00A92800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0"/>
              <w:widowControl/>
              <w:ind w:right="163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В/2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В/1</w:t>
            </w:r>
          </w:p>
        </w:tc>
      </w:tr>
      <w:tr w:rsidR="00A92800" w:rsidTr="00A92800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rPr>
                <w:rStyle w:val="FontStyle27"/>
              </w:rPr>
            </w:pPr>
          </w:p>
          <w:p w:rsidR="00A92800" w:rsidRDefault="00A92800" w:rsidP="00A92800">
            <w:pPr>
              <w:rPr>
                <w:rStyle w:val="FontStyle27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  <w:p w:rsidR="00A92800" w:rsidRDefault="00A92800" w:rsidP="00A92800">
            <w:pPr>
              <w:pStyle w:val="Style17"/>
              <w:widowControl/>
            </w:pPr>
          </w:p>
        </w:tc>
      </w:tr>
      <w:tr w:rsidR="00A92800" w:rsidTr="00A92800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0"/>
              <w:widowControl/>
              <w:ind w:right="163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Б/2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Б/1</w:t>
            </w:r>
          </w:p>
        </w:tc>
      </w:tr>
      <w:tr w:rsidR="00A92800" w:rsidTr="00A92800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rPr>
                <w:rStyle w:val="FontStyle27"/>
              </w:rPr>
            </w:pPr>
          </w:p>
          <w:p w:rsidR="00A92800" w:rsidRDefault="00A92800" w:rsidP="00A92800">
            <w:pPr>
              <w:rPr>
                <w:rStyle w:val="FontStyle27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800" w:rsidRDefault="00A92800" w:rsidP="00A92800">
            <w:pPr>
              <w:pStyle w:val="Style17"/>
              <w:widowControl/>
            </w:pPr>
          </w:p>
          <w:p w:rsidR="00A92800" w:rsidRDefault="00A92800" w:rsidP="00A92800">
            <w:pPr>
              <w:pStyle w:val="Style17"/>
              <w:widowControl/>
            </w:pPr>
          </w:p>
        </w:tc>
      </w:tr>
    </w:tbl>
    <w:p w:rsidR="00A92800" w:rsidRPr="00372CBA" w:rsidRDefault="00A92800" w:rsidP="00A92800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В схеме соединенния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A92800" w:rsidRDefault="00A92800" w:rsidP="00A92800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Вместо соединений сплошными линиями.</w:t>
      </w:r>
    </w:p>
    <w:p w:rsidR="00A92800" w:rsidRDefault="00A92800" w:rsidP="00A92800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Должны быть соединения пунктирными линиями.</w:t>
      </w:r>
    </w:p>
    <w:p w:rsidR="00BA6BC8" w:rsidRDefault="00BA6BC8" w:rsidP="00BA6BC8">
      <w:pPr>
        <w:pStyle w:val="Style7"/>
        <w:widowControl/>
        <w:spacing w:before="91" w:line="221" w:lineRule="exact"/>
        <w:jc w:val="center"/>
        <w:rPr>
          <w:rStyle w:val="FontStyle36"/>
          <w:b/>
          <w:bCs/>
          <w:i/>
          <w:sz w:val="24"/>
          <w:szCs w:val="24"/>
        </w:rPr>
      </w:pPr>
    </w:p>
    <w:p w:rsidR="00BA6BC8" w:rsidRPr="001422A3" w:rsidRDefault="00F557F6" w:rsidP="00BA6BC8">
      <w:pPr>
        <w:pStyle w:val="Style7"/>
        <w:widowControl/>
        <w:spacing w:before="91" w:line="221" w:lineRule="exact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2</w:t>
      </w:r>
      <w:r w:rsidR="00BA6BC8" w:rsidRPr="007B4CB2">
        <w:rPr>
          <w:rStyle w:val="FontStyle36"/>
          <w:b/>
          <w:bCs/>
          <w:i/>
          <w:sz w:val="24"/>
          <w:szCs w:val="24"/>
        </w:rPr>
        <w:t>.2.1.</w:t>
      </w:r>
      <w:r w:rsidR="00BA6BC8">
        <w:rPr>
          <w:rStyle w:val="FontStyle36"/>
          <w:b/>
          <w:bCs/>
          <w:i/>
          <w:sz w:val="24"/>
          <w:szCs w:val="24"/>
        </w:rPr>
        <w:t>9</w:t>
      </w:r>
      <w:r w:rsidR="00BA6BC8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BA6BC8"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Отношения квазитождеств</w:t>
      </w:r>
      <w:r w:rsidR="00BA6BC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а</w:t>
      </w:r>
      <w:r w:rsidR="00BA6BC8" w:rsidRPr="001422A3">
        <w:rPr>
          <w:rStyle w:val="FontStyle32"/>
          <w:sz w:val="24"/>
          <w:szCs w:val="24"/>
        </w:rPr>
        <w:t>,</w:t>
      </w:r>
    </w:p>
    <w:p w:rsidR="00BA6BC8" w:rsidRPr="001422A3" w:rsidRDefault="00380635" w:rsidP="00BA6BC8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2"/>
          <w:sz w:val="24"/>
          <w:szCs w:val="24"/>
        </w:rPr>
        <w:t>р</w:t>
      </w:r>
      <w:r w:rsidR="00BA6BC8" w:rsidRPr="001422A3">
        <w:rPr>
          <w:rStyle w:val="FontStyle32"/>
          <w:sz w:val="24"/>
          <w:szCs w:val="24"/>
        </w:rPr>
        <w:t>еализуемые</w:t>
      </w:r>
      <w:r w:rsidR="00CE2BEB">
        <w:rPr>
          <w:rStyle w:val="FontStyle32"/>
          <w:sz w:val="24"/>
          <w:szCs w:val="24"/>
        </w:rPr>
        <w:t xml:space="preserve"> 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Общительны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="00CE2BEB" w:rsidRPr="00346C4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и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 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Открыты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="00BA6BC8" w:rsidRPr="001422A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сангвиником</w:t>
      </w:r>
    </w:p>
    <w:p w:rsidR="00BA6BC8" w:rsidRPr="006E6BA5" w:rsidRDefault="00BA6BC8" w:rsidP="00BA6BC8">
      <w:pPr>
        <w:pStyle w:val="Style8"/>
        <w:widowControl/>
        <w:spacing w:before="125" w:line="288" w:lineRule="exact"/>
        <w:ind w:right="1459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</w:p>
    <w:p w:rsidR="00BA6BC8" w:rsidRPr="00192AC5" w:rsidRDefault="00BA6BC8" w:rsidP="00BA6BC8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192AC5">
        <w:rPr>
          <w:rStyle w:val="FontStyle36"/>
          <w:sz w:val="24"/>
          <w:szCs w:val="24"/>
        </w:rPr>
        <w:t xml:space="preserve">Типические отношения </w:t>
      </w:r>
      <w:r w:rsidRPr="00192AC5">
        <w:rPr>
          <w:rStyle w:val="FontStyle30"/>
          <w:sz w:val="24"/>
          <w:szCs w:val="24"/>
        </w:rPr>
        <w:t xml:space="preserve"> «</w:t>
      </w:r>
      <w:r w:rsidR="00C745A6">
        <w:rPr>
          <w:rStyle w:val="FontStyle34"/>
          <w:sz w:val="24"/>
          <w:szCs w:val="24"/>
        </w:rPr>
        <w:t>общительного</w:t>
      </w:r>
      <w:r w:rsidRPr="00192AC5">
        <w:rPr>
          <w:rStyle w:val="FontStyle30"/>
          <w:sz w:val="24"/>
          <w:szCs w:val="24"/>
        </w:rPr>
        <w:t xml:space="preserve">» </w:t>
      </w:r>
      <w:r w:rsidRPr="00192AC5">
        <w:rPr>
          <w:rStyle w:val="FontStyle31"/>
          <w:i w:val="0"/>
          <w:iCs w:val="0"/>
          <w:sz w:val="24"/>
          <w:szCs w:val="24"/>
        </w:rPr>
        <w:t>или</w:t>
      </w:r>
      <w:r w:rsidR="00C745A6">
        <w:rPr>
          <w:rStyle w:val="FontStyle31"/>
          <w:i w:val="0"/>
          <w:iCs w:val="0"/>
          <w:sz w:val="24"/>
          <w:szCs w:val="24"/>
        </w:rPr>
        <w:t xml:space="preserve"> </w:t>
      </w:r>
      <w:r w:rsidR="00C745A6" w:rsidRPr="00B96266">
        <w:rPr>
          <w:rStyle w:val="FontStyle34"/>
          <w:sz w:val="24"/>
          <w:szCs w:val="24"/>
        </w:rPr>
        <w:t>«откры</w:t>
      </w:r>
      <w:r w:rsidR="00C745A6" w:rsidRPr="00B96266">
        <w:rPr>
          <w:rStyle w:val="FontStyle34"/>
          <w:sz w:val="24"/>
          <w:szCs w:val="24"/>
        </w:rPr>
        <w:softHyphen/>
        <w:t xml:space="preserve">того» сангвиника - субъекта 5-й пары </w:t>
      </w:r>
      <w:r w:rsidRPr="00192AC5">
        <w:rPr>
          <w:rStyle w:val="FontStyle36"/>
          <w:sz w:val="24"/>
          <w:szCs w:val="24"/>
        </w:rPr>
        <w:t xml:space="preserve">(партнера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192AC5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192AC5">
        <w:rPr>
          <w:rStyle w:val="FontStyle36"/>
          <w:sz w:val="24"/>
          <w:szCs w:val="24"/>
        </w:rPr>
        <w:t>далее Партнер) -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обусловливаются 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C745A6" w:rsidRPr="00B96266">
        <w:rPr>
          <w:rStyle w:val="FontStyle35"/>
          <w:sz w:val="24"/>
          <w:szCs w:val="24"/>
        </w:rPr>
        <w:t>Гх/1 А/2 Б/2 В/2</w:t>
      </w:r>
      <w:r w:rsidRPr="00192AC5">
        <w:rPr>
          <w:rStyle w:val="FontStyle37"/>
          <w:sz w:val="24"/>
          <w:szCs w:val="24"/>
        </w:rPr>
        <w:t>,</w:t>
      </w:r>
      <w:r w:rsidRPr="00192AC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6BC8" w:rsidRPr="00192AC5" w:rsidRDefault="00BA6BC8" w:rsidP="00BA6BC8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192AC5">
        <w:rPr>
          <w:rStyle w:val="27"/>
          <w:rFonts w:eastAsiaTheme="minorEastAsia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Поэтому </w:t>
      </w:r>
      <w:r w:rsidRPr="00192AC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192AC5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192AC5">
        <w:rPr>
          <w:rStyle w:val="FontStyle36"/>
          <w:sz w:val="24"/>
          <w:szCs w:val="24"/>
        </w:rPr>
        <w:t>(далее Личность, с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C745A6" w:rsidRPr="0083193E">
        <w:rPr>
          <w:rStyle w:val="FontStyle76"/>
          <w:sz w:val="24"/>
          <w:szCs w:val="24"/>
        </w:rPr>
        <w:t>Ау/1 Г/2 В/2 Б/2</w:t>
      </w:r>
      <w:r w:rsidRPr="00192AC5">
        <w:rPr>
          <w:rStyle w:val="FontStyle36"/>
          <w:sz w:val="24"/>
          <w:szCs w:val="24"/>
        </w:rPr>
        <w:t>)</w:t>
      </w:r>
      <w:r w:rsidRPr="00192AC5">
        <w:rPr>
          <w:rStyle w:val="FontStyle37"/>
          <w:sz w:val="24"/>
          <w:szCs w:val="24"/>
        </w:rPr>
        <w:t xml:space="preserve"> - </w:t>
      </w:r>
      <w:r w:rsidRPr="00192AC5">
        <w:rPr>
          <w:rStyle w:val="FontStyle36"/>
          <w:sz w:val="24"/>
          <w:szCs w:val="24"/>
        </w:rPr>
        <w:t xml:space="preserve">будут складываться </w:t>
      </w:r>
      <w:r w:rsidRPr="00192AC5">
        <w:rPr>
          <w:rStyle w:val="FontStyle37"/>
          <w:i w:val="0"/>
          <w:iCs w:val="0"/>
          <w:sz w:val="24"/>
          <w:szCs w:val="24"/>
        </w:rPr>
        <w:t>«отношения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1"/>
          <w:i w:val="0"/>
          <w:iCs w:val="0"/>
          <w:sz w:val="24"/>
          <w:szCs w:val="24"/>
        </w:rPr>
        <w:t>квазитождества</w:t>
      </w:r>
      <w:r w:rsidRPr="00192AC5">
        <w:rPr>
          <w:rStyle w:val="FontStyle37"/>
          <w:i w:val="0"/>
          <w:iCs w:val="0"/>
          <w:sz w:val="24"/>
          <w:szCs w:val="24"/>
        </w:rPr>
        <w:t>» (схема 9),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в которых конфликты маловероят</w:t>
      </w:r>
      <w:r w:rsidRPr="00192AC5">
        <w:rPr>
          <w:rStyle w:val="FontStyle36"/>
          <w:sz w:val="24"/>
          <w:szCs w:val="24"/>
        </w:rPr>
        <w:softHyphen/>
        <w:t>ны и в то же время происходит активный обмен информацией только по слабым подфункциям.</w:t>
      </w:r>
    </w:p>
    <w:p w:rsidR="00BA6BC8" w:rsidRPr="00192AC5" w:rsidRDefault="009256E6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 данных</w:t>
      </w:r>
      <w:r w:rsidR="00BA6BC8" w:rsidRPr="00192AC5">
        <w:rPr>
          <w:rStyle w:val="FontStyle36"/>
          <w:sz w:val="24"/>
          <w:szCs w:val="24"/>
        </w:rPr>
        <w:t xml:space="preserve"> отношениях оба схожи тем, что каждый не участвует в совместном решении</w:t>
      </w:r>
      <w:r w:rsidR="00BA6BC8" w:rsidRPr="00192AC5">
        <w:rPr>
          <w:rStyle w:val="FontStyle37"/>
          <w:sz w:val="24"/>
          <w:szCs w:val="24"/>
        </w:rPr>
        <w:t xml:space="preserve"> </w:t>
      </w:r>
      <w:r w:rsidR="00BA6BC8"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="00BA6BC8" w:rsidRPr="00192AC5">
        <w:rPr>
          <w:rStyle w:val="FontStyle36"/>
          <w:i/>
          <w:iCs/>
          <w:sz w:val="24"/>
          <w:szCs w:val="24"/>
        </w:rPr>
        <w:t xml:space="preserve"> </w:t>
      </w:r>
      <w:r w:rsidR="00BA6BC8" w:rsidRPr="00192AC5">
        <w:rPr>
          <w:rStyle w:val="FontStyle36"/>
          <w:sz w:val="24"/>
          <w:szCs w:val="24"/>
        </w:rPr>
        <w:t>задач</w:t>
      </w:r>
      <w:r w:rsidR="004A0C22">
        <w:rPr>
          <w:rStyle w:val="FontStyle36"/>
          <w:sz w:val="24"/>
          <w:szCs w:val="24"/>
        </w:rPr>
        <w:t>*</w:t>
      </w:r>
      <w:r>
        <w:rPr>
          <w:rStyle w:val="FontStyle36"/>
          <w:sz w:val="24"/>
          <w:szCs w:val="24"/>
        </w:rPr>
        <w:t xml:space="preserve"> посредством сильных подфункций:</w:t>
      </w:r>
    </w:p>
    <w:p w:rsidR="004A0C22" w:rsidRDefault="00C745A6" w:rsidP="00BA6BC8">
      <w:pPr>
        <w:pStyle w:val="Style2"/>
        <w:widowControl/>
        <w:spacing w:line="235" w:lineRule="exact"/>
        <w:ind w:firstLine="346"/>
        <w:rPr>
          <w:rStyle w:val="FontStyle35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Партнер, посредством </w:t>
      </w:r>
      <w:r w:rsidR="004A0C22">
        <w:rPr>
          <w:rStyle w:val="FontStyle36"/>
          <w:sz w:val="24"/>
          <w:szCs w:val="24"/>
        </w:rPr>
        <w:t xml:space="preserve">подфункций </w:t>
      </w:r>
      <w:r w:rsidRPr="00B96266">
        <w:rPr>
          <w:rStyle w:val="FontStyle35"/>
          <w:sz w:val="24"/>
          <w:szCs w:val="24"/>
        </w:rPr>
        <w:t>Гх/1</w:t>
      </w:r>
      <w:r w:rsidR="009256E6">
        <w:rPr>
          <w:rStyle w:val="FontStyle35"/>
          <w:sz w:val="24"/>
          <w:szCs w:val="24"/>
        </w:rPr>
        <w:t xml:space="preserve"> и А</w:t>
      </w:r>
      <w:r w:rsidR="004A0C22">
        <w:rPr>
          <w:rStyle w:val="FontStyle35"/>
          <w:sz w:val="24"/>
          <w:szCs w:val="24"/>
        </w:rPr>
        <w:t>/2;</w:t>
      </w:r>
    </w:p>
    <w:p w:rsidR="00BA6BC8" w:rsidRPr="00192AC5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Личность, посредством </w:t>
      </w:r>
      <w:r w:rsidR="004A0C22">
        <w:rPr>
          <w:rStyle w:val="FontStyle36"/>
          <w:sz w:val="24"/>
          <w:szCs w:val="24"/>
        </w:rPr>
        <w:t xml:space="preserve">подфункцй1 </w:t>
      </w:r>
      <w:r w:rsidR="004A0C22" w:rsidRPr="004A0C22">
        <w:rPr>
          <w:rStyle w:val="FontStyle36"/>
          <w:i/>
          <w:iCs/>
          <w:sz w:val="24"/>
          <w:szCs w:val="24"/>
        </w:rPr>
        <w:t>Ау/1</w:t>
      </w:r>
      <w:r w:rsidR="004A0C22">
        <w:rPr>
          <w:rStyle w:val="FontStyle36"/>
          <w:sz w:val="24"/>
          <w:szCs w:val="24"/>
        </w:rPr>
        <w:t xml:space="preserve"> и </w:t>
      </w:r>
      <w:r w:rsidRPr="00192AC5">
        <w:rPr>
          <w:rStyle w:val="FontStyle31"/>
          <w:sz w:val="24"/>
          <w:szCs w:val="24"/>
        </w:rPr>
        <w:t>Г/2</w:t>
      </w:r>
      <w:r w:rsidRPr="00192AC5">
        <w:rPr>
          <w:rStyle w:val="FontStyle37"/>
          <w:i w:val="0"/>
          <w:iCs w:val="0"/>
          <w:sz w:val="24"/>
          <w:szCs w:val="24"/>
        </w:rPr>
        <w:t>.</w:t>
      </w:r>
    </w:p>
    <w:p w:rsidR="00BA6BC8" w:rsidRPr="00192AC5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192AC5">
        <w:rPr>
          <w:rStyle w:val="FontStyle37"/>
          <w:i w:val="0"/>
          <w:iCs w:val="0"/>
          <w:sz w:val="22"/>
          <w:szCs w:val="22"/>
        </w:rPr>
        <w:t xml:space="preserve">* </w:t>
      </w:r>
      <w:r w:rsidRPr="00192AC5">
        <w:rPr>
          <w:rStyle w:val="FontStyle36"/>
          <w:i/>
          <w:iCs/>
          <w:sz w:val="22"/>
          <w:szCs w:val="22"/>
        </w:rPr>
        <w:t>Информа</w:t>
      </w:r>
      <w:r w:rsidRPr="00192AC5">
        <w:rPr>
          <w:rStyle w:val="FontStyle36"/>
          <w:i/>
          <w:iCs/>
          <w:sz w:val="22"/>
          <w:szCs w:val="22"/>
        </w:rPr>
        <w:softHyphen/>
        <w:t>ция с одноаспектных базовых подфункций (реализуемых в Первом канале) не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 </w:t>
      </w:r>
      <w:r w:rsidRPr="00192AC5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192AC5">
        <w:rPr>
          <w:rStyle w:val="FontStyle36"/>
          <w:i/>
          <w:iCs/>
          <w:sz w:val="22"/>
          <w:szCs w:val="22"/>
        </w:rPr>
        <w:softHyphen/>
        <w:t>ром канале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). </w:t>
      </w:r>
    </w:p>
    <w:p w:rsidR="00BA6BC8" w:rsidRPr="00192AC5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задач:</w:t>
      </w:r>
    </w:p>
    <w:p w:rsidR="00BA6BC8" w:rsidRPr="00192AC5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Партнер, посредством слабых подфункций (</w:t>
      </w:r>
      <w:r w:rsidR="00E57509">
        <w:rPr>
          <w:rStyle w:val="FontStyle31"/>
          <w:sz w:val="24"/>
          <w:szCs w:val="24"/>
        </w:rPr>
        <w:t>Б</w:t>
      </w:r>
      <w:r w:rsidRPr="00192AC5">
        <w:rPr>
          <w:rStyle w:val="FontStyle31"/>
          <w:sz w:val="24"/>
          <w:szCs w:val="24"/>
        </w:rPr>
        <w:t>/2 и В/2)</w:t>
      </w:r>
    </w:p>
    <w:p w:rsidR="00BA6BC8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Личность, посредством слабых подфункций (</w:t>
      </w:r>
      <w:r w:rsidRPr="00192AC5">
        <w:rPr>
          <w:rStyle w:val="FontStyle31"/>
          <w:sz w:val="24"/>
          <w:szCs w:val="24"/>
        </w:rPr>
        <w:t xml:space="preserve">В/2 </w:t>
      </w:r>
      <w:r w:rsidRPr="00192AC5">
        <w:rPr>
          <w:rStyle w:val="FontStyle37"/>
          <w:sz w:val="24"/>
          <w:szCs w:val="24"/>
        </w:rPr>
        <w:t xml:space="preserve">и </w:t>
      </w:r>
      <w:r w:rsidR="00E57509">
        <w:rPr>
          <w:rStyle w:val="FontStyle31"/>
          <w:sz w:val="24"/>
          <w:szCs w:val="24"/>
        </w:rPr>
        <w:t>Б</w:t>
      </w:r>
      <w:r w:rsidRPr="00192AC5">
        <w:rPr>
          <w:rStyle w:val="FontStyle31"/>
          <w:sz w:val="24"/>
          <w:szCs w:val="24"/>
        </w:rPr>
        <w:t>/2</w:t>
      </w:r>
      <w:r w:rsidRPr="00192AC5">
        <w:rPr>
          <w:rStyle w:val="FontStyle36"/>
          <w:sz w:val="24"/>
          <w:szCs w:val="24"/>
        </w:rPr>
        <w:t>).</w:t>
      </w:r>
    </w:p>
    <w:p w:rsidR="00E50601" w:rsidRPr="004D3737" w:rsidRDefault="00E50601" w:rsidP="00E50601">
      <w:pPr>
        <w:spacing w:before="100" w:beforeAutospacing="1" w:after="100" w:afterAutospacing="1"/>
        <w:ind w:firstLine="341"/>
        <w:jc w:val="both"/>
        <w:rPr>
          <w:rStyle w:val="FontStyle30"/>
          <w:sz w:val="24"/>
          <w:szCs w:val="24"/>
          <w:lang w:val="ru-RU"/>
        </w:rPr>
      </w:pPr>
      <w:r w:rsidRPr="00C46FC9">
        <w:rPr>
          <w:sz w:val="24"/>
          <w:szCs w:val="24"/>
          <w:lang w:val="ru-RU"/>
        </w:rPr>
        <w:t xml:space="preserve">С </w:t>
      </w:r>
      <w:r>
        <w:rPr>
          <w:sz w:val="24"/>
          <w:szCs w:val="24"/>
          <w:lang w:val="ru-RU"/>
        </w:rPr>
        <w:t>к</w:t>
      </w:r>
      <w:r w:rsidRPr="00C46FC9">
        <w:rPr>
          <w:sz w:val="24"/>
          <w:szCs w:val="24"/>
          <w:lang w:val="ru-RU"/>
        </w:rPr>
        <w:t>вазитождественным партнёром полное взаимопонимание недостижимо.</w:t>
      </w:r>
      <w:r>
        <w:rPr>
          <w:sz w:val="24"/>
          <w:szCs w:val="24"/>
          <w:lang w:val="ru-RU"/>
        </w:rPr>
        <w:t xml:space="preserve"> Угроза</w:t>
      </w:r>
      <w:r w:rsidRPr="00C46FC9">
        <w:rPr>
          <w:sz w:val="24"/>
          <w:szCs w:val="24"/>
          <w:lang w:val="ru-RU"/>
        </w:rPr>
        <w:t xml:space="preserve"> с</w:t>
      </w:r>
      <w:r>
        <w:rPr>
          <w:sz w:val="24"/>
          <w:szCs w:val="24"/>
          <w:lang w:val="ru-RU"/>
        </w:rPr>
        <w:t xml:space="preserve"> его</w:t>
      </w:r>
      <w:r w:rsidRPr="00C46FC9">
        <w:rPr>
          <w:sz w:val="24"/>
          <w:szCs w:val="24"/>
          <w:lang w:val="ru-RU"/>
        </w:rPr>
        <w:t xml:space="preserve"> стороны  не чувствуется. Но равенства с ним тоже не ощущается. Он кажется менее способным, но в тех вопросах, которые у</w:t>
      </w:r>
      <w:r>
        <w:rPr>
          <w:sz w:val="24"/>
          <w:szCs w:val="24"/>
          <w:lang w:val="ru-RU"/>
        </w:rPr>
        <w:t xml:space="preserve"> одного</w:t>
      </w:r>
      <w:r w:rsidRPr="00C46FC9">
        <w:rPr>
          <w:sz w:val="24"/>
          <w:szCs w:val="24"/>
          <w:lang w:val="ru-RU"/>
        </w:rPr>
        <w:t xml:space="preserve"> не получаются, </w:t>
      </w:r>
      <w:r>
        <w:rPr>
          <w:sz w:val="24"/>
          <w:szCs w:val="24"/>
          <w:lang w:val="ru-RU"/>
        </w:rPr>
        <w:t xml:space="preserve">другой </w:t>
      </w:r>
      <w:r w:rsidRPr="00C46FC9">
        <w:rPr>
          <w:sz w:val="24"/>
          <w:szCs w:val="24"/>
          <w:lang w:val="ru-RU"/>
        </w:rPr>
        <w:t>добивается почему-то гораздо бо́льшего. Из-за этого страдает самолюбие обоих</w:t>
      </w:r>
      <w:r>
        <w:rPr>
          <w:sz w:val="24"/>
          <w:szCs w:val="24"/>
          <w:lang w:val="ru-RU"/>
        </w:rPr>
        <w:t xml:space="preserve"> (</w:t>
      </w:r>
      <w:r w:rsidRPr="00C46FC9">
        <w:rPr>
          <w:sz w:val="24"/>
          <w:szCs w:val="24"/>
          <w:lang w:val="ru-RU"/>
        </w:rPr>
        <w:t>такое положение воспринимается как несправедливость</w:t>
      </w:r>
      <w:r>
        <w:rPr>
          <w:sz w:val="24"/>
          <w:szCs w:val="24"/>
          <w:lang w:val="ru-RU"/>
        </w:rPr>
        <w:t>)</w:t>
      </w:r>
      <w:r w:rsidRPr="00C46FC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При этом </w:t>
      </w:r>
      <w:r w:rsidRPr="004D6776">
        <w:rPr>
          <w:sz w:val="24"/>
          <w:szCs w:val="24"/>
          <w:lang w:val="ru-RU"/>
        </w:rPr>
        <w:t xml:space="preserve">всегда возникает проблема «перевода» информации другого на свой язык. Пэтому, </w:t>
      </w:r>
      <w:r w:rsidRPr="004D6776">
        <w:rPr>
          <w:rStyle w:val="FontStyle30"/>
          <w:sz w:val="24"/>
          <w:szCs w:val="24"/>
          <w:lang w:val="ru-RU"/>
        </w:rPr>
        <w:t xml:space="preserve">когда в </w:t>
      </w:r>
      <w:r w:rsidRPr="004D6776">
        <w:rPr>
          <w:rStyle w:val="FontStyle30"/>
          <w:sz w:val="24"/>
          <w:szCs w:val="24"/>
          <w:lang w:val="ru-RU"/>
        </w:rPr>
        <w:lastRenderedPageBreak/>
        <w:t>контакте отпадает необходимость, то и Личность, и Партнер легко и без трений расстаются.</w:t>
      </w:r>
    </w:p>
    <w:p w:rsidR="00E57509" w:rsidRDefault="00BA6BC8" w:rsidP="00E57509">
      <w:pPr>
        <w:pStyle w:val="Style1"/>
        <w:widowControl/>
        <w:spacing w:line="240" w:lineRule="auto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57509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«2</w:t>
      </w:r>
      <w:r w:rsidR="00E5750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E57509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E57509" w:rsidRPr="0083193E">
        <w:rPr>
          <w:rStyle w:val="FontStyle77"/>
          <w:sz w:val="24"/>
          <w:szCs w:val="24"/>
        </w:rPr>
        <w:t>«агрессивного» и «возбудимого</w:t>
      </w:r>
      <w:r w:rsidR="00E57509" w:rsidRPr="00DB3816">
        <w:rPr>
          <w:rFonts w:ascii="Times New Roman" w:hAnsi="Times New Roman" w:cs="Times New Roman"/>
        </w:rPr>
        <w:t>» холерика,</w:t>
      </w:r>
      <w:r w:rsidR="00E57509" w:rsidRPr="00DB3816">
        <w:rPr>
          <w:rStyle w:val="FontStyle77"/>
          <w:sz w:val="24"/>
          <w:szCs w:val="24"/>
        </w:rPr>
        <w:t xml:space="preserve"> субъектов </w:t>
      </w:r>
      <w:r w:rsidR="00E57509">
        <w:rPr>
          <w:rStyle w:val="FontStyle77"/>
          <w:sz w:val="24"/>
          <w:szCs w:val="24"/>
        </w:rPr>
        <w:t>втор</w:t>
      </w:r>
      <w:r w:rsidR="00E57509" w:rsidRPr="00DB3816">
        <w:rPr>
          <w:rStyle w:val="FontStyle77"/>
          <w:sz w:val="24"/>
          <w:szCs w:val="24"/>
        </w:rPr>
        <w:t>ой пары</w:t>
      </w:r>
      <w:r w:rsidR="00E57509" w:rsidRPr="00DB3816">
        <w:rPr>
          <w:rStyle w:val="FontStyle32"/>
          <w:sz w:val="24"/>
          <w:szCs w:val="24"/>
        </w:rPr>
        <w:t>,</w:t>
      </w:r>
      <w:r w:rsidR="00E5750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F3B90" w:rsidRDefault="003F3B90" w:rsidP="00E57509">
      <w:pPr>
        <w:pStyle w:val="Style1"/>
        <w:widowControl/>
        <w:spacing w:line="240" w:lineRule="auto"/>
        <w:rPr>
          <w:rFonts w:ascii="Times New Roman" w:hAnsi="Times New Roman" w:cs="Times New Roman"/>
        </w:rPr>
      </w:pPr>
    </w:p>
    <w:p w:rsidR="00BA6BC8" w:rsidRDefault="00644981" w:rsidP="00E57509">
      <w:pPr>
        <w:pStyle w:val="Style1"/>
        <w:widowControl/>
        <w:spacing w:line="240" w:lineRule="auto"/>
        <w:rPr>
          <w:rStyle w:val="FontStyle30"/>
        </w:rPr>
      </w:pPr>
      <w:r>
        <w:rPr>
          <w:noProof/>
          <w:lang w:bidi="or-IN"/>
        </w:rPr>
        <w:drawing>
          <wp:inline distT="0" distB="0" distL="0" distR="0" wp14:anchorId="72D31191" wp14:editId="2655D0A7">
            <wp:extent cx="2171700" cy="123063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981" w:rsidRDefault="00644981" w:rsidP="00E57509">
      <w:pPr>
        <w:pStyle w:val="Style1"/>
        <w:widowControl/>
        <w:spacing w:line="240" w:lineRule="auto"/>
        <w:rPr>
          <w:rStyle w:val="FontStyle30"/>
        </w:rPr>
      </w:pPr>
    </w:p>
    <w:p w:rsidR="00644981" w:rsidRDefault="00644981" w:rsidP="00E57509">
      <w:pPr>
        <w:pStyle w:val="Style1"/>
        <w:widowControl/>
        <w:spacing w:line="240" w:lineRule="auto"/>
        <w:rPr>
          <w:rStyle w:val="FontStyle30"/>
        </w:rPr>
        <w:sectPr w:rsidR="00644981" w:rsidSect="0003771C">
          <w:type w:val="continuous"/>
          <w:pgSz w:w="8390" w:h="11905"/>
          <w:pgMar w:top="1209" w:right="310" w:bottom="1317" w:left="284" w:header="720" w:footer="720" w:gutter="0"/>
          <w:cols w:space="60"/>
          <w:noEndnote/>
        </w:sectPr>
      </w:pPr>
    </w:p>
    <w:p w:rsidR="00BA6BC8" w:rsidRDefault="00BA6BC8" w:rsidP="00BA6BC8">
      <w:pPr>
        <w:pStyle w:val="Style7"/>
        <w:widowControl/>
        <w:spacing w:line="240" w:lineRule="exact"/>
        <w:rPr>
          <w:sz w:val="20"/>
          <w:szCs w:val="20"/>
        </w:rPr>
      </w:pPr>
    </w:p>
    <w:p w:rsidR="00BA6BC8" w:rsidRPr="00873163" w:rsidRDefault="00BA6BC8" w:rsidP="00930CA3">
      <w:pPr>
        <w:pStyle w:val="Style7"/>
        <w:widowControl/>
        <w:spacing w:before="163" w:line="221" w:lineRule="exact"/>
        <w:ind w:left="-3544"/>
        <w:rPr>
          <w:rStyle w:val="FontStyle20"/>
          <w:rFonts w:ascii="Times New Roman" w:hAnsi="Times New Roman" w:cs="Times New Roman"/>
          <w:sz w:val="24"/>
          <w:szCs w:val="24"/>
        </w:rPr>
      </w:pPr>
      <w:r w:rsidRPr="00873163">
        <w:rPr>
          <w:rStyle w:val="FontStyle20"/>
          <w:rFonts w:ascii="Times New Roman" w:hAnsi="Times New Roman" w:cs="Times New Roman"/>
          <w:sz w:val="24"/>
          <w:szCs w:val="24"/>
        </w:rPr>
        <w:t>Схема 9. Типические отношения квазитождества</w:t>
      </w:r>
    </w:p>
    <w:p w:rsidR="00BA6BC8" w:rsidRDefault="00BA6BC8" w:rsidP="00BA6BC8">
      <w:pPr>
        <w:pStyle w:val="Style7"/>
        <w:widowControl/>
        <w:spacing w:before="163" w:line="221" w:lineRule="exact"/>
        <w:rPr>
          <w:rStyle w:val="FontStyle20"/>
        </w:rPr>
        <w:sectPr w:rsidR="00BA6BC8" w:rsidSect="00930CA3">
          <w:headerReference w:type="even" r:id="rId82"/>
          <w:headerReference w:type="default" r:id="rId83"/>
          <w:type w:val="continuous"/>
          <w:pgSz w:w="8390" w:h="11905"/>
          <w:pgMar w:top="1189" w:right="310" w:bottom="1303" w:left="4111" w:header="720" w:footer="720" w:gutter="0"/>
          <w:cols w:space="60"/>
          <w:noEndnote/>
        </w:sectPr>
      </w:pPr>
    </w:p>
    <w:p w:rsidR="00BA6BC8" w:rsidRDefault="00BA6BC8" w:rsidP="00BA6BC8">
      <w:pPr>
        <w:pStyle w:val="Style8"/>
        <w:widowControl/>
        <w:spacing w:line="240" w:lineRule="exact"/>
        <w:ind w:right="1070"/>
        <w:rPr>
          <w:sz w:val="20"/>
          <w:szCs w:val="20"/>
        </w:rPr>
      </w:pPr>
    </w:p>
    <w:p w:rsidR="00BA6BC8" w:rsidRPr="00674069" w:rsidRDefault="00F557F6" w:rsidP="00BA6BC8">
      <w:pPr>
        <w:pStyle w:val="Style7"/>
        <w:widowControl/>
        <w:spacing w:before="91" w:line="221" w:lineRule="exact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2</w:t>
      </w:r>
      <w:r w:rsidR="00BA6BC8" w:rsidRPr="00674069">
        <w:rPr>
          <w:rStyle w:val="FontStyle36"/>
          <w:b/>
          <w:bCs/>
          <w:i/>
          <w:sz w:val="24"/>
          <w:szCs w:val="24"/>
        </w:rPr>
        <w:t xml:space="preserve">.2.1.10. </w:t>
      </w:r>
      <w:r w:rsidR="00BA6BC8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Иллюзорные отношения</w:t>
      </w:r>
      <w:r w:rsidR="00BA6BC8" w:rsidRPr="00674069">
        <w:rPr>
          <w:rStyle w:val="FontStyle32"/>
          <w:iCs w:val="0"/>
          <w:sz w:val="24"/>
          <w:szCs w:val="24"/>
        </w:rPr>
        <w:t>,</w:t>
      </w:r>
    </w:p>
    <w:p w:rsidR="00BA6BC8" w:rsidRPr="00674069" w:rsidRDefault="00BA6BC8" w:rsidP="00BA6BC8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i/>
          <w:sz w:val="24"/>
          <w:szCs w:val="24"/>
        </w:rPr>
      </w:pPr>
      <w:r w:rsidRPr="00674069">
        <w:rPr>
          <w:rStyle w:val="FontStyle32"/>
          <w:iCs w:val="0"/>
          <w:sz w:val="24"/>
          <w:szCs w:val="24"/>
        </w:rPr>
        <w:t>реализуемые</w:t>
      </w:r>
      <w:r w:rsidR="00CE2BEB">
        <w:rPr>
          <w:rStyle w:val="FontStyle32"/>
          <w:iCs w:val="0"/>
          <w:sz w:val="24"/>
          <w:szCs w:val="24"/>
        </w:rPr>
        <w:t xml:space="preserve"> 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Спокойны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м»</w:t>
      </w:r>
      <w:r w:rsidR="00CE2BEB" w:rsidRPr="00346C4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 и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 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Размеренны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Pr="00674069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флегматиком</w:t>
      </w:r>
    </w:p>
    <w:p w:rsidR="00BA6BC8" w:rsidRDefault="00BA6BC8" w:rsidP="00BA6BC8">
      <w:pPr>
        <w:pStyle w:val="Style2"/>
        <w:widowControl/>
        <w:spacing w:line="240" w:lineRule="exact"/>
        <w:rPr>
          <w:sz w:val="20"/>
          <w:szCs w:val="20"/>
        </w:rPr>
      </w:pPr>
    </w:p>
    <w:p w:rsidR="00BA6BC8" w:rsidRPr="00E44270" w:rsidRDefault="00BA6BC8" w:rsidP="00BA6BC8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E44270">
        <w:rPr>
          <w:rStyle w:val="FontStyle36"/>
          <w:sz w:val="24"/>
          <w:szCs w:val="24"/>
        </w:rPr>
        <w:t xml:space="preserve">Типические отношения </w:t>
      </w:r>
      <w:r w:rsidRPr="00E44270">
        <w:rPr>
          <w:rStyle w:val="FontStyle30"/>
          <w:sz w:val="24"/>
          <w:szCs w:val="24"/>
        </w:rPr>
        <w:t xml:space="preserve"> «</w:t>
      </w:r>
      <w:r w:rsidR="00644981">
        <w:rPr>
          <w:rStyle w:val="FontStyle34"/>
          <w:sz w:val="24"/>
          <w:szCs w:val="24"/>
        </w:rPr>
        <w:t>спокойного</w:t>
      </w:r>
      <w:r w:rsidRPr="00E44270">
        <w:rPr>
          <w:rStyle w:val="FontStyle30"/>
          <w:sz w:val="24"/>
          <w:szCs w:val="24"/>
        </w:rPr>
        <w:t xml:space="preserve">» </w:t>
      </w:r>
      <w:r w:rsidRPr="00E44270">
        <w:rPr>
          <w:rStyle w:val="FontStyle31"/>
          <w:i w:val="0"/>
          <w:iCs w:val="0"/>
          <w:sz w:val="24"/>
          <w:szCs w:val="24"/>
        </w:rPr>
        <w:t>или</w:t>
      </w:r>
      <w:r w:rsidR="00644981">
        <w:rPr>
          <w:rStyle w:val="FontStyle31"/>
          <w:i w:val="0"/>
          <w:iCs w:val="0"/>
          <w:sz w:val="24"/>
          <w:szCs w:val="24"/>
        </w:rPr>
        <w:t xml:space="preserve"> </w:t>
      </w:r>
      <w:r w:rsidR="00644981" w:rsidRPr="009D34C4">
        <w:rPr>
          <w:rStyle w:val="FontStyle34"/>
          <w:sz w:val="24"/>
          <w:szCs w:val="24"/>
        </w:rPr>
        <w:t>«размерен</w:t>
      </w:r>
      <w:r w:rsidR="00644981" w:rsidRPr="009D34C4">
        <w:rPr>
          <w:rStyle w:val="FontStyle34"/>
          <w:sz w:val="24"/>
          <w:szCs w:val="24"/>
        </w:rPr>
        <w:softHyphen/>
        <w:t xml:space="preserve">ного» флегматика - субъекта 9-й пары </w:t>
      </w:r>
      <w:r w:rsidRPr="00E44270">
        <w:rPr>
          <w:rStyle w:val="FontStyle36"/>
          <w:sz w:val="24"/>
          <w:szCs w:val="24"/>
        </w:rPr>
        <w:t xml:space="preserve">(партнера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E44270">
        <w:rPr>
          <w:rStyle w:val="FontStyle36"/>
          <w:sz w:val="24"/>
          <w:szCs w:val="24"/>
        </w:rPr>
        <w:t>далее Партнер) -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обусловливаются 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4A0C22" w:rsidRPr="009D34C4">
        <w:rPr>
          <w:rStyle w:val="FontStyle35"/>
          <w:sz w:val="24"/>
          <w:szCs w:val="24"/>
        </w:rPr>
        <w:t>Ах/2 В/1 Г/1 Б/1</w:t>
      </w:r>
      <w:r w:rsidRPr="00E44270">
        <w:rPr>
          <w:rStyle w:val="FontStyle37"/>
          <w:sz w:val="24"/>
          <w:szCs w:val="24"/>
        </w:rPr>
        <w:t>,</w:t>
      </w:r>
      <w:r w:rsidRPr="00E44270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6BC8" w:rsidRPr="00E44270" w:rsidRDefault="00BA6BC8" w:rsidP="00BA6BC8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E44270">
        <w:rPr>
          <w:rStyle w:val="27"/>
          <w:rFonts w:eastAsiaTheme="minorEastAsia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 xml:space="preserve">Поэтому </w:t>
      </w:r>
      <w:r w:rsidRPr="00E44270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E44270">
        <w:rPr>
          <w:rStyle w:val="FontStyle36"/>
          <w:sz w:val="24"/>
          <w:szCs w:val="24"/>
        </w:rPr>
        <w:t>(далее Личность, с</w:t>
      </w:r>
      <w:r w:rsidRPr="00E44270">
        <w:rPr>
          <w:rStyle w:val="FontStyle31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644981" w:rsidRPr="0083193E">
        <w:rPr>
          <w:rStyle w:val="FontStyle76"/>
          <w:sz w:val="24"/>
          <w:szCs w:val="24"/>
        </w:rPr>
        <w:t>Ау/1 Г/2 В/2 Б/2</w:t>
      </w:r>
      <w:r w:rsidRPr="00E44270">
        <w:rPr>
          <w:rStyle w:val="FontStyle36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 xml:space="preserve"> - </w:t>
      </w:r>
      <w:r w:rsidRPr="00E44270">
        <w:rPr>
          <w:rStyle w:val="FontStyle36"/>
          <w:sz w:val="24"/>
          <w:szCs w:val="24"/>
        </w:rPr>
        <w:t xml:space="preserve">будут складываться </w:t>
      </w:r>
      <w:r w:rsidRPr="00E44270">
        <w:rPr>
          <w:rStyle w:val="FontStyle37"/>
          <w:i w:val="0"/>
          <w:iCs w:val="0"/>
          <w:sz w:val="24"/>
          <w:szCs w:val="24"/>
        </w:rPr>
        <w:t>«</w:t>
      </w:r>
      <w:r w:rsidRPr="00E44270">
        <w:rPr>
          <w:rStyle w:val="FontStyle31"/>
          <w:i w:val="0"/>
          <w:iCs w:val="0"/>
          <w:sz w:val="24"/>
          <w:szCs w:val="24"/>
        </w:rPr>
        <w:t>иллюзорные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отношения» (схема 10),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в которых конфликты маловероят</w:t>
      </w:r>
      <w:r w:rsidRPr="00E44270">
        <w:rPr>
          <w:rStyle w:val="FontStyle36"/>
          <w:sz w:val="24"/>
          <w:szCs w:val="24"/>
        </w:rPr>
        <w:softHyphen/>
        <w:t>ны, так как не происходит активный обмен информацией по всем подфункциям.</w:t>
      </w:r>
    </w:p>
    <w:p w:rsidR="00BA6BC8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E44270">
        <w:rPr>
          <w:rStyle w:val="FontStyle36"/>
          <w:sz w:val="24"/>
          <w:szCs w:val="24"/>
        </w:rPr>
        <w:t xml:space="preserve">В </w:t>
      </w:r>
      <w:r w:rsidR="00B36288">
        <w:rPr>
          <w:rStyle w:val="FontStyle36"/>
          <w:sz w:val="24"/>
          <w:szCs w:val="24"/>
        </w:rPr>
        <w:t>данных</w:t>
      </w:r>
      <w:r w:rsidRPr="00E44270">
        <w:rPr>
          <w:rStyle w:val="FontStyle36"/>
          <w:sz w:val="24"/>
          <w:szCs w:val="24"/>
        </w:rPr>
        <w:t xml:space="preserve"> отношениях оба схожи тем, что каждый не участвует в решении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>реальных</w:t>
      </w:r>
      <w:r w:rsidRPr="00E44270">
        <w:rPr>
          <w:rStyle w:val="FontStyle36"/>
          <w:i/>
          <w:iCs/>
          <w:sz w:val="24"/>
          <w:szCs w:val="24"/>
        </w:rPr>
        <w:t xml:space="preserve"> </w:t>
      </w:r>
      <w:r w:rsidR="00B36288">
        <w:rPr>
          <w:rStyle w:val="FontStyle36"/>
          <w:sz w:val="24"/>
          <w:szCs w:val="24"/>
        </w:rPr>
        <w:t>задач:</w:t>
      </w:r>
    </w:p>
    <w:p w:rsidR="00EC565F" w:rsidRPr="00B82DEF" w:rsidRDefault="00EC565F" w:rsidP="00EC565F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</w:t>
      </w:r>
      <w:r w:rsidRPr="00EC565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, посредством подфункций </w:t>
      </w:r>
      <w:r w:rsidR="008005AE" w:rsidRPr="009D34C4">
        <w:rPr>
          <w:rStyle w:val="FontStyle35"/>
          <w:sz w:val="24"/>
          <w:szCs w:val="24"/>
        </w:rPr>
        <w:t>Ах/2 В/1 Г/1 Б/1</w:t>
      </w:r>
      <w:r w:rsidR="00B36288">
        <w:rPr>
          <w:rStyle w:val="FontStyle35"/>
          <w:sz w:val="24"/>
          <w:szCs w:val="24"/>
        </w:rPr>
        <w:t>;</w:t>
      </w:r>
    </w:p>
    <w:p w:rsidR="00EC565F" w:rsidRPr="00B82DEF" w:rsidRDefault="00EC565F" w:rsidP="00EC565F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 xml:space="preserve">- Личность, </w:t>
      </w:r>
      <w:r w:rsidR="00B36288">
        <w:rPr>
          <w:rStyle w:val="FontStyle36"/>
          <w:sz w:val="24"/>
          <w:szCs w:val="24"/>
        </w:rPr>
        <w:t>избегае</w:t>
      </w:r>
      <w:r w:rsidR="00B36288" w:rsidRPr="00B82DEF">
        <w:rPr>
          <w:rStyle w:val="FontStyle36"/>
          <w:sz w:val="24"/>
          <w:szCs w:val="24"/>
        </w:rPr>
        <w:t>т участвовать в решении</w:t>
      </w:r>
      <w:r w:rsidR="00B36288" w:rsidRPr="00B82DEF">
        <w:rPr>
          <w:rStyle w:val="FontStyle37"/>
          <w:sz w:val="24"/>
          <w:szCs w:val="24"/>
        </w:rPr>
        <w:t xml:space="preserve"> </w:t>
      </w:r>
      <w:r w:rsidR="00B36288"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="00B36288" w:rsidRPr="00B82DEF">
        <w:rPr>
          <w:rStyle w:val="FontStyle36"/>
          <w:i/>
          <w:iCs/>
          <w:sz w:val="24"/>
          <w:szCs w:val="24"/>
        </w:rPr>
        <w:t xml:space="preserve"> </w:t>
      </w:r>
      <w:r w:rsidR="00B36288">
        <w:rPr>
          <w:rStyle w:val="FontStyle36"/>
          <w:sz w:val="24"/>
          <w:szCs w:val="24"/>
        </w:rPr>
        <w:t>задач</w:t>
      </w:r>
      <w:r w:rsidR="00B36288" w:rsidRPr="00B82DEF">
        <w:rPr>
          <w:rStyle w:val="FontStyle36"/>
          <w:sz w:val="24"/>
          <w:szCs w:val="24"/>
        </w:rPr>
        <w:t xml:space="preserve"> посредством подфункций </w:t>
      </w:r>
      <w:r w:rsidR="00A87D8F" w:rsidRPr="0083193E">
        <w:rPr>
          <w:rStyle w:val="FontStyle76"/>
          <w:sz w:val="24"/>
          <w:szCs w:val="24"/>
        </w:rPr>
        <w:t>Ау/1 Г/2 В/2 Б/2</w:t>
      </w:r>
      <w:r w:rsidR="00B36288">
        <w:rPr>
          <w:rStyle w:val="FontStyle35"/>
          <w:sz w:val="24"/>
          <w:szCs w:val="24"/>
        </w:rPr>
        <w:t>.</w:t>
      </w:r>
    </w:p>
    <w:p w:rsidR="00B970A7" w:rsidRDefault="00B970A7" w:rsidP="00B970A7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Эти отношения комфортны для отдыха. В иллюзорных (миражных) отношениях приятно обсуждать посторонние темы. </w:t>
      </w:r>
    </w:p>
    <w:p w:rsidR="00AE21F6" w:rsidRPr="0064117A" w:rsidRDefault="00AE21F6" w:rsidP="00BA6BC8">
      <w:pPr>
        <w:pStyle w:val="Style1"/>
        <w:widowControl/>
        <w:spacing w:after="302" w:line="240" w:lineRule="exact"/>
        <w:ind w:firstLine="346"/>
        <w:rPr>
          <w:rStyle w:val="FontStyle30"/>
          <w:sz w:val="24"/>
          <w:szCs w:val="24"/>
        </w:rPr>
        <w:sectPr w:rsidR="00AE21F6" w:rsidRPr="0064117A" w:rsidSect="0003771C">
          <w:headerReference w:type="even" r:id="rId84"/>
          <w:headerReference w:type="default" r:id="rId85"/>
          <w:type w:val="continuous"/>
          <w:pgSz w:w="8390" w:h="11905"/>
          <w:pgMar w:top="1189" w:right="310" w:bottom="1303" w:left="284" w:header="720" w:footer="720" w:gutter="0"/>
          <w:cols w:space="60"/>
          <w:noEndnote/>
        </w:sectPr>
      </w:pPr>
    </w:p>
    <w:tbl>
      <w:tblPr>
        <w:tblW w:w="3413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D41801" w:rsidTr="003F3B90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41801" w:rsidRDefault="00D41801" w:rsidP="00420DA8">
            <w:pPr>
              <w:pStyle w:val="Style10"/>
              <w:widowControl/>
              <w:ind w:right="130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lastRenderedPageBreak/>
              <w:t>Ау/1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1801" w:rsidRDefault="00D41801" w:rsidP="00420DA8">
            <w:pPr>
              <w:pStyle w:val="Style17"/>
              <w:widowControl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41801" w:rsidRDefault="00D41801" w:rsidP="00420DA8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Ах/2</w:t>
            </w:r>
          </w:p>
        </w:tc>
      </w:tr>
      <w:tr w:rsidR="00D41801" w:rsidTr="003F3B90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1801" w:rsidRDefault="00D41801" w:rsidP="006A64AB">
            <w:pPr>
              <w:rPr>
                <w:rStyle w:val="FontStyle23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41801" w:rsidRDefault="00D41801" w:rsidP="006A64AB">
            <w:pPr>
              <w:pStyle w:val="Style11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1801" w:rsidRDefault="00D41801" w:rsidP="006A64AB">
            <w:pPr>
              <w:pStyle w:val="Style11"/>
              <w:widowControl/>
            </w:pPr>
          </w:p>
        </w:tc>
      </w:tr>
      <w:tr w:rsidR="00D41801" w:rsidTr="003F3B90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1801" w:rsidRDefault="00D41801" w:rsidP="00420DA8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Г/2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41801" w:rsidRDefault="00D41801" w:rsidP="00420DA8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</w:p>
          <w:p w:rsidR="00D41801" w:rsidRDefault="00D41801" w:rsidP="00420DA8">
            <w:pPr>
              <w:pStyle w:val="Style10"/>
              <w:widowControl/>
              <w:ind w:right="168"/>
              <w:jc w:val="right"/>
              <w:rPr>
                <w:rStyle w:val="FontStyle27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1801" w:rsidRDefault="00D41801" w:rsidP="00420DA8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В/1</w:t>
            </w:r>
          </w:p>
        </w:tc>
      </w:tr>
      <w:tr w:rsidR="00D41801" w:rsidTr="003F3B90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1801" w:rsidRDefault="00D41801" w:rsidP="00420DA8">
            <w:pPr>
              <w:pStyle w:val="Style10"/>
              <w:widowControl/>
              <w:ind w:right="163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В/2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41801" w:rsidRDefault="00D41801" w:rsidP="00420DA8">
            <w:pPr>
              <w:pStyle w:val="Style10"/>
              <w:widowControl/>
              <w:ind w:right="163"/>
              <w:jc w:val="right"/>
              <w:rPr>
                <w:rStyle w:val="FontStyle27"/>
              </w:rPr>
            </w:pPr>
          </w:p>
          <w:p w:rsidR="00D41801" w:rsidRDefault="00D41801" w:rsidP="00420DA8">
            <w:pPr>
              <w:pStyle w:val="Style10"/>
              <w:widowControl/>
              <w:ind w:right="163"/>
              <w:jc w:val="right"/>
              <w:rPr>
                <w:rStyle w:val="FontStyle27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1801" w:rsidRDefault="00D41801" w:rsidP="00420DA8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Г/1</w:t>
            </w:r>
          </w:p>
        </w:tc>
      </w:tr>
      <w:tr w:rsidR="00D41801" w:rsidTr="003F3B90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41801" w:rsidRDefault="00D41801" w:rsidP="00420DA8">
            <w:pPr>
              <w:pStyle w:val="Style10"/>
              <w:widowControl/>
              <w:ind w:right="163"/>
              <w:jc w:val="right"/>
              <w:rPr>
                <w:rStyle w:val="FontStyle27"/>
              </w:rPr>
            </w:pPr>
            <w:r>
              <w:rPr>
                <w:rStyle w:val="FontStyle27"/>
              </w:rPr>
              <w:t>Б/2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1801" w:rsidRDefault="00D41801" w:rsidP="00D41801">
            <w:pPr>
              <w:pStyle w:val="Style10"/>
              <w:widowControl/>
              <w:ind w:right="163"/>
              <w:rPr>
                <w:rStyle w:val="FontStyle27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41801" w:rsidRDefault="00D41801" w:rsidP="00420DA8">
            <w:pPr>
              <w:pStyle w:val="Style10"/>
              <w:widowControl/>
              <w:rPr>
                <w:rStyle w:val="FontStyle27"/>
              </w:rPr>
            </w:pPr>
            <w:r>
              <w:rPr>
                <w:rStyle w:val="FontStyle27"/>
              </w:rPr>
              <w:t>Б/1</w:t>
            </w:r>
          </w:p>
        </w:tc>
      </w:tr>
      <w:tr w:rsidR="003F3B90" w:rsidTr="003F3B90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3B90" w:rsidRDefault="003F3B90" w:rsidP="006A64AB">
            <w:pPr>
              <w:rPr>
                <w:rStyle w:val="FontStyle23"/>
              </w:rPr>
            </w:pPr>
          </w:p>
          <w:p w:rsidR="003F3B90" w:rsidRDefault="003F3B90" w:rsidP="006A64AB">
            <w:pPr>
              <w:rPr>
                <w:rStyle w:val="FontStyle23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F3B90" w:rsidRDefault="003F3B90" w:rsidP="006A64AB">
            <w:pPr>
              <w:pStyle w:val="Style11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3B90" w:rsidRDefault="003F3B90" w:rsidP="006A64AB">
            <w:pPr>
              <w:pStyle w:val="Style11"/>
              <w:widowControl/>
            </w:pPr>
          </w:p>
          <w:p w:rsidR="003F3B90" w:rsidRDefault="003F3B90" w:rsidP="006A64AB">
            <w:pPr>
              <w:pStyle w:val="Style11"/>
              <w:widowControl/>
            </w:pPr>
          </w:p>
        </w:tc>
      </w:tr>
    </w:tbl>
    <w:p w:rsidR="00BA6BC8" w:rsidRDefault="00BA6BC8" w:rsidP="00BA6BC8">
      <w:pPr>
        <w:pStyle w:val="Style7"/>
        <w:widowControl/>
        <w:spacing w:line="240" w:lineRule="exact"/>
        <w:rPr>
          <w:sz w:val="20"/>
          <w:szCs w:val="20"/>
        </w:rPr>
      </w:pPr>
    </w:p>
    <w:p w:rsidR="00BA6BC8" w:rsidRDefault="00BA6BC8" w:rsidP="00BA6BC8">
      <w:pPr>
        <w:pStyle w:val="Style7"/>
        <w:widowControl/>
        <w:spacing w:line="240" w:lineRule="exact"/>
        <w:rPr>
          <w:sz w:val="20"/>
          <w:szCs w:val="20"/>
        </w:rPr>
      </w:pPr>
    </w:p>
    <w:p w:rsidR="00BA6BC8" w:rsidRDefault="00BA6BC8" w:rsidP="00BA6BC8">
      <w:pPr>
        <w:pStyle w:val="Style7"/>
        <w:widowControl/>
        <w:spacing w:line="240" w:lineRule="exact"/>
        <w:rPr>
          <w:sz w:val="20"/>
          <w:szCs w:val="20"/>
        </w:rPr>
      </w:pPr>
    </w:p>
    <w:p w:rsidR="00BA6BC8" w:rsidRDefault="00BA6BC8" w:rsidP="00BA6BC8">
      <w:pPr>
        <w:pStyle w:val="Style7"/>
        <w:widowControl/>
        <w:spacing w:line="240" w:lineRule="exact"/>
        <w:rPr>
          <w:sz w:val="20"/>
          <w:szCs w:val="20"/>
        </w:rPr>
      </w:pPr>
    </w:p>
    <w:p w:rsidR="00AE21F6" w:rsidRDefault="00AE21F6" w:rsidP="00A97D8D">
      <w:pPr>
        <w:pStyle w:val="Style7"/>
        <w:widowControl/>
        <w:spacing w:before="53" w:line="221" w:lineRule="exact"/>
        <w:ind w:right="-833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BA6BC8" w:rsidRPr="00E44270" w:rsidRDefault="00BA6BC8" w:rsidP="00A97D8D">
      <w:pPr>
        <w:pStyle w:val="Style7"/>
        <w:widowControl/>
        <w:spacing w:before="53" w:line="221" w:lineRule="exact"/>
        <w:ind w:right="-833"/>
        <w:rPr>
          <w:rStyle w:val="FontStyle20"/>
          <w:rFonts w:ascii="Times New Roman" w:hAnsi="Times New Roman" w:cs="Times New Roman"/>
          <w:sz w:val="24"/>
          <w:szCs w:val="24"/>
        </w:rPr>
      </w:pPr>
      <w:r w:rsidRPr="00E44270">
        <w:rPr>
          <w:rStyle w:val="FontStyle20"/>
          <w:rFonts w:ascii="Times New Roman" w:hAnsi="Times New Roman" w:cs="Times New Roman"/>
          <w:sz w:val="24"/>
          <w:szCs w:val="24"/>
        </w:rPr>
        <w:t>Схема 10. Типические иллюзорные отношения</w:t>
      </w:r>
    </w:p>
    <w:p w:rsidR="00BA6BC8" w:rsidRDefault="00BA6BC8" w:rsidP="00BA6BC8">
      <w:pPr>
        <w:pStyle w:val="Style7"/>
        <w:widowControl/>
        <w:spacing w:before="53" w:line="221" w:lineRule="exact"/>
        <w:rPr>
          <w:rStyle w:val="FontStyle20"/>
        </w:rPr>
        <w:sectPr w:rsidR="00BA6BC8" w:rsidSect="0003771C">
          <w:type w:val="continuous"/>
          <w:pgSz w:w="8390" w:h="11905"/>
          <w:pgMar w:top="1193" w:right="310" w:bottom="1313" w:left="284" w:header="720" w:footer="720" w:gutter="0"/>
          <w:cols w:num="2" w:space="720" w:equalWidth="0">
            <w:col w:w="3412" w:space="370"/>
            <w:col w:w="2428"/>
          </w:cols>
          <w:noEndnote/>
        </w:sectPr>
      </w:pPr>
    </w:p>
    <w:p w:rsidR="00D41801" w:rsidRDefault="00D41801" w:rsidP="00BA6BC8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  <w:i/>
          <w:iCs/>
        </w:rPr>
      </w:pPr>
    </w:p>
    <w:p w:rsidR="00D41801" w:rsidRPr="00372CBA" w:rsidRDefault="00D41801" w:rsidP="00D41801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соединенние ошибочное!</w:t>
      </w:r>
    </w:p>
    <w:p w:rsidR="00D41801" w:rsidRDefault="00D41801" w:rsidP="00D41801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соединительные линии</w:t>
      </w:r>
      <w:r w:rsidRPr="009D34C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пунктирные. </w:t>
      </w:r>
    </w:p>
    <w:p w:rsidR="00D41801" w:rsidRDefault="00D41801" w:rsidP="00D41801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Г/2 и Г/1, В/2 и В/1 соединяют пунктирные линии.</w:t>
      </w:r>
    </w:p>
    <w:p w:rsidR="00AE21F6" w:rsidRDefault="00AE21F6" w:rsidP="00AE21F6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>При этом не</w:t>
      </w:r>
      <w:r>
        <w:rPr>
          <w:sz w:val="24"/>
          <w:szCs w:val="24"/>
          <w:lang w:val="ru-RU"/>
        </w:rPr>
        <w:t>т</w:t>
      </w:r>
      <w:r w:rsidRPr="006A521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желания</w:t>
      </w:r>
      <w:r w:rsidRPr="006A521C">
        <w:rPr>
          <w:sz w:val="24"/>
          <w:szCs w:val="24"/>
          <w:lang w:val="ru-RU"/>
        </w:rPr>
        <w:t xml:space="preserve"> заниматься делами (</w:t>
      </w:r>
      <w:r>
        <w:rPr>
          <w:sz w:val="24"/>
          <w:szCs w:val="24"/>
          <w:lang w:val="ru-RU"/>
        </w:rPr>
        <w:t xml:space="preserve">ни один, ни другой не могут </w:t>
      </w:r>
      <w:r w:rsidRPr="006A521C">
        <w:rPr>
          <w:sz w:val="24"/>
          <w:szCs w:val="24"/>
          <w:lang w:val="ru-RU"/>
        </w:rPr>
        <w:t xml:space="preserve">собраться и работать на полную силу). </w:t>
      </w:r>
    </w:p>
    <w:p w:rsidR="00AE21F6" w:rsidRPr="006A521C" w:rsidRDefault="00AE21F6" w:rsidP="00AE21F6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Оба настроены к способностям друг друга критически (то, к чему стремится </w:t>
      </w:r>
      <w:r>
        <w:rPr>
          <w:sz w:val="24"/>
          <w:szCs w:val="24"/>
          <w:lang w:val="ru-RU"/>
        </w:rPr>
        <w:t>один</w:t>
      </w:r>
      <w:r w:rsidRPr="006A521C">
        <w:rPr>
          <w:sz w:val="24"/>
          <w:szCs w:val="24"/>
          <w:lang w:val="ru-RU"/>
        </w:rPr>
        <w:t>, другому кажется несущественным).</w:t>
      </w:r>
    </w:p>
    <w:p w:rsidR="00AE21F6" w:rsidRDefault="00AE21F6" w:rsidP="00AE21F6">
      <w:pPr>
        <w:spacing w:before="100" w:beforeAutospacing="1" w:after="100" w:afterAutospacing="1"/>
        <w:ind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</w:pPr>
      <w:r w:rsidRPr="004D6776">
        <w:rPr>
          <w:sz w:val="24"/>
          <w:szCs w:val="24"/>
          <w:lang w:val="ru-RU"/>
        </w:rPr>
        <w:t xml:space="preserve">В то же время </w:t>
      </w:r>
      <w:r w:rsidRPr="004D6776">
        <w:rPr>
          <w:rStyle w:val="FontStyle30"/>
          <w:sz w:val="24"/>
          <w:szCs w:val="24"/>
          <w:lang w:val="ru-RU"/>
        </w:rPr>
        <w:t xml:space="preserve">данные отношения могут </w:t>
      </w:r>
      <w:r w:rsidRPr="004D6776">
        <w:rPr>
          <w:sz w:val="24"/>
          <w:szCs w:val="24"/>
          <w:lang w:val="ru-RU"/>
        </w:rPr>
        <w:t>эффективно</w:t>
      </w:r>
      <w:r w:rsidRPr="004D6776">
        <w:rPr>
          <w:rStyle w:val="FontStyle30"/>
          <w:sz w:val="24"/>
          <w:szCs w:val="24"/>
          <w:lang w:val="ru-RU"/>
        </w:rPr>
        <w:t xml:space="preserve"> использоваться</w:t>
      </w:r>
      <w:r w:rsidRPr="004D6776">
        <w:rPr>
          <w:rStyle w:val="FontStyle32"/>
          <w:sz w:val="24"/>
          <w:szCs w:val="24"/>
          <w:lang w:val="ru-RU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для оптимизации командной работы, </w:t>
      </w:r>
      <w:r w:rsidRPr="003F3B90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>см. ниже, раздел «2.2.2. Типические отношения</w:t>
      </w:r>
      <w:r w:rsidRPr="003F3B90">
        <w:rPr>
          <w:rStyle w:val="FontStyle32"/>
          <w:i w:val="0"/>
          <w:iCs w:val="0"/>
          <w:sz w:val="24"/>
          <w:szCs w:val="24"/>
          <w:lang w:val="ru-RU"/>
        </w:rPr>
        <w:t xml:space="preserve"> </w:t>
      </w:r>
      <w:r w:rsidRPr="003F3B90">
        <w:rPr>
          <w:rStyle w:val="FontStyle77"/>
          <w:sz w:val="24"/>
          <w:szCs w:val="24"/>
          <w:lang w:val="ru-RU"/>
        </w:rPr>
        <w:t>«агрессивного» и «возбудимого</w:t>
      </w:r>
      <w:r w:rsidRPr="003F3B90">
        <w:rPr>
          <w:lang w:val="ru-RU"/>
        </w:rPr>
        <w:t>» холерика,</w:t>
      </w:r>
      <w:r w:rsidRPr="003F3B90">
        <w:rPr>
          <w:rStyle w:val="FontStyle77"/>
          <w:sz w:val="24"/>
          <w:szCs w:val="24"/>
          <w:lang w:val="ru-RU"/>
        </w:rPr>
        <w:t xml:space="preserve"> субъектов второй пары</w:t>
      </w:r>
      <w:r w:rsidRPr="003F3B90">
        <w:rPr>
          <w:rStyle w:val="FontStyle32"/>
          <w:sz w:val="24"/>
          <w:szCs w:val="24"/>
          <w:lang w:val="ru-RU"/>
        </w:rPr>
        <w:t>,</w:t>
      </w:r>
      <w:r w:rsidRPr="003F3B90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 используемые для оптимизации командной работы».</w:t>
      </w:r>
    </w:p>
    <w:p w:rsidR="00CE2BEB" w:rsidRDefault="00CE2BEB" w:rsidP="00BA6BC8">
      <w:pPr>
        <w:pStyle w:val="Style8"/>
        <w:widowControl/>
        <w:spacing w:line="240" w:lineRule="exact"/>
        <w:ind w:right="2414"/>
        <w:rPr>
          <w:sz w:val="20"/>
          <w:szCs w:val="20"/>
        </w:rPr>
      </w:pPr>
    </w:p>
    <w:p w:rsidR="00CE2BEB" w:rsidRDefault="00F557F6" w:rsidP="00BA6BC8">
      <w:pPr>
        <w:pStyle w:val="Style7"/>
        <w:widowControl/>
        <w:spacing w:before="5" w:line="221" w:lineRule="exact"/>
        <w:jc w:val="center"/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2</w:t>
      </w:r>
      <w:r w:rsidR="00BA6BC8" w:rsidRPr="00674069">
        <w:rPr>
          <w:rStyle w:val="FontStyle36"/>
          <w:b/>
          <w:bCs/>
          <w:i/>
          <w:sz w:val="24"/>
          <w:szCs w:val="24"/>
        </w:rPr>
        <w:t>.2.1.</w:t>
      </w:r>
      <w:r w:rsidR="00BA6BC8">
        <w:rPr>
          <w:rStyle w:val="FontStyle36"/>
          <w:b/>
          <w:bCs/>
          <w:i/>
          <w:sz w:val="24"/>
          <w:szCs w:val="24"/>
        </w:rPr>
        <w:t>11</w:t>
      </w:r>
      <w:r w:rsidR="00BA6BC8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BA6BC8">
        <w:rPr>
          <w:rStyle w:val="FontStyle36"/>
          <w:b/>
          <w:bCs/>
          <w:i/>
          <w:sz w:val="24"/>
          <w:szCs w:val="24"/>
        </w:rPr>
        <w:t>О</w:t>
      </w:r>
      <w:r w:rsidR="00BA6BC8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BA6BC8" w:rsidRPr="00674069">
        <w:rPr>
          <w:rStyle w:val="FontStyle20"/>
        </w:rPr>
        <w:t xml:space="preserve"> </w:t>
      </w:r>
      <w:r w:rsidR="00BA6BC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"Заказчика" и "Подзаказного"</w:t>
      </w:r>
      <w:r w:rsidR="00BA6BC8" w:rsidRPr="00D01C5F">
        <w:rPr>
          <w:rStyle w:val="FontStyle32"/>
          <w:i w:val="0"/>
          <w:iCs w:val="0"/>
          <w:sz w:val="24"/>
          <w:szCs w:val="24"/>
        </w:rPr>
        <w:t xml:space="preserve">, </w:t>
      </w:r>
      <w:r w:rsidR="00930CA3">
        <w:rPr>
          <w:rStyle w:val="FontStyle32"/>
          <w:i w:val="0"/>
          <w:iCs w:val="0"/>
          <w:sz w:val="24"/>
          <w:szCs w:val="24"/>
        </w:rPr>
        <w:t xml:space="preserve">                       </w:t>
      </w:r>
      <w:r w:rsidR="00BA6BC8" w:rsidRPr="00D63111">
        <w:rPr>
          <w:rStyle w:val="FontStyle32"/>
          <w:sz w:val="24"/>
          <w:szCs w:val="24"/>
        </w:rPr>
        <w:t>реализуемые</w:t>
      </w:r>
      <w:r w:rsidR="00BA6BC8" w:rsidRPr="00D01C5F">
        <w:rPr>
          <w:rStyle w:val="FontStyle32"/>
          <w:i w:val="0"/>
          <w:iCs w:val="0"/>
          <w:sz w:val="24"/>
          <w:szCs w:val="24"/>
        </w:rPr>
        <w:t xml:space="preserve"> </w:t>
      </w:r>
      <w:r w:rsidR="00CE2BEB" w:rsidRPr="00346C4B">
        <w:rPr>
          <w:rStyle w:val="FontStyle32"/>
          <w:iCs w:val="0"/>
          <w:sz w:val="24"/>
          <w:szCs w:val="24"/>
        </w:rPr>
        <w:t xml:space="preserve">  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Любящим удобства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» </w:t>
      </w:r>
    </w:p>
    <w:p w:rsidR="00BA6BC8" w:rsidRPr="00D01C5F" w:rsidRDefault="00CE2BEB" w:rsidP="00BA6BC8">
      <w:pPr>
        <w:pStyle w:val="Style7"/>
        <w:widowControl/>
        <w:spacing w:before="5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AB42E9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и </w:t>
      </w:r>
      <w:r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«</w:t>
      </w:r>
      <w:r w:rsidRPr="00346C4B">
        <w:rPr>
          <w:rStyle w:val="FontStyle31"/>
          <w:b/>
          <w:bCs/>
          <w:iCs w:val="0"/>
          <w:sz w:val="24"/>
          <w:szCs w:val="24"/>
        </w:rPr>
        <w:t>Инициативны</w:t>
      </w:r>
      <w:r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="00BA6BC8" w:rsidRPr="00D01C5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сангвиником</w:t>
      </w:r>
    </w:p>
    <w:p w:rsidR="00BA6BC8" w:rsidRPr="00CD13BC" w:rsidRDefault="00BA6BC8" w:rsidP="00BA6BC8">
      <w:pPr>
        <w:pStyle w:val="Style8"/>
        <w:widowControl/>
        <w:spacing w:before="293" w:line="278" w:lineRule="exact"/>
        <w:ind w:right="2414"/>
        <w:rPr>
          <w:rStyle w:val="FontStyle27"/>
          <w:rFonts w:ascii="Times New Roman" w:hAnsi="Times New Roman" w:cs="Times New Roman"/>
          <w:b/>
          <w:bCs/>
          <w:sz w:val="2"/>
          <w:szCs w:val="2"/>
        </w:rPr>
      </w:pPr>
    </w:p>
    <w:p w:rsidR="00BA6BC8" w:rsidRPr="001C3755" w:rsidRDefault="00BA6BC8" w:rsidP="00BA6BC8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3F3B90">
        <w:rPr>
          <w:rStyle w:val="FontStyle34"/>
          <w:sz w:val="24"/>
          <w:szCs w:val="24"/>
        </w:rPr>
        <w:t>любящего удобства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 w:rsidRPr="001C3755">
        <w:rPr>
          <w:rStyle w:val="FontStyle30"/>
          <w:sz w:val="24"/>
          <w:szCs w:val="24"/>
        </w:rPr>
        <w:t xml:space="preserve"> </w:t>
      </w:r>
      <w:r w:rsidR="003F3B90" w:rsidRPr="009D34C4">
        <w:rPr>
          <w:rStyle w:val="FontStyle34"/>
          <w:sz w:val="24"/>
          <w:szCs w:val="24"/>
        </w:rPr>
        <w:t xml:space="preserve">«инициативного» сангвиника - субъекта 8-й 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1C3755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3F3B90" w:rsidRPr="009D34C4">
        <w:rPr>
          <w:rStyle w:val="FontStyle35"/>
          <w:sz w:val="24"/>
          <w:szCs w:val="24"/>
        </w:rPr>
        <w:t>Ву/1 А/2 Б/2 Г/2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6BC8" w:rsidRPr="001C3755" w:rsidRDefault="00BA6BC8" w:rsidP="00BA6BC8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1C3755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3F3B90" w:rsidRPr="0083193E">
        <w:rPr>
          <w:rStyle w:val="FontStyle76"/>
          <w:sz w:val="24"/>
          <w:szCs w:val="24"/>
        </w:rPr>
        <w:t>Ау/1 Г/2 В/2 Б/2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«заказчика» и «п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одзаказного»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11).</w:t>
      </w:r>
      <w:r w:rsidRPr="001C3755">
        <w:rPr>
          <w:rStyle w:val="FontStyle37"/>
          <w:sz w:val="24"/>
          <w:szCs w:val="24"/>
        </w:rPr>
        <w:t xml:space="preserve"> </w:t>
      </w:r>
    </w:p>
    <w:p w:rsidR="00BA6BC8" w:rsidRPr="001C3755" w:rsidRDefault="00BA6BC8" w:rsidP="00BA6BC8">
      <w:pPr>
        <w:pStyle w:val="Style1"/>
        <w:widowControl/>
        <w:spacing w:line="235" w:lineRule="exact"/>
        <w:ind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Личность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Она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>нала, активизирует слабую подфункцию Четвертого</w:t>
      </w:r>
      <w:r>
        <w:rPr>
          <w:rStyle w:val="FontStyle30"/>
          <w:sz w:val="24"/>
          <w:szCs w:val="24"/>
        </w:rPr>
        <w:t xml:space="preserve"> канала партнера, являющегося «п</w:t>
      </w:r>
      <w:r w:rsidRPr="001C3755">
        <w:rPr>
          <w:rStyle w:val="FontStyle30"/>
          <w:sz w:val="24"/>
          <w:szCs w:val="24"/>
        </w:rPr>
        <w:t>одзаказным-приемником» и получающего этот «за</w:t>
      </w:r>
      <w:r w:rsidRPr="001C3755">
        <w:rPr>
          <w:rStyle w:val="FontStyle30"/>
          <w:sz w:val="24"/>
          <w:szCs w:val="24"/>
        </w:rPr>
        <w:softHyphen/>
        <w:t>каз-информацию». Тем самым «</w:t>
      </w:r>
      <w:r>
        <w:rPr>
          <w:rStyle w:val="FontStyle30"/>
          <w:sz w:val="24"/>
          <w:szCs w:val="24"/>
        </w:rPr>
        <w:t>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</w:t>
      </w:r>
      <w:r w:rsidRPr="001C3755">
        <w:rPr>
          <w:rStyle w:val="FontStyle31"/>
          <w:sz w:val="24"/>
          <w:szCs w:val="24"/>
        </w:rPr>
        <w:t>.</w:t>
      </w:r>
    </w:p>
    <w:p w:rsidR="00BA6BC8" w:rsidRPr="001C3755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BA6BC8" w:rsidRPr="001C3755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Pr="001C3755">
        <w:rPr>
          <w:rStyle w:val="FontStyle31"/>
          <w:sz w:val="24"/>
          <w:szCs w:val="24"/>
        </w:rPr>
        <w:t>Г/2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BA6BC8" w:rsidRPr="001C3755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слабой подфункции (</w:t>
      </w:r>
      <w:r w:rsidRPr="001C3755">
        <w:rPr>
          <w:rStyle w:val="FontStyle31"/>
          <w:sz w:val="24"/>
          <w:szCs w:val="24"/>
        </w:rPr>
        <w:t>Г/2</w:t>
      </w:r>
      <w:r w:rsidRPr="001C3755">
        <w:rPr>
          <w:rStyle w:val="FontStyle36"/>
          <w:sz w:val="24"/>
          <w:szCs w:val="24"/>
        </w:rPr>
        <w:t xml:space="preserve">), в роли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BA6BC8" w:rsidRPr="00581CF6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581CF6">
        <w:rPr>
          <w:rStyle w:val="FontStyle37"/>
          <w:i w:val="0"/>
          <w:iCs w:val="0"/>
          <w:sz w:val="22"/>
          <w:szCs w:val="22"/>
        </w:rPr>
        <w:t xml:space="preserve">* </w:t>
      </w:r>
      <w:r w:rsidRPr="00581C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ция с одноаспектной </w:t>
      </w:r>
      <w:r w:rsidRPr="00581CF6">
        <w:rPr>
          <w:rStyle w:val="FontStyle36"/>
          <w:i/>
          <w:iCs/>
          <w:sz w:val="24"/>
          <w:szCs w:val="24"/>
        </w:rPr>
        <w:t>творческой</w:t>
      </w:r>
      <w:r w:rsidRPr="00581CF6">
        <w:rPr>
          <w:rStyle w:val="FontStyle36"/>
          <w:i/>
          <w:iCs/>
          <w:sz w:val="22"/>
          <w:szCs w:val="22"/>
        </w:rPr>
        <w:t xml:space="preserve"> подфункции (реализуемой во Втором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581CF6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581C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 xml:space="preserve">ведущего, </w:t>
      </w:r>
      <w:r w:rsidRPr="00581C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581CF6">
        <w:rPr>
          <w:rStyle w:val="FontStyle37"/>
          <w:i w:val="0"/>
          <w:iCs w:val="0"/>
          <w:sz w:val="22"/>
          <w:szCs w:val="22"/>
        </w:rPr>
        <w:t>ведомый.</w:t>
      </w:r>
    </w:p>
    <w:p w:rsidR="00BA6BC8" w:rsidRDefault="00BA6BC8" w:rsidP="00BA6BC8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В то же время, в данных отношениях</w:t>
      </w:r>
      <w:r w:rsidRPr="005C5D26">
        <w:rPr>
          <w:rStyle w:val="FontStyle36"/>
          <w:sz w:val="24"/>
          <w:szCs w:val="24"/>
        </w:rPr>
        <w:t xml:space="preserve">, </w:t>
      </w:r>
      <w:r>
        <w:rPr>
          <w:rStyle w:val="FontStyle36"/>
          <w:sz w:val="24"/>
          <w:szCs w:val="24"/>
        </w:rPr>
        <w:t xml:space="preserve">Парнер не может взаимодействовать с Личностью в качестве ведущего, так как его сильные подфункции не имеют выхода на </w:t>
      </w:r>
      <w:r w:rsidRPr="002734B4">
        <w:rPr>
          <w:rStyle w:val="FontStyle37"/>
          <w:i w:val="0"/>
          <w:iCs w:val="0"/>
        </w:rPr>
        <w:t>одно</w:t>
      </w:r>
      <w:r>
        <w:rPr>
          <w:rStyle w:val="FontStyle37"/>
          <w:i w:val="0"/>
          <w:iCs w:val="0"/>
        </w:rPr>
        <w:t>аспектные</w:t>
      </w:r>
      <w:r>
        <w:rPr>
          <w:rStyle w:val="FontStyle36"/>
          <w:sz w:val="24"/>
          <w:szCs w:val="24"/>
        </w:rPr>
        <w:t xml:space="preserve"> подфункции</w:t>
      </w:r>
      <w:r w:rsidRPr="005C5D26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Личности.</w:t>
      </w:r>
      <w:r w:rsidRPr="004D4357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По этой при</w:t>
      </w:r>
      <w:r>
        <w:rPr>
          <w:rStyle w:val="FontStyle30"/>
          <w:sz w:val="24"/>
          <w:szCs w:val="24"/>
        </w:rPr>
        <w:t>чине все, что говорит и делает Партнер («п</w:t>
      </w:r>
      <w:r w:rsidRPr="0064117A">
        <w:rPr>
          <w:rStyle w:val="FontStyle30"/>
          <w:sz w:val="24"/>
          <w:szCs w:val="24"/>
        </w:rPr>
        <w:t>од</w:t>
      </w:r>
      <w:r>
        <w:rPr>
          <w:rStyle w:val="FontStyle30"/>
          <w:sz w:val="24"/>
          <w:szCs w:val="24"/>
        </w:rPr>
        <w:t>заказный-приемник»), Личности («з</w:t>
      </w:r>
      <w:r w:rsidRPr="0064117A">
        <w:rPr>
          <w:rStyle w:val="FontStyle30"/>
          <w:sz w:val="24"/>
          <w:szCs w:val="24"/>
        </w:rPr>
        <w:t>аказчику-передатчику») кажется не слишком важным и значимым.</w:t>
      </w:r>
      <w:r>
        <w:rPr>
          <w:rStyle w:val="FontStyle30"/>
          <w:sz w:val="24"/>
          <w:szCs w:val="24"/>
        </w:rPr>
        <w:t>*</w:t>
      </w:r>
    </w:p>
    <w:p w:rsidR="00BA6BC8" w:rsidRPr="00581CF6" w:rsidRDefault="00BA6BC8" w:rsidP="00BA6BC8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Style w:val="FontStyle30"/>
          <w:i/>
          <w:iCs/>
          <w:sz w:val="22"/>
          <w:szCs w:val="22"/>
        </w:rPr>
      </w:pPr>
      <w:r w:rsidRPr="00581CF6">
        <w:rPr>
          <w:rStyle w:val="FontStyle30"/>
          <w:i/>
          <w:iCs/>
          <w:sz w:val="22"/>
          <w:szCs w:val="22"/>
        </w:rPr>
        <w:t xml:space="preserve">* </w:t>
      </w:r>
      <w:r>
        <w:rPr>
          <w:rStyle w:val="FontStyle30"/>
          <w:i/>
          <w:iCs/>
          <w:sz w:val="22"/>
          <w:szCs w:val="22"/>
        </w:rPr>
        <w:t>При этом «з</w:t>
      </w:r>
      <w:r w:rsidRPr="00581CF6">
        <w:rPr>
          <w:rStyle w:val="FontStyle30"/>
          <w:i/>
          <w:iCs/>
          <w:sz w:val="22"/>
          <w:szCs w:val="22"/>
        </w:rPr>
        <w:t>аказчик-передатчик»</w:t>
      </w:r>
      <w:r>
        <w:rPr>
          <w:rStyle w:val="FontStyle30"/>
          <w:i/>
          <w:iCs/>
          <w:sz w:val="22"/>
          <w:szCs w:val="22"/>
        </w:rPr>
        <w:t xml:space="preserve">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Парт</w:t>
      </w:r>
      <w:r w:rsidRPr="00163E1A">
        <w:rPr>
          <w:rStyle w:val="FontStyle31"/>
          <w:sz w:val="22"/>
          <w:szCs w:val="22"/>
        </w:rPr>
        <w:softHyphen/>
        <w:t>нер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BA6BC8" w:rsidRPr="004D1363" w:rsidRDefault="00BA6BC8" w:rsidP="00BA6BC8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BA6BC8" w:rsidRPr="003F3B90" w:rsidRDefault="00BA6BC8" w:rsidP="003F3B90">
      <w:pPr>
        <w:spacing w:before="100" w:beforeAutospacing="1" w:after="100" w:afterAutospacing="1"/>
        <w:ind w:firstLine="341"/>
        <w:jc w:val="both"/>
        <w:rPr>
          <w:rStyle w:val="FontStyle30"/>
          <w:sz w:val="24"/>
          <w:szCs w:val="24"/>
          <w:lang w:val="ru-RU"/>
        </w:rPr>
        <w:sectPr w:rsidR="00BA6BC8" w:rsidRPr="003F3B90" w:rsidSect="0003771C">
          <w:type w:val="continuous"/>
          <w:pgSz w:w="8390" w:h="11905"/>
          <w:pgMar w:top="1193" w:right="310" w:bottom="1313" w:left="284" w:header="720" w:footer="720" w:gutter="0"/>
          <w:cols w:space="60"/>
          <w:noEndnote/>
        </w:sectPr>
      </w:pPr>
      <w:r w:rsidRPr="004D6776">
        <w:rPr>
          <w:sz w:val="24"/>
          <w:szCs w:val="24"/>
          <w:lang w:val="ru-RU"/>
        </w:rPr>
        <w:lastRenderedPageBreak/>
        <w:t xml:space="preserve">В то же время </w:t>
      </w:r>
      <w:r w:rsidRPr="004D6776">
        <w:rPr>
          <w:rStyle w:val="FontStyle30"/>
          <w:sz w:val="24"/>
          <w:szCs w:val="24"/>
          <w:lang w:val="ru-RU"/>
        </w:rPr>
        <w:t xml:space="preserve">данные отношения могут </w:t>
      </w:r>
      <w:r w:rsidRPr="004D6776">
        <w:rPr>
          <w:sz w:val="24"/>
          <w:szCs w:val="24"/>
          <w:lang w:val="ru-RU"/>
        </w:rPr>
        <w:t>эффективно</w:t>
      </w:r>
      <w:r w:rsidRPr="004D6776">
        <w:rPr>
          <w:rStyle w:val="FontStyle30"/>
          <w:sz w:val="24"/>
          <w:szCs w:val="24"/>
          <w:lang w:val="ru-RU"/>
        </w:rPr>
        <w:t xml:space="preserve"> использоваться</w:t>
      </w:r>
      <w:r w:rsidRPr="004D6776">
        <w:rPr>
          <w:rStyle w:val="FontStyle32"/>
          <w:sz w:val="24"/>
          <w:szCs w:val="24"/>
          <w:lang w:val="ru-RU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для оптимизации командной работы, </w:t>
      </w:r>
      <w:r w:rsidR="003F3B90" w:rsidRPr="003F3B90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>см. ниже, раздел «2.2.2. Типические отношения</w:t>
      </w:r>
      <w:r w:rsidR="003F3B90" w:rsidRPr="003F3B90">
        <w:rPr>
          <w:rStyle w:val="FontStyle32"/>
          <w:i w:val="0"/>
          <w:iCs w:val="0"/>
          <w:sz w:val="24"/>
          <w:szCs w:val="24"/>
          <w:lang w:val="ru-RU"/>
        </w:rPr>
        <w:t xml:space="preserve"> </w:t>
      </w:r>
      <w:r w:rsidR="003F3B90" w:rsidRPr="003F3B90">
        <w:rPr>
          <w:rStyle w:val="FontStyle77"/>
          <w:sz w:val="24"/>
          <w:szCs w:val="24"/>
          <w:lang w:val="ru-RU"/>
        </w:rPr>
        <w:t>«агрессивного» и «возбудимого</w:t>
      </w:r>
      <w:r w:rsidR="003F3B90" w:rsidRPr="003F3B90">
        <w:rPr>
          <w:lang w:val="ru-RU"/>
        </w:rPr>
        <w:t>» холерика,</w:t>
      </w:r>
      <w:r w:rsidR="003F3B90" w:rsidRPr="003F3B90">
        <w:rPr>
          <w:rStyle w:val="FontStyle77"/>
          <w:sz w:val="24"/>
          <w:szCs w:val="24"/>
          <w:lang w:val="ru-RU"/>
        </w:rPr>
        <w:t xml:space="preserve"> субъектов второй пары</w:t>
      </w:r>
      <w:r w:rsidR="003F3B90" w:rsidRPr="003F3B90">
        <w:rPr>
          <w:rStyle w:val="FontStyle32"/>
          <w:sz w:val="24"/>
          <w:szCs w:val="24"/>
          <w:lang w:val="ru-RU"/>
        </w:rPr>
        <w:t>,</w:t>
      </w:r>
      <w:r w:rsidR="003F3B90" w:rsidRPr="003F3B90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 используемые для оптимизации командной работы».</w:t>
      </w:r>
    </w:p>
    <w:p w:rsidR="00BA6BC8" w:rsidRDefault="0073180E" w:rsidP="00BA6BC8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pict>
          <v:shape id="_x0000_s5893" type="#_x0000_t202" style="position:absolute;margin-left:-191.5pt;margin-top:18.25pt;width:170.9pt;height:97.45pt;z-index:251941888;visibility:visible;mso-wrap-style:square;mso-width-percent:0;mso-height-percent:0;mso-wrap-distance-left:1.9pt;mso-wrap-distance-top:8.6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" filled="f" stroked="f">
            <v:textbox style="mso-next-textbox:#_x0000_s5893" inset="0,0,0,0">
              <w:txbxContent>
                <w:p w:rsidR="0073180E" w:rsidRDefault="0073180E" w:rsidP="00BA6BC8">
                  <w:r>
                    <w:rPr>
                      <w:lang w:val="ru-RU" w:bidi="or-IN"/>
                    </w:rPr>
                    <w:drawing>
                      <wp:inline distT="0" distB="0" distL="0" distR="0" wp14:anchorId="2BB36C03" wp14:editId="1D43723A">
                        <wp:extent cx="2170430" cy="1238795"/>
                        <wp:effectExtent l="0" t="0" r="0" b="0"/>
                        <wp:docPr id="1444" name="Рисунок 14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430" cy="12387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A6BC8" w:rsidRDefault="00BA6BC8" w:rsidP="00BA6BC8">
      <w:pPr>
        <w:pStyle w:val="Style7"/>
        <w:widowControl/>
        <w:spacing w:before="5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BA6BC8" w:rsidRPr="00581CF6" w:rsidRDefault="00BA6BC8" w:rsidP="00BA6BC8">
      <w:pPr>
        <w:pStyle w:val="Style7"/>
        <w:widowControl/>
        <w:spacing w:before="5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581CF6">
        <w:rPr>
          <w:rStyle w:val="FontStyle20"/>
          <w:rFonts w:ascii="Times New Roman" w:hAnsi="Times New Roman" w:cs="Times New Roman"/>
          <w:sz w:val="24"/>
          <w:szCs w:val="24"/>
        </w:rPr>
        <w:t>Схема 11. Типические отношения "Заказчика" и "Подзаказного"</w:t>
      </w:r>
    </w:p>
    <w:p w:rsidR="00BA6BC8" w:rsidRDefault="00BA6BC8" w:rsidP="00BA6BC8">
      <w:pPr>
        <w:pStyle w:val="Style7"/>
        <w:widowControl/>
        <w:spacing w:before="5" w:line="221" w:lineRule="exact"/>
        <w:rPr>
          <w:rStyle w:val="FontStyle20"/>
        </w:rPr>
      </w:pPr>
    </w:p>
    <w:p w:rsidR="00930CA3" w:rsidRDefault="00930CA3" w:rsidP="00BA6BC8">
      <w:pPr>
        <w:pStyle w:val="Style7"/>
        <w:widowControl/>
        <w:spacing w:before="5" w:line="221" w:lineRule="exact"/>
        <w:rPr>
          <w:rStyle w:val="FontStyle20"/>
        </w:rPr>
        <w:sectPr w:rsidR="00930CA3" w:rsidSect="0003771C">
          <w:headerReference w:type="even" r:id="rId87"/>
          <w:headerReference w:type="default" r:id="rId88"/>
          <w:type w:val="continuous"/>
          <w:pgSz w:w="8390" w:h="11905"/>
          <w:pgMar w:top="1194" w:right="310" w:bottom="1316" w:left="284" w:header="720" w:footer="720" w:gutter="0"/>
          <w:cols w:space="60"/>
          <w:noEndnote/>
        </w:sectPr>
      </w:pPr>
    </w:p>
    <w:p w:rsidR="00BA6BC8" w:rsidRDefault="00F557F6" w:rsidP="00BA6BC8">
      <w:pPr>
        <w:pStyle w:val="Style7"/>
        <w:widowControl/>
        <w:spacing w:before="5" w:line="221" w:lineRule="exact"/>
        <w:jc w:val="center"/>
        <w:rPr>
          <w:rStyle w:val="FontStyle20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2</w:t>
      </w:r>
      <w:r w:rsidR="00BA6BC8" w:rsidRPr="00674069">
        <w:rPr>
          <w:rStyle w:val="FontStyle36"/>
          <w:b/>
          <w:bCs/>
          <w:i/>
          <w:sz w:val="24"/>
          <w:szCs w:val="24"/>
        </w:rPr>
        <w:t>.2.1.</w:t>
      </w:r>
      <w:r w:rsidR="00BA6BC8">
        <w:rPr>
          <w:rStyle w:val="FontStyle36"/>
          <w:b/>
          <w:bCs/>
          <w:i/>
          <w:sz w:val="24"/>
          <w:szCs w:val="24"/>
        </w:rPr>
        <w:t>12</w:t>
      </w:r>
      <w:r w:rsidR="00BA6BC8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BA6BC8">
        <w:rPr>
          <w:rStyle w:val="FontStyle36"/>
          <w:b/>
          <w:bCs/>
          <w:i/>
          <w:sz w:val="24"/>
          <w:szCs w:val="24"/>
        </w:rPr>
        <w:t>О</w:t>
      </w:r>
      <w:r w:rsidR="00BA6BC8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BA6BC8" w:rsidRPr="00674069">
        <w:rPr>
          <w:rStyle w:val="FontStyle20"/>
        </w:rPr>
        <w:t xml:space="preserve"> </w:t>
      </w:r>
      <w:r w:rsidR="00BA6BC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"Подзаказного" и"Заказчика",</w:t>
      </w:r>
    </w:p>
    <w:p w:rsidR="00BA6BC8" w:rsidRPr="00D01C5F" w:rsidRDefault="00BA6BC8" w:rsidP="00BA6BC8">
      <w:pPr>
        <w:pStyle w:val="Style7"/>
        <w:widowControl/>
        <w:spacing w:before="5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D01C5F">
        <w:rPr>
          <w:rStyle w:val="FontStyle32"/>
          <w:i w:val="0"/>
          <w:iCs w:val="0"/>
          <w:sz w:val="24"/>
          <w:szCs w:val="24"/>
        </w:rPr>
        <w:t>реализуемые</w:t>
      </w:r>
      <w:r w:rsidR="00CE2BEB">
        <w:rPr>
          <w:rStyle w:val="FontStyle32"/>
          <w:i w:val="0"/>
          <w:iCs w:val="0"/>
          <w:sz w:val="24"/>
          <w:szCs w:val="24"/>
        </w:rPr>
        <w:t xml:space="preserve"> 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Разговорчивым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»</w:t>
      </w:r>
      <w:r w:rsidR="00CE2BEB" w:rsidRPr="00AB42E9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 и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 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Доступны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Pr="00D01C5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сангвиником</w:t>
      </w:r>
    </w:p>
    <w:p w:rsidR="00BA6BC8" w:rsidRDefault="00BA6BC8" w:rsidP="00BA6BC8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</w:p>
    <w:p w:rsidR="00BA6BC8" w:rsidRPr="001C3755" w:rsidRDefault="00BA6BC8" w:rsidP="00BA6BC8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3F3B90">
        <w:rPr>
          <w:rStyle w:val="FontStyle34"/>
          <w:sz w:val="24"/>
          <w:szCs w:val="24"/>
        </w:rPr>
        <w:t>разговорчивого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 w:rsidR="003F3B90">
        <w:rPr>
          <w:rStyle w:val="FontStyle31"/>
          <w:i w:val="0"/>
          <w:iCs w:val="0"/>
          <w:sz w:val="24"/>
          <w:szCs w:val="24"/>
        </w:rPr>
        <w:t xml:space="preserve"> </w:t>
      </w:r>
      <w:r w:rsidR="003F3B90" w:rsidRPr="00A720FE">
        <w:rPr>
          <w:rStyle w:val="FontStyle34"/>
          <w:sz w:val="24"/>
          <w:szCs w:val="24"/>
        </w:rPr>
        <w:t>«до</w:t>
      </w:r>
      <w:r w:rsidR="003F3B90" w:rsidRPr="00A720FE">
        <w:rPr>
          <w:rStyle w:val="FontStyle34"/>
          <w:sz w:val="24"/>
          <w:szCs w:val="24"/>
        </w:rPr>
        <w:softHyphen/>
        <w:t xml:space="preserve">ступного» сангвиника - субъекта 6-й 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1C3755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Pr="001C3755">
        <w:rPr>
          <w:rStyle w:val="FontStyle31"/>
          <w:sz w:val="24"/>
          <w:szCs w:val="24"/>
        </w:rPr>
        <w:t>Гх/1 А/2 Б/2 В/2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6BC8" w:rsidRPr="001C3755" w:rsidRDefault="00BA6BC8" w:rsidP="00BA6BC8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1C3755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3F3B90" w:rsidRPr="0083193E">
        <w:rPr>
          <w:rStyle w:val="FontStyle76"/>
          <w:sz w:val="24"/>
          <w:szCs w:val="24"/>
        </w:rPr>
        <w:t>Ау/1 Г/2 В/2 Б/2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«Подзаказного» и «Заказчика»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12).</w:t>
      </w:r>
      <w:r w:rsidRPr="001C3755">
        <w:rPr>
          <w:rStyle w:val="FontStyle37"/>
          <w:sz w:val="24"/>
          <w:szCs w:val="24"/>
        </w:rPr>
        <w:t xml:space="preserve"> </w:t>
      </w:r>
    </w:p>
    <w:p w:rsidR="00BA6BC8" w:rsidRPr="001C3755" w:rsidRDefault="00BA6BC8" w:rsidP="00BA6BC8">
      <w:pPr>
        <w:pStyle w:val="Style1"/>
        <w:widowControl/>
        <w:spacing w:line="235" w:lineRule="exact"/>
        <w:ind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Партнер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 xml:space="preserve">нала, активизирует слабую подфункцию Четвертого канала </w:t>
      </w:r>
      <w:r w:rsidRPr="001C3755">
        <w:rPr>
          <w:rStyle w:val="FontStyle36"/>
          <w:sz w:val="24"/>
          <w:szCs w:val="24"/>
        </w:rPr>
        <w:t>Личности</w:t>
      </w:r>
      <w:r w:rsidRPr="001C3755">
        <w:rPr>
          <w:rStyle w:val="FontStyle30"/>
          <w:sz w:val="24"/>
          <w:szCs w:val="24"/>
        </w:rPr>
        <w:t>, являющ</w:t>
      </w:r>
      <w:r>
        <w:rPr>
          <w:rStyle w:val="FontStyle30"/>
          <w:sz w:val="24"/>
          <w:szCs w:val="24"/>
        </w:rPr>
        <w:t>ейся «п</w:t>
      </w:r>
      <w:r w:rsidRPr="001C3755">
        <w:rPr>
          <w:rStyle w:val="FontStyle30"/>
          <w:sz w:val="24"/>
          <w:szCs w:val="24"/>
        </w:rPr>
        <w:t>одзаказным-приемником», получающего этот «</w:t>
      </w:r>
      <w:r>
        <w:rPr>
          <w:rStyle w:val="FontStyle30"/>
          <w:sz w:val="24"/>
          <w:szCs w:val="24"/>
        </w:rPr>
        <w:t>за</w:t>
      </w:r>
      <w:r>
        <w:rPr>
          <w:rStyle w:val="FontStyle30"/>
          <w:sz w:val="24"/>
          <w:szCs w:val="24"/>
        </w:rPr>
        <w:softHyphen/>
        <w:t>каз-информацию». Тем самым «з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BD54F6">
        <w:rPr>
          <w:rStyle w:val="FontStyle31"/>
          <w:i w:val="0"/>
          <w:iCs w:val="0"/>
          <w:sz w:val="24"/>
          <w:szCs w:val="24"/>
        </w:rPr>
        <w:t>ведущего.</w:t>
      </w:r>
    </w:p>
    <w:p w:rsidR="00BA6BC8" w:rsidRPr="001C3755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BA6BC8" w:rsidRPr="001C3755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lastRenderedPageBreak/>
        <w:t>- Партнер, посредством сильной творческой подфункции (</w:t>
      </w:r>
      <w:r w:rsidRPr="001C3755">
        <w:rPr>
          <w:rStyle w:val="FontStyle31"/>
          <w:sz w:val="24"/>
          <w:szCs w:val="24"/>
        </w:rPr>
        <w:t>А/2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BA6BC8" w:rsidRPr="001C3755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слабой подфункции (</w:t>
      </w:r>
      <w:r w:rsidRPr="001C3755">
        <w:rPr>
          <w:rStyle w:val="FontStyle31"/>
          <w:sz w:val="24"/>
          <w:szCs w:val="24"/>
        </w:rPr>
        <w:t>А/2</w:t>
      </w:r>
      <w:r w:rsidRPr="001C3755">
        <w:rPr>
          <w:rStyle w:val="FontStyle36"/>
          <w:sz w:val="24"/>
          <w:szCs w:val="24"/>
        </w:rPr>
        <w:t xml:space="preserve">), в роли </w:t>
      </w:r>
      <w:r w:rsidR="00337227"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BA6BC8" w:rsidRPr="001C3755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1C3755">
        <w:rPr>
          <w:rStyle w:val="FontStyle37"/>
          <w:i w:val="0"/>
          <w:iCs w:val="0"/>
          <w:sz w:val="22"/>
          <w:szCs w:val="22"/>
        </w:rPr>
        <w:t xml:space="preserve">* </w:t>
      </w:r>
      <w:r w:rsidRPr="001C3755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ция с одноаспектной творческой подфункции (реализуемой во Втором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1C3755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1C3755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>ведущего</w:t>
      </w:r>
      <w:r w:rsidRPr="001C3755">
        <w:rPr>
          <w:rStyle w:val="FontStyle37"/>
          <w:i w:val="0"/>
          <w:iCs w:val="0"/>
          <w:sz w:val="22"/>
          <w:szCs w:val="22"/>
        </w:rPr>
        <w:t xml:space="preserve">, </w:t>
      </w:r>
      <w:r w:rsidRPr="001C3755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1C3755">
        <w:rPr>
          <w:rStyle w:val="FontStyle37"/>
          <w:sz w:val="22"/>
          <w:szCs w:val="22"/>
        </w:rPr>
        <w:t>ведомый</w:t>
      </w:r>
      <w:r w:rsidRPr="001C3755">
        <w:rPr>
          <w:rStyle w:val="FontStyle37"/>
          <w:i w:val="0"/>
          <w:iCs w:val="0"/>
          <w:sz w:val="22"/>
          <w:szCs w:val="22"/>
        </w:rPr>
        <w:t>.</w:t>
      </w:r>
    </w:p>
    <w:p w:rsidR="00BA6BC8" w:rsidRPr="001C3755" w:rsidRDefault="00BA6BC8" w:rsidP="00BA6BC8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то же время, в данных отношениях, Личность не может взаимодействовать с Парнером в качестве ведущего, так как ее сильные подфункции не имеют выхода на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одноаспектные</w:t>
      </w:r>
      <w:r w:rsidRPr="001C3755">
        <w:rPr>
          <w:rStyle w:val="FontStyle36"/>
          <w:sz w:val="24"/>
          <w:szCs w:val="24"/>
        </w:rPr>
        <w:t xml:space="preserve"> подфункции Парнера.</w:t>
      </w:r>
      <w:r w:rsidRPr="001C3755">
        <w:rPr>
          <w:rStyle w:val="FontStyle30"/>
          <w:sz w:val="24"/>
          <w:szCs w:val="24"/>
        </w:rPr>
        <w:t xml:space="preserve"> По этой причине все, ч</w:t>
      </w:r>
      <w:r>
        <w:rPr>
          <w:rStyle w:val="FontStyle30"/>
          <w:sz w:val="24"/>
          <w:szCs w:val="24"/>
        </w:rPr>
        <w:t>то говорит и делает Личность («п</w:t>
      </w:r>
      <w:r w:rsidRPr="001C3755">
        <w:rPr>
          <w:rStyle w:val="FontStyle30"/>
          <w:sz w:val="24"/>
          <w:szCs w:val="24"/>
        </w:rPr>
        <w:t xml:space="preserve">одзаказный-приемник»), </w:t>
      </w:r>
      <w:r w:rsidRPr="001C3755">
        <w:rPr>
          <w:rStyle w:val="FontStyle36"/>
          <w:sz w:val="24"/>
          <w:szCs w:val="24"/>
        </w:rPr>
        <w:t>Парнеру</w:t>
      </w:r>
      <w:r w:rsidRPr="001C3755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(«з</w:t>
      </w:r>
      <w:r w:rsidRPr="001C3755">
        <w:rPr>
          <w:rStyle w:val="FontStyle30"/>
          <w:sz w:val="24"/>
          <w:szCs w:val="24"/>
        </w:rPr>
        <w:t>аказчику-передатчику») кажется не слишком важным и значимым.*</w:t>
      </w:r>
    </w:p>
    <w:p w:rsidR="00BA6BC8" w:rsidRPr="00581CF6" w:rsidRDefault="00BA6BC8" w:rsidP="00BA6BC8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Style w:val="FontStyle30"/>
          <w:i/>
          <w:iCs/>
          <w:sz w:val="22"/>
          <w:szCs w:val="22"/>
        </w:rPr>
      </w:pPr>
      <w:r>
        <w:rPr>
          <w:rStyle w:val="FontStyle30"/>
          <w:i/>
          <w:iCs/>
          <w:sz w:val="22"/>
          <w:szCs w:val="22"/>
        </w:rPr>
        <w:t>* При этом «з</w:t>
      </w:r>
      <w:r w:rsidRPr="00581CF6">
        <w:rPr>
          <w:rStyle w:val="FontStyle30"/>
          <w:i/>
          <w:iCs/>
          <w:sz w:val="22"/>
          <w:szCs w:val="22"/>
        </w:rPr>
        <w:t>аказч</w:t>
      </w:r>
      <w:r>
        <w:rPr>
          <w:rStyle w:val="FontStyle30"/>
          <w:i/>
          <w:iCs/>
          <w:sz w:val="22"/>
          <w:szCs w:val="22"/>
        </w:rPr>
        <w:t>ик-передатчик»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Личность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Pr="00163E1A">
        <w:rPr>
          <w:rStyle w:val="FontStyle36"/>
          <w:i/>
          <w:iCs/>
          <w:sz w:val="22"/>
          <w:szCs w:val="22"/>
        </w:rPr>
        <w:t>Парнера</w:t>
      </w:r>
      <w:r w:rsidRPr="00581CF6">
        <w:rPr>
          <w:rStyle w:val="FontStyle30"/>
          <w:i/>
          <w:iCs/>
          <w:sz w:val="22"/>
          <w:szCs w:val="22"/>
        </w:rPr>
        <w:t>.</w:t>
      </w:r>
    </w:p>
    <w:p w:rsidR="00BA6BC8" w:rsidRPr="00A951C6" w:rsidRDefault="00BA6BC8" w:rsidP="00BA6BC8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BA6BC8" w:rsidRPr="00D41801" w:rsidRDefault="00BA6BC8" w:rsidP="00D41801">
      <w:pPr>
        <w:spacing w:before="100" w:beforeAutospacing="1" w:after="100" w:afterAutospacing="1"/>
        <w:ind w:firstLine="341"/>
        <w:jc w:val="both"/>
        <w:rPr>
          <w:rStyle w:val="FontStyle30"/>
          <w:sz w:val="24"/>
          <w:szCs w:val="24"/>
          <w:lang w:val="ru-RU"/>
        </w:rPr>
        <w:sectPr w:rsidR="00BA6BC8" w:rsidRPr="00D41801" w:rsidSect="0003771C">
          <w:headerReference w:type="even" r:id="rId89"/>
          <w:headerReference w:type="default" r:id="rId90"/>
          <w:type w:val="continuous"/>
          <w:pgSz w:w="8390" w:h="11905"/>
          <w:pgMar w:top="1194" w:right="310" w:bottom="1316" w:left="284" w:header="720" w:footer="720" w:gutter="0"/>
          <w:cols w:space="60"/>
          <w:noEndnote/>
        </w:sectPr>
      </w:pPr>
      <w:r w:rsidRPr="004D6776">
        <w:rPr>
          <w:sz w:val="24"/>
          <w:szCs w:val="24"/>
          <w:lang w:val="ru-RU"/>
        </w:rPr>
        <w:t xml:space="preserve">В то же время </w:t>
      </w:r>
      <w:r w:rsidRPr="004D6776">
        <w:rPr>
          <w:rStyle w:val="FontStyle30"/>
          <w:sz w:val="24"/>
          <w:szCs w:val="24"/>
          <w:lang w:val="ru-RU"/>
        </w:rPr>
        <w:t xml:space="preserve">данные отношения могут </w:t>
      </w:r>
      <w:r w:rsidRPr="004D6776">
        <w:rPr>
          <w:sz w:val="24"/>
          <w:szCs w:val="24"/>
          <w:lang w:val="ru-RU"/>
        </w:rPr>
        <w:t>эффективно</w:t>
      </w:r>
      <w:r w:rsidRPr="004D6776">
        <w:rPr>
          <w:rStyle w:val="FontStyle30"/>
          <w:sz w:val="24"/>
          <w:szCs w:val="24"/>
          <w:lang w:val="ru-RU"/>
        </w:rPr>
        <w:t xml:space="preserve"> использоваться</w:t>
      </w:r>
      <w:r w:rsidRPr="004D6776">
        <w:rPr>
          <w:rStyle w:val="FontStyle32"/>
          <w:sz w:val="24"/>
          <w:szCs w:val="24"/>
          <w:lang w:val="ru-RU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для оптимизации командной работы, </w:t>
      </w:r>
      <w:r w:rsidR="00D41801" w:rsidRPr="003F3B90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>см. ниже, раздел «2.2.2. Типические отношения</w:t>
      </w:r>
      <w:r w:rsidR="00D41801" w:rsidRPr="003F3B90">
        <w:rPr>
          <w:rStyle w:val="FontStyle32"/>
          <w:i w:val="0"/>
          <w:iCs w:val="0"/>
          <w:sz w:val="24"/>
          <w:szCs w:val="24"/>
          <w:lang w:val="ru-RU"/>
        </w:rPr>
        <w:t xml:space="preserve"> </w:t>
      </w:r>
      <w:r w:rsidR="00D41801" w:rsidRPr="003F3B90">
        <w:rPr>
          <w:rStyle w:val="FontStyle77"/>
          <w:sz w:val="24"/>
          <w:szCs w:val="24"/>
          <w:lang w:val="ru-RU"/>
        </w:rPr>
        <w:t>«агрессивного» и «возбудимого</w:t>
      </w:r>
      <w:r w:rsidR="00D41801" w:rsidRPr="003F3B90">
        <w:rPr>
          <w:lang w:val="ru-RU"/>
        </w:rPr>
        <w:t>» холерика,</w:t>
      </w:r>
      <w:r w:rsidR="00D41801" w:rsidRPr="003F3B90">
        <w:rPr>
          <w:rStyle w:val="FontStyle77"/>
          <w:sz w:val="24"/>
          <w:szCs w:val="24"/>
          <w:lang w:val="ru-RU"/>
        </w:rPr>
        <w:t xml:space="preserve"> субъектов второй пары</w:t>
      </w:r>
      <w:r w:rsidR="00D41801" w:rsidRPr="003F3B90">
        <w:rPr>
          <w:rStyle w:val="FontStyle32"/>
          <w:sz w:val="24"/>
          <w:szCs w:val="24"/>
          <w:lang w:val="ru-RU"/>
        </w:rPr>
        <w:t>,</w:t>
      </w:r>
      <w:r w:rsidR="00D41801" w:rsidRPr="003F3B90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 используемые для оптимизации командной работы».</w:t>
      </w:r>
    </w:p>
    <w:p w:rsidR="00BA6BC8" w:rsidRPr="00163E1A" w:rsidRDefault="0073180E" w:rsidP="00BA6BC8">
      <w:pPr>
        <w:pStyle w:val="Style7"/>
        <w:widowControl/>
        <w:spacing w:line="240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5894" type="#_x0000_t202" style="position:absolute;margin-left:-195.35pt;margin-top:15.35pt;width:170.4pt;height:97.2pt;z-index:251942912;visibility:visible;mso-wrap-style:square;mso-width-percent:0;mso-height-percent:0;mso-wrap-distance-left:1.9pt;mso-wrap-distance-top:5.7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/DsAIAAKw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" filled="f" stroked="f">
            <v:textbox inset="0,0,0,0">
              <w:txbxContent>
                <w:p w:rsidR="0073180E" w:rsidRDefault="0073180E" w:rsidP="00BA6BC8">
                  <w:r>
                    <w:rPr>
                      <w:lang w:val="ru-RU" w:bidi="or-IN"/>
                    </w:rPr>
                    <w:drawing>
                      <wp:inline distT="0" distB="0" distL="0" distR="0" wp14:anchorId="484FEACF" wp14:editId="3CEFF246">
                        <wp:extent cx="2162810" cy="1239520"/>
                        <wp:effectExtent l="0" t="0" r="8890" b="0"/>
                        <wp:docPr id="406" name="Рисунок 4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BA6BC8" w:rsidRPr="00163E1A">
        <w:rPr>
          <w:rStyle w:val="FontStyle20"/>
          <w:rFonts w:ascii="Times New Roman" w:hAnsi="Times New Roman" w:cs="Times New Roman"/>
          <w:sz w:val="24"/>
          <w:szCs w:val="24"/>
        </w:rPr>
        <w:t>Схема 12. Типические отношения "Подзаказного" и "Заказчика"</w:t>
      </w:r>
    </w:p>
    <w:p w:rsidR="00BA6BC8" w:rsidRDefault="00BA6BC8" w:rsidP="00BA6BC8">
      <w:pPr>
        <w:pStyle w:val="Style7"/>
        <w:widowControl/>
        <w:spacing w:before="192" w:line="221" w:lineRule="exact"/>
        <w:rPr>
          <w:rStyle w:val="FontStyle20"/>
        </w:rPr>
        <w:sectPr w:rsidR="00BA6BC8" w:rsidSect="0003771C">
          <w:headerReference w:type="even" r:id="rId92"/>
          <w:headerReference w:type="default" r:id="rId93"/>
          <w:type w:val="continuous"/>
          <w:pgSz w:w="8390" w:h="11905"/>
          <w:pgMar w:top="1178" w:right="310" w:bottom="1280" w:left="284" w:header="720" w:footer="720" w:gutter="0"/>
          <w:cols w:space="60"/>
          <w:noEndnote/>
        </w:sectPr>
      </w:pPr>
    </w:p>
    <w:p w:rsidR="00BA6BC8" w:rsidRDefault="00BA6BC8" w:rsidP="00BA6BC8">
      <w:pPr>
        <w:pStyle w:val="Style1"/>
        <w:widowControl/>
        <w:spacing w:line="240" w:lineRule="exact"/>
        <w:rPr>
          <w:sz w:val="20"/>
          <w:szCs w:val="20"/>
        </w:rPr>
      </w:pPr>
    </w:p>
    <w:p w:rsidR="00BA6BC8" w:rsidRDefault="00BA6BC8" w:rsidP="00BA6BC8">
      <w:pPr>
        <w:pStyle w:val="Style8"/>
        <w:widowControl/>
        <w:spacing w:line="240" w:lineRule="exact"/>
        <w:ind w:right="1670"/>
        <w:jc w:val="left"/>
        <w:rPr>
          <w:sz w:val="20"/>
          <w:szCs w:val="20"/>
        </w:rPr>
      </w:pPr>
    </w:p>
    <w:p w:rsidR="00BA6BC8" w:rsidRDefault="00F557F6" w:rsidP="00BA6BC8">
      <w:pPr>
        <w:pStyle w:val="Style7"/>
        <w:widowControl/>
        <w:spacing w:before="154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2</w:t>
      </w:r>
      <w:r w:rsidR="00BA6BC8" w:rsidRPr="00A6286B">
        <w:rPr>
          <w:rStyle w:val="FontStyle36"/>
          <w:b/>
          <w:bCs/>
          <w:i/>
          <w:sz w:val="24"/>
          <w:szCs w:val="24"/>
        </w:rPr>
        <w:t>.2.1.13. О</w:t>
      </w:r>
      <w:r w:rsidR="00BA6BC8" w:rsidRPr="00A6286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суперконтроля, </w:t>
      </w:r>
      <w:r w:rsidR="00BA6BC8" w:rsidRPr="00A6286B">
        <w:rPr>
          <w:rStyle w:val="FontStyle32"/>
          <w:i w:val="0"/>
          <w:sz w:val="24"/>
          <w:szCs w:val="24"/>
        </w:rPr>
        <w:t xml:space="preserve">реализуемые </w:t>
      </w:r>
      <w:r w:rsidR="00930CA3">
        <w:rPr>
          <w:rStyle w:val="FontStyle32"/>
          <w:i w:val="0"/>
          <w:sz w:val="24"/>
          <w:szCs w:val="24"/>
        </w:rPr>
        <w:t xml:space="preserve">  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Оптимистическим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»</w:t>
      </w:r>
      <w:r w:rsidR="00CE2BEB" w:rsidRPr="00AB42E9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 и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 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Активны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="00BA6BC8" w:rsidRPr="00A6286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холериком</w:t>
      </w:r>
    </w:p>
    <w:p w:rsidR="00BA6BC8" w:rsidRPr="00A6286B" w:rsidRDefault="00BA6BC8" w:rsidP="00BA6BC8">
      <w:pPr>
        <w:pStyle w:val="Style7"/>
        <w:widowControl/>
        <w:spacing w:before="154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</w:p>
    <w:p w:rsidR="00BA6BC8" w:rsidRPr="005225D6" w:rsidRDefault="00BA6BC8" w:rsidP="00BA6BC8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5225D6">
        <w:rPr>
          <w:rStyle w:val="FontStyle36"/>
          <w:sz w:val="24"/>
          <w:szCs w:val="24"/>
        </w:rPr>
        <w:t xml:space="preserve">Типические отношения </w:t>
      </w:r>
      <w:r w:rsidRPr="005225D6">
        <w:rPr>
          <w:rStyle w:val="FontStyle30"/>
          <w:sz w:val="24"/>
          <w:szCs w:val="24"/>
        </w:rPr>
        <w:t xml:space="preserve"> «</w:t>
      </w:r>
      <w:r w:rsidR="00C74B3F">
        <w:rPr>
          <w:rStyle w:val="FontStyle34"/>
          <w:sz w:val="24"/>
          <w:szCs w:val="24"/>
        </w:rPr>
        <w:t>оптимистического</w:t>
      </w:r>
      <w:r w:rsidRPr="005225D6">
        <w:rPr>
          <w:rStyle w:val="FontStyle30"/>
          <w:sz w:val="24"/>
          <w:szCs w:val="24"/>
        </w:rPr>
        <w:t xml:space="preserve">» или </w:t>
      </w:r>
      <w:r w:rsidR="00C74B3F" w:rsidRPr="00A720FE">
        <w:rPr>
          <w:rStyle w:val="FontStyle34"/>
          <w:sz w:val="24"/>
          <w:szCs w:val="24"/>
        </w:rPr>
        <w:t>«ак</w:t>
      </w:r>
      <w:r w:rsidR="00C74B3F" w:rsidRPr="00A720FE">
        <w:rPr>
          <w:rStyle w:val="FontStyle34"/>
          <w:sz w:val="24"/>
          <w:szCs w:val="24"/>
        </w:rPr>
        <w:softHyphen/>
        <w:t>тивного» холерика - субъекта 4-й пары (</w:t>
      </w:r>
      <w:r w:rsidR="00C74B3F" w:rsidRPr="005225D6">
        <w:rPr>
          <w:rStyle w:val="FontStyle36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(партнера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5225D6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5225D6">
        <w:rPr>
          <w:rStyle w:val="FontStyle36"/>
          <w:sz w:val="24"/>
          <w:szCs w:val="24"/>
        </w:rPr>
        <w:t>далее Партнер) -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обусловливаются 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C74B3F" w:rsidRPr="00A720FE">
        <w:rPr>
          <w:rStyle w:val="FontStyle35"/>
          <w:sz w:val="24"/>
          <w:szCs w:val="24"/>
        </w:rPr>
        <w:t>Бу/1 В/2 Г/2 А/2</w:t>
      </w:r>
      <w:r w:rsidRPr="005225D6">
        <w:rPr>
          <w:rStyle w:val="FontStyle37"/>
          <w:sz w:val="24"/>
          <w:szCs w:val="24"/>
        </w:rPr>
        <w:t>,</w:t>
      </w:r>
      <w:r w:rsidRPr="005225D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6BC8" w:rsidRPr="005225D6" w:rsidRDefault="00BA6BC8" w:rsidP="00BA6BC8">
      <w:pPr>
        <w:pStyle w:val="Style3"/>
        <w:widowControl/>
        <w:spacing w:before="48" w:line="235" w:lineRule="exact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27"/>
          <w:rFonts w:eastAsiaTheme="minorEastAsia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Поэтому </w:t>
      </w:r>
      <w:r w:rsidRPr="005225D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5225D6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5225D6">
        <w:rPr>
          <w:rStyle w:val="FontStyle36"/>
          <w:sz w:val="24"/>
          <w:szCs w:val="24"/>
        </w:rPr>
        <w:t>(далее Личность, с</w:t>
      </w:r>
      <w:r w:rsidRPr="005225D6">
        <w:rPr>
          <w:rStyle w:val="FontStyle31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C74B3F" w:rsidRPr="0083193E">
        <w:rPr>
          <w:rStyle w:val="FontStyle76"/>
          <w:sz w:val="24"/>
          <w:szCs w:val="24"/>
        </w:rPr>
        <w:t>Ау/1 Г/2 В/2 Б/2</w:t>
      </w:r>
      <w:r w:rsidRPr="005225D6">
        <w:rPr>
          <w:rStyle w:val="FontStyle36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 xml:space="preserve"> - </w:t>
      </w:r>
      <w:r w:rsidRPr="005225D6">
        <w:rPr>
          <w:rStyle w:val="FontStyle36"/>
          <w:sz w:val="24"/>
          <w:szCs w:val="24"/>
        </w:rPr>
        <w:t xml:space="preserve">будут складываться </w:t>
      </w:r>
      <w:r w:rsidRPr="005225D6">
        <w:rPr>
          <w:rStyle w:val="FontStyle37"/>
          <w:i w:val="0"/>
          <w:iCs w:val="0"/>
          <w:sz w:val="24"/>
          <w:szCs w:val="24"/>
        </w:rPr>
        <w:t>«отношения</w:t>
      </w:r>
      <w:r w:rsidRPr="005225D6">
        <w:rPr>
          <w:rStyle w:val="FontStyle31"/>
          <w:i w:val="0"/>
          <w:iCs w:val="0"/>
          <w:sz w:val="24"/>
          <w:szCs w:val="24"/>
        </w:rPr>
        <w:t xml:space="preserve"> суперконтроля</w:t>
      </w:r>
      <w:r w:rsidRPr="005225D6">
        <w:rPr>
          <w:rStyle w:val="FontStyle37"/>
          <w:i w:val="0"/>
          <w:iCs w:val="0"/>
          <w:sz w:val="24"/>
          <w:szCs w:val="24"/>
        </w:rPr>
        <w:t>» (схема 13).</w:t>
      </w:r>
    </w:p>
    <w:p w:rsidR="00BA6BC8" w:rsidRPr="005225D6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5225D6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одноаспектых</w:t>
      </w:r>
      <w:r w:rsidRPr="005225D6">
        <w:rPr>
          <w:rStyle w:val="FontStyle36"/>
          <w:i/>
          <w:iCs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задач:</w:t>
      </w:r>
    </w:p>
    <w:p w:rsidR="00BA6BC8" w:rsidRPr="005225D6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сильной подфункции (</w:t>
      </w:r>
      <w:r w:rsidRPr="005225D6">
        <w:rPr>
          <w:rStyle w:val="FontStyle31"/>
          <w:sz w:val="24"/>
          <w:szCs w:val="24"/>
        </w:rPr>
        <w:t>В/2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BA6BC8" w:rsidRPr="005225D6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слабой подфункции (</w:t>
      </w:r>
      <w:r w:rsidRPr="005225D6">
        <w:rPr>
          <w:rStyle w:val="FontStyle31"/>
          <w:sz w:val="24"/>
          <w:szCs w:val="24"/>
        </w:rPr>
        <w:t>В/2</w:t>
      </w:r>
      <w:r w:rsidRPr="005225D6">
        <w:rPr>
          <w:rStyle w:val="FontStyle36"/>
          <w:sz w:val="24"/>
          <w:szCs w:val="24"/>
        </w:rPr>
        <w:t xml:space="preserve">), в роли </w:t>
      </w:r>
      <w:r w:rsidR="00337227"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</w:t>
      </w:r>
    </w:p>
    <w:p w:rsidR="00BA6BC8" w:rsidRPr="005225D6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сильной подфункции (</w:t>
      </w:r>
      <w:r w:rsidRPr="005225D6">
        <w:rPr>
          <w:rStyle w:val="FontStyle31"/>
          <w:sz w:val="24"/>
          <w:szCs w:val="24"/>
        </w:rPr>
        <w:t>Г/2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BA6BC8" w:rsidRPr="005225D6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слабой подфункции (</w:t>
      </w:r>
      <w:r w:rsidRPr="005225D6">
        <w:rPr>
          <w:rStyle w:val="FontStyle31"/>
          <w:sz w:val="24"/>
          <w:szCs w:val="24"/>
        </w:rPr>
        <w:t>Г/2</w:t>
      </w:r>
      <w:r w:rsidRPr="005225D6">
        <w:rPr>
          <w:rStyle w:val="FontStyle36"/>
          <w:sz w:val="24"/>
          <w:szCs w:val="24"/>
        </w:rPr>
        <w:t xml:space="preserve">), в роли </w:t>
      </w:r>
      <w:r w:rsidR="00337227"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ведомого.*</w:t>
      </w:r>
    </w:p>
    <w:p w:rsidR="00BA6BC8" w:rsidRPr="00B97548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</w:t>
      </w:r>
      <w:r w:rsidRPr="00B97548">
        <w:rPr>
          <w:rStyle w:val="FontStyle36"/>
          <w:i/>
          <w:iCs/>
          <w:sz w:val="22"/>
          <w:szCs w:val="22"/>
        </w:rPr>
        <w:lastRenderedPageBreak/>
        <w:t xml:space="preserve">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BA6BC8" w:rsidRDefault="00BA6BC8" w:rsidP="00BA6BC8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При этом</w:t>
      </w:r>
      <w:r w:rsidRPr="001C3755">
        <w:rPr>
          <w:rStyle w:val="FontStyle36"/>
          <w:sz w:val="24"/>
          <w:szCs w:val="24"/>
        </w:rPr>
        <w:t xml:space="preserve">, в данных отношениях, </w:t>
      </w:r>
      <w:r>
        <w:rPr>
          <w:rStyle w:val="FontStyle36"/>
          <w:sz w:val="24"/>
          <w:szCs w:val="24"/>
        </w:rPr>
        <w:t>оба</w:t>
      </w:r>
      <w:r w:rsidRPr="001C3755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не могу</w:t>
      </w:r>
      <w:r w:rsidRPr="001C3755">
        <w:rPr>
          <w:rStyle w:val="FontStyle36"/>
          <w:sz w:val="24"/>
          <w:szCs w:val="24"/>
        </w:rPr>
        <w:t xml:space="preserve">т взаимодействовать </w:t>
      </w:r>
      <w:r>
        <w:rPr>
          <w:rStyle w:val="FontStyle36"/>
          <w:sz w:val="24"/>
          <w:szCs w:val="24"/>
        </w:rPr>
        <w:t xml:space="preserve">между собой по другим подфункциям из-за их разноаспектности. </w:t>
      </w:r>
      <w:r w:rsidRPr="001C3755">
        <w:rPr>
          <w:rStyle w:val="FontStyle30"/>
          <w:sz w:val="24"/>
          <w:szCs w:val="24"/>
        </w:rPr>
        <w:t>По этой причине</w:t>
      </w:r>
      <w:r>
        <w:rPr>
          <w:rStyle w:val="FontStyle30"/>
          <w:sz w:val="24"/>
          <w:szCs w:val="24"/>
        </w:rPr>
        <w:t xml:space="preserve"> их оношения носят напряженный характер.</w:t>
      </w:r>
      <w:r w:rsidRPr="001C3755">
        <w:rPr>
          <w:rStyle w:val="FontStyle30"/>
          <w:sz w:val="24"/>
          <w:szCs w:val="24"/>
        </w:rPr>
        <w:t xml:space="preserve"> </w:t>
      </w:r>
    </w:p>
    <w:p w:rsidR="00BA6BC8" w:rsidRPr="004D1363" w:rsidRDefault="00BA6BC8" w:rsidP="00BA6BC8">
      <w:pPr>
        <w:pStyle w:val="Style1"/>
        <w:widowControl/>
        <w:spacing w:before="48" w:line="240" w:lineRule="exact"/>
        <w:ind w:firstLine="336"/>
        <w:rPr>
          <w:rStyle w:val="FontStyle24"/>
          <w:sz w:val="24"/>
          <w:szCs w:val="24"/>
        </w:rPr>
      </w:pPr>
    </w:p>
    <w:p w:rsidR="00BA6BC8" w:rsidRDefault="00BA6BC8" w:rsidP="00BA6BC8">
      <w:pPr>
        <w:pStyle w:val="Style1"/>
        <w:widowControl/>
        <w:spacing w:line="235" w:lineRule="exact"/>
        <w:ind w:firstLine="346"/>
        <w:rPr>
          <w:rFonts w:ascii="Arial" w:hAnsi="Arial" w:cs="Arial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>этих отношениях оба о своих намерениях либо не предупреждают, либо мало прислушиваются друг к другу. Поэтому делают противоположное тому, что один ожидает от другого (возникают недоразумения и размолвки).</w:t>
      </w:r>
    </w:p>
    <w:p w:rsidR="00BA6BC8" w:rsidRPr="006D6DED" w:rsidRDefault="00BA6BC8" w:rsidP="00BA6BC8">
      <w:pPr>
        <w:spacing w:before="100" w:beforeAutospacing="1" w:after="100" w:afterAutospacing="1"/>
        <w:ind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</w:pPr>
      <w:r w:rsidRPr="004D6776">
        <w:rPr>
          <w:sz w:val="24"/>
          <w:szCs w:val="24"/>
          <w:lang w:val="ru-RU"/>
        </w:rPr>
        <w:t xml:space="preserve">В то же время </w:t>
      </w:r>
      <w:r w:rsidRPr="004D6776">
        <w:rPr>
          <w:rStyle w:val="FontStyle30"/>
          <w:sz w:val="24"/>
          <w:szCs w:val="24"/>
          <w:lang w:val="ru-RU"/>
        </w:rPr>
        <w:t xml:space="preserve">данные отношения могут </w:t>
      </w:r>
      <w:r w:rsidRPr="004D6776">
        <w:rPr>
          <w:sz w:val="24"/>
          <w:szCs w:val="24"/>
          <w:lang w:val="ru-RU"/>
        </w:rPr>
        <w:t>эффективно</w:t>
      </w:r>
      <w:r w:rsidRPr="004D6776">
        <w:rPr>
          <w:rStyle w:val="FontStyle30"/>
          <w:sz w:val="24"/>
          <w:szCs w:val="24"/>
          <w:lang w:val="ru-RU"/>
        </w:rPr>
        <w:t xml:space="preserve"> использоваться</w:t>
      </w:r>
      <w:r w:rsidRPr="004D6776">
        <w:rPr>
          <w:rStyle w:val="FontStyle32"/>
          <w:sz w:val="24"/>
          <w:szCs w:val="24"/>
          <w:lang w:val="ru-RU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для оптимизации командной работы, </w:t>
      </w:r>
      <w:r w:rsidR="00C74B3F" w:rsidRPr="003F3B90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>см. ниже, раздел «2.2.2. Типические отношения</w:t>
      </w:r>
      <w:r w:rsidR="00C74B3F" w:rsidRPr="003F3B90">
        <w:rPr>
          <w:rStyle w:val="FontStyle32"/>
          <w:i w:val="0"/>
          <w:iCs w:val="0"/>
          <w:sz w:val="24"/>
          <w:szCs w:val="24"/>
          <w:lang w:val="ru-RU"/>
        </w:rPr>
        <w:t xml:space="preserve"> </w:t>
      </w:r>
      <w:r w:rsidR="00C74B3F" w:rsidRPr="003F3B90">
        <w:rPr>
          <w:rStyle w:val="FontStyle77"/>
          <w:sz w:val="24"/>
          <w:szCs w:val="24"/>
          <w:lang w:val="ru-RU"/>
        </w:rPr>
        <w:t>«агрессивного» и «возбудимого</w:t>
      </w:r>
      <w:r w:rsidR="00C74B3F" w:rsidRPr="003F3B90">
        <w:rPr>
          <w:lang w:val="ru-RU"/>
        </w:rPr>
        <w:t>» холерика,</w:t>
      </w:r>
      <w:r w:rsidR="00C74B3F" w:rsidRPr="003F3B90">
        <w:rPr>
          <w:rStyle w:val="FontStyle77"/>
          <w:sz w:val="24"/>
          <w:szCs w:val="24"/>
          <w:lang w:val="ru-RU"/>
        </w:rPr>
        <w:t xml:space="preserve"> субъектов второй пары</w:t>
      </w:r>
      <w:r w:rsidR="00C74B3F" w:rsidRPr="003F3B90">
        <w:rPr>
          <w:rStyle w:val="FontStyle32"/>
          <w:sz w:val="24"/>
          <w:szCs w:val="24"/>
          <w:lang w:val="ru-RU"/>
        </w:rPr>
        <w:t>,</w:t>
      </w:r>
      <w:r w:rsidR="00C74B3F" w:rsidRPr="003F3B90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 используемые для оптимизации командной работы».</w:t>
      </w:r>
    </w:p>
    <w:p w:rsidR="00C74B3F" w:rsidRDefault="00C74B3F" w:rsidP="00BA6BC8">
      <w:pPr>
        <w:spacing w:before="100" w:beforeAutospacing="1" w:after="100" w:afterAutospacing="1"/>
        <w:ind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lang w:val="ru-RU" w:bidi="or-IN"/>
        </w:rPr>
        <w:drawing>
          <wp:inline distT="0" distB="0" distL="0" distR="0" wp14:anchorId="45325C93" wp14:editId="38165F4D">
            <wp:extent cx="2171700" cy="1230630"/>
            <wp:effectExtent l="0" t="0" r="0" b="7620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B3F" w:rsidRDefault="00C74B3F" w:rsidP="00BA6BC8">
      <w:pPr>
        <w:spacing w:before="100" w:beforeAutospacing="1" w:after="100" w:afterAutospacing="1"/>
        <w:ind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A6BC8" w:rsidRPr="005321B4" w:rsidRDefault="00BA6BC8" w:rsidP="00BA6BC8">
      <w:pPr>
        <w:pStyle w:val="Style1"/>
        <w:widowControl/>
        <w:spacing w:before="48" w:line="240" w:lineRule="exact"/>
        <w:ind w:firstLine="336"/>
        <w:rPr>
          <w:rStyle w:val="FontStyle24"/>
          <w:sz w:val="24"/>
          <w:szCs w:val="24"/>
        </w:rPr>
        <w:sectPr w:rsidR="00BA6BC8" w:rsidRPr="005321B4" w:rsidSect="0003771C">
          <w:headerReference w:type="even" r:id="rId95"/>
          <w:headerReference w:type="default" r:id="rId96"/>
          <w:type w:val="continuous"/>
          <w:pgSz w:w="8390" w:h="11905"/>
          <w:pgMar w:top="1178" w:right="310" w:bottom="1280" w:left="284" w:header="720" w:footer="720" w:gutter="0"/>
          <w:cols w:space="60"/>
          <w:noEndnote/>
        </w:sectPr>
      </w:pPr>
    </w:p>
    <w:p w:rsidR="00BA6BC8" w:rsidRPr="0080177D" w:rsidRDefault="00BA6BC8" w:rsidP="00A97D8D">
      <w:pPr>
        <w:pStyle w:val="Style7"/>
        <w:widowControl/>
        <w:spacing w:before="154" w:line="221" w:lineRule="exact"/>
        <w:ind w:left="-3544"/>
        <w:rPr>
          <w:rStyle w:val="FontStyle20"/>
          <w:rFonts w:ascii="Times New Roman" w:hAnsi="Times New Roman" w:cs="Times New Roman"/>
          <w:sz w:val="24"/>
          <w:szCs w:val="24"/>
        </w:rPr>
      </w:pPr>
      <w:r w:rsidRPr="0080177D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13. Типические отношения суперконтроля</w:t>
      </w:r>
    </w:p>
    <w:p w:rsidR="00BA6BC8" w:rsidRDefault="00BA6BC8" w:rsidP="00A97D8D">
      <w:pPr>
        <w:pStyle w:val="Style7"/>
        <w:widowControl/>
        <w:spacing w:before="154" w:line="221" w:lineRule="exact"/>
        <w:ind w:left="-3544"/>
        <w:rPr>
          <w:rStyle w:val="FontStyle20"/>
        </w:rPr>
        <w:sectPr w:rsidR="00BA6BC8" w:rsidSect="005C4A3F">
          <w:headerReference w:type="even" r:id="rId97"/>
          <w:headerReference w:type="default" r:id="rId98"/>
          <w:type w:val="continuous"/>
          <w:pgSz w:w="8390" w:h="11905"/>
          <w:pgMar w:top="1175" w:right="310" w:bottom="1273" w:left="4111" w:header="720" w:footer="720" w:gutter="0"/>
          <w:cols w:space="60"/>
          <w:noEndnote/>
        </w:sectPr>
      </w:pPr>
    </w:p>
    <w:p w:rsidR="00BA6BC8" w:rsidRPr="0064117A" w:rsidRDefault="00BA6BC8" w:rsidP="00BA6BC8">
      <w:pPr>
        <w:pStyle w:val="Style8"/>
        <w:widowControl/>
        <w:spacing w:before="77" w:line="278" w:lineRule="exact"/>
        <w:ind w:right="1742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</w:p>
    <w:p w:rsidR="00BA6BC8" w:rsidRPr="00C00CE6" w:rsidRDefault="00F557F6" w:rsidP="00BA6BC8">
      <w:pPr>
        <w:pStyle w:val="Style7"/>
        <w:widowControl/>
        <w:spacing w:before="29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2</w:t>
      </w:r>
      <w:r w:rsidR="00BA6BC8" w:rsidRPr="00C00CE6">
        <w:rPr>
          <w:rStyle w:val="FontStyle36"/>
          <w:b/>
          <w:bCs/>
          <w:i/>
          <w:sz w:val="24"/>
          <w:szCs w:val="24"/>
        </w:rPr>
        <w:t>.2.1.1</w:t>
      </w:r>
      <w:r w:rsidR="00BA6BC8">
        <w:rPr>
          <w:rStyle w:val="FontStyle36"/>
          <w:b/>
          <w:bCs/>
          <w:i/>
          <w:sz w:val="24"/>
          <w:szCs w:val="24"/>
        </w:rPr>
        <w:t>4</w:t>
      </w:r>
      <w:r w:rsidR="00BA6BC8" w:rsidRPr="00C00CE6">
        <w:rPr>
          <w:rStyle w:val="FontStyle36"/>
          <w:b/>
          <w:bCs/>
          <w:i/>
          <w:sz w:val="24"/>
          <w:szCs w:val="24"/>
        </w:rPr>
        <w:t>. О</w:t>
      </w:r>
      <w:r w:rsidR="00BA6BC8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 "Ревизора" и "</w:t>
      </w:r>
      <w:r w:rsidR="00BA6BC8">
        <w:rPr>
          <w:rStyle w:val="FontStyle20"/>
          <w:rFonts w:ascii="Times New Roman" w:hAnsi="Times New Roman" w:cs="Times New Roman"/>
          <w:i/>
          <w:sz w:val="24"/>
          <w:szCs w:val="24"/>
        </w:rPr>
        <w:t>Ревизуемого"</w:t>
      </w:r>
      <w:r w:rsidR="00BA6BC8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>,</w:t>
      </w:r>
      <w:r w:rsidR="00930CA3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                           </w:t>
      </w:r>
      <w:r w:rsidR="00BA6BC8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 </w:t>
      </w:r>
      <w:r w:rsidR="00BA6BC8" w:rsidRPr="00BA3E9A">
        <w:rPr>
          <w:rStyle w:val="FontStyle32"/>
          <w:iCs w:val="0"/>
          <w:sz w:val="24"/>
          <w:szCs w:val="24"/>
        </w:rPr>
        <w:t xml:space="preserve">реализуемые 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Тревожны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="00CE2BEB" w:rsidRPr="00AB42E9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и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 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Раздраженны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="00BA6BC8" w:rsidRPr="00BA3E9A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меланхоликом</w:t>
      </w:r>
    </w:p>
    <w:p w:rsidR="00BA6BC8" w:rsidRDefault="00BA6BC8" w:rsidP="00BA6BC8">
      <w:pPr>
        <w:pStyle w:val="Style2"/>
        <w:widowControl/>
        <w:spacing w:line="240" w:lineRule="exact"/>
        <w:ind w:right="5"/>
        <w:rPr>
          <w:sz w:val="20"/>
          <w:szCs w:val="20"/>
        </w:rPr>
      </w:pPr>
    </w:p>
    <w:p w:rsidR="00BA6BC8" w:rsidRPr="00BD54F6" w:rsidRDefault="00BA6BC8" w:rsidP="00BA6BC8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t xml:space="preserve">Типические отношения </w:t>
      </w:r>
      <w:r w:rsidRPr="00700A85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«</w:t>
      </w:r>
      <w:r w:rsidR="00C74B3F" w:rsidRPr="00A720FE">
        <w:rPr>
          <w:rStyle w:val="FontStyle34"/>
          <w:sz w:val="24"/>
          <w:szCs w:val="24"/>
        </w:rPr>
        <w:t>тревожного</w:t>
      </w:r>
      <w:r w:rsidRPr="0064117A">
        <w:rPr>
          <w:rStyle w:val="FontStyle30"/>
          <w:sz w:val="24"/>
          <w:szCs w:val="24"/>
        </w:rPr>
        <w:t xml:space="preserve">» или </w:t>
      </w:r>
      <w:r w:rsidR="00140FB9" w:rsidRPr="00A720FE">
        <w:rPr>
          <w:rStyle w:val="FontStyle34"/>
          <w:sz w:val="24"/>
          <w:szCs w:val="24"/>
        </w:rPr>
        <w:t>«раздра</w:t>
      </w:r>
      <w:r w:rsidR="00140FB9" w:rsidRPr="00A720FE">
        <w:rPr>
          <w:rStyle w:val="FontStyle34"/>
          <w:sz w:val="24"/>
          <w:szCs w:val="24"/>
        </w:rPr>
        <w:softHyphen/>
        <w:t xml:space="preserve">женного» меланхолика - субъекта 16-й </w:t>
      </w:r>
      <w:r w:rsidRPr="00BD54F6">
        <w:rPr>
          <w:rStyle w:val="FontStyle36"/>
          <w:sz w:val="24"/>
          <w:szCs w:val="24"/>
        </w:rPr>
        <w:t xml:space="preserve">(партнера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личности - субъекта первой пары, </w:t>
      </w:r>
      <w:r w:rsidRPr="00BD54F6">
        <w:rPr>
          <w:rStyle w:val="FontStyle36"/>
          <w:sz w:val="24"/>
          <w:szCs w:val="24"/>
        </w:rPr>
        <w:t>далее Партнер) -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обусловливаются 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140FB9" w:rsidRPr="00A720FE">
        <w:rPr>
          <w:rStyle w:val="FontStyle35"/>
          <w:sz w:val="24"/>
          <w:szCs w:val="24"/>
        </w:rPr>
        <w:t>Гу/2 Б/1 А/1 В/1</w:t>
      </w:r>
      <w:r w:rsidRPr="00BD54F6">
        <w:rPr>
          <w:rStyle w:val="FontStyle37"/>
          <w:sz w:val="24"/>
          <w:szCs w:val="24"/>
        </w:rPr>
        <w:t>,</w:t>
      </w:r>
      <w:r w:rsidRPr="00BD54F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6BC8" w:rsidRPr="00BD54F6" w:rsidRDefault="00BA6BC8" w:rsidP="00BA6BC8">
      <w:pPr>
        <w:pStyle w:val="Style3"/>
        <w:widowControl/>
        <w:spacing w:before="48" w:line="235" w:lineRule="exact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lastRenderedPageBreak/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BD54F6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BD54F6">
        <w:rPr>
          <w:rStyle w:val="FontStyle36"/>
          <w:sz w:val="24"/>
          <w:szCs w:val="24"/>
        </w:rPr>
        <w:t>(далее Личность, с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140FB9" w:rsidRPr="0083193E">
        <w:rPr>
          <w:rStyle w:val="FontStyle76"/>
          <w:sz w:val="24"/>
          <w:szCs w:val="24"/>
        </w:rPr>
        <w:t>Ау/1 Г/2 В/2 Б/2</w:t>
      </w:r>
      <w:r w:rsidRPr="00BD54F6">
        <w:rPr>
          <w:rStyle w:val="FontStyle36"/>
          <w:sz w:val="24"/>
          <w:szCs w:val="24"/>
        </w:rPr>
        <w:t>)</w:t>
      </w:r>
      <w:r w:rsidRPr="00BD54F6">
        <w:rPr>
          <w:rStyle w:val="FontStyle37"/>
          <w:sz w:val="24"/>
          <w:szCs w:val="24"/>
        </w:rPr>
        <w:t xml:space="preserve"> - </w:t>
      </w:r>
      <w:r w:rsidRPr="00BD54F6">
        <w:rPr>
          <w:rStyle w:val="FontStyle36"/>
          <w:sz w:val="24"/>
          <w:szCs w:val="24"/>
        </w:rPr>
        <w:t xml:space="preserve">будут складываться </w:t>
      </w:r>
      <w:r w:rsidRPr="00BD54F6">
        <w:rPr>
          <w:rStyle w:val="FontStyle37"/>
          <w:i w:val="0"/>
          <w:iCs w:val="0"/>
          <w:sz w:val="24"/>
          <w:szCs w:val="24"/>
        </w:rPr>
        <w:t>«отношения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1"/>
          <w:i w:val="0"/>
          <w:iCs w:val="0"/>
          <w:sz w:val="24"/>
          <w:szCs w:val="24"/>
        </w:rPr>
        <w:t>«ревизора»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0"/>
          <w:sz w:val="24"/>
          <w:szCs w:val="24"/>
        </w:rPr>
        <w:t xml:space="preserve">и </w:t>
      </w:r>
      <w:r w:rsidRPr="00BD54F6">
        <w:rPr>
          <w:rStyle w:val="FontStyle31"/>
          <w:i w:val="0"/>
          <w:iCs w:val="0"/>
          <w:sz w:val="24"/>
          <w:szCs w:val="24"/>
        </w:rPr>
        <w:t>«ревизуемого»</w:t>
      </w:r>
      <w:r w:rsidRPr="00BD54F6">
        <w:rPr>
          <w:rStyle w:val="FontStyle37"/>
          <w:i w:val="0"/>
          <w:iCs w:val="0"/>
          <w:sz w:val="24"/>
          <w:szCs w:val="24"/>
        </w:rPr>
        <w:t xml:space="preserve"> (схема 14).</w:t>
      </w:r>
    </w:p>
    <w:p w:rsidR="00BA6BC8" w:rsidRPr="00BD54F6" w:rsidRDefault="00BA6BC8" w:rsidP="00BA6BC8">
      <w:pPr>
        <w:pStyle w:val="Style1"/>
        <w:widowControl/>
        <w:spacing w:line="235" w:lineRule="exact"/>
        <w:ind w:firstLine="346"/>
        <w:rPr>
          <w:rStyle w:val="FontStyle31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этих отношениях Личность </w:t>
      </w:r>
      <w:r w:rsidRPr="00BD54F6">
        <w:rPr>
          <w:rStyle w:val="FontStyle30"/>
          <w:sz w:val="24"/>
          <w:szCs w:val="24"/>
        </w:rPr>
        <w:t>является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евизором</w:t>
      </w:r>
      <w:r w:rsidRPr="00BD54F6">
        <w:rPr>
          <w:rStyle w:val="FontStyle30"/>
          <w:sz w:val="24"/>
          <w:szCs w:val="24"/>
        </w:rPr>
        <w:t>»</w:t>
      </w:r>
      <w:r>
        <w:rPr>
          <w:rStyle w:val="FontStyle30"/>
          <w:sz w:val="24"/>
          <w:szCs w:val="24"/>
        </w:rPr>
        <w:t>. Она</w:t>
      </w:r>
      <w:r w:rsidRPr="00BD54F6">
        <w:rPr>
          <w:rStyle w:val="FontStyle30"/>
          <w:sz w:val="24"/>
          <w:szCs w:val="24"/>
        </w:rPr>
        <w:t xml:space="preserve">, передавая информацию со своего </w:t>
      </w:r>
      <w:r>
        <w:rPr>
          <w:rStyle w:val="FontStyle30"/>
          <w:sz w:val="24"/>
          <w:szCs w:val="24"/>
        </w:rPr>
        <w:t>Перво</w:t>
      </w:r>
      <w:r w:rsidRPr="00BD54F6">
        <w:rPr>
          <w:rStyle w:val="FontStyle30"/>
          <w:sz w:val="24"/>
          <w:szCs w:val="24"/>
        </w:rPr>
        <w:t>го (</w:t>
      </w:r>
      <w:r>
        <w:rPr>
          <w:rStyle w:val="FontStyle30"/>
          <w:sz w:val="24"/>
          <w:szCs w:val="24"/>
        </w:rPr>
        <w:t>базового</w:t>
      </w:r>
      <w:r w:rsidRPr="00BD54F6">
        <w:rPr>
          <w:rStyle w:val="FontStyle30"/>
          <w:sz w:val="24"/>
          <w:szCs w:val="24"/>
        </w:rPr>
        <w:t>) ка</w:t>
      </w:r>
      <w:r w:rsidRPr="00BD54F6">
        <w:rPr>
          <w:rStyle w:val="FontStyle30"/>
          <w:sz w:val="24"/>
          <w:szCs w:val="24"/>
        </w:rPr>
        <w:softHyphen/>
        <w:t xml:space="preserve">нала, активизирует слабую подфункцию </w:t>
      </w:r>
      <w:r>
        <w:rPr>
          <w:rStyle w:val="FontStyle30"/>
          <w:sz w:val="24"/>
          <w:szCs w:val="24"/>
        </w:rPr>
        <w:t>Треть</w:t>
      </w:r>
      <w:r w:rsidRPr="00BD54F6">
        <w:rPr>
          <w:rStyle w:val="FontStyle30"/>
          <w:sz w:val="24"/>
          <w:szCs w:val="24"/>
        </w:rPr>
        <w:t>го канала партнера, являющегося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евизуемым</w:t>
      </w:r>
      <w:r w:rsidRPr="00BD54F6">
        <w:rPr>
          <w:rStyle w:val="FontStyle30"/>
          <w:sz w:val="24"/>
          <w:szCs w:val="24"/>
        </w:rPr>
        <w:t>» и получающего эту информацию. Тем самым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</w:t>
      </w:r>
      <w:r w:rsidRPr="00BD54F6">
        <w:rPr>
          <w:rStyle w:val="FontStyle30"/>
          <w:sz w:val="24"/>
          <w:szCs w:val="24"/>
        </w:rPr>
        <w:t xml:space="preserve">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ведущего.</w:t>
      </w:r>
    </w:p>
    <w:p w:rsidR="00BA6BC8" w:rsidRPr="00BD54F6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D54F6">
        <w:rPr>
          <w:rStyle w:val="FontStyle36"/>
          <w:sz w:val="24"/>
          <w:szCs w:val="24"/>
        </w:rPr>
        <w:t>Оба схожи тем, что каждый участвует в решении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одноаспектных</w:t>
      </w:r>
      <w:r w:rsidRPr="00BD54F6">
        <w:rPr>
          <w:rStyle w:val="FontStyle36"/>
          <w:i/>
          <w:iCs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задач:</w:t>
      </w:r>
    </w:p>
    <w:p w:rsidR="00BA6BC8" w:rsidRPr="00BD54F6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140FB9" w:rsidRPr="0083193E">
        <w:rPr>
          <w:rStyle w:val="FontStyle76"/>
          <w:sz w:val="24"/>
          <w:szCs w:val="24"/>
        </w:rPr>
        <w:t>Ау/1</w:t>
      </w:r>
      <w:r w:rsidRPr="00BD54F6">
        <w:rPr>
          <w:rStyle w:val="FontStyle36"/>
          <w:sz w:val="24"/>
          <w:szCs w:val="24"/>
        </w:rPr>
        <w:t xml:space="preserve">), в роли эффективного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ведущего;</w:t>
      </w:r>
    </w:p>
    <w:p w:rsidR="00BA6BC8" w:rsidRPr="00BD54F6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Партнер,</w:t>
      </w:r>
      <w:r w:rsidR="00140FB9">
        <w:rPr>
          <w:rStyle w:val="FontStyle36"/>
          <w:sz w:val="24"/>
          <w:szCs w:val="24"/>
        </w:rPr>
        <w:t xml:space="preserve"> посредством слабой подфункции </w:t>
      </w:r>
      <w:r w:rsidR="00140FB9">
        <w:rPr>
          <w:rStyle w:val="FontStyle31"/>
          <w:sz w:val="24"/>
          <w:szCs w:val="24"/>
        </w:rPr>
        <w:t>А</w:t>
      </w:r>
      <w:r w:rsidRPr="00BD54F6">
        <w:rPr>
          <w:rStyle w:val="FontStyle31"/>
          <w:sz w:val="24"/>
          <w:szCs w:val="24"/>
        </w:rPr>
        <w:t>/1</w:t>
      </w:r>
      <w:r w:rsidRPr="00BD54F6">
        <w:rPr>
          <w:rStyle w:val="FontStyle36"/>
          <w:sz w:val="24"/>
          <w:szCs w:val="24"/>
        </w:rPr>
        <w:t xml:space="preserve">), в роли </w:t>
      </w:r>
      <w:r w:rsidR="00337227">
        <w:rPr>
          <w:rStyle w:val="FontStyle36"/>
          <w:sz w:val="24"/>
          <w:szCs w:val="24"/>
        </w:rPr>
        <w:t xml:space="preserve">малопродуктивного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ведомого.*</w:t>
      </w:r>
    </w:p>
    <w:p w:rsidR="00BA6BC8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BA6BC8" w:rsidRPr="00BD54F6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 xml:space="preserve">евизуемым» как весьма значительная фигура, которая видит его только как более слабого партнера. Поэтому </w:t>
      </w:r>
      <w:r w:rsidRPr="00BD54F6">
        <w:rPr>
          <w:rStyle w:val="FontStyle31"/>
          <w:sz w:val="22"/>
          <w:szCs w:val="22"/>
        </w:rPr>
        <w:t>Парт</w:t>
      </w:r>
      <w:r w:rsidRPr="00BD54F6">
        <w:rPr>
          <w:rStyle w:val="FontStyle31"/>
          <w:sz w:val="22"/>
          <w:szCs w:val="22"/>
        </w:rPr>
        <w:softHyphen/>
        <w:t>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BA6BC8" w:rsidRPr="00BD54F6" w:rsidRDefault="00BA6BC8" w:rsidP="00BA6BC8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BA6BC8" w:rsidRPr="00BD54F6" w:rsidRDefault="00BA6BC8" w:rsidP="00BA6BC8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Партнера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</w:t>
      </w:r>
      <w:r w:rsidRPr="0094529B">
        <w:rPr>
          <w:rStyle w:val="FontStyle30"/>
          <w:i/>
          <w:iCs/>
          <w:sz w:val="22"/>
          <w:szCs w:val="22"/>
        </w:rPr>
        <w:t xml:space="preserve">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BA6BC8" w:rsidRPr="006F226C" w:rsidRDefault="00BA6BC8" w:rsidP="00BA6BC8">
      <w:pPr>
        <w:pStyle w:val="Style1"/>
        <w:widowControl/>
        <w:spacing w:line="235" w:lineRule="exact"/>
        <w:ind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BA6BC8" w:rsidRPr="004D6776" w:rsidRDefault="00BA6BC8" w:rsidP="00BA6BC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4D6776">
        <w:rPr>
          <w:sz w:val="24"/>
          <w:szCs w:val="24"/>
          <w:lang w:val="ru-RU"/>
        </w:rPr>
        <w:lastRenderedPageBreak/>
        <w:t xml:space="preserve">В то же время </w:t>
      </w:r>
      <w:r w:rsidRPr="004D6776">
        <w:rPr>
          <w:rStyle w:val="FontStyle30"/>
          <w:sz w:val="24"/>
          <w:szCs w:val="24"/>
          <w:lang w:val="ru-RU"/>
        </w:rPr>
        <w:t xml:space="preserve">отношения </w:t>
      </w:r>
      <w:r>
        <w:rPr>
          <w:rStyle w:val="FontStyle30"/>
          <w:sz w:val="24"/>
          <w:szCs w:val="24"/>
          <w:lang w:val="ru-RU"/>
        </w:rPr>
        <w:t xml:space="preserve">ревизии </w:t>
      </w:r>
      <w:r w:rsidRPr="004D6776">
        <w:rPr>
          <w:rStyle w:val="FontStyle30"/>
          <w:sz w:val="24"/>
          <w:szCs w:val="24"/>
          <w:lang w:val="ru-RU"/>
        </w:rPr>
        <w:t xml:space="preserve">могут </w:t>
      </w:r>
      <w:r w:rsidRPr="004D6776">
        <w:rPr>
          <w:sz w:val="24"/>
          <w:szCs w:val="24"/>
          <w:lang w:val="ru-RU"/>
        </w:rPr>
        <w:t>эффективно</w:t>
      </w:r>
      <w:r w:rsidRPr="004D6776">
        <w:rPr>
          <w:rStyle w:val="FontStyle30"/>
          <w:sz w:val="24"/>
          <w:szCs w:val="24"/>
          <w:lang w:val="ru-RU"/>
        </w:rPr>
        <w:t xml:space="preserve"> использоваться</w:t>
      </w:r>
      <w:r w:rsidRPr="004D6776">
        <w:rPr>
          <w:rStyle w:val="FontStyle32"/>
          <w:sz w:val="24"/>
          <w:szCs w:val="24"/>
          <w:lang w:val="ru-RU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для оптимизации командной работы, </w:t>
      </w:r>
      <w:r w:rsidR="00140FB9" w:rsidRPr="003F3B90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>см. ниже, раздел «2.2.2. Типические отношения</w:t>
      </w:r>
      <w:r w:rsidR="00140FB9" w:rsidRPr="003F3B90">
        <w:rPr>
          <w:rStyle w:val="FontStyle32"/>
          <w:i w:val="0"/>
          <w:iCs w:val="0"/>
          <w:sz w:val="24"/>
          <w:szCs w:val="24"/>
          <w:lang w:val="ru-RU"/>
        </w:rPr>
        <w:t xml:space="preserve"> </w:t>
      </w:r>
      <w:r w:rsidR="00140FB9" w:rsidRPr="003F3B90">
        <w:rPr>
          <w:rStyle w:val="FontStyle77"/>
          <w:sz w:val="24"/>
          <w:szCs w:val="24"/>
          <w:lang w:val="ru-RU"/>
        </w:rPr>
        <w:t>«агрессивного» и «возбудимого</w:t>
      </w:r>
      <w:r w:rsidR="00140FB9" w:rsidRPr="003F3B90">
        <w:rPr>
          <w:lang w:val="ru-RU"/>
        </w:rPr>
        <w:t>» холерика,</w:t>
      </w:r>
      <w:r w:rsidR="00140FB9" w:rsidRPr="003F3B90">
        <w:rPr>
          <w:rStyle w:val="FontStyle77"/>
          <w:sz w:val="24"/>
          <w:szCs w:val="24"/>
          <w:lang w:val="ru-RU"/>
        </w:rPr>
        <w:t xml:space="preserve"> субъектов второй пары</w:t>
      </w:r>
      <w:r w:rsidR="00140FB9" w:rsidRPr="003F3B90">
        <w:rPr>
          <w:rStyle w:val="FontStyle32"/>
          <w:sz w:val="24"/>
          <w:szCs w:val="24"/>
          <w:lang w:val="ru-RU"/>
        </w:rPr>
        <w:t>,</w:t>
      </w:r>
      <w:r w:rsidR="00140FB9" w:rsidRPr="003F3B90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 используемые для оптимизации командной работы».</w:t>
      </w:r>
    </w:p>
    <w:p w:rsidR="00BA6BC8" w:rsidRPr="004D1363" w:rsidRDefault="00BA6BC8" w:rsidP="00BA6BC8">
      <w:pPr>
        <w:spacing w:before="100" w:beforeAutospacing="1" w:after="100" w:afterAutospacing="1"/>
        <w:ind w:firstLine="341"/>
        <w:jc w:val="both"/>
        <w:rPr>
          <w:rStyle w:val="FontStyle30"/>
          <w:sz w:val="24"/>
          <w:szCs w:val="24"/>
          <w:lang w:val="ru-RU"/>
        </w:rPr>
        <w:sectPr w:rsidR="00BA6BC8" w:rsidRPr="004D1363" w:rsidSect="0003771C">
          <w:type w:val="continuous"/>
          <w:pgSz w:w="8390" w:h="11905"/>
          <w:pgMar w:top="1193" w:right="310" w:bottom="1313" w:left="284" w:header="720" w:footer="720" w:gutter="0"/>
          <w:cols w:space="60"/>
          <w:noEndnote/>
        </w:sectPr>
      </w:pPr>
    </w:p>
    <w:p w:rsidR="00BA6BC8" w:rsidRDefault="0073180E" w:rsidP="00BA6BC8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pict>
          <v:shape id="_x0000_s5896" type="#_x0000_t202" style="position:absolute;margin-left:-192.5pt;margin-top:31.2pt;width:170.4pt;height:97.45pt;z-index:251944960;visibility:visible;mso-wrap-style:square;mso-width-percent:0;mso-height-percent:0;mso-wrap-distance-left:1.9pt;mso-wrap-distance-top:21.6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3I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" filled="f" stroked="f">
            <v:textbox style="mso-next-textbox:#_x0000_s5896" inset="0,0,0,0">
              <w:txbxContent>
                <w:p w:rsidR="0073180E" w:rsidRDefault="0073180E" w:rsidP="00BA6BC8">
                  <w:r>
                    <w:rPr>
                      <w:lang w:val="ru-RU" w:bidi="or-IN"/>
                    </w:rPr>
                    <w:drawing>
                      <wp:inline distT="0" distB="0" distL="0" distR="0" wp14:anchorId="587A7F6E" wp14:editId="6E778CBA">
                        <wp:extent cx="2162810" cy="1239520"/>
                        <wp:effectExtent l="0" t="0" r="8890" b="0"/>
                        <wp:docPr id="411" name="Рисунок 4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A6BC8" w:rsidRDefault="00BA6BC8" w:rsidP="00BA6BC8">
      <w:pPr>
        <w:pStyle w:val="Style7"/>
        <w:widowControl/>
        <w:spacing w:line="240" w:lineRule="exact"/>
        <w:rPr>
          <w:sz w:val="20"/>
          <w:szCs w:val="20"/>
        </w:rPr>
      </w:pPr>
    </w:p>
    <w:p w:rsidR="00BA6BC8" w:rsidRDefault="00BA6BC8" w:rsidP="00BA6BC8">
      <w:pPr>
        <w:pStyle w:val="Style7"/>
        <w:widowControl/>
        <w:spacing w:line="240" w:lineRule="exact"/>
        <w:rPr>
          <w:sz w:val="20"/>
          <w:szCs w:val="20"/>
        </w:rPr>
      </w:pPr>
    </w:p>
    <w:p w:rsidR="00BA6BC8" w:rsidRPr="00F46386" w:rsidRDefault="00BA6BC8" w:rsidP="00BA6BC8">
      <w:pPr>
        <w:pStyle w:val="Style7"/>
        <w:widowControl/>
        <w:spacing w:before="29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F46386">
        <w:rPr>
          <w:rStyle w:val="FontStyle20"/>
          <w:rFonts w:ascii="Times New Roman" w:hAnsi="Times New Roman" w:cs="Times New Roman"/>
          <w:sz w:val="24"/>
          <w:szCs w:val="24"/>
        </w:rPr>
        <w:t>Схема 14. Типические отношения "Ревизора" и "Ревизуемого"</w:t>
      </w:r>
    </w:p>
    <w:p w:rsidR="00BA6BC8" w:rsidRDefault="00BA6BC8" w:rsidP="00BA6BC8">
      <w:pPr>
        <w:pStyle w:val="Style7"/>
        <w:widowControl/>
        <w:spacing w:before="29" w:line="221" w:lineRule="exact"/>
        <w:rPr>
          <w:rStyle w:val="FontStyle20"/>
        </w:rPr>
        <w:sectPr w:rsidR="00BA6BC8" w:rsidSect="0003771C">
          <w:headerReference w:type="even" r:id="rId100"/>
          <w:headerReference w:type="default" r:id="rId101"/>
          <w:type w:val="continuous"/>
          <w:pgSz w:w="8390" w:h="11905"/>
          <w:pgMar w:top="1204" w:right="310" w:bottom="1336" w:left="284" w:header="720" w:footer="720" w:gutter="0"/>
          <w:cols w:space="60"/>
          <w:noEndnote/>
        </w:sectPr>
      </w:pPr>
    </w:p>
    <w:p w:rsidR="00BA6BC8" w:rsidRDefault="00BA6BC8" w:rsidP="00BA6BC8">
      <w:pPr>
        <w:pStyle w:val="Style8"/>
        <w:widowControl/>
        <w:spacing w:line="240" w:lineRule="exact"/>
        <w:jc w:val="left"/>
        <w:rPr>
          <w:sz w:val="20"/>
          <w:szCs w:val="20"/>
        </w:rPr>
      </w:pPr>
    </w:p>
    <w:p w:rsidR="00BA6BC8" w:rsidRPr="00BA3E9A" w:rsidRDefault="00BA6BC8" w:rsidP="00BA6BC8">
      <w:pPr>
        <w:pStyle w:val="Style7"/>
        <w:widowControl/>
        <w:spacing w:before="29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 w:rsidRPr="00C00CE6">
        <w:rPr>
          <w:rStyle w:val="FontStyle36"/>
          <w:b/>
          <w:bCs/>
          <w:i/>
          <w:sz w:val="24"/>
          <w:szCs w:val="24"/>
        </w:rPr>
        <w:t>1.2.1.1</w:t>
      </w:r>
      <w:r>
        <w:rPr>
          <w:rStyle w:val="FontStyle36"/>
          <w:b/>
          <w:bCs/>
          <w:i/>
          <w:sz w:val="24"/>
          <w:szCs w:val="24"/>
        </w:rPr>
        <w:t>5</w:t>
      </w:r>
      <w:r w:rsidRPr="00C00CE6">
        <w:rPr>
          <w:rStyle w:val="FontStyle36"/>
          <w:b/>
          <w:bCs/>
          <w:i/>
          <w:sz w:val="24"/>
          <w:szCs w:val="24"/>
        </w:rPr>
        <w:t>. О</w:t>
      </w:r>
      <w:r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</w:t>
      </w: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"Ревизуемого" и"Ревизора", </w:t>
      </w:r>
      <w:r w:rsidR="00930CA3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                           </w:t>
      </w:r>
      <w:r w:rsidRPr="00B34DE2">
        <w:rPr>
          <w:rStyle w:val="FontStyle32"/>
          <w:iCs w:val="0"/>
          <w:sz w:val="24"/>
          <w:szCs w:val="24"/>
        </w:rPr>
        <w:t xml:space="preserve">реализуемые 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Трезвы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="00CE2BEB" w:rsidRPr="00AB42E9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и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 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Пессимистически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Pr="00BA3E9A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меланхоликом</w:t>
      </w:r>
    </w:p>
    <w:p w:rsidR="00BA6BC8" w:rsidRDefault="00BA6BC8" w:rsidP="00BA6BC8">
      <w:pPr>
        <w:pStyle w:val="Style2"/>
        <w:widowControl/>
        <w:spacing w:line="240" w:lineRule="exact"/>
        <w:rPr>
          <w:sz w:val="20"/>
          <w:szCs w:val="20"/>
        </w:rPr>
      </w:pPr>
    </w:p>
    <w:p w:rsidR="00BA6BC8" w:rsidRPr="0094529B" w:rsidRDefault="00BA6BC8" w:rsidP="00BA6BC8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94529B">
        <w:rPr>
          <w:rStyle w:val="FontStyle36"/>
          <w:sz w:val="24"/>
          <w:szCs w:val="24"/>
        </w:rPr>
        <w:t xml:space="preserve">Типические отношения </w:t>
      </w:r>
      <w:r w:rsidRPr="0094529B">
        <w:rPr>
          <w:rStyle w:val="FontStyle30"/>
          <w:sz w:val="24"/>
          <w:szCs w:val="24"/>
        </w:rPr>
        <w:t xml:space="preserve"> «</w:t>
      </w:r>
      <w:r w:rsidR="009851CD">
        <w:rPr>
          <w:rStyle w:val="FontStyle34"/>
          <w:sz w:val="24"/>
          <w:szCs w:val="24"/>
        </w:rPr>
        <w:t>трезвого</w:t>
      </w:r>
      <w:r w:rsidRPr="0094529B">
        <w:rPr>
          <w:rStyle w:val="FontStyle30"/>
          <w:sz w:val="24"/>
          <w:szCs w:val="24"/>
        </w:rPr>
        <w:t xml:space="preserve">» или </w:t>
      </w:r>
      <w:r w:rsidR="009851CD" w:rsidRPr="007F3020">
        <w:rPr>
          <w:rStyle w:val="FontStyle34"/>
          <w:sz w:val="24"/>
          <w:szCs w:val="24"/>
        </w:rPr>
        <w:t>«пессимис</w:t>
      </w:r>
      <w:r w:rsidR="009851CD" w:rsidRPr="007F3020">
        <w:rPr>
          <w:rStyle w:val="FontStyle34"/>
          <w:sz w:val="24"/>
          <w:szCs w:val="24"/>
        </w:rPr>
        <w:softHyphen/>
        <w:t xml:space="preserve">тического» меланхолика - субъекта 14-й пары </w:t>
      </w:r>
      <w:r w:rsidRPr="0094529B">
        <w:rPr>
          <w:rStyle w:val="FontStyle36"/>
          <w:sz w:val="24"/>
          <w:szCs w:val="24"/>
        </w:rPr>
        <w:t xml:space="preserve">(партнера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94529B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94529B">
        <w:rPr>
          <w:rStyle w:val="FontStyle36"/>
          <w:sz w:val="24"/>
          <w:szCs w:val="24"/>
        </w:rPr>
        <w:t>далее Партнер) -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обусловливаются 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9851CD" w:rsidRPr="007F3020">
        <w:rPr>
          <w:rStyle w:val="FontStyle35"/>
          <w:sz w:val="24"/>
          <w:szCs w:val="24"/>
        </w:rPr>
        <w:t>Ву/2 А/1 Б/1 Г/1</w:t>
      </w:r>
      <w:r w:rsidRPr="0094529B">
        <w:rPr>
          <w:rStyle w:val="FontStyle37"/>
          <w:sz w:val="24"/>
          <w:szCs w:val="24"/>
        </w:rPr>
        <w:t>,</w:t>
      </w:r>
      <w:r w:rsidRPr="0094529B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6BC8" w:rsidRPr="0094529B" w:rsidRDefault="00BA6BC8" w:rsidP="00BA6BC8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94529B">
        <w:rPr>
          <w:rStyle w:val="27"/>
          <w:rFonts w:eastAsiaTheme="minorEastAsia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 xml:space="preserve">Поэтому </w:t>
      </w:r>
      <w:r w:rsidRPr="0094529B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94529B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94529B">
        <w:rPr>
          <w:rStyle w:val="FontStyle36"/>
          <w:sz w:val="24"/>
          <w:szCs w:val="24"/>
        </w:rPr>
        <w:t>(далее Личность, с</w:t>
      </w:r>
      <w:r w:rsidRPr="0094529B">
        <w:rPr>
          <w:rStyle w:val="FontStyle31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9851CD" w:rsidRPr="0083193E">
        <w:rPr>
          <w:rStyle w:val="FontStyle76"/>
          <w:sz w:val="24"/>
          <w:szCs w:val="24"/>
        </w:rPr>
        <w:t>Ау/1 Г/2 В/2 Б/2</w:t>
      </w:r>
      <w:r w:rsidRPr="0094529B">
        <w:rPr>
          <w:rStyle w:val="FontStyle36"/>
          <w:sz w:val="24"/>
          <w:szCs w:val="24"/>
        </w:rPr>
        <w:t>)</w:t>
      </w:r>
      <w:r w:rsidRPr="0094529B">
        <w:rPr>
          <w:rStyle w:val="FontStyle37"/>
          <w:sz w:val="24"/>
          <w:szCs w:val="24"/>
        </w:rPr>
        <w:t xml:space="preserve"> - </w:t>
      </w:r>
      <w:r w:rsidRPr="0094529B">
        <w:rPr>
          <w:rStyle w:val="FontStyle36"/>
          <w:sz w:val="24"/>
          <w:szCs w:val="24"/>
        </w:rPr>
        <w:t xml:space="preserve">будут складываться </w:t>
      </w:r>
      <w:r w:rsidRPr="0094529B">
        <w:rPr>
          <w:rStyle w:val="FontStyle37"/>
          <w:sz w:val="24"/>
          <w:szCs w:val="24"/>
        </w:rPr>
        <w:t>«</w:t>
      </w:r>
      <w:r w:rsidRPr="0094529B">
        <w:rPr>
          <w:rStyle w:val="FontStyle37"/>
          <w:i w:val="0"/>
          <w:iCs w:val="0"/>
          <w:sz w:val="24"/>
          <w:szCs w:val="24"/>
        </w:rPr>
        <w:t>отношения</w:t>
      </w:r>
      <w:r w:rsidRPr="0094529B">
        <w:rPr>
          <w:rStyle w:val="FontStyle31"/>
          <w:i w:val="0"/>
          <w:iCs w:val="0"/>
          <w:sz w:val="24"/>
          <w:szCs w:val="24"/>
        </w:rPr>
        <w:t xml:space="preserve"> ревизуемого и «ревизора</w:t>
      </w:r>
      <w:r w:rsidRPr="0094529B">
        <w:rPr>
          <w:rStyle w:val="FontStyle37"/>
          <w:i w:val="0"/>
          <w:iCs w:val="0"/>
          <w:sz w:val="24"/>
          <w:szCs w:val="24"/>
        </w:rPr>
        <w:t>» (схема 15).</w:t>
      </w:r>
    </w:p>
    <w:p w:rsidR="00BA6BC8" w:rsidRPr="0094529B" w:rsidRDefault="00BA6BC8" w:rsidP="00BA6BC8">
      <w:pPr>
        <w:pStyle w:val="Style1"/>
        <w:widowControl/>
        <w:spacing w:line="235" w:lineRule="exact"/>
        <w:ind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В этих отношениях Личность </w:t>
      </w:r>
      <w:r w:rsidRPr="0094529B">
        <w:rPr>
          <w:rStyle w:val="FontStyle30"/>
          <w:sz w:val="24"/>
          <w:szCs w:val="24"/>
        </w:rPr>
        <w:t>является «</w:t>
      </w:r>
      <w:r w:rsidRPr="0094529B">
        <w:rPr>
          <w:rStyle w:val="FontStyle31"/>
          <w:i w:val="0"/>
          <w:iCs w:val="0"/>
          <w:sz w:val="24"/>
          <w:szCs w:val="24"/>
        </w:rPr>
        <w:t>ревизуемой</w:t>
      </w:r>
      <w:r w:rsidRPr="0094529B">
        <w:rPr>
          <w:rStyle w:val="FontStyle30"/>
          <w:sz w:val="24"/>
          <w:szCs w:val="24"/>
        </w:rPr>
        <w:t>». Она,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>нала Партнера, реагирует слабой подфункцией своего Третьго канала. Тем самым «</w:t>
      </w:r>
      <w:r w:rsidRPr="0094529B">
        <w:rPr>
          <w:rStyle w:val="FontStyle31"/>
          <w:i w:val="0"/>
          <w:iCs w:val="0"/>
          <w:sz w:val="24"/>
          <w:szCs w:val="24"/>
        </w:rPr>
        <w:t>ревизуемая</w:t>
      </w:r>
      <w:r w:rsidRPr="0094529B">
        <w:rPr>
          <w:rStyle w:val="FontStyle30"/>
          <w:sz w:val="24"/>
          <w:szCs w:val="24"/>
        </w:rPr>
        <w:t xml:space="preserve">» реализует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ведомой.</w:t>
      </w:r>
    </w:p>
    <w:p w:rsidR="00BA6BC8" w:rsidRPr="0094529B" w:rsidRDefault="00BA6BC8" w:rsidP="00BA6BC8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94529B">
        <w:rPr>
          <w:rStyle w:val="FontStyle36"/>
          <w:sz w:val="24"/>
          <w:szCs w:val="24"/>
        </w:rPr>
        <w:t>Оба схожи тем, что каждый участвует в решении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одноаспектных</w:t>
      </w:r>
      <w:r w:rsidRPr="0094529B">
        <w:rPr>
          <w:rStyle w:val="FontStyle36"/>
          <w:i/>
          <w:iCs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задач:</w:t>
      </w:r>
    </w:p>
    <w:p w:rsidR="00BA6BC8" w:rsidRPr="0094529B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94529B">
        <w:rPr>
          <w:rStyle w:val="FontStyle36"/>
          <w:sz w:val="24"/>
          <w:szCs w:val="24"/>
        </w:rPr>
        <w:lastRenderedPageBreak/>
        <w:t>- Партнер, посредством сильной базовой подфункции (</w:t>
      </w:r>
      <w:r w:rsidR="009851CD" w:rsidRPr="007F3020">
        <w:rPr>
          <w:rStyle w:val="FontStyle35"/>
          <w:sz w:val="24"/>
          <w:szCs w:val="24"/>
        </w:rPr>
        <w:t>Ву/2</w:t>
      </w:r>
      <w:r w:rsidRPr="0094529B">
        <w:rPr>
          <w:rStyle w:val="FontStyle36"/>
          <w:sz w:val="24"/>
          <w:szCs w:val="24"/>
        </w:rPr>
        <w:t xml:space="preserve">), в роли эффективного </w:t>
      </w:r>
      <w:r w:rsidRPr="0094529B">
        <w:rPr>
          <w:rStyle w:val="FontStyle37"/>
          <w:i w:val="0"/>
          <w:iCs w:val="0"/>
          <w:sz w:val="24"/>
          <w:szCs w:val="24"/>
        </w:rPr>
        <w:t>ведущего;</w:t>
      </w:r>
    </w:p>
    <w:p w:rsidR="00BA6BC8" w:rsidRPr="0094529B" w:rsidRDefault="00BA6BC8" w:rsidP="00BA6BC8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>- Личность, посредством слабой подфункции (В</w:t>
      </w:r>
      <w:r w:rsidRPr="0094529B">
        <w:rPr>
          <w:rStyle w:val="FontStyle31"/>
          <w:sz w:val="24"/>
          <w:szCs w:val="24"/>
        </w:rPr>
        <w:t>/2</w:t>
      </w:r>
      <w:r w:rsidRPr="0094529B">
        <w:rPr>
          <w:rStyle w:val="FontStyle36"/>
          <w:sz w:val="24"/>
          <w:szCs w:val="24"/>
        </w:rPr>
        <w:t xml:space="preserve">), в роли </w:t>
      </w:r>
      <w:r w:rsidR="00337227">
        <w:rPr>
          <w:rStyle w:val="FontStyle36"/>
          <w:sz w:val="24"/>
          <w:szCs w:val="24"/>
        </w:rPr>
        <w:t xml:space="preserve">малопродуктивной </w:t>
      </w:r>
      <w:r w:rsidRPr="0094529B">
        <w:rPr>
          <w:rStyle w:val="FontStyle37"/>
          <w:i w:val="0"/>
          <w:iCs w:val="0"/>
          <w:sz w:val="24"/>
          <w:szCs w:val="24"/>
        </w:rPr>
        <w:t>ведомой.*</w:t>
      </w:r>
    </w:p>
    <w:p w:rsidR="00BA6BC8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BA6BC8" w:rsidRPr="00BD54F6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</w:t>
      </w:r>
      <w:r>
        <w:rPr>
          <w:rStyle w:val="FontStyle30"/>
          <w:i/>
          <w:iCs/>
          <w:sz w:val="22"/>
          <w:szCs w:val="22"/>
        </w:rPr>
        <w:t xml:space="preserve"> (Партнер)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«</w:t>
      </w:r>
      <w:r>
        <w:rPr>
          <w:rStyle w:val="FontStyle30"/>
          <w:i/>
          <w:iCs/>
          <w:sz w:val="22"/>
          <w:szCs w:val="22"/>
        </w:rPr>
        <w:t>ревизуемой</w:t>
      </w:r>
      <w:r w:rsidRPr="00BD54F6">
        <w:rPr>
          <w:rStyle w:val="FontStyle30"/>
          <w:i/>
          <w:iCs/>
          <w:sz w:val="22"/>
          <w:szCs w:val="22"/>
        </w:rPr>
        <w:t>»</w:t>
      </w:r>
      <w:r>
        <w:rPr>
          <w:rStyle w:val="FontStyle30"/>
          <w:i/>
          <w:iCs/>
          <w:sz w:val="22"/>
          <w:szCs w:val="22"/>
        </w:rPr>
        <w:t xml:space="preserve"> (Личностью)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BA6BC8" w:rsidRPr="00BD54F6" w:rsidRDefault="00BA6BC8" w:rsidP="00BA6BC8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BA6BC8" w:rsidRDefault="00BA6BC8" w:rsidP="00BA6BC8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</w:t>
      </w:r>
      <w:r>
        <w:rPr>
          <w:rStyle w:val="FontStyle30"/>
          <w:i/>
          <w:iCs/>
          <w:sz w:val="22"/>
          <w:szCs w:val="22"/>
        </w:rPr>
        <w:t xml:space="preserve">только </w:t>
      </w:r>
      <w:r w:rsidRPr="00BD54F6">
        <w:rPr>
          <w:rStyle w:val="FontStyle30"/>
          <w:i/>
          <w:iCs/>
          <w:sz w:val="22"/>
          <w:szCs w:val="22"/>
        </w:rPr>
        <w:t xml:space="preserve">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Личности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 Партнера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BA6BC8" w:rsidRPr="0064117A" w:rsidRDefault="00BA6BC8" w:rsidP="00BA6BC8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</w:p>
    <w:p w:rsidR="00BA6BC8" w:rsidRPr="006F226C" w:rsidRDefault="00BA6BC8" w:rsidP="00BA6BC8">
      <w:pPr>
        <w:pStyle w:val="Style1"/>
        <w:widowControl/>
        <w:spacing w:line="235" w:lineRule="exact"/>
        <w:ind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9851CD" w:rsidRPr="004D6776" w:rsidRDefault="00BA6BC8" w:rsidP="009851CD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4D6776">
        <w:rPr>
          <w:sz w:val="24"/>
          <w:szCs w:val="24"/>
          <w:lang w:val="ru-RU"/>
        </w:rPr>
        <w:t xml:space="preserve">В то же время </w:t>
      </w:r>
      <w:r w:rsidRPr="004D6776">
        <w:rPr>
          <w:rStyle w:val="FontStyle30"/>
          <w:sz w:val="24"/>
          <w:szCs w:val="24"/>
          <w:lang w:val="ru-RU"/>
        </w:rPr>
        <w:t xml:space="preserve">отношения </w:t>
      </w:r>
      <w:r>
        <w:rPr>
          <w:rStyle w:val="FontStyle30"/>
          <w:sz w:val="24"/>
          <w:szCs w:val="24"/>
          <w:lang w:val="ru-RU"/>
        </w:rPr>
        <w:t xml:space="preserve">ревизии </w:t>
      </w:r>
      <w:r w:rsidRPr="004D6776">
        <w:rPr>
          <w:rStyle w:val="FontStyle30"/>
          <w:sz w:val="24"/>
          <w:szCs w:val="24"/>
          <w:lang w:val="ru-RU"/>
        </w:rPr>
        <w:t xml:space="preserve">могут </w:t>
      </w:r>
      <w:r w:rsidRPr="004D6776">
        <w:rPr>
          <w:sz w:val="24"/>
          <w:szCs w:val="24"/>
          <w:lang w:val="ru-RU"/>
        </w:rPr>
        <w:t>эффективно</w:t>
      </w:r>
      <w:r w:rsidRPr="004D6776">
        <w:rPr>
          <w:rStyle w:val="FontStyle30"/>
          <w:sz w:val="24"/>
          <w:szCs w:val="24"/>
          <w:lang w:val="ru-RU"/>
        </w:rPr>
        <w:t xml:space="preserve"> использоваться</w:t>
      </w:r>
      <w:r w:rsidRPr="004D6776">
        <w:rPr>
          <w:rStyle w:val="FontStyle32"/>
          <w:sz w:val="24"/>
          <w:szCs w:val="24"/>
          <w:lang w:val="ru-RU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для оптимизации командной работы, </w:t>
      </w:r>
      <w:r w:rsidR="009851CD" w:rsidRPr="003F3B90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>см. ниже, раздел «2.2.2. Типические отношения</w:t>
      </w:r>
      <w:r w:rsidR="009851CD" w:rsidRPr="003F3B90">
        <w:rPr>
          <w:rStyle w:val="FontStyle32"/>
          <w:i w:val="0"/>
          <w:iCs w:val="0"/>
          <w:sz w:val="24"/>
          <w:szCs w:val="24"/>
          <w:lang w:val="ru-RU"/>
        </w:rPr>
        <w:t xml:space="preserve"> </w:t>
      </w:r>
      <w:r w:rsidR="009851CD" w:rsidRPr="003F3B90">
        <w:rPr>
          <w:rStyle w:val="FontStyle77"/>
          <w:sz w:val="24"/>
          <w:szCs w:val="24"/>
          <w:lang w:val="ru-RU"/>
        </w:rPr>
        <w:t>«агрессивного» и «возбудимого</w:t>
      </w:r>
      <w:r w:rsidR="009851CD" w:rsidRPr="003F3B90">
        <w:rPr>
          <w:lang w:val="ru-RU"/>
        </w:rPr>
        <w:t>» холерика,</w:t>
      </w:r>
      <w:r w:rsidR="009851CD" w:rsidRPr="003F3B90">
        <w:rPr>
          <w:rStyle w:val="FontStyle77"/>
          <w:sz w:val="24"/>
          <w:szCs w:val="24"/>
          <w:lang w:val="ru-RU"/>
        </w:rPr>
        <w:t xml:space="preserve"> субъектов второй пары</w:t>
      </w:r>
      <w:r w:rsidR="009851CD" w:rsidRPr="003F3B90">
        <w:rPr>
          <w:rStyle w:val="FontStyle32"/>
          <w:sz w:val="24"/>
          <w:szCs w:val="24"/>
          <w:lang w:val="ru-RU"/>
        </w:rPr>
        <w:t>,</w:t>
      </w:r>
      <w:r w:rsidR="009851CD" w:rsidRPr="003F3B90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 используемые для оптимизации командной работы».</w:t>
      </w:r>
    </w:p>
    <w:p w:rsidR="00BA6BC8" w:rsidRPr="009851CD" w:rsidRDefault="00BA6BC8" w:rsidP="009851CD">
      <w:pPr>
        <w:spacing w:before="100" w:beforeAutospacing="1" w:after="100" w:afterAutospacing="1"/>
        <w:ind w:firstLine="341"/>
        <w:jc w:val="both"/>
        <w:rPr>
          <w:rStyle w:val="FontStyle30"/>
          <w:sz w:val="24"/>
          <w:szCs w:val="24"/>
          <w:lang w:val="ru-RU"/>
        </w:rPr>
        <w:sectPr w:rsidR="00BA6BC8" w:rsidRPr="009851CD" w:rsidSect="0003771C">
          <w:type w:val="continuous"/>
          <w:pgSz w:w="8390" w:h="11905"/>
          <w:pgMar w:top="1193" w:right="310" w:bottom="1313" w:left="284" w:header="720" w:footer="720" w:gutter="0"/>
          <w:cols w:space="60"/>
          <w:noEndnote/>
        </w:sectPr>
      </w:pPr>
    </w:p>
    <w:p w:rsidR="00BA6BC8" w:rsidRDefault="0073180E" w:rsidP="0001568D">
      <w:pPr>
        <w:pStyle w:val="Style7"/>
        <w:widowControl/>
        <w:spacing w:line="240" w:lineRule="exact"/>
        <w:rPr>
          <w:rStyle w:val="FontStyle20"/>
        </w:rPr>
      </w:pPr>
      <w:r>
        <w:rPr>
          <w:noProof/>
        </w:rPr>
        <w:lastRenderedPageBreak/>
        <w:pict>
          <v:shape id="_x0000_s5897" type="#_x0000_t202" style="position:absolute;margin-left:-194.65pt;margin-top:38.15pt;width:170.9pt;height:97.4pt;z-index:251945984;visibility:visible;mso-wrap-style:square;mso-width-percent:0;mso-height-percent:0;mso-wrap-distance-left:1.9pt;mso-wrap-distance-top:28.55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outAIAALQ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" filled="f" stroked="f">
            <v:textbox inset="0,0,0,0">
              <w:txbxContent>
                <w:p w:rsidR="0073180E" w:rsidRDefault="0073180E" w:rsidP="00BA6BC8">
                  <w:r>
                    <w:rPr>
                      <w:lang w:val="ru-RU" w:bidi="or-IN"/>
                    </w:rPr>
                    <w:drawing>
                      <wp:inline distT="0" distB="0" distL="0" distR="0" wp14:anchorId="6F25159D" wp14:editId="7CBB1128">
                        <wp:extent cx="2170430" cy="1238795"/>
                        <wp:effectExtent l="0" t="0" r="0" b="0"/>
                        <wp:docPr id="412" name="Рисунок 4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430" cy="12387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A6BC8" w:rsidRPr="0094529B" w:rsidRDefault="00BA6BC8" w:rsidP="00BA6BC8">
      <w:pPr>
        <w:pStyle w:val="Style7"/>
        <w:widowControl/>
        <w:spacing w:before="168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94529B">
        <w:rPr>
          <w:rStyle w:val="FontStyle20"/>
          <w:rFonts w:ascii="Times New Roman" w:hAnsi="Times New Roman" w:cs="Times New Roman"/>
          <w:sz w:val="24"/>
          <w:szCs w:val="24"/>
        </w:rPr>
        <w:t>Схема 15. Типические отношения "Ревизуемого" и"Ревизора"</w:t>
      </w:r>
    </w:p>
    <w:p w:rsidR="00BA6BC8" w:rsidRDefault="00BA6BC8" w:rsidP="00BA6BC8">
      <w:pPr>
        <w:pStyle w:val="Style7"/>
        <w:widowControl/>
        <w:spacing w:before="168" w:line="221" w:lineRule="exact"/>
        <w:rPr>
          <w:rStyle w:val="FontStyle20"/>
        </w:rPr>
        <w:sectPr w:rsidR="00BA6BC8" w:rsidSect="0003771C">
          <w:headerReference w:type="even" r:id="rId103"/>
          <w:headerReference w:type="default" r:id="rId104"/>
          <w:type w:val="continuous"/>
          <w:pgSz w:w="8390" w:h="11905"/>
          <w:pgMar w:top="1198" w:right="310" w:bottom="1318" w:left="284" w:header="720" w:footer="720" w:gutter="0"/>
          <w:cols w:space="60"/>
          <w:noEndnote/>
        </w:sectPr>
      </w:pPr>
    </w:p>
    <w:p w:rsidR="00BA6BC8" w:rsidRPr="0064117A" w:rsidRDefault="00BA6BC8" w:rsidP="00BA6BC8">
      <w:pPr>
        <w:pStyle w:val="Style8"/>
        <w:widowControl/>
        <w:spacing w:before="43" w:line="240" w:lineRule="auto"/>
        <w:jc w:val="left"/>
        <w:rPr>
          <w:rStyle w:val="FontStyle27"/>
          <w:b/>
          <w:bCs/>
        </w:rPr>
      </w:pPr>
    </w:p>
    <w:p w:rsidR="00BA6BC8" w:rsidRDefault="00F557F6" w:rsidP="00BA6BC8">
      <w:pPr>
        <w:pStyle w:val="Style7"/>
        <w:widowControl/>
        <w:spacing w:before="34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2</w:t>
      </w:r>
      <w:r w:rsidR="00BA6BC8" w:rsidRPr="00C00CE6">
        <w:rPr>
          <w:rStyle w:val="FontStyle36"/>
          <w:b/>
          <w:bCs/>
          <w:i/>
          <w:sz w:val="24"/>
          <w:szCs w:val="24"/>
        </w:rPr>
        <w:t>.2.1.1</w:t>
      </w:r>
      <w:r w:rsidR="00BA6BC8">
        <w:rPr>
          <w:rStyle w:val="FontStyle36"/>
          <w:b/>
          <w:bCs/>
          <w:i/>
          <w:sz w:val="24"/>
          <w:szCs w:val="24"/>
        </w:rPr>
        <w:t>6</w:t>
      </w:r>
      <w:r w:rsidR="00BA6BC8" w:rsidRPr="00C00CE6">
        <w:rPr>
          <w:rStyle w:val="FontStyle36"/>
          <w:b/>
          <w:bCs/>
          <w:i/>
          <w:sz w:val="24"/>
          <w:szCs w:val="24"/>
        </w:rPr>
        <w:t>. О</w:t>
      </w:r>
      <w:r w:rsidR="00BA6BC8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BA6BC8" w:rsidRPr="00B34DE2">
        <w:rPr>
          <w:rStyle w:val="FontStyle20"/>
        </w:rPr>
        <w:t xml:space="preserve"> </w:t>
      </w:r>
      <w:r w:rsidR="00BA6BC8" w:rsidRPr="00B34DE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конфликта, </w:t>
      </w:r>
      <w:r w:rsidR="00CE2BEB">
        <w:rPr>
          <w:rStyle w:val="FontStyle32"/>
          <w:sz w:val="24"/>
          <w:szCs w:val="24"/>
        </w:rPr>
        <w:t>р</w:t>
      </w:r>
      <w:r w:rsidR="00BA6BC8" w:rsidRPr="00B34DE2">
        <w:rPr>
          <w:rStyle w:val="FontStyle32"/>
          <w:sz w:val="24"/>
          <w:szCs w:val="24"/>
        </w:rPr>
        <w:t>еализуемые</w:t>
      </w:r>
      <w:r w:rsidR="00CE2BEB">
        <w:rPr>
          <w:rStyle w:val="FontStyle32"/>
          <w:sz w:val="24"/>
          <w:szCs w:val="24"/>
        </w:rPr>
        <w:t xml:space="preserve"> </w:t>
      </w:r>
      <w:r w:rsidR="00930CA3">
        <w:rPr>
          <w:rStyle w:val="FontStyle32"/>
          <w:sz w:val="24"/>
          <w:szCs w:val="24"/>
        </w:rPr>
        <w:t xml:space="preserve">                      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«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Необщительны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="00CE2BEB" w:rsidRPr="00AB42E9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и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 «</w:t>
      </w:r>
      <w:r w:rsidR="00996D7F" w:rsidRPr="00996D7F">
        <w:rPr>
          <w:rStyle w:val="FontStyle31"/>
          <w:b/>
          <w:bCs/>
          <w:iCs w:val="0"/>
          <w:sz w:val="24"/>
          <w:szCs w:val="24"/>
        </w:rPr>
        <w:t>Сдержан</w:t>
      </w:r>
      <w:r w:rsidR="00CE2BEB" w:rsidRPr="00346C4B">
        <w:rPr>
          <w:rStyle w:val="FontStyle31"/>
          <w:b/>
          <w:bCs/>
          <w:iCs w:val="0"/>
          <w:sz w:val="24"/>
          <w:szCs w:val="24"/>
        </w:rPr>
        <w:t>ны</w:t>
      </w:r>
      <w:r w:rsidR="00CE2BEB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м» </w:t>
      </w:r>
      <w:r w:rsidR="00BA6BC8" w:rsidRPr="00B34DE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меланхоликом</w:t>
      </w:r>
    </w:p>
    <w:p w:rsidR="00BA6BC8" w:rsidRPr="00B34DE2" w:rsidRDefault="00BA6BC8" w:rsidP="00BA6BC8">
      <w:pPr>
        <w:pStyle w:val="Style7"/>
        <w:widowControl/>
        <w:spacing w:before="34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BA6BC8" w:rsidRDefault="00BA6BC8" w:rsidP="00BA6BC8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t xml:space="preserve">Типические отношения </w:t>
      </w:r>
      <w:r w:rsidRPr="00700A85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«</w:t>
      </w:r>
      <w:r w:rsidR="00E468BA">
        <w:rPr>
          <w:rStyle w:val="FontStyle34"/>
          <w:sz w:val="24"/>
          <w:szCs w:val="24"/>
        </w:rPr>
        <w:t>необщительного</w:t>
      </w:r>
      <w:r w:rsidRPr="0064117A">
        <w:rPr>
          <w:rStyle w:val="FontStyle30"/>
          <w:sz w:val="24"/>
          <w:szCs w:val="24"/>
        </w:rPr>
        <w:t xml:space="preserve">» или </w:t>
      </w:r>
      <w:r w:rsidR="00E468BA" w:rsidRPr="007F3020">
        <w:rPr>
          <w:rStyle w:val="FontStyle34"/>
          <w:sz w:val="24"/>
          <w:szCs w:val="24"/>
        </w:rPr>
        <w:t>«сдер</w:t>
      </w:r>
      <w:r w:rsidR="00E468BA" w:rsidRPr="007F3020">
        <w:rPr>
          <w:rStyle w:val="FontStyle34"/>
          <w:sz w:val="24"/>
          <w:szCs w:val="24"/>
        </w:rPr>
        <w:softHyphen/>
        <w:t xml:space="preserve">жанного» меланхолика - субъекта 13-й пары </w:t>
      </w:r>
      <w:r>
        <w:rPr>
          <w:rStyle w:val="FontStyle36"/>
          <w:sz w:val="24"/>
          <w:szCs w:val="24"/>
        </w:rPr>
        <w:t xml:space="preserve">(партнера </w:t>
      </w:r>
      <w:r>
        <w:rPr>
          <w:rStyle w:val="FontStyle37"/>
          <w:i w:val="0"/>
          <w:iCs w:val="0"/>
        </w:rPr>
        <w:t>личности - субъекта</w:t>
      </w:r>
      <w:r w:rsidRPr="00B47ECF">
        <w:rPr>
          <w:rStyle w:val="FontStyle37"/>
          <w:i w:val="0"/>
          <w:iCs w:val="0"/>
        </w:rPr>
        <w:t xml:space="preserve">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B47ECF">
        <w:rPr>
          <w:rStyle w:val="FontStyle37"/>
          <w:i w:val="0"/>
          <w:iCs w:val="0"/>
        </w:rPr>
        <w:t xml:space="preserve"> пары</w:t>
      </w:r>
      <w:r>
        <w:rPr>
          <w:rStyle w:val="FontStyle37"/>
          <w:i w:val="0"/>
          <w:iCs w:val="0"/>
        </w:rPr>
        <w:t xml:space="preserve">, </w:t>
      </w:r>
      <w:r>
        <w:rPr>
          <w:rStyle w:val="FontStyle36"/>
          <w:sz w:val="24"/>
          <w:szCs w:val="24"/>
        </w:rPr>
        <w:t>далее Партнер) -</w:t>
      </w:r>
      <w:r w:rsidRPr="00E1260B">
        <w:rPr>
          <w:rStyle w:val="FontStyle37"/>
        </w:rPr>
        <w:t xml:space="preserve"> </w:t>
      </w:r>
      <w:r w:rsidRPr="009705D3">
        <w:rPr>
          <w:rStyle w:val="FontStyle36"/>
          <w:sz w:val="24"/>
          <w:szCs w:val="24"/>
        </w:rPr>
        <w:t>обусловливаются комбинацией подфунк</w:t>
      </w:r>
      <w:r w:rsidRPr="009705D3">
        <w:rPr>
          <w:rStyle w:val="FontStyle36"/>
          <w:sz w:val="24"/>
          <w:szCs w:val="24"/>
        </w:rPr>
        <w:softHyphen/>
        <w:t>ций</w:t>
      </w:r>
      <w:r w:rsidRPr="00DD7694">
        <w:rPr>
          <w:rStyle w:val="FontStyle31"/>
          <w:sz w:val="24"/>
          <w:szCs w:val="24"/>
        </w:rPr>
        <w:t xml:space="preserve"> </w:t>
      </w:r>
      <w:r w:rsidR="00E468BA" w:rsidRPr="007F3020">
        <w:rPr>
          <w:rStyle w:val="FontStyle35"/>
          <w:sz w:val="24"/>
          <w:szCs w:val="24"/>
        </w:rPr>
        <w:t>Вх/2 Б/1 А/1 Г/1</w:t>
      </w:r>
      <w:r w:rsidRPr="009705D3">
        <w:rPr>
          <w:rStyle w:val="FontStyle37"/>
        </w:rPr>
        <w:t>,</w:t>
      </w:r>
      <w:r w:rsidRPr="009705D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A6BC8" w:rsidRDefault="00BA6BC8" w:rsidP="00BA6BC8">
      <w:pPr>
        <w:pStyle w:val="Style3"/>
        <w:widowControl/>
        <w:spacing w:before="48" w:line="235" w:lineRule="exact"/>
        <w:rPr>
          <w:rStyle w:val="FontStyle37"/>
          <w:i w:val="0"/>
          <w:iCs w:val="0"/>
        </w:rPr>
      </w:pPr>
      <w:r>
        <w:rPr>
          <w:rStyle w:val="27"/>
          <w:rFonts w:eastAsiaTheme="minorEastAsia"/>
          <w:sz w:val="24"/>
          <w:szCs w:val="24"/>
        </w:rPr>
        <w:t xml:space="preserve"> </w:t>
      </w:r>
      <w:r w:rsidRPr="00E1260B">
        <w:rPr>
          <w:rStyle w:val="FontStyle36"/>
          <w:sz w:val="24"/>
          <w:szCs w:val="24"/>
        </w:rPr>
        <w:t xml:space="preserve">Поэтому </w:t>
      </w:r>
      <w:r w:rsidRPr="00B47ECF">
        <w:rPr>
          <w:rStyle w:val="FontStyle37"/>
          <w:i w:val="0"/>
          <w:iCs w:val="0"/>
        </w:rPr>
        <w:t xml:space="preserve">с личностью - субъектом </w:t>
      </w:r>
      <w:r w:rsidR="00F557F6">
        <w:rPr>
          <w:rStyle w:val="FontStyle37"/>
          <w:i w:val="0"/>
          <w:iCs w:val="0"/>
          <w:sz w:val="24"/>
          <w:szCs w:val="24"/>
        </w:rPr>
        <w:t>втор</w:t>
      </w:r>
      <w:r w:rsidR="00F557F6" w:rsidRPr="00192AC5">
        <w:rPr>
          <w:rStyle w:val="FontStyle37"/>
          <w:i w:val="0"/>
          <w:iCs w:val="0"/>
          <w:sz w:val="24"/>
          <w:szCs w:val="24"/>
        </w:rPr>
        <w:t>ой</w:t>
      </w:r>
      <w:r w:rsidRPr="00B47ECF">
        <w:rPr>
          <w:rStyle w:val="FontStyle37"/>
          <w:i w:val="0"/>
          <w:iCs w:val="0"/>
        </w:rPr>
        <w:t xml:space="preserve"> пары</w:t>
      </w:r>
      <w:r>
        <w:rPr>
          <w:rStyle w:val="FontStyle37"/>
          <w:i w:val="0"/>
          <w:iCs w:val="0"/>
        </w:rPr>
        <w:t xml:space="preserve"> </w:t>
      </w:r>
      <w:r>
        <w:rPr>
          <w:rStyle w:val="FontStyle36"/>
          <w:sz w:val="24"/>
          <w:szCs w:val="24"/>
        </w:rPr>
        <w:t>(далее Личность, с</w:t>
      </w:r>
      <w:r w:rsidRPr="00170A4C">
        <w:rPr>
          <w:rStyle w:val="FontStyle31"/>
          <w:sz w:val="24"/>
          <w:szCs w:val="24"/>
        </w:rPr>
        <w:t xml:space="preserve"> </w:t>
      </w:r>
      <w:r w:rsidRPr="009705D3">
        <w:rPr>
          <w:rStyle w:val="FontStyle36"/>
          <w:sz w:val="24"/>
          <w:szCs w:val="24"/>
        </w:rPr>
        <w:t>комбинацией подфунк</w:t>
      </w:r>
      <w:r w:rsidRPr="009705D3">
        <w:rPr>
          <w:rStyle w:val="FontStyle36"/>
          <w:sz w:val="24"/>
          <w:szCs w:val="24"/>
        </w:rPr>
        <w:softHyphen/>
        <w:t xml:space="preserve">ций </w:t>
      </w:r>
      <w:r w:rsidR="00E468BA" w:rsidRPr="0083193E">
        <w:rPr>
          <w:rStyle w:val="FontStyle76"/>
          <w:sz w:val="24"/>
          <w:szCs w:val="24"/>
        </w:rPr>
        <w:t>Ау/1 Г/2 В/2 Б/2</w:t>
      </w:r>
      <w:r>
        <w:rPr>
          <w:rStyle w:val="FontStyle36"/>
          <w:sz w:val="24"/>
          <w:szCs w:val="24"/>
        </w:rPr>
        <w:t>)</w:t>
      </w:r>
      <w:r w:rsidRPr="00E1260B">
        <w:rPr>
          <w:rStyle w:val="FontStyle37"/>
        </w:rPr>
        <w:t xml:space="preserve"> </w:t>
      </w:r>
      <w:r>
        <w:rPr>
          <w:rStyle w:val="FontStyle37"/>
        </w:rPr>
        <w:t>-</w:t>
      </w:r>
      <w:r w:rsidRPr="00E1260B">
        <w:rPr>
          <w:rStyle w:val="FontStyle37"/>
        </w:rPr>
        <w:t xml:space="preserve"> </w:t>
      </w:r>
      <w:r w:rsidRPr="00E1260B">
        <w:rPr>
          <w:rStyle w:val="FontStyle36"/>
          <w:sz w:val="24"/>
          <w:szCs w:val="24"/>
        </w:rPr>
        <w:t xml:space="preserve">будут складываться </w:t>
      </w:r>
      <w:r w:rsidRPr="00B47ECF">
        <w:rPr>
          <w:rStyle w:val="FontStyle37"/>
          <w:i w:val="0"/>
          <w:iCs w:val="0"/>
        </w:rPr>
        <w:t>«отношения</w:t>
      </w:r>
      <w:r w:rsidRPr="005A7E10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A7E10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конфликта</w:t>
      </w:r>
      <w:r w:rsidRPr="005A7E10">
        <w:rPr>
          <w:rStyle w:val="FontStyle37"/>
          <w:b/>
          <w:bCs/>
        </w:rPr>
        <w:t>»</w:t>
      </w:r>
      <w:r>
        <w:rPr>
          <w:rStyle w:val="FontStyle37"/>
          <w:i w:val="0"/>
          <w:iCs w:val="0"/>
        </w:rPr>
        <w:t xml:space="preserve"> (схема 16).</w:t>
      </w:r>
    </w:p>
    <w:p w:rsidR="00BA6BC8" w:rsidRDefault="00BA6BC8" w:rsidP="00BA6BC8">
      <w:pPr>
        <w:pStyle w:val="Style1"/>
        <w:widowControl/>
        <w:spacing w:line="235" w:lineRule="exact"/>
        <w:ind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>В этих отношениях Личность</w:t>
      </w:r>
      <w:r w:rsidRPr="0094529B">
        <w:rPr>
          <w:rStyle w:val="FontStyle30"/>
          <w:sz w:val="24"/>
          <w:szCs w:val="24"/>
        </w:rPr>
        <w:t>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>нала Партнера</w:t>
      </w:r>
      <w:r w:rsidR="00E468BA">
        <w:rPr>
          <w:rStyle w:val="FontStyle30"/>
          <w:sz w:val="24"/>
          <w:szCs w:val="24"/>
        </w:rPr>
        <w:t xml:space="preserve"> (</w:t>
      </w:r>
      <w:r w:rsidR="00E468BA">
        <w:rPr>
          <w:rStyle w:val="FontStyle30"/>
          <w:i/>
          <w:iCs/>
          <w:sz w:val="24"/>
          <w:szCs w:val="24"/>
        </w:rPr>
        <w:t>В</w:t>
      </w:r>
      <w:r w:rsidR="00E468BA" w:rsidRPr="00E468BA">
        <w:rPr>
          <w:rStyle w:val="FontStyle30"/>
          <w:i/>
          <w:iCs/>
          <w:sz w:val="24"/>
          <w:szCs w:val="24"/>
        </w:rPr>
        <w:t>х/2</w:t>
      </w:r>
      <w:r w:rsidR="00E468BA"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 w:rsidR="00E468BA">
        <w:rPr>
          <w:rStyle w:val="FontStyle30"/>
          <w:sz w:val="24"/>
          <w:szCs w:val="24"/>
        </w:rPr>
        <w:t xml:space="preserve"> (</w:t>
      </w:r>
      <w:r w:rsidR="00E468BA" w:rsidRPr="0083193E">
        <w:rPr>
          <w:rStyle w:val="FontStyle76"/>
          <w:sz w:val="24"/>
          <w:szCs w:val="24"/>
        </w:rPr>
        <w:t>В/2</w:t>
      </w:r>
      <w:r w:rsidR="00E468BA"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</w:t>
      </w:r>
      <w:r>
        <w:rPr>
          <w:rStyle w:val="FontStyle31"/>
          <w:i w:val="0"/>
          <w:iCs w:val="0"/>
          <w:sz w:val="24"/>
          <w:szCs w:val="24"/>
        </w:rPr>
        <w:t>, постоянно испытывает двление со стороны ведущего (</w:t>
      </w:r>
      <w:r w:rsidRPr="0094529B">
        <w:rPr>
          <w:rStyle w:val="FontStyle30"/>
          <w:sz w:val="24"/>
          <w:szCs w:val="24"/>
        </w:rPr>
        <w:t>Партнера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BA6BC8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BA6BC8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Личностью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BA6BC8" w:rsidRDefault="00BA6BC8" w:rsidP="00BA6BC8">
      <w:pPr>
        <w:pStyle w:val="Style1"/>
        <w:widowControl/>
        <w:spacing w:line="235" w:lineRule="exact"/>
        <w:ind w:firstLine="346"/>
        <w:rPr>
          <w:rStyle w:val="FontStyle31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>И в</w:t>
      </w:r>
      <w:r w:rsidRPr="0094529B">
        <w:rPr>
          <w:rStyle w:val="FontStyle36"/>
          <w:sz w:val="24"/>
          <w:szCs w:val="24"/>
        </w:rPr>
        <w:t xml:space="preserve"> этих</w:t>
      </w:r>
      <w:r>
        <w:rPr>
          <w:rStyle w:val="FontStyle36"/>
          <w:sz w:val="24"/>
          <w:szCs w:val="24"/>
        </w:rPr>
        <w:t xml:space="preserve"> же</w:t>
      </w:r>
      <w:r w:rsidRPr="0094529B">
        <w:rPr>
          <w:rStyle w:val="FontStyle36"/>
          <w:sz w:val="24"/>
          <w:szCs w:val="24"/>
        </w:rPr>
        <w:t xml:space="preserve"> отношениях </w:t>
      </w:r>
      <w:r w:rsidRPr="0094529B">
        <w:rPr>
          <w:rStyle w:val="FontStyle30"/>
          <w:sz w:val="24"/>
          <w:szCs w:val="24"/>
        </w:rPr>
        <w:t>Партнер,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</w:t>
      </w:r>
      <w:r>
        <w:rPr>
          <w:rStyle w:val="FontStyle36"/>
          <w:sz w:val="24"/>
          <w:szCs w:val="24"/>
        </w:rPr>
        <w:t>Личности</w:t>
      </w:r>
      <w:r w:rsidR="006A3BBB">
        <w:rPr>
          <w:rStyle w:val="FontStyle36"/>
          <w:sz w:val="24"/>
          <w:szCs w:val="24"/>
        </w:rPr>
        <w:t xml:space="preserve"> (</w:t>
      </w:r>
      <w:r w:rsidR="006A3BBB" w:rsidRPr="0083193E">
        <w:rPr>
          <w:rStyle w:val="FontStyle76"/>
          <w:sz w:val="24"/>
          <w:szCs w:val="24"/>
        </w:rPr>
        <w:t>Ау/1</w:t>
      </w:r>
      <w:r w:rsidR="006A3BBB">
        <w:rPr>
          <w:rStyle w:val="FontStyle36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 w:rsidR="006A3BBB">
        <w:rPr>
          <w:rStyle w:val="FontStyle30"/>
          <w:sz w:val="24"/>
          <w:szCs w:val="24"/>
        </w:rPr>
        <w:t xml:space="preserve"> (</w:t>
      </w:r>
      <w:r w:rsidR="006A3BBB" w:rsidRPr="007F3020">
        <w:rPr>
          <w:rStyle w:val="FontStyle35"/>
          <w:sz w:val="24"/>
          <w:szCs w:val="24"/>
        </w:rPr>
        <w:t>А/1</w:t>
      </w:r>
      <w:r w:rsidR="006A3BBB"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>
        <w:rPr>
          <w:rStyle w:val="FontStyle31"/>
          <w:i w:val="0"/>
          <w:iCs w:val="0"/>
          <w:sz w:val="24"/>
          <w:szCs w:val="24"/>
        </w:rPr>
        <w:t>ведомого, постоянно испытывает двление со стороны ведущего (</w:t>
      </w:r>
      <w:r>
        <w:rPr>
          <w:rStyle w:val="FontStyle36"/>
          <w:sz w:val="24"/>
          <w:szCs w:val="24"/>
        </w:rPr>
        <w:t>Личности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BA6BC8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BA6BC8" w:rsidRDefault="00BA6BC8" w:rsidP="00BA6BC8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Личность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Партнером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его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BA6BC8" w:rsidRPr="0064117A" w:rsidRDefault="00BA6BC8" w:rsidP="00BA6BC8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BA6BC8" w:rsidRPr="0064117A" w:rsidSect="0003771C">
          <w:headerReference w:type="even" r:id="rId105"/>
          <w:headerReference w:type="default" r:id="rId106"/>
          <w:type w:val="continuous"/>
          <w:pgSz w:w="8390" w:h="11905"/>
          <w:pgMar w:top="1198" w:right="310" w:bottom="1318" w:left="284" w:header="720" w:footer="720" w:gutter="0"/>
          <w:cols w:space="60"/>
          <w:noEndnote/>
        </w:sectPr>
      </w:pPr>
    </w:p>
    <w:p w:rsidR="00BA6BC8" w:rsidRPr="00A605E1" w:rsidRDefault="00BA6BC8" w:rsidP="00BA6BC8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A605E1">
        <w:rPr>
          <w:rFonts w:ascii="Times New Roman" w:hAnsi="Times New Roman" w:cs="Times New Roman"/>
        </w:rPr>
        <w:lastRenderedPageBreak/>
        <w:t>Участники  совершенно не защищают друг друга против угрозы извне. У них</w:t>
      </w:r>
      <w:r w:rsidRPr="00A605E1">
        <w:rPr>
          <w:rStyle w:val="FontStyle30"/>
          <w:sz w:val="24"/>
          <w:szCs w:val="24"/>
        </w:rPr>
        <w:t xml:space="preserve"> отсутствует желание</w:t>
      </w:r>
      <w:r w:rsidRPr="00A605E1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 Степень психологической совместимости в этих отношениях очень низкая.</w:t>
      </w:r>
    </w:p>
    <w:p w:rsidR="006A3BBB" w:rsidRPr="004D6776" w:rsidRDefault="00BA6BC8" w:rsidP="006A3BBB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4D6776">
        <w:rPr>
          <w:sz w:val="24"/>
          <w:szCs w:val="24"/>
          <w:lang w:val="ru-RU"/>
        </w:rPr>
        <w:t xml:space="preserve">В то же время </w:t>
      </w:r>
      <w:r w:rsidRPr="004D6776">
        <w:rPr>
          <w:rStyle w:val="FontStyle30"/>
          <w:sz w:val="24"/>
          <w:szCs w:val="24"/>
          <w:lang w:val="ru-RU"/>
        </w:rPr>
        <w:t xml:space="preserve">данные отношения могут </w:t>
      </w:r>
      <w:r w:rsidRPr="004D6776">
        <w:rPr>
          <w:sz w:val="24"/>
          <w:szCs w:val="24"/>
          <w:lang w:val="ru-RU"/>
        </w:rPr>
        <w:t>эффективно</w:t>
      </w:r>
      <w:r w:rsidRPr="004D6776">
        <w:rPr>
          <w:rStyle w:val="FontStyle30"/>
          <w:sz w:val="24"/>
          <w:szCs w:val="24"/>
          <w:lang w:val="ru-RU"/>
        </w:rPr>
        <w:t xml:space="preserve"> использоваться</w:t>
      </w:r>
      <w:r w:rsidRPr="004D6776">
        <w:rPr>
          <w:rStyle w:val="FontStyle32"/>
          <w:sz w:val="24"/>
          <w:szCs w:val="24"/>
          <w:lang w:val="ru-RU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для оптимизации командной работы, </w:t>
      </w:r>
      <w:r w:rsidR="006A3BBB" w:rsidRPr="003F3B90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>см. ниже, раздел «2.2.2. Типические отношения</w:t>
      </w:r>
      <w:r w:rsidR="006A3BBB" w:rsidRPr="003F3B90">
        <w:rPr>
          <w:rStyle w:val="FontStyle32"/>
          <w:i w:val="0"/>
          <w:iCs w:val="0"/>
          <w:sz w:val="24"/>
          <w:szCs w:val="24"/>
          <w:lang w:val="ru-RU"/>
        </w:rPr>
        <w:t xml:space="preserve"> </w:t>
      </w:r>
      <w:r w:rsidR="006A3BBB" w:rsidRPr="003F3B90">
        <w:rPr>
          <w:rStyle w:val="FontStyle77"/>
          <w:sz w:val="24"/>
          <w:szCs w:val="24"/>
          <w:lang w:val="ru-RU"/>
        </w:rPr>
        <w:t>«агрессивного» и «возбудимого</w:t>
      </w:r>
      <w:r w:rsidR="006A3BBB" w:rsidRPr="003F3B90">
        <w:rPr>
          <w:lang w:val="ru-RU"/>
        </w:rPr>
        <w:t>» холерика,</w:t>
      </w:r>
      <w:r w:rsidR="006A3BBB" w:rsidRPr="003F3B90">
        <w:rPr>
          <w:rStyle w:val="FontStyle77"/>
          <w:sz w:val="24"/>
          <w:szCs w:val="24"/>
          <w:lang w:val="ru-RU"/>
        </w:rPr>
        <w:t xml:space="preserve"> субъектов второй пары</w:t>
      </w:r>
      <w:r w:rsidR="006A3BBB" w:rsidRPr="003F3B90">
        <w:rPr>
          <w:rStyle w:val="FontStyle32"/>
          <w:sz w:val="24"/>
          <w:szCs w:val="24"/>
          <w:lang w:val="ru-RU"/>
        </w:rPr>
        <w:t>,</w:t>
      </w:r>
      <w:r w:rsidR="006A3BBB" w:rsidRPr="003F3B90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 используемые для оптимизации командной работы».</w:t>
      </w:r>
    </w:p>
    <w:p w:rsidR="00BA6BC8" w:rsidRPr="006A3BBB" w:rsidRDefault="00BA6BC8" w:rsidP="006A3BBB">
      <w:pPr>
        <w:spacing w:before="100" w:beforeAutospacing="1" w:after="100" w:afterAutospacing="1"/>
        <w:ind w:firstLine="341"/>
        <w:jc w:val="both"/>
        <w:rPr>
          <w:rStyle w:val="FontStyle30"/>
          <w:sz w:val="24"/>
          <w:szCs w:val="24"/>
          <w:lang w:val="ru-RU"/>
        </w:rPr>
        <w:sectPr w:rsidR="00BA6BC8" w:rsidRPr="006A3BBB" w:rsidSect="0003771C">
          <w:headerReference w:type="even" r:id="rId107"/>
          <w:headerReference w:type="default" r:id="rId108"/>
          <w:type w:val="continuous"/>
          <w:pgSz w:w="8390" w:h="11905"/>
          <w:pgMar w:top="1198" w:right="310" w:bottom="1318" w:left="284" w:header="720" w:footer="720" w:gutter="0"/>
          <w:cols w:space="60"/>
          <w:noEndnote/>
        </w:sectPr>
      </w:pPr>
    </w:p>
    <w:p w:rsidR="00BA6BC8" w:rsidRDefault="0073180E" w:rsidP="00BA6BC8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pict>
          <v:shape id="_x0000_s5898" type="#_x0000_t202" style="position:absolute;margin-left:-184.55pt;margin-top:16.8pt;width:147.35pt;height:82.3pt;z-index:251947008;visibility:visible;mso-wrap-style:square;mso-width-percent:0;mso-height-percent:0;mso-wrap-distance-left:1.9pt;mso-wrap-distance-top:7.2pt;mso-wrap-distance-right:1.9pt;mso-wrap-distance-bottom:8.1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" filled="f" stroked="f">
            <v:textbox inset="0,0,0,0">
              <w:txbxContent>
                <w:p w:rsidR="0073180E" w:rsidRDefault="0073180E" w:rsidP="00BA6BC8">
                  <w:r>
                    <w:rPr>
                      <w:lang w:val="ru-RU" w:bidi="or-IN"/>
                    </w:rPr>
                    <w:drawing>
                      <wp:inline distT="0" distB="0" distL="0" distR="0" wp14:anchorId="7A047819" wp14:editId="18804FF2">
                        <wp:extent cx="1871345" cy="1064788"/>
                        <wp:effectExtent l="0" t="0" r="0" b="0"/>
                        <wp:docPr id="413" name="Рисунок 4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1345" cy="10647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A6BC8" w:rsidRDefault="00BA6BC8" w:rsidP="00BA6BC8">
      <w:pPr>
        <w:pStyle w:val="Style7"/>
        <w:widowControl/>
        <w:spacing w:line="240" w:lineRule="exact"/>
        <w:rPr>
          <w:sz w:val="20"/>
          <w:szCs w:val="20"/>
        </w:rPr>
      </w:pPr>
    </w:p>
    <w:p w:rsidR="00BA6BC8" w:rsidRPr="000210A8" w:rsidRDefault="00BA6BC8" w:rsidP="00BA6BC8">
      <w:pPr>
        <w:pStyle w:val="Style7"/>
        <w:widowControl/>
        <w:spacing w:before="34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0210A8">
        <w:rPr>
          <w:rStyle w:val="FontStyle20"/>
          <w:rFonts w:ascii="Times New Roman" w:hAnsi="Times New Roman" w:cs="Times New Roman"/>
          <w:sz w:val="24"/>
          <w:szCs w:val="24"/>
        </w:rPr>
        <w:t>Схема 16. Типические отношения конфликта</w:t>
      </w:r>
    </w:p>
    <w:p w:rsidR="00BA6BC8" w:rsidRDefault="00BA6BC8" w:rsidP="00BA6BC8">
      <w:pPr>
        <w:pStyle w:val="Style7"/>
        <w:widowControl/>
        <w:spacing w:before="34" w:line="221" w:lineRule="exact"/>
        <w:rPr>
          <w:rStyle w:val="FontStyle20"/>
        </w:rPr>
        <w:sectPr w:rsidR="00BA6BC8" w:rsidSect="0003771C">
          <w:headerReference w:type="even" r:id="rId110"/>
          <w:headerReference w:type="default" r:id="rId111"/>
          <w:type w:val="continuous"/>
          <w:pgSz w:w="8390" w:h="11905"/>
          <w:pgMar w:top="1172" w:right="310" w:bottom="1302" w:left="284" w:header="720" w:footer="720" w:gutter="0"/>
          <w:cols w:space="60"/>
          <w:noEndnote/>
        </w:sectPr>
      </w:pPr>
    </w:p>
    <w:p w:rsidR="00BA6BC8" w:rsidRDefault="00BA6BC8" w:rsidP="009E029E">
      <w:pPr>
        <w:pStyle w:val="Style4"/>
        <w:widowControl/>
        <w:spacing w:before="226"/>
        <w:ind w:left="-142" w:right="-133" w:firstLine="0"/>
        <w:jc w:val="center"/>
        <w:rPr>
          <w:rStyle w:val="FontStyle25"/>
        </w:rPr>
      </w:pPr>
      <w:r>
        <w:rPr>
          <w:rStyle w:val="FontStyle25"/>
        </w:rPr>
        <w:lastRenderedPageBreak/>
        <w:t>*</w:t>
      </w:r>
    </w:p>
    <w:p w:rsidR="00BA6BC8" w:rsidRDefault="00BA6BC8" w:rsidP="009E029E">
      <w:pPr>
        <w:pStyle w:val="Style4"/>
        <w:widowControl/>
        <w:spacing w:before="226"/>
        <w:ind w:left="-142" w:right="-133" w:firstLine="0"/>
        <w:jc w:val="center"/>
        <w:rPr>
          <w:rStyle w:val="FontStyle25"/>
        </w:rPr>
      </w:pPr>
      <w:r>
        <w:rPr>
          <w:rStyle w:val="FontStyle25"/>
        </w:rPr>
        <w:lastRenderedPageBreak/>
        <w:t>*                           *</w:t>
      </w:r>
    </w:p>
    <w:p w:rsidR="00BA6BC8" w:rsidRDefault="00BA6BC8" w:rsidP="009E029E">
      <w:pPr>
        <w:pStyle w:val="Style1"/>
        <w:widowControl/>
        <w:spacing w:line="240" w:lineRule="exact"/>
        <w:ind w:left="-142" w:right="-133"/>
        <w:rPr>
          <w:sz w:val="20"/>
          <w:szCs w:val="20"/>
        </w:rPr>
      </w:pPr>
    </w:p>
    <w:p w:rsidR="00BA6BC8" w:rsidRPr="000210A8" w:rsidRDefault="00BA6BC8" w:rsidP="009E029E">
      <w:pPr>
        <w:pStyle w:val="Style2"/>
        <w:widowControl/>
        <w:tabs>
          <w:tab w:val="left" w:pos="3828"/>
        </w:tabs>
        <w:spacing w:before="168" w:line="240" w:lineRule="exact"/>
        <w:ind w:left="-142" w:right="-133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0210A8">
        <w:rPr>
          <w:rStyle w:val="FontStyle36"/>
          <w:sz w:val="24"/>
          <w:szCs w:val="24"/>
        </w:rPr>
        <w:t xml:space="preserve">Таким образом, у личности - субъекта </w:t>
      </w:r>
      <w:r w:rsidR="004D0532" w:rsidRPr="003E38FE">
        <w:rPr>
          <w:rStyle w:val="FontStyle30"/>
          <w:sz w:val="24"/>
          <w:szCs w:val="24"/>
        </w:rPr>
        <w:t>втор</w:t>
      </w:r>
      <w:r w:rsidRPr="003E38FE">
        <w:rPr>
          <w:rStyle w:val="FontStyle30"/>
          <w:sz w:val="24"/>
          <w:szCs w:val="24"/>
        </w:rPr>
        <w:t>ой</w:t>
      </w:r>
      <w:r w:rsidRPr="000210A8">
        <w:rPr>
          <w:rStyle w:val="FontStyle36"/>
          <w:sz w:val="24"/>
          <w:szCs w:val="24"/>
        </w:rPr>
        <w:t xml:space="preserve"> пары - продуктивность развития типических отношений </w:t>
      </w:r>
      <w:r w:rsidRPr="00A605E1">
        <w:rPr>
          <w:rStyle w:val="FontStyle37"/>
          <w:i w:val="0"/>
          <w:iCs w:val="0"/>
          <w:sz w:val="24"/>
          <w:szCs w:val="24"/>
        </w:rPr>
        <w:t xml:space="preserve">с возможными партнерами </w:t>
      </w:r>
      <w:r w:rsidRPr="000210A8">
        <w:rPr>
          <w:rStyle w:val="FontStyle36"/>
          <w:sz w:val="24"/>
          <w:szCs w:val="24"/>
        </w:rPr>
        <w:t>характеризуется различными уровнями эффективности (см. табл. 1.2):</w:t>
      </w:r>
    </w:p>
    <w:p w:rsidR="00BA6BC8" w:rsidRDefault="00BA6BC8" w:rsidP="00BA6BC8">
      <w:pPr>
        <w:pStyle w:val="Style27"/>
        <w:widowControl/>
        <w:spacing w:line="240" w:lineRule="auto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</w:t>
      </w:r>
    </w:p>
    <w:p w:rsidR="00930CA3" w:rsidRDefault="00BA6BC8" w:rsidP="003E38FE">
      <w:pPr>
        <w:pStyle w:val="Style27"/>
        <w:widowControl/>
        <w:spacing w:line="240" w:lineRule="auto"/>
        <w:ind w:left="2268" w:right="-842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</w:t>
      </w:r>
      <w:r w:rsidR="00930CA3">
        <w:rPr>
          <w:rStyle w:val="FontStyle75"/>
          <w:sz w:val="24"/>
          <w:szCs w:val="24"/>
        </w:rPr>
        <w:t xml:space="preserve">         </w:t>
      </w:r>
      <w:r>
        <w:rPr>
          <w:rStyle w:val="FontStyle75"/>
          <w:sz w:val="24"/>
          <w:szCs w:val="24"/>
        </w:rPr>
        <w:t xml:space="preserve">Таблица </w:t>
      </w:r>
      <w:r w:rsidR="0073180E">
        <w:rPr>
          <w:noProof/>
        </w:rPr>
        <w:pict>
          <v:group id="_x0000_s5900" style="position:absolute;left:0;text-align:left;margin-left:14.1pt;margin-top:30.3pt;width:402.8pt;height:265.5pt;z-index:251949056;mso-wrap-distance-left:1.9pt;mso-wrap-distance-right:1.9pt;mso-wrap-distance-bottom:23.5pt;mso-position-horizontal-relative:margin;mso-position-vertical-relative:text" coordorigin="3508,3168" coordsize="8056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">
            <v:shape id="_x0000_s5901" type="#_x0000_t202" style="position:absolute;left:3508;top:3826;width:7703;height:5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MGcMA&#10;AADcAAAADwAAAGRycy9kb3ducmV2LnhtbERPz2vCMBS+D/Y/hDfwIprawdiqUYYgeBCG7cauj+bZ&#10;tGteahO1+tebg7Djx/d7sRpsK87U+9qxgtk0AUFcOl1zpeC72EzeQfiArLF1TAqu5GG1fH5aYKbd&#10;hfd0zkMlYgj7DBWYELpMSl8asuinriOO3MH1FkOEfSV1j5cYbluZJsmbtFhzbDDY0dpQ+ZefrIKv&#10;w0+z7dJdHn6P46L5MM3NjAulRi/D5xxEoCH8ix/urVaQvsa1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MGcMAAADcAAAADwAAAAAAAAAAAAAAAACYAgAAZHJzL2Rv&#10;d25yZXYueG1sUEsFBgAAAAAEAAQA9QAAAIgDAAAAAA==&#10;" filled="f" strokecolor="white" strokeweight="0">
              <v:textbox style="mso-next-textbox:#_x0000_s5901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127"/>
                      <w:gridCol w:w="3969"/>
                      <w:gridCol w:w="1134"/>
                    </w:tblGrid>
                    <w:tr w:rsidR="0073180E" w:rsidTr="00AA74B1">
                      <w:trPr>
                        <w:trHeight w:val="974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930CA3" w:rsidRDefault="0073180E" w:rsidP="000210A8">
                          <w:pPr>
                            <w:pStyle w:val="Style17"/>
                            <w:widowControl/>
                            <w:ind w:right="614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930CA3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Уровень кол-лектива, которому сво-йственна груп-повая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930CA3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0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930CA3">
                            <w:rPr>
                              <w:rStyle w:val="FontStyle30"/>
                              <w:i/>
                              <w:iCs/>
                              <w:sz w:val="24"/>
                              <w:szCs w:val="24"/>
                            </w:rPr>
                            <w:t>15, 7, 10</w:t>
                          </w:r>
                        </w:p>
                        <w:p w:rsidR="0073180E" w:rsidRPr="00930CA3" w:rsidRDefault="0073180E" w:rsidP="003E38F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930CA3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могут составить ядро команды </w:t>
                          </w:r>
                          <w:r w:rsidRPr="00930CA3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930CA3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930CA3">
                            <w:rPr>
                              <w:rStyle w:val="FontStyle30"/>
                              <w:i/>
                              <w:iCs/>
                              <w:sz w:val="24"/>
                              <w:szCs w:val="24"/>
                            </w:rPr>
                            <w:t>второй</w:t>
                          </w:r>
                          <w:r w:rsidRPr="00930CA3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930CA3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930CA3">
                            <w:rPr>
                              <w:rStyle w:val="FontStyle31"/>
                              <w:sz w:val="24"/>
                              <w:szCs w:val="24"/>
                            </w:rPr>
                            <w:t>Высокого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272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930CA3" w:rsidRDefault="0073180E" w:rsidP="00AA74B1">
                          <w:pPr>
                            <w:pStyle w:val="Style17"/>
                            <w:widowControl/>
                            <w:ind w:right="595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930CA3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Уровень ассоциации, которому сво-йственна ди-адная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930CA3" w:rsidRDefault="0073180E" w:rsidP="00C32EE6">
                          <w:pPr>
                            <w:pStyle w:val="Style15"/>
                            <w:widowControl/>
                            <w:rPr>
                              <w:rStyle w:val="FontStyle30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930CA3">
                            <w:rPr>
                              <w:rStyle w:val="FontStyle30"/>
                              <w:i/>
                              <w:iCs/>
                              <w:sz w:val="24"/>
                              <w:szCs w:val="24"/>
                            </w:rPr>
                            <w:t>1, 3, 11</w:t>
                          </w:r>
                        </w:p>
                        <w:p w:rsidR="0073180E" w:rsidRPr="00930CA3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930CA3">
                            <w:rPr>
                              <w:rStyle w:val="FontStyle31"/>
                              <w:sz w:val="24"/>
                              <w:szCs w:val="24"/>
                            </w:rPr>
                            <w:t>Лица из этих пар могут допол</w:t>
                          </w:r>
                          <w:r w:rsidRPr="00930CA3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 xml:space="preserve">нить команду </w:t>
                          </w:r>
                          <w:r w:rsidRPr="00930CA3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930CA3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930CA3">
                            <w:rPr>
                              <w:rStyle w:val="FontStyle30"/>
                              <w:i/>
                              <w:iCs/>
                              <w:sz w:val="24"/>
                              <w:szCs w:val="24"/>
                            </w:rPr>
                            <w:t>второй</w:t>
                          </w:r>
                          <w:r w:rsidRPr="00930CA3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930CA3">
                            <w:rPr>
                              <w:rStyle w:val="FontStyle31"/>
                              <w:sz w:val="24"/>
                              <w:szCs w:val="24"/>
                            </w:rPr>
                            <w:t>и эффективно проводить   ее управленческие политики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930CA3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930CA3">
                            <w:rPr>
                              <w:rStyle w:val="FontStyle31"/>
                              <w:sz w:val="24"/>
                              <w:szCs w:val="24"/>
                            </w:rPr>
                            <w:t>Среднего уровня</w:t>
                          </w:r>
                        </w:p>
                      </w:tc>
                    </w:tr>
                    <w:tr w:rsidR="0073180E" w:rsidRPr="0060160F" w:rsidTr="00B755EC">
                      <w:trPr>
                        <w:trHeight w:val="1559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930CA3" w:rsidRDefault="0073180E" w:rsidP="00AA74B1">
                          <w:pPr>
                            <w:pStyle w:val="Style17"/>
                            <w:widowControl/>
                            <w:spacing w:line="202" w:lineRule="exact"/>
                            <w:ind w:right="523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930CA3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Диффузный уровень, которому свой-ственна креатиная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930CA3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0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930CA3">
                            <w:rPr>
                              <w:rStyle w:val="FontStyle30"/>
                              <w:i/>
                              <w:iCs/>
                              <w:sz w:val="24"/>
                              <w:szCs w:val="24"/>
                            </w:rPr>
                            <w:t xml:space="preserve">2, 12, 5, 9, 8, 6, 4, 16, 14, 13 </w:t>
                          </w:r>
                        </w:p>
                        <w:p w:rsidR="0073180E" w:rsidRPr="00930CA3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930CA3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требуют особого внимания </w:t>
                          </w:r>
                          <w:r w:rsidRPr="00930CA3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личности - субъекта </w:t>
                          </w:r>
                        </w:p>
                        <w:p w:rsidR="0073180E" w:rsidRPr="00930CA3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930CA3">
                            <w:rPr>
                              <w:rStyle w:val="FontStyle30"/>
                              <w:i/>
                              <w:iCs/>
                              <w:sz w:val="24"/>
                              <w:szCs w:val="24"/>
                            </w:rPr>
                            <w:t>второй</w:t>
                          </w:r>
                          <w:r w:rsidRPr="00930CA3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930CA3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к учету специфики их информационно-психических свойств </w:t>
                          </w:r>
                        </w:p>
                        <w:p w:rsidR="0073180E" w:rsidRPr="00930CA3" w:rsidRDefault="0073180E" w:rsidP="00930CA3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930CA3">
                            <w:rPr>
                              <w:rStyle w:val="FontStyle31"/>
                              <w:sz w:val="24"/>
                              <w:szCs w:val="24"/>
                            </w:rPr>
                            <w:t>в построении межлично</w:t>
                          </w:r>
                          <w:r w:rsidRPr="00930CA3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>стных отношений с ними преимущественно диадных)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930CA3" w:rsidRDefault="0073180E">
                          <w:pPr>
                            <w:pStyle w:val="Style17"/>
                            <w:widowControl/>
                            <w:ind w:right="418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930CA3">
                            <w:rPr>
                              <w:rStyle w:val="FontStyle31"/>
                              <w:sz w:val="24"/>
                              <w:szCs w:val="24"/>
                            </w:rPr>
                            <w:t>Пони-жен-ного уров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-</w:t>
                          </w:r>
                          <w:r w:rsidRPr="00930CA3">
                            <w:rPr>
                              <w:rStyle w:val="FontStyle31"/>
                              <w:sz w:val="24"/>
                              <w:szCs w:val="24"/>
                            </w:rPr>
                            <w:t>ня</w:t>
                          </w:r>
                        </w:p>
                      </w:tc>
                    </w:tr>
                  </w:tbl>
                  <w:p w:rsidR="0073180E" w:rsidRPr="00930CA3" w:rsidRDefault="0073180E" w:rsidP="00BA6BC8">
                    <w:pPr>
                      <w:rPr>
                        <w:lang w:val="ru-RU"/>
                      </w:rPr>
                    </w:pPr>
                  </w:p>
                </w:txbxContent>
              </v:textbox>
            </v:shape>
            <v:shape id="_x0000_s5902" type="#_x0000_t202" style="position:absolute;left:3508;top:3168;width:8056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LpgsYA&#10;AADcAAAADwAAAGRycy9kb3ducmV2LnhtbESPQWvCQBSE7wX/w/KEXqRujFA0dRURBA+F0qTS6yP7&#10;zCbNvo3ZVVN/fbdQ6HGYmW+Y1WawrbhS72vHCmbTBARx6XTNlYKPYv+0AOEDssbWMSn4Jg+b9ehh&#10;hZl2N36nax4qESHsM1RgQugyKX1pyKKfuo44eifXWwxR9pXUPd4i3LYyTZJnabHmuGCwo52h8iu/&#10;WAVvp2Nz6NLXPHyeJ0WzNM3dTAqlHsfD9gVEoCH8h//aB60gnS/h90w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LpgsYAAADcAAAADwAAAAAAAAAAAAAAAACYAgAAZHJz&#10;L2Rvd25yZXYueG1sUEsFBgAAAAAEAAQA9QAAAIsDAAAAAA==&#10;" filled="f" strokecolor="white" strokeweight="0">
              <v:textbox style="mso-next-textbox:#_x0000_s5902" inset="0,0,0,0">
                <w:txbxContent>
                  <w:p w:rsidR="0073180E" w:rsidRDefault="0073180E" w:rsidP="00BA6BC8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Уровни развития</w:t>
                    </w:r>
                  </w:p>
                  <w:p w:rsidR="0073180E" w:rsidRPr="00930CA3" w:rsidRDefault="0073180E" w:rsidP="00BA6BC8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4"/>
                        <w:szCs w:val="24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отношений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ab/>
                      <w:t xml:space="preserve">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     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Пары       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>Эффективность</w:t>
                    </w:r>
                  </w:p>
                  <w:p w:rsidR="0073180E" w:rsidRDefault="0073180E" w:rsidP="00BA6BC8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BA6BC8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BA6BC8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BA6BC8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Pr="006072CD" w:rsidRDefault="0073180E" w:rsidP="00BA6BC8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i w:val="0"/>
                        <w:iCs w:val="0"/>
                        <w:sz w:val="22"/>
                        <w:szCs w:val="22"/>
                      </w:rPr>
                    </w:pPr>
                  </w:p>
                </w:txbxContent>
              </v:textbox>
            </v:shape>
            <w10:wrap type="topAndBottom" anchorx="margin"/>
          </v:group>
        </w:pict>
      </w:r>
      <w:r>
        <w:rPr>
          <w:rStyle w:val="FontStyle75"/>
          <w:sz w:val="24"/>
          <w:szCs w:val="24"/>
        </w:rPr>
        <w:t>1.</w:t>
      </w:r>
      <w:r w:rsidR="00930CA3">
        <w:rPr>
          <w:rStyle w:val="FontStyle75"/>
          <w:sz w:val="24"/>
          <w:szCs w:val="24"/>
        </w:rPr>
        <w:t>2</w:t>
      </w:r>
    </w:p>
    <w:p w:rsidR="00BA6BC8" w:rsidRDefault="00BA6BC8" w:rsidP="003E38FE">
      <w:pPr>
        <w:pStyle w:val="Style27"/>
        <w:widowControl/>
        <w:spacing w:line="240" w:lineRule="auto"/>
        <w:ind w:left="2268" w:right="-842"/>
        <w:jc w:val="center"/>
        <w:rPr>
          <w:rStyle w:val="FontStyle75"/>
          <w:sz w:val="24"/>
          <w:szCs w:val="24"/>
        </w:rPr>
      </w:pPr>
    </w:p>
    <w:p w:rsidR="00930CA3" w:rsidRDefault="00BA6BC8" w:rsidP="00062D06">
      <w:pPr>
        <w:pStyle w:val="Style2"/>
        <w:widowControl/>
        <w:spacing w:line="235" w:lineRule="exact"/>
        <w:ind w:left="-567" w:right="-133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     </w:t>
      </w:r>
    </w:p>
    <w:p w:rsidR="00930CA3" w:rsidRDefault="00930CA3" w:rsidP="00062D06">
      <w:pPr>
        <w:pStyle w:val="Style2"/>
        <w:widowControl/>
        <w:spacing w:line="235" w:lineRule="exact"/>
        <w:ind w:left="-567" w:right="-133"/>
        <w:rPr>
          <w:rStyle w:val="FontStyle36"/>
          <w:sz w:val="24"/>
          <w:szCs w:val="24"/>
        </w:rPr>
      </w:pPr>
    </w:p>
    <w:p w:rsidR="00BA6BC8" w:rsidRPr="00883AD7" w:rsidRDefault="00930CA3" w:rsidP="00930CA3">
      <w:pPr>
        <w:pStyle w:val="Style2"/>
        <w:widowControl/>
        <w:spacing w:line="235" w:lineRule="exact"/>
        <w:ind w:right="-1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 </w:t>
      </w:r>
      <w:r w:rsidR="00BA6BC8" w:rsidRPr="00883AD7">
        <w:rPr>
          <w:rStyle w:val="FontStyle36"/>
          <w:sz w:val="24"/>
          <w:szCs w:val="24"/>
        </w:rPr>
        <w:t xml:space="preserve">При этом пары, с которыми </w:t>
      </w:r>
      <w:r w:rsidR="00BA6BC8"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446B0D">
        <w:rPr>
          <w:rStyle w:val="FontStyle30"/>
          <w:sz w:val="24"/>
          <w:szCs w:val="24"/>
        </w:rPr>
        <w:t>втор</w:t>
      </w:r>
      <w:r w:rsidR="00446B0D" w:rsidRPr="000210A8">
        <w:rPr>
          <w:rStyle w:val="FontStyle30"/>
          <w:sz w:val="24"/>
          <w:szCs w:val="24"/>
        </w:rPr>
        <w:t>ой</w:t>
      </w:r>
      <w:r w:rsidR="00446B0D" w:rsidRPr="000210A8">
        <w:rPr>
          <w:rStyle w:val="FontStyle36"/>
          <w:sz w:val="24"/>
          <w:szCs w:val="24"/>
        </w:rPr>
        <w:t xml:space="preserve"> </w:t>
      </w:r>
      <w:r w:rsidR="00BA6BC8" w:rsidRPr="00883AD7">
        <w:rPr>
          <w:rStyle w:val="FontStyle37"/>
          <w:i w:val="0"/>
          <w:iCs w:val="0"/>
          <w:sz w:val="24"/>
          <w:szCs w:val="24"/>
        </w:rPr>
        <w:t>пары</w:t>
      </w:r>
      <w:r w:rsidR="00BA6BC8" w:rsidRPr="00883AD7">
        <w:rPr>
          <w:rStyle w:val="FontStyle37"/>
          <w:sz w:val="24"/>
          <w:szCs w:val="24"/>
        </w:rPr>
        <w:t xml:space="preserve"> </w:t>
      </w:r>
      <w:r w:rsidR="00BA6BC8" w:rsidRPr="00883AD7">
        <w:rPr>
          <w:rStyle w:val="FontStyle36"/>
          <w:sz w:val="24"/>
          <w:szCs w:val="24"/>
        </w:rPr>
        <w:t>могут строиться отношения высокого и среднего уровней развития (уровни коллектива и уровня ассоциации), могут составить основу кон</w:t>
      </w:r>
      <w:r w:rsidR="00BA6BC8" w:rsidRPr="00883AD7">
        <w:rPr>
          <w:rStyle w:val="FontStyle36"/>
          <w:sz w:val="24"/>
          <w:szCs w:val="24"/>
        </w:rPr>
        <w:softHyphen/>
        <w:t xml:space="preserve">структивного </w:t>
      </w:r>
      <w:r w:rsidR="00BA6BC8" w:rsidRPr="00883AD7">
        <w:rPr>
          <w:rStyle w:val="FontStyle36"/>
          <w:sz w:val="24"/>
          <w:szCs w:val="24"/>
        </w:rPr>
        <w:lastRenderedPageBreak/>
        <w:t>применения человеческих ресурсов ее собственного окружения/команды. С ними личность может конструктивно взаимодейство</w:t>
      </w:r>
      <w:r w:rsidR="00BA6BC8" w:rsidRPr="00883AD7">
        <w:rPr>
          <w:rStyle w:val="FontStyle36"/>
          <w:sz w:val="24"/>
          <w:szCs w:val="24"/>
        </w:rPr>
        <w:softHyphen/>
        <w:t xml:space="preserve">вать на орбитах </w:t>
      </w:r>
      <w:r w:rsidR="00BA6BC8" w:rsidRPr="00883AD7">
        <w:rPr>
          <w:rStyle w:val="FontStyle37"/>
          <w:i w:val="0"/>
          <w:iCs w:val="0"/>
          <w:sz w:val="24"/>
          <w:szCs w:val="24"/>
        </w:rPr>
        <w:t xml:space="preserve">близкого </w:t>
      </w:r>
      <w:r w:rsidR="00BA6BC8" w:rsidRPr="00883AD7">
        <w:rPr>
          <w:rStyle w:val="FontStyle36"/>
          <w:sz w:val="24"/>
          <w:szCs w:val="24"/>
        </w:rPr>
        <w:t>и</w:t>
      </w:r>
      <w:r w:rsidR="00BA6BC8" w:rsidRPr="00883AD7">
        <w:rPr>
          <w:rStyle w:val="FontStyle36"/>
          <w:i/>
          <w:iCs/>
          <w:sz w:val="24"/>
          <w:szCs w:val="24"/>
        </w:rPr>
        <w:t xml:space="preserve"> </w:t>
      </w:r>
      <w:r w:rsidR="00BA6BC8" w:rsidRPr="00883AD7">
        <w:rPr>
          <w:rStyle w:val="FontStyle37"/>
          <w:i w:val="0"/>
          <w:iCs w:val="0"/>
          <w:sz w:val="24"/>
          <w:szCs w:val="24"/>
        </w:rPr>
        <w:t>периодического</w:t>
      </w:r>
      <w:r w:rsidR="00BA6BC8" w:rsidRPr="00883AD7">
        <w:rPr>
          <w:rStyle w:val="FontStyle37"/>
          <w:sz w:val="24"/>
          <w:szCs w:val="24"/>
        </w:rPr>
        <w:t xml:space="preserve"> </w:t>
      </w:r>
      <w:r w:rsidR="00BA6BC8" w:rsidRPr="00883AD7">
        <w:rPr>
          <w:rStyle w:val="FontStyle36"/>
          <w:sz w:val="24"/>
          <w:szCs w:val="24"/>
        </w:rPr>
        <w:t>общения (в командной работе).</w:t>
      </w:r>
    </w:p>
    <w:p w:rsidR="00BA6BC8" w:rsidRPr="00883AD7" w:rsidRDefault="00BA6BC8" w:rsidP="00930CA3">
      <w:pPr>
        <w:pStyle w:val="Style2"/>
        <w:widowControl/>
        <w:spacing w:line="235" w:lineRule="exact"/>
        <w:ind w:right="-1" w:firstLine="346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С остальными же парами,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446B0D">
        <w:rPr>
          <w:rStyle w:val="FontStyle30"/>
          <w:sz w:val="24"/>
          <w:szCs w:val="24"/>
        </w:rPr>
        <w:t>втор</w:t>
      </w:r>
      <w:r w:rsidR="00446B0D" w:rsidRPr="000210A8">
        <w:rPr>
          <w:rStyle w:val="FontStyle30"/>
          <w:sz w:val="24"/>
          <w:szCs w:val="24"/>
        </w:rPr>
        <w:t>ой</w:t>
      </w:r>
      <w:r w:rsidR="00446B0D" w:rsidRPr="000210A8">
        <w:rPr>
          <w:rStyle w:val="FontStyle36"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83AD7">
        <w:rPr>
          <w:rStyle w:val="FontStyle36"/>
          <w:sz w:val="24"/>
          <w:szCs w:val="24"/>
        </w:rPr>
        <w:t>- могут развиваться отношения диффузного уровня раз</w:t>
      </w:r>
      <w:r w:rsidRPr="00883AD7">
        <w:rPr>
          <w:rStyle w:val="FontStyle36"/>
          <w:sz w:val="24"/>
          <w:szCs w:val="24"/>
        </w:rPr>
        <w:softHyphen/>
        <w:t xml:space="preserve">вития, она может корректно взаимодействовать на орбите </w:t>
      </w:r>
      <w:r w:rsidRPr="00883AD7">
        <w:rPr>
          <w:rStyle w:val="FontStyle37"/>
          <w:i w:val="0"/>
          <w:iCs w:val="0"/>
          <w:sz w:val="24"/>
          <w:szCs w:val="24"/>
        </w:rPr>
        <w:t>событийного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общения и,  отчасти, в творческой деятельности*. </w:t>
      </w:r>
    </w:p>
    <w:p w:rsidR="00BA6BC8" w:rsidRPr="00B34DE2" w:rsidRDefault="00BA6BC8" w:rsidP="00930CA3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right="-1" w:firstLine="346"/>
        <w:rPr>
          <w:rStyle w:val="FontStyle77"/>
          <w:i/>
          <w:iCs/>
          <w:sz w:val="22"/>
          <w:szCs w:val="22"/>
        </w:rPr>
      </w:pPr>
      <w:r w:rsidRPr="00B34DE2">
        <w:rPr>
          <w:rStyle w:val="FontStyle36"/>
          <w:i/>
          <w:iCs/>
          <w:sz w:val="22"/>
          <w:szCs w:val="22"/>
        </w:rPr>
        <w:t xml:space="preserve">* Это возможно </w:t>
      </w:r>
      <w:r w:rsidRPr="00B34DE2">
        <w:rPr>
          <w:rStyle w:val="FontStyle77"/>
          <w:i/>
          <w:iCs/>
          <w:sz w:val="22"/>
          <w:szCs w:val="22"/>
        </w:rPr>
        <w:t xml:space="preserve">во временных целевых группах креативной направленности, для активизации функционирования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психологического механизма творчества</w:t>
      </w:r>
      <w:r w:rsidRPr="00B34DE2">
        <w:rPr>
          <w:rStyle w:val="FontStyle77"/>
          <w:b/>
          <w:bCs/>
          <w:i/>
          <w:iCs/>
          <w:sz w:val="22"/>
          <w:szCs w:val="22"/>
        </w:rPr>
        <w:t xml:space="preserve">. </w:t>
      </w:r>
      <w:r w:rsidRPr="00B34DE2">
        <w:rPr>
          <w:rStyle w:val="FontStyle77"/>
          <w:i/>
          <w:iCs/>
          <w:sz w:val="22"/>
          <w:szCs w:val="22"/>
        </w:rPr>
        <w:t>В тех случаях, когда</w:t>
      </w:r>
      <w:r w:rsidRPr="00B34DE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требуется опора на побочный</w:t>
      </w:r>
      <w:r w:rsidRPr="00B34DE2">
        <w:rPr>
          <w:rStyle w:val="FontStyle19"/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продукт действия, обусловливающий высокую вероятность подсказки. И</w:t>
      </w:r>
      <w:r w:rsidRPr="00B34DE2">
        <w:rPr>
          <w:rStyle w:val="FontStyle77"/>
          <w:i/>
          <w:iCs/>
          <w:sz w:val="22"/>
          <w:szCs w:val="22"/>
        </w:rPr>
        <w:t>менно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, подсказка, зачастую, является следствием специфического</w:t>
      </w:r>
      <w:r w:rsidRPr="00B34DE2">
        <w:rPr>
          <w:rStyle w:val="FontStyle19"/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B34DE2">
        <w:rPr>
          <w:rStyle w:val="FontStyle77"/>
          <w:i/>
          <w:iCs/>
          <w:sz w:val="22"/>
          <w:szCs w:val="22"/>
        </w:rPr>
        <w:t>информационно-психического взаимодействия</w:t>
      </w:r>
      <w:r w:rsidRPr="00B34DE2">
        <w:rPr>
          <w:rStyle w:val="FontStyle36"/>
          <w:i/>
          <w:iCs/>
          <w:sz w:val="22"/>
          <w:szCs w:val="22"/>
        </w:rPr>
        <w:t xml:space="preserve"> (в силу особенностей ассо</w:t>
      </w:r>
      <w:r w:rsidRPr="00B34DE2">
        <w:rPr>
          <w:rStyle w:val="FontStyle36"/>
          <w:i/>
          <w:iCs/>
          <w:sz w:val="22"/>
          <w:szCs w:val="22"/>
        </w:rPr>
        <w:softHyphen/>
        <w:t>циаций, обусловленных взаимодействием со средой обитания)</w:t>
      </w:r>
      <w:r w:rsidRPr="00B34DE2">
        <w:rPr>
          <w:rStyle w:val="FontStyle77"/>
          <w:i/>
          <w:iCs/>
          <w:sz w:val="22"/>
          <w:szCs w:val="22"/>
        </w:rPr>
        <w:t>, свойственного этим 9 парам.</w:t>
      </w:r>
    </w:p>
    <w:p w:rsidR="00BA6BC8" w:rsidRDefault="00BA6BC8" w:rsidP="00930CA3">
      <w:pPr>
        <w:pStyle w:val="Style7"/>
        <w:widowControl/>
        <w:spacing w:line="240" w:lineRule="exact"/>
        <w:ind w:right="-1" w:firstLine="346"/>
        <w:jc w:val="both"/>
        <w:rPr>
          <w:rStyle w:val="FontStyle36"/>
          <w:sz w:val="24"/>
          <w:szCs w:val="24"/>
        </w:rPr>
      </w:pPr>
      <w:r w:rsidRPr="00E651D3">
        <w:rPr>
          <w:rStyle w:val="FontStyle36"/>
          <w:sz w:val="24"/>
          <w:szCs w:val="24"/>
        </w:rPr>
        <w:t>Именно взаимодействие с этими лицами (в силу специфики ассо</w:t>
      </w:r>
      <w:r w:rsidRPr="00E651D3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E651D3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E651D3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E651D3">
        <w:rPr>
          <w:rStyle w:val="FontStyle36"/>
          <w:sz w:val="24"/>
          <w:szCs w:val="24"/>
        </w:rPr>
        <w:softHyphen/>
        <w:t>низма творчества.</w:t>
      </w:r>
    </w:p>
    <w:p w:rsidR="00BA6BC8" w:rsidRDefault="00BA6BC8" w:rsidP="00930CA3">
      <w:pPr>
        <w:pStyle w:val="Style7"/>
        <w:widowControl/>
        <w:spacing w:line="240" w:lineRule="exact"/>
        <w:ind w:right="-1" w:firstLine="346"/>
        <w:jc w:val="both"/>
        <w:rPr>
          <w:rStyle w:val="FontStyle36"/>
          <w:sz w:val="24"/>
          <w:szCs w:val="24"/>
        </w:rPr>
      </w:pPr>
    </w:p>
    <w:p w:rsidR="00BA6BC8" w:rsidRDefault="00CE2BEB" w:rsidP="00930CA3">
      <w:pPr>
        <w:pStyle w:val="Style7"/>
        <w:widowControl/>
        <w:spacing w:before="144"/>
        <w:ind w:right="-1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rStyle w:val="FontStyle32"/>
          <w:i w:val="0"/>
          <w:iCs w:val="0"/>
          <w:sz w:val="24"/>
          <w:szCs w:val="24"/>
        </w:rPr>
        <w:t>2</w:t>
      </w:r>
      <w:r w:rsidR="00BA6BC8" w:rsidRPr="001A1006">
        <w:rPr>
          <w:rStyle w:val="FontStyle32"/>
          <w:i w:val="0"/>
          <w:iCs w:val="0"/>
          <w:sz w:val="24"/>
          <w:szCs w:val="24"/>
        </w:rPr>
        <w:t xml:space="preserve">.2.2. ТИПИЧЕСКИЕ ОТНОШЕНИЯ </w:t>
      </w:r>
    </w:p>
    <w:p w:rsidR="00BA6BC8" w:rsidRDefault="00CE2BEB" w:rsidP="00930CA3">
      <w:pPr>
        <w:pStyle w:val="Style7"/>
        <w:widowControl/>
        <w:spacing w:before="144"/>
        <w:ind w:right="-1"/>
        <w:jc w:val="center"/>
        <w:rPr>
          <w:rStyle w:val="FontStyle32"/>
          <w:i w:val="0"/>
          <w:iCs w:val="0"/>
          <w:sz w:val="24"/>
          <w:szCs w:val="24"/>
        </w:rPr>
      </w:pPr>
      <w:r w:rsidRPr="00AB42E9">
        <w:rPr>
          <w:rFonts w:ascii="Times New Roman" w:hAnsi="Times New Roman" w:cs="Times New Roman"/>
          <w:b/>
          <w:bCs/>
        </w:rPr>
        <w:t>«</w:t>
      </w:r>
      <w:r w:rsidRPr="00AB42E9">
        <w:rPr>
          <w:rStyle w:val="FontStyle20"/>
          <w:rFonts w:ascii="Times New Roman" w:hAnsi="Times New Roman" w:cs="Times New Roman"/>
          <w:sz w:val="24"/>
          <w:szCs w:val="24"/>
        </w:rPr>
        <w:t>АГРЕССИВНОГО</w:t>
      </w:r>
      <w:r w:rsidRPr="00AB42E9">
        <w:rPr>
          <w:rFonts w:ascii="Times New Roman" w:hAnsi="Times New Roman" w:cs="Times New Roman"/>
          <w:b/>
          <w:bCs/>
        </w:rPr>
        <w:t>» И «</w:t>
      </w:r>
      <w:r w:rsidRPr="00AB42E9">
        <w:rPr>
          <w:rStyle w:val="FontStyle20"/>
          <w:rFonts w:ascii="Times New Roman" w:hAnsi="Times New Roman" w:cs="Times New Roman"/>
          <w:sz w:val="24"/>
          <w:szCs w:val="24"/>
        </w:rPr>
        <w:t>ВОЗБУДИМОГО</w:t>
      </w:r>
      <w:r w:rsidRPr="00AB42E9">
        <w:rPr>
          <w:rFonts w:ascii="Times New Roman" w:hAnsi="Times New Roman" w:cs="Times New Roman"/>
          <w:b/>
          <w:bCs/>
        </w:rPr>
        <w:t xml:space="preserve">» ХОЛЕРИКА, </w:t>
      </w:r>
      <w:r w:rsidRPr="00AB42E9">
        <w:rPr>
          <w:rStyle w:val="FontStyle77"/>
          <w:b/>
          <w:sz w:val="24"/>
          <w:szCs w:val="24"/>
        </w:rPr>
        <w:t xml:space="preserve">СУБЪЕКТОВ ВТОРОЙ </w:t>
      </w:r>
      <w:r w:rsidR="00BA6BC8" w:rsidRPr="004F58B0">
        <w:rPr>
          <w:rStyle w:val="FontStyle77"/>
          <w:b/>
          <w:sz w:val="24"/>
          <w:szCs w:val="24"/>
        </w:rPr>
        <w:t>ПАРЫ</w:t>
      </w:r>
      <w:r w:rsidR="00BA6BC8" w:rsidRPr="001A1006">
        <w:rPr>
          <w:rStyle w:val="FontStyle32"/>
          <w:i w:val="0"/>
          <w:iCs w:val="0"/>
          <w:sz w:val="24"/>
          <w:szCs w:val="24"/>
        </w:rPr>
        <w:t>, ИСПОЛЬЗУЕМЫЕ ДЛЯ ОПТИМИЗАЦИИ КОМАНДНОЙ РАБОТЫ</w:t>
      </w:r>
    </w:p>
    <w:p w:rsidR="00BA6BC8" w:rsidRPr="001A1006" w:rsidRDefault="00BA6BC8" w:rsidP="00930CA3">
      <w:pPr>
        <w:pStyle w:val="Style7"/>
        <w:widowControl/>
        <w:spacing w:before="144"/>
        <w:ind w:right="-1"/>
        <w:jc w:val="center"/>
        <w:rPr>
          <w:rStyle w:val="FontStyle32"/>
          <w:i w:val="0"/>
          <w:iCs w:val="0"/>
          <w:sz w:val="24"/>
          <w:szCs w:val="24"/>
        </w:rPr>
      </w:pPr>
    </w:p>
    <w:p w:rsidR="00BA6BC8" w:rsidRPr="00592595" w:rsidRDefault="00BA6BC8" w:rsidP="00930CA3">
      <w:pPr>
        <w:pStyle w:val="Style3"/>
        <w:widowControl/>
        <w:spacing w:before="48"/>
        <w:ind w:right="-1" w:firstLine="0"/>
        <w:rPr>
          <w:rStyle w:val="FontStyle37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AE15C5">
        <w:rPr>
          <w:rStyle w:val="FontStyle36"/>
          <w:sz w:val="24"/>
          <w:szCs w:val="24"/>
        </w:rPr>
        <w:t xml:space="preserve">Рассмотренные особенности личностных ресурсов и </w:t>
      </w:r>
      <w:r w:rsidRPr="00592595">
        <w:rPr>
          <w:rStyle w:val="FontStyle36"/>
          <w:sz w:val="24"/>
          <w:szCs w:val="24"/>
        </w:rPr>
        <w:t>типических от</w:t>
      </w:r>
      <w:r w:rsidRPr="00592595">
        <w:rPr>
          <w:rStyle w:val="FontStyle36"/>
          <w:sz w:val="24"/>
          <w:szCs w:val="24"/>
        </w:rPr>
        <w:softHyphen/>
        <w:t xml:space="preserve">ношений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446B0D">
        <w:rPr>
          <w:rStyle w:val="FontStyle30"/>
          <w:sz w:val="24"/>
          <w:szCs w:val="24"/>
        </w:rPr>
        <w:t>втор</w:t>
      </w:r>
      <w:r w:rsidR="00446B0D" w:rsidRPr="000210A8">
        <w:rPr>
          <w:rStyle w:val="FontStyle30"/>
          <w:sz w:val="24"/>
          <w:szCs w:val="24"/>
        </w:rPr>
        <w:t>ой</w:t>
      </w:r>
      <w:r w:rsidR="00446B0D" w:rsidRPr="000210A8">
        <w:rPr>
          <w:rStyle w:val="FontStyle36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пары</w:t>
      </w:r>
      <w:r w:rsidRPr="00592595">
        <w:rPr>
          <w:rStyle w:val="FontStyle37"/>
          <w:sz w:val="24"/>
          <w:szCs w:val="24"/>
        </w:rPr>
        <w:t xml:space="preserve"> - </w:t>
      </w:r>
      <w:r w:rsidRPr="00592595">
        <w:rPr>
          <w:rStyle w:val="FontStyle36"/>
          <w:sz w:val="24"/>
          <w:szCs w:val="24"/>
        </w:rPr>
        <w:t>могут быть использова</w:t>
      </w:r>
      <w:r w:rsidRPr="00592595">
        <w:rPr>
          <w:rStyle w:val="FontStyle36"/>
          <w:sz w:val="24"/>
          <w:szCs w:val="24"/>
        </w:rPr>
        <w:softHyphen/>
        <w:t xml:space="preserve">ны для оптимизации командной работы (межличностного взаимодействия), где данная личность является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Учредителем </w:t>
      </w:r>
      <w:r w:rsidRPr="00592595">
        <w:rPr>
          <w:rStyle w:val="FontStyle36"/>
          <w:sz w:val="24"/>
          <w:szCs w:val="24"/>
        </w:rPr>
        <w:t xml:space="preserve">и одновременно исполнителем управленческой роли </w:t>
      </w:r>
      <w:r w:rsidRPr="00592595">
        <w:rPr>
          <w:rStyle w:val="FontStyle37"/>
          <w:i w:val="0"/>
          <w:iCs w:val="0"/>
          <w:sz w:val="24"/>
          <w:szCs w:val="24"/>
        </w:rPr>
        <w:t>«Мотор».</w:t>
      </w:r>
    </w:p>
    <w:p w:rsidR="00BA6BC8" w:rsidRPr="00592595" w:rsidRDefault="00BA6BC8" w:rsidP="00930CA3">
      <w:pPr>
        <w:pStyle w:val="Style12"/>
        <w:widowControl/>
        <w:spacing w:before="38"/>
        <w:ind w:right="-1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 данной роли </w:t>
      </w:r>
      <w:r w:rsidRPr="00592595">
        <w:rPr>
          <w:rStyle w:val="FontStyle34"/>
          <w:sz w:val="24"/>
          <w:szCs w:val="24"/>
        </w:rPr>
        <w:t>Учредитель</w:t>
      </w:r>
      <w:r w:rsidRPr="00592595">
        <w:rPr>
          <w:rStyle w:val="FontStyle34"/>
          <w:i/>
          <w:iCs/>
          <w:sz w:val="24"/>
          <w:szCs w:val="24"/>
        </w:rPr>
        <w:t xml:space="preserve"> </w:t>
      </w:r>
      <w:r w:rsidRPr="00592595">
        <w:rPr>
          <w:rStyle w:val="FontStyle31"/>
          <w:i w:val="0"/>
          <w:iCs w:val="0"/>
          <w:sz w:val="24"/>
          <w:szCs w:val="24"/>
        </w:rPr>
        <w:t xml:space="preserve">способствует продуктивной работе в команде: </w:t>
      </w:r>
    </w:p>
    <w:p w:rsidR="00BA6BC8" w:rsidRPr="00592595" w:rsidRDefault="00BA6BC8" w:rsidP="00930CA3">
      <w:pPr>
        <w:pStyle w:val="Style12"/>
        <w:widowControl/>
        <w:spacing w:before="38"/>
        <w:ind w:right="-1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во-первых, совокупностью собственных личностных ресурсов; </w:t>
      </w:r>
    </w:p>
    <w:p w:rsidR="00BA6BC8" w:rsidRPr="00592595" w:rsidRDefault="00BA6BC8" w:rsidP="00930CA3">
      <w:pPr>
        <w:pStyle w:val="Style12"/>
        <w:widowControl/>
        <w:spacing w:before="38"/>
        <w:ind w:right="-1"/>
        <w:rPr>
          <w:rFonts w:ascii="Times New Roman" w:hAnsi="Times New Roman"/>
          <w:color w:val="0F243E"/>
        </w:rPr>
      </w:pPr>
      <w:r w:rsidRPr="00592595">
        <w:rPr>
          <w:rStyle w:val="FontStyle31"/>
          <w:i w:val="0"/>
          <w:iCs w:val="0"/>
          <w:sz w:val="24"/>
          <w:szCs w:val="24"/>
        </w:rPr>
        <w:t>во-вторых, совокупностью личностных ресурсов уча</w:t>
      </w:r>
      <w:r w:rsidRPr="00592595">
        <w:rPr>
          <w:rStyle w:val="FontStyle31"/>
          <w:i w:val="0"/>
          <w:iCs w:val="0"/>
          <w:sz w:val="24"/>
          <w:szCs w:val="24"/>
        </w:rPr>
        <w:softHyphen/>
        <w:t>стников командной работы (см. ниже, пункты 1-6).</w:t>
      </w:r>
    </w:p>
    <w:p w:rsidR="00BA6BC8" w:rsidRPr="00592595" w:rsidRDefault="00BA6BC8" w:rsidP="00930CA3">
      <w:pPr>
        <w:pStyle w:val="Style2"/>
        <w:widowControl/>
        <w:spacing w:before="5" w:line="240" w:lineRule="exact"/>
        <w:ind w:right="-1" w:firstLine="350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Именно специфика типических отно</w:t>
      </w:r>
      <w:r w:rsidRPr="00592595">
        <w:rPr>
          <w:rStyle w:val="FontStyle36"/>
          <w:sz w:val="24"/>
          <w:szCs w:val="24"/>
        </w:rPr>
        <w:softHyphen/>
        <w:t xml:space="preserve">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Учредителя - субъекта </w:t>
      </w:r>
      <w:r w:rsidR="00446B0D">
        <w:rPr>
          <w:rStyle w:val="FontStyle30"/>
          <w:sz w:val="24"/>
          <w:szCs w:val="24"/>
        </w:rPr>
        <w:t>втор</w:t>
      </w:r>
      <w:r w:rsidR="00446B0D" w:rsidRPr="000210A8">
        <w:rPr>
          <w:rStyle w:val="FontStyle30"/>
          <w:sz w:val="24"/>
          <w:szCs w:val="24"/>
        </w:rPr>
        <w:t>ой</w:t>
      </w:r>
      <w:r w:rsidR="00446B0D" w:rsidRPr="000210A8">
        <w:rPr>
          <w:rStyle w:val="FontStyle36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пары -  </w:t>
      </w:r>
      <w:r w:rsidRPr="00592595">
        <w:rPr>
          <w:rStyle w:val="FontStyle36"/>
          <w:sz w:val="24"/>
          <w:szCs w:val="24"/>
        </w:rPr>
        <w:t>с лицами,  субъектами иных пар, обусловливает состав его команды и распределение управ</w:t>
      </w:r>
      <w:r w:rsidRPr="00592595">
        <w:rPr>
          <w:rStyle w:val="FontStyle36"/>
          <w:sz w:val="24"/>
          <w:szCs w:val="24"/>
        </w:rPr>
        <w:softHyphen/>
        <w:t>ленческих ролей следующим образом:</w:t>
      </w:r>
    </w:p>
    <w:p w:rsidR="00BA6BC8" w:rsidRPr="00592595" w:rsidRDefault="00BA6BC8" w:rsidP="00930CA3">
      <w:pPr>
        <w:pStyle w:val="Style18"/>
        <w:widowControl/>
        <w:spacing w:before="5" w:line="240" w:lineRule="exact"/>
        <w:ind w:right="-1" w:firstLine="346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1.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«Постановщик проблемы» </w:t>
      </w:r>
      <w:r w:rsidRPr="00592595">
        <w:rPr>
          <w:rStyle w:val="FontStyle36"/>
          <w:sz w:val="24"/>
          <w:szCs w:val="24"/>
        </w:rPr>
        <w:t>будет</w:t>
      </w:r>
      <w:r w:rsidRPr="00497794">
        <w:rPr>
          <w:rStyle w:val="FontStyle36"/>
          <w:sz w:val="24"/>
          <w:szCs w:val="24"/>
        </w:rPr>
        <w:t xml:space="preserve"> </w:t>
      </w:r>
      <w:r w:rsidR="00A83758" w:rsidRPr="00146A10">
        <w:rPr>
          <w:rStyle w:val="FontStyle35"/>
          <w:sz w:val="24"/>
          <w:szCs w:val="24"/>
        </w:rPr>
        <w:t xml:space="preserve">«живой» или «беззаботный» сангвиник </w:t>
      </w:r>
      <w:r w:rsidRPr="00497794">
        <w:rPr>
          <w:rStyle w:val="FontStyle31"/>
          <w:i w:val="0"/>
          <w:iCs w:val="0"/>
          <w:sz w:val="24"/>
          <w:szCs w:val="24"/>
        </w:rPr>
        <w:t>сангвиник</w:t>
      </w:r>
      <w:r w:rsidRPr="004D2DCD">
        <w:rPr>
          <w:rStyle w:val="FontStyle31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 xml:space="preserve">(субъект </w:t>
      </w:r>
      <w:r w:rsidR="00A83758">
        <w:rPr>
          <w:rStyle w:val="FontStyle36"/>
          <w:sz w:val="24"/>
          <w:szCs w:val="24"/>
        </w:rPr>
        <w:t>7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зеркальные отношения (схема 1)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3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>
        <w:rPr>
          <w:rStyle w:val="FontStyle36"/>
          <w:sz w:val="24"/>
          <w:szCs w:val="24"/>
        </w:rPr>
        <w:t xml:space="preserve"> личностных ресурсов субъекта </w:t>
      </w:r>
      <w:r w:rsidR="00A83758">
        <w:rPr>
          <w:rStyle w:val="FontStyle36"/>
          <w:sz w:val="24"/>
          <w:szCs w:val="24"/>
        </w:rPr>
        <w:t>7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роли, что позволяет ему: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3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фор</w:t>
      </w:r>
      <w:r w:rsidRPr="00592595">
        <w:rPr>
          <w:rStyle w:val="FontStyle36"/>
          <w:sz w:val="24"/>
          <w:szCs w:val="24"/>
        </w:rPr>
        <w:softHyphen/>
        <w:t>мулировать суть сложившегося противоречия;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3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определять то, что важ</w:t>
      </w:r>
      <w:r w:rsidRPr="00592595">
        <w:rPr>
          <w:rStyle w:val="FontStyle36"/>
          <w:sz w:val="24"/>
          <w:szCs w:val="24"/>
        </w:rPr>
        <w:softHyphen/>
        <w:t>но обсудить в сложившейся ситуации;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3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выска</w:t>
      </w:r>
      <w:r w:rsidRPr="00592595">
        <w:rPr>
          <w:rStyle w:val="FontStyle36"/>
          <w:sz w:val="24"/>
          <w:szCs w:val="24"/>
        </w:rPr>
        <w:softHyphen/>
        <w:t>заться о том, что делается для преодоления противоречия и т.п.</w:t>
      </w:r>
    </w:p>
    <w:p w:rsidR="00BA6BC8" w:rsidRPr="00823DC7" w:rsidRDefault="00BA6BC8" w:rsidP="00930CA3">
      <w:pPr>
        <w:pStyle w:val="Style15"/>
        <w:widowControl/>
        <w:spacing w:line="235" w:lineRule="exact"/>
        <w:ind w:right="-1"/>
        <w:rPr>
          <w:rStyle w:val="FontStyle30"/>
          <w:sz w:val="24"/>
          <w:szCs w:val="24"/>
        </w:rPr>
      </w:pPr>
    </w:p>
    <w:p w:rsidR="00BA6BC8" w:rsidRPr="00592595" w:rsidRDefault="00BA6BC8" w:rsidP="00930CA3">
      <w:pPr>
        <w:pStyle w:val="Style18"/>
        <w:widowControl/>
        <w:spacing w:before="5" w:line="240" w:lineRule="exact"/>
        <w:ind w:right="-1" w:firstLine="346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2.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>«Проблематизатор»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будет</w:t>
      </w:r>
      <w:r w:rsidRPr="00FB2780">
        <w:rPr>
          <w:rStyle w:val="FontStyle36"/>
          <w:sz w:val="24"/>
          <w:szCs w:val="24"/>
        </w:rPr>
        <w:t xml:space="preserve"> </w:t>
      </w:r>
      <w:r w:rsidR="00A83758" w:rsidRPr="00146A10">
        <w:rPr>
          <w:rStyle w:val="FontStyle35"/>
          <w:sz w:val="24"/>
          <w:szCs w:val="24"/>
        </w:rPr>
        <w:t xml:space="preserve">«ригидный» или «неподатливый» меланхолик </w:t>
      </w:r>
      <w:r>
        <w:rPr>
          <w:rStyle w:val="FontStyle36"/>
          <w:sz w:val="24"/>
          <w:szCs w:val="24"/>
        </w:rPr>
        <w:t xml:space="preserve">субъект </w:t>
      </w:r>
      <w:r w:rsidR="00A83758">
        <w:rPr>
          <w:rStyle w:val="FontStyle36"/>
          <w:sz w:val="24"/>
          <w:szCs w:val="24"/>
        </w:rPr>
        <w:t>15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с которым у Учредителя складываются типические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 активации (схема 2)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4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</w:t>
      </w:r>
      <w:r>
        <w:rPr>
          <w:rStyle w:val="FontStyle36"/>
          <w:sz w:val="24"/>
          <w:szCs w:val="24"/>
        </w:rPr>
        <w:t xml:space="preserve">ь личностных ресурсов субъекта </w:t>
      </w:r>
      <w:r w:rsidR="00A83758">
        <w:rPr>
          <w:rStyle w:val="FontStyle36"/>
          <w:sz w:val="24"/>
          <w:szCs w:val="24"/>
        </w:rPr>
        <w:t>15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проблематизацию, ставить и получать ответы на вопросы: 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3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«Почему это получается не</w:t>
      </w:r>
      <w:r w:rsidRPr="00592595">
        <w:rPr>
          <w:rStyle w:val="FontStyle36"/>
          <w:sz w:val="24"/>
          <w:szCs w:val="24"/>
        </w:rPr>
        <w:softHyphen/>
        <w:t>удовлетворительно?»;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3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 «В чем причины?»;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3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«Каковы корневые причины этих причин?»;</w:t>
      </w:r>
    </w:p>
    <w:p w:rsidR="00BA6BC8" w:rsidRPr="00823DC7" w:rsidRDefault="00BA6BC8" w:rsidP="00930CA3">
      <w:pPr>
        <w:pStyle w:val="Style2"/>
        <w:widowControl/>
        <w:spacing w:line="240" w:lineRule="exact"/>
        <w:ind w:right="-1" w:firstLine="33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«Устранение какой или каких из корневых причин облег</w:t>
      </w:r>
      <w:r w:rsidRPr="00592595">
        <w:rPr>
          <w:rStyle w:val="FontStyle36"/>
          <w:sz w:val="24"/>
          <w:szCs w:val="24"/>
        </w:rPr>
        <w:softHyphen/>
        <w:t>чит решение проблемы?» и т.п.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36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3.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«Финалист» </w:t>
      </w:r>
      <w:r w:rsidRPr="00592595">
        <w:rPr>
          <w:rStyle w:val="FontStyle36"/>
          <w:sz w:val="24"/>
          <w:szCs w:val="24"/>
        </w:rPr>
        <w:t>будет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="00A83758" w:rsidRPr="00146A10">
        <w:rPr>
          <w:rStyle w:val="FontStyle35"/>
          <w:sz w:val="24"/>
          <w:szCs w:val="24"/>
        </w:rPr>
        <w:t>«надежный» или «целенаправлен</w:t>
      </w:r>
      <w:r w:rsidR="00A83758" w:rsidRPr="00146A10">
        <w:rPr>
          <w:rStyle w:val="FontStyle35"/>
          <w:sz w:val="24"/>
          <w:szCs w:val="24"/>
        </w:rPr>
        <w:softHyphen/>
        <w:t xml:space="preserve">ный» флегматик </w:t>
      </w:r>
      <w:r>
        <w:rPr>
          <w:rStyle w:val="FontStyle36"/>
          <w:sz w:val="24"/>
          <w:szCs w:val="24"/>
        </w:rPr>
        <w:t xml:space="preserve">(субъект </w:t>
      </w:r>
      <w:r w:rsidR="00A83758">
        <w:rPr>
          <w:rStyle w:val="FontStyle36"/>
          <w:sz w:val="24"/>
          <w:szCs w:val="24"/>
        </w:rPr>
        <w:t>10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отношения «полного дополнения» (схема 3). 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46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>
        <w:rPr>
          <w:rStyle w:val="FontStyle36"/>
          <w:sz w:val="24"/>
          <w:szCs w:val="24"/>
        </w:rPr>
        <w:t xml:space="preserve"> личностных ресурсов субъекта </w:t>
      </w:r>
      <w:r w:rsidR="00A83758">
        <w:rPr>
          <w:rStyle w:val="FontStyle36"/>
          <w:sz w:val="24"/>
          <w:szCs w:val="24"/>
        </w:rPr>
        <w:t>10</w:t>
      </w:r>
      <w:r w:rsidRPr="00592595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реализоваться в  роли </w:t>
      </w:r>
      <w:r w:rsidRPr="00592595">
        <w:rPr>
          <w:rStyle w:val="FontStyle37"/>
          <w:i w:val="0"/>
          <w:iCs w:val="0"/>
          <w:sz w:val="24"/>
          <w:szCs w:val="24"/>
        </w:rPr>
        <w:t>«Финалиста», в которой он: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46"/>
        <w:rPr>
          <w:rStyle w:val="FontStyle36"/>
          <w:sz w:val="24"/>
          <w:szCs w:val="24"/>
        </w:rPr>
      </w:pPr>
      <w:r w:rsidRPr="00592595">
        <w:rPr>
          <w:rStyle w:val="FontStyle37"/>
          <w:sz w:val="24"/>
          <w:szCs w:val="24"/>
        </w:rPr>
        <w:t>-</w:t>
      </w:r>
      <w:r w:rsidRPr="00592595">
        <w:rPr>
          <w:rStyle w:val="FontStyle36"/>
          <w:sz w:val="24"/>
          <w:szCs w:val="24"/>
        </w:rPr>
        <w:t xml:space="preserve"> фиксирует выдвигаемые идеи, выводы, группирует их по адекватным основаниям;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4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 - формулирует согласованное решение как на отдельных стадиях ра</w:t>
      </w:r>
      <w:r w:rsidRPr="00592595">
        <w:rPr>
          <w:rStyle w:val="FontStyle36"/>
          <w:sz w:val="24"/>
          <w:szCs w:val="24"/>
        </w:rPr>
        <w:softHyphen/>
        <w:t>боты, так и окончательное решение, способствующее разреше</w:t>
      </w:r>
      <w:r w:rsidRPr="00592595">
        <w:rPr>
          <w:rStyle w:val="FontStyle36"/>
          <w:sz w:val="24"/>
          <w:szCs w:val="24"/>
        </w:rPr>
        <w:softHyphen/>
        <w:t>нию проблемы или ее составляющей;</w:t>
      </w:r>
    </w:p>
    <w:p w:rsidR="00BA6BC8" w:rsidRDefault="00BA6BC8" w:rsidP="00930CA3">
      <w:pPr>
        <w:pStyle w:val="Style2"/>
        <w:widowControl/>
        <w:spacing w:line="240" w:lineRule="exact"/>
        <w:ind w:right="-1" w:firstLine="34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- определяет зоны ответственности за выполнение принятых решений и т.п.</w:t>
      </w:r>
    </w:p>
    <w:p w:rsidR="00BA6BC8" w:rsidRPr="00592595" w:rsidRDefault="00BA6BC8" w:rsidP="00930CA3">
      <w:pPr>
        <w:pStyle w:val="Style13"/>
        <w:widowControl/>
        <w:tabs>
          <w:tab w:val="left" w:pos="566"/>
        </w:tabs>
        <w:spacing w:line="245" w:lineRule="exact"/>
        <w:ind w:right="-1"/>
        <w:jc w:val="both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 </w:t>
      </w:r>
      <w:r w:rsidRPr="00592595">
        <w:rPr>
          <w:rStyle w:val="FontStyle36"/>
          <w:sz w:val="24"/>
          <w:szCs w:val="24"/>
        </w:rPr>
        <w:t xml:space="preserve">4. Исполнителями роли </w:t>
      </w:r>
      <w:r w:rsidRPr="00592595">
        <w:rPr>
          <w:rStyle w:val="FontStyle37"/>
          <w:i w:val="0"/>
          <w:iCs w:val="0"/>
          <w:sz w:val="24"/>
          <w:szCs w:val="24"/>
        </w:rPr>
        <w:t>«Специалист», которые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составляют ядро команды (все,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Учредителя,</w:t>
      </w:r>
      <w:r w:rsidRPr="00592595">
        <w:rPr>
          <w:rStyle w:val="FontStyle36"/>
          <w:sz w:val="24"/>
          <w:szCs w:val="24"/>
        </w:rPr>
        <w:t xml:space="preserve"> входят в </w:t>
      </w:r>
      <w:r w:rsidRPr="00592595">
        <w:rPr>
          <w:rStyle w:val="FontStyle37"/>
          <w:i w:val="0"/>
          <w:iCs w:val="0"/>
          <w:sz w:val="24"/>
          <w:szCs w:val="24"/>
        </w:rPr>
        <w:t>третье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см.</w:t>
      </w:r>
      <w:r w:rsidRPr="00592595">
        <w:rPr>
          <w:rStyle w:val="27"/>
          <w:rFonts w:eastAsiaTheme="minorEastAsia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табл. 1</w:t>
      </w:r>
      <w:r w:rsidRPr="00592595">
        <w:rPr>
          <w:rStyle w:val="FontStyle36"/>
          <w:sz w:val="24"/>
          <w:szCs w:val="24"/>
        </w:rPr>
        <w:t>,), будут субъекты:</w:t>
      </w:r>
    </w:p>
    <w:p w:rsidR="00BA6BC8" w:rsidRPr="00592595" w:rsidRDefault="00BA6BC8" w:rsidP="00930CA3">
      <w:pPr>
        <w:pStyle w:val="Style18"/>
        <w:widowControl/>
        <w:ind w:right="-1" w:firstLine="346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зеркальных отношений </w:t>
      </w:r>
      <w:r w:rsidRPr="00592595">
        <w:rPr>
          <w:rStyle w:val="FontStyle37"/>
          <w:i w:val="0"/>
          <w:iCs w:val="0"/>
          <w:sz w:val="24"/>
          <w:szCs w:val="24"/>
        </w:rPr>
        <w:t>(</w:t>
      </w:r>
      <w:r w:rsidR="00420DA8" w:rsidRPr="00146A10">
        <w:rPr>
          <w:rStyle w:val="FontStyle35"/>
          <w:sz w:val="24"/>
          <w:szCs w:val="24"/>
        </w:rPr>
        <w:t>«ригидный» или «неподатливый» ме</w:t>
      </w:r>
      <w:r w:rsidR="00420DA8" w:rsidRPr="00146A10">
        <w:rPr>
          <w:rStyle w:val="FontStyle35"/>
          <w:sz w:val="24"/>
          <w:szCs w:val="24"/>
        </w:rPr>
        <w:softHyphen/>
        <w:t>ланхолик</w:t>
      </w:r>
      <w:r w:rsidR="00420DA8">
        <w:rPr>
          <w:rStyle w:val="FontStyle35"/>
          <w:sz w:val="24"/>
          <w:szCs w:val="24"/>
        </w:rPr>
        <w:t>,</w:t>
      </w:r>
      <w:r w:rsidR="00420DA8">
        <w:rPr>
          <w:rStyle w:val="FontStyle36"/>
          <w:sz w:val="24"/>
          <w:szCs w:val="24"/>
        </w:rPr>
        <w:t xml:space="preserve"> субъект 15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 xml:space="preserve">); </w:t>
      </w:r>
    </w:p>
    <w:p w:rsidR="00BA6BC8" w:rsidRPr="00592595" w:rsidRDefault="00BA6BC8" w:rsidP="00930CA3">
      <w:pPr>
        <w:pStyle w:val="Style18"/>
        <w:widowControl/>
        <w:ind w:right="-1" w:firstLine="341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активации </w:t>
      </w:r>
      <w:r w:rsidRPr="00592595">
        <w:rPr>
          <w:rStyle w:val="FontStyle37"/>
          <w:i w:val="0"/>
          <w:iCs w:val="0"/>
          <w:sz w:val="24"/>
          <w:szCs w:val="24"/>
        </w:rPr>
        <w:t>(</w:t>
      </w:r>
      <w:r w:rsidR="00420DA8" w:rsidRPr="00146A10">
        <w:rPr>
          <w:rStyle w:val="FontStyle35"/>
          <w:sz w:val="24"/>
          <w:szCs w:val="24"/>
        </w:rPr>
        <w:t>«живой» или «беззаботный» сангвиник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420DA8">
        <w:rPr>
          <w:rStyle w:val="FontStyle36"/>
          <w:sz w:val="24"/>
          <w:szCs w:val="24"/>
        </w:rPr>
        <w:t>субъект 7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);</w:t>
      </w:r>
    </w:p>
    <w:p w:rsidR="00BA6BC8" w:rsidRPr="00592595" w:rsidRDefault="00BA6BC8" w:rsidP="00930CA3">
      <w:pPr>
        <w:pStyle w:val="Style18"/>
        <w:widowControl/>
        <w:ind w:right="-1" w:firstLine="336"/>
        <w:jc w:val="both"/>
        <w:rPr>
          <w:rStyle w:val="FontStyle37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>- отношений полного дополнения</w:t>
      </w:r>
      <w:r w:rsidRPr="0059259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(</w:t>
      </w:r>
      <w:r w:rsidR="00420DA8" w:rsidRPr="00146A10">
        <w:rPr>
          <w:rStyle w:val="FontStyle35"/>
          <w:sz w:val="24"/>
          <w:szCs w:val="24"/>
        </w:rPr>
        <w:t>«надежный» или «целенаправ</w:t>
      </w:r>
      <w:r w:rsidR="00420DA8" w:rsidRPr="00146A10">
        <w:rPr>
          <w:rStyle w:val="FontStyle35"/>
          <w:sz w:val="24"/>
          <w:szCs w:val="24"/>
        </w:rPr>
        <w:softHyphen/>
        <w:t>ленный» флегматик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 xml:space="preserve">субъект </w:t>
      </w:r>
      <w:r w:rsidR="00420DA8">
        <w:rPr>
          <w:rStyle w:val="FontStyle36"/>
          <w:sz w:val="24"/>
          <w:szCs w:val="24"/>
        </w:rPr>
        <w:t>0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).</w:t>
      </w:r>
    </w:p>
    <w:p w:rsidR="00BA6BC8" w:rsidRDefault="00BA6BC8" w:rsidP="00930CA3">
      <w:pPr>
        <w:pStyle w:val="Style2"/>
        <w:widowControl/>
        <w:spacing w:line="240" w:lineRule="exact"/>
        <w:ind w:right="-1" w:firstLine="346"/>
        <w:rPr>
          <w:rStyle w:val="FontStyle36"/>
          <w:sz w:val="24"/>
          <w:szCs w:val="24"/>
        </w:rPr>
      </w:pPr>
      <w:r w:rsidRPr="00592595">
        <w:rPr>
          <w:rStyle w:val="FontStyle37"/>
          <w:i w:val="0"/>
          <w:iCs w:val="0"/>
          <w:sz w:val="24"/>
          <w:szCs w:val="24"/>
        </w:rPr>
        <w:t>При этом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совокупность личностных ресурсов каждого</w:t>
      </w:r>
      <w:r w:rsidRPr="00592595">
        <w:rPr>
          <w:rStyle w:val="FontStyle36"/>
          <w:i/>
          <w:iCs/>
          <w:sz w:val="24"/>
          <w:szCs w:val="24"/>
        </w:rPr>
        <w:t xml:space="preserve"> (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</w:t>
      </w:r>
      <w:r>
        <w:rPr>
          <w:rStyle w:val="FontStyle37"/>
          <w:i w:val="0"/>
          <w:iCs w:val="0"/>
          <w:sz w:val="24"/>
          <w:szCs w:val="24"/>
        </w:rPr>
        <w:t xml:space="preserve">, как </w:t>
      </w:r>
      <w:r w:rsidR="00420DA8">
        <w:rPr>
          <w:rStyle w:val="FontStyle36"/>
          <w:sz w:val="24"/>
          <w:szCs w:val="24"/>
        </w:rPr>
        <w:t>субъекта 2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6"/>
          <w:i/>
          <w:iCs/>
          <w:sz w:val="24"/>
          <w:szCs w:val="24"/>
        </w:rPr>
        <w:t>)</w:t>
      </w:r>
      <w:r w:rsidRPr="00592595">
        <w:rPr>
          <w:rStyle w:val="FontStyle36"/>
          <w:sz w:val="24"/>
          <w:szCs w:val="24"/>
        </w:rPr>
        <w:t xml:space="preserve"> обусловливает определенные преимущества им как исполнителям данной роли.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36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5.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«Координатор»* </w:t>
      </w:r>
      <w:r w:rsidRPr="00592595">
        <w:rPr>
          <w:rStyle w:val="FontStyle36"/>
          <w:sz w:val="24"/>
          <w:szCs w:val="24"/>
        </w:rPr>
        <w:t>будет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="00420DA8" w:rsidRPr="00146A10">
        <w:rPr>
          <w:rStyle w:val="FontStyle35"/>
          <w:sz w:val="24"/>
          <w:szCs w:val="24"/>
        </w:rPr>
        <w:t xml:space="preserve">«обидчивый» или «неспокойный» холерик </w:t>
      </w:r>
      <w:r w:rsidR="00420DA8">
        <w:rPr>
          <w:rStyle w:val="FontStyle36"/>
          <w:sz w:val="24"/>
          <w:szCs w:val="24"/>
        </w:rPr>
        <w:t>(субъект 1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«деловые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ношения» (схема 4).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4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>
        <w:rPr>
          <w:rStyle w:val="FontStyle36"/>
          <w:i/>
          <w:iCs/>
          <w:sz w:val="24"/>
          <w:szCs w:val="24"/>
        </w:rPr>
        <w:t>2</w:t>
      </w:r>
      <w:r w:rsidRPr="00592595">
        <w:rPr>
          <w:rStyle w:val="FontStyle36"/>
          <w:i/>
          <w:iCs/>
          <w:sz w:val="24"/>
          <w:szCs w:val="24"/>
        </w:rPr>
        <w:t xml:space="preserve">-й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4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команды: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22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а</w:t>
      </w:r>
      <w:r w:rsidR="00420DA8">
        <w:rPr>
          <w:rStyle w:val="FontStyle36"/>
          <w:sz w:val="24"/>
          <w:szCs w:val="24"/>
        </w:rPr>
        <w:t>) с субъектами 8-й, 9-й и 16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«Координатор», </w:t>
      </w:r>
      <w:r w:rsidR="00420DA8">
        <w:rPr>
          <w:rStyle w:val="FontStyle36"/>
          <w:sz w:val="24"/>
          <w:szCs w:val="24"/>
        </w:rPr>
        <w:t>в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="00420DA8">
        <w:rPr>
          <w:rStyle w:val="FontStyle37"/>
          <w:i w:val="0"/>
          <w:iCs w:val="0"/>
          <w:sz w:val="24"/>
          <w:szCs w:val="24"/>
        </w:rPr>
        <w:t>перв</w:t>
      </w:r>
      <w:r w:rsidRPr="00592595">
        <w:rPr>
          <w:rStyle w:val="FontStyle37"/>
          <w:i w:val="0"/>
          <w:iCs w:val="0"/>
          <w:sz w:val="24"/>
          <w:szCs w:val="24"/>
        </w:rPr>
        <w:t xml:space="preserve">ое </w:t>
      </w:r>
      <w:r w:rsidRPr="00592595">
        <w:rPr>
          <w:rStyle w:val="FontStyle36"/>
          <w:sz w:val="24"/>
          <w:szCs w:val="24"/>
        </w:rPr>
        <w:t>каре;</w:t>
      </w:r>
    </w:p>
    <w:p w:rsidR="00BA6BC8" w:rsidRPr="00592595" w:rsidRDefault="00420DA8" w:rsidP="00930CA3">
      <w:pPr>
        <w:pStyle w:val="Style2"/>
        <w:widowControl/>
        <w:spacing w:line="240" w:lineRule="exact"/>
        <w:ind w:right="-1" w:firstLine="322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б) с субъектами 4-й и 12</w:t>
      </w:r>
      <w:r w:rsidR="00BA6BC8" w:rsidRPr="00592595">
        <w:rPr>
          <w:rStyle w:val="FontStyle36"/>
          <w:sz w:val="24"/>
          <w:szCs w:val="24"/>
        </w:rPr>
        <w:t xml:space="preserve">-й пар, входящими в </w:t>
      </w:r>
      <w:r>
        <w:rPr>
          <w:rStyle w:val="FontStyle37"/>
          <w:i w:val="0"/>
          <w:iCs w:val="0"/>
          <w:sz w:val="24"/>
          <w:szCs w:val="24"/>
        </w:rPr>
        <w:t>четверт</w:t>
      </w:r>
      <w:r w:rsidR="00BA6BC8" w:rsidRPr="00592595">
        <w:rPr>
          <w:rStyle w:val="FontStyle37"/>
          <w:i w:val="0"/>
          <w:iCs w:val="0"/>
          <w:sz w:val="24"/>
          <w:szCs w:val="24"/>
        </w:rPr>
        <w:t>ое</w:t>
      </w:r>
      <w:r w:rsidR="00BA6BC8" w:rsidRPr="00592595">
        <w:rPr>
          <w:rStyle w:val="FontStyle37"/>
          <w:sz w:val="24"/>
          <w:szCs w:val="24"/>
        </w:rPr>
        <w:t xml:space="preserve"> </w:t>
      </w:r>
      <w:r w:rsidR="00BA6BC8" w:rsidRPr="00592595">
        <w:rPr>
          <w:rStyle w:val="FontStyle36"/>
          <w:sz w:val="24"/>
          <w:szCs w:val="24"/>
        </w:rPr>
        <w:t xml:space="preserve">каре, с которыми </w:t>
      </w:r>
      <w:r w:rsidR="00BA6BC8" w:rsidRPr="00592595">
        <w:rPr>
          <w:rStyle w:val="FontStyle37"/>
          <w:i w:val="0"/>
          <w:iCs w:val="0"/>
          <w:sz w:val="24"/>
          <w:szCs w:val="24"/>
        </w:rPr>
        <w:t>«Координатор»</w:t>
      </w:r>
      <w:r w:rsidR="00BA6BC8" w:rsidRPr="00592595">
        <w:rPr>
          <w:rStyle w:val="FontStyle37"/>
          <w:sz w:val="24"/>
          <w:szCs w:val="24"/>
        </w:rPr>
        <w:t xml:space="preserve"> </w:t>
      </w:r>
      <w:r w:rsidR="00BA6BC8" w:rsidRPr="00592595">
        <w:rPr>
          <w:rStyle w:val="FontStyle36"/>
          <w:sz w:val="24"/>
          <w:szCs w:val="24"/>
        </w:rPr>
        <w:t xml:space="preserve">соответственно состоит в </w:t>
      </w:r>
      <w:r w:rsidR="00BA6BC8" w:rsidRPr="00592595">
        <w:rPr>
          <w:rStyle w:val="FontStyle37"/>
          <w:i w:val="0"/>
          <w:iCs w:val="0"/>
          <w:sz w:val="24"/>
          <w:szCs w:val="24"/>
        </w:rPr>
        <w:t xml:space="preserve">родственных отношениях </w:t>
      </w:r>
      <w:r w:rsidR="00BA6BC8">
        <w:rPr>
          <w:rStyle w:val="FontStyle36"/>
          <w:sz w:val="24"/>
          <w:szCs w:val="24"/>
        </w:rPr>
        <w:t xml:space="preserve">(с личностью - субъектом </w:t>
      </w:r>
      <w:r w:rsidR="00C27823">
        <w:rPr>
          <w:rStyle w:val="FontStyle36"/>
          <w:sz w:val="24"/>
          <w:szCs w:val="24"/>
        </w:rPr>
        <w:t>4</w:t>
      </w:r>
      <w:r w:rsidR="00BA6BC8" w:rsidRPr="00592595">
        <w:rPr>
          <w:rStyle w:val="FontStyle36"/>
          <w:sz w:val="24"/>
          <w:szCs w:val="24"/>
        </w:rPr>
        <w:t xml:space="preserve">-й пары) и в </w:t>
      </w:r>
      <w:r w:rsidR="00BA6BC8" w:rsidRPr="00592595">
        <w:rPr>
          <w:rStyle w:val="FontStyle37"/>
          <w:sz w:val="24"/>
          <w:szCs w:val="24"/>
        </w:rPr>
        <w:t xml:space="preserve">отношениях, дополняющих наполовину </w:t>
      </w:r>
      <w:r w:rsidR="00BA6BC8" w:rsidRPr="00592595">
        <w:rPr>
          <w:rStyle w:val="FontStyle36"/>
          <w:sz w:val="24"/>
          <w:szCs w:val="24"/>
        </w:rPr>
        <w:t>(с личностью - субъектом 1</w:t>
      </w:r>
      <w:r w:rsidR="00C27823">
        <w:rPr>
          <w:rStyle w:val="FontStyle36"/>
          <w:sz w:val="24"/>
          <w:szCs w:val="24"/>
        </w:rPr>
        <w:t>2</w:t>
      </w:r>
      <w:r w:rsidR="00BA6BC8" w:rsidRPr="00592595">
        <w:rPr>
          <w:rStyle w:val="FontStyle36"/>
          <w:sz w:val="24"/>
          <w:szCs w:val="24"/>
        </w:rPr>
        <w:t>-й пары);</w:t>
      </w:r>
    </w:p>
    <w:p w:rsidR="00BA6BC8" w:rsidRPr="00592595" w:rsidRDefault="00C27823" w:rsidP="00930CA3">
      <w:pPr>
        <w:pStyle w:val="Style2"/>
        <w:widowControl/>
        <w:spacing w:line="240" w:lineRule="exact"/>
        <w:ind w:right="-1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в) с субъектами 5-й  и 13</w:t>
      </w:r>
      <w:r w:rsidR="00BA6BC8" w:rsidRPr="00592595">
        <w:rPr>
          <w:rStyle w:val="FontStyle36"/>
          <w:sz w:val="24"/>
          <w:szCs w:val="24"/>
        </w:rPr>
        <w:t xml:space="preserve">-й пар, также входящими в </w:t>
      </w:r>
      <w:r>
        <w:rPr>
          <w:rStyle w:val="FontStyle37"/>
          <w:i w:val="0"/>
          <w:iCs w:val="0"/>
          <w:sz w:val="24"/>
          <w:szCs w:val="24"/>
        </w:rPr>
        <w:t>четверт</w:t>
      </w:r>
      <w:r w:rsidRPr="00592595">
        <w:rPr>
          <w:rStyle w:val="FontStyle37"/>
          <w:i w:val="0"/>
          <w:iCs w:val="0"/>
          <w:sz w:val="24"/>
          <w:szCs w:val="24"/>
        </w:rPr>
        <w:t>ое</w:t>
      </w:r>
      <w:r w:rsidR="00BA6BC8" w:rsidRPr="00592595">
        <w:rPr>
          <w:rStyle w:val="FontStyle37"/>
          <w:sz w:val="24"/>
          <w:szCs w:val="24"/>
        </w:rPr>
        <w:t xml:space="preserve"> </w:t>
      </w:r>
      <w:r w:rsidR="00BA6BC8" w:rsidRPr="00592595">
        <w:rPr>
          <w:rStyle w:val="FontStyle36"/>
          <w:sz w:val="24"/>
          <w:szCs w:val="24"/>
        </w:rPr>
        <w:t>каре, оказывая на них опосре</w:t>
      </w:r>
      <w:r w:rsidR="00BA6BC8" w:rsidRPr="00592595">
        <w:rPr>
          <w:rStyle w:val="FontStyle36"/>
          <w:sz w:val="24"/>
          <w:szCs w:val="24"/>
        </w:rPr>
        <w:softHyphen/>
        <w:t>дованное управленческое</w:t>
      </w:r>
      <w:r w:rsidR="00BA6BC8">
        <w:rPr>
          <w:rStyle w:val="FontStyle36"/>
          <w:sz w:val="24"/>
          <w:szCs w:val="24"/>
        </w:rPr>
        <w:t xml:space="preserve"> </w:t>
      </w:r>
      <w:r w:rsidR="00BA6BC8" w:rsidRPr="00592595">
        <w:rPr>
          <w:rStyle w:val="FontStyle36"/>
          <w:sz w:val="24"/>
          <w:szCs w:val="24"/>
        </w:rPr>
        <w:t xml:space="preserve"> воздействие через </w:t>
      </w:r>
      <w:r w:rsidR="00BA6BC8" w:rsidRPr="00592595">
        <w:rPr>
          <w:rStyle w:val="FontStyle37"/>
          <w:i w:val="0"/>
          <w:iCs w:val="0"/>
          <w:sz w:val="24"/>
          <w:szCs w:val="24"/>
        </w:rPr>
        <w:t xml:space="preserve">личность </w:t>
      </w:r>
      <w:r w:rsidR="00BA6BC8" w:rsidRPr="00592595">
        <w:rPr>
          <w:rStyle w:val="FontStyle36"/>
          <w:i/>
          <w:iCs/>
          <w:sz w:val="24"/>
          <w:szCs w:val="24"/>
        </w:rPr>
        <w:t xml:space="preserve">- </w:t>
      </w:r>
      <w:r>
        <w:rPr>
          <w:rStyle w:val="FontStyle37"/>
          <w:i w:val="0"/>
          <w:iCs w:val="0"/>
          <w:sz w:val="24"/>
          <w:szCs w:val="24"/>
        </w:rPr>
        <w:t>субъекта 4</w:t>
      </w:r>
      <w:r w:rsidR="00BA6BC8" w:rsidRPr="00592595">
        <w:rPr>
          <w:rStyle w:val="FontStyle37"/>
          <w:i w:val="0"/>
          <w:iCs w:val="0"/>
          <w:sz w:val="24"/>
          <w:szCs w:val="24"/>
        </w:rPr>
        <w:t>-й пары,</w:t>
      </w:r>
      <w:r w:rsidR="00BA6BC8" w:rsidRPr="00592595">
        <w:rPr>
          <w:rStyle w:val="FontStyle37"/>
          <w:sz w:val="24"/>
          <w:szCs w:val="24"/>
        </w:rPr>
        <w:t xml:space="preserve"> </w:t>
      </w:r>
      <w:r w:rsidR="00BA6BC8" w:rsidRPr="00592595">
        <w:rPr>
          <w:rStyle w:val="FontStyle36"/>
          <w:sz w:val="24"/>
          <w:szCs w:val="24"/>
        </w:rPr>
        <w:t xml:space="preserve">с которыми она соответственно состоит в </w:t>
      </w:r>
      <w:r w:rsidR="00BA6BC8" w:rsidRPr="00592595">
        <w:rPr>
          <w:rStyle w:val="FontStyle37"/>
          <w:i w:val="0"/>
          <w:iCs w:val="0"/>
          <w:sz w:val="24"/>
          <w:szCs w:val="24"/>
        </w:rPr>
        <w:t>отношениях актива</w:t>
      </w:r>
      <w:r w:rsidR="00BA6BC8" w:rsidRPr="00592595">
        <w:rPr>
          <w:rStyle w:val="FontStyle37"/>
          <w:i w:val="0"/>
          <w:iCs w:val="0"/>
          <w:sz w:val="24"/>
          <w:szCs w:val="24"/>
        </w:rPr>
        <w:softHyphen/>
        <w:t>ции</w:t>
      </w:r>
      <w:r w:rsidR="00BA6BC8" w:rsidRPr="00592595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 личностью - субъектом 5</w:t>
      </w:r>
      <w:r w:rsidR="00BA6BC8" w:rsidRPr="00592595">
        <w:rPr>
          <w:rStyle w:val="FontStyle36"/>
          <w:sz w:val="24"/>
          <w:szCs w:val="24"/>
        </w:rPr>
        <w:t xml:space="preserve">-й пары) и в </w:t>
      </w:r>
      <w:r w:rsidR="00BA6BC8" w:rsidRPr="00592595">
        <w:rPr>
          <w:rStyle w:val="FontStyle37"/>
          <w:i w:val="0"/>
          <w:iCs w:val="0"/>
          <w:sz w:val="24"/>
          <w:szCs w:val="24"/>
        </w:rPr>
        <w:t>зеркальных отношениях</w:t>
      </w:r>
      <w:r w:rsidR="00BA6BC8" w:rsidRPr="00592595">
        <w:rPr>
          <w:rStyle w:val="FontStyle37"/>
          <w:sz w:val="24"/>
          <w:szCs w:val="24"/>
        </w:rPr>
        <w:t xml:space="preserve"> </w:t>
      </w:r>
      <w:r w:rsidR="00BA6BC8">
        <w:rPr>
          <w:rStyle w:val="FontStyle36"/>
          <w:sz w:val="24"/>
          <w:szCs w:val="24"/>
        </w:rPr>
        <w:t>(с личность</w:t>
      </w:r>
      <w:r>
        <w:rPr>
          <w:rStyle w:val="FontStyle36"/>
          <w:sz w:val="24"/>
          <w:szCs w:val="24"/>
        </w:rPr>
        <w:t>ю - субъектом 13</w:t>
      </w:r>
      <w:r w:rsidR="00BA6BC8" w:rsidRPr="00592595">
        <w:rPr>
          <w:rStyle w:val="FontStyle36"/>
          <w:sz w:val="24"/>
          <w:szCs w:val="24"/>
        </w:rPr>
        <w:t>-й пары).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36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6.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«Контролер»* </w:t>
      </w:r>
      <w:r w:rsidRPr="00592595">
        <w:rPr>
          <w:rStyle w:val="FontStyle36"/>
          <w:sz w:val="24"/>
          <w:szCs w:val="24"/>
        </w:rPr>
        <w:t xml:space="preserve">будет </w:t>
      </w:r>
      <w:r w:rsidR="00C27823" w:rsidRPr="00146A10">
        <w:rPr>
          <w:rStyle w:val="FontStyle35"/>
          <w:sz w:val="24"/>
          <w:szCs w:val="24"/>
        </w:rPr>
        <w:t>«поддающийся настроению» или «импуль</w:t>
      </w:r>
      <w:r w:rsidR="00C27823" w:rsidRPr="00146A10">
        <w:rPr>
          <w:rStyle w:val="FontStyle35"/>
          <w:sz w:val="24"/>
          <w:szCs w:val="24"/>
        </w:rPr>
        <w:softHyphen/>
        <w:t xml:space="preserve">сивный» холерик </w:t>
      </w:r>
      <w:r w:rsidR="00C27823">
        <w:rPr>
          <w:rStyle w:val="FontStyle36"/>
          <w:sz w:val="24"/>
          <w:szCs w:val="24"/>
        </w:rPr>
        <w:t>(субъект 3</w:t>
      </w:r>
      <w:r w:rsidRPr="00592595">
        <w:rPr>
          <w:rStyle w:val="FontStyle36"/>
          <w:sz w:val="24"/>
          <w:szCs w:val="24"/>
        </w:rPr>
        <w:t>-й пары</w:t>
      </w:r>
      <w:r w:rsidR="0031477B">
        <w:rPr>
          <w:rStyle w:val="FontStyle36"/>
          <w:sz w:val="24"/>
          <w:szCs w:val="24"/>
        </w:rPr>
        <w:t>,</w:t>
      </w:r>
      <w:r w:rsidR="0031477B" w:rsidRPr="00A925DC">
        <w:rPr>
          <w:rStyle w:val="FontStyle36"/>
          <w:sz w:val="24"/>
          <w:szCs w:val="24"/>
        </w:rPr>
        <w:t xml:space="preserve"> </w:t>
      </w:r>
      <w:r w:rsidR="0031477B">
        <w:rPr>
          <w:rStyle w:val="FontStyle36"/>
          <w:sz w:val="24"/>
          <w:szCs w:val="24"/>
        </w:rPr>
        <w:t>входящий</w:t>
      </w:r>
      <w:r w:rsidR="0031477B" w:rsidRPr="00592595">
        <w:rPr>
          <w:rStyle w:val="FontStyle36"/>
          <w:sz w:val="24"/>
          <w:szCs w:val="24"/>
        </w:rPr>
        <w:t xml:space="preserve"> в</w:t>
      </w:r>
      <w:r w:rsidR="0031477B">
        <w:rPr>
          <w:rStyle w:val="FontStyle36"/>
          <w:sz w:val="24"/>
          <w:szCs w:val="24"/>
        </w:rPr>
        <w:t xml:space="preserve"> третье </w:t>
      </w:r>
      <w:r w:rsidR="0031477B" w:rsidRPr="00592595">
        <w:rPr>
          <w:rStyle w:val="FontStyle36"/>
          <w:sz w:val="24"/>
          <w:szCs w:val="24"/>
        </w:rPr>
        <w:t>каре</w:t>
      </w:r>
      <w:r w:rsidRPr="00592595">
        <w:rPr>
          <w:rStyle w:val="FontStyle36"/>
          <w:sz w:val="24"/>
          <w:szCs w:val="24"/>
        </w:rPr>
        <w:t>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«родственные отношения» (схема 5).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4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 xml:space="preserve">Совокупность личностных ресурсов субъекта </w:t>
      </w:r>
      <w:r w:rsidR="000A25E3">
        <w:rPr>
          <w:rStyle w:val="FontStyle36"/>
          <w:i/>
          <w:iCs/>
          <w:sz w:val="24"/>
          <w:szCs w:val="24"/>
        </w:rPr>
        <w:t>3</w:t>
      </w:r>
      <w:r w:rsidRPr="00592595">
        <w:rPr>
          <w:rStyle w:val="FontStyle36"/>
          <w:i/>
          <w:iCs/>
          <w:sz w:val="24"/>
          <w:szCs w:val="24"/>
        </w:rPr>
        <w:t xml:space="preserve">-й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BA6BC8" w:rsidRPr="00592595" w:rsidRDefault="00BA6BC8" w:rsidP="00930CA3">
      <w:pPr>
        <w:pStyle w:val="Style2"/>
        <w:widowControl/>
        <w:spacing w:line="240" w:lineRule="exact"/>
        <w:ind w:right="-1" w:firstLine="346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«Контролера»,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команды с субъектами </w:t>
      </w:r>
      <w:r w:rsidR="000A25E3">
        <w:rPr>
          <w:rStyle w:val="FontStyle36"/>
          <w:sz w:val="24"/>
          <w:szCs w:val="24"/>
        </w:rPr>
        <w:t>6-й, 11-й и 14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</w:t>
      </w:r>
      <w:r w:rsidR="000A25E3">
        <w:rPr>
          <w:rStyle w:val="FontStyle37"/>
          <w:i w:val="0"/>
          <w:iCs w:val="0"/>
          <w:sz w:val="24"/>
          <w:szCs w:val="24"/>
        </w:rPr>
        <w:t>онтролер</w:t>
      </w:r>
      <w:r w:rsidRPr="00592595">
        <w:rPr>
          <w:rStyle w:val="FontStyle37"/>
          <w:i w:val="0"/>
          <w:iCs w:val="0"/>
          <w:sz w:val="24"/>
          <w:szCs w:val="24"/>
        </w:rPr>
        <w:t>»,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в</w:t>
      </w:r>
      <w:r w:rsidRPr="00592595">
        <w:rPr>
          <w:rStyle w:val="FontStyle37"/>
          <w:sz w:val="24"/>
          <w:szCs w:val="24"/>
        </w:rPr>
        <w:t xml:space="preserve"> </w:t>
      </w:r>
      <w:r w:rsidR="000A25E3">
        <w:rPr>
          <w:rStyle w:val="FontStyle37"/>
          <w:i w:val="0"/>
          <w:iCs w:val="0"/>
          <w:sz w:val="24"/>
          <w:szCs w:val="24"/>
        </w:rPr>
        <w:t>треть</w:t>
      </w:r>
      <w:r w:rsidRPr="00592595">
        <w:rPr>
          <w:rStyle w:val="FontStyle37"/>
          <w:i w:val="0"/>
          <w:iCs w:val="0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каре.</w:t>
      </w:r>
    </w:p>
    <w:p w:rsidR="00BA6BC8" w:rsidRPr="001343AB" w:rsidRDefault="00BA6BC8" w:rsidP="00930CA3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exact"/>
        <w:ind w:right="-1" w:firstLine="346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 </w:t>
      </w:r>
      <w:r w:rsidRPr="001343AB">
        <w:rPr>
          <w:rFonts w:ascii="Times New Roman" w:hAnsi="Times New Roman" w:cs="Times New Roman"/>
          <w:sz w:val="22"/>
          <w:szCs w:val="22"/>
        </w:rPr>
        <w:t xml:space="preserve">В то же время, проведение </w:t>
      </w:r>
      <w:r w:rsidRPr="001343AB">
        <w:rPr>
          <w:rFonts w:ascii="Times New Roman" w:hAnsi="Times New Roman" w:cs="Times New Roman"/>
          <w:i/>
          <w:iCs/>
          <w:sz w:val="22"/>
          <w:szCs w:val="22"/>
        </w:rPr>
        <w:t xml:space="preserve">управленческих политик </w:t>
      </w:r>
      <w:r w:rsidRPr="001343AB">
        <w:rPr>
          <w:rFonts w:ascii="Times New Roman" w:hAnsi="Times New Roman" w:cs="Times New Roman"/>
          <w:sz w:val="22"/>
          <w:szCs w:val="22"/>
        </w:rPr>
        <w:t xml:space="preserve">команды может осуществляться и через посредство лиц, входящих в ядро команды. В этих случаях им </w:t>
      </w:r>
      <w:r w:rsidRPr="00567B5A">
        <w:rPr>
          <w:rFonts w:ascii="Times New Roman" w:hAnsi="Times New Roman" w:cs="Times New Roman"/>
          <w:sz w:val="22"/>
          <w:szCs w:val="22"/>
        </w:rPr>
        <w:t>делегируется выполнение ролей «Координатор» и «Контролер». Роль Координатора делегируется</w:t>
      </w:r>
      <w:r w:rsidRPr="001343AB">
        <w:rPr>
          <w:rFonts w:ascii="Times New Roman" w:hAnsi="Times New Roman" w:cs="Times New Roman"/>
          <w:sz w:val="22"/>
          <w:szCs w:val="22"/>
        </w:rPr>
        <w:t xml:space="preserve"> личности, выполняющей роль «Постановщика проблемы», а роль </w:t>
      </w:r>
      <w:r w:rsidRPr="00567B5A">
        <w:rPr>
          <w:rFonts w:ascii="Times New Roman" w:hAnsi="Times New Roman" w:cs="Times New Roman"/>
          <w:sz w:val="22"/>
          <w:szCs w:val="22"/>
        </w:rPr>
        <w:t>Контролера – личности</w:t>
      </w:r>
      <w:r w:rsidRPr="001343AB">
        <w:rPr>
          <w:rFonts w:ascii="Times New Roman" w:hAnsi="Times New Roman" w:cs="Times New Roman"/>
          <w:sz w:val="22"/>
          <w:szCs w:val="22"/>
        </w:rPr>
        <w:t>, выполняющей роль «Финалиста».</w:t>
      </w:r>
    </w:p>
    <w:p w:rsidR="00BA6BC8" w:rsidRPr="00250850" w:rsidRDefault="00BA6BC8" w:rsidP="00930CA3">
      <w:pPr>
        <w:pStyle w:val="Style2"/>
        <w:widowControl/>
        <w:spacing w:line="240" w:lineRule="exact"/>
        <w:ind w:right="-1" w:firstLine="346"/>
        <w:rPr>
          <w:rStyle w:val="FontStyle36"/>
          <w:sz w:val="24"/>
          <w:szCs w:val="24"/>
        </w:rPr>
      </w:pPr>
      <w:r w:rsidRPr="005B72BE">
        <w:rPr>
          <w:rStyle w:val="FontStyle36"/>
          <w:sz w:val="24"/>
          <w:szCs w:val="24"/>
        </w:rPr>
        <w:t>Кроме того, для решения креативных задач, предполагающих при</w:t>
      </w:r>
      <w:r w:rsidRPr="005B72BE">
        <w:rPr>
          <w:rStyle w:val="FontStyle36"/>
          <w:sz w:val="24"/>
          <w:szCs w:val="24"/>
        </w:rPr>
        <w:softHyphen/>
        <w:t xml:space="preserve">менение метода «мозгового штурма» (генерации идей), </w:t>
      </w:r>
      <w:r w:rsidRPr="005B72BE">
        <w:rPr>
          <w:rStyle w:val="FontStyle37"/>
        </w:rPr>
        <w:t xml:space="preserve">Учредитель </w:t>
      </w:r>
      <w:r w:rsidRPr="005B72BE">
        <w:rPr>
          <w:rStyle w:val="FontStyle36"/>
          <w:sz w:val="24"/>
          <w:szCs w:val="24"/>
        </w:rPr>
        <w:t>может привлекать к участию в командной работе лиц из соответствую</w:t>
      </w:r>
      <w:r w:rsidRPr="005B72BE">
        <w:rPr>
          <w:rStyle w:val="FontStyle36"/>
          <w:sz w:val="24"/>
          <w:szCs w:val="24"/>
        </w:rPr>
        <w:softHyphen/>
        <w:t>щих пар, с которыми он находится в иных типических отношениях (отношения полной противоположности, отношения квазитождества, иллюзорные отношения, отношения со</w:t>
      </w:r>
      <w:r w:rsidRPr="005B72BE">
        <w:rPr>
          <w:rStyle w:val="FontStyle36"/>
          <w:sz w:val="24"/>
          <w:szCs w:val="24"/>
        </w:rPr>
        <w:softHyphen/>
        <w:t>циального заказа, отношения суперконтроля, отношения ревизии, от</w:t>
      </w:r>
      <w:r w:rsidRPr="005B72BE">
        <w:rPr>
          <w:rStyle w:val="FontStyle36"/>
          <w:sz w:val="24"/>
          <w:szCs w:val="24"/>
        </w:rPr>
        <w:softHyphen/>
        <w:t>ношения конфликта). Именно взаимодействие с этими лицами (в силу специфики ассо</w:t>
      </w:r>
      <w:r w:rsidRPr="005B72BE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5B72BE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5B72BE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5B72BE">
        <w:rPr>
          <w:rStyle w:val="FontStyle36"/>
          <w:sz w:val="24"/>
          <w:szCs w:val="24"/>
        </w:rPr>
        <w:softHyphen/>
        <w:t>низма творчества.</w:t>
      </w:r>
    </w:p>
    <w:p w:rsidR="00BA6BC8" w:rsidRPr="0036719E" w:rsidRDefault="00BA6BC8" w:rsidP="00930CA3">
      <w:pPr>
        <w:pStyle w:val="Style2"/>
        <w:widowControl/>
        <w:spacing w:line="240" w:lineRule="exact"/>
        <w:ind w:right="-1" w:firstLine="346"/>
        <w:rPr>
          <w:rStyle w:val="FontStyle36"/>
          <w:sz w:val="24"/>
          <w:szCs w:val="24"/>
        </w:rPr>
      </w:pPr>
    </w:p>
    <w:p w:rsidR="00BA6BC8" w:rsidRPr="00250850" w:rsidRDefault="00BA6BC8" w:rsidP="00930CA3">
      <w:pPr>
        <w:pStyle w:val="Style2"/>
        <w:widowControl/>
        <w:spacing w:line="240" w:lineRule="exact"/>
        <w:ind w:right="-1" w:firstLine="346"/>
        <w:rPr>
          <w:rStyle w:val="FontStyle30"/>
          <w:i/>
          <w:iCs/>
          <w:sz w:val="24"/>
          <w:szCs w:val="24"/>
          <w:u w:val="single"/>
        </w:rPr>
      </w:pPr>
      <w:r w:rsidRPr="00250850">
        <w:rPr>
          <w:rStyle w:val="FontStyle30"/>
          <w:i/>
          <w:iCs/>
          <w:sz w:val="24"/>
          <w:szCs w:val="24"/>
          <w:u w:val="single"/>
        </w:rPr>
        <w:t>ПРИМЕЧАНИЕ.</w:t>
      </w:r>
    </w:p>
    <w:p w:rsidR="00BA6BC8" w:rsidRPr="00250850" w:rsidRDefault="00BA6BC8" w:rsidP="00930CA3">
      <w:pPr>
        <w:pStyle w:val="Style2"/>
        <w:widowControl/>
        <w:spacing w:line="240" w:lineRule="exact"/>
        <w:ind w:right="-1" w:firstLine="346"/>
        <w:rPr>
          <w:rStyle w:val="FontStyle30"/>
          <w:i/>
          <w:iCs/>
          <w:sz w:val="24"/>
          <w:szCs w:val="24"/>
        </w:rPr>
      </w:pPr>
      <w:r w:rsidRPr="00250850">
        <w:rPr>
          <w:rStyle w:val="FontStyle30"/>
          <w:i/>
          <w:iCs/>
          <w:sz w:val="24"/>
          <w:szCs w:val="24"/>
        </w:rPr>
        <w:t>Выше расматрен один из вариантов применения ресурсов типических отношений.</w:t>
      </w:r>
    </w:p>
    <w:p w:rsidR="00BA6BC8" w:rsidRPr="00250850" w:rsidRDefault="00BA6BC8" w:rsidP="00930CA3">
      <w:pPr>
        <w:pStyle w:val="Style2"/>
        <w:widowControl/>
        <w:spacing w:line="240" w:lineRule="exact"/>
        <w:ind w:right="-1" w:firstLine="346"/>
        <w:rPr>
          <w:rFonts w:ascii="Times New Roman" w:hAnsi="Times New Roman" w:cs="Times New Roman"/>
          <w:i/>
          <w:iCs/>
        </w:rPr>
      </w:pPr>
      <w:r w:rsidRPr="00250850">
        <w:rPr>
          <w:rStyle w:val="FontStyle30"/>
          <w:i/>
          <w:iCs/>
          <w:sz w:val="24"/>
          <w:szCs w:val="24"/>
        </w:rPr>
        <w:t xml:space="preserve">В то же время важно помнить, что </w:t>
      </w:r>
      <w:r w:rsidRPr="00250850">
        <w:rPr>
          <w:rFonts w:ascii="Times New Roman" w:hAnsi="Times New Roman" w:cs="Times New Roman"/>
          <w:i/>
          <w:iCs/>
        </w:rPr>
        <w:t>сотрудники (относящиеся к определенным парам  подтипов темперамента) любой группы-команды (ядро которой образует соответствующее каре, состоящее из двух пар участников) могут продуктивно взаимодействовать с сотрудниками (относящимися к определенным парам   подтипов   темперамента) любой другой группы-команды, ядро которой также образует соответствующее каре.</w:t>
      </w:r>
    </w:p>
    <w:p w:rsidR="00BA6BC8" w:rsidRPr="00250850" w:rsidRDefault="00BA6BC8" w:rsidP="00930CA3">
      <w:pPr>
        <w:pStyle w:val="Style2"/>
        <w:widowControl/>
        <w:spacing w:line="240" w:lineRule="exact"/>
        <w:ind w:right="-1" w:firstLine="346"/>
        <w:rPr>
          <w:rFonts w:ascii="Times New Roman" w:hAnsi="Times New Roman" w:cs="Times New Roman"/>
          <w:i/>
          <w:iCs/>
        </w:rPr>
      </w:pPr>
      <w:r w:rsidRPr="00250850">
        <w:rPr>
          <w:rFonts w:ascii="Times New Roman" w:hAnsi="Times New Roman" w:cs="Times New Roman"/>
          <w:i/>
          <w:iCs/>
        </w:rPr>
        <w:t>Данное взаимодействие  может осуществляться:</w:t>
      </w:r>
    </w:p>
    <w:p w:rsidR="00BA6BC8" w:rsidRPr="00250850" w:rsidRDefault="000A25E3" w:rsidP="00930CA3">
      <w:pPr>
        <w:ind w:right="-1"/>
        <w:jc w:val="both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</w:t>
      </w:r>
      <w:r w:rsidR="00BA6BC8" w:rsidRPr="00250850">
        <w:rPr>
          <w:i/>
          <w:iCs/>
          <w:sz w:val="24"/>
          <w:szCs w:val="24"/>
          <w:lang w:val="ru-RU"/>
        </w:rPr>
        <w:t xml:space="preserve">Во-первых, с сотрудниками, относящимися к группам-командам, ядра которых образуют аналогичные каре, где сотрудники, принадлежащие к одной паре могут продуктивно участвовать в групповом взаимодействии, </w:t>
      </w:r>
      <w:r w:rsidR="00BA6BC8" w:rsidRPr="00250850">
        <w:rPr>
          <w:i/>
          <w:iCs/>
          <w:sz w:val="24"/>
          <w:szCs w:val="24"/>
          <w:lang w:val="ru-RU"/>
        </w:rPr>
        <w:lastRenderedPageBreak/>
        <w:t>используя потенциал групповой совместимости, с сотрудниками, относящимися к оставшимся трем  парам.</w:t>
      </w:r>
    </w:p>
    <w:p w:rsidR="00BA6BC8" w:rsidRPr="00250850" w:rsidRDefault="00BA6BC8" w:rsidP="00930CA3">
      <w:pPr>
        <w:ind w:right="-1" w:firstLine="42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Во-вторых, избирательно взаимодействовать: </w:t>
      </w:r>
    </w:p>
    <w:p w:rsidR="00BA6BC8" w:rsidRPr="00250850" w:rsidRDefault="00BA6BC8" w:rsidP="00930CA3">
      <w:pPr>
        <w:ind w:right="-1" w:firstLine="42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1) непосредственно с сотрудниками, относящимися к двум другим командам (ядра которых образуют соответствующие каре), где участники взаимодействия, входящие в одну пару могут продуктивно сотрудничать в диадном взаимодействии, используя потенциал диадной совместимости: </w:t>
      </w:r>
    </w:p>
    <w:p w:rsidR="00BA6BC8" w:rsidRPr="00250850" w:rsidRDefault="00BA6BC8" w:rsidP="00930CA3">
      <w:pPr>
        <w:ind w:right="-1" w:firstLine="42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двумя сотрудниками одной команды; </w:t>
      </w:r>
    </w:p>
    <w:p w:rsidR="00BA6BC8" w:rsidRPr="00250850" w:rsidRDefault="00BA6BC8" w:rsidP="00930CA3">
      <w:pPr>
        <w:ind w:right="-1" w:firstLine="42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с одним сотрудником другой команды;</w:t>
      </w:r>
    </w:p>
    <w:p w:rsidR="00BA6BC8" w:rsidRPr="00250850" w:rsidRDefault="00BA6BC8" w:rsidP="00930CA3">
      <w:pPr>
        <w:ind w:right="-1" w:firstLine="42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2) опосредованно, то есть через  сотрудников, указанных в пункте «1)», с сотрудниками, относящимися к командам (ядра которых образуют соответствующие каре), где эти сотрудники, входящие в одну пару, относящуюся к иному каре,  могут продуктивно сотрудничать в групповом взаимодействии, используя потенциал групповой совместимости команды, ядро которой образует данное каре.</w:t>
      </w:r>
    </w:p>
    <w:p w:rsidR="00BA6BC8" w:rsidRPr="00250850" w:rsidRDefault="00BA6BC8" w:rsidP="00930CA3">
      <w:pPr>
        <w:ind w:right="-1" w:firstLine="42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В-третьих, избирательно взаимодействовать, с сотрудниками, относящимися ко всем командам (ядра которых образуют соответствующие каре), где участники, входящие в одну пару могут продуктивно сотрудничать в креативном взаимодействии, используя потенциал креативной совместимости: </w:t>
      </w:r>
    </w:p>
    <w:p w:rsidR="00BA6BC8" w:rsidRPr="00250850" w:rsidRDefault="00BA6BC8" w:rsidP="00930CA3">
      <w:pPr>
        <w:ind w:right="-1" w:firstLine="42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одним из участников, принадлежащим к команде участника, ядро которой образует то же каре; </w:t>
      </w:r>
    </w:p>
    <w:p w:rsidR="00BA6BC8" w:rsidRPr="00250850" w:rsidRDefault="00BA6BC8" w:rsidP="00930CA3">
      <w:pPr>
        <w:ind w:right="-1" w:firstLine="42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б) с тремя участниками  одной из оставшихся команд, ядра которых образуют соответствующие каре; </w:t>
      </w:r>
    </w:p>
    <w:p w:rsidR="00BA6BC8" w:rsidRPr="00250850" w:rsidRDefault="00BA6BC8" w:rsidP="00930CA3">
      <w:pPr>
        <w:ind w:right="-1" w:firstLine="42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в) с тремя участниками из другой команды (ядра которых образуют соответствующие каре);</w:t>
      </w:r>
    </w:p>
    <w:p w:rsidR="00BA6BC8" w:rsidRPr="00250850" w:rsidRDefault="00BA6BC8" w:rsidP="00930CA3">
      <w:pPr>
        <w:ind w:right="-1" w:firstLine="42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 г) с двумя участниками из третьей команды (ядро которой образует соответствующее каре).</w:t>
      </w:r>
    </w:p>
    <w:p w:rsidR="00BA6BC8" w:rsidRPr="00250850" w:rsidRDefault="00BA6BC8" w:rsidP="00930CA3">
      <w:pPr>
        <w:ind w:right="-1" w:firstLine="42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Таким образом, инструментальные возможности Технологии позволяют</w:t>
      </w:r>
      <w:r w:rsidRPr="00BD6387">
        <w:rPr>
          <w:i/>
          <w:iCs/>
          <w:sz w:val="24"/>
          <w:szCs w:val="24"/>
          <w:lang w:val="ru-RU"/>
        </w:rPr>
        <w:t xml:space="preserve"> </w:t>
      </w:r>
      <w:r w:rsidRPr="00250850">
        <w:rPr>
          <w:i/>
          <w:iCs/>
          <w:sz w:val="24"/>
          <w:szCs w:val="24"/>
          <w:lang w:val="ru-RU"/>
        </w:rPr>
        <w:t xml:space="preserve">создавать еще одно значимое условие эффективной командной работы, которое обеспечивает: </w:t>
      </w:r>
    </w:p>
    <w:p w:rsidR="00BA6BC8" w:rsidRPr="00250850" w:rsidRDefault="00BA6BC8" w:rsidP="00930CA3">
      <w:pPr>
        <w:ind w:right="-1" w:firstLine="42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согласованность личностно-ролевых ожиданий в команде любого формата; </w:t>
      </w:r>
    </w:p>
    <w:p w:rsidR="00BA6BC8" w:rsidRDefault="00BA6BC8" w:rsidP="00930CA3">
      <w:pPr>
        <w:ind w:right="-1" w:firstLine="42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lastRenderedPageBreak/>
        <w:t>б) равные возможности продуктивной совместной деятельности каждому участнику командного  взаимодействия.</w:t>
      </w:r>
    </w:p>
    <w:p w:rsidR="00BA6BC8" w:rsidRPr="005537B8" w:rsidRDefault="00BA6BC8" w:rsidP="00930CA3">
      <w:pPr>
        <w:ind w:right="-1" w:firstLine="425"/>
        <w:jc w:val="both"/>
        <w:rPr>
          <w:i/>
          <w:iCs/>
          <w:sz w:val="24"/>
          <w:szCs w:val="24"/>
          <w:lang w:val="ru-RU"/>
        </w:rPr>
      </w:pPr>
      <w:r w:rsidRPr="005537B8">
        <w:rPr>
          <w:i/>
          <w:iCs/>
          <w:sz w:val="24"/>
          <w:szCs w:val="24"/>
          <w:lang w:val="ru-RU"/>
        </w:rPr>
        <w:t>Более подробно об раскрываются в файле: «</w:t>
      </w:r>
      <w:r w:rsidRPr="005537B8">
        <w:rPr>
          <w:rStyle w:val="FontStyle75"/>
          <w:i/>
          <w:iCs/>
          <w:sz w:val="24"/>
          <w:szCs w:val="24"/>
          <w:lang w:val="ru-RU"/>
        </w:rPr>
        <w:t>Л</w:t>
      </w:r>
      <w:r w:rsidRPr="005537B8">
        <w:rPr>
          <w:rStyle w:val="FontStyle36"/>
          <w:i/>
          <w:iCs/>
          <w:sz w:val="24"/>
          <w:szCs w:val="24"/>
          <w:lang w:val="ru-RU"/>
        </w:rPr>
        <w:t>ичностные ресурсы и ресурсы типических отношений,</w:t>
      </w:r>
      <w:r w:rsidRPr="005537B8">
        <w:rPr>
          <w:i/>
          <w:iCs/>
          <w:sz w:val="24"/>
          <w:szCs w:val="24"/>
          <w:lang w:val="ru-RU"/>
        </w:rPr>
        <w:t xml:space="preserve"> обусловленные информационно-психическими свойствами подтипов темперамента</w:t>
      </w:r>
      <w:r w:rsidRPr="005537B8">
        <w:rPr>
          <w:rStyle w:val="FontStyle77"/>
          <w:i/>
          <w:iCs/>
          <w:sz w:val="24"/>
          <w:szCs w:val="24"/>
          <w:lang w:val="ru-RU"/>
        </w:rPr>
        <w:t>. См. «</w:t>
      </w:r>
      <w:r w:rsidRPr="005537B8">
        <w:rPr>
          <w:i/>
          <w:iCs/>
          <w:kern w:val="36"/>
          <w:sz w:val="24"/>
          <w:szCs w:val="24"/>
          <w:lang w:val="ru-RU"/>
        </w:rPr>
        <w:t>2.2.1.1.1. Приложение к контрольному примеру измерения</w:t>
      </w:r>
      <w:r w:rsidRPr="005537B8">
        <w:rPr>
          <w:i/>
          <w:iCs/>
          <w:sz w:val="24"/>
          <w:szCs w:val="24"/>
          <w:lang w:val="ru-RU"/>
        </w:rPr>
        <w:t xml:space="preserve">  ресурсов  </w:t>
      </w:r>
      <w:r w:rsidRPr="005537B8">
        <w:rPr>
          <w:rStyle w:val="FontStyle77"/>
          <w:i/>
          <w:iCs/>
          <w:sz w:val="24"/>
          <w:szCs w:val="24"/>
          <w:lang w:val="ru-RU"/>
        </w:rPr>
        <w:t>подтипов  темперамента</w:t>
      </w:r>
      <w:r w:rsidRPr="005537B8">
        <w:rPr>
          <w:i/>
          <w:iCs/>
          <w:sz w:val="24"/>
          <w:szCs w:val="24"/>
          <w:lang w:val="ru-RU"/>
        </w:rPr>
        <w:t xml:space="preserve">». </w:t>
      </w:r>
    </w:p>
    <w:p w:rsidR="00BA6BC8" w:rsidRPr="00BD6387" w:rsidRDefault="00BA6BC8" w:rsidP="00062D06">
      <w:pPr>
        <w:ind w:left="-284" w:right="-133" w:firstLine="708"/>
        <w:jc w:val="both"/>
        <w:rPr>
          <w:i/>
          <w:iCs/>
          <w:sz w:val="24"/>
          <w:szCs w:val="24"/>
          <w:lang w:val="ru-RU"/>
        </w:rPr>
      </w:pPr>
    </w:p>
    <w:p w:rsidR="00735178" w:rsidRDefault="00735178" w:rsidP="00735178">
      <w:pPr>
        <w:ind w:firstLine="708"/>
        <w:jc w:val="both"/>
        <w:rPr>
          <w:i/>
          <w:iCs/>
          <w:sz w:val="24"/>
          <w:szCs w:val="24"/>
          <w:lang w:val="ru-RU"/>
        </w:rPr>
      </w:pPr>
    </w:p>
    <w:p w:rsidR="00062D06" w:rsidRDefault="00062D06" w:rsidP="00062D06">
      <w:pPr>
        <w:ind w:firstLine="708"/>
        <w:jc w:val="both"/>
        <w:rPr>
          <w:i/>
          <w:iCs/>
          <w:sz w:val="24"/>
          <w:szCs w:val="24"/>
          <w:lang w:val="ru-RU"/>
        </w:rPr>
      </w:pPr>
    </w:p>
    <w:p w:rsidR="00062D06" w:rsidRPr="00F52FC4" w:rsidRDefault="000B2A0B" w:rsidP="00062D06">
      <w:pPr>
        <w:pStyle w:val="Style3"/>
        <w:widowControl/>
        <w:spacing w:line="250" w:lineRule="exact"/>
        <w:ind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="00062D06" w:rsidRPr="00F52FC4">
        <w:rPr>
          <w:rFonts w:ascii="Times New Roman" w:hAnsi="Times New Roman" w:cs="Times New Roman"/>
          <w:b/>
          <w:bCs/>
        </w:rPr>
        <w:t xml:space="preserve">. </w:t>
      </w:r>
      <w:r w:rsidR="00062D06" w:rsidRPr="00F52FC4">
        <w:rPr>
          <w:rStyle w:val="FontStyle36"/>
          <w:b/>
          <w:bCs/>
          <w:sz w:val="24"/>
          <w:szCs w:val="24"/>
        </w:rPr>
        <w:t xml:space="preserve"> ЛИЧНОСТНЫЕ РЕСУРСЫ И РЕСУРСЫ ТИПИЧЕСКИХ ОТНОШЕНИЙ,</w:t>
      </w:r>
      <w:r w:rsidR="00B66F84">
        <w:rPr>
          <w:rFonts w:ascii="Times New Roman" w:hAnsi="Times New Roman" w:cs="Times New Roman"/>
          <w:b/>
          <w:bCs/>
        </w:rPr>
        <w:t xml:space="preserve"> ОБУСЛОВЛЕННЫХ</w:t>
      </w:r>
      <w:r w:rsidR="00062D06" w:rsidRPr="00F52FC4">
        <w:rPr>
          <w:rFonts w:ascii="Times New Roman" w:hAnsi="Times New Roman" w:cs="Times New Roman"/>
          <w:b/>
          <w:bCs/>
        </w:rPr>
        <w:t xml:space="preserve"> ИНФОРМАЦИОННО-ПСИХИЧЕСКИМИ СВОЙСТВАМИ ТЕМПЕРАМЕНТА</w:t>
      </w:r>
    </w:p>
    <w:p w:rsidR="00062D06" w:rsidRDefault="00062D06" w:rsidP="00062D06">
      <w:pPr>
        <w:pStyle w:val="Style3"/>
        <w:widowControl/>
        <w:spacing w:line="250" w:lineRule="exact"/>
        <w:ind w:firstLine="0"/>
        <w:jc w:val="center"/>
        <w:rPr>
          <w:rFonts w:ascii="Times New Roman" w:hAnsi="Times New Roman" w:cs="Times New Roman"/>
          <w:b/>
          <w:bCs/>
        </w:rPr>
      </w:pPr>
    </w:p>
    <w:p w:rsidR="00887814" w:rsidRPr="00B97548" w:rsidRDefault="00887814" w:rsidP="00887814">
      <w:pPr>
        <w:pStyle w:val="Style3"/>
        <w:widowControl/>
        <w:spacing w:before="53" w:line="250" w:lineRule="exact"/>
        <w:ind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 xml:space="preserve">Темперамент личности, наряду с характеристиками «интровертности-экстравертности» и «уравновешенности-неуравновешенности», содержит в себе важные психологические ресурсы </w:t>
      </w:r>
      <w:r w:rsidRPr="00B97548">
        <w:rPr>
          <w:rStyle w:val="FontStyle36"/>
          <w:sz w:val="24"/>
          <w:szCs w:val="24"/>
        </w:rPr>
        <w:t>типических отношений,</w:t>
      </w:r>
      <w:r w:rsidRPr="00B97548">
        <w:rPr>
          <w:rFonts w:ascii="Times New Roman" w:hAnsi="Times New Roman" w:cs="Times New Roman"/>
        </w:rPr>
        <w:t xml:space="preserve"> обусловленных информационно-психическими свойствами темперамента.</w:t>
      </w:r>
    </w:p>
    <w:p w:rsidR="00887814" w:rsidRPr="00B97548" w:rsidRDefault="00887814" w:rsidP="00887814">
      <w:pPr>
        <w:pStyle w:val="Style3"/>
        <w:widowControl/>
        <w:spacing w:before="53" w:line="250" w:lineRule="exact"/>
        <w:ind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>Информационно-психические свойства темперамента</w:t>
      </w:r>
      <w:r w:rsidRPr="00B975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B97548">
        <w:rPr>
          <w:rFonts w:ascii="Times New Roman" w:hAnsi="Times New Roman" w:cs="Times New Roman"/>
        </w:rPr>
        <w:t>обусловливаются комбинацией подфункций, которые обеспечивают, посредством каналов различной силы проводимости, взаимодействие со средой обитания.</w:t>
      </w:r>
    </w:p>
    <w:p w:rsidR="00887814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Fonts w:ascii="Times New Roman" w:hAnsi="Times New Roman" w:cs="Times New Roman"/>
        </w:rPr>
        <w:t>Так по</w:t>
      </w:r>
      <w:r w:rsidRPr="00B97548">
        <w:rPr>
          <w:rStyle w:val="FontStyle77"/>
          <w:sz w:val="24"/>
          <w:szCs w:val="24"/>
        </w:rPr>
        <w:t xml:space="preserve"> подтипу темперамента мож</w:t>
      </w:r>
      <w:r w:rsidRPr="00B97548">
        <w:rPr>
          <w:rStyle w:val="FontStyle77"/>
          <w:sz w:val="24"/>
          <w:szCs w:val="24"/>
        </w:rPr>
        <w:softHyphen/>
        <w:t>но судить об имеющихся задатках, обусловливающих реализацию функций  (подфункций) информационно-психического взаимодействия личности со средой обитания.</w:t>
      </w:r>
    </w:p>
    <w:p w:rsidR="00887814" w:rsidRPr="003C4A71" w:rsidRDefault="00887814" w:rsidP="00887814">
      <w:pPr>
        <w:shd w:val="clear" w:color="auto" w:fill="FFFFFF"/>
        <w:spacing w:before="120" w:line="255" w:lineRule="atLeast"/>
        <w:ind w:firstLine="341"/>
        <w:jc w:val="both"/>
        <w:textAlignment w:val="top"/>
        <w:rPr>
          <w:rStyle w:val="FontStyle77"/>
          <w:sz w:val="24"/>
          <w:szCs w:val="24"/>
          <w:lang w:val="ru-RU"/>
        </w:rPr>
      </w:pPr>
      <w:r w:rsidRPr="00BF7698">
        <w:rPr>
          <w:noProof w:val="0"/>
          <w:sz w:val="24"/>
          <w:szCs w:val="24"/>
          <w:lang w:val="ru-RU" w:bidi="or-IN"/>
        </w:rPr>
        <w:t>В жизненном цикле человек и окруж</w:t>
      </w:r>
      <w:r>
        <w:rPr>
          <w:noProof w:val="0"/>
          <w:sz w:val="24"/>
          <w:szCs w:val="24"/>
          <w:lang w:val="ru-RU" w:bidi="or-IN"/>
        </w:rPr>
        <w:t>ающая среда обитания непрерывно</w:t>
      </w:r>
      <w:r w:rsidRPr="00BF7698">
        <w:rPr>
          <w:noProof w:val="0"/>
          <w:sz w:val="24"/>
          <w:szCs w:val="24"/>
          <w:lang w:val="ru-RU" w:bidi="or-IN"/>
        </w:rPr>
        <w:t xml:space="preserve"> взаимодействуют</w:t>
      </w:r>
      <w:r>
        <w:rPr>
          <w:noProof w:val="0"/>
          <w:sz w:val="24"/>
          <w:szCs w:val="24"/>
          <w:lang w:val="ru-RU" w:bidi="or-IN"/>
        </w:rPr>
        <w:t>.</w:t>
      </w:r>
      <w:r w:rsidRPr="00BF7698">
        <w:rPr>
          <w:noProof w:val="0"/>
          <w:sz w:val="24"/>
          <w:szCs w:val="24"/>
          <w:lang w:val="ru-RU" w:bidi="or-IN"/>
        </w:rPr>
        <w:t xml:space="preserve">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 Данное взаимодействие со средой осуществляется через информационные каналы связи. Поэтому каждому подтипу темперамента соответствует ком</w:t>
      </w:r>
      <w:r w:rsidRPr="00B97548">
        <w:rPr>
          <w:rStyle w:val="FontStyle77"/>
          <w:sz w:val="24"/>
          <w:szCs w:val="24"/>
        </w:rPr>
        <w:softHyphen/>
        <w:t>бинация подфункций, реализуемых личностью по</w:t>
      </w:r>
      <w:r w:rsidRPr="00B97548">
        <w:rPr>
          <w:rStyle w:val="FontStyle77"/>
          <w:sz w:val="24"/>
          <w:szCs w:val="24"/>
        </w:rPr>
        <w:softHyphen/>
        <w:t>средством информационных каналов.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Тем самым, через посредство  подфункций, человек, с одной стороны, реализует непосред</w:t>
      </w:r>
      <w:r w:rsidRPr="00B97548">
        <w:rPr>
          <w:rStyle w:val="FontStyle77"/>
          <w:sz w:val="24"/>
          <w:szCs w:val="24"/>
        </w:rPr>
        <w:softHyphen/>
        <w:t>ственное взаимодействие со средой обитания (непосредственный аспект), с другой стороны - опосредованное взаимодействие (опосредован</w:t>
      </w:r>
      <w:r w:rsidRPr="00B97548">
        <w:rPr>
          <w:rStyle w:val="FontStyle77"/>
          <w:sz w:val="24"/>
          <w:szCs w:val="24"/>
        </w:rPr>
        <w:softHyphen/>
        <w:t xml:space="preserve">ный аспект).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>В целях удобства дальнейшего оперирования функ</w:t>
      </w:r>
      <w:r w:rsidRPr="00B97548">
        <w:rPr>
          <w:rStyle w:val="FontStyle77"/>
          <w:sz w:val="24"/>
          <w:szCs w:val="24"/>
        </w:rPr>
        <w:softHyphen/>
        <w:t xml:space="preserve">циями и составляющими подфункциями: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- функции обозначим заглавными буквами русского алфавита соответственно А, Б, В, Г;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составляющие их подфункции соответственно </w:t>
      </w:r>
      <w:r w:rsidRPr="00B97548">
        <w:rPr>
          <w:rStyle w:val="FontStyle76"/>
          <w:sz w:val="24"/>
          <w:szCs w:val="24"/>
        </w:rPr>
        <w:t xml:space="preserve">А/ , Б/ , В/ , Г/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 xml:space="preserve">Аспектность </w:t>
      </w:r>
      <w:r w:rsidRPr="00B97548">
        <w:rPr>
          <w:rStyle w:val="FontStyle77"/>
          <w:sz w:val="24"/>
          <w:szCs w:val="24"/>
        </w:rPr>
        <w:t xml:space="preserve">взаимодействия обозначим: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через дробь с цифрой один </w:t>
      </w:r>
      <w:r w:rsidRPr="00B97548">
        <w:rPr>
          <w:rStyle w:val="FontStyle76"/>
          <w:sz w:val="24"/>
          <w:szCs w:val="24"/>
        </w:rPr>
        <w:t xml:space="preserve">(А/1, Б/1, В/1, Г/1)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>непо</w:t>
      </w:r>
      <w:r w:rsidRPr="00B97548">
        <w:rPr>
          <w:rStyle w:val="FontStyle76"/>
          <w:sz w:val="24"/>
          <w:szCs w:val="24"/>
        </w:rPr>
        <w:softHyphen/>
        <w:t>средственный аспект;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>-</w:t>
      </w:r>
      <w:r w:rsidRPr="00B97548">
        <w:rPr>
          <w:rStyle w:val="FontStyle77"/>
          <w:sz w:val="24"/>
          <w:szCs w:val="24"/>
        </w:rPr>
        <w:t xml:space="preserve"> через дробь с цифрой два </w:t>
      </w:r>
      <w:r w:rsidRPr="00B97548">
        <w:rPr>
          <w:rStyle w:val="FontStyle76"/>
          <w:sz w:val="24"/>
          <w:szCs w:val="24"/>
        </w:rPr>
        <w:t xml:space="preserve">(А/2, Б/2, В/2, Г/2)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 xml:space="preserve">опосредованный аспект </w:t>
      </w:r>
      <w:r w:rsidRPr="00B97548">
        <w:rPr>
          <w:rStyle w:val="FontStyle77"/>
          <w:sz w:val="24"/>
          <w:szCs w:val="24"/>
        </w:rPr>
        <w:t>взаимодействия.</w:t>
      </w:r>
    </w:p>
    <w:p w:rsidR="00887814" w:rsidRPr="00B97548" w:rsidRDefault="00887814" w:rsidP="00887814">
      <w:pPr>
        <w:pStyle w:val="Style2"/>
        <w:widowControl/>
        <w:spacing w:line="240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При этом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А </w:t>
      </w:r>
      <w:r w:rsidRPr="00B97548">
        <w:rPr>
          <w:rStyle w:val="FontStyle77"/>
          <w:sz w:val="24"/>
          <w:szCs w:val="24"/>
        </w:rPr>
        <w:t>обеспечивает взаимодействие личности с материальной (предметной) средой.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А/1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непосредственный аспект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венную </w:t>
      </w:r>
      <w:r w:rsidR="000A53CD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0A53CD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определять качества предметов (твердость, мягкость, вес, упругость и т.п.), производить с ними эффективные действия в процессе выполнения деятельности. При этом она ориентируется на свое (субъективное) мнение и ощу</w:t>
      </w:r>
      <w:r w:rsidRPr="00B97548">
        <w:rPr>
          <w:rStyle w:val="FontStyle77"/>
          <w:sz w:val="24"/>
          <w:szCs w:val="24"/>
        </w:rPr>
        <w:softHyphen/>
        <w:t>щение, идущее изнутри.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целесообразной технологической деятельностью</w:t>
      </w:r>
      <w:r w:rsidR="00D97B07">
        <w:rPr>
          <w:rStyle w:val="FontStyle76"/>
          <w:sz w:val="24"/>
          <w:szCs w:val="24"/>
        </w:rPr>
        <w:t>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65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А/2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(умоз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рительный) аспект</w:t>
      </w:r>
      <w:r w:rsidRPr="00B97548">
        <w:rPr>
          <w:rStyle w:val="FontStyle77"/>
          <w:b/>
          <w:bCs/>
          <w:sz w:val="24"/>
          <w:szCs w:val="24"/>
        </w:rPr>
        <w:t xml:space="preserve"> 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 xml:space="preserve">, то  есть опосредованную </w:t>
      </w:r>
      <w:r w:rsidR="000A53CD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0A53CD" w:rsidRPr="00B97548">
        <w:rPr>
          <w:rStyle w:val="FontStyle77"/>
          <w:sz w:val="24"/>
          <w:szCs w:val="24"/>
        </w:rPr>
        <w:t>ую</w:t>
      </w:r>
      <w:r w:rsidRPr="00B97548">
        <w:rPr>
          <w:rStyle w:val="FontStyle77"/>
          <w:sz w:val="24"/>
          <w:szCs w:val="24"/>
        </w:rPr>
        <w:t xml:space="preserve"> деятельность. Проявляет умение оп</w:t>
      </w:r>
      <w:r w:rsidRPr="00B97548">
        <w:rPr>
          <w:rStyle w:val="FontStyle77"/>
          <w:sz w:val="24"/>
          <w:szCs w:val="24"/>
        </w:rPr>
        <w:softHyphen/>
        <w:t>ределять отношения между материальными объектами (больше -</w:t>
      </w:r>
      <w:r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меньше, тверже - мягче, легче - тяжелее и т.д.), 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со</w:t>
      </w:r>
      <w:r w:rsidRPr="00B97548">
        <w:rPr>
          <w:rStyle w:val="FontStyle76"/>
          <w:sz w:val="24"/>
          <w:szCs w:val="24"/>
        </w:rPr>
        <w:softHyphen/>
        <w:t>здании благоприятных предпосылок, обусловливающих другим возможность целесообразной технологической деятельности</w:t>
      </w:r>
      <w:r w:rsidR="00D97B07">
        <w:rPr>
          <w:rStyle w:val="FontStyle76"/>
          <w:sz w:val="24"/>
          <w:szCs w:val="24"/>
        </w:rPr>
        <w:t>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26"/>
        <w:rPr>
          <w:rStyle w:val="FontStyle76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Б </w:t>
      </w:r>
      <w:r w:rsidRPr="00B97548">
        <w:rPr>
          <w:rStyle w:val="FontStyle77"/>
          <w:sz w:val="24"/>
          <w:szCs w:val="24"/>
        </w:rPr>
        <w:t>обеспечивает взаимодействие личности с социальной средой.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Б/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>
        <w:rPr>
          <w:rStyle w:val="FontStyle76"/>
          <w:i w:val="0"/>
          <w:iCs w:val="0"/>
          <w:sz w:val="24"/>
          <w:szCs w:val="24"/>
        </w:rPr>
        <w:t>эмоциональное</w:t>
      </w:r>
      <w:r w:rsidRPr="00B97548">
        <w:rPr>
          <w:rStyle w:val="FontStyle76"/>
          <w:i w:val="0"/>
          <w:iCs w:val="0"/>
          <w:sz w:val="24"/>
          <w:szCs w:val="24"/>
        </w:rPr>
        <w:t xml:space="preserve"> взаимодействие с другими людьми и тем самым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обу</w:t>
      </w:r>
      <w:r w:rsidRPr="00B97548">
        <w:rPr>
          <w:rStyle w:val="FontStyle77"/>
          <w:sz w:val="24"/>
          <w:szCs w:val="24"/>
        </w:rPr>
        <w:softHyphen/>
        <w:t>словливает восприятие радости или печали, страдания или удо</w:t>
      </w:r>
      <w:r w:rsidRPr="00B97548">
        <w:rPr>
          <w:rStyle w:val="FontStyle77"/>
          <w:sz w:val="24"/>
          <w:szCs w:val="24"/>
        </w:rPr>
        <w:softHyphen/>
        <w:t xml:space="preserve">вольствия, пребывание в страхе или </w:t>
      </w:r>
      <w:r w:rsidRPr="00B97548">
        <w:rPr>
          <w:rStyle w:val="FontStyle77"/>
          <w:sz w:val="24"/>
          <w:szCs w:val="24"/>
        </w:rPr>
        <w:lastRenderedPageBreak/>
        <w:t>благодушном настроении. При этом личность ориентируется на свое (субъективное) мнение и ощущение, идущее изнутри.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непосредственной коммуникативной деятельности.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Б/2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эмоциональное взаимодействие с другими людьми</w:t>
      </w:r>
      <w:r w:rsidRPr="00B97548">
        <w:rPr>
          <w:rStyle w:val="FontStyle77"/>
          <w:sz w:val="24"/>
          <w:szCs w:val="24"/>
        </w:rPr>
        <w:t>. В таком взаимодействии проявляется умение чувствовать отношения людей друг к другу и к самому себе, а также способность отличать истинные чувства от на</w:t>
      </w:r>
      <w:r w:rsidRPr="00B97548">
        <w:rPr>
          <w:rStyle w:val="FontStyle77"/>
          <w:sz w:val="24"/>
          <w:szCs w:val="24"/>
        </w:rPr>
        <w:softHyphen/>
        <w:t>игранных, в том числе и понимание того, что кто-то кого-то любит или не любит, т.е. причины возникновения чьих-то симпатий или ан</w:t>
      </w:r>
      <w:r w:rsidRPr="00B97548">
        <w:rPr>
          <w:rStyle w:val="FontStyle77"/>
          <w:sz w:val="24"/>
          <w:szCs w:val="24"/>
        </w:rPr>
        <w:softHyphen/>
        <w:t>типатий, уважения или неуважения и т.п. Это умение реализуется че</w:t>
      </w:r>
      <w:r w:rsidRPr="00B97548">
        <w:rPr>
          <w:rStyle w:val="FontStyle77"/>
          <w:sz w:val="24"/>
          <w:szCs w:val="24"/>
        </w:rPr>
        <w:softHyphen/>
        <w:t>рез опосредованное поддержание конструктивных отношений меж</w:t>
      </w:r>
      <w:r w:rsidRPr="00B97548">
        <w:rPr>
          <w:rStyle w:val="FontStyle77"/>
          <w:sz w:val="24"/>
          <w:szCs w:val="24"/>
        </w:rPr>
        <w:softHyphen/>
        <w:t>ду людьми. При этом личность ориентируется на обстоятельства (мне</w:t>
      </w:r>
      <w:r w:rsidRPr="00B97548">
        <w:rPr>
          <w:rStyle w:val="FontStyle77"/>
          <w:sz w:val="24"/>
          <w:szCs w:val="24"/>
        </w:rPr>
        <w:softHyphen/>
        <w:t>ния, выводы), обусловленные внешними факторами.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дея</w:t>
      </w:r>
      <w:r w:rsidRPr="00B97548">
        <w:rPr>
          <w:rStyle w:val="FontStyle76"/>
          <w:sz w:val="24"/>
          <w:szCs w:val="24"/>
        </w:rPr>
        <w:softHyphen/>
        <w:t>тельности по созданию благоприятных предпосылок для возникно</w:t>
      </w:r>
      <w:r w:rsidRPr="00B97548">
        <w:rPr>
          <w:rStyle w:val="FontStyle76"/>
          <w:sz w:val="24"/>
          <w:szCs w:val="24"/>
        </w:rPr>
        <w:softHyphen/>
        <w:t>вения отношений, обусловливающих другим возмож-ность непосред</w:t>
      </w:r>
      <w:r w:rsidRPr="00B97548">
        <w:rPr>
          <w:rStyle w:val="FontStyle76"/>
          <w:sz w:val="24"/>
          <w:szCs w:val="24"/>
        </w:rPr>
        <w:softHyphen/>
        <w:t>ственной коммуникативной деятельности.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В </w:t>
      </w:r>
      <w:r w:rsidRPr="00B97548">
        <w:rPr>
          <w:rStyle w:val="FontStyle77"/>
          <w:sz w:val="24"/>
          <w:szCs w:val="24"/>
        </w:rPr>
        <w:t>обеспечивает взаимодействие личности с объектной сре</w:t>
      </w:r>
      <w:r w:rsidRPr="00B97548">
        <w:rPr>
          <w:rStyle w:val="FontStyle77"/>
          <w:sz w:val="24"/>
          <w:szCs w:val="24"/>
        </w:rPr>
        <w:softHyphen/>
        <w:t>дой в пространстве.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В/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объектами,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органично дополняя сложив</w:t>
      </w:r>
      <w:r w:rsidRPr="00B97548">
        <w:rPr>
          <w:rStyle w:val="FontStyle77"/>
          <w:sz w:val="24"/>
          <w:szCs w:val="24"/>
        </w:rPr>
        <w:softHyphen/>
        <w:t>шуюся целостность, что проявляется в непосредственном овладе</w:t>
      </w:r>
      <w:r w:rsidRPr="00B97548">
        <w:rPr>
          <w:rStyle w:val="FontStyle77"/>
          <w:sz w:val="24"/>
          <w:szCs w:val="24"/>
        </w:rPr>
        <w:softHyphen/>
        <w:t>нии все новыми и новыми объектами</w:t>
      </w:r>
      <w:r>
        <w:rPr>
          <w:rStyle w:val="FontStyle77"/>
          <w:sz w:val="24"/>
          <w:szCs w:val="24"/>
        </w:rPr>
        <w:t>. Этому сопут</w:t>
      </w:r>
      <w:r>
        <w:rPr>
          <w:rStyle w:val="FontStyle77"/>
          <w:sz w:val="24"/>
          <w:szCs w:val="24"/>
        </w:rPr>
        <w:softHyphen/>
        <w:t>ствуе</w:t>
      </w:r>
      <w:r w:rsidRPr="00B97548">
        <w:rPr>
          <w:rStyle w:val="FontStyle77"/>
          <w:sz w:val="24"/>
          <w:szCs w:val="24"/>
        </w:rPr>
        <w:t>т умение оп</w:t>
      </w:r>
      <w:r w:rsidRPr="00B97548">
        <w:rPr>
          <w:rStyle w:val="FontStyle77"/>
          <w:sz w:val="24"/>
          <w:szCs w:val="24"/>
        </w:rPr>
        <w:softHyphen/>
        <w:t xml:space="preserve">ределять отношения между </w:t>
      </w:r>
      <w:r>
        <w:rPr>
          <w:rStyle w:val="FontStyle77"/>
          <w:sz w:val="24"/>
          <w:szCs w:val="24"/>
        </w:rPr>
        <w:t>ними,</w:t>
      </w:r>
      <w:r w:rsidRPr="00B97548">
        <w:rPr>
          <w:rStyle w:val="FontStyle77"/>
          <w:sz w:val="24"/>
          <w:szCs w:val="24"/>
        </w:rPr>
        <w:t xml:space="preserve"> структурировать </w:t>
      </w:r>
      <w:r>
        <w:rPr>
          <w:rStyle w:val="FontStyle77"/>
          <w:sz w:val="24"/>
          <w:szCs w:val="24"/>
        </w:rPr>
        <w:t>объекты</w:t>
      </w:r>
      <w:r w:rsidRPr="00B97548">
        <w:rPr>
          <w:rStyle w:val="FontStyle77"/>
          <w:sz w:val="24"/>
          <w:szCs w:val="24"/>
        </w:rPr>
        <w:t xml:space="preserve">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</w:t>
      </w:r>
    </w:p>
    <w:p w:rsidR="00887814" w:rsidRPr="00B97548" w:rsidRDefault="00887814" w:rsidP="00887814">
      <w:pPr>
        <w:pStyle w:val="Style4"/>
        <w:widowControl/>
        <w:spacing w:before="43" w:line="245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обла</w:t>
      </w:r>
      <w:r w:rsidRPr="00B97548">
        <w:rPr>
          <w:rStyle w:val="FontStyle76"/>
          <w:sz w:val="24"/>
          <w:szCs w:val="24"/>
        </w:rPr>
        <w:softHyphen/>
        <w:t>сти деятельности, связанной с возможностью гармонично, систем</w:t>
      </w:r>
      <w:r w:rsidRPr="00B97548">
        <w:rPr>
          <w:rStyle w:val="FontStyle76"/>
          <w:sz w:val="24"/>
          <w:szCs w:val="24"/>
        </w:rPr>
        <w:softHyphen/>
        <w:t>но и непосредственно взаимодействовать в объектной среде.</w:t>
      </w:r>
    </w:p>
    <w:p w:rsidR="00887814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В/2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объектами.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Это проявляется через ее спо</w:t>
      </w:r>
      <w:r w:rsidRPr="00B97548">
        <w:rPr>
          <w:rStyle w:val="FontStyle77"/>
          <w:sz w:val="24"/>
          <w:szCs w:val="24"/>
        </w:rPr>
        <w:softHyphen/>
        <w:t>собность опосредованно органи</w:t>
      </w:r>
      <w:r w:rsidRPr="00B97548">
        <w:rPr>
          <w:rStyle w:val="FontStyle77"/>
          <w:sz w:val="24"/>
          <w:szCs w:val="24"/>
        </w:rPr>
        <w:softHyphen/>
        <w:t>зовывать объекты в соответствии с запросами</w:t>
      </w:r>
      <w:r>
        <w:rPr>
          <w:rStyle w:val="FontStyle77"/>
          <w:sz w:val="24"/>
          <w:szCs w:val="24"/>
        </w:rPr>
        <w:t>,</w:t>
      </w:r>
      <w:r w:rsidRPr="00A26837"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</w:t>
      </w:r>
      <w:r w:rsidRPr="00B97548">
        <w:rPr>
          <w:rStyle w:val="FontStyle77"/>
          <w:sz w:val="24"/>
          <w:szCs w:val="24"/>
        </w:rPr>
        <w:lastRenderedPageBreak/>
        <w:t>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спо</w:t>
      </w:r>
      <w:r w:rsidRPr="00B97548">
        <w:rPr>
          <w:rStyle w:val="FontStyle76"/>
          <w:sz w:val="24"/>
          <w:szCs w:val="24"/>
        </w:rPr>
        <w:softHyphen/>
        <w:t>собностями создавать благоприятные предпосылки, обусловливаю</w:t>
      </w:r>
      <w:r w:rsidRPr="00B97548">
        <w:rPr>
          <w:rStyle w:val="FontStyle76"/>
          <w:sz w:val="24"/>
          <w:szCs w:val="24"/>
        </w:rPr>
        <w:softHyphen/>
        <w:t>щие другим возможность гармонично, системно и непосредственно взаимодействовать в объектной среде.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Г </w:t>
      </w:r>
      <w:r w:rsidRPr="00B97548">
        <w:rPr>
          <w:rStyle w:val="FontStyle77"/>
          <w:sz w:val="24"/>
          <w:szCs w:val="24"/>
        </w:rPr>
        <w:t>обеспечивает взаимодействие личности со временем, с событийной средой (где время осознается как некий ряд идущих друг за другом событий),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Г/1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6"/>
          <w:sz w:val="24"/>
          <w:szCs w:val="24"/>
        </w:rPr>
        <w:t xml:space="preserve">с </w:t>
      </w:r>
      <w:r w:rsidRPr="00B97548">
        <w:rPr>
          <w:rStyle w:val="FontStyle76"/>
          <w:i w:val="0"/>
          <w:iCs w:val="0"/>
          <w:sz w:val="24"/>
          <w:szCs w:val="24"/>
        </w:rPr>
        <w:t>событийной информационной средой</w:t>
      </w:r>
      <w:r w:rsidRPr="00B97548">
        <w:rPr>
          <w:rStyle w:val="FontStyle76"/>
          <w:sz w:val="24"/>
          <w:szCs w:val="24"/>
        </w:rPr>
        <w:t xml:space="preserve">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личности к непосредс</w:t>
      </w:r>
      <w:r>
        <w:rPr>
          <w:rStyle w:val="FontStyle77"/>
          <w:sz w:val="24"/>
          <w:szCs w:val="24"/>
        </w:rPr>
        <w:t>твенному выявлению специфических</w:t>
      </w:r>
      <w:r w:rsidRPr="00B97548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особенностей</w:t>
      </w:r>
      <w:r w:rsidRPr="00B97548">
        <w:rPr>
          <w:rStyle w:val="FontStyle77"/>
          <w:sz w:val="24"/>
          <w:szCs w:val="24"/>
        </w:rPr>
        <w:t xml:space="preserve"> события и </w:t>
      </w:r>
      <w:r>
        <w:rPr>
          <w:rStyle w:val="FontStyle77"/>
          <w:sz w:val="24"/>
          <w:szCs w:val="24"/>
        </w:rPr>
        <w:t>пред</w:t>
      </w:r>
      <w:r w:rsidRPr="00B97548">
        <w:rPr>
          <w:rStyle w:val="FontStyle77"/>
          <w:sz w:val="24"/>
          <w:szCs w:val="24"/>
        </w:rPr>
        <w:t>угадыванию в реальном масш</w:t>
      </w:r>
      <w:r w:rsidRPr="00B97548">
        <w:rPr>
          <w:rStyle w:val="FontStyle77"/>
          <w:sz w:val="24"/>
          <w:szCs w:val="24"/>
        </w:rPr>
        <w:softHyphen/>
        <w:t xml:space="preserve">табе времени момента эффективного использования </w:t>
      </w:r>
      <w:r>
        <w:rPr>
          <w:rStyle w:val="FontStyle77"/>
          <w:sz w:val="24"/>
          <w:szCs w:val="24"/>
        </w:rPr>
        <w:t>как</w:t>
      </w:r>
      <w:r w:rsidRPr="00B97548">
        <w:rPr>
          <w:rStyle w:val="FontStyle77"/>
          <w:sz w:val="24"/>
          <w:szCs w:val="24"/>
        </w:rPr>
        <w:t xml:space="preserve"> ресур</w:t>
      </w:r>
      <w:r w:rsidRPr="00B97548">
        <w:rPr>
          <w:rStyle w:val="FontStyle77"/>
          <w:sz w:val="24"/>
          <w:szCs w:val="24"/>
        </w:rPr>
        <w:softHyphen/>
        <w:t>сов, которые в нем заложены, так и ресурсов, которые уже применяются. При этом личность ориентируется на свое (субъективное) мне</w:t>
      </w:r>
      <w:r w:rsidRPr="00B97548">
        <w:rPr>
          <w:rStyle w:val="FontStyle77"/>
          <w:sz w:val="24"/>
          <w:szCs w:val="24"/>
        </w:rPr>
        <w:softHyphen/>
        <w:t>ние и ощущение, идущее изнутри.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реализуется способ</w:t>
      </w:r>
      <w:r w:rsidRPr="00B97548">
        <w:rPr>
          <w:rStyle w:val="FontStyle76"/>
          <w:sz w:val="24"/>
          <w:szCs w:val="24"/>
        </w:rPr>
        <w:softHyphen/>
        <w:t>ностями интуитивно оценивать потенциальные возможности со</w:t>
      </w:r>
      <w:r w:rsidRPr="00B97548">
        <w:rPr>
          <w:rStyle w:val="FontStyle76"/>
          <w:sz w:val="24"/>
          <w:szCs w:val="24"/>
        </w:rPr>
        <w:softHyphen/>
        <w:t>бытийной среды.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Г/2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с событийной информационной средой.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к опосредованному соотнесению временных отрезков</w:t>
      </w:r>
      <w:r>
        <w:rPr>
          <w:rStyle w:val="FontStyle77"/>
          <w:sz w:val="24"/>
          <w:szCs w:val="24"/>
        </w:rPr>
        <w:t>, в которых происходят события</w:t>
      </w:r>
      <w:r w:rsidRPr="00B97548">
        <w:rPr>
          <w:rStyle w:val="FontStyle77"/>
          <w:sz w:val="24"/>
          <w:szCs w:val="24"/>
        </w:rPr>
        <w:t>, в том числе: планированию, прогнозированию, улавливанию динамики развития событий, духа времени</w:t>
      </w:r>
      <w:r>
        <w:rPr>
          <w:rStyle w:val="FontStyle77"/>
          <w:sz w:val="24"/>
          <w:szCs w:val="24"/>
        </w:rPr>
        <w:t xml:space="preserve"> и т.п</w:t>
      </w:r>
      <w:r w:rsidRPr="00B97548">
        <w:rPr>
          <w:rStyle w:val="FontStyle77"/>
          <w:sz w:val="24"/>
          <w:szCs w:val="24"/>
        </w:rPr>
        <w:t xml:space="preserve">. </w:t>
      </w:r>
      <w:r>
        <w:rPr>
          <w:rStyle w:val="FontStyle77"/>
          <w:sz w:val="24"/>
          <w:szCs w:val="24"/>
        </w:rPr>
        <w:t xml:space="preserve">Тем самым она сздает условия, способствующие другим </w:t>
      </w:r>
      <w:r w:rsidRPr="00B97548">
        <w:rPr>
          <w:rStyle w:val="FontStyle77"/>
          <w:sz w:val="24"/>
          <w:szCs w:val="24"/>
        </w:rPr>
        <w:t xml:space="preserve">эффективно </w:t>
      </w:r>
      <w:r>
        <w:rPr>
          <w:rStyle w:val="FontStyle76"/>
          <w:i w:val="0"/>
          <w:iCs w:val="0"/>
          <w:sz w:val="24"/>
          <w:szCs w:val="24"/>
        </w:rPr>
        <w:t>взаимодействовать</w:t>
      </w:r>
      <w:r w:rsidRPr="00B97548">
        <w:rPr>
          <w:rStyle w:val="FontStyle76"/>
          <w:i w:val="0"/>
          <w:iCs w:val="0"/>
          <w:sz w:val="24"/>
          <w:szCs w:val="24"/>
        </w:rPr>
        <w:t xml:space="preserve"> с событийной информационной средой</w:t>
      </w:r>
      <w:r>
        <w:rPr>
          <w:rStyle w:val="FontStyle76"/>
          <w:i w:val="0"/>
          <w:iCs w:val="0"/>
          <w:sz w:val="24"/>
          <w:szCs w:val="24"/>
        </w:rPr>
        <w:t>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как посредством создания благоприятных предпосылок другим для улав</w:t>
      </w:r>
      <w:r w:rsidRPr="00B97548">
        <w:rPr>
          <w:rStyle w:val="FontStyle76"/>
          <w:sz w:val="24"/>
          <w:szCs w:val="24"/>
        </w:rPr>
        <w:softHyphen/>
        <w:t>ливания ими динамики развития ситуации, так и проявлением спо</w:t>
      </w:r>
      <w:r w:rsidRPr="00B97548">
        <w:rPr>
          <w:rStyle w:val="FontStyle76"/>
          <w:sz w:val="24"/>
          <w:szCs w:val="24"/>
        </w:rPr>
        <w:softHyphen/>
        <w:t>собности прогнозировать потенциальные возможности событий</w:t>
      </w:r>
      <w:r w:rsidRPr="00B97548">
        <w:rPr>
          <w:rStyle w:val="FontStyle76"/>
          <w:sz w:val="24"/>
          <w:szCs w:val="24"/>
        </w:rPr>
        <w:softHyphen/>
        <w:t>ной среды.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 то же время</w:t>
      </w:r>
      <w:r w:rsidRPr="00B97548">
        <w:rPr>
          <w:rStyle w:val="FontStyle77"/>
          <w:sz w:val="24"/>
          <w:szCs w:val="24"/>
        </w:rPr>
        <w:t xml:space="preserve"> каждая личность взаимодействует со средой обитания еще и </w:t>
      </w:r>
      <w:r w:rsidRPr="00B97548">
        <w:rPr>
          <w:rFonts w:ascii="Times New Roman" w:hAnsi="Times New Roman" w:cs="Times New Roman"/>
        </w:rPr>
        <w:t>посредством каналов</w:t>
      </w:r>
      <w:r w:rsidRPr="00B97548">
        <w:rPr>
          <w:rStyle w:val="FontStyle77"/>
          <w:sz w:val="24"/>
          <w:szCs w:val="24"/>
        </w:rPr>
        <w:t xml:space="preserve"> связи.</w:t>
      </w:r>
    </w:p>
    <w:p w:rsidR="00887814" w:rsidRPr="00B97548" w:rsidRDefault="00887814" w:rsidP="00887814">
      <w:pPr>
        <w:pStyle w:val="Style3"/>
        <w:widowControl/>
        <w:spacing w:line="245" w:lineRule="exact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>Специфика их функционирования прояв</w:t>
      </w:r>
      <w:r w:rsidRPr="00B97548">
        <w:rPr>
          <w:rStyle w:val="FontStyle77"/>
          <w:sz w:val="24"/>
          <w:szCs w:val="24"/>
        </w:rPr>
        <w:softHyphen/>
        <w:t xml:space="preserve">ляется </w:t>
      </w:r>
      <w:r w:rsidRPr="00B97548">
        <w:rPr>
          <w:rFonts w:ascii="Times New Roman" w:hAnsi="Times New Roman" w:cs="Times New Roman"/>
        </w:rPr>
        <w:t xml:space="preserve">различной силой проводимости, то есть </w:t>
      </w:r>
      <w:r w:rsidRPr="00B97548">
        <w:rPr>
          <w:rStyle w:val="FontStyle77"/>
          <w:sz w:val="24"/>
          <w:szCs w:val="24"/>
        </w:rPr>
        <w:t xml:space="preserve">мерой убывания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силы задействованности </w:t>
      </w:r>
      <w:r w:rsidRPr="00B97548">
        <w:rPr>
          <w:rStyle w:val="FontStyle77"/>
          <w:sz w:val="24"/>
          <w:szCs w:val="24"/>
        </w:rPr>
        <w:t>в них (от Первого к Четвертому) той или иной под</w:t>
      </w:r>
      <w:r w:rsidRPr="00B97548">
        <w:rPr>
          <w:rStyle w:val="FontStyle77"/>
          <w:sz w:val="24"/>
          <w:szCs w:val="24"/>
        </w:rPr>
        <w:softHyphen/>
        <w:t>функции.</w:t>
      </w:r>
    </w:p>
    <w:p w:rsidR="00887814" w:rsidRPr="00B97548" w:rsidRDefault="00887814" w:rsidP="00887814">
      <w:pPr>
        <w:pStyle w:val="Style3"/>
        <w:widowControl/>
        <w:spacing w:line="245" w:lineRule="exact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Первый</w:t>
      </w:r>
      <w:r w:rsidRPr="00B97548">
        <w:rPr>
          <w:rStyle w:val="FontStyle77"/>
          <w:sz w:val="24"/>
          <w:szCs w:val="24"/>
        </w:rPr>
        <w:t xml:space="preserve"> - </w:t>
      </w:r>
      <w:r w:rsidRPr="00B97548">
        <w:rPr>
          <w:rStyle w:val="FontStyle71"/>
          <w:b w:val="0"/>
          <w:bCs w:val="0"/>
          <w:sz w:val="24"/>
          <w:szCs w:val="24"/>
        </w:rPr>
        <w:t>базовый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- канал (основной) оказывает </w:t>
      </w:r>
      <w:r w:rsidRPr="00B97548">
        <w:rPr>
          <w:rStyle w:val="FontStyle76"/>
          <w:sz w:val="24"/>
          <w:szCs w:val="24"/>
        </w:rPr>
        <w:t xml:space="preserve">максимальное </w:t>
      </w:r>
      <w:r w:rsidRPr="00B97548">
        <w:rPr>
          <w:rStyle w:val="FontStyle77"/>
          <w:sz w:val="24"/>
          <w:szCs w:val="24"/>
        </w:rPr>
        <w:t>влия</w:t>
      </w:r>
      <w:r w:rsidRPr="00B97548">
        <w:rPr>
          <w:rStyle w:val="FontStyle77"/>
          <w:sz w:val="24"/>
          <w:szCs w:val="24"/>
        </w:rPr>
        <w:softHyphen/>
        <w:t>ние на деятельность и поведение. Именно в этом канале с наиболь</w:t>
      </w:r>
      <w:r w:rsidRPr="00B97548">
        <w:rPr>
          <w:rStyle w:val="FontStyle77"/>
          <w:sz w:val="24"/>
          <w:szCs w:val="24"/>
        </w:rPr>
        <w:softHyphen/>
        <w:t>шей силой задействована реализуемая в нем подфункция. Он определя</w:t>
      </w:r>
      <w:r w:rsidRPr="00B97548">
        <w:rPr>
          <w:rStyle w:val="FontStyle77"/>
          <w:sz w:val="24"/>
          <w:szCs w:val="24"/>
        </w:rPr>
        <w:softHyphen/>
        <w:t>ет ту область, в которой личность хорошо ориентируется и продук</w:t>
      </w:r>
      <w:r w:rsidRPr="00B97548">
        <w:rPr>
          <w:rStyle w:val="FontStyle77"/>
          <w:sz w:val="24"/>
          <w:szCs w:val="24"/>
        </w:rPr>
        <w:softHyphen/>
        <w:t>тивно реализуется.</w:t>
      </w:r>
    </w:p>
    <w:p w:rsidR="00887814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Имено в</w:t>
      </w:r>
      <w:r w:rsidRPr="00B97548">
        <w:rPr>
          <w:rStyle w:val="FontStyle77"/>
          <w:sz w:val="24"/>
          <w:szCs w:val="24"/>
        </w:rPr>
        <w:t xml:space="preserve"> нем личность проявляет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свойственную</w:t>
      </w:r>
      <w:r>
        <w:rPr>
          <w:rStyle w:val="FontStyle77"/>
          <w:sz w:val="24"/>
          <w:szCs w:val="24"/>
        </w:rPr>
        <w:t xml:space="preserve"> подфункции</w:t>
      </w:r>
      <w:r w:rsidRPr="00B97548">
        <w:rPr>
          <w:rStyle w:val="FontStyle77"/>
          <w:sz w:val="24"/>
          <w:szCs w:val="24"/>
        </w:rPr>
        <w:t xml:space="preserve"> ориентацию взаимо</w:t>
      </w:r>
      <w:r w:rsidRPr="00B97548">
        <w:rPr>
          <w:rStyle w:val="FontStyle77"/>
          <w:sz w:val="24"/>
          <w:szCs w:val="24"/>
        </w:rPr>
        <w:softHyphen/>
        <w:t>действия, то есть «х» или «у»</w:t>
      </w:r>
      <w:r>
        <w:rPr>
          <w:rStyle w:val="FontStyle77"/>
          <w:sz w:val="24"/>
          <w:szCs w:val="24"/>
        </w:rPr>
        <w:t>.*</w:t>
      </w:r>
    </w:p>
    <w:p w:rsidR="00887814" w:rsidRPr="00564C56" w:rsidRDefault="00887814" w:rsidP="00887814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* Если подфункции характерна ориентация «х», то личность,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малый масштаб, подробные и детальные проработки;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поддержание короткой дистанции;</w:t>
      </w:r>
    </w:p>
    <w:p w:rsidR="00887814" w:rsidRPr="00564C56" w:rsidRDefault="00887814" w:rsidP="00887814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- на движенгие в направлении присоединения, понимания, вовлечения в круг своих интересов.</w:t>
      </w:r>
    </w:p>
    <w:p w:rsidR="00887814" w:rsidRPr="00564C56" w:rsidRDefault="00887814" w:rsidP="00887814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Если же подфункции характерна ориентация «у», то личность,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крупый масштаб, обобщенные выводы и создание целостной картины (характеристики);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поддержание дистантности (длинной дистанции);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движенгие в направлении автономии (отделения), предачи собственных ресурсов (инвестиции).</w:t>
      </w:r>
    </w:p>
    <w:p w:rsidR="00887814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6"/>
          <w:i w:val="0"/>
          <w:iCs w:val="0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Второй</w:t>
      </w:r>
      <w:r w:rsidRPr="00B97548">
        <w:rPr>
          <w:rStyle w:val="FontStyle77"/>
          <w:sz w:val="24"/>
          <w:szCs w:val="24"/>
        </w:rPr>
        <w:t xml:space="preserve"> - творческий - канал указывает на область, в которой актив</w:t>
      </w:r>
      <w:r w:rsidRPr="00B97548">
        <w:rPr>
          <w:rStyle w:val="FontStyle77"/>
          <w:sz w:val="24"/>
          <w:szCs w:val="24"/>
        </w:rPr>
        <w:softHyphen/>
        <w:t xml:space="preserve">но реализуются творческие возможности личности. Именно по нему она получает необходимую и достаточную информацию для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 деятельности.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По данному каналу личность получает достаточные ресурсы для продуктивной реализации сильной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</w:t>
      </w:r>
      <w:r w:rsidRPr="00B97548">
        <w:rPr>
          <w:rStyle w:val="FontStyle77"/>
          <w:sz w:val="24"/>
          <w:szCs w:val="24"/>
        </w:rPr>
        <w:t xml:space="preserve"> подфункции в жизнедеятельности.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Третий </w:t>
      </w:r>
      <w:r w:rsidRPr="00B97548">
        <w:rPr>
          <w:rStyle w:val="FontStyle77"/>
          <w:sz w:val="24"/>
          <w:szCs w:val="24"/>
        </w:rPr>
        <w:t>- болезненно реагирующий - канал обозначает зону, которая слабо обеспечена ресурсами. Поэтому обязательность выполнения данной подфункции воспринимается личностью как трудно выполнимая задача. Именно в данном канале личность нуждается в мягкой (щадящей) психологиче</w:t>
      </w:r>
      <w:r w:rsidRPr="00B97548">
        <w:rPr>
          <w:rStyle w:val="FontStyle77"/>
          <w:sz w:val="24"/>
          <w:szCs w:val="24"/>
        </w:rPr>
        <w:softHyphen/>
        <w:t xml:space="preserve">ской поддержке и </w:t>
      </w:r>
      <w:r w:rsidRPr="00B97548">
        <w:rPr>
          <w:rStyle w:val="FontStyle76"/>
          <w:i w:val="0"/>
          <w:iCs w:val="0"/>
          <w:sz w:val="24"/>
          <w:szCs w:val="24"/>
        </w:rPr>
        <w:t>болезненно реагирует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на оказание давления.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>По этому каналу личность получает ограниченные ресурсы, которых мало для продуктивной реализации данной слабой подфункции в жизнедеятельности.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Четвертый </w:t>
      </w:r>
      <w:r w:rsidRPr="00B97548">
        <w:rPr>
          <w:rStyle w:val="FontStyle77"/>
          <w:sz w:val="24"/>
          <w:szCs w:val="24"/>
        </w:rPr>
        <w:t>- индифферентный – канал обозначает зону, которая очень слабо обеспечена ресурсами. Поэтому выполнение данной подфункции воспринимается личностью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как работа, которая для нее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6"/>
          <w:i w:val="0"/>
          <w:iCs w:val="0"/>
          <w:sz w:val="24"/>
          <w:szCs w:val="24"/>
        </w:rPr>
        <w:t>безразлична</w:t>
      </w:r>
      <w:r w:rsidRPr="00B97548">
        <w:rPr>
          <w:rStyle w:val="FontStyle77"/>
          <w:i/>
          <w:iCs/>
          <w:sz w:val="24"/>
          <w:szCs w:val="24"/>
        </w:rPr>
        <w:t>.</w:t>
      </w:r>
      <w:r w:rsidRPr="00B97548">
        <w:rPr>
          <w:rStyle w:val="FontStyle77"/>
          <w:sz w:val="24"/>
          <w:szCs w:val="24"/>
        </w:rPr>
        <w:t xml:space="preserve"> В настоящем канале важно оказывать ей (она охотно принимает ее). 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недостаточные ресурсы, которых не хватает для продуктивной реализации данной слабой подфункции в жизнедеятельности.</w:t>
      </w:r>
    </w:p>
    <w:p w:rsidR="00887814" w:rsidRPr="00B97548" w:rsidRDefault="00887814" w:rsidP="00887814">
      <w:pPr>
        <w:pStyle w:val="Style3"/>
        <w:widowControl/>
        <w:spacing w:before="58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 xml:space="preserve">Из сказанного выше </w:t>
      </w:r>
      <w:r>
        <w:rPr>
          <w:rStyle w:val="FontStyle77"/>
          <w:sz w:val="24"/>
          <w:szCs w:val="24"/>
        </w:rPr>
        <w:t>следует</w:t>
      </w:r>
      <w:r w:rsidRPr="00B97548">
        <w:rPr>
          <w:rStyle w:val="FontStyle77"/>
          <w:sz w:val="24"/>
          <w:szCs w:val="24"/>
        </w:rPr>
        <w:t>, что та или иная личность может эффек</w:t>
      </w:r>
      <w:r w:rsidRPr="00B97548">
        <w:rPr>
          <w:rStyle w:val="FontStyle77"/>
          <w:sz w:val="24"/>
          <w:szCs w:val="24"/>
        </w:rPr>
        <w:softHyphen/>
        <w:t>тивно взаимодействовать со средой обитания только подфункциями, реализуемыми посредством сильных каналов связи, т.е. Первого и Второго каналов. Во всех же остальных случаях такая личность нуж</w:t>
      </w:r>
      <w:r w:rsidRPr="00B97548">
        <w:rPr>
          <w:rStyle w:val="FontStyle77"/>
          <w:sz w:val="24"/>
          <w:szCs w:val="24"/>
        </w:rPr>
        <w:softHyphen/>
        <w:t>дается в партнерских отношениях с лицами, обладающими осталь</w:t>
      </w:r>
      <w:r w:rsidRPr="00B97548">
        <w:rPr>
          <w:rStyle w:val="FontStyle77"/>
          <w:sz w:val="24"/>
          <w:szCs w:val="24"/>
        </w:rPr>
        <w:softHyphen/>
        <w:t>ными подфункциями (то есть подфункциями, которые у этой лично</w:t>
      </w:r>
      <w:r w:rsidRPr="00B97548">
        <w:rPr>
          <w:rStyle w:val="FontStyle77"/>
          <w:sz w:val="24"/>
          <w:szCs w:val="24"/>
        </w:rPr>
        <w:softHyphen/>
        <w:t>сти реализуются посредством слабых каналов), также реализуемыми через сильные информационные каналы. При этом если в двух таких диадах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в обоих </w:t>
      </w:r>
      <w:r>
        <w:rPr>
          <w:rStyle w:val="FontStyle76"/>
          <w:sz w:val="24"/>
          <w:szCs w:val="24"/>
        </w:rPr>
        <w:t>п</w:t>
      </w:r>
      <w:r w:rsidRPr="00B97548">
        <w:rPr>
          <w:rStyle w:val="FontStyle76"/>
          <w:sz w:val="24"/>
          <w:szCs w:val="24"/>
        </w:rPr>
        <w:t>ервых каналах будут представлены все четыре под</w:t>
      </w:r>
      <w:r w:rsidRPr="00B97548">
        <w:rPr>
          <w:rStyle w:val="FontStyle76"/>
          <w:sz w:val="24"/>
          <w:szCs w:val="24"/>
        </w:rPr>
        <w:softHyphen/>
        <w:t xml:space="preserve">функции, </w:t>
      </w:r>
      <w:r w:rsidRPr="00B97548">
        <w:rPr>
          <w:rStyle w:val="FontStyle77"/>
          <w:sz w:val="24"/>
          <w:szCs w:val="24"/>
        </w:rPr>
        <w:t xml:space="preserve">то такие дополняющие друг друга диады партнеров (с </w:t>
      </w:r>
      <w:r w:rsidRPr="00B97548">
        <w:rPr>
          <w:rStyle w:val="FontStyle71"/>
          <w:sz w:val="24"/>
          <w:szCs w:val="24"/>
        </w:rPr>
        <w:t>ис</w:t>
      </w:r>
      <w:r w:rsidRPr="00B97548">
        <w:rPr>
          <w:rStyle w:val="FontStyle71"/>
          <w:sz w:val="24"/>
          <w:szCs w:val="24"/>
        </w:rPr>
        <w:softHyphen/>
        <w:t xml:space="preserve">черпывающим </w:t>
      </w:r>
      <w:r>
        <w:rPr>
          <w:rStyle w:val="FontStyle77"/>
          <w:sz w:val="24"/>
          <w:szCs w:val="24"/>
        </w:rPr>
        <w:t>набором подфункций в двух п</w:t>
      </w:r>
      <w:r w:rsidRPr="00B97548">
        <w:rPr>
          <w:rStyle w:val="FontStyle77"/>
          <w:sz w:val="24"/>
          <w:szCs w:val="24"/>
        </w:rPr>
        <w:t>ервых каналах) состав</w:t>
      </w:r>
      <w:r w:rsidRPr="00B97548">
        <w:rPr>
          <w:rStyle w:val="FontStyle77"/>
          <w:sz w:val="24"/>
          <w:szCs w:val="24"/>
        </w:rPr>
        <w:softHyphen/>
        <w:t xml:space="preserve">ляют </w:t>
      </w:r>
      <w:r w:rsidRPr="00B97548">
        <w:rPr>
          <w:rStyle w:val="FontStyle76"/>
          <w:sz w:val="24"/>
          <w:szCs w:val="24"/>
        </w:rPr>
        <w:t>кар</w:t>
      </w:r>
      <w:r w:rsidRPr="00B97548">
        <w:rPr>
          <w:rStyle w:val="FontStyle72"/>
          <w:rFonts w:ascii="Times New Roman" w:hAnsi="Times New Roman" w:cs="Times New Roman"/>
          <w:sz w:val="24"/>
          <w:szCs w:val="24"/>
        </w:rPr>
        <w:t xml:space="preserve">е </w:t>
      </w:r>
      <w:r w:rsidRPr="00B97548">
        <w:rPr>
          <w:rStyle w:val="FontStyle77"/>
          <w:sz w:val="24"/>
          <w:szCs w:val="24"/>
        </w:rPr>
        <w:t>(табл. 1). Следует иметь в виду, что для каждой (отдель</w:t>
      </w:r>
      <w:r w:rsidRPr="00B97548">
        <w:rPr>
          <w:rStyle w:val="FontStyle77"/>
          <w:sz w:val="24"/>
          <w:szCs w:val="24"/>
        </w:rPr>
        <w:softHyphen/>
        <w:t xml:space="preserve">но взятой) пары дополняющих друг друга партнеров существует еще одна (и только одна) </w:t>
      </w:r>
      <w:r w:rsidR="0073180E">
        <w:rPr>
          <w:noProof/>
        </w:rPr>
        <w:lastRenderedPageBreak/>
        <w:pict>
          <v:group id="_x0000_s6019" style="position:absolute;left:0;text-align:left;margin-left:51.05pt;margin-top:24.05pt;width:335.05pt;height:276.9pt;z-index:252029952;mso-wrap-distance-left:1.9pt;mso-wrap-distance-right:1.9pt;mso-wrap-distance-bottom:17.05pt;mso-position-horizontal-relative:margin;mso-position-vertical-relative:text" coordorigin="2832,3586" coordsize="6235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">
            <v:shape id="Text Box 181" o:spid="_x0000_s6020" type="#_x0000_t202" style="position:absolute;left:2832;top:3879;width:6235;height:387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706"/>
                      <w:gridCol w:w="850"/>
                      <w:gridCol w:w="1277"/>
                      <w:gridCol w:w="1133"/>
                      <w:gridCol w:w="1138"/>
                      <w:gridCol w:w="1133"/>
                    </w:tblGrid>
                    <w:tr w:rsidR="0073180E">
                      <w:tc>
                        <w:tcPr>
                          <w:tcW w:w="706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Каре</w:t>
                          </w:r>
                        </w:p>
                      </w:tc>
                      <w:tc>
                        <w:tcPr>
                          <w:tcW w:w="85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Пара</w:t>
                          </w:r>
                        </w:p>
                      </w:tc>
                      <w:tc>
                        <w:tcPr>
                          <w:tcW w:w="4681" w:type="dxa"/>
                          <w:gridSpan w:val="4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ind w:left="1248"/>
                            <w:jc w:val="left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Комбинация подфункций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 канал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IV канал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10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7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IV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</w:tbl>
                  <w:p w:rsidR="0073180E" w:rsidRDefault="0073180E" w:rsidP="00887814"/>
                </w:txbxContent>
              </v:textbox>
            </v:shape>
            <v:shape id="Text Box 182" o:spid="_x0000_s6021" type="#_x0000_t202" style="position:absolute;left:8064;top:3586;width:979;height: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>
                  <w:p w:rsidR="0073180E" w:rsidRDefault="0073180E" w:rsidP="00887814">
                    <w:pPr>
                      <w:pStyle w:val="Style27"/>
                      <w:widowControl/>
                      <w:spacing w:line="240" w:lineRule="auto"/>
                      <w:rPr>
                        <w:rStyle w:val="FontStyle75"/>
                      </w:rPr>
                    </w:pPr>
                    <w:r w:rsidRPr="00EE5195">
                      <w:rPr>
                        <w:rStyle w:val="FontStyle75"/>
                        <w:sz w:val="22"/>
                        <w:szCs w:val="22"/>
                      </w:rPr>
                      <w:t>Таблица</w:t>
                    </w:r>
                    <w:r>
                      <w:rPr>
                        <w:rStyle w:val="FontStyle75"/>
                      </w:rPr>
                      <w:t xml:space="preserve"> </w:t>
                    </w:r>
                    <w:r w:rsidRPr="00EE5195">
                      <w:rPr>
                        <w:rStyle w:val="FontStyle75"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  <w10:wrap type="topAndBottom" anchorx="margin"/>
          </v:group>
        </w:pict>
      </w:r>
      <w:r w:rsidRPr="00B97548">
        <w:rPr>
          <w:rStyle w:val="FontStyle77"/>
          <w:sz w:val="24"/>
          <w:szCs w:val="24"/>
        </w:rPr>
        <w:t>диада (также дополняющих друг друга партне</w:t>
      </w:r>
      <w:r w:rsidRPr="00B97548">
        <w:rPr>
          <w:rStyle w:val="FontStyle77"/>
          <w:sz w:val="24"/>
          <w:szCs w:val="24"/>
        </w:rPr>
        <w:softHyphen/>
        <w:t xml:space="preserve">ров), с которой они образуют общее </w:t>
      </w:r>
      <w:r w:rsidRPr="00B97548">
        <w:rPr>
          <w:rStyle w:val="FontStyle76"/>
          <w:sz w:val="24"/>
          <w:szCs w:val="24"/>
        </w:rPr>
        <w:t xml:space="preserve">каре, </w:t>
      </w:r>
      <w:r w:rsidRPr="00B97548">
        <w:rPr>
          <w:rStyle w:val="FontStyle77"/>
          <w:sz w:val="24"/>
          <w:szCs w:val="24"/>
        </w:rPr>
        <w:t>содержащее исчерпываю</w:t>
      </w:r>
      <w:r w:rsidRPr="00B97548">
        <w:rPr>
          <w:rStyle w:val="FontStyle77"/>
          <w:sz w:val="24"/>
          <w:szCs w:val="24"/>
        </w:rPr>
        <w:softHyphen/>
        <w:t xml:space="preserve">щий (полный) набор сильных подфункций. Поэтому только </w:t>
      </w:r>
      <w:r w:rsidRPr="00B97548">
        <w:rPr>
          <w:rStyle w:val="FontStyle76"/>
          <w:sz w:val="24"/>
          <w:szCs w:val="24"/>
        </w:rPr>
        <w:t xml:space="preserve">в каре </w:t>
      </w:r>
      <w:r w:rsidRPr="00B97548">
        <w:rPr>
          <w:rStyle w:val="FontStyle77"/>
          <w:sz w:val="24"/>
          <w:szCs w:val="24"/>
        </w:rPr>
        <w:t>для этих четырех партнеров имеется возможность максимально эффек</w:t>
      </w:r>
      <w:r w:rsidRPr="00B97548">
        <w:rPr>
          <w:rStyle w:val="FontStyle77"/>
          <w:sz w:val="24"/>
          <w:szCs w:val="24"/>
        </w:rPr>
        <w:softHyphen/>
        <w:t xml:space="preserve">тивно сотрудничать между собой в группе, то есть составлять ядро команды. </w:t>
      </w:r>
      <w:r>
        <w:rPr>
          <w:rStyle w:val="FontStyle77"/>
          <w:sz w:val="24"/>
          <w:szCs w:val="24"/>
        </w:rPr>
        <w:t>При этом</w:t>
      </w:r>
      <w:r w:rsidRPr="00B97548">
        <w:rPr>
          <w:rStyle w:val="FontStyle77"/>
          <w:sz w:val="24"/>
          <w:szCs w:val="24"/>
        </w:rPr>
        <w:t xml:space="preserve"> они дополняют друг друга сильными подфункциями информационно-психического взаимодействия со средой обитания.</w:t>
      </w:r>
    </w:p>
    <w:p w:rsidR="00887814" w:rsidRDefault="00887814" w:rsidP="00887814">
      <w:pPr>
        <w:pStyle w:val="Style3"/>
        <w:widowControl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Таких каре четыре. И в любом каре одна из четырех подфункций у какого-либо из его участников обязательно присутствует в Первом (самом сильном) канале, т.е. является </w:t>
      </w:r>
      <w:r w:rsidRPr="00B97548">
        <w:rPr>
          <w:rStyle w:val="FontStyle76"/>
          <w:sz w:val="24"/>
          <w:szCs w:val="24"/>
        </w:rPr>
        <w:t xml:space="preserve">базовой. </w:t>
      </w:r>
      <w:r w:rsidRPr="00B97548">
        <w:rPr>
          <w:rStyle w:val="FontStyle77"/>
          <w:sz w:val="24"/>
          <w:szCs w:val="24"/>
        </w:rPr>
        <w:t>И остальные три парт</w:t>
      </w:r>
      <w:r w:rsidRPr="00B97548">
        <w:rPr>
          <w:rStyle w:val="FontStyle77"/>
          <w:sz w:val="24"/>
          <w:szCs w:val="24"/>
        </w:rPr>
        <w:softHyphen/>
        <w:t xml:space="preserve">нера могут получить по ней важную помощь. Таким образом, каждое каре обладает высоким уровнем самодостаточности, а его участники могут осуществлять между собой более полную кооперацию, нежели с другими лицами. </w:t>
      </w:r>
      <w:r w:rsidRPr="00B97548">
        <w:rPr>
          <w:rStyle w:val="FontStyle77"/>
          <w:sz w:val="24"/>
          <w:szCs w:val="24"/>
        </w:rPr>
        <w:lastRenderedPageBreak/>
        <w:t>Причем у всех участников, входящих в каре, при</w:t>
      </w:r>
      <w:r w:rsidRPr="00B97548">
        <w:rPr>
          <w:rStyle w:val="FontStyle77"/>
          <w:sz w:val="24"/>
          <w:szCs w:val="24"/>
        </w:rPr>
        <w:softHyphen/>
        <w:t xml:space="preserve">сутствует ощущение взаимопонимания и поддержки и складываются эффективные </w:t>
      </w:r>
      <w:r w:rsidRPr="00B97548">
        <w:rPr>
          <w:rStyle w:val="FontStyle76"/>
          <w:sz w:val="24"/>
          <w:szCs w:val="24"/>
        </w:rPr>
        <w:t xml:space="preserve">типические </w:t>
      </w:r>
      <w:r w:rsidRPr="00B97548">
        <w:rPr>
          <w:rStyle w:val="FontStyle77"/>
          <w:sz w:val="24"/>
          <w:szCs w:val="24"/>
        </w:rPr>
        <w:t>межличностные отношения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(более подробно об этом см. ниже, где </w:t>
      </w:r>
      <w:r w:rsidRPr="00B97548">
        <w:rPr>
          <w:rStyle w:val="FontStyle75"/>
          <w:sz w:val="24"/>
          <w:szCs w:val="24"/>
        </w:rPr>
        <w:t xml:space="preserve">соответствующие разделы раскрывают ресурсы типических оношений каждого </w:t>
      </w:r>
      <w:r w:rsidRPr="00B97548">
        <w:rPr>
          <w:rStyle w:val="FontStyle77"/>
          <w:sz w:val="24"/>
          <w:szCs w:val="24"/>
        </w:rPr>
        <w:t>под</w:t>
      </w:r>
      <w:r w:rsidRPr="00B97548">
        <w:rPr>
          <w:rStyle w:val="FontStyle77"/>
          <w:sz w:val="24"/>
          <w:szCs w:val="24"/>
        </w:rPr>
        <w:softHyphen/>
        <w:t>типа темперамента).</w:t>
      </w:r>
      <w:r w:rsidRPr="006742AB">
        <w:rPr>
          <w:rStyle w:val="FontStyle77"/>
          <w:sz w:val="24"/>
          <w:szCs w:val="24"/>
        </w:rPr>
        <w:t xml:space="preserve"> </w:t>
      </w:r>
    </w:p>
    <w:p w:rsidR="00887814" w:rsidRDefault="00887814" w:rsidP="00887814">
      <w:pPr>
        <w:pStyle w:val="Style3"/>
        <w:widowControl/>
        <w:ind w:right="10"/>
        <w:rPr>
          <w:rStyle w:val="FontStyle77"/>
          <w:sz w:val="24"/>
          <w:szCs w:val="24"/>
        </w:rPr>
      </w:pPr>
    </w:p>
    <w:p w:rsidR="00887814" w:rsidRPr="006742AB" w:rsidRDefault="00887814" w:rsidP="00887814">
      <w:pPr>
        <w:pStyle w:val="Style3"/>
        <w:widowControl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Однако и в других случаях, например, когда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</w:t>
      </w:r>
      <w:r w:rsidRPr="006742AB">
        <w:rPr>
          <w:rStyle w:val="FontStyle77"/>
          <w:sz w:val="24"/>
          <w:szCs w:val="24"/>
        </w:rPr>
        <w:softHyphen/>
        <w:t xml:space="preserve">ды для проведения управленческих политик важно оптимизировать опосредованное взаимодействие с лицами, входящими в иные каре, то в этих каре определяются лица, </w:t>
      </w:r>
      <w:r w:rsidRPr="006742AB">
        <w:rPr>
          <w:rStyle w:val="FontStyle76"/>
          <w:sz w:val="24"/>
          <w:szCs w:val="24"/>
        </w:rPr>
        <w:t xml:space="preserve">типические </w:t>
      </w:r>
      <w:r w:rsidRPr="006742AB">
        <w:rPr>
          <w:rStyle w:val="FontStyle77"/>
          <w:sz w:val="24"/>
          <w:szCs w:val="24"/>
        </w:rPr>
        <w:t>отношения с которы</w:t>
      </w:r>
      <w:r w:rsidRPr="006742AB">
        <w:rPr>
          <w:rStyle w:val="FontStyle77"/>
          <w:sz w:val="24"/>
          <w:szCs w:val="24"/>
        </w:rPr>
        <w:softHyphen/>
        <w:t>ми позволяют сделать это эффективно</w:t>
      </w:r>
      <w:r>
        <w:rPr>
          <w:rStyle w:val="FontStyle77"/>
          <w:sz w:val="24"/>
          <w:szCs w:val="24"/>
        </w:rPr>
        <w:t>,</w:t>
      </w:r>
      <w:r w:rsidRPr="006742AB">
        <w:rPr>
          <w:rStyle w:val="FontStyle77"/>
          <w:sz w:val="24"/>
          <w:szCs w:val="24"/>
        </w:rPr>
        <w:t xml:space="preserve"> благодаря совместимости в диадном взаимодействии. Именно типическая совместимость способ</w:t>
      </w:r>
      <w:r w:rsidRPr="006742AB">
        <w:rPr>
          <w:rStyle w:val="FontStyle77"/>
          <w:sz w:val="24"/>
          <w:szCs w:val="24"/>
        </w:rPr>
        <w:softHyphen/>
        <w:t>ствует улучшению и поддержанию хорошего психологического кли</w:t>
      </w:r>
      <w:r w:rsidRPr="006742AB">
        <w:rPr>
          <w:rStyle w:val="FontStyle77"/>
          <w:sz w:val="24"/>
          <w:szCs w:val="24"/>
        </w:rPr>
        <w:softHyphen/>
        <w:t>мата в организации.</w:t>
      </w:r>
    </w:p>
    <w:p w:rsidR="00887814" w:rsidRDefault="00887814" w:rsidP="00887814">
      <w:pPr>
        <w:pStyle w:val="Style12"/>
        <w:widowControl/>
        <w:spacing w:before="110" w:line="221" w:lineRule="exact"/>
        <w:ind w:firstLine="341"/>
        <w:rPr>
          <w:rStyle w:val="FontStyle77"/>
          <w:sz w:val="24"/>
          <w:szCs w:val="24"/>
        </w:rPr>
      </w:pPr>
      <w:r w:rsidRPr="006742AB">
        <w:rPr>
          <w:rStyle w:val="FontStyle75"/>
          <w:sz w:val="24"/>
          <w:szCs w:val="24"/>
        </w:rPr>
        <w:t>Оптимизацию этого взаимодействия можно производить как через лиц, при</w:t>
      </w:r>
      <w:r w:rsidRPr="006742AB">
        <w:rPr>
          <w:rStyle w:val="FontStyle75"/>
          <w:sz w:val="24"/>
          <w:szCs w:val="24"/>
        </w:rPr>
        <w:softHyphen/>
        <w:t xml:space="preserve">надлежащих к общему с </w:t>
      </w:r>
      <w:r w:rsidRPr="006742AB">
        <w:rPr>
          <w:rStyle w:val="FontStyle74"/>
          <w:sz w:val="24"/>
          <w:szCs w:val="24"/>
        </w:rPr>
        <w:t xml:space="preserve">Учредителем </w:t>
      </w:r>
      <w:r w:rsidRPr="006742AB">
        <w:rPr>
          <w:rStyle w:val="FontStyle75"/>
          <w:sz w:val="24"/>
          <w:szCs w:val="24"/>
        </w:rPr>
        <w:t xml:space="preserve">каре, так и посредством лиц, относящихся к другим каре, но с которыми у него имеют место продуктивные </w:t>
      </w:r>
      <w:r w:rsidRPr="006742AB">
        <w:rPr>
          <w:rStyle w:val="FontStyle74"/>
          <w:sz w:val="24"/>
          <w:szCs w:val="24"/>
        </w:rPr>
        <w:t xml:space="preserve">типические </w:t>
      </w:r>
      <w:r w:rsidRPr="006742AB">
        <w:rPr>
          <w:rStyle w:val="FontStyle75"/>
          <w:sz w:val="24"/>
          <w:szCs w:val="24"/>
        </w:rPr>
        <w:t>отношения (более подробно об этом</w:t>
      </w:r>
      <w:r>
        <w:rPr>
          <w:rStyle w:val="FontStyle75"/>
          <w:sz w:val="24"/>
          <w:szCs w:val="24"/>
        </w:rPr>
        <w:t>, см.</w:t>
      </w:r>
      <w:r w:rsidRPr="006742AB">
        <w:rPr>
          <w:rStyle w:val="FontStyle75"/>
          <w:sz w:val="24"/>
          <w:szCs w:val="24"/>
        </w:rPr>
        <w:t xml:space="preserve"> ниже, </w:t>
      </w:r>
      <w:r>
        <w:rPr>
          <w:rStyle w:val="FontStyle75"/>
          <w:sz w:val="24"/>
          <w:szCs w:val="24"/>
        </w:rPr>
        <w:t>соответствующие</w:t>
      </w:r>
      <w:r w:rsidRPr="003702AE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>разделы</w:t>
      </w:r>
      <w:r w:rsidRPr="003702AE">
        <w:rPr>
          <w:rStyle w:val="FontStyle75"/>
          <w:sz w:val="24"/>
          <w:szCs w:val="24"/>
        </w:rPr>
        <w:t xml:space="preserve"> стадии 2</w:t>
      </w:r>
      <w:r w:rsidRPr="006742AB">
        <w:rPr>
          <w:rStyle w:val="FontStyle77"/>
          <w:sz w:val="24"/>
          <w:szCs w:val="24"/>
        </w:rPr>
        <w:t>).</w:t>
      </w:r>
    </w:p>
    <w:p w:rsidR="00887814" w:rsidRPr="006742AB" w:rsidRDefault="00887814" w:rsidP="00887814">
      <w:pPr>
        <w:pStyle w:val="Style3"/>
        <w:widowControl/>
        <w:spacing w:before="43" w:line="230" w:lineRule="exact"/>
        <w:ind w:firstLine="341"/>
        <w:jc w:val="left"/>
        <w:rPr>
          <w:rStyle w:val="FontStyle77"/>
          <w:sz w:val="24"/>
          <w:szCs w:val="24"/>
        </w:rPr>
      </w:pPr>
      <w:r>
        <w:rPr>
          <w:rStyle w:val="FontStyle75"/>
          <w:sz w:val="24"/>
          <w:szCs w:val="24"/>
        </w:rPr>
        <w:t xml:space="preserve">Ресурсы типических оношений </w:t>
      </w:r>
      <w:r w:rsidRPr="006742AB">
        <w:rPr>
          <w:rStyle w:val="FontStyle77"/>
          <w:sz w:val="24"/>
          <w:szCs w:val="24"/>
        </w:rPr>
        <w:t>мо</w:t>
      </w:r>
      <w:r>
        <w:rPr>
          <w:rStyle w:val="FontStyle77"/>
          <w:sz w:val="24"/>
          <w:szCs w:val="24"/>
        </w:rPr>
        <w:t>гут быть спользованы</w:t>
      </w:r>
      <w:r w:rsidRPr="006742AB">
        <w:rPr>
          <w:rStyle w:val="FontStyle77"/>
          <w:sz w:val="24"/>
          <w:szCs w:val="24"/>
        </w:rPr>
        <w:t xml:space="preserve"> многопланово.</w:t>
      </w:r>
    </w:p>
    <w:p w:rsidR="00887814" w:rsidRPr="006742AB" w:rsidRDefault="00887814" w:rsidP="00887814">
      <w:pPr>
        <w:pStyle w:val="Style3"/>
        <w:widowControl/>
        <w:spacing w:line="230" w:lineRule="exact"/>
        <w:ind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Во-первых, они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могу</w:t>
      </w:r>
      <w:r w:rsidRPr="006742AB">
        <w:rPr>
          <w:rStyle w:val="FontStyle77"/>
          <w:sz w:val="24"/>
          <w:szCs w:val="24"/>
        </w:rPr>
        <w:t>т служить практическим руководством в продуктивном использовании личностных ресурсов, с одной сторо</w:t>
      </w:r>
      <w:r w:rsidRPr="006742AB">
        <w:rPr>
          <w:rStyle w:val="FontStyle77"/>
          <w:sz w:val="24"/>
          <w:szCs w:val="24"/>
        </w:rPr>
        <w:softHyphen/>
        <w:t>ны, для наполнения функционально-ролевого содержания выполняе</w:t>
      </w:r>
      <w:r w:rsidRPr="006742AB">
        <w:rPr>
          <w:rStyle w:val="FontStyle77"/>
          <w:sz w:val="24"/>
          <w:szCs w:val="24"/>
        </w:rPr>
        <w:softHyphen/>
        <w:t>мых задач как в команде, так и вне командной работы и тем самым способствовать применению «сильных сторон» исполнителей и менед</w:t>
      </w:r>
      <w:r w:rsidRPr="006742AB">
        <w:rPr>
          <w:rStyle w:val="FontStyle77"/>
          <w:sz w:val="24"/>
          <w:szCs w:val="24"/>
        </w:rPr>
        <w:softHyphen/>
        <w:t>жеров с целью эффективного осуществления конкретных видов деятель</w:t>
      </w:r>
      <w:r w:rsidRPr="006742AB">
        <w:rPr>
          <w:rStyle w:val="FontStyle77"/>
          <w:sz w:val="24"/>
          <w:szCs w:val="24"/>
        </w:rPr>
        <w:softHyphen/>
        <w:t xml:space="preserve">ности (в которых человек может продуктивно самореализоваться), а с другой - для оптимизации работы с </w:t>
      </w:r>
      <w:r>
        <w:rPr>
          <w:rStyle w:val="FontStyle77"/>
          <w:sz w:val="24"/>
          <w:szCs w:val="24"/>
        </w:rPr>
        <w:t>ресурсами персонала</w:t>
      </w:r>
      <w:r w:rsidRPr="006742AB">
        <w:rPr>
          <w:rStyle w:val="FontStyle77"/>
          <w:sz w:val="24"/>
          <w:szCs w:val="24"/>
        </w:rPr>
        <w:t xml:space="preserve"> в целом.</w:t>
      </w:r>
    </w:p>
    <w:p w:rsidR="00887814" w:rsidRPr="006742AB" w:rsidRDefault="00887814" w:rsidP="00887814">
      <w:pPr>
        <w:pStyle w:val="Style3"/>
        <w:widowControl/>
        <w:spacing w:line="230" w:lineRule="exact"/>
        <w:ind w:right="10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Во-вторых, может служить иллюстрацией того, что лишь предста</w:t>
      </w:r>
      <w:r w:rsidRPr="006742AB">
        <w:rPr>
          <w:rStyle w:val="FontStyle77"/>
          <w:sz w:val="24"/>
          <w:szCs w:val="24"/>
        </w:rPr>
        <w:softHyphen/>
        <w:t xml:space="preserve">вители 3 из 15 возможных пар подходят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команды для ее ядра</w:t>
      </w:r>
      <w:r>
        <w:rPr>
          <w:rStyle w:val="FontStyle77"/>
          <w:sz w:val="24"/>
          <w:szCs w:val="24"/>
        </w:rPr>
        <w:t>.</w:t>
      </w:r>
    </w:p>
    <w:p w:rsidR="00887814" w:rsidRPr="006742AB" w:rsidRDefault="00887814" w:rsidP="00887814">
      <w:pPr>
        <w:pStyle w:val="Style3"/>
        <w:widowControl/>
        <w:spacing w:line="230" w:lineRule="exact"/>
        <w:ind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Именно поэтому в</w:t>
      </w:r>
      <w:r>
        <w:rPr>
          <w:rStyle w:val="FontStyle77"/>
          <w:sz w:val="24"/>
          <w:szCs w:val="24"/>
        </w:rPr>
        <w:t xml:space="preserve"> этих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разделах </w:t>
      </w:r>
      <w:r w:rsidRPr="003702AE">
        <w:rPr>
          <w:rStyle w:val="FontStyle75"/>
          <w:sz w:val="24"/>
          <w:szCs w:val="24"/>
        </w:rPr>
        <w:t xml:space="preserve"> </w:t>
      </w:r>
      <w:r w:rsidRPr="006742AB">
        <w:rPr>
          <w:rStyle w:val="FontStyle77"/>
          <w:sz w:val="24"/>
          <w:szCs w:val="24"/>
        </w:rPr>
        <w:t>сначала рассматриваются пары, с которыми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образующих эти пары) склады</w:t>
      </w:r>
      <w:r w:rsidRPr="006742AB">
        <w:rPr>
          <w:rStyle w:val="FontStyle77"/>
          <w:sz w:val="24"/>
          <w:szCs w:val="24"/>
        </w:rPr>
        <w:softHyphen/>
        <w:t>ваются отношения типа «коллектив» (отличающиеся высокой эффек</w:t>
      </w:r>
      <w:r w:rsidRPr="006742AB">
        <w:rPr>
          <w:rStyle w:val="FontStyle77"/>
          <w:sz w:val="24"/>
          <w:szCs w:val="24"/>
        </w:rPr>
        <w:softHyphen/>
        <w:t xml:space="preserve">тивностью). Данные пары (первые 3) вместе с </w:t>
      </w:r>
      <w:r w:rsidRPr="006742AB">
        <w:rPr>
          <w:rStyle w:val="FontStyle76"/>
          <w:sz w:val="24"/>
          <w:szCs w:val="24"/>
        </w:rPr>
        <w:t xml:space="preserve">Учредителем </w:t>
      </w:r>
      <w:r w:rsidRPr="006742AB">
        <w:rPr>
          <w:rStyle w:val="FontStyle77"/>
          <w:sz w:val="24"/>
          <w:szCs w:val="24"/>
        </w:rPr>
        <w:t>команды могут составить ее ядро</w:t>
      </w:r>
      <w:r>
        <w:rPr>
          <w:rStyle w:val="FontStyle77"/>
          <w:sz w:val="24"/>
          <w:szCs w:val="24"/>
        </w:rPr>
        <w:t>, ориентированное на работу в группе</w:t>
      </w:r>
      <w:r w:rsidRPr="006742AB">
        <w:rPr>
          <w:rStyle w:val="FontStyle77"/>
          <w:sz w:val="24"/>
          <w:szCs w:val="24"/>
        </w:rPr>
        <w:t>.</w:t>
      </w:r>
    </w:p>
    <w:p w:rsidR="00887814" w:rsidRDefault="00887814" w:rsidP="00887814">
      <w:pPr>
        <w:pStyle w:val="Style3"/>
        <w:widowControl/>
        <w:spacing w:line="230" w:lineRule="exact"/>
        <w:ind w:right="10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Затем рассматриваются пары, способствующие оптимизации опос</w:t>
      </w:r>
      <w:r w:rsidRPr="006742AB">
        <w:rPr>
          <w:rStyle w:val="FontStyle77"/>
          <w:sz w:val="24"/>
          <w:szCs w:val="24"/>
        </w:rPr>
        <w:softHyphen/>
        <w:t xml:space="preserve">редованного взаимодействия (в процессе которого представителями этих пар выполняются </w:t>
      </w:r>
      <w:r w:rsidRPr="006742AB">
        <w:rPr>
          <w:rStyle w:val="FontStyle76"/>
          <w:sz w:val="24"/>
          <w:szCs w:val="24"/>
        </w:rPr>
        <w:t xml:space="preserve">роли связующих </w:t>
      </w:r>
      <w:r w:rsidRPr="006742AB">
        <w:rPr>
          <w:rStyle w:val="FontStyle77"/>
          <w:sz w:val="24"/>
          <w:szCs w:val="24"/>
        </w:rPr>
        <w:t xml:space="preserve">по проведению </w:t>
      </w:r>
      <w:r w:rsidRPr="006742AB">
        <w:rPr>
          <w:rStyle w:val="FontStyle76"/>
          <w:sz w:val="24"/>
          <w:szCs w:val="24"/>
        </w:rPr>
        <w:t>управленче</w:t>
      </w:r>
      <w:r w:rsidRPr="006742AB">
        <w:rPr>
          <w:rStyle w:val="FontStyle76"/>
          <w:sz w:val="24"/>
          <w:szCs w:val="24"/>
        </w:rPr>
        <w:softHyphen/>
        <w:t xml:space="preserve">ских политик </w:t>
      </w:r>
      <w:r w:rsidRPr="006742AB">
        <w:rPr>
          <w:rStyle w:val="FontStyle77"/>
          <w:sz w:val="24"/>
          <w:szCs w:val="24"/>
        </w:rPr>
        <w:lastRenderedPageBreak/>
        <w:t xml:space="preserve">команды в иных каре),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входящих в эти пары) складыва</w:t>
      </w:r>
      <w:r w:rsidRPr="006742AB">
        <w:rPr>
          <w:rStyle w:val="FontStyle77"/>
          <w:sz w:val="24"/>
          <w:szCs w:val="24"/>
        </w:rPr>
        <w:softHyphen/>
        <w:t>ются отношения типа «ассоциации» (отличающиеся средней эффек</w:t>
      </w:r>
      <w:r w:rsidRPr="006742AB">
        <w:rPr>
          <w:rStyle w:val="FontStyle77"/>
          <w:sz w:val="24"/>
          <w:szCs w:val="24"/>
        </w:rPr>
        <w:softHyphen/>
        <w:t>тивностью) - следующие 3 пары</w:t>
      </w:r>
      <w:r>
        <w:rPr>
          <w:rStyle w:val="FontStyle77"/>
          <w:sz w:val="24"/>
          <w:szCs w:val="24"/>
        </w:rPr>
        <w:t>*.</w:t>
      </w:r>
    </w:p>
    <w:p w:rsidR="00887814" w:rsidRPr="00E74663" w:rsidRDefault="00887814" w:rsidP="00887814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346"/>
        <w:rPr>
          <w:rStyle w:val="FontStyle75"/>
          <w:i/>
          <w:iCs/>
          <w:sz w:val="22"/>
          <w:szCs w:val="22"/>
        </w:rPr>
      </w:pPr>
      <w:r w:rsidRPr="00E74663">
        <w:rPr>
          <w:rStyle w:val="FontStyle75"/>
          <w:i/>
          <w:iCs/>
          <w:sz w:val="22"/>
          <w:szCs w:val="22"/>
        </w:rPr>
        <w:t xml:space="preserve">* В случаях, когда </w:t>
      </w:r>
      <w:r w:rsidRPr="00E74663">
        <w:rPr>
          <w:rStyle w:val="FontStyle74"/>
          <w:i w:val="0"/>
          <w:iCs w:val="0"/>
          <w:sz w:val="22"/>
          <w:szCs w:val="22"/>
        </w:rPr>
        <w:t xml:space="preserve">Учредитель </w:t>
      </w:r>
      <w:r w:rsidRPr="00E74663">
        <w:rPr>
          <w:rStyle w:val="FontStyle75"/>
          <w:i/>
          <w:iCs/>
          <w:sz w:val="22"/>
          <w:szCs w:val="22"/>
        </w:rPr>
        <w:t>команды заинтересован в активном проведе</w:t>
      </w:r>
      <w:r w:rsidRPr="00E74663">
        <w:rPr>
          <w:rStyle w:val="FontStyle75"/>
          <w:i/>
          <w:iCs/>
          <w:sz w:val="22"/>
          <w:szCs w:val="22"/>
        </w:rPr>
        <w:softHyphen/>
        <w:t>нии управленческих политик в организации, он может осуществлять это через посредство пар, с которыми у него складываются диадные отношения.</w:t>
      </w:r>
    </w:p>
    <w:p w:rsidR="00887814" w:rsidRDefault="00887814" w:rsidP="00887814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Style w:val="FontStyle74"/>
          <w:i w:val="0"/>
          <w:iCs w:val="0"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Однако проведение </w:t>
      </w:r>
      <w:r w:rsidRPr="00E74663">
        <w:rPr>
          <w:rStyle w:val="FontStyle74"/>
          <w:sz w:val="22"/>
          <w:szCs w:val="22"/>
        </w:rPr>
        <w:t>управленческих политик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команды может осуществлять</w:t>
      </w:r>
      <w:r w:rsidRPr="00E74663">
        <w:rPr>
          <w:rStyle w:val="FontStyle75"/>
          <w:i/>
          <w:iCs/>
          <w:sz w:val="22"/>
          <w:szCs w:val="22"/>
        </w:rPr>
        <w:softHyphen/>
        <w:t>ся и через посредство лиц, входящих в ядро команды. В этих случаях им делеги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руется выполнение связующих ролей, а также роли </w:t>
      </w:r>
      <w:r w:rsidRPr="00E74663">
        <w:rPr>
          <w:rStyle w:val="FontStyle74"/>
          <w:sz w:val="22"/>
          <w:szCs w:val="22"/>
        </w:rPr>
        <w:t>«Координатор»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и </w:t>
      </w:r>
      <w:r w:rsidRPr="00E74663">
        <w:rPr>
          <w:rStyle w:val="FontStyle74"/>
          <w:sz w:val="22"/>
          <w:szCs w:val="22"/>
        </w:rPr>
        <w:t>«Контро</w:t>
      </w:r>
      <w:r w:rsidRPr="00E74663">
        <w:rPr>
          <w:rStyle w:val="FontStyle74"/>
          <w:sz w:val="22"/>
          <w:szCs w:val="22"/>
        </w:rPr>
        <w:softHyphen/>
        <w:t>лер».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Конкретные участники опосредованного взаимодействия в указанных ролях рассматриваются в разделах  стадии 2</w:t>
      </w:r>
      <w:r w:rsidRPr="00E74663">
        <w:rPr>
          <w:rStyle w:val="FontStyle77"/>
          <w:i/>
          <w:iCs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для каждого из подтипов темперамента </w:t>
      </w:r>
      <w:r w:rsidRPr="00E74663">
        <w:rPr>
          <w:rStyle w:val="FontStyle74"/>
          <w:sz w:val="22"/>
          <w:szCs w:val="22"/>
        </w:rPr>
        <w:t>Учредителя.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</w:p>
    <w:p w:rsidR="00887814" w:rsidRDefault="00887814" w:rsidP="00887814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Style w:val="FontStyle75"/>
          <w:i/>
          <w:iCs/>
          <w:sz w:val="22"/>
          <w:szCs w:val="22"/>
        </w:rPr>
      </w:pPr>
      <w:r>
        <w:rPr>
          <w:rStyle w:val="FontStyle74"/>
          <w:i w:val="0"/>
          <w:iCs w:val="0"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Именно такая организация опосредованного взаимодействия </w:t>
      </w:r>
      <w:r w:rsidRPr="00E74663">
        <w:rPr>
          <w:rStyle w:val="FontStyle74"/>
          <w:sz w:val="22"/>
          <w:szCs w:val="22"/>
        </w:rPr>
        <w:t>Учре</w:t>
      </w:r>
      <w:r w:rsidRPr="00E74663">
        <w:rPr>
          <w:rStyle w:val="FontStyle74"/>
          <w:sz w:val="22"/>
          <w:szCs w:val="22"/>
        </w:rPr>
        <w:softHyphen/>
        <w:t>дителя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команды с управленческими командами иных уровней и с персоналом в целом позволяет </w:t>
      </w:r>
      <w:r w:rsidRPr="00E74663">
        <w:rPr>
          <w:rStyle w:val="FontStyle74"/>
          <w:sz w:val="22"/>
          <w:szCs w:val="22"/>
        </w:rPr>
        <w:t xml:space="preserve">оптимально </w:t>
      </w:r>
      <w:r w:rsidRPr="00E74663">
        <w:rPr>
          <w:rStyle w:val="FontStyle75"/>
          <w:i/>
          <w:iCs/>
          <w:sz w:val="22"/>
          <w:szCs w:val="22"/>
        </w:rPr>
        <w:t>задействовать в организационной структуре, с од</w:t>
      </w:r>
      <w:r w:rsidRPr="00E74663">
        <w:rPr>
          <w:rStyle w:val="FontStyle75"/>
          <w:i/>
          <w:iCs/>
          <w:sz w:val="22"/>
          <w:szCs w:val="22"/>
        </w:rPr>
        <w:softHyphen/>
        <w:t>ной стороны, личностные ресурсы как всего персонала, так и каждого (отдельно взятого) участника совместной деятельности, а с другой, - психологические ре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сурсы межличностных отношений. </w:t>
      </w:r>
    </w:p>
    <w:p w:rsidR="00887814" w:rsidRPr="00E74663" w:rsidRDefault="00887814" w:rsidP="00887814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Style w:val="FontStyle75"/>
          <w:i/>
          <w:iCs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</w:t>
      </w:r>
      <w:r w:rsidRPr="00E74663">
        <w:rPr>
          <w:rStyle w:val="FontStyle75"/>
          <w:i/>
          <w:iCs/>
          <w:sz w:val="22"/>
          <w:szCs w:val="22"/>
        </w:rPr>
        <w:t xml:space="preserve">При этом именно ресурсы </w:t>
      </w:r>
      <w:r w:rsidRPr="00E74663">
        <w:rPr>
          <w:rFonts w:ascii="Times New Roman" w:hAnsi="Times New Roman" w:cs="Times New Roman"/>
          <w:i/>
          <w:iCs/>
          <w:sz w:val="22"/>
          <w:szCs w:val="22"/>
        </w:rPr>
        <w:t>информационно-психических свойств темперамента</w:t>
      </w:r>
      <w:r w:rsidRPr="00E74663">
        <w:rPr>
          <w:rStyle w:val="FontStyle75"/>
          <w:i/>
          <w:iCs/>
          <w:sz w:val="22"/>
          <w:szCs w:val="22"/>
        </w:rPr>
        <w:t xml:space="preserve"> задают вектор оптимизации взаимодействия в командной работе.</w:t>
      </w:r>
    </w:p>
    <w:p w:rsidR="00887814" w:rsidRDefault="00887814" w:rsidP="00887814">
      <w:pPr>
        <w:pStyle w:val="Style3"/>
        <w:widowControl/>
        <w:spacing w:line="230" w:lineRule="exact"/>
        <w:ind w:right="10"/>
        <w:rPr>
          <w:rStyle w:val="FontStyle77"/>
          <w:sz w:val="24"/>
          <w:szCs w:val="24"/>
        </w:rPr>
      </w:pPr>
    </w:p>
    <w:p w:rsidR="00887814" w:rsidRPr="006742AB" w:rsidRDefault="00887814" w:rsidP="00887814">
      <w:pPr>
        <w:pStyle w:val="Style3"/>
        <w:widowControl/>
        <w:spacing w:line="230" w:lineRule="exact"/>
        <w:ind w:right="10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Это позволяет адекватно задействовать человеческие ресурсы любой управленческой команды.</w:t>
      </w:r>
    </w:p>
    <w:p w:rsidR="00887814" w:rsidRPr="006742AB" w:rsidRDefault="00887814" w:rsidP="00887814">
      <w:pPr>
        <w:pStyle w:val="Style3"/>
        <w:widowControl/>
        <w:spacing w:before="43"/>
        <w:ind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И последними рассматриваются пары,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складыва</w:t>
      </w:r>
      <w:r w:rsidRPr="006742AB">
        <w:rPr>
          <w:rStyle w:val="FontStyle77"/>
          <w:sz w:val="24"/>
          <w:szCs w:val="24"/>
        </w:rPr>
        <w:softHyphen/>
        <w:t>ются диффузные отношения (отличающиеся пониженной эффектив</w:t>
      </w:r>
      <w:r w:rsidRPr="006742AB">
        <w:rPr>
          <w:rStyle w:val="FontStyle77"/>
          <w:sz w:val="24"/>
          <w:szCs w:val="24"/>
        </w:rPr>
        <w:softHyphen/>
        <w:t>ностью) - остальные 9 пар. Именно с этими парами осуществляется преимущественно опосредованное взаимодействие.</w:t>
      </w:r>
    </w:p>
    <w:p w:rsidR="00887814" w:rsidRDefault="00887814" w:rsidP="00887814">
      <w:pPr>
        <w:pStyle w:val="Style3"/>
        <w:widowControl/>
        <w:ind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 то же время с данными парами возможно и непосредственное взаимодействие, однако, преимущественно в творческой (креативной) деятельности, связанной с выработкой новых подходов (поиском бо</w:t>
      </w:r>
      <w:r w:rsidRPr="006742AB">
        <w:rPr>
          <w:rStyle w:val="FontStyle77"/>
          <w:sz w:val="24"/>
          <w:szCs w:val="24"/>
        </w:rPr>
        <w:softHyphen/>
      </w:r>
      <w:r>
        <w:rPr>
          <w:rStyle w:val="FontStyle77"/>
          <w:sz w:val="24"/>
          <w:szCs w:val="24"/>
        </w:rPr>
        <w:t>лее эффективных решений и т.п.). Именно</w:t>
      </w:r>
      <w:r w:rsidRPr="006742AB">
        <w:rPr>
          <w:rStyle w:val="FontStyle77"/>
          <w:sz w:val="24"/>
          <w:szCs w:val="24"/>
        </w:rPr>
        <w:t xml:space="preserve"> взаимодействие с этими лицами</w:t>
      </w:r>
      <w:r>
        <w:rPr>
          <w:rStyle w:val="FontStyle77"/>
          <w:sz w:val="24"/>
          <w:szCs w:val="24"/>
        </w:rPr>
        <w:t xml:space="preserve">, </w:t>
      </w:r>
      <w:r w:rsidRPr="006742AB">
        <w:rPr>
          <w:rStyle w:val="FontStyle77"/>
          <w:sz w:val="24"/>
          <w:szCs w:val="24"/>
        </w:rPr>
        <w:t xml:space="preserve">в силу специфики ассоциаций, </w:t>
      </w:r>
      <w:r>
        <w:rPr>
          <w:rStyle w:val="FontStyle77"/>
          <w:sz w:val="24"/>
          <w:szCs w:val="24"/>
        </w:rPr>
        <w:t>обусловленных</w:t>
      </w:r>
      <w:r w:rsidRPr="0028258D">
        <w:rPr>
          <w:rStyle w:val="FontStyle77"/>
          <w:sz w:val="24"/>
          <w:szCs w:val="24"/>
        </w:rPr>
        <w:t xml:space="preserve"> их взаи</w:t>
      </w:r>
      <w:r>
        <w:rPr>
          <w:rStyle w:val="FontStyle77"/>
          <w:sz w:val="24"/>
          <w:szCs w:val="24"/>
        </w:rPr>
        <w:t>модей</w:t>
      </w:r>
      <w:r>
        <w:rPr>
          <w:rStyle w:val="FontStyle77"/>
          <w:sz w:val="24"/>
          <w:szCs w:val="24"/>
        </w:rPr>
        <w:softHyphen/>
        <w:t>ствием со средой обитания,</w:t>
      </w:r>
      <w:r w:rsidRPr="0028258D">
        <w:rPr>
          <w:rStyle w:val="FontStyle77"/>
          <w:sz w:val="24"/>
          <w:szCs w:val="24"/>
        </w:rPr>
        <w:t xml:space="preserve"> расширяет возможности порождения под</w:t>
      </w:r>
      <w:r w:rsidRPr="0028258D">
        <w:rPr>
          <w:rStyle w:val="FontStyle77"/>
          <w:sz w:val="24"/>
          <w:szCs w:val="24"/>
        </w:rPr>
        <w:softHyphen/>
        <w:t>сказок (возникающих в силу противоречивости</w:t>
      </w:r>
      <w:r w:rsidRPr="0028258D">
        <w:rPr>
          <w:rStyle w:val="FontStyle19"/>
          <w:rFonts w:ascii="Times New Roman" w:hAnsi="Times New Roman" w:cs="Times New Roman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t xml:space="preserve">информационно-психического взаимодействвия, свойственного этим 9 парам), </w:t>
      </w:r>
      <w:r>
        <w:rPr>
          <w:rStyle w:val="FontStyle77"/>
          <w:sz w:val="24"/>
          <w:szCs w:val="24"/>
        </w:rPr>
        <w:t>которые способствуют</w:t>
      </w:r>
      <w:r w:rsidRPr="0028258D">
        <w:rPr>
          <w:rStyle w:val="FontStyle77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lastRenderedPageBreak/>
        <w:t>повышению продуктивности функциониро</w:t>
      </w:r>
      <w:r w:rsidRPr="0028258D">
        <w:rPr>
          <w:rStyle w:val="FontStyle77"/>
          <w:sz w:val="24"/>
          <w:szCs w:val="24"/>
        </w:rPr>
        <w:softHyphen/>
        <w:t>вания психологического механизма творчества. При этом психологические ресурсы лиц,</w:t>
      </w:r>
      <w:r w:rsidRPr="006742AB">
        <w:rPr>
          <w:rStyle w:val="FontStyle77"/>
          <w:sz w:val="24"/>
          <w:szCs w:val="24"/>
        </w:rPr>
        <w:t xml:space="preserve"> входящих в указанные пары, осо</w:t>
      </w:r>
      <w:r w:rsidRPr="006742AB">
        <w:rPr>
          <w:rStyle w:val="FontStyle77"/>
          <w:sz w:val="24"/>
          <w:szCs w:val="24"/>
        </w:rPr>
        <w:softHyphen/>
        <w:t>бенно эффективно могут быть использованы во временных целевых группах креативной направленности, значительный удельный вес дея</w:t>
      </w:r>
      <w:r w:rsidRPr="006742AB">
        <w:rPr>
          <w:rStyle w:val="FontStyle77"/>
          <w:sz w:val="24"/>
          <w:szCs w:val="24"/>
        </w:rPr>
        <w:softHyphen/>
        <w:t>тельности которых носит творческий характер.</w:t>
      </w:r>
    </w:p>
    <w:p w:rsidR="0001568D" w:rsidRPr="006742AB" w:rsidRDefault="0001568D" w:rsidP="00887814">
      <w:pPr>
        <w:pStyle w:val="Style3"/>
        <w:widowControl/>
        <w:ind w:right="5" w:firstLine="341"/>
        <w:rPr>
          <w:rStyle w:val="FontStyle77"/>
          <w:sz w:val="24"/>
          <w:szCs w:val="24"/>
        </w:rPr>
      </w:pPr>
    </w:p>
    <w:p w:rsidR="00022BFE" w:rsidRDefault="00022BFE" w:rsidP="00022BFE">
      <w:pPr>
        <w:pStyle w:val="Style3"/>
        <w:widowControl/>
        <w:spacing w:before="91" w:line="432" w:lineRule="exact"/>
        <w:ind w:left="-1191" w:right="-1191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3</w:t>
      </w:r>
      <w:r w:rsidR="00062D06">
        <w:rPr>
          <w:rStyle w:val="FontStyle36"/>
          <w:b/>
          <w:bCs/>
          <w:sz w:val="24"/>
          <w:szCs w:val="24"/>
        </w:rPr>
        <w:t>.1. ЛИЧНОСТНЫЕ РЕСУРСЫ,</w:t>
      </w:r>
      <w:r w:rsidR="00062D06" w:rsidRPr="00D07A42">
        <w:rPr>
          <w:rFonts w:ascii="Times New Roman" w:hAnsi="Times New Roman" w:cs="Times New Roman"/>
          <w:b/>
          <w:bCs/>
        </w:rPr>
        <w:t xml:space="preserve"> ОБУСЛОВЛЕННЫЕ </w:t>
      </w:r>
    </w:p>
    <w:p w:rsidR="00022BFE" w:rsidRDefault="00062D06" w:rsidP="00022BFE">
      <w:pPr>
        <w:pStyle w:val="Style3"/>
        <w:widowControl/>
        <w:spacing w:before="91" w:line="432" w:lineRule="exact"/>
        <w:ind w:left="-1191" w:right="-1191" w:firstLine="0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ИНФОРМАЦИОННО-</w:t>
      </w:r>
      <w:r w:rsidR="00022BFE" w:rsidRPr="00D07A42">
        <w:rPr>
          <w:rFonts w:ascii="Times New Roman" w:hAnsi="Times New Roman" w:cs="Times New Roman"/>
          <w:b/>
          <w:bCs/>
        </w:rPr>
        <w:t>ПСИХИЧЕСКИМИ СВОЙСТВАМИ</w:t>
      </w:r>
      <w:r w:rsidR="00022BFE">
        <w:rPr>
          <w:rFonts w:ascii="Times New Roman" w:hAnsi="Times New Roman" w:cs="Times New Roman"/>
          <w:b/>
          <w:bCs/>
        </w:rPr>
        <w:t xml:space="preserve"> </w:t>
      </w:r>
      <w:r w:rsidR="00EE5195">
        <w:rPr>
          <w:rFonts w:ascii="Times New Roman" w:hAnsi="Times New Roman" w:cs="Times New Roman"/>
          <w:b/>
          <w:bCs/>
        </w:rPr>
        <w:t xml:space="preserve">                               </w:t>
      </w:r>
      <w:r w:rsidR="00022BFE" w:rsidRPr="004462D3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«</w:t>
      </w:r>
      <w:r w:rsidR="00022BFE" w:rsidRPr="004462D3">
        <w:rPr>
          <w:rStyle w:val="FontStyle31"/>
          <w:b/>
          <w:bCs/>
          <w:i w:val="0"/>
          <w:sz w:val="24"/>
          <w:szCs w:val="24"/>
        </w:rPr>
        <w:t>ПОДДАЮЩ</w:t>
      </w:r>
      <w:r w:rsidR="00022BFE">
        <w:rPr>
          <w:rStyle w:val="FontStyle31"/>
          <w:b/>
          <w:bCs/>
          <w:i w:val="0"/>
          <w:sz w:val="24"/>
          <w:szCs w:val="24"/>
        </w:rPr>
        <w:t>ЕГОСЯ</w:t>
      </w:r>
      <w:r w:rsidR="00022BFE" w:rsidRPr="004462D3">
        <w:rPr>
          <w:rStyle w:val="FontStyle31"/>
          <w:b/>
          <w:bCs/>
          <w:i w:val="0"/>
          <w:sz w:val="24"/>
          <w:szCs w:val="24"/>
        </w:rPr>
        <w:t xml:space="preserve"> НАСТРОЕНИЮ</w:t>
      </w:r>
      <w:r w:rsidR="00022BFE" w:rsidRPr="00F80FF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» </w:t>
      </w:r>
      <w:r w:rsidR="00022BFE" w:rsidRPr="00F80FF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И</w:t>
      </w:r>
      <w:r w:rsidR="00022BFE" w:rsidRPr="00F80FF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 «</w:t>
      </w:r>
      <w:r w:rsidR="00022BFE">
        <w:rPr>
          <w:rStyle w:val="FontStyle31"/>
          <w:b/>
          <w:bCs/>
          <w:i w:val="0"/>
          <w:sz w:val="24"/>
          <w:szCs w:val="24"/>
        </w:rPr>
        <w:t>ИМПУЛЬСИВНОГО</w:t>
      </w:r>
      <w:r w:rsidR="00022BFE" w:rsidRPr="00F80FF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» </w:t>
      </w:r>
    </w:p>
    <w:p w:rsidR="00062D06" w:rsidRDefault="00022BFE" w:rsidP="00022BFE">
      <w:pPr>
        <w:pStyle w:val="Style3"/>
        <w:widowControl/>
        <w:spacing w:before="91" w:line="432" w:lineRule="exact"/>
        <w:ind w:left="-1191" w:right="-1191" w:firstLine="0"/>
        <w:jc w:val="center"/>
        <w:rPr>
          <w:rStyle w:val="FontStyle77"/>
          <w:b/>
          <w:bCs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Cs/>
        </w:rPr>
        <w:t>ХОЛЕРИКА</w:t>
      </w:r>
      <w:r w:rsidRPr="00752C90">
        <w:rPr>
          <w:rFonts w:ascii="Times New Roman" w:hAnsi="Times New Roman" w:cs="Times New Roman"/>
          <w:b/>
          <w:bCs/>
          <w:iCs/>
        </w:rPr>
        <w:t xml:space="preserve">, </w:t>
      </w:r>
      <w:r w:rsidRPr="00752C90">
        <w:rPr>
          <w:rStyle w:val="FontStyle77"/>
          <w:b/>
          <w:bCs/>
          <w:iCs/>
          <w:sz w:val="24"/>
          <w:szCs w:val="24"/>
        </w:rPr>
        <w:t xml:space="preserve">СУБЪЕКТОВ </w:t>
      </w:r>
      <w:r>
        <w:rPr>
          <w:rStyle w:val="FontStyle77"/>
          <w:b/>
          <w:bCs/>
          <w:iCs/>
          <w:sz w:val="24"/>
          <w:szCs w:val="24"/>
        </w:rPr>
        <w:t>ТРЕТЬЕ</w:t>
      </w:r>
      <w:r w:rsidRPr="00752C90">
        <w:rPr>
          <w:rStyle w:val="FontStyle77"/>
          <w:b/>
          <w:bCs/>
          <w:iCs/>
          <w:sz w:val="24"/>
          <w:szCs w:val="24"/>
        </w:rPr>
        <w:t>Й ПАРЫ</w:t>
      </w:r>
    </w:p>
    <w:p w:rsidR="00022BFE" w:rsidRDefault="00022BFE" w:rsidP="00022BFE">
      <w:pPr>
        <w:pStyle w:val="Style3"/>
        <w:widowControl/>
        <w:spacing w:before="91" w:line="432" w:lineRule="exact"/>
        <w:ind w:left="-1191" w:right="-1191" w:firstLine="0"/>
        <w:jc w:val="center"/>
        <w:rPr>
          <w:rStyle w:val="FontStyle77"/>
          <w:sz w:val="24"/>
          <w:szCs w:val="24"/>
        </w:rPr>
      </w:pPr>
    </w:p>
    <w:p w:rsidR="00062D06" w:rsidRPr="00767D50" w:rsidRDefault="00062D06" w:rsidP="00EE5195">
      <w:pPr>
        <w:pStyle w:val="Style33"/>
        <w:widowControl/>
        <w:spacing w:line="230" w:lineRule="exact"/>
        <w:ind w:right="-1" w:hanging="6"/>
        <w:jc w:val="both"/>
        <w:rPr>
          <w:rStyle w:val="FontStyle77"/>
          <w:sz w:val="24"/>
          <w:szCs w:val="24"/>
        </w:rPr>
      </w:pPr>
      <w:r w:rsidRPr="00767D50">
        <w:rPr>
          <w:rStyle w:val="FontStyle77"/>
          <w:sz w:val="24"/>
          <w:szCs w:val="24"/>
        </w:rPr>
        <w:t xml:space="preserve">     Личностные ресурсы </w:t>
      </w:r>
      <w:r w:rsidR="00767D50" w:rsidRPr="00767D50">
        <w:rPr>
          <w:rStyle w:val="FontStyle77"/>
          <w:sz w:val="24"/>
          <w:szCs w:val="24"/>
        </w:rPr>
        <w:t>«поддающегося настроению» и «им</w:t>
      </w:r>
      <w:r w:rsidR="00767D50" w:rsidRPr="00767D50">
        <w:rPr>
          <w:rStyle w:val="FontStyle77"/>
          <w:sz w:val="24"/>
          <w:szCs w:val="24"/>
        </w:rPr>
        <w:softHyphen/>
        <w:t xml:space="preserve">пульсивного» </w:t>
      </w:r>
      <w:r w:rsidRPr="00767D50">
        <w:rPr>
          <w:rStyle w:val="FontStyle30"/>
          <w:sz w:val="24"/>
          <w:szCs w:val="24"/>
        </w:rPr>
        <w:t>холерика</w:t>
      </w:r>
      <w:r w:rsidR="00EA1CEC">
        <w:rPr>
          <w:rStyle w:val="FontStyle77"/>
          <w:sz w:val="24"/>
          <w:szCs w:val="24"/>
        </w:rPr>
        <w:t>, субъектов</w:t>
      </w:r>
      <w:r w:rsidRPr="00767D50">
        <w:rPr>
          <w:rStyle w:val="FontStyle77"/>
          <w:sz w:val="24"/>
          <w:szCs w:val="24"/>
        </w:rPr>
        <w:t xml:space="preserve"> </w:t>
      </w:r>
      <w:r w:rsidR="00767D50" w:rsidRPr="00767D50">
        <w:rPr>
          <w:rStyle w:val="FontStyle77"/>
          <w:sz w:val="24"/>
          <w:szCs w:val="24"/>
        </w:rPr>
        <w:t>третьей</w:t>
      </w:r>
      <w:r w:rsidRPr="00767D50">
        <w:rPr>
          <w:rStyle w:val="FontStyle77"/>
          <w:sz w:val="24"/>
          <w:szCs w:val="24"/>
        </w:rPr>
        <w:t xml:space="preserve"> пары (с комбинацией подфункций </w:t>
      </w:r>
      <w:r w:rsidR="00022BFE" w:rsidRPr="00767D50">
        <w:rPr>
          <w:rStyle w:val="FontStyle76"/>
          <w:sz w:val="24"/>
          <w:szCs w:val="24"/>
        </w:rPr>
        <w:t>Ах/1 В/2 Г/2 Б/2</w:t>
      </w:r>
      <w:r w:rsidRPr="00767D50">
        <w:rPr>
          <w:rStyle w:val="FontStyle76"/>
          <w:sz w:val="24"/>
          <w:szCs w:val="24"/>
        </w:rPr>
        <w:t xml:space="preserve">), </w:t>
      </w:r>
      <w:r w:rsidRPr="00767D50">
        <w:rPr>
          <w:rStyle w:val="FontStyle77"/>
          <w:sz w:val="24"/>
          <w:szCs w:val="24"/>
        </w:rPr>
        <w:t>обусловливаются спецификой взаимодействия со средой обитания, которая проявляется (табл. 1.1):</w:t>
      </w:r>
    </w:p>
    <w:p w:rsidR="00EE5195" w:rsidRDefault="00EE5195" w:rsidP="00062D06">
      <w:pPr>
        <w:pStyle w:val="Style3"/>
        <w:widowControl/>
        <w:spacing w:before="91" w:line="432" w:lineRule="exact"/>
        <w:ind w:left="-2268" w:right="-227" w:firstLine="0"/>
        <w:jc w:val="right"/>
        <w:rPr>
          <w:rStyle w:val="FontStyle36"/>
          <w:bCs/>
          <w:sz w:val="24"/>
          <w:szCs w:val="24"/>
        </w:rPr>
      </w:pPr>
    </w:p>
    <w:p w:rsidR="00062D06" w:rsidRDefault="00062D06" w:rsidP="00EE5195">
      <w:pPr>
        <w:pStyle w:val="Style3"/>
        <w:widowControl/>
        <w:spacing w:before="91" w:line="432" w:lineRule="exact"/>
        <w:ind w:left="-2268" w:right="-1" w:firstLine="0"/>
        <w:jc w:val="right"/>
        <w:rPr>
          <w:rStyle w:val="FontStyle36"/>
          <w:bCs/>
          <w:sz w:val="24"/>
          <w:szCs w:val="24"/>
        </w:rPr>
      </w:pPr>
      <w:r>
        <w:rPr>
          <w:rStyle w:val="FontStyle36"/>
          <w:bCs/>
          <w:sz w:val="24"/>
          <w:szCs w:val="24"/>
        </w:rPr>
        <w:t>Таблица 1.1</w:t>
      </w:r>
    </w:p>
    <w:p w:rsidR="00EE5195" w:rsidRPr="00425FE1" w:rsidRDefault="00EE5195" w:rsidP="00062D06">
      <w:pPr>
        <w:pStyle w:val="Style3"/>
        <w:widowControl/>
        <w:spacing w:before="91" w:line="432" w:lineRule="exact"/>
        <w:ind w:left="-2268" w:right="-227" w:firstLine="0"/>
        <w:jc w:val="right"/>
        <w:rPr>
          <w:rStyle w:val="FontStyle36"/>
          <w:bCs/>
          <w:sz w:val="24"/>
          <w:szCs w:val="24"/>
        </w:rPr>
      </w:pPr>
    </w:p>
    <w:tbl>
      <w:tblPr>
        <w:tblStyle w:val="aff4"/>
        <w:tblW w:w="808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993"/>
        <w:gridCol w:w="7087"/>
      </w:tblGrid>
      <w:tr w:rsidR="00062D06" w:rsidRPr="00436B0D" w:rsidTr="00EE5195">
        <w:trPr>
          <w:trHeight w:val="147"/>
        </w:trPr>
        <w:tc>
          <w:tcPr>
            <w:tcW w:w="993" w:type="dxa"/>
            <w:tcBorders>
              <w:bottom w:val="nil"/>
            </w:tcBorders>
          </w:tcPr>
          <w:p w:rsidR="00062D06" w:rsidRPr="00910764" w:rsidRDefault="00062D06" w:rsidP="0060160F">
            <w:pPr>
              <w:pStyle w:val="Style52"/>
              <w:widowControl/>
              <w:spacing w:line="276" w:lineRule="auto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Канал,</w:t>
            </w:r>
          </w:p>
          <w:p w:rsidR="00062D06" w:rsidRPr="00910764" w:rsidRDefault="00062D06" w:rsidP="0060160F">
            <w:pPr>
              <w:pStyle w:val="Style3"/>
              <w:widowControl/>
              <w:spacing w:before="91" w:line="276" w:lineRule="auto"/>
              <w:ind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подфу</w:t>
            </w:r>
            <w:r w:rsidRPr="00910764">
              <w:rPr>
                <w:rStyle w:val="FontStyle75"/>
                <w:b/>
                <w:bCs/>
                <w:sz w:val="24"/>
                <w:szCs w:val="24"/>
                <w:lang w:val="en-US"/>
              </w:rPr>
              <w:t>-</w:t>
            </w:r>
            <w:r w:rsidRPr="00910764">
              <w:rPr>
                <w:rStyle w:val="FontStyle75"/>
                <w:b/>
                <w:bCs/>
                <w:sz w:val="24"/>
                <w:szCs w:val="24"/>
              </w:rPr>
              <w:t>нкция</w:t>
            </w:r>
          </w:p>
        </w:tc>
        <w:tc>
          <w:tcPr>
            <w:tcW w:w="7087" w:type="dxa"/>
            <w:tcBorders>
              <w:bottom w:val="nil"/>
            </w:tcBorders>
          </w:tcPr>
          <w:p w:rsidR="00062D06" w:rsidRPr="00910764" w:rsidRDefault="00062D06" w:rsidP="00990BC4">
            <w:pPr>
              <w:pStyle w:val="Style3"/>
              <w:widowControl/>
              <w:spacing w:before="91" w:line="276" w:lineRule="auto"/>
              <w:ind w:firstLine="0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</w:p>
          <w:p w:rsidR="00062D06" w:rsidRPr="00910764" w:rsidRDefault="00062D06" w:rsidP="00990BC4">
            <w:pPr>
              <w:pStyle w:val="Style3"/>
              <w:widowControl/>
              <w:spacing w:before="91" w:line="276" w:lineRule="auto"/>
              <w:ind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Проявление взаимодействия</w:t>
            </w:r>
          </w:p>
        </w:tc>
      </w:tr>
      <w:tr w:rsidR="00062D06" w:rsidRPr="0060160F" w:rsidTr="00EE5195">
        <w:trPr>
          <w:trHeight w:val="147"/>
        </w:trPr>
        <w:tc>
          <w:tcPr>
            <w:tcW w:w="993" w:type="dxa"/>
            <w:tcBorders>
              <w:top w:val="nil"/>
            </w:tcBorders>
          </w:tcPr>
          <w:p w:rsidR="00062D06" w:rsidRPr="005D35DF" w:rsidRDefault="00062D06" w:rsidP="0060160F">
            <w:pPr>
              <w:pStyle w:val="Style3"/>
              <w:widowControl/>
              <w:spacing w:before="91" w:line="432" w:lineRule="exact"/>
              <w:ind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7087" w:type="dxa"/>
            <w:tcBorders>
              <w:top w:val="nil"/>
            </w:tcBorders>
          </w:tcPr>
          <w:p w:rsidR="00062D06" w:rsidRPr="00EF0296" w:rsidRDefault="00062D06" w:rsidP="00990BC4">
            <w:pPr>
              <w:pStyle w:val="Style3"/>
              <w:widowControl/>
              <w:spacing w:before="91" w:line="240" w:lineRule="auto"/>
              <w:ind w:firstLine="0"/>
              <w:rPr>
                <w:rStyle w:val="FontStyle36"/>
                <w:b/>
                <w:bCs/>
                <w:sz w:val="24"/>
                <w:szCs w:val="24"/>
              </w:rPr>
            </w:pPr>
            <w:r w:rsidRPr="00EF0296">
              <w:rPr>
                <w:rStyle w:val="FontStyle77"/>
                <w:bCs/>
                <w:sz w:val="24"/>
                <w:szCs w:val="24"/>
              </w:rPr>
              <w:t>Свойства</w:t>
            </w:r>
            <w:r w:rsidRPr="00EF0296">
              <w:rPr>
                <w:rFonts w:ascii="Times New Roman" w:hAnsi="Times New Roman" w:cs="Times New Roman"/>
              </w:rPr>
              <w:t xml:space="preserve"> данного </w:t>
            </w:r>
            <w:r w:rsidRPr="00EF0296">
              <w:rPr>
                <w:rFonts w:ascii="Times New Roman" w:hAnsi="Times New Roman" w:cs="Times New Roman"/>
                <w:bCs/>
              </w:rPr>
              <w:t>подтипа  темперамента  определяются к</w:t>
            </w:r>
            <w:r w:rsidRPr="00EF0296">
              <w:rPr>
                <w:rFonts w:ascii="Times New Roman" w:hAnsi="Times New Roman" w:cs="Times New Roman"/>
              </w:rPr>
              <w:t xml:space="preserve">омбинацией подфункций </w:t>
            </w:r>
            <w:r w:rsidR="00767D50" w:rsidRPr="00767D50">
              <w:rPr>
                <w:rStyle w:val="FontStyle76"/>
                <w:sz w:val="24"/>
                <w:szCs w:val="24"/>
              </w:rPr>
              <w:t>Ах/1 В/2 Г/2 Б/2</w:t>
            </w:r>
            <w:r w:rsidR="00767D50">
              <w:rPr>
                <w:rStyle w:val="FontStyle76"/>
                <w:sz w:val="24"/>
                <w:szCs w:val="24"/>
              </w:rPr>
              <w:t xml:space="preserve"> </w:t>
            </w:r>
            <w:r w:rsidRPr="00EF0296">
              <w:rPr>
                <w:rFonts w:ascii="Times New Roman" w:hAnsi="Times New Roman" w:cs="Times New Roman"/>
              </w:rPr>
              <w:t xml:space="preserve">и </w:t>
            </w:r>
            <w:r w:rsidRPr="00EF0296">
              <w:rPr>
                <w:rFonts w:ascii="Times New Roman" w:hAnsi="Times New Roman" w:cs="Times New Roman"/>
                <w:bCs/>
              </w:rPr>
              <w:t>проявляются во взаимодействии</w:t>
            </w:r>
            <w:r w:rsidRPr="00EF0296">
              <w:rPr>
                <w:rFonts w:ascii="Times New Roman" w:hAnsi="Times New Roman" w:cs="Times New Roman"/>
              </w:rPr>
              <w:t>:</w:t>
            </w:r>
          </w:p>
        </w:tc>
      </w:tr>
      <w:tr w:rsidR="00062D06" w:rsidRPr="0060160F" w:rsidTr="00EE5195">
        <w:trPr>
          <w:trHeight w:val="147"/>
        </w:trPr>
        <w:tc>
          <w:tcPr>
            <w:tcW w:w="993" w:type="dxa"/>
          </w:tcPr>
          <w:p w:rsidR="00062D06" w:rsidRPr="00851DEB" w:rsidRDefault="00062D06" w:rsidP="0060160F">
            <w:pPr>
              <w:pStyle w:val="Style52"/>
              <w:widowControl/>
              <w:spacing w:line="276" w:lineRule="auto"/>
              <w:ind w:right="283"/>
              <w:jc w:val="center"/>
              <w:rPr>
                <w:rStyle w:val="FontStyle75"/>
                <w:sz w:val="24"/>
                <w:szCs w:val="24"/>
              </w:rPr>
            </w:pPr>
            <w:r w:rsidRPr="00851DEB">
              <w:rPr>
                <w:rStyle w:val="FontStyle75"/>
                <w:sz w:val="24"/>
                <w:szCs w:val="24"/>
              </w:rPr>
              <w:t>I,</w:t>
            </w:r>
          </w:p>
          <w:p w:rsidR="00062D06" w:rsidRPr="00787D4D" w:rsidRDefault="00062D06" w:rsidP="0060160F">
            <w:pPr>
              <w:pStyle w:val="Style52"/>
              <w:widowControl/>
              <w:spacing w:line="276" w:lineRule="auto"/>
              <w:ind w:right="283"/>
              <w:jc w:val="center"/>
              <w:rPr>
                <w:rStyle w:val="FontStyle75"/>
                <w:i/>
                <w:iCs/>
                <w:sz w:val="24"/>
                <w:szCs w:val="24"/>
              </w:rPr>
            </w:pPr>
            <w:r w:rsidRPr="00787D4D">
              <w:rPr>
                <w:rStyle w:val="FontStyle76"/>
                <w:i w:val="0"/>
                <w:iCs w:val="0"/>
                <w:sz w:val="24"/>
                <w:szCs w:val="24"/>
              </w:rPr>
              <w:t>А</w:t>
            </w:r>
            <w:r w:rsidR="00767D50">
              <w:rPr>
                <w:rStyle w:val="FontStyle76"/>
                <w:i w:val="0"/>
                <w:iCs w:val="0"/>
                <w:sz w:val="24"/>
                <w:szCs w:val="24"/>
              </w:rPr>
              <w:t>х</w:t>
            </w:r>
            <w:r w:rsidRPr="00787D4D">
              <w:rPr>
                <w:rStyle w:val="FontStyle76"/>
                <w:i w:val="0"/>
                <w:iCs w:val="0"/>
                <w:sz w:val="24"/>
                <w:szCs w:val="24"/>
              </w:rPr>
              <w:t>/1</w:t>
            </w:r>
          </w:p>
        </w:tc>
        <w:tc>
          <w:tcPr>
            <w:tcW w:w="7087" w:type="dxa"/>
          </w:tcPr>
          <w:p w:rsidR="00062D06" w:rsidRPr="00EF0296" w:rsidRDefault="00062D06" w:rsidP="00990BC4">
            <w:pPr>
              <w:pStyle w:val="Style52"/>
              <w:widowControl/>
              <w:spacing w:line="276" w:lineRule="auto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Эффективностью базовой подфункции, реализуемой в непосред</w:t>
            </w:r>
            <w:r w:rsidRPr="00EF0296">
              <w:rPr>
                <w:rStyle w:val="FontStyle75"/>
                <w:sz w:val="24"/>
                <w:szCs w:val="24"/>
              </w:rPr>
              <w:softHyphen/>
              <w:t xml:space="preserve">ственной технологической деятельности. </w:t>
            </w:r>
          </w:p>
          <w:p w:rsidR="00062D06" w:rsidRPr="00EF0296" w:rsidRDefault="00062D06" w:rsidP="00990BC4">
            <w:pPr>
              <w:pStyle w:val="Style52"/>
              <w:widowControl/>
              <w:spacing w:line="276" w:lineRule="auto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При этом, во взаимодействии, придерживается ориентации:</w:t>
            </w:r>
          </w:p>
          <w:p w:rsidR="00767D50" w:rsidRPr="009B5639" w:rsidRDefault="00767D50" w:rsidP="00767D50">
            <w:pPr>
              <w:pStyle w:val="Style52"/>
              <w:widowControl/>
              <w:spacing w:line="276" w:lineRule="auto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lastRenderedPageBreak/>
              <w:t>- на малый масштаб, подробные и детальные проработки;</w:t>
            </w:r>
          </w:p>
          <w:p w:rsidR="00767D50" w:rsidRPr="009B5639" w:rsidRDefault="00767D50" w:rsidP="00767D50">
            <w:pPr>
              <w:pStyle w:val="Style52"/>
              <w:widowControl/>
              <w:spacing w:line="276" w:lineRule="auto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- на поддержание короткой дистанции;</w:t>
            </w:r>
          </w:p>
          <w:p w:rsidR="00062D06" w:rsidRPr="00EF0296" w:rsidRDefault="000B313A" w:rsidP="00767D50">
            <w:pPr>
              <w:pStyle w:val="Style2"/>
              <w:widowControl/>
              <w:spacing w:line="235" w:lineRule="exact"/>
              <w:rPr>
                <w:rStyle w:val="FontStyle75"/>
                <w:i/>
                <w:iCs/>
                <w:sz w:val="24"/>
                <w:szCs w:val="24"/>
              </w:rPr>
            </w:pPr>
            <w:r>
              <w:rPr>
                <w:rStyle w:val="FontStyle75"/>
                <w:sz w:val="24"/>
                <w:szCs w:val="24"/>
              </w:rPr>
              <w:t>- на движен</w:t>
            </w:r>
            <w:r w:rsidR="00767D50" w:rsidRPr="009B5639">
              <w:rPr>
                <w:rStyle w:val="FontStyle75"/>
                <w:sz w:val="24"/>
                <w:szCs w:val="24"/>
              </w:rPr>
              <w:t>ие в направлении присоединения, понимания, вовлечения в круг своих интересов.</w:t>
            </w:r>
          </w:p>
        </w:tc>
      </w:tr>
      <w:tr w:rsidR="00062D06" w:rsidRPr="0060160F" w:rsidTr="00EE5195">
        <w:trPr>
          <w:trHeight w:val="147"/>
        </w:trPr>
        <w:tc>
          <w:tcPr>
            <w:tcW w:w="993" w:type="dxa"/>
          </w:tcPr>
          <w:p w:rsidR="00062D06" w:rsidRPr="00D33458" w:rsidRDefault="00062D06" w:rsidP="0060160F">
            <w:pPr>
              <w:pStyle w:val="Style52"/>
              <w:widowControl/>
              <w:spacing w:line="276" w:lineRule="auto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lastRenderedPageBreak/>
              <w:t>II,</w:t>
            </w:r>
          </w:p>
          <w:p w:rsidR="00062D06" w:rsidRPr="00D33458" w:rsidRDefault="00767D50" w:rsidP="0060160F">
            <w:pPr>
              <w:pStyle w:val="Style52"/>
              <w:widowControl/>
              <w:spacing w:line="276" w:lineRule="auto"/>
              <w:jc w:val="center"/>
              <w:rPr>
                <w:rStyle w:val="FontStyle36"/>
                <w:sz w:val="24"/>
                <w:szCs w:val="24"/>
              </w:rPr>
            </w:pPr>
            <w:r>
              <w:rPr>
                <w:rStyle w:val="FontStyle75"/>
                <w:sz w:val="24"/>
                <w:szCs w:val="24"/>
              </w:rPr>
              <w:t>В</w:t>
            </w:r>
            <w:r w:rsidR="00062D06" w:rsidRPr="00D33458">
              <w:rPr>
                <w:rStyle w:val="FontStyle75"/>
                <w:sz w:val="24"/>
                <w:szCs w:val="24"/>
              </w:rPr>
              <w:t>/2</w:t>
            </w:r>
          </w:p>
        </w:tc>
        <w:tc>
          <w:tcPr>
            <w:tcW w:w="7087" w:type="dxa"/>
          </w:tcPr>
          <w:p w:rsidR="00062D06" w:rsidRPr="00BF6C62" w:rsidRDefault="00062D06" w:rsidP="00BF6C62">
            <w:pPr>
              <w:pStyle w:val="Style52"/>
              <w:widowControl/>
              <w:spacing w:line="276" w:lineRule="auto"/>
              <w:rPr>
                <w:rStyle w:val="FontStyle36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Продуктивностью </w:t>
            </w:r>
            <w:r w:rsidR="00767D50" w:rsidRPr="00D33458">
              <w:rPr>
                <w:rFonts w:ascii="Times New Roman" w:hAnsi="Times New Roman" w:cs="Times New Roman"/>
              </w:rPr>
              <w:t>проявляющей себя подфункции, которая обеспечивает</w:t>
            </w:r>
            <w:r w:rsidR="00767D50" w:rsidRPr="00D3345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="00767D50" w:rsidRPr="00D33458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="00767D50" w:rsidRPr="00D33458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здание благоприятных предпосылок, обусловливающих другим возможность гармонично, системно и непосредственно взаимодействовать в объектной среде.</w:t>
            </w:r>
          </w:p>
        </w:tc>
      </w:tr>
      <w:tr w:rsidR="00062D06" w:rsidRPr="0060160F" w:rsidTr="00EE5195">
        <w:trPr>
          <w:trHeight w:val="147"/>
        </w:trPr>
        <w:tc>
          <w:tcPr>
            <w:tcW w:w="993" w:type="dxa"/>
          </w:tcPr>
          <w:p w:rsidR="00062D06" w:rsidRPr="00D33458" w:rsidRDefault="00062D06" w:rsidP="0060160F">
            <w:pPr>
              <w:pStyle w:val="Style3"/>
              <w:widowControl/>
              <w:spacing w:before="91" w:line="432" w:lineRule="exact"/>
              <w:ind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</w:p>
        </w:tc>
        <w:tc>
          <w:tcPr>
            <w:tcW w:w="7087" w:type="dxa"/>
          </w:tcPr>
          <w:p w:rsidR="00062D06" w:rsidRPr="00EF0296" w:rsidRDefault="00062D06" w:rsidP="00990BC4">
            <w:pPr>
              <w:pStyle w:val="af9"/>
              <w:ind w:left="33"/>
              <w:jc w:val="both"/>
              <w:rPr>
                <w:szCs w:val="24"/>
                <w:lang w:val="ru-RU"/>
              </w:rPr>
            </w:pPr>
            <w:r w:rsidRPr="00EF0296">
              <w:rPr>
                <w:szCs w:val="24"/>
                <w:lang w:val="ru-RU"/>
              </w:rPr>
              <w:t xml:space="preserve">Таким образом, специфика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психодинамических особенностей, а также свойств информационно-психического взаимодействия по каналам </w:t>
            </w:r>
            <w:r w:rsidRPr="00EF0296">
              <w:rPr>
                <w:rStyle w:val="FontStyle75"/>
                <w:sz w:val="24"/>
                <w:szCs w:val="24"/>
              </w:rPr>
              <w:t>I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и </w:t>
            </w:r>
            <w:r w:rsidRPr="00EF0296">
              <w:rPr>
                <w:rStyle w:val="FontStyle75"/>
                <w:sz w:val="24"/>
                <w:szCs w:val="24"/>
              </w:rPr>
              <w:t>II</w:t>
            </w:r>
            <w:r w:rsidRPr="00EF0296">
              <w:rPr>
                <w:szCs w:val="24"/>
                <w:lang w:val="ru-RU"/>
              </w:rPr>
              <w:t>,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обусловливающих реализацию  </w:t>
            </w:r>
            <w:r w:rsidRPr="00EF0296">
              <w:rPr>
                <w:szCs w:val="24"/>
                <w:lang w:val="ru-RU"/>
              </w:rPr>
              <w:t>основных подфункций,</w:t>
            </w:r>
            <w:r w:rsidRPr="00EF0296">
              <w:rPr>
                <w:b/>
                <w:szCs w:val="24"/>
                <w:lang w:val="ru-RU"/>
              </w:rPr>
              <w:t xml:space="preserve"> </w:t>
            </w:r>
            <w:r w:rsidRPr="00EF0296">
              <w:rPr>
                <w:szCs w:val="24"/>
                <w:lang w:val="ru-RU"/>
              </w:rPr>
              <w:t>указывает на то, что данной личности подходит работа, которая позволяет:</w:t>
            </w:r>
          </w:p>
          <w:p w:rsidR="00062D06" w:rsidRPr="00EF0296" w:rsidRDefault="00062D06" w:rsidP="00990BC4">
            <w:pPr>
              <w:jc w:val="both"/>
              <w:rPr>
                <w:color w:val="000000"/>
                <w:sz w:val="24"/>
                <w:szCs w:val="24"/>
                <w:lang w:val="ru-RU" w:bidi="or-IN"/>
              </w:rPr>
            </w:pPr>
            <w:r w:rsidRPr="00EF0296">
              <w:rPr>
                <w:color w:val="000000"/>
                <w:sz w:val="24"/>
                <w:szCs w:val="24"/>
                <w:lang w:val="ru-RU" w:bidi="or-IN"/>
              </w:rPr>
              <w:t xml:space="preserve">-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>эффективно выполнять задачи связанные с непосред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softHyphen/>
              <w:t>ственной технологической деятельностью</w:t>
            </w:r>
            <w:r w:rsidRPr="00EF0296">
              <w:rPr>
                <w:color w:val="000000"/>
                <w:sz w:val="24"/>
                <w:szCs w:val="24"/>
                <w:lang w:val="ru-RU" w:bidi="or-IN"/>
              </w:rPr>
              <w:t>;</w:t>
            </w:r>
          </w:p>
          <w:p w:rsidR="00BF6C62" w:rsidRPr="00BF6C62" w:rsidRDefault="00062D06" w:rsidP="00BF6C62">
            <w:pPr>
              <w:pStyle w:val="af9"/>
              <w:ind w:left="33"/>
              <w:jc w:val="both"/>
              <w:rPr>
                <w:rStyle w:val="FontStyle36"/>
                <w:sz w:val="24"/>
                <w:szCs w:val="24"/>
                <w:lang w:val="ru-RU"/>
              </w:rPr>
            </w:pP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- </w:t>
            </w:r>
            <w:r w:rsidR="00BF6C62"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со</w:t>
            </w:r>
            <w:r w:rsidR="00BF6C62"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softHyphen/>
              <w:t>зда</w:t>
            </w:r>
            <w:r w:rsid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вать благоприятные предпосыл</w:t>
            </w:r>
            <w:r w:rsidR="00BF6C62"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к</w:t>
            </w:r>
            <w:r w:rsid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и</w:t>
            </w:r>
            <w:r w:rsidR="00BF6C62"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, обусловливающи</w:t>
            </w:r>
            <w:r w:rsid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е</w:t>
            </w:r>
            <w:r w:rsidR="00BF6C62"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 другим возможность гармонично, системно и непосредственно взаимодействовать в объектной среде.</w:t>
            </w:r>
          </w:p>
        </w:tc>
      </w:tr>
      <w:tr w:rsidR="00062D06" w:rsidRPr="0060160F" w:rsidTr="00EE5195">
        <w:trPr>
          <w:trHeight w:val="147"/>
        </w:trPr>
        <w:tc>
          <w:tcPr>
            <w:tcW w:w="993" w:type="dxa"/>
          </w:tcPr>
          <w:p w:rsidR="00062D06" w:rsidRPr="00D33458" w:rsidRDefault="00062D06" w:rsidP="0060160F">
            <w:pPr>
              <w:pStyle w:val="Style52"/>
              <w:widowControl/>
              <w:spacing w:line="240" w:lineRule="auto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III,</w:t>
            </w:r>
          </w:p>
          <w:p w:rsidR="00062D06" w:rsidRPr="00A66D3B" w:rsidRDefault="00BF6C62" w:rsidP="0060160F">
            <w:pPr>
              <w:pStyle w:val="Style52"/>
              <w:widowControl/>
              <w:spacing w:line="240" w:lineRule="auto"/>
              <w:jc w:val="center"/>
              <w:rPr>
                <w:rStyle w:val="FontStyle75"/>
                <w:i/>
                <w:iCs/>
                <w:sz w:val="24"/>
                <w:szCs w:val="24"/>
              </w:rPr>
            </w:pPr>
            <w:r>
              <w:rPr>
                <w:rStyle w:val="FontStyle76"/>
                <w:i w:val="0"/>
                <w:iCs w:val="0"/>
                <w:sz w:val="24"/>
                <w:szCs w:val="24"/>
              </w:rPr>
              <w:t>Г</w:t>
            </w:r>
            <w:r w:rsidR="00062D06" w:rsidRPr="00A66D3B">
              <w:rPr>
                <w:rStyle w:val="FontStyle76"/>
                <w:i w:val="0"/>
                <w:iCs w:val="0"/>
                <w:sz w:val="24"/>
                <w:szCs w:val="24"/>
              </w:rPr>
              <w:t>/2</w:t>
            </w:r>
          </w:p>
        </w:tc>
        <w:tc>
          <w:tcPr>
            <w:tcW w:w="7087" w:type="dxa"/>
          </w:tcPr>
          <w:p w:rsidR="00062D06" w:rsidRPr="006F389D" w:rsidRDefault="00062D06" w:rsidP="00736334">
            <w:pPr>
              <w:pStyle w:val="Style4"/>
              <w:widowControl/>
              <w:spacing w:line="276" w:lineRule="auto"/>
              <w:ind w:firstLine="0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="003C1305">
              <w:rPr>
                <w:rFonts w:ascii="Times New Roman" w:hAnsi="Times New Roman" w:cs="Times New Roman"/>
              </w:rPr>
              <w:t>болезненно реагирующе</w:t>
            </w:r>
            <w:r w:rsidR="003C1305" w:rsidRPr="00EF0296">
              <w:rPr>
                <w:rFonts w:ascii="Times New Roman" w:hAnsi="Times New Roman" w:cs="Times New Roman"/>
              </w:rPr>
              <w:t xml:space="preserve">й </w:t>
            </w:r>
            <w:r w:rsidRPr="00EF0296">
              <w:rPr>
                <w:rFonts w:ascii="Times New Roman" w:hAnsi="Times New Roman" w:cs="Times New Roman"/>
              </w:rPr>
              <w:t>подфункции, которая обеспечивает</w:t>
            </w:r>
            <w:r w:rsidRPr="00EF029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здание благоприятных 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t xml:space="preserve">предпосылок, обусловливающих другим возможность </w:t>
            </w:r>
            <w:r w:rsidR="00736334" w:rsidRPr="00736334">
              <w:rPr>
                <w:rStyle w:val="FontStyle76"/>
                <w:i w:val="0"/>
                <w:iCs w:val="0"/>
                <w:sz w:val="24"/>
                <w:szCs w:val="24"/>
              </w:rPr>
              <w:t>улав</w:t>
            </w:r>
            <w:r w:rsidR="00736334"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ливания ими динамики развития ситуации и проявления спо</w:t>
            </w:r>
            <w:r w:rsidR="00736334"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собности прогнозировать развития событий</w:t>
            </w:r>
            <w:r w:rsidR="00736334"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ной среды.</w:t>
            </w:r>
          </w:p>
        </w:tc>
      </w:tr>
      <w:tr w:rsidR="00062D06" w:rsidRPr="0060160F" w:rsidTr="00EE5195">
        <w:trPr>
          <w:trHeight w:val="147"/>
        </w:trPr>
        <w:tc>
          <w:tcPr>
            <w:tcW w:w="993" w:type="dxa"/>
          </w:tcPr>
          <w:p w:rsidR="00062D06" w:rsidRPr="00D33458" w:rsidRDefault="00062D06" w:rsidP="0060160F">
            <w:pPr>
              <w:pStyle w:val="Style52"/>
              <w:widowControl/>
              <w:spacing w:line="240" w:lineRule="auto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IV,</w:t>
            </w:r>
          </w:p>
          <w:p w:rsidR="00062D06" w:rsidRPr="00D33458" w:rsidRDefault="00062D06" w:rsidP="0060160F">
            <w:pPr>
              <w:pStyle w:val="Style52"/>
              <w:widowControl/>
              <w:spacing w:line="240" w:lineRule="auto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5"/>
                <w:sz w:val="24"/>
                <w:szCs w:val="24"/>
              </w:rPr>
              <w:t>Б</w:t>
            </w:r>
            <w:r w:rsidRPr="00D33458">
              <w:rPr>
                <w:rStyle w:val="FontStyle75"/>
                <w:sz w:val="24"/>
                <w:szCs w:val="24"/>
              </w:rPr>
              <w:t>/2</w:t>
            </w:r>
          </w:p>
        </w:tc>
        <w:tc>
          <w:tcPr>
            <w:tcW w:w="7087" w:type="dxa"/>
          </w:tcPr>
          <w:p w:rsidR="00062D06" w:rsidRPr="00EF0296" w:rsidRDefault="00062D06" w:rsidP="00990BC4">
            <w:pPr>
              <w:pStyle w:val="Style52"/>
              <w:widowControl/>
              <w:spacing w:line="276" w:lineRule="auto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EF0296">
              <w:rPr>
                <w:rFonts w:ascii="Times New Roman" w:hAnsi="Times New Roman" w:cs="Times New Roman"/>
              </w:rPr>
              <w:t>индифферентно проявляющей себя подфункции, которая обеспечивает</w:t>
            </w:r>
            <w:r w:rsidRPr="00EF029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здание благоприятных предпосылок, обусловливающих другим возможность </w:t>
            </w:r>
            <w:r w:rsidRPr="00EF0296">
              <w:rPr>
                <w:rStyle w:val="FontStyle75"/>
                <w:sz w:val="24"/>
                <w:szCs w:val="24"/>
              </w:rPr>
              <w:t>непосредственной коммуни</w:t>
            </w:r>
            <w:r w:rsidRPr="00EF0296">
              <w:rPr>
                <w:rStyle w:val="FontStyle75"/>
                <w:sz w:val="24"/>
                <w:szCs w:val="24"/>
              </w:rPr>
              <w:softHyphen/>
              <w:t>кативной деятельности.</w:t>
            </w:r>
          </w:p>
        </w:tc>
      </w:tr>
    </w:tbl>
    <w:p w:rsidR="00062D06" w:rsidRPr="00082ECF" w:rsidRDefault="00062D06" w:rsidP="00062D06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36"/>
          <w:b/>
          <w:bCs/>
          <w:sz w:val="24"/>
          <w:szCs w:val="24"/>
        </w:rPr>
      </w:pPr>
    </w:p>
    <w:p w:rsidR="006F389D" w:rsidRPr="00082ECF" w:rsidRDefault="006F389D" w:rsidP="00062D06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36"/>
          <w:b/>
          <w:bCs/>
          <w:sz w:val="24"/>
          <w:szCs w:val="24"/>
        </w:rPr>
      </w:pPr>
    </w:p>
    <w:p w:rsidR="00062D06" w:rsidRDefault="006F389D" w:rsidP="00062D06">
      <w:pPr>
        <w:pStyle w:val="Style3"/>
        <w:widowControl/>
        <w:spacing w:before="91" w:line="432" w:lineRule="exact"/>
        <w:ind w:left="-2835" w:right="-2552" w:firstLine="0"/>
        <w:jc w:val="center"/>
        <w:rPr>
          <w:rFonts w:ascii="Times New Roman" w:hAnsi="Times New Roman" w:cs="Times New Roman"/>
          <w:b/>
          <w:bCs/>
        </w:rPr>
      </w:pPr>
      <w:r w:rsidRPr="006F389D">
        <w:rPr>
          <w:rStyle w:val="FontStyle36"/>
          <w:b/>
          <w:bCs/>
          <w:sz w:val="24"/>
          <w:szCs w:val="24"/>
        </w:rPr>
        <w:t>3</w:t>
      </w:r>
      <w:r w:rsidR="00062D06">
        <w:rPr>
          <w:rStyle w:val="FontStyle36"/>
          <w:b/>
          <w:bCs/>
          <w:sz w:val="24"/>
          <w:szCs w:val="24"/>
        </w:rPr>
        <w:t>.2. РЕСУРСЫ ТИПИЧЕСКИХ ОТНОШЕНИЙ</w:t>
      </w:r>
      <w:r w:rsidR="00062D06" w:rsidRPr="00D07A42">
        <w:rPr>
          <w:rStyle w:val="FontStyle36"/>
          <w:b/>
          <w:bCs/>
          <w:sz w:val="24"/>
          <w:szCs w:val="24"/>
        </w:rPr>
        <w:t>,</w:t>
      </w:r>
      <w:r w:rsidR="00062D06" w:rsidRPr="00D07A42">
        <w:rPr>
          <w:rFonts w:ascii="Times New Roman" w:hAnsi="Times New Roman" w:cs="Times New Roman"/>
          <w:b/>
          <w:bCs/>
        </w:rPr>
        <w:t xml:space="preserve"> </w:t>
      </w:r>
    </w:p>
    <w:p w:rsidR="006F389D" w:rsidRPr="006F389D" w:rsidRDefault="004D4E1E" w:rsidP="00062D06">
      <w:pPr>
        <w:pStyle w:val="Style3"/>
        <w:widowControl/>
        <w:spacing w:before="91" w:line="432" w:lineRule="exact"/>
        <w:ind w:left="-2835" w:right="-2552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ОБУСЛОВЛЕННЫХ</w:t>
      </w:r>
      <w:r w:rsidR="00062D06" w:rsidRPr="00D07A42">
        <w:rPr>
          <w:rFonts w:ascii="Times New Roman" w:hAnsi="Times New Roman" w:cs="Times New Roman"/>
          <w:b/>
          <w:bCs/>
        </w:rPr>
        <w:t xml:space="preserve"> ИНФОРМАЦИОННО-ПСИХИЧЕС</w:t>
      </w:r>
      <w:r w:rsidR="006F389D" w:rsidRPr="006F389D">
        <w:rPr>
          <w:rFonts w:ascii="Times New Roman" w:hAnsi="Times New Roman" w:cs="Times New Roman"/>
          <w:b/>
          <w:bCs/>
        </w:rPr>
        <w:t>-</w:t>
      </w:r>
    </w:p>
    <w:p w:rsidR="006F389D" w:rsidRPr="006F389D" w:rsidRDefault="00062D06" w:rsidP="006F389D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 xml:space="preserve">КИМИ </w:t>
      </w:r>
      <w:r w:rsidR="006F389D" w:rsidRPr="00D07A42">
        <w:rPr>
          <w:rFonts w:ascii="Times New Roman" w:hAnsi="Times New Roman" w:cs="Times New Roman"/>
          <w:b/>
          <w:bCs/>
        </w:rPr>
        <w:t>СВОЙСТВАМИ</w:t>
      </w:r>
      <w:r w:rsidR="006F389D">
        <w:rPr>
          <w:rFonts w:ascii="Times New Roman" w:hAnsi="Times New Roman" w:cs="Times New Roman"/>
          <w:b/>
          <w:bCs/>
        </w:rPr>
        <w:t xml:space="preserve"> </w:t>
      </w:r>
      <w:r w:rsidR="006F389D" w:rsidRPr="004462D3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«</w:t>
      </w:r>
      <w:r w:rsidR="006F389D" w:rsidRPr="004462D3">
        <w:rPr>
          <w:rStyle w:val="FontStyle31"/>
          <w:b/>
          <w:bCs/>
          <w:i w:val="0"/>
          <w:sz w:val="24"/>
          <w:szCs w:val="24"/>
        </w:rPr>
        <w:t>ПОДДАЮЩ</w:t>
      </w:r>
      <w:r w:rsidR="006F389D">
        <w:rPr>
          <w:rStyle w:val="FontStyle31"/>
          <w:b/>
          <w:bCs/>
          <w:i w:val="0"/>
          <w:sz w:val="24"/>
          <w:szCs w:val="24"/>
        </w:rPr>
        <w:t>ЕГОСЯ</w:t>
      </w:r>
      <w:r w:rsidR="006F389D" w:rsidRPr="004462D3">
        <w:rPr>
          <w:rStyle w:val="FontStyle31"/>
          <w:b/>
          <w:bCs/>
          <w:i w:val="0"/>
          <w:sz w:val="24"/>
          <w:szCs w:val="24"/>
        </w:rPr>
        <w:t xml:space="preserve"> НАСТРОЕНИЮ</w:t>
      </w:r>
      <w:r w:rsidR="006F389D" w:rsidRPr="00F80FF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» </w:t>
      </w:r>
      <w:r w:rsidR="006F389D" w:rsidRPr="00F80FF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И</w:t>
      </w:r>
      <w:r w:rsidR="006F389D" w:rsidRPr="00F80FF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</w:p>
    <w:p w:rsidR="00062D06" w:rsidRDefault="006F389D" w:rsidP="006F389D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19"/>
          <w:rFonts w:ascii="Times New Roman" w:hAnsi="Times New Roman" w:cs="Times New Roman"/>
          <w:sz w:val="24"/>
          <w:szCs w:val="24"/>
        </w:rPr>
      </w:pPr>
      <w:r w:rsidRPr="00F80FF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«</w:t>
      </w:r>
      <w:r>
        <w:rPr>
          <w:rStyle w:val="FontStyle31"/>
          <w:b/>
          <w:bCs/>
          <w:i w:val="0"/>
          <w:sz w:val="24"/>
          <w:szCs w:val="24"/>
        </w:rPr>
        <w:t>ИМПУЛЬСИВНОГО</w:t>
      </w:r>
      <w:r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»</w:t>
      </w:r>
      <w:r w:rsidRPr="006F389D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Cs/>
        </w:rPr>
        <w:t>ХОЛЕРИКА</w:t>
      </w:r>
      <w:r w:rsidRPr="00752C90">
        <w:rPr>
          <w:rFonts w:ascii="Times New Roman" w:hAnsi="Times New Roman" w:cs="Times New Roman"/>
          <w:b/>
          <w:bCs/>
          <w:iCs/>
        </w:rPr>
        <w:t xml:space="preserve">, </w:t>
      </w:r>
      <w:r w:rsidRPr="00752C90">
        <w:rPr>
          <w:rStyle w:val="FontStyle77"/>
          <w:b/>
          <w:bCs/>
          <w:iCs/>
          <w:sz w:val="24"/>
          <w:szCs w:val="24"/>
        </w:rPr>
        <w:t xml:space="preserve">СУБЪЕКТОВ </w:t>
      </w:r>
      <w:r>
        <w:rPr>
          <w:rStyle w:val="FontStyle77"/>
          <w:b/>
          <w:bCs/>
          <w:iCs/>
          <w:sz w:val="24"/>
          <w:szCs w:val="24"/>
        </w:rPr>
        <w:t>ТРЕТЬЕ</w:t>
      </w:r>
      <w:r w:rsidRPr="00752C90">
        <w:rPr>
          <w:rStyle w:val="FontStyle77"/>
          <w:b/>
          <w:bCs/>
          <w:iCs/>
          <w:sz w:val="24"/>
          <w:szCs w:val="24"/>
        </w:rPr>
        <w:t>Й ПАРЫ</w:t>
      </w:r>
    </w:p>
    <w:p w:rsidR="006F389D" w:rsidRPr="006F389D" w:rsidRDefault="006F389D" w:rsidP="00062D06">
      <w:pPr>
        <w:pStyle w:val="Style3"/>
        <w:widowControl/>
        <w:spacing w:before="91" w:line="432" w:lineRule="exact"/>
        <w:ind w:firstLine="0"/>
        <w:jc w:val="center"/>
        <w:rPr>
          <w:rStyle w:val="FontStyle36"/>
          <w:b/>
          <w:bCs/>
          <w:sz w:val="24"/>
          <w:szCs w:val="24"/>
        </w:rPr>
      </w:pPr>
    </w:p>
    <w:p w:rsidR="00062D06" w:rsidRDefault="006F389D" w:rsidP="00062D06">
      <w:pPr>
        <w:pStyle w:val="Style3"/>
        <w:widowControl/>
        <w:spacing w:before="91" w:line="432" w:lineRule="exact"/>
        <w:ind w:firstLine="0"/>
        <w:jc w:val="center"/>
        <w:rPr>
          <w:rStyle w:val="FontStyle36"/>
          <w:b/>
          <w:bCs/>
          <w:sz w:val="24"/>
          <w:szCs w:val="24"/>
        </w:rPr>
      </w:pPr>
      <w:r w:rsidRPr="006F389D">
        <w:rPr>
          <w:rStyle w:val="FontStyle36"/>
          <w:b/>
          <w:bCs/>
          <w:sz w:val="24"/>
          <w:szCs w:val="24"/>
        </w:rPr>
        <w:t>3</w:t>
      </w:r>
      <w:r w:rsidR="00062D06" w:rsidRPr="00852722">
        <w:rPr>
          <w:rStyle w:val="FontStyle36"/>
          <w:b/>
          <w:bCs/>
          <w:sz w:val="24"/>
          <w:szCs w:val="24"/>
        </w:rPr>
        <w:t xml:space="preserve">.2.1. ТИПИЧЕСКИЕ ОТНОШЕНИЯ </w:t>
      </w:r>
    </w:p>
    <w:p w:rsidR="008457A0" w:rsidRPr="008457A0" w:rsidRDefault="008457A0" w:rsidP="008457A0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 w:rsidRPr="004462D3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«</w:t>
      </w:r>
      <w:r w:rsidRPr="004462D3">
        <w:rPr>
          <w:rStyle w:val="FontStyle31"/>
          <w:b/>
          <w:bCs/>
          <w:i w:val="0"/>
          <w:sz w:val="24"/>
          <w:szCs w:val="24"/>
        </w:rPr>
        <w:t>ПОДДАЮЩ</w:t>
      </w:r>
      <w:r>
        <w:rPr>
          <w:rStyle w:val="FontStyle31"/>
          <w:b/>
          <w:bCs/>
          <w:i w:val="0"/>
          <w:sz w:val="24"/>
          <w:szCs w:val="24"/>
        </w:rPr>
        <w:t>ЕГОСЯ</w:t>
      </w:r>
      <w:r w:rsidRPr="004462D3">
        <w:rPr>
          <w:rStyle w:val="FontStyle31"/>
          <w:b/>
          <w:bCs/>
          <w:i w:val="0"/>
          <w:sz w:val="24"/>
          <w:szCs w:val="24"/>
        </w:rPr>
        <w:t xml:space="preserve"> НАСТРОЕНИЮ</w:t>
      </w:r>
      <w:r w:rsidRPr="00F80FF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» </w:t>
      </w:r>
      <w:r w:rsidRPr="00F80FF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>И</w:t>
      </w:r>
      <w:r w:rsidRPr="00F80FF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 «</w:t>
      </w:r>
      <w:r>
        <w:rPr>
          <w:rStyle w:val="FontStyle31"/>
          <w:b/>
          <w:bCs/>
          <w:i w:val="0"/>
          <w:sz w:val="24"/>
          <w:szCs w:val="24"/>
        </w:rPr>
        <w:t>ИМПУЛЬСИВНОГО</w:t>
      </w:r>
      <w:r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»</w:t>
      </w:r>
      <w:r w:rsidRPr="006F389D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</w:p>
    <w:p w:rsidR="008457A0" w:rsidRPr="008457A0" w:rsidRDefault="008457A0" w:rsidP="008457A0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36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iCs/>
        </w:rPr>
        <w:t>ХОЛЕРИКА</w:t>
      </w:r>
      <w:r w:rsidRPr="00752C90">
        <w:rPr>
          <w:rFonts w:ascii="Times New Roman" w:hAnsi="Times New Roman" w:cs="Times New Roman"/>
          <w:b/>
          <w:bCs/>
          <w:iCs/>
        </w:rPr>
        <w:t xml:space="preserve">, </w:t>
      </w:r>
      <w:r w:rsidRPr="00752C90">
        <w:rPr>
          <w:rStyle w:val="FontStyle77"/>
          <w:b/>
          <w:bCs/>
          <w:iCs/>
          <w:sz w:val="24"/>
          <w:szCs w:val="24"/>
        </w:rPr>
        <w:t xml:space="preserve">СУБЪЕКТОВ </w:t>
      </w:r>
      <w:r>
        <w:rPr>
          <w:rStyle w:val="FontStyle77"/>
          <w:b/>
          <w:bCs/>
          <w:iCs/>
          <w:sz w:val="24"/>
          <w:szCs w:val="24"/>
        </w:rPr>
        <w:t>ТРЕТЬЕ</w:t>
      </w:r>
      <w:r w:rsidRPr="00752C90">
        <w:rPr>
          <w:rStyle w:val="FontStyle77"/>
          <w:b/>
          <w:bCs/>
          <w:iCs/>
          <w:sz w:val="24"/>
          <w:szCs w:val="24"/>
        </w:rPr>
        <w:t xml:space="preserve">Й </w:t>
      </w:r>
      <w:r w:rsidR="00062D06" w:rsidRPr="00B6046A">
        <w:rPr>
          <w:rStyle w:val="FontStyle77"/>
          <w:b/>
          <w:sz w:val="24"/>
          <w:szCs w:val="24"/>
        </w:rPr>
        <w:t>ПАРЫ</w:t>
      </w:r>
      <w:r w:rsidR="00062D06">
        <w:rPr>
          <w:rStyle w:val="FontStyle77"/>
          <w:b/>
          <w:sz w:val="24"/>
          <w:szCs w:val="24"/>
        </w:rPr>
        <w:t>,</w:t>
      </w:r>
      <w:r w:rsidR="00062D06" w:rsidRPr="00852722">
        <w:rPr>
          <w:rStyle w:val="FontStyle36"/>
          <w:b/>
          <w:sz w:val="24"/>
          <w:szCs w:val="24"/>
        </w:rPr>
        <w:t xml:space="preserve"> </w:t>
      </w:r>
      <w:r w:rsidR="00062D06">
        <w:rPr>
          <w:rStyle w:val="FontStyle36"/>
          <w:b/>
          <w:sz w:val="24"/>
          <w:szCs w:val="24"/>
        </w:rPr>
        <w:t>С ИХ</w:t>
      </w:r>
      <w:r w:rsidR="00062D06" w:rsidRPr="00852722">
        <w:rPr>
          <w:rStyle w:val="FontStyle36"/>
          <w:b/>
          <w:sz w:val="24"/>
          <w:szCs w:val="24"/>
        </w:rPr>
        <w:t xml:space="preserve"> </w:t>
      </w:r>
    </w:p>
    <w:p w:rsidR="00062D06" w:rsidRPr="00852722" w:rsidRDefault="00062D06" w:rsidP="008457A0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37"/>
          <w:b/>
          <w:bCs/>
          <w:i w:val="0"/>
          <w:iCs w:val="0"/>
          <w:sz w:val="24"/>
          <w:szCs w:val="24"/>
        </w:rPr>
      </w:pPr>
      <w:r>
        <w:rPr>
          <w:rStyle w:val="FontStyle36"/>
          <w:b/>
          <w:sz w:val="24"/>
          <w:szCs w:val="24"/>
        </w:rPr>
        <w:t>П</w:t>
      </w:r>
      <w:r w:rsidRPr="00852722">
        <w:rPr>
          <w:rStyle w:val="FontStyle36"/>
          <w:b/>
          <w:sz w:val="24"/>
          <w:szCs w:val="24"/>
        </w:rPr>
        <w:t>ОТЕНЦИАЛЬНЫМИ ПАРТНЕРАМИ</w:t>
      </w:r>
    </w:p>
    <w:p w:rsidR="00062D06" w:rsidRDefault="00062D06" w:rsidP="00062D06">
      <w:pPr>
        <w:pStyle w:val="Style7"/>
        <w:widowControl/>
        <w:spacing w:before="67"/>
        <w:jc w:val="center"/>
        <w:rPr>
          <w:rStyle w:val="FontStyle36"/>
          <w:b/>
          <w:bCs/>
          <w:i/>
          <w:sz w:val="24"/>
          <w:szCs w:val="24"/>
        </w:rPr>
      </w:pPr>
    </w:p>
    <w:p w:rsidR="00062D06" w:rsidRDefault="008457A0" w:rsidP="00062D06">
      <w:pPr>
        <w:pStyle w:val="Style7"/>
        <w:widowControl/>
        <w:spacing w:before="67"/>
        <w:jc w:val="center"/>
        <w:rPr>
          <w:rStyle w:val="FontStyle32"/>
          <w:sz w:val="24"/>
          <w:szCs w:val="24"/>
        </w:rPr>
      </w:pPr>
      <w:r w:rsidRPr="007C1E44">
        <w:rPr>
          <w:rStyle w:val="FontStyle36"/>
          <w:b/>
          <w:bCs/>
          <w:i/>
          <w:sz w:val="24"/>
          <w:szCs w:val="24"/>
        </w:rPr>
        <w:t>3</w:t>
      </w:r>
      <w:r w:rsidR="00062D06" w:rsidRPr="009F4818">
        <w:rPr>
          <w:rStyle w:val="FontStyle36"/>
          <w:b/>
          <w:bCs/>
          <w:i/>
          <w:sz w:val="24"/>
          <w:szCs w:val="24"/>
        </w:rPr>
        <w:t>.2.1.</w:t>
      </w:r>
      <w:r w:rsidR="00062D06">
        <w:rPr>
          <w:rStyle w:val="FontStyle36"/>
          <w:b/>
          <w:bCs/>
          <w:i/>
          <w:sz w:val="24"/>
          <w:szCs w:val="24"/>
        </w:rPr>
        <w:t>1.</w:t>
      </w:r>
      <w:r w:rsidR="00062D06" w:rsidRPr="009F4818">
        <w:rPr>
          <w:rStyle w:val="FontStyle36"/>
          <w:b/>
          <w:bCs/>
          <w:sz w:val="24"/>
          <w:szCs w:val="24"/>
        </w:rPr>
        <w:t xml:space="preserve"> </w:t>
      </w:r>
      <w:r w:rsidR="00062D06" w:rsidRPr="009F4818">
        <w:rPr>
          <w:rStyle w:val="FontStyle14"/>
          <w:b/>
          <w:bCs/>
          <w:i/>
          <w:iCs/>
          <w:sz w:val="24"/>
          <w:szCs w:val="24"/>
        </w:rPr>
        <w:t xml:space="preserve">Зеркальные </w:t>
      </w:r>
      <w:r w:rsidR="00062D06" w:rsidRPr="0050010E">
        <w:rPr>
          <w:rStyle w:val="FontStyle14"/>
          <w:b/>
          <w:bCs/>
          <w:i/>
          <w:iCs/>
          <w:sz w:val="24"/>
          <w:szCs w:val="24"/>
        </w:rPr>
        <w:t>отношения</w:t>
      </w:r>
      <w:r w:rsidR="00062D06" w:rsidRPr="0050010E">
        <w:rPr>
          <w:rStyle w:val="FontStyle32"/>
          <w:sz w:val="24"/>
          <w:szCs w:val="24"/>
        </w:rPr>
        <w:t xml:space="preserve">, реализуемые </w:t>
      </w:r>
    </w:p>
    <w:p w:rsidR="00062D06" w:rsidRPr="00082ECF" w:rsidRDefault="008457A0" w:rsidP="008457A0">
      <w:pPr>
        <w:pStyle w:val="Style2"/>
        <w:widowControl/>
        <w:spacing w:line="240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34DE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Pr="00737318">
        <w:rPr>
          <w:rStyle w:val="FontStyle32"/>
          <w:sz w:val="24"/>
          <w:szCs w:val="24"/>
        </w:rPr>
        <w:t>Т</w:t>
      </w:r>
      <w:r w:rsidRPr="00B34DE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резвым» и «Пессимистическим» меланхоликом</w:t>
      </w:r>
    </w:p>
    <w:p w:rsidR="008457A0" w:rsidRPr="00082ECF" w:rsidRDefault="008457A0" w:rsidP="008457A0">
      <w:pPr>
        <w:pStyle w:val="Style2"/>
        <w:widowControl/>
        <w:spacing w:line="240" w:lineRule="exact"/>
        <w:jc w:val="center"/>
      </w:pPr>
    </w:p>
    <w:p w:rsidR="00062D06" w:rsidRPr="00B82DEF" w:rsidRDefault="00062D06" w:rsidP="00062D0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8457A0"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«трезвого»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A24209">
        <w:rPr>
          <w:rStyle w:val="FontStyle34"/>
          <w:sz w:val="24"/>
          <w:szCs w:val="24"/>
        </w:rPr>
        <w:t xml:space="preserve"> </w:t>
      </w:r>
      <w:r w:rsidR="008457A0" w:rsidRPr="0025401C">
        <w:rPr>
          <w:rStyle w:val="FontStyle28"/>
          <w:b w:val="0"/>
          <w:bCs w:val="0"/>
          <w:i w:val="0"/>
          <w:iCs w:val="0"/>
          <w:sz w:val="24"/>
          <w:szCs w:val="24"/>
        </w:rPr>
        <w:t>«пессими</w:t>
      </w:r>
      <w:r w:rsidR="008457A0" w:rsidRPr="0025401C">
        <w:rPr>
          <w:rStyle w:val="FontStyle28"/>
          <w:b w:val="0"/>
          <w:bCs w:val="0"/>
          <w:i w:val="0"/>
          <w:iCs w:val="0"/>
          <w:sz w:val="24"/>
          <w:szCs w:val="24"/>
        </w:rPr>
        <w:softHyphen/>
        <w:t xml:space="preserve">стического» меланхолика - субъекта 14-й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23E1F">
        <w:rPr>
          <w:rStyle w:val="FontStyle37"/>
          <w:i w:val="0"/>
          <w:iCs w:val="0"/>
          <w:sz w:val="24"/>
          <w:szCs w:val="24"/>
        </w:rPr>
        <w:t>третье</w:t>
      </w:r>
      <w:r w:rsidR="00A23E1F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8457A0" w:rsidRPr="008457A0">
        <w:rPr>
          <w:rStyle w:val="FontStyle29"/>
          <w:sz w:val="24"/>
          <w:szCs w:val="24"/>
        </w:rPr>
        <w:t>Ву/2 А/1 Б/1 Г/1</w:t>
      </w:r>
      <w:r w:rsidRPr="008457A0">
        <w:rPr>
          <w:rStyle w:val="FontStyle35"/>
          <w:sz w:val="24"/>
          <w:szCs w:val="24"/>
        </w:rPr>
        <w:t>)</w:t>
      </w:r>
      <w:r w:rsidRPr="008457A0">
        <w:rPr>
          <w:rStyle w:val="FontStyle37"/>
          <w:sz w:val="24"/>
          <w:szCs w:val="24"/>
        </w:rPr>
        <w:t>,</w:t>
      </w:r>
      <w:r w:rsidRPr="008457A0">
        <w:rPr>
          <w:rFonts w:ascii="Times New Roman" w:hAnsi="Times New Roman" w:cs="Times New Roman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062D06" w:rsidRPr="00B82DEF" w:rsidRDefault="00062D06" w:rsidP="00062D06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4ADC">
        <w:rPr>
          <w:rStyle w:val="FontStyle37"/>
          <w:i w:val="0"/>
          <w:iCs w:val="0"/>
          <w:sz w:val="24"/>
          <w:szCs w:val="24"/>
        </w:rPr>
        <w:t>третье</w:t>
      </w:r>
      <w:r w:rsidR="00E54ADC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8457A0" w:rsidRPr="00316A0D">
        <w:rPr>
          <w:rStyle w:val="FontStyle76"/>
          <w:sz w:val="24"/>
          <w:szCs w:val="24"/>
        </w:rPr>
        <w:t>Ах/1 В/2 Г/2 Б/2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«зеркальные отношения» (схема 1),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>- Партнер, посредством сильной базовой подфункции (</w:t>
      </w:r>
      <w:r w:rsidR="008457A0" w:rsidRPr="008457A0">
        <w:rPr>
          <w:rStyle w:val="FontStyle29"/>
          <w:sz w:val="24"/>
          <w:szCs w:val="24"/>
        </w:rPr>
        <w:t>Ву/2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8457A0">
        <w:rPr>
          <w:rStyle w:val="FontStyle31"/>
          <w:sz w:val="24"/>
          <w:szCs w:val="24"/>
        </w:rPr>
        <w:t>В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8457A0">
        <w:rPr>
          <w:rStyle w:val="FontStyle76"/>
          <w:sz w:val="24"/>
          <w:szCs w:val="24"/>
        </w:rPr>
        <w:t>Ах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8457A0" w:rsidRPr="008457A0">
        <w:rPr>
          <w:rStyle w:val="FontStyle29"/>
          <w:sz w:val="24"/>
          <w:szCs w:val="24"/>
        </w:rPr>
        <w:t>А/1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062D06" w:rsidRPr="00C91E27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C91E27">
        <w:rPr>
          <w:rStyle w:val="FontStyle37"/>
          <w:i w:val="0"/>
          <w:iCs w:val="0"/>
          <w:sz w:val="22"/>
          <w:szCs w:val="22"/>
        </w:rPr>
        <w:t xml:space="preserve">* </w:t>
      </w:r>
      <w:r w:rsidRPr="00C91E27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по указанным подфункциям. Так как информа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C91E27">
        <w:rPr>
          <w:rStyle w:val="FontStyle37"/>
          <w:sz w:val="22"/>
          <w:szCs w:val="22"/>
        </w:rPr>
        <w:t>ведущего</w:t>
      </w:r>
      <w:r w:rsidRPr="00C91E27">
        <w:rPr>
          <w:rStyle w:val="FontStyle37"/>
          <w:i w:val="0"/>
          <w:iCs w:val="0"/>
          <w:sz w:val="22"/>
          <w:szCs w:val="22"/>
        </w:rPr>
        <w:t xml:space="preserve">) </w:t>
      </w:r>
      <w:r w:rsidRPr="00C91E27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ром канале, где каждый из них выступает в роли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C91E27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C91E27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C91E27">
        <w:rPr>
          <w:rStyle w:val="FontStyle37"/>
          <w:sz w:val="22"/>
          <w:szCs w:val="22"/>
        </w:rPr>
        <w:t>ведомый</w:t>
      </w:r>
      <w:r w:rsidRPr="00C91E27">
        <w:rPr>
          <w:rStyle w:val="FontStyle37"/>
          <w:i w:val="0"/>
          <w:iCs w:val="0"/>
          <w:sz w:val="22"/>
          <w:szCs w:val="22"/>
        </w:rPr>
        <w:t>.</w:t>
      </w:r>
    </w:p>
    <w:p w:rsidR="00062D06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062D06" w:rsidRPr="005C5D26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слабых подфункций </w:t>
      </w:r>
      <w:r w:rsidRPr="00A24209">
        <w:rPr>
          <w:rStyle w:val="FontStyle35"/>
          <w:sz w:val="24"/>
          <w:szCs w:val="24"/>
        </w:rPr>
        <w:t xml:space="preserve">Б/1 </w:t>
      </w:r>
      <w:r>
        <w:rPr>
          <w:rStyle w:val="FontStyle35"/>
          <w:sz w:val="24"/>
          <w:szCs w:val="24"/>
        </w:rPr>
        <w:t xml:space="preserve">и </w:t>
      </w:r>
      <w:r w:rsidR="008457A0">
        <w:rPr>
          <w:rStyle w:val="FontStyle35"/>
          <w:sz w:val="24"/>
          <w:szCs w:val="24"/>
        </w:rPr>
        <w:t>Г</w:t>
      </w:r>
      <w:r w:rsidRPr="00A24209">
        <w:rPr>
          <w:rStyle w:val="FontStyle35"/>
          <w:sz w:val="24"/>
          <w:szCs w:val="24"/>
        </w:rPr>
        <w:t>/1</w:t>
      </w:r>
      <w:r>
        <w:rPr>
          <w:rStyle w:val="FontStyle36"/>
          <w:sz w:val="24"/>
          <w:szCs w:val="24"/>
        </w:rPr>
        <w:t>;</w:t>
      </w:r>
    </w:p>
    <w:p w:rsidR="00062D06" w:rsidRDefault="00062D06" w:rsidP="00062D06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слабых подфункций </w:t>
      </w:r>
      <w:r w:rsidR="004D7149"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/2 Б/2</w:t>
      </w:r>
      <w:r w:rsidRPr="005C5D26">
        <w:rPr>
          <w:rStyle w:val="FontStyle36"/>
          <w:sz w:val="24"/>
          <w:szCs w:val="24"/>
        </w:rPr>
        <w:t>.</w:t>
      </w:r>
      <w:r w:rsidRPr="00047D50">
        <w:rPr>
          <w:rStyle w:val="FontStyle30"/>
          <w:sz w:val="24"/>
          <w:szCs w:val="24"/>
        </w:rPr>
        <w:t xml:space="preserve"> </w:t>
      </w:r>
    </w:p>
    <w:p w:rsidR="00F45AD5" w:rsidRPr="00D26D08" w:rsidRDefault="00F45AD5" w:rsidP="00F45AD5">
      <w:pPr>
        <w:pStyle w:val="Style1"/>
        <w:widowControl/>
        <w:spacing w:line="235" w:lineRule="exact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>В совместной деятельности субъектов данных оношений происходит взаимная коррекция, (уточнение). При этом критика, как правило, является конструктивной, так как действительно может быть учтена.</w:t>
      </w:r>
      <w:r>
        <w:rPr>
          <w:rFonts w:ascii="Times New Roman" w:hAnsi="Times New Roman" w:cs="Times New Roman"/>
        </w:rPr>
        <w:t xml:space="preserve"> В данных отношениях, словно </w:t>
      </w:r>
      <w:r w:rsidRPr="00D26D08">
        <w:rPr>
          <w:rFonts w:ascii="Times New Roman" w:hAnsi="Times New Roman" w:cs="Times New Roman"/>
        </w:rPr>
        <w:t>в зеркале, слова одного воспринимаются подсознанием другого и реализуются в его поступках.</w:t>
      </w:r>
    </w:p>
    <w:p w:rsidR="004D7149" w:rsidRDefault="00062D06" w:rsidP="004D7149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</w:t>
      </w:r>
      <w:r w:rsidR="004D7149">
        <w:rPr>
          <w:rStyle w:val="FontStyle32"/>
          <w:b w:val="0"/>
          <w:bCs w:val="0"/>
          <w:i w:val="0"/>
          <w:iCs w:val="0"/>
          <w:sz w:val="24"/>
          <w:szCs w:val="24"/>
        </w:rPr>
        <w:t>дной работы, см. ниже, раздел «3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4D7149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>«</w:t>
      </w:r>
      <w:r w:rsidR="004D7149" w:rsidRPr="004D7149">
        <w:rPr>
          <w:rStyle w:val="FontStyle31"/>
          <w:i w:val="0"/>
          <w:sz w:val="24"/>
          <w:szCs w:val="24"/>
        </w:rPr>
        <w:t>поддающегося настроению</w:t>
      </w:r>
      <w:r w:rsidR="004D7149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D7149" w:rsidRPr="004D7149">
        <w:rPr>
          <w:rStyle w:val="FontStyle27"/>
          <w:rFonts w:ascii="Times New Roman" w:hAnsi="Times New Roman" w:cs="Times New Roman"/>
          <w:iCs/>
          <w:sz w:val="24"/>
          <w:szCs w:val="24"/>
        </w:rPr>
        <w:t>и</w:t>
      </w:r>
      <w:r w:rsidR="004D7149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 «</w:t>
      </w:r>
      <w:r w:rsidR="004D7149" w:rsidRPr="004D7149">
        <w:rPr>
          <w:rStyle w:val="FontStyle31"/>
          <w:i w:val="0"/>
          <w:sz w:val="24"/>
          <w:szCs w:val="24"/>
        </w:rPr>
        <w:t>импульсивного</w:t>
      </w:r>
      <w:r w:rsidR="004D7149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D7149">
        <w:rPr>
          <w:rFonts w:ascii="Times New Roman" w:hAnsi="Times New Roman" w:cs="Times New Roman"/>
          <w:iCs/>
        </w:rPr>
        <w:t xml:space="preserve">холерика, </w:t>
      </w:r>
      <w:r w:rsidR="004D7149" w:rsidRPr="004D7149">
        <w:rPr>
          <w:rStyle w:val="FontStyle77"/>
          <w:iCs/>
          <w:sz w:val="24"/>
          <w:szCs w:val="24"/>
        </w:rPr>
        <w:t xml:space="preserve">субъектов третьей </w:t>
      </w:r>
      <w:r w:rsidR="004D7149" w:rsidRPr="004D7149">
        <w:rPr>
          <w:rStyle w:val="FontStyle77"/>
          <w:sz w:val="24"/>
          <w:szCs w:val="24"/>
        </w:rPr>
        <w:t>пары</w:t>
      </w:r>
      <w:r w:rsidRPr="00DB381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4D7149" w:rsidRPr="004D7149" w:rsidRDefault="004D7149" w:rsidP="004D7149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4D7149" w:rsidRPr="004D7149" w:rsidSect="0003771C">
          <w:headerReference w:type="even" r:id="rId112"/>
          <w:footerReference w:type="default" r:id="rId113"/>
          <w:type w:val="continuous"/>
          <w:pgSz w:w="8390" w:h="11905"/>
          <w:pgMar w:top="1182" w:right="310" w:bottom="1320" w:left="284" w:header="720" w:footer="720" w:gutter="0"/>
          <w:cols w:space="60"/>
          <w:noEndnote/>
          <w:titlePg/>
        </w:sectPr>
      </w:pPr>
    </w:p>
    <w:p w:rsidR="00062D06" w:rsidRDefault="0073180E" w:rsidP="00062D06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pict>
          <v:shape id="_x0000_s5927" type="#_x0000_t202" style="position:absolute;margin-left:-193.9pt;margin-top:23.3pt;width:170.4pt;height:97.45pt;z-index:251969536;visibility:visible;mso-wrap-style:square;mso-width-percent:0;mso-height-percent:0;mso-wrap-distance-left:1.9pt;mso-wrap-distance-top:13.7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wb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" filled="f" stroked="f">
            <v:textbox inset="0,0,0,0">
              <w:txbxContent>
                <w:p w:rsidR="0073180E" w:rsidRDefault="0073180E" w:rsidP="00062D06">
                  <w:r>
                    <w:rPr>
                      <w:lang w:val="ru-RU" w:bidi="or-IN"/>
                    </w:rPr>
                    <w:drawing>
                      <wp:inline distT="0" distB="0" distL="0" distR="0" wp14:anchorId="321F54D3" wp14:editId="7705F705">
                        <wp:extent cx="2162810" cy="1239520"/>
                        <wp:effectExtent l="0" t="0" r="8890" b="0"/>
                        <wp:docPr id="131" name="Рисунок 1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062D06" w:rsidRDefault="00062D06" w:rsidP="00062D06">
      <w:pPr>
        <w:pStyle w:val="Style7"/>
        <w:widowControl/>
        <w:spacing w:line="240" w:lineRule="exact"/>
        <w:rPr>
          <w:sz w:val="20"/>
          <w:szCs w:val="20"/>
        </w:rPr>
      </w:pPr>
    </w:p>
    <w:p w:rsidR="00062D06" w:rsidRDefault="00062D06" w:rsidP="00062D06">
      <w:pPr>
        <w:pStyle w:val="Style2"/>
        <w:widowControl/>
        <w:spacing w:line="235" w:lineRule="exact"/>
        <w:ind w:firstLine="346"/>
        <w:rPr>
          <w:rStyle w:val="FontStyle35"/>
          <w:b/>
          <w:bCs/>
          <w:i w:val="0"/>
          <w:iCs w:val="0"/>
          <w:sz w:val="24"/>
          <w:szCs w:val="24"/>
        </w:rPr>
      </w:pPr>
      <w:r>
        <w:rPr>
          <w:rStyle w:val="FontStyle35"/>
          <w:b/>
          <w:bCs/>
          <w:i w:val="0"/>
          <w:iCs w:val="0"/>
          <w:sz w:val="24"/>
          <w:szCs w:val="24"/>
        </w:rPr>
        <w:t xml:space="preserve">Схема </w:t>
      </w:r>
      <w:r w:rsidRPr="00810307">
        <w:rPr>
          <w:rStyle w:val="FontStyle35"/>
          <w:b/>
          <w:bCs/>
          <w:i w:val="0"/>
          <w:iCs w:val="0"/>
          <w:sz w:val="24"/>
          <w:szCs w:val="24"/>
        </w:rPr>
        <w:t xml:space="preserve">1. </w:t>
      </w:r>
    </w:p>
    <w:p w:rsidR="00062D06" w:rsidRPr="00810307" w:rsidRDefault="00062D06" w:rsidP="00062D06">
      <w:pPr>
        <w:pStyle w:val="Style5"/>
        <w:widowControl/>
        <w:spacing w:before="221" w:line="221" w:lineRule="exact"/>
        <w:rPr>
          <w:rStyle w:val="FontStyle35"/>
          <w:b/>
          <w:bCs/>
          <w:i w:val="0"/>
          <w:iCs w:val="0"/>
          <w:sz w:val="24"/>
          <w:szCs w:val="24"/>
        </w:rPr>
      </w:pPr>
      <w:r w:rsidRPr="00810307">
        <w:rPr>
          <w:rStyle w:val="FontStyle35"/>
          <w:b/>
          <w:bCs/>
          <w:i w:val="0"/>
          <w:iCs w:val="0"/>
          <w:sz w:val="24"/>
          <w:szCs w:val="24"/>
        </w:rPr>
        <w:t>Типические зеркальные отношения</w:t>
      </w:r>
    </w:p>
    <w:p w:rsidR="00062D06" w:rsidRPr="00810307" w:rsidRDefault="00062D06" w:rsidP="00062D06">
      <w:pPr>
        <w:pStyle w:val="Style5"/>
        <w:widowControl/>
        <w:spacing w:before="221" w:line="221" w:lineRule="exact"/>
        <w:rPr>
          <w:rStyle w:val="FontStyle35"/>
          <w:sz w:val="24"/>
          <w:szCs w:val="24"/>
        </w:rPr>
        <w:sectPr w:rsidR="00062D06" w:rsidRPr="00810307" w:rsidSect="0003771C">
          <w:headerReference w:type="even" r:id="rId115"/>
          <w:headerReference w:type="default" r:id="rId116"/>
          <w:type w:val="continuous"/>
          <w:pgSz w:w="8390" w:h="11905"/>
          <w:pgMar w:top="1167" w:right="310" w:bottom="1291" w:left="284" w:header="720" w:footer="720" w:gutter="0"/>
          <w:cols w:space="60"/>
          <w:noEndnote/>
        </w:sectPr>
      </w:pPr>
    </w:p>
    <w:p w:rsidR="00062D06" w:rsidRDefault="00062D06" w:rsidP="00062D06">
      <w:pPr>
        <w:pStyle w:val="Style7"/>
        <w:widowControl/>
        <w:spacing w:before="91" w:line="221" w:lineRule="exact"/>
        <w:jc w:val="both"/>
        <w:rPr>
          <w:rStyle w:val="FontStyle36"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lastRenderedPageBreak/>
        <w:t xml:space="preserve">        </w:t>
      </w:r>
    </w:p>
    <w:p w:rsidR="00062D06" w:rsidRPr="00FB34BE" w:rsidRDefault="004D7149" w:rsidP="00062D06">
      <w:pPr>
        <w:pStyle w:val="Style7"/>
        <w:widowControl/>
        <w:spacing w:before="67"/>
        <w:jc w:val="center"/>
        <w:rPr>
          <w:rStyle w:val="FontStyle14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3</w:t>
      </w:r>
      <w:r w:rsidR="00062D06" w:rsidRPr="009F4818">
        <w:rPr>
          <w:rStyle w:val="FontStyle36"/>
          <w:b/>
          <w:bCs/>
          <w:i/>
          <w:sz w:val="24"/>
          <w:szCs w:val="24"/>
        </w:rPr>
        <w:t>.2.1.</w:t>
      </w:r>
      <w:r w:rsidR="00062D06">
        <w:rPr>
          <w:rStyle w:val="FontStyle36"/>
          <w:b/>
          <w:bCs/>
          <w:i/>
          <w:sz w:val="24"/>
          <w:szCs w:val="24"/>
        </w:rPr>
        <w:t>2.</w:t>
      </w:r>
      <w:r w:rsidR="00062D06" w:rsidRPr="009F4818">
        <w:rPr>
          <w:rStyle w:val="FontStyle36"/>
          <w:b/>
          <w:bCs/>
          <w:sz w:val="24"/>
          <w:szCs w:val="24"/>
        </w:rPr>
        <w:t xml:space="preserve"> </w:t>
      </w:r>
      <w:r w:rsidR="00062D06" w:rsidRPr="00FB34BE">
        <w:rPr>
          <w:rStyle w:val="FontStyle32"/>
          <w:sz w:val="24"/>
          <w:szCs w:val="24"/>
        </w:rPr>
        <w:t>Отношения</w:t>
      </w:r>
      <w:r w:rsidR="00062D06" w:rsidRPr="00FB34BE">
        <w:rPr>
          <w:rStyle w:val="FontStyle14"/>
          <w:i/>
          <w:iCs/>
          <w:sz w:val="24"/>
          <w:szCs w:val="24"/>
        </w:rPr>
        <w:t xml:space="preserve"> </w:t>
      </w:r>
    </w:p>
    <w:p w:rsidR="004C7600" w:rsidRDefault="00062D06" w:rsidP="004C7600">
      <w:pPr>
        <w:pStyle w:val="Style7"/>
        <w:widowControl/>
        <w:spacing w:before="67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B34BE">
        <w:rPr>
          <w:rStyle w:val="FontStyle14"/>
          <w:b/>
          <w:bCs/>
          <w:i/>
          <w:iCs/>
          <w:sz w:val="24"/>
          <w:szCs w:val="24"/>
        </w:rPr>
        <w:t>активации</w:t>
      </w:r>
      <w:r w:rsidRPr="00FB34BE">
        <w:rPr>
          <w:rStyle w:val="FontStyle32"/>
          <w:sz w:val="24"/>
          <w:szCs w:val="24"/>
        </w:rPr>
        <w:t>, реализуемые</w:t>
      </w:r>
      <w:r>
        <w:rPr>
          <w:rStyle w:val="FontStyle32"/>
          <w:sz w:val="24"/>
          <w:szCs w:val="24"/>
        </w:rPr>
        <w:t xml:space="preserve"> </w:t>
      </w:r>
      <w:r w:rsidR="004C7600" w:rsidRPr="001422A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«Разговорчивым» </w:t>
      </w:r>
    </w:p>
    <w:p w:rsidR="00062D06" w:rsidRPr="00FB34BE" w:rsidRDefault="004C7600" w:rsidP="004C7600">
      <w:pPr>
        <w:pStyle w:val="Style7"/>
        <w:widowControl/>
        <w:spacing w:before="67"/>
        <w:jc w:val="center"/>
        <w:rPr>
          <w:rStyle w:val="FontStyle32"/>
          <w:sz w:val="24"/>
          <w:szCs w:val="24"/>
        </w:rPr>
      </w:pPr>
      <w:r w:rsidRPr="001422A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«Доступным» </w:t>
      </w:r>
      <w:r w:rsidR="00062D06" w:rsidRPr="00FB34BE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сангвиник</w:t>
      </w:r>
      <w:r w:rsidR="00062D06" w:rsidRPr="00FB34BE">
        <w:rPr>
          <w:rStyle w:val="FontStyle32"/>
          <w:sz w:val="24"/>
          <w:szCs w:val="24"/>
        </w:rPr>
        <w:t>ом</w:t>
      </w:r>
    </w:p>
    <w:p w:rsidR="00062D06" w:rsidRPr="009F4818" w:rsidRDefault="00062D06" w:rsidP="00062D06">
      <w:pPr>
        <w:pStyle w:val="Style7"/>
        <w:widowControl/>
        <w:spacing w:before="67"/>
        <w:jc w:val="center"/>
        <w:rPr>
          <w:rStyle w:val="FontStyle32"/>
          <w:i w:val="0"/>
          <w:iCs w:val="0"/>
          <w:sz w:val="24"/>
          <w:szCs w:val="24"/>
        </w:rPr>
      </w:pPr>
    </w:p>
    <w:p w:rsidR="00062D06" w:rsidRPr="00D33458" w:rsidRDefault="00062D06" w:rsidP="00062D0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D33458">
        <w:rPr>
          <w:rStyle w:val="FontStyle36"/>
          <w:sz w:val="24"/>
          <w:szCs w:val="24"/>
        </w:rPr>
        <w:t xml:space="preserve">Типические отношения </w:t>
      </w:r>
      <w:r w:rsidRPr="00D33458">
        <w:rPr>
          <w:rStyle w:val="FontStyle30"/>
          <w:sz w:val="24"/>
          <w:szCs w:val="24"/>
        </w:rPr>
        <w:t xml:space="preserve"> </w:t>
      </w:r>
      <w:r w:rsidR="004C7600"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«разговорчивого» </w:t>
      </w:r>
      <w:r w:rsidRPr="00A24209">
        <w:rPr>
          <w:rStyle w:val="FontStyle34"/>
          <w:sz w:val="24"/>
          <w:szCs w:val="24"/>
        </w:rPr>
        <w:t xml:space="preserve">или </w:t>
      </w:r>
      <w:r w:rsidR="004C7600" w:rsidRPr="0025401C">
        <w:rPr>
          <w:rStyle w:val="FontStyle28"/>
          <w:b w:val="0"/>
          <w:bCs w:val="0"/>
          <w:i w:val="0"/>
          <w:iCs w:val="0"/>
          <w:sz w:val="24"/>
          <w:szCs w:val="24"/>
        </w:rPr>
        <w:t>«до</w:t>
      </w:r>
      <w:r w:rsidR="004C7600" w:rsidRPr="0025401C">
        <w:rPr>
          <w:rStyle w:val="FontStyle28"/>
          <w:b w:val="0"/>
          <w:bCs w:val="0"/>
          <w:i w:val="0"/>
          <w:iCs w:val="0"/>
          <w:sz w:val="24"/>
          <w:szCs w:val="24"/>
        </w:rPr>
        <w:softHyphen/>
        <w:t xml:space="preserve">ступного» сангвиника - субъекта 6-й пары </w:t>
      </w:r>
      <w:r w:rsidRPr="00D33458">
        <w:rPr>
          <w:rStyle w:val="FontStyle36"/>
          <w:sz w:val="24"/>
          <w:szCs w:val="24"/>
        </w:rPr>
        <w:t xml:space="preserve">(партнера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23E1F">
        <w:rPr>
          <w:rStyle w:val="FontStyle37"/>
          <w:i w:val="0"/>
          <w:iCs w:val="0"/>
          <w:sz w:val="24"/>
          <w:szCs w:val="24"/>
        </w:rPr>
        <w:t>третье</w:t>
      </w:r>
      <w:r w:rsidR="00A23E1F" w:rsidRPr="00B82DEF">
        <w:rPr>
          <w:rStyle w:val="FontStyle37"/>
          <w:i w:val="0"/>
          <w:iCs w:val="0"/>
          <w:sz w:val="24"/>
          <w:szCs w:val="24"/>
        </w:rPr>
        <w:t>й</w:t>
      </w:r>
      <w:r w:rsidRPr="00D33458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D33458">
        <w:rPr>
          <w:rStyle w:val="FontStyle36"/>
          <w:sz w:val="24"/>
          <w:szCs w:val="24"/>
        </w:rPr>
        <w:t>далее Партнер) -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обусловливаются 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4C7600" w:rsidRPr="00A32EC4">
        <w:rPr>
          <w:rStyle w:val="FontStyle29"/>
          <w:sz w:val="24"/>
          <w:szCs w:val="24"/>
        </w:rPr>
        <w:t>Гу/1 Б/2 А/2 В/2</w:t>
      </w:r>
      <w:r w:rsidRPr="00D33458">
        <w:rPr>
          <w:rStyle w:val="FontStyle37"/>
          <w:sz w:val="24"/>
          <w:szCs w:val="24"/>
        </w:rPr>
        <w:t>,</w:t>
      </w:r>
      <w:r w:rsidRPr="00D33458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062D06" w:rsidRPr="00D33458" w:rsidRDefault="00062D06" w:rsidP="00062D06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D33458">
        <w:rPr>
          <w:rStyle w:val="27"/>
          <w:rFonts w:eastAsiaTheme="minorEastAsia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 xml:space="preserve">Поэтому </w:t>
      </w:r>
      <w:r w:rsidRPr="00D33458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4ADC">
        <w:rPr>
          <w:rStyle w:val="FontStyle37"/>
          <w:i w:val="0"/>
          <w:iCs w:val="0"/>
          <w:sz w:val="24"/>
          <w:szCs w:val="24"/>
        </w:rPr>
        <w:t>третье</w:t>
      </w:r>
      <w:r w:rsidR="00E54ADC" w:rsidRPr="00B82DEF">
        <w:rPr>
          <w:rStyle w:val="FontStyle37"/>
          <w:i w:val="0"/>
          <w:iCs w:val="0"/>
          <w:sz w:val="24"/>
          <w:szCs w:val="24"/>
        </w:rPr>
        <w:t>й</w:t>
      </w:r>
      <w:r w:rsidRPr="00D33458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D33458">
        <w:rPr>
          <w:rStyle w:val="FontStyle36"/>
          <w:sz w:val="24"/>
          <w:szCs w:val="24"/>
        </w:rPr>
        <w:t>(далее Личность, с</w:t>
      </w:r>
      <w:r w:rsidRPr="00D33458">
        <w:rPr>
          <w:rStyle w:val="FontStyle31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4C7600" w:rsidRPr="00316A0D">
        <w:rPr>
          <w:rStyle w:val="FontStyle76"/>
          <w:sz w:val="24"/>
          <w:szCs w:val="24"/>
        </w:rPr>
        <w:t>Ах/1 В/2 Г/2 Б/2</w:t>
      </w:r>
      <w:r w:rsidRPr="00D33458">
        <w:rPr>
          <w:rStyle w:val="FontStyle36"/>
          <w:sz w:val="24"/>
          <w:szCs w:val="24"/>
        </w:rPr>
        <w:t>)</w:t>
      </w:r>
      <w:r w:rsidRPr="00D33458">
        <w:rPr>
          <w:rStyle w:val="FontStyle37"/>
          <w:sz w:val="24"/>
          <w:szCs w:val="24"/>
        </w:rPr>
        <w:t xml:space="preserve"> - </w:t>
      </w:r>
      <w:r w:rsidRPr="00D33458">
        <w:rPr>
          <w:rStyle w:val="FontStyle36"/>
          <w:sz w:val="24"/>
          <w:szCs w:val="24"/>
        </w:rPr>
        <w:t>будут складываться непротиворечивые и продук</w:t>
      </w:r>
      <w:r w:rsidRPr="00D33458">
        <w:rPr>
          <w:rStyle w:val="FontStyle36"/>
          <w:sz w:val="24"/>
          <w:szCs w:val="24"/>
        </w:rPr>
        <w:softHyphen/>
        <w:t xml:space="preserve">тивные </w:t>
      </w:r>
      <w:r w:rsidRPr="00D33458">
        <w:rPr>
          <w:rStyle w:val="FontStyle37"/>
          <w:i w:val="0"/>
          <w:iCs w:val="0"/>
          <w:sz w:val="24"/>
          <w:szCs w:val="24"/>
        </w:rPr>
        <w:t>«отношения активации» (схема 2),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в которых конфликты маловероят</w:t>
      </w:r>
      <w:r w:rsidRPr="00D33458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062D06" w:rsidRPr="00D33458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D33458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>одноаспектных</w:t>
      </w:r>
      <w:r w:rsidRPr="00D33458">
        <w:rPr>
          <w:rStyle w:val="FontStyle36"/>
          <w:i/>
          <w:iCs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задач:</w:t>
      </w:r>
    </w:p>
    <w:p w:rsidR="00062D06" w:rsidRPr="00D33458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895302" w:rsidRPr="00A32EC4">
        <w:rPr>
          <w:rStyle w:val="FontStyle29"/>
          <w:sz w:val="24"/>
          <w:szCs w:val="24"/>
        </w:rPr>
        <w:t>Б/2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062D06" w:rsidRPr="00D33458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Pr="0083193E">
        <w:rPr>
          <w:rStyle w:val="FontStyle76"/>
          <w:sz w:val="24"/>
          <w:szCs w:val="24"/>
        </w:rPr>
        <w:t>Б/2</w:t>
      </w:r>
      <w:r w:rsidRPr="00D33458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</w:t>
      </w:r>
    </w:p>
    <w:p w:rsidR="00062D06" w:rsidRPr="00D33458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6F1603" w:rsidRPr="00316A0D">
        <w:rPr>
          <w:rStyle w:val="FontStyle76"/>
          <w:sz w:val="24"/>
          <w:szCs w:val="24"/>
        </w:rPr>
        <w:t>В/2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062D06" w:rsidRPr="00D33458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6F1603" w:rsidRPr="00A32EC4">
        <w:rPr>
          <w:rStyle w:val="FontStyle29"/>
          <w:sz w:val="24"/>
          <w:szCs w:val="24"/>
        </w:rPr>
        <w:t>В/2</w:t>
      </w:r>
      <w:r w:rsidRPr="00D33458">
        <w:rPr>
          <w:rStyle w:val="FontStyle36"/>
          <w:sz w:val="24"/>
          <w:szCs w:val="24"/>
        </w:rPr>
        <w:t xml:space="preserve">), в роли </w:t>
      </w:r>
      <w:r w:rsidR="00337227"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ведомого.*</w:t>
      </w:r>
    </w:p>
    <w:p w:rsidR="00062D06" w:rsidRPr="00443D7F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37"/>
          <w:i w:val="0"/>
          <w:iCs w:val="0"/>
          <w:sz w:val="22"/>
          <w:szCs w:val="22"/>
        </w:rPr>
      </w:pPr>
      <w:r w:rsidRPr="00443D7F">
        <w:rPr>
          <w:rStyle w:val="FontStyle37"/>
          <w:i w:val="0"/>
          <w:iCs w:val="0"/>
          <w:sz w:val="22"/>
          <w:szCs w:val="22"/>
        </w:rPr>
        <w:t xml:space="preserve">* </w:t>
      </w:r>
      <w:r w:rsidRPr="00443D7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подфункциям.. Так как информа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443D7F">
        <w:rPr>
          <w:rStyle w:val="FontStyle37"/>
          <w:sz w:val="22"/>
          <w:szCs w:val="22"/>
        </w:rPr>
        <w:t>ведущего и</w:t>
      </w:r>
      <w:r w:rsidRPr="00443D7F">
        <w:rPr>
          <w:rStyle w:val="FontStyle30"/>
          <w:i/>
          <w:iCs/>
          <w:sz w:val="22"/>
          <w:szCs w:val="22"/>
        </w:rPr>
        <w:t xml:space="preserve"> мягко активизирует слабую подфункцию другого</w:t>
      </w:r>
      <w:r w:rsidRPr="00443D7F">
        <w:rPr>
          <w:rStyle w:val="FontStyle37"/>
          <w:i w:val="0"/>
          <w:iCs w:val="0"/>
          <w:sz w:val="22"/>
          <w:szCs w:val="22"/>
        </w:rPr>
        <w:t xml:space="preserve">) </w:t>
      </w:r>
      <w:r w:rsidRPr="00443D7F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Четвертом канале, где каждый из них выступает в роли продуктивного </w:t>
      </w:r>
      <w:r w:rsidRPr="00443D7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443D7F">
        <w:rPr>
          <w:rStyle w:val="FontStyle36"/>
          <w:i/>
          <w:iCs/>
          <w:sz w:val="22"/>
          <w:szCs w:val="22"/>
        </w:rPr>
        <w:t xml:space="preserve">В связи с этим то, о чем </w:t>
      </w:r>
      <w:r w:rsidRPr="00443D7F">
        <w:rPr>
          <w:rStyle w:val="FontStyle36"/>
          <w:i/>
          <w:iCs/>
          <w:sz w:val="22"/>
          <w:szCs w:val="22"/>
        </w:rPr>
        <w:lastRenderedPageBreak/>
        <w:t xml:space="preserve">говорит один в качестве </w:t>
      </w:r>
      <w:r w:rsidRPr="00B97548">
        <w:rPr>
          <w:rStyle w:val="FontStyle37"/>
          <w:sz w:val="22"/>
          <w:szCs w:val="22"/>
        </w:rPr>
        <w:t>ведущего,</w:t>
      </w:r>
      <w:r w:rsidRPr="00443D7F">
        <w:rPr>
          <w:rStyle w:val="FontStyle37"/>
          <w:i w:val="0"/>
          <w:iCs w:val="0"/>
          <w:sz w:val="22"/>
          <w:szCs w:val="22"/>
        </w:rPr>
        <w:t xml:space="preserve"> </w:t>
      </w:r>
      <w:r w:rsidRPr="00443D7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443D7F">
        <w:rPr>
          <w:rStyle w:val="FontStyle37"/>
          <w:sz w:val="22"/>
          <w:szCs w:val="22"/>
        </w:rPr>
        <w:t>ведомый.</w:t>
      </w:r>
    </w:p>
    <w:p w:rsidR="00062D06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 w:rsidRPr="004E6F14">
        <w:rPr>
          <w:rStyle w:val="FontStyle37"/>
          <w:i w:val="0"/>
          <w:iCs w:val="0"/>
          <w:sz w:val="24"/>
          <w:szCs w:val="24"/>
        </w:rPr>
        <w:t>разноаспектных</w:t>
      </w:r>
      <w:r w:rsidRPr="004E6F1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062D06" w:rsidRPr="005C5D26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подфункций </w:t>
      </w:r>
      <w:r w:rsidR="007A1FBC" w:rsidRPr="00A32EC4">
        <w:rPr>
          <w:rStyle w:val="FontStyle29"/>
          <w:sz w:val="24"/>
          <w:szCs w:val="24"/>
        </w:rPr>
        <w:t xml:space="preserve">Гу/1 </w:t>
      </w:r>
      <w:r w:rsidR="007A1FBC">
        <w:rPr>
          <w:rStyle w:val="FontStyle29"/>
          <w:sz w:val="24"/>
          <w:szCs w:val="24"/>
        </w:rPr>
        <w:t>и</w:t>
      </w:r>
      <w:r w:rsidR="007A1FBC" w:rsidRPr="007A1FBC">
        <w:rPr>
          <w:rStyle w:val="FontStyle29"/>
          <w:sz w:val="24"/>
          <w:szCs w:val="24"/>
        </w:rPr>
        <w:t xml:space="preserve"> </w:t>
      </w:r>
      <w:r w:rsidR="007A1FBC" w:rsidRPr="00A32EC4">
        <w:rPr>
          <w:rStyle w:val="FontStyle29"/>
          <w:sz w:val="24"/>
          <w:szCs w:val="24"/>
        </w:rPr>
        <w:t>Б/2</w:t>
      </w:r>
      <w:r>
        <w:rPr>
          <w:rStyle w:val="FontStyle31"/>
          <w:sz w:val="24"/>
          <w:szCs w:val="24"/>
        </w:rPr>
        <w:t>;</w:t>
      </w:r>
    </w:p>
    <w:p w:rsidR="00062D06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подфункций </w:t>
      </w:r>
      <w:r w:rsidR="007A1FBC">
        <w:rPr>
          <w:rStyle w:val="FontStyle76"/>
          <w:sz w:val="24"/>
          <w:szCs w:val="24"/>
        </w:rPr>
        <w:t>Ах/1 и В/2</w:t>
      </w:r>
      <w:r w:rsidRPr="005C5D26">
        <w:rPr>
          <w:rStyle w:val="FontStyle36"/>
          <w:sz w:val="24"/>
          <w:szCs w:val="24"/>
        </w:rPr>
        <w:t>.</w:t>
      </w:r>
    </w:p>
    <w:p w:rsidR="00337227" w:rsidRPr="00153D7E" w:rsidRDefault="00337227" w:rsidP="00337227">
      <w:pPr>
        <w:pStyle w:val="Style1"/>
        <w:widowControl/>
        <w:spacing w:line="235" w:lineRule="exact"/>
        <w:rPr>
          <w:rStyle w:val="FontStyle36"/>
          <w:sz w:val="24"/>
          <w:szCs w:val="24"/>
        </w:rPr>
      </w:pPr>
      <w:r w:rsidRPr="00153D7E">
        <w:rPr>
          <w:rFonts w:ascii="Times New Roman" w:hAnsi="Times New Roman" w:cs="Times New Roman"/>
        </w:rPr>
        <w:t xml:space="preserve">В межличностном взаимодействии «активаторы» как бы инициируют друг друга. Они имеют схожие цели в жизни и их отношения устанавливается намного быстрее, чем у других. </w:t>
      </w:r>
    </w:p>
    <w:p w:rsidR="0043030A" w:rsidRDefault="00062D06" w:rsidP="0043030A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3030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«3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43030A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>«</w:t>
      </w:r>
      <w:r w:rsidR="0043030A" w:rsidRPr="004D7149">
        <w:rPr>
          <w:rStyle w:val="FontStyle31"/>
          <w:i w:val="0"/>
          <w:sz w:val="24"/>
          <w:szCs w:val="24"/>
        </w:rPr>
        <w:t>поддающегося настроению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 w:rsidRPr="004D7149">
        <w:rPr>
          <w:rStyle w:val="FontStyle27"/>
          <w:rFonts w:ascii="Times New Roman" w:hAnsi="Times New Roman" w:cs="Times New Roman"/>
          <w:iCs/>
          <w:sz w:val="24"/>
          <w:szCs w:val="24"/>
        </w:rPr>
        <w:t>и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 «</w:t>
      </w:r>
      <w:r w:rsidR="0043030A" w:rsidRPr="004D7149">
        <w:rPr>
          <w:rStyle w:val="FontStyle31"/>
          <w:i w:val="0"/>
          <w:sz w:val="24"/>
          <w:szCs w:val="24"/>
        </w:rPr>
        <w:t>импульсивного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>
        <w:rPr>
          <w:rFonts w:ascii="Times New Roman" w:hAnsi="Times New Roman" w:cs="Times New Roman"/>
          <w:iCs/>
        </w:rPr>
        <w:t xml:space="preserve">холерика, </w:t>
      </w:r>
      <w:r w:rsidR="0043030A" w:rsidRPr="004D7149">
        <w:rPr>
          <w:rStyle w:val="FontStyle77"/>
          <w:iCs/>
          <w:sz w:val="24"/>
          <w:szCs w:val="24"/>
        </w:rPr>
        <w:t xml:space="preserve">субъектов третьей </w:t>
      </w:r>
      <w:r w:rsidR="0043030A" w:rsidRPr="004D7149">
        <w:rPr>
          <w:rStyle w:val="FontStyle77"/>
          <w:sz w:val="24"/>
          <w:szCs w:val="24"/>
        </w:rPr>
        <w:t>пары</w:t>
      </w:r>
      <w:r w:rsidR="0043030A" w:rsidRPr="00DB3816">
        <w:rPr>
          <w:rStyle w:val="FontStyle32"/>
          <w:sz w:val="24"/>
          <w:szCs w:val="24"/>
        </w:rPr>
        <w:t>,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062D06" w:rsidRPr="00700A85" w:rsidRDefault="00062D06" w:rsidP="0043030A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</w:p>
    <w:p w:rsidR="00062D06" w:rsidRDefault="00062D06" w:rsidP="00062D06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t>С</w:t>
      </w: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хема 2.</w:t>
      </w:r>
      <w:r>
        <w:rPr>
          <w:rStyle w:val="FontStyle20"/>
          <w:rFonts w:ascii="Times New Roman" w:hAnsi="Times New Roman" w:cs="Times New Roman"/>
          <w:sz w:val="24"/>
          <w:szCs w:val="24"/>
        </w:rPr>
        <w:t xml:space="preserve"> Типические отношения активации</w:t>
      </w:r>
    </w:p>
    <w:p w:rsidR="00062D06" w:rsidRPr="001A3E75" w:rsidRDefault="00062D06" w:rsidP="00062D06">
      <w:pPr>
        <w:pStyle w:val="Style7"/>
        <w:widowControl/>
        <w:spacing w:before="91" w:line="221" w:lineRule="exact"/>
        <w:jc w:val="both"/>
        <w:rPr>
          <w:rStyle w:val="FontStyle36"/>
          <w:b/>
          <w:bCs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 </w:t>
      </w:r>
    </w:p>
    <w:p w:rsidR="00062D06" w:rsidRDefault="00B653F9" w:rsidP="00062D06">
      <w:pPr>
        <w:pStyle w:val="Style7"/>
        <w:widowControl/>
        <w:spacing w:before="67"/>
        <w:jc w:val="center"/>
        <w:rPr>
          <w:rStyle w:val="FontStyle36"/>
          <w:b/>
          <w:bCs/>
          <w:i/>
          <w:sz w:val="24"/>
          <w:szCs w:val="24"/>
        </w:rPr>
      </w:pPr>
      <w:r w:rsidRPr="0025401C">
        <w:rPr>
          <w:noProof/>
          <w:lang w:bidi="or-IN"/>
        </w:rPr>
        <w:drawing>
          <wp:inline distT="0" distB="0" distL="0" distR="0" wp14:anchorId="4D52D607" wp14:editId="7DE9A833">
            <wp:extent cx="3956685" cy="1230630"/>
            <wp:effectExtent l="0" t="0" r="5715" b="762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D06" w:rsidRDefault="00062D06" w:rsidP="00062D06">
      <w:pPr>
        <w:pStyle w:val="Style7"/>
        <w:widowControl/>
        <w:spacing w:before="67"/>
        <w:jc w:val="center"/>
        <w:rPr>
          <w:rStyle w:val="FontStyle36"/>
          <w:b/>
          <w:bCs/>
          <w:i/>
          <w:sz w:val="24"/>
          <w:szCs w:val="24"/>
        </w:rPr>
      </w:pPr>
    </w:p>
    <w:p w:rsidR="00062D06" w:rsidRPr="00B82DEF" w:rsidRDefault="004D7149" w:rsidP="00062D06">
      <w:pPr>
        <w:pStyle w:val="Style7"/>
        <w:widowControl/>
        <w:spacing w:before="67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3</w:t>
      </w:r>
      <w:r w:rsidR="00062D06" w:rsidRPr="00B82DEF">
        <w:rPr>
          <w:rStyle w:val="FontStyle36"/>
          <w:b/>
          <w:bCs/>
          <w:i/>
          <w:sz w:val="24"/>
          <w:szCs w:val="24"/>
        </w:rPr>
        <w:t>.2.1.3.</w:t>
      </w:r>
      <w:r w:rsidR="00062D06" w:rsidRPr="00B82DEF">
        <w:rPr>
          <w:rStyle w:val="FontStyle36"/>
          <w:b/>
          <w:bCs/>
          <w:sz w:val="24"/>
          <w:szCs w:val="24"/>
        </w:rPr>
        <w:t xml:space="preserve"> </w:t>
      </w:r>
      <w:r w:rsidR="00062D06" w:rsidRPr="00B82DEF">
        <w:rPr>
          <w:rStyle w:val="FontStyle32"/>
          <w:sz w:val="24"/>
          <w:szCs w:val="24"/>
        </w:rPr>
        <w:t xml:space="preserve">Отношения </w:t>
      </w:r>
      <w:r w:rsidR="00062D06" w:rsidRPr="00B82DE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полного дополнения</w:t>
      </w:r>
      <w:r w:rsidR="00062D06" w:rsidRPr="00B82DEF">
        <w:rPr>
          <w:rStyle w:val="FontStyle32"/>
          <w:i w:val="0"/>
          <w:iCs w:val="0"/>
          <w:sz w:val="24"/>
          <w:szCs w:val="24"/>
        </w:rPr>
        <w:t xml:space="preserve">, </w:t>
      </w:r>
      <w:r w:rsidR="00062D06" w:rsidRPr="00B82DEF">
        <w:rPr>
          <w:rStyle w:val="FontStyle32"/>
          <w:sz w:val="24"/>
          <w:szCs w:val="24"/>
        </w:rPr>
        <w:t xml:space="preserve">реализуемые </w:t>
      </w:r>
      <w:r w:rsidR="007A1FBC" w:rsidRPr="00E449BC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«Миролюбивым» и «Вдумчивым</w:t>
      </w:r>
      <w:r w:rsidR="007A1FBC" w:rsidRPr="004F403E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="00062D06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="00062D06" w:rsidRPr="00B82DE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флегматиком</w:t>
      </w:r>
    </w:p>
    <w:p w:rsidR="00062D06" w:rsidRPr="00B82DEF" w:rsidRDefault="00062D06" w:rsidP="00062D06">
      <w:pPr>
        <w:pStyle w:val="Style2"/>
        <w:widowControl/>
        <w:spacing w:line="240" w:lineRule="exact"/>
        <w:ind w:right="10"/>
      </w:pPr>
    </w:p>
    <w:p w:rsidR="00062D06" w:rsidRPr="00B82DEF" w:rsidRDefault="00062D06" w:rsidP="00062D0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7A1FBC"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«миролюбивого»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DB7B55">
        <w:rPr>
          <w:rStyle w:val="FontStyle34"/>
          <w:sz w:val="24"/>
          <w:szCs w:val="24"/>
        </w:rPr>
        <w:t xml:space="preserve"> </w:t>
      </w:r>
      <w:r w:rsidR="007A1FBC" w:rsidRPr="0025401C">
        <w:rPr>
          <w:rStyle w:val="FontStyle28"/>
          <w:b w:val="0"/>
          <w:bCs w:val="0"/>
          <w:i w:val="0"/>
          <w:iCs w:val="0"/>
          <w:sz w:val="24"/>
          <w:szCs w:val="24"/>
        </w:rPr>
        <w:t>«вдум</w:t>
      </w:r>
      <w:r w:rsidR="007A1FBC" w:rsidRPr="0025401C">
        <w:rPr>
          <w:rStyle w:val="FontStyle28"/>
          <w:b w:val="0"/>
          <w:bCs w:val="0"/>
          <w:i w:val="0"/>
          <w:iCs w:val="0"/>
          <w:sz w:val="24"/>
          <w:szCs w:val="24"/>
        </w:rPr>
        <w:softHyphen/>
        <w:t xml:space="preserve">чивого» флегматика - субъекта 11-й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23E1F">
        <w:rPr>
          <w:rStyle w:val="FontStyle37"/>
          <w:i w:val="0"/>
          <w:iCs w:val="0"/>
          <w:sz w:val="24"/>
          <w:szCs w:val="24"/>
        </w:rPr>
        <w:t>третье</w:t>
      </w:r>
      <w:r w:rsidR="00A23E1F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7A1FBC" w:rsidRPr="00C445E8">
        <w:rPr>
          <w:rStyle w:val="FontStyle29"/>
          <w:sz w:val="24"/>
          <w:szCs w:val="24"/>
        </w:rPr>
        <w:t>Бх/2 Г/1 В/1 А/1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062D06" w:rsidRPr="00B82DEF" w:rsidRDefault="00062D06" w:rsidP="00062D06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4ADC">
        <w:rPr>
          <w:rStyle w:val="FontStyle37"/>
          <w:i w:val="0"/>
          <w:iCs w:val="0"/>
          <w:sz w:val="24"/>
          <w:szCs w:val="24"/>
        </w:rPr>
        <w:t>третье</w:t>
      </w:r>
      <w:r w:rsidR="00E54ADC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7A1FBC" w:rsidRPr="00316A0D">
        <w:rPr>
          <w:rStyle w:val="FontStyle76"/>
          <w:sz w:val="24"/>
          <w:szCs w:val="24"/>
        </w:rPr>
        <w:t>Ах/1 В/2 Г/2 Б/2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«отношения</w:t>
      </w:r>
      <w:r w:rsidRPr="00B82DEF">
        <w:rPr>
          <w:rStyle w:val="FontStyle31"/>
          <w:i w:val="0"/>
          <w:iCs w:val="0"/>
          <w:sz w:val="24"/>
          <w:szCs w:val="24"/>
        </w:rPr>
        <w:t xml:space="preserve"> полного дополнения</w:t>
      </w:r>
      <w:r w:rsidRPr="00B82DEF">
        <w:rPr>
          <w:rStyle w:val="FontStyle37"/>
          <w:i w:val="0"/>
          <w:iCs w:val="0"/>
          <w:sz w:val="24"/>
          <w:szCs w:val="24"/>
        </w:rPr>
        <w:t xml:space="preserve">» </w:t>
      </w:r>
      <w:r w:rsidRPr="00B82DEF">
        <w:rPr>
          <w:rStyle w:val="FontStyle37"/>
          <w:i w:val="0"/>
          <w:iCs w:val="0"/>
          <w:sz w:val="24"/>
          <w:szCs w:val="24"/>
        </w:rPr>
        <w:lastRenderedPageBreak/>
        <w:t>(схема 3),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Pr="00DB7B55">
        <w:rPr>
          <w:rStyle w:val="FontStyle35"/>
          <w:sz w:val="24"/>
          <w:szCs w:val="24"/>
        </w:rPr>
        <w:t>Б</w:t>
      </w:r>
      <w:r w:rsidR="00B653F9">
        <w:rPr>
          <w:rStyle w:val="FontStyle35"/>
          <w:sz w:val="24"/>
          <w:szCs w:val="24"/>
        </w:rPr>
        <w:t>х</w:t>
      </w:r>
      <w:r w:rsidRPr="00DB7B55">
        <w:rPr>
          <w:rStyle w:val="FontStyle35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Pr="0083193E">
        <w:rPr>
          <w:rStyle w:val="FontStyle76"/>
          <w:sz w:val="24"/>
          <w:szCs w:val="24"/>
        </w:rPr>
        <w:t>Б/2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B653F9">
        <w:rPr>
          <w:rStyle w:val="FontStyle76"/>
          <w:sz w:val="24"/>
          <w:szCs w:val="24"/>
        </w:rPr>
        <w:t>Ах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Pr="00DB7B55">
        <w:rPr>
          <w:rStyle w:val="FontStyle35"/>
          <w:sz w:val="24"/>
          <w:szCs w:val="24"/>
        </w:rPr>
        <w:t>А/1</w:t>
      </w:r>
      <w:r w:rsidRPr="00B82DEF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062D06" w:rsidRPr="00B82DEF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B82DEF">
        <w:rPr>
          <w:rStyle w:val="FontStyle37"/>
          <w:i w:val="0"/>
          <w:iCs w:val="0"/>
          <w:sz w:val="22"/>
          <w:szCs w:val="22"/>
        </w:rPr>
        <w:t>ведущего и</w:t>
      </w:r>
      <w:r w:rsidRPr="00B82DEF">
        <w:rPr>
          <w:rStyle w:val="FontStyle30"/>
          <w:i/>
          <w:iCs/>
          <w:sz w:val="22"/>
          <w:szCs w:val="22"/>
        </w:rPr>
        <w:t xml:space="preserve"> активизирует слабую подфункцию другого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 </w:t>
      </w:r>
      <w:r w:rsidRPr="00B82DE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B82DEF">
        <w:rPr>
          <w:rStyle w:val="FontStyle37"/>
          <w:sz w:val="22"/>
          <w:szCs w:val="22"/>
        </w:rPr>
        <w:t>ведомого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).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</w:t>
      </w:r>
      <w:r>
        <w:rPr>
          <w:rStyle w:val="FontStyle36"/>
          <w:sz w:val="24"/>
          <w:szCs w:val="24"/>
        </w:rPr>
        <w:t xml:space="preserve">артнер, посредством подфункций </w:t>
      </w:r>
      <w:r w:rsidR="00B653F9">
        <w:rPr>
          <w:rStyle w:val="FontStyle31"/>
          <w:sz w:val="24"/>
          <w:szCs w:val="24"/>
        </w:rPr>
        <w:t xml:space="preserve">Г/1 и </w:t>
      </w:r>
      <w:r>
        <w:rPr>
          <w:rStyle w:val="FontStyle31"/>
          <w:sz w:val="24"/>
          <w:szCs w:val="24"/>
        </w:rPr>
        <w:t>В/1;</w:t>
      </w:r>
    </w:p>
    <w:p w:rsidR="00062D06" w:rsidRPr="00D06369" w:rsidRDefault="00062D06" w:rsidP="00062D06">
      <w:pPr>
        <w:pStyle w:val="Style2"/>
        <w:widowControl/>
        <w:spacing w:line="240" w:lineRule="auto"/>
        <w:ind w:firstLine="346"/>
        <w:rPr>
          <w:rStyle w:val="FontStyle36"/>
          <w:sz w:val="24"/>
          <w:szCs w:val="24"/>
        </w:rPr>
      </w:pPr>
      <w:r w:rsidRPr="00D06369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="00B653F9" w:rsidRPr="00B653F9">
        <w:rPr>
          <w:rStyle w:val="FontStyle31"/>
          <w:sz w:val="24"/>
          <w:szCs w:val="24"/>
        </w:rPr>
        <w:t xml:space="preserve"> </w:t>
      </w:r>
      <w:r w:rsidR="00B653F9" w:rsidRPr="00D06369">
        <w:rPr>
          <w:rStyle w:val="FontStyle31"/>
          <w:sz w:val="24"/>
          <w:szCs w:val="24"/>
        </w:rPr>
        <w:t>В/2</w:t>
      </w:r>
      <w:r w:rsidR="00B653F9">
        <w:rPr>
          <w:rStyle w:val="FontStyle31"/>
          <w:sz w:val="24"/>
          <w:szCs w:val="24"/>
        </w:rPr>
        <w:t xml:space="preserve"> и </w:t>
      </w:r>
      <w:r>
        <w:rPr>
          <w:rStyle w:val="FontStyle36"/>
          <w:sz w:val="24"/>
          <w:szCs w:val="24"/>
        </w:rPr>
        <w:t xml:space="preserve"> </w:t>
      </w:r>
      <w:r w:rsidR="00B653F9">
        <w:rPr>
          <w:rStyle w:val="FontStyle31"/>
          <w:sz w:val="24"/>
          <w:szCs w:val="24"/>
        </w:rPr>
        <w:t>Г/2</w:t>
      </w:r>
      <w:r w:rsidRPr="00D06369">
        <w:rPr>
          <w:rStyle w:val="FontStyle36"/>
          <w:sz w:val="24"/>
          <w:szCs w:val="24"/>
        </w:rPr>
        <w:t>.</w:t>
      </w:r>
    </w:p>
    <w:p w:rsidR="00062D06" w:rsidRPr="00D06369" w:rsidRDefault="00062D06" w:rsidP="00062D06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D06369">
        <w:rPr>
          <w:sz w:val="24"/>
          <w:szCs w:val="24"/>
          <w:lang w:val="ru-RU"/>
        </w:rPr>
        <w:t>Особую ценность данные оношения представляют:</w:t>
      </w:r>
    </w:p>
    <w:p w:rsidR="00062D06" w:rsidRPr="00D06369" w:rsidRDefault="00062D06" w:rsidP="00062D06">
      <w:pPr>
        <w:spacing w:before="100" w:beforeAutospacing="1" w:after="100" w:afterAutospacing="1"/>
        <w:ind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во-первых, для выживания в неблагоприятных условиях социальной среды</w:t>
      </w:r>
      <w:r w:rsidRPr="00D06369">
        <w:rPr>
          <w:noProof w:val="0"/>
          <w:sz w:val="24"/>
          <w:szCs w:val="24"/>
          <w:lang w:val="ru-RU" w:bidi="or-IN"/>
        </w:rPr>
        <w:t>;</w:t>
      </w:r>
    </w:p>
    <w:p w:rsidR="00062D06" w:rsidRPr="00E82A90" w:rsidRDefault="00062D06" w:rsidP="00062D06">
      <w:pPr>
        <w:spacing w:before="100" w:beforeAutospacing="1" w:after="100" w:afterAutospacing="1"/>
        <w:ind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во-вторых, когда человек двигается вверх</w:t>
      </w:r>
      <w:r w:rsidRPr="00D06369">
        <w:rPr>
          <w:noProof w:val="0"/>
          <w:sz w:val="24"/>
          <w:szCs w:val="24"/>
          <w:lang w:val="ru-RU" w:bidi="or-IN"/>
        </w:rPr>
        <w:t xml:space="preserve"> (по карьерноной лестнице)</w:t>
      </w:r>
      <w:r w:rsidRPr="00E82A90">
        <w:rPr>
          <w:noProof w:val="0"/>
          <w:sz w:val="24"/>
          <w:szCs w:val="24"/>
          <w:lang w:val="ru-RU" w:bidi="or-IN"/>
        </w:rPr>
        <w:t xml:space="preserve"> в условиях острой конкуренции.</w:t>
      </w:r>
    </w:p>
    <w:p w:rsidR="005E2E3D" w:rsidRPr="008111CC" w:rsidRDefault="005E2E3D" w:rsidP="005E2E3D">
      <w:pPr>
        <w:pStyle w:val="Style1"/>
        <w:widowControl/>
        <w:spacing w:line="235" w:lineRule="exact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жизне</w:t>
      </w:r>
      <w:r w:rsidRPr="005C3679">
        <w:rPr>
          <w:rFonts w:ascii="Times New Roman" w:hAnsi="Times New Roman" w:cs="Times New Roman"/>
        </w:rPr>
        <w:t xml:space="preserve">деятельности </w:t>
      </w:r>
      <w:r>
        <w:rPr>
          <w:rFonts w:ascii="Times New Roman" w:hAnsi="Times New Roman" w:cs="Times New Roman"/>
        </w:rPr>
        <w:t>обоих</w:t>
      </w:r>
      <w:r w:rsidRPr="005C3679">
        <w:rPr>
          <w:rFonts w:ascii="Times New Roman" w:hAnsi="Times New Roman" w:cs="Times New Roman"/>
        </w:rPr>
        <w:t xml:space="preserve"> данны</w:t>
      </w:r>
      <w:r>
        <w:rPr>
          <w:rFonts w:ascii="Times New Roman" w:hAnsi="Times New Roman" w:cs="Times New Roman"/>
        </w:rPr>
        <w:t>е оношения</w:t>
      </w:r>
      <w:r w:rsidRPr="008111CC">
        <w:rPr>
          <w:rFonts w:ascii="Arial" w:hAnsi="Arial" w:cs="Arial"/>
          <w:lang w:bidi="or-IN"/>
        </w:rPr>
        <w:t xml:space="preserve"> </w:t>
      </w:r>
      <w:r w:rsidRPr="00702347">
        <w:rPr>
          <w:rFonts w:ascii="Times New Roman" w:hAnsi="Times New Roman" w:cs="Times New Roman"/>
          <w:lang w:bidi="or-IN"/>
        </w:rPr>
        <w:t>самые удобные, в них не нужно приспосабливаться друг к другу. В такой паре каждый получает возможность заниматься посильным и интересным для себя делом.</w:t>
      </w:r>
      <w:r w:rsidRPr="005C3679">
        <w:rPr>
          <w:rFonts w:ascii="Times New Roman" w:hAnsi="Times New Roman" w:cs="Times New Roman"/>
        </w:rPr>
        <w:t xml:space="preserve"> </w:t>
      </w:r>
    </w:p>
    <w:p w:rsidR="005E2E3D" w:rsidRDefault="005E2E3D" w:rsidP="0043030A">
      <w:pPr>
        <w:pStyle w:val="Style1"/>
        <w:widowControl/>
        <w:spacing w:line="235" w:lineRule="exact"/>
        <w:rPr>
          <w:rFonts w:ascii="Times New Roman" w:hAnsi="Times New Roman" w:cs="Times New Roman"/>
        </w:rPr>
      </w:pPr>
    </w:p>
    <w:p w:rsidR="0043030A" w:rsidRDefault="00062D06" w:rsidP="0043030A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3030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«3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lastRenderedPageBreak/>
        <w:t>отношения</w:t>
      </w:r>
      <w:r w:rsidR="0043030A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>«</w:t>
      </w:r>
      <w:r w:rsidR="0043030A" w:rsidRPr="004D7149">
        <w:rPr>
          <w:rStyle w:val="FontStyle31"/>
          <w:i w:val="0"/>
          <w:sz w:val="24"/>
          <w:szCs w:val="24"/>
        </w:rPr>
        <w:t>поддающегося настроению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 w:rsidRPr="004D7149">
        <w:rPr>
          <w:rStyle w:val="FontStyle27"/>
          <w:rFonts w:ascii="Times New Roman" w:hAnsi="Times New Roman" w:cs="Times New Roman"/>
          <w:iCs/>
          <w:sz w:val="24"/>
          <w:szCs w:val="24"/>
        </w:rPr>
        <w:t>и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 «</w:t>
      </w:r>
      <w:r w:rsidR="0043030A" w:rsidRPr="004D7149">
        <w:rPr>
          <w:rStyle w:val="FontStyle31"/>
          <w:i w:val="0"/>
          <w:sz w:val="24"/>
          <w:szCs w:val="24"/>
        </w:rPr>
        <w:t>импульсивного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>
        <w:rPr>
          <w:rFonts w:ascii="Times New Roman" w:hAnsi="Times New Roman" w:cs="Times New Roman"/>
          <w:iCs/>
        </w:rPr>
        <w:t xml:space="preserve">холерика, </w:t>
      </w:r>
      <w:r w:rsidR="0043030A" w:rsidRPr="004D7149">
        <w:rPr>
          <w:rStyle w:val="FontStyle77"/>
          <w:iCs/>
          <w:sz w:val="24"/>
          <w:szCs w:val="24"/>
        </w:rPr>
        <w:t xml:space="preserve">субъектов третьей </w:t>
      </w:r>
      <w:r w:rsidR="0043030A" w:rsidRPr="004D7149">
        <w:rPr>
          <w:rStyle w:val="FontStyle77"/>
          <w:sz w:val="24"/>
          <w:szCs w:val="24"/>
        </w:rPr>
        <w:t>пары</w:t>
      </w:r>
      <w:r w:rsidR="0043030A" w:rsidRPr="00DB3816">
        <w:rPr>
          <w:rStyle w:val="FontStyle32"/>
          <w:sz w:val="24"/>
          <w:szCs w:val="24"/>
        </w:rPr>
        <w:t>,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062D06" w:rsidRPr="00A92800" w:rsidRDefault="00062D06" w:rsidP="0043030A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062D06" w:rsidRPr="00A92800" w:rsidSect="0003771C">
          <w:headerReference w:type="even" r:id="rId118"/>
          <w:footerReference w:type="default" r:id="rId119"/>
          <w:type w:val="continuous"/>
          <w:pgSz w:w="8390" w:h="11905"/>
          <w:pgMar w:top="1182" w:right="310" w:bottom="1320" w:left="284" w:header="720" w:footer="720" w:gutter="0"/>
          <w:cols w:space="60"/>
          <w:noEndnote/>
          <w:titlePg/>
        </w:sectPr>
      </w:pP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</w:p>
    <w:p w:rsidR="00062D06" w:rsidRPr="00B82DEF" w:rsidRDefault="00062D06" w:rsidP="00062D06">
      <w:pPr>
        <w:pStyle w:val="Style7"/>
        <w:widowControl/>
        <w:spacing w:before="182" w:line="221" w:lineRule="exact"/>
        <w:ind w:left="-3828"/>
        <w:jc w:val="center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Схема 3. Типические отношения полного дополнения</w:t>
      </w:r>
    </w:p>
    <w:p w:rsidR="00062D06" w:rsidRDefault="00062D06" w:rsidP="00062D06">
      <w:pPr>
        <w:pStyle w:val="Style7"/>
        <w:widowControl/>
        <w:spacing w:before="182" w:line="221" w:lineRule="exact"/>
        <w:rPr>
          <w:rStyle w:val="FontStyle20"/>
        </w:rPr>
        <w:sectPr w:rsidR="00062D06" w:rsidSect="00EE5195">
          <w:headerReference w:type="even" r:id="rId120"/>
          <w:headerReference w:type="default" r:id="rId121"/>
          <w:type w:val="continuous"/>
          <w:pgSz w:w="8390" w:h="11905"/>
          <w:pgMar w:top="1205" w:right="310" w:bottom="1297" w:left="3828" w:header="720" w:footer="720" w:gutter="0"/>
          <w:cols w:space="60"/>
          <w:noEndnote/>
        </w:sectPr>
      </w:pPr>
    </w:p>
    <w:p w:rsidR="00062D06" w:rsidRDefault="00062D06" w:rsidP="00062D06">
      <w:pPr>
        <w:pStyle w:val="Style1"/>
        <w:widowControl/>
        <w:spacing w:before="48"/>
        <w:rPr>
          <w:rStyle w:val="FontStyle30"/>
        </w:rPr>
      </w:pPr>
    </w:p>
    <w:p w:rsidR="00062D06" w:rsidRDefault="0073180E" w:rsidP="00062D06">
      <w:pPr>
        <w:pStyle w:val="Style7"/>
        <w:widowControl/>
        <w:spacing w:before="91" w:line="221" w:lineRule="exact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noProof/>
        </w:rPr>
        <w:pict>
          <v:shape id="_x0000_s5934" type="#_x0000_t202" style="position:absolute;left:0;text-align:left;margin-left:0;margin-top:14.15pt;width:310.8pt;height:97.2pt;z-index:251972608;visibility:visible;mso-wrap-style:square;mso-width-percent:0;mso-height-percent:0;mso-wrap-distance-left:1.9pt;mso-wrap-distance-top:4.55pt;mso-wrap-distance-right:1.9pt;mso-wrap-distance-bottom:24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vPsw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" filled="f" stroked="f">
            <v:textbox inset="0,0,0,0">
              <w:txbxContent>
                <w:p w:rsidR="0073180E" w:rsidRDefault="0073180E" w:rsidP="00062D06">
                  <w:r>
                    <w:rPr>
                      <w:lang w:val="ru-RU" w:bidi="or-IN"/>
                    </w:rPr>
                    <w:drawing>
                      <wp:inline distT="0" distB="0" distL="0" distR="0" wp14:anchorId="69A79B21" wp14:editId="5DF72384">
                        <wp:extent cx="3947160" cy="1230432"/>
                        <wp:effectExtent l="0" t="0" r="0" b="0"/>
                        <wp:docPr id="17" name="Рисунок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47160" cy="1230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4D7149">
        <w:rPr>
          <w:rStyle w:val="FontStyle36"/>
          <w:b/>
          <w:bCs/>
          <w:i/>
          <w:sz w:val="24"/>
          <w:szCs w:val="24"/>
        </w:rPr>
        <w:t>3</w:t>
      </w:r>
      <w:r w:rsidR="00062D06" w:rsidRPr="009F4818">
        <w:rPr>
          <w:rStyle w:val="FontStyle36"/>
          <w:b/>
          <w:bCs/>
          <w:i/>
          <w:sz w:val="24"/>
          <w:szCs w:val="24"/>
        </w:rPr>
        <w:t>.2.1.</w:t>
      </w:r>
      <w:r w:rsidR="00062D06">
        <w:rPr>
          <w:rStyle w:val="FontStyle36"/>
          <w:b/>
          <w:bCs/>
          <w:i/>
          <w:sz w:val="24"/>
          <w:szCs w:val="24"/>
        </w:rPr>
        <w:t>4.</w:t>
      </w:r>
      <w:r w:rsidR="00062D06" w:rsidRPr="009F4818">
        <w:rPr>
          <w:rStyle w:val="FontStyle36"/>
          <w:b/>
          <w:bCs/>
          <w:sz w:val="24"/>
          <w:szCs w:val="24"/>
        </w:rPr>
        <w:t xml:space="preserve"> </w:t>
      </w:r>
      <w:r w:rsidR="00062D06" w:rsidRPr="00B97548">
        <w:rPr>
          <w:rStyle w:val="FontStyle36"/>
          <w:b/>
          <w:bCs/>
          <w:i/>
          <w:iCs/>
          <w:sz w:val="24"/>
          <w:szCs w:val="24"/>
        </w:rPr>
        <w:t>Д</w:t>
      </w:r>
      <w:r w:rsidR="00062D06" w:rsidRPr="00B9754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еловые отношения</w:t>
      </w:r>
      <w:r w:rsidR="00062D06" w:rsidRPr="00B97548">
        <w:rPr>
          <w:rStyle w:val="FontStyle32"/>
          <w:i w:val="0"/>
          <w:iCs w:val="0"/>
          <w:sz w:val="24"/>
          <w:szCs w:val="24"/>
        </w:rPr>
        <w:t>,</w:t>
      </w:r>
    </w:p>
    <w:p w:rsidR="00062D06" w:rsidRDefault="00062D06" w:rsidP="00062D06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2"/>
          <w:sz w:val="24"/>
          <w:szCs w:val="24"/>
        </w:rPr>
        <w:t>р</w:t>
      </w:r>
      <w:r w:rsidRPr="00F62477">
        <w:rPr>
          <w:rStyle w:val="FontStyle32"/>
          <w:sz w:val="24"/>
          <w:szCs w:val="24"/>
        </w:rPr>
        <w:t>еализуемые</w:t>
      </w:r>
      <w:r>
        <w:rPr>
          <w:rStyle w:val="FontStyle32"/>
          <w:sz w:val="24"/>
          <w:szCs w:val="24"/>
        </w:rPr>
        <w:t xml:space="preserve"> </w:t>
      </w:r>
      <w:r w:rsidR="00B653F9" w:rsidRPr="007B4CB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«Оптимистическим» и «Активным»</w:t>
      </w:r>
      <w:r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B82DE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холериком</w:t>
      </w:r>
    </w:p>
    <w:p w:rsidR="00062D06" w:rsidRPr="00F62477" w:rsidRDefault="00062D06" w:rsidP="00062D06">
      <w:pPr>
        <w:pStyle w:val="Style7"/>
        <w:widowControl/>
        <w:spacing w:before="67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062D06" w:rsidRPr="00B82DEF" w:rsidRDefault="00062D06" w:rsidP="00062D0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B653F9">
        <w:rPr>
          <w:rStyle w:val="FontStyle28"/>
          <w:b w:val="0"/>
          <w:bCs w:val="0"/>
          <w:i w:val="0"/>
          <w:iCs w:val="0"/>
          <w:sz w:val="24"/>
          <w:szCs w:val="24"/>
        </w:rPr>
        <w:t>«оптимистического</w:t>
      </w:r>
      <w:r>
        <w:rPr>
          <w:rStyle w:val="FontStyle34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0D1A42">
        <w:rPr>
          <w:rStyle w:val="FontStyle34"/>
          <w:sz w:val="24"/>
          <w:szCs w:val="24"/>
        </w:rPr>
        <w:t xml:space="preserve"> </w:t>
      </w:r>
      <w:r w:rsidR="00B653F9" w:rsidRPr="0025401C">
        <w:rPr>
          <w:rStyle w:val="FontStyle28"/>
          <w:b w:val="0"/>
          <w:bCs w:val="0"/>
          <w:i w:val="0"/>
          <w:iCs w:val="0"/>
          <w:sz w:val="24"/>
          <w:szCs w:val="24"/>
        </w:rPr>
        <w:t>«ак</w:t>
      </w:r>
      <w:r w:rsidR="00B653F9" w:rsidRPr="0025401C">
        <w:rPr>
          <w:rStyle w:val="FontStyle28"/>
          <w:b w:val="0"/>
          <w:bCs w:val="0"/>
          <w:i w:val="0"/>
          <w:iCs w:val="0"/>
          <w:sz w:val="24"/>
          <w:szCs w:val="24"/>
        </w:rPr>
        <w:softHyphen/>
        <w:t xml:space="preserve">тивного» холерика - субъекта 4-й пары </w:t>
      </w:r>
      <w:r w:rsidR="00B653F9">
        <w:rPr>
          <w:rStyle w:val="FontStyle28"/>
          <w:b w:val="0"/>
          <w:bCs w:val="0"/>
          <w:i w:val="0"/>
          <w:iCs w:val="0"/>
          <w:sz w:val="24"/>
          <w:szCs w:val="24"/>
        </w:rPr>
        <w:t>(</w:t>
      </w:r>
      <w:r w:rsidRPr="00B82DEF">
        <w:rPr>
          <w:rStyle w:val="FontStyle36"/>
          <w:sz w:val="24"/>
          <w:szCs w:val="24"/>
        </w:rPr>
        <w:t xml:space="preserve">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23E1F">
        <w:rPr>
          <w:rStyle w:val="FontStyle37"/>
          <w:i w:val="0"/>
          <w:iCs w:val="0"/>
          <w:sz w:val="24"/>
          <w:szCs w:val="24"/>
        </w:rPr>
        <w:t>третье</w:t>
      </w:r>
      <w:r w:rsidR="00A23E1F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B653F9" w:rsidRPr="00591546">
        <w:rPr>
          <w:rStyle w:val="FontStyle29"/>
          <w:sz w:val="24"/>
          <w:szCs w:val="24"/>
        </w:rPr>
        <w:t>Бу/1 В/2 Г/2 А/2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062D06" w:rsidRPr="00B82DEF" w:rsidRDefault="00062D06" w:rsidP="00062D06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4ADC">
        <w:rPr>
          <w:rStyle w:val="FontStyle37"/>
          <w:i w:val="0"/>
          <w:iCs w:val="0"/>
          <w:sz w:val="24"/>
          <w:szCs w:val="24"/>
        </w:rPr>
        <w:t>третье</w:t>
      </w:r>
      <w:r w:rsidR="00E54ADC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B653F9" w:rsidRPr="00316A0D">
        <w:rPr>
          <w:rStyle w:val="FontStyle76"/>
          <w:sz w:val="24"/>
          <w:szCs w:val="24"/>
        </w:rPr>
        <w:t>Ах/1 В/2 Г/2 Б/2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i w:val="0"/>
          <w:iCs w:val="0"/>
          <w:sz w:val="24"/>
          <w:szCs w:val="24"/>
        </w:rPr>
        <w:t>деловые отно</w:t>
      </w:r>
      <w:r w:rsidRPr="00B82DEF">
        <w:rPr>
          <w:rStyle w:val="FontStyle31"/>
          <w:i w:val="0"/>
          <w:iCs w:val="0"/>
          <w:sz w:val="24"/>
          <w:szCs w:val="24"/>
        </w:rPr>
        <w:softHyphen/>
        <w:t>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4),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B82DEF">
        <w:rPr>
          <w:rStyle w:val="FontStyle36"/>
          <w:sz w:val="24"/>
          <w:szCs w:val="24"/>
        </w:rPr>
        <w:softHyphen/>
        <w:t>ным подфункциям.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В этих отношениях </w:t>
      </w:r>
      <w:r>
        <w:rPr>
          <w:rStyle w:val="FontStyle36"/>
          <w:sz w:val="24"/>
          <w:szCs w:val="24"/>
        </w:rPr>
        <w:t>участники</w:t>
      </w:r>
      <w:r w:rsidRPr="00B82DEF">
        <w:rPr>
          <w:rStyle w:val="FontStyle36"/>
          <w:sz w:val="24"/>
          <w:szCs w:val="24"/>
        </w:rPr>
        <w:t xml:space="preserve"> схожи тем, что оба, на равных участвуют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однотаспектных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задач, посредством подфункций </w:t>
      </w:r>
      <w:r w:rsidR="00BB506E">
        <w:rPr>
          <w:rStyle w:val="FontStyle31"/>
          <w:sz w:val="24"/>
          <w:szCs w:val="24"/>
        </w:rPr>
        <w:t>В</w:t>
      </w:r>
      <w:r>
        <w:rPr>
          <w:rStyle w:val="FontStyle31"/>
          <w:sz w:val="24"/>
          <w:szCs w:val="24"/>
        </w:rPr>
        <w:t>/2</w:t>
      </w:r>
      <w:r w:rsidRPr="00B82DEF">
        <w:rPr>
          <w:rStyle w:val="FontStyle31"/>
          <w:sz w:val="24"/>
          <w:szCs w:val="24"/>
        </w:rPr>
        <w:t>.</w:t>
      </w:r>
      <w:r w:rsidRPr="00B82DEF">
        <w:rPr>
          <w:rStyle w:val="FontStyle37"/>
          <w:i w:val="0"/>
          <w:iCs w:val="0"/>
          <w:sz w:val="24"/>
          <w:szCs w:val="24"/>
        </w:rPr>
        <w:t>*</w:t>
      </w:r>
    </w:p>
    <w:p w:rsidR="00062D06" w:rsidRPr="00B82DEF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и Третьем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</w:t>
      </w:r>
      <w:r w:rsidRPr="00B82DEF">
        <w:rPr>
          <w:rStyle w:val="FontStyle36"/>
          <w:i/>
          <w:iCs/>
          <w:sz w:val="22"/>
          <w:szCs w:val="22"/>
        </w:rPr>
        <w:lastRenderedPageBreak/>
        <w:t>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</w:t>
      </w:r>
      <w:r>
        <w:rPr>
          <w:rStyle w:val="FontStyle36"/>
          <w:sz w:val="24"/>
          <w:szCs w:val="24"/>
        </w:rPr>
        <w:t xml:space="preserve">ер, посредством подфункций </w:t>
      </w:r>
      <w:r w:rsidR="00BB506E">
        <w:rPr>
          <w:rStyle w:val="FontStyle35"/>
          <w:sz w:val="24"/>
          <w:szCs w:val="24"/>
        </w:rPr>
        <w:t>Бу</w:t>
      </w:r>
      <w:r>
        <w:rPr>
          <w:rStyle w:val="FontStyle35"/>
          <w:sz w:val="24"/>
          <w:szCs w:val="24"/>
        </w:rPr>
        <w:t xml:space="preserve">/1 и </w:t>
      </w:r>
      <w:r w:rsidR="00BB506E">
        <w:rPr>
          <w:rStyle w:val="FontStyle35"/>
          <w:sz w:val="24"/>
          <w:szCs w:val="24"/>
        </w:rPr>
        <w:t xml:space="preserve"> Б</w:t>
      </w:r>
      <w:r w:rsidRPr="000D1A42">
        <w:rPr>
          <w:rStyle w:val="FontStyle35"/>
          <w:sz w:val="24"/>
          <w:szCs w:val="24"/>
        </w:rPr>
        <w:t>/2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 xml:space="preserve">чность, посредством подфункций </w:t>
      </w:r>
      <w:r w:rsidR="00BB506E">
        <w:rPr>
          <w:rStyle w:val="FontStyle76"/>
          <w:sz w:val="24"/>
          <w:szCs w:val="24"/>
        </w:rPr>
        <w:t>Ах</w:t>
      </w:r>
      <w:r w:rsidRPr="0083193E">
        <w:rPr>
          <w:rStyle w:val="FontStyle76"/>
          <w:sz w:val="24"/>
          <w:szCs w:val="24"/>
        </w:rPr>
        <w:t xml:space="preserve">/1 </w:t>
      </w:r>
      <w:r>
        <w:rPr>
          <w:rStyle w:val="FontStyle76"/>
          <w:sz w:val="24"/>
          <w:szCs w:val="24"/>
        </w:rPr>
        <w:t xml:space="preserve">и </w:t>
      </w:r>
      <w:r w:rsidR="00BB506E">
        <w:rPr>
          <w:rStyle w:val="FontStyle76"/>
          <w:sz w:val="24"/>
          <w:szCs w:val="24"/>
        </w:rPr>
        <w:t xml:space="preserve"> А</w:t>
      </w:r>
      <w:r w:rsidRPr="0083193E">
        <w:rPr>
          <w:rStyle w:val="FontStyle76"/>
          <w:sz w:val="24"/>
          <w:szCs w:val="24"/>
        </w:rPr>
        <w:t>/2</w:t>
      </w:r>
    </w:p>
    <w:p w:rsidR="00062D06" w:rsidRDefault="00062D06" w:rsidP="00062D06">
      <w:pPr>
        <w:pStyle w:val="Style1"/>
        <w:widowControl/>
        <w:spacing w:line="240" w:lineRule="auto"/>
        <w:rPr>
          <w:rFonts w:ascii="Times New Roman" w:hAnsi="Times New Roman" w:cs="Times New Roman"/>
        </w:rPr>
      </w:pPr>
    </w:p>
    <w:p w:rsidR="00062D06" w:rsidRDefault="00062D06" w:rsidP="00062D06">
      <w:pPr>
        <w:pStyle w:val="Style1"/>
        <w:widowControl/>
        <w:spacing w:line="240" w:lineRule="auto"/>
        <w:rPr>
          <w:rFonts w:ascii="Times New Roman" w:hAnsi="Times New Roman" w:cs="Times New Roman"/>
        </w:rPr>
      </w:pPr>
    </w:p>
    <w:p w:rsidR="00062D06" w:rsidRDefault="00062D06" w:rsidP="00062D06">
      <w:pPr>
        <w:pStyle w:val="Style1"/>
        <w:widowControl/>
        <w:ind w:left="-567" w:firstLine="0"/>
        <w:rPr>
          <w:rStyle w:val="FontStyle31"/>
        </w:rPr>
        <w:sectPr w:rsidR="00062D06" w:rsidSect="0003771C">
          <w:headerReference w:type="even" r:id="rId122"/>
          <w:headerReference w:type="default" r:id="rId123"/>
          <w:type w:val="continuous"/>
          <w:pgSz w:w="8390" w:h="11905"/>
          <w:pgMar w:top="1195" w:right="310" w:bottom="1287" w:left="284" w:header="720" w:footer="720" w:gutter="0"/>
          <w:cols w:space="60"/>
          <w:noEndnote/>
        </w:sectPr>
      </w:pPr>
    </w:p>
    <w:p w:rsidR="00062D06" w:rsidRPr="00B82DEF" w:rsidRDefault="00062D06" w:rsidP="00EE5195">
      <w:pPr>
        <w:pStyle w:val="Style7"/>
        <w:widowControl/>
        <w:spacing w:before="91" w:line="221" w:lineRule="exact"/>
        <w:ind w:left="-851" w:right="-2635" w:firstLine="425"/>
        <w:jc w:val="both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4. Типические деловые отношения</w:t>
      </w:r>
    </w:p>
    <w:p w:rsidR="00062D06" w:rsidRDefault="00062D06" w:rsidP="00062D06">
      <w:pPr>
        <w:pStyle w:val="Style7"/>
        <w:widowControl/>
        <w:spacing w:before="91" w:line="221" w:lineRule="exact"/>
        <w:rPr>
          <w:rStyle w:val="FontStyle20"/>
        </w:rPr>
        <w:sectPr w:rsidR="00062D06" w:rsidSect="00EE5195">
          <w:type w:val="continuous"/>
          <w:pgSz w:w="8390" w:h="11905"/>
          <w:pgMar w:top="1195" w:right="310" w:bottom="1287" w:left="709" w:header="720" w:footer="720" w:gutter="0"/>
          <w:cols w:num="2" w:space="720" w:equalWidth="0">
            <w:col w:w="4111" w:space="283"/>
            <w:col w:w="1406"/>
          </w:cols>
          <w:noEndnote/>
        </w:sectPr>
      </w:pPr>
    </w:p>
    <w:p w:rsidR="00062D06" w:rsidRDefault="00062D06" w:rsidP="00062D06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</w:p>
    <w:tbl>
      <w:tblPr>
        <w:tblW w:w="3517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80"/>
        <w:gridCol w:w="1761"/>
        <w:gridCol w:w="876"/>
      </w:tblGrid>
      <w:tr w:rsidR="00134F4F" w:rsidRPr="00670617" w:rsidTr="0001568D">
        <w:trPr>
          <w:trHeight w:val="9"/>
        </w:trPr>
        <w:tc>
          <w:tcPr>
            <w:tcW w:w="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134F4F" w:rsidRPr="00670617" w:rsidRDefault="00134F4F" w:rsidP="00990BC4">
            <w:pPr>
              <w:pStyle w:val="Style10"/>
              <w:widowControl/>
              <w:ind w:right="130"/>
              <w:jc w:val="right"/>
              <w:rPr>
                <w:rStyle w:val="FontStyle21"/>
                <w:sz w:val="24"/>
                <w:szCs w:val="24"/>
              </w:rPr>
            </w:pPr>
            <w:r w:rsidRPr="00670617">
              <w:rPr>
                <w:rStyle w:val="FontStyle21"/>
                <w:sz w:val="24"/>
                <w:szCs w:val="24"/>
              </w:rPr>
              <w:t>Ах/1</w:t>
            </w:r>
          </w:p>
        </w:tc>
        <w:tc>
          <w:tcPr>
            <w:tcW w:w="1761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34F4F" w:rsidRPr="00670617" w:rsidRDefault="00134F4F" w:rsidP="00990BC4">
            <w:pPr>
              <w:pStyle w:val="Style14"/>
              <w:widowControl/>
              <w:spacing w:line="787" w:lineRule="exact"/>
              <w:jc w:val="center"/>
              <w:rPr>
                <w:rStyle w:val="FontStyle18"/>
                <w:position w:val="-15"/>
                <w:sz w:val="24"/>
                <w:szCs w:val="24"/>
              </w:rPr>
            </w:pP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134F4F" w:rsidRPr="00670617" w:rsidRDefault="00134F4F" w:rsidP="00990BC4">
            <w:pPr>
              <w:pStyle w:val="Style10"/>
              <w:widowControl/>
              <w:rPr>
                <w:rStyle w:val="FontStyle21"/>
                <w:sz w:val="24"/>
                <w:szCs w:val="24"/>
              </w:rPr>
            </w:pPr>
            <w:r w:rsidRPr="00670617">
              <w:rPr>
                <w:rStyle w:val="FontStyle21"/>
                <w:sz w:val="24"/>
                <w:szCs w:val="24"/>
              </w:rPr>
              <w:t>Бу/1</w:t>
            </w:r>
          </w:p>
        </w:tc>
      </w:tr>
      <w:tr w:rsidR="00134F4F" w:rsidRPr="00670617" w:rsidTr="0001568D">
        <w:trPr>
          <w:trHeight w:val="276"/>
        </w:trPr>
        <w:tc>
          <w:tcPr>
            <w:tcW w:w="88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34F4F" w:rsidRPr="00670617" w:rsidRDefault="00134F4F" w:rsidP="00990BC4">
            <w:pPr>
              <w:pStyle w:val="Style10"/>
              <w:widowControl/>
              <w:ind w:right="154"/>
              <w:jc w:val="right"/>
              <w:rPr>
                <w:rStyle w:val="FontStyle21"/>
                <w:sz w:val="24"/>
                <w:szCs w:val="24"/>
              </w:rPr>
            </w:pPr>
            <w:r w:rsidRPr="00670617">
              <w:rPr>
                <w:rStyle w:val="FontStyle21"/>
                <w:sz w:val="24"/>
                <w:szCs w:val="24"/>
              </w:rPr>
              <w:t>В/2</w:t>
            </w:r>
          </w:p>
        </w:tc>
        <w:tc>
          <w:tcPr>
            <w:tcW w:w="176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4F4F" w:rsidRPr="00670617" w:rsidRDefault="00134F4F" w:rsidP="00990BC4">
            <w:pPr>
              <w:pStyle w:val="Style10"/>
              <w:widowControl/>
              <w:ind w:right="154"/>
              <w:jc w:val="right"/>
              <w:rPr>
                <w:rStyle w:val="FontStyle21"/>
                <w:sz w:val="24"/>
                <w:szCs w:val="24"/>
              </w:rPr>
            </w:pPr>
          </w:p>
          <w:p w:rsidR="00134F4F" w:rsidRPr="00670617" w:rsidRDefault="00134F4F" w:rsidP="00990BC4">
            <w:pPr>
              <w:pStyle w:val="Style10"/>
              <w:widowControl/>
              <w:ind w:right="154"/>
              <w:jc w:val="right"/>
              <w:rPr>
                <w:rStyle w:val="FontStyle21"/>
                <w:sz w:val="24"/>
                <w:szCs w:val="24"/>
              </w:rPr>
            </w:pPr>
          </w:p>
        </w:tc>
        <w:tc>
          <w:tcPr>
            <w:tcW w:w="87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34F4F" w:rsidRPr="00670617" w:rsidRDefault="00134F4F" w:rsidP="00990BC4">
            <w:pPr>
              <w:pStyle w:val="Style10"/>
              <w:widowControl/>
              <w:rPr>
                <w:rStyle w:val="FontStyle21"/>
                <w:sz w:val="24"/>
                <w:szCs w:val="24"/>
              </w:rPr>
            </w:pPr>
            <w:r w:rsidRPr="00670617">
              <w:rPr>
                <w:rStyle w:val="FontStyle21"/>
                <w:sz w:val="24"/>
                <w:szCs w:val="24"/>
              </w:rPr>
              <w:t>В/2</w:t>
            </w:r>
          </w:p>
        </w:tc>
      </w:tr>
      <w:tr w:rsidR="00134F4F" w:rsidRPr="00670617" w:rsidTr="0001568D">
        <w:trPr>
          <w:trHeight w:val="276"/>
        </w:trPr>
        <w:tc>
          <w:tcPr>
            <w:tcW w:w="88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4F4F" w:rsidRPr="00670617" w:rsidRDefault="00134F4F" w:rsidP="00990BC4">
            <w:pPr>
              <w:rPr>
                <w:rStyle w:val="FontStyle21"/>
                <w:sz w:val="24"/>
                <w:szCs w:val="24"/>
              </w:rPr>
            </w:pPr>
          </w:p>
          <w:p w:rsidR="00134F4F" w:rsidRPr="00670617" w:rsidRDefault="00134F4F" w:rsidP="00990BC4">
            <w:pPr>
              <w:rPr>
                <w:rStyle w:val="FontStyle21"/>
                <w:sz w:val="24"/>
                <w:szCs w:val="24"/>
              </w:rPr>
            </w:pPr>
          </w:p>
        </w:tc>
        <w:tc>
          <w:tcPr>
            <w:tcW w:w="176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34F4F" w:rsidRPr="00670617" w:rsidRDefault="00134F4F" w:rsidP="00990BC4">
            <w:pPr>
              <w:pStyle w:val="Style11"/>
              <w:widowControl/>
              <w:spacing w:line="432" w:lineRule="exact"/>
              <w:jc w:val="center"/>
              <w:rPr>
                <w:rStyle w:val="FontStyle19"/>
                <w:position w:val="-12"/>
                <w:sz w:val="24"/>
                <w:szCs w:val="24"/>
              </w:rPr>
            </w:pPr>
          </w:p>
        </w:tc>
        <w:tc>
          <w:tcPr>
            <w:tcW w:w="87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4F4F" w:rsidRPr="00670617" w:rsidRDefault="00134F4F" w:rsidP="00990BC4">
            <w:pPr>
              <w:pStyle w:val="Style11"/>
              <w:widowControl/>
              <w:spacing w:line="432" w:lineRule="exact"/>
              <w:jc w:val="center"/>
              <w:rPr>
                <w:rStyle w:val="FontStyle19"/>
                <w:position w:val="-12"/>
                <w:sz w:val="24"/>
                <w:szCs w:val="24"/>
              </w:rPr>
            </w:pPr>
          </w:p>
          <w:p w:rsidR="00134F4F" w:rsidRPr="00670617" w:rsidRDefault="00134F4F" w:rsidP="00990BC4">
            <w:pPr>
              <w:pStyle w:val="Style11"/>
              <w:widowControl/>
              <w:spacing w:line="432" w:lineRule="exact"/>
              <w:jc w:val="center"/>
              <w:rPr>
                <w:rStyle w:val="FontStyle19"/>
                <w:position w:val="-12"/>
                <w:sz w:val="24"/>
                <w:szCs w:val="24"/>
              </w:rPr>
            </w:pPr>
          </w:p>
        </w:tc>
      </w:tr>
      <w:tr w:rsidR="00134F4F" w:rsidRPr="00670617" w:rsidTr="0001568D">
        <w:trPr>
          <w:trHeight w:val="276"/>
        </w:trPr>
        <w:tc>
          <w:tcPr>
            <w:tcW w:w="88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34F4F" w:rsidRPr="00670617" w:rsidRDefault="00134F4F" w:rsidP="00990BC4">
            <w:pPr>
              <w:pStyle w:val="Style10"/>
              <w:widowControl/>
              <w:ind w:right="187"/>
              <w:jc w:val="right"/>
              <w:rPr>
                <w:rStyle w:val="FontStyle21"/>
                <w:sz w:val="24"/>
                <w:szCs w:val="24"/>
              </w:rPr>
            </w:pPr>
            <w:r w:rsidRPr="00670617">
              <w:rPr>
                <w:rStyle w:val="FontStyle21"/>
                <w:sz w:val="24"/>
                <w:szCs w:val="24"/>
              </w:rPr>
              <w:t>Г/2</w:t>
            </w:r>
          </w:p>
        </w:tc>
        <w:tc>
          <w:tcPr>
            <w:tcW w:w="176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4F4F" w:rsidRPr="00670617" w:rsidRDefault="00134F4F" w:rsidP="00990BC4">
            <w:pPr>
              <w:pStyle w:val="Style10"/>
              <w:widowControl/>
              <w:ind w:right="187"/>
              <w:jc w:val="right"/>
              <w:rPr>
                <w:rStyle w:val="FontStyle21"/>
                <w:sz w:val="24"/>
                <w:szCs w:val="24"/>
              </w:rPr>
            </w:pPr>
          </w:p>
          <w:p w:rsidR="00134F4F" w:rsidRPr="00670617" w:rsidRDefault="00134F4F" w:rsidP="00990BC4">
            <w:pPr>
              <w:pStyle w:val="Style10"/>
              <w:widowControl/>
              <w:ind w:right="187"/>
              <w:jc w:val="right"/>
              <w:rPr>
                <w:rStyle w:val="FontStyle21"/>
                <w:sz w:val="24"/>
                <w:szCs w:val="24"/>
              </w:rPr>
            </w:pPr>
          </w:p>
        </w:tc>
        <w:tc>
          <w:tcPr>
            <w:tcW w:w="87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34F4F" w:rsidRPr="00670617" w:rsidRDefault="00134F4F" w:rsidP="00990BC4">
            <w:pPr>
              <w:pStyle w:val="Style10"/>
              <w:widowControl/>
              <w:rPr>
                <w:rStyle w:val="FontStyle21"/>
                <w:sz w:val="24"/>
                <w:szCs w:val="24"/>
              </w:rPr>
            </w:pPr>
            <w:r w:rsidRPr="00670617">
              <w:rPr>
                <w:rStyle w:val="FontStyle21"/>
                <w:sz w:val="24"/>
                <w:szCs w:val="24"/>
              </w:rPr>
              <w:t>Г/2</w:t>
            </w:r>
          </w:p>
        </w:tc>
      </w:tr>
      <w:tr w:rsidR="00134F4F" w:rsidTr="0001568D">
        <w:trPr>
          <w:trHeight w:val="1081"/>
        </w:trPr>
        <w:tc>
          <w:tcPr>
            <w:tcW w:w="88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4F4F" w:rsidRDefault="00134F4F" w:rsidP="00990BC4">
            <w:pPr>
              <w:rPr>
                <w:rStyle w:val="FontStyle21"/>
              </w:rPr>
            </w:pPr>
          </w:p>
          <w:p w:rsidR="00134F4F" w:rsidRDefault="00134F4F" w:rsidP="00990BC4">
            <w:pPr>
              <w:rPr>
                <w:rStyle w:val="FontStyle21"/>
              </w:rPr>
            </w:pPr>
          </w:p>
        </w:tc>
        <w:tc>
          <w:tcPr>
            <w:tcW w:w="176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34F4F" w:rsidRDefault="00134F4F" w:rsidP="00990BC4">
            <w:pPr>
              <w:pStyle w:val="Style7"/>
              <w:widowControl/>
            </w:pPr>
          </w:p>
        </w:tc>
        <w:tc>
          <w:tcPr>
            <w:tcW w:w="87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4F4F" w:rsidRDefault="00134F4F" w:rsidP="00990BC4">
            <w:pPr>
              <w:pStyle w:val="Style7"/>
              <w:widowControl/>
            </w:pPr>
          </w:p>
          <w:p w:rsidR="00134F4F" w:rsidRDefault="00134F4F" w:rsidP="00990BC4">
            <w:pPr>
              <w:pStyle w:val="Style7"/>
              <w:widowControl/>
            </w:pPr>
          </w:p>
        </w:tc>
      </w:tr>
      <w:tr w:rsidR="00134F4F" w:rsidRPr="00670617" w:rsidTr="0001568D">
        <w:trPr>
          <w:trHeight w:val="21"/>
        </w:trPr>
        <w:tc>
          <w:tcPr>
            <w:tcW w:w="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4F4F" w:rsidRPr="00670617" w:rsidRDefault="00134F4F" w:rsidP="00990BC4">
            <w:pPr>
              <w:pStyle w:val="Style10"/>
              <w:widowControl/>
              <w:ind w:right="168"/>
              <w:jc w:val="right"/>
              <w:rPr>
                <w:rStyle w:val="FontStyle21"/>
                <w:sz w:val="24"/>
                <w:szCs w:val="24"/>
              </w:rPr>
            </w:pPr>
            <w:r w:rsidRPr="00670617">
              <w:rPr>
                <w:rStyle w:val="FontStyle21"/>
                <w:sz w:val="24"/>
                <w:szCs w:val="24"/>
              </w:rPr>
              <w:t>Б/2</w:t>
            </w:r>
          </w:p>
        </w:tc>
        <w:tc>
          <w:tcPr>
            <w:tcW w:w="1761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34F4F" w:rsidRPr="00670617" w:rsidRDefault="00134F4F" w:rsidP="00990BC4">
            <w:pPr>
              <w:pStyle w:val="Style10"/>
              <w:widowControl/>
              <w:ind w:right="168"/>
              <w:jc w:val="right"/>
              <w:rPr>
                <w:rStyle w:val="FontStyle21"/>
                <w:sz w:val="24"/>
                <w:szCs w:val="24"/>
              </w:rPr>
            </w:pPr>
          </w:p>
          <w:p w:rsidR="00134F4F" w:rsidRPr="00670617" w:rsidRDefault="00134F4F" w:rsidP="00990BC4">
            <w:pPr>
              <w:pStyle w:val="Style10"/>
              <w:widowControl/>
              <w:ind w:right="168"/>
              <w:jc w:val="right"/>
              <w:rPr>
                <w:rStyle w:val="FontStyle21"/>
                <w:sz w:val="24"/>
                <w:szCs w:val="24"/>
              </w:rPr>
            </w:pP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4F4F" w:rsidRPr="00670617" w:rsidRDefault="00134F4F" w:rsidP="00990BC4">
            <w:pPr>
              <w:pStyle w:val="Style10"/>
              <w:widowControl/>
              <w:rPr>
                <w:rStyle w:val="FontStyle21"/>
                <w:sz w:val="24"/>
                <w:szCs w:val="24"/>
              </w:rPr>
            </w:pPr>
            <w:r w:rsidRPr="00670617">
              <w:rPr>
                <w:rStyle w:val="FontStyle21"/>
                <w:sz w:val="24"/>
                <w:szCs w:val="24"/>
              </w:rPr>
              <w:t>А/2</w:t>
            </w:r>
          </w:p>
        </w:tc>
      </w:tr>
    </w:tbl>
    <w:p w:rsidR="00134F4F" w:rsidRDefault="00134F4F" w:rsidP="00062D06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</w:p>
    <w:p w:rsidR="00134F4F" w:rsidRDefault="00134F4F" w:rsidP="00062D06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</w:p>
    <w:p w:rsidR="00134F4F" w:rsidRDefault="00134F4F" w:rsidP="00134F4F">
      <w:pPr>
        <w:pStyle w:val="Style8"/>
        <w:widowControl/>
        <w:spacing w:line="240" w:lineRule="exact"/>
        <w:ind w:right="-13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Ах/2 и А/2, Б/2 и Бу/1 соединяют пунктирные линии.</w:t>
      </w:r>
    </w:p>
    <w:p w:rsidR="00062D06" w:rsidRDefault="00062D06" w:rsidP="00062D06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</w:p>
    <w:p w:rsidR="00700808" w:rsidRDefault="00700808" w:rsidP="0070080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В этих отношениях всегда присутствует чувство безопасности</w:t>
      </w:r>
      <w:r>
        <w:rPr>
          <w:sz w:val="24"/>
          <w:szCs w:val="24"/>
          <w:lang w:val="ru-RU"/>
        </w:rPr>
        <w:t>.</w:t>
      </w:r>
    </w:p>
    <w:p w:rsidR="00700808" w:rsidRPr="003C62D0" w:rsidRDefault="00700808" w:rsidP="0070080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Pr="003C62D0">
        <w:rPr>
          <w:sz w:val="24"/>
          <w:szCs w:val="24"/>
          <w:lang w:val="ru-RU"/>
        </w:rPr>
        <w:t xml:space="preserve">ба чувствуют: </w:t>
      </w:r>
    </w:p>
    <w:p w:rsidR="00700808" w:rsidRPr="003C62D0" w:rsidRDefault="00700808" w:rsidP="0070080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а) что от партнёра не может исходить угроза;</w:t>
      </w:r>
    </w:p>
    <w:p w:rsidR="00700808" w:rsidRDefault="00700808" w:rsidP="0070080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б) гото</w:t>
      </w:r>
      <w:r>
        <w:rPr>
          <w:sz w:val="24"/>
          <w:szCs w:val="24"/>
          <w:lang w:val="ru-RU"/>
        </w:rPr>
        <w:t>вность партнёра к оказанию помо</w:t>
      </w:r>
      <w:r w:rsidRPr="003C62D0">
        <w:rPr>
          <w:sz w:val="24"/>
          <w:szCs w:val="24"/>
          <w:lang w:val="ru-RU"/>
        </w:rPr>
        <w:t>щи.</w:t>
      </w:r>
    </w:p>
    <w:p w:rsidR="00700808" w:rsidRDefault="00700808" w:rsidP="00700808">
      <w:pPr>
        <w:pStyle w:val="Style7"/>
        <w:widowControl/>
        <w:spacing w:before="91" w:line="221" w:lineRule="exact"/>
        <w:ind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ничего не имеют против, однако в то же время и ничего за. </w:t>
      </w:r>
    </w:p>
    <w:p w:rsidR="00700808" w:rsidRPr="00722218" w:rsidRDefault="00700808" w:rsidP="00700808">
      <w:pPr>
        <w:pStyle w:val="Style7"/>
        <w:widowControl/>
        <w:spacing w:before="91" w:line="221" w:lineRule="exact"/>
        <w:ind w:firstLine="341"/>
        <w:jc w:val="both"/>
        <w:rPr>
          <w:rStyle w:val="FontStyle36"/>
          <w:b/>
          <w:bCs/>
          <w:i/>
          <w:sz w:val="24"/>
          <w:szCs w:val="24"/>
        </w:rPr>
      </w:pPr>
      <w:r w:rsidRPr="00722218">
        <w:rPr>
          <w:rFonts w:ascii="Times New Roman" w:hAnsi="Times New Roman" w:cs="Times New Roman"/>
        </w:rPr>
        <w:lastRenderedPageBreak/>
        <w:t>Возникает ощущение сбалансиованного минимума, в котором оба ощущают удовлетворение от общения с равным и не скучным партнёром.</w:t>
      </w:r>
    </w:p>
    <w:p w:rsidR="00134F4F" w:rsidRDefault="00134F4F" w:rsidP="00134F4F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«3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>«</w:t>
      </w:r>
      <w:r w:rsidRPr="004D7149">
        <w:rPr>
          <w:rStyle w:val="FontStyle31"/>
          <w:i w:val="0"/>
          <w:sz w:val="24"/>
          <w:szCs w:val="24"/>
        </w:rPr>
        <w:t>поддающегося настроению</w:t>
      </w:r>
      <w:r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Pr="004D7149">
        <w:rPr>
          <w:rStyle w:val="FontStyle27"/>
          <w:rFonts w:ascii="Times New Roman" w:hAnsi="Times New Roman" w:cs="Times New Roman"/>
          <w:iCs/>
          <w:sz w:val="24"/>
          <w:szCs w:val="24"/>
        </w:rPr>
        <w:t>и</w:t>
      </w:r>
      <w:r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 «</w:t>
      </w:r>
      <w:r w:rsidRPr="004D7149">
        <w:rPr>
          <w:rStyle w:val="FontStyle31"/>
          <w:i w:val="0"/>
          <w:sz w:val="24"/>
          <w:szCs w:val="24"/>
        </w:rPr>
        <w:t>импульсивного</w:t>
      </w:r>
      <w:r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>
        <w:rPr>
          <w:rFonts w:ascii="Times New Roman" w:hAnsi="Times New Roman" w:cs="Times New Roman"/>
          <w:iCs/>
        </w:rPr>
        <w:t xml:space="preserve">холерика, </w:t>
      </w:r>
      <w:r w:rsidRPr="004D7149">
        <w:rPr>
          <w:rStyle w:val="FontStyle77"/>
          <w:iCs/>
          <w:sz w:val="24"/>
          <w:szCs w:val="24"/>
        </w:rPr>
        <w:t xml:space="preserve">субъектов третьей </w:t>
      </w:r>
      <w:r w:rsidRPr="004D7149">
        <w:rPr>
          <w:rStyle w:val="FontStyle77"/>
          <w:sz w:val="24"/>
          <w:szCs w:val="24"/>
        </w:rPr>
        <w:t>пары</w:t>
      </w:r>
      <w:r w:rsidRPr="00DB381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134F4F" w:rsidRPr="00790719" w:rsidRDefault="00134F4F" w:rsidP="00134F4F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134F4F" w:rsidRPr="00790719" w:rsidSect="0003771C">
          <w:headerReference w:type="even" r:id="rId124"/>
          <w:footerReference w:type="default" r:id="rId125"/>
          <w:type w:val="continuous"/>
          <w:pgSz w:w="8390" w:h="11905"/>
          <w:pgMar w:top="1182" w:right="310" w:bottom="1320" w:left="284" w:header="720" w:footer="720" w:gutter="0"/>
          <w:cols w:space="60"/>
          <w:noEndnote/>
          <w:titlePg/>
        </w:sectPr>
      </w:pPr>
    </w:p>
    <w:p w:rsidR="00134F4F" w:rsidRDefault="00134F4F" w:rsidP="00062D06">
      <w:pPr>
        <w:pStyle w:val="Style7"/>
        <w:widowControl/>
        <w:spacing w:before="91" w:line="221" w:lineRule="exact"/>
        <w:jc w:val="center"/>
        <w:rPr>
          <w:rStyle w:val="FontStyle36"/>
          <w:b/>
          <w:bCs/>
          <w:i/>
          <w:sz w:val="24"/>
          <w:szCs w:val="24"/>
        </w:rPr>
      </w:pPr>
    </w:p>
    <w:p w:rsidR="00062D06" w:rsidRDefault="004D7149" w:rsidP="00062D06">
      <w:pPr>
        <w:pStyle w:val="Style7"/>
        <w:widowControl/>
        <w:spacing w:before="91" w:line="221" w:lineRule="exact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3</w:t>
      </w:r>
      <w:r w:rsidR="00062D06" w:rsidRPr="009F4818">
        <w:rPr>
          <w:rStyle w:val="FontStyle36"/>
          <w:b/>
          <w:bCs/>
          <w:i/>
          <w:sz w:val="24"/>
          <w:szCs w:val="24"/>
        </w:rPr>
        <w:t>.2.1.</w:t>
      </w:r>
      <w:r w:rsidR="00062D06">
        <w:rPr>
          <w:rStyle w:val="FontStyle36"/>
          <w:b/>
          <w:bCs/>
          <w:i/>
          <w:sz w:val="24"/>
          <w:szCs w:val="24"/>
        </w:rPr>
        <w:t>5.</w:t>
      </w:r>
      <w:r w:rsidR="00062D06" w:rsidRPr="009F4818">
        <w:rPr>
          <w:rStyle w:val="FontStyle36"/>
          <w:b/>
          <w:bCs/>
          <w:sz w:val="24"/>
          <w:szCs w:val="24"/>
        </w:rPr>
        <w:t xml:space="preserve"> </w:t>
      </w:r>
      <w:r w:rsidR="00062D06" w:rsidRPr="007B4CB2">
        <w:rPr>
          <w:rStyle w:val="FontStyle36"/>
          <w:b/>
          <w:bCs/>
          <w:i/>
          <w:iCs/>
          <w:sz w:val="24"/>
          <w:szCs w:val="24"/>
        </w:rPr>
        <w:t>Родственн</w:t>
      </w:r>
      <w:r w:rsidR="00062D06" w:rsidRPr="007B4CB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ые отношения</w:t>
      </w:r>
      <w:r w:rsidR="00062D06" w:rsidRPr="007B4CB2">
        <w:rPr>
          <w:rStyle w:val="FontStyle32"/>
          <w:sz w:val="24"/>
          <w:szCs w:val="24"/>
        </w:rPr>
        <w:t>,</w:t>
      </w:r>
      <w:r w:rsidR="00062D06">
        <w:rPr>
          <w:rStyle w:val="FontStyle32"/>
          <w:sz w:val="24"/>
          <w:szCs w:val="24"/>
        </w:rPr>
        <w:t xml:space="preserve"> </w:t>
      </w:r>
    </w:p>
    <w:p w:rsidR="00062D06" w:rsidRPr="007B4CB2" w:rsidRDefault="00062D06" w:rsidP="00BB506E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B4CB2">
        <w:rPr>
          <w:rStyle w:val="FontStyle32"/>
          <w:sz w:val="24"/>
          <w:szCs w:val="24"/>
        </w:rPr>
        <w:t xml:space="preserve">реализуемые </w:t>
      </w:r>
      <w:r w:rsidR="00BB506E" w:rsidRPr="00460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BB506E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BB506E" w:rsidRPr="00BB506E">
        <w:rPr>
          <w:rStyle w:val="FontStyle31"/>
          <w:b/>
          <w:bCs/>
          <w:iCs w:val="0"/>
          <w:sz w:val="24"/>
          <w:szCs w:val="24"/>
        </w:rPr>
        <w:t>Агрессивны</w:t>
      </w:r>
      <w:r w:rsidR="00BB506E" w:rsidRPr="00BB506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BB506E" w:rsidRPr="00BB506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 w:rsidR="00BB506E" w:rsidRPr="00BB506E">
        <w:rPr>
          <w:rStyle w:val="FontStyle31"/>
          <w:b/>
          <w:bCs/>
          <w:iCs w:val="0"/>
          <w:sz w:val="24"/>
          <w:szCs w:val="24"/>
        </w:rPr>
        <w:t>Возбудимы</w:t>
      </w:r>
      <w:r w:rsidR="00BB506E" w:rsidRPr="00BB506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BB506E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» </w:t>
      </w:r>
      <w:r w:rsidRPr="007B4CB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холериком</w:t>
      </w:r>
    </w:p>
    <w:p w:rsidR="00062D06" w:rsidRPr="00F62477" w:rsidRDefault="00062D06" w:rsidP="00062D06">
      <w:pPr>
        <w:pStyle w:val="Style7"/>
        <w:widowControl/>
        <w:spacing w:before="67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062D06" w:rsidRPr="00B82DEF" w:rsidRDefault="00062D06" w:rsidP="00062D0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34"/>
          <w:sz w:val="24"/>
          <w:szCs w:val="24"/>
        </w:rPr>
        <w:t>«</w:t>
      </w:r>
      <w:r w:rsidR="00BB506E">
        <w:rPr>
          <w:rStyle w:val="FontStyle28"/>
          <w:b w:val="0"/>
          <w:bCs w:val="0"/>
          <w:i w:val="0"/>
          <w:iCs w:val="0"/>
          <w:sz w:val="24"/>
          <w:szCs w:val="24"/>
        </w:rPr>
        <w:t>агрессивного</w:t>
      </w:r>
      <w:r>
        <w:rPr>
          <w:rStyle w:val="FontStyle34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3A140F">
        <w:rPr>
          <w:rStyle w:val="FontStyle34"/>
          <w:sz w:val="24"/>
          <w:szCs w:val="24"/>
        </w:rPr>
        <w:t xml:space="preserve"> </w:t>
      </w:r>
      <w:r w:rsidR="00BB506E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t>«возбу</w:t>
      </w:r>
      <w:r w:rsidR="00BB506E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softHyphen/>
        <w:t xml:space="preserve">димого» холерика - субъекта 2-й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23E1F">
        <w:rPr>
          <w:rStyle w:val="FontStyle37"/>
          <w:i w:val="0"/>
          <w:iCs w:val="0"/>
          <w:sz w:val="24"/>
          <w:szCs w:val="24"/>
        </w:rPr>
        <w:t>третье</w:t>
      </w:r>
      <w:r w:rsidR="00A23E1F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BB506E" w:rsidRPr="00885003">
        <w:rPr>
          <w:rStyle w:val="FontStyle29"/>
          <w:sz w:val="24"/>
          <w:szCs w:val="24"/>
        </w:rPr>
        <w:t>Ау/1 Г/2 В/2 Б/2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062D06" w:rsidRPr="00B82DEF" w:rsidRDefault="00062D06" w:rsidP="00062D06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4ADC">
        <w:rPr>
          <w:rStyle w:val="FontStyle37"/>
          <w:i w:val="0"/>
          <w:iCs w:val="0"/>
          <w:sz w:val="24"/>
          <w:szCs w:val="24"/>
        </w:rPr>
        <w:t>третье</w:t>
      </w:r>
      <w:r w:rsidR="00E54ADC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BB506E" w:rsidRPr="00316A0D">
        <w:rPr>
          <w:rStyle w:val="FontStyle76"/>
          <w:sz w:val="24"/>
          <w:szCs w:val="24"/>
        </w:rPr>
        <w:t>Ах/1 В/2 Г/2 Б/2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sz w:val="24"/>
          <w:szCs w:val="24"/>
        </w:rPr>
        <w:t>родственныге отношения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5),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подфункции (</w:t>
      </w:r>
      <w:r w:rsidR="00944CDE">
        <w:rPr>
          <w:rStyle w:val="FontStyle35"/>
          <w:sz w:val="24"/>
          <w:szCs w:val="24"/>
        </w:rPr>
        <w:t>Г</w:t>
      </w:r>
      <w:r w:rsidRPr="003A140F">
        <w:rPr>
          <w:rStyle w:val="FontStyle35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подфункции (</w:t>
      </w:r>
      <w:r w:rsidR="00944CDE">
        <w:rPr>
          <w:rStyle w:val="FontStyle31"/>
          <w:sz w:val="24"/>
          <w:szCs w:val="24"/>
        </w:rPr>
        <w:t>Г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подфункции (</w:t>
      </w:r>
      <w:r w:rsidR="00944CDE">
        <w:rPr>
          <w:rStyle w:val="FontStyle31"/>
          <w:sz w:val="24"/>
          <w:szCs w:val="24"/>
        </w:rPr>
        <w:t>В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подфункции (</w:t>
      </w:r>
      <w:r w:rsidR="00944CDE">
        <w:rPr>
          <w:rStyle w:val="FontStyle31"/>
          <w:sz w:val="24"/>
          <w:szCs w:val="24"/>
        </w:rPr>
        <w:t>В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062D06" w:rsidRPr="00B97548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944CDE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2D0556">
        <w:rPr>
          <w:rStyle w:val="FontStyle36"/>
          <w:sz w:val="24"/>
          <w:szCs w:val="24"/>
        </w:rPr>
        <w:t>Кроме того, оба, на равных и продуктивно участвуют в решении</w:t>
      </w:r>
      <w:r w:rsidRPr="002D0556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одно</w:t>
      </w:r>
      <w:r w:rsidRPr="002D0556">
        <w:rPr>
          <w:rStyle w:val="FontStyle37"/>
          <w:i w:val="0"/>
          <w:iCs w:val="0"/>
          <w:sz w:val="24"/>
          <w:szCs w:val="24"/>
        </w:rPr>
        <w:t>аспектных</w:t>
      </w:r>
      <w:r w:rsidRPr="002D0556">
        <w:rPr>
          <w:rStyle w:val="FontStyle36"/>
          <w:i/>
          <w:iCs/>
          <w:sz w:val="24"/>
          <w:szCs w:val="24"/>
        </w:rPr>
        <w:t xml:space="preserve"> </w:t>
      </w:r>
      <w:r w:rsidRPr="002D0556">
        <w:rPr>
          <w:rStyle w:val="FontStyle36"/>
          <w:sz w:val="24"/>
          <w:szCs w:val="24"/>
        </w:rPr>
        <w:t>задач</w:t>
      </w:r>
      <w:r w:rsidR="00944CDE">
        <w:rPr>
          <w:rStyle w:val="FontStyle36"/>
          <w:sz w:val="24"/>
          <w:szCs w:val="24"/>
        </w:rPr>
        <w:t>:</w:t>
      </w:r>
    </w:p>
    <w:p w:rsidR="00944CDE" w:rsidRDefault="00944CDE" w:rsidP="00062D06">
      <w:pPr>
        <w:pStyle w:val="Style2"/>
        <w:widowControl/>
        <w:spacing w:line="235" w:lineRule="exact"/>
        <w:ind w:firstLine="346"/>
        <w:rPr>
          <w:rStyle w:val="FontStyle35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>- продуктивно</w:t>
      </w:r>
      <w:r w:rsidR="00062D06"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8A5303" w:rsidRPr="003A140F">
        <w:rPr>
          <w:rStyle w:val="FontStyle35"/>
          <w:sz w:val="24"/>
          <w:szCs w:val="24"/>
        </w:rPr>
        <w:t>Ах/1</w:t>
      </w:r>
      <w:r w:rsidR="008A5303">
        <w:rPr>
          <w:rStyle w:val="FontStyle35"/>
          <w:sz w:val="24"/>
          <w:szCs w:val="24"/>
        </w:rPr>
        <w:t xml:space="preserve"> и </w:t>
      </w:r>
      <w:r w:rsidR="00062D06" w:rsidRPr="0083193E">
        <w:rPr>
          <w:rStyle w:val="FontStyle76"/>
          <w:sz w:val="24"/>
          <w:szCs w:val="24"/>
        </w:rPr>
        <w:t>Ау/1</w:t>
      </w:r>
      <w:r>
        <w:rPr>
          <w:rStyle w:val="FontStyle35"/>
          <w:sz w:val="24"/>
          <w:szCs w:val="24"/>
        </w:rPr>
        <w:t>;</w:t>
      </w:r>
    </w:p>
    <w:p w:rsidR="00062D06" w:rsidRPr="002D0556" w:rsidRDefault="00944CDE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- менее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062D06" w:rsidRPr="0083193E">
        <w:rPr>
          <w:rStyle w:val="FontStyle76"/>
          <w:sz w:val="24"/>
          <w:szCs w:val="24"/>
        </w:rPr>
        <w:t>Б/2</w:t>
      </w:r>
      <w:r w:rsidR="00062D06" w:rsidRPr="002D0556">
        <w:rPr>
          <w:rStyle w:val="FontStyle31"/>
          <w:sz w:val="24"/>
          <w:szCs w:val="24"/>
        </w:rPr>
        <w:t>.</w:t>
      </w:r>
      <w:r w:rsidR="00062D06" w:rsidRPr="002D0556">
        <w:rPr>
          <w:rStyle w:val="FontStyle37"/>
          <w:i w:val="0"/>
          <w:iCs w:val="0"/>
          <w:sz w:val="24"/>
          <w:szCs w:val="24"/>
        </w:rPr>
        <w:t>*</w:t>
      </w:r>
    </w:p>
    <w:p w:rsidR="00062D06" w:rsidRPr="002D0556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 Первом и Четвертом каналах, где каждый из них выступает, как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так и в роли ведомого)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97548">
        <w:rPr>
          <w:rStyle w:val="FontStyle37"/>
          <w:i w:val="0"/>
          <w:iCs w:val="0"/>
          <w:sz w:val="22"/>
          <w:szCs w:val="22"/>
        </w:rPr>
        <w:t xml:space="preserve"> </w:t>
      </w:r>
      <w:r w:rsidRPr="00B97548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97548">
        <w:rPr>
          <w:rStyle w:val="FontStyle37"/>
          <w:i w:val="0"/>
          <w:iCs w:val="0"/>
          <w:sz w:val="22"/>
          <w:szCs w:val="22"/>
        </w:rPr>
        <w:t xml:space="preserve">. </w:t>
      </w:r>
      <w:r w:rsidRPr="002D0556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062D06" w:rsidRPr="002D0556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 xml:space="preserve">При этом проявляется совместимость, с одной </w:t>
      </w:r>
      <w:r w:rsidRPr="00944CDE">
        <w:rPr>
          <w:rStyle w:val="FontStyle37"/>
          <w:sz w:val="22"/>
          <w:szCs w:val="22"/>
        </w:rPr>
        <w:t xml:space="preserve">стороны, по совпадению (подфункция </w:t>
      </w:r>
      <w:r w:rsidR="00944CDE" w:rsidRPr="00944CDE">
        <w:rPr>
          <w:rStyle w:val="FontStyle31"/>
          <w:sz w:val="22"/>
          <w:szCs w:val="22"/>
        </w:rPr>
        <w:t>Б</w:t>
      </w:r>
      <w:r w:rsidRPr="00944CDE">
        <w:rPr>
          <w:rStyle w:val="FontStyle31"/>
          <w:sz w:val="22"/>
          <w:szCs w:val="22"/>
        </w:rPr>
        <w:t>/2</w:t>
      </w:r>
      <w:r w:rsidRPr="00944CDE">
        <w:rPr>
          <w:rStyle w:val="FontStyle37"/>
          <w:sz w:val="22"/>
          <w:szCs w:val="22"/>
        </w:rPr>
        <w:t xml:space="preserve">), с другой - как по совпадению, так и по дополнению, подфункции </w:t>
      </w:r>
      <w:r w:rsidR="00944CDE" w:rsidRPr="00944CDE">
        <w:rPr>
          <w:rStyle w:val="FontStyle76"/>
          <w:sz w:val="22"/>
          <w:szCs w:val="22"/>
        </w:rPr>
        <w:t>Ау/1</w:t>
      </w:r>
      <w:r w:rsidR="00944CDE" w:rsidRPr="00944CDE">
        <w:rPr>
          <w:rStyle w:val="FontStyle31"/>
          <w:sz w:val="22"/>
          <w:szCs w:val="22"/>
        </w:rPr>
        <w:t xml:space="preserve"> и </w:t>
      </w:r>
      <w:r w:rsidR="00944CDE" w:rsidRPr="00944CDE">
        <w:rPr>
          <w:rStyle w:val="FontStyle35"/>
          <w:sz w:val="22"/>
          <w:szCs w:val="22"/>
        </w:rPr>
        <w:t xml:space="preserve">Ах/1, где </w:t>
      </w:r>
      <w:r w:rsidRPr="00944CDE">
        <w:rPr>
          <w:rStyle w:val="FontStyle31"/>
          <w:sz w:val="22"/>
          <w:szCs w:val="22"/>
        </w:rPr>
        <w:t>обусло</w:t>
      </w:r>
      <w:r w:rsidR="00944CDE" w:rsidRPr="00944CDE">
        <w:rPr>
          <w:rStyle w:val="FontStyle31"/>
          <w:sz w:val="22"/>
          <w:szCs w:val="22"/>
        </w:rPr>
        <w:t>вливае</w:t>
      </w:r>
      <w:r w:rsidRPr="00944CDE">
        <w:rPr>
          <w:rStyle w:val="FontStyle31"/>
          <w:sz w:val="22"/>
          <w:szCs w:val="22"/>
        </w:rPr>
        <w:t>т</w:t>
      </w:r>
      <w:r w:rsidR="00944CDE" w:rsidRPr="00944CDE">
        <w:rPr>
          <w:rStyle w:val="FontStyle31"/>
          <w:sz w:val="22"/>
          <w:szCs w:val="22"/>
        </w:rPr>
        <w:t>ся</w:t>
      </w:r>
      <w:r w:rsidRPr="00944CDE">
        <w:rPr>
          <w:rStyle w:val="FontStyle31"/>
          <w:sz w:val="22"/>
          <w:szCs w:val="22"/>
        </w:rPr>
        <w:t xml:space="preserve"> взаимное дополнение ориентациями взаимодействия</w:t>
      </w:r>
      <w:r w:rsidRPr="00944CDE">
        <w:rPr>
          <w:rStyle w:val="FontStyle37"/>
          <w:sz w:val="22"/>
          <w:szCs w:val="22"/>
        </w:rPr>
        <w:t>.</w:t>
      </w:r>
    </w:p>
    <w:p w:rsidR="00062D06" w:rsidRPr="002D0556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Здесь Личность ориентируется:</w:t>
      </w:r>
    </w:p>
    <w:p w:rsidR="00062D06" w:rsidRPr="00B97548" w:rsidRDefault="00062D06" w:rsidP="00062D06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малый масштаб, подробные и детальные проработки;</w:t>
      </w:r>
    </w:p>
    <w:p w:rsidR="00062D06" w:rsidRPr="00B97548" w:rsidRDefault="00062D06" w:rsidP="00062D06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короткой дистанции;</w:t>
      </w:r>
    </w:p>
    <w:p w:rsidR="00062D06" w:rsidRPr="00B97548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движение в направлении присоединения, понимания, вовлечения в круг своих интересов.</w:t>
      </w:r>
    </w:p>
    <w:p w:rsidR="00062D06" w:rsidRPr="00B97548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 xml:space="preserve">Партнер же </w:t>
      </w:r>
      <w:r w:rsidRPr="002D0556">
        <w:rPr>
          <w:rStyle w:val="FontStyle37"/>
          <w:sz w:val="22"/>
          <w:szCs w:val="22"/>
        </w:rPr>
        <w:t>ориентируется:</w:t>
      </w:r>
    </w:p>
    <w:p w:rsidR="00062D06" w:rsidRPr="00B97548" w:rsidRDefault="00062D06" w:rsidP="00062D06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крупый масштаб, обобщенные выводы и создание целостной картины (характеристики);</w:t>
      </w:r>
    </w:p>
    <w:p w:rsidR="00062D06" w:rsidRPr="00B97548" w:rsidRDefault="00062D06" w:rsidP="00062D06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дистантности (длинной дистанции);</w:t>
      </w:r>
    </w:p>
    <w:p w:rsidR="00062D06" w:rsidRPr="00B97548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движенгие в направлении автономии (отделения), предачи собственных ресурсов (инвестиции).</w:t>
      </w:r>
    </w:p>
    <w:p w:rsidR="00A9084C" w:rsidRDefault="00A9084C" w:rsidP="00A9084C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E65B7D">
        <w:rPr>
          <w:sz w:val="24"/>
          <w:szCs w:val="24"/>
          <w:lang w:val="ru-RU"/>
        </w:rPr>
        <w:t>В этих отношениях всегда присутствует чувство безопасности.</w:t>
      </w:r>
    </w:p>
    <w:p w:rsidR="00A9084C" w:rsidRPr="00722218" w:rsidRDefault="00A9084C" w:rsidP="00A9084C">
      <w:pPr>
        <w:pStyle w:val="Style7"/>
        <w:widowControl/>
        <w:spacing w:before="91" w:line="221" w:lineRule="exact"/>
        <w:ind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43030A" w:rsidRDefault="00062D06" w:rsidP="0043030A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3030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«3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43030A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>«</w:t>
      </w:r>
      <w:r w:rsidR="0043030A" w:rsidRPr="004D7149">
        <w:rPr>
          <w:rStyle w:val="FontStyle31"/>
          <w:i w:val="0"/>
          <w:sz w:val="24"/>
          <w:szCs w:val="24"/>
        </w:rPr>
        <w:t>поддающегося настроению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 w:rsidRPr="004D7149">
        <w:rPr>
          <w:rStyle w:val="FontStyle27"/>
          <w:rFonts w:ascii="Times New Roman" w:hAnsi="Times New Roman" w:cs="Times New Roman"/>
          <w:iCs/>
          <w:sz w:val="24"/>
          <w:szCs w:val="24"/>
        </w:rPr>
        <w:t>и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 «</w:t>
      </w:r>
      <w:r w:rsidR="0043030A" w:rsidRPr="004D7149">
        <w:rPr>
          <w:rStyle w:val="FontStyle31"/>
          <w:i w:val="0"/>
          <w:sz w:val="24"/>
          <w:szCs w:val="24"/>
        </w:rPr>
        <w:t>импульсивного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>
        <w:rPr>
          <w:rFonts w:ascii="Times New Roman" w:hAnsi="Times New Roman" w:cs="Times New Roman"/>
          <w:iCs/>
        </w:rPr>
        <w:t xml:space="preserve">холерика, </w:t>
      </w:r>
      <w:r w:rsidR="0043030A" w:rsidRPr="004D7149">
        <w:rPr>
          <w:rStyle w:val="FontStyle77"/>
          <w:iCs/>
          <w:sz w:val="24"/>
          <w:szCs w:val="24"/>
        </w:rPr>
        <w:t xml:space="preserve">субъектов третьей </w:t>
      </w:r>
      <w:r w:rsidR="0043030A" w:rsidRPr="004D7149">
        <w:rPr>
          <w:rStyle w:val="FontStyle77"/>
          <w:sz w:val="24"/>
          <w:szCs w:val="24"/>
        </w:rPr>
        <w:t>пары</w:t>
      </w:r>
      <w:r w:rsidR="0043030A" w:rsidRPr="00DB3816">
        <w:rPr>
          <w:rStyle w:val="FontStyle32"/>
          <w:sz w:val="24"/>
          <w:szCs w:val="24"/>
        </w:rPr>
        <w:t>,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062D06" w:rsidRDefault="00062D06" w:rsidP="00062D0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40"/>
        <w:gridCol w:w="1689"/>
        <w:gridCol w:w="844"/>
      </w:tblGrid>
      <w:tr w:rsidR="00BB506E" w:rsidRPr="00670617" w:rsidTr="0001568D">
        <w:trPr>
          <w:trHeight w:val="135"/>
        </w:trPr>
        <w:tc>
          <w:tcPr>
            <w:tcW w:w="84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B506E" w:rsidRPr="00670617" w:rsidRDefault="00BB506E" w:rsidP="00990BC4">
            <w:pPr>
              <w:pStyle w:val="Style10"/>
              <w:widowControl/>
              <w:ind w:right="125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Ах/1</w:t>
            </w:r>
          </w:p>
        </w:tc>
        <w:tc>
          <w:tcPr>
            <w:tcW w:w="168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506E" w:rsidRPr="00670617" w:rsidRDefault="00BB506E" w:rsidP="00990BC4">
            <w:pPr>
              <w:pStyle w:val="Style7"/>
              <w:widowControl/>
            </w:pPr>
          </w:p>
        </w:tc>
        <w:tc>
          <w:tcPr>
            <w:tcW w:w="84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B506E" w:rsidRPr="00670617" w:rsidRDefault="00BB506E" w:rsidP="00990BC4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Ау/1</w:t>
            </w:r>
          </w:p>
        </w:tc>
      </w:tr>
      <w:tr w:rsidR="00BB506E" w:rsidRPr="00670617" w:rsidTr="0001568D">
        <w:trPr>
          <w:trHeight w:val="539"/>
        </w:trPr>
        <w:tc>
          <w:tcPr>
            <w:tcW w:w="84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506E" w:rsidRPr="00670617" w:rsidRDefault="00BB506E" w:rsidP="00990BC4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B506E" w:rsidRPr="00670617" w:rsidRDefault="00BB506E" w:rsidP="00990BC4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68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B506E" w:rsidRPr="00670617" w:rsidRDefault="00BB506E" w:rsidP="00990BC4">
            <w:pPr>
              <w:pStyle w:val="Style7"/>
              <w:widowControl/>
              <w:tabs>
                <w:tab w:val="left" w:leader="dot" w:pos="1022"/>
              </w:tabs>
              <w:ind w:left="408"/>
              <w:rPr>
                <w:rStyle w:val="FontStyle20"/>
                <w:b w:val="0"/>
                <w:bCs w:val="0"/>
                <w:sz w:val="24"/>
                <w:szCs w:val="24"/>
              </w:rPr>
            </w:pPr>
          </w:p>
        </w:tc>
        <w:tc>
          <w:tcPr>
            <w:tcW w:w="84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506E" w:rsidRPr="00670617" w:rsidRDefault="00BB506E" w:rsidP="00990BC4">
            <w:pPr>
              <w:pStyle w:val="Style7"/>
              <w:widowControl/>
              <w:tabs>
                <w:tab w:val="left" w:leader="dot" w:pos="1022"/>
              </w:tabs>
              <w:ind w:left="408"/>
              <w:rPr>
                <w:rStyle w:val="FontStyle20"/>
                <w:b w:val="0"/>
                <w:bCs w:val="0"/>
                <w:sz w:val="24"/>
                <w:szCs w:val="24"/>
              </w:rPr>
            </w:pPr>
          </w:p>
          <w:p w:rsidR="00BB506E" w:rsidRPr="00670617" w:rsidRDefault="00BB506E" w:rsidP="00990BC4">
            <w:pPr>
              <w:pStyle w:val="Style7"/>
              <w:widowControl/>
              <w:tabs>
                <w:tab w:val="left" w:leader="dot" w:pos="1022"/>
              </w:tabs>
              <w:ind w:left="408"/>
              <w:rPr>
                <w:rStyle w:val="FontStyle20"/>
                <w:b w:val="0"/>
                <w:bCs w:val="0"/>
                <w:sz w:val="24"/>
                <w:szCs w:val="24"/>
              </w:rPr>
            </w:pPr>
          </w:p>
        </w:tc>
      </w:tr>
      <w:tr w:rsidR="00BB506E" w:rsidRPr="00670617" w:rsidTr="0001568D">
        <w:trPr>
          <w:trHeight w:val="135"/>
        </w:trPr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506E" w:rsidRPr="00670617" w:rsidRDefault="00BB506E" w:rsidP="00990BC4">
            <w:pPr>
              <w:pStyle w:val="Style10"/>
              <w:widowControl/>
              <w:ind w:right="154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В/2</w:t>
            </w:r>
          </w:p>
        </w:tc>
        <w:tc>
          <w:tcPr>
            <w:tcW w:w="168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BB506E" w:rsidRPr="00670617" w:rsidRDefault="00BB506E" w:rsidP="00990BC4">
            <w:pPr>
              <w:pStyle w:val="Style10"/>
              <w:widowControl/>
              <w:ind w:right="154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B506E" w:rsidRPr="00670617" w:rsidRDefault="00BB506E" w:rsidP="00990BC4">
            <w:pPr>
              <w:pStyle w:val="Style10"/>
              <w:widowControl/>
              <w:ind w:right="154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506E" w:rsidRPr="00670617" w:rsidRDefault="00BB506E" w:rsidP="00990BC4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Г/2</w:t>
            </w:r>
          </w:p>
        </w:tc>
      </w:tr>
      <w:tr w:rsidR="00BB506E" w:rsidRPr="00670617" w:rsidTr="0001568D">
        <w:trPr>
          <w:trHeight w:val="135"/>
        </w:trPr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506E" w:rsidRPr="00670617" w:rsidRDefault="00BB506E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Г/2</w:t>
            </w:r>
          </w:p>
        </w:tc>
        <w:tc>
          <w:tcPr>
            <w:tcW w:w="168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BB506E" w:rsidRPr="00670617" w:rsidRDefault="00BB506E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B506E" w:rsidRPr="00670617" w:rsidRDefault="00BB506E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506E" w:rsidRPr="00670617" w:rsidRDefault="00BB506E" w:rsidP="00990BC4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В/2</w:t>
            </w:r>
          </w:p>
        </w:tc>
      </w:tr>
      <w:tr w:rsidR="00BB506E" w:rsidRPr="00670617" w:rsidTr="0001568D">
        <w:trPr>
          <w:trHeight w:val="539"/>
        </w:trPr>
        <w:tc>
          <w:tcPr>
            <w:tcW w:w="84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B506E" w:rsidRPr="00670617" w:rsidRDefault="00BB506E" w:rsidP="00990BC4">
            <w:pPr>
              <w:pStyle w:val="Style10"/>
              <w:widowControl/>
              <w:ind w:right="163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Б/2</w:t>
            </w:r>
          </w:p>
        </w:tc>
        <w:tc>
          <w:tcPr>
            <w:tcW w:w="168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506E" w:rsidRPr="00670617" w:rsidRDefault="00BB506E" w:rsidP="00990BC4">
            <w:pPr>
              <w:pStyle w:val="Style10"/>
              <w:widowControl/>
              <w:ind w:right="163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B506E" w:rsidRPr="00670617" w:rsidRDefault="00BB506E" w:rsidP="00990BC4">
            <w:pPr>
              <w:pStyle w:val="Style10"/>
              <w:widowControl/>
              <w:ind w:right="163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84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B506E" w:rsidRPr="00670617" w:rsidRDefault="00BB506E" w:rsidP="00990BC4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Б/2</w:t>
            </w:r>
          </w:p>
        </w:tc>
      </w:tr>
      <w:tr w:rsidR="00BB506E" w:rsidRPr="00670617" w:rsidTr="0001568D">
        <w:trPr>
          <w:trHeight w:val="72"/>
        </w:trPr>
        <w:tc>
          <w:tcPr>
            <w:tcW w:w="84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506E" w:rsidRPr="00670617" w:rsidRDefault="00BB506E" w:rsidP="00990BC4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B506E" w:rsidRPr="00670617" w:rsidRDefault="00BB506E" w:rsidP="00990BC4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B506E" w:rsidRPr="00670617" w:rsidRDefault="00BB506E" w:rsidP="00990BC4">
            <w:pPr>
              <w:pStyle w:val="Style7"/>
              <w:widowControl/>
            </w:pPr>
          </w:p>
        </w:tc>
        <w:tc>
          <w:tcPr>
            <w:tcW w:w="84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506E" w:rsidRPr="00670617" w:rsidRDefault="00BB506E" w:rsidP="00990BC4">
            <w:pPr>
              <w:pStyle w:val="Style7"/>
              <w:widowControl/>
            </w:pPr>
          </w:p>
          <w:p w:rsidR="00BB506E" w:rsidRPr="00670617" w:rsidRDefault="00BB506E" w:rsidP="00990BC4">
            <w:pPr>
              <w:pStyle w:val="Style7"/>
              <w:widowControl/>
            </w:pPr>
          </w:p>
        </w:tc>
      </w:tr>
    </w:tbl>
    <w:p w:rsidR="00062D06" w:rsidRDefault="00062D06" w:rsidP="00062D0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062D06" w:rsidRPr="00EC0567" w:rsidRDefault="00062D06" w:rsidP="00062D06">
      <w:pPr>
        <w:rPr>
          <w:lang w:val="ru-RU"/>
        </w:rPr>
        <w:sectPr w:rsidR="00062D06" w:rsidRPr="00EC0567" w:rsidSect="0003771C">
          <w:type w:val="continuous"/>
          <w:pgSz w:w="8390" w:h="11905"/>
          <w:pgMar w:top="1195" w:right="310" w:bottom="1287" w:left="284" w:header="720" w:footer="720" w:gutter="0"/>
          <w:cols w:space="60"/>
          <w:noEndnote/>
        </w:sectPr>
      </w:pPr>
    </w:p>
    <w:p w:rsidR="00BB506E" w:rsidRDefault="00BB506E" w:rsidP="00BB506E">
      <w:pPr>
        <w:pStyle w:val="Style8"/>
        <w:widowControl/>
        <w:spacing w:line="240" w:lineRule="exact"/>
        <w:ind w:right="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В/2 и В/2, Г/2 и Г/2 соединяют сплошные линии.</w:t>
      </w:r>
    </w:p>
    <w:p w:rsidR="00062D06" w:rsidRPr="00EC0567" w:rsidRDefault="00062D06" w:rsidP="00062D06">
      <w:pPr>
        <w:ind w:left="283" w:right="293"/>
        <w:rPr>
          <w:lang w:val="ru-RU"/>
        </w:rPr>
      </w:pPr>
    </w:p>
    <w:p w:rsidR="00062D06" w:rsidRPr="00EC0567" w:rsidRDefault="00062D06" w:rsidP="00062D06">
      <w:pPr>
        <w:spacing w:after="134" w:line="1" w:lineRule="exact"/>
        <w:rPr>
          <w:sz w:val="2"/>
          <w:szCs w:val="2"/>
          <w:lang w:val="ru-RU"/>
        </w:rPr>
      </w:pPr>
    </w:p>
    <w:p w:rsidR="00062D06" w:rsidRPr="002D0556" w:rsidRDefault="00062D06" w:rsidP="00062D06">
      <w:pPr>
        <w:pStyle w:val="Style7"/>
        <w:widowControl/>
        <w:spacing w:before="173" w:line="221" w:lineRule="exact"/>
        <w:ind w:left="-142"/>
        <w:rPr>
          <w:rStyle w:val="FontStyle20"/>
          <w:rFonts w:ascii="Times New Roman" w:hAnsi="Times New Roman" w:cs="Times New Roman"/>
          <w:sz w:val="24"/>
          <w:szCs w:val="24"/>
        </w:rPr>
        <w:sectPr w:rsidR="00062D06" w:rsidRPr="002D0556" w:rsidSect="0003771C">
          <w:type w:val="continuous"/>
          <w:pgSz w:w="8390" w:h="11905"/>
          <w:pgMar w:top="1195" w:right="310" w:bottom="1287" w:left="284" w:header="720" w:footer="720" w:gutter="0"/>
          <w:cols w:num="2" w:space="720" w:equalWidth="0">
            <w:col w:w="3408" w:space="346"/>
            <w:col w:w="3246"/>
          </w:cols>
          <w:noEndnote/>
        </w:sectPr>
      </w:pPr>
      <w:r w:rsidRPr="002D0556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5. Типические родственные отношения</w:t>
      </w:r>
    </w:p>
    <w:p w:rsidR="00062D06" w:rsidRPr="006E6BA5" w:rsidRDefault="00062D06" w:rsidP="00062D06">
      <w:pPr>
        <w:pStyle w:val="Style8"/>
        <w:widowControl/>
        <w:spacing w:line="240" w:lineRule="exact"/>
        <w:ind w:right="1709"/>
        <w:rPr>
          <w:rFonts w:ascii="Times New Roman" w:hAnsi="Times New Roman" w:cs="Times New Roman"/>
        </w:rPr>
      </w:pPr>
    </w:p>
    <w:p w:rsidR="00062D06" w:rsidRPr="00F542FF" w:rsidRDefault="004D7149" w:rsidP="00EE5195">
      <w:pPr>
        <w:pStyle w:val="Style7"/>
        <w:widowControl/>
        <w:spacing w:before="91" w:line="221" w:lineRule="exact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3</w:t>
      </w:r>
      <w:r w:rsidR="00062D06" w:rsidRPr="00F542FF">
        <w:rPr>
          <w:rStyle w:val="FontStyle36"/>
          <w:b/>
          <w:bCs/>
          <w:i/>
          <w:sz w:val="24"/>
          <w:szCs w:val="24"/>
        </w:rPr>
        <w:t xml:space="preserve">.2.1.6. </w:t>
      </w:r>
      <w:r w:rsidR="00062D06" w:rsidRPr="00F542FF">
        <w:rPr>
          <w:rStyle w:val="FontStyle20"/>
          <w:rFonts w:ascii="Times New Roman" w:hAnsi="Times New Roman" w:cs="Times New Roman"/>
          <w:i/>
          <w:sz w:val="24"/>
          <w:szCs w:val="24"/>
        </w:rPr>
        <w:t>Отношения дополняющие наполовину</w:t>
      </w:r>
      <w:r w:rsidR="00062D06" w:rsidRPr="00F542FF">
        <w:rPr>
          <w:rStyle w:val="FontStyle32"/>
          <w:iCs w:val="0"/>
          <w:sz w:val="24"/>
          <w:szCs w:val="24"/>
        </w:rPr>
        <w:t>,</w:t>
      </w:r>
    </w:p>
    <w:p w:rsidR="00062D06" w:rsidRPr="00F542FF" w:rsidRDefault="00062D06" w:rsidP="00EE5195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542FF">
        <w:rPr>
          <w:rStyle w:val="FontStyle32"/>
          <w:iCs w:val="0"/>
          <w:sz w:val="24"/>
          <w:szCs w:val="24"/>
        </w:rPr>
        <w:t xml:space="preserve">реализуемые </w:t>
      </w:r>
      <w:r w:rsidR="00FE2932" w:rsidRPr="00674069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«Надежным» и «Целенаправленным» </w:t>
      </w:r>
      <w:r w:rsidRPr="00F542F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флегматиком</w:t>
      </w:r>
    </w:p>
    <w:p w:rsidR="00062D06" w:rsidRPr="00F542FF" w:rsidRDefault="00062D06" w:rsidP="00062D06">
      <w:pPr>
        <w:pStyle w:val="Style2"/>
        <w:widowControl/>
        <w:spacing w:line="240" w:lineRule="exact"/>
        <w:ind w:right="5"/>
        <w:rPr>
          <w:rFonts w:ascii="Times New Roman" w:hAnsi="Times New Roman" w:cs="Times New Roman"/>
        </w:rPr>
      </w:pPr>
    </w:p>
    <w:p w:rsidR="00062D06" w:rsidRPr="00F542FF" w:rsidRDefault="00062D06" w:rsidP="00062D0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F542FF">
        <w:rPr>
          <w:rStyle w:val="FontStyle36"/>
          <w:sz w:val="24"/>
          <w:szCs w:val="24"/>
        </w:rPr>
        <w:t xml:space="preserve">Типические отношения </w:t>
      </w:r>
      <w:r w:rsidRPr="00F542FF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«</w:t>
      </w:r>
      <w:r w:rsidR="00FE2932">
        <w:rPr>
          <w:rStyle w:val="FontStyle28"/>
          <w:b w:val="0"/>
          <w:bCs w:val="0"/>
          <w:i w:val="0"/>
          <w:iCs w:val="0"/>
          <w:sz w:val="24"/>
          <w:szCs w:val="24"/>
        </w:rPr>
        <w:t>надежного</w:t>
      </w:r>
      <w:r w:rsidRPr="00F542FF">
        <w:rPr>
          <w:rStyle w:val="FontStyle3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F542FF">
        <w:rPr>
          <w:rStyle w:val="FontStyle30"/>
          <w:sz w:val="24"/>
          <w:szCs w:val="24"/>
        </w:rPr>
        <w:t xml:space="preserve"> </w:t>
      </w:r>
      <w:r w:rsidR="00FE2932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t>«целенап</w:t>
      </w:r>
      <w:r w:rsidR="00FE2932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softHyphen/>
        <w:t xml:space="preserve">равленного» флегматика - субъекта 10-й пары </w:t>
      </w:r>
      <w:r w:rsidRPr="00F542FF">
        <w:rPr>
          <w:rStyle w:val="FontStyle36"/>
          <w:sz w:val="24"/>
          <w:szCs w:val="24"/>
        </w:rPr>
        <w:t xml:space="preserve">(партнера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23E1F">
        <w:rPr>
          <w:rStyle w:val="FontStyle37"/>
          <w:i w:val="0"/>
          <w:iCs w:val="0"/>
          <w:sz w:val="24"/>
          <w:szCs w:val="24"/>
        </w:rPr>
        <w:t>третье</w:t>
      </w:r>
      <w:r w:rsidR="00A23E1F" w:rsidRPr="00B82DEF">
        <w:rPr>
          <w:rStyle w:val="FontStyle37"/>
          <w:i w:val="0"/>
          <w:iCs w:val="0"/>
          <w:sz w:val="24"/>
          <w:szCs w:val="24"/>
        </w:rPr>
        <w:t>й</w:t>
      </w:r>
      <w:r w:rsidRPr="00F542FF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F542FF">
        <w:rPr>
          <w:rStyle w:val="FontStyle36"/>
          <w:sz w:val="24"/>
          <w:szCs w:val="24"/>
        </w:rPr>
        <w:t>далее Партнер) -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обусловливаются комбинацией подфунк</w:t>
      </w:r>
      <w:r w:rsidRPr="00F542FF">
        <w:rPr>
          <w:rStyle w:val="FontStyle36"/>
          <w:sz w:val="24"/>
          <w:szCs w:val="24"/>
        </w:rPr>
        <w:softHyphen/>
        <w:t xml:space="preserve">ций </w:t>
      </w:r>
      <w:r w:rsidR="00FE2932" w:rsidRPr="005A022A">
        <w:rPr>
          <w:rStyle w:val="FontStyle29"/>
          <w:sz w:val="24"/>
          <w:szCs w:val="24"/>
        </w:rPr>
        <w:t>Бу/2 В/1 Г/1 А/1</w:t>
      </w:r>
      <w:r w:rsidRPr="00F542FF">
        <w:rPr>
          <w:rStyle w:val="FontStyle37"/>
          <w:sz w:val="24"/>
          <w:szCs w:val="24"/>
        </w:rPr>
        <w:t>,</w:t>
      </w:r>
      <w:r w:rsidRPr="00F542F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062D06" w:rsidRPr="00F542FF" w:rsidRDefault="00062D06" w:rsidP="00062D06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F542FF">
        <w:rPr>
          <w:rStyle w:val="27"/>
          <w:rFonts w:eastAsiaTheme="minorEastAsia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 xml:space="preserve">Поэтому </w:t>
      </w:r>
      <w:r w:rsidRPr="00F542F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140C77">
        <w:rPr>
          <w:rStyle w:val="FontStyle37"/>
          <w:i w:val="0"/>
          <w:iCs w:val="0"/>
          <w:sz w:val="24"/>
          <w:szCs w:val="24"/>
        </w:rPr>
        <w:t>третье</w:t>
      </w:r>
      <w:r w:rsidR="00140C77" w:rsidRPr="00B82DEF">
        <w:rPr>
          <w:rStyle w:val="FontStyle37"/>
          <w:i w:val="0"/>
          <w:iCs w:val="0"/>
          <w:sz w:val="24"/>
          <w:szCs w:val="24"/>
        </w:rPr>
        <w:t>й</w:t>
      </w:r>
      <w:r w:rsidRPr="00F542FF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F542FF">
        <w:rPr>
          <w:rStyle w:val="FontStyle36"/>
          <w:sz w:val="24"/>
          <w:szCs w:val="24"/>
        </w:rPr>
        <w:t>(далее Личность, с</w:t>
      </w:r>
      <w:r w:rsidRPr="00F542FF">
        <w:rPr>
          <w:rStyle w:val="FontStyle31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комбинацией подфунк</w:t>
      </w:r>
      <w:r w:rsidRPr="00F542FF">
        <w:rPr>
          <w:rStyle w:val="FontStyle36"/>
          <w:sz w:val="24"/>
          <w:szCs w:val="24"/>
        </w:rPr>
        <w:softHyphen/>
        <w:t xml:space="preserve">ций </w:t>
      </w:r>
      <w:r w:rsidR="00990BC4" w:rsidRPr="00316A0D">
        <w:rPr>
          <w:rStyle w:val="FontStyle76"/>
          <w:sz w:val="24"/>
          <w:szCs w:val="24"/>
        </w:rPr>
        <w:t>Ах/1 В/2 Г/2 Б/2</w:t>
      </w:r>
      <w:r w:rsidRPr="00F542FF">
        <w:rPr>
          <w:rStyle w:val="FontStyle36"/>
          <w:sz w:val="24"/>
          <w:szCs w:val="24"/>
        </w:rPr>
        <w:t>)</w:t>
      </w:r>
      <w:r w:rsidRPr="00F542FF">
        <w:rPr>
          <w:rStyle w:val="FontStyle37"/>
          <w:sz w:val="24"/>
          <w:szCs w:val="24"/>
        </w:rPr>
        <w:t xml:space="preserve"> - </w:t>
      </w:r>
      <w:r w:rsidRPr="00F542F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F542FF">
        <w:rPr>
          <w:rStyle w:val="FontStyle36"/>
          <w:sz w:val="24"/>
          <w:szCs w:val="24"/>
        </w:rPr>
        <w:softHyphen/>
        <w:t xml:space="preserve">тивные </w:t>
      </w:r>
      <w:r w:rsidRPr="00F542FF">
        <w:rPr>
          <w:rStyle w:val="FontStyle37"/>
          <w:i w:val="0"/>
          <w:iCs w:val="0"/>
          <w:sz w:val="24"/>
          <w:szCs w:val="24"/>
        </w:rPr>
        <w:t>«отношения</w:t>
      </w:r>
      <w:r w:rsidRPr="00F542FF">
        <w:rPr>
          <w:rStyle w:val="FontStyle20"/>
          <w:rFonts w:ascii="Times New Roman" w:hAnsi="Times New Roman" w:cs="Times New Roman"/>
          <w:sz w:val="24"/>
          <w:szCs w:val="24"/>
        </w:rPr>
        <w:t xml:space="preserve"> </w:t>
      </w:r>
      <w:r w:rsidRPr="002C6A7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дополняющие наполовину</w:t>
      </w:r>
      <w:r w:rsidRPr="00F542FF">
        <w:rPr>
          <w:rStyle w:val="FontStyle37"/>
          <w:i w:val="0"/>
          <w:iCs w:val="0"/>
          <w:sz w:val="24"/>
          <w:szCs w:val="24"/>
        </w:rPr>
        <w:t>» (схема 6),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в которых конфликты маловероят</w:t>
      </w:r>
      <w:r w:rsidRPr="00F542F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F542FF">
        <w:rPr>
          <w:rStyle w:val="FontStyle36"/>
          <w:sz w:val="24"/>
          <w:szCs w:val="24"/>
        </w:rPr>
        <w:softHyphen/>
        <w:t>ным подфункциям.</w:t>
      </w:r>
    </w:p>
    <w:p w:rsidR="00062D06" w:rsidRPr="00F542FF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>одноаспектных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062D06" w:rsidRPr="00F542F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990BC4">
        <w:rPr>
          <w:rStyle w:val="FontStyle35"/>
          <w:sz w:val="24"/>
          <w:szCs w:val="24"/>
        </w:rPr>
        <w:t>Бу</w:t>
      </w:r>
      <w:r w:rsidRPr="003A140F">
        <w:rPr>
          <w:rStyle w:val="FontStyle35"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062D06" w:rsidRPr="00F542F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Pr="0083193E">
        <w:rPr>
          <w:rStyle w:val="FontStyle76"/>
          <w:sz w:val="24"/>
          <w:szCs w:val="24"/>
        </w:rPr>
        <w:t>Б/2</w:t>
      </w:r>
      <w:r w:rsidRPr="00F542FF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</w:t>
      </w:r>
    </w:p>
    <w:p w:rsidR="00062D06" w:rsidRPr="00F542F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990BC4">
        <w:rPr>
          <w:rStyle w:val="FontStyle76"/>
          <w:sz w:val="24"/>
          <w:szCs w:val="24"/>
        </w:rPr>
        <w:t>Ах</w:t>
      </w:r>
      <w:r w:rsidRPr="0083193E">
        <w:rPr>
          <w:rStyle w:val="FontStyle76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062D06" w:rsidRPr="00F542FF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>
        <w:rPr>
          <w:rStyle w:val="FontStyle31"/>
          <w:sz w:val="24"/>
          <w:szCs w:val="24"/>
        </w:rPr>
        <w:t>А</w:t>
      </w:r>
      <w:r w:rsidRPr="00F542FF">
        <w:rPr>
          <w:rStyle w:val="FontStyle31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ведомого.*</w:t>
      </w:r>
    </w:p>
    <w:p w:rsidR="00062D06" w:rsidRPr="00F542FF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F542FF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F542F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F542F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F542F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F542F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F542FF">
        <w:rPr>
          <w:rStyle w:val="FontStyle37"/>
          <w:i w:val="0"/>
          <w:iCs w:val="0"/>
          <w:sz w:val="22"/>
          <w:szCs w:val="22"/>
        </w:rPr>
        <w:t>ведомый.</w:t>
      </w:r>
    </w:p>
    <w:p w:rsidR="00062D06" w:rsidRPr="00F542FF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F542FF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разноаспектных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062D06" w:rsidRPr="00F542FF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подфункций (</w:t>
      </w:r>
      <w:r w:rsidR="0016371D">
        <w:rPr>
          <w:rStyle w:val="FontStyle31"/>
          <w:sz w:val="24"/>
          <w:szCs w:val="24"/>
        </w:rPr>
        <w:t>В/1 и Г</w:t>
      </w:r>
      <w:r w:rsidRPr="00F542FF">
        <w:rPr>
          <w:rStyle w:val="FontStyle31"/>
          <w:sz w:val="24"/>
          <w:szCs w:val="24"/>
        </w:rPr>
        <w:t>/1)</w:t>
      </w:r>
    </w:p>
    <w:p w:rsidR="00062D06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подфункций (</w:t>
      </w:r>
      <w:r w:rsidR="0016371D">
        <w:rPr>
          <w:rStyle w:val="FontStyle31"/>
          <w:sz w:val="24"/>
          <w:szCs w:val="24"/>
        </w:rPr>
        <w:t>В/2 и Г</w:t>
      </w:r>
      <w:r w:rsidRPr="00F542FF">
        <w:rPr>
          <w:rStyle w:val="FontStyle31"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>).</w:t>
      </w:r>
    </w:p>
    <w:p w:rsidR="00554BBD" w:rsidRDefault="00554BBD" w:rsidP="00554BBD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F84357">
        <w:rPr>
          <w:sz w:val="24"/>
          <w:szCs w:val="24"/>
          <w:lang w:val="ru-RU"/>
        </w:rPr>
        <w:t xml:space="preserve">В отношениях неполного дополнения присутствует атмосфера взаимного тонизирования, что способствует постоянному поддержанию </w:t>
      </w:r>
      <w:r w:rsidRPr="00554BBD">
        <w:rPr>
          <w:sz w:val="24"/>
          <w:szCs w:val="24"/>
          <w:lang w:val="ru-RU"/>
        </w:rPr>
        <w:t xml:space="preserve">состояния работоспособности. </w:t>
      </w:r>
    </w:p>
    <w:p w:rsidR="00554BBD" w:rsidRPr="00554BBD" w:rsidRDefault="00554BBD" w:rsidP="00554BBD">
      <w:pPr>
        <w:spacing w:before="100" w:beforeAutospacing="1" w:after="100" w:afterAutospacing="1"/>
        <w:ind w:firstLine="341"/>
        <w:jc w:val="both"/>
        <w:rPr>
          <w:lang w:val="ru-RU"/>
        </w:rPr>
      </w:pPr>
      <w:r w:rsidRPr="00554BBD">
        <w:rPr>
          <w:sz w:val="24"/>
          <w:szCs w:val="24"/>
          <w:lang w:val="ru-RU"/>
        </w:rPr>
        <w:t>Тонизирующий эффект достигается за счёт периодических встрясок, так как общение в данных отношениях контрастно: то радость сближения, то недоумение и разочарование.</w:t>
      </w:r>
    </w:p>
    <w:p w:rsidR="00990BC4" w:rsidRDefault="00990BC4" w:rsidP="00990BC4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«3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>«</w:t>
      </w:r>
      <w:r w:rsidRPr="004D7149">
        <w:rPr>
          <w:rStyle w:val="FontStyle31"/>
          <w:i w:val="0"/>
          <w:sz w:val="24"/>
          <w:szCs w:val="24"/>
        </w:rPr>
        <w:t>поддающегося настроению</w:t>
      </w:r>
      <w:r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Pr="004D7149">
        <w:rPr>
          <w:rStyle w:val="FontStyle27"/>
          <w:rFonts w:ascii="Times New Roman" w:hAnsi="Times New Roman" w:cs="Times New Roman"/>
          <w:iCs/>
          <w:sz w:val="24"/>
          <w:szCs w:val="24"/>
        </w:rPr>
        <w:t>и</w:t>
      </w:r>
      <w:r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 «</w:t>
      </w:r>
      <w:r w:rsidRPr="004D7149">
        <w:rPr>
          <w:rStyle w:val="FontStyle31"/>
          <w:i w:val="0"/>
          <w:sz w:val="24"/>
          <w:szCs w:val="24"/>
        </w:rPr>
        <w:t>импульсивного</w:t>
      </w:r>
      <w:r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>
        <w:rPr>
          <w:rFonts w:ascii="Times New Roman" w:hAnsi="Times New Roman" w:cs="Times New Roman"/>
          <w:iCs/>
        </w:rPr>
        <w:t xml:space="preserve">холерика, </w:t>
      </w:r>
      <w:r w:rsidRPr="004D7149">
        <w:rPr>
          <w:rStyle w:val="FontStyle77"/>
          <w:iCs/>
          <w:sz w:val="24"/>
          <w:szCs w:val="24"/>
        </w:rPr>
        <w:t xml:space="preserve">субъектов третьей </w:t>
      </w:r>
      <w:r w:rsidRPr="004D7149">
        <w:rPr>
          <w:rStyle w:val="FontStyle77"/>
          <w:sz w:val="24"/>
          <w:szCs w:val="24"/>
        </w:rPr>
        <w:t>пары</w:t>
      </w:r>
      <w:r w:rsidRPr="00DB381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990BC4" w:rsidRDefault="00990BC4" w:rsidP="00990BC4">
      <w:pPr>
        <w:pStyle w:val="Style1"/>
        <w:widowControl/>
        <w:spacing w:line="240" w:lineRule="auto"/>
        <w:rPr>
          <w:rFonts w:ascii="Times New Roman" w:hAnsi="Times New Roman" w:cs="Times New Roman"/>
        </w:rPr>
      </w:pPr>
    </w:p>
    <w:tbl>
      <w:tblPr>
        <w:tblW w:w="3195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99"/>
        <w:gridCol w:w="1601"/>
        <w:gridCol w:w="795"/>
      </w:tblGrid>
      <w:tr w:rsidR="00990BC4" w:rsidRPr="00670617" w:rsidTr="0001568D">
        <w:trPr>
          <w:trHeight w:val="221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0BC4" w:rsidRPr="00670617" w:rsidRDefault="00990BC4" w:rsidP="00990BC4">
            <w:pPr>
              <w:pStyle w:val="Style10"/>
              <w:widowControl/>
              <w:ind w:right="130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Ах/1</w:t>
            </w:r>
          </w:p>
        </w:tc>
        <w:tc>
          <w:tcPr>
            <w:tcW w:w="1601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990BC4" w:rsidRPr="00670617" w:rsidRDefault="00990BC4" w:rsidP="00990BC4">
            <w:pPr>
              <w:pStyle w:val="Style7"/>
              <w:widowControl/>
            </w:pPr>
          </w:p>
        </w:tc>
        <w:tc>
          <w:tcPr>
            <w:tcW w:w="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0BC4" w:rsidRPr="00670617" w:rsidRDefault="00990BC4" w:rsidP="00990BC4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Бу/2</w:t>
            </w:r>
          </w:p>
        </w:tc>
      </w:tr>
      <w:tr w:rsidR="00990BC4" w:rsidRPr="00670617" w:rsidTr="0001568D">
        <w:trPr>
          <w:trHeight w:val="276"/>
        </w:trPr>
        <w:tc>
          <w:tcPr>
            <w:tcW w:w="79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90BC4" w:rsidRPr="00670617" w:rsidRDefault="00990BC4" w:rsidP="00990BC4">
            <w:pPr>
              <w:pStyle w:val="Style10"/>
              <w:widowControl/>
              <w:ind w:right="154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В/2</w:t>
            </w:r>
          </w:p>
        </w:tc>
        <w:tc>
          <w:tcPr>
            <w:tcW w:w="160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0BC4" w:rsidRPr="00670617" w:rsidRDefault="00990BC4" w:rsidP="00990BC4">
            <w:pPr>
              <w:pStyle w:val="Style10"/>
              <w:widowControl/>
              <w:ind w:right="154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990BC4" w:rsidRPr="00670617" w:rsidRDefault="00990BC4" w:rsidP="00990BC4">
            <w:pPr>
              <w:pStyle w:val="Style10"/>
              <w:widowControl/>
              <w:ind w:right="154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95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90BC4" w:rsidRPr="00670617" w:rsidRDefault="00990BC4" w:rsidP="00990BC4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В/1</w:t>
            </w:r>
          </w:p>
        </w:tc>
      </w:tr>
      <w:tr w:rsidR="00990BC4" w:rsidRPr="00670617" w:rsidTr="0001568D">
        <w:trPr>
          <w:trHeight w:val="276"/>
        </w:trPr>
        <w:tc>
          <w:tcPr>
            <w:tcW w:w="79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0BC4" w:rsidRPr="00670617" w:rsidRDefault="00990BC4" w:rsidP="00990BC4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990BC4" w:rsidRPr="00670617" w:rsidRDefault="00990BC4" w:rsidP="00990BC4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60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90BC4" w:rsidRPr="00670617" w:rsidRDefault="00990BC4" w:rsidP="00990BC4">
            <w:pPr>
              <w:pStyle w:val="Style7"/>
              <w:widowControl/>
            </w:pPr>
          </w:p>
        </w:tc>
        <w:tc>
          <w:tcPr>
            <w:tcW w:w="795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0BC4" w:rsidRPr="00670617" w:rsidRDefault="00990BC4" w:rsidP="00990BC4">
            <w:pPr>
              <w:pStyle w:val="Style7"/>
              <w:widowControl/>
            </w:pPr>
          </w:p>
          <w:p w:rsidR="00990BC4" w:rsidRPr="00670617" w:rsidRDefault="00990BC4" w:rsidP="00990BC4">
            <w:pPr>
              <w:pStyle w:val="Style7"/>
              <w:widowControl/>
            </w:pPr>
          </w:p>
        </w:tc>
      </w:tr>
      <w:tr w:rsidR="00990BC4" w:rsidRPr="00670617" w:rsidTr="0001568D">
        <w:trPr>
          <w:trHeight w:val="211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0BC4" w:rsidRPr="00670617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Г/2</w:t>
            </w:r>
          </w:p>
        </w:tc>
        <w:tc>
          <w:tcPr>
            <w:tcW w:w="1601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990BC4" w:rsidRPr="00670617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990BC4" w:rsidRPr="00670617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0BC4" w:rsidRPr="00670617" w:rsidRDefault="00990BC4" w:rsidP="00990BC4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Г/1</w:t>
            </w:r>
          </w:p>
        </w:tc>
      </w:tr>
      <w:tr w:rsidR="00990BC4" w:rsidRPr="00670617" w:rsidTr="0001568D">
        <w:trPr>
          <w:trHeight w:val="1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0BC4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990BC4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990BC4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990BC4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990BC4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990BC4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990BC4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990BC4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990BC4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990BC4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990BC4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990BC4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990BC4" w:rsidRPr="00670617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601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990BC4" w:rsidRPr="00670617" w:rsidRDefault="00990BC4" w:rsidP="00990BC4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0BC4" w:rsidRPr="00670617" w:rsidRDefault="00990BC4" w:rsidP="00990BC4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</w:tr>
      <w:tr w:rsidR="00990BC4" w:rsidRPr="00670617" w:rsidTr="0001568D">
        <w:trPr>
          <w:trHeight w:val="16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0BC4" w:rsidRPr="00670617" w:rsidRDefault="00990BC4" w:rsidP="00990BC4">
            <w:pPr>
              <w:pStyle w:val="Style10"/>
              <w:widowControl/>
              <w:ind w:right="168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lastRenderedPageBreak/>
              <w:t>Б/2</w:t>
            </w:r>
          </w:p>
        </w:tc>
        <w:tc>
          <w:tcPr>
            <w:tcW w:w="1601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990BC4" w:rsidRPr="00670617" w:rsidRDefault="00990BC4" w:rsidP="00990BC4">
            <w:pPr>
              <w:pStyle w:val="Style10"/>
              <w:widowControl/>
              <w:ind w:right="168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990BC4" w:rsidRPr="00670617" w:rsidRDefault="00990BC4" w:rsidP="00990BC4">
            <w:pPr>
              <w:pStyle w:val="Style10"/>
              <w:widowControl/>
              <w:ind w:right="168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0BC4" w:rsidRPr="00670617" w:rsidRDefault="00990BC4" w:rsidP="00990BC4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А/1</w:t>
            </w:r>
          </w:p>
        </w:tc>
      </w:tr>
    </w:tbl>
    <w:p w:rsidR="00062D06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</w:p>
    <w:p w:rsidR="00062D06" w:rsidRDefault="00062D06" w:rsidP="00062D06">
      <w:pPr>
        <w:pStyle w:val="Style1"/>
        <w:widowControl/>
        <w:ind w:right="5" w:firstLine="346"/>
        <w:rPr>
          <w:rStyle w:val="FontStyle30"/>
        </w:rPr>
        <w:sectPr w:rsidR="00062D06" w:rsidSect="0003771C">
          <w:type w:val="continuous"/>
          <w:pgSz w:w="8390" w:h="11905"/>
          <w:pgMar w:top="1209" w:right="310" w:bottom="1311" w:left="284" w:header="720" w:footer="720" w:gutter="0"/>
          <w:cols w:space="60"/>
          <w:noEndnote/>
        </w:sectPr>
      </w:pPr>
    </w:p>
    <w:p w:rsidR="00062D06" w:rsidRDefault="00062D06" w:rsidP="00062D06">
      <w:pPr>
        <w:pStyle w:val="Style7"/>
        <w:widowControl/>
        <w:spacing w:line="240" w:lineRule="exact"/>
        <w:rPr>
          <w:sz w:val="20"/>
          <w:szCs w:val="20"/>
        </w:rPr>
      </w:pPr>
    </w:p>
    <w:p w:rsidR="00990BC4" w:rsidRPr="00372CBA" w:rsidRDefault="00990BC4" w:rsidP="00990BC4">
      <w:pPr>
        <w:pStyle w:val="Style8"/>
        <w:widowControl/>
        <w:spacing w:line="240" w:lineRule="exact"/>
        <w:ind w:right="860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соединенние ошибочное!</w:t>
      </w:r>
    </w:p>
    <w:p w:rsidR="00990BC4" w:rsidRDefault="00990BC4" w:rsidP="00990BC4">
      <w:pPr>
        <w:pStyle w:val="Style8"/>
        <w:widowControl/>
        <w:spacing w:line="240" w:lineRule="exact"/>
        <w:ind w:right="8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Ах/1 и А/1, Б/2 и Б/2 соединяют сплошные линии.</w:t>
      </w:r>
    </w:p>
    <w:p w:rsidR="00990BC4" w:rsidRDefault="00990BC4" w:rsidP="00990BC4">
      <w:pPr>
        <w:pStyle w:val="Style8"/>
        <w:widowControl/>
        <w:spacing w:line="240" w:lineRule="exact"/>
        <w:ind w:right="8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В/2 и В/1, Г/2 и Г/1 соединяют пунктирные линии.</w:t>
      </w:r>
    </w:p>
    <w:p w:rsidR="00062D06" w:rsidRPr="002C6A73" w:rsidRDefault="00062D06" w:rsidP="00062D06">
      <w:pPr>
        <w:pStyle w:val="Style7"/>
        <w:widowControl/>
        <w:spacing w:before="86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2C6A73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6. Типические отношения, дополняющие наполовину</w:t>
      </w:r>
    </w:p>
    <w:p w:rsidR="00062D06" w:rsidRDefault="00062D06" w:rsidP="00062D06">
      <w:pPr>
        <w:pStyle w:val="Style7"/>
        <w:widowControl/>
        <w:spacing w:before="86" w:line="221" w:lineRule="exact"/>
        <w:rPr>
          <w:rStyle w:val="FontStyle20"/>
        </w:rPr>
        <w:sectPr w:rsidR="00062D06" w:rsidSect="0003771C">
          <w:type w:val="continuous"/>
          <w:pgSz w:w="8390" w:h="11905"/>
          <w:pgMar w:top="1209" w:right="310" w:bottom="1311" w:left="284" w:header="720" w:footer="720" w:gutter="0"/>
          <w:cols w:num="2" w:space="720" w:equalWidth="0">
            <w:col w:w="3412" w:space="451"/>
            <w:col w:w="2356"/>
          </w:cols>
          <w:noEndnote/>
        </w:sectPr>
      </w:pPr>
    </w:p>
    <w:p w:rsidR="00B31E18" w:rsidRDefault="00B31E18" w:rsidP="00062D06">
      <w:pPr>
        <w:pStyle w:val="Style7"/>
        <w:widowControl/>
        <w:spacing w:before="91" w:line="221" w:lineRule="exact"/>
        <w:jc w:val="center"/>
        <w:rPr>
          <w:rStyle w:val="FontStyle36"/>
          <w:b/>
          <w:bCs/>
          <w:i/>
          <w:sz w:val="24"/>
          <w:szCs w:val="24"/>
        </w:rPr>
      </w:pPr>
    </w:p>
    <w:p w:rsidR="00062D06" w:rsidRPr="00873163" w:rsidRDefault="004D7149" w:rsidP="00B31E18">
      <w:pPr>
        <w:pStyle w:val="Style7"/>
        <w:widowControl/>
        <w:spacing w:before="91" w:line="221" w:lineRule="exact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3</w:t>
      </w:r>
      <w:r w:rsidR="00062D06" w:rsidRPr="00873163">
        <w:rPr>
          <w:rStyle w:val="FontStyle36"/>
          <w:b/>
          <w:bCs/>
          <w:i/>
          <w:sz w:val="24"/>
          <w:szCs w:val="24"/>
        </w:rPr>
        <w:t xml:space="preserve">.2.1.7. </w:t>
      </w:r>
      <w:r w:rsidR="00062D06"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Тождественные отношения</w:t>
      </w:r>
      <w:r w:rsidR="00062D06" w:rsidRPr="00873163">
        <w:rPr>
          <w:rStyle w:val="FontStyle32"/>
          <w:sz w:val="24"/>
          <w:szCs w:val="24"/>
        </w:rPr>
        <w:t>,</w:t>
      </w:r>
    </w:p>
    <w:p w:rsidR="00062D06" w:rsidRPr="00873163" w:rsidRDefault="00062D06" w:rsidP="00EE5195">
      <w:pPr>
        <w:pStyle w:val="Style7"/>
        <w:widowControl/>
        <w:spacing w:before="67" w:line="276" w:lineRule="auto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873163">
        <w:rPr>
          <w:rStyle w:val="FontStyle32"/>
          <w:sz w:val="24"/>
          <w:szCs w:val="24"/>
        </w:rPr>
        <w:t xml:space="preserve">реализуемые </w:t>
      </w:r>
      <w:r w:rsidR="00B31E18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«</w:t>
      </w:r>
      <w:r w:rsidR="00B31E18" w:rsidRPr="00B31E18">
        <w:rPr>
          <w:rStyle w:val="FontStyle31"/>
          <w:b/>
          <w:bCs/>
          <w:iCs w:val="0"/>
          <w:sz w:val="24"/>
          <w:szCs w:val="24"/>
        </w:rPr>
        <w:t>Поддающимся настроению</w:t>
      </w:r>
      <w:r w:rsidR="00B31E18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» </w:t>
      </w:r>
      <w:r w:rsidR="00EE5195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                                                            </w:t>
      </w:r>
      <w:r w:rsidR="00B31E18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EE5195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B31E18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B31E18" w:rsidRPr="00B31E18">
        <w:rPr>
          <w:rStyle w:val="FontStyle31"/>
          <w:b/>
          <w:bCs/>
          <w:iCs w:val="0"/>
          <w:sz w:val="24"/>
          <w:szCs w:val="24"/>
        </w:rPr>
        <w:t>Импульсивны</w:t>
      </w:r>
      <w:r w:rsidR="00B31E18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  <w:r w:rsidRPr="0087316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холериком</w:t>
      </w:r>
    </w:p>
    <w:p w:rsidR="00062D06" w:rsidRPr="00873163" w:rsidRDefault="00062D06" w:rsidP="00062D06">
      <w:pPr>
        <w:pStyle w:val="Style2"/>
        <w:widowControl/>
        <w:spacing w:line="240" w:lineRule="exact"/>
        <w:ind w:right="5"/>
        <w:rPr>
          <w:rFonts w:ascii="Times New Roman" w:hAnsi="Times New Roman" w:cs="Times New Roman"/>
        </w:rPr>
      </w:pPr>
    </w:p>
    <w:p w:rsidR="00062D06" w:rsidRPr="00873163" w:rsidRDefault="00062D06" w:rsidP="00062D0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</w:t>
      </w:r>
      <w:r w:rsidR="00B31E18">
        <w:rPr>
          <w:rStyle w:val="FontStyle28"/>
          <w:b w:val="0"/>
          <w:bCs w:val="0"/>
          <w:i w:val="0"/>
          <w:iCs w:val="0"/>
          <w:sz w:val="24"/>
          <w:szCs w:val="24"/>
        </w:rPr>
        <w:t>поддающегося настроению</w:t>
      </w:r>
      <w:r w:rsidRPr="00873163">
        <w:rPr>
          <w:rStyle w:val="FontStyle30"/>
          <w:sz w:val="24"/>
          <w:szCs w:val="24"/>
        </w:rPr>
        <w:t xml:space="preserve">» </w:t>
      </w:r>
      <w:r w:rsidRPr="00873163">
        <w:rPr>
          <w:rStyle w:val="FontStyle31"/>
          <w:i w:val="0"/>
          <w:iCs w:val="0"/>
          <w:sz w:val="24"/>
          <w:szCs w:val="24"/>
        </w:rPr>
        <w:t>или</w:t>
      </w:r>
      <w:r w:rsidRPr="00873163">
        <w:rPr>
          <w:rStyle w:val="FontStyle30"/>
          <w:sz w:val="24"/>
          <w:szCs w:val="24"/>
        </w:rPr>
        <w:t xml:space="preserve"> </w:t>
      </w:r>
      <w:r w:rsidR="00B31E18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«импульсивного» холерика - субъекта 3-й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23E1F">
        <w:rPr>
          <w:rStyle w:val="FontStyle37"/>
          <w:i w:val="0"/>
          <w:iCs w:val="0"/>
          <w:sz w:val="24"/>
          <w:szCs w:val="24"/>
        </w:rPr>
        <w:t>третье</w:t>
      </w:r>
      <w:r w:rsidR="00A23E1F" w:rsidRPr="00B82DEF">
        <w:rPr>
          <w:rStyle w:val="FontStyle37"/>
          <w:i w:val="0"/>
          <w:iCs w:val="0"/>
          <w:sz w:val="24"/>
          <w:szCs w:val="24"/>
        </w:rPr>
        <w:t>й</w:t>
      </w:r>
      <w:r w:rsidRPr="00192AC5">
        <w:rPr>
          <w:rStyle w:val="FontStyle37"/>
          <w:i w:val="0"/>
          <w:iCs w:val="0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B31E18" w:rsidRPr="00D05AC0">
        <w:rPr>
          <w:rStyle w:val="FontStyle29"/>
          <w:sz w:val="24"/>
          <w:szCs w:val="24"/>
        </w:rPr>
        <w:t>Ах/1 В/2 Г/2 Б/2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062D06" w:rsidRPr="00873163" w:rsidRDefault="00062D06" w:rsidP="00062D06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140C77">
        <w:rPr>
          <w:rStyle w:val="FontStyle37"/>
          <w:i w:val="0"/>
          <w:iCs w:val="0"/>
          <w:sz w:val="24"/>
          <w:szCs w:val="24"/>
        </w:rPr>
        <w:t>третье</w:t>
      </w:r>
      <w:r w:rsidR="00140C77" w:rsidRPr="00B82DEF">
        <w:rPr>
          <w:rStyle w:val="FontStyle37"/>
          <w:i w:val="0"/>
          <w:iCs w:val="0"/>
          <w:sz w:val="24"/>
          <w:szCs w:val="24"/>
        </w:rPr>
        <w:t>й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B31E18" w:rsidRPr="00316A0D">
        <w:rPr>
          <w:rStyle w:val="FontStyle76"/>
          <w:sz w:val="24"/>
          <w:szCs w:val="24"/>
        </w:rPr>
        <w:t>Ах/1 В/2 Г/2 Б/2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>будут складываться непротиворечивые и продук</w:t>
      </w:r>
      <w:r w:rsidRPr="00873163">
        <w:rPr>
          <w:rStyle w:val="FontStyle36"/>
          <w:sz w:val="24"/>
          <w:szCs w:val="24"/>
        </w:rPr>
        <w:softHyphen/>
        <w:t xml:space="preserve">тивные </w:t>
      </w:r>
      <w:r w:rsidRPr="00873163">
        <w:rPr>
          <w:rStyle w:val="FontStyle37"/>
          <w:i w:val="0"/>
          <w:iCs w:val="0"/>
          <w:sz w:val="24"/>
          <w:szCs w:val="24"/>
        </w:rPr>
        <w:t>«</w:t>
      </w:r>
      <w:r w:rsidRPr="00873163">
        <w:rPr>
          <w:rStyle w:val="FontStyle31"/>
          <w:sz w:val="24"/>
          <w:szCs w:val="24"/>
        </w:rPr>
        <w:t>тождествен</w:t>
      </w:r>
      <w:r w:rsidRPr="00873163">
        <w:rPr>
          <w:rStyle w:val="FontStyle31"/>
          <w:sz w:val="24"/>
          <w:szCs w:val="24"/>
        </w:rPr>
        <w:softHyphen/>
        <w:t>ные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отношения» (схема 7),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конфликты маловероят</w:t>
      </w:r>
      <w:r w:rsidRPr="00873163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всем подфункциям.</w:t>
      </w:r>
    </w:p>
    <w:p w:rsidR="00062D06" w:rsidRPr="00873163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В этих отношениях участники схожи тем, что оба, на равных участвуют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однотаспектных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задач, посредством подфункций </w:t>
      </w:r>
      <w:r w:rsidR="00B31E18" w:rsidRPr="00316A0D">
        <w:rPr>
          <w:rStyle w:val="FontStyle76"/>
          <w:sz w:val="24"/>
          <w:szCs w:val="24"/>
        </w:rPr>
        <w:t>Ах/1 В/2 Г/2 Б/2</w:t>
      </w:r>
      <w:r w:rsidRPr="00873163">
        <w:rPr>
          <w:rStyle w:val="FontStyle37"/>
          <w:i w:val="0"/>
          <w:iCs w:val="0"/>
          <w:sz w:val="24"/>
          <w:szCs w:val="24"/>
        </w:rPr>
        <w:t>.*</w:t>
      </w:r>
    </w:p>
    <w:p w:rsidR="00062D06" w:rsidRPr="00B82DEF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</w:t>
      </w:r>
      <w:r>
        <w:rPr>
          <w:rStyle w:val="FontStyle36"/>
          <w:i/>
          <w:iCs/>
          <w:sz w:val="22"/>
          <w:szCs w:val="22"/>
        </w:rPr>
        <w:t>всех</w:t>
      </w:r>
      <w:r w:rsidRPr="00B82DEF">
        <w:rPr>
          <w:rStyle w:val="FontStyle36"/>
          <w:i/>
          <w:iCs/>
          <w:sz w:val="22"/>
          <w:szCs w:val="22"/>
        </w:rPr>
        <w:t xml:space="preserve">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062D06" w:rsidRPr="00F84357" w:rsidRDefault="00062D06" w:rsidP="00062D06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Типические межличностные отношения «тождества» исключительно продуктивны в контактах «учитель-уче</w:t>
      </w:r>
      <w:r w:rsidRPr="00F84357">
        <w:rPr>
          <w:rStyle w:val="FontStyle30"/>
          <w:sz w:val="24"/>
          <w:szCs w:val="24"/>
        </w:rPr>
        <w:softHyphen/>
        <w:t xml:space="preserve">ник», ибо никто не может научить быстрее и объяснить понятнее, чем </w:t>
      </w:r>
      <w:r w:rsidRPr="00F84357">
        <w:rPr>
          <w:rStyle w:val="FontStyle31"/>
          <w:i w:val="0"/>
          <w:iCs w:val="0"/>
          <w:sz w:val="24"/>
          <w:szCs w:val="24"/>
        </w:rPr>
        <w:t>«тождик». Поэтому такие отношения</w:t>
      </w:r>
      <w:r w:rsidRPr="00F84357">
        <w:rPr>
          <w:rStyle w:val="FontStyle31"/>
          <w:sz w:val="24"/>
          <w:szCs w:val="24"/>
        </w:rPr>
        <w:t xml:space="preserve"> </w:t>
      </w:r>
      <w:r w:rsidRPr="00F84357">
        <w:rPr>
          <w:rStyle w:val="FontStyle30"/>
          <w:sz w:val="24"/>
          <w:szCs w:val="24"/>
        </w:rPr>
        <w:t>могут обеспечивать, например, высшему менеджменту возможность значительного увеличения «охвата» количества руководителей нижестоящего звена управления, так как данные отношения обусловливают высокую проводимость информации в межличностном взаимодействии и тем самым, с одной стороны, сокращают время общения, с другой - обеспечивают возможность сохранять высокую управляемость подчиненными руководителями.</w:t>
      </w:r>
    </w:p>
    <w:p w:rsidR="00062D06" w:rsidRPr="00F84357" w:rsidRDefault="00062D06" w:rsidP="00062D06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При этом важно помнить, как только их знания выравниваются, они могут начать конкурировать и становятся менее интересны друг другу, так как оба и информированы одинаково, и одинаково реагируют на одни и те же</w:t>
      </w:r>
      <w:r w:rsidR="00B970A7">
        <w:rPr>
          <w:rStyle w:val="FontStyle30"/>
          <w:sz w:val="24"/>
          <w:szCs w:val="24"/>
        </w:rPr>
        <w:t xml:space="preserve"> раздражители. Поэтому данные о</w:t>
      </w:r>
      <w:r w:rsidRPr="00F84357">
        <w:rPr>
          <w:rStyle w:val="FontStyle30"/>
          <w:sz w:val="24"/>
          <w:szCs w:val="24"/>
        </w:rPr>
        <w:t>тношения являются более продуктивными при соблюдении ролевых позиций «учитель» и «ученик».</w:t>
      </w:r>
    </w:p>
    <w:p w:rsidR="00062D06" w:rsidRPr="006E6BA5" w:rsidRDefault="00062D06" w:rsidP="00062D06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  <w:sectPr w:rsidR="00062D06" w:rsidRPr="006E6BA5" w:rsidSect="0003771C">
          <w:type w:val="continuous"/>
          <w:pgSz w:w="8390" w:h="11905"/>
          <w:pgMar w:top="1209" w:right="310" w:bottom="1311" w:left="284" w:header="720" w:footer="720" w:gutter="0"/>
          <w:cols w:space="60"/>
          <w:noEndnote/>
        </w:sectPr>
      </w:pPr>
    </w:p>
    <w:p w:rsidR="0043030A" w:rsidRDefault="00062D06" w:rsidP="0043030A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3030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«3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43030A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>«</w:t>
      </w:r>
      <w:r w:rsidR="0043030A" w:rsidRPr="004D7149">
        <w:rPr>
          <w:rStyle w:val="FontStyle31"/>
          <w:i w:val="0"/>
          <w:sz w:val="24"/>
          <w:szCs w:val="24"/>
        </w:rPr>
        <w:t>поддающегося настроению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 w:rsidRPr="004D7149">
        <w:rPr>
          <w:rStyle w:val="FontStyle27"/>
          <w:rFonts w:ascii="Times New Roman" w:hAnsi="Times New Roman" w:cs="Times New Roman"/>
          <w:iCs/>
          <w:sz w:val="24"/>
          <w:szCs w:val="24"/>
        </w:rPr>
        <w:t>и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 «</w:t>
      </w:r>
      <w:r w:rsidR="0043030A" w:rsidRPr="004D7149">
        <w:rPr>
          <w:rStyle w:val="FontStyle31"/>
          <w:i w:val="0"/>
          <w:sz w:val="24"/>
          <w:szCs w:val="24"/>
        </w:rPr>
        <w:t>импульсивного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>
        <w:rPr>
          <w:rFonts w:ascii="Times New Roman" w:hAnsi="Times New Roman" w:cs="Times New Roman"/>
          <w:iCs/>
        </w:rPr>
        <w:t xml:space="preserve">холерика, </w:t>
      </w:r>
      <w:r w:rsidR="0043030A" w:rsidRPr="004D7149">
        <w:rPr>
          <w:rStyle w:val="FontStyle77"/>
          <w:iCs/>
          <w:sz w:val="24"/>
          <w:szCs w:val="24"/>
        </w:rPr>
        <w:t xml:space="preserve">субъектов третьей </w:t>
      </w:r>
      <w:r w:rsidR="0043030A" w:rsidRPr="004D7149">
        <w:rPr>
          <w:rStyle w:val="FontStyle77"/>
          <w:sz w:val="24"/>
          <w:szCs w:val="24"/>
        </w:rPr>
        <w:t>пары</w:t>
      </w:r>
      <w:r w:rsidR="0043030A" w:rsidRPr="00DB3816">
        <w:rPr>
          <w:rStyle w:val="FontStyle32"/>
          <w:sz w:val="24"/>
          <w:szCs w:val="24"/>
        </w:rPr>
        <w:t>,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062D06" w:rsidRDefault="00062D06" w:rsidP="00062D06">
      <w:pPr>
        <w:pStyle w:val="Style1"/>
        <w:widowControl/>
        <w:spacing w:line="240" w:lineRule="auto"/>
        <w:rPr>
          <w:rStyle w:val="FontStyle30"/>
        </w:rPr>
        <w:sectPr w:rsidR="00062D06" w:rsidSect="0003771C">
          <w:headerReference w:type="even" r:id="rId126"/>
          <w:headerReference w:type="default" r:id="rId127"/>
          <w:type w:val="continuous"/>
          <w:pgSz w:w="8390" w:h="11905"/>
          <w:pgMar w:top="1195" w:right="310" w:bottom="1291" w:left="284" w:header="720" w:footer="720" w:gutter="0"/>
          <w:cols w:space="60"/>
          <w:noEndnote/>
        </w:sectPr>
      </w:pPr>
    </w:p>
    <w:p w:rsidR="00062D06" w:rsidRDefault="00062D06" w:rsidP="00062D06">
      <w:pPr>
        <w:pStyle w:val="Style7"/>
        <w:widowControl/>
        <w:spacing w:line="240" w:lineRule="exact"/>
        <w:rPr>
          <w:sz w:val="20"/>
          <w:szCs w:val="20"/>
        </w:rPr>
      </w:pPr>
    </w:p>
    <w:p w:rsidR="00062D06" w:rsidRPr="00F72374" w:rsidRDefault="00062D06" w:rsidP="00062D06">
      <w:pPr>
        <w:pStyle w:val="Style7"/>
        <w:widowControl/>
        <w:spacing w:before="86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7. Типические тождественные </w:t>
      </w:r>
      <w:r>
        <w:rPr>
          <w:rStyle w:val="FontStyle20"/>
          <w:rFonts w:ascii="Times New Roman" w:hAnsi="Times New Roman" w:cs="Times New Roman"/>
          <w:sz w:val="24"/>
          <w:szCs w:val="24"/>
        </w:rPr>
        <w:t>о</w:t>
      </w: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>тношения</w:t>
      </w:r>
    </w:p>
    <w:p w:rsidR="00062D06" w:rsidRDefault="00062D06" w:rsidP="00062D06">
      <w:pPr>
        <w:pStyle w:val="Style7"/>
        <w:widowControl/>
        <w:spacing w:before="86" w:line="221" w:lineRule="exact"/>
        <w:rPr>
          <w:rStyle w:val="FontStyle20"/>
        </w:rPr>
        <w:sectPr w:rsidR="00062D06" w:rsidSect="0003771C">
          <w:type w:val="continuous"/>
          <w:pgSz w:w="8390" w:h="11905"/>
          <w:pgMar w:top="1195" w:right="310" w:bottom="1291" w:left="284" w:header="720" w:footer="720" w:gutter="0"/>
          <w:cols w:num="2" w:space="720" w:equalWidth="0">
            <w:col w:w="3412" w:space="1262"/>
            <w:col w:w="1550"/>
          </w:cols>
          <w:noEndnote/>
        </w:sectPr>
      </w:pPr>
    </w:p>
    <w:p w:rsidR="00062D06" w:rsidRDefault="00062D06" w:rsidP="00062D06">
      <w:pPr>
        <w:pStyle w:val="Style8"/>
        <w:widowControl/>
        <w:spacing w:line="240" w:lineRule="exact"/>
        <w:ind w:right="1526"/>
        <w:rPr>
          <w:sz w:val="20"/>
          <w:szCs w:val="20"/>
        </w:rPr>
      </w:pPr>
    </w:p>
    <w:tbl>
      <w:tblPr>
        <w:tblW w:w="3528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79"/>
        <w:gridCol w:w="1766"/>
        <w:gridCol w:w="883"/>
      </w:tblGrid>
      <w:tr w:rsidR="00B31E18" w:rsidRPr="00670617" w:rsidTr="00EA1CEC">
        <w:trPr>
          <w:trHeight w:val="74"/>
        </w:trPr>
        <w:tc>
          <w:tcPr>
            <w:tcW w:w="87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ind w:right="125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Ах/1</w:t>
            </w:r>
          </w:p>
        </w:tc>
        <w:tc>
          <w:tcPr>
            <w:tcW w:w="176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7"/>
              <w:widowControl/>
            </w:pPr>
          </w:p>
        </w:tc>
        <w:tc>
          <w:tcPr>
            <w:tcW w:w="883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Ах/1</w:t>
            </w:r>
          </w:p>
        </w:tc>
      </w:tr>
      <w:tr w:rsidR="00B31E18" w:rsidRPr="00670617" w:rsidTr="00EA1CEC">
        <w:trPr>
          <w:trHeight w:val="291"/>
        </w:trPr>
        <w:tc>
          <w:tcPr>
            <w:tcW w:w="87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31E18" w:rsidRPr="00670617" w:rsidRDefault="00B31E18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76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7"/>
              <w:widowControl/>
            </w:pPr>
          </w:p>
        </w:tc>
        <w:tc>
          <w:tcPr>
            <w:tcW w:w="883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7"/>
              <w:widowControl/>
            </w:pPr>
          </w:p>
          <w:p w:rsidR="00B31E18" w:rsidRPr="00670617" w:rsidRDefault="00B31E18" w:rsidP="00EA1CEC">
            <w:pPr>
              <w:pStyle w:val="Style7"/>
              <w:widowControl/>
            </w:pPr>
          </w:p>
        </w:tc>
      </w:tr>
      <w:tr w:rsidR="00B31E18" w:rsidRPr="00670617" w:rsidTr="00EA1CEC">
        <w:trPr>
          <w:trHeight w:val="291"/>
        </w:trPr>
        <w:tc>
          <w:tcPr>
            <w:tcW w:w="87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ind w:right="154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В/2</w:t>
            </w:r>
          </w:p>
        </w:tc>
        <w:tc>
          <w:tcPr>
            <w:tcW w:w="176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ind w:right="154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31E18" w:rsidRPr="00670617" w:rsidRDefault="00B31E18" w:rsidP="00EA1CEC">
            <w:pPr>
              <w:pStyle w:val="Style10"/>
              <w:widowControl/>
              <w:ind w:right="154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883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В/2</w:t>
            </w:r>
          </w:p>
        </w:tc>
      </w:tr>
      <w:tr w:rsidR="00B31E18" w:rsidRPr="00670617" w:rsidTr="00EA1CEC">
        <w:trPr>
          <w:trHeight w:val="291"/>
        </w:trPr>
        <w:tc>
          <w:tcPr>
            <w:tcW w:w="87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31E18" w:rsidRPr="00670617" w:rsidRDefault="00B31E18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76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7"/>
              <w:widowControl/>
            </w:pPr>
          </w:p>
        </w:tc>
        <w:tc>
          <w:tcPr>
            <w:tcW w:w="883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7"/>
              <w:widowControl/>
            </w:pPr>
          </w:p>
          <w:p w:rsidR="00B31E18" w:rsidRPr="00670617" w:rsidRDefault="00B31E18" w:rsidP="00EA1CEC">
            <w:pPr>
              <w:pStyle w:val="Style7"/>
              <w:widowControl/>
            </w:pPr>
          </w:p>
        </w:tc>
      </w:tr>
      <w:tr w:rsidR="00B31E18" w:rsidRPr="00670617" w:rsidTr="00EA1CEC">
        <w:trPr>
          <w:trHeight w:val="291"/>
        </w:trPr>
        <w:tc>
          <w:tcPr>
            <w:tcW w:w="87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Г/2</w:t>
            </w:r>
          </w:p>
        </w:tc>
        <w:tc>
          <w:tcPr>
            <w:tcW w:w="176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31E18" w:rsidRPr="00670617" w:rsidRDefault="00B31E18" w:rsidP="00EA1CEC">
            <w:pPr>
              <w:pStyle w:val="Style10"/>
              <w:widowControl/>
              <w:ind w:right="187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883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Г/2</w:t>
            </w:r>
          </w:p>
        </w:tc>
      </w:tr>
      <w:tr w:rsidR="00B31E18" w:rsidRPr="00670617" w:rsidTr="00EA1CEC">
        <w:trPr>
          <w:trHeight w:val="291"/>
        </w:trPr>
        <w:tc>
          <w:tcPr>
            <w:tcW w:w="87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31E18" w:rsidRPr="00670617" w:rsidRDefault="00B31E18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76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7"/>
              <w:widowControl/>
            </w:pPr>
          </w:p>
        </w:tc>
        <w:tc>
          <w:tcPr>
            <w:tcW w:w="883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7"/>
              <w:widowControl/>
            </w:pPr>
          </w:p>
          <w:p w:rsidR="00B31E18" w:rsidRPr="00670617" w:rsidRDefault="00B31E18" w:rsidP="00EA1CEC">
            <w:pPr>
              <w:pStyle w:val="Style7"/>
              <w:widowControl/>
            </w:pPr>
          </w:p>
        </w:tc>
      </w:tr>
      <w:tr w:rsidR="00B31E18" w:rsidRPr="00670617" w:rsidTr="00EA1CEC">
        <w:trPr>
          <w:trHeight w:val="291"/>
        </w:trPr>
        <w:tc>
          <w:tcPr>
            <w:tcW w:w="87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ind w:right="163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lastRenderedPageBreak/>
              <w:t>Б/2</w:t>
            </w:r>
          </w:p>
        </w:tc>
        <w:tc>
          <w:tcPr>
            <w:tcW w:w="176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ind w:right="163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31E18" w:rsidRPr="00670617" w:rsidRDefault="00B31E18" w:rsidP="00EA1CEC">
            <w:pPr>
              <w:pStyle w:val="Style10"/>
              <w:widowControl/>
              <w:ind w:right="163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88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Б/2</w:t>
            </w:r>
          </w:p>
        </w:tc>
      </w:tr>
    </w:tbl>
    <w:p w:rsidR="00062D06" w:rsidRDefault="00062D06" w:rsidP="00062D06">
      <w:pPr>
        <w:pStyle w:val="Style7"/>
        <w:widowControl/>
        <w:spacing w:before="91" w:line="221" w:lineRule="exact"/>
        <w:jc w:val="center"/>
        <w:rPr>
          <w:rStyle w:val="FontStyle36"/>
          <w:b/>
          <w:bCs/>
          <w:i/>
          <w:sz w:val="24"/>
          <w:szCs w:val="24"/>
        </w:rPr>
      </w:pPr>
    </w:p>
    <w:p w:rsidR="00062D06" w:rsidRPr="00497EC5" w:rsidRDefault="004D7149" w:rsidP="00062D06">
      <w:pPr>
        <w:pStyle w:val="Style7"/>
        <w:widowControl/>
        <w:spacing w:before="91" w:line="221" w:lineRule="exact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3</w:t>
      </w:r>
      <w:r w:rsidR="00062D06" w:rsidRPr="007B4CB2">
        <w:rPr>
          <w:rStyle w:val="FontStyle36"/>
          <w:b/>
          <w:bCs/>
          <w:i/>
          <w:sz w:val="24"/>
          <w:szCs w:val="24"/>
        </w:rPr>
        <w:t>.2.1.</w:t>
      </w:r>
      <w:r w:rsidR="00062D06">
        <w:rPr>
          <w:rStyle w:val="FontStyle36"/>
          <w:b/>
          <w:bCs/>
          <w:i/>
          <w:sz w:val="24"/>
          <w:szCs w:val="24"/>
        </w:rPr>
        <w:t>8</w:t>
      </w:r>
      <w:r w:rsidR="00062D06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062D06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</w:t>
      </w:r>
      <w:r w:rsidR="00062D06" w:rsidRPr="004F403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="00062D06" w:rsidRPr="00497EC5">
        <w:rPr>
          <w:rStyle w:val="FontStyle20"/>
        </w:rPr>
        <w:t xml:space="preserve"> </w:t>
      </w:r>
      <w:r w:rsidR="00062D06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полной проти</w:t>
      </w:r>
      <w:r w:rsidR="00062D06" w:rsidRP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воположности</w:t>
      </w:r>
      <w:r w:rsidR="00062D06" w:rsidRPr="00497EC5">
        <w:rPr>
          <w:rStyle w:val="FontStyle32"/>
          <w:sz w:val="24"/>
          <w:szCs w:val="24"/>
        </w:rPr>
        <w:t>,</w:t>
      </w:r>
    </w:p>
    <w:p w:rsidR="00062D06" w:rsidRPr="00497EC5" w:rsidRDefault="00062D06" w:rsidP="00062D06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497EC5">
        <w:rPr>
          <w:rStyle w:val="FontStyle32"/>
          <w:sz w:val="24"/>
          <w:szCs w:val="24"/>
        </w:rPr>
        <w:t>реализуемые</w:t>
      </w:r>
      <w:r w:rsidRPr="00346C4B">
        <w:rPr>
          <w:rStyle w:val="FontStyle32"/>
          <w:iCs w:val="0"/>
          <w:sz w:val="24"/>
          <w:szCs w:val="24"/>
        </w:rPr>
        <w:t xml:space="preserve"> </w:t>
      </w:r>
      <w:r w:rsidR="00B31E18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B31E18" w:rsidRPr="00B31E18">
        <w:rPr>
          <w:rStyle w:val="FontStyle31"/>
          <w:b/>
          <w:bCs/>
          <w:iCs w:val="0"/>
          <w:sz w:val="24"/>
          <w:szCs w:val="24"/>
        </w:rPr>
        <w:t>Спокойны</w:t>
      </w:r>
      <w:r w:rsidR="00B31E18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 «</w:t>
      </w:r>
      <w:r w:rsidR="00B31E18" w:rsidRPr="00B31E18">
        <w:rPr>
          <w:rStyle w:val="FontStyle31"/>
          <w:b/>
          <w:bCs/>
          <w:iCs w:val="0"/>
          <w:sz w:val="24"/>
          <w:szCs w:val="24"/>
        </w:rPr>
        <w:t>Размеренны</w:t>
      </w:r>
      <w:r w:rsidR="00B31E18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  <w:r w:rsidRPr="00497EC5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флегматиком</w:t>
      </w:r>
    </w:p>
    <w:p w:rsidR="00062D06" w:rsidRDefault="00062D06" w:rsidP="00062D06">
      <w:pPr>
        <w:pStyle w:val="Style2"/>
        <w:widowControl/>
        <w:spacing w:line="240" w:lineRule="exact"/>
        <w:rPr>
          <w:sz w:val="20"/>
          <w:szCs w:val="20"/>
        </w:rPr>
      </w:pPr>
    </w:p>
    <w:p w:rsidR="00062D06" w:rsidRPr="00873163" w:rsidRDefault="00062D06" w:rsidP="00062D0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</w:t>
      </w:r>
      <w:r w:rsidR="00B31E18">
        <w:rPr>
          <w:rStyle w:val="FontStyle28"/>
          <w:b w:val="0"/>
          <w:bCs w:val="0"/>
          <w:i w:val="0"/>
          <w:iCs w:val="0"/>
          <w:sz w:val="24"/>
          <w:szCs w:val="24"/>
        </w:rPr>
        <w:t>спокойного</w:t>
      </w:r>
      <w:r w:rsidRPr="00873163">
        <w:rPr>
          <w:rStyle w:val="FontStyle30"/>
          <w:sz w:val="24"/>
          <w:szCs w:val="24"/>
        </w:rPr>
        <w:t xml:space="preserve">» </w:t>
      </w:r>
      <w:r w:rsidRPr="00873163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B31E18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t>«размерен</w:t>
      </w:r>
      <w:r w:rsidR="00B31E18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softHyphen/>
        <w:t xml:space="preserve">ного» флегматика - субъекта 9-й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4D7149">
        <w:rPr>
          <w:rStyle w:val="FontStyle37"/>
          <w:i w:val="0"/>
          <w:iCs w:val="0"/>
          <w:sz w:val="24"/>
          <w:szCs w:val="24"/>
        </w:rPr>
        <w:t>треть</w:t>
      </w:r>
      <w:r w:rsidR="00A23E1F">
        <w:rPr>
          <w:rStyle w:val="FontStyle37"/>
          <w:i w:val="0"/>
          <w:iCs w:val="0"/>
          <w:sz w:val="24"/>
          <w:szCs w:val="24"/>
        </w:rPr>
        <w:t>е</w:t>
      </w:r>
      <w:r w:rsidR="004D7149" w:rsidRPr="00B82DEF">
        <w:rPr>
          <w:rStyle w:val="FontStyle37"/>
          <w:i w:val="0"/>
          <w:iCs w:val="0"/>
          <w:sz w:val="24"/>
          <w:szCs w:val="24"/>
        </w:rPr>
        <w:t>й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B31E18" w:rsidRPr="000E54BF">
        <w:rPr>
          <w:rStyle w:val="FontStyle29"/>
          <w:sz w:val="24"/>
          <w:szCs w:val="24"/>
        </w:rPr>
        <w:t>Ах/2 В/1 Г/1 Б/1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062D06" w:rsidRPr="00873163" w:rsidRDefault="00062D06" w:rsidP="00062D06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140C77">
        <w:rPr>
          <w:rStyle w:val="FontStyle37"/>
          <w:i w:val="0"/>
          <w:iCs w:val="0"/>
          <w:sz w:val="24"/>
          <w:szCs w:val="24"/>
        </w:rPr>
        <w:t>третье</w:t>
      </w:r>
      <w:r w:rsidR="00140C77" w:rsidRPr="00B82DEF">
        <w:rPr>
          <w:rStyle w:val="FontStyle37"/>
          <w:i w:val="0"/>
          <w:iCs w:val="0"/>
          <w:sz w:val="24"/>
          <w:szCs w:val="24"/>
        </w:rPr>
        <w:t>й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B31E18" w:rsidRPr="00316A0D">
        <w:rPr>
          <w:rStyle w:val="FontStyle76"/>
          <w:sz w:val="24"/>
          <w:szCs w:val="24"/>
        </w:rPr>
        <w:t>Ах/1 В/2 Г/2 Б/2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 xml:space="preserve">будут складываться </w:t>
      </w:r>
      <w:r w:rsidRPr="00873163">
        <w:rPr>
          <w:rStyle w:val="FontStyle37"/>
          <w:i w:val="0"/>
          <w:iCs w:val="0"/>
          <w:sz w:val="24"/>
          <w:szCs w:val="24"/>
        </w:rPr>
        <w:t>«отношения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1"/>
          <w:i w:val="0"/>
          <w:iCs w:val="0"/>
          <w:sz w:val="24"/>
          <w:szCs w:val="24"/>
        </w:rPr>
        <w:t>полной противоположности</w:t>
      </w:r>
      <w:r w:rsidRPr="00873163">
        <w:rPr>
          <w:rStyle w:val="FontStyle37"/>
          <w:i w:val="0"/>
          <w:iCs w:val="0"/>
          <w:sz w:val="24"/>
          <w:szCs w:val="24"/>
        </w:rPr>
        <w:t>» (схема 8),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затрудне обмен информацией.</w:t>
      </w:r>
    </w:p>
    <w:p w:rsidR="00062D06" w:rsidRPr="00873163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873163">
        <w:rPr>
          <w:rStyle w:val="FontStyle36"/>
          <w:sz w:val="24"/>
          <w:szCs w:val="24"/>
        </w:rPr>
        <w:t xml:space="preserve"> отношениях оба схожи</w:t>
      </w:r>
      <w:r>
        <w:rPr>
          <w:rStyle w:val="FontStyle36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тем, что каждый решает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разноаспектные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задачи:</w:t>
      </w:r>
    </w:p>
    <w:p w:rsidR="00062D06" w:rsidRPr="00873163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Партнер, посредством подфункций </w:t>
      </w:r>
      <w:r w:rsidR="00B31E18" w:rsidRPr="000E54BF">
        <w:rPr>
          <w:rStyle w:val="FontStyle29"/>
          <w:sz w:val="24"/>
          <w:szCs w:val="24"/>
        </w:rPr>
        <w:t>Ах/2 В/1 Г/1 Б/1</w:t>
      </w:r>
      <w:r w:rsidRPr="00873163">
        <w:rPr>
          <w:rStyle w:val="FontStyle37"/>
          <w:i w:val="0"/>
          <w:iCs w:val="0"/>
          <w:sz w:val="24"/>
          <w:szCs w:val="24"/>
        </w:rPr>
        <w:t>;</w:t>
      </w:r>
    </w:p>
    <w:p w:rsidR="00062D06" w:rsidRPr="00873163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- Личность, посредством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B31E18" w:rsidRPr="00316A0D">
        <w:rPr>
          <w:rStyle w:val="FontStyle76"/>
          <w:sz w:val="24"/>
          <w:szCs w:val="24"/>
        </w:rPr>
        <w:t>Ах/1 В/2 Г/2 Б/2</w:t>
      </w:r>
      <w:r w:rsidRPr="00873163">
        <w:rPr>
          <w:rStyle w:val="FontStyle31"/>
          <w:sz w:val="24"/>
          <w:szCs w:val="24"/>
        </w:rPr>
        <w:t xml:space="preserve">. </w:t>
      </w:r>
    </w:p>
    <w:p w:rsidR="00062D06" w:rsidRPr="00873163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>Поэтому в их взаимодействии  не происходит активного обмена информацией. Так как информа</w:t>
      </w:r>
      <w:r w:rsidRPr="00873163">
        <w:rPr>
          <w:rStyle w:val="FontStyle36"/>
          <w:sz w:val="24"/>
          <w:szCs w:val="24"/>
        </w:rPr>
        <w:softHyphen/>
        <w:t>ция с разноаспектных подфункций (реализуемых во всех каналах)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приходит на те же подфункции. В связи с этим постоянно возникает недопонимание из-за чего оба избегают участвовать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задач.*</w:t>
      </w:r>
    </w:p>
    <w:p w:rsidR="00062D06" w:rsidRPr="006C5C5E" w:rsidRDefault="00062D06" w:rsidP="00062D06">
      <w:pPr>
        <w:pStyle w:val="Style7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221" w:lineRule="exact"/>
        <w:jc w:val="both"/>
        <w:rPr>
          <w:rStyle w:val="FontStyle30"/>
          <w:i/>
          <w:sz w:val="22"/>
          <w:szCs w:val="22"/>
        </w:rPr>
      </w:pPr>
      <w:r w:rsidRPr="006C5C5E">
        <w:rPr>
          <w:rStyle w:val="FontStyle36"/>
          <w:i/>
          <w:sz w:val="22"/>
          <w:szCs w:val="22"/>
        </w:rPr>
        <w:t xml:space="preserve">       * В то же время, п</w:t>
      </w:r>
      <w:r w:rsidRPr="006C5C5E">
        <w:rPr>
          <w:rStyle w:val="FontStyle30"/>
          <w:i/>
          <w:sz w:val="22"/>
          <w:szCs w:val="22"/>
        </w:rPr>
        <w:t>ри определенном распределении «зон функционирова</w:t>
      </w:r>
      <w:r w:rsidRPr="006C5C5E">
        <w:rPr>
          <w:rStyle w:val="FontStyle30"/>
          <w:i/>
          <w:sz w:val="22"/>
          <w:szCs w:val="22"/>
        </w:rPr>
        <w:softHyphen/>
        <w:t>ния» участников данные отношения могут трансформиро</w:t>
      </w:r>
      <w:r w:rsidRPr="006C5C5E">
        <w:rPr>
          <w:rStyle w:val="FontStyle30"/>
          <w:i/>
          <w:sz w:val="22"/>
          <w:szCs w:val="22"/>
        </w:rPr>
        <w:softHyphen/>
        <w:t>ваться из «отношений полной противоположности» в отношения «Под</w:t>
      </w:r>
      <w:r w:rsidRPr="006C5C5E">
        <w:rPr>
          <w:rStyle w:val="FontStyle30"/>
          <w:i/>
          <w:sz w:val="22"/>
          <w:szCs w:val="22"/>
        </w:rPr>
        <w:softHyphen/>
        <w:t>готавливающего» и «Реализующего», в которых оба взаимодейству</w:t>
      </w:r>
      <w:r w:rsidRPr="006C5C5E">
        <w:rPr>
          <w:rStyle w:val="FontStyle30"/>
          <w:i/>
          <w:sz w:val="22"/>
          <w:szCs w:val="22"/>
        </w:rPr>
        <w:softHyphen/>
        <w:t>ют в масштабе «отсроченного времени». При этом Личность пользуется (в одностороннем порядке) продуктом деятельности сильных подфункций Партнера, т.е. созданным им в качестве «Подготавлива</w:t>
      </w:r>
      <w:r w:rsidRPr="006C5C5E">
        <w:rPr>
          <w:rStyle w:val="FontStyle30"/>
          <w:i/>
          <w:sz w:val="22"/>
          <w:szCs w:val="22"/>
        </w:rPr>
        <w:softHyphen/>
        <w:t>ющего».</w:t>
      </w:r>
    </w:p>
    <w:p w:rsidR="000165D1" w:rsidRDefault="000165D1" w:rsidP="000165D1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F41989">
        <w:rPr>
          <w:sz w:val="24"/>
          <w:szCs w:val="24"/>
          <w:lang w:val="ru-RU"/>
        </w:rPr>
        <w:t>Эти отношения комфортны для взаимодействия вдвоем</w:t>
      </w:r>
      <w:r>
        <w:rPr>
          <w:sz w:val="24"/>
          <w:szCs w:val="24"/>
          <w:lang w:val="ru-RU"/>
        </w:rPr>
        <w:t>. При этом м</w:t>
      </w:r>
      <w:r w:rsidRPr="00F41989">
        <w:rPr>
          <w:sz w:val="24"/>
          <w:szCs w:val="24"/>
          <w:lang w:val="ru-RU"/>
        </w:rPr>
        <w:t xml:space="preserve">ежличностная (психологическая) дистанция в </w:t>
      </w:r>
      <w:r>
        <w:rPr>
          <w:sz w:val="24"/>
          <w:szCs w:val="24"/>
          <w:lang w:val="ru-RU"/>
        </w:rPr>
        <w:t>отношениях полной противоположности</w:t>
      </w:r>
      <w:r w:rsidRPr="00F41989">
        <w:rPr>
          <w:sz w:val="24"/>
          <w:szCs w:val="24"/>
          <w:lang w:val="ru-RU"/>
        </w:rPr>
        <w:t xml:space="preserve"> неустойчива. </w:t>
      </w:r>
      <w:r w:rsidRPr="004D6776"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  <w:lang w:val="ru-RU"/>
        </w:rPr>
        <w:t>них</w:t>
      </w:r>
      <w:r w:rsidRPr="004D6776">
        <w:rPr>
          <w:sz w:val="24"/>
          <w:szCs w:val="24"/>
          <w:lang w:val="ru-RU"/>
        </w:rPr>
        <w:t xml:space="preserve"> преобладает расслабление (деловое сотрудничество затруднено). Оба настроены к способностям друг друга критически.</w:t>
      </w:r>
    </w:p>
    <w:p w:rsidR="000165D1" w:rsidRPr="00F41989" w:rsidRDefault="000165D1" w:rsidP="000165D1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П</w:t>
      </w:r>
      <w:r w:rsidRPr="00F41989">
        <w:rPr>
          <w:sz w:val="24"/>
          <w:szCs w:val="24"/>
          <w:lang w:val="ru-RU"/>
        </w:rPr>
        <w:t>оявление</w:t>
      </w:r>
      <w:r>
        <w:rPr>
          <w:sz w:val="24"/>
          <w:szCs w:val="24"/>
          <w:lang w:val="ru-RU"/>
        </w:rPr>
        <w:t xml:space="preserve"> же</w:t>
      </w:r>
      <w:r w:rsidRPr="00F41989">
        <w:rPr>
          <w:sz w:val="24"/>
          <w:szCs w:val="24"/>
          <w:lang w:val="ru-RU"/>
        </w:rPr>
        <w:t xml:space="preserve"> третьего человека вызывает «конкуренцию рассуждений», которая зачас</w:t>
      </w:r>
      <w:r>
        <w:rPr>
          <w:sz w:val="24"/>
          <w:szCs w:val="24"/>
          <w:lang w:val="ru-RU"/>
        </w:rPr>
        <w:t>тую перерастает в горячие споры</w:t>
      </w:r>
      <w:r w:rsidRPr="00F41989">
        <w:rPr>
          <w:sz w:val="24"/>
          <w:szCs w:val="24"/>
          <w:lang w:val="ru-RU"/>
        </w:rPr>
        <w:t>.</w:t>
      </w:r>
    </w:p>
    <w:p w:rsidR="0043030A" w:rsidRDefault="00062D06" w:rsidP="0043030A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3030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«3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43030A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>«</w:t>
      </w:r>
      <w:r w:rsidR="0043030A" w:rsidRPr="004D7149">
        <w:rPr>
          <w:rStyle w:val="FontStyle31"/>
          <w:i w:val="0"/>
          <w:sz w:val="24"/>
          <w:szCs w:val="24"/>
        </w:rPr>
        <w:t>поддающегося настроению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 w:rsidRPr="004D7149">
        <w:rPr>
          <w:rStyle w:val="FontStyle27"/>
          <w:rFonts w:ascii="Times New Roman" w:hAnsi="Times New Roman" w:cs="Times New Roman"/>
          <w:iCs/>
          <w:sz w:val="24"/>
          <w:szCs w:val="24"/>
        </w:rPr>
        <w:t>и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 «</w:t>
      </w:r>
      <w:r w:rsidR="0043030A" w:rsidRPr="004D7149">
        <w:rPr>
          <w:rStyle w:val="FontStyle31"/>
          <w:i w:val="0"/>
          <w:sz w:val="24"/>
          <w:szCs w:val="24"/>
        </w:rPr>
        <w:t>импульсивного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>
        <w:rPr>
          <w:rFonts w:ascii="Times New Roman" w:hAnsi="Times New Roman" w:cs="Times New Roman"/>
          <w:iCs/>
        </w:rPr>
        <w:t xml:space="preserve">холерика, </w:t>
      </w:r>
      <w:r w:rsidR="0043030A" w:rsidRPr="004D7149">
        <w:rPr>
          <w:rStyle w:val="FontStyle77"/>
          <w:iCs/>
          <w:sz w:val="24"/>
          <w:szCs w:val="24"/>
        </w:rPr>
        <w:t xml:space="preserve">субъектов третьей </w:t>
      </w:r>
      <w:r w:rsidR="0043030A" w:rsidRPr="004D7149">
        <w:rPr>
          <w:rStyle w:val="FontStyle77"/>
          <w:sz w:val="24"/>
          <w:szCs w:val="24"/>
        </w:rPr>
        <w:t>пары</w:t>
      </w:r>
      <w:r w:rsidR="0043030A" w:rsidRPr="00DB3816">
        <w:rPr>
          <w:rStyle w:val="FontStyle32"/>
          <w:sz w:val="24"/>
          <w:szCs w:val="24"/>
        </w:rPr>
        <w:t>,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062D06" w:rsidRDefault="00062D06" w:rsidP="0043030A">
      <w:pPr>
        <w:pStyle w:val="Style1"/>
        <w:widowControl/>
        <w:spacing w:line="240" w:lineRule="auto"/>
        <w:rPr>
          <w:rStyle w:val="FontStyle30"/>
        </w:rPr>
        <w:sectPr w:rsidR="00062D06" w:rsidSect="0003771C">
          <w:headerReference w:type="even" r:id="rId128"/>
          <w:headerReference w:type="default" r:id="rId129"/>
          <w:type w:val="continuous"/>
          <w:pgSz w:w="8390" w:h="11905"/>
          <w:pgMar w:top="1209" w:right="310" w:bottom="1317" w:left="284" w:header="720" w:footer="720" w:gutter="0"/>
          <w:cols w:space="60"/>
          <w:noEndnote/>
        </w:sectPr>
      </w:pPr>
    </w:p>
    <w:p w:rsidR="00062D06" w:rsidRDefault="00062D06" w:rsidP="00062D06">
      <w:pPr>
        <w:pStyle w:val="Style7"/>
        <w:widowControl/>
        <w:spacing w:line="240" w:lineRule="exact"/>
        <w:rPr>
          <w:sz w:val="20"/>
          <w:szCs w:val="20"/>
        </w:rPr>
      </w:pPr>
    </w:p>
    <w:tbl>
      <w:tblPr>
        <w:tblW w:w="3325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28"/>
        <w:gridCol w:w="1665"/>
        <w:gridCol w:w="832"/>
      </w:tblGrid>
      <w:tr w:rsidR="00B31E18" w:rsidRPr="00670617" w:rsidTr="00EA1CEC">
        <w:trPr>
          <w:trHeight w:val="65"/>
        </w:trPr>
        <w:tc>
          <w:tcPr>
            <w:tcW w:w="82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ind w:right="125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Ах/1</w:t>
            </w:r>
          </w:p>
        </w:tc>
        <w:tc>
          <w:tcPr>
            <w:tcW w:w="166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7"/>
              <w:widowControl/>
            </w:pPr>
          </w:p>
        </w:tc>
        <w:tc>
          <w:tcPr>
            <w:tcW w:w="832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Ах/2</w:t>
            </w:r>
          </w:p>
        </w:tc>
      </w:tr>
      <w:tr w:rsidR="00B31E18" w:rsidRPr="00670617" w:rsidTr="00EA1CEC">
        <w:trPr>
          <w:trHeight w:val="276"/>
        </w:trPr>
        <w:tc>
          <w:tcPr>
            <w:tcW w:w="82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31E18" w:rsidRPr="00670617" w:rsidRDefault="00B31E18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665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7"/>
              <w:widowControl/>
            </w:pPr>
          </w:p>
        </w:tc>
        <w:tc>
          <w:tcPr>
            <w:tcW w:w="832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7"/>
              <w:widowControl/>
            </w:pPr>
          </w:p>
          <w:p w:rsidR="00B31E18" w:rsidRPr="00670617" w:rsidRDefault="00B31E18" w:rsidP="00EA1CEC">
            <w:pPr>
              <w:pStyle w:val="Style7"/>
              <w:widowControl/>
            </w:pPr>
          </w:p>
        </w:tc>
      </w:tr>
      <w:tr w:rsidR="00B31E18" w:rsidRPr="00670617" w:rsidTr="00EA1CEC">
        <w:trPr>
          <w:trHeight w:val="276"/>
        </w:trPr>
        <w:tc>
          <w:tcPr>
            <w:tcW w:w="82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ind w:right="149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В/2</w:t>
            </w:r>
          </w:p>
        </w:tc>
        <w:tc>
          <w:tcPr>
            <w:tcW w:w="1665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ind w:right="149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31E18" w:rsidRPr="00670617" w:rsidRDefault="00B31E18" w:rsidP="00EA1CEC">
            <w:pPr>
              <w:pStyle w:val="Style10"/>
              <w:widowControl/>
              <w:ind w:right="149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832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В/1</w:t>
            </w:r>
          </w:p>
        </w:tc>
      </w:tr>
      <w:tr w:rsidR="00B31E18" w:rsidRPr="00670617" w:rsidTr="00EA1CEC">
        <w:trPr>
          <w:trHeight w:val="276"/>
        </w:trPr>
        <w:tc>
          <w:tcPr>
            <w:tcW w:w="82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31E18" w:rsidRPr="00670617" w:rsidRDefault="00B31E18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665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7"/>
              <w:widowControl/>
            </w:pPr>
          </w:p>
        </w:tc>
        <w:tc>
          <w:tcPr>
            <w:tcW w:w="832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7"/>
              <w:widowControl/>
            </w:pPr>
          </w:p>
          <w:p w:rsidR="00B31E18" w:rsidRPr="00670617" w:rsidRDefault="00B31E18" w:rsidP="00EA1CEC">
            <w:pPr>
              <w:pStyle w:val="Style7"/>
              <w:widowControl/>
            </w:pPr>
          </w:p>
        </w:tc>
      </w:tr>
      <w:tr w:rsidR="00B31E18" w:rsidRPr="00670617" w:rsidTr="00EA1CEC">
        <w:trPr>
          <w:trHeight w:val="276"/>
        </w:trPr>
        <w:tc>
          <w:tcPr>
            <w:tcW w:w="82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ind w:right="182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Г/2</w:t>
            </w:r>
          </w:p>
        </w:tc>
        <w:tc>
          <w:tcPr>
            <w:tcW w:w="1665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ind w:right="182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31E18" w:rsidRPr="00670617" w:rsidRDefault="00B31E18" w:rsidP="00EA1CEC">
            <w:pPr>
              <w:pStyle w:val="Style10"/>
              <w:widowControl/>
              <w:ind w:right="182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832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Г/1</w:t>
            </w:r>
          </w:p>
        </w:tc>
      </w:tr>
      <w:tr w:rsidR="00B31E18" w:rsidRPr="00670617" w:rsidTr="00EA1CEC">
        <w:trPr>
          <w:trHeight w:val="276"/>
        </w:trPr>
        <w:tc>
          <w:tcPr>
            <w:tcW w:w="82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31E18" w:rsidRPr="00670617" w:rsidRDefault="00B31E18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665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7"/>
              <w:widowControl/>
            </w:pPr>
          </w:p>
        </w:tc>
        <w:tc>
          <w:tcPr>
            <w:tcW w:w="832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7"/>
              <w:widowControl/>
            </w:pPr>
          </w:p>
          <w:p w:rsidR="00B31E18" w:rsidRPr="00670617" w:rsidRDefault="00B31E18" w:rsidP="00EA1CEC">
            <w:pPr>
              <w:pStyle w:val="Style7"/>
              <w:widowControl/>
            </w:pPr>
          </w:p>
        </w:tc>
      </w:tr>
      <w:tr w:rsidR="00B31E18" w:rsidRPr="00670617" w:rsidTr="00EA1CEC">
        <w:trPr>
          <w:trHeight w:val="276"/>
        </w:trPr>
        <w:tc>
          <w:tcPr>
            <w:tcW w:w="82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ind w:right="163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Б/2</w:t>
            </w:r>
          </w:p>
        </w:tc>
        <w:tc>
          <w:tcPr>
            <w:tcW w:w="1665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ind w:right="163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31E18" w:rsidRPr="00670617" w:rsidRDefault="00B31E18" w:rsidP="00EA1CEC">
            <w:pPr>
              <w:pStyle w:val="Style10"/>
              <w:widowControl/>
              <w:ind w:right="163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832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Б/1</w:t>
            </w:r>
          </w:p>
        </w:tc>
      </w:tr>
      <w:tr w:rsidR="00B31E18" w:rsidRPr="00670617" w:rsidTr="00EA1CEC">
        <w:trPr>
          <w:trHeight w:val="35"/>
        </w:trPr>
        <w:tc>
          <w:tcPr>
            <w:tcW w:w="82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B31E18" w:rsidRPr="00670617" w:rsidRDefault="00B31E18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7"/>
              <w:widowControl/>
            </w:pPr>
          </w:p>
        </w:tc>
        <w:tc>
          <w:tcPr>
            <w:tcW w:w="832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1E18" w:rsidRPr="00670617" w:rsidRDefault="00B31E18" w:rsidP="00EA1CEC">
            <w:pPr>
              <w:pStyle w:val="Style7"/>
              <w:widowControl/>
            </w:pPr>
          </w:p>
          <w:p w:rsidR="00B31E18" w:rsidRPr="00670617" w:rsidRDefault="00B31E18" w:rsidP="00EA1CEC">
            <w:pPr>
              <w:pStyle w:val="Style7"/>
              <w:widowControl/>
            </w:pPr>
          </w:p>
        </w:tc>
      </w:tr>
    </w:tbl>
    <w:p w:rsidR="00B31E18" w:rsidRDefault="00B31E18" w:rsidP="00062D06">
      <w:pPr>
        <w:pStyle w:val="Style7"/>
        <w:widowControl/>
        <w:spacing w:line="240" w:lineRule="exact"/>
        <w:rPr>
          <w:sz w:val="20"/>
          <w:szCs w:val="20"/>
        </w:rPr>
      </w:pPr>
    </w:p>
    <w:p w:rsidR="00B31E18" w:rsidRDefault="00B31E18" w:rsidP="00062D06">
      <w:pPr>
        <w:pStyle w:val="Style7"/>
        <w:widowControl/>
        <w:spacing w:line="240" w:lineRule="exact"/>
        <w:rPr>
          <w:sz w:val="20"/>
          <w:szCs w:val="20"/>
        </w:rPr>
      </w:pPr>
    </w:p>
    <w:p w:rsidR="00B31E18" w:rsidRDefault="00B31E18" w:rsidP="00062D06">
      <w:pPr>
        <w:pStyle w:val="Style7"/>
        <w:widowControl/>
        <w:spacing w:line="240" w:lineRule="exact"/>
        <w:rPr>
          <w:sz w:val="20"/>
          <w:szCs w:val="20"/>
        </w:rPr>
      </w:pPr>
    </w:p>
    <w:p w:rsidR="00B31E18" w:rsidRDefault="00B31E18" w:rsidP="00062D06">
      <w:pPr>
        <w:pStyle w:val="Style7"/>
        <w:widowControl/>
        <w:spacing w:line="240" w:lineRule="exact"/>
        <w:rPr>
          <w:sz w:val="20"/>
          <w:szCs w:val="20"/>
        </w:rPr>
      </w:pPr>
    </w:p>
    <w:p w:rsidR="00B31E18" w:rsidRDefault="00B31E18" w:rsidP="00062D06">
      <w:pPr>
        <w:pStyle w:val="Style7"/>
        <w:widowControl/>
        <w:spacing w:line="240" w:lineRule="exact"/>
        <w:rPr>
          <w:sz w:val="20"/>
          <w:szCs w:val="20"/>
        </w:rPr>
      </w:pPr>
    </w:p>
    <w:p w:rsidR="00062D06" w:rsidRDefault="00062D06" w:rsidP="00062D06">
      <w:pPr>
        <w:pStyle w:val="Style7"/>
        <w:widowControl/>
        <w:spacing w:line="240" w:lineRule="exact"/>
        <w:rPr>
          <w:sz w:val="20"/>
          <w:szCs w:val="20"/>
        </w:rPr>
      </w:pPr>
    </w:p>
    <w:p w:rsidR="00062D06" w:rsidRPr="003A5678" w:rsidRDefault="00062D06" w:rsidP="00062D06">
      <w:pPr>
        <w:pStyle w:val="Style7"/>
        <w:widowControl/>
        <w:spacing w:before="101" w:line="221" w:lineRule="exact"/>
        <w:ind w:left="-284"/>
        <w:rPr>
          <w:rStyle w:val="FontStyle20"/>
          <w:rFonts w:ascii="Times New Roman" w:hAnsi="Times New Roman" w:cs="Times New Roman"/>
          <w:sz w:val="24"/>
          <w:szCs w:val="24"/>
        </w:rPr>
      </w:pP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Схема 8. Типические отношения полной п</w:t>
      </w:r>
      <w:r>
        <w:rPr>
          <w:rStyle w:val="FontStyle20"/>
          <w:rFonts w:ascii="Times New Roman" w:hAnsi="Times New Roman" w:cs="Times New Roman"/>
          <w:sz w:val="24"/>
          <w:szCs w:val="24"/>
        </w:rPr>
        <w:t>роти</w:t>
      </w: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воположности</w:t>
      </w:r>
    </w:p>
    <w:p w:rsidR="00062D06" w:rsidRDefault="00062D06" w:rsidP="00062D06">
      <w:pPr>
        <w:pStyle w:val="Style7"/>
        <w:widowControl/>
        <w:spacing w:before="101" w:line="221" w:lineRule="exact"/>
        <w:rPr>
          <w:rStyle w:val="FontStyle20"/>
        </w:rPr>
        <w:sectPr w:rsidR="00062D06" w:rsidSect="0003771C">
          <w:type w:val="continuous"/>
          <w:pgSz w:w="8390" w:h="11905"/>
          <w:pgMar w:top="1209" w:right="310" w:bottom="1317" w:left="284" w:header="720" w:footer="720" w:gutter="0"/>
          <w:cols w:num="2" w:space="720" w:equalWidth="0">
            <w:col w:w="3412" w:space="514"/>
            <w:col w:w="2289"/>
          </w:cols>
          <w:noEndnote/>
        </w:sectPr>
      </w:pPr>
    </w:p>
    <w:p w:rsidR="00B31E18" w:rsidRPr="00372CBA" w:rsidRDefault="00B31E18" w:rsidP="00B31E18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 соединенние ошибочное!</w:t>
      </w:r>
    </w:p>
    <w:p w:rsidR="00B31E18" w:rsidRDefault="00B31E18" w:rsidP="00B31E18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Вместо сплошных линий должны быть пунктирные линии.</w:t>
      </w:r>
    </w:p>
    <w:p w:rsidR="00062D06" w:rsidRDefault="00062D06" w:rsidP="00062D06">
      <w:pPr>
        <w:pStyle w:val="Style7"/>
        <w:widowControl/>
        <w:spacing w:before="91" w:line="221" w:lineRule="exact"/>
        <w:jc w:val="center"/>
        <w:rPr>
          <w:rStyle w:val="FontStyle36"/>
          <w:b/>
          <w:bCs/>
          <w:i/>
          <w:sz w:val="24"/>
          <w:szCs w:val="24"/>
        </w:rPr>
      </w:pPr>
    </w:p>
    <w:p w:rsidR="00062D06" w:rsidRPr="001422A3" w:rsidRDefault="00A23E1F" w:rsidP="00062D06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3</w:t>
      </w:r>
      <w:r w:rsidR="00062D06" w:rsidRPr="007B4CB2">
        <w:rPr>
          <w:rStyle w:val="FontStyle36"/>
          <w:b/>
          <w:bCs/>
          <w:i/>
          <w:sz w:val="24"/>
          <w:szCs w:val="24"/>
        </w:rPr>
        <w:t>.2.1.</w:t>
      </w:r>
      <w:r w:rsidR="00062D06">
        <w:rPr>
          <w:rStyle w:val="FontStyle36"/>
          <w:b/>
          <w:bCs/>
          <w:i/>
          <w:sz w:val="24"/>
          <w:szCs w:val="24"/>
        </w:rPr>
        <w:t>9</w:t>
      </w:r>
      <w:r w:rsidR="00062D06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062D06"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Отношения квазитождеств</w:t>
      </w:r>
      <w:r w:rsidR="00062D06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а</w:t>
      </w:r>
      <w:r w:rsidR="00062D06" w:rsidRPr="001422A3">
        <w:rPr>
          <w:rStyle w:val="FontStyle32"/>
          <w:sz w:val="24"/>
          <w:szCs w:val="24"/>
        </w:rPr>
        <w:t>,</w:t>
      </w:r>
      <w:r w:rsidR="00A57617">
        <w:rPr>
          <w:rStyle w:val="FontStyle32"/>
          <w:sz w:val="24"/>
          <w:szCs w:val="24"/>
        </w:rPr>
        <w:t xml:space="preserve"> р</w:t>
      </w:r>
      <w:r w:rsidR="00062D06" w:rsidRPr="001422A3">
        <w:rPr>
          <w:rStyle w:val="FontStyle32"/>
          <w:sz w:val="24"/>
          <w:szCs w:val="24"/>
        </w:rPr>
        <w:t>еализуемые</w:t>
      </w:r>
      <w:r w:rsidR="00062D06">
        <w:rPr>
          <w:rStyle w:val="FontStyle32"/>
          <w:sz w:val="24"/>
          <w:szCs w:val="24"/>
        </w:rPr>
        <w:t xml:space="preserve"> </w:t>
      </w:r>
      <w:r w:rsidR="00B31E18" w:rsidRPr="00460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B31E18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B31E18" w:rsidRPr="00A57617">
        <w:rPr>
          <w:rStyle w:val="FontStyle31"/>
          <w:b/>
          <w:bCs/>
          <w:iCs w:val="0"/>
          <w:sz w:val="24"/>
          <w:szCs w:val="24"/>
        </w:rPr>
        <w:t>Любящим удобства</w:t>
      </w:r>
      <w:r w:rsidR="00B31E18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» и «</w:t>
      </w:r>
      <w:r w:rsidR="00B31E18" w:rsidRPr="00A57617">
        <w:rPr>
          <w:rStyle w:val="FontStyle31"/>
          <w:b/>
          <w:bCs/>
          <w:iCs w:val="0"/>
          <w:sz w:val="24"/>
          <w:szCs w:val="24"/>
        </w:rPr>
        <w:t>Инициативны</w:t>
      </w:r>
      <w:r w:rsidR="00B31E18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  <w:r w:rsidR="00062D06" w:rsidRPr="001422A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сангвиником</w:t>
      </w:r>
    </w:p>
    <w:p w:rsidR="00062D06" w:rsidRPr="006E6BA5" w:rsidRDefault="00062D06" w:rsidP="00062D06">
      <w:pPr>
        <w:pStyle w:val="Style8"/>
        <w:widowControl/>
        <w:spacing w:before="125" w:line="288" w:lineRule="exact"/>
        <w:ind w:right="1459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</w:p>
    <w:p w:rsidR="00062D06" w:rsidRPr="00192AC5" w:rsidRDefault="00062D06" w:rsidP="00062D0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192AC5">
        <w:rPr>
          <w:rStyle w:val="FontStyle36"/>
          <w:sz w:val="24"/>
          <w:szCs w:val="24"/>
        </w:rPr>
        <w:t xml:space="preserve">Типические отношения </w:t>
      </w:r>
      <w:r w:rsidRPr="00192AC5">
        <w:rPr>
          <w:rStyle w:val="FontStyle30"/>
          <w:sz w:val="24"/>
          <w:szCs w:val="24"/>
        </w:rPr>
        <w:t xml:space="preserve"> «</w:t>
      </w:r>
      <w:r w:rsidR="00E8592D">
        <w:rPr>
          <w:rStyle w:val="FontStyle28"/>
          <w:b w:val="0"/>
          <w:bCs w:val="0"/>
          <w:i w:val="0"/>
          <w:iCs w:val="0"/>
          <w:sz w:val="24"/>
          <w:szCs w:val="24"/>
        </w:rPr>
        <w:t>любящего удобства</w:t>
      </w:r>
      <w:r w:rsidRPr="00192AC5">
        <w:rPr>
          <w:rStyle w:val="FontStyle30"/>
          <w:sz w:val="24"/>
          <w:szCs w:val="24"/>
        </w:rPr>
        <w:t xml:space="preserve">» </w:t>
      </w:r>
      <w:r w:rsidRPr="00192AC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E8592D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«инициативного» сангвиника - субъекта 8-й пары </w:t>
      </w:r>
      <w:r w:rsidR="007F6448">
        <w:rPr>
          <w:rStyle w:val="FontStyle28"/>
          <w:b w:val="0"/>
          <w:bCs w:val="0"/>
          <w:i w:val="0"/>
          <w:iCs w:val="0"/>
          <w:sz w:val="24"/>
          <w:szCs w:val="24"/>
        </w:rPr>
        <w:t>(</w:t>
      </w:r>
      <w:r w:rsidRPr="00192AC5">
        <w:rPr>
          <w:rStyle w:val="FontStyle36"/>
          <w:sz w:val="24"/>
          <w:szCs w:val="24"/>
        </w:rPr>
        <w:t xml:space="preserve">партнера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23E1F">
        <w:rPr>
          <w:rStyle w:val="FontStyle37"/>
          <w:i w:val="0"/>
          <w:iCs w:val="0"/>
          <w:sz w:val="24"/>
          <w:szCs w:val="24"/>
        </w:rPr>
        <w:t>третье</w:t>
      </w:r>
      <w:r w:rsidR="00A23E1F" w:rsidRPr="00B82DEF">
        <w:rPr>
          <w:rStyle w:val="FontStyle37"/>
          <w:i w:val="0"/>
          <w:iCs w:val="0"/>
          <w:sz w:val="24"/>
          <w:szCs w:val="24"/>
        </w:rPr>
        <w:t>й</w:t>
      </w:r>
      <w:r w:rsidRPr="00192AC5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192AC5">
        <w:rPr>
          <w:rStyle w:val="FontStyle36"/>
          <w:sz w:val="24"/>
          <w:szCs w:val="24"/>
        </w:rPr>
        <w:t>далее Партнер) -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обусловливаются 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E8592D" w:rsidRPr="00FA264C">
        <w:rPr>
          <w:rStyle w:val="FontStyle29"/>
          <w:sz w:val="24"/>
          <w:szCs w:val="24"/>
        </w:rPr>
        <w:t>Ву/1 А/2 Б/2 Г/2</w:t>
      </w:r>
      <w:r w:rsidRPr="00192AC5">
        <w:rPr>
          <w:rStyle w:val="FontStyle37"/>
          <w:sz w:val="24"/>
          <w:szCs w:val="24"/>
        </w:rPr>
        <w:t>,</w:t>
      </w:r>
      <w:r w:rsidRPr="00192AC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062D06" w:rsidRPr="00192AC5" w:rsidRDefault="00062D06" w:rsidP="00062D06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192AC5">
        <w:rPr>
          <w:rStyle w:val="27"/>
          <w:rFonts w:eastAsiaTheme="minorEastAsia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Поэтому </w:t>
      </w:r>
      <w:r w:rsidRPr="00192AC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140C77">
        <w:rPr>
          <w:rStyle w:val="FontStyle37"/>
          <w:i w:val="0"/>
          <w:iCs w:val="0"/>
          <w:sz w:val="24"/>
          <w:szCs w:val="24"/>
        </w:rPr>
        <w:t>третье</w:t>
      </w:r>
      <w:r w:rsidR="00140C77" w:rsidRPr="00B82DEF">
        <w:rPr>
          <w:rStyle w:val="FontStyle37"/>
          <w:i w:val="0"/>
          <w:iCs w:val="0"/>
          <w:sz w:val="24"/>
          <w:szCs w:val="24"/>
        </w:rPr>
        <w:t>й</w:t>
      </w:r>
      <w:r w:rsidRPr="00192AC5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192AC5">
        <w:rPr>
          <w:rStyle w:val="FontStyle36"/>
          <w:sz w:val="24"/>
          <w:szCs w:val="24"/>
        </w:rPr>
        <w:t>(далее Личность, с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E8592D" w:rsidRPr="00316A0D">
        <w:rPr>
          <w:rStyle w:val="FontStyle76"/>
          <w:sz w:val="24"/>
          <w:szCs w:val="24"/>
        </w:rPr>
        <w:t>Ах/1 В/2 Г/2 Б/2</w:t>
      </w:r>
      <w:r w:rsidRPr="00192AC5">
        <w:rPr>
          <w:rStyle w:val="FontStyle36"/>
          <w:sz w:val="24"/>
          <w:szCs w:val="24"/>
        </w:rPr>
        <w:t>)</w:t>
      </w:r>
      <w:r w:rsidRPr="00192AC5">
        <w:rPr>
          <w:rStyle w:val="FontStyle37"/>
          <w:sz w:val="24"/>
          <w:szCs w:val="24"/>
        </w:rPr>
        <w:t xml:space="preserve"> - </w:t>
      </w:r>
      <w:r w:rsidRPr="00192AC5">
        <w:rPr>
          <w:rStyle w:val="FontStyle36"/>
          <w:sz w:val="24"/>
          <w:szCs w:val="24"/>
        </w:rPr>
        <w:t xml:space="preserve">будут складываться </w:t>
      </w:r>
      <w:r w:rsidRPr="00192AC5">
        <w:rPr>
          <w:rStyle w:val="FontStyle37"/>
          <w:i w:val="0"/>
          <w:iCs w:val="0"/>
          <w:sz w:val="24"/>
          <w:szCs w:val="24"/>
        </w:rPr>
        <w:t>«отношения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1"/>
          <w:i w:val="0"/>
          <w:iCs w:val="0"/>
          <w:sz w:val="24"/>
          <w:szCs w:val="24"/>
        </w:rPr>
        <w:t>квазитождества</w:t>
      </w:r>
      <w:r w:rsidRPr="00192AC5">
        <w:rPr>
          <w:rStyle w:val="FontStyle37"/>
          <w:i w:val="0"/>
          <w:iCs w:val="0"/>
          <w:sz w:val="24"/>
          <w:szCs w:val="24"/>
        </w:rPr>
        <w:t>» (схема 9),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в которых конфликты маловероят</w:t>
      </w:r>
      <w:r w:rsidRPr="00192AC5">
        <w:rPr>
          <w:rStyle w:val="FontStyle36"/>
          <w:sz w:val="24"/>
          <w:szCs w:val="24"/>
        </w:rPr>
        <w:softHyphen/>
        <w:t>ны и в то же время происходит активный обмен информацией только по слабым подфункциям.</w:t>
      </w:r>
    </w:p>
    <w:p w:rsidR="00062D06" w:rsidRPr="00192AC5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>В данных</w:t>
      </w:r>
      <w:r w:rsidRPr="00192AC5">
        <w:rPr>
          <w:rStyle w:val="FontStyle36"/>
          <w:sz w:val="24"/>
          <w:szCs w:val="24"/>
        </w:rPr>
        <w:t xml:space="preserve"> отношениях оба схожи тем, что каждый не участвует в совместном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* посредством сильных подфункций:</w:t>
      </w:r>
    </w:p>
    <w:p w:rsidR="00062D06" w:rsidRDefault="00062D06" w:rsidP="00062D06">
      <w:pPr>
        <w:pStyle w:val="Style2"/>
        <w:widowControl/>
        <w:spacing w:line="235" w:lineRule="exact"/>
        <w:ind w:firstLine="346"/>
        <w:rPr>
          <w:rStyle w:val="FontStyle35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Партнер, посредством </w:t>
      </w:r>
      <w:r>
        <w:rPr>
          <w:rStyle w:val="FontStyle36"/>
          <w:sz w:val="24"/>
          <w:szCs w:val="24"/>
        </w:rPr>
        <w:t xml:space="preserve">подфункций </w:t>
      </w:r>
      <w:r w:rsidR="00E8592D" w:rsidRPr="00FA264C">
        <w:rPr>
          <w:rStyle w:val="FontStyle29"/>
          <w:sz w:val="24"/>
          <w:szCs w:val="24"/>
        </w:rPr>
        <w:t xml:space="preserve">Ву/1 </w:t>
      </w:r>
      <w:r w:rsidR="00E8592D">
        <w:rPr>
          <w:rStyle w:val="FontStyle29"/>
          <w:sz w:val="24"/>
          <w:szCs w:val="24"/>
        </w:rPr>
        <w:t xml:space="preserve">и </w:t>
      </w:r>
      <w:r w:rsidR="00E8592D" w:rsidRPr="00FA264C">
        <w:rPr>
          <w:rStyle w:val="FontStyle29"/>
          <w:sz w:val="24"/>
          <w:szCs w:val="24"/>
        </w:rPr>
        <w:t>А/2</w:t>
      </w:r>
      <w:r>
        <w:rPr>
          <w:rStyle w:val="FontStyle35"/>
          <w:sz w:val="24"/>
          <w:szCs w:val="24"/>
        </w:rPr>
        <w:t>;</w:t>
      </w:r>
    </w:p>
    <w:p w:rsidR="00062D06" w:rsidRPr="00192AC5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Личность, посредством </w:t>
      </w:r>
      <w:r>
        <w:rPr>
          <w:rStyle w:val="FontStyle36"/>
          <w:sz w:val="24"/>
          <w:szCs w:val="24"/>
        </w:rPr>
        <w:t xml:space="preserve">подфункцй1 </w:t>
      </w:r>
      <w:r w:rsidR="00E8592D" w:rsidRPr="00316A0D">
        <w:rPr>
          <w:rStyle w:val="FontStyle76"/>
          <w:sz w:val="24"/>
          <w:szCs w:val="24"/>
        </w:rPr>
        <w:t xml:space="preserve">Ах/1 </w:t>
      </w:r>
      <w:r w:rsidR="00E8592D">
        <w:rPr>
          <w:rStyle w:val="FontStyle76"/>
          <w:sz w:val="24"/>
          <w:szCs w:val="24"/>
        </w:rPr>
        <w:t xml:space="preserve">и </w:t>
      </w:r>
      <w:r w:rsidR="00E8592D" w:rsidRPr="00316A0D">
        <w:rPr>
          <w:rStyle w:val="FontStyle76"/>
          <w:sz w:val="24"/>
          <w:szCs w:val="24"/>
        </w:rPr>
        <w:t>В/2</w:t>
      </w:r>
      <w:r w:rsidRPr="00192AC5">
        <w:rPr>
          <w:rStyle w:val="FontStyle37"/>
          <w:i w:val="0"/>
          <w:iCs w:val="0"/>
          <w:sz w:val="24"/>
          <w:szCs w:val="24"/>
        </w:rPr>
        <w:t>.</w:t>
      </w:r>
    </w:p>
    <w:p w:rsidR="00062D06" w:rsidRPr="00192AC5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192AC5">
        <w:rPr>
          <w:rStyle w:val="FontStyle37"/>
          <w:i w:val="0"/>
          <w:iCs w:val="0"/>
          <w:sz w:val="22"/>
          <w:szCs w:val="22"/>
        </w:rPr>
        <w:t xml:space="preserve">* </w:t>
      </w:r>
      <w:r w:rsidRPr="00192AC5">
        <w:rPr>
          <w:rStyle w:val="FontStyle36"/>
          <w:i/>
          <w:iCs/>
          <w:sz w:val="22"/>
          <w:szCs w:val="22"/>
        </w:rPr>
        <w:t>Информа</w:t>
      </w:r>
      <w:r w:rsidRPr="00192AC5">
        <w:rPr>
          <w:rStyle w:val="FontStyle36"/>
          <w:i/>
          <w:iCs/>
          <w:sz w:val="22"/>
          <w:szCs w:val="22"/>
        </w:rPr>
        <w:softHyphen/>
        <w:t>ция с одноаспектных базовых подфункций (реализуемых в Первом канале) не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 </w:t>
      </w:r>
      <w:r w:rsidRPr="00192AC5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192AC5">
        <w:rPr>
          <w:rStyle w:val="FontStyle36"/>
          <w:i/>
          <w:iCs/>
          <w:sz w:val="22"/>
          <w:szCs w:val="22"/>
        </w:rPr>
        <w:softHyphen/>
        <w:t>ром канале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). </w:t>
      </w:r>
    </w:p>
    <w:p w:rsidR="00062D06" w:rsidRPr="00192AC5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задач:</w:t>
      </w:r>
    </w:p>
    <w:p w:rsidR="00062D06" w:rsidRPr="00192AC5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Партнер, посредством слабых подфункций (</w:t>
      </w:r>
      <w:r>
        <w:rPr>
          <w:rStyle w:val="FontStyle31"/>
          <w:sz w:val="24"/>
          <w:szCs w:val="24"/>
        </w:rPr>
        <w:t>Б</w:t>
      </w:r>
      <w:r w:rsidR="00E8592D">
        <w:rPr>
          <w:rStyle w:val="FontStyle31"/>
          <w:sz w:val="24"/>
          <w:szCs w:val="24"/>
        </w:rPr>
        <w:t>/2 и Г</w:t>
      </w:r>
      <w:r w:rsidRPr="00192AC5">
        <w:rPr>
          <w:rStyle w:val="FontStyle31"/>
          <w:sz w:val="24"/>
          <w:szCs w:val="24"/>
        </w:rPr>
        <w:t>/2)</w:t>
      </w:r>
    </w:p>
    <w:p w:rsidR="00062D06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Личность, посредством слабых подфункций (</w:t>
      </w:r>
      <w:r w:rsidR="00E8592D">
        <w:rPr>
          <w:rStyle w:val="FontStyle31"/>
          <w:sz w:val="24"/>
          <w:szCs w:val="24"/>
        </w:rPr>
        <w:t>Г</w:t>
      </w:r>
      <w:r w:rsidRPr="00192AC5">
        <w:rPr>
          <w:rStyle w:val="FontStyle31"/>
          <w:sz w:val="24"/>
          <w:szCs w:val="24"/>
        </w:rPr>
        <w:t xml:space="preserve">/2 </w:t>
      </w:r>
      <w:r w:rsidRPr="00192AC5">
        <w:rPr>
          <w:rStyle w:val="FontStyle37"/>
          <w:sz w:val="24"/>
          <w:szCs w:val="24"/>
        </w:rPr>
        <w:t xml:space="preserve">и </w:t>
      </w:r>
      <w:r>
        <w:rPr>
          <w:rStyle w:val="FontStyle31"/>
          <w:sz w:val="24"/>
          <w:szCs w:val="24"/>
        </w:rPr>
        <w:t>Б</w:t>
      </w:r>
      <w:r w:rsidRPr="00192AC5">
        <w:rPr>
          <w:rStyle w:val="FontStyle31"/>
          <w:sz w:val="24"/>
          <w:szCs w:val="24"/>
        </w:rPr>
        <w:t>/2</w:t>
      </w:r>
      <w:r w:rsidRPr="00192AC5">
        <w:rPr>
          <w:rStyle w:val="FontStyle36"/>
          <w:sz w:val="24"/>
          <w:szCs w:val="24"/>
        </w:rPr>
        <w:t>).</w:t>
      </w:r>
    </w:p>
    <w:p w:rsidR="00E50601" w:rsidRPr="004D3737" w:rsidRDefault="00E50601" w:rsidP="00E50601">
      <w:pPr>
        <w:spacing w:before="100" w:beforeAutospacing="1" w:after="100" w:afterAutospacing="1"/>
        <w:ind w:firstLine="341"/>
        <w:jc w:val="both"/>
        <w:rPr>
          <w:rStyle w:val="FontStyle30"/>
          <w:sz w:val="24"/>
          <w:szCs w:val="24"/>
          <w:lang w:val="ru-RU"/>
        </w:rPr>
      </w:pPr>
      <w:r w:rsidRPr="00C46FC9">
        <w:rPr>
          <w:sz w:val="24"/>
          <w:szCs w:val="24"/>
          <w:lang w:val="ru-RU"/>
        </w:rPr>
        <w:t xml:space="preserve">С </w:t>
      </w:r>
      <w:r>
        <w:rPr>
          <w:sz w:val="24"/>
          <w:szCs w:val="24"/>
          <w:lang w:val="ru-RU"/>
        </w:rPr>
        <w:t>к</w:t>
      </w:r>
      <w:r w:rsidRPr="00C46FC9">
        <w:rPr>
          <w:sz w:val="24"/>
          <w:szCs w:val="24"/>
          <w:lang w:val="ru-RU"/>
        </w:rPr>
        <w:t>вазитождественным партнёром полное взаимопонимание недостижимо.</w:t>
      </w:r>
      <w:r>
        <w:rPr>
          <w:sz w:val="24"/>
          <w:szCs w:val="24"/>
          <w:lang w:val="ru-RU"/>
        </w:rPr>
        <w:t xml:space="preserve"> Угроза</w:t>
      </w:r>
      <w:r w:rsidRPr="00C46FC9">
        <w:rPr>
          <w:sz w:val="24"/>
          <w:szCs w:val="24"/>
          <w:lang w:val="ru-RU"/>
        </w:rPr>
        <w:t xml:space="preserve"> с</w:t>
      </w:r>
      <w:r>
        <w:rPr>
          <w:sz w:val="24"/>
          <w:szCs w:val="24"/>
          <w:lang w:val="ru-RU"/>
        </w:rPr>
        <w:t xml:space="preserve"> его</w:t>
      </w:r>
      <w:r w:rsidRPr="00C46FC9">
        <w:rPr>
          <w:sz w:val="24"/>
          <w:szCs w:val="24"/>
          <w:lang w:val="ru-RU"/>
        </w:rPr>
        <w:t xml:space="preserve"> стороны  не чувствуется. Но равенства с ним тоже не ощущается. Он кажется менее способным, но в тех вопросах, которые у</w:t>
      </w:r>
      <w:r>
        <w:rPr>
          <w:sz w:val="24"/>
          <w:szCs w:val="24"/>
          <w:lang w:val="ru-RU"/>
        </w:rPr>
        <w:t xml:space="preserve"> одного</w:t>
      </w:r>
      <w:r w:rsidRPr="00C46FC9">
        <w:rPr>
          <w:sz w:val="24"/>
          <w:szCs w:val="24"/>
          <w:lang w:val="ru-RU"/>
        </w:rPr>
        <w:t xml:space="preserve"> не получаются, </w:t>
      </w:r>
      <w:r>
        <w:rPr>
          <w:sz w:val="24"/>
          <w:szCs w:val="24"/>
          <w:lang w:val="ru-RU"/>
        </w:rPr>
        <w:t xml:space="preserve">другой </w:t>
      </w:r>
      <w:r w:rsidRPr="00C46FC9">
        <w:rPr>
          <w:sz w:val="24"/>
          <w:szCs w:val="24"/>
          <w:lang w:val="ru-RU"/>
        </w:rPr>
        <w:t>добивается почему-то гораздо бо́льшего. Из-за этого страдает самолюбие обоих</w:t>
      </w:r>
      <w:r>
        <w:rPr>
          <w:sz w:val="24"/>
          <w:szCs w:val="24"/>
          <w:lang w:val="ru-RU"/>
        </w:rPr>
        <w:t xml:space="preserve"> (</w:t>
      </w:r>
      <w:r w:rsidRPr="00C46FC9">
        <w:rPr>
          <w:sz w:val="24"/>
          <w:szCs w:val="24"/>
          <w:lang w:val="ru-RU"/>
        </w:rPr>
        <w:t>такое положение воспринимается как несправедливость</w:t>
      </w:r>
      <w:r>
        <w:rPr>
          <w:sz w:val="24"/>
          <w:szCs w:val="24"/>
          <w:lang w:val="ru-RU"/>
        </w:rPr>
        <w:t>)</w:t>
      </w:r>
      <w:r w:rsidRPr="00C46FC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При этом </w:t>
      </w:r>
      <w:r w:rsidRPr="004D6776">
        <w:rPr>
          <w:sz w:val="24"/>
          <w:szCs w:val="24"/>
          <w:lang w:val="ru-RU"/>
        </w:rPr>
        <w:t xml:space="preserve">всегда возникает проблема «перевода» информации другого на свой язык. Пэтому, </w:t>
      </w:r>
      <w:r w:rsidRPr="004D6776">
        <w:rPr>
          <w:rStyle w:val="FontStyle30"/>
          <w:sz w:val="24"/>
          <w:szCs w:val="24"/>
          <w:lang w:val="ru-RU"/>
        </w:rPr>
        <w:t>когда в контакте отпадает необходимость, то и Личность, и Партнер легко и без трений расстаются.</w:t>
      </w:r>
    </w:p>
    <w:p w:rsidR="0043030A" w:rsidRDefault="00062D06" w:rsidP="0043030A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3030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«3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43030A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>«</w:t>
      </w:r>
      <w:r w:rsidR="0043030A" w:rsidRPr="004D7149">
        <w:rPr>
          <w:rStyle w:val="FontStyle31"/>
          <w:i w:val="0"/>
          <w:sz w:val="24"/>
          <w:szCs w:val="24"/>
        </w:rPr>
        <w:t>поддающегося настроению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 w:rsidRPr="004D7149">
        <w:rPr>
          <w:rStyle w:val="FontStyle27"/>
          <w:rFonts w:ascii="Times New Roman" w:hAnsi="Times New Roman" w:cs="Times New Roman"/>
          <w:iCs/>
          <w:sz w:val="24"/>
          <w:szCs w:val="24"/>
        </w:rPr>
        <w:t>и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 «</w:t>
      </w:r>
      <w:r w:rsidR="0043030A" w:rsidRPr="004D7149">
        <w:rPr>
          <w:rStyle w:val="FontStyle31"/>
          <w:i w:val="0"/>
          <w:sz w:val="24"/>
          <w:szCs w:val="24"/>
        </w:rPr>
        <w:t>импульсивного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>
        <w:rPr>
          <w:rFonts w:ascii="Times New Roman" w:hAnsi="Times New Roman" w:cs="Times New Roman"/>
          <w:iCs/>
        </w:rPr>
        <w:t xml:space="preserve">холерика, </w:t>
      </w:r>
      <w:r w:rsidR="0043030A" w:rsidRPr="004D7149">
        <w:rPr>
          <w:rStyle w:val="FontStyle77"/>
          <w:iCs/>
          <w:sz w:val="24"/>
          <w:szCs w:val="24"/>
        </w:rPr>
        <w:t xml:space="preserve">субъектов третьей </w:t>
      </w:r>
      <w:r w:rsidR="0043030A" w:rsidRPr="004D7149">
        <w:rPr>
          <w:rStyle w:val="FontStyle77"/>
          <w:sz w:val="24"/>
          <w:szCs w:val="24"/>
        </w:rPr>
        <w:t>пары</w:t>
      </w:r>
      <w:r w:rsidR="0043030A" w:rsidRPr="00DB3816">
        <w:rPr>
          <w:rStyle w:val="FontStyle32"/>
          <w:sz w:val="24"/>
          <w:szCs w:val="24"/>
        </w:rPr>
        <w:t>,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062D06" w:rsidRDefault="0073180E" w:rsidP="00062D06">
      <w:pPr>
        <w:pStyle w:val="Style1"/>
        <w:widowControl/>
        <w:spacing w:line="24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s5936" type="#_x0000_t202" style="position:absolute;left:0;text-align:left;margin-left:-53.8pt;margin-top:13.8pt;width:233.9pt;height:97.2pt;z-index:251974656;visibility:visible;mso-height-percent:0;mso-wrap-distance-left:1.9pt;mso-wrap-distance-top:0;mso-wrap-distance-right:1.9pt;mso-wrap-distance-bottom:.95pt;mso-position-horizontal:absolute;mso-position-horizontal-relative:margin;mso-position-vertical:absolute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mfswIAALQ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" filled="f" stroked="f">
            <v:textbox style="mso-next-textbox:#_x0000_s5936" inset="0,0,0,0">
              <w:txbxContent>
                <w:p w:rsidR="0073180E" w:rsidRDefault="0073180E" w:rsidP="00E8592D">
                  <w:pPr>
                    <w:ind w:left="1134"/>
                  </w:pPr>
                  <w:r>
                    <w:rPr>
                      <w:lang w:val="ru-RU" w:bidi="or-IN"/>
                    </w:rPr>
                    <w:drawing>
                      <wp:inline distT="0" distB="0" distL="0" distR="0" wp14:anchorId="4446B956" wp14:editId="6840F873">
                        <wp:extent cx="2171700" cy="1230630"/>
                        <wp:effectExtent l="0" t="0" r="0" b="762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170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E8592D" w:rsidRPr="00670617" w:rsidRDefault="00E8592D" w:rsidP="00E8592D">
      <w:pPr>
        <w:pStyle w:val="Style9"/>
        <w:widowControl/>
        <w:spacing w:line="240" w:lineRule="exact"/>
      </w:pPr>
      <w:r>
        <w:rPr>
          <w:rStyle w:val="FontStyle30"/>
        </w:rPr>
        <w:lastRenderedPageBreak/>
        <w:t xml:space="preserve">           </w:t>
      </w:r>
    </w:p>
    <w:p w:rsidR="00062D06" w:rsidRDefault="00062D06" w:rsidP="00062D06">
      <w:pPr>
        <w:pStyle w:val="Style1"/>
        <w:widowControl/>
        <w:spacing w:line="240" w:lineRule="auto"/>
        <w:rPr>
          <w:rStyle w:val="FontStyle30"/>
        </w:rPr>
        <w:sectPr w:rsidR="00062D06" w:rsidSect="0003771C">
          <w:type w:val="continuous"/>
          <w:pgSz w:w="8390" w:h="11905"/>
          <w:pgMar w:top="1209" w:right="310" w:bottom="1317" w:left="284" w:header="720" w:footer="720" w:gutter="0"/>
          <w:cols w:space="60"/>
          <w:noEndnote/>
        </w:sectPr>
      </w:pPr>
    </w:p>
    <w:p w:rsidR="00062D06" w:rsidRDefault="00062D06" w:rsidP="00062D06">
      <w:pPr>
        <w:pStyle w:val="Style7"/>
        <w:widowControl/>
        <w:spacing w:line="240" w:lineRule="exact"/>
        <w:rPr>
          <w:sz w:val="20"/>
          <w:szCs w:val="20"/>
        </w:rPr>
      </w:pPr>
    </w:p>
    <w:p w:rsidR="00062D06" w:rsidRPr="00873163" w:rsidRDefault="00062D06" w:rsidP="00062D06">
      <w:pPr>
        <w:pStyle w:val="Style7"/>
        <w:widowControl/>
        <w:spacing w:before="163" w:line="221" w:lineRule="exact"/>
        <w:ind w:left="-3544"/>
        <w:rPr>
          <w:rStyle w:val="FontStyle20"/>
          <w:rFonts w:ascii="Times New Roman" w:hAnsi="Times New Roman" w:cs="Times New Roman"/>
          <w:sz w:val="24"/>
          <w:szCs w:val="24"/>
        </w:rPr>
      </w:pPr>
      <w:r w:rsidRPr="00873163">
        <w:rPr>
          <w:rStyle w:val="FontStyle20"/>
          <w:rFonts w:ascii="Times New Roman" w:hAnsi="Times New Roman" w:cs="Times New Roman"/>
          <w:sz w:val="24"/>
          <w:szCs w:val="24"/>
        </w:rPr>
        <w:t>Схема 9. Типические отношения квазитождества</w:t>
      </w:r>
    </w:p>
    <w:p w:rsidR="00062D06" w:rsidRDefault="00062D06" w:rsidP="00062D06">
      <w:pPr>
        <w:pStyle w:val="Style7"/>
        <w:widowControl/>
        <w:spacing w:before="163" w:line="221" w:lineRule="exact"/>
        <w:ind w:left="-3544"/>
        <w:rPr>
          <w:rStyle w:val="FontStyle20"/>
        </w:rPr>
        <w:sectPr w:rsidR="00062D06" w:rsidSect="00EE5195">
          <w:headerReference w:type="even" r:id="rId131"/>
          <w:headerReference w:type="default" r:id="rId132"/>
          <w:type w:val="continuous"/>
          <w:pgSz w:w="8390" w:h="11905"/>
          <w:pgMar w:top="1189" w:right="310" w:bottom="1303" w:left="3969" w:header="720" w:footer="720" w:gutter="0"/>
          <w:cols w:space="60"/>
          <w:noEndnote/>
        </w:sectPr>
      </w:pPr>
    </w:p>
    <w:p w:rsidR="00062D06" w:rsidRDefault="00062D06" w:rsidP="00062D06">
      <w:pPr>
        <w:pStyle w:val="Style8"/>
        <w:widowControl/>
        <w:spacing w:line="240" w:lineRule="exact"/>
        <w:ind w:right="1070"/>
        <w:rPr>
          <w:sz w:val="20"/>
          <w:szCs w:val="20"/>
        </w:rPr>
      </w:pPr>
    </w:p>
    <w:p w:rsidR="00062D06" w:rsidRDefault="00062D06" w:rsidP="00062D06">
      <w:pPr>
        <w:pStyle w:val="Style8"/>
        <w:widowControl/>
        <w:spacing w:line="240" w:lineRule="exact"/>
        <w:ind w:right="1070"/>
        <w:rPr>
          <w:sz w:val="20"/>
          <w:szCs w:val="20"/>
        </w:rPr>
      </w:pPr>
    </w:p>
    <w:p w:rsidR="00062D06" w:rsidRPr="00674069" w:rsidRDefault="00140C77" w:rsidP="00062D06">
      <w:pPr>
        <w:pStyle w:val="Style7"/>
        <w:widowControl/>
        <w:spacing w:before="91" w:line="221" w:lineRule="exact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3</w:t>
      </w:r>
      <w:r w:rsidR="00062D06" w:rsidRPr="00674069">
        <w:rPr>
          <w:rStyle w:val="FontStyle36"/>
          <w:b/>
          <w:bCs/>
          <w:i/>
          <w:sz w:val="24"/>
          <w:szCs w:val="24"/>
        </w:rPr>
        <w:t xml:space="preserve">.2.1.10. </w:t>
      </w:r>
      <w:r w:rsidR="00062D06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Иллюзорные отношения</w:t>
      </w:r>
      <w:r w:rsidR="00062D06" w:rsidRPr="00674069">
        <w:rPr>
          <w:rStyle w:val="FontStyle32"/>
          <w:iCs w:val="0"/>
          <w:sz w:val="24"/>
          <w:szCs w:val="24"/>
        </w:rPr>
        <w:t>,</w:t>
      </w:r>
    </w:p>
    <w:p w:rsidR="00E8592D" w:rsidRDefault="00062D06" w:rsidP="00062D06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674069">
        <w:rPr>
          <w:rStyle w:val="FontStyle32"/>
          <w:iCs w:val="0"/>
          <w:sz w:val="24"/>
          <w:szCs w:val="24"/>
        </w:rPr>
        <w:t>реализуемые</w:t>
      </w:r>
      <w:r>
        <w:rPr>
          <w:rStyle w:val="FontStyle32"/>
          <w:iCs w:val="0"/>
          <w:sz w:val="24"/>
          <w:szCs w:val="24"/>
        </w:rPr>
        <w:t xml:space="preserve"> </w:t>
      </w:r>
      <w:r w:rsidR="00E8592D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E8592D" w:rsidRPr="00E8592D">
        <w:rPr>
          <w:rStyle w:val="FontStyle31"/>
          <w:b/>
          <w:bCs/>
          <w:iCs w:val="0"/>
          <w:sz w:val="24"/>
          <w:szCs w:val="24"/>
        </w:rPr>
        <w:t>Старательны</w:t>
      </w:r>
      <w:r w:rsidR="00E8592D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</w:p>
    <w:p w:rsidR="00062D06" w:rsidRPr="00674069" w:rsidRDefault="00E8592D" w:rsidP="00062D06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i/>
          <w:sz w:val="24"/>
          <w:szCs w:val="24"/>
        </w:rPr>
      </w:pPr>
      <w:r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 «</w:t>
      </w:r>
      <w:r w:rsidRPr="00E8592D">
        <w:rPr>
          <w:rStyle w:val="FontStyle31"/>
          <w:b/>
          <w:bCs/>
          <w:iCs w:val="0"/>
          <w:sz w:val="24"/>
          <w:szCs w:val="24"/>
        </w:rPr>
        <w:t>Пассивны</w:t>
      </w:r>
      <w:r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062D06" w:rsidRPr="00674069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флегматиком</w:t>
      </w:r>
    </w:p>
    <w:p w:rsidR="00062D06" w:rsidRDefault="00062D06" w:rsidP="00062D06">
      <w:pPr>
        <w:pStyle w:val="Style2"/>
        <w:widowControl/>
        <w:spacing w:line="240" w:lineRule="exact"/>
        <w:rPr>
          <w:sz w:val="20"/>
          <w:szCs w:val="20"/>
        </w:rPr>
      </w:pPr>
    </w:p>
    <w:p w:rsidR="00062D06" w:rsidRPr="00E44270" w:rsidRDefault="00062D06" w:rsidP="00062D0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E44270">
        <w:rPr>
          <w:rStyle w:val="FontStyle36"/>
          <w:sz w:val="24"/>
          <w:szCs w:val="24"/>
        </w:rPr>
        <w:t xml:space="preserve">Типические отношения </w:t>
      </w:r>
      <w:r w:rsidRPr="00E44270">
        <w:rPr>
          <w:rStyle w:val="FontStyle30"/>
          <w:sz w:val="24"/>
          <w:szCs w:val="24"/>
        </w:rPr>
        <w:t xml:space="preserve"> «</w:t>
      </w:r>
      <w:r w:rsidR="00E8592D">
        <w:rPr>
          <w:rStyle w:val="FontStyle28"/>
          <w:b w:val="0"/>
          <w:bCs w:val="0"/>
          <w:i w:val="0"/>
          <w:iCs w:val="0"/>
          <w:sz w:val="24"/>
          <w:szCs w:val="24"/>
        </w:rPr>
        <w:t>старательного</w:t>
      </w:r>
      <w:r w:rsidRPr="00E44270">
        <w:rPr>
          <w:rStyle w:val="FontStyle30"/>
          <w:sz w:val="24"/>
          <w:szCs w:val="24"/>
        </w:rPr>
        <w:t xml:space="preserve">» </w:t>
      </w:r>
      <w:r w:rsidRPr="00E44270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E8592D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t>«пас</w:t>
      </w:r>
      <w:r w:rsidR="00E8592D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softHyphen/>
        <w:t xml:space="preserve">сивного» флегматика - субъекта 12-й пары </w:t>
      </w:r>
      <w:r w:rsidRPr="00E44270">
        <w:rPr>
          <w:rStyle w:val="FontStyle36"/>
          <w:sz w:val="24"/>
          <w:szCs w:val="24"/>
        </w:rPr>
        <w:t xml:space="preserve">(партнера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140C77">
        <w:rPr>
          <w:rStyle w:val="FontStyle37"/>
          <w:i w:val="0"/>
          <w:iCs w:val="0"/>
          <w:sz w:val="24"/>
          <w:szCs w:val="24"/>
        </w:rPr>
        <w:t>третье</w:t>
      </w:r>
      <w:r w:rsidR="00140C77" w:rsidRPr="00B82DEF">
        <w:rPr>
          <w:rStyle w:val="FontStyle37"/>
          <w:i w:val="0"/>
          <w:iCs w:val="0"/>
          <w:sz w:val="24"/>
          <w:szCs w:val="24"/>
        </w:rPr>
        <w:t>й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E44270">
        <w:rPr>
          <w:rStyle w:val="FontStyle36"/>
          <w:sz w:val="24"/>
          <w:szCs w:val="24"/>
        </w:rPr>
        <w:t>далее Партнер) -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обусловливаются 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6D3997" w:rsidRPr="00EC4BE3">
        <w:rPr>
          <w:rStyle w:val="FontStyle29"/>
          <w:sz w:val="24"/>
          <w:szCs w:val="24"/>
        </w:rPr>
        <w:t>Ау/2 Г/1 В/1 Б/1</w:t>
      </w:r>
      <w:r w:rsidRPr="00E44270">
        <w:rPr>
          <w:rStyle w:val="FontStyle37"/>
          <w:sz w:val="24"/>
          <w:szCs w:val="24"/>
        </w:rPr>
        <w:t>,</w:t>
      </w:r>
      <w:r w:rsidRPr="00E44270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062D06" w:rsidRPr="00E44270" w:rsidRDefault="00062D06" w:rsidP="00062D06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E44270">
        <w:rPr>
          <w:rStyle w:val="27"/>
          <w:rFonts w:eastAsiaTheme="minorEastAsia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 xml:space="preserve">Поэтому </w:t>
      </w:r>
      <w:r w:rsidRPr="00E44270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140C77">
        <w:rPr>
          <w:rStyle w:val="FontStyle37"/>
          <w:i w:val="0"/>
          <w:iCs w:val="0"/>
          <w:sz w:val="24"/>
          <w:szCs w:val="24"/>
        </w:rPr>
        <w:t>третье</w:t>
      </w:r>
      <w:r w:rsidR="00140C77" w:rsidRPr="00B82DEF">
        <w:rPr>
          <w:rStyle w:val="FontStyle37"/>
          <w:i w:val="0"/>
          <w:iCs w:val="0"/>
          <w:sz w:val="24"/>
          <w:szCs w:val="24"/>
        </w:rPr>
        <w:t>й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E44270">
        <w:rPr>
          <w:rStyle w:val="FontStyle36"/>
          <w:sz w:val="24"/>
          <w:szCs w:val="24"/>
        </w:rPr>
        <w:t>(далее Личность, с</w:t>
      </w:r>
      <w:r w:rsidRPr="00E44270">
        <w:rPr>
          <w:rStyle w:val="FontStyle31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6D3997" w:rsidRPr="00316A0D">
        <w:rPr>
          <w:rStyle w:val="FontStyle76"/>
          <w:sz w:val="24"/>
          <w:szCs w:val="24"/>
        </w:rPr>
        <w:t>Ах/1 В/2 Г/2 Б/2</w:t>
      </w:r>
      <w:r w:rsidRPr="00E44270">
        <w:rPr>
          <w:rStyle w:val="FontStyle36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 xml:space="preserve"> - </w:t>
      </w:r>
      <w:r w:rsidRPr="00E44270">
        <w:rPr>
          <w:rStyle w:val="FontStyle36"/>
          <w:sz w:val="24"/>
          <w:szCs w:val="24"/>
        </w:rPr>
        <w:t xml:space="preserve">будут складываться </w:t>
      </w:r>
      <w:r w:rsidRPr="00E44270">
        <w:rPr>
          <w:rStyle w:val="FontStyle37"/>
          <w:i w:val="0"/>
          <w:iCs w:val="0"/>
          <w:sz w:val="24"/>
          <w:szCs w:val="24"/>
        </w:rPr>
        <w:t>«</w:t>
      </w:r>
      <w:r w:rsidRPr="00E44270">
        <w:rPr>
          <w:rStyle w:val="FontStyle31"/>
          <w:i w:val="0"/>
          <w:iCs w:val="0"/>
          <w:sz w:val="24"/>
          <w:szCs w:val="24"/>
        </w:rPr>
        <w:t>иллюзорные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отношения» (схема 10),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в которых конфликты маловероят</w:t>
      </w:r>
      <w:r w:rsidRPr="00E44270">
        <w:rPr>
          <w:rStyle w:val="FontStyle36"/>
          <w:sz w:val="24"/>
          <w:szCs w:val="24"/>
        </w:rPr>
        <w:softHyphen/>
        <w:t>ны, так как не происходит активный обмен информацией по всем подфункциям.</w:t>
      </w:r>
    </w:p>
    <w:p w:rsidR="00062D06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E44270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E44270">
        <w:rPr>
          <w:rStyle w:val="FontStyle36"/>
          <w:sz w:val="24"/>
          <w:szCs w:val="24"/>
        </w:rPr>
        <w:t xml:space="preserve"> отношениях оба схожи тем, что каждый не участвует в решении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>реальных</w:t>
      </w:r>
      <w:r w:rsidRPr="00E44270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задач: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</w:t>
      </w:r>
      <w:r w:rsidRPr="00EC565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, посредством подфункций </w:t>
      </w:r>
      <w:r w:rsidR="006D3997" w:rsidRPr="00EC4BE3">
        <w:rPr>
          <w:rStyle w:val="FontStyle29"/>
          <w:sz w:val="24"/>
          <w:szCs w:val="24"/>
        </w:rPr>
        <w:t>Ау/2 Г/1 В/1 Б/1</w:t>
      </w:r>
      <w:r>
        <w:rPr>
          <w:rStyle w:val="FontStyle35"/>
          <w:sz w:val="24"/>
          <w:szCs w:val="24"/>
        </w:rPr>
        <w:t>;</w:t>
      </w:r>
    </w:p>
    <w:p w:rsidR="00062D06" w:rsidRPr="00B82DEF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 посредством подфункций </w:t>
      </w:r>
      <w:r w:rsidR="006D3997" w:rsidRPr="00316A0D">
        <w:rPr>
          <w:rStyle w:val="FontStyle76"/>
          <w:sz w:val="24"/>
          <w:szCs w:val="24"/>
        </w:rPr>
        <w:t>Ах/1 В/2 Г/2 Б/2</w:t>
      </w:r>
      <w:r>
        <w:rPr>
          <w:rStyle w:val="FontStyle35"/>
          <w:sz w:val="24"/>
          <w:szCs w:val="24"/>
        </w:rPr>
        <w:t>.</w:t>
      </w:r>
    </w:p>
    <w:p w:rsidR="00B970A7" w:rsidRDefault="00B970A7" w:rsidP="00B970A7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Эти отношения комфортны для отдыха. В иллюзорных (миражных) отношениях приятно обсуждать посторонние темы. </w:t>
      </w:r>
    </w:p>
    <w:p w:rsidR="00B970A7" w:rsidRDefault="00B970A7" w:rsidP="00B970A7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>При этом не</w:t>
      </w:r>
      <w:r>
        <w:rPr>
          <w:sz w:val="24"/>
          <w:szCs w:val="24"/>
          <w:lang w:val="ru-RU"/>
        </w:rPr>
        <w:t>т</w:t>
      </w:r>
      <w:r w:rsidRPr="006A521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желания</w:t>
      </w:r>
      <w:r w:rsidRPr="006A521C">
        <w:rPr>
          <w:sz w:val="24"/>
          <w:szCs w:val="24"/>
          <w:lang w:val="ru-RU"/>
        </w:rPr>
        <w:t xml:space="preserve"> заниматься делами (</w:t>
      </w:r>
      <w:r>
        <w:rPr>
          <w:sz w:val="24"/>
          <w:szCs w:val="24"/>
          <w:lang w:val="ru-RU"/>
        </w:rPr>
        <w:t xml:space="preserve">ни один, ни другой не могут </w:t>
      </w:r>
      <w:r w:rsidRPr="006A521C">
        <w:rPr>
          <w:sz w:val="24"/>
          <w:szCs w:val="24"/>
          <w:lang w:val="ru-RU"/>
        </w:rPr>
        <w:t xml:space="preserve">собраться и работать на полную силу). </w:t>
      </w:r>
    </w:p>
    <w:p w:rsidR="00B970A7" w:rsidRPr="006A521C" w:rsidRDefault="00B970A7" w:rsidP="00B970A7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Оба настроены к способностям друг друга критически (то, к чему стремится </w:t>
      </w:r>
      <w:r>
        <w:rPr>
          <w:sz w:val="24"/>
          <w:szCs w:val="24"/>
          <w:lang w:val="ru-RU"/>
        </w:rPr>
        <w:t>один</w:t>
      </w:r>
      <w:r w:rsidRPr="006A521C">
        <w:rPr>
          <w:sz w:val="24"/>
          <w:szCs w:val="24"/>
          <w:lang w:val="ru-RU"/>
        </w:rPr>
        <w:t>, другому кажется несущественным).</w:t>
      </w:r>
    </w:p>
    <w:p w:rsidR="0043030A" w:rsidRPr="00082ECF" w:rsidRDefault="00062D06" w:rsidP="0043030A">
      <w:pPr>
        <w:spacing w:before="100" w:beforeAutospacing="1" w:after="100" w:afterAutospacing="1"/>
        <w:ind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</w:pPr>
      <w:r w:rsidRPr="004D6776">
        <w:rPr>
          <w:sz w:val="24"/>
          <w:szCs w:val="24"/>
          <w:lang w:val="ru-RU"/>
        </w:rPr>
        <w:lastRenderedPageBreak/>
        <w:t xml:space="preserve">В то же время </w:t>
      </w:r>
      <w:r w:rsidRPr="004D6776">
        <w:rPr>
          <w:rStyle w:val="FontStyle30"/>
          <w:sz w:val="24"/>
          <w:szCs w:val="24"/>
          <w:lang w:val="ru-RU"/>
        </w:rPr>
        <w:t xml:space="preserve">данные отношения могут </w:t>
      </w:r>
      <w:r w:rsidRPr="004D6776">
        <w:rPr>
          <w:sz w:val="24"/>
          <w:szCs w:val="24"/>
          <w:lang w:val="ru-RU"/>
        </w:rPr>
        <w:t>эффективно</w:t>
      </w:r>
      <w:r w:rsidRPr="004D6776">
        <w:rPr>
          <w:rStyle w:val="FontStyle30"/>
          <w:sz w:val="24"/>
          <w:szCs w:val="24"/>
          <w:lang w:val="ru-RU"/>
        </w:rPr>
        <w:t xml:space="preserve"> использоваться</w:t>
      </w:r>
      <w:r w:rsidRPr="004D6776">
        <w:rPr>
          <w:rStyle w:val="FontStyle32"/>
          <w:sz w:val="24"/>
          <w:szCs w:val="24"/>
          <w:lang w:val="ru-RU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для оптимизации командной работы, </w:t>
      </w:r>
      <w:r w:rsidR="0043030A" w:rsidRPr="0043030A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см. ниже, раздел «3.2.2. </w:t>
      </w:r>
      <w:r w:rsidR="0043030A" w:rsidRPr="00082ECF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>Типические отношения</w:t>
      </w:r>
      <w:r w:rsidR="0043030A" w:rsidRPr="00082ECF">
        <w:rPr>
          <w:rStyle w:val="FontStyle32"/>
          <w:i w:val="0"/>
          <w:iCs w:val="0"/>
          <w:sz w:val="24"/>
          <w:szCs w:val="24"/>
          <w:lang w:val="ru-RU"/>
        </w:rPr>
        <w:t xml:space="preserve"> </w:t>
      </w:r>
      <w:r w:rsidR="0043030A" w:rsidRPr="00082ECF">
        <w:rPr>
          <w:rStyle w:val="FontStyle27"/>
          <w:rFonts w:ascii="Times New Roman" w:hAnsi="Times New Roman" w:cs="Times New Roman"/>
          <w:i/>
          <w:sz w:val="24"/>
          <w:szCs w:val="24"/>
          <w:lang w:val="ru-RU"/>
        </w:rPr>
        <w:t>«</w:t>
      </w:r>
      <w:r w:rsidR="0043030A" w:rsidRPr="00082ECF">
        <w:rPr>
          <w:rStyle w:val="FontStyle31"/>
          <w:i w:val="0"/>
          <w:sz w:val="24"/>
          <w:szCs w:val="24"/>
          <w:lang w:val="ru-RU"/>
        </w:rPr>
        <w:t>поддающегося настроению</w:t>
      </w:r>
      <w:r w:rsidR="0043030A" w:rsidRPr="00082ECF">
        <w:rPr>
          <w:rStyle w:val="FontStyle27"/>
          <w:rFonts w:ascii="Times New Roman" w:hAnsi="Times New Roman" w:cs="Times New Roman"/>
          <w:i/>
          <w:sz w:val="24"/>
          <w:szCs w:val="24"/>
          <w:lang w:val="ru-RU"/>
        </w:rPr>
        <w:t xml:space="preserve">» </w:t>
      </w:r>
      <w:r w:rsidR="0043030A" w:rsidRPr="00082ECF">
        <w:rPr>
          <w:rStyle w:val="FontStyle27"/>
          <w:rFonts w:ascii="Times New Roman" w:hAnsi="Times New Roman" w:cs="Times New Roman"/>
          <w:iCs/>
          <w:sz w:val="24"/>
          <w:szCs w:val="24"/>
          <w:lang w:val="ru-RU"/>
        </w:rPr>
        <w:t>и</w:t>
      </w:r>
      <w:r w:rsidR="0043030A" w:rsidRPr="00082ECF">
        <w:rPr>
          <w:rStyle w:val="FontStyle27"/>
          <w:rFonts w:ascii="Times New Roman" w:hAnsi="Times New Roman" w:cs="Times New Roman"/>
          <w:i/>
          <w:sz w:val="24"/>
          <w:szCs w:val="24"/>
          <w:lang w:val="ru-RU"/>
        </w:rPr>
        <w:t xml:space="preserve"> «</w:t>
      </w:r>
      <w:r w:rsidR="0043030A" w:rsidRPr="00082ECF">
        <w:rPr>
          <w:rStyle w:val="FontStyle31"/>
          <w:i w:val="0"/>
          <w:sz w:val="24"/>
          <w:szCs w:val="24"/>
          <w:lang w:val="ru-RU"/>
        </w:rPr>
        <w:t>импульсивного</w:t>
      </w:r>
      <w:r w:rsidR="0043030A" w:rsidRPr="00082ECF">
        <w:rPr>
          <w:rStyle w:val="FontStyle27"/>
          <w:rFonts w:ascii="Times New Roman" w:hAnsi="Times New Roman" w:cs="Times New Roman"/>
          <w:i/>
          <w:sz w:val="24"/>
          <w:szCs w:val="24"/>
          <w:lang w:val="ru-RU"/>
        </w:rPr>
        <w:t xml:space="preserve">» </w:t>
      </w:r>
      <w:r w:rsidR="0043030A" w:rsidRPr="00082ECF">
        <w:rPr>
          <w:iCs/>
          <w:lang w:val="ru-RU"/>
        </w:rPr>
        <w:t xml:space="preserve">холерика, </w:t>
      </w:r>
      <w:r w:rsidR="0043030A" w:rsidRPr="00082ECF">
        <w:rPr>
          <w:rStyle w:val="FontStyle77"/>
          <w:iCs/>
          <w:sz w:val="24"/>
          <w:szCs w:val="24"/>
          <w:lang w:val="ru-RU"/>
        </w:rPr>
        <w:t xml:space="preserve">субъектов третьей </w:t>
      </w:r>
      <w:r w:rsidR="0043030A" w:rsidRPr="00082ECF">
        <w:rPr>
          <w:rStyle w:val="FontStyle77"/>
          <w:sz w:val="24"/>
          <w:szCs w:val="24"/>
          <w:lang w:val="ru-RU"/>
        </w:rPr>
        <w:t>пары</w:t>
      </w:r>
      <w:r w:rsidR="0043030A" w:rsidRPr="00082ECF">
        <w:rPr>
          <w:rStyle w:val="FontStyle32"/>
          <w:sz w:val="24"/>
          <w:szCs w:val="24"/>
          <w:lang w:val="ru-RU"/>
        </w:rPr>
        <w:t>,</w:t>
      </w:r>
      <w:r w:rsidR="0043030A" w:rsidRPr="00082ECF"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  <w:t xml:space="preserve"> используемые для оптимизации командной работы».</w:t>
      </w:r>
    </w:p>
    <w:tbl>
      <w:tblPr>
        <w:tblW w:w="3352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35"/>
        <w:gridCol w:w="1678"/>
        <w:gridCol w:w="839"/>
      </w:tblGrid>
      <w:tr w:rsidR="006D3997" w:rsidRPr="00670617" w:rsidTr="00EA1CEC">
        <w:trPr>
          <w:trHeight w:val="156"/>
        </w:trPr>
        <w:tc>
          <w:tcPr>
            <w:tcW w:w="835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D3997" w:rsidRPr="00670617" w:rsidRDefault="006D3997" w:rsidP="00EA1CEC">
            <w:pPr>
              <w:pStyle w:val="Style10"/>
              <w:widowControl/>
              <w:ind w:right="125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Ах/1</w:t>
            </w:r>
          </w:p>
        </w:tc>
        <w:tc>
          <w:tcPr>
            <w:tcW w:w="16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3997" w:rsidRPr="00670617" w:rsidRDefault="006D3997" w:rsidP="00EA1CEC">
            <w:pPr>
              <w:pStyle w:val="Style7"/>
              <w:widowControl/>
            </w:pPr>
          </w:p>
        </w:tc>
        <w:tc>
          <w:tcPr>
            <w:tcW w:w="83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D3997" w:rsidRPr="00670617" w:rsidRDefault="006D3997" w:rsidP="00EA1CEC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Ау/2</w:t>
            </w:r>
          </w:p>
        </w:tc>
      </w:tr>
      <w:tr w:rsidR="006D3997" w:rsidRPr="00670617" w:rsidTr="00EA1CEC">
        <w:trPr>
          <w:trHeight w:val="614"/>
        </w:trPr>
        <w:tc>
          <w:tcPr>
            <w:tcW w:w="835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3997" w:rsidRPr="00670617" w:rsidRDefault="006D3997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6D3997" w:rsidRPr="00670617" w:rsidRDefault="006D3997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67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D3997" w:rsidRPr="00670617" w:rsidRDefault="006D3997" w:rsidP="00EA1CEC">
            <w:pPr>
              <w:pStyle w:val="Style7"/>
              <w:widowControl/>
            </w:pPr>
          </w:p>
        </w:tc>
        <w:tc>
          <w:tcPr>
            <w:tcW w:w="83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3997" w:rsidRPr="00670617" w:rsidRDefault="006D3997" w:rsidP="00EA1CEC">
            <w:pPr>
              <w:pStyle w:val="Style7"/>
              <w:widowControl/>
            </w:pPr>
          </w:p>
          <w:p w:rsidR="006D3997" w:rsidRPr="00670617" w:rsidRDefault="006D3997" w:rsidP="00EA1CEC">
            <w:pPr>
              <w:pStyle w:val="Style7"/>
              <w:widowControl/>
            </w:pPr>
          </w:p>
        </w:tc>
      </w:tr>
      <w:tr w:rsidR="006D3997" w:rsidRPr="00670617" w:rsidTr="00EA1CEC">
        <w:trPr>
          <w:trHeight w:val="164"/>
        </w:trPr>
        <w:tc>
          <w:tcPr>
            <w:tcW w:w="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3997" w:rsidRPr="00670617" w:rsidRDefault="006D3997" w:rsidP="00EA1CEC">
            <w:pPr>
              <w:pStyle w:val="Style10"/>
              <w:widowControl/>
              <w:ind w:right="149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В/2</w:t>
            </w:r>
          </w:p>
        </w:tc>
        <w:tc>
          <w:tcPr>
            <w:tcW w:w="1678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D3997" w:rsidRPr="00670617" w:rsidRDefault="006D3997" w:rsidP="00EA1CEC">
            <w:pPr>
              <w:pStyle w:val="Style10"/>
              <w:widowControl/>
              <w:ind w:right="149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6D3997" w:rsidRPr="00670617" w:rsidRDefault="006D3997" w:rsidP="00EA1CEC">
            <w:pPr>
              <w:pStyle w:val="Style10"/>
              <w:widowControl/>
              <w:ind w:right="149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3997" w:rsidRPr="00670617" w:rsidRDefault="006D3997" w:rsidP="00EA1CEC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Г/1</w:t>
            </w:r>
          </w:p>
        </w:tc>
      </w:tr>
      <w:tr w:rsidR="006D3997" w:rsidRPr="00670617" w:rsidTr="00EA1CEC">
        <w:trPr>
          <w:trHeight w:val="156"/>
        </w:trPr>
        <w:tc>
          <w:tcPr>
            <w:tcW w:w="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3997" w:rsidRPr="00670617" w:rsidRDefault="006D3997" w:rsidP="00EA1CEC">
            <w:pPr>
              <w:pStyle w:val="Style10"/>
              <w:widowControl/>
              <w:ind w:right="182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Г/2</w:t>
            </w:r>
          </w:p>
        </w:tc>
        <w:tc>
          <w:tcPr>
            <w:tcW w:w="1678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D3997" w:rsidRPr="00670617" w:rsidRDefault="006D3997" w:rsidP="00EA1CEC">
            <w:pPr>
              <w:pStyle w:val="Style10"/>
              <w:widowControl/>
              <w:ind w:right="182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6D3997" w:rsidRPr="00670617" w:rsidRDefault="006D3997" w:rsidP="00EA1CEC">
            <w:pPr>
              <w:pStyle w:val="Style10"/>
              <w:widowControl/>
              <w:ind w:right="182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3997" w:rsidRPr="00670617" w:rsidRDefault="006D3997" w:rsidP="00EA1CEC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В/1</w:t>
            </w:r>
          </w:p>
        </w:tc>
      </w:tr>
      <w:tr w:rsidR="006D3997" w:rsidRPr="00670617" w:rsidTr="00EA1CEC">
        <w:trPr>
          <w:trHeight w:val="614"/>
        </w:trPr>
        <w:tc>
          <w:tcPr>
            <w:tcW w:w="835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D3997" w:rsidRPr="00670617" w:rsidRDefault="006D3997" w:rsidP="00EA1CEC">
            <w:pPr>
              <w:pStyle w:val="Style10"/>
              <w:widowControl/>
              <w:ind w:right="163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Б/2</w:t>
            </w:r>
          </w:p>
        </w:tc>
        <w:tc>
          <w:tcPr>
            <w:tcW w:w="167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3997" w:rsidRPr="00670617" w:rsidRDefault="006D3997" w:rsidP="00EA1CEC">
            <w:pPr>
              <w:pStyle w:val="Style10"/>
              <w:widowControl/>
              <w:ind w:right="163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6D3997" w:rsidRPr="00670617" w:rsidRDefault="006D3997" w:rsidP="00EA1CEC">
            <w:pPr>
              <w:pStyle w:val="Style10"/>
              <w:widowControl/>
              <w:ind w:right="163"/>
              <w:jc w:val="right"/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83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D3997" w:rsidRPr="00670617" w:rsidRDefault="006D3997" w:rsidP="00EA1CEC">
            <w:pPr>
              <w:pStyle w:val="Style10"/>
              <w:widowControl/>
              <w:rPr>
                <w:rStyle w:val="FontStyle21"/>
                <w:i w:val="0"/>
                <w:iCs w:val="0"/>
                <w:sz w:val="24"/>
                <w:szCs w:val="24"/>
              </w:rPr>
            </w:pPr>
            <w:r w:rsidRPr="00670617">
              <w:rPr>
                <w:rStyle w:val="FontStyle21"/>
                <w:i w:val="0"/>
                <w:iCs w:val="0"/>
                <w:sz w:val="24"/>
                <w:szCs w:val="24"/>
              </w:rPr>
              <w:t>Б/1</w:t>
            </w:r>
          </w:p>
        </w:tc>
      </w:tr>
      <w:tr w:rsidR="006D3997" w:rsidRPr="00670617" w:rsidTr="00EA1CEC">
        <w:trPr>
          <w:trHeight w:val="81"/>
        </w:trPr>
        <w:tc>
          <w:tcPr>
            <w:tcW w:w="835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3997" w:rsidRPr="00670617" w:rsidRDefault="006D3997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  <w:p w:rsidR="006D3997" w:rsidRPr="00670617" w:rsidRDefault="006D3997" w:rsidP="00EA1CEC">
            <w:pPr>
              <w:rPr>
                <w:rStyle w:val="FontStyle2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678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D3997" w:rsidRPr="00670617" w:rsidRDefault="006D3997" w:rsidP="00EA1CEC">
            <w:pPr>
              <w:pStyle w:val="Style7"/>
              <w:widowControl/>
            </w:pPr>
          </w:p>
        </w:tc>
        <w:tc>
          <w:tcPr>
            <w:tcW w:w="83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3997" w:rsidRPr="00670617" w:rsidRDefault="006D3997" w:rsidP="00EA1CEC">
            <w:pPr>
              <w:pStyle w:val="Style7"/>
              <w:widowControl/>
            </w:pPr>
          </w:p>
          <w:p w:rsidR="006D3997" w:rsidRPr="00670617" w:rsidRDefault="006D3997" w:rsidP="00EA1CEC">
            <w:pPr>
              <w:pStyle w:val="Style7"/>
              <w:widowControl/>
            </w:pPr>
          </w:p>
        </w:tc>
      </w:tr>
    </w:tbl>
    <w:p w:rsidR="006D3997" w:rsidRPr="00670617" w:rsidRDefault="006D3997" w:rsidP="006D3997">
      <w:pPr>
        <w:pStyle w:val="Style9"/>
        <w:widowControl/>
        <w:spacing w:line="240" w:lineRule="exact"/>
      </w:pPr>
    </w:p>
    <w:p w:rsidR="00062D06" w:rsidRPr="0064117A" w:rsidRDefault="00062D06" w:rsidP="00062D06">
      <w:pPr>
        <w:pStyle w:val="Style1"/>
        <w:widowControl/>
        <w:spacing w:after="302" w:line="240" w:lineRule="exact"/>
        <w:ind w:firstLine="346"/>
        <w:rPr>
          <w:rStyle w:val="FontStyle30"/>
          <w:sz w:val="24"/>
          <w:szCs w:val="24"/>
        </w:rPr>
        <w:sectPr w:rsidR="00062D06" w:rsidRPr="0064117A" w:rsidSect="0003771C">
          <w:headerReference w:type="even" r:id="rId133"/>
          <w:headerReference w:type="default" r:id="rId134"/>
          <w:type w:val="continuous"/>
          <w:pgSz w:w="8390" w:h="11905"/>
          <w:pgMar w:top="1189" w:right="310" w:bottom="1303" w:left="284" w:header="720" w:footer="720" w:gutter="0"/>
          <w:cols w:space="60"/>
          <w:noEndnote/>
        </w:sectPr>
      </w:pPr>
    </w:p>
    <w:p w:rsidR="00062D06" w:rsidRPr="00E44270" w:rsidRDefault="00062D06" w:rsidP="006D3997">
      <w:pPr>
        <w:pStyle w:val="Style7"/>
        <w:widowControl/>
        <w:spacing w:before="53" w:line="221" w:lineRule="exact"/>
        <w:ind w:left="-142" w:right="-2473"/>
        <w:rPr>
          <w:rStyle w:val="FontStyle20"/>
          <w:rFonts w:ascii="Times New Roman" w:hAnsi="Times New Roman" w:cs="Times New Roman"/>
          <w:sz w:val="24"/>
          <w:szCs w:val="24"/>
        </w:rPr>
      </w:pPr>
      <w:r w:rsidRPr="00E44270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10. Типические иллюзорные отношения</w:t>
      </w:r>
    </w:p>
    <w:p w:rsidR="00062D06" w:rsidRDefault="00062D06" w:rsidP="006D3997">
      <w:pPr>
        <w:pStyle w:val="Style7"/>
        <w:widowControl/>
        <w:spacing w:before="53" w:line="221" w:lineRule="exact"/>
        <w:ind w:left="-142" w:right="-2473"/>
        <w:rPr>
          <w:rStyle w:val="FontStyle20"/>
        </w:rPr>
        <w:sectPr w:rsidR="00062D06" w:rsidSect="0003771C">
          <w:type w:val="continuous"/>
          <w:pgSz w:w="8390" w:h="11905"/>
          <w:pgMar w:top="1193" w:right="310" w:bottom="1313" w:left="284" w:header="720" w:footer="720" w:gutter="0"/>
          <w:cols w:num="2" w:space="720" w:equalWidth="0">
            <w:col w:w="3764" w:space="18"/>
            <w:col w:w="2428"/>
          </w:cols>
          <w:noEndnote/>
        </w:sectPr>
      </w:pPr>
    </w:p>
    <w:p w:rsidR="00062D06" w:rsidRDefault="00062D06" w:rsidP="006D3997">
      <w:pPr>
        <w:pStyle w:val="Style8"/>
        <w:widowControl/>
        <w:spacing w:line="240" w:lineRule="exact"/>
        <w:ind w:left="-142" w:right="-2473"/>
        <w:rPr>
          <w:rFonts w:ascii="Times New Roman" w:hAnsi="Times New Roman" w:cs="Times New Roman"/>
          <w:i/>
          <w:iCs/>
        </w:rPr>
      </w:pPr>
    </w:p>
    <w:p w:rsidR="006D3997" w:rsidRPr="00372CBA" w:rsidRDefault="006D3997" w:rsidP="006D3997">
      <w:pPr>
        <w:pStyle w:val="Style8"/>
        <w:widowControl/>
        <w:spacing w:line="240" w:lineRule="exact"/>
        <w:ind w:left="-142" w:right="-2473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соединенние ошибочное!</w:t>
      </w:r>
    </w:p>
    <w:p w:rsidR="006D3997" w:rsidRDefault="006D3997" w:rsidP="006D3997">
      <w:pPr>
        <w:pStyle w:val="Style8"/>
        <w:widowControl/>
        <w:spacing w:line="240" w:lineRule="exact"/>
        <w:ind w:left="-142" w:right="-247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Вместо сплошных линий</w:t>
      </w:r>
      <w:r w:rsidRPr="0064160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пунктирные.</w:t>
      </w:r>
    </w:p>
    <w:p w:rsidR="006D3997" w:rsidRDefault="006D3997" w:rsidP="006D3997">
      <w:pPr>
        <w:pStyle w:val="Style8"/>
        <w:widowControl/>
        <w:spacing w:line="240" w:lineRule="exact"/>
        <w:ind w:left="-142" w:right="-247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В/2 и В/1, Г/2 и Г/1 соединяют пунктирные линии.</w:t>
      </w:r>
    </w:p>
    <w:p w:rsidR="00062D06" w:rsidRDefault="00062D06" w:rsidP="00062D06">
      <w:pPr>
        <w:pStyle w:val="Style8"/>
        <w:widowControl/>
        <w:spacing w:line="240" w:lineRule="exact"/>
        <w:ind w:right="2414"/>
        <w:rPr>
          <w:sz w:val="20"/>
          <w:szCs w:val="20"/>
        </w:rPr>
      </w:pPr>
    </w:p>
    <w:p w:rsidR="00062D06" w:rsidRDefault="00062D06" w:rsidP="00062D06">
      <w:pPr>
        <w:pStyle w:val="Style8"/>
        <w:widowControl/>
        <w:spacing w:line="240" w:lineRule="exact"/>
        <w:ind w:right="2414"/>
        <w:rPr>
          <w:sz w:val="20"/>
          <w:szCs w:val="20"/>
        </w:rPr>
      </w:pPr>
    </w:p>
    <w:p w:rsidR="0047794F" w:rsidRDefault="00140C77" w:rsidP="00D46A5F">
      <w:pPr>
        <w:pStyle w:val="Style7"/>
        <w:widowControl/>
        <w:spacing w:before="5" w:line="221" w:lineRule="exact"/>
        <w:jc w:val="center"/>
        <w:rPr>
          <w:rStyle w:val="FontStyle20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3</w:t>
      </w:r>
      <w:r w:rsidR="00062D06" w:rsidRPr="00674069">
        <w:rPr>
          <w:rStyle w:val="FontStyle36"/>
          <w:b/>
          <w:bCs/>
          <w:i/>
          <w:sz w:val="24"/>
          <w:szCs w:val="24"/>
        </w:rPr>
        <w:t>.2.1.</w:t>
      </w:r>
      <w:r w:rsidR="00062D06">
        <w:rPr>
          <w:rStyle w:val="FontStyle36"/>
          <w:b/>
          <w:bCs/>
          <w:i/>
          <w:sz w:val="24"/>
          <w:szCs w:val="24"/>
        </w:rPr>
        <w:t>11</w:t>
      </w:r>
      <w:r w:rsidR="00062D06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062D06">
        <w:rPr>
          <w:rStyle w:val="FontStyle36"/>
          <w:b/>
          <w:bCs/>
          <w:i/>
          <w:sz w:val="24"/>
          <w:szCs w:val="24"/>
        </w:rPr>
        <w:t>О</w:t>
      </w:r>
      <w:r w:rsidR="00062D06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062D06" w:rsidRPr="00674069">
        <w:rPr>
          <w:rStyle w:val="FontStyle20"/>
        </w:rPr>
        <w:t xml:space="preserve"> </w:t>
      </w:r>
      <w:r w:rsidR="00062D06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"Заказчика" </w:t>
      </w:r>
    </w:p>
    <w:p w:rsidR="0047794F" w:rsidRDefault="00062D06" w:rsidP="00D46A5F">
      <w:pPr>
        <w:pStyle w:val="Style7"/>
        <w:widowControl/>
        <w:spacing w:before="5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и "Подзаказного"</w:t>
      </w:r>
      <w:r w:rsidRPr="00D01C5F">
        <w:rPr>
          <w:rStyle w:val="FontStyle32"/>
          <w:i w:val="0"/>
          <w:iCs w:val="0"/>
          <w:sz w:val="24"/>
          <w:szCs w:val="24"/>
        </w:rPr>
        <w:t xml:space="preserve">, </w:t>
      </w:r>
      <w:r w:rsidRPr="00D63111">
        <w:rPr>
          <w:rStyle w:val="FontStyle32"/>
          <w:sz w:val="24"/>
          <w:szCs w:val="24"/>
        </w:rPr>
        <w:t>реализуемые</w:t>
      </w:r>
      <w:r w:rsidRPr="00D01C5F">
        <w:rPr>
          <w:rStyle w:val="FontStyle32"/>
          <w:i w:val="0"/>
          <w:iCs w:val="0"/>
          <w:sz w:val="24"/>
          <w:szCs w:val="24"/>
        </w:rPr>
        <w:t xml:space="preserve"> </w:t>
      </w:r>
      <w:r w:rsidRPr="00346C4B">
        <w:rPr>
          <w:rStyle w:val="FontStyle32"/>
          <w:iCs w:val="0"/>
          <w:sz w:val="24"/>
          <w:szCs w:val="24"/>
        </w:rPr>
        <w:t xml:space="preserve">  </w:t>
      </w:r>
      <w:r w:rsidR="00D46A5F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D46A5F" w:rsidRPr="0047794F">
        <w:rPr>
          <w:rStyle w:val="FontStyle31"/>
          <w:b/>
          <w:bCs/>
          <w:iCs w:val="0"/>
          <w:sz w:val="24"/>
          <w:szCs w:val="24"/>
        </w:rPr>
        <w:t>Общительны</w:t>
      </w:r>
      <w:r w:rsidR="00D46A5F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</w:p>
    <w:p w:rsidR="00062D06" w:rsidRPr="00D01C5F" w:rsidRDefault="00D46A5F" w:rsidP="00D46A5F">
      <w:pPr>
        <w:pStyle w:val="Style7"/>
        <w:widowControl/>
        <w:spacing w:before="5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 «</w:t>
      </w:r>
      <w:r w:rsidRPr="0047794F">
        <w:rPr>
          <w:rStyle w:val="FontStyle31"/>
          <w:b/>
          <w:bCs/>
          <w:iCs w:val="0"/>
          <w:sz w:val="24"/>
          <w:szCs w:val="24"/>
        </w:rPr>
        <w:t>Открыты</w:t>
      </w:r>
      <w:r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  <w:r w:rsidR="00062D06" w:rsidRPr="00D01C5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сангвиником</w:t>
      </w:r>
    </w:p>
    <w:p w:rsidR="00062D06" w:rsidRPr="00CD13BC" w:rsidRDefault="00062D06" w:rsidP="00062D06">
      <w:pPr>
        <w:pStyle w:val="Style8"/>
        <w:widowControl/>
        <w:spacing w:before="293" w:line="278" w:lineRule="exact"/>
        <w:ind w:right="2414"/>
        <w:rPr>
          <w:rStyle w:val="FontStyle27"/>
          <w:rFonts w:ascii="Times New Roman" w:hAnsi="Times New Roman" w:cs="Times New Roman"/>
          <w:b/>
          <w:bCs/>
          <w:sz w:val="2"/>
          <w:szCs w:val="2"/>
        </w:rPr>
      </w:pPr>
    </w:p>
    <w:p w:rsidR="00062D06" w:rsidRPr="001C3755" w:rsidRDefault="00062D06" w:rsidP="00062D0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D46A5F">
        <w:rPr>
          <w:rStyle w:val="FontStyle28"/>
          <w:b w:val="0"/>
          <w:bCs w:val="0"/>
          <w:i w:val="0"/>
          <w:iCs w:val="0"/>
          <w:sz w:val="24"/>
          <w:szCs w:val="24"/>
        </w:rPr>
        <w:t>общительного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 w:rsidRPr="001C3755">
        <w:rPr>
          <w:rStyle w:val="FontStyle30"/>
          <w:sz w:val="24"/>
          <w:szCs w:val="24"/>
        </w:rPr>
        <w:t xml:space="preserve"> </w:t>
      </w:r>
      <w:r w:rsidR="00D46A5F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t>«откры</w:t>
      </w:r>
      <w:r w:rsidR="00D46A5F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softHyphen/>
        <w:t xml:space="preserve">того» сангвиника - субъекта 5-й 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140C77">
        <w:rPr>
          <w:rStyle w:val="FontStyle37"/>
          <w:i w:val="0"/>
          <w:iCs w:val="0"/>
          <w:sz w:val="24"/>
          <w:szCs w:val="24"/>
        </w:rPr>
        <w:t>третье</w:t>
      </w:r>
      <w:r w:rsidR="00140C77" w:rsidRPr="00B82DEF">
        <w:rPr>
          <w:rStyle w:val="FontStyle37"/>
          <w:i w:val="0"/>
          <w:iCs w:val="0"/>
          <w:sz w:val="24"/>
          <w:szCs w:val="24"/>
        </w:rPr>
        <w:t>й</w:t>
      </w:r>
      <w:r w:rsidRPr="001C3755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обусловливаются комбинацией </w:t>
      </w:r>
      <w:r w:rsidR="00D46A5F" w:rsidRPr="00126D4D">
        <w:rPr>
          <w:rStyle w:val="FontStyle29"/>
          <w:sz w:val="24"/>
          <w:szCs w:val="24"/>
        </w:rPr>
        <w:t>Гх/1 А/2 Б/2 В/2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062D06" w:rsidRPr="001C3755" w:rsidRDefault="00062D06" w:rsidP="00062D06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140C77">
        <w:rPr>
          <w:rStyle w:val="FontStyle37"/>
          <w:i w:val="0"/>
          <w:iCs w:val="0"/>
          <w:sz w:val="24"/>
          <w:szCs w:val="24"/>
        </w:rPr>
        <w:t>третье</w:t>
      </w:r>
      <w:r w:rsidR="00140C77" w:rsidRPr="00B82DEF">
        <w:rPr>
          <w:rStyle w:val="FontStyle37"/>
          <w:i w:val="0"/>
          <w:iCs w:val="0"/>
          <w:sz w:val="24"/>
          <w:szCs w:val="24"/>
        </w:rPr>
        <w:t>й</w:t>
      </w:r>
      <w:r w:rsidRPr="001C3755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D46A5F" w:rsidRPr="00316A0D">
        <w:rPr>
          <w:rStyle w:val="FontStyle76"/>
          <w:sz w:val="24"/>
          <w:szCs w:val="24"/>
        </w:rPr>
        <w:t>Ах/1 В/2 Г/2 Б/2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«заказчика» и «п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одзаказного»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11).</w:t>
      </w:r>
      <w:r w:rsidRPr="001C3755">
        <w:rPr>
          <w:rStyle w:val="FontStyle37"/>
          <w:sz w:val="24"/>
          <w:szCs w:val="24"/>
        </w:rPr>
        <w:t xml:space="preserve"> </w:t>
      </w:r>
    </w:p>
    <w:p w:rsidR="00062D06" w:rsidRPr="001C3755" w:rsidRDefault="00062D06" w:rsidP="00062D06">
      <w:pPr>
        <w:pStyle w:val="Style1"/>
        <w:widowControl/>
        <w:spacing w:line="235" w:lineRule="exact"/>
        <w:ind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lastRenderedPageBreak/>
        <w:t xml:space="preserve">В этих отношениях Личность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Она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>нала, активизирует слабую подфункцию Четвертого</w:t>
      </w:r>
      <w:r>
        <w:rPr>
          <w:rStyle w:val="FontStyle30"/>
          <w:sz w:val="24"/>
          <w:szCs w:val="24"/>
        </w:rPr>
        <w:t xml:space="preserve"> канала партнера, являющегося «п</w:t>
      </w:r>
      <w:r w:rsidRPr="001C3755">
        <w:rPr>
          <w:rStyle w:val="FontStyle30"/>
          <w:sz w:val="24"/>
          <w:szCs w:val="24"/>
        </w:rPr>
        <w:t>одзаказным-приемником» и получающего этот «за</w:t>
      </w:r>
      <w:r w:rsidRPr="001C3755">
        <w:rPr>
          <w:rStyle w:val="FontStyle30"/>
          <w:sz w:val="24"/>
          <w:szCs w:val="24"/>
        </w:rPr>
        <w:softHyphen/>
        <w:t>каз-информацию». Тем самым «</w:t>
      </w:r>
      <w:r>
        <w:rPr>
          <w:rStyle w:val="FontStyle30"/>
          <w:sz w:val="24"/>
          <w:szCs w:val="24"/>
        </w:rPr>
        <w:t>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</w:t>
      </w:r>
      <w:r w:rsidRPr="001C3755">
        <w:rPr>
          <w:rStyle w:val="FontStyle31"/>
          <w:sz w:val="24"/>
          <w:szCs w:val="24"/>
        </w:rPr>
        <w:t>.</w:t>
      </w:r>
    </w:p>
    <w:p w:rsidR="00062D06" w:rsidRPr="001C3755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062D06" w:rsidRPr="001C3755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D46A5F" w:rsidRPr="00316A0D">
        <w:rPr>
          <w:rStyle w:val="FontStyle76"/>
          <w:sz w:val="24"/>
          <w:szCs w:val="24"/>
        </w:rPr>
        <w:t>В/2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062D06" w:rsidRPr="001C3755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слабой подфункции (</w:t>
      </w:r>
      <w:r w:rsidR="00D46A5F" w:rsidRPr="00126D4D">
        <w:rPr>
          <w:rStyle w:val="FontStyle29"/>
          <w:sz w:val="24"/>
          <w:szCs w:val="24"/>
        </w:rPr>
        <w:t>В/2</w:t>
      </w:r>
      <w:r w:rsidR="006B331A">
        <w:rPr>
          <w:rStyle w:val="FontStyle29"/>
          <w:sz w:val="24"/>
          <w:szCs w:val="24"/>
        </w:rPr>
        <w:t>)</w:t>
      </w:r>
      <w:r w:rsidRPr="001C3755">
        <w:rPr>
          <w:rStyle w:val="FontStyle36"/>
          <w:sz w:val="24"/>
          <w:szCs w:val="24"/>
        </w:rPr>
        <w:t xml:space="preserve">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062D06" w:rsidRPr="00581CF6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581CF6">
        <w:rPr>
          <w:rStyle w:val="FontStyle37"/>
          <w:i w:val="0"/>
          <w:iCs w:val="0"/>
          <w:sz w:val="22"/>
          <w:szCs w:val="22"/>
        </w:rPr>
        <w:t xml:space="preserve">* </w:t>
      </w:r>
      <w:r w:rsidRPr="00581C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ция с одноаспектной </w:t>
      </w:r>
      <w:r w:rsidRPr="00581CF6">
        <w:rPr>
          <w:rStyle w:val="FontStyle36"/>
          <w:i/>
          <w:iCs/>
          <w:sz w:val="24"/>
          <w:szCs w:val="24"/>
        </w:rPr>
        <w:t>творческой</w:t>
      </w:r>
      <w:r w:rsidRPr="00581CF6">
        <w:rPr>
          <w:rStyle w:val="FontStyle36"/>
          <w:i/>
          <w:iCs/>
          <w:sz w:val="22"/>
          <w:szCs w:val="22"/>
        </w:rPr>
        <w:t xml:space="preserve"> подфункции (реализуемой во Втором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581CF6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581C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 xml:space="preserve">ведущего, </w:t>
      </w:r>
      <w:r w:rsidRPr="00581C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581CF6">
        <w:rPr>
          <w:rStyle w:val="FontStyle37"/>
          <w:i w:val="0"/>
          <w:iCs w:val="0"/>
          <w:sz w:val="22"/>
          <w:szCs w:val="22"/>
        </w:rPr>
        <w:t>ведомый.</w:t>
      </w:r>
    </w:p>
    <w:p w:rsidR="00062D06" w:rsidRDefault="00062D06" w:rsidP="00062D06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В то же время, в данных отношениях</w:t>
      </w:r>
      <w:r w:rsidRPr="005C5D26">
        <w:rPr>
          <w:rStyle w:val="FontStyle36"/>
          <w:sz w:val="24"/>
          <w:szCs w:val="24"/>
        </w:rPr>
        <w:t xml:space="preserve">, </w:t>
      </w:r>
      <w:r>
        <w:rPr>
          <w:rStyle w:val="FontStyle36"/>
          <w:sz w:val="24"/>
          <w:szCs w:val="24"/>
        </w:rPr>
        <w:t xml:space="preserve">Парнер не может взаимодействовать с Личностью в качестве ведущего, так как его сильные подфункции не имеют выхода на </w:t>
      </w:r>
      <w:r w:rsidRPr="002734B4">
        <w:rPr>
          <w:rStyle w:val="FontStyle37"/>
          <w:i w:val="0"/>
          <w:iCs w:val="0"/>
        </w:rPr>
        <w:t>одно</w:t>
      </w:r>
      <w:r>
        <w:rPr>
          <w:rStyle w:val="FontStyle37"/>
          <w:i w:val="0"/>
          <w:iCs w:val="0"/>
        </w:rPr>
        <w:t>аспектные</w:t>
      </w:r>
      <w:r>
        <w:rPr>
          <w:rStyle w:val="FontStyle36"/>
          <w:sz w:val="24"/>
          <w:szCs w:val="24"/>
        </w:rPr>
        <w:t xml:space="preserve"> подфункции</w:t>
      </w:r>
      <w:r w:rsidRPr="005C5D26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Личности.</w:t>
      </w:r>
      <w:r w:rsidRPr="004D4357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По этой при</w:t>
      </w:r>
      <w:r>
        <w:rPr>
          <w:rStyle w:val="FontStyle30"/>
          <w:sz w:val="24"/>
          <w:szCs w:val="24"/>
        </w:rPr>
        <w:t>чине все, что говорит и делает Партнер («п</w:t>
      </w:r>
      <w:r w:rsidRPr="0064117A">
        <w:rPr>
          <w:rStyle w:val="FontStyle30"/>
          <w:sz w:val="24"/>
          <w:szCs w:val="24"/>
        </w:rPr>
        <w:t>од</w:t>
      </w:r>
      <w:r>
        <w:rPr>
          <w:rStyle w:val="FontStyle30"/>
          <w:sz w:val="24"/>
          <w:szCs w:val="24"/>
        </w:rPr>
        <w:t>заказный-приемник»), Личности («з</w:t>
      </w:r>
      <w:r w:rsidRPr="0064117A">
        <w:rPr>
          <w:rStyle w:val="FontStyle30"/>
          <w:sz w:val="24"/>
          <w:szCs w:val="24"/>
        </w:rPr>
        <w:t>аказчику-передатчику») кажется не слишком важным и значимым.</w:t>
      </w:r>
      <w:r>
        <w:rPr>
          <w:rStyle w:val="FontStyle30"/>
          <w:sz w:val="24"/>
          <w:szCs w:val="24"/>
        </w:rPr>
        <w:t>*</w:t>
      </w:r>
    </w:p>
    <w:p w:rsidR="00062D06" w:rsidRPr="00581CF6" w:rsidRDefault="00062D06" w:rsidP="00062D06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Style w:val="FontStyle30"/>
          <w:i/>
          <w:iCs/>
          <w:sz w:val="22"/>
          <w:szCs w:val="22"/>
        </w:rPr>
      </w:pPr>
      <w:r w:rsidRPr="00581CF6">
        <w:rPr>
          <w:rStyle w:val="FontStyle30"/>
          <w:i/>
          <w:iCs/>
          <w:sz w:val="22"/>
          <w:szCs w:val="22"/>
        </w:rPr>
        <w:t xml:space="preserve">* </w:t>
      </w:r>
      <w:r>
        <w:rPr>
          <w:rStyle w:val="FontStyle30"/>
          <w:i/>
          <w:iCs/>
          <w:sz w:val="22"/>
          <w:szCs w:val="22"/>
        </w:rPr>
        <w:t>При этом «з</w:t>
      </w:r>
      <w:r w:rsidRPr="00581CF6">
        <w:rPr>
          <w:rStyle w:val="FontStyle30"/>
          <w:i/>
          <w:iCs/>
          <w:sz w:val="22"/>
          <w:szCs w:val="22"/>
        </w:rPr>
        <w:t>аказчик-передатчик»</w:t>
      </w:r>
      <w:r>
        <w:rPr>
          <w:rStyle w:val="FontStyle30"/>
          <w:i/>
          <w:iCs/>
          <w:sz w:val="22"/>
          <w:szCs w:val="22"/>
        </w:rPr>
        <w:t xml:space="preserve">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Парт</w:t>
      </w:r>
      <w:r w:rsidRPr="00163E1A">
        <w:rPr>
          <w:rStyle w:val="FontStyle31"/>
          <w:sz w:val="22"/>
          <w:szCs w:val="22"/>
        </w:rPr>
        <w:softHyphen/>
        <w:t>нер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062D06" w:rsidRPr="004D1363" w:rsidRDefault="00062D06" w:rsidP="00062D06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43030A" w:rsidRDefault="00062D06" w:rsidP="0043030A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3030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«3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43030A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>«</w:t>
      </w:r>
      <w:r w:rsidR="0043030A" w:rsidRPr="004D7149">
        <w:rPr>
          <w:rStyle w:val="FontStyle31"/>
          <w:i w:val="0"/>
          <w:sz w:val="24"/>
          <w:szCs w:val="24"/>
        </w:rPr>
        <w:t>поддающегося настроению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 w:rsidRPr="004D7149">
        <w:rPr>
          <w:rStyle w:val="FontStyle27"/>
          <w:rFonts w:ascii="Times New Roman" w:hAnsi="Times New Roman" w:cs="Times New Roman"/>
          <w:iCs/>
          <w:sz w:val="24"/>
          <w:szCs w:val="24"/>
        </w:rPr>
        <w:t>и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 «</w:t>
      </w:r>
      <w:r w:rsidR="0043030A" w:rsidRPr="004D7149">
        <w:rPr>
          <w:rStyle w:val="FontStyle31"/>
          <w:i w:val="0"/>
          <w:sz w:val="24"/>
          <w:szCs w:val="24"/>
        </w:rPr>
        <w:t>импульсивного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>
        <w:rPr>
          <w:rFonts w:ascii="Times New Roman" w:hAnsi="Times New Roman" w:cs="Times New Roman"/>
          <w:iCs/>
        </w:rPr>
        <w:t xml:space="preserve">холерика, </w:t>
      </w:r>
      <w:r w:rsidR="0043030A" w:rsidRPr="004D7149">
        <w:rPr>
          <w:rStyle w:val="FontStyle77"/>
          <w:iCs/>
          <w:sz w:val="24"/>
          <w:szCs w:val="24"/>
        </w:rPr>
        <w:t xml:space="preserve">субъектов третьей </w:t>
      </w:r>
      <w:r w:rsidR="0043030A" w:rsidRPr="004D7149">
        <w:rPr>
          <w:rStyle w:val="FontStyle77"/>
          <w:sz w:val="24"/>
          <w:szCs w:val="24"/>
        </w:rPr>
        <w:t>пары</w:t>
      </w:r>
      <w:r w:rsidR="0043030A" w:rsidRPr="00DB3816">
        <w:rPr>
          <w:rStyle w:val="FontStyle32"/>
          <w:sz w:val="24"/>
          <w:szCs w:val="24"/>
        </w:rPr>
        <w:t>,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062D06" w:rsidRPr="003F3B90" w:rsidRDefault="00062D06" w:rsidP="0043030A">
      <w:pPr>
        <w:spacing w:before="100" w:beforeAutospacing="1" w:after="100" w:afterAutospacing="1"/>
        <w:jc w:val="both"/>
        <w:rPr>
          <w:rStyle w:val="FontStyle30"/>
          <w:sz w:val="24"/>
          <w:szCs w:val="24"/>
          <w:lang w:val="ru-RU"/>
        </w:rPr>
        <w:sectPr w:rsidR="00062D06" w:rsidRPr="003F3B90" w:rsidSect="0003771C">
          <w:type w:val="continuous"/>
          <w:pgSz w:w="8390" w:h="11905"/>
          <w:pgMar w:top="1193" w:right="310" w:bottom="1313" w:left="284" w:header="720" w:footer="720" w:gutter="0"/>
          <w:cols w:space="60"/>
          <w:noEndnote/>
        </w:sectPr>
      </w:pPr>
    </w:p>
    <w:p w:rsidR="00062D06" w:rsidRDefault="0073180E" w:rsidP="00062D06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lastRenderedPageBreak/>
        <w:pict>
          <v:shape id="_x0000_s5922" type="#_x0000_t202" style="position:absolute;margin-left:-191.5pt;margin-top:18.25pt;width:170.9pt;height:97.45pt;z-index:251964416;visibility:visible;mso-wrap-style:square;mso-width-percent:0;mso-height-percent:0;mso-wrap-distance-left:1.9pt;mso-wrap-distance-top:8.6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" filled="f" stroked="f">
            <v:textbox inset="0,0,0,0">
              <w:txbxContent>
                <w:p w:rsidR="0073180E" w:rsidRDefault="0073180E" w:rsidP="00062D06">
                  <w:r>
                    <w:rPr>
                      <w:lang w:val="ru-RU" w:bidi="or-IN"/>
                    </w:rPr>
                    <w:drawing>
                      <wp:inline distT="0" distB="0" distL="0" distR="0" wp14:anchorId="3837FF3F" wp14:editId="5747E735">
                        <wp:extent cx="2170430" cy="1229910"/>
                        <wp:effectExtent l="0" t="0" r="0" b="0"/>
                        <wp:docPr id="13" name="Рисунок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430" cy="12299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062D06" w:rsidRDefault="00062D06" w:rsidP="00062D06">
      <w:pPr>
        <w:pStyle w:val="Style7"/>
        <w:widowControl/>
        <w:spacing w:before="5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062D06" w:rsidRPr="00581CF6" w:rsidRDefault="00062D06" w:rsidP="00062D06">
      <w:pPr>
        <w:pStyle w:val="Style7"/>
        <w:widowControl/>
        <w:spacing w:before="5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581CF6">
        <w:rPr>
          <w:rStyle w:val="FontStyle20"/>
          <w:rFonts w:ascii="Times New Roman" w:hAnsi="Times New Roman" w:cs="Times New Roman"/>
          <w:sz w:val="24"/>
          <w:szCs w:val="24"/>
        </w:rPr>
        <w:t>Схема 11. Типические отношения "Заказчика" и "Подзаказного"</w:t>
      </w:r>
    </w:p>
    <w:p w:rsidR="00062D06" w:rsidRDefault="00062D06" w:rsidP="00062D06">
      <w:pPr>
        <w:pStyle w:val="Style7"/>
        <w:widowControl/>
        <w:spacing w:before="5" w:line="221" w:lineRule="exact"/>
        <w:rPr>
          <w:rStyle w:val="FontStyle20"/>
        </w:rPr>
        <w:sectPr w:rsidR="00062D06" w:rsidSect="0003771C">
          <w:headerReference w:type="even" r:id="rId136"/>
          <w:headerReference w:type="default" r:id="rId137"/>
          <w:type w:val="continuous"/>
          <w:pgSz w:w="8390" w:h="11905"/>
          <w:pgMar w:top="1194" w:right="310" w:bottom="1316" w:left="284" w:header="720" w:footer="720" w:gutter="0"/>
          <w:cols w:space="60"/>
          <w:noEndnote/>
        </w:sectPr>
      </w:pPr>
    </w:p>
    <w:p w:rsidR="00062D06" w:rsidRDefault="00062D06" w:rsidP="00062D06">
      <w:pPr>
        <w:pStyle w:val="Style8"/>
        <w:widowControl/>
        <w:spacing w:line="240" w:lineRule="exact"/>
        <w:jc w:val="left"/>
        <w:rPr>
          <w:sz w:val="20"/>
          <w:szCs w:val="20"/>
        </w:rPr>
      </w:pPr>
    </w:p>
    <w:p w:rsidR="00062D06" w:rsidRDefault="00062D06" w:rsidP="00062D06">
      <w:pPr>
        <w:pStyle w:val="Style8"/>
        <w:widowControl/>
        <w:spacing w:line="240" w:lineRule="exact"/>
        <w:jc w:val="left"/>
        <w:rPr>
          <w:sz w:val="20"/>
          <w:szCs w:val="20"/>
        </w:rPr>
      </w:pPr>
    </w:p>
    <w:p w:rsidR="00062D06" w:rsidRDefault="00E54ADC" w:rsidP="00062D06">
      <w:pPr>
        <w:pStyle w:val="Style7"/>
        <w:widowControl/>
        <w:spacing w:before="5" w:line="221" w:lineRule="exact"/>
        <w:jc w:val="center"/>
        <w:rPr>
          <w:rStyle w:val="FontStyle20"/>
        </w:rPr>
      </w:pPr>
      <w:r>
        <w:rPr>
          <w:rStyle w:val="FontStyle36"/>
          <w:b/>
          <w:bCs/>
          <w:i/>
          <w:sz w:val="24"/>
          <w:szCs w:val="24"/>
        </w:rPr>
        <w:t>3</w:t>
      </w:r>
      <w:r w:rsidR="00062D06" w:rsidRPr="00674069">
        <w:rPr>
          <w:rStyle w:val="FontStyle36"/>
          <w:b/>
          <w:bCs/>
          <w:i/>
          <w:sz w:val="24"/>
          <w:szCs w:val="24"/>
        </w:rPr>
        <w:t>.2.1.</w:t>
      </w:r>
      <w:r w:rsidR="00062D06">
        <w:rPr>
          <w:rStyle w:val="FontStyle36"/>
          <w:b/>
          <w:bCs/>
          <w:i/>
          <w:sz w:val="24"/>
          <w:szCs w:val="24"/>
        </w:rPr>
        <w:t>12</w:t>
      </w:r>
      <w:r w:rsidR="00062D06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062D06">
        <w:rPr>
          <w:rStyle w:val="FontStyle36"/>
          <w:b/>
          <w:bCs/>
          <w:i/>
          <w:sz w:val="24"/>
          <w:szCs w:val="24"/>
        </w:rPr>
        <w:t>О</w:t>
      </w:r>
      <w:r w:rsidR="00062D06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062D06" w:rsidRPr="00674069">
        <w:rPr>
          <w:rStyle w:val="FontStyle20"/>
        </w:rPr>
        <w:t xml:space="preserve"> </w:t>
      </w:r>
      <w:r w:rsidR="00062D06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"Подзаказного" и"Заказчика",</w:t>
      </w:r>
    </w:p>
    <w:p w:rsidR="00062D06" w:rsidRPr="00D01C5F" w:rsidRDefault="00062D06" w:rsidP="00062D06">
      <w:pPr>
        <w:pStyle w:val="Style7"/>
        <w:widowControl/>
        <w:spacing w:before="5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D01C5F">
        <w:rPr>
          <w:rStyle w:val="FontStyle32"/>
          <w:i w:val="0"/>
          <w:iCs w:val="0"/>
          <w:sz w:val="24"/>
          <w:szCs w:val="24"/>
        </w:rPr>
        <w:t>реализуемые</w:t>
      </w:r>
      <w:r>
        <w:rPr>
          <w:rStyle w:val="FontStyle32"/>
          <w:i w:val="0"/>
          <w:iCs w:val="0"/>
          <w:sz w:val="24"/>
          <w:szCs w:val="24"/>
        </w:rPr>
        <w:t xml:space="preserve"> </w:t>
      </w:r>
      <w:r w:rsidR="00D46A5F" w:rsidRPr="00D01C5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«Живым» и «Беззаботным» </w:t>
      </w:r>
      <w:r w:rsidRPr="00D01C5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сангвиником</w:t>
      </w:r>
    </w:p>
    <w:p w:rsidR="00062D06" w:rsidRDefault="00062D06" w:rsidP="00062D06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</w:p>
    <w:p w:rsidR="00062D06" w:rsidRPr="001C3755" w:rsidRDefault="00062D06" w:rsidP="00062D0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D46A5F">
        <w:rPr>
          <w:rStyle w:val="FontStyle28"/>
          <w:b w:val="0"/>
          <w:bCs w:val="0"/>
          <w:i w:val="0"/>
          <w:iCs w:val="0"/>
          <w:sz w:val="24"/>
          <w:szCs w:val="24"/>
        </w:rPr>
        <w:t>живого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Pr="00A720FE">
        <w:rPr>
          <w:rStyle w:val="FontStyle34"/>
          <w:sz w:val="24"/>
          <w:szCs w:val="24"/>
        </w:rPr>
        <w:t>«до</w:t>
      </w:r>
      <w:r w:rsidRPr="00A720FE">
        <w:rPr>
          <w:rStyle w:val="FontStyle34"/>
          <w:sz w:val="24"/>
          <w:szCs w:val="24"/>
        </w:rPr>
        <w:softHyphen/>
        <w:t xml:space="preserve">ступного» </w:t>
      </w:r>
      <w:r w:rsidR="00D46A5F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t>«беззабот</w:t>
      </w:r>
      <w:r w:rsidR="00D46A5F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softHyphen/>
        <w:t xml:space="preserve">ного» сангвиника - субъекта 7-й 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E54ADC">
        <w:rPr>
          <w:rStyle w:val="FontStyle37"/>
          <w:i w:val="0"/>
          <w:iCs w:val="0"/>
          <w:sz w:val="24"/>
          <w:szCs w:val="24"/>
        </w:rPr>
        <w:t>третье</w:t>
      </w:r>
      <w:r w:rsidR="00E54ADC" w:rsidRPr="00B82DEF">
        <w:rPr>
          <w:rStyle w:val="FontStyle37"/>
          <w:i w:val="0"/>
          <w:iCs w:val="0"/>
          <w:sz w:val="24"/>
          <w:szCs w:val="24"/>
        </w:rPr>
        <w:t>й</w:t>
      </w:r>
      <w:r w:rsidRPr="001C3755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D46A5F" w:rsidRPr="00D24E29">
        <w:rPr>
          <w:rStyle w:val="FontStyle29"/>
          <w:sz w:val="24"/>
          <w:szCs w:val="24"/>
        </w:rPr>
        <w:t>Вх/1 Б/2 А/2 Г/2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062D06" w:rsidRPr="001C3755" w:rsidRDefault="00062D06" w:rsidP="00062D06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4ADC">
        <w:rPr>
          <w:rStyle w:val="FontStyle37"/>
          <w:i w:val="0"/>
          <w:iCs w:val="0"/>
          <w:sz w:val="24"/>
          <w:szCs w:val="24"/>
        </w:rPr>
        <w:t>третье</w:t>
      </w:r>
      <w:r w:rsidR="00E54ADC" w:rsidRPr="00B82DEF">
        <w:rPr>
          <w:rStyle w:val="FontStyle37"/>
          <w:i w:val="0"/>
          <w:iCs w:val="0"/>
          <w:sz w:val="24"/>
          <w:szCs w:val="24"/>
        </w:rPr>
        <w:t>й</w:t>
      </w:r>
      <w:r w:rsidRPr="001C3755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D46A5F" w:rsidRPr="00316A0D">
        <w:rPr>
          <w:rStyle w:val="FontStyle76"/>
          <w:sz w:val="24"/>
          <w:szCs w:val="24"/>
        </w:rPr>
        <w:t>Ах/1 В/2 Г/2 Б/2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«Подзаказного» и «Заказчика»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12).</w:t>
      </w:r>
      <w:r w:rsidRPr="001C3755">
        <w:rPr>
          <w:rStyle w:val="FontStyle37"/>
          <w:sz w:val="24"/>
          <w:szCs w:val="24"/>
        </w:rPr>
        <w:t xml:space="preserve"> </w:t>
      </w:r>
    </w:p>
    <w:p w:rsidR="00062D06" w:rsidRPr="001C3755" w:rsidRDefault="00062D06" w:rsidP="00062D06">
      <w:pPr>
        <w:pStyle w:val="Style1"/>
        <w:widowControl/>
        <w:spacing w:line="235" w:lineRule="exact"/>
        <w:ind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Партнер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 xml:space="preserve">нала, активизирует слабую подфункцию Четвертого канала </w:t>
      </w:r>
      <w:r w:rsidRPr="001C3755">
        <w:rPr>
          <w:rStyle w:val="FontStyle36"/>
          <w:sz w:val="24"/>
          <w:szCs w:val="24"/>
        </w:rPr>
        <w:t>Личности</w:t>
      </w:r>
      <w:r w:rsidRPr="001C3755">
        <w:rPr>
          <w:rStyle w:val="FontStyle30"/>
          <w:sz w:val="24"/>
          <w:szCs w:val="24"/>
        </w:rPr>
        <w:t>, являющ</w:t>
      </w:r>
      <w:r>
        <w:rPr>
          <w:rStyle w:val="FontStyle30"/>
          <w:sz w:val="24"/>
          <w:szCs w:val="24"/>
        </w:rPr>
        <w:t>ейся «п</w:t>
      </w:r>
      <w:r w:rsidRPr="001C3755">
        <w:rPr>
          <w:rStyle w:val="FontStyle30"/>
          <w:sz w:val="24"/>
          <w:szCs w:val="24"/>
        </w:rPr>
        <w:t>одзаказным-приемником», получающего этот «</w:t>
      </w:r>
      <w:r>
        <w:rPr>
          <w:rStyle w:val="FontStyle30"/>
          <w:sz w:val="24"/>
          <w:szCs w:val="24"/>
        </w:rPr>
        <w:t>за</w:t>
      </w:r>
      <w:r>
        <w:rPr>
          <w:rStyle w:val="FontStyle30"/>
          <w:sz w:val="24"/>
          <w:szCs w:val="24"/>
        </w:rPr>
        <w:softHyphen/>
        <w:t>каз-информацию». Тем самым «з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BD54F6">
        <w:rPr>
          <w:rStyle w:val="FontStyle31"/>
          <w:i w:val="0"/>
          <w:iCs w:val="0"/>
          <w:sz w:val="24"/>
          <w:szCs w:val="24"/>
        </w:rPr>
        <w:t>ведущего.</w:t>
      </w:r>
    </w:p>
    <w:p w:rsidR="00062D06" w:rsidRPr="001C3755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062D06" w:rsidRPr="001C3755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D46A5F" w:rsidRPr="00D24E29">
        <w:rPr>
          <w:rStyle w:val="FontStyle29"/>
          <w:sz w:val="24"/>
          <w:szCs w:val="24"/>
        </w:rPr>
        <w:t>Б/2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062D06" w:rsidRPr="001C3755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слабой подфункции (</w:t>
      </w:r>
      <w:r w:rsidR="00D46A5F" w:rsidRPr="00316A0D">
        <w:rPr>
          <w:rStyle w:val="FontStyle76"/>
          <w:sz w:val="24"/>
          <w:szCs w:val="24"/>
        </w:rPr>
        <w:t>Б/2</w:t>
      </w:r>
      <w:r w:rsidRPr="001C3755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062D06" w:rsidRPr="001C3755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1C3755">
        <w:rPr>
          <w:rStyle w:val="FontStyle37"/>
          <w:i w:val="0"/>
          <w:iCs w:val="0"/>
          <w:sz w:val="22"/>
          <w:szCs w:val="22"/>
        </w:rPr>
        <w:t xml:space="preserve">* </w:t>
      </w:r>
      <w:r w:rsidRPr="001C3755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ция с одноаспектной творческой подфункции (реализуемой во </w:t>
      </w:r>
      <w:r w:rsidRPr="001C3755">
        <w:rPr>
          <w:rStyle w:val="FontStyle36"/>
          <w:i/>
          <w:iCs/>
          <w:sz w:val="22"/>
          <w:szCs w:val="22"/>
        </w:rPr>
        <w:lastRenderedPageBreak/>
        <w:t xml:space="preserve">Втором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1C3755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1C3755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>ведущего</w:t>
      </w:r>
      <w:r w:rsidRPr="001C3755">
        <w:rPr>
          <w:rStyle w:val="FontStyle37"/>
          <w:i w:val="0"/>
          <w:iCs w:val="0"/>
          <w:sz w:val="22"/>
          <w:szCs w:val="22"/>
        </w:rPr>
        <w:t xml:space="preserve">, </w:t>
      </w:r>
      <w:r w:rsidRPr="001C3755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1C3755">
        <w:rPr>
          <w:rStyle w:val="FontStyle37"/>
          <w:sz w:val="22"/>
          <w:szCs w:val="22"/>
        </w:rPr>
        <w:t>ведомый</w:t>
      </w:r>
      <w:r w:rsidRPr="001C3755">
        <w:rPr>
          <w:rStyle w:val="FontStyle37"/>
          <w:i w:val="0"/>
          <w:iCs w:val="0"/>
          <w:sz w:val="22"/>
          <w:szCs w:val="22"/>
        </w:rPr>
        <w:t>.</w:t>
      </w:r>
    </w:p>
    <w:p w:rsidR="00062D06" w:rsidRPr="001C3755" w:rsidRDefault="00062D06" w:rsidP="00062D06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то же время, в данных отношениях, Личность не может взаимодействовать с Парнером в качестве ведущего, так как ее сильные подфункции не имеют выхода на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одноаспектные</w:t>
      </w:r>
      <w:r w:rsidRPr="001C3755">
        <w:rPr>
          <w:rStyle w:val="FontStyle36"/>
          <w:sz w:val="24"/>
          <w:szCs w:val="24"/>
        </w:rPr>
        <w:t xml:space="preserve"> подфункции Парнера.</w:t>
      </w:r>
      <w:r w:rsidRPr="001C3755">
        <w:rPr>
          <w:rStyle w:val="FontStyle30"/>
          <w:sz w:val="24"/>
          <w:szCs w:val="24"/>
        </w:rPr>
        <w:t xml:space="preserve"> По этой причине все, ч</w:t>
      </w:r>
      <w:r>
        <w:rPr>
          <w:rStyle w:val="FontStyle30"/>
          <w:sz w:val="24"/>
          <w:szCs w:val="24"/>
        </w:rPr>
        <w:t>то говорит и делает Личность («п</w:t>
      </w:r>
      <w:r w:rsidRPr="001C3755">
        <w:rPr>
          <w:rStyle w:val="FontStyle30"/>
          <w:sz w:val="24"/>
          <w:szCs w:val="24"/>
        </w:rPr>
        <w:t xml:space="preserve">одзаказный-приемник»), </w:t>
      </w:r>
      <w:r w:rsidRPr="001C3755">
        <w:rPr>
          <w:rStyle w:val="FontStyle36"/>
          <w:sz w:val="24"/>
          <w:szCs w:val="24"/>
        </w:rPr>
        <w:t>Парнеру</w:t>
      </w:r>
      <w:r w:rsidRPr="001C3755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(«з</w:t>
      </w:r>
      <w:r w:rsidRPr="001C3755">
        <w:rPr>
          <w:rStyle w:val="FontStyle30"/>
          <w:sz w:val="24"/>
          <w:szCs w:val="24"/>
        </w:rPr>
        <w:t>аказчику-передатчику») кажется не слишком важным и значимым.*</w:t>
      </w:r>
    </w:p>
    <w:p w:rsidR="00062D06" w:rsidRPr="00581CF6" w:rsidRDefault="00062D06" w:rsidP="00062D06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Style w:val="FontStyle30"/>
          <w:i/>
          <w:iCs/>
          <w:sz w:val="22"/>
          <w:szCs w:val="22"/>
        </w:rPr>
      </w:pPr>
      <w:r>
        <w:rPr>
          <w:rStyle w:val="FontStyle30"/>
          <w:i/>
          <w:iCs/>
          <w:sz w:val="22"/>
          <w:szCs w:val="22"/>
        </w:rPr>
        <w:t>* При этом «з</w:t>
      </w:r>
      <w:r w:rsidRPr="00581CF6">
        <w:rPr>
          <w:rStyle w:val="FontStyle30"/>
          <w:i/>
          <w:iCs/>
          <w:sz w:val="22"/>
          <w:szCs w:val="22"/>
        </w:rPr>
        <w:t>аказч</w:t>
      </w:r>
      <w:r>
        <w:rPr>
          <w:rStyle w:val="FontStyle30"/>
          <w:i/>
          <w:iCs/>
          <w:sz w:val="22"/>
          <w:szCs w:val="22"/>
        </w:rPr>
        <w:t>ик-передатчик»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Личность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Pr="00163E1A">
        <w:rPr>
          <w:rStyle w:val="FontStyle36"/>
          <w:i/>
          <w:iCs/>
          <w:sz w:val="22"/>
          <w:szCs w:val="22"/>
        </w:rPr>
        <w:t>Парнера</w:t>
      </w:r>
      <w:r w:rsidRPr="00581CF6">
        <w:rPr>
          <w:rStyle w:val="FontStyle30"/>
          <w:i/>
          <w:iCs/>
          <w:sz w:val="22"/>
          <w:szCs w:val="22"/>
        </w:rPr>
        <w:t>.</w:t>
      </w:r>
    </w:p>
    <w:p w:rsidR="00062D06" w:rsidRPr="00A951C6" w:rsidRDefault="00062D06" w:rsidP="00062D06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43030A" w:rsidRDefault="00062D06" w:rsidP="0043030A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3030A">
        <w:rPr>
          <w:rStyle w:val="FontStyle30"/>
          <w:sz w:val="24"/>
          <w:szCs w:val="24"/>
        </w:rPr>
        <w:t xml:space="preserve"> </w:t>
      </w:r>
      <w:r w:rsidRPr="004D6776">
        <w:rPr>
          <w:rStyle w:val="FontStyle30"/>
          <w:sz w:val="24"/>
          <w:szCs w:val="24"/>
        </w:rPr>
        <w:t>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3030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«3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43030A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>«</w:t>
      </w:r>
      <w:r w:rsidR="0043030A" w:rsidRPr="004D7149">
        <w:rPr>
          <w:rStyle w:val="FontStyle31"/>
          <w:i w:val="0"/>
          <w:sz w:val="24"/>
          <w:szCs w:val="24"/>
        </w:rPr>
        <w:t>поддающегося настроению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 w:rsidRPr="004D7149">
        <w:rPr>
          <w:rStyle w:val="FontStyle27"/>
          <w:rFonts w:ascii="Times New Roman" w:hAnsi="Times New Roman" w:cs="Times New Roman"/>
          <w:iCs/>
          <w:sz w:val="24"/>
          <w:szCs w:val="24"/>
        </w:rPr>
        <w:t>и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 «</w:t>
      </w:r>
      <w:r w:rsidR="0043030A" w:rsidRPr="004D7149">
        <w:rPr>
          <w:rStyle w:val="FontStyle31"/>
          <w:i w:val="0"/>
          <w:sz w:val="24"/>
          <w:szCs w:val="24"/>
        </w:rPr>
        <w:t>импульсивного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>
        <w:rPr>
          <w:rFonts w:ascii="Times New Roman" w:hAnsi="Times New Roman" w:cs="Times New Roman"/>
          <w:iCs/>
        </w:rPr>
        <w:t xml:space="preserve">холерика, </w:t>
      </w:r>
      <w:r w:rsidR="0043030A" w:rsidRPr="004D7149">
        <w:rPr>
          <w:rStyle w:val="FontStyle77"/>
          <w:iCs/>
          <w:sz w:val="24"/>
          <w:szCs w:val="24"/>
        </w:rPr>
        <w:t xml:space="preserve">субъектов третьей </w:t>
      </w:r>
      <w:r w:rsidR="0043030A" w:rsidRPr="004D7149">
        <w:rPr>
          <w:rStyle w:val="FontStyle77"/>
          <w:sz w:val="24"/>
          <w:szCs w:val="24"/>
        </w:rPr>
        <w:t>пары</w:t>
      </w:r>
      <w:r w:rsidR="0043030A" w:rsidRPr="00DB3816">
        <w:rPr>
          <w:rStyle w:val="FontStyle32"/>
          <w:sz w:val="24"/>
          <w:szCs w:val="24"/>
        </w:rPr>
        <w:t>,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062D06" w:rsidRPr="00D41801" w:rsidRDefault="00062D06" w:rsidP="00062D06">
      <w:pPr>
        <w:spacing w:before="100" w:beforeAutospacing="1" w:after="100" w:afterAutospacing="1"/>
        <w:ind w:firstLine="341"/>
        <w:jc w:val="both"/>
        <w:rPr>
          <w:rStyle w:val="FontStyle30"/>
          <w:sz w:val="24"/>
          <w:szCs w:val="24"/>
          <w:lang w:val="ru-RU"/>
        </w:rPr>
        <w:sectPr w:rsidR="00062D06" w:rsidRPr="00D41801" w:rsidSect="0003771C">
          <w:headerReference w:type="even" r:id="rId138"/>
          <w:headerReference w:type="default" r:id="rId139"/>
          <w:type w:val="continuous"/>
          <w:pgSz w:w="8390" w:h="11905"/>
          <w:pgMar w:top="1194" w:right="310" w:bottom="1316" w:left="284" w:header="720" w:footer="720" w:gutter="0"/>
          <w:cols w:space="60"/>
          <w:noEndnote/>
        </w:sectPr>
      </w:pPr>
    </w:p>
    <w:p w:rsidR="00062D06" w:rsidRPr="00163E1A" w:rsidRDefault="0073180E" w:rsidP="00062D06">
      <w:pPr>
        <w:pStyle w:val="Style7"/>
        <w:widowControl/>
        <w:spacing w:line="240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pict>
          <v:shape id="_x0000_s5923" type="#_x0000_t202" style="position:absolute;margin-left:-195.35pt;margin-top:15.35pt;width:170.4pt;height:97.2pt;z-index:251965440;visibility:visible;mso-wrap-style:square;mso-width-percent:0;mso-height-percent:0;mso-wrap-distance-left:1.9pt;mso-wrap-distance-top:5.7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/DsAIAAKw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" filled="f" stroked="f">
            <v:textbox inset="0,0,0,0">
              <w:txbxContent>
                <w:p w:rsidR="0073180E" w:rsidRDefault="0073180E" w:rsidP="00062D06">
                  <w:r>
                    <w:rPr>
                      <w:lang w:val="ru-RU" w:bidi="or-IN"/>
                    </w:rPr>
                    <w:drawing>
                      <wp:inline distT="0" distB="0" distL="0" distR="0" wp14:anchorId="45ACEE98" wp14:editId="164A0886">
                        <wp:extent cx="2162810" cy="1239520"/>
                        <wp:effectExtent l="0" t="0" r="8890" b="0"/>
                        <wp:docPr id="26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062D06" w:rsidRPr="00163E1A">
        <w:rPr>
          <w:rStyle w:val="FontStyle20"/>
          <w:rFonts w:ascii="Times New Roman" w:hAnsi="Times New Roman" w:cs="Times New Roman"/>
          <w:sz w:val="24"/>
          <w:szCs w:val="24"/>
        </w:rPr>
        <w:t>Схема 12. Типические отношения "Подзаказного" и "Заказчика"</w:t>
      </w:r>
    </w:p>
    <w:p w:rsidR="00062D06" w:rsidRDefault="00062D06" w:rsidP="00062D06">
      <w:pPr>
        <w:pStyle w:val="Style7"/>
        <w:widowControl/>
        <w:spacing w:before="192" w:line="221" w:lineRule="exact"/>
        <w:rPr>
          <w:rStyle w:val="FontStyle20"/>
        </w:rPr>
        <w:sectPr w:rsidR="00062D06" w:rsidSect="0003771C">
          <w:headerReference w:type="even" r:id="rId141"/>
          <w:headerReference w:type="default" r:id="rId142"/>
          <w:type w:val="continuous"/>
          <w:pgSz w:w="8390" w:h="11905"/>
          <w:pgMar w:top="1178" w:right="310" w:bottom="1280" w:left="284" w:header="720" w:footer="720" w:gutter="0"/>
          <w:cols w:space="60"/>
          <w:noEndnote/>
        </w:sectPr>
      </w:pPr>
    </w:p>
    <w:p w:rsidR="00062D06" w:rsidRDefault="00062D06" w:rsidP="00062D06">
      <w:pPr>
        <w:pStyle w:val="Style1"/>
        <w:widowControl/>
        <w:spacing w:line="240" w:lineRule="exact"/>
        <w:rPr>
          <w:sz w:val="20"/>
          <w:szCs w:val="20"/>
        </w:rPr>
      </w:pPr>
    </w:p>
    <w:p w:rsidR="00062D06" w:rsidRDefault="00E54ADC" w:rsidP="00062D06">
      <w:pPr>
        <w:pStyle w:val="Style7"/>
        <w:widowControl/>
        <w:spacing w:before="154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3</w:t>
      </w:r>
      <w:r w:rsidR="00062D06" w:rsidRPr="00A6286B">
        <w:rPr>
          <w:rStyle w:val="FontStyle36"/>
          <w:b/>
          <w:bCs/>
          <w:i/>
          <w:sz w:val="24"/>
          <w:szCs w:val="24"/>
        </w:rPr>
        <w:t>.2.1.13. О</w:t>
      </w:r>
      <w:r w:rsidR="00062D06" w:rsidRPr="00A6286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суперконтроля, </w:t>
      </w:r>
      <w:r w:rsidR="00062D06" w:rsidRPr="00A6286B">
        <w:rPr>
          <w:rStyle w:val="FontStyle32"/>
          <w:i w:val="0"/>
          <w:sz w:val="24"/>
          <w:szCs w:val="24"/>
        </w:rPr>
        <w:t xml:space="preserve">реализуемые </w:t>
      </w:r>
      <w:r w:rsidR="00D46A5F" w:rsidRPr="00E8269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D46A5F" w:rsidRPr="004F403E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«Обидчивым» и «Неспокойным» </w:t>
      </w:r>
      <w:r w:rsidR="00062D06" w:rsidRPr="00A6286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холериком</w:t>
      </w:r>
    </w:p>
    <w:p w:rsidR="00062D06" w:rsidRPr="00A6286B" w:rsidRDefault="00062D06" w:rsidP="00062D06">
      <w:pPr>
        <w:pStyle w:val="Style7"/>
        <w:widowControl/>
        <w:spacing w:before="154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</w:p>
    <w:p w:rsidR="00062D06" w:rsidRPr="005225D6" w:rsidRDefault="00062D06" w:rsidP="00062D0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5225D6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5225D6">
        <w:rPr>
          <w:rStyle w:val="FontStyle30"/>
          <w:sz w:val="24"/>
          <w:szCs w:val="24"/>
        </w:rPr>
        <w:t xml:space="preserve"> «</w:t>
      </w:r>
      <w:r w:rsidR="00D46A5F">
        <w:rPr>
          <w:rStyle w:val="FontStyle28"/>
          <w:b w:val="0"/>
          <w:bCs w:val="0"/>
          <w:i w:val="0"/>
          <w:iCs w:val="0"/>
          <w:sz w:val="24"/>
          <w:szCs w:val="24"/>
        </w:rPr>
        <w:t>обидчивого</w:t>
      </w:r>
      <w:r w:rsidRPr="005225D6">
        <w:rPr>
          <w:rStyle w:val="FontStyle30"/>
          <w:sz w:val="24"/>
          <w:szCs w:val="24"/>
        </w:rPr>
        <w:t xml:space="preserve">» или </w:t>
      </w:r>
      <w:r w:rsidR="009F1F41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t>«неспо</w:t>
      </w:r>
      <w:r w:rsidR="009F1F41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softHyphen/>
        <w:t>койного</w:t>
      </w:r>
      <w:r w:rsidR="009F1F41"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холерика - субъекта 1-й пары </w:t>
      </w:r>
      <w:r w:rsidRPr="005225D6">
        <w:rPr>
          <w:rStyle w:val="FontStyle36"/>
          <w:sz w:val="24"/>
          <w:szCs w:val="24"/>
        </w:rPr>
        <w:t xml:space="preserve">(партнера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E54ADC">
        <w:rPr>
          <w:rStyle w:val="FontStyle37"/>
          <w:i w:val="0"/>
          <w:iCs w:val="0"/>
          <w:sz w:val="24"/>
          <w:szCs w:val="24"/>
        </w:rPr>
        <w:t>третье</w:t>
      </w:r>
      <w:r w:rsidR="00E54ADC" w:rsidRPr="00B82DEF">
        <w:rPr>
          <w:rStyle w:val="FontStyle37"/>
          <w:i w:val="0"/>
          <w:iCs w:val="0"/>
          <w:sz w:val="24"/>
          <w:szCs w:val="24"/>
        </w:rPr>
        <w:t>й</w:t>
      </w:r>
      <w:r w:rsidRPr="005225D6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5225D6">
        <w:rPr>
          <w:rStyle w:val="FontStyle36"/>
          <w:sz w:val="24"/>
          <w:szCs w:val="24"/>
        </w:rPr>
        <w:t>далее Партнер) -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обусловливаются 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9F1F41" w:rsidRPr="00C52BDD">
        <w:rPr>
          <w:rStyle w:val="FontStyle29"/>
          <w:sz w:val="24"/>
          <w:szCs w:val="24"/>
        </w:rPr>
        <w:t>Бх/1 Г/2 В/2 А/2</w:t>
      </w:r>
      <w:r w:rsidRPr="005225D6">
        <w:rPr>
          <w:rStyle w:val="FontStyle37"/>
          <w:sz w:val="24"/>
          <w:szCs w:val="24"/>
        </w:rPr>
        <w:t>,</w:t>
      </w:r>
      <w:r w:rsidRPr="005225D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062D06" w:rsidRPr="005225D6" w:rsidRDefault="00062D06" w:rsidP="00062D06">
      <w:pPr>
        <w:pStyle w:val="Style3"/>
        <w:widowControl/>
        <w:spacing w:before="48" w:line="235" w:lineRule="exact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27"/>
          <w:rFonts w:eastAsiaTheme="minorEastAsia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Поэтому </w:t>
      </w:r>
      <w:r w:rsidRPr="005225D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4ADC">
        <w:rPr>
          <w:rStyle w:val="FontStyle37"/>
          <w:i w:val="0"/>
          <w:iCs w:val="0"/>
          <w:sz w:val="24"/>
          <w:szCs w:val="24"/>
        </w:rPr>
        <w:t>третье</w:t>
      </w:r>
      <w:r w:rsidR="00E54ADC" w:rsidRPr="00B82DEF">
        <w:rPr>
          <w:rStyle w:val="FontStyle37"/>
          <w:i w:val="0"/>
          <w:iCs w:val="0"/>
          <w:sz w:val="24"/>
          <w:szCs w:val="24"/>
        </w:rPr>
        <w:t>й</w:t>
      </w:r>
      <w:r w:rsidRPr="005225D6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5225D6">
        <w:rPr>
          <w:rStyle w:val="FontStyle36"/>
          <w:sz w:val="24"/>
          <w:szCs w:val="24"/>
        </w:rPr>
        <w:t>(далее Личность, с</w:t>
      </w:r>
      <w:r w:rsidRPr="005225D6">
        <w:rPr>
          <w:rStyle w:val="FontStyle31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9F1F41" w:rsidRPr="00316A0D">
        <w:rPr>
          <w:rStyle w:val="FontStyle76"/>
          <w:sz w:val="24"/>
          <w:szCs w:val="24"/>
        </w:rPr>
        <w:t>Ах/1 В/2 Г/2 Б/2</w:t>
      </w:r>
      <w:r w:rsidRPr="005225D6">
        <w:rPr>
          <w:rStyle w:val="FontStyle36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 xml:space="preserve"> - </w:t>
      </w:r>
      <w:r w:rsidRPr="005225D6">
        <w:rPr>
          <w:rStyle w:val="FontStyle36"/>
          <w:sz w:val="24"/>
          <w:szCs w:val="24"/>
        </w:rPr>
        <w:t xml:space="preserve">будут складываться </w:t>
      </w:r>
      <w:r w:rsidRPr="005225D6">
        <w:rPr>
          <w:rStyle w:val="FontStyle37"/>
          <w:i w:val="0"/>
          <w:iCs w:val="0"/>
          <w:sz w:val="24"/>
          <w:szCs w:val="24"/>
        </w:rPr>
        <w:t>«отношения</w:t>
      </w:r>
      <w:r w:rsidRPr="005225D6">
        <w:rPr>
          <w:rStyle w:val="FontStyle31"/>
          <w:i w:val="0"/>
          <w:iCs w:val="0"/>
          <w:sz w:val="24"/>
          <w:szCs w:val="24"/>
        </w:rPr>
        <w:t xml:space="preserve"> суперконтроля</w:t>
      </w:r>
      <w:r w:rsidRPr="005225D6">
        <w:rPr>
          <w:rStyle w:val="FontStyle37"/>
          <w:i w:val="0"/>
          <w:iCs w:val="0"/>
          <w:sz w:val="24"/>
          <w:szCs w:val="24"/>
        </w:rPr>
        <w:t>» (схема 13).</w:t>
      </w:r>
    </w:p>
    <w:p w:rsidR="00062D06" w:rsidRPr="005225D6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5225D6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одноаспектых</w:t>
      </w:r>
      <w:r w:rsidRPr="005225D6">
        <w:rPr>
          <w:rStyle w:val="FontStyle36"/>
          <w:i/>
          <w:iCs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задач:</w:t>
      </w:r>
    </w:p>
    <w:p w:rsidR="00062D06" w:rsidRPr="005225D6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сильной подфункции (</w:t>
      </w:r>
      <w:r w:rsidR="00003C67" w:rsidRPr="005225D6">
        <w:rPr>
          <w:rStyle w:val="FontStyle31"/>
          <w:sz w:val="24"/>
          <w:szCs w:val="24"/>
        </w:rPr>
        <w:t>Г/2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062D06" w:rsidRPr="005225D6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слабой подфункции (</w:t>
      </w:r>
      <w:r w:rsidR="00003C67" w:rsidRPr="005225D6">
        <w:rPr>
          <w:rStyle w:val="FontStyle31"/>
          <w:sz w:val="24"/>
          <w:szCs w:val="24"/>
        </w:rPr>
        <w:t>Г/2</w:t>
      </w:r>
      <w:r w:rsidRPr="005225D6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</w:t>
      </w:r>
    </w:p>
    <w:p w:rsidR="00062D06" w:rsidRPr="005225D6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сильной подфункции (</w:t>
      </w:r>
      <w:r w:rsidR="00003C67" w:rsidRPr="00316A0D">
        <w:rPr>
          <w:rStyle w:val="FontStyle76"/>
          <w:sz w:val="24"/>
          <w:szCs w:val="24"/>
        </w:rPr>
        <w:t>В/2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062D06" w:rsidRPr="005225D6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слабой подфункции (</w:t>
      </w:r>
      <w:r w:rsidR="00003C67" w:rsidRPr="00316A0D">
        <w:rPr>
          <w:rStyle w:val="FontStyle76"/>
          <w:sz w:val="24"/>
          <w:szCs w:val="24"/>
        </w:rPr>
        <w:t>В/2</w:t>
      </w:r>
      <w:r w:rsidRPr="005225D6">
        <w:rPr>
          <w:rStyle w:val="FontStyle36"/>
          <w:sz w:val="24"/>
          <w:szCs w:val="24"/>
        </w:rPr>
        <w:t>), в роли</w:t>
      </w:r>
      <w:r w:rsidR="00D86FF0" w:rsidRPr="00D86FF0">
        <w:rPr>
          <w:rStyle w:val="FontStyle36"/>
          <w:sz w:val="24"/>
          <w:szCs w:val="24"/>
        </w:rPr>
        <w:t xml:space="preserve"> </w:t>
      </w:r>
      <w:r w:rsidR="00D86FF0">
        <w:rPr>
          <w:rStyle w:val="FontStyle36"/>
          <w:sz w:val="24"/>
          <w:szCs w:val="24"/>
        </w:rPr>
        <w:t>малопродуктивного</w:t>
      </w:r>
      <w:r w:rsidRPr="005225D6">
        <w:rPr>
          <w:rStyle w:val="FontStyle36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ведомого.*</w:t>
      </w:r>
    </w:p>
    <w:p w:rsidR="00062D06" w:rsidRPr="00B97548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062D06" w:rsidRDefault="00062D06" w:rsidP="00062D06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При этом</w:t>
      </w:r>
      <w:r w:rsidRPr="001C3755">
        <w:rPr>
          <w:rStyle w:val="FontStyle36"/>
          <w:sz w:val="24"/>
          <w:szCs w:val="24"/>
        </w:rPr>
        <w:t xml:space="preserve">, в данных отношениях, </w:t>
      </w:r>
      <w:r>
        <w:rPr>
          <w:rStyle w:val="FontStyle36"/>
          <w:sz w:val="24"/>
          <w:szCs w:val="24"/>
        </w:rPr>
        <w:t>оба</w:t>
      </w:r>
      <w:r w:rsidRPr="001C3755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не могу</w:t>
      </w:r>
      <w:r w:rsidRPr="001C3755">
        <w:rPr>
          <w:rStyle w:val="FontStyle36"/>
          <w:sz w:val="24"/>
          <w:szCs w:val="24"/>
        </w:rPr>
        <w:t xml:space="preserve">т взаимодействовать </w:t>
      </w:r>
      <w:r>
        <w:rPr>
          <w:rStyle w:val="FontStyle36"/>
          <w:sz w:val="24"/>
          <w:szCs w:val="24"/>
        </w:rPr>
        <w:t xml:space="preserve">между собой по другим подфункциям из-за их разноаспектности. </w:t>
      </w:r>
      <w:r w:rsidRPr="001C3755">
        <w:rPr>
          <w:rStyle w:val="FontStyle30"/>
          <w:sz w:val="24"/>
          <w:szCs w:val="24"/>
        </w:rPr>
        <w:t>По этой причине</w:t>
      </w:r>
      <w:r>
        <w:rPr>
          <w:rStyle w:val="FontStyle30"/>
          <w:sz w:val="24"/>
          <w:szCs w:val="24"/>
        </w:rPr>
        <w:t xml:space="preserve"> их оношения носят напряженный характер.</w:t>
      </w:r>
      <w:r w:rsidRPr="001C3755">
        <w:rPr>
          <w:rStyle w:val="FontStyle30"/>
          <w:sz w:val="24"/>
          <w:szCs w:val="24"/>
        </w:rPr>
        <w:t xml:space="preserve"> </w:t>
      </w:r>
    </w:p>
    <w:p w:rsidR="00062D06" w:rsidRPr="004D1363" w:rsidRDefault="00062D06" w:rsidP="00062D06">
      <w:pPr>
        <w:pStyle w:val="Style1"/>
        <w:widowControl/>
        <w:spacing w:before="48" w:line="240" w:lineRule="exact"/>
        <w:ind w:firstLine="336"/>
        <w:rPr>
          <w:rStyle w:val="FontStyle24"/>
          <w:sz w:val="24"/>
          <w:szCs w:val="24"/>
        </w:rPr>
      </w:pPr>
    </w:p>
    <w:p w:rsidR="00062D06" w:rsidRDefault="00062D06" w:rsidP="00062D06">
      <w:pPr>
        <w:pStyle w:val="Style1"/>
        <w:widowControl/>
        <w:spacing w:line="235" w:lineRule="exact"/>
        <w:ind w:firstLine="346"/>
        <w:rPr>
          <w:rFonts w:ascii="Arial" w:hAnsi="Arial" w:cs="Arial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>этих отношениях оба о своих намерениях либо не предупреждают, либо мало прислушиваются друг к другу. Поэтому делают противоположное тому, что один ожидает от другого (возникают недоразумения и размолвки).</w:t>
      </w:r>
    </w:p>
    <w:p w:rsidR="0043030A" w:rsidRDefault="00062D06" w:rsidP="0043030A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3030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«3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43030A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>«</w:t>
      </w:r>
      <w:r w:rsidR="0043030A" w:rsidRPr="004D7149">
        <w:rPr>
          <w:rStyle w:val="FontStyle31"/>
          <w:i w:val="0"/>
          <w:sz w:val="24"/>
          <w:szCs w:val="24"/>
        </w:rPr>
        <w:t>поддающегося настроению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 w:rsidRPr="004D7149">
        <w:rPr>
          <w:rStyle w:val="FontStyle27"/>
          <w:rFonts w:ascii="Times New Roman" w:hAnsi="Times New Roman" w:cs="Times New Roman"/>
          <w:iCs/>
          <w:sz w:val="24"/>
          <w:szCs w:val="24"/>
        </w:rPr>
        <w:t>и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 «</w:t>
      </w:r>
      <w:r w:rsidR="0043030A" w:rsidRPr="004D7149">
        <w:rPr>
          <w:rStyle w:val="FontStyle31"/>
          <w:i w:val="0"/>
          <w:sz w:val="24"/>
          <w:szCs w:val="24"/>
        </w:rPr>
        <w:t>импульсивного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>
        <w:rPr>
          <w:rFonts w:ascii="Times New Roman" w:hAnsi="Times New Roman" w:cs="Times New Roman"/>
          <w:iCs/>
        </w:rPr>
        <w:t xml:space="preserve">холерика, </w:t>
      </w:r>
      <w:r w:rsidR="0043030A" w:rsidRPr="004D7149">
        <w:rPr>
          <w:rStyle w:val="FontStyle77"/>
          <w:iCs/>
          <w:sz w:val="24"/>
          <w:szCs w:val="24"/>
        </w:rPr>
        <w:t xml:space="preserve">субъектов третьей </w:t>
      </w:r>
      <w:r w:rsidR="0043030A" w:rsidRPr="004D7149">
        <w:rPr>
          <w:rStyle w:val="FontStyle77"/>
          <w:sz w:val="24"/>
          <w:szCs w:val="24"/>
        </w:rPr>
        <w:t>пары</w:t>
      </w:r>
      <w:r w:rsidR="0043030A" w:rsidRPr="00DB3816">
        <w:rPr>
          <w:rStyle w:val="FontStyle32"/>
          <w:sz w:val="24"/>
          <w:szCs w:val="24"/>
        </w:rPr>
        <w:t>,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062D06" w:rsidRDefault="00003C67" w:rsidP="00062D06">
      <w:pPr>
        <w:spacing w:before="100" w:beforeAutospacing="1" w:after="100" w:afterAutospacing="1"/>
        <w:ind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lang w:val="ru-RU" w:bidi="or-IN"/>
        </w:rPr>
        <w:lastRenderedPageBreak/>
        <w:drawing>
          <wp:inline distT="0" distB="0" distL="0" distR="0" wp14:anchorId="07E6AEAE" wp14:editId="37C81052">
            <wp:extent cx="2171700" cy="123063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D06" w:rsidRDefault="00062D06" w:rsidP="00062D06">
      <w:pPr>
        <w:spacing w:before="100" w:beforeAutospacing="1" w:after="100" w:afterAutospacing="1"/>
        <w:ind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062D06" w:rsidRPr="00A951C6" w:rsidRDefault="00062D06" w:rsidP="00062D06">
      <w:pPr>
        <w:pStyle w:val="Style1"/>
        <w:widowControl/>
        <w:spacing w:before="48" w:line="240" w:lineRule="exact"/>
        <w:ind w:firstLine="336"/>
        <w:rPr>
          <w:rStyle w:val="FontStyle24"/>
          <w:sz w:val="24"/>
          <w:szCs w:val="24"/>
        </w:rPr>
        <w:sectPr w:rsidR="00062D06" w:rsidRPr="00A951C6" w:rsidSect="0003771C">
          <w:headerReference w:type="even" r:id="rId144"/>
          <w:headerReference w:type="default" r:id="rId145"/>
          <w:type w:val="continuous"/>
          <w:pgSz w:w="8390" w:h="11905"/>
          <w:pgMar w:top="1178" w:right="310" w:bottom="1280" w:left="284" w:header="720" w:footer="720" w:gutter="0"/>
          <w:cols w:space="60"/>
          <w:noEndnote/>
        </w:sectPr>
      </w:pPr>
    </w:p>
    <w:p w:rsidR="00062D06" w:rsidRPr="0080177D" w:rsidRDefault="00062D06" w:rsidP="00062D06">
      <w:pPr>
        <w:pStyle w:val="Style7"/>
        <w:widowControl/>
        <w:spacing w:before="154" w:line="221" w:lineRule="exact"/>
        <w:ind w:left="-3828"/>
        <w:rPr>
          <w:rStyle w:val="FontStyle20"/>
          <w:rFonts w:ascii="Times New Roman" w:hAnsi="Times New Roman" w:cs="Times New Roman"/>
          <w:sz w:val="24"/>
          <w:szCs w:val="24"/>
        </w:rPr>
      </w:pPr>
      <w:r w:rsidRPr="0080177D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13. Типические отношения суперконтроля</w:t>
      </w:r>
    </w:p>
    <w:p w:rsidR="00062D06" w:rsidRDefault="00062D06" w:rsidP="00062D06">
      <w:pPr>
        <w:pStyle w:val="Style7"/>
        <w:widowControl/>
        <w:spacing w:before="154" w:line="221" w:lineRule="exact"/>
        <w:ind w:left="-3828"/>
        <w:rPr>
          <w:rStyle w:val="FontStyle20"/>
        </w:rPr>
        <w:sectPr w:rsidR="00062D06" w:rsidSect="00DF19A9">
          <w:headerReference w:type="even" r:id="rId146"/>
          <w:headerReference w:type="default" r:id="rId147"/>
          <w:type w:val="continuous"/>
          <w:pgSz w:w="8390" w:h="11905"/>
          <w:pgMar w:top="1175" w:right="310" w:bottom="1273" w:left="4253" w:header="720" w:footer="720" w:gutter="0"/>
          <w:cols w:space="60"/>
          <w:noEndnote/>
        </w:sectPr>
      </w:pPr>
    </w:p>
    <w:p w:rsidR="00062D06" w:rsidRDefault="00062D06" w:rsidP="00062D06">
      <w:pPr>
        <w:pStyle w:val="Style8"/>
        <w:widowControl/>
        <w:spacing w:line="240" w:lineRule="exact"/>
        <w:ind w:right="1742"/>
        <w:rPr>
          <w:sz w:val="20"/>
          <w:szCs w:val="20"/>
        </w:rPr>
      </w:pPr>
    </w:p>
    <w:p w:rsidR="00003C67" w:rsidRDefault="00E54ADC" w:rsidP="00062D06">
      <w:pPr>
        <w:pStyle w:val="Style7"/>
        <w:widowControl/>
        <w:spacing w:before="29" w:line="221" w:lineRule="exact"/>
        <w:jc w:val="center"/>
        <w:rPr>
          <w:rStyle w:val="FontStyle20"/>
          <w:rFonts w:ascii="Times New Roman" w:hAnsi="Times New Roman" w:cs="Times New Roman"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3</w:t>
      </w:r>
      <w:r w:rsidR="00062D06" w:rsidRPr="00C00CE6">
        <w:rPr>
          <w:rStyle w:val="FontStyle36"/>
          <w:b/>
          <w:bCs/>
          <w:i/>
          <w:sz w:val="24"/>
          <w:szCs w:val="24"/>
        </w:rPr>
        <w:t>.2.1.1</w:t>
      </w:r>
      <w:r w:rsidR="00062D06">
        <w:rPr>
          <w:rStyle w:val="FontStyle36"/>
          <w:b/>
          <w:bCs/>
          <w:i/>
          <w:sz w:val="24"/>
          <w:szCs w:val="24"/>
        </w:rPr>
        <w:t>4</w:t>
      </w:r>
      <w:r w:rsidR="00062D06" w:rsidRPr="00C00CE6">
        <w:rPr>
          <w:rStyle w:val="FontStyle36"/>
          <w:b/>
          <w:bCs/>
          <w:i/>
          <w:sz w:val="24"/>
          <w:szCs w:val="24"/>
        </w:rPr>
        <w:t>. О</w:t>
      </w:r>
      <w:r w:rsidR="00062D06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"Ревизора" </w:t>
      </w:r>
    </w:p>
    <w:p w:rsidR="00003C67" w:rsidRDefault="00062D06" w:rsidP="00062D06">
      <w:pPr>
        <w:pStyle w:val="Style7"/>
        <w:widowControl/>
        <w:spacing w:before="29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и "</w:t>
      </w:r>
      <w:r>
        <w:rPr>
          <w:rStyle w:val="FontStyle20"/>
          <w:rFonts w:ascii="Times New Roman" w:hAnsi="Times New Roman" w:cs="Times New Roman"/>
          <w:i/>
          <w:sz w:val="24"/>
          <w:szCs w:val="24"/>
        </w:rPr>
        <w:t>Ревизуемого"</w:t>
      </w: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, </w:t>
      </w:r>
      <w:r w:rsidRPr="00BA3E9A">
        <w:rPr>
          <w:rStyle w:val="FontStyle32"/>
          <w:iCs w:val="0"/>
          <w:sz w:val="24"/>
          <w:szCs w:val="24"/>
        </w:rPr>
        <w:t xml:space="preserve">реализуемые </w:t>
      </w:r>
      <w:r w:rsidR="00003C67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003C67" w:rsidRPr="00F80FFB">
        <w:rPr>
          <w:rStyle w:val="FontStyle31"/>
          <w:b/>
          <w:bCs/>
          <w:iCs w:val="0"/>
          <w:sz w:val="24"/>
          <w:szCs w:val="24"/>
        </w:rPr>
        <w:t>Необщительны</w:t>
      </w:r>
      <w:r w:rsidR="00003C67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</w:p>
    <w:p w:rsidR="00062D06" w:rsidRPr="00C00CE6" w:rsidRDefault="00003C67" w:rsidP="00062D06">
      <w:pPr>
        <w:pStyle w:val="Style7"/>
        <w:widowControl/>
        <w:spacing w:before="29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 «</w:t>
      </w:r>
      <w:r w:rsidRPr="00F80FFB">
        <w:rPr>
          <w:rStyle w:val="FontStyle31"/>
          <w:b/>
          <w:bCs/>
          <w:iCs w:val="0"/>
          <w:sz w:val="24"/>
          <w:szCs w:val="24"/>
        </w:rPr>
        <w:t>Сдержанны</w:t>
      </w:r>
      <w:r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062D06" w:rsidRPr="00346C4B">
        <w:rPr>
          <w:rStyle w:val="FontStyle27"/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="00062D06" w:rsidRPr="00BA3E9A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меланхоликом</w:t>
      </w:r>
    </w:p>
    <w:p w:rsidR="00062D06" w:rsidRDefault="00062D06" w:rsidP="00062D06">
      <w:pPr>
        <w:pStyle w:val="Style2"/>
        <w:widowControl/>
        <w:spacing w:line="240" w:lineRule="exact"/>
        <w:ind w:right="5"/>
        <w:rPr>
          <w:sz w:val="20"/>
          <w:szCs w:val="20"/>
        </w:rPr>
      </w:pPr>
    </w:p>
    <w:p w:rsidR="00062D06" w:rsidRPr="00BD54F6" w:rsidRDefault="00062D06" w:rsidP="00062D0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t xml:space="preserve">Типические отношения </w:t>
      </w:r>
      <w:r w:rsidRPr="00700A85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«</w:t>
      </w:r>
      <w:r w:rsidR="00003C67">
        <w:rPr>
          <w:rStyle w:val="FontStyle28"/>
          <w:b w:val="0"/>
          <w:bCs w:val="0"/>
          <w:i w:val="0"/>
          <w:iCs w:val="0"/>
          <w:sz w:val="24"/>
          <w:szCs w:val="24"/>
        </w:rPr>
        <w:t>необщительного</w:t>
      </w:r>
      <w:r w:rsidRPr="0064117A">
        <w:rPr>
          <w:rStyle w:val="FontStyle30"/>
          <w:sz w:val="24"/>
          <w:szCs w:val="24"/>
        </w:rPr>
        <w:t xml:space="preserve">» или </w:t>
      </w:r>
      <w:r w:rsidR="00003C67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t>«сдер</w:t>
      </w:r>
      <w:r w:rsidR="00003C67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softHyphen/>
        <w:t xml:space="preserve">жанного» меланхолика - субъекта 13-й пары </w:t>
      </w:r>
      <w:r w:rsidRPr="00BD54F6">
        <w:rPr>
          <w:rStyle w:val="FontStyle36"/>
          <w:sz w:val="24"/>
          <w:szCs w:val="24"/>
        </w:rPr>
        <w:t xml:space="preserve">(партнера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43030A">
        <w:rPr>
          <w:rStyle w:val="FontStyle37"/>
          <w:i w:val="0"/>
          <w:iCs w:val="0"/>
          <w:sz w:val="24"/>
          <w:szCs w:val="24"/>
        </w:rPr>
        <w:t>третье</w:t>
      </w:r>
      <w:r w:rsidR="0043030A" w:rsidRPr="00B82DEF">
        <w:rPr>
          <w:rStyle w:val="FontStyle37"/>
          <w:i w:val="0"/>
          <w:iCs w:val="0"/>
          <w:sz w:val="24"/>
          <w:szCs w:val="24"/>
        </w:rPr>
        <w:t>й</w:t>
      </w:r>
      <w:r w:rsidRPr="00BD54F6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BD54F6">
        <w:rPr>
          <w:rStyle w:val="FontStyle36"/>
          <w:sz w:val="24"/>
          <w:szCs w:val="24"/>
        </w:rPr>
        <w:t>далее Партнер) -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обусловливаются 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003C67" w:rsidRPr="00E02543">
        <w:rPr>
          <w:rStyle w:val="FontStyle29"/>
          <w:sz w:val="24"/>
          <w:szCs w:val="24"/>
        </w:rPr>
        <w:t>Вх/2 Б/1 А/1 Г/1</w:t>
      </w:r>
      <w:r w:rsidRPr="00BD54F6">
        <w:rPr>
          <w:rStyle w:val="FontStyle37"/>
          <w:sz w:val="24"/>
          <w:szCs w:val="24"/>
        </w:rPr>
        <w:t>,</w:t>
      </w:r>
      <w:r w:rsidRPr="00BD54F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062D06" w:rsidRPr="00BD54F6" w:rsidRDefault="00062D06" w:rsidP="00062D06">
      <w:pPr>
        <w:pStyle w:val="Style3"/>
        <w:widowControl/>
        <w:spacing w:before="48" w:line="235" w:lineRule="exact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43030A">
        <w:rPr>
          <w:rStyle w:val="FontStyle37"/>
          <w:i w:val="0"/>
          <w:iCs w:val="0"/>
          <w:sz w:val="24"/>
          <w:szCs w:val="24"/>
        </w:rPr>
        <w:t>третье</w:t>
      </w:r>
      <w:r w:rsidR="0043030A" w:rsidRPr="00B82DEF">
        <w:rPr>
          <w:rStyle w:val="FontStyle37"/>
          <w:i w:val="0"/>
          <w:iCs w:val="0"/>
          <w:sz w:val="24"/>
          <w:szCs w:val="24"/>
        </w:rPr>
        <w:t>й</w:t>
      </w:r>
      <w:r w:rsidR="0043030A" w:rsidRPr="00BD54F6">
        <w:rPr>
          <w:rStyle w:val="FontStyle37"/>
          <w:i w:val="0"/>
          <w:iCs w:val="0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D54F6">
        <w:rPr>
          <w:rStyle w:val="FontStyle36"/>
          <w:sz w:val="24"/>
          <w:szCs w:val="24"/>
        </w:rPr>
        <w:t>(далее Личность, с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003C67" w:rsidRPr="00316A0D">
        <w:rPr>
          <w:rStyle w:val="FontStyle76"/>
          <w:sz w:val="24"/>
          <w:szCs w:val="24"/>
        </w:rPr>
        <w:t>Ах/1 В/2 Г/2 Б/2</w:t>
      </w:r>
      <w:r w:rsidRPr="00BD54F6">
        <w:rPr>
          <w:rStyle w:val="FontStyle36"/>
          <w:sz w:val="24"/>
          <w:szCs w:val="24"/>
        </w:rPr>
        <w:t>)</w:t>
      </w:r>
      <w:r w:rsidRPr="00BD54F6">
        <w:rPr>
          <w:rStyle w:val="FontStyle37"/>
          <w:sz w:val="24"/>
          <w:szCs w:val="24"/>
        </w:rPr>
        <w:t xml:space="preserve"> - </w:t>
      </w:r>
      <w:r w:rsidRPr="00BD54F6">
        <w:rPr>
          <w:rStyle w:val="FontStyle36"/>
          <w:sz w:val="24"/>
          <w:szCs w:val="24"/>
        </w:rPr>
        <w:t xml:space="preserve">будут складываться </w:t>
      </w:r>
      <w:r w:rsidRPr="00BD54F6">
        <w:rPr>
          <w:rStyle w:val="FontStyle37"/>
          <w:i w:val="0"/>
          <w:iCs w:val="0"/>
          <w:sz w:val="24"/>
          <w:szCs w:val="24"/>
        </w:rPr>
        <w:t>«отношения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1"/>
          <w:i w:val="0"/>
          <w:iCs w:val="0"/>
          <w:sz w:val="24"/>
          <w:szCs w:val="24"/>
        </w:rPr>
        <w:t>«ревизора»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0"/>
          <w:sz w:val="24"/>
          <w:szCs w:val="24"/>
        </w:rPr>
        <w:t xml:space="preserve">и </w:t>
      </w:r>
      <w:r w:rsidRPr="00BD54F6">
        <w:rPr>
          <w:rStyle w:val="FontStyle31"/>
          <w:i w:val="0"/>
          <w:iCs w:val="0"/>
          <w:sz w:val="24"/>
          <w:szCs w:val="24"/>
        </w:rPr>
        <w:t>«ревизуемого»</w:t>
      </w:r>
      <w:r w:rsidRPr="00BD54F6">
        <w:rPr>
          <w:rStyle w:val="FontStyle37"/>
          <w:i w:val="0"/>
          <w:iCs w:val="0"/>
          <w:sz w:val="24"/>
          <w:szCs w:val="24"/>
        </w:rPr>
        <w:t xml:space="preserve"> (схема 14).</w:t>
      </w:r>
    </w:p>
    <w:p w:rsidR="00062D06" w:rsidRPr="00BD54F6" w:rsidRDefault="00062D06" w:rsidP="00062D06">
      <w:pPr>
        <w:pStyle w:val="Style1"/>
        <w:widowControl/>
        <w:spacing w:line="235" w:lineRule="exact"/>
        <w:ind w:firstLine="346"/>
        <w:rPr>
          <w:rStyle w:val="FontStyle31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этих отношениях Личность </w:t>
      </w:r>
      <w:r w:rsidRPr="00BD54F6">
        <w:rPr>
          <w:rStyle w:val="FontStyle30"/>
          <w:sz w:val="24"/>
          <w:szCs w:val="24"/>
        </w:rPr>
        <w:t>является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евизором</w:t>
      </w:r>
      <w:r w:rsidRPr="00BD54F6">
        <w:rPr>
          <w:rStyle w:val="FontStyle30"/>
          <w:sz w:val="24"/>
          <w:szCs w:val="24"/>
        </w:rPr>
        <w:t>»</w:t>
      </w:r>
      <w:r>
        <w:rPr>
          <w:rStyle w:val="FontStyle30"/>
          <w:sz w:val="24"/>
          <w:szCs w:val="24"/>
        </w:rPr>
        <w:t>. Она</w:t>
      </w:r>
      <w:r w:rsidRPr="00BD54F6">
        <w:rPr>
          <w:rStyle w:val="FontStyle30"/>
          <w:sz w:val="24"/>
          <w:szCs w:val="24"/>
        </w:rPr>
        <w:t xml:space="preserve">, передавая информацию со своего </w:t>
      </w:r>
      <w:r>
        <w:rPr>
          <w:rStyle w:val="FontStyle30"/>
          <w:sz w:val="24"/>
          <w:szCs w:val="24"/>
        </w:rPr>
        <w:t>Перво</w:t>
      </w:r>
      <w:r w:rsidRPr="00BD54F6">
        <w:rPr>
          <w:rStyle w:val="FontStyle30"/>
          <w:sz w:val="24"/>
          <w:szCs w:val="24"/>
        </w:rPr>
        <w:t>го (</w:t>
      </w:r>
      <w:r>
        <w:rPr>
          <w:rStyle w:val="FontStyle30"/>
          <w:sz w:val="24"/>
          <w:szCs w:val="24"/>
        </w:rPr>
        <w:t>базового</w:t>
      </w:r>
      <w:r w:rsidRPr="00BD54F6">
        <w:rPr>
          <w:rStyle w:val="FontStyle30"/>
          <w:sz w:val="24"/>
          <w:szCs w:val="24"/>
        </w:rPr>
        <w:t>) ка</w:t>
      </w:r>
      <w:r w:rsidRPr="00BD54F6">
        <w:rPr>
          <w:rStyle w:val="FontStyle30"/>
          <w:sz w:val="24"/>
          <w:szCs w:val="24"/>
        </w:rPr>
        <w:softHyphen/>
        <w:t xml:space="preserve">нала, активизирует слабую подфункцию </w:t>
      </w:r>
      <w:r>
        <w:rPr>
          <w:rStyle w:val="FontStyle30"/>
          <w:sz w:val="24"/>
          <w:szCs w:val="24"/>
        </w:rPr>
        <w:t>Треть</w:t>
      </w:r>
      <w:r w:rsidRPr="00BD54F6">
        <w:rPr>
          <w:rStyle w:val="FontStyle30"/>
          <w:sz w:val="24"/>
          <w:szCs w:val="24"/>
        </w:rPr>
        <w:t>го канала партнера, являющегося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евизуемым</w:t>
      </w:r>
      <w:r w:rsidRPr="00BD54F6">
        <w:rPr>
          <w:rStyle w:val="FontStyle30"/>
          <w:sz w:val="24"/>
          <w:szCs w:val="24"/>
        </w:rPr>
        <w:t>» и получающего эту информацию. Тем самым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</w:t>
      </w:r>
      <w:r w:rsidRPr="00BD54F6">
        <w:rPr>
          <w:rStyle w:val="FontStyle30"/>
          <w:sz w:val="24"/>
          <w:szCs w:val="24"/>
        </w:rPr>
        <w:t xml:space="preserve">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ведущего.</w:t>
      </w:r>
    </w:p>
    <w:p w:rsidR="00062D06" w:rsidRPr="00BD54F6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D54F6">
        <w:rPr>
          <w:rStyle w:val="FontStyle36"/>
          <w:sz w:val="24"/>
          <w:szCs w:val="24"/>
        </w:rPr>
        <w:t>Оба схожи тем, что каждый участвует в решении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одноаспектных</w:t>
      </w:r>
      <w:r w:rsidRPr="00BD54F6">
        <w:rPr>
          <w:rStyle w:val="FontStyle36"/>
          <w:i/>
          <w:iCs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задач:</w:t>
      </w:r>
    </w:p>
    <w:p w:rsidR="00062D06" w:rsidRPr="00BD54F6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003C67" w:rsidRPr="00316A0D">
        <w:rPr>
          <w:rStyle w:val="FontStyle76"/>
          <w:sz w:val="24"/>
          <w:szCs w:val="24"/>
        </w:rPr>
        <w:t>Ах/1</w:t>
      </w:r>
      <w:r w:rsidRPr="00BD54F6">
        <w:rPr>
          <w:rStyle w:val="FontStyle36"/>
          <w:sz w:val="24"/>
          <w:szCs w:val="24"/>
        </w:rPr>
        <w:t xml:space="preserve">), в роли эффективного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ведущего;</w:t>
      </w:r>
    </w:p>
    <w:p w:rsidR="00062D06" w:rsidRPr="00BD54F6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Партнер,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>
        <w:rPr>
          <w:rStyle w:val="FontStyle31"/>
          <w:sz w:val="24"/>
          <w:szCs w:val="24"/>
        </w:rPr>
        <w:t>А</w:t>
      </w:r>
      <w:r w:rsidRPr="00BD54F6">
        <w:rPr>
          <w:rStyle w:val="FontStyle31"/>
          <w:sz w:val="24"/>
          <w:szCs w:val="24"/>
        </w:rPr>
        <w:t>/1</w:t>
      </w:r>
      <w:r w:rsidRPr="00BD54F6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ведомого.*</w:t>
      </w:r>
    </w:p>
    <w:p w:rsidR="00062D06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</w:t>
      </w:r>
      <w:r w:rsidRPr="00BD54F6">
        <w:rPr>
          <w:rStyle w:val="FontStyle36"/>
          <w:i/>
          <w:iCs/>
          <w:sz w:val="22"/>
          <w:szCs w:val="22"/>
        </w:rPr>
        <w:lastRenderedPageBreak/>
        <w:t xml:space="preserve">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062D06" w:rsidRPr="00BD54F6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 xml:space="preserve">евизуемым» как весьма значительная фигура, которая видит его только как более слабого партнера. Поэтому </w:t>
      </w:r>
      <w:r w:rsidRPr="00BD54F6">
        <w:rPr>
          <w:rStyle w:val="FontStyle31"/>
          <w:sz w:val="22"/>
          <w:szCs w:val="22"/>
        </w:rPr>
        <w:t>Парт</w:t>
      </w:r>
      <w:r w:rsidRPr="00BD54F6">
        <w:rPr>
          <w:rStyle w:val="FontStyle31"/>
          <w:sz w:val="22"/>
          <w:szCs w:val="22"/>
        </w:rPr>
        <w:softHyphen/>
        <w:t>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062D06" w:rsidRPr="00BD54F6" w:rsidRDefault="00062D06" w:rsidP="00062D06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062D06" w:rsidRPr="00BD54F6" w:rsidRDefault="00062D06" w:rsidP="00062D06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Партнера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</w:t>
      </w:r>
      <w:r w:rsidRPr="0094529B">
        <w:rPr>
          <w:rStyle w:val="FontStyle30"/>
          <w:i/>
          <w:iCs/>
          <w:sz w:val="22"/>
          <w:szCs w:val="22"/>
        </w:rPr>
        <w:t xml:space="preserve">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062D06" w:rsidRPr="006F226C" w:rsidRDefault="00062D06" w:rsidP="00062D06">
      <w:pPr>
        <w:pStyle w:val="Style1"/>
        <w:widowControl/>
        <w:spacing w:line="235" w:lineRule="exact"/>
        <w:ind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43030A" w:rsidRDefault="00062D06" w:rsidP="0043030A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отношения ревизии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3030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«3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43030A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>«</w:t>
      </w:r>
      <w:r w:rsidR="0043030A" w:rsidRPr="004D7149">
        <w:rPr>
          <w:rStyle w:val="FontStyle31"/>
          <w:i w:val="0"/>
          <w:sz w:val="24"/>
          <w:szCs w:val="24"/>
        </w:rPr>
        <w:t>поддающегося настроению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 w:rsidRPr="004D7149">
        <w:rPr>
          <w:rStyle w:val="FontStyle27"/>
          <w:rFonts w:ascii="Times New Roman" w:hAnsi="Times New Roman" w:cs="Times New Roman"/>
          <w:iCs/>
          <w:sz w:val="24"/>
          <w:szCs w:val="24"/>
        </w:rPr>
        <w:t>и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 «</w:t>
      </w:r>
      <w:r w:rsidR="0043030A" w:rsidRPr="004D7149">
        <w:rPr>
          <w:rStyle w:val="FontStyle31"/>
          <w:i w:val="0"/>
          <w:sz w:val="24"/>
          <w:szCs w:val="24"/>
        </w:rPr>
        <w:t>импульсивного</w:t>
      </w:r>
      <w:r w:rsidR="0043030A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3030A">
        <w:rPr>
          <w:rFonts w:ascii="Times New Roman" w:hAnsi="Times New Roman" w:cs="Times New Roman"/>
          <w:iCs/>
        </w:rPr>
        <w:t xml:space="preserve">холерика, </w:t>
      </w:r>
      <w:r w:rsidR="0043030A" w:rsidRPr="004D7149">
        <w:rPr>
          <w:rStyle w:val="FontStyle77"/>
          <w:iCs/>
          <w:sz w:val="24"/>
          <w:szCs w:val="24"/>
        </w:rPr>
        <w:t xml:space="preserve">субъектов третьей </w:t>
      </w:r>
      <w:r w:rsidR="0043030A" w:rsidRPr="004D7149">
        <w:rPr>
          <w:rStyle w:val="FontStyle77"/>
          <w:sz w:val="24"/>
          <w:szCs w:val="24"/>
        </w:rPr>
        <w:t>пары</w:t>
      </w:r>
      <w:r w:rsidR="0043030A" w:rsidRPr="00DB3816">
        <w:rPr>
          <w:rStyle w:val="FontStyle32"/>
          <w:sz w:val="24"/>
          <w:szCs w:val="24"/>
        </w:rPr>
        <w:t>,</w:t>
      </w:r>
      <w:r w:rsidR="0043030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062D06" w:rsidRPr="004D1363" w:rsidRDefault="00062D06" w:rsidP="00062D06">
      <w:pPr>
        <w:spacing w:before="100" w:beforeAutospacing="1" w:after="100" w:afterAutospacing="1"/>
        <w:ind w:firstLine="341"/>
        <w:jc w:val="both"/>
        <w:rPr>
          <w:rStyle w:val="FontStyle30"/>
          <w:sz w:val="24"/>
          <w:szCs w:val="24"/>
          <w:lang w:val="ru-RU"/>
        </w:rPr>
        <w:sectPr w:rsidR="00062D06" w:rsidRPr="004D1363" w:rsidSect="0003771C">
          <w:type w:val="continuous"/>
          <w:pgSz w:w="8390" w:h="11905"/>
          <w:pgMar w:top="1193" w:right="310" w:bottom="1313" w:left="284" w:header="720" w:footer="720" w:gutter="0"/>
          <w:cols w:space="60"/>
          <w:noEndnote/>
        </w:sectPr>
      </w:pPr>
    </w:p>
    <w:p w:rsidR="00062D06" w:rsidRDefault="0073180E" w:rsidP="00062D06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lastRenderedPageBreak/>
        <w:pict>
          <v:shape id="_x0000_s5924" type="#_x0000_t202" style="position:absolute;margin-left:-192.5pt;margin-top:31.2pt;width:170.4pt;height:97.45pt;z-index:251966464;visibility:visible;mso-wrap-style:square;mso-width-percent:0;mso-height-percent:0;mso-wrap-distance-left:1.9pt;mso-wrap-distance-top:21.6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3I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" filled="f" stroked="f">
            <v:textbox style="mso-next-textbox:#_x0000_s5924" inset="0,0,0,0">
              <w:txbxContent>
                <w:p w:rsidR="0073180E" w:rsidRDefault="0073180E" w:rsidP="00062D06">
                  <w:r>
                    <w:rPr>
                      <w:lang w:val="ru-RU" w:bidi="or-IN"/>
                    </w:rPr>
                    <w:drawing>
                      <wp:inline distT="0" distB="0" distL="0" distR="0" wp14:anchorId="5D2B9F8E" wp14:editId="6D94F55B">
                        <wp:extent cx="2162810" cy="1239520"/>
                        <wp:effectExtent l="0" t="0" r="8890" b="0"/>
                        <wp:docPr id="16" name="Рисунок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062D06" w:rsidRDefault="00062D06" w:rsidP="00062D06">
      <w:pPr>
        <w:pStyle w:val="Style7"/>
        <w:widowControl/>
        <w:spacing w:line="240" w:lineRule="exact"/>
        <w:rPr>
          <w:sz w:val="20"/>
          <w:szCs w:val="20"/>
        </w:rPr>
      </w:pPr>
    </w:p>
    <w:p w:rsidR="00062D06" w:rsidRPr="00F46386" w:rsidRDefault="00062D06" w:rsidP="00062D06">
      <w:pPr>
        <w:pStyle w:val="Style7"/>
        <w:widowControl/>
        <w:spacing w:before="29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F46386">
        <w:rPr>
          <w:rStyle w:val="FontStyle20"/>
          <w:rFonts w:ascii="Times New Roman" w:hAnsi="Times New Roman" w:cs="Times New Roman"/>
          <w:sz w:val="24"/>
          <w:szCs w:val="24"/>
        </w:rPr>
        <w:t>Схема 14. Типические отношения "Ревизора" и "Ревизуемого"</w:t>
      </w:r>
    </w:p>
    <w:p w:rsidR="00062D06" w:rsidRDefault="00062D06" w:rsidP="00062D06">
      <w:pPr>
        <w:pStyle w:val="Style7"/>
        <w:widowControl/>
        <w:spacing w:before="29" w:line="221" w:lineRule="exact"/>
        <w:rPr>
          <w:rStyle w:val="FontStyle20"/>
        </w:rPr>
        <w:sectPr w:rsidR="00062D06" w:rsidSect="0003771C">
          <w:headerReference w:type="even" r:id="rId149"/>
          <w:headerReference w:type="default" r:id="rId150"/>
          <w:type w:val="continuous"/>
          <w:pgSz w:w="8390" w:h="11905"/>
          <w:pgMar w:top="1204" w:right="310" w:bottom="1336" w:left="284" w:header="720" w:footer="720" w:gutter="0"/>
          <w:cols w:space="60"/>
          <w:noEndnote/>
        </w:sectPr>
      </w:pPr>
    </w:p>
    <w:p w:rsidR="00062D06" w:rsidRDefault="00062D06" w:rsidP="00062D06">
      <w:pPr>
        <w:pStyle w:val="Style8"/>
        <w:widowControl/>
        <w:spacing w:line="240" w:lineRule="exact"/>
        <w:jc w:val="left"/>
        <w:rPr>
          <w:sz w:val="20"/>
          <w:szCs w:val="20"/>
        </w:rPr>
      </w:pPr>
    </w:p>
    <w:p w:rsidR="00062D06" w:rsidRPr="00BA3E9A" w:rsidRDefault="0043030A" w:rsidP="00062D06">
      <w:pPr>
        <w:pStyle w:val="Style7"/>
        <w:widowControl/>
        <w:spacing w:before="29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3</w:t>
      </w:r>
      <w:r w:rsidR="00062D06" w:rsidRPr="00C00CE6">
        <w:rPr>
          <w:rStyle w:val="FontStyle36"/>
          <w:b/>
          <w:bCs/>
          <w:i/>
          <w:sz w:val="24"/>
          <w:szCs w:val="24"/>
        </w:rPr>
        <w:t>.2.1.1</w:t>
      </w:r>
      <w:r w:rsidR="00062D06">
        <w:rPr>
          <w:rStyle w:val="FontStyle36"/>
          <w:b/>
          <w:bCs/>
          <w:i/>
          <w:sz w:val="24"/>
          <w:szCs w:val="24"/>
        </w:rPr>
        <w:t>5</w:t>
      </w:r>
      <w:r w:rsidR="00062D06" w:rsidRPr="00C00CE6">
        <w:rPr>
          <w:rStyle w:val="FontStyle36"/>
          <w:b/>
          <w:bCs/>
          <w:i/>
          <w:sz w:val="24"/>
          <w:szCs w:val="24"/>
        </w:rPr>
        <w:t>. О</w:t>
      </w:r>
      <w:r w:rsidR="00062D06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</w:t>
      </w:r>
      <w:r w:rsidR="00062D06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"Ревизуемого" и"Ревизора", </w:t>
      </w:r>
      <w:r w:rsidR="00062D06" w:rsidRPr="00B34DE2">
        <w:rPr>
          <w:rStyle w:val="FontStyle32"/>
          <w:iCs w:val="0"/>
          <w:sz w:val="24"/>
          <w:szCs w:val="24"/>
        </w:rPr>
        <w:t xml:space="preserve">реализуемые </w:t>
      </w:r>
      <w:r w:rsidR="00235745" w:rsidRPr="00BA3E9A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«Ригидным» и «Неподатливым» </w:t>
      </w:r>
      <w:r w:rsidR="00062D06" w:rsidRPr="00BA3E9A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меланхоликом</w:t>
      </w:r>
    </w:p>
    <w:p w:rsidR="00062D06" w:rsidRDefault="00062D06" w:rsidP="00062D06">
      <w:pPr>
        <w:pStyle w:val="Style2"/>
        <w:widowControl/>
        <w:spacing w:line="240" w:lineRule="exact"/>
        <w:rPr>
          <w:sz w:val="20"/>
          <w:szCs w:val="20"/>
        </w:rPr>
      </w:pPr>
    </w:p>
    <w:p w:rsidR="00062D06" w:rsidRPr="0094529B" w:rsidRDefault="00062D06" w:rsidP="00062D0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94529B">
        <w:rPr>
          <w:rStyle w:val="FontStyle36"/>
          <w:sz w:val="24"/>
          <w:szCs w:val="24"/>
        </w:rPr>
        <w:t xml:space="preserve">Типические отношения </w:t>
      </w:r>
      <w:r w:rsidRPr="0094529B">
        <w:rPr>
          <w:rStyle w:val="FontStyle30"/>
          <w:sz w:val="24"/>
          <w:szCs w:val="24"/>
        </w:rPr>
        <w:t xml:space="preserve"> «</w:t>
      </w:r>
      <w:r w:rsidR="00235745">
        <w:rPr>
          <w:rStyle w:val="FontStyle28"/>
          <w:b w:val="0"/>
          <w:bCs w:val="0"/>
          <w:i w:val="0"/>
          <w:iCs w:val="0"/>
          <w:sz w:val="24"/>
          <w:szCs w:val="24"/>
        </w:rPr>
        <w:t>ригидного</w:t>
      </w:r>
      <w:r w:rsidRPr="0094529B">
        <w:rPr>
          <w:rStyle w:val="FontStyle30"/>
          <w:sz w:val="24"/>
          <w:szCs w:val="24"/>
        </w:rPr>
        <w:t xml:space="preserve">» или </w:t>
      </w:r>
      <w:r w:rsidR="00235745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t>«неподат</w:t>
      </w:r>
      <w:r w:rsidR="00235745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softHyphen/>
        <w:t xml:space="preserve">ливого» меланхолика - субъекта 15-й пары </w:t>
      </w:r>
      <w:r w:rsidRPr="0094529B">
        <w:rPr>
          <w:rStyle w:val="FontStyle36"/>
          <w:sz w:val="24"/>
          <w:szCs w:val="24"/>
        </w:rPr>
        <w:t xml:space="preserve">(партнера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43030A">
        <w:rPr>
          <w:rStyle w:val="FontStyle37"/>
          <w:i w:val="0"/>
          <w:iCs w:val="0"/>
          <w:sz w:val="24"/>
          <w:szCs w:val="24"/>
        </w:rPr>
        <w:t>третье</w:t>
      </w:r>
      <w:r w:rsidR="0043030A" w:rsidRPr="00B82DEF">
        <w:rPr>
          <w:rStyle w:val="FontStyle37"/>
          <w:i w:val="0"/>
          <w:iCs w:val="0"/>
          <w:sz w:val="24"/>
          <w:szCs w:val="24"/>
        </w:rPr>
        <w:t>й</w:t>
      </w:r>
      <w:r w:rsidRPr="0094529B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94529B">
        <w:rPr>
          <w:rStyle w:val="FontStyle36"/>
          <w:sz w:val="24"/>
          <w:szCs w:val="24"/>
        </w:rPr>
        <w:t>далее Партнер) -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обусловливаются 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235745" w:rsidRPr="0002718C">
        <w:rPr>
          <w:rStyle w:val="FontStyle29"/>
          <w:sz w:val="24"/>
          <w:szCs w:val="24"/>
        </w:rPr>
        <w:t>Гх/2 А/1 Б/1 В/1</w:t>
      </w:r>
      <w:r w:rsidRPr="0094529B">
        <w:rPr>
          <w:rStyle w:val="FontStyle37"/>
          <w:sz w:val="24"/>
          <w:szCs w:val="24"/>
        </w:rPr>
        <w:t>,</w:t>
      </w:r>
      <w:r w:rsidRPr="0094529B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062D06" w:rsidRPr="0094529B" w:rsidRDefault="00062D06" w:rsidP="00062D06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94529B">
        <w:rPr>
          <w:rStyle w:val="27"/>
          <w:rFonts w:eastAsiaTheme="minorEastAsia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 xml:space="preserve">Поэтому </w:t>
      </w:r>
      <w:r w:rsidRPr="0094529B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43030A">
        <w:rPr>
          <w:rStyle w:val="FontStyle37"/>
          <w:i w:val="0"/>
          <w:iCs w:val="0"/>
          <w:sz w:val="24"/>
          <w:szCs w:val="24"/>
        </w:rPr>
        <w:t>третье</w:t>
      </w:r>
      <w:r w:rsidR="0043030A" w:rsidRPr="00B82DEF">
        <w:rPr>
          <w:rStyle w:val="FontStyle37"/>
          <w:i w:val="0"/>
          <w:iCs w:val="0"/>
          <w:sz w:val="24"/>
          <w:szCs w:val="24"/>
        </w:rPr>
        <w:t>й</w:t>
      </w:r>
      <w:r w:rsidRPr="0094529B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94529B">
        <w:rPr>
          <w:rStyle w:val="FontStyle36"/>
          <w:sz w:val="24"/>
          <w:szCs w:val="24"/>
        </w:rPr>
        <w:t>(далее Личность, с</w:t>
      </w:r>
      <w:r w:rsidRPr="0094529B">
        <w:rPr>
          <w:rStyle w:val="FontStyle31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235745" w:rsidRPr="00316A0D">
        <w:rPr>
          <w:rStyle w:val="FontStyle76"/>
          <w:sz w:val="24"/>
          <w:szCs w:val="24"/>
        </w:rPr>
        <w:t>Ах/1 В/2 Г/2 Б/2</w:t>
      </w:r>
      <w:r w:rsidRPr="0094529B">
        <w:rPr>
          <w:rStyle w:val="FontStyle36"/>
          <w:sz w:val="24"/>
          <w:szCs w:val="24"/>
        </w:rPr>
        <w:t>)</w:t>
      </w:r>
      <w:r w:rsidRPr="0094529B">
        <w:rPr>
          <w:rStyle w:val="FontStyle37"/>
          <w:sz w:val="24"/>
          <w:szCs w:val="24"/>
        </w:rPr>
        <w:t xml:space="preserve"> - </w:t>
      </w:r>
      <w:r w:rsidRPr="0094529B">
        <w:rPr>
          <w:rStyle w:val="FontStyle36"/>
          <w:sz w:val="24"/>
          <w:szCs w:val="24"/>
        </w:rPr>
        <w:t xml:space="preserve">будут складываться </w:t>
      </w:r>
      <w:r w:rsidRPr="0094529B">
        <w:rPr>
          <w:rStyle w:val="FontStyle37"/>
          <w:sz w:val="24"/>
          <w:szCs w:val="24"/>
        </w:rPr>
        <w:t>«</w:t>
      </w:r>
      <w:r w:rsidRPr="0094529B">
        <w:rPr>
          <w:rStyle w:val="FontStyle37"/>
          <w:i w:val="0"/>
          <w:iCs w:val="0"/>
          <w:sz w:val="24"/>
          <w:szCs w:val="24"/>
        </w:rPr>
        <w:t>отношения</w:t>
      </w:r>
      <w:r w:rsidRPr="0094529B">
        <w:rPr>
          <w:rStyle w:val="FontStyle31"/>
          <w:i w:val="0"/>
          <w:iCs w:val="0"/>
          <w:sz w:val="24"/>
          <w:szCs w:val="24"/>
        </w:rPr>
        <w:t xml:space="preserve"> ревизуемого и «ревизора</w:t>
      </w:r>
      <w:r w:rsidRPr="0094529B">
        <w:rPr>
          <w:rStyle w:val="FontStyle37"/>
          <w:i w:val="0"/>
          <w:iCs w:val="0"/>
          <w:sz w:val="24"/>
          <w:szCs w:val="24"/>
        </w:rPr>
        <w:t>» (схема 15).</w:t>
      </w:r>
    </w:p>
    <w:p w:rsidR="00062D06" w:rsidRPr="0094529B" w:rsidRDefault="00062D06" w:rsidP="00062D06">
      <w:pPr>
        <w:pStyle w:val="Style1"/>
        <w:widowControl/>
        <w:spacing w:line="235" w:lineRule="exact"/>
        <w:ind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В этих отношениях Личность </w:t>
      </w:r>
      <w:r w:rsidRPr="0094529B">
        <w:rPr>
          <w:rStyle w:val="FontStyle30"/>
          <w:sz w:val="24"/>
          <w:szCs w:val="24"/>
        </w:rPr>
        <w:t>является «</w:t>
      </w:r>
      <w:r w:rsidRPr="0094529B">
        <w:rPr>
          <w:rStyle w:val="FontStyle31"/>
          <w:i w:val="0"/>
          <w:iCs w:val="0"/>
          <w:sz w:val="24"/>
          <w:szCs w:val="24"/>
        </w:rPr>
        <w:t>ревизуемой</w:t>
      </w:r>
      <w:r w:rsidRPr="0094529B">
        <w:rPr>
          <w:rStyle w:val="FontStyle30"/>
          <w:sz w:val="24"/>
          <w:szCs w:val="24"/>
        </w:rPr>
        <w:t>». Она,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>нала Партнера, реагирует слабой подфункцией своего Третьго канала. Тем самым «</w:t>
      </w:r>
      <w:r w:rsidRPr="0094529B">
        <w:rPr>
          <w:rStyle w:val="FontStyle31"/>
          <w:i w:val="0"/>
          <w:iCs w:val="0"/>
          <w:sz w:val="24"/>
          <w:szCs w:val="24"/>
        </w:rPr>
        <w:t>ревизуемая</w:t>
      </w:r>
      <w:r w:rsidRPr="0094529B">
        <w:rPr>
          <w:rStyle w:val="FontStyle30"/>
          <w:sz w:val="24"/>
          <w:szCs w:val="24"/>
        </w:rPr>
        <w:t xml:space="preserve">» реализует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ведомой.</w:t>
      </w:r>
    </w:p>
    <w:p w:rsidR="00062D06" w:rsidRPr="0094529B" w:rsidRDefault="00062D06" w:rsidP="00062D06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94529B">
        <w:rPr>
          <w:rStyle w:val="FontStyle36"/>
          <w:sz w:val="24"/>
          <w:szCs w:val="24"/>
        </w:rPr>
        <w:t>Оба схожи тем, что каждый участвует в решении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одноаспектных</w:t>
      </w:r>
      <w:r w:rsidRPr="0094529B">
        <w:rPr>
          <w:rStyle w:val="FontStyle36"/>
          <w:i/>
          <w:iCs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задач:</w:t>
      </w:r>
    </w:p>
    <w:p w:rsidR="00062D06" w:rsidRPr="0094529B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94529B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235745" w:rsidRPr="0002718C">
        <w:rPr>
          <w:rStyle w:val="FontStyle29"/>
          <w:sz w:val="24"/>
          <w:szCs w:val="24"/>
        </w:rPr>
        <w:t>Гх/2</w:t>
      </w:r>
      <w:r w:rsidRPr="0094529B">
        <w:rPr>
          <w:rStyle w:val="FontStyle36"/>
          <w:sz w:val="24"/>
          <w:szCs w:val="24"/>
        </w:rPr>
        <w:t xml:space="preserve">), в роли эффективного </w:t>
      </w:r>
      <w:r w:rsidRPr="0094529B">
        <w:rPr>
          <w:rStyle w:val="FontStyle37"/>
          <w:i w:val="0"/>
          <w:iCs w:val="0"/>
          <w:sz w:val="24"/>
          <w:szCs w:val="24"/>
        </w:rPr>
        <w:t>ведущего;</w:t>
      </w:r>
    </w:p>
    <w:p w:rsidR="00062D06" w:rsidRPr="0094529B" w:rsidRDefault="00062D06" w:rsidP="00062D06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- Личность, </w:t>
      </w:r>
      <w:r w:rsidR="00235745">
        <w:rPr>
          <w:rStyle w:val="FontStyle36"/>
          <w:sz w:val="24"/>
          <w:szCs w:val="24"/>
        </w:rPr>
        <w:t>посредством слабой подфункции (</w:t>
      </w:r>
      <w:r w:rsidR="00235745" w:rsidRPr="00316A0D">
        <w:rPr>
          <w:rStyle w:val="FontStyle76"/>
          <w:sz w:val="24"/>
          <w:szCs w:val="24"/>
        </w:rPr>
        <w:t>Г/2</w:t>
      </w:r>
      <w:r w:rsidRPr="0094529B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малопродуктивной </w:t>
      </w:r>
      <w:r w:rsidRPr="0094529B">
        <w:rPr>
          <w:rStyle w:val="FontStyle37"/>
          <w:i w:val="0"/>
          <w:iCs w:val="0"/>
          <w:sz w:val="24"/>
          <w:szCs w:val="24"/>
        </w:rPr>
        <w:t>ведомой.*</w:t>
      </w:r>
    </w:p>
    <w:p w:rsidR="00062D06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</w:t>
      </w:r>
      <w:r w:rsidRPr="00BD54F6">
        <w:rPr>
          <w:rStyle w:val="FontStyle36"/>
          <w:i/>
          <w:iCs/>
          <w:sz w:val="22"/>
          <w:szCs w:val="22"/>
        </w:rPr>
        <w:lastRenderedPageBreak/>
        <w:t xml:space="preserve">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062D06" w:rsidRPr="00BD54F6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</w:t>
      </w:r>
      <w:r>
        <w:rPr>
          <w:rStyle w:val="FontStyle30"/>
          <w:i/>
          <w:iCs/>
          <w:sz w:val="22"/>
          <w:szCs w:val="22"/>
        </w:rPr>
        <w:t xml:space="preserve"> (Партнер)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«</w:t>
      </w:r>
      <w:r>
        <w:rPr>
          <w:rStyle w:val="FontStyle30"/>
          <w:i/>
          <w:iCs/>
          <w:sz w:val="22"/>
          <w:szCs w:val="22"/>
        </w:rPr>
        <w:t>ревизуемой</w:t>
      </w:r>
      <w:r w:rsidRPr="00BD54F6">
        <w:rPr>
          <w:rStyle w:val="FontStyle30"/>
          <w:i/>
          <w:iCs/>
          <w:sz w:val="22"/>
          <w:szCs w:val="22"/>
        </w:rPr>
        <w:t>»</w:t>
      </w:r>
      <w:r>
        <w:rPr>
          <w:rStyle w:val="FontStyle30"/>
          <w:i/>
          <w:iCs/>
          <w:sz w:val="22"/>
          <w:szCs w:val="22"/>
        </w:rPr>
        <w:t xml:space="preserve"> (Личностью)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062D06" w:rsidRPr="00BD54F6" w:rsidRDefault="00062D06" w:rsidP="00062D06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062D06" w:rsidRDefault="00062D06" w:rsidP="00062D06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</w:t>
      </w:r>
      <w:r>
        <w:rPr>
          <w:rStyle w:val="FontStyle30"/>
          <w:i/>
          <w:iCs/>
          <w:sz w:val="22"/>
          <w:szCs w:val="22"/>
        </w:rPr>
        <w:t xml:space="preserve">только </w:t>
      </w:r>
      <w:r w:rsidRPr="00BD54F6">
        <w:rPr>
          <w:rStyle w:val="FontStyle30"/>
          <w:i/>
          <w:iCs/>
          <w:sz w:val="22"/>
          <w:szCs w:val="22"/>
        </w:rPr>
        <w:t xml:space="preserve">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Личности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 Партнера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062D06" w:rsidRPr="006F226C" w:rsidRDefault="00062D06" w:rsidP="00062D06">
      <w:pPr>
        <w:pStyle w:val="Style1"/>
        <w:widowControl/>
        <w:spacing w:line="235" w:lineRule="exact"/>
        <w:ind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4C7600" w:rsidRDefault="00062D06" w:rsidP="004C7600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отношения ревизии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C760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«3</w:t>
      </w:r>
      <w:r w:rsidR="004C760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4C7600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4C7600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>«</w:t>
      </w:r>
      <w:r w:rsidR="004C7600" w:rsidRPr="004D7149">
        <w:rPr>
          <w:rStyle w:val="FontStyle31"/>
          <w:i w:val="0"/>
          <w:sz w:val="24"/>
          <w:szCs w:val="24"/>
        </w:rPr>
        <w:t>поддающегося настроению</w:t>
      </w:r>
      <w:r w:rsidR="004C7600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C7600" w:rsidRPr="004D7149">
        <w:rPr>
          <w:rStyle w:val="FontStyle27"/>
          <w:rFonts w:ascii="Times New Roman" w:hAnsi="Times New Roman" w:cs="Times New Roman"/>
          <w:iCs/>
          <w:sz w:val="24"/>
          <w:szCs w:val="24"/>
        </w:rPr>
        <w:t>и</w:t>
      </w:r>
      <w:r w:rsidR="004C7600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 «</w:t>
      </w:r>
      <w:r w:rsidR="004C7600" w:rsidRPr="004D7149">
        <w:rPr>
          <w:rStyle w:val="FontStyle31"/>
          <w:i w:val="0"/>
          <w:sz w:val="24"/>
          <w:szCs w:val="24"/>
        </w:rPr>
        <w:t>импульсивного</w:t>
      </w:r>
      <w:r w:rsidR="004C7600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C7600">
        <w:rPr>
          <w:rFonts w:ascii="Times New Roman" w:hAnsi="Times New Roman" w:cs="Times New Roman"/>
          <w:iCs/>
        </w:rPr>
        <w:t xml:space="preserve">холерика, </w:t>
      </w:r>
      <w:r w:rsidR="004C7600" w:rsidRPr="004D7149">
        <w:rPr>
          <w:rStyle w:val="FontStyle77"/>
          <w:iCs/>
          <w:sz w:val="24"/>
          <w:szCs w:val="24"/>
        </w:rPr>
        <w:t xml:space="preserve">субъектов третьей </w:t>
      </w:r>
      <w:r w:rsidR="004C7600" w:rsidRPr="004D7149">
        <w:rPr>
          <w:rStyle w:val="FontStyle77"/>
          <w:sz w:val="24"/>
          <w:szCs w:val="24"/>
        </w:rPr>
        <w:t>пары</w:t>
      </w:r>
      <w:r w:rsidR="004C7600" w:rsidRPr="00DB3816">
        <w:rPr>
          <w:rStyle w:val="FontStyle32"/>
          <w:sz w:val="24"/>
          <w:szCs w:val="24"/>
        </w:rPr>
        <w:t>,</w:t>
      </w:r>
      <w:r w:rsidR="004C760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062D06" w:rsidRPr="009851CD" w:rsidRDefault="00062D06" w:rsidP="00062D06">
      <w:pPr>
        <w:spacing w:before="100" w:beforeAutospacing="1" w:after="100" w:afterAutospacing="1"/>
        <w:ind w:firstLine="341"/>
        <w:jc w:val="both"/>
        <w:rPr>
          <w:rStyle w:val="FontStyle30"/>
          <w:sz w:val="24"/>
          <w:szCs w:val="24"/>
          <w:lang w:val="ru-RU"/>
        </w:rPr>
        <w:sectPr w:rsidR="00062D06" w:rsidRPr="009851CD" w:rsidSect="0003771C">
          <w:type w:val="continuous"/>
          <w:pgSz w:w="8390" w:h="11905"/>
          <w:pgMar w:top="1193" w:right="310" w:bottom="1313" w:left="284" w:header="720" w:footer="720" w:gutter="0"/>
          <w:cols w:space="60"/>
          <w:noEndnote/>
        </w:sectPr>
      </w:pPr>
    </w:p>
    <w:p w:rsidR="00062D06" w:rsidRDefault="0073180E" w:rsidP="0001568D">
      <w:pPr>
        <w:pStyle w:val="Style7"/>
        <w:widowControl/>
        <w:spacing w:line="240" w:lineRule="exact"/>
        <w:rPr>
          <w:rStyle w:val="FontStyle20"/>
        </w:rPr>
      </w:pPr>
      <w:r>
        <w:rPr>
          <w:noProof/>
        </w:rPr>
        <w:lastRenderedPageBreak/>
        <w:pict>
          <v:shape id="_x0000_s5925" type="#_x0000_t202" style="position:absolute;margin-left:-194.65pt;margin-top:38.15pt;width:170.9pt;height:97.4pt;z-index:251967488;visibility:visible;mso-wrap-style:square;mso-width-percent:0;mso-height-percent:0;mso-wrap-distance-left:1.9pt;mso-wrap-distance-top:28.55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outAIAALQ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" filled="f" stroked="f">
            <v:textbox inset="0,0,0,0">
              <w:txbxContent>
                <w:p w:rsidR="0073180E" w:rsidRDefault="0073180E" w:rsidP="00062D06">
                  <w:r>
                    <w:rPr>
                      <w:lang w:val="ru-RU" w:bidi="or-IN"/>
                    </w:rPr>
                    <w:drawing>
                      <wp:inline distT="0" distB="0" distL="0" distR="0" wp14:anchorId="17C0A78F" wp14:editId="54E8C814">
                        <wp:extent cx="2170430" cy="1238795"/>
                        <wp:effectExtent l="0" t="0" r="0" b="0"/>
                        <wp:docPr id="27" name="Рисунок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430" cy="12387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062D06" w:rsidRPr="0094529B" w:rsidRDefault="00062D06" w:rsidP="00062D06">
      <w:pPr>
        <w:pStyle w:val="Style7"/>
        <w:widowControl/>
        <w:spacing w:before="168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94529B">
        <w:rPr>
          <w:rStyle w:val="FontStyle20"/>
          <w:rFonts w:ascii="Times New Roman" w:hAnsi="Times New Roman" w:cs="Times New Roman"/>
          <w:sz w:val="24"/>
          <w:szCs w:val="24"/>
        </w:rPr>
        <w:t>Схема 15. Типические отношения "Ревизуемого" и"Ревизора"</w:t>
      </w:r>
    </w:p>
    <w:p w:rsidR="00062D06" w:rsidRDefault="00062D06" w:rsidP="00062D06">
      <w:pPr>
        <w:pStyle w:val="Style7"/>
        <w:widowControl/>
        <w:spacing w:before="168" w:line="221" w:lineRule="exact"/>
        <w:rPr>
          <w:rStyle w:val="FontStyle20"/>
        </w:rPr>
        <w:sectPr w:rsidR="00062D06" w:rsidSect="0003771C">
          <w:headerReference w:type="even" r:id="rId152"/>
          <w:headerReference w:type="default" r:id="rId153"/>
          <w:type w:val="continuous"/>
          <w:pgSz w:w="8390" w:h="11905"/>
          <w:pgMar w:top="1198" w:right="310" w:bottom="1318" w:left="284" w:header="720" w:footer="720" w:gutter="0"/>
          <w:cols w:space="60"/>
          <w:noEndnote/>
        </w:sectPr>
      </w:pPr>
    </w:p>
    <w:p w:rsidR="00062D06" w:rsidRPr="0064117A" w:rsidRDefault="00062D06" w:rsidP="00062D06">
      <w:pPr>
        <w:pStyle w:val="Style8"/>
        <w:widowControl/>
        <w:spacing w:before="43" w:line="240" w:lineRule="auto"/>
        <w:jc w:val="left"/>
        <w:rPr>
          <w:rStyle w:val="FontStyle27"/>
          <w:b/>
          <w:bCs/>
        </w:rPr>
      </w:pPr>
    </w:p>
    <w:p w:rsidR="00062D06" w:rsidRDefault="0043030A" w:rsidP="00062D06">
      <w:pPr>
        <w:pStyle w:val="Style7"/>
        <w:widowControl/>
        <w:spacing w:before="34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3</w:t>
      </w:r>
      <w:r w:rsidR="00062D06" w:rsidRPr="00C00CE6">
        <w:rPr>
          <w:rStyle w:val="FontStyle36"/>
          <w:b/>
          <w:bCs/>
          <w:i/>
          <w:sz w:val="24"/>
          <w:szCs w:val="24"/>
        </w:rPr>
        <w:t>.2.1.1</w:t>
      </w:r>
      <w:r w:rsidR="00062D06">
        <w:rPr>
          <w:rStyle w:val="FontStyle36"/>
          <w:b/>
          <w:bCs/>
          <w:i/>
          <w:sz w:val="24"/>
          <w:szCs w:val="24"/>
        </w:rPr>
        <w:t>6</w:t>
      </w:r>
      <w:r w:rsidR="00062D06" w:rsidRPr="00C00CE6">
        <w:rPr>
          <w:rStyle w:val="FontStyle36"/>
          <w:b/>
          <w:bCs/>
          <w:i/>
          <w:sz w:val="24"/>
          <w:szCs w:val="24"/>
        </w:rPr>
        <w:t>. О</w:t>
      </w:r>
      <w:r w:rsidR="00062D06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062D06" w:rsidRPr="00B34DE2">
        <w:rPr>
          <w:rStyle w:val="FontStyle20"/>
        </w:rPr>
        <w:t xml:space="preserve"> </w:t>
      </w:r>
      <w:r w:rsidR="00062D06" w:rsidRPr="00B34DE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конфликта, </w:t>
      </w:r>
      <w:r w:rsidR="00062D06">
        <w:rPr>
          <w:rStyle w:val="FontStyle32"/>
          <w:sz w:val="24"/>
          <w:szCs w:val="24"/>
        </w:rPr>
        <w:t>р</w:t>
      </w:r>
      <w:r w:rsidR="00062D06" w:rsidRPr="00B34DE2">
        <w:rPr>
          <w:rStyle w:val="FontStyle32"/>
          <w:sz w:val="24"/>
          <w:szCs w:val="24"/>
        </w:rPr>
        <w:t>еализуемые</w:t>
      </w:r>
      <w:r w:rsidR="00062D06">
        <w:rPr>
          <w:rStyle w:val="FontStyle32"/>
          <w:sz w:val="24"/>
          <w:szCs w:val="24"/>
        </w:rPr>
        <w:t xml:space="preserve"> </w:t>
      </w:r>
      <w:r w:rsidR="00EC396D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EC396D" w:rsidRPr="00F80FFB">
        <w:rPr>
          <w:rStyle w:val="FontStyle31"/>
          <w:b/>
          <w:bCs/>
          <w:iCs w:val="0"/>
          <w:sz w:val="24"/>
          <w:szCs w:val="24"/>
        </w:rPr>
        <w:t>Тревожны</w:t>
      </w:r>
      <w:r w:rsidR="00EC396D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 «</w:t>
      </w:r>
      <w:r w:rsidR="00EC396D" w:rsidRPr="00F80FFB">
        <w:rPr>
          <w:rStyle w:val="FontStyle31"/>
          <w:b/>
          <w:bCs/>
          <w:iCs w:val="0"/>
          <w:sz w:val="24"/>
          <w:szCs w:val="24"/>
        </w:rPr>
        <w:t>Раздраженны</w:t>
      </w:r>
      <w:r w:rsidR="00EC396D"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  <w:r w:rsidR="00062D06" w:rsidRPr="00B34DE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меланхоликом</w:t>
      </w:r>
    </w:p>
    <w:p w:rsidR="00062D06" w:rsidRPr="00B34DE2" w:rsidRDefault="00062D06" w:rsidP="00062D06">
      <w:pPr>
        <w:pStyle w:val="Style7"/>
        <w:widowControl/>
        <w:spacing w:before="34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062D06" w:rsidRPr="0043030A" w:rsidRDefault="00062D06" w:rsidP="00062D06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43030A">
        <w:rPr>
          <w:rStyle w:val="FontStyle36"/>
          <w:sz w:val="24"/>
          <w:szCs w:val="24"/>
        </w:rPr>
        <w:t xml:space="preserve">Типические отношения </w:t>
      </w:r>
      <w:r w:rsidRPr="0043030A">
        <w:rPr>
          <w:rStyle w:val="FontStyle30"/>
          <w:sz w:val="24"/>
          <w:szCs w:val="24"/>
        </w:rPr>
        <w:t xml:space="preserve"> «</w:t>
      </w:r>
      <w:r w:rsidR="00D32905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t>тревожного</w:t>
      </w:r>
      <w:r w:rsidRPr="0043030A">
        <w:rPr>
          <w:rStyle w:val="FontStyle30"/>
          <w:sz w:val="24"/>
          <w:szCs w:val="24"/>
        </w:rPr>
        <w:t xml:space="preserve">» или </w:t>
      </w:r>
      <w:r w:rsidR="00D32905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t>«раздра</w:t>
      </w:r>
      <w:r w:rsidR="00D32905"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softHyphen/>
        <w:t xml:space="preserve">женного» меланхолика - субъекта 16-й пары </w:t>
      </w:r>
      <w:r w:rsidRPr="0043030A">
        <w:rPr>
          <w:rStyle w:val="FontStyle36"/>
          <w:sz w:val="24"/>
          <w:szCs w:val="24"/>
        </w:rPr>
        <w:t xml:space="preserve">(партнера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43030A" w:rsidRPr="0043030A">
        <w:rPr>
          <w:rStyle w:val="FontStyle37"/>
          <w:i w:val="0"/>
          <w:iCs w:val="0"/>
          <w:sz w:val="24"/>
          <w:szCs w:val="24"/>
        </w:rPr>
        <w:t>третьей</w:t>
      </w:r>
      <w:r w:rsidRPr="0043030A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43030A">
        <w:rPr>
          <w:rStyle w:val="FontStyle36"/>
          <w:sz w:val="24"/>
          <w:szCs w:val="24"/>
        </w:rPr>
        <w:t>далее Партнер) -</w:t>
      </w:r>
      <w:r w:rsidRPr="0043030A">
        <w:rPr>
          <w:rStyle w:val="FontStyle37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обусловливаются комбинацией подфунк</w:t>
      </w:r>
      <w:r w:rsidRPr="0043030A">
        <w:rPr>
          <w:rStyle w:val="FontStyle36"/>
          <w:sz w:val="24"/>
          <w:szCs w:val="24"/>
        </w:rPr>
        <w:softHyphen/>
        <w:t>ций</w:t>
      </w:r>
      <w:r w:rsidRPr="0043030A">
        <w:rPr>
          <w:rStyle w:val="FontStyle31"/>
          <w:sz w:val="24"/>
          <w:szCs w:val="24"/>
        </w:rPr>
        <w:t xml:space="preserve"> </w:t>
      </w:r>
      <w:r w:rsidR="00D32905" w:rsidRPr="00B20824">
        <w:rPr>
          <w:rStyle w:val="FontStyle29"/>
          <w:sz w:val="24"/>
          <w:szCs w:val="24"/>
        </w:rPr>
        <w:t>Гу/2 Б/1 А/1 В/1</w:t>
      </w:r>
      <w:r w:rsidR="00D32905">
        <w:rPr>
          <w:rStyle w:val="FontStyle29"/>
          <w:sz w:val="24"/>
          <w:szCs w:val="24"/>
        </w:rPr>
        <w:t xml:space="preserve">, </w:t>
      </w:r>
      <w:r w:rsidRPr="0043030A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062D06" w:rsidRPr="0043030A" w:rsidRDefault="00062D06" w:rsidP="00062D06">
      <w:pPr>
        <w:pStyle w:val="Style3"/>
        <w:widowControl/>
        <w:spacing w:before="48" w:line="235" w:lineRule="exact"/>
        <w:rPr>
          <w:rStyle w:val="FontStyle37"/>
          <w:i w:val="0"/>
          <w:iCs w:val="0"/>
          <w:sz w:val="24"/>
          <w:szCs w:val="24"/>
        </w:rPr>
      </w:pPr>
      <w:r w:rsidRPr="0043030A">
        <w:rPr>
          <w:rStyle w:val="27"/>
          <w:rFonts w:eastAsiaTheme="minorEastAsia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 xml:space="preserve">Поэтому </w:t>
      </w:r>
      <w:r w:rsidRPr="0043030A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43030A" w:rsidRPr="0043030A">
        <w:rPr>
          <w:rStyle w:val="FontStyle37"/>
          <w:i w:val="0"/>
          <w:iCs w:val="0"/>
          <w:sz w:val="24"/>
          <w:szCs w:val="24"/>
        </w:rPr>
        <w:t xml:space="preserve">третьей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>(далее Личность, с</w:t>
      </w:r>
      <w:r w:rsidRPr="0043030A">
        <w:rPr>
          <w:rStyle w:val="FontStyle31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комбинацией подфунк</w:t>
      </w:r>
      <w:r w:rsidRPr="0043030A">
        <w:rPr>
          <w:rStyle w:val="FontStyle36"/>
          <w:sz w:val="24"/>
          <w:szCs w:val="24"/>
        </w:rPr>
        <w:softHyphen/>
        <w:t xml:space="preserve">ций </w:t>
      </w:r>
      <w:r w:rsidR="00D32905" w:rsidRPr="00316A0D">
        <w:rPr>
          <w:rStyle w:val="FontStyle76"/>
          <w:sz w:val="24"/>
          <w:szCs w:val="24"/>
        </w:rPr>
        <w:t>Ах/1 В/2 Г/2 Б/2</w:t>
      </w:r>
      <w:r w:rsidRPr="0043030A">
        <w:rPr>
          <w:rStyle w:val="FontStyle36"/>
          <w:sz w:val="24"/>
          <w:szCs w:val="24"/>
        </w:rPr>
        <w:t>)</w:t>
      </w:r>
      <w:r w:rsidRPr="0043030A">
        <w:rPr>
          <w:rStyle w:val="FontStyle37"/>
          <w:sz w:val="24"/>
          <w:szCs w:val="24"/>
        </w:rPr>
        <w:t xml:space="preserve"> - </w:t>
      </w:r>
      <w:r w:rsidRPr="0043030A">
        <w:rPr>
          <w:rStyle w:val="FontStyle36"/>
          <w:sz w:val="24"/>
          <w:szCs w:val="24"/>
        </w:rPr>
        <w:t xml:space="preserve">будут складываться </w:t>
      </w:r>
      <w:r w:rsidRPr="0043030A">
        <w:rPr>
          <w:rStyle w:val="FontStyle37"/>
          <w:i w:val="0"/>
          <w:iCs w:val="0"/>
          <w:sz w:val="24"/>
          <w:szCs w:val="24"/>
        </w:rPr>
        <w:t>отношения</w:t>
      </w:r>
      <w:r w:rsidRPr="0043030A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030A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конфликта</w:t>
      </w:r>
      <w:r w:rsidRPr="0043030A">
        <w:rPr>
          <w:rStyle w:val="FontStyle37"/>
          <w:b/>
          <w:bCs/>
          <w:sz w:val="24"/>
          <w:szCs w:val="24"/>
        </w:rPr>
        <w:t>»</w:t>
      </w:r>
      <w:r w:rsidRPr="0043030A">
        <w:rPr>
          <w:rStyle w:val="FontStyle37"/>
          <w:i w:val="0"/>
          <w:iCs w:val="0"/>
          <w:sz w:val="24"/>
          <w:szCs w:val="24"/>
        </w:rPr>
        <w:t xml:space="preserve"> (схема 16).</w:t>
      </w:r>
    </w:p>
    <w:p w:rsidR="00062D06" w:rsidRPr="0043030A" w:rsidRDefault="00062D06" w:rsidP="00062D06">
      <w:pPr>
        <w:pStyle w:val="Style1"/>
        <w:widowControl/>
        <w:spacing w:line="235" w:lineRule="exact"/>
        <w:ind w:firstLine="346"/>
        <w:rPr>
          <w:rStyle w:val="FontStyle31"/>
          <w:i w:val="0"/>
          <w:iCs w:val="0"/>
          <w:sz w:val="24"/>
          <w:szCs w:val="24"/>
        </w:rPr>
      </w:pPr>
      <w:r w:rsidRPr="0043030A">
        <w:rPr>
          <w:rStyle w:val="FontStyle36"/>
          <w:sz w:val="24"/>
          <w:szCs w:val="24"/>
        </w:rPr>
        <w:t>В этих отношениях Личность</w:t>
      </w:r>
      <w:r w:rsidRPr="0043030A">
        <w:rPr>
          <w:rStyle w:val="FontStyle30"/>
          <w:sz w:val="24"/>
          <w:szCs w:val="24"/>
        </w:rPr>
        <w:t>, получая информацию с Первого (базового) ка</w:t>
      </w:r>
      <w:r w:rsidRPr="0043030A">
        <w:rPr>
          <w:rStyle w:val="FontStyle30"/>
          <w:sz w:val="24"/>
          <w:szCs w:val="24"/>
        </w:rPr>
        <w:softHyphen/>
        <w:t>нала Партнера (</w:t>
      </w:r>
      <w:r w:rsidR="00D32905" w:rsidRPr="00B20824">
        <w:rPr>
          <w:rStyle w:val="FontStyle29"/>
          <w:sz w:val="24"/>
          <w:szCs w:val="24"/>
        </w:rPr>
        <w:t>Гу/2</w:t>
      </w:r>
      <w:r w:rsidRPr="0043030A">
        <w:rPr>
          <w:rStyle w:val="FontStyle30"/>
          <w:sz w:val="24"/>
          <w:szCs w:val="24"/>
        </w:rPr>
        <w:t>), реагирует слабой подфункцией своего Третьго канала (</w:t>
      </w:r>
      <w:r w:rsidR="00D32905" w:rsidRPr="00316A0D">
        <w:rPr>
          <w:rStyle w:val="FontStyle76"/>
          <w:sz w:val="24"/>
          <w:szCs w:val="24"/>
        </w:rPr>
        <w:t>Г/2</w:t>
      </w:r>
      <w:r w:rsidRPr="0043030A">
        <w:rPr>
          <w:rStyle w:val="FontStyle30"/>
          <w:sz w:val="24"/>
          <w:szCs w:val="24"/>
        </w:rPr>
        <w:t xml:space="preserve">). Тем самым, реализуя  себя в качестве </w:t>
      </w:r>
      <w:r w:rsidRPr="0043030A">
        <w:rPr>
          <w:rStyle w:val="FontStyle31"/>
          <w:i w:val="0"/>
          <w:iCs w:val="0"/>
          <w:sz w:val="24"/>
          <w:szCs w:val="24"/>
        </w:rPr>
        <w:t>ведомой, постоянно испытывает двление со стороны ведущего (</w:t>
      </w:r>
      <w:r w:rsidRPr="0043030A">
        <w:rPr>
          <w:rStyle w:val="FontStyle30"/>
          <w:sz w:val="24"/>
          <w:szCs w:val="24"/>
        </w:rPr>
        <w:t>Партнера</w:t>
      </w:r>
      <w:r w:rsidRPr="0043030A">
        <w:rPr>
          <w:rStyle w:val="FontStyle31"/>
          <w:i w:val="0"/>
          <w:iCs w:val="0"/>
          <w:sz w:val="24"/>
          <w:szCs w:val="24"/>
        </w:rPr>
        <w:t>).*</w:t>
      </w:r>
    </w:p>
    <w:p w:rsidR="00062D06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062D06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lastRenderedPageBreak/>
        <w:t xml:space="preserve">При этом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Личностью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062D06" w:rsidRDefault="00062D06" w:rsidP="00062D06">
      <w:pPr>
        <w:pStyle w:val="Style1"/>
        <w:widowControl/>
        <w:spacing w:line="235" w:lineRule="exact"/>
        <w:ind w:firstLine="346"/>
        <w:rPr>
          <w:rStyle w:val="FontStyle31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И в</w:t>
      </w:r>
      <w:r w:rsidRPr="0094529B">
        <w:rPr>
          <w:rStyle w:val="FontStyle36"/>
          <w:sz w:val="24"/>
          <w:szCs w:val="24"/>
        </w:rPr>
        <w:t xml:space="preserve"> этих</w:t>
      </w:r>
      <w:r>
        <w:rPr>
          <w:rStyle w:val="FontStyle36"/>
          <w:sz w:val="24"/>
          <w:szCs w:val="24"/>
        </w:rPr>
        <w:t xml:space="preserve"> же</w:t>
      </w:r>
      <w:r w:rsidRPr="0094529B">
        <w:rPr>
          <w:rStyle w:val="FontStyle36"/>
          <w:sz w:val="24"/>
          <w:szCs w:val="24"/>
        </w:rPr>
        <w:t xml:space="preserve"> отношениях </w:t>
      </w:r>
      <w:r w:rsidRPr="0094529B">
        <w:rPr>
          <w:rStyle w:val="FontStyle30"/>
          <w:sz w:val="24"/>
          <w:szCs w:val="24"/>
        </w:rPr>
        <w:t>Партнер,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</w:t>
      </w:r>
      <w:r>
        <w:rPr>
          <w:rStyle w:val="FontStyle36"/>
          <w:sz w:val="24"/>
          <w:szCs w:val="24"/>
        </w:rPr>
        <w:t>Личности (</w:t>
      </w:r>
      <w:r w:rsidR="00D96EB0" w:rsidRPr="00316A0D">
        <w:rPr>
          <w:rStyle w:val="FontStyle76"/>
          <w:sz w:val="24"/>
          <w:szCs w:val="24"/>
        </w:rPr>
        <w:t>Ах/1</w:t>
      </w:r>
      <w:r>
        <w:rPr>
          <w:rStyle w:val="FontStyle36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>
        <w:rPr>
          <w:rStyle w:val="FontStyle30"/>
          <w:sz w:val="24"/>
          <w:szCs w:val="24"/>
        </w:rPr>
        <w:t xml:space="preserve"> (</w:t>
      </w:r>
      <w:r w:rsidRPr="007F3020">
        <w:rPr>
          <w:rStyle w:val="FontStyle35"/>
          <w:sz w:val="24"/>
          <w:szCs w:val="24"/>
        </w:rPr>
        <w:t>А/1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>
        <w:rPr>
          <w:rStyle w:val="FontStyle31"/>
          <w:i w:val="0"/>
          <w:iCs w:val="0"/>
          <w:sz w:val="24"/>
          <w:szCs w:val="24"/>
        </w:rPr>
        <w:t>ведомого, постоянно испытывает двление со стороны ведущего (</w:t>
      </w:r>
      <w:r>
        <w:rPr>
          <w:rStyle w:val="FontStyle36"/>
          <w:sz w:val="24"/>
          <w:szCs w:val="24"/>
        </w:rPr>
        <w:t>Личности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062D06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062D06" w:rsidRDefault="00062D06" w:rsidP="00062D0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Личность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Партнером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его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062D06" w:rsidRPr="0064117A" w:rsidRDefault="00062D06" w:rsidP="00062D06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062D06" w:rsidRPr="0064117A" w:rsidSect="0003771C">
          <w:headerReference w:type="even" r:id="rId154"/>
          <w:headerReference w:type="default" r:id="rId155"/>
          <w:type w:val="continuous"/>
          <w:pgSz w:w="8390" w:h="11905"/>
          <w:pgMar w:top="1198" w:right="310" w:bottom="1318" w:left="284" w:header="720" w:footer="720" w:gutter="0"/>
          <w:cols w:space="60"/>
          <w:noEndnote/>
        </w:sectPr>
      </w:pPr>
    </w:p>
    <w:p w:rsidR="00062D06" w:rsidRPr="00A605E1" w:rsidRDefault="00062D06" w:rsidP="00062D06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A605E1">
        <w:rPr>
          <w:rFonts w:ascii="Times New Roman" w:hAnsi="Times New Roman" w:cs="Times New Roman"/>
        </w:rPr>
        <w:lastRenderedPageBreak/>
        <w:t>Участники  совершенно не защищают друг друга против угрозы извне. У них</w:t>
      </w:r>
      <w:r w:rsidRPr="00A605E1">
        <w:rPr>
          <w:rStyle w:val="FontStyle30"/>
          <w:sz w:val="24"/>
          <w:szCs w:val="24"/>
        </w:rPr>
        <w:t xml:space="preserve"> отсутствует желание</w:t>
      </w:r>
      <w:r w:rsidRPr="00A605E1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 Степень психологической совместимости в этих отношениях очень низкая.</w:t>
      </w:r>
    </w:p>
    <w:p w:rsidR="004C7600" w:rsidRDefault="00062D06" w:rsidP="004C7600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данные отношения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C760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«3</w:t>
      </w:r>
      <w:r w:rsidR="004C760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4C7600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4C7600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>«</w:t>
      </w:r>
      <w:r w:rsidR="004C7600" w:rsidRPr="004D7149">
        <w:rPr>
          <w:rStyle w:val="FontStyle31"/>
          <w:i w:val="0"/>
          <w:sz w:val="24"/>
          <w:szCs w:val="24"/>
        </w:rPr>
        <w:t>поддающегося настроению</w:t>
      </w:r>
      <w:r w:rsidR="004C7600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C7600" w:rsidRPr="004D7149">
        <w:rPr>
          <w:rStyle w:val="FontStyle27"/>
          <w:rFonts w:ascii="Times New Roman" w:hAnsi="Times New Roman" w:cs="Times New Roman"/>
          <w:iCs/>
          <w:sz w:val="24"/>
          <w:szCs w:val="24"/>
        </w:rPr>
        <w:t>и</w:t>
      </w:r>
      <w:r w:rsidR="004C7600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 «</w:t>
      </w:r>
      <w:r w:rsidR="004C7600" w:rsidRPr="004D7149">
        <w:rPr>
          <w:rStyle w:val="FontStyle31"/>
          <w:i w:val="0"/>
          <w:sz w:val="24"/>
          <w:szCs w:val="24"/>
        </w:rPr>
        <w:t>импульсивного</w:t>
      </w:r>
      <w:r w:rsidR="004C7600" w:rsidRPr="004D7149">
        <w:rPr>
          <w:rStyle w:val="FontStyle27"/>
          <w:rFonts w:ascii="Times New Roman" w:hAnsi="Times New Roman" w:cs="Times New Roman"/>
          <w:i/>
          <w:sz w:val="24"/>
          <w:szCs w:val="24"/>
        </w:rPr>
        <w:t xml:space="preserve">» </w:t>
      </w:r>
      <w:r w:rsidR="004C7600">
        <w:rPr>
          <w:rFonts w:ascii="Times New Roman" w:hAnsi="Times New Roman" w:cs="Times New Roman"/>
          <w:iCs/>
        </w:rPr>
        <w:t xml:space="preserve">холерика, </w:t>
      </w:r>
      <w:r w:rsidR="004C7600" w:rsidRPr="004D7149">
        <w:rPr>
          <w:rStyle w:val="FontStyle77"/>
          <w:iCs/>
          <w:sz w:val="24"/>
          <w:szCs w:val="24"/>
        </w:rPr>
        <w:t xml:space="preserve">субъектов третьей </w:t>
      </w:r>
      <w:r w:rsidR="004C7600" w:rsidRPr="004D7149">
        <w:rPr>
          <w:rStyle w:val="FontStyle77"/>
          <w:sz w:val="24"/>
          <w:szCs w:val="24"/>
        </w:rPr>
        <w:t>пары</w:t>
      </w:r>
      <w:r w:rsidR="004C7600" w:rsidRPr="00DB3816">
        <w:rPr>
          <w:rStyle w:val="FontStyle32"/>
          <w:sz w:val="24"/>
          <w:szCs w:val="24"/>
        </w:rPr>
        <w:t>,</w:t>
      </w:r>
      <w:r w:rsidR="004C760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01568D" w:rsidRDefault="0001568D" w:rsidP="004C7600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01568D" w:rsidRDefault="0001568D" w:rsidP="004C7600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062D06" w:rsidRPr="003F0C2E" w:rsidRDefault="00062D06" w:rsidP="00062D06">
      <w:pPr>
        <w:spacing w:before="100" w:beforeAutospacing="1" w:after="100" w:afterAutospacing="1"/>
        <w:ind w:firstLine="341"/>
        <w:jc w:val="both"/>
        <w:rPr>
          <w:rStyle w:val="FontStyle30"/>
          <w:sz w:val="24"/>
          <w:szCs w:val="24"/>
          <w:lang w:val="ru-RU"/>
        </w:rPr>
        <w:sectPr w:rsidR="00062D06" w:rsidRPr="003F0C2E" w:rsidSect="0003771C">
          <w:headerReference w:type="even" r:id="rId156"/>
          <w:headerReference w:type="default" r:id="rId157"/>
          <w:type w:val="continuous"/>
          <w:pgSz w:w="8390" w:h="11905"/>
          <w:pgMar w:top="1198" w:right="310" w:bottom="1318" w:left="284" w:header="720" w:footer="720" w:gutter="0"/>
          <w:cols w:space="60"/>
          <w:noEndnote/>
        </w:sectPr>
      </w:pPr>
    </w:p>
    <w:p w:rsidR="00062D06" w:rsidRPr="000210A8" w:rsidRDefault="0073180E" w:rsidP="003F0C2E">
      <w:pPr>
        <w:pStyle w:val="Style7"/>
        <w:widowControl/>
        <w:spacing w:line="240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5926" type="#_x0000_t202" style="position:absolute;margin-left:-184.55pt;margin-top:16.8pt;width:147.35pt;height:82.3pt;z-index:251968512;visibility:visible;mso-wrap-style:square;mso-width-percent:0;mso-height-percent:0;mso-wrap-distance-left:1.9pt;mso-wrap-distance-top:7.2pt;mso-wrap-distance-right:1.9pt;mso-wrap-distance-bottom:8.1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" filled="f" stroked="f">
            <v:textbox inset="0,0,0,0">
              <w:txbxContent>
                <w:p w:rsidR="0073180E" w:rsidRDefault="0073180E" w:rsidP="00062D06">
                  <w:r>
                    <w:rPr>
                      <w:lang w:val="ru-RU" w:bidi="or-IN"/>
                    </w:rPr>
                    <w:drawing>
                      <wp:inline distT="0" distB="0" distL="0" distR="0" wp14:anchorId="38FB35F8" wp14:editId="18524ECA">
                        <wp:extent cx="1863725" cy="1046480"/>
                        <wp:effectExtent l="0" t="0" r="3175" b="1270"/>
                        <wp:docPr id="18" name="Рисунок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3725" cy="1046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062D06" w:rsidRPr="000210A8">
        <w:rPr>
          <w:rStyle w:val="FontStyle20"/>
          <w:rFonts w:ascii="Times New Roman" w:hAnsi="Times New Roman" w:cs="Times New Roman"/>
          <w:sz w:val="24"/>
          <w:szCs w:val="24"/>
        </w:rPr>
        <w:t>Схема 16. Типические отношения конфликта</w:t>
      </w:r>
    </w:p>
    <w:p w:rsidR="00062D06" w:rsidRDefault="00062D06" w:rsidP="00062D06">
      <w:pPr>
        <w:pStyle w:val="Style7"/>
        <w:widowControl/>
        <w:spacing w:before="34" w:line="221" w:lineRule="exact"/>
        <w:rPr>
          <w:rStyle w:val="FontStyle20"/>
        </w:rPr>
      </w:pPr>
    </w:p>
    <w:p w:rsidR="0001568D" w:rsidRDefault="0001568D" w:rsidP="00062D06">
      <w:pPr>
        <w:pStyle w:val="Style7"/>
        <w:widowControl/>
        <w:spacing w:before="34" w:line="221" w:lineRule="exact"/>
        <w:rPr>
          <w:rStyle w:val="FontStyle20"/>
        </w:rPr>
      </w:pPr>
    </w:p>
    <w:p w:rsidR="0001568D" w:rsidRDefault="0001568D" w:rsidP="00062D06">
      <w:pPr>
        <w:pStyle w:val="Style7"/>
        <w:widowControl/>
        <w:spacing w:before="34" w:line="221" w:lineRule="exact"/>
        <w:rPr>
          <w:rStyle w:val="FontStyle20"/>
        </w:rPr>
      </w:pPr>
    </w:p>
    <w:p w:rsidR="0001568D" w:rsidRDefault="0001568D" w:rsidP="00062D06">
      <w:pPr>
        <w:pStyle w:val="Style7"/>
        <w:widowControl/>
        <w:spacing w:before="34" w:line="221" w:lineRule="exact"/>
        <w:rPr>
          <w:rStyle w:val="FontStyle20"/>
        </w:rPr>
      </w:pPr>
    </w:p>
    <w:p w:rsidR="0001568D" w:rsidRDefault="0001568D" w:rsidP="00062D06">
      <w:pPr>
        <w:pStyle w:val="Style7"/>
        <w:widowControl/>
        <w:spacing w:before="34" w:line="221" w:lineRule="exact"/>
        <w:rPr>
          <w:rStyle w:val="FontStyle20"/>
        </w:rPr>
      </w:pPr>
    </w:p>
    <w:p w:rsidR="0001568D" w:rsidRDefault="0001568D" w:rsidP="00062D06">
      <w:pPr>
        <w:pStyle w:val="Style7"/>
        <w:widowControl/>
        <w:spacing w:before="34" w:line="221" w:lineRule="exact"/>
        <w:rPr>
          <w:rStyle w:val="FontStyle20"/>
        </w:rPr>
      </w:pPr>
    </w:p>
    <w:p w:rsidR="0001568D" w:rsidRDefault="0001568D" w:rsidP="00062D06">
      <w:pPr>
        <w:pStyle w:val="Style7"/>
        <w:widowControl/>
        <w:spacing w:before="34" w:line="221" w:lineRule="exact"/>
        <w:rPr>
          <w:rStyle w:val="FontStyle20"/>
        </w:rPr>
        <w:sectPr w:rsidR="0001568D" w:rsidSect="0003771C">
          <w:headerReference w:type="even" r:id="rId159"/>
          <w:headerReference w:type="default" r:id="rId160"/>
          <w:type w:val="continuous"/>
          <w:pgSz w:w="8390" w:h="11905"/>
          <w:pgMar w:top="1172" w:right="310" w:bottom="1302" w:left="284" w:header="720" w:footer="720" w:gutter="0"/>
          <w:cols w:space="60"/>
          <w:noEndnote/>
        </w:sectPr>
      </w:pPr>
    </w:p>
    <w:p w:rsidR="00062D06" w:rsidRDefault="00062D06" w:rsidP="00062D06">
      <w:pPr>
        <w:pStyle w:val="Style4"/>
        <w:widowControl/>
        <w:spacing w:before="226"/>
        <w:ind w:left="-142" w:right="-1126" w:firstLine="0"/>
        <w:jc w:val="center"/>
        <w:rPr>
          <w:rStyle w:val="FontStyle25"/>
        </w:rPr>
      </w:pPr>
      <w:r>
        <w:rPr>
          <w:rStyle w:val="FontStyle25"/>
        </w:rPr>
        <w:lastRenderedPageBreak/>
        <w:t>*</w:t>
      </w:r>
    </w:p>
    <w:p w:rsidR="00062D06" w:rsidRDefault="00062D06" w:rsidP="00062D06">
      <w:pPr>
        <w:pStyle w:val="Style4"/>
        <w:widowControl/>
        <w:spacing w:before="226"/>
        <w:ind w:left="-142" w:right="-1126" w:firstLine="0"/>
        <w:jc w:val="center"/>
        <w:rPr>
          <w:rStyle w:val="FontStyle25"/>
        </w:rPr>
      </w:pPr>
      <w:r>
        <w:rPr>
          <w:rStyle w:val="FontStyle25"/>
        </w:rPr>
        <w:t>*                           *</w:t>
      </w:r>
    </w:p>
    <w:p w:rsidR="00062D06" w:rsidRPr="000210A8" w:rsidRDefault="00062D06" w:rsidP="00DF19A9">
      <w:pPr>
        <w:pStyle w:val="Style2"/>
        <w:widowControl/>
        <w:tabs>
          <w:tab w:val="left" w:pos="3828"/>
        </w:tabs>
        <w:spacing w:before="168" w:line="240" w:lineRule="exact"/>
        <w:ind w:right="141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0210A8">
        <w:rPr>
          <w:rStyle w:val="FontStyle36"/>
          <w:sz w:val="24"/>
          <w:szCs w:val="24"/>
        </w:rPr>
        <w:t xml:space="preserve">Таким образом, у личности - субъекта </w:t>
      </w:r>
      <w:r w:rsidR="00996D7F">
        <w:rPr>
          <w:rStyle w:val="FontStyle30"/>
          <w:sz w:val="24"/>
          <w:szCs w:val="24"/>
        </w:rPr>
        <w:t>третье</w:t>
      </w:r>
      <w:r w:rsidR="00C71C30">
        <w:rPr>
          <w:rStyle w:val="FontStyle30"/>
          <w:sz w:val="24"/>
          <w:szCs w:val="24"/>
        </w:rPr>
        <w:t>й</w:t>
      </w:r>
      <w:r w:rsidRPr="000210A8">
        <w:rPr>
          <w:rStyle w:val="FontStyle36"/>
          <w:sz w:val="24"/>
          <w:szCs w:val="24"/>
        </w:rPr>
        <w:t xml:space="preserve"> </w:t>
      </w:r>
      <w:r w:rsidRPr="00A605E1">
        <w:rPr>
          <w:rStyle w:val="FontStyle37"/>
          <w:i w:val="0"/>
          <w:iCs w:val="0"/>
          <w:sz w:val="24"/>
          <w:szCs w:val="24"/>
        </w:rPr>
        <w:t xml:space="preserve">с возможными партнерами </w:t>
      </w:r>
      <w:r w:rsidRPr="000210A8">
        <w:rPr>
          <w:rStyle w:val="FontStyle36"/>
          <w:sz w:val="24"/>
          <w:szCs w:val="24"/>
        </w:rPr>
        <w:t>характеризуется различными уровнями эффективности (см. табл. 1.2):</w:t>
      </w:r>
    </w:p>
    <w:p w:rsidR="00062D06" w:rsidRDefault="00062D06" w:rsidP="00062D06">
      <w:pPr>
        <w:pStyle w:val="Style27"/>
        <w:widowControl/>
        <w:spacing w:line="240" w:lineRule="auto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</w:t>
      </w:r>
    </w:p>
    <w:p w:rsidR="00062D06" w:rsidRDefault="00062D06" w:rsidP="00DF19A9">
      <w:pPr>
        <w:pStyle w:val="Style27"/>
        <w:widowControl/>
        <w:spacing w:line="240" w:lineRule="auto"/>
        <w:ind w:left="2268" w:right="141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</w:t>
      </w:r>
      <w:r w:rsidR="00DF19A9">
        <w:rPr>
          <w:rStyle w:val="FontStyle75"/>
          <w:sz w:val="24"/>
          <w:szCs w:val="24"/>
        </w:rPr>
        <w:t xml:space="preserve">                             </w:t>
      </w:r>
      <w:r>
        <w:rPr>
          <w:rStyle w:val="FontStyle75"/>
          <w:sz w:val="24"/>
          <w:szCs w:val="24"/>
        </w:rPr>
        <w:t xml:space="preserve"> Таблица </w:t>
      </w:r>
      <w:r w:rsidR="0073180E">
        <w:rPr>
          <w:noProof/>
        </w:rPr>
        <w:pict>
          <v:group id="_x0000_s5928" style="position:absolute;left:0;text-align:left;margin-left:14.1pt;margin-top:30.3pt;width:402.8pt;height:265.5pt;z-index:251970560;mso-wrap-distance-left:1.9pt;mso-wrap-distance-right:1.9pt;mso-wrap-distance-bottom:23.5pt;mso-position-horizontal-relative:margin;mso-position-vertical-relative:text" coordorigin="3508,3168" coordsize="8056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">
            <v:shape id="_x0000_s5929" type="#_x0000_t202" style="position:absolute;left:3508;top:3826;width:7703;height:5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MGcMA&#10;AADcAAAADwAAAGRycy9kb3ducmV2LnhtbERPz2vCMBS+D/Y/hDfwIprawdiqUYYgeBCG7cauj+bZ&#10;tGteahO1+tebg7Djx/d7sRpsK87U+9qxgtk0AUFcOl1zpeC72EzeQfiArLF1TAqu5GG1fH5aYKbd&#10;hfd0zkMlYgj7DBWYELpMSl8asuinriOO3MH1FkOEfSV1j5cYbluZJsmbtFhzbDDY0dpQ+ZefrIKv&#10;w0+z7dJdHn6P46L5MM3NjAulRi/D5xxEoCH8ix/urVaQvsa1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MGcMAAADcAAAADwAAAAAAAAAAAAAAAACYAgAAZHJzL2Rv&#10;d25yZXYueG1sUEsFBgAAAAAEAAQA9QAAAIgDAAAAAA==&#10;" filled="f" strokecolor="white" strokeweight="0">
              <v:textbox style="mso-next-textbox:#_x0000_s5929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127"/>
                      <w:gridCol w:w="3969"/>
                      <w:gridCol w:w="1134"/>
                    </w:tblGrid>
                    <w:tr w:rsidR="0073180E" w:rsidTr="00AA74B1">
                      <w:trPr>
                        <w:trHeight w:val="974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 w:rsidP="000210A8">
                          <w:pPr>
                            <w:pStyle w:val="Style17"/>
                            <w:widowControl/>
                            <w:ind w:right="614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кол-лектива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груп</w:t>
                          </w: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повая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 w:rsidP="00D96EB0">
                          <w:pPr>
                            <w:pStyle w:val="Style12"/>
                            <w:widowControl/>
                            <w:ind w:left="-2268"/>
                            <w:jc w:val="center"/>
                            <w:rPr>
                              <w:rStyle w:val="FontStyle2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24"/>
                              <w:i/>
                              <w:iCs/>
                              <w:sz w:val="24"/>
                              <w:szCs w:val="24"/>
                            </w:rPr>
                            <w:t>14, 6, 11</w:t>
                          </w:r>
                        </w:p>
                        <w:p w:rsidR="0073180E" w:rsidRPr="00DF19A9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могут составить ядро команды </w:t>
                          </w:r>
                          <w:r w:rsidRPr="00DF19A9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DF19A9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DF19A9">
                            <w:rPr>
                              <w:rStyle w:val="FontStyle30"/>
                              <w:i/>
                              <w:iCs/>
                              <w:sz w:val="24"/>
                              <w:szCs w:val="24"/>
                            </w:rPr>
                            <w:t>третьей</w:t>
                          </w:r>
                          <w:r w:rsidRPr="00DF19A9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>Высокого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272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 w:rsidP="00AA74B1">
                          <w:pPr>
                            <w:pStyle w:val="Style17"/>
                            <w:widowControl/>
                            <w:ind w:right="595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Уровень ассоциации, которому сво-йственна ди-адная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 w:rsidP="00D96EB0">
                          <w:pPr>
                            <w:pStyle w:val="Style12"/>
                            <w:widowControl/>
                            <w:ind w:left="-2268"/>
                            <w:jc w:val="center"/>
                            <w:rPr>
                              <w:rStyle w:val="FontStyle2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24"/>
                              <w:i/>
                              <w:iCs/>
                              <w:sz w:val="24"/>
                              <w:szCs w:val="24"/>
                            </w:rPr>
                            <w:t>4, 2, 10</w:t>
                          </w:r>
                        </w:p>
                        <w:p w:rsidR="0073180E" w:rsidRPr="00DF19A9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>Лица из этих пар могут допол</w:t>
                          </w: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 xml:space="preserve">нить команду </w:t>
                          </w:r>
                          <w:r w:rsidRPr="00DF19A9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DF19A9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DF19A9">
                            <w:rPr>
                              <w:rStyle w:val="FontStyle30"/>
                              <w:i/>
                              <w:iCs/>
                              <w:sz w:val="24"/>
                              <w:szCs w:val="24"/>
                            </w:rPr>
                            <w:t>третьей</w:t>
                          </w:r>
                          <w:r w:rsidRPr="00DF19A9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>и эффективно проводить   ее управленческие политики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>Среднего уровня</w:t>
                          </w:r>
                        </w:p>
                      </w:tc>
                    </w:tr>
                    <w:tr w:rsidR="0073180E" w:rsidRPr="0060160F" w:rsidTr="00B755EC">
                      <w:trPr>
                        <w:trHeight w:val="1559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 w:rsidP="00AA74B1">
                          <w:pPr>
                            <w:pStyle w:val="Style17"/>
                            <w:widowControl/>
                            <w:spacing w:line="202" w:lineRule="exact"/>
                            <w:ind w:right="523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Диффузный уровень, которому свой-ственна креатиная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 w:rsidP="00677E35">
                          <w:pPr>
                            <w:pStyle w:val="Style17"/>
                            <w:widowControl/>
                            <w:ind w:left="5" w:hanging="5"/>
                            <w:jc w:val="center"/>
                            <w:rPr>
                              <w:rStyle w:val="FontStyle2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24"/>
                              <w:i/>
                              <w:iCs/>
                              <w:sz w:val="24"/>
                              <w:szCs w:val="24"/>
                            </w:rPr>
                            <w:t>3, 9, 8, 12, 5, 7, 1, 13, 15, 16</w:t>
                          </w:r>
                        </w:p>
                        <w:p w:rsidR="0073180E" w:rsidRPr="00DF19A9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требуют особого внимания </w:t>
                          </w:r>
                          <w:r w:rsidRPr="00DF19A9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личности - субъекта </w:t>
                          </w:r>
                        </w:p>
                        <w:p w:rsidR="0073180E" w:rsidRPr="00DF19A9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0"/>
                              <w:i/>
                              <w:iCs/>
                              <w:sz w:val="24"/>
                              <w:szCs w:val="24"/>
                            </w:rPr>
                            <w:t>третьей</w:t>
                          </w:r>
                          <w:r w:rsidRPr="00DF19A9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к учету специфики их информационно-психических свойств </w:t>
                          </w:r>
                        </w:p>
                        <w:p w:rsidR="0073180E" w:rsidRPr="00DF19A9" w:rsidRDefault="0073180E" w:rsidP="00DF19A9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>в построении межлично</w:t>
                          </w: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>стных отношений с ними преимущественно диадных)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>
                          <w:pPr>
                            <w:pStyle w:val="Style17"/>
                            <w:widowControl/>
                            <w:ind w:right="418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>Пони-жен-ного уров-ня</w:t>
                          </w:r>
                        </w:p>
                      </w:tc>
                    </w:tr>
                  </w:tbl>
                  <w:p w:rsidR="0073180E" w:rsidRPr="00DF19A9" w:rsidRDefault="0073180E" w:rsidP="00062D06">
                    <w:pPr>
                      <w:rPr>
                        <w:lang w:val="ru-RU"/>
                      </w:rPr>
                    </w:pPr>
                  </w:p>
                </w:txbxContent>
              </v:textbox>
            </v:shape>
            <v:shape id="_x0000_s5930" type="#_x0000_t202" style="position:absolute;left:3508;top:3168;width:8056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LpgsYA&#10;AADcAAAADwAAAGRycy9kb3ducmV2LnhtbESPQWvCQBSE7wX/w/KEXqRujFA0dRURBA+F0qTS6yP7&#10;zCbNvo3ZVVN/fbdQ6HGYmW+Y1WawrbhS72vHCmbTBARx6XTNlYKPYv+0AOEDssbWMSn4Jg+b9ehh&#10;hZl2N36nax4qESHsM1RgQugyKX1pyKKfuo44eifXWwxR9pXUPd4i3LYyTZJnabHmuGCwo52h8iu/&#10;WAVvp2Nz6NLXPHyeJ0WzNM3dTAqlHsfD9gVEoCH8h//aB60gnS/h90w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LpgsYAAADcAAAADwAAAAAAAAAAAAAAAACYAgAAZHJz&#10;L2Rvd25yZXYueG1sUEsFBgAAAAAEAAQA9QAAAIsDAAAAAA==&#10;" filled="f" strokecolor="white" strokeweight="0">
              <v:textbox style="mso-next-textbox:#_x0000_s5930" inset="0,0,0,0">
                <w:txbxContent>
                  <w:p w:rsidR="0073180E" w:rsidRDefault="0073180E" w:rsidP="00062D06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Уровни развития</w:t>
                    </w:r>
                  </w:p>
                  <w:p w:rsidR="0073180E" w:rsidRPr="00DF19A9" w:rsidRDefault="0073180E" w:rsidP="00062D06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4"/>
                        <w:szCs w:val="24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отношений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ab/>
                      <w:t xml:space="preserve">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     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Пары       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>Эффективность</w:t>
                    </w:r>
                  </w:p>
                  <w:p w:rsidR="0073180E" w:rsidRDefault="0073180E" w:rsidP="00062D06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062D06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062D06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062D06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Pr="006072CD" w:rsidRDefault="0073180E" w:rsidP="00062D06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i w:val="0"/>
                        <w:iCs w:val="0"/>
                        <w:sz w:val="22"/>
                        <w:szCs w:val="22"/>
                      </w:rPr>
                    </w:pPr>
                  </w:p>
                </w:txbxContent>
              </v:textbox>
            </v:shape>
            <w10:wrap type="topAndBottom" anchorx="margin"/>
          </v:group>
        </w:pict>
      </w:r>
      <w:r w:rsidR="00DF19A9" w:rsidRPr="004F6B62">
        <w:rPr>
          <w:rStyle w:val="FontStyle75"/>
          <w:sz w:val="24"/>
          <w:szCs w:val="24"/>
        </w:rPr>
        <w:t>1</w:t>
      </w:r>
      <w:r>
        <w:rPr>
          <w:rStyle w:val="FontStyle75"/>
          <w:sz w:val="24"/>
          <w:szCs w:val="24"/>
        </w:rPr>
        <w:t>.2</w:t>
      </w:r>
    </w:p>
    <w:p w:rsidR="00062D06" w:rsidRPr="00D95384" w:rsidRDefault="00062D06" w:rsidP="00062D06">
      <w:pPr>
        <w:pStyle w:val="Style27"/>
        <w:widowControl/>
        <w:spacing w:line="240" w:lineRule="auto"/>
        <w:jc w:val="center"/>
        <w:rPr>
          <w:rStyle w:val="FontStyle36"/>
          <w:sz w:val="24"/>
          <w:szCs w:val="24"/>
        </w:rPr>
      </w:pPr>
    </w:p>
    <w:p w:rsidR="00062D06" w:rsidRPr="00883AD7" w:rsidRDefault="00062D06" w:rsidP="00DF19A9">
      <w:pPr>
        <w:pStyle w:val="Style2"/>
        <w:widowControl/>
        <w:spacing w:line="235" w:lineRule="exact"/>
        <w:ind w:right="-1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lastRenderedPageBreak/>
        <w:t xml:space="preserve">     При этом пары,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446B0D" w:rsidRPr="00677E35">
        <w:rPr>
          <w:rStyle w:val="FontStyle77"/>
          <w:iCs/>
          <w:sz w:val="24"/>
          <w:szCs w:val="24"/>
        </w:rPr>
        <w:t>третьей</w:t>
      </w:r>
      <w:r w:rsidR="00446B0D" w:rsidRPr="00446B0D">
        <w:rPr>
          <w:rStyle w:val="FontStyle37"/>
          <w:i w:val="0"/>
          <w:iCs w:val="0"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>пары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>могут строиться отношения высокого и среднего уровней развития (уровни коллектива и уровня ассоциации), могут составить основу кон</w:t>
      </w:r>
      <w:r w:rsidRPr="00883AD7">
        <w:rPr>
          <w:rStyle w:val="FontStyle36"/>
          <w:sz w:val="24"/>
          <w:szCs w:val="24"/>
        </w:rPr>
        <w:softHyphen/>
        <w:t>структивного применения человеческих ресурсов ее собственного окружения/команды. С ними личность может конструктивно взаимодейство</w:t>
      </w:r>
      <w:r w:rsidRPr="00883AD7">
        <w:rPr>
          <w:rStyle w:val="FontStyle36"/>
          <w:sz w:val="24"/>
          <w:szCs w:val="24"/>
        </w:rPr>
        <w:softHyphen/>
        <w:t xml:space="preserve">вать на орбитах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близкого </w:t>
      </w:r>
      <w:r w:rsidRPr="00883AD7">
        <w:rPr>
          <w:rStyle w:val="FontStyle36"/>
          <w:sz w:val="24"/>
          <w:szCs w:val="24"/>
        </w:rPr>
        <w:t>и</w:t>
      </w:r>
      <w:r w:rsidRPr="00883AD7">
        <w:rPr>
          <w:rStyle w:val="FontStyle36"/>
          <w:i/>
          <w:iCs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>периодического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>общения (в командной работе).</w:t>
      </w:r>
    </w:p>
    <w:p w:rsidR="00062D06" w:rsidRPr="00883AD7" w:rsidRDefault="00062D06" w:rsidP="00DF19A9">
      <w:pPr>
        <w:pStyle w:val="Style2"/>
        <w:widowControl/>
        <w:spacing w:line="235" w:lineRule="exact"/>
        <w:ind w:right="-1" w:firstLine="346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С остальными же парами,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446B0D" w:rsidRPr="00677E35">
        <w:rPr>
          <w:rStyle w:val="FontStyle77"/>
          <w:iCs/>
          <w:sz w:val="24"/>
          <w:szCs w:val="24"/>
        </w:rPr>
        <w:t>третьей</w:t>
      </w:r>
      <w:r w:rsidR="00446B0D" w:rsidRPr="00446B0D">
        <w:rPr>
          <w:rStyle w:val="FontStyle37"/>
          <w:i w:val="0"/>
          <w:iCs w:val="0"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83AD7">
        <w:rPr>
          <w:rStyle w:val="FontStyle36"/>
          <w:sz w:val="24"/>
          <w:szCs w:val="24"/>
        </w:rPr>
        <w:t>- могут развиваться отношения диффузного уровня раз</w:t>
      </w:r>
      <w:r w:rsidRPr="00883AD7">
        <w:rPr>
          <w:rStyle w:val="FontStyle36"/>
          <w:sz w:val="24"/>
          <w:szCs w:val="24"/>
        </w:rPr>
        <w:softHyphen/>
        <w:t xml:space="preserve">вития, она может корректно взаимодействовать на орбите </w:t>
      </w:r>
      <w:r w:rsidRPr="00883AD7">
        <w:rPr>
          <w:rStyle w:val="FontStyle37"/>
          <w:i w:val="0"/>
          <w:iCs w:val="0"/>
          <w:sz w:val="24"/>
          <w:szCs w:val="24"/>
        </w:rPr>
        <w:t>событийного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общения и,  отчасти, в творческой деятельности*. </w:t>
      </w:r>
    </w:p>
    <w:p w:rsidR="00062D06" w:rsidRPr="00B34DE2" w:rsidRDefault="00062D06" w:rsidP="00DF19A9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right="-1"/>
        <w:rPr>
          <w:rStyle w:val="FontStyle77"/>
          <w:i/>
          <w:iCs/>
          <w:sz w:val="22"/>
          <w:szCs w:val="22"/>
        </w:rPr>
      </w:pPr>
      <w:r w:rsidRPr="00B34DE2">
        <w:rPr>
          <w:rStyle w:val="FontStyle36"/>
          <w:i/>
          <w:iCs/>
          <w:sz w:val="22"/>
          <w:szCs w:val="22"/>
        </w:rPr>
        <w:t xml:space="preserve">* Это возможно </w:t>
      </w:r>
      <w:r w:rsidRPr="00B34DE2">
        <w:rPr>
          <w:rStyle w:val="FontStyle77"/>
          <w:i/>
          <w:iCs/>
          <w:sz w:val="22"/>
          <w:szCs w:val="22"/>
        </w:rPr>
        <w:t xml:space="preserve">во временных целевых группах креативной направленности, для активизации функционирования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психологического механизма творчества</w:t>
      </w:r>
      <w:r w:rsidRPr="00B34DE2">
        <w:rPr>
          <w:rStyle w:val="FontStyle77"/>
          <w:b/>
          <w:bCs/>
          <w:i/>
          <w:iCs/>
          <w:sz w:val="22"/>
          <w:szCs w:val="22"/>
        </w:rPr>
        <w:t xml:space="preserve">. </w:t>
      </w:r>
      <w:r w:rsidRPr="00B34DE2">
        <w:rPr>
          <w:rStyle w:val="FontStyle77"/>
          <w:i/>
          <w:iCs/>
          <w:sz w:val="22"/>
          <w:szCs w:val="22"/>
        </w:rPr>
        <w:t>В тех случаях, когда</w:t>
      </w:r>
      <w:r w:rsidRPr="00B34DE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требуется опора на побочный</w:t>
      </w:r>
      <w:r w:rsidRPr="00B34DE2">
        <w:rPr>
          <w:rStyle w:val="FontStyle19"/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продукт действия, обусловливающий высокую вероятность подсказки. И</w:t>
      </w:r>
      <w:r w:rsidRPr="00B34DE2">
        <w:rPr>
          <w:rStyle w:val="FontStyle77"/>
          <w:i/>
          <w:iCs/>
          <w:sz w:val="22"/>
          <w:szCs w:val="22"/>
        </w:rPr>
        <w:t>менно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, подсказка, зачастую, является следствием специфического</w:t>
      </w:r>
      <w:r w:rsidRPr="00B34DE2">
        <w:rPr>
          <w:rStyle w:val="FontStyle19"/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B34DE2">
        <w:rPr>
          <w:rStyle w:val="FontStyle77"/>
          <w:i/>
          <w:iCs/>
          <w:sz w:val="22"/>
          <w:szCs w:val="22"/>
        </w:rPr>
        <w:t>информационно-психического взаимодействия</w:t>
      </w:r>
      <w:r w:rsidRPr="00B34DE2">
        <w:rPr>
          <w:rStyle w:val="FontStyle36"/>
          <w:i/>
          <w:iCs/>
          <w:sz w:val="22"/>
          <w:szCs w:val="22"/>
        </w:rPr>
        <w:t xml:space="preserve"> (в силу особенностей ассо</w:t>
      </w:r>
      <w:r w:rsidRPr="00B34DE2">
        <w:rPr>
          <w:rStyle w:val="FontStyle36"/>
          <w:i/>
          <w:iCs/>
          <w:sz w:val="22"/>
          <w:szCs w:val="22"/>
        </w:rPr>
        <w:softHyphen/>
        <w:t>циаций, обусловленных взаимодействием со средой обитания)</w:t>
      </w:r>
      <w:r w:rsidRPr="00B34DE2">
        <w:rPr>
          <w:rStyle w:val="FontStyle77"/>
          <w:i/>
          <w:iCs/>
          <w:sz w:val="22"/>
          <w:szCs w:val="22"/>
        </w:rPr>
        <w:t>, свойственного этим 9 парам.</w:t>
      </w:r>
    </w:p>
    <w:p w:rsidR="00062D06" w:rsidRDefault="00062D06" w:rsidP="00DF19A9">
      <w:pPr>
        <w:pStyle w:val="Style7"/>
        <w:widowControl/>
        <w:spacing w:line="240" w:lineRule="exact"/>
        <w:ind w:right="-1"/>
        <w:jc w:val="both"/>
        <w:rPr>
          <w:rStyle w:val="FontStyle36"/>
          <w:sz w:val="24"/>
          <w:szCs w:val="24"/>
        </w:rPr>
      </w:pPr>
      <w:r w:rsidRPr="00E651D3">
        <w:rPr>
          <w:rStyle w:val="FontStyle36"/>
          <w:sz w:val="24"/>
          <w:szCs w:val="24"/>
        </w:rPr>
        <w:t>Именно взаимодействие с этими лицами (в силу специфики ассо</w:t>
      </w:r>
      <w:r w:rsidRPr="00E651D3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E651D3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E651D3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E651D3">
        <w:rPr>
          <w:rStyle w:val="FontStyle36"/>
          <w:sz w:val="24"/>
          <w:szCs w:val="24"/>
        </w:rPr>
        <w:softHyphen/>
        <w:t>низма творчества.</w:t>
      </w:r>
    </w:p>
    <w:p w:rsidR="00062D06" w:rsidRPr="00E651D3" w:rsidRDefault="00062D06" w:rsidP="00DF19A9">
      <w:pPr>
        <w:pStyle w:val="Style7"/>
        <w:widowControl/>
        <w:spacing w:line="240" w:lineRule="exact"/>
        <w:ind w:right="-1"/>
        <w:jc w:val="both"/>
        <w:rPr>
          <w:rFonts w:ascii="Times New Roman" w:hAnsi="Times New Roman" w:cs="Times New Roman"/>
        </w:rPr>
      </w:pPr>
    </w:p>
    <w:p w:rsidR="00062D06" w:rsidRDefault="00677E35" w:rsidP="00DF19A9">
      <w:pPr>
        <w:pStyle w:val="Style7"/>
        <w:widowControl/>
        <w:spacing w:before="144"/>
        <w:ind w:right="-1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rStyle w:val="FontStyle32"/>
          <w:i w:val="0"/>
          <w:iCs w:val="0"/>
          <w:sz w:val="24"/>
          <w:szCs w:val="24"/>
        </w:rPr>
        <w:t>3</w:t>
      </w:r>
      <w:r w:rsidR="00062D06" w:rsidRPr="001A1006">
        <w:rPr>
          <w:rStyle w:val="FontStyle32"/>
          <w:i w:val="0"/>
          <w:iCs w:val="0"/>
          <w:sz w:val="24"/>
          <w:szCs w:val="24"/>
        </w:rPr>
        <w:t xml:space="preserve">.2.2. ТИПИЧЕСКИЕ ОТНОШЕНИЯ </w:t>
      </w:r>
    </w:p>
    <w:p w:rsidR="00062D06" w:rsidRDefault="00677E35" w:rsidP="00DF19A9">
      <w:pPr>
        <w:pStyle w:val="Style7"/>
        <w:widowControl/>
        <w:spacing w:before="144"/>
        <w:ind w:right="-1"/>
        <w:jc w:val="center"/>
        <w:rPr>
          <w:rStyle w:val="FontStyle32"/>
          <w:i w:val="0"/>
          <w:iCs w:val="0"/>
          <w:sz w:val="24"/>
          <w:szCs w:val="24"/>
        </w:rPr>
      </w:pPr>
      <w:r w:rsidRPr="00567B2C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«ОПТИМИСТИЧЕСКОГО» И «АКТИВНОГО»</w:t>
      </w:r>
      <w:r w:rsidRPr="007B4CB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062D06" w:rsidRPr="00AB42E9">
        <w:rPr>
          <w:rFonts w:ascii="Times New Roman" w:hAnsi="Times New Roman" w:cs="Times New Roman"/>
          <w:b/>
          <w:bCs/>
        </w:rPr>
        <w:t xml:space="preserve">ХОЛЕРИКА, </w:t>
      </w:r>
      <w:r w:rsidR="00062D06" w:rsidRPr="00AB42E9">
        <w:rPr>
          <w:rStyle w:val="FontStyle77"/>
          <w:b/>
          <w:sz w:val="24"/>
          <w:szCs w:val="24"/>
        </w:rPr>
        <w:t xml:space="preserve">СУБЪЕКТОВ </w:t>
      </w:r>
      <w:r>
        <w:rPr>
          <w:rStyle w:val="FontStyle77"/>
          <w:b/>
          <w:bCs/>
          <w:iCs/>
          <w:sz w:val="24"/>
          <w:szCs w:val="24"/>
        </w:rPr>
        <w:t>ТРЕТЬЕ</w:t>
      </w:r>
      <w:r w:rsidRPr="00322ABA">
        <w:rPr>
          <w:rStyle w:val="FontStyle77"/>
          <w:b/>
          <w:bCs/>
          <w:iCs/>
          <w:sz w:val="24"/>
          <w:szCs w:val="24"/>
        </w:rPr>
        <w:t>Й</w:t>
      </w:r>
      <w:r w:rsidR="00062D06" w:rsidRPr="00AB42E9">
        <w:rPr>
          <w:rStyle w:val="FontStyle77"/>
          <w:b/>
          <w:sz w:val="24"/>
          <w:szCs w:val="24"/>
        </w:rPr>
        <w:t xml:space="preserve"> </w:t>
      </w:r>
      <w:r w:rsidR="00062D06" w:rsidRPr="004F58B0">
        <w:rPr>
          <w:rStyle w:val="FontStyle77"/>
          <w:b/>
          <w:sz w:val="24"/>
          <w:szCs w:val="24"/>
        </w:rPr>
        <w:t>ПАРЫ</w:t>
      </w:r>
      <w:r w:rsidR="00062D06" w:rsidRPr="001A1006">
        <w:rPr>
          <w:rStyle w:val="FontStyle32"/>
          <w:i w:val="0"/>
          <w:iCs w:val="0"/>
          <w:sz w:val="24"/>
          <w:szCs w:val="24"/>
        </w:rPr>
        <w:t>, ИСПОЛЬЗУЕМЫЕ ДЛЯ ОПТИМИЗАЦИИ КОМАНДНОЙ РАБОТЫ</w:t>
      </w:r>
    </w:p>
    <w:p w:rsidR="00062D06" w:rsidRPr="001A1006" w:rsidRDefault="00062D06" w:rsidP="00DF19A9">
      <w:pPr>
        <w:pStyle w:val="Style7"/>
        <w:widowControl/>
        <w:spacing w:before="144"/>
        <w:ind w:right="-1"/>
        <w:jc w:val="center"/>
        <w:rPr>
          <w:rStyle w:val="FontStyle32"/>
          <w:i w:val="0"/>
          <w:iCs w:val="0"/>
          <w:sz w:val="24"/>
          <w:szCs w:val="24"/>
        </w:rPr>
      </w:pPr>
    </w:p>
    <w:p w:rsidR="00062D06" w:rsidRPr="00592595" w:rsidRDefault="00062D06" w:rsidP="00DF19A9">
      <w:pPr>
        <w:pStyle w:val="Style3"/>
        <w:widowControl/>
        <w:spacing w:before="48"/>
        <w:ind w:right="-1" w:firstLine="0"/>
        <w:rPr>
          <w:rStyle w:val="FontStyle37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AE15C5">
        <w:rPr>
          <w:rStyle w:val="FontStyle36"/>
          <w:sz w:val="24"/>
          <w:szCs w:val="24"/>
        </w:rPr>
        <w:t xml:space="preserve">Рассмотренные особенности личностных ресурсов и </w:t>
      </w:r>
      <w:r w:rsidRPr="00592595">
        <w:rPr>
          <w:rStyle w:val="FontStyle36"/>
          <w:sz w:val="24"/>
          <w:szCs w:val="24"/>
        </w:rPr>
        <w:t>типических от</w:t>
      </w:r>
      <w:r w:rsidRPr="00592595">
        <w:rPr>
          <w:rStyle w:val="FontStyle36"/>
          <w:sz w:val="24"/>
          <w:szCs w:val="24"/>
        </w:rPr>
        <w:softHyphen/>
        <w:t xml:space="preserve">ношений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677E35" w:rsidRPr="00677E35">
        <w:rPr>
          <w:rStyle w:val="FontStyle77"/>
          <w:iCs/>
          <w:sz w:val="24"/>
          <w:szCs w:val="24"/>
        </w:rPr>
        <w:t>третьей</w:t>
      </w:r>
      <w:r w:rsidRPr="00592595">
        <w:rPr>
          <w:rStyle w:val="FontStyle37"/>
          <w:i w:val="0"/>
          <w:iCs w:val="0"/>
          <w:sz w:val="24"/>
          <w:szCs w:val="24"/>
        </w:rPr>
        <w:t xml:space="preserve"> пары</w:t>
      </w:r>
      <w:r w:rsidRPr="00592595">
        <w:rPr>
          <w:rStyle w:val="FontStyle37"/>
          <w:sz w:val="24"/>
          <w:szCs w:val="24"/>
        </w:rPr>
        <w:t xml:space="preserve"> - </w:t>
      </w:r>
      <w:r w:rsidRPr="00592595">
        <w:rPr>
          <w:rStyle w:val="FontStyle36"/>
          <w:sz w:val="24"/>
          <w:szCs w:val="24"/>
        </w:rPr>
        <w:t>могут быть использова</w:t>
      </w:r>
      <w:r w:rsidRPr="00592595">
        <w:rPr>
          <w:rStyle w:val="FontStyle36"/>
          <w:sz w:val="24"/>
          <w:szCs w:val="24"/>
        </w:rPr>
        <w:softHyphen/>
        <w:t xml:space="preserve">ны для оптимизации командной работы (межличностного взаимодействия), где данная личность является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Учредителем </w:t>
      </w:r>
      <w:r w:rsidRPr="00592595">
        <w:rPr>
          <w:rStyle w:val="FontStyle36"/>
          <w:sz w:val="24"/>
          <w:szCs w:val="24"/>
        </w:rPr>
        <w:t xml:space="preserve">и одновременно исполнителем управленческой роли </w:t>
      </w:r>
      <w:r w:rsidRPr="00592595">
        <w:rPr>
          <w:rStyle w:val="FontStyle37"/>
          <w:i w:val="0"/>
          <w:iCs w:val="0"/>
          <w:sz w:val="24"/>
          <w:szCs w:val="24"/>
        </w:rPr>
        <w:t>«Мотор».</w:t>
      </w:r>
    </w:p>
    <w:p w:rsidR="00062D06" w:rsidRPr="00592595" w:rsidRDefault="00062D06" w:rsidP="00DF19A9">
      <w:pPr>
        <w:pStyle w:val="Style12"/>
        <w:widowControl/>
        <w:spacing w:before="38"/>
        <w:ind w:right="-1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 данной роли </w:t>
      </w:r>
      <w:r w:rsidRPr="00592595">
        <w:rPr>
          <w:rStyle w:val="FontStyle34"/>
          <w:sz w:val="24"/>
          <w:szCs w:val="24"/>
        </w:rPr>
        <w:t>Учредитель</w:t>
      </w:r>
      <w:r w:rsidRPr="00592595">
        <w:rPr>
          <w:rStyle w:val="FontStyle34"/>
          <w:i/>
          <w:iCs/>
          <w:sz w:val="24"/>
          <w:szCs w:val="24"/>
        </w:rPr>
        <w:t xml:space="preserve"> </w:t>
      </w:r>
      <w:r w:rsidRPr="00592595">
        <w:rPr>
          <w:rStyle w:val="FontStyle31"/>
          <w:i w:val="0"/>
          <w:iCs w:val="0"/>
          <w:sz w:val="24"/>
          <w:szCs w:val="24"/>
        </w:rPr>
        <w:t xml:space="preserve">способствует продуктивной работе в команде: </w:t>
      </w:r>
    </w:p>
    <w:p w:rsidR="00062D06" w:rsidRPr="00592595" w:rsidRDefault="00062D06" w:rsidP="00DF19A9">
      <w:pPr>
        <w:pStyle w:val="Style12"/>
        <w:widowControl/>
        <w:spacing w:before="38"/>
        <w:ind w:right="-1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во-первых, совокупностью собственных личностных ресурсов; </w:t>
      </w:r>
    </w:p>
    <w:p w:rsidR="00062D06" w:rsidRPr="00592595" w:rsidRDefault="00062D06" w:rsidP="00DF19A9">
      <w:pPr>
        <w:pStyle w:val="Style12"/>
        <w:widowControl/>
        <w:spacing w:before="38"/>
        <w:ind w:right="-1" w:firstLine="0"/>
        <w:rPr>
          <w:rFonts w:ascii="Times New Roman" w:hAnsi="Times New Roman"/>
          <w:color w:val="0F243E"/>
        </w:rPr>
      </w:pPr>
      <w:r w:rsidRPr="00592595">
        <w:rPr>
          <w:rStyle w:val="FontStyle31"/>
          <w:i w:val="0"/>
          <w:iCs w:val="0"/>
          <w:sz w:val="24"/>
          <w:szCs w:val="24"/>
        </w:rPr>
        <w:lastRenderedPageBreak/>
        <w:t>во-вторых, совокупностью личностных ресурсов уча</w:t>
      </w:r>
      <w:r w:rsidRPr="00592595">
        <w:rPr>
          <w:rStyle w:val="FontStyle31"/>
          <w:i w:val="0"/>
          <w:iCs w:val="0"/>
          <w:sz w:val="24"/>
          <w:szCs w:val="24"/>
        </w:rPr>
        <w:softHyphen/>
        <w:t>стников командной работы (см. ниже, пункты 1-6).</w:t>
      </w:r>
    </w:p>
    <w:p w:rsidR="00062D06" w:rsidRPr="00592595" w:rsidRDefault="00062D06" w:rsidP="00DF19A9">
      <w:pPr>
        <w:pStyle w:val="Style2"/>
        <w:widowControl/>
        <w:spacing w:before="5"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специфика типических отно</w:t>
      </w:r>
      <w:r w:rsidRPr="00592595">
        <w:rPr>
          <w:rStyle w:val="FontStyle36"/>
          <w:sz w:val="24"/>
          <w:szCs w:val="24"/>
        </w:rPr>
        <w:softHyphen/>
        <w:t xml:space="preserve">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Учредителя - субъекта </w:t>
      </w:r>
      <w:r w:rsidR="00446B0D" w:rsidRPr="00677E35">
        <w:rPr>
          <w:rStyle w:val="FontStyle77"/>
          <w:iCs/>
          <w:sz w:val="24"/>
          <w:szCs w:val="24"/>
        </w:rPr>
        <w:t>третьей</w:t>
      </w:r>
      <w:r w:rsidR="00446B0D" w:rsidRPr="00592595">
        <w:rPr>
          <w:rStyle w:val="FontStyle37"/>
          <w:i w:val="0"/>
          <w:iCs w:val="0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пары -  </w:t>
      </w:r>
      <w:r w:rsidRPr="00592595">
        <w:rPr>
          <w:rStyle w:val="FontStyle36"/>
          <w:sz w:val="24"/>
          <w:szCs w:val="24"/>
        </w:rPr>
        <w:t>с лицами,  субъектами иных пар, обусловливает состав его команды и распределение управ</w:t>
      </w:r>
      <w:r w:rsidRPr="00592595">
        <w:rPr>
          <w:rStyle w:val="FontStyle36"/>
          <w:sz w:val="24"/>
          <w:szCs w:val="24"/>
        </w:rPr>
        <w:softHyphen/>
        <w:t>ленческих ролей следующим образом:</w:t>
      </w:r>
    </w:p>
    <w:p w:rsidR="00062D06" w:rsidRPr="00592595" w:rsidRDefault="00062D06" w:rsidP="00DF19A9">
      <w:pPr>
        <w:pStyle w:val="Style18"/>
        <w:widowControl/>
        <w:spacing w:before="5" w:line="240" w:lineRule="exact"/>
        <w:ind w:right="-1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1.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«Постановщик проблемы» </w:t>
      </w:r>
      <w:r w:rsidRPr="00592595">
        <w:rPr>
          <w:rStyle w:val="FontStyle36"/>
          <w:sz w:val="24"/>
          <w:szCs w:val="24"/>
        </w:rPr>
        <w:t>будет</w:t>
      </w:r>
      <w:r w:rsidRPr="00497794">
        <w:rPr>
          <w:rStyle w:val="FontStyle36"/>
          <w:sz w:val="24"/>
          <w:szCs w:val="24"/>
        </w:rPr>
        <w:t xml:space="preserve"> </w:t>
      </w:r>
      <w:r w:rsidR="00677E35" w:rsidRPr="00670617">
        <w:rPr>
          <w:rStyle w:val="FontStyle29"/>
          <w:i w:val="0"/>
          <w:iCs w:val="0"/>
          <w:sz w:val="24"/>
          <w:szCs w:val="24"/>
        </w:rPr>
        <w:t>«разговорчивый» или «доступ</w:t>
      </w:r>
      <w:r w:rsidR="00677E35" w:rsidRPr="00670617">
        <w:rPr>
          <w:rStyle w:val="FontStyle29"/>
          <w:i w:val="0"/>
          <w:iCs w:val="0"/>
          <w:sz w:val="24"/>
          <w:szCs w:val="24"/>
        </w:rPr>
        <w:softHyphen/>
        <w:t xml:space="preserve">ный» сангвиник </w:t>
      </w:r>
      <w:r w:rsidR="00677E35">
        <w:rPr>
          <w:rStyle w:val="FontStyle36"/>
          <w:sz w:val="24"/>
          <w:szCs w:val="24"/>
        </w:rPr>
        <w:t>(субъект 6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зеркальные отношения (схема 1)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>
        <w:rPr>
          <w:rStyle w:val="FontStyle36"/>
          <w:sz w:val="24"/>
          <w:szCs w:val="24"/>
        </w:rPr>
        <w:t xml:space="preserve"> </w:t>
      </w:r>
      <w:r w:rsidR="00677E35">
        <w:rPr>
          <w:rStyle w:val="FontStyle36"/>
          <w:sz w:val="24"/>
          <w:szCs w:val="24"/>
        </w:rPr>
        <w:t>личностных ресурсов субъекта 6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роли, что позволяет ему: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фор</w:t>
      </w:r>
      <w:r w:rsidRPr="00592595">
        <w:rPr>
          <w:rStyle w:val="FontStyle36"/>
          <w:sz w:val="24"/>
          <w:szCs w:val="24"/>
        </w:rPr>
        <w:softHyphen/>
        <w:t>мулировать суть сложившегося противоречия;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определять то, что важ</w:t>
      </w:r>
      <w:r w:rsidRPr="00592595">
        <w:rPr>
          <w:rStyle w:val="FontStyle36"/>
          <w:sz w:val="24"/>
          <w:szCs w:val="24"/>
        </w:rPr>
        <w:softHyphen/>
        <w:t>но обсудить в сложившейся ситуации;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выска</w:t>
      </w:r>
      <w:r w:rsidRPr="00592595">
        <w:rPr>
          <w:rStyle w:val="FontStyle36"/>
          <w:sz w:val="24"/>
          <w:szCs w:val="24"/>
        </w:rPr>
        <w:softHyphen/>
        <w:t>заться о том, что делается для преодоления противоречия и т.п.</w:t>
      </w:r>
    </w:p>
    <w:p w:rsidR="00062D06" w:rsidRPr="00823DC7" w:rsidRDefault="00062D06" w:rsidP="00DF19A9">
      <w:pPr>
        <w:pStyle w:val="Style15"/>
        <w:widowControl/>
        <w:spacing w:line="235" w:lineRule="exact"/>
        <w:ind w:right="-1"/>
        <w:rPr>
          <w:rStyle w:val="FontStyle30"/>
          <w:sz w:val="24"/>
          <w:szCs w:val="24"/>
        </w:rPr>
      </w:pPr>
    </w:p>
    <w:p w:rsidR="00062D06" w:rsidRPr="00592595" w:rsidRDefault="00062D06" w:rsidP="00DF19A9">
      <w:pPr>
        <w:pStyle w:val="Style18"/>
        <w:widowControl/>
        <w:spacing w:before="5" w:line="240" w:lineRule="exact"/>
        <w:ind w:right="-1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2.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>«Проблематизатор»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будет</w:t>
      </w:r>
      <w:r w:rsidRPr="00FB2780">
        <w:rPr>
          <w:rStyle w:val="FontStyle36"/>
          <w:sz w:val="24"/>
          <w:szCs w:val="24"/>
        </w:rPr>
        <w:t xml:space="preserve"> </w:t>
      </w:r>
      <w:r w:rsidR="00677E35" w:rsidRPr="00670617">
        <w:rPr>
          <w:rStyle w:val="FontStyle29"/>
          <w:i w:val="0"/>
          <w:iCs w:val="0"/>
          <w:sz w:val="24"/>
          <w:szCs w:val="24"/>
        </w:rPr>
        <w:t xml:space="preserve">«трезвый» или «пессимистический» меланхолик </w:t>
      </w:r>
      <w:r w:rsidR="00677E35">
        <w:rPr>
          <w:rStyle w:val="FontStyle29"/>
          <w:i w:val="0"/>
          <w:iCs w:val="0"/>
          <w:sz w:val="24"/>
          <w:szCs w:val="24"/>
        </w:rPr>
        <w:t>(</w:t>
      </w:r>
      <w:r w:rsidR="00677E35">
        <w:rPr>
          <w:rStyle w:val="FontStyle36"/>
          <w:sz w:val="24"/>
          <w:szCs w:val="24"/>
        </w:rPr>
        <w:t>субъект 14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с которым у Учредителя складываются типические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 активации (схема 2)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</w:t>
      </w:r>
      <w:r>
        <w:rPr>
          <w:rStyle w:val="FontStyle36"/>
          <w:sz w:val="24"/>
          <w:szCs w:val="24"/>
        </w:rPr>
        <w:t>ь личностных</w:t>
      </w:r>
      <w:r w:rsidR="00677E35">
        <w:rPr>
          <w:rStyle w:val="FontStyle36"/>
          <w:sz w:val="24"/>
          <w:szCs w:val="24"/>
        </w:rPr>
        <w:t xml:space="preserve"> ресурсов субъекта 14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проблематизацию, ставить и получать ответы на вопросы: 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«Почему это получается не</w:t>
      </w:r>
      <w:r w:rsidRPr="00592595">
        <w:rPr>
          <w:rStyle w:val="FontStyle36"/>
          <w:sz w:val="24"/>
          <w:szCs w:val="24"/>
        </w:rPr>
        <w:softHyphen/>
        <w:t>удовлетворительно?»;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 «В чем причины?»;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«Каковы корневые причины этих причин?»;</w:t>
      </w:r>
    </w:p>
    <w:p w:rsidR="00062D06" w:rsidRPr="00823DC7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«Устранение какой или каких из корневых причин облег</w:t>
      </w:r>
      <w:r w:rsidRPr="00592595">
        <w:rPr>
          <w:rStyle w:val="FontStyle36"/>
          <w:sz w:val="24"/>
          <w:szCs w:val="24"/>
        </w:rPr>
        <w:softHyphen/>
        <w:t>чит решение проблемы?» и т.п.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3.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«Финалист» </w:t>
      </w:r>
      <w:r w:rsidRPr="00592595">
        <w:rPr>
          <w:rStyle w:val="FontStyle36"/>
          <w:sz w:val="24"/>
          <w:szCs w:val="24"/>
        </w:rPr>
        <w:t>будет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="00714BCE" w:rsidRPr="00670617">
        <w:rPr>
          <w:rStyle w:val="FontStyle29"/>
          <w:i w:val="0"/>
          <w:iCs w:val="0"/>
          <w:sz w:val="24"/>
          <w:szCs w:val="24"/>
        </w:rPr>
        <w:t xml:space="preserve">«миролюбивый» или «вдумчивый» флегматик </w:t>
      </w:r>
      <w:r w:rsidR="00714BCE">
        <w:rPr>
          <w:rStyle w:val="FontStyle36"/>
          <w:sz w:val="24"/>
          <w:szCs w:val="24"/>
        </w:rPr>
        <w:t>(субъект 11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отношения «полного дополнения» (схема 3). 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714BCE">
        <w:rPr>
          <w:rStyle w:val="FontStyle36"/>
          <w:sz w:val="24"/>
          <w:szCs w:val="24"/>
        </w:rPr>
        <w:t xml:space="preserve"> личностных ресурсов субъекта 11</w:t>
      </w:r>
      <w:r w:rsidRPr="00592595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реализоваться в  роли </w:t>
      </w:r>
      <w:r w:rsidRPr="00592595">
        <w:rPr>
          <w:rStyle w:val="FontStyle37"/>
          <w:i w:val="0"/>
          <w:iCs w:val="0"/>
          <w:sz w:val="24"/>
          <w:szCs w:val="24"/>
        </w:rPr>
        <w:t>«Финалиста», в которой он: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7"/>
          <w:sz w:val="24"/>
          <w:szCs w:val="24"/>
        </w:rPr>
        <w:t>-</w:t>
      </w:r>
      <w:r w:rsidRPr="00592595">
        <w:rPr>
          <w:rStyle w:val="FontStyle36"/>
          <w:sz w:val="24"/>
          <w:szCs w:val="24"/>
        </w:rPr>
        <w:t xml:space="preserve"> фиксирует выдвигаемые идеи, выводы, группирует их по адекватным основаниям;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 - формулирует согласованное решение как на отдельных стадиях ра</w:t>
      </w:r>
      <w:r w:rsidRPr="00592595">
        <w:rPr>
          <w:rStyle w:val="FontStyle36"/>
          <w:sz w:val="24"/>
          <w:szCs w:val="24"/>
        </w:rPr>
        <w:softHyphen/>
        <w:t>боты, так и окончательное решение, способствующее разреше</w:t>
      </w:r>
      <w:r w:rsidRPr="00592595">
        <w:rPr>
          <w:rStyle w:val="FontStyle36"/>
          <w:sz w:val="24"/>
          <w:szCs w:val="24"/>
        </w:rPr>
        <w:softHyphen/>
        <w:t>нию проблемы или ее составляющей;</w:t>
      </w:r>
    </w:p>
    <w:p w:rsidR="00062D06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- определяет зоны ответственности за выполнение принятых решений и т.п.</w:t>
      </w:r>
    </w:p>
    <w:p w:rsidR="00062D06" w:rsidRPr="00592595" w:rsidRDefault="00062D06" w:rsidP="00DF19A9">
      <w:pPr>
        <w:pStyle w:val="Style13"/>
        <w:widowControl/>
        <w:tabs>
          <w:tab w:val="left" w:pos="566"/>
        </w:tabs>
        <w:spacing w:line="245" w:lineRule="exact"/>
        <w:ind w:right="-1"/>
        <w:jc w:val="both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 </w:t>
      </w:r>
      <w:r w:rsidRPr="00592595">
        <w:rPr>
          <w:rStyle w:val="FontStyle36"/>
          <w:sz w:val="24"/>
          <w:szCs w:val="24"/>
        </w:rPr>
        <w:t xml:space="preserve">4. Исполнителями роли </w:t>
      </w:r>
      <w:r w:rsidRPr="00592595">
        <w:rPr>
          <w:rStyle w:val="FontStyle37"/>
          <w:i w:val="0"/>
          <w:iCs w:val="0"/>
          <w:sz w:val="24"/>
          <w:szCs w:val="24"/>
        </w:rPr>
        <w:t>«Специалист», которые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составляют ядро команды (все,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Учредителя,</w:t>
      </w:r>
      <w:r w:rsidRPr="00592595">
        <w:rPr>
          <w:rStyle w:val="FontStyle36"/>
          <w:sz w:val="24"/>
          <w:szCs w:val="24"/>
        </w:rPr>
        <w:t xml:space="preserve"> входят в </w:t>
      </w:r>
      <w:r w:rsidRPr="00592595">
        <w:rPr>
          <w:rStyle w:val="FontStyle37"/>
          <w:i w:val="0"/>
          <w:iCs w:val="0"/>
          <w:sz w:val="24"/>
          <w:szCs w:val="24"/>
        </w:rPr>
        <w:t>третье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см.</w:t>
      </w:r>
      <w:r w:rsidRPr="00592595">
        <w:rPr>
          <w:rStyle w:val="27"/>
          <w:rFonts w:eastAsiaTheme="minorEastAsia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табл. 1</w:t>
      </w:r>
      <w:r w:rsidRPr="00592595">
        <w:rPr>
          <w:rStyle w:val="FontStyle36"/>
          <w:sz w:val="24"/>
          <w:szCs w:val="24"/>
        </w:rPr>
        <w:t>,), будут субъекты:</w:t>
      </w:r>
    </w:p>
    <w:p w:rsidR="00062D06" w:rsidRPr="00592595" w:rsidRDefault="00062D06" w:rsidP="00DF19A9">
      <w:pPr>
        <w:pStyle w:val="Style18"/>
        <w:widowControl/>
        <w:ind w:right="-1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зеркальных отношений </w:t>
      </w:r>
      <w:r w:rsidRPr="00592595">
        <w:rPr>
          <w:rStyle w:val="FontStyle37"/>
          <w:i w:val="0"/>
          <w:iCs w:val="0"/>
          <w:sz w:val="24"/>
          <w:szCs w:val="24"/>
        </w:rPr>
        <w:t>(</w:t>
      </w:r>
      <w:r w:rsidRPr="00146A10">
        <w:rPr>
          <w:rStyle w:val="FontStyle35"/>
          <w:sz w:val="24"/>
          <w:szCs w:val="24"/>
        </w:rPr>
        <w:t>«ригидный» или «неподатливый» ме</w:t>
      </w:r>
      <w:r w:rsidRPr="00146A10">
        <w:rPr>
          <w:rStyle w:val="FontStyle35"/>
          <w:sz w:val="24"/>
          <w:szCs w:val="24"/>
        </w:rPr>
        <w:softHyphen/>
        <w:t>ланхолик</w:t>
      </w:r>
      <w:r>
        <w:rPr>
          <w:rStyle w:val="FontStyle35"/>
          <w:sz w:val="24"/>
          <w:szCs w:val="24"/>
        </w:rPr>
        <w:t>,</w:t>
      </w:r>
      <w:r w:rsidR="008C15CF">
        <w:rPr>
          <w:rStyle w:val="FontStyle36"/>
          <w:sz w:val="24"/>
          <w:szCs w:val="24"/>
        </w:rPr>
        <w:t xml:space="preserve"> субъект 6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 xml:space="preserve">); </w:t>
      </w:r>
    </w:p>
    <w:p w:rsidR="00062D06" w:rsidRPr="00592595" w:rsidRDefault="00062D06" w:rsidP="00DF19A9">
      <w:pPr>
        <w:pStyle w:val="Style18"/>
        <w:widowControl/>
        <w:ind w:right="-1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активации </w:t>
      </w:r>
      <w:r w:rsidRPr="00592595">
        <w:rPr>
          <w:rStyle w:val="FontStyle37"/>
          <w:i w:val="0"/>
          <w:iCs w:val="0"/>
          <w:sz w:val="24"/>
          <w:szCs w:val="24"/>
        </w:rPr>
        <w:t>(</w:t>
      </w:r>
      <w:r w:rsidRPr="00146A10">
        <w:rPr>
          <w:rStyle w:val="FontStyle35"/>
          <w:sz w:val="24"/>
          <w:szCs w:val="24"/>
        </w:rPr>
        <w:t>«живой» или «беззаботный» сангвиник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8C15CF">
        <w:rPr>
          <w:rStyle w:val="FontStyle36"/>
          <w:sz w:val="24"/>
          <w:szCs w:val="24"/>
        </w:rPr>
        <w:t>субъект 14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);</w:t>
      </w:r>
    </w:p>
    <w:p w:rsidR="00062D06" w:rsidRPr="00592595" w:rsidRDefault="00062D06" w:rsidP="00DF19A9">
      <w:pPr>
        <w:pStyle w:val="Style18"/>
        <w:widowControl/>
        <w:ind w:right="-1"/>
        <w:jc w:val="both"/>
        <w:rPr>
          <w:rStyle w:val="FontStyle37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>- отношений полного дополнения</w:t>
      </w:r>
      <w:r w:rsidRPr="0059259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(</w:t>
      </w:r>
      <w:r w:rsidRPr="00146A10">
        <w:rPr>
          <w:rStyle w:val="FontStyle35"/>
          <w:sz w:val="24"/>
          <w:szCs w:val="24"/>
        </w:rPr>
        <w:t>«надежный» или «целенаправ</w:t>
      </w:r>
      <w:r w:rsidRPr="00146A10">
        <w:rPr>
          <w:rStyle w:val="FontStyle35"/>
          <w:sz w:val="24"/>
          <w:szCs w:val="24"/>
        </w:rPr>
        <w:softHyphen/>
        <w:t>ленный» флегматик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8C15CF">
        <w:rPr>
          <w:rStyle w:val="FontStyle36"/>
          <w:sz w:val="24"/>
          <w:szCs w:val="24"/>
        </w:rPr>
        <w:t>субъект 11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).</w:t>
      </w:r>
    </w:p>
    <w:p w:rsidR="00062D06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7"/>
          <w:i w:val="0"/>
          <w:iCs w:val="0"/>
          <w:sz w:val="24"/>
          <w:szCs w:val="24"/>
        </w:rPr>
        <w:t>При этом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совокупность личностных ресурсов каждого</w:t>
      </w:r>
      <w:r w:rsidRPr="00592595">
        <w:rPr>
          <w:rStyle w:val="FontStyle36"/>
          <w:i/>
          <w:iCs/>
          <w:sz w:val="24"/>
          <w:szCs w:val="24"/>
        </w:rPr>
        <w:t xml:space="preserve"> (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</w:t>
      </w:r>
      <w:r>
        <w:rPr>
          <w:rStyle w:val="FontStyle37"/>
          <w:i w:val="0"/>
          <w:iCs w:val="0"/>
          <w:sz w:val="24"/>
          <w:szCs w:val="24"/>
        </w:rPr>
        <w:t xml:space="preserve">, как </w:t>
      </w:r>
      <w:r w:rsidR="008C15CF">
        <w:rPr>
          <w:rStyle w:val="FontStyle36"/>
          <w:sz w:val="24"/>
          <w:szCs w:val="24"/>
        </w:rPr>
        <w:t>субъекта 3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6"/>
          <w:i/>
          <w:iCs/>
          <w:sz w:val="24"/>
          <w:szCs w:val="24"/>
        </w:rPr>
        <w:t>)</w:t>
      </w:r>
      <w:r w:rsidRPr="00592595">
        <w:rPr>
          <w:rStyle w:val="FontStyle36"/>
          <w:sz w:val="24"/>
          <w:szCs w:val="24"/>
        </w:rPr>
        <w:t xml:space="preserve"> обусловливает определенные преимущества им как исполнителям данной роли.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5.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«Координатор»* </w:t>
      </w:r>
      <w:r w:rsidRPr="00592595">
        <w:rPr>
          <w:rStyle w:val="FontStyle36"/>
          <w:sz w:val="24"/>
          <w:szCs w:val="24"/>
        </w:rPr>
        <w:t>будет</w:t>
      </w:r>
      <w:r w:rsidR="008C15CF">
        <w:rPr>
          <w:rStyle w:val="FontStyle36"/>
          <w:sz w:val="24"/>
          <w:szCs w:val="24"/>
        </w:rPr>
        <w:t xml:space="preserve"> </w:t>
      </w:r>
      <w:r w:rsidR="008C15CF" w:rsidRPr="00670617">
        <w:rPr>
          <w:rStyle w:val="FontStyle29"/>
          <w:i w:val="0"/>
          <w:iCs w:val="0"/>
          <w:sz w:val="24"/>
          <w:szCs w:val="24"/>
        </w:rPr>
        <w:t xml:space="preserve">«оптимистический» или «активный» холерик </w:t>
      </w:r>
      <w:r w:rsidR="008C15CF">
        <w:rPr>
          <w:rStyle w:val="FontStyle36"/>
          <w:sz w:val="24"/>
          <w:szCs w:val="24"/>
        </w:rPr>
        <w:t>(субъект 4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«деловые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ношения» (схема 4).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8C15CF" w:rsidRPr="008C15CF">
        <w:rPr>
          <w:rStyle w:val="FontStyle36"/>
          <w:sz w:val="24"/>
          <w:szCs w:val="24"/>
        </w:rPr>
        <w:t>4</w:t>
      </w:r>
      <w:r w:rsidRPr="008C15CF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команды:</w:t>
      </w:r>
    </w:p>
    <w:p w:rsidR="00062D06" w:rsidRPr="00592595" w:rsidRDefault="005E0AAD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а) с субъектами 5</w:t>
      </w:r>
      <w:r w:rsidR="00062D06">
        <w:rPr>
          <w:rStyle w:val="FontStyle36"/>
          <w:sz w:val="24"/>
          <w:szCs w:val="24"/>
        </w:rPr>
        <w:t xml:space="preserve">-й, </w:t>
      </w:r>
      <w:r>
        <w:rPr>
          <w:rStyle w:val="FontStyle36"/>
          <w:sz w:val="24"/>
          <w:szCs w:val="24"/>
        </w:rPr>
        <w:t>12-й и 13</w:t>
      </w:r>
      <w:r w:rsidR="00062D06"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="00062D06" w:rsidRPr="00592595">
        <w:rPr>
          <w:rStyle w:val="FontStyle37"/>
          <w:i w:val="0"/>
          <w:iCs w:val="0"/>
          <w:sz w:val="24"/>
          <w:szCs w:val="24"/>
        </w:rPr>
        <w:t xml:space="preserve">«Координатор», </w:t>
      </w:r>
      <w:r w:rsidR="00062D06">
        <w:rPr>
          <w:rStyle w:val="FontStyle36"/>
          <w:sz w:val="24"/>
          <w:szCs w:val="24"/>
        </w:rPr>
        <w:t>в</w:t>
      </w:r>
      <w:r w:rsidR="00062D06" w:rsidRPr="00592595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четверт</w:t>
      </w:r>
      <w:r w:rsidR="00062D06" w:rsidRPr="00592595">
        <w:rPr>
          <w:rStyle w:val="FontStyle37"/>
          <w:i w:val="0"/>
          <w:iCs w:val="0"/>
          <w:sz w:val="24"/>
          <w:szCs w:val="24"/>
        </w:rPr>
        <w:t xml:space="preserve">ое </w:t>
      </w:r>
      <w:r w:rsidR="00062D06" w:rsidRPr="00592595">
        <w:rPr>
          <w:rStyle w:val="FontStyle36"/>
          <w:sz w:val="24"/>
          <w:szCs w:val="24"/>
        </w:rPr>
        <w:t>каре;</w:t>
      </w:r>
    </w:p>
    <w:p w:rsidR="00062D06" w:rsidRPr="00592595" w:rsidRDefault="005E0AAD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б) с субъектами 1-й и 9</w:t>
      </w:r>
      <w:r w:rsidR="00062D06" w:rsidRPr="00592595">
        <w:rPr>
          <w:rStyle w:val="FontStyle36"/>
          <w:sz w:val="24"/>
          <w:szCs w:val="24"/>
        </w:rPr>
        <w:t xml:space="preserve">-й пар, входящими в </w:t>
      </w:r>
      <w:r>
        <w:rPr>
          <w:rStyle w:val="FontStyle37"/>
          <w:i w:val="0"/>
          <w:iCs w:val="0"/>
          <w:sz w:val="24"/>
          <w:szCs w:val="24"/>
        </w:rPr>
        <w:t>перв</w:t>
      </w:r>
      <w:r w:rsidR="00062D06" w:rsidRPr="00592595">
        <w:rPr>
          <w:rStyle w:val="FontStyle37"/>
          <w:i w:val="0"/>
          <w:iCs w:val="0"/>
          <w:sz w:val="24"/>
          <w:szCs w:val="24"/>
        </w:rPr>
        <w:t>ое</w:t>
      </w:r>
      <w:r w:rsidR="00062D06" w:rsidRPr="00592595">
        <w:rPr>
          <w:rStyle w:val="FontStyle37"/>
          <w:sz w:val="24"/>
          <w:szCs w:val="24"/>
        </w:rPr>
        <w:t xml:space="preserve"> </w:t>
      </w:r>
      <w:r w:rsidR="00062D06" w:rsidRPr="00592595">
        <w:rPr>
          <w:rStyle w:val="FontStyle36"/>
          <w:sz w:val="24"/>
          <w:szCs w:val="24"/>
        </w:rPr>
        <w:t xml:space="preserve">каре, с которыми </w:t>
      </w:r>
      <w:r w:rsidR="00062D06" w:rsidRPr="00592595">
        <w:rPr>
          <w:rStyle w:val="FontStyle37"/>
          <w:i w:val="0"/>
          <w:iCs w:val="0"/>
          <w:sz w:val="24"/>
          <w:szCs w:val="24"/>
        </w:rPr>
        <w:t>«Координатор»</w:t>
      </w:r>
      <w:r w:rsidR="00062D06" w:rsidRPr="00592595">
        <w:rPr>
          <w:rStyle w:val="FontStyle37"/>
          <w:sz w:val="24"/>
          <w:szCs w:val="24"/>
        </w:rPr>
        <w:t xml:space="preserve"> </w:t>
      </w:r>
      <w:r w:rsidR="00062D06" w:rsidRPr="00592595">
        <w:rPr>
          <w:rStyle w:val="FontStyle36"/>
          <w:sz w:val="24"/>
          <w:szCs w:val="24"/>
        </w:rPr>
        <w:t xml:space="preserve">соответственно состоит в </w:t>
      </w:r>
      <w:r w:rsidR="00062D06" w:rsidRPr="00592595">
        <w:rPr>
          <w:rStyle w:val="FontStyle37"/>
          <w:i w:val="0"/>
          <w:iCs w:val="0"/>
          <w:sz w:val="24"/>
          <w:szCs w:val="24"/>
        </w:rPr>
        <w:t xml:space="preserve">родственных отношениях </w:t>
      </w:r>
      <w:r>
        <w:rPr>
          <w:rStyle w:val="FontStyle36"/>
          <w:sz w:val="24"/>
          <w:szCs w:val="24"/>
        </w:rPr>
        <w:t>(с личностью - субъектом 1</w:t>
      </w:r>
      <w:r w:rsidR="00062D06" w:rsidRPr="00592595">
        <w:rPr>
          <w:rStyle w:val="FontStyle36"/>
          <w:sz w:val="24"/>
          <w:szCs w:val="24"/>
        </w:rPr>
        <w:t xml:space="preserve">-й пары) и в </w:t>
      </w:r>
      <w:r w:rsidR="00062D06" w:rsidRPr="00592595">
        <w:rPr>
          <w:rStyle w:val="FontStyle37"/>
          <w:sz w:val="24"/>
          <w:szCs w:val="24"/>
        </w:rPr>
        <w:t xml:space="preserve">отношениях, дополняющих наполовину </w:t>
      </w:r>
      <w:r w:rsidR="00062D06" w:rsidRPr="00592595">
        <w:rPr>
          <w:rStyle w:val="FontStyle36"/>
          <w:sz w:val="24"/>
          <w:szCs w:val="24"/>
        </w:rPr>
        <w:t>(с личностью - субъектом</w:t>
      </w:r>
      <w:r>
        <w:rPr>
          <w:rStyle w:val="FontStyle36"/>
          <w:sz w:val="24"/>
          <w:szCs w:val="24"/>
        </w:rPr>
        <w:t xml:space="preserve"> 9</w:t>
      </w:r>
      <w:r w:rsidR="00062D06" w:rsidRPr="00592595">
        <w:rPr>
          <w:rStyle w:val="FontStyle36"/>
          <w:sz w:val="24"/>
          <w:szCs w:val="24"/>
        </w:rPr>
        <w:t>-й пары);</w:t>
      </w:r>
    </w:p>
    <w:p w:rsidR="00062D06" w:rsidRPr="00592595" w:rsidRDefault="005E0AAD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в) с субъектами 8-й  и 16</w:t>
      </w:r>
      <w:r w:rsidR="00062D06" w:rsidRPr="00592595">
        <w:rPr>
          <w:rStyle w:val="FontStyle36"/>
          <w:sz w:val="24"/>
          <w:szCs w:val="24"/>
        </w:rPr>
        <w:t xml:space="preserve">-й пар, также входящими в </w:t>
      </w:r>
      <w:r>
        <w:rPr>
          <w:rStyle w:val="FontStyle37"/>
          <w:i w:val="0"/>
          <w:iCs w:val="0"/>
          <w:sz w:val="24"/>
          <w:szCs w:val="24"/>
        </w:rPr>
        <w:t>перв</w:t>
      </w:r>
      <w:r w:rsidR="00062D06" w:rsidRPr="00592595">
        <w:rPr>
          <w:rStyle w:val="FontStyle37"/>
          <w:i w:val="0"/>
          <w:iCs w:val="0"/>
          <w:sz w:val="24"/>
          <w:szCs w:val="24"/>
        </w:rPr>
        <w:t>ое</w:t>
      </w:r>
      <w:r w:rsidR="00062D06" w:rsidRPr="00592595">
        <w:rPr>
          <w:rStyle w:val="FontStyle37"/>
          <w:sz w:val="24"/>
          <w:szCs w:val="24"/>
        </w:rPr>
        <w:t xml:space="preserve"> </w:t>
      </w:r>
      <w:r w:rsidR="00062D06" w:rsidRPr="00592595">
        <w:rPr>
          <w:rStyle w:val="FontStyle36"/>
          <w:sz w:val="24"/>
          <w:szCs w:val="24"/>
        </w:rPr>
        <w:t>каре, оказывая на них опосре</w:t>
      </w:r>
      <w:r w:rsidR="00062D06" w:rsidRPr="00592595">
        <w:rPr>
          <w:rStyle w:val="FontStyle36"/>
          <w:sz w:val="24"/>
          <w:szCs w:val="24"/>
        </w:rPr>
        <w:softHyphen/>
        <w:t>дованное управленческое</w:t>
      </w:r>
      <w:r w:rsidR="00062D06">
        <w:rPr>
          <w:rStyle w:val="FontStyle36"/>
          <w:sz w:val="24"/>
          <w:szCs w:val="24"/>
        </w:rPr>
        <w:t xml:space="preserve"> </w:t>
      </w:r>
      <w:r w:rsidR="00062D06" w:rsidRPr="00592595">
        <w:rPr>
          <w:rStyle w:val="FontStyle36"/>
          <w:sz w:val="24"/>
          <w:szCs w:val="24"/>
        </w:rPr>
        <w:t xml:space="preserve"> воздействие через </w:t>
      </w:r>
      <w:r w:rsidR="00062D06" w:rsidRPr="00592595">
        <w:rPr>
          <w:rStyle w:val="FontStyle37"/>
          <w:i w:val="0"/>
          <w:iCs w:val="0"/>
          <w:sz w:val="24"/>
          <w:szCs w:val="24"/>
        </w:rPr>
        <w:t xml:space="preserve">личность </w:t>
      </w:r>
      <w:r w:rsidR="00062D06" w:rsidRPr="00592595">
        <w:rPr>
          <w:rStyle w:val="FontStyle36"/>
          <w:i/>
          <w:iCs/>
          <w:sz w:val="24"/>
          <w:szCs w:val="24"/>
        </w:rPr>
        <w:t xml:space="preserve">- </w:t>
      </w:r>
      <w:r w:rsidR="00062D06">
        <w:rPr>
          <w:rStyle w:val="FontStyle37"/>
          <w:i w:val="0"/>
          <w:iCs w:val="0"/>
          <w:sz w:val="24"/>
          <w:szCs w:val="24"/>
        </w:rPr>
        <w:t xml:space="preserve">субъекта </w:t>
      </w:r>
      <w:r>
        <w:rPr>
          <w:rStyle w:val="FontStyle37"/>
          <w:i w:val="0"/>
          <w:iCs w:val="0"/>
          <w:sz w:val="24"/>
          <w:szCs w:val="24"/>
        </w:rPr>
        <w:t>8</w:t>
      </w:r>
      <w:r w:rsidR="00062D06" w:rsidRPr="00592595">
        <w:rPr>
          <w:rStyle w:val="FontStyle37"/>
          <w:i w:val="0"/>
          <w:iCs w:val="0"/>
          <w:sz w:val="24"/>
          <w:szCs w:val="24"/>
        </w:rPr>
        <w:t>-й пары,</w:t>
      </w:r>
      <w:r w:rsidR="00062D06" w:rsidRPr="00592595">
        <w:rPr>
          <w:rStyle w:val="FontStyle37"/>
          <w:sz w:val="24"/>
          <w:szCs w:val="24"/>
        </w:rPr>
        <w:t xml:space="preserve"> </w:t>
      </w:r>
      <w:r w:rsidR="00062D06" w:rsidRPr="00592595">
        <w:rPr>
          <w:rStyle w:val="FontStyle36"/>
          <w:sz w:val="24"/>
          <w:szCs w:val="24"/>
        </w:rPr>
        <w:t xml:space="preserve">с которыми она соответственно состоит в </w:t>
      </w:r>
      <w:r w:rsidR="00062D06" w:rsidRPr="00592595">
        <w:rPr>
          <w:rStyle w:val="FontStyle37"/>
          <w:i w:val="0"/>
          <w:iCs w:val="0"/>
          <w:sz w:val="24"/>
          <w:szCs w:val="24"/>
        </w:rPr>
        <w:t>отношениях актива</w:t>
      </w:r>
      <w:r w:rsidR="00062D06" w:rsidRPr="00592595">
        <w:rPr>
          <w:rStyle w:val="FontStyle37"/>
          <w:i w:val="0"/>
          <w:iCs w:val="0"/>
          <w:sz w:val="24"/>
          <w:szCs w:val="24"/>
        </w:rPr>
        <w:softHyphen/>
        <w:t>ции</w:t>
      </w:r>
      <w:r w:rsidR="00062D06" w:rsidRPr="00592595">
        <w:rPr>
          <w:rStyle w:val="FontStyle37"/>
          <w:sz w:val="24"/>
          <w:szCs w:val="24"/>
        </w:rPr>
        <w:t xml:space="preserve"> </w:t>
      </w:r>
      <w:r w:rsidR="00062D06">
        <w:rPr>
          <w:rStyle w:val="FontStyle36"/>
          <w:sz w:val="24"/>
          <w:szCs w:val="24"/>
        </w:rPr>
        <w:t>(с личностью - суб</w:t>
      </w:r>
      <w:r>
        <w:rPr>
          <w:rStyle w:val="FontStyle36"/>
          <w:sz w:val="24"/>
          <w:szCs w:val="24"/>
        </w:rPr>
        <w:t>ъектом 16</w:t>
      </w:r>
      <w:r w:rsidR="00062D06" w:rsidRPr="00592595">
        <w:rPr>
          <w:rStyle w:val="FontStyle36"/>
          <w:sz w:val="24"/>
          <w:szCs w:val="24"/>
        </w:rPr>
        <w:t xml:space="preserve">-й пары) и в </w:t>
      </w:r>
      <w:r w:rsidR="00062D06" w:rsidRPr="00592595">
        <w:rPr>
          <w:rStyle w:val="FontStyle37"/>
          <w:i w:val="0"/>
          <w:iCs w:val="0"/>
          <w:sz w:val="24"/>
          <w:szCs w:val="24"/>
        </w:rPr>
        <w:t>зеркальных отношениях</w:t>
      </w:r>
      <w:r w:rsidR="00062D06" w:rsidRPr="00592595">
        <w:rPr>
          <w:rStyle w:val="FontStyle37"/>
          <w:sz w:val="24"/>
          <w:szCs w:val="24"/>
        </w:rPr>
        <w:t xml:space="preserve"> </w:t>
      </w:r>
      <w:r w:rsidR="00062D06">
        <w:rPr>
          <w:rStyle w:val="FontStyle36"/>
          <w:sz w:val="24"/>
          <w:szCs w:val="24"/>
        </w:rPr>
        <w:t>(с личностью - субъектом 13</w:t>
      </w:r>
      <w:r w:rsidR="00062D06" w:rsidRPr="00592595">
        <w:rPr>
          <w:rStyle w:val="FontStyle36"/>
          <w:sz w:val="24"/>
          <w:szCs w:val="24"/>
        </w:rPr>
        <w:t>-й пары).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6.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«Контролер»* </w:t>
      </w:r>
      <w:r w:rsidRPr="00592595">
        <w:rPr>
          <w:rStyle w:val="FontStyle36"/>
          <w:sz w:val="24"/>
          <w:szCs w:val="24"/>
        </w:rPr>
        <w:t>будет</w:t>
      </w:r>
      <w:r w:rsidR="005E0AAD">
        <w:rPr>
          <w:rStyle w:val="FontStyle36"/>
          <w:sz w:val="24"/>
          <w:szCs w:val="24"/>
        </w:rPr>
        <w:t xml:space="preserve"> </w:t>
      </w:r>
      <w:r w:rsidR="005E0AAD" w:rsidRPr="00670617">
        <w:rPr>
          <w:rStyle w:val="FontStyle29"/>
          <w:i w:val="0"/>
          <w:iCs w:val="0"/>
          <w:sz w:val="24"/>
          <w:szCs w:val="24"/>
        </w:rPr>
        <w:t>«агрессивный» или «возбудимый» хо</w:t>
      </w:r>
      <w:r w:rsidR="005E0AAD" w:rsidRPr="00670617">
        <w:rPr>
          <w:rStyle w:val="FontStyle29"/>
          <w:i w:val="0"/>
          <w:iCs w:val="0"/>
          <w:sz w:val="24"/>
          <w:szCs w:val="24"/>
        </w:rPr>
        <w:softHyphen/>
        <w:t xml:space="preserve">лерик </w:t>
      </w:r>
      <w:r w:rsidR="005E0AAD">
        <w:rPr>
          <w:rStyle w:val="FontStyle36"/>
          <w:sz w:val="24"/>
          <w:szCs w:val="24"/>
        </w:rPr>
        <w:t>(субъект 2</w:t>
      </w:r>
      <w:r w:rsidRPr="00592595">
        <w:rPr>
          <w:rStyle w:val="FontStyle36"/>
          <w:sz w:val="24"/>
          <w:szCs w:val="24"/>
        </w:rPr>
        <w:t>-й пары</w:t>
      </w:r>
      <w:r w:rsidR="0031477B">
        <w:rPr>
          <w:rStyle w:val="FontStyle36"/>
          <w:sz w:val="24"/>
          <w:szCs w:val="24"/>
        </w:rPr>
        <w:t>,</w:t>
      </w:r>
      <w:r w:rsidR="0031477B" w:rsidRPr="00A925DC">
        <w:rPr>
          <w:rStyle w:val="FontStyle36"/>
          <w:sz w:val="24"/>
          <w:szCs w:val="24"/>
        </w:rPr>
        <w:t xml:space="preserve"> </w:t>
      </w:r>
      <w:r w:rsidR="0031477B">
        <w:rPr>
          <w:rStyle w:val="FontStyle36"/>
          <w:sz w:val="24"/>
          <w:szCs w:val="24"/>
        </w:rPr>
        <w:t>входящий</w:t>
      </w:r>
      <w:r w:rsidR="0031477B" w:rsidRPr="00592595">
        <w:rPr>
          <w:rStyle w:val="FontStyle36"/>
          <w:sz w:val="24"/>
          <w:szCs w:val="24"/>
        </w:rPr>
        <w:t xml:space="preserve"> в</w:t>
      </w:r>
      <w:r w:rsidR="0031477B">
        <w:rPr>
          <w:rStyle w:val="FontStyle36"/>
          <w:sz w:val="24"/>
          <w:szCs w:val="24"/>
        </w:rPr>
        <w:t xml:space="preserve">о втрое </w:t>
      </w:r>
      <w:r w:rsidR="0031477B" w:rsidRPr="00592595">
        <w:rPr>
          <w:rStyle w:val="FontStyle36"/>
          <w:sz w:val="24"/>
          <w:szCs w:val="24"/>
        </w:rPr>
        <w:t>каре</w:t>
      </w:r>
      <w:r w:rsidRPr="00592595">
        <w:rPr>
          <w:rStyle w:val="FontStyle36"/>
          <w:sz w:val="24"/>
          <w:szCs w:val="24"/>
        </w:rPr>
        <w:t>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«родственные отношения» (схема 5).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5E0AAD">
        <w:rPr>
          <w:rStyle w:val="FontStyle36"/>
          <w:sz w:val="24"/>
          <w:szCs w:val="24"/>
        </w:rPr>
        <w:t>2</w:t>
      </w:r>
      <w:r w:rsidRPr="005E0AAD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062D06" w:rsidRPr="00592595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«Контролера»,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команды с субъектами </w:t>
      </w:r>
      <w:r w:rsidR="005E0AAD">
        <w:rPr>
          <w:rStyle w:val="FontStyle36"/>
          <w:sz w:val="24"/>
          <w:szCs w:val="24"/>
        </w:rPr>
        <w:t>7-й, 10-й и 15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</w:t>
      </w:r>
      <w:r>
        <w:rPr>
          <w:rStyle w:val="FontStyle37"/>
          <w:i w:val="0"/>
          <w:iCs w:val="0"/>
          <w:sz w:val="24"/>
          <w:szCs w:val="24"/>
        </w:rPr>
        <w:t>онтролер</w:t>
      </w:r>
      <w:r w:rsidRPr="00592595">
        <w:rPr>
          <w:rStyle w:val="FontStyle37"/>
          <w:i w:val="0"/>
          <w:iCs w:val="0"/>
          <w:sz w:val="24"/>
          <w:szCs w:val="24"/>
        </w:rPr>
        <w:t>»,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в</w:t>
      </w:r>
      <w:r w:rsidR="005E0AAD">
        <w:rPr>
          <w:rStyle w:val="FontStyle36"/>
          <w:sz w:val="24"/>
          <w:szCs w:val="24"/>
        </w:rPr>
        <w:t>о</w:t>
      </w:r>
      <w:r w:rsidRPr="00592595">
        <w:rPr>
          <w:rStyle w:val="FontStyle37"/>
          <w:sz w:val="24"/>
          <w:szCs w:val="24"/>
        </w:rPr>
        <w:t xml:space="preserve"> </w:t>
      </w:r>
      <w:r w:rsidR="005E0AAD">
        <w:rPr>
          <w:rStyle w:val="FontStyle37"/>
          <w:i w:val="0"/>
          <w:iCs w:val="0"/>
          <w:sz w:val="24"/>
          <w:szCs w:val="24"/>
        </w:rPr>
        <w:t>второ</w:t>
      </w:r>
      <w:r w:rsidRPr="00592595">
        <w:rPr>
          <w:rStyle w:val="FontStyle37"/>
          <w:i w:val="0"/>
          <w:iCs w:val="0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каре.</w:t>
      </w:r>
    </w:p>
    <w:p w:rsidR="00062D06" w:rsidRPr="001343AB" w:rsidRDefault="00062D06" w:rsidP="00DF19A9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exact"/>
        <w:ind w:right="-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 </w:t>
      </w:r>
      <w:r w:rsidRPr="001343AB">
        <w:rPr>
          <w:rFonts w:ascii="Times New Roman" w:hAnsi="Times New Roman" w:cs="Times New Roman"/>
          <w:sz w:val="22"/>
          <w:szCs w:val="22"/>
        </w:rPr>
        <w:t xml:space="preserve">В то же время, проведение </w:t>
      </w:r>
      <w:r w:rsidRPr="001343AB">
        <w:rPr>
          <w:rFonts w:ascii="Times New Roman" w:hAnsi="Times New Roman" w:cs="Times New Roman"/>
          <w:i/>
          <w:iCs/>
          <w:sz w:val="22"/>
          <w:szCs w:val="22"/>
        </w:rPr>
        <w:t xml:space="preserve">управленческих политик </w:t>
      </w:r>
      <w:r w:rsidRPr="001343AB">
        <w:rPr>
          <w:rFonts w:ascii="Times New Roman" w:hAnsi="Times New Roman" w:cs="Times New Roman"/>
          <w:sz w:val="22"/>
          <w:szCs w:val="22"/>
        </w:rPr>
        <w:t xml:space="preserve">команды может осуществляться и через посредство лиц, входящих в ядро команды. В этих случаях им </w:t>
      </w:r>
      <w:r w:rsidRPr="00567B5A">
        <w:rPr>
          <w:rFonts w:ascii="Times New Roman" w:hAnsi="Times New Roman" w:cs="Times New Roman"/>
          <w:sz w:val="22"/>
          <w:szCs w:val="22"/>
        </w:rPr>
        <w:t>делегируется выполнение ролей «Координатор» и «Контролер». Роль Координатора делегируется</w:t>
      </w:r>
      <w:r w:rsidRPr="001343AB">
        <w:rPr>
          <w:rFonts w:ascii="Times New Roman" w:hAnsi="Times New Roman" w:cs="Times New Roman"/>
          <w:sz w:val="22"/>
          <w:szCs w:val="22"/>
        </w:rPr>
        <w:t xml:space="preserve"> личности, выполняющей роль «Постановщика проблемы», а роль </w:t>
      </w:r>
      <w:r w:rsidRPr="00567B5A">
        <w:rPr>
          <w:rFonts w:ascii="Times New Roman" w:hAnsi="Times New Roman" w:cs="Times New Roman"/>
          <w:sz w:val="22"/>
          <w:szCs w:val="22"/>
        </w:rPr>
        <w:t>Контролера – личности</w:t>
      </w:r>
      <w:r w:rsidRPr="001343AB">
        <w:rPr>
          <w:rFonts w:ascii="Times New Roman" w:hAnsi="Times New Roman" w:cs="Times New Roman"/>
          <w:sz w:val="22"/>
          <w:szCs w:val="22"/>
        </w:rPr>
        <w:t>, выполняющей роль «Финалиста».</w:t>
      </w:r>
    </w:p>
    <w:p w:rsidR="00062D06" w:rsidRPr="00250850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  <w:r w:rsidRPr="005B72BE">
        <w:rPr>
          <w:rStyle w:val="FontStyle36"/>
          <w:sz w:val="24"/>
          <w:szCs w:val="24"/>
        </w:rPr>
        <w:t>Кроме того, для решения креативных задач, предполагающих при</w:t>
      </w:r>
      <w:r w:rsidRPr="005B72BE">
        <w:rPr>
          <w:rStyle w:val="FontStyle36"/>
          <w:sz w:val="24"/>
          <w:szCs w:val="24"/>
        </w:rPr>
        <w:softHyphen/>
        <w:t xml:space="preserve">менение метода «мозгового штурма» (генерации идей), </w:t>
      </w:r>
      <w:r w:rsidRPr="005B72BE">
        <w:rPr>
          <w:rStyle w:val="FontStyle37"/>
        </w:rPr>
        <w:t xml:space="preserve">Учредитель </w:t>
      </w:r>
      <w:r w:rsidRPr="005B72BE">
        <w:rPr>
          <w:rStyle w:val="FontStyle36"/>
          <w:sz w:val="24"/>
          <w:szCs w:val="24"/>
        </w:rPr>
        <w:t>может привлекать к участию в командной работе лиц из соответствую</w:t>
      </w:r>
      <w:r w:rsidRPr="005B72BE">
        <w:rPr>
          <w:rStyle w:val="FontStyle36"/>
          <w:sz w:val="24"/>
          <w:szCs w:val="24"/>
        </w:rPr>
        <w:softHyphen/>
        <w:t>щих пар, с которыми он находится в иных типических отношениях (отношения полной противоположности, отношения квазитождества, иллюзорные отношения, отношения со</w:t>
      </w:r>
      <w:r w:rsidRPr="005B72BE">
        <w:rPr>
          <w:rStyle w:val="FontStyle36"/>
          <w:sz w:val="24"/>
          <w:szCs w:val="24"/>
        </w:rPr>
        <w:softHyphen/>
        <w:t>циального заказа, отношения суперконтроля, отношения ревизии, от</w:t>
      </w:r>
      <w:r w:rsidRPr="005B72BE">
        <w:rPr>
          <w:rStyle w:val="FontStyle36"/>
          <w:sz w:val="24"/>
          <w:szCs w:val="24"/>
        </w:rPr>
        <w:softHyphen/>
        <w:t>ношения конфликта). Именно взаимодействие с этими лицами (в силу специфики ассо</w:t>
      </w:r>
      <w:r w:rsidRPr="005B72BE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5B72BE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5B72BE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5B72BE">
        <w:rPr>
          <w:rStyle w:val="FontStyle36"/>
          <w:sz w:val="24"/>
          <w:szCs w:val="24"/>
        </w:rPr>
        <w:softHyphen/>
        <w:t>низма творчества.</w:t>
      </w:r>
    </w:p>
    <w:p w:rsidR="00062D06" w:rsidRPr="0036719E" w:rsidRDefault="00062D06" w:rsidP="00DF19A9">
      <w:pPr>
        <w:pStyle w:val="Style2"/>
        <w:widowControl/>
        <w:spacing w:line="240" w:lineRule="exact"/>
        <w:ind w:right="-1"/>
        <w:rPr>
          <w:rStyle w:val="FontStyle36"/>
          <w:sz w:val="24"/>
          <w:szCs w:val="24"/>
        </w:rPr>
      </w:pPr>
    </w:p>
    <w:p w:rsidR="00062D06" w:rsidRPr="00250850" w:rsidRDefault="00062D06" w:rsidP="00DF19A9">
      <w:pPr>
        <w:pStyle w:val="Style2"/>
        <w:widowControl/>
        <w:spacing w:line="240" w:lineRule="exact"/>
        <w:ind w:right="-1"/>
        <w:rPr>
          <w:rStyle w:val="FontStyle30"/>
          <w:i/>
          <w:iCs/>
          <w:sz w:val="24"/>
          <w:szCs w:val="24"/>
          <w:u w:val="single"/>
        </w:rPr>
      </w:pPr>
      <w:r w:rsidRPr="00250850">
        <w:rPr>
          <w:rStyle w:val="FontStyle30"/>
          <w:i/>
          <w:iCs/>
          <w:sz w:val="24"/>
          <w:szCs w:val="24"/>
          <w:u w:val="single"/>
        </w:rPr>
        <w:t>ПРИМЕЧАНИЕ.</w:t>
      </w:r>
    </w:p>
    <w:p w:rsidR="00062D06" w:rsidRPr="00250850" w:rsidRDefault="00062D06" w:rsidP="00DF19A9">
      <w:pPr>
        <w:pStyle w:val="Style2"/>
        <w:widowControl/>
        <w:spacing w:line="240" w:lineRule="exact"/>
        <w:ind w:right="-1"/>
        <w:rPr>
          <w:rStyle w:val="FontStyle30"/>
          <w:i/>
          <w:iCs/>
          <w:sz w:val="24"/>
          <w:szCs w:val="24"/>
        </w:rPr>
      </w:pPr>
      <w:r w:rsidRPr="00250850">
        <w:rPr>
          <w:rStyle w:val="FontStyle30"/>
          <w:i/>
          <w:iCs/>
          <w:sz w:val="24"/>
          <w:szCs w:val="24"/>
        </w:rPr>
        <w:t>Выше расматрен один из вариантов применения ресурсов типических отношений.</w:t>
      </w:r>
    </w:p>
    <w:p w:rsidR="00062D06" w:rsidRPr="00250850" w:rsidRDefault="00062D06" w:rsidP="00DF19A9">
      <w:pPr>
        <w:pStyle w:val="Style2"/>
        <w:widowControl/>
        <w:spacing w:line="240" w:lineRule="exact"/>
        <w:ind w:right="-1"/>
        <w:rPr>
          <w:rFonts w:ascii="Times New Roman" w:hAnsi="Times New Roman" w:cs="Times New Roman"/>
          <w:i/>
          <w:iCs/>
        </w:rPr>
      </w:pPr>
      <w:r w:rsidRPr="00250850">
        <w:rPr>
          <w:rStyle w:val="FontStyle30"/>
          <w:i/>
          <w:iCs/>
          <w:sz w:val="24"/>
          <w:szCs w:val="24"/>
        </w:rPr>
        <w:t xml:space="preserve">В то же время важно помнить, что </w:t>
      </w:r>
      <w:r w:rsidRPr="00250850">
        <w:rPr>
          <w:rFonts w:ascii="Times New Roman" w:hAnsi="Times New Roman" w:cs="Times New Roman"/>
          <w:i/>
          <w:iCs/>
        </w:rPr>
        <w:t>сотрудники (относящиеся к определенным парам  подтипов темперамента) любой группы-команды (ядро которой образует соответствующее каре, состоящее из двух пар участников) могут продуктивно взаимодействовать с сотрудниками (относящимися к определенным парам   подтипов   темперамента) любой другой группы-команды, ядро которой также образует соответствующее каре.</w:t>
      </w:r>
    </w:p>
    <w:p w:rsidR="00062D06" w:rsidRPr="00250850" w:rsidRDefault="00062D06" w:rsidP="00DF19A9">
      <w:pPr>
        <w:pStyle w:val="Style2"/>
        <w:widowControl/>
        <w:spacing w:line="240" w:lineRule="exact"/>
        <w:ind w:right="-1"/>
        <w:rPr>
          <w:rFonts w:ascii="Times New Roman" w:hAnsi="Times New Roman" w:cs="Times New Roman"/>
          <w:i/>
          <w:iCs/>
        </w:rPr>
      </w:pPr>
      <w:r w:rsidRPr="00250850">
        <w:rPr>
          <w:rFonts w:ascii="Times New Roman" w:hAnsi="Times New Roman" w:cs="Times New Roman"/>
          <w:i/>
          <w:iCs/>
        </w:rPr>
        <w:t>Данное взаимодействие  может осуществляться:</w:t>
      </w:r>
    </w:p>
    <w:p w:rsidR="00062D06" w:rsidRPr="00250850" w:rsidRDefault="00062D06" w:rsidP="00DF19A9">
      <w:pPr>
        <w:ind w:right="-1"/>
        <w:jc w:val="both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</w:t>
      </w:r>
      <w:r w:rsidRPr="00250850">
        <w:rPr>
          <w:i/>
          <w:iCs/>
          <w:sz w:val="24"/>
          <w:szCs w:val="24"/>
          <w:lang w:val="ru-RU"/>
        </w:rPr>
        <w:t>Во-первых, с сотрудниками, относящимися к группам-командам, ядра которых образуют аналогичные каре, где сотрудники, принадлежащие к одной паре могут продуктивно участвовать в групповом взаимодействии, используя потенциал групповой совместимости, с сотрудниками, относящимися к оставшимся трем  парам.</w:t>
      </w:r>
    </w:p>
    <w:p w:rsidR="00062D06" w:rsidRPr="00250850" w:rsidRDefault="00062D06" w:rsidP="00DF19A9">
      <w:pPr>
        <w:ind w:right="-1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lastRenderedPageBreak/>
        <w:t xml:space="preserve">Во-вторых, избирательно взаимодействовать: </w:t>
      </w:r>
    </w:p>
    <w:p w:rsidR="00062D06" w:rsidRPr="00250850" w:rsidRDefault="00062D06" w:rsidP="00DF19A9">
      <w:pPr>
        <w:ind w:right="-1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1) непосредственно с сотрудниками, относящимися к двум другим командам (ядра которых образуют соответствующие каре), где участники взаимодействия, входящие в одну пару могут продуктивно сотрудничать в диадном взаимодействии, используя потенциал диадной совместимости: </w:t>
      </w:r>
    </w:p>
    <w:p w:rsidR="00062D06" w:rsidRPr="00250850" w:rsidRDefault="00062D06" w:rsidP="00DF19A9">
      <w:pPr>
        <w:ind w:right="-1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двумя сотрудниками одной команды; </w:t>
      </w:r>
    </w:p>
    <w:p w:rsidR="00062D06" w:rsidRPr="00250850" w:rsidRDefault="00062D06" w:rsidP="00DF19A9">
      <w:pPr>
        <w:ind w:right="-1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с одним сотрудником другой команды;</w:t>
      </w:r>
    </w:p>
    <w:p w:rsidR="00062D06" w:rsidRPr="00250850" w:rsidRDefault="00062D06" w:rsidP="00DF19A9">
      <w:pPr>
        <w:ind w:right="-1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2) опосредованно, то есть через  сотрудников, указанных в пункте «1)», с сотрудниками, относящимися к командам (ядра которых образуют соответствующие каре), где эти сотрудники, входящие в одну пару, относящуюся к иному каре,  могут продуктивно сотрудничать в групповом взаимодействии, используя потенциал групповой совместимости команды, ядро которой образует данное каре.</w:t>
      </w:r>
    </w:p>
    <w:p w:rsidR="00062D06" w:rsidRPr="00250850" w:rsidRDefault="00062D06" w:rsidP="00DF19A9">
      <w:pPr>
        <w:ind w:right="-1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В-третьих, избирательно взаимодействовать, с сотрудниками, относящимися ко всем командам (ядра которых образуют соответствующие каре), где участники, входящие в одну пару могут продуктивно сотрудничать в креативном взаимодействии, используя потенциал креативной совместимости: </w:t>
      </w:r>
    </w:p>
    <w:p w:rsidR="00062D06" w:rsidRPr="00250850" w:rsidRDefault="00062D06" w:rsidP="00DF19A9">
      <w:pPr>
        <w:ind w:right="-1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одним из участников, принадлежащим к команде участника, ядро которой образует то же каре; </w:t>
      </w:r>
    </w:p>
    <w:p w:rsidR="00062D06" w:rsidRPr="00250850" w:rsidRDefault="00062D06" w:rsidP="00DF19A9">
      <w:pPr>
        <w:ind w:right="-1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б) с тремя участниками  одной из оставшихся команд, ядра которых образуют соответствующие каре; </w:t>
      </w:r>
    </w:p>
    <w:p w:rsidR="00062D06" w:rsidRPr="00250850" w:rsidRDefault="00062D06" w:rsidP="00DF19A9">
      <w:pPr>
        <w:ind w:right="-1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в) с тремя участниками из другой команды (ядра которых образуют соответствующие каре);</w:t>
      </w:r>
    </w:p>
    <w:p w:rsidR="00062D06" w:rsidRPr="00250850" w:rsidRDefault="00062D06" w:rsidP="00DF19A9">
      <w:pPr>
        <w:ind w:right="-1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 г) с двумя участниками из третьей команды (ядро которой образует соответствующее каре).</w:t>
      </w:r>
    </w:p>
    <w:p w:rsidR="00062D06" w:rsidRPr="00250850" w:rsidRDefault="00062D06" w:rsidP="00DF19A9">
      <w:pPr>
        <w:ind w:right="-1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Таким образом, инструментальные возможности Технологии позволяют</w:t>
      </w:r>
      <w:r w:rsidRPr="00BD6387">
        <w:rPr>
          <w:i/>
          <w:iCs/>
          <w:sz w:val="24"/>
          <w:szCs w:val="24"/>
          <w:lang w:val="ru-RU"/>
        </w:rPr>
        <w:t xml:space="preserve"> </w:t>
      </w:r>
      <w:r w:rsidRPr="00250850">
        <w:rPr>
          <w:i/>
          <w:iCs/>
          <w:sz w:val="24"/>
          <w:szCs w:val="24"/>
          <w:lang w:val="ru-RU"/>
        </w:rPr>
        <w:t xml:space="preserve">создавать еще одно значимое условие эффективной командной работы, которое обеспечивает: </w:t>
      </w:r>
    </w:p>
    <w:p w:rsidR="00755A90" w:rsidRDefault="00062D06" w:rsidP="00DF19A9">
      <w:pPr>
        <w:ind w:right="-1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согласованность личностно-ролевых ожиданий в команде любого формата; </w:t>
      </w:r>
    </w:p>
    <w:p w:rsidR="00062D06" w:rsidRDefault="00062D06" w:rsidP="00DF19A9">
      <w:pPr>
        <w:ind w:right="-1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равные возможности продуктивной совместной деятельности каждому участнику командного  взаимодействия.</w:t>
      </w:r>
    </w:p>
    <w:p w:rsidR="00062D06" w:rsidRPr="005537B8" w:rsidRDefault="00062D06" w:rsidP="00DF19A9">
      <w:pPr>
        <w:ind w:right="-1"/>
        <w:jc w:val="both"/>
        <w:rPr>
          <w:i/>
          <w:iCs/>
          <w:sz w:val="24"/>
          <w:szCs w:val="24"/>
          <w:lang w:val="ru-RU"/>
        </w:rPr>
      </w:pPr>
      <w:r w:rsidRPr="005537B8">
        <w:rPr>
          <w:i/>
          <w:iCs/>
          <w:sz w:val="24"/>
          <w:szCs w:val="24"/>
          <w:lang w:val="ru-RU"/>
        </w:rPr>
        <w:lastRenderedPageBreak/>
        <w:t>Более подробно об раскрываются в файле: «</w:t>
      </w:r>
      <w:r w:rsidRPr="005537B8">
        <w:rPr>
          <w:rStyle w:val="FontStyle75"/>
          <w:i/>
          <w:iCs/>
          <w:sz w:val="24"/>
          <w:szCs w:val="24"/>
          <w:lang w:val="ru-RU"/>
        </w:rPr>
        <w:t>Л</w:t>
      </w:r>
      <w:r w:rsidRPr="005537B8">
        <w:rPr>
          <w:rStyle w:val="FontStyle36"/>
          <w:i/>
          <w:iCs/>
          <w:sz w:val="24"/>
          <w:szCs w:val="24"/>
          <w:lang w:val="ru-RU"/>
        </w:rPr>
        <w:t>ичностные ресурсы и ресурсы типических отношений,</w:t>
      </w:r>
      <w:r w:rsidRPr="005537B8">
        <w:rPr>
          <w:i/>
          <w:iCs/>
          <w:sz w:val="24"/>
          <w:szCs w:val="24"/>
          <w:lang w:val="ru-RU"/>
        </w:rPr>
        <w:t xml:space="preserve"> обусловленные информационно-психическими свойствами подтипов темперамента</w:t>
      </w:r>
      <w:r w:rsidRPr="005537B8">
        <w:rPr>
          <w:rStyle w:val="FontStyle77"/>
          <w:i/>
          <w:iCs/>
          <w:sz w:val="24"/>
          <w:szCs w:val="24"/>
          <w:lang w:val="ru-RU"/>
        </w:rPr>
        <w:t>. См. «</w:t>
      </w:r>
      <w:r w:rsidRPr="005537B8">
        <w:rPr>
          <w:i/>
          <w:iCs/>
          <w:kern w:val="36"/>
          <w:sz w:val="24"/>
          <w:szCs w:val="24"/>
          <w:lang w:val="ru-RU"/>
        </w:rPr>
        <w:t>2.2.1.1.1. Приложение к контрольному примеру измерения</w:t>
      </w:r>
      <w:r w:rsidRPr="005537B8">
        <w:rPr>
          <w:i/>
          <w:iCs/>
          <w:sz w:val="24"/>
          <w:szCs w:val="24"/>
          <w:lang w:val="ru-RU"/>
        </w:rPr>
        <w:t xml:space="preserve">  ресурсов  </w:t>
      </w:r>
      <w:r w:rsidRPr="005537B8">
        <w:rPr>
          <w:rStyle w:val="FontStyle77"/>
          <w:i/>
          <w:iCs/>
          <w:sz w:val="24"/>
          <w:szCs w:val="24"/>
          <w:lang w:val="ru-RU"/>
        </w:rPr>
        <w:t>подтипов  темперамента</w:t>
      </w:r>
      <w:r w:rsidRPr="005537B8">
        <w:rPr>
          <w:i/>
          <w:iCs/>
          <w:sz w:val="24"/>
          <w:szCs w:val="24"/>
          <w:lang w:val="ru-RU"/>
        </w:rPr>
        <w:t xml:space="preserve">». </w:t>
      </w:r>
    </w:p>
    <w:p w:rsidR="00755A90" w:rsidRDefault="00755A90" w:rsidP="00755A90">
      <w:pPr>
        <w:ind w:firstLine="708"/>
        <w:jc w:val="both"/>
        <w:rPr>
          <w:i/>
          <w:iCs/>
          <w:sz w:val="24"/>
          <w:szCs w:val="24"/>
          <w:lang w:val="ru-RU"/>
        </w:rPr>
      </w:pPr>
    </w:p>
    <w:p w:rsidR="00755A90" w:rsidRPr="00F52FC4" w:rsidRDefault="00755A90" w:rsidP="00755A90">
      <w:pPr>
        <w:pStyle w:val="Style3"/>
        <w:widowControl/>
        <w:spacing w:line="250" w:lineRule="exact"/>
        <w:ind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</w:t>
      </w:r>
      <w:r w:rsidRPr="00F52FC4">
        <w:rPr>
          <w:rFonts w:ascii="Times New Roman" w:hAnsi="Times New Roman" w:cs="Times New Roman"/>
          <w:b/>
          <w:bCs/>
        </w:rPr>
        <w:t xml:space="preserve">. </w:t>
      </w:r>
      <w:r w:rsidRPr="00F52FC4">
        <w:rPr>
          <w:rStyle w:val="FontStyle36"/>
          <w:b/>
          <w:bCs/>
          <w:sz w:val="24"/>
          <w:szCs w:val="24"/>
        </w:rPr>
        <w:t xml:space="preserve"> ЛИЧНОСТНЫЕ РЕСУРСЫ И РЕСУРСЫ ТИПИЧЕСКИХ ОТНОШЕНИЙ,</w:t>
      </w:r>
      <w:r w:rsidR="00647E47">
        <w:rPr>
          <w:rFonts w:ascii="Times New Roman" w:hAnsi="Times New Roman" w:cs="Times New Roman"/>
          <w:b/>
          <w:bCs/>
        </w:rPr>
        <w:t xml:space="preserve"> ОБУСЛОВЛЕННЫХ</w:t>
      </w:r>
      <w:r w:rsidRPr="00F52FC4">
        <w:rPr>
          <w:rFonts w:ascii="Times New Roman" w:hAnsi="Times New Roman" w:cs="Times New Roman"/>
          <w:b/>
          <w:bCs/>
        </w:rPr>
        <w:t xml:space="preserve"> ИНФОРМАЦИОННО-ПСИХИЧЕСКИМИ СВОЙСТВАМИ ТЕМПЕРАМЕНТА</w:t>
      </w:r>
    </w:p>
    <w:p w:rsidR="00755A90" w:rsidRDefault="00755A90" w:rsidP="00755A90">
      <w:pPr>
        <w:pStyle w:val="Style3"/>
        <w:widowControl/>
        <w:spacing w:line="250" w:lineRule="exact"/>
        <w:ind w:firstLine="0"/>
        <w:jc w:val="center"/>
        <w:rPr>
          <w:rFonts w:ascii="Times New Roman" w:hAnsi="Times New Roman" w:cs="Times New Roman"/>
          <w:b/>
          <w:bCs/>
        </w:rPr>
      </w:pPr>
    </w:p>
    <w:p w:rsidR="00887814" w:rsidRPr="00B97548" w:rsidRDefault="00887814" w:rsidP="00887814">
      <w:pPr>
        <w:pStyle w:val="Style3"/>
        <w:widowControl/>
        <w:spacing w:before="53" w:line="250" w:lineRule="exact"/>
        <w:ind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 xml:space="preserve">Темперамент личности, наряду с характеристиками «интровертности-экстравертности» и «уравновешенности-неуравновешенности», содержит в себе важные психологические ресурсы </w:t>
      </w:r>
      <w:r w:rsidRPr="00B97548">
        <w:rPr>
          <w:rStyle w:val="FontStyle36"/>
          <w:sz w:val="24"/>
          <w:szCs w:val="24"/>
        </w:rPr>
        <w:t>типических отношений,</w:t>
      </w:r>
      <w:r w:rsidRPr="00B97548">
        <w:rPr>
          <w:rFonts w:ascii="Times New Roman" w:hAnsi="Times New Roman" w:cs="Times New Roman"/>
        </w:rPr>
        <w:t xml:space="preserve"> обусловленных информационно-психическими свойствами темперамента.</w:t>
      </w:r>
    </w:p>
    <w:p w:rsidR="00887814" w:rsidRPr="00B97548" w:rsidRDefault="00887814" w:rsidP="00887814">
      <w:pPr>
        <w:pStyle w:val="Style3"/>
        <w:widowControl/>
        <w:spacing w:before="53" w:line="250" w:lineRule="exact"/>
        <w:ind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>Информационно-психические свойства темперамента</w:t>
      </w:r>
      <w:r w:rsidRPr="00B975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B97548">
        <w:rPr>
          <w:rFonts w:ascii="Times New Roman" w:hAnsi="Times New Roman" w:cs="Times New Roman"/>
        </w:rPr>
        <w:t>обусловливаются комбинацией подфункций, которые обеспечивают, посредством каналов различной силы проводимости, взаимодействие со средой обитания.</w:t>
      </w:r>
    </w:p>
    <w:p w:rsidR="00887814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Fonts w:ascii="Times New Roman" w:hAnsi="Times New Roman" w:cs="Times New Roman"/>
        </w:rPr>
        <w:t>Так по</w:t>
      </w:r>
      <w:r w:rsidRPr="00B97548">
        <w:rPr>
          <w:rStyle w:val="FontStyle77"/>
          <w:sz w:val="24"/>
          <w:szCs w:val="24"/>
        </w:rPr>
        <w:t xml:space="preserve"> подтипу темперамента мож</w:t>
      </w:r>
      <w:r w:rsidRPr="00B97548">
        <w:rPr>
          <w:rStyle w:val="FontStyle77"/>
          <w:sz w:val="24"/>
          <w:szCs w:val="24"/>
        </w:rPr>
        <w:softHyphen/>
        <w:t>но судить об имеющихся задатках, обусловливающих реализацию функций  (подфункций) информационно-психического взаимодействия личности со средой обитания.</w:t>
      </w:r>
    </w:p>
    <w:p w:rsidR="00887814" w:rsidRPr="003C4A71" w:rsidRDefault="00887814" w:rsidP="00887814">
      <w:pPr>
        <w:shd w:val="clear" w:color="auto" w:fill="FFFFFF"/>
        <w:spacing w:before="120" w:line="255" w:lineRule="atLeast"/>
        <w:ind w:firstLine="341"/>
        <w:jc w:val="both"/>
        <w:textAlignment w:val="top"/>
        <w:rPr>
          <w:rStyle w:val="FontStyle77"/>
          <w:sz w:val="24"/>
          <w:szCs w:val="24"/>
          <w:lang w:val="ru-RU"/>
        </w:rPr>
      </w:pPr>
      <w:r w:rsidRPr="00BF7698">
        <w:rPr>
          <w:noProof w:val="0"/>
          <w:sz w:val="24"/>
          <w:szCs w:val="24"/>
          <w:lang w:val="ru-RU" w:bidi="or-IN"/>
        </w:rPr>
        <w:t>В жизненном цикле человек и окруж</w:t>
      </w:r>
      <w:r>
        <w:rPr>
          <w:noProof w:val="0"/>
          <w:sz w:val="24"/>
          <w:szCs w:val="24"/>
          <w:lang w:val="ru-RU" w:bidi="or-IN"/>
        </w:rPr>
        <w:t>ающая среда обитания непрерывно</w:t>
      </w:r>
      <w:r w:rsidRPr="00BF7698">
        <w:rPr>
          <w:noProof w:val="0"/>
          <w:sz w:val="24"/>
          <w:szCs w:val="24"/>
          <w:lang w:val="ru-RU" w:bidi="or-IN"/>
        </w:rPr>
        <w:t xml:space="preserve"> взаимодействуют</w:t>
      </w:r>
      <w:r>
        <w:rPr>
          <w:noProof w:val="0"/>
          <w:sz w:val="24"/>
          <w:szCs w:val="24"/>
          <w:lang w:val="ru-RU" w:bidi="or-IN"/>
        </w:rPr>
        <w:t>.</w:t>
      </w:r>
      <w:r w:rsidRPr="00BF7698">
        <w:rPr>
          <w:noProof w:val="0"/>
          <w:sz w:val="24"/>
          <w:szCs w:val="24"/>
          <w:lang w:val="ru-RU" w:bidi="or-IN"/>
        </w:rPr>
        <w:t xml:space="preserve">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 Данное взаимодействие со средой осуществляется через информационные каналы связи. Поэтому каждому подтипу темперамента соответствует ком</w:t>
      </w:r>
      <w:r w:rsidRPr="00B97548">
        <w:rPr>
          <w:rStyle w:val="FontStyle77"/>
          <w:sz w:val="24"/>
          <w:szCs w:val="24"/>
        </w:rPr>
        <w:softHyphen/>
        <w:t>бинация подфункций, реализуемых личностью по</w:t>
      </w:r>
      <w:r w:rsidRPr="00B97548">
        <w:rPr>
          <w:rStyle w:val="FontStyle77"/>
          <w:sz w:val="24"/>
          <w:szCs w:val="24"/>
        </w:rPr>
        <w:softHyphen/>
        <w:t>средством информационных каналов.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Тем самым, через посредство  подфункций, человек, с одной стороны, реализует непосред</w:t>
      </w:r>
      <w:r w:rsidRPr="00B97548">
        <w:rPr>
          <w:rStyle w:val="FontStyle77"/>
          <w:sz w:val="24"/>
          <w:szCs w:val="24"/>
        </w:rPr>
        <w:softHyphen/>
        <w:t>ственное взаимодействие со средой обитания (непосредственный аспект), с другой стороны - опосредованное взаимодействие (опосредован</w:t>
      </w:r>
      <w:r w:rsidRPr="00B97548">
        <w:rPr>
          <w:rStyle w:val="FontStyle77"/>
          <w:sz w:val="24"/>
          <w:szCs w:val="24"/>
        </w:rPr>
        <w:softHyphen/>
        <w:t xml:space="preserve">ный аспект).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В целях удобства дальнейшего оперирования функ</w:t>
      </w:r>
      <w:r w:rsidRPr="00B97548">
        <w:rPr>
          <w:rStyle w:val="FontStyle77"/>
          <w:sz w:val="24"/>
          <w:szCs w:val="24"/>
        </w:rPr>
        <w:softHyphen/>
        <w:t xml:space="preserve">циями и составляющими подфункциями: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- функции обозначим заглавными буквами русского алфавита соответственно А, Б, В, Г;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составляющие их подфункции соответственно </w:t>
      </w:r>
      <w:r w:rsidRPr="00B97548">
        <w:rPr>
          <w:rStyle w:val="FontStyle76"/>
          <w:sz w:val="24"/>
          <w:szCs w:val="24"/>
        </w:rPr>
        <w:t xml:space="preserve">А/ , Б/ , В/ , Г/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lastRenderedPageBreak/>
        <w:t xml:space="preserve">Аспектность </w:t>
      </w:r>
      <w:r w:rsidRPr="00B97548">
        <w:rPr>
          <w:rStyle w:val="FontStyle77"/>
          <w:sz w:val="24"/>
          <w:szCs w:val="24"/>
        </w:rPr>
        <w:t xml:space="preserve">взаимодействия обозначим: 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через дробь с цифрой один </w:t>
      </w:r>
      <w:r w:rsidRPr="00B97548">
        <w:rPr>
          <w:rStyle w:val="FontStyle76"/>
          <w:sz w:val="24"/>
          <w:szCs w:val="24"/>
        </w:rPr>
        <w:t xml:space="preserve">(А/1, Б/1, В/1, Г/1)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>непо</w:t>
      </w:r>
      <w:r w:rsidRPr="00B97548">
        <w:rPr>
          <w:rStyle w:val="FontStyle76"/>
          <w:sz w:val="24"/>
          <w:szCs w:val="24"/>
        </w:rPr>
        <w:softHyphen/>
        <w:t>средственный аспект;</w:t>
      </w:r>
    </w:p>
    <w:p w:rsidR="00887814" w:rsidRPr="00B97548" w:rsidRDefault="00887814" w:rsidP="00887814">
      <w:pPr>
        <w:pStyle w:val="Style3"/>
        <w:widowControl/>
        <w:spacing w:line="250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>-</w:t>
      </w:r>
      <w:r w:rsidRPr="00B97548">
        <w:rPr>
          <w:rStyle w:val="FontStyle77"/>
          <w:sz w:val="24"/>
          <w:szCs w:val="24"/>
        </w:rPr>
        <w:t xml:space="preserve"> через дробь с цифрой два </w:t>
      </w:r>
      <w:r w:rsidRPr="00B97548">
        <w:rPr>
          <w:rStyle w:val="FontStyle76"/>
          <w:sz w:val="24"/>
          <w:szCs w:val="24"/>
        </w:rPr>
        <w:t xml:space="preserve">(А/2, Б/2, В/2, Г/2)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 xml:space="preserve">опосредованный аспект </w:t>
      </w:r>
      <w:r w:rsidRPr="00B97548">
        <w:rPr>
          <w:rStyle w:val="FontStyle77"/>
          <w:sz w:val="24"/>
          <w:szCs w:val="24"/>
        </w:rPr>
        <w:t>взаимодействия.</w:t>
      </w:r>
    </w:p>
    <w:p w:rsidR="00887814" w:rsidRPr="00B97548" w:rsidRDefault="00887814" w:rsidP="00887814">
      <w:pPr>
        <w:pStyle w:val="Style2"/>
        <w:widowControl/>
        <w:spacing w:line="240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При этом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А </w:t>
      </w:r>
      <w:r w:rsidRPr="00B97548">
        <w:rPr>
          <w:rStyle w:val="FontStyle77"/>
          <w:sz w:val="24"/>
          <w:szCs w:val="24"/>
        </w:rPr>
        <w:t>обеспечивает взаимодействие личности с материальной (предметной) средой.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А/1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непосредственный аспект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венную </w:t>
      </w:r>
      <w:r w:rsidR="000A53CD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0A53CD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определять качества предметов (твердость, мягкость, вес, упругость и т.п.), производить с ними эффективные действия в процессе выполнения деятельности. При этом она ориентируется на свое (субъективное) мнение и ощу</w:t>
      </w:r>
      <w:r w:rsidRPr="00B97548">
        <w:rPr>
          <w:rStyle w:val="FontStyle77"/>
          <w:sz w:val="24"/>
          <w:szCs w:val="24"/>
        </w:rPr>
        <w:softHyphen/>
        <w:t>щение, идущее изнутри.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целесообразной технологической деятельностью</w:t>
      </w:r>
      <w:r w:rsidR="00D97B07">
        <w:rPr>
          <w:rStyle w:val="FontStyle76"/>
          <w:sz w:val="24"/>
          <w:szCs w:val="24"/>
        </w:rPr>
        <w:t>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65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А/2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(умоз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рительный) аспект</w:t>
      </w:r>
      <w:r w:rsidRPr="00B97548">
        <w:rPr>
          <w:rStyle w:val="FontStyle77"/>
          <w:b/>
          <w:bCs/>
          <w:sz w:val="24"/>
          <w:szCs w:val="24"/>
        </w:rPr>
        <w:t xml:space="preserve"> 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 xml:space="preserve">, то  есть опосредованную </w:t>
      </w:r>
      <w:r w:rsidR="000A53CD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0A53CD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</w:t>
      </w:r>
      <w:r w:rsidRPr="00B97548">
        <w:rPr>
          <w:rStyle w:val="FontStyle77"/>
          <w:sz w:val="24"/>
          <w:szCs w:val="24"/>
        </w:rPr>
        <w:softHyphen/>
        <w:t>ределять отношения между материальными объектами (больше -</w:t>
      </w:r>
      <w:r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меньше, тверже - мягче, легче - тяжелее и т.д.), 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со</w:t>
      </w:r>
      <w:r w:rsidRPr="00B97548">
        <w:rPr>
          <w:rStyle w:val="FontStyle76"/>
          <w:sz w:val="24"/>
          <w:szCs w:val="24"/>
        </w:rPr>
        <w:softHyphen/>
        <w:t>здании благоприятных предпосылок, обусловливающих другим возможность целесообразной технологической</w:t>
      </w:r>
      <w:r w:rsidR="00D97B07">
        <w:rPr>
          <w:rStyle w:val="FontStyle76"/>
          <w:sz w:val="24"/>
          <w:szCs w:val="24"/>
        </w:rPr>
        <w:t>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26"/>
        <w:rPr>
          <w:rStyle w:val="FontStyle76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Б </w:t>
      </w:r>
      <w:r w:rsidRPr="00B97548">
        <w:rPr>
          <w:rStyle w:val="FontStyle77"/>
          <w:sz w:val="24"/>
          <w:szCs w:val="24"/>
        </w:rPr>
        <w:t>обеспечивает взаимодействие личности с социальной средой.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Б/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>
        <w:rPr>
          <w:rStyle w:val="FontStyle76"/>
          <w:i w:val="0"/>
          <w:iCs w:val="0"/>
          <w:sz w:val="24"/>
          <w:szCs w:val="24"/>
        </w:rPr>
        <w:t>эмоциональное</w:t>
      </w:r>
      <w:r w:rsidRPr="00B97548">
        <w:rPr>
          <w:rStyle w:val="FontStyle76"/>
          <w:i w:val="0"/>
          <w:iCs w:val="0"/>
          <w:sz w:val="24"/>
          <w:szCs w:val="24"/>
        </w:rPr>
        <w:t xml:space="preserve"> взаимодействие с другими людьми и тем самым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обу</w:t>
      </w:r>
      <w:r w:rsidRPr="00B97548">
        <w:rPr>
          <w:rStyle w:val="FontStyle77"/>
          <w:sz w:val="24"/>
          <w:szCs w:val="24"/>
        </w:rPr>
        <w:softHyphen/>
        <w:t>словливает восприятие радости или печали, страдания или удо</w:t>
      </w:r>
      <w:r w:rsidRPr="00B97548">
        <w:rPr>
          <w:rStyle w:val="FontStyle77"/>
          <w:sz w:val="24"/>
          <w:szCs w:val="24"/>
        </w:rPr>
        <w:softHyphen/>
        <w:t>вольствия, пребывание в страхе или благодушном настроении. При этом личность ориентируется на свое (субъективное) мнение и ощущение, идущее изнутри.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непосредственной коммуникативной деятельности.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Б/2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эмоциональное взаимодействие с </w:t>
      </w:r>
      <w:r w:rsidRPr="00B97548">
        <w:rPr>
          <w:rStyle w:val="FontStyle76"/>
          <w:i w:val="0"/>
          <w:iCs w:val="0"/>
          <w:sz w:val="24"/>
          <w:szCs w:val="24"/>
        </w:rPr>
        <w:lastRenderedPageBreak/>
        <w:t>другими людьми</w:t>
      </w:r>
      <w:r w:rsidRPr="00B97548">
        <w:rPr>
          <w:rStyle w:val="FontStyle77"/>
          <w:sz w:val="24"/>
          <w:szCs w:val="24"/>
        </w:rPr>
        <w:t>. В таком взаимодействии проявляется умение чувствовать отношения людей друг к другу и к самому себе, а также способность отличать истинные чувства от на</w:t>
      </w:r>
      <w:r w:rsidRPr="00B97548">
        <w:rPr>
          <w:rStyle w:val="FontStyle77"/>
          <w:sz w:val="24"/>
          <w:szCs w:val="24"/>
        </w:rPr>
        <w:softHyphen/>
        <w:t>игранных, в том числе и понимание того, что кто-то кого-то любит или не любит, т.е. причины возникновения чьих-то симпатий или ан</w:t>
      </w:r>
      <w:r w:rsidRPr="00B97548">
        <w:rPr>
          <w:rStyle w:val="FontStyle77"/>
          <w:sz w:val="24"/>
          <w:szCs w:val="24"/>
        </w:rPr>
        <w:softHyphen/>
        <w:t>типатий, уважения или неуважения и т.п. Это умение реализуется че</w:t>
      </w:r>
      <w:r w:rsidRPr="00B97548">
        <w:rPr>
          <w:rStyle w:val="FontStyle77"/>
          <w:sz w:val="24"/>
          <w:szCs w:val="24"/>
        </w:rPr>
        <w:softHyphen/>
        <w:t>рез опосредованное поддержание конструктивных отношений меж</w:t>
      </w:r>
      <w:r w:rsidRPr="00B97548">
        <w:rPr>
          <w:rStyle w:val="FontStyle77"/>
          <w:sz w:val="24"/>
          <w:szCs w:val="24"/>
        </w:rPr>
        <w:softHyphen/>
        <w:t>ду людьми. При этом личность ориентируется на обстоятельства (мне</w:t>
      </w:r>
      <w:r w:rsidRPr="00B97548">
        <w:rPr>
          <w:rStyle w:val="FontStyle77"/>
          <w:sz w:val="24"/>
          <w:szCs w:val="24"/>
        </w:rPr>
        <w:softHyphen/>
        <w:t>ния, выводы), обусловленные внешними факторами.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дея</w:t>
      </w:r>
      <w:r w:rsidRPr="00B97548">
        <w:rPr>
          <w:rStyle w:val="FontStyle76"/>
          <w:sz w:val="24"/>
          <w:szCs w:val="24"/>
        </w:rPr>
        <w:softHyphen/>
        <w:t>тельности по созданию благоприятных предпосылок для возникно</w:t>
      </w:r>
      <w:r w:rsidRPr="00B97548">
        <w:rPr>
          <w:rStyle w:val="FontStyle76"/>
          <w:sz w:val="24"/>
          <w:szCs w:val="24"/>
        </w:rPr>
        <w:softHyphen/>
        <w:t>вения отношений, обусловливающих другим возмож-ность непосред</w:t>
      </w:r>
      <w:r w:rsidRPr="00B97548">
        <w:rPr>
          <w:rStyle w:val="FontStyle76"/>
          <w:sz w:val="24"/>
          <w:szCs w:val="24"/>
        </w:rPr>
        <w:softHyphen/>
        <w:t>ственной коммуникативной деятельности.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В </w:t>
      </w:r>
      <w:r w:rsidRPr="00B97548">
        <w:rPr>
          <w:rStyle w:val="FontStyle77"/>
          <w:sz w:val="24"/>
          <w:szCs w:val="24"/>
        </w:rPr>
        <w:t>обеспечивает взаимодействие личности с объектной сре</w:t>
      </w:r>
      <w:r w:rsidRPr="00B97548">
        <w:rPr>
          <w:rStyle w:val="FontStyle77"/>
          <w:sz w:val="24"/>
          <w:szCs w:val="24"/>
        </w:rPr>
        <w:softHyphen/>
        <w:t>дой в пространстве.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В/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объектами,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органично дополняя сложив</w:t>
      </w:r>
      <w:r w:rsidRPr="00B97548">
        <w:rPr>
          <w:rStyle w:val="FontStyle77"/>
          <w:sz w:val="24"/>
          <w:szCs w:val="24"/>
        </w:rPr>
        <w:softHyphen/>
        <w:t>шуюся целостность, что проявляется в непосредственном овладе</w:t>
      </w:r>
      <w:r w:rsidRPr="00B97548">
        <w:rPr>
          <w:rStyle w:val="FontStyle77"/>
          <w:sz w:val="24"/>
          <w:szCs w:val="24"/>
        </w:rPr>
        <w:softHyphen/>
        <w:t>нии все новыми и новыми объектами</w:t>
      </w:r>
      <w:r>
        <w:rPr>
          <w:rStyle w:val="FontStyle77"/>
          <w:sz w:val="24"/>
          <w:szCs w:val="24"/>
        </w:rPr>
        <w:t>. Этому сопут</w:t>
      </w:r>
      <w:r>
        <w:rPr>
          <w:rStyle w:val="FontStyle77"/>
          <w:sz w:val="24"/>
          <w:szCs w:val="24"/>
        </w:rPr>
        <w:softHyphen/>
        <w:t>ствуе</w:t>
      </w:r>
      <w:r w:rsidRPr="00B97548">
        <w:rPr>
          <w:rStyle w:val="FontStyle77"/>
          <w:sz w:val="24"/>
          <w:szCs w:val="24"/>
        </w:rPr>
        <w:t>т умение оп</w:t>
      </w:r>
      <w:r w:rsidRPr="00B97548">
        <w:rPr>
          <w:rStyle w:val="FontStyle77"/>
          <w:sz w:val="24"/>
          <w:szCs w:val="24"/>
        </w:rPr>
        <w:softHyphen/>
        <w:t xml:space="preserve">ределять отношения между </w:t>
      </w:r>
      <w:r>
        <w:rPr>
          <w:rStyle w:val="FontStyle77"/>
          <w:sz w:val="24"/>
          <w:szCs w:val="24"/>
        </w:rPr>
        <w:t>ними,</w:t>
      </w:r>
      <w:r w:rsidRPr="00B97548">
        <w:rPr>
          <w:rStyle w:val="FontStyle77"/>
          <w:sz w:val="24"/>
          <w:szCs w:val="24"/>
        </w:rPr>
        <w:t xml:space="preserve"> структурировать </w:t>
      </w:r>
      <w:r>
        <w:rPr>
          <w:rStyle w:val="FontStyle77"/>
          <w:sz w:val="24"/>
          <w:szCs w:val="24"/>
        </w:rPr>
        <w:t>объекты</w:t>
      </w:r>
      <w:r w:rsidRPr="00B97548">
        <w:rPr>
          <w:rStyle w:val="FontStyle77"/>
          <w:sz w:val="24"/>
          <w:szCs w:val="24"/>
        </w:rPr>
        <w:t xml:space="preserve">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</w:t>
      </w:r>
    </w:p>
    <w:p w:rsidR="00887814" w:rsidRPr="00B97548" w:rsidRDefault="00887814" w:rsidP="00887814">
      <w:pPr>
        <w:pStyle w:val="Style4"/>
        <w:widowControl/>
        <w:spacing w:before="43" w:line="245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обла</w:t>
      </w:r>
      <w:r w:rsidRPr="00B97548">
        <w:rPr>
          <w:rStyle w:val="FontStyle76"/>
          <w:sz w:val="24"/>
          <w:szCs w:val="24"/>
        </w:rPr>
        <w:softHyphen/>
        <w:t>сти деятельности, связанной с возможностью гармонично, систем</w:t>
      </w:r>
      <w:r w:rsidRPr="00B97548">
        <w:rPr>
          <w:rStyle w:val="FontStyle76"/>
          <w:sz w:val="24"/>
          <w:szCs w:val="24"/>
        </w:rPr>
        <w:softHyphen/>
        <w:t>но и непосредственно взаимодействовать в объектной среде.</w:t>
      </w:r>
    </w:p>
    <w:p w:rsidR="00887814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В/2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объектами.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Это проявляется через ее спо</w:t>
      </w:r>
      <w:r w:rsidRPr="00B97548">
        <w:rPr>
          <w:rStyle w:val="FontStyle77"/>
          <w:sz w:val="24"/>
          <w:szCs w:val="24"/>
        </w:rPr>
        <w:softHyphen/>
        <w:t>собность опосредованно органи</w:t>
      </w:r>
      <w:r w:rsidRPr="00B97548">
        <w:rPr>
          <w:rStyle w:val="FontStyle77"/>
          <w:sz w:val="24"/>
          <w:szCs w:val="24"/>
        </w:rPr>
        <w:softHyphen/>
        <w:t>зовывать объекты в соответствии с запросами</w:t>
      </w:r>
      <w:r>
        <w:rPr>
          <w:rStyle w:val="FontStyle77"/>
          <w:sz w:val="24"/>
          <w:szCs w:val="24"/>
        </w:rPr>
        <w:t>,</w:t>
      </w:r>
      <w:r w:rsidRPr="00A26837"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спо</w:t>
      </w:r>
      <w:r w:rsidRPr="00B97548">
        <w:rPr>
          <w:rStyle w:val="FontStyle76"/>
          <w:sz w:val="24"/>
          <w:szCs w:val="24"/>
        </w:rPr>
        <w:softHyphen/>
        <w:t>собностями создавать благоприятные предпосылки, обусловливаю</w:t>
      </w:r>
      <w:r w:rsidRPr="00B97548">
        <w:rPr>
          <w:rStyle w:val="FontStyle76"/>
          <w:sz w:val="24"/>
          <w:szCs w:val="24"/>
        </w:rPr>
        <w:softHyphen/>
        <w:t>щие другим возможность гармонично, системно и непосредственно взаимодействовать в объектной среде.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lastRenderedPageBreak/>
        <w:t>Ф</w:t>
      </w:r>
      <w:r w:rsidRPr="00B97548">
        <w:rPr>
          <w:rStyle w:val="FontStyle71"/>
          <w:sz w:val="24"/>
          <w:szCs w:val="24"/>
        </w:rPr>
        <w:t xml:space="preserve">ункция Г </w:t>
      </w:r>
      <w:r w:rsidRPr="00B97548">
        <w:rPr>
          <w:rStyle w:val="FontStyle77"/>
          <w:sz w:val="24"/>
          <w:szCs w:val="24"/>
        </w:rPr>
        <w:t>обеспечивает взаимодействие личности со временем, с событийной средой (где время осознается как некий ряд идущих друг за другом событий),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Г/1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6"/>
          <w:sz w:val="24"/>
          <w:szCs w:val="24"/>
        </w:rPr>
        <w:t xml:space="preserve">с </w:t>
      </w:r>
      <w:r w:rsidRPr="00B97548">
        <w:rPr>
          <w:rStyle w:val="FontStyle76"/>
          <w:i w:val="0"/>
          <w:iCs w:val="0"/>
          <w:sz w:val="24"/>
          <w:szCs w:val="24"/>
        </w:rPr>
        <w:t>событийной информационной средой</w:t>
      </w:r>
      <w:r w:rsidRPr="00B97548">
        <w:rPr>
          <w:rStyle w:val="FontStyle76"/>
          <w:sz w:val="24"/>
          <w:szCs w:val="24"/>
        </w:rPr>
        <w:t xml:space="preserve">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личности к непосредс</w:t>
      </w:r>
      <w:r>
        <w:rPr>
          <w:rStyle w:val="FontStyle77"/>
          <w:sz w:val="24"/>
          <w:szCs w:val="24"/>
        </w:rPr>
        <w:t>твенному выявлению специфических</w:t>
      </w:r>
      <w:r w:rsidRPr="00B97548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особенностей</w:t>
      </w:r>
      <w:r w:rsidRPr="00B97548">
        <w:rPr>
          <w:rStyle w:val="FontStyle77"/>
          <w:sz w:val="24"/>
          <w:szCs w:val="24"/>
        </w:rPr>
        <w:t xml:space="preserve"> события и </w:t>
      </w:r>
      <w:r>
        <w:rPr>
          <w:rStyle w:val="FontStyle77"/>
          <w:sz w:val="24"/>
          <w:szCs w:val="24"/>
        </w:rPr>
        <w:t>пред</w:t>
      </w:r>
      <w:r w:rsidRPr="00B97548">
        <w:rPr>
          <w:rStyle w:val="FontStyle77"/>
          <w:sz w:val="24"/>
          <w:szCs w:val="24"/>
        </w:rPr>
        <w:t>угадыванию в реальном масш</w:t>
      </w:r>
      <w:r w:rsidRPr="00B97548">
        <w:rPr>
          <w:rStyle w:val="FontStyle77"/>
          <w:sz w:val="24"/>
          <w:szCs w:val="24"/>
        </w:rPr>
        <w:softHyphen/>
        <w:t xml:space="preserve">табе времени момента эффективного использования </w:t>
      </w:r>
      <w:r>
        <w:rPr>
          <w:rStyle w:val="FontStyle77"/>
          <w:sz w:val="24"/>
          <w:szCs w:val="24"/>
        </w:rPr>
        <w:t>как</w:t>
      </w:r>
      <w:r w:rsidRPr="00B97548">
        <w:rPr>
          <w:rStyle w:val="FontStyle77"/>
          <w:sz w:val="24"/>
          <w:szCs w:val="24"/>
        </w:rPr>
        <w:t xml:space="preserve"> ресур</w:t>
      </w:r>
      <w:r w:rsidRPr="00B97548">
        <w:rPr>
          <w:rStyle w:val="FontStyle77"/>
          <w:sz w:val="24"/>
          <w:szCs w:val="24"/>
        </w:rPr>
        <w:softHyphen/>
        <w:t>сов, которые в нем заложены, так и ресурсов, которые уже применяются. При этом личность ориентируется на свое (субъективное) мне</w:t>
      </w:r>
      <w:r w:rsidRPr="00B97548">
        <w:rPr>
          <w:rStyle w:val="FontStyle77"/>
          <w:sz w:val="24"/>
          <w:szCs w:val="24"/>
        </w:rPr>
        <w:softHyphen/>
        <w:t>ние и ощущение, идущее изнутри.</w:t>
      </w:r>
    </w:p>
    <w:p w:rsidR="00887814" w:rsidRPr="00B97548" w:rsidRDefault="00887814" w:rsidP="00887814">
      <w:pPr>
        <w:pStyle w:val="Style4"/>
        <w:widowControl/>
        <w:spacing w:line="245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реализуется способ</w:t>
      </w:r>
      <w:r w:rsidRPr="00B97548">
        <w:rPr>
          <w:rStyle w:val="FontStyle76"/>
          <w:sz w:val="24"/>
          <w:szCs w:val="24"/>
        </w:rPr>
        <w:softHyphen/>
        <w:t>ностями интуитивно оценивать потенциальные возможности со</w:t>
      </w:r>
      <w:r w:rsidRPr="00B97548">
        <w:rPr>
          <w:rStyle w:val="FontStyle76"/>
          <w:sz w:val="24"/>
          <w:szCs w:val="24"/>
        </w:rPr>
        <w:softHyphen/>
        <w:t>бытийной среды.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Г/2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с событийной информационной средой.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к опосредованному соотнесению временных отрезков</w:t>
      </w:r>
      <w:r>
        <w:rPr>
          <w:rStyle w:val="FontStyle77"/>
          <w:sz w:val="24"/>
          <w:szCs w:val="24"/>
        </w:rPr>
        <w:t>, в которых происходят события</w:t>
      </w:r>
      <w:r w:rsidRPr="00B97548">
        <w:rPr>
          <w:rStyle w:val="FontStyle77"/>
          <w:sz w:val="24"/>
          <w:szCs w:val="24"/>
        </w:rPr>
        <w:t>, в том числе: планированию, прогнозированию, улавливанию динамики развития событий, духа времени</w:t>
      </w:r>
      <w:r>
        <w:rPr>
          <w:rStyle w:val="FontStyle77"/>
          <w:sz w:val="24"/>
          <w:szCs w:val="24"/>
        </w:rPr>
        <w:t xml:space="preserve"> и т.п</w:t>
      </w:r>
      <w:r w:rsidRPr="00B97548">
        <w:rPr>
          <w:rStyle w:val="FontStyle77"/>
          <w:sz w:val="24"/>
          <w:szCs w:val="24"/>
        </w:rPr>
        <w:t xml:space="preserve">. </w:t>
      </w:r>
      <w:r>
        <w:rPr>
          <w:rStyle w:val="FontStyle77"/>
          <w:sz w:val="24"/>
          <w:szCs w:val="24"/>
        </w:rPr>
        <w:t xml:space="preserve">Тем самым она сздает условия, способствующие другим </w:t>
      </w:r>
      <w:r w:rsidRPr="00B97548">
        <w:rPr>
          <w:rStyle w:val="FontStyle77"/>
          <w:sz w:val="24"/>
          <w:szCs w:val="24"/>
        </w:rPr>
        <w:t xml:space="preserve">эффективно </w:t>
      </w:r>
      <w:r>
        <w:rPr>
          <w:rStyle w:val="FontStyle76"/>
          <w:i w:val="0"/>
          <w:iCs w:val="0"/>
          <w:sz w:val="24"/>
          <w:szCs w:val="24"/>
        </w:rPr>
        <w:t>взаимодействовать</w:t>
      </w:r>
      <w:r w:rsidRPr="00B97548">
        <w:rPr>
          <w:rStyle w:val="FontStyle76"/>
          <w:i w:val="0"/>
          <w:iCs w:val="0"/>
          <w:sz w:val="24"/>
          <w:szCs w:val="24"/>
        </w:rPr>
        <w:t xml:space="preserve"> с событийной информационной средой</w:t>
      </w:r>
      <w:r>
        <w:rPr>
          <w:rStyle w:val="FontStyle76"/>
          <w:i w:val="0"/>
          <w:iCs w:val="0"/>
          <w:sz w:val="24"/>
          <w:szCs w:val="24"/>
        </w:rPr>
        <w:t>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как посредством создания благоприятных предпосылок другим для улав</w:t>
      </w:r>
      <w:r w:rsidRPr="00B97548">
        <w:rPr>
          <w:rStyle w:val="FontStyle76"/>
          <w:sz w:val="24"/>
          <w:szCs w:val="24"/>
        </w:rPr>
        <w:softHyphen/>
        <w:t>ливания ими динамики развития ситуации, так и проявлением спо</w:t>
      </w:r>
      <w:r w:rsidRPr="00B97548">
        <w:rPr>
          <w:rStyle w:val="FontStyle76"/>
          <w:sz w:val="24"/>
          <w:szCs w:val="24"/>
        </w:rPr>
        <w:softHyphen/>
        <w:t>собности прогнозировать потенциальные возможности событий</w:t>
      </w:r>
      <w:r w:rsidRPr="00B97548">
        <w:rPr>
          <w:rStyle w:val="FontStyle76"/>
          <w:sz w:val="24"/>
          <w:szCs w:val="24"/>
        </w:rPr>
        <w:softHyphen/>
        <w:t>ной среды.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 то же время</w:t>
      </w:r>
      <w:r w:rsidRPr="00B97548">
        <w:rPr>
          <w:rStyle w:val="FontStyle77"/>
          <w:sz w:val="24"/>
          <w:szCs w:val="24"/>
        </w:rPr>
        <w:t xml:space="preserve"> каждая личность взаимодействует со средой обитания еще и </w:t>
      </w:r>
      <w:r w:rsidRPr="00B97548">
        <w:rPr>
          <w:rFonts w:ascii="Times New Roman" w:hAnsi="Times New Roman" w:cs="Times New Roman"/>
        </w:rPr>
        <w:t>посредством каналов</w:t>
      </w:r>
      <w:r w:rsidRPr="00B97548">
        <w:rPr>
          <w:rStyle w:val="FontStyle77"/>
          <w:sz w:val="24"/>
          <w:szCs w:val="24"/>
        </w:rPr>
        <w:t xml:space="preserve"> связи.</w:t>
      </w:r>
    </w:p>
    <w:p w:rsidR="00887814" w:rsidRPr="00B97548" w:rsidRDefault="00887814" w:rsidP="00887814">
      <w:pPr>
        <w:pStyle w:val="Style3"/>
        <w:widowControl/>
        <w:spacing w:line="245" w:lineRule="exact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Специфика их функционирования прояв</w:t>
      </w:r>
      <w:r w:rsidRPr="00B97548">
        <w:rPr>
          <w:rStyle w:val="FontStyle77"/>
          <w:sz w:val="24"/>
          <w:szCs w:val="24"/>
        </w:rPr>
        <w:softHyphen/>
        <w:t xml:space="preserve">ляется </w:t>
      </w:r>
      <w:r w:rsidRPr="00B97548">
        <w:rPr>
          <w:rFonts w:ascii="Times New Roman" w:hAnsi="Times New Roman" w:cs="Times New Roman"/>
        </w:rPr>
        <w:t xml:space="preserve">различной силой проводимости, то есть </w:t>
      </w:r>
      <w:r w:rsidRPr="00B97548">
        <w:rPr>
          <w:rStyle w:val="FontStyle77"/>
          <w:sz w:val="24"/>
          <w:szCs w:val="24"/>
        </w:rPr>
        <w:t xml:space="preserve">мерой убывания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силы задействованности </w:t>
      </w:r>
      <w:r w:rsidRPr="00B97548">
        <w:rPr>
          <w:rStyle w:val="FontStyle77"/>
          <w:sz w:val="24"/>
          <w:szCs w:val="24"/>
        </w:rPr>
        <w:t>в них (от Первого к Четвертому) той или иной под</w:t>
      </w:r>
      <w:r w:rsidRPr="00B97548">
        <w:rPr>
          <w:rStyle w:val="FontStyle77"/>
          <w:sz w:val="24"/>
          <w:szCs w:val="24"/>
        </w:rPr>
        <w:softHyphen/>
        <w:t>функции.</w:t>
      </w:r>
    </w:p>
    <w:p w:rsidR="00887814" w:rsidRPr="00B97548" w:rsidRDefault="00887814" w:rsidP="00887814">
      <w:pPr>
        <w:pStyle w:val="Style3"/>
        <w:widowControl/>
        <w:spacing w:line="245" w:lineRule="exact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Первый</w:t>
      </w:r>
      <w:r w:rsidRPr="00B97548">
        <w:rPr>
          <w:rStyle w:val="FontStyle77"/>
          <w:sz w:val="24"/>
          <w:szCs w:val="24"/>
        </w:rPr>
        <w:t xml:space="preserve"> - </w:t>
      </w:r>
      <w:r w:rsidRPr="00B97548">
        <w:rPr>
          <w:rStyle w:val="FontStyle71"/>
          <w:b w:val="0"/>
          <w:bCs w:val="0"/>
          <w:sz w:val="24"/>
          <w:szCs w:val="24"/>
        </w:rPr>
        <w:t>базовый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- канал (основной) оказывает </w:t>
      </w:r>
      <w:r w:rsidRPr="00B97548">
        <w:rPr>
          <w:rStyle w:val="FontStyle76"/>
          <w:sz w:val="24"/>
          <w:szCs w:val="24"/>
        </w:rPr>
        <w:t xml:space="preserve">максимальное </w:t>
      </w:r>
      <w:r w:rsidRPr="00B97548">
        <w:rPr>
          <w:rStyle w:val="FontStyle77"/>
          <w:sz w:val="24"/>
          <w:szCs w:val="24"/>
        </w:rPr>
        <w:t>влия</w:t>
      </w:r>
      <w:r w:rsidRPr="00B97548">
        <w:rPr>
          <w:rStyle w:val="FontStyle77"/>
          <w:sz w:val="24"/>
          <w:szCs w:val="24"/>
        </w:rPr>
        <w:softHyphen/>
        <w:t>ние на деятельность и поведение. Именно в этом канале с наиболь</w:t>
      </w:r>
      <w:r w:rsidRPr="00B97548">
        <w:rPr>
          <w:rStyle w:val="FontStyle77"/>
          <w:sz w:val="24"/>
          <w:szCs w:val="24"/>
        </w:rPr>
        <w:softHyphen/>
        <w:t>шей силой задействована реализуемая в нем подфункция. Он определя</w:t>
      </w:r>
      <w:r w:rsidRPr="00B97548">
        <w:rPr>
          <w:rStyle w:val="FontStyle77"/>
          <w:sz w:val="24"/>
          <w:szCs w:val="24"/>
        </w:rPr>
        <w:softHyphen/>
        <w:t>ет ту область, в которой личность хорошо ориентируется и продук</w:t>
      </w:r>
      <w:r w:rsidRPr="00B97548">
        <w:rPr>
          <w:rStyle w:val="FontStyle77"/>
          <w:sz w:val="24"/>
          <w:szCs w:val="24"/>
        </w:rPr>
        <w:softHyphen/>
        <w:t>тивно реализуется.</w:t>
      </w:r>
    </w:p>
    <w:p w:rsidR="00887814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lastRenderedPageBreak/>
        <w:t>Имено в</w:t>
      </w:r>
      <w:r w:rsidRPr="00B97548">
        <w:rPr>
          <w:rStyle w:val="FontStyle77"/>
          <w:sz w:val="24"/>
          <w:szCs w:val="24"/>
        </w:rPr>
        <w:t xml:space="preserve"> нем личность проявляет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свойственную</w:t>
      </w:r>
      <w:r>
        <w:rPr>
          <w:rStyle w:val="FontStyle77"/>
          <w:sz w:val="24"/>
          <w:szCs w:val="24"/>
        </w:rPr>
        <w:t xml:space="preserve"> подфункции</w:t>
      </w:r>
      <w:r w:rsidRPr="00B97548">
        <w:rPr>
          <w:rStyle w:val="FontStyle77"/>
          <w:sz w:val="24"/>
          <w:szCs w:val="24"/>
        </w:rPr>
        <w:t xml:space="preserve"> ориентацию взаимо</w:t>
      </w:r>
      <w:r w:rsidRPr="00B97548">
        <w:rPr>
          <w:rStyle w:val="FontStyle77"/>
          <w:sz w:val="24"/>
          <w:szCs w:val="24"/>
        </w:rPr>
        <w:softHyphen/>
        <w:t>действия, то есть «х» или «у»</w:t>
      </w:r>
      <w:r>
        <w:rPr>
          <w:rStyle w:val="FontStyle77"/>
          <w:sz w:val="24"/>
          <w:szCs w:val="24"/>
        </w:rPr>
        <w:t>.*</w:t>
      </w:r>
    </w:p>
    <w:p w:rsidR="00887814" w:rsidRPr="00564C56" w:rsidRDefault="00887814" w:rsidP="00887814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* Если подфункции характерна ориентация «х», то личность,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малый масштаб, подробные и детальные проработки;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поддержание короткой дистанции;</w:t>
      </w:r>
    </w:p>
    <w:p w:rsidR="00887814" w:rsidRPr="00564C56" w:rsidRDefault="00887814" w:rsidP="00887814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- на движенгие в направлении присоединения, понимания, вовлечения в круг своих интересов.</w:t>
      </w:r>
    </w:p>
    <w:p w:rsidR="00887814" w:rsidRPr="00564C56" w:rsidRDefault="00887814" w:rsidP="00887814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Если же подфункции характерна ориентация «у», то личность,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крупый масштаб, обобщенные выводы и создание целостной картины (характеристики);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поддержание дистантности (длинной дистанции);</w:t>
      </w:r>
    </w:p>
    <w:p w:rsidR="00887814" w:rsidRPr="00564C56" w:rsidRDefault="00887814" w:rsidP="00887814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движенгие в направлении автономии (отделения), предачи собственных ресурсов (инвестиции).</w:t>
      </w:r>
    </w:p>
    <w:p w:rsidR="00887814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6"/>
          <w:i w:val="0"/>
          <w:iCs w:val="0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Второй</w:t>
      </w:r>
      <w:r w:rsidRPr="00B97548">
        <w:rPr>
          <w:rStyle w:val="FontStyle77"/>
          <w:sz w:val="24"/>
          <w:szCs w:val="24"/>
        </w:rPr>
        <w:t xml:space="preserve"> - творческий - канал указывает на область, в которой актив</w:t>
      </w:r>
      <w:r w:rsidRPr="00B97548">
        <w:rPr>
          <w:rStyle w:val="FontStyle77"/>
          <w:sz w:val="24"/>
          <w:szCs w:val="24"/>
        </w:rPr>
        <w:softHyphen/>
        <w:t xml:space="preserve">но реализуются творческие возможности личности. Именно по нему она получает необходимую и достаточную информацию для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 деятельности.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По данному каналу личность получает достаточные ресурсы для продуктивной реализации сильной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</w:t>
      </w:r>
      <w:r w:rsidRPr="00B97548">
        <w:rPr>
          <w:rStyle w:val="FontStyle77"/>
          <w:sz w:val="24"/>
          <w:szCs w:val="24"/>
        </w:rPr>
        <w:t xml:space="preserve"> подфункции в жизнедеятельности.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Третий </w:t>
      </w:r>
      <w:r w:rsidRPr="00B97548">
        <w:rPr>
          <w:rStyle w:val="FontStyle77"/>
          <w:sz w:val="24"/>
          <w:szCs w:val="24"/>
        </w:rPr>
        <w:t>- болезненно реагирующий - канал обозначает зону, которая слабо обеспечена ресурсами. Поэтому обязательность выполнения данной подфункции воспринимается личностью как трудно выполнимая задача. Именно в данном канале личность нуждается в мягкой (щадящей) психологиче</w:t>
      </w:r>
      <w:r w:rsidRPr="00B97548">
        <w:rPr>
          <w:rStyle w:val="FontStyle77"/>
          <w:sz w:val="24"/>
          <w:szCs w:val="24"/>
        </w:rPr>
        <w:softHyphen/>
        <w:t xml:space="preserve">ской поддержке и </w:t>
      </w:r>
      <w:r w:rsidRPr="00B97548">
        <w:rPr>
          <w:rStyle w:val="FontStyle76"/>
          <w:i w:val="0"/>
          <w:iCs w:val="0"/>
          <w:sz w:val="24"/>
          <w:szCs w:val="24"/>
        </w:rPr>
        <w:t>болезненно реагирует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на оказание давления.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ограниченные ресурсы, которых мало для продуктивной реализации данной слабой подфункции в жизнедеятельности.</w:t>
      </w:r>
    </w:p>
    <w:p w:rsidR="00887814" w:rsidRPr="00B97548" w:rsidRDefault="00887814" w:rsidP="00887814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Четвертый </w:t>
      </w:r>
      <w:r w:rsidRPr="00B97548">
        <w:rPr>
          <w:rStyle w:val="FontStyle77"/>
          <w:sz w:val="24"/>
          <w:szCs w:val="24"/>
        </w:rPr>
        <w:t>- индифферентный – канал обозначает зону, которая очень слабо обеспечена ресурсами. Поэтому выполнение данной подфункции воспринимается личностью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как работа, которая для нее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6"/>
          <w:i w:val="0"/>
          <w:iCs w:val="0"/>
          <w:sz w:val="24"/>
          <w:szCs w:val="24"/>
        </w:rPr>
        <w:t>безразлична</w:t>
      </w:r>
      <w:r w:rsidRPr="00B97548">
        <w:rPr>
          <w:rStyle w:val="FontStyle77"/>
          <w:i/>
          <w:iCs/>
          <w:sz w:val="24"/>
          <w:szCs w:val="24"/>
        </w:rPr>
        <w:t>.</w:t>
      </w:r>
      <w:r w:rsidRPr="00B97548">
        <w:rPr>
          <w:rStyle w:val="FontStyle77"/>
          <w:sz w:val="24"/>
          <w:szCs w:val="24"/>
        </w:rPr>
        <w:t xml:space="preserve"> В настоящем канале важно оказывать ей (она охотно принимает ее). </w:t>
      </w:r>
    </w:p>
    <w:p w:rsidR="003F0C2E" w:rsidRDefault="00887814" w:rsidP="003F0C2E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>По этому каналу личность получает недостаточные ресурсы, которых не хватает для продуктивной реализации данной слабой подфункции в жизнедеятельности.</w:t>
      </w:r>
    </w:p>
    <w:p w:rsidR="00887814" w:rsidRPr="00B97548" w:rsidRDefault="0073180E" w:rsidP="003F0C2E">
      <w:pPr>
        <w:pStyle w:val="Style3"/>
        <w:widowControl/>
        <w:spacing w:line="245" w:lineRule="exact"/>
        <w:ind w:firstLine="341"/>
        <w:rPr>
          <w:rStyle w:val="FontStyle77"/>
          <w:sz w:val="24"/>
          <w:szCs w:val="24"/>
        </w:rPr>
      </w:pPr>
      <w:r>
        <w:rPr>
          <w:noProof/>
        </w:rPr>
        <w:pict>
          <v:group id="_x0000_s6022" style="position:absolute;left:0;text-align:left;margin-left:52.05pt;margin-top:-12.7pt;width:311.75pt;height:276.9pt;z-index:252032000;mso-wrap-distance-left:1.9pt;mso-wrap-distance-right:1.9pt;mso-wrap-distance-bottom:17.05pt;mso-position-horizontal-relative:margin" coordorigin="2832,3586" coordsize="6235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">
            <v:shape id="Text Box 181" o:spid="_x0000_s6023" type="#_x0000_t202" style="position:absolute;left:2832;top:3879;width:6235;height:3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706"/>
                      <w:gridCol w:w="850"/>
                      <w:gridCol w:w="1277"/>
                      <w:gridCol w:w="1133"/>
                      <w:gridCol w:w="1138"/>
                      <w:gridCol w:w="1133"/>
                    </w:tblGrid>
                    <w:tr w:rsidR="0073180E">
                      <w:tc>
                        <w:tcPr>
                          <w:tcW w:w="706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Каре</w:t>
                          </w:r>
                        </w:p>
                      </w:tc>
                      <w:tc>
                        <w:tcPr>
                          <w:tcW w:w="85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Пара</w:t>
                          </w:r>
                        </w:p>
                      </w:tc>
                      <w:tc>
                        <w:tcPr>
                          <w:tcW w:w="4681" w:type="dxa"/>
                          <w:gridSpan w:val="4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ind w:left="1248"/>
                            <w:jc w:val="left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Комбинация подфункций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 канал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IV канал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10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7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IV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</w:tbl>
                  <w:p w:rsidR="0073180E" w:rsidRDefault="0073180E" w:rsidP="00887814"/>
                </w:txbxContent>
              </v:textbox>
            </v:shape>
            <v:shape id="Text Box 182" o:spid="_x0000_s6024" type="#_x0000_t202" style="position:absolute;left:8064;top:3586;width:979;height: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>
                  <w:p w:rsidR="0073180E" w:rsidRPr="003F0C2E" w:rsidRDefault="0073180E" w:rsidP="00887814">
                    <w:pPr>
                      <w:pStyle w:val="Style27"/>
                      <w:widowControl/>
                      <w:spacing w:line="240" w:lineRule="auto"/>
                      <w:rPr>
                        <w:rStyle w:val="FontStyle75"/>
                        <w:sz w:val="22"/>
                        <w:szCs w:val="22"/>
                      </w:rPr>
                    </w:pPr>
                    <w:r w:rsidRPr="003F0C2E">
                      <w:rPr>
                        <w:rStyle w:val="FontStyle75"/>
                        <w:sz w:val="22"/>
                        <w:szCs w:val="22"/>
                      </w:rPr>
                      <w:t>Таблица 1</w:t>
                    </w:r>
                  </w:p>
                </w:txbxContent>
              </v:textbox>
            </v:shape>
            <w10:wrap type="topAndBottom" anchorx="margin"/>
          </v:group>
        </w:pict>
      </w:r>
      <w:r w:rsidR="00887814" w:rsidRPr="00B97548">
        <w:rPr>
          <w:rStyle w:val="FontStyle77"/>
          <w:sz w:val="24"/>
          <w:szCs w:val="24"/>
        </w:rPr>
        <w:t xml:space="preserve">Из сказанного выше </w:t>
      </w:r>
      <w:r w:rsidR="00887814">
        <w:rPr>
          <w:rStyle w:val="FontStyle77"/>
          <w:sz w:val="24"/>
          <w:szCs w:val="24"/>
        </w:rPr>
        <w:t>следует</w:t>
      </w:r>
      <w:r w:rsidR="00887814" w:rsidRPr="00B97548">
        <w:rPr>
          <w:rStyle w:val="FontStyle77"/>
          <w:sz w:val="24"/>
          <w:szCs w:val="24"/>
        </w:rPr>
        <w:t>, что та или иная личность может эффек</w:t>
      </w:r>
      <w:r w:rsidR="00887814" w:rsidRPr="00B97548">
        <w:rPr>
          <w:rStyle w:val="FontStyle77"/>
          <w:sz w:val="24"/>
          <w:szCs w:val="24"/>
        </w:rPr>
        <w:softHyphen/>
        <w:t>тивно взаимодействовать со средой обитания только подфункциями, реализуемыми посредством сильных каналов связи, т.е. Первого и Второго каналов. Во всех же остальных случаях такая личность нуж</w:t>
      </w:r>
      <w:r w:rsidR="00887814" w:rsidRPr="00B97548">
        <w:rPr>
          <w:rStyle w:val="FontStyle77"/>
          <w:sz w:val="24"/>
          <w:szCs w:val="24"/>
        </w:rPr>
        <w:softHyphen/>
        <w:t>дается в партнерских отношениях с лицами, обладающими осталь</w:t>
      </w:r>
      <w:r w:rsidR="00887814" w:rsidRPr="00B97548">
        <w:rPr>
          <w:rStyle w:val="FontStyle77"/>
          <w:sz w:val="24"/>
          <w:szCs w:val="24"/>
        </w:rPr>
        <w:softHyphen/>
        <w:t>ными подфункциями (то есть подфункциями, которые у этой лично</w:t>
      </w:r>
      <w:r w:rsidR="00887814" w:rsidRPr="00B97548">
        <w:rPr>
          <w:rStyle w:val="FontStyle77"/>
          <w:sz w:val="24"/>
          <w:szCs w:val="24"/>
        </w:rPr>
        <w:softHyphen/>
        <w:t>сти реализуются посредством слабых каналов), также реализуемыми через сильные информационные каналы. При этом если в двух таких диадах</w:t>
      </w:r>
      <w:r w:rsidR="00887814">
        <w:rPr>
          <w:rStyle w:val="FontStyle77"/>
          <w:sz w:val="24"/>
          <w:szCs w:val="24"/>
        </w:rPr>
        <w:t>,</w:t>
      </w:r>
      <w:r w:rsidR="00887814" w:rsidRPr="00B97548">
        <w:rPr>
          <w:rStyle w:val="FontStyle77"/>
          <w:sz w:val="24"/>
          <w:szCs w:val="24"/>
        </w:rPr>
        <w:t xml:space="preserve"> в обоих </w:t>
      </w:r>
      <w:r w:rsidR="00887814">
        <w:rPr>
          <w:rStyle w:val="FontStyle76"/>
          <w:sz w:val="24"/>
          <w:szCs w:val="24"/>
        </w:rPr>
        <w:t>п</w:t>
      </w:r>
      <w:r w:rsidR="00887814" w:rsidRPr="00B97548">
        <w:rPr>
          <w:rStyle w:val="FontStyle76"/>
          <w:sz w:val="24"/>
          <w:szCs w:val="24"/>
        </w:rPr>
        <w:t>ервых каналах будут представлены все четыре под</w:t>
      </w:r>
      <w:r w:rsidR="00887814" w:rsidRPr="00B97548">
        <w:rPr>
          <w:rStyle w:val="FontStyle76"/>
          <w:sz w:val="24"/>
          <w:szCs w:val="24"/>
        </w:rPr>
        <w:softHyphen/>
        <w:t xml:space="preserve">функции, </w:t>
      </w:r>
      <w:r w:rsidR="00887814" w:rsidRPr="00B97548">
        <w:rPr>
          <w:rStyle w:val="FontStyle77"/>
          <w:sz w:val="24"/>
          <w:szCs w:val="24"/>
        </w:rPr>
        <w:t xml:space="preserve">то такие дополняющие друг друга диады партнеров (с </w:t>
      </w:r>
      <w:r w:rsidR="00887814" w:rsidRPr="00B97548">
        <w:rPr>
          <w:rStyle w:val="FontStyle71"/>
          <w:sz w:val="24"/>
          <w:szCs w:val="24"/>
        </w:rPr>
        <w:t>ис</w:t>
      </w:r>
      <w:r w:rsidR="00887814" w:rsidRPr="00B97548">
        <w:rPr>
          <w:rStyle w:val="FontStyle71"/>
          <w:sz w:val="24"/>
          <w:szCs w:val="24"/>
        </w:rPr>
        <w:softHyphen/>
        <w:t xml:space="preserve">черпывающим </w:t>
      </w:r>
      <w:r w:rsidR="00887814">
        <w:rPr>
          <w:rStyle w:val="FontStyle77"/>
          <w:sz w:val="24"/>
          <w:szCs w:val="24"/>
        </w:rPr>
        <w:lastRenderedPageBreak/>
        <w:t>набором подфункций в двух п</w:t>
      </w:r>
      <w:r w:rsidR="00887814" w:rsidRPr="00B97548">
        <w:rPr>
          <w:rStyle w:val="FontStyle77"/>
          <w:sz w:val="24"/>
          <w:szCs w:val="24"/>
        </w:rPr>
        <w:t>ервых</w:t>
      </w:r>
      <w:r w:rsidR="003F0C2E">
        <w:rPr>
          <w:rStyle w:val="FontStyle77"/>
          <w:sz w:val="24"/>
          <w:szCs w:val="24"/>
        </w:rPr>
        <w:t xml:space="preserve"> </w:t>
      </w:r>
      <w:r w:rsidR="00887814" w:rsidRPr="00B97548">
        <w:rPr>
          <w:rStyle w:val="FontStyle77"/>
          <w:sz w:val="24"/>
          <w:szCs w:val="24"/>
        </w:rPr>
        <w:t>каналах) состав</w:t>
      </w:r>
      <w:r w:rsidR="00887814" w:rsidRPr="00B97548">
        <w:rPr>
          <w:rStyle w:val="FontStyle77"/>
          <w:sz w:val="24"/>
          <w:szCs w:val="24"/>
        </w:rPr>
        <w:softHyphen/>
        <w:t xml:space="preserve">ляют </w:t>
      </w:r>
      <w:r w:rsidR="00887814" w:rsidRPr="00B97548">
        <w:rPr>
          <w:rStyle w:val="FontStyle76"/>
          <w:sz w:val="24"/>
          <w:szCs w:val="24"/>
        </w:rPr>
        <w:t>кар</w:t>
      </w:r>
      <w:r w:rsidR="00887814" w:rsidRPr="00B97548">
        <w:rPr>
          <w:rStyle w:val="FontStyle72"/>
          <w:rFonts w:ascii="Times New Roman" w:hAnsi="Times New Roman" w:cs="Times New Roman"/>
          <w:sz w:val="24"/>
          <w:szCs w:val="24"/>
        </w:rPr>
        <w:t xml:space="preserve">е </w:t>
      </w:r>
      <w:r w:rsidR="00887814" w:rsidRPr="00B97548">
        <w:rPr>
          <w:rStyle w:val="FontStyle77"/>
          <w:sz w:val="24"/>
          <w:szCs w:val="24"/>
        </w:rPr>
        <w:t>(табл. 1). Следует иметь в виду, что для каждой (отдель</w:t>
      </w:r>
      <w:r w:rsidR="00887814" w:rsidRPr="00B97548">
        <w:rPr>
          <w:rStyle w:val="FontStyle77"/>
          <w:sz w:val="24"/>
          <w:szCs w:val="24"/>
        </w:rPr>
        <w:softHyphen/>
        <w:t>но взятой) пары дополняющих друг друга партнеров существует еще одна (и только одна) диада (также дополняющих друг друга партне</w:t>
      </w:r>
      <w:r w:rsidR="00887814" w:rsidRPr="00B97548">
        <w:rPr>
          <w:rStyle w:val="FontStyle77"/>
          <w:sz w:val="24"/>
          <w:szCs w:val="24"/>
        </w:rPr>
        <w:softHyphen/>
        <w:t xml:space="preserve">ров), с которой они образуют общее </w:t>
      </w:r>
      <w:r w:rsidR="00887814" w:rsidRPr="00B97548">
        <w:rPr>
          <w:rStyle w:val="FontStyle76"/>
          <w:sz w:val="24"/>
          <w:szCs w:val="24"/>
        </w:rPr>
        <w:t xml:space="preserve">каре, </w:t>
      </w:r>
      <w:r w:rsidR="00887814" w:rsidRPr="00B97548">
        <w:rPr>
          <w:rStyle w:val="FontStyle77"/>
          <w:sz w:val="24"/>
          <w:szCs w:val="24"/>
        </w:rPr>
        <w:t>содержащее исчерпываю</w:t>
      </w:r>
      <w:r w:rsidR="00887814" w:rsidRPr="00B97548">
        <w:rPr>
          <w:rStyle w:val="FontStyle77"/>
          <w:sz w:val="24"/>
          <w:szCs w:val="24"/>
        </w:rPr>
        <w:softHyphen/>
        <w:t xml:space="preserve">щий (полный) набор сильных подфункций. Поэтому только </w:t>
      </w:r>
      <w:r w:rsidR="00887814" w:rsidRPr="00B97548">
        <w:rPr>
          <w:rStyle w:val="FontStyle76"/>
          <w:sz w:val="24"/>
          <w:szCs w:val="24"/>
        </w:rPr>
        <w:t xml:space="preserve">в каре </w:t>
      </w:r>
      <w:r w:rsidR="00887814" w:rsidRPr="00B97548">
        <w:rPr>
          <w:rStyle w:val="FontStyle77"/>
          <w:sz w:val="24"/>
          <w:szCs w:val="24"/>
        </w:rPr>
        <w:t>для этих четырех партнеров имеется возможность максимально эффек</w:t>
      </w:r>
      <w:r w:rsidR="00887814" w:rsidRPr="00B97548">
        <w:rPr>
          <w:rStyle w:val="FontStyle77"/>
          <w:sz w:val="24"/>
          <w:szCs w:val="24"/>
        </w:rPr>
        <w:softHyphen/>
        <w:t xml:space="preserve">тивно сотрудничать между собой в группе, то есть составлять ядро команды. </w:t>
      </w:r>
      <w:r w:rsidR="00887814">
        <w:rPr>
          <w:rStyle w:val="FontStyle77"/>
          <w:sz w:val="24"/>
          <w:szCs w:val="24"/>
        </w:rPr>
        <w:t>При этом</w:t>
      </w:r>
      <w:r w:rsidR="00887814" w:rsidRPr="00B97548">
        <w:rPr>
          <w:rStyle w:val="FontStyle77"/>
          <w:sz w:val="24"/>
          <w:szCs w:val="24"/>
        </w:rPr>
        <w:t xml:space="preserve"> они дополняют друг друга сильными подфункциями информационно-психического взаимодействия со средой обитания.</w:t>
      </w:r>
    </w:p>
    <w:p w:rsidR="00887814" w:rsidRDefault="00887814" w:rsidP="00887814">
      <w:pPr>
        <w:pStyle w:val="Style3"/>
        <w:widowControl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Таких каре четыре. И в любом каре одна из четырех подфункций у какого-либо из его участников обязательно присутствует в Первом (самом сильном) канале, т.е. является </w:t>
      </w:r>
      <w:r w:rsidRPr="00B97548">
        <w:rPr>
          <w:rStyle w:val="FontStyle76"/>
          <w:sz w:val="24"/>
          <w:szCs w:val="24"/>
        </w:rPr>
        <w:t xml:space="preserve">базовой. </w:t>
      </w:r>
      <w:r w:rsidRPr="00B97548">
        <w:rPr>
          <w:rStyle w:val="FontStyle77"/>
          <w:sz w:val="24"/>
          <w:szCs w:val="24"/>
        </w:rPr>
        <w:t>И остальные три парт</w:t>
      </w:r>
      <w:r w:rsidRPr="00B97548">
        <w:rPr>
          <w:rStyle w:val="FontStyle77"/>
          <w:sz w:val="24"/>
          <w:szCs w:val="24"/>
        </w:rPr>
        <w:softHyphen/>
        <w:t>нера могут получить по ней важную помощь. Таким образом, каждое каре обладает высоким уровнем самодостаточности, а его участники могут осуществлять между собой более полную кооперацию, нежели с другими лицами. Причем у всех участников, входящих в каре, при</w:t>
      </w:r>
      <w:r w:rsidRPr="00B97548">
        <w:rPr>
          <w:rStyle w:val="FontStyle77"/>
          <w:sz w:val="24"/>
          <w:szCs w:val="24"/>
        </w:rPr>
        <w:softHyphen/>
        <w:t xml:space="preserve">сутствует ощущение взаимопонимания и поддержки и складываются эффективные </w:t>
      </w:r>
      <w:r w:rsidRPr="00B97548">
        <w:rPr>
          <w:rStyle w:val="FontStyle76"/>
          <w:sz w:val="24"/>
          <w:szCs w:val="24"/>
        </w:rPr>
        <w:t xml:space="preserve">типические </w:t>
      </w:r>
      <w:r w:rsidRPr="00B97548">
        <w:rPr>
          <w:rStyle w:val="FontStyle77"/>
          <w:sz w:val="24"/>
          <w:szCs w:val="24"/>
        </w:rPr>
        <w:t>межличностные отношения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(более подробно об этом см. ниже, где </w:t>
      </w:r>
      <w:r w:rsidRPr="00B97548">
        <w:rPr>
          <w:rStyle w:val="FontStyle75"/>
          <w:sz w:val="24"/>
          <w:szCs w:val="24"/>
        </w:rPr>
        <w:t xml:space="preserve">соответствующие разделы раскрывают ресурсы типических оношений каждого </w:t>
      </w:r>
      <w:r w:rsidRPr="00B97548">
        <w:rPr>
          <w:rStyle w:val="FontStyle77"/>
          <w:sz w:val="24"/>
          <w:szCs w:val="24"/>
        </w:rPr>
        <w:t>под</w:t>
      </w:r>
      <w:r w:rsidRPr="00B97548">
        <w:rPr>
          <w:rStyle w:val="FontStyle77"/>
          <w:sz w:val="24"/>
          <w:szCs w:val="24"/>
        </w:rPr>
        <w:softHyphen/>
        <w:t>типа темперамента).</w:t>
      </w:r>
      <w:r w:rsidRPr="006742AB">
        <w:rPr>
          <w:rStyle w:val="FontStyle77"/>
          <w:sz w:val="24"/>
          <w:szCs w:val="24"/>
        </w:rPr>
        <w:t xml:space="preserve"> </w:t>
      </w:r>
    </w:p>
    <w:p w:rsidR="00887814" w:rsidRDefault="00887814" w:rsidP="00887814">
      <w:pPr>
        <w:pStyle w:val="Style3"/>
        <w:widowControl/>
        <w:ind w:right="10"/>
        <w:rPr>
          <w:rStyle w:val="FontStyle77"/>
          <w:sz w:val="24"/>
          <w:szCs w:val="24"/>
        </w:rPr>
      </w:pPr>
    </w:p>
    <w:p w:rsidR="00887814" w:rsidRPr="006742AB" w:rsidRDefault="00887814" w:rsidP="00887814">
      <w:pPr>
        <w:pStyle w:val="Style3"/>
        <w:widowControl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Однако и в других случаях, например, когда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</w:t>
      </w:r>
      <w:r w:rsidRPr="006742AB">
        <w:rPr>
          <w:rStyle w:val="FontStyle77"/>
          <w:sz w:val="24"/>
          <w:szCs w:val="24"/>
        </w:rPr>
        <w:softHyphen/>
        <w:t xml:space="preserve">ды для проведения управленческих политик важно оптимизировать опосредованное взаимодействие с лицами, входящими в иные каре, то в этих каре определяются лица, </w:t>
      </w:r>
      <w:r w:rsidRPr="006742AB">
        <w:rPr>
          <w:rStyle w:val="FontStyle76"/>
          <w:sz w:val="24"/>
          <w:szCs w:val="24"/>
        </w:rPr>
        <w:t xml:space="preserve">типические </w:t>
      </w:r>
      <w:r w:rsidRPr="006742AB">
        <w:rPr>
          <w:rStyle w:val="FontStyle77"/>
          <w:sz w:val="24"/>
          <w:szCs w:val="24"/>
        </w:rPr>
        <w:t>отношения с которы</w:t>
      </w:r>
      <w:r w:rsidRPr="006742AB">
        <w:rPr>
          <w:rStyle w:val="FontStyle77"/>
          <w:sz w:val="24"/>
          <w:szCs w:val="24"/>
        </w:rPr>
        <w:softHyphen/>
        <w:t>ми позволяют сделать это эффективно</w:t>
      </w:r>
      <w:r>
        <w:rPr>
          <w:rStyle w:val="FontStyle77"/>
          <w:sz w:val="24"/>
          <w:szCs w:val="24"/>
        </w:rPr>
        <w:t>,</w:t>
      </w:r>
      <w:r w:rsidRPr="006742AB">
        <w:rPr>
          <w:rStyle w:val="FontStyle77"/>
          <w:sz w:val="24"/>
          <w:szCs w:val="24"/>
        </w:rPr>
        <w:t xml:space="preserve"> благодаря совместимости в диадном взаимодействии. Именно типическая совместимость способ</w:t>
      </w:r>
      <w:r w:rsidRPr="006742AB">
        <w:rPr>
          <w:rStyle w:val="FontStyle77"/>
          <w:sz w:val="24"/>
          <w:szCs w:val="24"/>
        </w:rPr>
        <w:softHyphen/>
        <w:t>ствует улучшению и поддержанию хорошего психологического кли</w:t>
      </w:r>
      <w:r w:rsidRPr="006742AB">
        <w:rPr>
          <w:rStyle w:val="FontStyle77"/>
          <w:sz w:val="24"/>
          <w:szCs w:val="24"/>
        </w:rPr>
        <w:softHyphen/>
        <w:t>мата в организации.</w:t>
      </w:r>
    </w:p>
    <w:p w:rsidR="00887814" w:rsidRDefault="00887814" w:rsidP="00887814">
      <w:pPr>
        <w:pStyle w:val="Style12"/>
        <w:widowControl/>
        <w:spacing w:before="110" w:line="221" w:lineRule="exact"/>
        <w:ind w:firstLine="341"/>
        <w:rPr>
          <w:rStyle w:val="FontStyle77"/>
          <w:sz w:val="24"/>
          <w:szCs w:val="24"/>
        </w:rPr>
      </w:pPr>
      <w:r w:rsidRPr="006742AB">
        <w:rPr>
          <w:rStyle w:val="FontStyle75"/>
          <w:sz w:val="24"/>
          <w:szCs w:val="24"/>
        </w:rPr>
        <w:t>Оптимизацию этого взаимодействия можно производить как через лиц, при</w:t>
      </w:r>
      <w:r w:rsidRPr="006742AB">
        <w:rPr>
          <w:rStyle w:val="FontStyle75"/>
          <w:sz w:val="24"/>
          <w:szCs w:val="24"/>
        </w:rPr>
        <w:softHyphen/>
        <w:t xml:space="preserve">надлежащих к общему с </w:t>
      </w:r>
      <w:r w:rsidRPr="006742AB">
        <w:rPr>
          <w:rStyle w:val="FontStyle74"/>
          <w:sz w:val="24"/>
          <w:szCs w:val="24"/>
        </w:rPr>
        <w:t xml:space="preserve">Учредителем </w:t>
      </w:r>
      <w:r w:rsidRPr="006742AB">
        <w:rPr>
          <w:rStyle w:val="FontStyle75"/>
          <w:sz w:val="24"/>
          <w:szCs w:val="24"/>
        </w:rPr>
        <w:t xml:space="preserve">каре, так и посредством лиц, относящихся к другим каре, но с которыми у него имеют место продуктивные </w:t>
      </w:r>
      <w:r w:rsidRPr="006742AB">
        <w:rPr>
          <w:rStyle w:val="FontStyle74"/>
          <w:sz w:val="24"/>
          <w:szCs w:val="24"/>
        </w:rPr>
        <w:t xml:space="preserve">типические </w:t>
      </w:r>
      <w:r w:rsidRPr="006742AB">
        <w:rPr>
          <w:rStyle w:val="FontStyle75"/>
          <w:sz w:val="24"/>
          <w:szCs w:val="24"/>
        </w:rPr>
        <w:t>отношения (более подробно об этом</w:t>
      </w:r>
      <w:r>
        <w:rPr>
          <w:rStyle w:val="FontStyle75"/>
          <w:sz w:val="24"/>
          <w:szCs w:val="24"/>
        </w:rPr>
        <w:t>, см.</w:t>
      </w:r>
      <w:r w:rsidRPr="006742AB">
        <w:rPr>
          <w:rStyle w:val="FontStyle75"/>
          <w:sz w:val="24"/>
          <w:szCs w:val="24"/>
        </w:rPr>
        <w:t xml:space="preserve"> ниже, </w:t>
      </w:r>
      <w:r>
        <w:rPr>
          <w:rStyle w:val="FontStyle75"/>
          <w:sz w:val="24"/>
          <w:szCs w:val="24"/>
        </w:rPr>
        <w:t>соответствующие</w:t>
      </w:r>
      <w:r w:rsidRPr="003702AE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>разделы</w:t>
      </w:r>
      <w:r w:rsidRPr="003702AE">
        <w:rPr>
          <w:rStyle w:val="FontStyle75"/>
          <w:sz w:val="24"/>
          <w:szCs w:val="24"/>
        </w:rPr>
        <w:t xml:space="preserve"> стадии 2</w:t>
      </w:r>
      <w:r w:rsidRPr="006742AB">
        <w:rPr>
          <w:rStyle w:val="FontStyle77"/>
          <w:sz w:val="24"/>
          <w:szCs w:val="24"/>
        </w:rPr>
        <w:t>).</w:t>
      </w:r>
    </w:p>
    <w:p w:rsidR="00887814" w:rsidRPr="006742AB" w:rsidRDefault="00887814" w:rsidP="00887814">
      <w:pPr>
        <w:pStyle w:val="Style3"/>
        <w:widowControl/>
        <w:spacing w:before="43" w:line="230" w:lineRule="exact"/>
        <w:ind w:firstLine="341"/>
        <w:jc w:val="left"/>
        <w:rPr>
          <w:rStyle w:val="FontStyle77"/>
          <w:sz w:val="24"/>
          <w:szCs w:val="24"/>
        </w:rPr>
      </w:pPr>
      <w:r>
        <w:rPr>
          <w:rStyle w:val="FontStyle75"/>
          <w:sz w:val="24"/>
          <w:szCs w:val="24"/>
        </w:rPr>
        <w:t xml:space="preserve">Ресурсы типических оношений </w:t>
      </w:r>
      <w:r w:rsidRPr="006742AB">
        <w:rPr>
          <w:rStyle w:val="FontStyle77"/>
          <w:sz w:val="24"/>
          <w:szCs w:val="24"/>
        </w:rPr>
        <w:t>мо</w:t>
      </w:r>
      <w:r>
        <w:rPr>
          <w:rStyle w:val="FontStyle77"/>
          <w:sz w:val="24"/>
          <w:szCs w:val="24"/>
        </w:rPr>
        <w:t>гут быть спользованы</w:t>
      </w:r>
      <w:r w:rsidRPr="006742AB">
        <w:rPr>
          <w:rStyle w:val="FontStyle77"/>
          <w:sz w:val="24"/>
          <w:szCs w:val="24"/>
        </w:rPr>
        <w:t xml:space="preserve"> многопланово.</w:t>
      </w:r>
    </w:p>
    <w:p w:rsidR="00887814" w:rsidRPr="006742AB" w:rsidRDefault="00887814" w:rsidP="00887814">
      <w:pPr>
        <w:pStyle w:val="Style3"/>
        <w:widowControl/>
        <w:spacing w:line="230" w:lineRule="exact"/>
        <w:ind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Во-первых, они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могу</w:t>
      </w:r>
      <w:r w:rsidRPr="006742AB">
        <w:rPr>
          <w:rStyle w:val="FontStyle77"/>
          <w:sz w:val="24"/>
          <w:szCs w:val="24"/>
        </w:rPr>
        <w:t>т служить практическим руководством в продуктивном использовании личностных ресурсов, с одной сторо</w:t>
      </w:r>
      <w:r w:rsidRPr="006742AB">
        <w:rPr>
          <w:rStyle w:val="FontStyle77"/>
          <w:sz w:val="24"/>
          <w:szCs w:val="24"/>
        </w:rPr>
        <w:softHyphen/>
        <w:t xml:space="preserve">ны, для </w:t>
      </w:r>
      <w:r w:rsidRPr="006742AB">
        <w:rPr>
          <w:rStyle w:val="FontStyle77"/>
          <w:sz w:val="24"/>
          <w:szCs w:val="24"/>
        </w:rPr>
        <w:lastRenderedPageBreak/>
        <w:t>наполнения функционально-ролевого содержания выполняе</w:t>
      </w:r>
      <w:r w:rsidRPr="006742AB">
        <w:rPr>
          <w:rStyle w:val="FontStyle77"/>
          <w:sz w:val="24"/>
          <w:szCs w:val="24"/>
        </w:rPr>
        <w:softHyphen/>
        <w:t>мых задач как в команде, так и вне командной работы и тем самым способствовать применению «сильных сторон» исполнителей и менед</w:t>
      </w:r>
      <w:r w:rsidRPr="006742AB">
        <w:rPr>
          <w:rStyle w:val="FontStyle77"/>
          <w:sz w:val="24"/>
          <w:szCs w:val="24"/>
        </w:rPr>
        <w:softHyphen/>
        <w:t>жеров с целью эффективного осуществления конкретных видов деятель</w:t>
      </w:r>
      <w:r w:rsidRPr="006742AB">
        <w:rPr>
          <w:rStyle w:val="FontStyle77"/>
          <w:sz w:val="24"/>
          <w:szCs w:val="24"/>
        </w:rPr>
        <w:softHyphen/>
        <w:t xml:space="preserve">ности (в которых человек может продуктивно самореализоваться), а с другой - для оптимизации работы с </w:t>
      </w:r>
      <w:r>
        <w:rPr>
          <w:rStyle w:val="FontStyle77"/>
          <w:sz w:val="24"/>
          <w:szCs w:val="24"/>
        </w:rPr>
        <w:t>ресурсами персонала</w:t>
      </w:r>
      <w:r w:rsidRPr="006742AB">
        <w:rPr>
          <w:rStyle w:val="FontStyle77"/>
          <w:sz w:val="24"/>
          <w:szCs w:val="24"/>
        </w:rPr>
        <w:t xml:space="preserve"> в целом.</w:t>
      </w:r>
    </w:p>
    <w:p w:rsidR="00887814" w:rsidRPr="006742AB" w:rsidRDefault="00887814" w:rsidP="00887814">
      <w:pPr>
        <w:pStyle w:val="Style3"/>
        <w:widowControl/>
        <w:spacing w:line="230" w:lineRule="exact"/>
        <w:ind w:right="10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Во-вторых, может служить иллюстрацией того, что лишь предста</w:t>
      </w:r>
      <w:r w:rsidRPr="006742AB">
        <w:rPr>
          <w:rStyle w:val="FontStyle77"/>
          <w:sz w:val="24"/>
          <w:szCs w:val="24"/>
        </w:rPr>
        <w:softHyphen/>
        <w:t xml:space="preserve">вители 3 из 15 возможных пар подходят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команды для ее ядра</w:t>
      </w:r>
      <w:r>
        <w:rPr>
          <w:rStyle w:val="FontStyle77"/>
          <w:sz w:val="24"/>
          <w:szCs w:val="24"/>
        </w:rPr>
        <w:t>.</w:t>
      </w:r>
    </w:p>
    <w:p w:rsidR="00887814" w:rsidRPr="006742AB" w:rsidRDefault="00887814" w:rsidP="00887814">
      <w:pPr>
        <w:pStyle w:val="Style3"/>
        <w:widowControl/>
        <w:spacing w:line="230" w:lineRule="exact"/>
        <w:ind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Именно поэтому в</w:t>
      </w:r>
      <w:r>
        <w:rPr>
          <w:rStyle w:val="FontStyle77"/>
          <w:sz w:val="24"/>
          <w:szCs w:val="24"/>
        </w:rPr>
        <w:t xml:space="preserve"> этих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разделах </w:t>
      </w:r>
      <w:r w:rsidRPr="003702AE">
        <w:rPr>
          <w:rStyle w:val="FontStyle75"/>
          <w:sz w:val="24"/>
          <w:szCs w:val="24"/>
        </w:rPr>
        <w:t xml:space="preserve"> </w:t>
      </w:r>
      <w:r w:rsidRPr="006742AB">
        <w:rPr>
          <w:rStyle w:val="FontStyle77"/>
          <w:sz w:val="24"/>
          <w:szCs w:val="24"/>
        </w:rPr>
        <w:t>сначала рассматриваются пары, с которыми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образующих эти пары) склады</w:t>
      </w:r>
      <w:r w:rsidRPr="006742AB">
        <w:rPr>
          <w:rStyle w:val="FontStyle77"/>
          <w:sz w:val="24"/>
          <w:szCs w:val="24"/>
        </w:rPr>
        <w:softHyphen/>
        <w:t>ваются отношения типа «коллектив» (отличающиеся высокой эффек</w:t>
      </w:r>
      <w:r w:rsidRPr="006742AB">
        <w:rPr>
          <w:rStyle w:val="FontStyle77"/>
          <w:sz w:val="24"/>
          <w:szCs w:val="24"/>
        </w:rPr>
        <w:softHyphen/>
        <w:t xml:space="preserve">тивностью). Данные пары (первые 3) вместе с </w:t>
      </w:r>
      <w:r w:rsidRPr="006742AB">
        <w:rPr>
          <w:rStyle w:val="FontStyle76"/>
          <w:sz w:val="24"/>
          <w:szCs w:val="24"/>
        </w:rPr>
        <w:t xml:space="preserve">Учредителем </w:t>
      </w:r>
      <w:r w:rsidRPr="006742AB">
        <w:rPr>
          <w:rStyle w:val="FontStyle77"/>
          <w:sz w:val="24"/>
          <w:szCs w:val="24"/>
        </w:rPr>
        <w:t>команды могут составить ее ядро</w:t>
      </w:r>
      <w:r>
        <w:rPr>
          <w:rStyle w:val="FontStyle77"/>
          <w:sz w:val="24"/>
          <w:szCs w:val="24"/>
        </w:rPr>
        <w:t>, ориентированное на работу в группе</w:t>
      </w:r>
      <w:r w:rsidRPr="006742AB">
        <w:rPr>
          <w:rStyle w:val="FontStyle77"/>
          <w:sz w:val="24"/>
          <w:szCs w:val="24"/>
        </w:rPr>
        <w:t>.</w:t>
      </w:r>
    </w:p>
    <w:p w:rsidR="00887814" w:rsidRDefault="00887814" w:rsidP="00887814">
      <w:pPr>
        <w:pStyle w:val="Style3"/>
        <w:widowControl/>
        <w:spacing w:line="230" w:lineRule="exact"/>
        <w:ind w:right="10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Затем рассматриваются пары, способствующие оптимизации опос</w:t>
      </w:r>
      <w:r w:rsidRPr="006742AB">
        <w:rPr>
          <w:rStyle w:val="FontStyle77"/>
          <w:sz w:val="24"/>
          <w:szCs w:val="24"/>
        </w:rPr>
        <w:softHyphen/>
        <w:t xml:space="preserve">редованного взаимодействия (в процессе которого представителями этих пар выполняются </w:t>
      </w:r>
      <w:r w:rsidRPr="006742AB">
        <w:rPr>
          <w:rStyle w:val="FontStyle76"/>
          <w:sz w:val="24"/>
          <w:szCs w:val="24"/>
        </w:rPr>
        <w:t xml:space="preserve">роли связующих </w:t>
      </w:r>
      <w:r w:rsidRPr="006742AB">
        <w:rPr>
          <w:rStyle w:val="FontStyle77"/>
          <w:sz w:val="24"/>
          <w:szCs w:val="24"/>
        </w:rPr>
        <w:t xml:space="preserve">по проведению </w:t>
      </w:r>
      <w:r w:rsidRPr="006742AB">
        <w:rPr>
          <w:rStyle w:val="FontStyle76"/>
          <w:sz w:val="24"/>
          <w:szCs w:val="24"/>
        </w:rPr>
        <w:t>управленче</w:t>
      </w:r>
      <w:r w:rsidRPr="006742AB">
        <w:rPr>
          <w:rStyle w:val="FontStyle76"/>
          <w:sz w:val="24"/>
          <w:szCs w:val="24"/>
        </w:rPr>
        <w:softHyphen/>
        <w:t xml:space="preserve">ских политик </w:t>
      </w:r>
      <w:r w:rsidRPr="006742AB">
        <w:rPr>
          <w:rStyle w:val="FontStyle77"/>
          <w:sz w:val="24"/>
          <w:szCs w:val="24"/>
        </w:rPr>
        <w:t xml:space="preserve">команды в иных каре),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входящих в эти пары) складыва</w:t>
      </w:r>
      <w:r w:rsidRPr="006742AB">
        <w:rPr>
          <w:rStyle w:val="FontStyle77"/>
          <w:sz w:val="24"/>
          <w:szCs w:val="24"/>
        </w:rPr>
        <w:softHyphen/>
        <w:t>ются отношения типа «ассоциации» (отличающиеся средней эффек</w:t>
      </w:r>
      <w:r w:rsidRPr="006742AB">
        <w:rPr>
          <w:rStyle w:val="FontStyle77"/>
          <w:sz w:val="24"/>
          <w:szCs w:val="24"/>
        </w:rPr>
        <w:softHyphen/>
        <w:t>тивностью) - следующие 3 пары</w:t>
      </w:r>
      <w:r>
        <w:rPr>
          <w:rStyle w:val="FontStyle77"/>
          <w:sz w:val="24"/>
          <w:szCs w:val="24"/>
        </w:rPr>
        <w:t>*.</w:t>
      </w:r>
    </w:p>
    <w:p w:rsidR="00887814" w:rsidRPr="00E74663" w:rsidRDefault="00887814" w:rsidP="00887814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346"/>
        <w:rPr>
          <w:rStyle w:val="FontStyle75"/>
          <w:i/>
          <w:iCs/>
          <w:sz w:val="22"/>
          <w:szCs w:val="22"/>
        </w:rPr>
      </w:pPr>
      <w:r w:rsidRPr="00E74663">
        <w:rPr>
          <w:rStyle w:val="FontStyle75"/>
          <w:i/>
          <w:iCs/>
          <w:sz w:val="22"/>
          <w:szCs w:val="22"/>
        </w:rPr>
        <w:t xml:space="preserve">* В случаях, когда </w:t>
      </w:r>
      <w:r w:rsidRPr="00E74663">
        <w:rPr>
          <w:rStyle w:val="FontStyle74"/>
          <w:i w:val="0"/>
          <w:iCs w:val="0"/>
          <w:sz w:val="22"/>
          <w:szCs w:val="22"/>
        </w:rPr>
        <w:t xml:space="preserve">Учредитель </w:t>
      </w:r>
      <w:r w:rsidRPr="00E74663">
        <w:rPr>
          <w:rStyle w:val="FontStyle75"/>
          <w:i/>
          <w:iCs/>
          <w:sz w:val="22"/>
          <w:szCs w:val="22"/>
        </w:rPr>
        <w:t>команды заинтересован в активном проведе</w:t>
      </w:r>
      <w:r w:rsidRPr="00E74663">
        <w:rPr>
          <w:rStyle w:val="FontStyle75"/>
          <w:i/>
          <w:iCs/>
          <w:sz w:val="22"/>
          <w:szCs w:val="22"/>
        </w:rPr>
        <w:softHyphen/>
        <w:t>нии управленческих политик в организации, он может осуществлять это через посредство пар, с которыми у него складываются диадные отношения.</w:t>
      </w:r>
    </w:p>
    <w:p w:rsidR="00887814" w:rsidRDefault="00887814" w:rsidP="00887814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Style w:val="FontStyle74"/>
          <w:i w:val="0"/>
          <w:iCs w:val="0"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Однако проведение </w:t>
      </w:r>
      <w:r w:rsidRPr="00E74663">
        <w:rPr>
          <w:rStyle w:val="FontStyle74"/>
          <w:sz w:val="22"/>
          <w:szCs w:val="22"/>
        </w:rPr>
        <w:t>управленческих политик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команды может осуществлять</w:t>
      </w:r>
      <w:r w:rsidRPr="00E74663">
        <w:rPr>
          <w:rStyle w:val="FontStyle75"/>
          <w:i/>
          <w:iCs/>
          <w:sz w:val="22"/>
          <w:szCs w:val="22"/>
        </w:rPr>
        <w:softHyphen/>
        <w:t>ся и через посредство лиц, входящих в ядро команды. В этих случаях им делеги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руется выполнение связующих ролей, а также роли </w:t>
      </w:r>
      <w:r w:rsidRPr="00E74663">
        <w:rPr>
          <w:rStyle w:val="FontStyle74"/>
          <w:sz w:val="22"/>
          <w:szCs w:val="22"/>
        </w:rPr>
        <w:t>«Координатор»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и </w:t>
      </w:r>
      <w:r w:rsidRPr="00E74663">
        <w:rPr>
          <w:rStyle w:val="FontStyle74"/>
          <w:sz w:val="22"/>
          <w:szCs w:val="22"/>
        </w:rPr>
        <w:t>«Контро</w:t>
      </w:r>
      <w:r w:rsidRPr="00E74663">
        <w:rPr>
          <w:rStyle w:val="FontStyle74"/>
          <w:sz w:val="22"/>
          <w:szCs w:val="22"/>
        </w:rPr>
        <w:softHyphen/>
        <w:t>лер».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Конкретные участники опосредованного взаимодействия в указанных ролях рассматриваются в разделах  стадии 2</w:t>
      </w:r>
      <w:r w:rsidRPr="00E74663">
        <w:rPr>
          <w:rStyle w:val="FontStyle77"/>
          <w:i/>
          <w:iCs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для каждого из подтипов темперамента </w:t>
      </w:r>
      <w:r w:rsidRPr="00E74663">
        <w:rPr>
          <w:rStyle w:val="FontStyle74"/>
          <w:sz w:val="22"/>
          <w:szCs w:val="22"/>
        </w:rPr>
        <w:t>Учредителя.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</w:p>
    <w:p w:rsidR="00887814" w:rsidRDefault="00887814" w:rsidP="00887814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Style w:val="FontStyle75"/>
          <w:i/>
          <w:iCs/>
          <w:sz w:val="22"/>
          <w:szCs w:val="22"/>
        </w:rPr>
      </w:pPr>
      <w:r>
        <w:rPr>
          <w:rStyle w:val="FontStyle74"/>
          <w:i w:val="0"/>
          <w:iCs w:val="0"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Именно такая организация опосредованного взаимодействия </w:t>
      </w:r>
      <w:r w:rsidRPr="00E74663">
        <w:rPr>
          <w:rStyle w:val="FontStyle74"/>
          <w:sz w:val="22"/>
          <w:szCs w:val="22"/>
        </w:rPr>
        <w:t>Учре</w:t>
      </w:r>
      <w:r w:rsidRPr="00E74663">
        <w:rPr>
          <w:rStyle w:val="FontStyle74"/>
          <w:sz w:val="22"/>
          <w:szCs w:val="22"/>
        </w:rPr>
        <w:softHyphen/>
        <w:t>дителя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команды с управленческими командами иных уровней и с персоналом в целом позволяет </w:t>
      </w:r>
      <w:r w:rsidRPr="00E74663">
        <w:rPr>
          <w:rStyle w:val="FontStyle74"/>
          <w:sz w:val="22"/>
          <w:szCs w:val="22"/>
        </w:rPr>
        <w:t xml:space="preserve">оптимально </w:t>
      </w:r>
      <w:r w:rsidRPr="00E74663">
        <w:rPr>
          <w:rStyle w:val="FontStyle75"/>
          <w:i/>
          <w:iCs/>
          <w:sz w:val="22"/>
          <w:szCs w:val="22"/>
        </w:rPr>
        <w:t>задействовать в организационной структуре, с од</w:t>
      </w:r>
      <w:r w:rsidRPr="00E74663">
        <w:rPr>
          <w:rStyle w:val="FontStyle75"/>
          <w:i/>
          <w:iCs/>
          <w:sz w:val="22"/>
          <w:szCs w:val="22"/>
        </w:rPr>
        <w:softHyphen/>
        <w:t>ной стороны, личностные ресурсы как всего персонала, так и каждого (отдельно взятого) участника совместной деятельности, а с другой, - психологические ре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сурсы межличностных отношений. </w:t>
      </w:r>
    </w:p>
    <w:p w:rsidR="00887814" w:rsidRPr="00E74663" w:rsidRDefault="00887814" w:rsidP="00887814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Style w:val="FontStyle75"/>
          <w:i/>
          <w:iCs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lastRenderedPageBreak/>
        <w:t xml:space="preserve">       </w:t>
      </w:r>
      <w:r w:rsidRPr="00E74663">
        <w:rPr>
          <w:rStyle w:val="FontStyle75"/>
          <w:i/>
          <w:iCs/>
          <w:sz w:val="22"/>
          <w:szCs w:val="22"/>
        </w:rPr>
        <w:t xml:space="preserve">При этом именно ресурсы </w:t>
      </w:r>
      <w:r w:rsidRPr="00E74663">
        <w:rPr>
          <w:rFonts w:ascii="Times New Roman" w:hAnsi="Times New Roman" w:cs="Times New Roman"/>
          <w:i/>
          <w:iCs/>
          <w:sz w:val="22"/>
          <w:szCs w:val="22"/>
        </w:rPr>
        <w:t>информационно-психических свойств темперамента</w:t>
      </w:r>
      <w:r w:rsidRPr="00E74663">
        <w:rPr>
          <w:rStyle w:val="FontStyle75"/>
          <w:i/>
          <w:iCs/>
          <w:sz w:val="22"/>
          <w:szCs w:val="22"/>
        </w:rPr>
        <w:t xml:space="preserve"> задают вектор оптимизации взаимодействия в командной работе.</w:t>
      </w:r>
    </w:p>
    <w:p w:rsidR="00887814" w:rsidRPr="006742AB" w:rsidRDefault="00887814" w:rsidP="00887814">
      <w:pPr>
        <w:pStyle w:val="Style3"/>
        <w:widowControl/>
        <w:spacing w:line="230" w:lineRule="exact"/>
        <w:ind w:right="10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Это позволяет адекватно задействовать человеческие ресурсы любой управленческой команды.</w:t>
      </w:r>
    </w:p>
    <w:p w:rsidR="00887814" w:rsidRPr="006742AB" w:rsidRDefault="00887814" w:rsidP="00887814">
      <w:pPr>
        <w:pStyle w:val="Style3"/>
        <w:widowControl/>
        <w:spacing w:before="43"/>
        <w:ind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И последними рассматриваются пары,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складыва</w:t>
      </w:r>
      <w:r w:rsidRPr="006742AB">
        <w:rPr>
          <w:rStyle w:val="FontStyle77"/>
          <w:sz w:val="24"/>
          <w:szCs w:val="24"/>
        </w:rPr>
        <w:softHyphen/>
        <w:t>ются диффузные отношения (отличающиеся пониженной эффектив</w:t>
      </w:r>
      <w:r w:rsidRPr="006742AB">
        <w:rPr>
          <w:rStyle w:val="FontStyle77"/>
          <w:sz w:val="24"/>
          <w:szCs w:val="24"/>
        </w:rPr>
        <w:softHyphen/>
        <w:t>ностью) - остальные 9 пар. Именно с этими парами осуществляется преимущественно опосредованное взаимодействие.</w:t>
      </w:r>
    </w:p>
    <w:p w:rsidR="00887814" w:rsidRPr="006742AB" w:rsidRDefault="00887814" w:rsidP="00887814">
      <w:pPr>
        <w:pStyle w:val="Style3"/>
        <w:widowControl/>
        <w:ind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 то же время с данными парами возможно и непосредственное взаимодействие, однако, преимущественно в творческой (креативной) деятельности, связанной с выработкой новых подходов (поиском бо</w:t>
      </w:r>
      <w:r w:rsidRPr="006742AB">
        <w:rPr>
          <w:rStyle w:val="FontStyle77"/>
          <w:sz w:val="24"/>
          <w:szCs w:val="24"/>
        </w:rPr>
        <w:softHyphen/>
      </w:r>
      <w:r>
        <w:rPr>
          <w:rStyle w:val="FontStyle77"/>
          <w:sz w:val="24"/>
          <w:szCs w:val="24"/>
        </w:rPr>
        <w:t>лее эффективных решений и т.п.). Именно</w:t>
      </w:r>
      <w:r w:rsidRPr="006742AB">
        <w:rPr>
          <w:rStyle w:val="FontStyle77"/>
          <w:sz w:val="24"/>
          <w:szCs w:val="24"/>
        </w:rPr>
        <w:t xml:space="preserve"> взаимодействие с этими лицами</w:t>
      </w:r>
      <w:r>
        <w:rPr>
          <w:rStyle w:val="FontStyle77"/>
          <w:sz w:val="24"/>
          <w:szCs w:val="24"/>
        </w:rPr>
        <w:t xml:space="preserve">, </w:t>
      </w:r>
      <w:r w:rsidRPr="006742AB">
        <w:rPr>
          <w:rStyle w:val="FontStyle77"/>
          <w:sz w:val="24"/>
          <w:szCs w:val="24"/>
        </w:rPr>
        <w:t xml:space="preserve">в силу специфики ассоциаций, </w:t>
      </w:r>
      <w:r>
        <w:rPr>
          <w:rStyle w:val="FontStyle77"/>
          <w:sz w:val="24"/>
          <w:szCs w:val="24"/>
        </w:rPr>
        <w:t>обусловленных</w:t>
      </w:r>
      <w:r w:rsidRPr="0028258D">
        <w:rPr>
          <w:rStyle w:val="FontStyle77"/>
          <w:sz w:val="24"/>
          <w:szCs w:val="24"/>
        </w:rPr>
        <w:t xml:space="preserve"> их взаи</w:t>
      </w:r>
      <w:r>
        <w:rPr>
          <w:rStyle w:val="FontStyle77"/>
          <w:sz w:val="24"/>
          <w:szCs w:val="24"/>
        </w:rPr>
        <w:t>модей</w:t>
      </w:r>
      <w:r>
        <w:rPr>
          <w:rStyle w:val="FontStyle77"/>
          <w:sz w:val="24"/>
          <w:szCs w:val="24"/>
        </w:rPr>
        <w:softHyphen/>
        <w:t>ствием со средой обитания,</w:t>
      </w:r>
      <w:r w:rsidRPr="0028258D">
        <w:rPr>
          <w:rStyle w:val="FontStyle77"/>
          <w:sz w:val="24"/>
          <w:szCs w:val="24"/>
        </w:rPr>
        <w:t xml:space="preserve"> расширяет возможности порождения под</w:t>
      </w:r>
      <w:r w:rsidRPr="0028258D">
        <w:rPr>
          <w:rStyle w:val="FontStyle77"/>
          <w:sz w:val="24"/>
          <w:szCs w:val="24"/>
        </w:rPr>
        <w:softHyphen/>
        <w:t>сказок (возникающих в силу противоречивости</w:t>
      </w:r>
      <w:r w:rsidRPr="0028258D">
        <w:rPr>
          <w:rStyle w:val="FontStyle19"/>
          <w:rFonts w:ascii="Times New Roman" w:hAnsi="Times New Roman" w:cs="Times New Roman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t xml:space="preserve">информационно-психического взаимодействвия, свойственного этим 9 парам), </w:t>
      </w:r>
      <w:r>
        <w:rPr>
          <w:rStyle w:val="FontStyle77"/>
          <w:sz w:val="24"/>
          <w:szCs w:val="24"/>
        </w:rPr>
        <w:t>которые способствуют</w:t>
      </w:r>
      <w:r w:rsidRPr="0028258D">
        <w:rPr>
          <w:rStyle w:val="FontStyle77"/>
          <w:sz w:val="24"/>
          <w:szCs w:val="24"/>
        </w:rPr>
        <w:t xml:space="preserve"> повышению продуктивности функциониро</w:t>
      </w:r>
      <w:r w:rsidRPr="0028258D">
        <w:rPr>
          <w:rStyle w:val="FontStyle77"/>
          <w:sz w:val="24"/>
          <w:szCs w:val="24"/>
        </w:rPr>
        <w:softHyphen/>
        <w:t>вания психологического механизма творчества. При этом психологические ресурсы лиц,</w:t>
      </w:r>
      <w:r w:rsidRPr="006742AB">
        <w:rPr>
          <w:rStyle w:val="FontStyle77"/>
          <w:sz w:val="24"/>
          <w:szCs w:val="24"/>
        </w:rPr>
        <w:t xml:space="preserve"> входящих в указанные пары, осо</w:t>
      </w:r>
      <w:r w:rsidRPr="006742AB">
        <w:rPr>
          <w:rStyle w:val="FontStyle77"/>
          <w:sz w:val="24"/>
          <w:szCs w:val="24"/>
        </w:rPr>
        <w:softHyphen/>
        <w:t>бенно эффективно могут быть использованы во временных целевых группах креативной направленности, значительный удельный вес дея</w:t>
      </w:r>
      <w:r w:rsidRPr="006742AB">
        <w:rPr>
          <w:rStyle w:val="FontStyle77"/>
          <w:sz w:val="24"/>
          <w:szCs w:val="24"/>
        </w:rPr>
        <w:softHyphen/>
        <w:t>тельности которых носит творческий характер.</w:t>
      </w:r>
    </w:p>
    <w:p w:rsidR="00887814" w:rsidRDefault="00887814" w:rsidP="00755A90">
      <w:pPr>
        <w:pStyle w:val="Style3"/>
        <w:widowControl/>
        <w:spacing w:line="250" w:lineRule="exact"/>
        <w:ind w:firstLine="0"/>
        <w:jc w:val="center"/>
        <w:rPr>
          <w:rFonts w:ascii="Times New Roman" w:hAnsi="Times New Roman" w:cs="Times New Roman"/>
          <w:b/>
          <w:bCs/>
        </w:rPr>
      </w:pPr>
    </w:p>
    <w:p w:rsidR="00EA1CEC" w:rsidRPr="00082ECF" w:rsidRDefault="00EA1CEC" w:rsidP="00755A90">
      <w:pPr>
        <w:pStyle w:val="Style3"/>
        <w:widowControl/>
        <w:spacing w:before="91" w:line="432" w:lineRule="exact"/>
        <w:ind w:left="-1191" w:right="-1191" w:firstLine="0"/>
        <w:jc w:val="center"/>
        <w:rPr>
          <w:rFonts w:ascii="Times New Roman" w:hAnsi="Times New Roman" w:cs="Times New Roman"/>
          <w:b/>
          <w:bCs/>
        </w:rPr>
      </w:pPr>
      <w:r w:rsidRPr="00EA1CEC">
        <w:rPr>
          <w:rStyle w:val="FontStyle36"/>
          <w:b/>
          <w:bCs/>
          <w:sz w:val="24"/>
          <w:szCs w:val="24"/>
        </w:rPr>
        <w:t>4</w:t>
      </w:r>
      <w:r w:rsidR="00755A90">
        <w:rPr>
          <w:rStyle w:val="FontStyle36"/>
          <w:b/>
          <w:bCs/>
          <w:sz w:val="24"/>
          <w:szCs w:val="24"/>
        </w:rPr>
        <w:t>.1. ЛИЧНОСТНЫЕ РЕСУРСЫ,</w:t>
      </w:r>
      <w:r w:rsidR="00755A90" w:rsidRPr="00D07A42">
        <w:rPr>
          <w:rFonts w:ascii="Times New Roman" w:hAnsi="Times New Roman" w:cs="Times New Roman"/>
          <w:b/>
          <w:bCs/>
        </w:rPr>
        <w:t xml:space="preserve"> </w:t>
      </w:r>
    </w:p>
    <w:p w:rsidR="00EA1CEC" w:rsidRPr="00EA1CEC" w:rsidRDefault="00755A90" w:rsidP="00EA1CEC">
      <w:pPr>
        <w:pStyle w:val="Style3"/>
        <w:widowControl/>
        <w:spacing w:before="91" w:line="432" w:lineRule="exact"/>
        <w:ind w:left="-1191" w:right="-1191" w:firstLine="0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 xml:space="preserve">ОБУСЛОВЛЕННЫЕ ИНФОРМАЦИОННО-ПСИХИЧЕСКИМИ </w:t>
      </w:r>
      <w:r w:rsidR="00DF19A9" w:rsidRPr="00DF19A9">
        <w:rPr>
          <w:rFonts w:ascii="Times New Roman" w:hAnsi="Times New Roman" w:cs="Times New Roman"/>
          <w:b/>
          <w:bCs/>
        </w:rPr>
        <w:t xml:space="preserve">                             </w:t>
      </w:r>
      <w:r w:rsidRPr="00D07A42">
        <w:rPr>
          <w:rFonts w:ascii="Times New Roman" w:hAnsi="Times New Roman" w:cs="Times New Roman"/>
          <w:b/>
          <w:bCs/>
        </w:rPr>
        <w:t>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="00EA1CEC" w:rsidRPr="00567B2C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«ОПТИМИСТИЧЕСКОГО» И «АКТИВНОГО»</w:t>
      </w:r>
      <w:r w:rsidR="00EA1CEC" w:rsidRPr="007B4CB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:rsidR="00755A90" w:rsidRDefault="00EA1CEC" w:rsidP="00EA1CEC">
      <w:pPr>
        <w:pStyle w:val="Style3"/>
        <w:widowControl/>
        <w:spacing w:before="91" w:line="432" w:lineRule="exact"/>
        <w:ind w:left="-1191" w:right="-1191" w:firstLine="0"/>
        <w:jc w:val="center"/>
        <w:rPr>
          <w:rStyle w:val="FontStyle77"/>
          <w:b/>
          <w:bCs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Cs/>
        </w:rPr>
        <w:t>ХОЛЕРИКА</w:t>
      </w:r>
      <w:r w:rsidRPr="00752C90">
        <w:rPr>
          <w:rFonts w:ascii="Times New Roman" w:hAnsi="Times New Roman" w:cs="Times New Roman"/>
          <w:b/>
          <w:bCs/>
          <w:iCs/>
        </w:rPr>
        <w:t xml:space="preserve">, </w:t>
      </w:r>
      <w:r w:rsidRPr="00752C90">
        <w:rPr>
          <w:rStyle w:val="FontStyle77"/>
          <w:b/>
          <w:bCs/>
          <w:iCs/>
          <w:sz w:val="24"/>
          <w:szCs w:val="24"/>
        </w:rPr>
        <w:t xml:space="preserve">СУБЪЕКТОВ </w:t>
      </w:r>
      <w:r>
        <w:rPr>
          <w:rStyle w:val="FontStyle77"/>
          <w:b/>
          <w:bCs/>
          <w:iCs/>
          <w:sz w:val="24"/>
          <w:szCs w:val="24"/>
        </w:rPr>
        <w:t>ЧЕТВЕРТО</w:t>
      </w:r>
      <w:r w:rsidRPr="00752C90">
        <w:rPr>
          <w:rStyle w:val="FontStyle77"/>
          <w:b/>
          <w:bCs/>
          <w:iCs/>
          <w:sz w:val="24"/>
          <w:szCs w:val="24"/>
        </w:rPr>
        <w:t xml:space="preserve">Й </w:t>
      </w:r>
      <w:r w:rsidR="00755A90"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755A90" w:rsidRPr="00EA1CEC" w:rsidRDefault="00EA1CEC" w:rsidP="00EA1CEC">
      <w:pPr>
        <w:pStyle w:val="Style3"/>
        <w:widowControl/>
        <w:spacing w:before="91" w:line="432" w:lineRule="exact"/>
        <w:ind w:left="-1191" w:right="-1191" w:firstLine="0"/>
        <w:rPr>
          <w:rStyle w:val="FontStyle77"/>
          <w:sz w:val="24"/>
          <w:szCs w:val="24"/>
        </w:rPr>
      </w:pPr>
      <w:r w:rsidRPr="00EA1CEC">
        <w:rPr>
          <w:rStyle w:val="FontStyle27"/>
          <w:rFonts w:ascii="Times New Roman" w:hAnsi="Times New Roman" w:cs="Times New Roman"/>
          <w:sz w:val="24"/>
          <w:szCs w:val="24"/>
        </w:rPr>
        <w:t>«</w:t>
      </w:r>
    </w:p>
    <w:p w:rsidR="00755A90" w:rsidRPr="00767D50" w:rsidRDefault="00755A90" w:rsidP="00DF19A9">
      <w:pPr>
        <w:pStyle w:val="Style33"/>
        <w:widowControl/>
        <w:spacing w:line="230" w:lineRule="exact"/>
        <w:ind w:right="-1" w:hanging="6"/>
        <w:jc w:val="both"/>
        <w:rPr>
          <w:rStyle w:val="FontStyle77"/>
          <w:sz w:val="24"/>
          <w:szCs w:val="24"/>
        </w:rPr>
      </w:pPr>
      <w:r w:rsidRPr="00767D50">
        <w:rPr>
          <w:rStyle w:val="FontStyle77"/>
          <w:sz w:val="24"/>
          <w:szCs w:val="24"/>
        </w:rPr>
        <w:t xml:space="preserve">     Личностные ресурсы </w:t>
      </w:r>
      <w:r w:rsidR="00EA1CEC" w:rsidRPr="00EA1CEC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EA1CEC" w:rsidRPr="00EA1CEC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A1CEC" w:rsidRPr="00EA1CEC">
        <w:rPr>
          <w:rFonts w:ascii="Times New Roman" w:hAnsi="Times New Roman" w:cs="Times New Roman"/>
          <w:iCs/>
        </w:rPr>
        <w:t xml:space="preserve">холерика, </w:t>
      </w:r>
      <w:r w:rsidR="00EA1CEC" w:rsidRPr="00EA1CEC">
        <w:rPr>
          <w:rStyle w:val="FontStyle77"/>
          <w:iCs/>
          <w:sz w:val="24"/>
          <w:szCs w:val="24"/>
        </w:rPr>
        <w:t>субъектов четвертой</w:t>
      </w:r>
      <w:r w:rsidR="00EA1CEC" w:rsidRPr="00767D50">
        <w:rPr>
          <w:rStyle w:val="FontStyle77"/>
          <w:sz w:val="24"/>
          <w:szCs w:val="24"/>
        </w:rPr>
        <w:t xml:space="preserve"> </w:t>
      </w:r>
      <w:r w:rsidRPr="00767D50">
        <w:rPr>
          <w:rStyle w:val="FontStyle77"/>
          <w:sz w:val="24"/>
          <w:szCs w:val="24"/>
        </w:rPr>
        <w:t xml:space="preserve">пары (с комбинацией подфункций </w:t>
      </w:r>
      <w:r w:rsidR="00EA1CEC" w:rsidRPr="00EA1CEC">
        <w:rPr>
          <w:rStyle w:val="FontStyle76"/>
          <w:sz w:val="24"/>
          <w:szCs w:val="24"/>
        </w:rPr>
        <w:t>Бу/1 В/2 Г/2 А/2</w:t>
      </w:r>
      <w:r w:rsidRPr="00EA1CEC">
        <w:rPr>
          <w:rStyle w:val="FontStyle76"/>
          <w:sz w:val="24"/>
          <w:szCs w:val="24"/>
        </w:rPr>
        <w:t>),</w:t>
      </w:r>
      <w:r w:rsidRPr="00767D50">
        <w:rPr>
          <w:rStyle w:val="FontStyle76"/>
          <w:sz w:val="24"/>
          <w:szCs w:val="24"/>
        </w:rPr>
        <w:t xml:space="preserve"> </w:t>
      </w:r>
      <w:r w:rsidRPr="00767D50">
        <w:rPr>
          <w:rStyle w:val="FontStyle77"/>
          <w:sz w:val="24"/>
          <w:szCs w:val="24"/>
        </w:rPr>
        <w:t>обусловливаются спецификой взаимодействия со средой обитания, которая проявляется (табл. 1.1):</w:t>
      </w:r>
    </w:p>
    <w:p w:rsidR="00755A90" w:rsidRDefault="00755A90" w:rsidP="00DF19A9">
      <w:pPr>
        <w:pStyle w:val="Style3"/>
        <w:widowControl/>
        <w:spacing w:before="91" w:line="432" w:lineRule="exact"/>
        <w:ind w:left="-2268" w:right="-1" w:firstLine="0"/>
        <w:jc w:val="right"/>
        <w:rPr>
          <w:rStyle w:val="FontStyle36"/>
          <w:bCs/>
          <w:sz w:val="24"/>
          <w:szCs w:val="24"/>
          <w:lang w:val="en-US"/>
        </w:rPr>
      </w:pPr>
      <w:r>
        <w:rPr>
          <w:rStyle w:val="FontStyle36"/>
          <w:bCs/>
          <w:sz w:val="24"/>
          <w:szCs w:val="24"/>
        </w:rPr>
        <w:lastRenderedPageBreak/>
        <w:t>Таблица 1.1</w:t>
      </w:r>
      <w:r w:rsidR="00DF19A9">
        <w:rPr>
          <w:rStyle w:val="FontStyle36"/>
          <w:bCs/>
          <w:sz w:val="24"/>
          <w:szCs w:val="24"/>
          <w:lang w:val="en-US"/>
        </w:rPr>
        <w:t xml:space="preserve"> </w:t>
      </w:r>
    </w:p>
    <w:p w:rsidR="00DF19A9" w:rsidRPr="00DF19A9" w:rsidRDefault="00DF19A9" w:rsidP="00755A90">
      <w:pPr>
        <w:pStyle w:val="Style3"/>
        <w:widowControl/>
        <w:spacing w:before="91" w:line="432" w:lineRule="exact"/>
        <w:ind w:left="-2268" w:right="-227" w:firstLine="0"/>
        <w:jc w:val="right"/>
        <w:rPr>
          <w:rStyle w:val="FontStyle36"/>
          <w:bCs/>
          <w:sz w:val="24"/>
          <w:szCs w:val="24"/>
          <w:lang w:val="en-US"/>
        </w:rPr>
      </w:pPr>
    </w:p>
    <w:tbl>
      <w:tblPr>
        <w:tblStyle w:val="aff4"/>
        <w:tblW w:w="7871" w:type="dxa"/>
        <w:tblLayout w:type="fixed"/>
        <w:tblLook w:val="04A0" w:firstRow="1" w:lastRow="0" w:firstColumn="1" w:lastColumn="0" w:noHBand="0" w:noVBand="1"/>
      </w:tblPr>
      <w:tblGrid>
        <w:gridCol w:w="1103"/>
        <w:gridCol w:w="6768"/>
      </w:tblGrid>
      <w:tr w:rsidR="00755A90" w:rsidRPr="00436B0D" w:rsidTr="00DF19A9">
        <w:trPr>
          <w:trHeight w:val="150"/>
        </w:trPr>
        <w:tc>
          <w:tcPr>
            <w:tcW w:w="1103" w:type="dxa"/>
            <w:tcBorders>
              <w:bottom w:val="nil"/>
            </w:tcBorders>
          </w:tcPr>
          <w:p w:rsidR="00755A90" w:rsidRPr="00910764" w:rsidRDefault="00755A90" w:rsidP="00EA1CEC">
            <w:pPr>
              <w:pStyle w:val="Style52"/>
              <w:widowControl/>
              <w:spacing w:line="276" w:lineRule="auto"/>
              <w:jc w:val="left"/>
              <w:rPr>
                <w:rStyle w:val="FontStyle75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Канал,</w:t>
            </w:r>
          </w:p>
          <w:p w:rsidR="00755A90" w:rsidRPr="00910764" w:rsidRDefault="00755A90" w:rsidP="00EA1CEC">
            <w:pPr>
              <w:pStyle w:val="Style3"/>
              <w:widowControl/>
              <w:spacing w:before="91" w:line="276" w:lineRule="auto"/>
              <w:ind w:firstLine="0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подфу</w:t>
            </w:r>
            <w:r w:rsidRPr="00910764">
              <w:rPr>
                <w:rStyle w:val="FontStyle75"/>
                <w:b/>
                <w:bCs/>
                <w:sz w:val="24"/>
                <w:szCs w:val="24"/>
                <w:lang w:val="en-US"/>
              </w:rPr>
              <w:t>-</w:t>
            </w:r>
            <w:r w:rsidRPr="00910764">
              <w:rPr>
                <w:rStyle w:val="FontStyle75"/>
                <w:b/>
                <w:bCs/>
                <w:sz w:val="24"/>
                <w:szCs w:val="24"/>
              </w:rPr>
              <w:t>нкция</w:t>
            </w:r>
          </w:p>
        </w:tc>
        <w:tc>
          <w:tcPr>
            <w:tcW w:w="6768" w:type="dxa"/>
            <w:tcBorders>
              <w:bottom w:val="nil"/>
            </w:tcBorders>
          </w:tcPr>
          <w:p w:rsidR="00755A90" w:rsidRPr="00910764" w:rsidRDefault="00755A90" w:rsidP="00EA1CEC">
            <w:pPr>
              <w:pStyle w:val="Style3"/>
              <w:widowControl/>
              <w:spacing w:before="91" w:line="276" w:lineRule="auto"/>
              <w:ind w:firstLine="0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</w:p>
          <w:p w:rsidR="00755A90" w:rsidRPr="00910764" w:rsidRDefault="00755A90" w:rsidP="00EA1CEC">
            <w:pPr>
              <w:pStyle w:val="Style3"/>
              <w:widowControl/>
              <w:spacing w:before="91" w:line="276" w:lineRule="auto"/>
              <w:ind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Проявление взаимодействия</w:t>
            </w:r>
          </w:p>
        </w:tc>
      </w:tr>
      <w:tr w:rsidR="00755A90" w:rsidRPr="0060160F" w:rsidTr="00DF19A9">
        <w:trPr>
          <w:trHeight w:val="150"/>
        </w:trPr>
        <w:tc>
          <w:tcPr>
            <w:tcW w:w="1103" w:type="dxa"/>
            <w:tcBorders>
              <w:top w:val="nil"/>
            </w:tcBorders>
          </w:tcPr>
          <w:p w:rsidR="00755A90" w:rsidRPr="005D35DF" w:rsidRDefault="00755A90" w:rsidP="00EA1CEC">
            <w:pPr>
              <w:pStyle w:val="Style3"/>
              <w:widowControl/>
              <w:spacing w:before="91" w:line="432" w:lineRule="exact"/>
              <w:ind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768" w:type="dxa"/>
            <w:tcBorders>
              <w:top w:val="nil"/>
            </w:tcBorders>
          </w:tcPr>
          <w:p w:rsidR="00755A90" w:rsidRPr="00EF0296" w:rsidRDefault="00755A90" w:rsidP="00EA1CEC">
            <w:pPr>
              <w:pStyle w:val="Style3"/>
              <w:widowControl/>
              <w:spacing w:before="91" w:line="240" w:lineRule="auto"/>
              <w:ind w:firstLine="0"/>
              <w:rPr>
                <w:rStyle w:val="FontStyle36"/>
                <w:b/>
                <w:bCs/>
                <w:sz w:val="24"/>
                <w:szCs w:val="24"/>
              </w:rPr>
            </w:pPr>
            <w:r w:rsidRPr="00EF0296">
              <w:rPr>
                <w:rStyle w:val="FontStyle77"/>
                <w:bCs/>
                <w:sz w:val="24"/>
                <w:szCs w:val="24"/>
              </w:rPr>
              <w:t>Свойства</w:t>
            </w:r>
            <w:r w:rsidRPr="00EF0296">
              <w:rPr>
                <w:rFonts w:ascii="Times New Roman" w:hAnsi="Times New Roman" w:cs="Times New Roman"/>
              </w:rPr>
              <w:t xml:space="preserve"> данного </w:t>
            </w:r>
            <w:r w:rsidRPr="00EF0296">
              <w:rPr>
                <w:rFonts w:ascii="Times New Roman" w:hAnsi="Times New Roman" w:cs="Times New Roman"/>
                <w:bCs/>
              </w:rPr>
              <w:t>подтипа  темперамента  определяются к</w:t>
            </w:r>
            <w:r w:rsidRPr="00EF0296">
              <w:rPr>
                <w:rFonts w:ascii="Times New Roman" w:hAnsi="Times New Roman" w:cs="Times New Roman"/>
              </w:rPr>
              <w:t xml:space="preserve">омбинацией подфункций </w:t>
            </w:r>
            <w:r w:rsidR="00082ECF" w:rsidRPr="00EA1CEC">
              <w:rPr>
                <w:rStyle w:val="FontStyle76"/>
                <w:sz w:val="24"/>
                <w:szCs w:val="24"/>
              </w:rPr>
              <w:t>Бу/1 В/2 Г/2 А/2</w:t>
            </w:r>
            <w:r w:rsidR="00082ECF">
              <w:rPr>
                <w:rStyle w:val="FontStyle76"/>
                <w:sz w:val="24"/>
                <w:szCs w:val="24"/>
              </w:rPr>
              <w:t xml:space="preserve"> </w:t>
            </w:r>
            <w:r w:rsidRPr="00EF0296">
              <w:rPr>
                <w:rFonts w:ascii="Times New Roman" w:hAnsi="Times New Roman" w:cs="Times New Roman"/>
              </w:rPr>
              <w:t xml:space="preserve">и </w:t>
            </w:r>
            <w:r w:rsidRPr="00EF0296">
              <w:rPr>
                <w:rFonts w:ascii="Times New Roman" w:hAnsi="Times New Roman" w:cs="Times New Roman"/>
                <w:bCs/>
              </w:rPr>
              <w:t>проявляются во взаимодействии</w:t>
            </w:r>
            <w:r w:rsidRPr="00EF0296">
              <w:rPr>
                <w:rFonts w:ascii="Times New Roman" w:hAnsi="Times New Roman" w:cs="Times New Roman"/>
              </w:rPr>
              <w:t>:</w:t>
            </w:r>
          </w:p>
        </w:tc>
      </w:tr>
      <w:tr w:rsidR="00755A90" w:rsidRPr="0060160F" w:rsidTr="00DF19A9">
        <w:trPr>
          <w:trHeight w:val="150"/>
        </w:trPr>
        <w:tc>
          <w:tcPr>
            <w:tcW w:w="1103" w:type="dxa"/>
          </w:tcPr>
          <w:p w:rsidR="00082ECF" w:rsidRDefault="00755A90" w:rsidP="00082ECF">
            <w:pPr>
              <w:pStyle w:val="Style52"/>
              <w:widowControl/>
              <w:spacing w:line="276" w:lineRule="auto"/>
              <w:ind w:right="283"/>
              <w:rPr>
                <w:rStyle w:val="FontStyle75"/>
                <w:sz w:val="24"/>
                <w:szCs w:val="24"/>
              </w:rPr>
            </w:pPr>
            <w:r w:rsidRPr="00851DEB">
              <w:rPr>
                <w:rStyle w:val="FontStyle75"/>
                <w:sz w:val="24"/>
                <w:szCs w:val="24"/>
              </w:rPr>
              <w:t>I,</w:t>
            </w:r>
          </w:p>
          <w:p w:rsidR="00755A90" w:rsidRPr="00AD6751" w:rsidRDefault="00082ECF" w:rsidP="00082ECF">
            <w:pPr>
              <w:pStyle w:val="Style52"/>
              <w:widowControl/>
              <w:spacing w:line="276" w:lineRule="auto"/>
              <w:ind w:right="283"/>
              <w:rPr>
                <w:rStyle w:val="FontStyle75"/>
                <w:sz w:val="24"/>
                <w:szCs w:val="24"/>
              </w:rPr>
            </w:pPr>
            <w:r w:rsidRPr="00AD6751">
              <w:rPr>
                <w:rStyle w:val="FontStyle76"/>
                <w:sz w:val="24"/>
                <w:szCs w:val="24"/>
              </w:rPr>
              <w:t>Бу</w:t>
            </w:r>
            <w:r w:rsidR="00755A90" w:rsidRPr="00AD6751">
              <w:rPr>
                <w:rStyle w:val="FontStyle76"/>
                <w:sz w:val="24"/>
                <w:szCs w:val="24"/>
              </w:rPr>
              <w:t xml:space="preserve">/1 </w:t>
            </w:r>
          </w:p>
        </w:tc>
        <w:tc>
          <w:tcPr>
            <w:tcW w:w="6768" w:type="dxa"/>
          </w:tcPr>
          <w:p w:rsidR="00082ECF" w:rsidRPr="009B5639" w:rsidRDefault="00082ECF" w:rsidP="00082ECF">
            <w:pPr>
              <w:pStyle w:val="Style52"/>
              <w:widowControl/>
              <w:spacing w:line="276" w:lineRule="auto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Эффективностью базовой подфункции, реализуемой в непосред</w:t>
            </w:r>
            <w:r w:rsidRPr="009B5639">
              <w:rPr>
                <w:rStyle w:val="FontStyle75"/>
                <w:sz w:val="24"/>
                <w:szCs w:val="24"/>
              </w:rPr>
              <w:softHyphen/>
              <w:t xml:space="preserve">ственной коммуникативной деятельности. </w:t>
            </w:r>
          </w:p>
          <w:p w:rsidR="00755A90" w:rsidRPr="00EF0296" w:rsidRDefault="00755A90" w:rsidP="00EA1CEC">
            <w:pPr>
              <w:pStyle w:val="Style52"/>
              <w:widowControl/>
              <w:spacing w:line="276" w:lineRule="auto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При этом, во взаимодействии, придерживается ориентации:</w:t>
            </w:r>
          </w:p>
          <w:p w:rsidR="00082ECF" w:rsidRPr="00EF0296" w:rsidRDefault="00082ECF" w:rsidP="00082ECF">
            <w:pPr>
              <w:pStyle w:val="Style52"/>
              <w:widowControl/>
              <w:spacing w:line="276" w:lineRule="auto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крупый масштаб, обобщенные выводы и создание целостной картины (характеристики);</w:t>
            </w:r>
          </w:p>
          <w:p w:rsidR="00082ECF" w:rsidRPr="00EF0296" w:rsidRDefault="00082ECF" w:rsidP="00082ECF">
            <w:pPr>
              <w:pStyle w:val="Style52"/>
              <w:widowControl/>
              <w:spacing w:line="276" w:lineRule="auto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поддержание дистантности (длинной дистанции);</w:t>
            </w:r>
          </w:p>
          <w:p w:rsidR="00755A90" w:rsidRPr="00EF0296" w:rsidRDefault="00082ECF" w:rsidP="00082ECF">
            <w:pPr>
              <w:pStyle w:val="Style2"/>
              <w:widowControl/>
              <w:spacing w:line="235" w:lineRule="exact"/>
              <w:rPr>
                <w:rStyle w:val="FontStyle75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- на </w:t>
            </w:r>
            <w:r w:rsidR="000B313A">
              <w:rPr>
                <w:rStyle w:val="FontStyle75"/>
                <w:sz w:val="24"/>
                <w:szCs w:val="24"/>
              </w:rPr>
              <w:t>движен</w:t>
            </w:r>
            <w:r w:rsidRPr="00EF0296">
              <w:rPr>
                <w:rStyle w:val="FontStyle75"/>
                <w:sz w:val="24"/>
                <w:szCs w:val="24"/>
              </w:rPr>
              <w:t>ие в направлении автономии (отделения), предачи собственных ресурсов (инвестиции).</w:t>
            </w:r>
          </w:p>
        </w:tc>
      </w:tr>
      <w:tr w:rsidR="00755A90" w:rsidRPr="0060160F" w:rsidTr="00DF19A9">
        <w:trPr>
          <w:trHeight w:val="150"/>
        </w:trPr>
        <w:tc>
          <w:tcPr>
            <w:tcW w:w="1103" w:type="dxa"/>
          </w:tcPr>
          <w:p w:rsidR="00755A90" w:rsidRPr="00D33458" w:rsidRDefault="00755A90" w:rsidP="0073180E">
            <w:pPr>
              <w:pStyle w:val="Style52"/>
              <w:widowControl/>
              <w:spacing w:line="276" w:lineRule="auto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II,</w:t>
            </w:r>
          </w:p>
          <w:p w:rsidR="00755A90" w:rsidRPr="00AD6751" w:rsidRDefault="00755A90" w:rsidP="0073180E">
            <w:pPr>
              <w:pStyle w:val="Style52"/>
              <w:widowControl/>
              <w:spacing w:line="276" w:lineRule="auto"/>
              <w:jc w:val="center"/>
              <w:rPr>
                <w:rStyle w:val="FontStyle36"/>
                <w:i/>
                <w:iCs/>
                <w:sz w:val="24"/>
                <w:szCs w:val="24"/>
              </w:rPr>
            </w:pPr>
            <w:r w:rsidRPr="00AD6751">
              <w:rPr>
                <w:rStyle w:val="FontStyle75"/>
                <w:i/>
                <w:iCs/>
                <w:sz w:val="24"/>
                <w:szCs w:val="24"/>
              </w:rPr>
              <w:t>В/2</w:t>
            </w:r>
          </w:p>
        </w:tc>
        <w:tc>
          <w:tcPr>
            <w:tcW w:w="6768" w:type="dxa"/>
          </w:tcPr>
          <w:p w:rsidR="00755A90" w:rsidRPr="00BF6C62" w:rsidRDefault="00755A90" w:rsidP="00EA1CEC">
            <w:pPr>
              <w:pStyle w:val="Style52"/>
              <w:widowControl/>
              <w:spacing w:line="276" w:lineRule="auto"/>
              <w:rPr>
                <w:rStyle w:val="FontStyle36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Продуктивностью </w:t>
            </w:r>
            <w:r w:rsidRPr="00D33458">
              <w:rPr>
                <w:rFonts w:ascii="Times New Roman" w:hAnsi="Times New Roman" w:cs="Times New Roman"/>
              </w:rPr>
              <w:t>проявляющей себя подфункции, которая обеспечивает</w:t>
            </w:r>
            <w:r w:rsidRPr="00D3345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здание благоприятных предпосылок, обусловливающих другим возможность гармонично, системно и непосредственно взаимодействовать в объектной среде.</w:t>
            </w:r>
          </w:p>
        </w:tc>
      </w:tr>
      <w:tr w:rsidR="00755A90" w:rsidRPr="0060160F" w:rsidTr="00DF19A9">
        <w:trPr>
          <w:trHeight w:val="150"/>
        </w:trPr>
        <w:tc>
          <w:tcPr>
            <w:tcW w:w="1103" w:type="dxa"/>
          </w:tcPr>
          <w:p w:rsidR="00755A90" w:rsidRPr="00D33458" w:rsidRDefault="00755A90" w:rsidP="0073180E">
            <w:pPr>
              <w:pStyle w:val="Style3"/>
              <w:widowControl/>
              <w:spacing w:before="91" w:line="432" w:lineRule="exact"/>
              <w:ind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</w:p>
        </w:tc>
        <w:tc>
          <w:tcPr>
            <w:tcW w:w="6768" w:type="dxa"/>
          </w:tcPr>
          <w:p w:rsidR="00755A90" w:rsidRPr="00EF0296" w:rsidRDefault="00755A90" w:rsidP="00EA1CEC">
            <w:pPr>
              <w:pStyle w:val="af9"/>
              <w:ind w:left="33"/>
              <w:jc w:val="both"/>
              <w:rPr>
                <w:szCs w:val="24"/>
                <w:lang w:val="ru-RU"/>
              </w:rPr>
            </w:pPr>
            <w:r w:rsidRPr="00EF0296">
              <w:rPr>
                <w:szCs w:val="24"/>
                <w:lang w:val="ru-RU"/>
              </w:rPr>
              <w:t xml:space="preserve">Таким образом, специфика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психодинамических особенностей, а также свойств информационно-психического взаимодействия по каналам </w:t>
            </w:r>
            <w:r w:rsidRPr="00EF0296">
              <w:rPr>
                <w:rStyle w:val="FontStyle75"/>
                <w:sz w:val="24"/>
                <w:szCs w:val="24"/>
              </w:rPr>
              <w:t>I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и </w:t>
            </w:r>
            <w:r w:rsidRPr="00EF0296">
              <w:rPr>
                <w:rStyle w:val="FontStyle75"/>
                <w:sz w:val="24"/>
                <w:szCs w:val="24"/>
              </w:rPr>
              <w:t>II</w:t>
            </w:r>
            <w:r w:rsidRPr="00EF0296">
              <w:rPr>
                <w:szCs w:val="24"/>
                <w:lang w:val="ru-RU"/>
              </w:rPr>
              <w:t>,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обусловливающих реализацию  </w:t>
            </w:r>
            <w:r w:rsidRPr="00EF0296">
              <w:rPr>
                <w:szCs w:val="24"/>
                <w:lang w:val="ru-RU"/>
              </w:rPr>
              <w:t>основных подфункций,</w:t>
            </w:r>
            <w:r w:rsidRPr="00EF0296">
              <w:rPr>
                <w:b/>
                <w:szCs w:val="24"/>
                <w:lang w:val="ru-RU"/>
              </w:rPr>
              <w:t xml:space="preserve"> </w:t>
            </w:r>
            <w:r w:rsidRPr="00EF0296">
              <w:rPr>
                <w:szCs w:val="24"/>
                <w:lang w:val="ru-RU"/>
              </w:rPr>
              <w:t>указывает на то, что данной личности подходит работа, которая позволяет:</w:t>
            </w:r>
          </w:p>
          <w:p w:rsidR="00755A90" w:rsidRPr="00EF0296" w:rsidRDefault="00755A90" w:rsidP="00EA1CEC">
            <w:pPr>
              <w:jc w:val="both"/>
              <w:rPr>
                <w:color w:val="000000"/>
                <w:sz w:val="24"/>
                <w:szCs w:val="24"/>
                <w:lang w:val="ru-RU" w:bidi="or-IN"/>
              </w:rPr>
            </w:pPr>
            <w:r w:rsidRPr="00EF0296">
              <w:rPr>
                <w:color w:val="000000"/>
                <w:sz w:val="24"/>
                <w:szCs w:val="24"/>
                <w:lang w:val="ru-RU" w:bidi="or-IN"/>
              </w:rPr>
              <w:t xml:space="preserve">-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эффективно выполнять задачи </w:t>
            </w:r>
            <w:r w:rsidR="00082ECF" w:rsidRPr="00D33458">
              <w:rPr>
                <w:rStyle w:val="FontStyle75"/>
                <w:sz w:val="24"/>
                <w:szCs w:val="24"/>
                <w:lang w:val="ru-RU"/>
              </w:rPr>
              <w:t>связанные с непосред</w:t>
            </w:r>
            <w:r w:rsidR="00082ECF" w:rsidRPr="00D33458">
              <w:rPr>
                <w:rStyle w:val="FontStyle75"/>
                <w:sz w:val="24"/>
                <w:szCs w:val="24"/>
                <w:lang w:val="ru-RU"/>
              </w:rPr>
              <w:softHyphen/>
              <w:t>ственной коммуникативной деятельностью</w:t>
            </w:r>
            <w:r w:rsidR="00082ECF" w:rsidRPr="00D33458">
              <w:rPr>
                <w:color w:val="000000"/>
                <w:sz w:val="24"/>
                <w:szCs w:val="24"/>
                <w:lang w:val="ru-RU" w:bidi="or-IN"/>
              </w:rPr>
              <w:t>;</w:t>
            </w:r>
          </w:p>
          <w:p w:rsidR="00755A90" w:rsidRPr="00BF6C62" w:rsidRDefault="00755A90" w:rsidP="00EA1CEC">
            <w:pPr>
              <w:pStyle w:val="af9"/>
              <w:ind w:left="33"/>
              <w:jc w:val="both"/>
              <w:rPr>
                <w:rStyle w:val="FontStyle36"/>
                <w:sz w:val="24"/>
                <w:szCs w:val="24"/>
                <w:lang w:val="ru-RU"/>
              </w:rPr>
            </w:pP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- 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со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softHyphen/>
              <w:t>зда</w:t>
            </w:r>
            <w:r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вать благоприятные предпосыл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к</w:t>
            </w:r>
            <w:r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и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, обусловливающи</w:t>
            </w:r>
            <w:r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е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 другим возможность гармонично, системно и непосредственно 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lastRenderedPageBreak/>
              <w:t>взаимодействовать в объектной среде.</w:t>
            </w:r>
          </w:p>
        </w:tc>
      </w:tr>
      <w:tr w:rsidR="00755A90" w:rsidRPr="0060160F" w:rsidTr="00DF19A9">
        <w:trPr>
          <w:trHeight w:val="150"/>
        </w:trPr>
        <w:tc>
          <w:tcPr>
            <w:tcW w:w="1103" w:type="dxa"/>
          </w:tcPr>
          <w:p w:rsidR="00755A90" w:rsidRPr="00D33458" w:rsidRDefault="00755A90" w:rsidP="0073180E">
            <w:pPr>
              <w:pStyle w:val="Style52"/>
              <w:widowControl/>
              <w:spacing w:line="240" w:lineRule="auto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lastRenderedPageBreak/>
              <w:t>III,</w:t>
            </w:r>
          </w:p>
          <w:p w:rsidR="00755A90" w:rsidRPr="00AD6751" w:rsidRDefault="00755A90" w:rsidP="0073180E">
            <w:pPr>
              <w:pStyle w:val="Style52"/>
              <w:widowControl/>
              <w:spacing w:line="240" w:lineRule="auto"/>
              <w:jc w:val="center"/>
              <w:rPr>
                <w:rStyle w:val="FontStyle75"/>
                <w:sz w:val="24"/>
                <w:szCs w:val="24"/>
              </w:rPr>
            </w:pPr>
            <w:r w:rsidRPr="00AD6751">
              <w:rPr>
                <w:rStyle w:val="FontStyle76"/>
                <w:sz w:val="24"/>
                <w:szCs w:val="24"/>
              </w:rPr>
              <w:t>Г/2</w:t>
            </w:r>
          </w:p>
        </w:tc>
        <w:tc>
          <w:tcPr>
            <w:tcW w:w="6768" w:type="dxa"/>
          </w:tcPr>
          <w:p w:rsidR="00755A90" w:rsidRPr="006F389D" w:rsidRDefault="00755A90" w:rsidP="00EA1CEC">
            <w:pPr>
              <w:pStyle w:val="Style4"/>
              <w:widowControl/>
              <w:spacing w:line="276" w:lineRule="auto"/>
              <w:ind w:firstLine="0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>
              <w:rPr>
                <w:rFonts w:ascii="Times New Roman" w:hAnsi="Times New Roman" w:cs="Times New Roman"/>
              </w:rPr>
              <w:t>болезненно реагирующе</w:t>
            </w:r>
            <w:r w:rsidRPr="00EF0296">
              <w:rPr>
                <w:rFonts w:ascii="Times New Roman" w:hAnsi="Times New Roman" w:cs="Times New Roman"/>
              </w:rPr>
              <w:t>й подфункции, которая обеспечивает</w:t>
            </w:r>
            <w:r w:rsidRPr="00EF029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здание благоприятных 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t>предпосылок, обусловливающих другим возможность улав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ливания ими динамики развития ситуации и проявления спо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с</w:t>
            </w:r>
            <w:r w:rsidR="007D6E14">
              <w:rPr>
                <w:rStyle w:val="FontStyle76"/>
                <w:i w:val="0"/>
                <w:iCs w:val="0"/>
                <w:sz w:val="24"/>
                <w:szCs w:val="24"/>
              </w:rPr>
              <w:t>обности прогнозировать развитие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t xml:space="preserve"> событий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ной среды.</w:t>
            </w:r>
          </w:p>
        </w:tc>
      </w:tr>
      <w:tr w:rsidR="00755A90" w:rsidRPr="0060160F" w:rsidTr="00DF19A9">
        <w:trPr>
          <w:trHeight w:val="150"/>
        </w:trPr>
        <w:tc>
          <w:tcPr>
            <w:tcW w:w="1103" w:type="dxa"/>
          </w:tcPr>
          <w:p w:rsidR="00755A90" w:rsidRPr="00D33458" w:rsidRDefault="00755A90" w:rsidP="0073180E">
            <w:pPr>
              <w:pStyle w:val="Style52"/>
              <w:widowControl/>
              <w:spacing w:line="240" w:lineRule="auto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IV,</w:t>
            </w:r>
          </w:p>
          <w:p w:rsidR="00755A90" w:rsidRPr="00AD6751" w:rsidRDefault="00AD6751" w:rsidP="0073180E">
            <w:pPr>
              <w:pStyle w:val="Style52"/>
              <w:widowControl/>
              <w:spacing w:line="240" w:lineRule="auto"/>
              <w:jc w:val="center"/>
              <w:rPr>
                <w:rStyle w:val="FontStyle75"/>
                <w:sz w:val="24"/>
                <w:szCs w:val="24"/>
              </w:rPr>
            </w:pPr>
            <w:r w:rsidRPr="00AD6751">
              <w:rPr>
                <w:rStyle w:val="FontStyle76"/>
                <w:sz w:val="24"/>
                <w:szCs w:val="24"/>
              </w:rPr>
              <w:t>А/2</w:t>
            </w:r>
          </w:p>
        </w:tc>
        <w:tc>
          <w:tcPr>
            <w:tcW w:w="6768" w:type="dxa"/>
          </w:tcPr>
          <w:p w:rsidR="00755A90" w:rsidRPr="00EF0296" w:rsidRDefault="00755A90" w:rsidP="00EA1CEC">
            <w:pPr>
              <w:pStyle w:val="Style52"/>
              <w:widowControl/>
              <w:spacing w:line="276" w:lineRule="auto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EF0296">
              <w:rPr>
                <w:rFonts w:ascii="Times New Roman" w:hAnsi="Times New Roman" w:cs="Times New Roman"/>
              </w:rPr>
              <w:t>индифферентно проявляющей себя подфункции, которая обеспечивает</w:t>
            </w:r>
            <w:r w:rsidRPr="00EF029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здание благоприятных предпосылок, обусловливающих другим возможность </w:t>
            </w:r>
            <w:r w:rsidR="00AD6751">
              <w:rPr>
                <w:rStyle w:val="FontStyle76"/>
                <w:i w:val="0"/>
                <w:iCs w:val="0"/>
                <w:sz w:val="24"/>
                <w:szCs w:val="24"/>
              </w:rPr>
              <w:t>непосредствен</w:t>
            </w:r>
            <w:r w:rsidR="00AD6751" w:rsidRPr="00D33458">
              <w:rPr>
                <w:rStyle w:val="FontStyle76"/>
                <w:i w:val="0"/>
                <w:iCs w:val="0"/>
                <w:sz w:val="24"/>
                <w:szCs w:val="24"/>
              </w:rPr>
              <w:t>ной технологической деятельности</w:t>
            </w:r>
            <w:r w:rsidR="00AD6751">
              <w:rPr>
                <w:rStyle w:val="FontStyle76"/>
                <w:i w:val="0"/>
                <w:iCs w:val="0"/>
                <w:sz w:val="24"/>
                <w:szCs w:val="24"/>
              </w:rPr>
              <w:t>.</w:t>
            </w:r>
          </w:p>
        </w:tc>
      </w:tr>
    </w:tbl>
    <w:p w:rsidR="003F0C2E" w:rsidRDefault="003F0C2E" w:rsidP="00755A90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36"/>
          <w:b/>
          <w:bCs/>
          <w:sz w:val="24"/>
          <w:szCs w:val="24"/>
        </w:rPr>
      </w:pPr>
    </w:p>
    <w:p w:rsidR="00755A90" w:rsidRDefault="000F4BB5" w:rsidP="00755A90">
      <w:pPr>
        <w:pStyle w:val="Style3"/>
        <w:widowControl/>
        <w:spacing w:before="91" w:line="432" w:lineRule="exact"/>
        <w:ind w:left="-2835" w:right="-2552" w:firstLine="0"/>
        <w:jc w:val="center"/>
        <w:rPr>
          <w:rFonts w:ascii="Times New Roman" w:hAnsi="Times New Roman" w:cs="Times New Roman"/>
          <w:b/>
          <w:bCs/>
        </w:rPr>
      </w:pPr>
      <w:r w:rsidRPr="000F4BB5">
        <w:rPr>
          <w:rStyle w:val="FontStyle36"/>
          <w:b/>
          <w:bCs/>
          <w:sz w:val="24"/>
          <w:szCs w:val="24"/>
        </w:rPr>
        <w:t>4</w:t>
      </w:r>
      <w:r w:rsidR="00755A90">
        <w:rPr>
          <w:rStyle w:val="FontStyle36"/>
          <w:b/>
          <w:bCs/>
          <w:sz w:val="24"/>
          <w:szCs w:val="24"/>
        </w:rPr>
        <w:t>.2. РЕСУРСЫ ТИПИЧЕСКИХ ОТНОШЕНИЙ</w:t>
      </w:r>
      <w:r w:rsidR="00755A90" w:rsidRPr="00D07A42">
        <w:rPr>
          <w:rStyle w:val="FontStyle36"/>
          <w:b/>
          <w:bCs/>
          <w:sz w:val="24"/>
          <w:szCs w:val="24"/>
        </w:rPr>
        <w:t>,</w:t>
      </w:r>
      <w:r w:rsidR="00755A90" w:rsidRPr="00D07A42">
        <w:rPr>
          <w:rFonts w:ascii="Times New Roman" w:hAnsi="Times New Roman" w:cs="Times New Roman"/>
          <w:b/>
          <w:bCs/>
        </w:rPr>
        <w:t xml:space="preserve"> </w:t>
      </w:r>
    </w:p>
    <w:p w:rsidR="000F4BB5" w:rsidRPr="007C1E44" w:rsidRDefault="00647E47" w:rsidP="000F4BB5">
      <w:pPr>
        <w:pStyle w:val="Style3"/>
        <w:widowControl/>
        <w:spacing w:before="91" w:line="432" w:lineRule="exact"/>
        <w:ind w:left="-2835" w:right="-2552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ОБУСЛОВЛЕННЫХ</w:t>
      </w:r>
      <w:r w:rsidR="00755A90" w:rsidRPr="00D07A42">
        <w:rPr>
          <w:rFonts w:ascii="Times New Roman" w:hAnsi="Times New Roman" w:cs="Times New Roman"/>
          <w:b/>
          <w:bCs/>
        </w:rPr>
        <w:t xml:space="preserve"> ИНФОРМАЦИОННО-ПСИХИЧЕСКИМИ </w:t>
      </w:r>
    </w:p>
    <w:p w:rsidR="000F4BB5" w:rsidRPr="007C1E44" w:rsidRDefault="00755A90" w:rsidP="000F4BB5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="000F4BB5" w:rsidRPr="00567B2C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«ОПТИМИСТИЧЕСКОГО» И «АКТИВНОГО»</w:t>
      </w:r>
      <w:r w:rsidR="000F4BB5" w:rsidRPr="007B4CB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:rsidR="00755A90" w:rsidRPr="007C1E44" w:rsidRDefault="000F4BB5" w:rsidP="000F4BB5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77"/>
          <w:b/>
          <w:bCs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Cs/>
        </w:rPr>
        <w:t>ХОЛЕРИКА</w:t>
      </w:r>
      <w:r w:rsidRPr="00752C90">
        <w:rPr>
          <w:rFonts w:ascii="Times New Roman" w:hAnsi="Times New Roman" w:cs="Times New Roman"/>
          <w:b/>
          <w:bCs/>
          <w:iCs/>
        </w:rPr>
        <w:t xml:space="preserve">, </w:t>
      </w:r>
      <w:r w:rsidRPr="00752C90">
        <w:rPr>
          <w:rStyle w:val="FontStyle77"/>
          <w:b/>
          <w:bCs/>
          <w:iCs/>
          <w:sz w:val="24"/>
          <w:szCs w:val="24"/>
        </w:rPr>
        <w:t xml:space="preserve">СУБЪЕКТОВ </w:t>
      </w:r>
      <w:r>
        <w:rPr>
          <w:rStyle w:val="FontStyle77"/>
          <w:b/>
          <w:bCs/>
          <w:iCs/>
          <w:sz w:val="24"/>
          <w:szCs w:val="24"/>
        </w:rPr>
        <w:t>ЧЕТВЕРТО</w:t>
      </w:r>
      <w:r w:rsidRPr="00752C90">
        <w:rPr>
          <w:rStyle w:val="FontStyle77"/>
          <w:b/>
          <w:bCs/>
          <w:iCs/>
          <w:sz w:val="24"/>
          <w:szCs w:val="24"/>
        </w:rPr>
        <w:t>Й ПАРЫ</w:t>
      </w:r>
    </w:p>
    <w:p w:rsidR="000F4BB5" w:rsidRPr="007C1E44" w:rsidRDefault="000F4BB5" w:rsidP="000F4BB5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36"/>
          <w:b/>
          <w:bCs/>
          <w:sz w:val="24"/>
          <w:szCs w:val="24"/>
        </w:rPr>
      </w:pPr>
    </w:p>
    <w:p w:rsidR="00755A90" w:rsidRDefault="000F4BB5" w:rsidP="00755A90">
      <w:pPr>
        <w:pStyle w:val="Style3"/>
        <w:widowControl/>
        <w:spacing w:before="91" w:line="432" w:lineRule="exact"/>
        <w:ind w:firstLine="0"/>
        <w:jc w:val="center"/>
        <w:rPr>
          <w:rStyle w:val="FontStyle36"/>
          <w:b/>
          <w:bCs/>
          <w:sz w:val="24"/>
          <w:szCs w:val="24"/>
        </w:rPr>
      </w:pPr>
      <w:r w:rsidRPr="007C1E44">
        <w:rPr>
          <w:rStyle w:val="FontStyle36"/>
          <w:b/>
          <w:bCs/>
          <w:sz w:val="24"/>
          <w:szCs w:val="24"/>
        </w:rPr>
        <w:t>4</w:t>
      </w:r>
      <w:r w:rsidR="00755A90" w:rsidRPr="00852722">
        <w:rPr>
          <w:rStyle w:val="FontStyle36"/>
          <w:b/>
          <w:bCs/>
          <w:sz w:val="24"/>
          <w:szCs w:val="24"/>
        </w:rPr>
        <w:t xml:space="preserve">.2.1. ТИПИЧЕСКИЕ ОТНОШЕНИЯ </w:t>
      </w:r>
    </w:p>
    <w:p w:rsidR="000F4BB5" w:rsidRPr="000F4BB5" w:rsidRDefault="000F4BB5" w:rsidP="000F4BB5">
      <w:pPr>
        <w:pStyle w:val="Style3"/>
        <w:widowControl/>
        <w:spacing w:before="91" w:line="432" w:lineRule="exact"/>
        <w:ind w:left="-2835" w:right="-2552" w:firstLine="0"/>
        <w:jc w:val="center"/>
        <w:rPr>
          <w:rFonts w:ascii="Times New Roman" w:hAnsi="Times New Roman" w:cs="Times New Roman"/>
          <w:b/>
          <w:bCs/>
          <w:iCs/>
        </w:rPr>
      </w:pPr>
      <w:r w:rsidRPr="00567B2C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«ОПТИМИСТИЧЕСКОГО» И «АКТИВНОГО»</w:t>
      </w:r>
      <w:r w:rsidRPr="007B4CB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Cs/>
        </w:rPr>
        <w:t>ХОЛЕРИКА</w:t>
      </w:r>
      <w:r w:rsidRPr="00752C90">
        <w:rPr>
          <w:rFonts w:ascii="Times New Roman" w:hAnsi="Times New Roman" w:cs="Times New Roman"/>
          <w:b/>
          <w:bCs/>
          <w:iCs/>
        </w:rPr>
        <w:t xml:space="preserve">, </w:t>
      </w:r>
    </w:p>
    <w:p w:rsidR="00755A90" w:rsidRPr="000F4BB5" w:rsidRDefault="000F4BB5" w:rsidP="000F4BB5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36"/>
          <w:b/>
          <w:bCs/>
          <w:sz w:val="24"/>
          <w:szCs w:val="24"/>
        </w:rPr>
      </w:pPr>
      <w:r w:rsidRPr="00752C90">
        <w:rPr>
          <w:rStyle w:val="FontStyle77"/>
          <w:b/>
          <w:bCs/>
          <w:iCs/>
          <w:sz w:val="24"/>
          <w:szCs w:val="24"/>
        </w:rPr>
        <w:t xml:space="preserve">СУБЪЕКТОВ </w:t>
      </w:r>
      <w:r>
        <w:rPr>
          <w:rStyle w:val="FontStyle77"/>
          <w:b/>
          <w:bCs/>
          <w:iCs/>
          <w:sz w:val="24"/>
          <w:szCs w:val="24"/>
        </w:rPr>
        <w:t>ЧЕТВЕРТО</w:t>
      </w:r>
      <w:r w:rsidRPr="00752C90">
        <w:rPr>
          <w:rStyle w:val="FontStyle77"/>
          <w:b/>
          <w:bCs/>
          <w:iCs/>
          <w:sz w:val="24"/>
          <w:szCs w:val="24"/>
        </w:rPr>
        <w:t>Й ПАРЫ</w:t>
      </w:r>
      <w:r w:rsidR="00755A90">
        <w:rPr>
          <w:rStyle w:val="FontStyle77"/>
          <w:b/>
          <w:sz w:val="24"/>
          <w:szCs w:val="24"/>
        </w:rPr>
        <w:t>,</w:t>
      </w:r>
      <w:r w:rsidR="00755A90" w:rsidRPr="00852722">
        <w:rPr>
          <w:rStyle w:val="FontStyle36"/>
          <w:b/>
          <w:sz w:val="24"/>
          <w:szCs w:val="24"/>
        </w:rPr>
        <w:t xml:space="preserve"> </w:t>
      </w:r>
      <w:r w:rsidR="00755A90">
        <w:rPr>
          <w:rStyle w:val="FontStyle36"/>
          <w:b/>
          <w:sz w:val="24"/>
          <w:szCs w:val="24"/>
        </w:rPr>
        <w:t>С ИХ</w:t>
      </w:r>
      <w:r w:rsidR="00755A90" w:rsidRPr="00852722">
        <w:rPr>
          <w:rStyle w:val="FontStyle36"/>
          <w:b/>
          <w:sz w:val="24"/>
          <w:szCs w:val="24"/>
        </w:rPr>
        <w:t xml:space="preserve"> </w:t>
      </w:r>
    </w:p>
    <w:p w:rsidR="00755A90" w:rsidRPr="00852722" w:rsidRDefault="00755A90" w:rsidP="00755A90">
      <w:pPr>
        <w:pStyle w:val="Style3"/>
        <w:widowControl/>
        <w:spacing w:before="91" w:line="432" w:lineRule="exact"/>
        <w:ind w:left="-2835" w:right="-2552" w:firstLine="0"/>
        <w:jc w:val="center"/>
        <w:rPr>
          <w:rStyle w:val="FontStyle37"/>
          <w:b/>
          <w:bCs/>
          <w:i w:val="0"/>
          <w:iCs w:val="0"/>
          <w:sz w:val="24"/>
          <w:szCs w:val="24"/>
        </w:rPr>
      </w:pPr>
      <w:r>
        <w:rPr>
          <w:rStyle w:val="FontStyle36"/>
          <w:b/>
          <w:sz w:val="24"/>
          <w:szCs w:val="24"/>
        </w:rPr>
        <w:t>П</w:t>
      </w:r>
      <w:r w:rsidRPr="00852722">
        <w:rPr>
          <w:rStyle w:val="FontStyle36"/>
          <w:b/>
          <w:sz w:val="24"/>
          <w:szCs w:val="24"/>
        </w:rPr>
        <w:t>ОТЕНЦИАЛЬНЫМИ ПАРТНЕРАМИ</w:t>
      </w:r>
    </w:p>
    <w:p w:rsidR="00755A90" w:rsidRDefault="00755A90" w:rsidP="00755A90">
      <w:pPr>
        <w:pStyle w:val="Style7"/>
        <w:widowControl/>
        <w:spacing w:before="67"/>
        <w:jc w:val="center"/>
        <w:rPr>
          <w:rStyle w:val="FontStyle36"/>
          <w:b/>
          <w:bCs/>
          <w:i/>
          <w:sz w:val="24"/>
          <w:szCs w:val="24"/>
        </w:rPr>
      </w:pPr>
    </w:p>
    <w:p w:rsidR="00755A90" w:rsidRDefault="000F4BB5" w:rsidP="00755A90">
      <w:pPr>
        <w:pStyle w:val="Style7"/>
        <w:widowControl/>
        <w:spacing w:before="67"/>
        <w:jc w:val="center"/>
        <w:rPr>
          <w:rStyle w:val="FontStyle32"/>
          <w:sz w:val="24"/>
          <w:szCs w:val="24"/>
        </w:rPr>
      </w:pPr>
      <w:r w:rsidRPr="007C1E44">
        <w:rPr>
          <w:rStyle w:val="FontStyle36"/>
          <w:b/>
          <w:bCs/>
          <w:i/>
          <w:sz w:val="24"/>
          <w:szCs w:val="24"/>
        </w:rPr>
        <w:t>4</w:t>
      </w:r>
      <w:r w:rsidR="00755A90" w:rsidRPr="009F4818">
        <w:rPr>
          <w:rStyle w:val="FontStyle36"/>
          <w:b/>
          <w:bCs/>
          <w:i/>
          <w:sz w:val="24"/>
          <w:szCs w:val="24"/>
        </w:rPr>
        <w:t>.2.1.</w:t>
      </w:r>
      <w:r w:rsidR="00755A90">
        <w:rPr>
          <w:rStyle w:val="FontStyle36"/>
          <w:b/>
          <w:bCs/>
          <w:i/>
          <w:sz w:val="24"/>
          <w:szCs w:val="24"/>
        </w:rPr>
        <w:t>1.</w:t>
      </w:r>
      <w:r w:rsidR="00755A90" w:rsidRPr="009F4818">
        <w:rPr>
          <w:rStyle w:val="FontStyle36"/>
          <w:b/>
          <w:bCs/>
          <w:sz w:val="24"/>
          <w:szCs w:val="24"/>
        </w:rPr>
        <w:t xml:space="preserve"> </w:t>
      </w:r>
      <w:r w:rsidR="00755A90" w:rsidRPr="009F4818">
        <w:rPr>
          <w:rStyle w:val="FontStyle14"/>
          <w:b/>
          <w:bCs/>
          <w:i/>
          <w:iCs/>
          <w:sz w:val="24"/>
          <w:szCs w:val="24"/>
        </w:rPr>
        <w:t xml:space="preserve">Зеркальные </w:t>
      </w:r>
      <w:r w:rsidR="00755A90" w:rsidRPr="0050010E">
        <w:rPr>
          <w:rStyle w:val="FontStyle14"/>
          <w:b/>
          <w:bCs/>
          <w:i/>
          <w:iCs/>
          <w:sz w:val="24"/>
          <w:szCs w:val="24"/>
        </w:rPr>
        <w:t>отношения</w:t>
      </w:r>
      <w:r w:rsidR="00755A90" w:rsidRPr="0050010E">
        <w:rPr>
          <w:rStyle w:val="FontStyle32"/>
          <w:sz w:val="24"/>
          <w:szCs w:val="24"/>
        </w:rPr>
        <w:t xml:space="preserve">, реализуемые </w:t>
      </w:r>
    </w:p>
    <w:p w:rsidR="00755A90" w:rsidRPr="00755A90" w:rsidRDefault="00CE1250" w:rsidP="00755A90">
      <w:pPr>
        <w:pStyle w:val="Style2"/>
        <w:widowControl/>
        <w:spacing w:line="240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lastRenderedPageBreak/>
        <w:t>«</w:t>
      </w:r>
      <w:r w:rsidRPr="00CE1250">
        <w:rPr>
          <w:rStyle w:val="FontStyle31"/>
          <w:b/>
          <w:bCs/>
          <w:iCs w:val="0"/>
          <w:sz w:val="24"/>
          <w:szCs w:val="24"/>
        </w:rPr>
        <w:t>Необщительны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 «</w:t>
      </w:r>
      <w:r w:rsidRPr="00CE1250">
        <w:rPr>
          <w:rStyle w:val="FontStyle31"/>
          <w:b/>
          <w:bCs/>
          <w:iCs w:val="0"/>
          <w:sz w:val="24"/>
          <w:szCs w:val="24"/>
        </w:rPr>
        <w:t>Сдержанны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  <w:r w:rsidR="00755A90" w:rsidRPr="00B34DE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меланхоликом</w:t>
      </w:r>
    </w:p>
    <w:p w:rsidR="00755A90" w:rsidRPr="00755A90" w:rsidRDefault="00755A90" w:rsidP="00755A90">
      <w:pPr>
        <w:pStyle w:val="Style2"/>
        <w:widowControl/>
        <w:spacing w:line="240" w:lineRule="exact"/>
        <w:jc w:val="center"/>
      </w:pPr>
    </w:p>
    <w:p w:rsidR="00755A90" w:rsidRPr="00B82DEF" w:rsidRDefault="00755A90" w:rsidP="00755A9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CE1250">
        <w:rPr>
          <w:rStyle w:val="FontStyle32"/>
          <w:b w:val="0"/>
          <w:bCs w:val="0"/>
          <w:i w:val="0"/>
          <w:iCs w:val="0"/>
          <w:sz w:val="24"/>
          <w:szCs w:val="24"/>
        </w:rPr>
        <w:t>необщительного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A24209">
        <w:rPr>
          <w:rStyle w:val="FontStyle34"/>
          <w:sz w:val="24"/>
          <w:szCs w:val="24"/>
        </w:rPr>
        <w:t xml:space="preserve"> </w:t>
      </w:r>
      <w:r w:rsidR="00CE1250" w:rsidRPr="005B236A">
        <w:rPr>
          <w:rStyle w:val="FontStyle32"/>
          <w:b w:val="0"/>
          <w:bCs w:val="0"/>
          <w:i w:val="0"/>
          <w:iCs w:val="0"/>
          <w:sz w:val="24"/>
          <w:szCs w:val="24"/>
        </w:rPr>
        <w:t>«сдер</w:t>
      </w:r>
      <w:r w:rsidR="00CE1250" w:rsidRPr="005B236A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жанного» меланхолика - субъекта 13-й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F4BB5">
        <w:rPr>
          <w:rStyle w:val="FontStyle37"/>
          <w:i w:val="0"/>
          <w:iCs w:val="0"/>
          <w:sz w:val="24"/>
          <w:szCs w:val="24"/>
        </w:rPr>
        <w:t>четверто</w:t>
      </w:r>
      <w:r w:rsidRPr="00B82DEF">
        <w:rPr>
          <w:rStyle w:val="FontStyle37"/>
          <w:i w:val="0"/>
          <w:iCs w:val="0"/>
          <w:sz w:val="24"/>
          <w:szCs w:val="24"/>
        </w:rPr>
        <w:t xml:space="preserve">й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9C3A56" w:rsidRPr="00D05517">
        <w:rPr>
          <w:rStyle w:val="FontStyle31"/>
          <w:sz w:val="24"/>
          <w:szCs w:val="24"/>
        </w:rPr>
        <w:t>Вх/2 Б/1 А/1 Г/1</w:t>
      </w:r>
      <w:r w:rsidRPr="008457A0">
        <w:rPr>
          <w:rStyle w:val="FontStyle35"/>
          <w:sz w:val="24"/>
          <w:szCs w:val="24"/>
        </w:rPr>
        <w:t>)</w:t>
      </w:r>
      <w:r w:rsidRPr="008457A0">
        <w:rPr>
          <w:rStyle w:val="FontStyle37"/>
          <w:sz w:val="24"/>
          <w:szCs w:val="24"/>
        </w:rPr>
        <w:t>,</w:t>
      </w:r>
      <w:r w:rsidRPr="008457A0">
        <w:rPr>
          <w:rFonts w:ascii="Times New Roman" w:hAnsi="Times New Roman" w:cs="Times New Roman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755A90" w:rsidRPr="00B82DEF" w:rsidRDefault="00755A90" w:rsidP="00755A90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F4BB5">
        <w:rPr>
          <w:rStyle w:val="FontStyle37"/>
          <w:i w:val="0"/>
          <w:iCs w:val="0"/>
          <w:sz w:val="24"/>
          <w:szCs w:val="24"/>
        </w:rPr>
        <w:t>четверто</w:t>
      </w:r>
      <w:r w:rsidR="000F4BB5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9C3A56" w:rsidRPr="009733BD">
        <w:rPr>
          <w:rStyle w:val="FontStyle76"/>
          <w:sz w:val="24"/>
          <w:szCs w:val="24"/>
        </w:rPr>
        <w:t>Бу/1 В/2 Г/2 А/2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«зеркальные отношения» (схема 1),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Pr="008457A0">
        <w:rPr>
          <w:rStyle w:val="FontStyle29"/>
          <w:sz w:val="24"/>
          <w:szCs w:val="24"/>
        </w:rPr>
        <w:t>В</w:t>
      </w:r>
      <w:r w:rsidR="009C3A56">
        <w:rPr>
          <w:rStyle w:val="FontStyle29"/>
          <w:sz w:val="24"/>
          <w:szCs w:val="24"/>
        </w:rPr>
        <w:t>х</w:t>
      </w:r>
      <w:r w:rsidRPr="008457A0">
        <w:rPr>
          <w:rStyle w:val="FontStyle29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>
        <w:rPr>
          <w:rStyle w:val="FontStyle31"/>
          <w:sz w:val="24"/>
          <w:szCs w:val="24"/>
        </w:rPr>
        <w:t>В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9C3A56" w:rsidRPr="009733BD">
        <w:rPr>
          <w:rStyle w:val="FontStyle76"/>
          <w:sz w:val="24"/>
          <w:szCs w:val="24"/>
        </w:rPr>
        <w:t>Бу/1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9C3A56">
        <w:rPr>
          <w:rStyle w:val="FontStyle29"/>
          <w:sz w:val="24"/>
          <w:szCs w:val="24"/>
        </w:rPr>
        <w:t>Б</w:t>
      </w:r>
      <w:r w:rsidRPr="008457A0">
        <w:rPr>
          <w:rStyle w:val="FontStyle29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755A90" w:rsidRPr="00C91E27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C91E27">
        <w:rPr>
          <w:rStyle w:val="FontStyle37"/>
          <w:i w:val="0"/>
          <w:iCs w:val="0"/>
          <w:sz w:val="22"/>
          <w:szCs w:val="22"/>
        </w:rPr>
        <w:t xml:space="preserve">* </w:t>
      </w:r>
      <w:r w:rsidRPr="00C91E27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по указанным подфункциям. Так как информа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C91E27">
        <w:rPr>
          <w:rStyle w:val="FontStyle37"/>
          <w:sz w:val="22"/>
          <w:szCs w:val="22"/>
        </w:rPr>
        <w:t>ведущего</w:t>
      </w:r>
      <w:r w:rsidRPr="00C91E27">
        <w:rPr>
          <w:rStyle w:val="FontStyle37"/>
          <w:i w:val="0"/>
          <w:iCs w:val="0"/>
          <w:sz w:val="22"/>
          <w:szCs w:val="22"/>
        </w:rPr>
        <w:t xml:space="preserve">) </w:t>
      </w:r>
      <w:r w:rsidRPr="00C91E27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ром канале, где каждый из них выступает в роли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C91E27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C91E27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C91E27">
        <w:rPr>
          <w:rStyle w:val="FontStyle37"/>
          <w:sz w:val="22"/>
          <w:szCs w:val="22"/>
        </w:rPr>
        <w:t>ведомый</w:t>
      </w:r>
      <w:r w:rsidRPr="00C91E27">
        <w:rPr>
          <w:rStyle w:val="FontStyle37"/>
          <w:i w:val="0"/>
          <w:iCs w:val="0"/>
          <w:sz w:val="22"/>
          <w:szCs w:val="22"/>
        </w:rPr>
        <w:t>.</w:t>
      </w:r>
    </w:p>
    <w:p w:rsidR="00755A90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755A90" w:rsidRPr="005C5D26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слабых подфункций </w:t>
      </w:r>
      <w:r w:rsidR="009C3A56">
        <w:rPr>
          <w:rStyle w:val="FontStyle35"/>
          <w:sz w:val="24"/>
          <w:szCs w:val="24"/>
        </w:rPr>
        <w:t>А</w:t>
      </w:r>
      <w:r w:rsidRPr="00A24209">
        <w:rPr>
          <w:rStyle w:val="FontStyle35"/>
          <w:sz w:val="24"/>
          <w:szCs w:val="24"/>
        </w:rPr>
        <w:t xml:space="preserve">/1 </w:t>
      </w:r>
      <w:r>
        <w:rPr>
          <w:rStyle w:val="FontStyle35"/>
          <w:sz w:val="24"/>
          <w:szCs w:val="24"/>
        </w:rPr>
        <w:t>и Г</w:t>
      </w:r>
      <w:r w:rsidRPr="00A24209">
        <w:rPr>
          <w:rStyle w:val="FontStyle35"/>
          <w:sz w:val="24"/>
          <w:szCs w:val="24"/>
        </w:rPr>
        <w:t>/1</w:t>
      </w:r>
      <w:r>
        <w:rPr>
          <w:rStyle w:val="FontStyle36"/>
          <w:sz w:val="24"/>
          <w:szCs w:val="24"/>
        </w:rPr>
        <w:t>;</w:t>
      </w:r>
    </w:p>
    <w:p w:rsidR="00755A90" w:rsidRDefault="00755A90" w:rsidP="00755A90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слабых подфункций </w:t>
      </w:r>
      <w:r>
        <w:rPr>
          <w:rStyle w:val="FontStyle76"/>
          <w:sz w:val="24"/>
          <w:szCs w:val="24"/>
        </w:rPr>
        <w:t>Г</w:t>
      </w:r>
      <w:r w:rsidR="009C3A56">
        <w:rPr>
          <w:rStyle w:val="FontStyle76"/>
          <w:sz w:val="24"/>
          <w:szCs w:val="24"/>
        </w:rPr>
        <w:t>/2 А</w:t>
      </w:r>
      <w:r w:rsidRPr="0083193E">
        <w:rPr>
          <w:rStyle w:val="FontStyle76"/>
          <w:sz w:val="24"/>
          <w:szCs w:val="24"/>
        </w:rPr>
        <w:t>/2</w:t>
      </w:r>
      <w:r w:rsidRPr="005C5D26">
        <w:rPr>
          <w:rStyle w:val="FontStyle36"/>
          <w:sz w:val="24"/>
          <w:szCs w:val="24"/>
        </w:rPr>
        <w:t>.</w:t>
      </w:r>
      <w:r w:rsidRPr="00047D50">
        <w:rPr>
          <w:rStyle w:val="FontStyle30"/>
          <w:sz w:val="24"/>
          <w:szCs w:val="24"/>
        </w:rPr>
        <w:t xml:space="preserve"> </w:t>
      </w:r>
    </w:p>
    <w:p w:rsidR="00F45AD5" w:rsidRPr="00D26D08" w:rsidRDefault="00F45AD5" w:rsidP="00F45AD5">
      <w:pPr>
        <w:pStyle w:val="Style1"/>
        <w:widowControl/>
        <w:spacing w:line="235" w:lineRule="exact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>В совместной деятельности субъектов данных оношений происходит взаимная коррекция, (уточнение). При этом критика, как правило, является конструктивной, так как действительно может быть учтена.</w:t>
      </w:r>
      <w:r>
        <w:rPr>
          <w:rFonts w:ascii="Times New Roman" w:hAnsi="Times New Roman" w:cs="Times New Roman"/>
        </w:rPr>
        <w:t xml:space="preserve"> В данных отношениях, словно </w:t>
      </w:r>
      <w:r w:rsidRPr="00D26D08">
        <w:rPr>
          <w:rFonts w:ascii="Times New Roman" w:hAnsi="Times New Roman" w:cs="Times New Roman"/>
        </w:rPr>
        <w:t>в зеркале, слова одного воспринимаются подсознанием другого и реализуются в его поступках.</w:t>
      </w:r>
    </w:p>
    <w:p w:rsidR="00755A90" w:rsidRDefault="00755A90" w:rsidP="00755A90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дной работы, </w:t>
      </w:r>
      <w:r w:rsidR="009C3A5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«4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lastRenderedPageBreak/>
        <w:t>отношения</w:t>
      </w:r>
      <w:r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9C3A56" w:rsidRPr="009C3A56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9C3A56" w:rsidRPr="009C3A56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3A56" w:rsidRPr="009C3A56">
        <w:rPr>
          <w:rFonts w:ascii="Times New Roman" w:hAnsi="Times New Roman" w:cs="Times New Roman"/>
          <w:iCs/>
        </w:rPr>
        <w:t xml:space="preserve">холерика, </w:t>
      </w:r>
      <w:r w:rsidR="009C3A56" w:rsidRPr="009C3A56">
        <w:rPr>
          <w:rStyle w:val="FontStyle77"/>
          <w:iCs/>
          <w:sz w:val="24"/>
          <w:szCs w:val="24"/>
        </w:rPr>
        <w:t>субъектов четвертой 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55A90" w:rsidRPr="004D7149" w:rsidRDefault="00755A90" w:rsidP="00755A90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755A90" w:rsidRPr="004D7149" w:rsidSect="0003771C">
          <w:headerReference w:type="even" r:id="rId161"/>
          <w:footerReference w:type="default" r:id="rId162"/>
          <w:type w:val="continuous"/>
          <w:pgSz w:w="8390" w:h="11905"/>
          <w:pgMar w:top="1182" w:right="310" w:bottom="1320" w:left="284" w:header="720" w:footer="720" w:gutter="0"/>
          <w:cols w:space="60"/>
          <w:noEndnote/>
          <w:titlePg/>
        </w:sectPr>
      </w:pPr>
    </w:p>
    <w:p w:rsidR="00755A90" w:rsidRDefault="0073180E" w:rsidP="00755A90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pict>
          <v:shape id="_x0000_s5942" type="#_x0000_t202" style="position:absolute;margin-left:-193.9pt;margin-top:23.3pt;width:170.4pt;height:97.45pt;z-index:251981824;visibility:visible;mso-wrap-style:square;mso-width-percent:0;mso-height-percent:0;mso-wrap-distance-left:1.9pt;mso-wrap-distance-top:13.7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wb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" filled="f" stroked="f">
            <v:textbox inset="0,0,0,0">
              <w:txbxContent>
                <w:p w:rsidR="0073180E" w:rsidRDefault="0073180E" w:rsidP="00755A90">
                  <w:r>
                    <w:rPr>
                      <w:lang w:val="ru-RU" w:bidi="or-IN"/>
                    </w:rPr>
                    <w:drawing>
                      <wp:inline distT="0" distB="0" distL="0" distR="0" wp14:anchorId="42F9B2F5" wp14:editId="00532904">
                        <wp:extent cx="2162810" cy="1239520"/>
                        <wp:effectExtent l="0" t="0" r="8890" b="0"/>
                        <wp:docPr id="253" name="Рисунок 2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755A90" w:rsidRDefault="00755A90" w:rsidP="00755A90">
      <w:pPr>
        <w:pStyle w:val="Style7"/>
        <w:widowControl/>
        <w:spacing w:line="240" w:lineRule="exact"/>
        <w:rPr>
          <w:sz w:val="20"/>
          <w:szCs w:val="20"/>
        </w:rPr>
      </w:pPr>
    </w:p>
    <w:p w:rsidR="00755A90" w:rsidRDefault="00755A90" w:rsidP="00755A90">
      <w:pPr>
        <w:pStyle w:val="Style2"/>
        <w:widowControl/>
        <w:spacing w:line="235" w:lineRule="exact"/>
        <w:ind w:firstLine="346"/>
        <w:rPr>
          <w:rStyle w:val="FontStyle35"/>
          <w:b/>
          <w:bCs/>
          <w:i w:val="0"/>
          <w:iCs w:val="0"/>
          <w:sz w:val="24"/>
          <w:szCs w:val="24"/>
        </w:rPr>
      </w:pPr>
      <w:r>
        <w:rPr>
          <w:rStyle w:val="FontStyle35"/>
          <w:b/>
          <w:bCs/>
          <w:i w:val="0"/>
          <w:iCs w:val="0"/>
          <w:sz w:val="24"/>
          <w:szCs w:val="24"/>
        </w:rPr>
        <w:t xml:space="preserve">Схема </w:t>
      </w:r>
      <w:r w:rsidRPr="00810307">
        <w:rPr>
          <w:rStyle w:val="FontStyle35"/>
          <w:b/>
          <w:bCs/>
          <w:i w:val="0"/>
          <w:iCs w:val="0"/>
          <w:sz w:val="24"/>
          <w:szCs w:val="24"/>
        </w:rPr>
        <w:t xml:space="preserve">1. </w:t>
      </w:r>
    </w:p>
    <w:p w:rsidR="00755A90" w:rsidRPr="00810307" w:rsidRDefault="00755A90" w:rsidP="00755A90">
      <w:pPr>
        <w:pStyle w:val="Style5"/>
        <w:widowControl/>
        <w:spacing w:before="221" w:line="221" w:lineRule="exact"/>
        <w:rPr>
          <w:rStyle w:val="FontStyle35"/>
          <w:b/>
          <w:bCs/>
          <w:i w:val="0"/>
          <w:iCs w:val="0"/>
          <w:sz w:val="24"/>
          <w:szCs w:val="24"/>
        </w:rPr>
      </w:pPr>
      <w:r w:rsidRPr="00810307">
        <w:rPr>
          <w:rStyle w:val="FontStyle35"/>
          <w:b/>
          <w:bCs/>
          <w:i w:val="0"/>
          <w:iCs w:val="0"/>
          <w:sz w:val="24"/>
          <w:szCs w:val="24"/>
        </w:rPr>
        <w:t>Типические зеркальные отношения</w:t>
      </w:r>
    </w:p>
    <w:p w:rsidR="00755A90" w:rsidRPr="00810307" w:rsidRDefault="00755A90" w:rsidP="00755A90">
      <w:pPr>
        <w:pStyle w:val="Style5"/>
        <w:widowControl/>
        <w:spacing w:before="221" w:line="221" w:lineRule="exact"/>
        <w:rPr>
          <w:rStyle w:val="FontStyle35"/>
          <w:sz w:val="24"/>
          <w:szCs w:val="24"/>
        </w:rPr>
        <w:sectPr w:rsidR="00755A90" w:rsidRPr="00810307" w:rsidSect="0003771C">
          <w:headerReference w:type="even" r:id="rId164"/>
          <w:headerReference w:type="default" r:id="rId165"/>
          <w:type w:val="continuous"/>
          <w:pgSz w:w="8390" w:h="11905"/>
          <w:pgMar w:top="1167" w:right="310" w:bottom="1291" w:left="284" w:header="720" w:footer="720" w:gutter="0"/>
          <w:cols w:space="60"/>
          <w:noEndnote/>
        </w:sectPr>
      </w:pPr>
    </w:p>
    <w:p w:rsidR="00755A90" w:rsidRPr="00810307" w:rsidRDefault="00755A90" w:rsidP="00755A90">
      <w:pPr>
        <w:pStyle w:val="Style2"/>
        <w:widowControl/>
        <w:spacing w:line="240" w:lineRule="exact"/>
        <w:rPr>
          <w:rFonts w:ascii="Times New Roman" w:hAnsi="Times New Roman" w:cs="Times New Roman"/>
        </w:rPr>
      </w:pPr>
    </w:p>
    <w:p w:rsidR="00755A90" w:rsidRPr="00FB34BE" w:rsidRDefault="000F4BB5" w:rsidP="003F0C2E">
      <w:pPr>
        <w:pStyle w:val="Style7"/>
        <w:widowControl/>
        <w:spacing w:before="91" w:line="221" w:lineRule="exact"/>
        <w:jc w:val="center"/>
        <w:rPr>
          <w:rStyle w:val="FontStyle14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4</w:t>
      </w:r>
      <w:r w:rsidR="00755A90" w:rsidRPr="009F4818">
        <w:rPr>
          <w:rStyle w:val="FontStyle36"/>
          <w:b/>
          <w:bCs/>
          <w:i/>
          <w:sz w:val="24"/>
          <w:szCs w:val="24"/>
        </w:rPr>
        <w:t>.2.1.</w:t>
      </w:r>
      <w:r w:rsidR="00755A90">
        <w:rPr>
          <w:rStyle w:val="FontStyle36"/>
          <w:b/>
          <w:bCs/>
          <w:i/>
          <w:sz w:val="24"/>
          <w:szCs w:val="24"/>
        </w:rPr>
        <w:t>2.</w:t>
      </w:r>
      <w:r w:rsidR="00755A90" w:rsidRPr="009F4818">
        <w:rPr>
          <w:rStyle w:val="FontStyle36"/>
          <w:b/>
          <w:bCs/>
          <w:sz w:val="24"/>
          <w:szCs w:val="24"/>
        </w:rPr>
        <w:t xml:space="preserve"> </w:t>
      </w:r>
      <w:r w:rsidR="00755A90" w:rsidRPr="00FB34BE">
        <w:rPr>
          <w:rStyle w:val="FontStyle32"/>
          <w:sz w:val="24"/>
          <w:szCs w:val="24"/>
        </w:rPr>
        <w:t>Отношения</w:t>
      </w:r>
    </w:p>
    <w:p w:rsidR="00755A90" w:rsidRPr="00FB34BE" w:rsidRDefault="00755A90" w:rsidP="00F14016">
      <w:pPr>
        <w:pStyle w:val="Style7"/>
        <w:widowControl/>
        <w:spacing w:before="67"/>
        <w:jc w:val="center"/>
        <w:rPr>
          <w:rStyle w:val="FontStyle32"/>
          <w:sz w:val="24"/>
          <w:szCs w:val="24"/>
        </w:rPr>
      </w:pPr>
      <w:r w:rsidRPr="00FB34BE">
        <w:rPr>
          <w:rStyle w:val="FontStyle14"/>
          <w:b/>
          <w:bCs/>
          <w:i/>
          <w:iCs/>
          <w:sz w:val="24"/>
          <w:szCs w:val="24"/>
        </w:rPr>
        <w:t>активации</w:t>
      </w:r>
      <w:r w:rsidRPr="00FB34BE">
        <w:rPr>
          <w:rStyle w:val="FontStyle32"/>
          <w:sz w:val="24"/>
          <w:szCs w:val="24"/>
        </w:rPr>
        <w:t>, реализуемые</w:t>
      </w:r>
      <w:r>
        <w:rPr>
          <w:rStyle w:val="FontStyle32"/>
          <w:sz w:val="24"/>
          <w:szCs w:val="24"/>
        </w:rPr>
        <w:t xml:space="preserve"> </w:t>
      </w:r>
      <w:r w:rsidR="00F14016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F14016" w:rsidRPr="00895302">
        <w:rPr>
          <w:rStyle w:val="FontStyle31"/>
          <w:b/>
          <w:bCs/>
          <w:iCs w:val="0"/>
          <w:sz w:val="24"/>
          <w:szCs w:val="24"/>
        </w:rPr>
        <w:t>Общительны</w:t>
      </w:r>
      <w:r w:rsidR="00F14016" w:rsidRPr="0089530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F14016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» и «</w:t>
      </w:r>
      <w:r w:rsidR="00F14016" w:rsidRPr="00895302">
        <w:rPr>
          <w:rStyle w:val="FontStyle31"/>
          <w:b/>
          <w:bCs/>
          <w:iCs w:val="0"/>
          <w:sz w:val="24"/>
          <w:szCs w:val="24"/>
        </w:rPr>
        <w:t>Открыты</w:t>
      </w:r>
      <w:r w:rsidR="00F14016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  <w:r w:rsidRPr="00FB34BE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сангвиник</w:t>
      </w:r>
      <w:r w:rsidRPr="00FB34BE">
        <w:rPr>
          <w:rStyle w:val="FontStyle32"/>
          <w:sz w:val="24"/>
          <w:szCs w:val="24"/>
        </w:rPr>
        <w:t>ом</w:t>
      </w:r>
    </w:p>
    <w:p w:rsidR="00755A90" w:rsidRPr="009F4818" w:rsidRDefault="00755A90" w:rsidP="00755A90">
      <w:pPr>
        <w:pStyle w:val="Style7"/>
        <w:widowControl/>
        <w:spacing w:before="67"/>
        <w:jc w:val="center"/>
        <w:rPr>
          <w:rStyle w:val="FontStyle32"/>
          <w:i w:val="0"/>
          <w:iCs w:val="0"/>
          <w:sz w:val="24"/>
          <w:szCs w:val="24"/>
        </w:rPr>
      </w:pPr>
    </w:p>
    <w:p w:rsidR="00755A90" w:rsidRPr="00D33458" w:rsidRDefault="00755A90" w:rsidP="00755A9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D33458">
        <w:rPr>
          <w:rStyle w:val="FontStyle36"/>
          <w:sz w:val="24"/>
          <w:szCs w:val="24"/>
        </w:rPr>
        <w:t xml:space="preserve">Типические отношения </w:t>
      </w:r>
      <w:r w:rsidRPr="00D33458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895302" w:rsidRPr="005B236A">
        <w:rPr>
          <w:rStyle w:val="FontStyle32"/>
          <w:b w:val="0"/>
          <w:bCs w:val="0"/>
          <w:i w:val="0"/>
          <w:iCs w:val="0"/>
          <w:sz w:val="24"/>
          <w:szCs w:val="24"/>
        </w:rPr>
        <w:t>общительного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A24209">
        <w:rPr>
          <w:rStyle w:val="FontStyle34"/>
          <w:sz w:val="24"/>
          <w:szCs w:val="24"/>
        </w:rPr>
        <w:t xml:space="preserve">или </w:t>
      </w:r>
      <w:r w:rsidR="00895302" w:rsidRPr="005B236A">
        <w:rPr>
          <w:rStyle w:val="FontStyle32"/>
          <w:b w:val="0"/>
          <w:bCs w:val="0"/>
          <w:i w:val="0"/>
          <w:iCs w:val="0"/>
          <w:sz w:val="24"/>
          <w:szCs w:val="24"/>
        </w:rPr>
        <w:t>«откры</w:t>
      </w:r>
      <w:r w:rsidR="00895302" w:rsidRPr="005B236A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того» сангвиника - субъекта 5-й пары </w:t>
      </w:r>
      <w:r w:rsidRPr="00D33458">
        <w:rPr>
          <w:rStyle w:val="FontStyle36"/>
          <w:sz w:val="24"/>
          <w:szCs w:val="24"/>
        </w:rPr>
        <w:t xml:space="preserve">(партнера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F4BB5">
        <w:rPr>
          <w:rStyle w:val="FontStyle37"/>
          <w:i w:val="0"/>
          <w:iCs w:val="0"/>
          <w:sz w:val="24"/>
          <w:szCs w:val="24"/>
        </w:rPr>
        <w:t>четверто</w:t>
      </w:r>
      <w:r w:rsidR="000F4BB5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D33458">
        <w:rPr>
          <w:rStyle w:val="FontStyle36"/>
          <w:sz w:val="24"/>
          <w:szCs w:val="24"/>
        </w:rPr>
        <w:t>далее Партнер) -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обусловливаются 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895302" w:rsidRPr="00960F5B">
        <w:rPr>
          <w:rStyle w:val="FontStyle31"/>
          <w:sz w:val="24"/>
          <w:szCs w:val="24"/>
        </w:rPr>
        <w:t>Гх/1 А/2 Б/2 В/2</w:t>
      </w:r>
      <w:r w:rsidRPr="00D33458">
        <w:rPr>
          <w:rStyle w:val="FontStyle37"/>
          <w:sz w:val="24"/>
          <w:szCs w:val="24"/>
        </w:rPr>
        <w:t>,</w:t>
      </w:r>
      <w:r w:rsidRPr="00D33458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55A90" w:rsidRPr="00D33458" w:rsidRDefault="00755A90" w:rsidP="00755A90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D33458">
        <w:rPr>
          <w:rStyle w:val="27"/>
          <w:rFonts w:eastAsiaTheme="minorEastAsia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 xml:space="preserve">Поэтому </w:t>
      </w:r>
      <w:r w:rsidRPr="00D33458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F4BB5">
        <w:rPr>
          <w:rStyle w:val="FontStyle37"/>
          <w:i w:val="0"/>
          <w:iCs w:val="0"/>
          <w:sz w:val="24"/>
          <w:szCs w:val="24"/>
        </w:rPr>
        <w:t>четверто</w:t>
      </w:r>
      <w:r w:rsidR="000F4BB5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D33458">
        <w:rPr>
          <w:rStyle w:val="FontStyle36"/>
          <w:sz w:val="24"/>
          <w:szCs w:val="24"/>
        </w:rPr>
        <w:t>(далее Личность, с</w:t>
      </w:r>
      <w:r w:rsidRPr="00D33458">
        <w:rPr>
          <w:rStyle w:val="FontStyle31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895302" w:rsidRPr="009733BD">
        <w:rPr>
          <w:rStyle w:val="FontStyle76"/>
          <w:sz w:val="24"/>
          <w:szCs w:val="24"/>
        </w:rPr>
        <w:t>Бу/1 В/2 Г/2 А/2</w:t>
      </w:r>
      <w:r w:rsidRPr="00D33458">
        <w:rPr>
          <w:rStyle w:val="FontStyle36"/>
          <w:sz w:val="24"/>
          <w:szCs w:val="24"/>
        </w:rPr>
        <w:t>)</w:t>
      </w:r>
      <w:r w:rsidRPr="00D33458">
        <w:rPr>
          <w:rStyle w:val="FontStyle37"/>
          <w:sz w:val="24"/>
          <w:szCs w:val="24"/>
        </w:rPr>
        <w:t xml:space="preserve"> - </w:t>
      </w:r>
      <w:r w:rsidRPr="00D33458">
        <w:rPr>
          <w:rStyle w:val="FontStyle36"/>
          <w:sz w:val="24"/>
          <w:szCs w:val="24"/>
        </w:rPr>
        <w:t>будут складываться непротиворечивые и продук</w:t>
      </w:r>
      <w:r w:rsidRPr="00D33458">
        <w:rPr>
          <w:rStyle w:val="FontStyle36"/>
          <w:sz w:val="24"/>
          <w:szCs w:val="24"/>
        </w:rPr>
        <w:softHyphen/>
        <w:t xml:space="preserve">тивные </w:t>
      </w:r>
      <w:r w:rsidRPr="00D33458">
        <w:rPr>
          <w:rStyle w:val="FontStyle37"/>
          <w:i w:val="0"/>
          <w:iCs w:val="0"/>
          <w:sz w:val="24"/>
          <w:szCs w:val="24"/>
        </w:rPr>
        <w:t>«отношения активации» (схема 2),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в которых конфликты маловероят</w:t>
      </w:r>
      <w:r w:rsidRPr="00D33458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755A90" w:rsidRPr="00D33458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D33458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>одноаспектных</w:t>
      </w:r>
      <w:r w:rsidRPr="00D33458">
        <w:rPr>
          <w:rStyle w:val="FontStyle36"/>
          <w:i/>
          <w:iCs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задач:</w:t>
      </w:r>
    </w:p>
    <w:p w:rsidR="00755A90" w:rsidRPr="00D33458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895302" w:rsidRPr="00960F5B">
        <w:rPr>
          <w:rStyle w:val="FontStyle31"/>
          <w:sz w:val="24"/>
          <w:szCs w:val="24"/>
        </w:rPr>
        <w:t>А/2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755A90" w:rsidRPr="00D33458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895302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/2</w:t>
      </w:r>
      <w:r w:rsidRPr="00D33458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</w:t>
      </w:r>
    </w:p>
    <w:p w:rsidR="00755A90" w:rsidRPr="00D33458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Pr="00316A0D">
        <w:rPr>
          <w:rStyle w:val="FontStyle76"/>
          <w:sz w:val="24"/>
          <w:szCs w:val="24"/>
        </w:rPr>
        <w:t>В/2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755A90" w:rsidRPr="00D33458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lastRenderedPageBreak/>
        <w:t>- Партнер, посредством слабой индифферентной подфункции (</w:t>
      </w:r>
      <w:r w:rsidRPr="00A32EC4">
        <w:rPr>
          <w:rStyle w:val="FontStyle29"/>
          <w:sz w:val="24"/>
          <w:szCs w:val="24"/>
        </w:rPr>
        <w:t>В/2</w:t>
      </w:r>
      <w:r w:rsidRPr="00D33458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ведомого.*</w:t>
      </w:r>
    </w:p>
    <w:p w:rsidR="00755A90" w:rsidRPr="00443D7F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37"/>
          <w:i w:val="0"/>
          <w:iCs w:val="0"/>
          <w:sz w:val="22"/>
          <w:szCs w:val="22"/>
        </w:rPr>
      </w:pPr>
      <w:r w:rsidRPr="00443D7F">
        <w:rPr>
          <w:rStyle w:val="FontStyle37"/>
          <w:i w:val="0"/>
          <w:iCs w:val="0"/>
          <w:sz w:val="22"/>
          <w:szCs w:val="22"/>
        </w:rPr>
        <w:t xml:space="preserve">* </w:t>
      </w:r>
      <w:r w:rsidRPr="00443D7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подфункциям.. Так как информа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443D7F">
        <w:rPr>
          <w:rStyle w:val="FontStyle37"/>
          <w:sz w:val="22"/>
          <w:szCs w:val="22"/>
        </w:rPr>
        <w:t>ведущего и</w:t>
      </w:r>
      <w:r w:rsidRPr="00443D7F">
        <w:rPr>
          <w:rStyle w:val="FontStyle30"/>
          <w:i/>
          <w:iCs/>
          <w:sz w:val="22"/>
          <w:szCs w:val="22"/>
        </w:rPr>
        <w:t xml:space="preserve"> мягко активизирует слабую подфункцию другого</w:t>
      </w:r>
      <w:r w:rsidRPr="00443D7F">
        <w:rPr>
          <w:rStyle w:val="FontStyle37"/>
          <w:i w:val="0"/>
          <w:iCs w:val="0"/>
          <w:sz w:val="22"/>
          <w:szCs w:val="22"/>
        </w:rPr>
        <w:t xml:space="preserve">) </w:t>
      </w:r>
      <w:r w:rsidRPr="00443D7F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Четвертом канале, где каждый из них выступает в роли продуктивного </w:t>
      </w:r>
      <w:r w:rsidRPr="00443D7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443D7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sz w:val="22"/>
          <w:szCs w:val="22"/>
        </w:rPr>
        <w:t>ведущего,</w:t>
      </w:r>
      <w:r w:rsidRPr="00443D7F">
        <w:rPr>
          <w:rStyle w:val="FontStyle37"/>
          <w:i w:val="0"/>
          <w:iCs w:val="0"/>
          <w:sz w:val="22"/>
          <w:szCs w:val="22"/>
        </w:rPr>
        <w:t xml:space="preserve"> </w:t>
      </w:r>
      <w:r w:rsidRPr="00443D7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443D7F">
        <w:rPr>
          <w:rStyle w:val="FontStyle37"/>
          <w:sz w:val="22"/>
          <w:szCs w:val="22"/>
        </w:rPr>
        <w:t>ведомый.</w:t>
      </w:r>
    </w:p>
    <w:p w:rsidR="00755A90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755A90" w:rsidRPr="005C5D26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подфункций </w:t>
      </w:r>
      <w:r w:rsidRPr="00A32EC4">
        <w:rPr>
          <w:rStyle w:val="FontStyle29"/>
          <w:sz w:val="24"/>
          <w:szCs w:val="24"/>
        </w:rPr>
        <w:t xml:space="preserve">Гу/1 </w:t>
      </w:r>
      <w:r>
        <w:rPr>
          <w:rStyle w:val="FontStyle29"/>
          <w:sz w:val="24"/>
          <w:szCs w:val="24"/>
        </w:rPr>
        <w:t>и</w:t>
      </w:r>
      <w:r w:rsidRPr="007A1FBC">
        <w:rPr>
          <w:rStyle w:val="FontStyle29"/>
          <w:sz w:val="24"/>
          <w:szCs w:val="24"/>
        </w:rPr>
        <w:t xml:space="preserve"> </w:t>
      </w:r>
      <w:r w:rsidRPr="00A32EC4">
        <w:rPr>
          <w:rStyle w:val="FontStyle29"/>
          <w:sz w:val="24"/>
          <w:szCs w:val="24"/>
        </w:rPr>
        <w:t>Б/2</w:t>
      </w:r>
      <w:r>
        <w:rPr>
          <w:rStyle w:val="FontStyle31"/>
          <w:sz w:val="24"/>
          <w:szCs w:val="24"/>
        </w:rPr>
        <w:t>;</w:t>
      </w:r>
    </w:p>
    <w:p w:rsidR="00755A90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подфункций </w:t>
      </w:r>
      <w:r>
        <w:rPr>
          <w:rStyle w:val="FontStyle76"/>
          <w:sz w:val="24"/>
          <w:szCs w:val="24"/>
        </w:rPr>
        <w:t>Ах/1 и В/2</w:t>
      </w:r>
      <w:r w:rsidRPr="005C5D26">
        <w:rPr>
          <w:rStyle w:val="FontStyle36"/>
          <w:sz w:val="24"/>
          <w:szCs w:val="24"/>
        </w:rPr>
        <w:t>.</w:t>
      </w:r>
    </w:p>
    <w:p w:rsidR="00337227" w:rsidRPr="00153D7E" w:rsidRDefault="00337227" w:rsidP="00337227">
      <w:pPr>
        <w:pStyle w:val="Style1"/>
        <w:widowControl/>
        <w:spacing w:line="235" w:lineRule="exact"/>
        <w:rPr>
          <w:rStyle w:val="FontStyle36"/>
          <w:sz w:val="24"/>
          <w:szCs w:val="24"/>
        </w:rPr>
      </w:pPr>
      <w:r w:rsidRPr="00153D7E">
        <w:rPr>
          <w:rFonts w:ascii="Times New Roman" w:hAnsi="Times New Roman" w:cs="Times New Roman"/>
        </w:rPr>
        <w:t xml:space="preserve">В межличностном взаимодействии «активаторы» как бы инициируют друг друга. Они имеют схожие цели в жизни и их отношения устанавливается намного быстрее, чем у других. </w:t>
      </w:r>
    </w:p>
    <w:p w:rsidR="009C3A56" w:rsidRDefault="00755A90" w:rsidP="009C3A5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9C3A5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«4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9C3A56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9C3A56" w:rsidRPr="009C3A56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9C3A56" w:rsidRPr="009C3A56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3A56" w:rsidRPr="009C3A56">
        <w:rPr>
          <w:rFonts w:ascii="Times New Roman" w:hAnsi="Times New Roman" w:cs="Times New Roman"/>
          <w:iCs/>
        </w:rPr>
        <w:t xml:space="preserve">холерика, </w:t>
      </w:r>
      <w:r w:rsidR="009C3A56" w:rsidRPr="009C3A56">
        <w:rPr>
          <w:rStyle w:val="FontStyle77"/>
          <w:iCs/>
          <w:sz w:val="24"/>
          <w:szCs w:val="24"/>
        </w:rPr>
        <w:t>субъектов четвертой пары</w:t>
      </w:r>
      <w:r w:rsidR="009C3A56" w:rsidRPr="009C3A56">
        <w:rPr>
          <w:rStyle w:val="FontStyle32"/>
          <w:sz w:val="24"/>
          <w:szCs w:val="24"/>
        </w:rPr>
        <w:t>,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55A90" w:rsidRDefault="00755A90" w:rsidP="00755A90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55A90" w:rsidRPr="00700A85" w:rsidRDefault="00755A90" w:rsidP="00755A90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</w:p>
    <w:p w:rsidR="00755A90" w:rsidRDefault="00755A90" w:rsidP="00755A90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t>С</w:t>
      </w: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хема 2.</w:t>
      </w:r>
      <w:r>
        <w:rPr>
          <w:rStyle w:val="FontStyle20"/>
          <w:rFonts w:ascii="Times New Roman" w:hAnsi="Times New Roman" w:cs="Times New Roman"/>
          <w:sz w:val="24"/>
          <w:szCs w:val="24"/>
        </w:rPr>
        <w:t xml:space="preserve"> Типические отношения активации</w:t>
      </w:r>
    </w:p>
    <w:p w:rsidR="00755A90" w:rsidRPr="001A3E75" w:rsidRDefault="00755A90" w:rsidP="00755A90">
      <w:pPr>
        <w:pStyle w:val="Style7"/>
        <w:widowControl/>
        <w:spacing w:before="91" w:line="221" w:lineRule="exact"/>
        <w:jc w:val="both"/>
        <w:rPr>
          <w:rStyle w:val="FontStyle36"/>
          <w:b/>
          <w:bCs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 </w:t>
      </w:r>
    </w:p>
    <w:p w:rsidR="00755A90" w:rsidRDefault="00895302" w:rsidP="00755A90">
      <w:pPr>
        <w:pStyle w:val="Style7"/>
        <w:widowControl/>
        <w:spacing w:before="67"/>
        <w:jc w:val="center"/>
        <w:rPr>
          <w:rStyle w:val="FontStyle36"/>
          <w:b/>
          <w:bCs/>
          <w:i/>
          <w:sz w:val="24"/>
          <w:szCs w:val="24"/>
        </w:rPr>
      </w:pPr>
      <w:r>
        <w:rPr>
          <w:noProof/>
          <w:lang w:bidi="or-IN"/>
        </w:rPr>
        <w:drawing>
          <wp:inline distT="0" distB="0" distL="0" distR="0" wp14:anchorId="1126DBBB" wp14:editId="1AC8426B">
            <wp:extent cx="3956685" cy="1230630"/>
            <wp:effectExtent l="0" t="0" r="5715" b="762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A90" w:rsidRDefault="00755A90" w:rsidP="00755A90">
      <w:pPr>
        <w:pStyle w:val="Style7"/>
        <w:widowControl/>
        <w:spacing w:before="67"/>
        <w:jc w:val="center"/>
        <w:rPr>
          <w:rStyle w:val="FontStyle36"/>
          <w:b/>
          <w:bCs/>
          <w:i/>
          <w:sz w:val="24"/>
          <w:szCs w:val="24"/>
        </w:rPr>
      </w:pPr>
    </w:p>
    <w:p w:rsidR="00755A90" w:rsidRPr="00B82DEF" w:rsidRDefault="000F4BB5" w:rsidP="00755A90">
      <w:pPr>
        <w:pStyle w:val="Style7"/>
        <w:widowControl/>
        <w:spacing w:before="67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4</w:t>
      </w:r>
      <w:r w:rsidR="00755A90" w:rsidRPr="00B82DEF">
        <w:rPr>
          <w:rStyle w:val="FontStyle36"/>
          <w:b/>
          <w:bCs/>
          <w:i/>
          <w:sz w:val="24"/>
          <w:szCs w:val="24"/>
        </w:rPr>
        <w:t>.2.1.3.</w:t>
      </w:r>
      <w:r w:rsidR="00755A90" w:rsidRPr="00B82DEF">
        <w:rPr>
          <w:rStyle w:val="FontStyle36"/>
          <w:b/>
          <w:bCs/>
          <w:sz w:val="24"/>
          <w:szCs w:val="24"/>
        </w:rPr>
        <w:t xml:space="preserve"> </w:t>
      </w:r>
      <w:r w:rsidR="00755A90" w:rsidRPr="00B82DEF">
        <w:rPr>
          <w:rStyle w:val="FontStyle32"/>
          <w:sz w:val="24"/>
          <w:szCs w:val="24"/>
        </w:rPr>
        <w:t xml:space="preserve">Отношения </w:t>
      </w:r>
      <w:r w:rsidR="00755A90" w:rsidRPr="00B82DE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полного дополнения</w:t>
      </w:r>
      <w:r w:rsidR="00755A90" w:rsidRPr="00B82DEF">
        <w:rPr>
          <w:rStyle w:val="FontStyle32"/>
          <w:i w:val="0"/>
          <w:iCs w:val="0"/>
          <w:sz w:val="24"/>
          <w:szCs w:val="24"/>
        </w:rPr>
        <w:t xml:space="preserve">, </w:t>
      </w:r>
      <w:r w:rsidR="00755A90" w:rsidRPr="00B82DEF">
        <w:rPr>
          <w:rStyle w:val="FontStyle32"/>
          <w:sz w:val="24"/>
          <w:szCs w:val="24"/>
        </w:rPr>
        <w:t xml:space="preserve">реализуемые </w:t>
      </w:r>
      <w:r w:rsidR="004F7122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4F7122" w:rsidRPr="004F7122">
        <w:rPr>
          <w:rStyle w:val="FontStyle31"/>
          <w:b/>
          <w:bCs/>
          <w:iCs w:val="0"/>
          <w:sz w:val="24"/>
          <w:szCs w:val="24"/>
        </w:rPr>
        <w:t>Старательны</w:t>
      </w:r>
      <w:r w:rsidR="004F7122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 «</w:t>
      </w:r>
      <w:r w:rsidR="004F7122" w:rsidRPr="004F7122">
        <w:rPr>
          <w:rStyle w:val="FontStyle31"/>
          <w:b/>
          <w:bCs/>
          <w:iCs w:val="0"/>
          <w:sz w:val="24"/>
          <w:szCs w:val="24"/>
        </w:rPr>
        <w:t>Пассивны</w:t>
      </w:r>
      <w:r w:rsidR="004F7122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  <w:r w:rsidR="00755A90" w:rsidRPr="00B82DE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флегматиком</w:t>
      </w:r>
    </w:p>
    <w:p w:rsidR="00755A90" w:rsidRPr="00B82DEF" w:rsidRDefault="00755A90" w:rsidP="00755A90">
      <w:pPr>
        <w:pStyle w:val="Style2"/>
        <w:widowControl/>
        <w:spacing w:line="240" w:lineRule="exact"/>
        <w:ind w:right="10"/>
      </w:pPr>
    </w:p>
    <w:p w:rsidR="00755A90" w:rsidRPr="00B82DEF" w:rsidRDefault="00755A90" w:rsidP="00755A9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4F7122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>старательного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DB7B55">
        <w:rPr>
          <w:rStyle w:val="FontStyle34"/>
          <w:sz w:val="24"/>
          <w:szCs w:val="24"/>
        </w:rPr>
        <w:t xml:space="preserve"> </w:t>
      </w:r>
      <w:r w:rsidR="004F7122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>«пас</w:t>
      </w:r>
      <w:r w:rsidR="004F7122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сивного» флегматика - субъекта 12-й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F4BB5">
        <w:rPr>
          <w:rStyle w:val="FontStyle37"/>
          <w:i w:val="0"/>
          <w:iCs w:val="0"/>
          <w:sz w:val="24"/>
          <w:szCs w:val="24"/>
        </w:rPr>
        <w:t>четверто</w:t>
      </w:r>
      <w:r w:rsidR="000F4BB5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4F7122" w:rsidRPr="00BC6F18">
        <w:rPr>
          <w:rStyle w:val="FontStyle31"/>
          <w:sz w:val="24"/>
          <w:szCs w:val="24"/>
        </w:rPr>
        <w:t>Ау/2 Г/1 В/1 Б/1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55A90" w:rsidRPr="00B82DEF" w:rsidRDefault="00755A90" w:rsidP="00755A90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F4BB5">
        <w:rPr>
          <w:rStyle w:val="FontStyle37"/>
          <w:i w:val="0"/>
          <w:iCs w:val="0"/>
          <w:sz w:val="24"/>
          <w:szCs w:val="24"/>
        </w:rPr>
        <w:t>четверто</w:t>
      </w:r>
      <w:r w:rsidR="000F4BB5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4F7122" w:rsidRPr="009733BD">
        <w:rPr>
          <w:rStyle w:val="FontStyle76"/>
          <w:sz w:val="24"/>
          <w:szCs w:val="24"/>
        </w:rPr>
        <w:t>Бу/1 В/2 Г/2 А/2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«отношения</w:t>
      </w:r>
      <w:r w:rsidRPr="00B82DEF">
        <w:rPr>
          <w:rStyle w:val="FontStyle31"/>
          <w:i w:val="0"/>
          <w:iCs w:val="0"/>
          <w:sz w:val="24"/>
          <w:szCs w:val="24"/>
        </w:rPr>
        <w:t xml:space="preserve"> полного дополнения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3),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4F7122" w:rsidRPr="00BC6F18">
        <w:rPr>
          <w:rStyle w:val="FontStyle31"/>
          <w:sz w:val="24"/>
          <w:szCs w:val="24"/>
        </w:rPr>
        <w:t>Ау/2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4F7122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4F7122" w:rsidRPr="009733BD">
        <w:rPr>
          <w:rStyle w:val="FontStyle76"/>
          <w:sz w:val="24"/>
          <w:szCs w:val="24"/>
        </w:rPr>
        <w:t>Бу/1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4F7122">
        <w:rPr>
          <w:rStyle w:val="FontStyle35"/>
          <w:sz w:val="24"/>
          <w:szCs w:val="24"/>
        </w:rPr>
        <w:t>Б</w:t>
      </w:r>
      <w:r w:rsidRPr="00DB7B55">
        <w:rPr>
          <w:rStyle w:val="FontStyle35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755A90" w:rsidRPr="00B82DEF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B82DEF">
        <w:rPr>
          <w:rStyle w:val="FontStyle37"/>
          <w:i w:val="0"/>
          <w:iCs w:val="0"/>
          <w:sz w:val="22"/>
          <w:szCs w:val="22"/>
        </w:rPr>
        <w:t>ведущего и</w:t>
      </w:r>
      <w:r w:rsidRPr="00B82DEF">
        <w:rPr>
          <w:rStyle w:val="FontStyle30"/>
          <w:i/>
          <w:iCs/>
          <w:sz w:val="22"/>
          <w:szCs w:val="22"/>
        </w:rPr>
        <w:t xml:space="preserve"> активизирует слабую подфункцию другого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 </w:t>
      </w:r>
      <w:r w:rsidRPr="00B82DE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B82DEF">
        <w:rPr>
          <w:rStyle w:val="FontStyle37"/>
          <w:sz w:val="22"/>
          <w:szCs w:val="22"/>
        </w:rPr>
        <w:t>ведомого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).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</w:t>
      </w:r>
      <w:r>
        <w:rPr>
          <w:rStyle w:val="FontStyle36"/>
          <w:sz w:val="24"/>
          <w:szCs w:val="24"/>
        </w:rPr>
        <w:t xml:space="preserve">артнер, посредством подфункций </w:t>
      </w:r>
      <w:r>
        <w:rPr>
          <w:rStyle w:val="FontStyle31"/>
          <w:sz w:val="24"/>
          <w:szCs w:val="24"/>
        </w:rPr>
        <w:t>Г/1 и В/1;</w:t>
      </w:r>
    </w:p>
    <w:p w:rsidR="00755A90" w:rsidRPr="00D06369" w:rsidRDefault="00755A90" w:rsidP="00755A90">
      <w:pPr>
        <w:pStyle w:val="Style2"/>
        <w:widowControl/>
        <w:spacing w:line="240" w:lineRule="auto"/>
        <w:ind w:firstLine="346"/>
        <w:rPr>
          <w:rStyle w:val="FontStyle36"/>
          <w:sz w:val="24"/>
          <w:szCs w:val="24"/>
        </w:rPr>
      </w:pPr>
      <w:r w:rsidRPr="00D06369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Pr="00B653F9">
        <w:rPr>
          <w:rStyle w:val="FontStyle31"/>
          <w:sz w:val="24"/>
          <w:szCs w:val="24"/>
        </w:rPr>
        <w:t xml:space="preserve"> </w:t>
      </w:r>
      <w:r w:rsidRPr="00D06369">
        <w:rPr>
          <w:rStyle w:val="FontStyle31"/>
          <w:sz w:val="24"/>
          <w:szCs w:val="24"/>
        </w:rPr>
        <w:t>В/2</w:t>
      </w:r>
      <w:r>
        <w:rPr>
          <w:rStyle w:val="FontStyle31"/>
          <w:sz w:val="24"/>
          <w:szCs w:val="24"/>
        </w:rPr>
        <w:t xml:space="preserve"> и </w:t>
      </w:r>
      <w:r>
        <w:rPr>
          <w:rStyle w:val="FontStyle36"/>
          <w:sz w:val="24"/>
          <w:szCs w:val="24"/>
        </w:rPr>
        <w:t xml:space="preserve"> </w:t>
      </w:r>
      <w:r>
        <w:rPr>
          <w:rStyle w:val="FontStyle31"/>
          <w:sz w:val="24"/>
          <w:szCs w:val="24"/>
        </w:rPr>
        <w:t>Г/2</w:t>
      </w:r>
      <w:r w:rsidRPr="00D06369">
        <w:rPr>
          <w:rStyle w:val="FontStyle36"/>
          <w:sz w:val="24"/>
          <w:szCs w:val="24"/>
        </w:rPr>
        <w:t>.</w:t>
      </w:r>
    </w:p>
    <w:p w:rsidR="00755A90" w:rsidRPr="00D06369" w:rsidRDefault="00755A90" w:rsidP="00755A90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D06369">
        <w:rPr>
          <w:sz w:val="24"/>
          <w:szCs w:val="24"/>
          <w:lang w:val="ru-RU"/>
        </w:rPr>
        <w:t>Особую ценность данные оношения представляют:</w:t>
      </w:r>
    </w:p>
    <w:p w:rsidR="00755A90" w:rsidRPr="00D06369" w:rsidRDefault="00755A90" w:rsidP="00755A90">
      <w:pPr>
        <w:spacing w:before="100" w:beforeAutospacing="1" w:after="100" w:afterAutospacing="1"/>
        <w:ind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во-первых, для выживания в неблагоприятных условиях социальной среды</w:t>
      </w:r>
      <w:r w:rsidRPr="00D06369">
        <w:rPr>
          <w:noProof w:val="0"/>
          <w:sz w:val="24"/>
          <w:szCs w:val="24"/>
          <w:lang w:val="ru-RU" w:bidi="or-IN"/>
        </w:rPr>
        <w:t>;</w:t>
      </w:r>
    </w:p>
    <w:p w:rsidR="00755A90" w:rsidRPr="00E82A90" w:rsidRDefault="00755A90" w:rsidP="00755A90">
      <w:pPr>
        <w:spacing w:before="100" w:beforeAutospacing="1" w:after="100" w:afterAutospacing="1"/>
        <w:ind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lastRenderedPageBreak/>
        <w:t>во-вторых, когда человек двигается вверх</w:t>
      </w:r>
      <w:r w:rsidRPr="00D06369">
        <w:rPr>
          <w:noProof w:val="0"/>
          <w:sz w:val="24"/>
          <w:szCs w:val="24"/>
          <w:lang w:val="ru-RU" w:bidi="or-IN"/>
        </w:rPr>
        <w:t xml:space="preserve"> (по карьерноной лестнице)</w:t>
      </w:r>
      <w:r w:rsidRPr="00E82A90">
        <w:rPr>
          <w:noProof w:val="0"/>
          <w:sz w:val="24"/>
          <w:szCs w:val="24"/>
          <w:lang w:val="ru-RU" w:bidi="or-IN"/>
        </w:rPr>
        <w:t xml:space="preserve"> в условиях острой конкуренции.</w:t>
      </w:r>
    </w:p>
    <w:p w:rsidR="005E2E3D" w:rsidRPr="008111CC" w:rsidRDefault="005E2E3D" w:rsidP="005E2E3D">
      <w:pPr>
        <w:pStyle w:val="Style1"/>
        <w:widowControl/>
        <w:spacing w:line="235" w:lineRule="exact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жизне</w:t>
      </w:r>
      <w:r w:rsidRPr="005C3679">
        <w:rPr>
          <w:rFonts w:ascii="Times New Roman" w:hAnsi="Times New Roman" w:cs="Times New Roman"/>
        </w:rPr>
        <w:t xml:space="preserve">деятельности </w:t>
      </w:r>
      <w:r>
        <w:rPr>
          <w:rFonts w:ascii="Times New Roman" w:hAnsi="Times New Roman" w:cs="Times New Roman"/>
        </w:rPr>
        <w:t>обоих</w:t>
      </w:r>
      <w:r w:rsidRPr="005C3679">
        <w:rPr>
          <w:rFonts w:ascii="Times New Roman" w:hAnsi="Times New Roman" w:cs="Times New Roman"/>
        </w:rPr>
        <w:t xml:space="preserve"> данны</w:t>
      </w:r>
      <w:r>
        <w:rPr>
          <w:rFonts w:ascii="Times New Roman" w:hAnsi="Times New Roman" w:cs="Times New Roman"/>
        </w:rPr>
        <w:t>е оношения</w:t>
      </w:r>
      <w:r w:rsidRPr="008111CC">
        <w:rPr>
          <w:rFonts w:ascii="Arial" w:hAnsi="Arial" w:cs="Arial"/>
          <w:lang w:bidi="or-IN"/>
        </w:rPr>
        <w:t xml:space="preserve"> </w:t>
      </w:r>
      <w:r w:rsidRPr="00702347">
        <w:rPr>
          <w:rFonts w:ascii="Times New Roman" w:hAnsi="Times New Roman" w:cs="Times New Roman"/>
          <w:lang w:bidi="or-IN"/>
        </w:rPr>
        <w:t>самые удобные, в них не нужно приспосабливаться друг к другу. В такой паре каждый получает возможность заниматься посильным и интересным для себя делом.</w:t>
      </w:r>
      <w:r w:rsidRPr="005C3679">
        <w:rPr>
          <w:rFonts w:ascii="Times New Roman" w:hAnsi="Times New Roman" w:cs="Times New Roman"/>
        </w:rPr>
        <w:t xml:space="preserve"> </w:t>
      </w:r>
    </w:p>
    <w:p w:rsidR="005E2E3D" w:rsidRDefault="005E2E3D" w:rsidP="009C3A56">
      <w:pPr>
        <w:pStyle w:val="Style1"/>
        <w:widowControl/>
        <w:spacing w:line="235" w:lineRule="exact"/>
        <w:rPr>
          <w:rFonts w:ascii="Times New Roman" w:hAnsi="Times New Roman" w:cs="Times New Roman"/>
        </w:rPr>
      </w:pPr>
    </w:p>
    <w:p w:rsidR="009C3A56" w:rsidRDefault="00755A90" w:rsidP="009C3A5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9C3A5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«4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9C3A56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9C3A56" w:rsidRPr="009C3A56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9C3A56" w:rsidRPr="009C3A56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3A56" w:rsidRPr="009C3A56">
        <w:rPr>
          <w:rFonts w:ascii="Times New Roman" w:hAnsi="Times New Roman" w:cs="Times New Roman"/>
          <w:iCs/>
        </w:rPr>
        <w:t xml:space="preserve">холерика, </w:t>
      </w:r>
      <w:r w:rsidR="009C3A56" w:rsidRPr="009C3A56">
        <w:rPr>
          <w:rStyle w:val="FontStyle77"/>
          <w:iCs/>
          <w:sz w:val="24"/>
          <w:szCs w:val="24"/>
        </w:rPr>
        <w:t>субъектов четвертой пары</w:t>
      </w:r>
      <w:r w:rsidR="009C3A56" w:rsidRPr="009C3A56">
        <w:rPr>
          <w:rStyle w:val="FontStyle32"/>
          <w:sz w:val="24"/>
          <w:szCs w:val="24"/>
        </w:rPr>
        <w:t>,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55A90" w:rsidRDefault="00755A90" w:rsidP="00755A90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55A90" w:rsidRPr="00A92800" w:rsidRDefault="00755A90" w:rsidP="00755A90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755A90" w:rsidRPr="00A92800" w:rsidSect="0003771C">
          <w:headerReference w:type="even" r:id="rId167"/>
          <w:footerReference w:type="default" r:id="rId168"/>
          <w:type w:val="continuous"/>
          <w:pgSz w:w="8390" w:h="11905"/>
          <w:pgMar w:top="1182" w:right="310" w:bottom="1320" w:left="284" w:header="720" w:footer="720" w:gutter="0"/>
          <w:cols w:space="60"/>
          <w:noEndnote/>
          <w:titlePg/>
        </w:sectPr>
      </w:pP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</w:p>
    <w:p w:rsidR="00755A90" w:rsidRPr="00B82DEF" w:rsidRDefault="00755A90" w:rsidP="00755A90">
      <w:pPr>
        <w:pStyle w:val="Style7"/>
        <w:widowControl/>
        <w:spacing w:before="182" w:line="221" w:lineRule="exact"/>
        <w:ind w:left="-3828"/>
        <w:jc w:val="center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Схема 3. Типические отношения полного дополнения</w:t>
      </w:r>
    </w:p>
    <w:p w:rsidR="00755A90" w:rsidRDefault="00755A90" w:rsidP="00755A90">
      <w:pPr>
        <w:pStyle w:val="Style7"/>
        <w:widowControl/>
        <w:spacing w:before="182" w:line="221" w:lineRule="exact"/>
        <w:rPr>
          <w:rStyle w:val="FontStyle20"/>
        </w:rPr>
        <w:sectPr w:rsidR="00755A90" w:rsidSect="00DF19A9">
          <w:headerReference w:type="even" r:id="rId169"/>
          <w:headerReference w:type="default" r:id="rId170"/>
          <w:type w:val="continuous"/>
          <w:pgSz w:w="8390" w:h="11905"/>
          <w:pgMar w:top="1205" w:right="310" w:bottom="1297" w:left="3119" w:header="720" w:footer="720" w:gutter="0"/>
          <w:cols w:space="60"/>
          <w:noEndnote/>
        </w:sectPr>
      </w:pPr>
    </w:p>
    <w:p w:rsidR="004F7122" w:rsidRPr="00372CBA" w:rsidRDefault="004F7122" w:rsidP="004F7122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схеме!</w:t>
      </w:r>
    </w:p>
    <w:p w:rsidR="004F7122" w:rsidRDefault="004F7122" w:rsidP="004F7122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левом столбце длжно быть Бу/1, В/2, Г/2 и А/2.</w:t>
      </w:r>
    </w:p>
    <w:p w:rsidR="00755A90" w:rsidRDefault="00755A90" w:rsidP="00755A90">
      <w:pPr>
        <w:pStyle w:val="Style1"/>
        <w:widowControl/>
        <w:spacing w:before="48"/>
        <w:rPr>
          <w:rStyle w:val="FontStyle30"/>
        </w:rPr>
      </w:pPr>
    </w:p>
    <w:p w:rsidR="00755A90" w:rsidRDefault="0073180E" w:rsidP="00755A90">
      <w:pPr>
        <w:pStyle w:val="Style7"/>
        <w:widowControl/>
        <w:spacing w:before="91" w:line="221" w:lineRule="exact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noProof/>
        </w:rPr>
        <w:pict>
          <v:shape id="_x0000_s5949" type="#_x0000_t202" style="position:absolute;left:0;text-align:left;margin-left:0;margin-top:14.15pt;width:310.8pt;height:97.2pt;z-index:251984896;visibility:visible;mso-wrap-style:square;mso-width-percent:0;mso-height-percent:0;mso-wrap-distance-left:1.9pt;mso-wrap-distance-top:4.55pt;mso-wrap-distance-right:1.9pt;mso-wrap-distance-bottom:24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vPsw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" filled="f" stroked="f">
            <v:textbox inset="0,0,0,0">
              <w:txbxContent>
                <w:p w:rsidR="0073180E" w:rsidRDefault="0073180E" w:rsidP="00755A90">
                  <w:r>
                    <w:rPr>
                      <w:lang w:val="ru-RU" w:bidi="or-IN"/>
                    </w:rPr>
                    <w:drawing>
                      <wp:inline distT="0" distB="0" distL="0" distR="0" wp14:anchorId="2B4C9C5D" wp14:editId="351764B1">
                        <wp:extent cx="2018665" cy="1242060"/>
                        <wp:effectExtent l="0" t="0" r="0" b="0"/>
                        <wp:docPr id="4" name="Рисунок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18665" cy="12420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0F4BB5">
        <w:rPr>
          <w:rStyle w:val="FontStyle36"/>
          <w:b/>
          <w:bCs/>
          <w:i/>
          <w:sz w:val="24"/>
          <w:szCs w:val="24"/>
        </w:rPr>
        <w:t>4</w:t>
      </w:r>
      <w:r w:rsidR="00755A90" w:rsidRPr="009F4818">
        <w:rPr>
          <w:rStyle w:val="FontStyle36"/>
          <w:b/>
          <w:bCs/>
          <w:i/>
          <w:sz w:val="24"/>
          <w:szCs w:val="24"/>
        </w:rPr>
        <w:t>.2.1.</w:t>
      </w:r>
      <w:r w:rsidR="00755A90">
        <w:rPr>
          <w:rStyle w:val="FontStyle36"/>
          <w:b/>
          <w:bCs/>
          <w:i/>
          <w:sz w:val="24"/>
          <w:szCs w:val="24"/>
        </w:rPr>
        <w:t>4.</w:t>
      </w:r>
      <w:r w:rsidR="00755A90" w:rsidRPr="009F4818">
        <w:rPr>
          <w:rStyle w:val="FontStyle36"/>
          <w:b/>
          <w:bCs/>
          <w:sz w:val="24"/>
          <w:szCs w:val="24"/>
        </w:rPr>
        <w:t xml:space="preserve"> </w:t>
      </w:r>
      <w:r w:rsidR="00755A90" w:rsidRPr="00B97548">
        <w:rPr>
          <w:rStyle w:val="FontStyle36"/>
          <w:b/>
          <w:bCs/>
          <w:i/>
          <w:iCs/>
          <w:sz w:val="24"/>
          <w:szCs w:val="24"/>
        </w:rPr>
        <w:t>Д</w:t>
      </w:r>
      <w:r w:rsidR="00755A90" w:rsidRPr="00B9754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еловые отношения</w:t>
      </w:r>
      <w:r w:rsidR="00755A90" w:rsidRPr="00B97548">
        <w:rPr>
          <w:rStyle w:val="FontStyle32"/>
          <w:i w:val="0"/>
          <w:iCs w:val="0"/>
          <w:sz w:val="24"/>
          <w:szCs w:val="24"/>
        </w:rPr>
        <w:t>,</w:t>
      </w:r>
    </w:p>
    <w:p w:rsidR="004F7122" w:rsidRPr="004F7122" w:rsidRDefault="00755A90" w:rsidP="004F7122">
      <w:pPr>
        <w:pStyle w:val="Style7"/>
        <w:widowControl/>
        <w:spacing w:before="67" w:line="276" w:lineRule="auto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2"/>
          <w:sz w:val="24"/>
          <w:szCs w:val="24"/>
        </w:rPr>
        <w:t>р</w:t>
      </w:r>
      <w:r w:rsidRPr="00F62477">
        <w:rPr>
          <w:rStyle w:val="FontStyle32"/>
          <w:sz w:val="24"/>
          <w:szCs w:val="24"/>
        </w:rPr>
        <w:t>еализуемые</w:t>
      </w:r>
      <w:r>
        <w:rPr>
          <w:rStyle w:val="FontStyle32"/>
          <w:sz w:val="24"/>
          <w:szCs w:val="24"/>
        </w:rPr>
        <w:t xml:space="preserve"> </w:t>
      </w:r>
      <w:r w:rsidR="004F7122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4F7122" w:rsidRPr="004F7122">
        <w:rPr>
          <w:rStyle w:val="FontStyle31"/>
          <w:b/>
          <w:bCs/>
          <w:iCs w:val="0"/>
          <w:sz w:val="24"/>
          <w:szCs w:val="24"/>
        </w:rPr>
        <w:t>Поддающимся настроению</w:t>
      </w:r>
      <w:r w:rsidR="004F7122" w:rsidRPr="004F712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» и</w:t>
      </w:r>
    </w:p>
    <w:p w:rsidR="00755A90" w:rsidRDefault="004F7122" w:rsidP="004F7122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F712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Pr="004F7122">
        <w:rPr>
          <w:rStyle w:val="FontStyle31"/>
          <w:b/>
          <w:bCs/>
          <w:iCs w:val="0"/>
          <w:sz w:val="24"/>
          <w:szCs w:val="24"/>
        </w:rPr>
        <w:t>Импульсивны</w:t>
      </w:r>
      <w:r w:rsidRPr="004F712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» </w:t>
      </w:r>
      <w:r w:rsidR="00755A90" w:rsidRPr="00B82DE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холериком</w:t>
      </w:r>
    </w:p>
    <w:p w:rsidR="00755A90" w:rsidRPr="00F62477" w:rsidRDefault="00755A90" w:rsidP="00755A90">
      <w:pPr>
        <w:pStyle w:val="Style7"/>
        <w:widowControl/>
        <w:spacing w:before="67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755A90" w:rsidRPr="00B82DEF" w:rsidRDefault="00755A90" w:rsidP="00755A9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4F7122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«поддающегося настроению» или «импульсивного» холерика - субъекта 3-й пары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(</w:t>
      </w:r>
      <w:r w:rsidRPr="00B82DEF">
        <w:rPr>
          <w:rStyle w:val="FontStyle36"/>
          <w:sz w:val="24"/>
          <w:szCs w:val="24"/>
        </w:rPr>
        <w:t xml:space="preserve">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F4BB5">
        <w:rPr>
          <w:rStyle w:val="FontStyle37"/>
          <w:i w:val="0"/>
          <w:iCs w:val="0"/>
          <w:sz w:val="24"/>
          <w:szCs w:val="24"/>
        </w:rPr>
        <w:t>четверто</w:t>
      </w:r>
      <w:r w:rsidR="000F4BB5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обусловливаются комбинацией </w:t>
      </w:r>
      <w:r w:rsidRPr="00B82DEF">
        <w:rPr>
          <w:rStyle w:val="FontStyle36"/>
          <w:sz w:val="24"/>
          <w:szCs w:val="24"/>
        </w:rPr>
        <w:lastRenderedPageBreak/>
        <w:t>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4F7122" w:rsidRPr="001900BD">
        <w:rPr>
          <w:rStyle w:val="FontStyle31"/>
          <w:sz w:val="24"/>
          <w:szCs w:val="24"/>
        </w:rPr>
        <w:t>Ах/1 В/2 Г/2 Б/2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55A90" w:rsidRPr="00B82DEF" w:rsidRDefault="00755A90" w:rsidP="00755A90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F4BB5">
        <w:rPr>
          <w:rStyle w:val="FontStyle37"/>
          <w:i w:val="0"/>
          <w:iCs w:val="0"/>
          <w:sz w:val="24"/>
          <w:szCs w:val="24"/>
        </w:rPr>
        <w:t>четверто</w:t>
      </w:r>
      <w:r w:rsidR="000F4BB5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4F7122" w:rsidRPr="009733BD">
        <w:rPr>
          <w:rStyle w:val="FontStyle76"/>
          <w:sz w:val="24"/>
          <w:szCs w:val="24"/>
        </w:rPr>
        <w:t>Бу/1 В/2 Г/2 А/2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i w:val="0"/>
          <w:iCs w:val="0"/>
          <w:sz w:val="24"/>
          <w:szCs w:val="24"/>
        </w:rPr>
        <w:t>деловые отно</w:t>
      </w:r>
      <w:r w:rsidRPr="00B82DEF">
        <w:rPr>
          <w:rStyle w:val="FontStyle31"/>
          <w:i w:val="0"/>
          <w:iCs w:val="0"/>
          <w:sz w:val="24"/>
          <w:szCs w:val="24"/>
        </w:rPr>
        <w:softHyphen/>
        <w:t>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4),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B82DEF">
        <w:rPr>
          <w:rStyle w:val="FontStyle36"/>
          <w:sz w:val="24"/>
          <w:szCs w:val="24"/>
        </w:rPr>
        <w:softHyphen/>
        <w:t>ным подфункциям.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В этих отношениях </w:t>
      </w:r>
      <w:r>
        <w:rPr>
          <w:rStyle w:val="FontStyle36"/>
          <w:sz w:val="24"/>
          <w:szCs w:val="24"/>
        </w:rPr>
        <w:t>участники</w:t>
      </w:r>
      <w:r w:rsidRPr="00B82DEF">
        <w:rPr>
          <w:rStyle w:val="FontStyle36"/>
          <w:sz w:val="24"/>
          <w:szCs w:val="24"/>
        </w:rPr>
        <w:t xml:space="preserve"> схожи тем, что оба, на равных участвуют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однотаспектных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задач, посредством подфункций </w:t>
      </w:r>
      <w:r>
        <w:rPr>
          <w:rStyle w:val="FontStyle31"/>
          <w:sz w:val="24"/>
          <w:szCs w:val="24"/>
        </w:rPr>
        <w:t>В/2</w:t>
      </w:r>
      <w:r w:rsidRPr="00B82DEF">
        <w:rPr>
          <w:rStyle w:val="FontStyle31"/>
          <w:sz w:val="24"/>
          <w:szCs w:val="24"/>
        </w:rPr>
        <w:t>.</w:t>
      </w:r>
      <w:r w:rsidRPr="00B82DEF">
        <w:rPr>
          <w:rStyle w:val="FontStyle37"/>
          <w:i w:val="0"/>
          <w:iCs w:val="0"/>
          <w:sz w:val="24"/>
          <w:szCs w:val="24"/>
        </w:rPr>
        <w:t>*</w:t>
      </w:r>
    </w:p>
    <w:p w:rsidR="00755A90" w:rsidRPr="00B82DEF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и Третьем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</w:t>
      </w:r>
      <w:r>
        <w:rPr>
          <w:rStyle w:val="FontStyle36"/>
          <w:sz w:val="24"/>
          <w:szCs w:val="24"/>
        </w:rPr>
        <w:t xml:space="preserve">ер, посредством подфункций </w:t>
      </w:r>
      <w:r w:rsidR="004F7122">
        <w:rPr>
          <w:rStyle w:val="FontStyle76"/>
          <w:sz w:val="24"/>
          <w:szCs w:val="24"/>
        </w:rPr>
        <w:t>Ах</w:t>
      </w:r>
      <w:r w:rsidR="004F7122" w:rsidRPr="0083193E">
        <w:rPr>
          <w:rStyle w:val="FontStyle76"/>
          <w:sz w:val="24"/>
          <w:szCs w:val="24"/>
        </w:rPr>
        <w:t xml:space="preserve">/1 </w:t>
      </w:r>
      <w:r w:rsidR="004F7122">
        <w:rPr>
          <w:rStyle w:val="FontStyle76"/>
          <w:sz w:val="24"/>
          <w:szCs w:val="24"/>
        </w:rPr>
        <w:t>и  А</w:t>
      </w:r>
      <w:r w:rsidR="004F7122" w:rsidRPr="0083193E">
        <w:rPr>
          <w:rStyle w:val="FontStyle76"/>
          <w:sz w:val="24"/>
          <w:szCs w:val="24"/>
        </w:rPr>
        <w:t>/</w:t>
      </w:r>
      <w:r w:rsidR="008F6B27">
        <w:rPr>
          <w:rStyle w:val="FontStyle76"/>
          <w:sz w:val="24"/>
          <w:szCs w:val="24"/>
        </w:rPr>
        <w:t>2</w:t>
      </w:r>
      <w:r w:rsidR="004F7122">
        <w:rPr>
          <w:rStyle w:val="FontStyle35"/>
          <w:sz w:val="24"/>
          <w:szCs w:val="24"/>
        </w:rPr>
        <w:t>;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 xml:space="preserve">чность, посредством подфункций </w:t>
      </w:r>
      <w:r w:rsidR="004F7122">
        <w:rPr>
          <w:rStyle w:val="FontStyle35"/>
          <w:sz w:val="24"/>
          <w:szCs w:val="24"/>
        </w:rPr>
        <w:t>Бу/1 и  Б</w:t>
      </w:r>
      <w:r w:rsidR="004F7122" w:rsidRPr="000D1A42">
        <w:rPr>
          <w:rStyle w:val="FontStyle35"/>
          <w:sz w:val="24"/>
          <w:szCs w:val="24"/>
        </w:rPr>
        <w:t>/2</w:t>
      </w:r>
      <w:r w:rsidR="004F7122">
        <w:rPr>
          <w:rStyle w:val="FontStyle76"/>
          <w:sz w:val="24"/>
          <w:szCs w:val="24"/>
        </w:rPr>
        <w:t>.</w:t>
      </w:r>
    </w:p>
    <w:p w:rsidR="00755A90" w:rsidRDefault="00755A90" w:rsidP="00755A90">
      <w:pPr>
        <w:pStyle w:val="Style1"/>
        <w:widowControl/>
        <w:spacing w:line="240" w:lineRule="auto"/>
        <w:rPr>
          <w:rFonts w:ascii="Times New Roman" w:hAnsi="Times New Roman" w:cs="Times New Roman"/>
        </w:rPr>
      </w:pPr>
    </w:p>
    <w:p w:rsidR="00755A90" w:rsidRDefault="00755A90" w:rsidP="00755A90">
      <w:pPr>
        <w:pStyle w:val="Style1"/>
        <w:widowControl/>
        <w:spacing w:line="240" w:lineRule="auto"/>
        <w:rPr>
          <w:rFonts w:ascii="Times New Roman" w:hAnsi="Times New Roman" w:cs="Times New Roman"/>
        </w:rPr>
      </w:pPr>
    </w:p>
    <w:p w:rsidR="00755A90" w:rsidRPr="004F6B62" w:rsidRDefault="00755A90" w:rsidP="00DF19A9">
      <w:pPr>
        <w:pStyle w:val="Style1"/>
        <w:widowControl/>
        <w:ind w:firstLine="0"/>
        <w:rPr>
          <w:rStyle w:val="FontStyle31"/>
        </w:rPr>
        <w:sectPr w:rsidR="00755A90" w:rsidRPr="004F6B62" w:rsidSect="0003771C">
          <w:headerReference w:type="even" r:id="rId172"/>
          <w:headerReference w:type="default" r:id="rId173"/>
          <w:type w:val="continuous"/>
          <w:pgSz w:w="8390" w:h="11905"/>
          <w:pgMar w:top="1195" w:right="310" w:bottom="1287" w:left="284" w:header="720" w:footer="720" w:gutter="0"/>
          <w:cols w:space="60"/>
          <w:noEndnote/>
        </w:sectPr>
      </w:pPr>
    </w:p>
    <w:p w:rsidR="00755A90" w:rsidRPr="00B82DEF" w:rsidRDefault="00755A90" w:rsidP="00DF19A9">
      <w:pPr>
        <w:pStyle w:val="Style7"/>
        <w:widowControl/>
        <w:spacing w:before="91" w:line="221" w:lineRule="exact"/>
        <w:ind w:left="-851" w:right="-2412"/>
        <w:jc w:val="both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4. Типические деловые отношения</w:t>
      </w:r>
    </w:p>
    <w:p w:rsidR="00755A90" w:rsidRDefault="00755A90" w:rsidP="00755A90">
      <w:pPr>
        <w:pStyle w:val="Style7"/>
        <w:widowControl/>
        <w:spacing w:before="91" w:line="221" w:lineRule="exact"/>
        <w:rPr>
          <w:rStyle w:val="FontStyle20"/>
        </w:rPr>
        <w:sectPr w:rsidR="00755A90" w:rsidSect="00DF19A9">
          <w:type w:val="continuous"/>
          <w:pgSz w:w="8390" w:h="11905"/>
          <w:pgMar w:top="1195" w:right="310" w:bottom="1287" w:left="1701" w:header="720" w:footer="720" w:gutter="0"/>
          <w:cols w:num="2" w:space="720" w:equalWidth="0">
            <w:col w:w="3967" w:space="2"/>
            <w:col w:w="839"/>
          </w:cols>
          <w:noEndnote/>
        </w:sectPr>
      </w:pPr>
    </w:p>
    <w:p w:rsidR="00755A90" w:rsidRDefault="00755A90" w:rsidP="00755A90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4F7122" w:rsidRPr="00263FC1" w:rsidTr="00EF51FF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4F7122" w:rsidRPr="00263FC1" w:rsidRDefault="004F712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Бу/1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4F7122" w:rsidRPr="00263FC1" w:rsidRDefault="004F7122" w:rsidP="00EF51FF">
            <w:pPr>
              <w:pStyle w:val="Style10"/>
              <w:widowControl/>
              <w:spacing w:line="787" w:lineRule="exact"/>
              <w:jc w:val="center"/>
              <w:rPr>
                <w:rStyle w:val="FontStyle22"/>
                <w:position w:val="-15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4F7122" w:rsidRPr="00263FC1" w:rsidRDefault="004F712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Ах/1</w:t>
            </w:r>
          </w:p>
        </w:tc>
      </w:tr>
      <w:tr w:rsidR="004F7122" w:rsidRPr="00263FC1" w:rsidTr="00EF51FF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F7122" w:rsidRPr="00263FC1" w:rsidRDefault="004F712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7122" w:rsidRPr="00263FC1" w:rsidRDefault="004F712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4F7122" w:rsidRPr="00263FC1" w:rsidRDefault="004F712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F7122" w:rsidRPr="00263FC1" w:rsidRDefault="004F712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В/2</w:t>
            </w:r>
          </w:p>
        </w:tc>
      </w:tr>
      <w:tr w:rsidR="004F7122" w:rsidRPr="00263FC1" w:rsidTr="00EF51FF">
        <w:trPr>
          <w:trHeight w:val="272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7122" w:rsidRPr="00263FC1" w:rsidRDefault="004F7122" w:rsidP="00EF51FF">
            <w:pPr>
              <w:rPr>
                <w:rStyle w:val="FontStyle25"/>
                <w:sz w:val="24"/>
                <w:szCs w:val="24"/>
              </w:rPr>
            </w:pPr>
          </w:p>
          <w:p w:rsidR="004F7122" w:rsidRPr="00263FC1" w:rsidRDefault="004F7122" w:rsidP="00EF51FF">
            <w:pPr>
              <w:rPr>
                <w:rStyle w:val="FontStyle25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F7122" w:rsidRPr="00263FC1" w:rsidRDefault="004F7122" w:rsidP="00EF51FF">
            <w:pPr>
              <w:pStyle w:val="Style17"/>
              <w:widowControl/>
              <w:spacing w:line="432" w:lineRule="exact"/>
              <w:jc w:val="center"/>
              <w:rPr>
                <w:rStyle w:val="FontStyle23"/>
                <w:b w:val="0"/>
                <w:bCs w:val="0"/>
                <w:i w:val="0"/>
                <w:iCs w:val="0"/>
                <w:position w:val="-12"/>
                <w:sz w:val="24"/>
                <w:szCs w:val="24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7122" w:rsidRPr="00263FC1" w:rsidRDefault="004F7122" w:rsidP="00EF51FF">
            <w:pPr>
              <w:pStyle w:val="Style17"/>
              <w:widowControl/>
              <w:spacing w:line="432" w:lineRule="exact"/>
              <w:jc w:val="center"/>
              <w:rPr>
                <w:rStyle w:val="FontStyle23"/>
                <w:b w:val="0"/>
                <w:bCs w:val="0"/>
                <w:i w:val="0"/>
                <w:iCs w:val="0"/>
                <w:position w:val="-12"/>
                <w:sz w:val="24"/>
                <w:szCs w:val="24"/>
              </w:rPr>
            </w:pPr>
          </w:p>
          <w:p w:rsidR="004F7122" w:rsidRPr="00263FC1" w:rsidRDefault="004F7122" w:rsidP="00EF51FF">
            <w:pPr>
              <w:pStyle w:val="Style17"/>
              <w:widowControl/>
              <w:spacing w:line="432" w:lineRule="exact"/>
              <w:jc w:val="center"/>
              <w:rPr>
                <w:rStyle w:val="FontStyle23"/>
                <w:b w:val="0"/>
                <w:bCs w:val="0"/>
                <w:i w:val="0"/>
                <w:iCs w:val="0"/>
                <w:position w:val="-12"/>
                <w:sz w:val="24"/>
                <w:szCs w:val="24"/>
              </w:rPr>
            </w:pPr>
          </w:p>
        </w:tc>
      </w:tr>
      <w:tr w:rsidR="004F7122" w:rsidRPr="00263FC1" w:rsidTr="00EF51FF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F7122" w:rsidRPr="00263FC1" w:rsidRDefault="004F712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7122" w:rsidRPr="00263FC1" w:rsidRDefault="004F712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4F7122" w:rsidRPr="00263FC1" w:rsidRDefault="004F712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F7122" w:rsidRPr="00263FC1" w:rsidRDefault="004F712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Г/2</w:t>
            </w:r>
          </w:p>
        </w:tc>
      </w:tr>
      <w:tr w:rsidR="004F7122" w:rsidRPr="00263FC1" w:rsidTr="00EF51FF">
        <w:trPr>
          <w:trHeight w:val="272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7122" w:rsidRPr="00263FC1" w:rsidRDefault="004F7122" w:rsidP="00EF51FF">
            <w:pPr>
              <w:rPr>
                <w:rStyle w:val="FontStyle25"/>
                <w:sz w:val="24"/>
                <w:szCs w:val="24"/>
              </w:rPr>
            </w:pPr>
          </w:p>
          <w:p w:rsidR="004F7122" w:rsidRPr="00263FC1" w:rsidRDefault="004F7122" w:rsidP="00EF51FF">
            <w:pPr>
              <w:rPr>
                <w:rStyle w:val="FontStyle25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F7122" w:rsidRPr="00263FC1" w:rsidRDefault="004F7122" w:rsidP="00EF51FF">
            <w:pPr>
              <w:pStyle w:val="Style12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7122" w:rsidRPr="00263FC1" w:rsidRDefault="004F7122" w:rsidP="00EF51FF">
            <w:pPr>
              <w:pStyle w:val="Style12"/>
              <w:widowControl/>
            </w:pPr>
          </w:p>
          <w:p w:rsidR="004F7122" w:rsidRPr="00263FC1" w:rsidRDefault="004F7122" w:rsidP="00EF51FF">
            <w:pPr>
              <w:pStyle w:val="Style12"/>
              <w:widowControl/>
            </w:pPr>
          </w:p>
        </w:tc>
      </w:tr>
      <w:tr w:rsidR="004F7122" w:rsidRPr="00263FC1" w:rsidTr="00EF51FF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7122" w:rsidRPr="00263FC1" w:rsidRDefault="004F712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4F7122" w:rsidRPr="00263FC1" w:rsidRDefault="004F712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4F7122" w:rsidRPr="00263FC1" w:rsidRDefault="004F712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7122" w:rsidRPr="00263FC1" w:rsidRDefault="004F712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Б/2</w:t>
            </w:r>
          </w:p>
        </w:tc>
      </w:tr>
    </w:tbl>
    <w:p w:rsidR="00755A90" w:rsidRDefault="00755A90" w:rsidP="00755A90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</w:p>
    <w:p w:rsidR="00755A90" w:rsidRDefault="00755A90" w:rsidP="00755A90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</w:p>
    <w:p w:rsidR="004F7122" w:rsidRDefault="004F7122" w:rsidP="004F7122">
      <w:pPr>
        <w:pStyle w:val="Style8"/>
        <w:widowControl/>
        <w:spacing w:line="240" w:lineRule="exact"/>
        <w:ind w:right="9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 xml:space="preserve">В схеме </w:t>
      </w:r>
      <w:r>
        <w:rPr>
          <w:rFonts w:ascii="Times New Roman" w:hAnsi="Times New Roman" w:cs="Times New Roman"/>
          <w:i/>
          <w:iCs/>
        </w:rPr>
        <w:t>!</w:t>
      </w:r>
    </w:p>
    <w:p w:rsidR="004F7122" w:rsidRPr="00372CBA" w:rsidRDefault="004F7122" w:rsidP="004F7122">
      <w:pPr>
        <w:pStyle w:val="Style8"/>
        <w:widowControl/>
        <w:spacing w:line="240" w:lineRule="exact"/>
        <w:ind w:right="9"/>
        <w:rPr>
          <w:rFonts w:ascii="Times New Roman" w:hAnsi="Times New Roman" w:cs="Times New Roman"/>
          <w:i/>
          <w:iCs/>
        </w:rPr>
      </w:pPr>
    </w:p>
    <w:p w:rsidR="004F7122" w:rsidRDefault="004F7122" w:rsidP="004F7122">
      <w:pPr>
        <w:pStyle w:val="Style8"/>
        <w:widowControl/>
        <w:spacing w:line="240" w:lineRule="exact"/>
        <w:ind w:right="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Бу/1 и Б/2, А/2 и А/1 соединяют пунктирные линии.</w:t>
      </w:r>
    </w:p>
    <w:p w:rsidR="00755A90" w:rsidRDefault="00755A90" w:rsidP="00755A90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</w:p>
    <w:p w:rsidR="00755A90" w:rsidRDefault="00755A90" w:rsidP="00755A90">
      <w:pPr>
        <w:pStyle w:val="Style7"/>
        <w:widowControl/>
        <w:spacing w:before="91" w:line="221" w:lineRule="exact"/>
        <w:jc w:val="center"/>
        <w:rPr>
          <w:rStyle w:val="FontStyle36"/>
          <w:b/>
          <w:bCs/>
          <w:i/>
          <w:sz w:val="24"/>
          <w:szCs w:val="24"/>
        </w:rPr>
      </w:pPr>
    </w:p>
    <w:p w:rsidR="00700808" w:rsidRDefault="00700808" w:rsidP="0070080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lastRenderedPageBreak/>
        <w:t>В этих отношениях всегда присутствует чувство безопасности</w:t>
      </w:r>
      <w:r>
        <w:rPr>
          <w:sz w:val="24"/>
          <w:szCs w:val="24"/>
          <w:lang w:val="ru-RU"/>
        </w:rPr>
        <w:t>.</w:t>
      </w:r>
    </w:p>
    <w:p w:rsidR="00700808" w:rsidRPr="003C62D0" w:rsidRDefault="00700808" w:rsidP="0070080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Pr="003C62D0">
        <w:rPr>
          <w:sz w:val="24"/>
          <w:szCs w:val="24"/>
          <w:lang w:val="ru-RU"/>
        </w:rPr>
        <w:t xml:space="preserve">ба чувствуют: </w:t>
      </w:r>
    </w:p>
    <w:p w:rsidR="00700808" w:rsidRPr="003C62D0" w:rsidRDefault="00700808" w:rsidP="0070080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а) что от партнёра не может исходить угроза;</w:t>
      </w:r>
    </w:p>
    <w:p w:rsidR="00700808" w:rsidRDefault="00700808" w:rsidP="00700808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б) гото</w:t>
      </w:r>
      <w:r>
        <w:rPr>
          <w:sz w:val="24"/>
          <w:szCs w:val="24"/>
          <w:lang w:val="ru-RU"/>
        </w:rPr>
        <w:t>вность партнёра к оказанию помо</w:t>
      </w:r>
      <w:r w:rsidRPr="003C62D0">
        <w:rPr>
          <w:sz w:val="24"/>
          <w:szCs w:val="24"/>
          <w:lang w:val="ru-RU"/>
        </w:rPr>
        <w:t>щи.</w:t>
      </w:r>
    </w:p>
    <w:p w:rsidR="00700808" w:rsidRDefault="00700808" w:rsidP="00700808">
      <w:pPr>
        <w:pStyle w:val="Style7"/>
        <w:widowControl/>
        <w:spacing w:before="91" w:line="221" w:lineRule="exact"/>
        <w:ind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ничего не имеют против, однако в то же время и ничего за. </w:t>
      </w:r>
    </w:p>
    <w:p w:rsidR="00700808" w:rsidRPr="00722218" w:rsidRDefault="00700808" w:rsidP="00700808">
      <w:pPr>
        <w:pStyle w:val="Style7"/>
        <w:widowControl/>
        <w:spacing w:before="91" w:line="221" w:lineRule="exact"/>
        <w:ind w:firstLine="341"/>
        <w:jc w:val="both"/>
        <w:rPr>
          <w:rStyle w:val="FontStyle36"/>
          <w:b/>
          <w:bCs/>
          <w:i/>
          <w:sz w:val="24"/>
          <w:szCs w:val="24"/>
        </w:rPr>
      </w:pPr>
      <w:r w:rsidRPr="00722218">
        <w:rPr>
          <w:rFonts w:ascii="Times New Roman" w:hAnsi="Times New Roman" w:cs="Times New Roman"/>
        </w:rPr>
        <w:t>Возникает ощущение сбалансиованного минимума, в котором оба ощущают удовлетворение от общения с равным и не скучным партнёром.</w:t>
      </w:r>
    </w:p>
    <w:p w:rsidR="009C3A56" w:rsidRDefault="00755A90" w:rsidP="009C3A5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9C3A5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«4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9C3A56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9C3A56" w:rsidRPr="009C3A56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9C3A56" w:rsidRPr="009C3A56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3A56" w:rsidRPr="009C3A56">
        <w:rPr>
          <w:rFonts w:ascii="Times New Roman" w:hAnsi="Times New Roman" w:cs="Times New Roman"/>
          <w:iCs/>
        </w:rPr>
        <w:t xml:space="preserve">холерика, </w:t>
      </w:r>
      <w:r w:rsidR="009C3A56" w:rsidRPr="009C3A56">
        <w:rPr>
          <w:rStyle w:val="FontStyle77"/>
          <w:iCs/>
          <w:sz w:val="24"/>
          <w:szCs w:val="24"/>
        </w:rPr>
        <w:t>субъектов четвертой пары</w:t>
      </w:r>
      <w:r w:rsidR="009C3A56" w:rsidRPr="009C3A56">
        <w:rPr>
          <w:rStyle w:val="FontStyle32"/>
          <w:sz w:val="24"/>
          <w:szCs w:val="24"/>
        </w:rPr>
        <w:t>,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55A90" w:rsidRPr="00790719" w:rsidRDefault="00755A90" w:rsidP="00755A90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755A90" w:rsidRPr="00790719" w:rsidSect="0003771C">
          <w:headerReference w:type="even" r:id="rId174"/>
          <w:footerReference w:type="default" r:id="rId175"/>
          <w:type w:val="continuous"/>
          <w:pgSz w:w="8390" w:h="11905"/>
          <w:pgMar w:top="1182" w:right="310" w:bottom="1320" w:left="284" w:header="720" w:footer="720" w:gutter="0"/>
          <w:cols w:space="60"/>
          <w:noEndnote/>
          <w:titlePg/>
        </w:sectPr>
      </w:pPr>
    </w:p>
    <w:p w:rsidR="00755A90" w:rsidRDefault="00755A90" w:rsidP="00755A90">
      <w:pPr>
        <w:pStyle w:val="Style7"/>
        <w:widowControl/>
        <w:spacing w:before="91" w:line="221" w:lineRule="exact"/>
        <w:jc w:val="center"/>
        <w:rPr>
          <w:rStyle w:val="FontStyle36"/>
          <w:b/>
          <w:bCs/>
          <w:i/>
          <w:sz w:val="24"/>
          <w:szCs w:val="24"/>
        </w:rPr>
      </w:pPr>
    </w:p>
    <w:p w:rsidR="00755A90" w:rsidRDefault="000F4BB5" w:rsidP="00755A90">
      <w:pPr>
        <w:pStyle w:val="Style7"/>
        <w:widowControl/>
        <w:spacing w:before="91" w:line="221" w:lineRule="exact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4</w:t>
      </w:r>
      <w:r w:rsidR="00755A90" w:rsidRPr="009F4818">
        <w:rPr>
          <w:rStyle w:val="FontStyle36"/>
          <w:b/>
          <w:bCs/>
          <w:i/>
          <w:sz w:val="24"/>
          <w:szCs w:val="24"/>
        </w:rPr>
        <w:t>.2.1.</w:t>
      </w:r>
      <w:r w:rsidR="00755A90">
        <w:rPr>
          <w:rStyle w:val="FontStyle36"/>
          <w:b/>
          <w:bCs/>
          <w:i/>
          <w:sz w:val="24"/>
          <w:szCs w:val="24"/>
        </w:rPr>
        <w:t>5.</w:t>
      </w:r>
      <w:r w:rsidR="00755A90" w:rsidRPr="009F4818">
        <w:rPr>
          <w:rStyle w:val="FontStyle36"/>
          <w:b/>
          <w:bCs/>
          <w:sz w:val="24"/>
          <w:szCs w:val="24"/>
        </w:rPr>
        <w:t xml:space="preserve"> </w:t>
      </w:r>
      <w:r w:rsidR="00755A90" w:rsidRPr="007B4CB2">
        <w:rPr>
          <w:rStyle w:val="FontStyle36"/>
          <w:b/>
          <w:bCs/>
          <w:i/>
          <w:iCs/>
          <w:sz w:val="24"/>
          <w:szCs w:val="24"/>
        </w:rPr>
        <w:t>Родственн</w:t>
      </w:r>
      <w:r w:rsidR="00755A90" w:rsidRPr="007B4CB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ые отношения</w:t>
      </w:r>
      <w:r w:rsidR="00755A90" w:rsidRPr="007B4CB2">
        <w:rPr>
          <w:rStyle w:val="FontStyle32"/>
          <w:sz w:val="24"/>
          <w:szCs w:val="24"/>
        </w:rPr>
        <w:t>,</w:t>
      </w:r>
      <w:r w:rsidR="00755A90">
        <w:rPr>
          <w:rStyle w:val="FontStyle32"/>
          <w:sz w:val="24"/>
          <w:szCs w:val="24"/>
        </w:rPr>
        <w:t xml:space="preserve"> </w:t>
      </w:r>
    </w:p>
    <w:p w:rsidR="00755A90" w:rsidRPr="007B4CB2" w:rsidRDefault="00755A90" w:rsidP="00755A90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B4CB2">
        <w:rPr>
          <w:rStyle w:val="FontStyle32"/>
          <w:sz w:val="24"/>
          <w:szCs w:val="24"/>
        </w:rPr>
        <w:t xml:space="preserve">реализуемые </w:t>
      </w:r>
      <w:r w:rsidR="009B3571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«Обидчивым» и «Неспокойным»</w:t>
      </w:r>
      <w:r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7B4CB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холериком</w:t>
      </w:r>
    </w:p>
    <w:p w:rsidR="00755A90" w:rsidRPr="00F62477" w:rsidRDefault="00755A90" w:rsidP="00755A90">
      <w:pPr>
        <w:pStyle w:val="Style7"/>
        <w:widowControl/>
        <w:spacing w:before="67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755A90" w:rsidRPr="00B82DEF" w:rsidRDefault="00755A90" w:rsidP="00755A9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34"/>
          <w:sz w:val="24"/>
          <w:szCs w:val="24"/>
        </w:rPr>
        <w:t>«</w:t>
      </w:r>
      <w:r w:rsidR="009B3571">
        <w:rPr>
          <w:rStyle w:val="FontStyle32"/>
          <w:b w:val="0"/>
          <w:bCs w:val="0"/>
          <w:i w:val="0"/>
          <w:iCs w:val="0"/>
          <w:sz w:val="24"/>
          <w:szCs w:val="24"/>
        </w:rPr>
        <w:t>обидчивого</w:t>
      </w:r>
      <w:r>
        <w:rPr>
          <w:rStyle w:val="FontStyle34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3A140F">
        <w:rPr>
          <w:rStyle w:val="FontStyle34"/>
          <w:sz w:val="24"/>
          <w:szCs w:val="24"/>
        </w:rPr>
        <w:t xml:space="preserve"> </w:t>
      </w:r>
      <w:r w:rsidR="009B3571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>«неспо</w:t>
      </w:r>
      <w:r w:rsidR="009B3571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койного» холерика - субъекта 1-й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F4BB5">
        <w:rPr>
          <w:rStyle w:val="FontStyle37"/>
          <w:i w:val="0"/>
          <w:iCs w:val="0"/>
          <w:sz w:val="24"/>
          <w:szCs w:val="24"/>
        </w:rPr>
        <w:t>четверто</w:t>
      </w:r>
      <w:r w:rsidR="000F4BB5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9B3571" w:rsidRPr="00A07988">
        <w:rPr>
          <w:rStyle w:val="FontStyle31"/>
          <w:sz w:val="24"/>
          <w:szCs w:val="24"/>
        </w:rPr>
        <w:t>Бх/1 Г/2 В/2 А/2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55A90" w:rsidRPr="00B82DEF" w:rsidRDefault="00755A90" w:rsidP="00755A90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F4BB5">
        <w:rPr>
          <w:rStyle w:val="FontStyle37"/>
          <w:i w:val="0"/>
          <w:iCs w:val="0"/>
          <w:sz w:val="24"/>
          <w:szCs w:val="24"/>
        </w:rPr>
        <w:t>четверто</w:t>
      </w:r>
      <w:r w:rsidR="000F4BB5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9B3571" w:rsidRPr="009733BD">
        <w:rPr>
          <w:rStyle w:val="FontStyle76"/>
          <w:sz w:val="24"/>
          <w:szCs w:val="24"/>
        </w:rPr>
        <w:t>Бу/1 В/2 Г/2 А/2</w:t>
      </w:r>
      <w:r w:rsidR="007F37E6"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sz w:val="24"/>
          <w:szCs w:val="24"/>
        </w:rPr>
        <w:t>родственныге отношения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5),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подфункции (</w:t>
      </w:r>
      <w:r>
        <w:rPr>
          <w:rStyle w:val="FontStyle35"/>
          <w:sz w:val="24"/>
          <w:szCs w:val="24"/>
        </w:rPr>
        <w:t>Г</w:t>
      </w:r>
      <w:r w:rsidRPr="003A140F">
        <w:rPr>
          <w:rStyle w:val="FontStyle35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подфункции (</w:t>
      </w:r>
      <w:r>
        <w:rPr>
          <w:rStyle w:val="FontStyle31"/>
          <w:sz w:val="24"/>
          <w:szCs w:val="24"/>
        </w:rPr>
        <w:t>Г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>- Личность, посредством сильной подфункции (</w:t>
      </w:r>
      <w:r>
        <w:rPr>
          <w:rStyle w:val="FontStyle31"/>
          <w:sz w:val="24"/>
          <w:szCs w:val="24"/>
        </w:rPr>
        <w:t>В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подфункции (</w:t>
      </w:r>
      <w:r>
        <w:rPr>
          <w:rStyle w:val="FontStyle31"/>
          <w:sz w:val="24"/>
          <w:szCs w:val="24"/>
        </w:rPr>
        <w:t>В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755A90" w:rsidRPr="00B97548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755A90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2D0556">
        <w:rPr>
          <w:rStyle w:val="FontStyle36"/>
          <w:sz w:val="24"/>
          <w:szCs w:val="24"/>
        </w:rPr>
        <w:t>Кроме того, оба, на равных и продуктивно участвуют в решении</w:t>
      </w:r>
      <w:r w:rsidRPr="002D0556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одно</w:t>
      </w:r>
      <w:r w:rsidRPr="002D0556">
        <w:rPr>
          <w:rStyle w:val="FontStyle37"/>
          <w:i w:val="0"/>
          <w:iCs w:val="0"/>
          <w:sz w:val="24"/>
          <w:szCs w:val="24"/>
        </w:rPr>
        <w:t>аспектных</w:t>
      </w:r>
      <w:r w:rsidRPr="002D0556">
        <w:rPr>
          <w:rStyle w:val="FontStyle36"/>
          <w:i/>
          <w:iCs/>
          <w:sz w:val="24"/>
          <w:szCs w:val="24"/>
        </w:rPr>
        <w:t xml:space="preserve"> </w:t>
      </w:r>
      <w:r w:rsidRPr="002D055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755A90" w:rsidRDefault="00755A90" w:rsidP="00755A90">
      <w:pPr>
        <w:pStyle w:val="Style2"/>
        <w:widowControl/>
        <w:spacing w:line="235" w:lineRule="exact"/>
        <w:ind w:firstLine="346"/>
        <w:rPr>
          <w:rStyle w:val="FontStyle35"/>
          <w:sz w:val="24"/>
          <w:szCs w:val="24"/>
        </w:rPr>
      </w:pPr>
      <w:r>
        <w:rPr>
          <w:rStyle w:val="FontStyle36"/>
          <w:sz w:val="24"/>
          <w:szCs w:val="24"/>
        </w:rPr>
        <w:t>-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8A5303" w:rsidRPr="00A07988">
        <w:rPr>
          <w:rStyle w:val="FontStyle31"/>
          <w:sz w:val="24"/>
          <w:szCs w:val="24"/>
        </w:rPr>
        <w:t>Бх/1</w:t>
      </w:r>
      <w:r w:rsidR="008A5303">
        <w:rPr>
          <w:rStyle w:val="FontStyle31"/>
          <w:sz w:val="24"/>
          <w:szCs w:val="24"/>
        </w:rPr>
        <w:t xml:space="preserve"> и</w:t>
      </w:r>
      <w:r w:rsidRPr="002D0556">
        <w:rPr>
          <w:rStyle w:val="FontStyle31"/>
          <w:sz w:val="24"/>
          <w:szCs w:val="24"/>
        </w:rPr>
        <w:t xml:space="preserve"> </w:t>
      </w:r>
      <w:r w:rsidR="008A5303" w:rsidRPr="009733BD">
        <w:rPr>
          <w:rStyle w:val="FontStyle76"/>
          <w:sz w:val="24"/>
          <w:szCs w:val="24"/>
        </w:rPr>
        <w:t>Бу/1</w:t>
      </w:r>
      <w:r>
        <w:rPr>
          <w:rStyle w:val="FontStyle35"/>
          <w:sz w:val="24"/>
          <w:szCs w:val="24"/>
        </w:rPr>
        <w:t>;</w:t>
      </w:r>
    </w:p>
    <w:p w:rsidR="00755A90" w:rsidRPr="002D0556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- менее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8A5303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/2</w:t>
      </w:r>
      <w:r w:rsidRPr="002D0556">
        <w:rPr>
          <w:rStyle w:val="FontStyle31"/>
          <w:sz w:val="24"/>
          <w:szCs w:val="24"/>
        </w:rPr>
        <w:t>.</w:t>
      </w:r>
      <w:r w:rsidRPr="002D0556">
        <w:rPr>
          <w:rStyle w:val="FontStyle37"/>
          <w:i w:val="0"/>
          <w:iCs w:val="0"/>
          <w:sz w:val="24"/>
          <w:szCs w:val="24"/>
        </w:rPr>
        <w:t>*</w:t>
      </w:r>
    </w:p>
    <w:p w:rsidR="00755A90" w:rsidRPr="002D0556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 Первом и Четвертом каналах, где каждый из них выступает, как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так и в роли ведомого)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97548">
        <w:rPr>
          <w:rStyle w:val="FontStyle37"/>
          <w:i w:val="0"/>
          <w:iCs w:val="0"/>
          <w:sz w:val="22"/>
          <w:szCs w:val="22"/>
        </w:rPr>
        <w:t xml:space="preserve"> </w:t>
      </w:r>
      <w:r w:rsidRPr="00B97548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97548">
        <w:rPr>
          <w:rStyle w:val="FontStyle37"/>
          <w:i w:val="0"/>
          <w:iCs w:val="0"/>
          <w:sz w:val="22"/>
          <w:szCs w:val="22"/>
        </w:rPr>
        <w:t xml:space="preserve">. </w:t>
      </w:r>
      <w:r w:rsidRPr="002D0556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755A90" w:rsidRPr="002D0556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 xml:space="preserve">При этом проявляется совместимость, с одной </w:t>
      </w:r>
      <w:r w:rsidRPr="00944CDE">
        <w:rPr>
          <w:rStyle w:val="FontStyle37"/>
          <w:sz w:val="22"/>
          <w:szCs w:val="22"/>
        </w:rPr>
        <w:t xml:space="preserve">стороны, по совпадению (подфункция </w:t>
      </w:r>
      <w:r w:rsidR="007F37E6">
        <w:rPr>
          <w:rStyle w:val="FontStyle31"/>
          <w:sz w:val="22"/>
          <w:szCs w:val="22"/>
        </w:rPr>
        <w:t>А</w:t>
      </w:r>
      <w:r w:rsidRPr="00944CDE">
        <w:rPr>
          <w:rStyle w:val="FontStyle31"/>
          <w:sz w:val="22"/>
          <w:szCs w:val="22"/>
        </w:rPr>
        <w:t>/2</w:t>
      </w:r>
      <w:r w:rsidRPr="00944CDE">
        <w:rPr>
          <w:rStyle w:val="FontStyle37"/>
          <w:sz w:val="22"/>
          <w:szCs w:val="22"/>
        </w:rPr>
        <w:t xml:space="preserve">), с другой - как по совпадению, так и по дополнению, подфункции </w:t>
      </w:r>
      <w:r w:rsidR="007F37E6" w:rsidRPr="00A07988">
        <w:rPr>
          <w:rStyle w:val="FontStyle31"/>
          <w:sz w:val="24"/>
          <w:szCs w:val="24"/>
        </w:rPr>
        <w:t>Бх/1</w:t>
      </w:r>
      <w:r w:rsidR="007F37E6">
        <w:rPr>
          <w:rStyle w:val="FontStyle31"/>
          <w:sz w:val="24"/>
          <w:szCs w:val="24"/>
        </w:rPr>
        <w:t xml:space="preserve"> и</w:t>
      </w:r>
      <w:r w:rsidR="007F37E6" w:rsidRPr="002D0556">
        <w:rPr>
          <w:rStyle w:val="FontStyle31"/>
          <w:sz w:val="24"/>
          <w:szCs w:val="24"/>
        </w:rPr>
        <w:t xml:space="preserve"> </w:t>
      </w:r>
      <w:r w:rsidR="007F37E6" w:rsidRPr="009733BD">
        <w:rPr>
          <w:rStyle w:val="FontStyle76"/>
          <w:sz w:val="24"/>
          <w:szCs w:val="24"/>
        </w:rPr>
        <w:t>Бу/1</w:t>
      </w:r>
      <w:r w:rsidRPr="00944CDE">
        <w:rPr>
          <w:rStyle w:val="FontStyle35"/>
          <w:sz w:val="22"/>
          <w:szCs w:val="22"/>
        </w:rPr>
        <w:t xml:space="preserve">, где </w:t>
      </w:r>
      <w:r w:rsidRPr="00944CDE">
        <w:rPr>
          <w:rStyle w:val="FontStyle31"/>
          <w:sz w:val="22"/>
          <w:szCs w:val="22"/>
        </w:rPr>
        <w:t>обусловливается взаимное дополнение ориентациями взаимодействия</w:t>
      </w:r>
      <w:r w:rsidRPr="00944CDE">
        <w:rPr>
          <w:rStyle w:val="FontStyle37"/>
          <w:sz w:val="22"/>
          <w:szCs w:val="22"/>
        </w:rPr>
        <w:t>.</w:t>
      </w:r>
    </w:p>
    <w:p w:rsidR="00755A90" w:rsidRPr="002D0556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Здесь Личность ориентируется:</w:t>
      </w:r>
    </w:p>
    <w:p w:rsidR="00755A90" w:rsidRPr="00B97548" w:rsidRDefault="00755A90" w:rsidP="00755A90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малый масштаб, подробные и детальные проработки;</w:t>
      </w:r>
    </w:p>
    <w:p w:rsidR="00755A90" w:rsidRPr="00B97548" w:rsidRDefault="00755A90" w:rsidP="00755A90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короткой дистанции;</w:t>
      </w:r>
    </w:p>
    <w:p w:rsidR="00755A90" w:rsidRPr="00B97548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движение в направлении присоединения, понимания, вовлечения в круг своих интересов.</w:t>
      </w:r>
    </w:p>
    <w:p w:rsidR="00755A90" w:rsidRPr="00B97548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 xml:space="preserve">Партнер же </w:t>
      </w:r>
      <w:r w:rsidRPr="002D0556">
        <w:rPr>
          <w:rStyle w:val="FontStyle37"/>
          <w:sz w:val="22"/>
          <w:szCs w:val="22"/>
        </w:rPr>
        <w:t>ориентируется:</w:t>
      </w:r>
    </w:p>
    <w:p w:rsidR="00755A90" w:rsidRPr="00B97548" w:rsidRDefault="00755A90" w:rsidP="00755A90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крупый масштаб, обобщенные выводы и создание целостной картины (характеристики);</w:t>
      </w:r>
    </w:p>
    <w:p w:rsidR="00755A90" w:rsidRPr="00B97548" w:rsidRDefault="00755A90" w:rsidP="00755A90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дистантности (длинной дистанции);</w:t>
      </w:r>
    </w:p>
    <w:p w:rsidR="00755A90" w:rsidRPr="00B97548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движенгие в направлении автономии (отделения), предачи собственных ресурсов (инвестиции).</w:t>
      </w:r>
    </w:p>
    <w:p w:rsidR="00A9084C" w:rsidRDefault="00A9084C" w:rsidP="00A9084C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E65B7D">
        <w:rPr>
          <w:sz w:val="24"/>
          <w:szCs w:val="24"/>
          <w:lang w:val="ru-RU"/>
        </w:rPr>
        <w:lastRenderedPageBreak/>
        <w:t>В этих отношениях всегда присутствует чувство безопасности.</w:t>
      </w:r>
    </w:p>
    <w:p w:rsidR="00A9084C" w:rsidRPr="00722218" w:rsidRDefault="00A9084C" w:rsidP="00A9084C">
      <w:pPr>
        <w:pStyle w:val="Style7"/>
        <w:widowControl/>
        <w:spacing w:before="91" w:line="221" w:lineRule="exact"/>
        <w:ind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9C3A56" w:rsidRDefault="00755A90" w:rsidP="009C3A5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9C3A5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«4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9C3A56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9C3A56" w:rsidRPr="009C3A56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9C3A56" w:rsidRPr="009C3A56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3A56" w:rsidRPr="009C3A56">
        <w:rPr>
          <w:rFonts w:ascii="Times New Roman" w:hAnsi="Times New Roman" w:cs="Times New Roman"/>
          <w:iCs/>
        </w:rPr>
        <w:t xml:space="preserve">холерика, </w:t>
      </w:r>
      <w:r w:rsidR="009C3A56" w:rsidRPr="009C3A56">
        <w:rPr>
          <w:rStyle w:val="FontStyle77"/>
          <w:iCs/>
          <w:sz w:val="24"/>
          <w:szCs w:val="24"/>
        </w:rPr>
        <w:t>субъектов четвертой пары</w:t>
      </w:r>
      <w:r w:rsidR="009C3A56" w:rsidRPr="009C3A56">
        <w:rPr>
          <w:rStyle w:val="FontStyle32"/>
          <w:sz w:val="24"/>
          <w:szCs w:val="24"/>
        </w:rPr>
        <w:t>,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55A90" w:rsidRDefault="00755A90" w:rsidP="00755A90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8A5303" w:rsidRPr="00263FC1" w:rsidTr="00EF51FF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A5303" w:rsidRPr="00263FC1" w:rsidRDefault="008A5303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Бу/1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5303" w:rsidRPr="00263FC1" w:rsidRDefault="008A5303" w:rsidP="00EF51FF">
            <w:pPr>
              <w:pStyle w:val="Style12"/>
              <w:widowControl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A5303" w:rsidRPr="00263FC1" w:rsidRDefault="008A5303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Бх/1</w:t>
            </w:r>
          </w:p>
        </w:tc>
      </w:tr>
      <w:tr w:rsidR="008A5303" w:rsidRPr="00263FC1" w:rsidTr="00EF51FF">
        <w:trPr>
          <w:trHeight w:val="272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5303" w:rsidRPr="00263FC1" w:rsidRDefault="008A5303" w:rsidP="00EF51FF">
            <w:pPr>
              <w:rPr>
                <w:rStyle w:val="FontStyle25"/>
                <w:sz w:val="24"/>
                <w:szCs w:val="24"/>
              </w:rPr>
            </w:pPr>
          </w:p>
          <w:p w:rsidR="008A5303" w:rsidRPr="00263FC1" w:rsidRDefault="008A5303" w:rsidP="00EF51FF">
            <w:pPr>
              <w:rPr>
                <w:rStyle w:val="FontStyle25"/>
                <w:sz w:val="24"/>
                <w:szCs w:val="24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A5303" w:rsidRPr="00263FC1" w:rsidRDefault="008A5303" w:rsidP="00EF51FF">
            <w:pPr>
              <w:pStyle w:val="Style12"/>
              <w:widowControl/>
              <w:tabs>
                <w:tab w:val="left" w:leader="dot" w:pos="1027"/>
              </w:tabs>
              <w:ind w:left="547"/>
              <w:rPr>
                <w:rStyle w:val="FontStyle24"/>
                <w:sz w:val="24"/>
                <w:szCs w:val="24"/>
              </w:rPr>
            </w:pPr>
            <w:r w:rsidRPr="00263FC1">
              <w:rPr>
                <w:rStyle w:val="FontStyle24"/>
                <w:sz w:val="24"/>
                <w:szCs w:val="24"/>
              </w:rPr>
              <w:tab/>
            </w: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5303" w:rsidRPr="00263FC1" w:rsidRDefault="008A5303" w:rsidP="00EF51FF">
            <w:pPr>
              <w:pStyle w:val="Style12"/>
              <w:widowControl/>
              <w:tabs>
                <w:tab w:val="left" w:leader="dot" w:pos="1027"/>
              </w:tabs>
              <w:ind w:left="547"/>
              <w:rPr>
                <w:rStyle w:val="FontStyle24"/>
                <w:sz w:val="24"/>
                <w:szCs w:val="24"/>
              </w:rPr>
            </w:pPr>
          </w:p>
          <w:p w:rsidR="008A5303" w:rsidRPr="00263FC1" w:rsidRDefault="008A5303" w:rsidP="00EF51FF">
            <w:pPr>
              <w:pStyle w:val="Style12"/>
              <w:widowControl/>
              <w:tabs>
                <w:tab w:val="left" w:leader="dot" w:pos="1027"/>
              </w:tabs>
              <w:ind w:left="547"/>
              <w:rPr>
                <w:rStyle w:val="FontStyle24"/>
                <w:sz w:val="24"/>
                <w:szCs w:val="24"/>
              </w:rPr>
            </w:pPr>
          </w:p>
        </w:tc>
      </w:tr>
      <w:tr w:rsidR="008A5303" w:rsidRPr="00263FC1" w:rsidTr="00EF51FF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5303" w:rsidRPr="00263FC1" w:rsidRDefault="008A5303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В/2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A5303" w:rsidRPr="00263FC1" w:rsidRDefault="008A5303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8A5303" w:rsidRPr="00263FC1" w:rsidRDefault="008A5303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5303" w:rsidRPr="00263FC1" w:rsidRDefault="008A5303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Г/2</w:t>
            </w:r>
          </w:p>
        </w:tc>
      </w:tr>
      <w:tr w:rsidR="008A5303" w:rsidRPr="00263FC1" w:rsidTr="00EF51FF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5303" w:rsidRPr="00263FC1" w:rsidRDefault="008A5303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Г/2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A5303" w:rsidRPr="00263FC1" w:rsidRDefault="008A5303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8A5303" w:rsidRPr="00263FC1" w:rsidRDefault="008A5303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5303" w:rsidRPr="00263FC1" w:rsidRDefault="008A5303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В/2</w:t>
            </w:r>
          </w:p>
        </w:tc>
      </w:tr>
      <w:tr w:rsidR="008A5303" w:rsidRPr="00263FC1" w:rsidTr="00EF51FF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A5303" w:rsidRPr="00263FC1" w:rsidRDefault="008A5303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А/2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5303" w:rsidRPr="00263FC1" w:rsidRDefault="008A5303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8A5303" w:rsidRPr="00263FC1" w:rsidRDefault="008A5303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A5303" w:rsidRPr="00263FC1" w:rsidRDefault="008A5303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А/2</w:t>
            </w:r>
          </w:p>
        </w:tc>
      </w:tr>
      <w:tr w:rsidR="008A5303" w:rsidRPr="00263FC1" w:rsidTr="00EF51FF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5303" w:rsidRPr="00263FC1" w:rsidRDefault="008A5303" w:rsidP="00EF51FF">
            <w:pPr>
              <w:rPr>
                <w:rStyle w:val="FontStyle25"/>
                <w:sz w:val="24"/>
                <w:szCs w:val="24"/>
              </w:rPr>
            </w:pPr>
          </w:p>
          <w:p w:rsidR="008A5303" w:rsidRPr="00263FC1" w:rsidRDefault="008A5303" w:rsidP="00EF51FF">
            <w:pPr>
              <w:rPr>
                <w:rStyle w:val="FontStyle25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A5303" w:rsidRPr="00263FC1" w:rsidRDefault="008A5303" w:rsidP="00EF51FF">
            <w:pPr>
              <w:pStyle w:val="Style12"/>
              <w:widowControl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5303" w:rsidRPr="00263FC1" w:rsidRDefault="008A5303" w:rsidP="00EF51FF">
            <w:pPr>
              <w:pStyle w:val="Style12"/>
              <w:widowControl/>
            </w:pPr>
          </w:p>
          <w:p w:rsidR="008A5303" w:rsidRPr="00263FC1" w:rsidRDefault="008A5303" w:rsidP="00EF51FF">
            <w:pPr>
              <w:pStyle w:val="Style12"/>
              <w:widowControl/>
            </w:pPr>
          </w:p>
        </w:tc>
      </w:tr>
    </w:tbl>
    <w:p w:rsidR="008A5303" w:rsidRPr="00263FC1" w:rsidRDefault="008A5303" w:rsidP="008A5303">
      <w:pPr>
        <w:pStyle w:val="Style9"/>
        <w:widowControl/>
        <w:spacing w:line="240" w:lineRule="exact"/>
      </w:pPr>
    </w:p>
    <w:p w:rsidR="00755A90" w:rsidRPr="00EC0567" w:rsidRDefault="00755A90" w:rsidP="00755A90">
      <w:pPr>
        <w:rPr>
          <w:lang w:val="ru-RU"/>
        </w:rPr>
        <w:sectPr w:rsidR="00755A90" w:rsidRPr="00EC0567" w:rsidSect="0003771C">
          <w:type w:val="continuous"/>
          <w:pgSz w:w="8390" w:h="11905"/>
          <w:pgMar w:top="1195" w:right="310" w:bottom="1287" w:left="284" w:header="720" w:footer="720" w:gutter="0"/>
          <w:cols w:space="60"/>
          <w:noEndnote/>
        </w:sectPr>
      </w:pPr>
    </w:p>
    <w:p w:rsidR="00755A90" w:rsidRDefault="00755A90" w:rsidP="00755A90">
      <w:pPr>
        <w:pStyle w:val="Style8"/>
        <w:widowControl/>
        <w:spacing w:line="240" w:lineRule="exact"/>
        <w:ind w:right="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В/2 и В/2, Г/2 и Г/2 соединяют сплошные линии.</w:t>
      </w:r>
    </w:p>
    <w:p w:rsidR="00755A90" w:rsidRPr="00E05951" w:rsidRDefault="00755A90" w:rsidP="00755A90">
      <w:pPr>
        <w:ind w:left="283" w:right="293"/>
        <w:rPr>
          <w:lang w:val="ru-RU"/>
        </w:rPr>
      </w:pPr>
    </w:p>
    <w:p w:rsidR="006B347E" w:rsidRPr="00E05951" w:rsidRDefault="006B347E" w:rsidP="00755A90">
      <w:pPr>
        <w:ind w:left="283" w:right="293"/>
        <w:rPr>
          <w:lang w:val="ru-RU"/>
        </w:rPr>
      </w:pPr>
    </w:p>
    <w:p w:rsidR="00755A90" w:rsidRPr="00EC0567" w:rsidRDefault="00755A90" w:rsidP="00755A90">
      <w:pPr>
        <w:spacing w:after="134" w:line="1" w:lineRule="exact"/>
        <w:rPr>
          <w:sz w:val="2"/>
          <w:szCs w:val="2"/>
          <w:lang w:val="ru-RU"/>
        </w:rPr>
      </w:pPr>
    </w:p>
    <w:p w:rsidR="00755A90" w:rsidRPr="002D0556" w:rsidRDefault="00755A90" w:rsidP="00755A90">
      <w:pPr>
        <w:pStyle w:val="Style7"/>
        <w:widowControl/>
        <w:spacing w:before="173" w:line="221" w:lineRule="exact"/>
        <w:ind w:left="-142"/>
        <w:rPr>
          <w:rStyle w:val="FontStyle20"/>
          <w:rFonts w:ascii="Times New Roman" w:hAnsi="Times New Roman" w:cs="Times New Roman"/>
          <w:sz w:val="24"/>
          <w:szCs w:val="24"/>
        </w:rPr>
        <w:sectPr w:rsidR="00755A90" w:rsidRPr="002D0556" w:rsidSect="0003771C">
          <w:type w:val="continuous"/>
          <w:pgSz w:w="8390" w:h="11905"/>
          <w:pgMar w:top="1195" w:right="310" w:bottom="1287" w:left="284" w:header="720" w:footer="720" w:gutter="0"/>
          <w:cols w:num="2" w:space="720" w:equalWidth="0">
            <w:col w:w="3408" w:space="346"/>
            <w:col w:w="3246"/>
          </w:cols>
          <w:noEndnote/>
        </w:sectPr>
      </w:pPr>
      <w:r w:rsidRPr="002D0556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5. Типические родственные отношения</w:t>
      </w:r>
    </w:p>
    <w:p w:rsidR="00755A90" w:rsidRPr="00F542FF" w:rsidRDefault="000F4BB5" w:rsidP="006B347E">
      <w:pPr>
        <w:pStyle w:val="Style7"/>
        <w:widowControl/>
        <w:spacing w:before="91" w:line="221" w:lineRule="exact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4</w:t>
      </w:r>
      <w:r w:rsidR="00755A90" w:rsidRPr="00F542FF">
        <w:rPr>
          <w:rStyle w:val="FontStyle36"/>
          <w:b/>
          <w:bCs/>
          <w:i/>
          <w:sz w:val="24"/>
          <w:szCs w:val="24"/>
        </w:rPr>
        <w:t xml:space="preserve">.2.1.6. </w:t>
      </w:r>
      <w:r w:rsidR="00755A90" w:rsidRPr="00F542FF">
        <w:rPr>
          <w:rStyle w:val="FontStyle20"/>
          <w:rFonts w:ascii="Times New Roman" w:hAnsi="Times New Roman" w:cs="Times New Roman"/>
          <w:i/>
          <w:sz w:val="24"/>
          <w:szCs w:val="24"/>
        </w:rPr>
        <w:t>Отношения дополняющие наполовину</w:t>
      </w:r>
      <w:r w:rsidR="00755A90" w:rsidRPr="00F542FF">
        <w:rPr>
          <w:rStyle w:val="FontStyle32"/>
          <w:iCs w:val="0"/>
          <w:sz w:val="24"/>
          <w:szCs w:val="24"/>
        </w:rPr>
        <w:t>,</w:t>
      </w:r>
    </w:p>
    <w:p w:rsidR="00755A90" w:rsidRPr="00F542FF" w:rsidRDefault="00755A90" w:rsidP="006B347E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542FF">
        <w:rPr>
          <w:rStyle w:val="FontStyle32"/>
          <w:iCs w:val="0"/>
          <w:sz w:val="24"/>
          <w:szCs w:val="24"/>
        </w:rPr>
        <w:t xml:space="preserve">реализуемые </w:t>
      </w:r>
      <w:r w:rsidR="008A5303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8A5303" w:rsidRPr="008A5303">
        <w:rPr>
          <w:rStyle w:val="FontStyle31"/>
          <w:b/>
          <w:bCs/>
          <w:iCs w:val="0"/>
          <w:sz w:val="24"/>
          <w:szCs w:val="24"/>
        </w:rPr>
        <w:t>Спокойны</w:t>
      </w:r>
      <w:r w:rsidR="008A5303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 «</w:t>
      </w:r>
      <w:r w:rsidR="008A5303" w:rsidRPr="008A5303">
        <w:rPr>
          <w:rStyle w:val="FontStyle31"/>
          <w:b/>
          <w:bCs/>
          <w:iCs w:val="0"/>
          <w:sz w:val="24"/>
          <w:szCs w:val="24"/>
        </w:rPr>
        <w:t>Размеренны</w:t>
      </w:r>
      <w:r w:rsidR="008A5303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  <w:r w:rsidRPr="00F542F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флегматиком</w:t>
      </w:r>
    </w:p>
    <w:p w:rsidR="00755A90" w:rsidRPr="00F542FF" w:rsidRDefault="00755A90" w:rsidP="00755A90">
      <w:pPr>
        <w:pStyle w:val="Style2"/>
        <w:widowControl/>
        <w:spacing w:line="240" w:lineRule="exact"/>
        <w:ind w:right="5"/>
        <w:rPr>
          <w:rFonts w:ascii="Times New Roman" w:hAnsi="Times New Roman" w:cs="Times New Roman"/>
        </w:rPr>
      </w:pPr>
    </w:p>
    <w:p w:rsidR="00755A90" w:rsidRPr="00F542FF" w:rsidRDefault="00755A90" w:rsidP="00755A9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F542FF">
        <w:rPr>
          <w:rStyle w:val="FontStyle36"/>
          <w:sz w:val="24"/>
          <w:szCs w:val="24"/>
        </w:rPr>
        <w:t xml:space="preserve">Типические отношения </w:t>
      </w:r>
      <w:r w:rsidRPr="00F542FF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«</w:t>
      </w:r>
      <w:r w:rsidR="00126848">
        <w:rPr>
          <w:rStyle w:val="FontStyle32"/>
          <w:b w:val="0"/>
          <w:bCs w:val="0"/>
          <w:i w:val="0"/>
          <w:iCs w:val="0"/>
          <w:sz w:val="24"/>
          <w:szCs w:val="24"/>
        </w:rPr>
        <w:t>спокойного</w:t>
      </w:r>
      <w:r w:rsidRPr="00F542FF">
        <w:rPr>
          <w:rStyle w:val="FontStyle3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F542FF">
        <w:rPr>
          <w:rStyle w:val="FontStyle30"/>
          <w:sz w:val="24"/>
          <w:szCs w:val="24"/>
        </w:rPr>
        <w:t xml:space="preserve"> </w:t>
      </w:r>
      <w:r w:rsidR="00126848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>«размерен</w:t>
      </w:r>
      <w:r w:rsidR="00126848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ного» флегматика - субъекта 9-й пары </w:t>
      </w:r>
      <w:r w:rsidRPr="00F542FF">
        <w:rPr>
          <w:rStyle w:val="FontStyle36"/>
          <w:sz w:val="24"/>
          <w:szCs w:val="24"/>
        </w:rPr>
        <w:t xml:space="preserve">(партнера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F4BB5">
        <w:rPr>
          <w:rStyle w:val="FontStyle37"/>
          <w:i w:val="0"/>
          <w:iCs w:val="0"/>
          <w:sz w:val="24"/>
          <w:szCs w:val="24"/>
        </w:rPr>
        <w:t>четверто</w:t>
      </w:r>
      <w:r w:rsidR="000F4BB5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F542FF">
        <w:rPr>
          <w:rStyle w:val="FontStyle36"/>
          <w:sz w:val="24"/>
          <w:szCs w:val="24"/>
        </w:rPr>
        <w:t>далее Партнер) -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обусловливаются комбинацией подфунк</w:t>
      </w:r>
      <w:r w:rsidRPr="00F542FF">
        <w:rPr>
          <w:rStyle w:val="FontStyle36"/>
          <w:sz w:val="24"/>
          <w:szCs w:val="24"/>
        </w:rPr>
        <w:softHyphen/>
        <w:t xml:space="preserve">ций </w:t>
      </w:r>
      <w:r w:rsidR="00126848" w:rsidRPr="006F7142">
        <w:rPr>
          <w:rStyle w:val="FontStyle31"/>
          <w:sz w:val="24"/>
          <w:szCs w:val="24"/>
        </w:rPr>
        <w:t>Ах/2 В/1 Г/1 Б/1</w:t>
      </w:r>
      <w:r w:rsidRPr="00F542FF">
        <w:rPr>
          <w:rStyle w:val="FontStyle37"/>
          <w:sz w:val="24"/>
          <w:szCs w:val="24"/>
        </w:rPr>
        <w:t>,</w:t>
      </w:r>
      <w:r w:rsidRPr="00F542F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55A90" w:rsidRPr="00F542FF" w:rsidRDefault="00755A90" w:rsidP="00755A90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F542FF">
        <w:rPr>
          <w:rStyle w:val="27"/>
          <w:rFonts w:eastAsiaTheme="minorEastAsia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 xml:space="preserve">Поэтому </w:t>
      </w:r>
      <w:r w:rsidRPr="00F542F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F4BB5">
        <w:rPr>
          <w:rStyle w:val="FontStyle37"/>
          <w:i w:val="0"/>
          <w:iCs w:val="0"/>
          <w:sz w:val="24"/>
          <w:szCs w:val="24"/>
        </w:rPr>
        <w:t>четверто</w:t>
      </w:r>
      <w:r w:rsidR="000F4BB5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F542FF">
        <w:rPr>
          <w:rStyle w:val="FontStyle36"/>
          <w:sz w:val="24"/>
          <w:szCs w:val="24"/>
        </w:rPr>
        <w:t>(далее Личность, с</w:t>
      </w:r>
      <w:r w:rsidRPr="00F542FF">
        <w:rPr>
          <w:rStyle w:val="FontStyle31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комбинацией подфунк</w:t>
      </w:r>
      <w:r w:rsidRPr="00F542FF">
        <w:rPr>
          <w:rStyle w:val="FontStyle36"/>
          <w:sz w:val="24"/>
          <w:szCs w:val="24"/>
        </w:rPr>
        <w:softHyphen/>
        <w:t xml:space="preserve">ций </w:t>
      </w:r>
      <w:r w:rsidR="006E6E01" w:rsidRPr="009733BD">
        <w:rPr>
          <w:rStyle w:val="FontStyle76"/>
          <w:sz w:val="24"/>
          <w:szCs w:val="24"/>
        </w:rPr>
        <w:t>Бу/1 В/2 Г/2 А/2</w:t>
      </w:r>
      <w:r w:rsidRPr="00F542FF">
        <w:rPr>
          <w:rStyle w:val="FontStyle36"/>
          <w:sz w:val="24"/>
          <w:szCs w:val="24"/>
        </w:rPr>
        <w:t>)</w:t>
      </w:r>
      <w:r w:rsidRPr="00F542FF">
        <w:rPr>
          <w:rStyle w:val="FontStyle37"/>
          <w:sz w:val="24"/>
          <w:szCs w:val="24"/>
        </w:rPr>
        <w:t xml:space="preserve"> - </w:t>
      </w:r>
      <w:r w:rsidRPr="00F542F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F542FF">
        <w:rPr>
          <w:rStyle w:val="FontStyle36"/>
          <w:sz w:val="24"/>
          <w:szCs w:val="24"/>
        </w:rPr>
        <w:softHyphen/>
        <w:t xml:space="preserve">тивные </w:t>
      </w:r>
      <w:r w:rsidRPr="00F542FF">
        <w:rPr>
          <w:rStyle w:val="FontStyle37"/>
          <w:i w:val="0"/>
          <w:iCs w:val="0"/>
          <w:sz w:val="24"/>
          <w:szCs w:val="24"/>
        </w:rPr>
        <w:t>«отношения</w:t>
      </w:r>
      <w:r w:rsidRPr="00F542FF">
        <w:rPr>
          <w:rStyle w:val="FontStyle20"/>
          <w:rFonts w:ascii="Times New Roman" w:hAnsi="Times New Roman" w:cs="Times New Roman"/>
          <w:sz w:val="24"/>
          <w:szCs w:val="24"/>
        </w:rPr>
        <w:t xml:space="preserve"> </w:t>
      </w:r>
      <w:r w:rsidRPr="002C6A7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дополняющие наполовину</w:t>
      </w:r>
      <w:r w:rsidRPr="00F542FF">
        <w:rPr>
          <w:rStyle w:val="FontStyle37"/>
          <w:i w:val="0"/>
          <w:iCs w:val="0"/>
          <w:sz w:val="24"/>
          <w:szCs w:val="24"/>
        </w:rPr>
        <w:t>» (схема 6),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в которых конфликты маловероят</w:t>
      </w:r>
      <w:r w:rsidRPr="00F542F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F542FF">
        <w:rPr>
          <w:rStyle w:val="FontStyle36"/>
          <w:sz w:val="24"/>
          <w:szCs w:val="24"/>
        </w:rPr>
        <w:softHyphen/>
        <w:t>ным подфункциям.</w:t>
      </w:r>
    </w:p>
    <w:p w:rsidR="00755A90" w:rsidRPr="00F542FF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>одноаспектных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755A90" w:rsidRPr="00F542F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lastRenderedPageBreak/>
        <w:t>- Партнер, посредством сильной базовой подфункции (</w:t>
      </w:r>
      <w:r w:rsidR="00402527" w:rsidRPr="006F7142">
        <w:rPr>
          <w:rStyle w:val="FontStyle31"/>
          <w:sz w:val="24"/>
          <w:szCs w:val="24"/>
        </w:rPr>
        <w:t>Ах/2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755A90" w:rsidRPr="00F542F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402527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</w:t>
      </w:r>
    </w:p>
    <w:p w:rsidR="00755A90" w:rsidRPr="00F542F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BA4702" w:rsidRPr="009733BD">
        <w:rPr>
          <w:rStyle w:val="FontStyle76"/>
          <w:sz w:val="24"/>
          <w:szCs w:val="24"/>
        </w:rPr>
        <w:t>Бу/1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755A90" w:rsidRPr="00F542FF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BA4702">
        <w:rPr>
          <w:rStyle w:val="FontStyle31"/>
          <w:sz w:val="24"/>
          <w:szCs w:val="24"/>
        </w:rPr>
        <w:t>Б</w:t>
      </w:r>
      <w:r w:rsidRPr="00F542FF">
        <w:rPr>
          <w:rStyle w:val="FontStyle31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ведомого.*</w:t>
      </w:r>
    </w:p>
    <w:p w:rsidR="00755A90" w:rsidRPr="00F542FF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F542FF">
        <w:rPr>
          <w:rStyle w:val="FontStyle37"/>
          <w:i w:val="0"/>
          <w:iCs w:val="0"/>
          <w:sz w:val="22"/>
          <w:szCs w:val="22"/>
        </w:rPr>
        <w:t xml:space="preserve">* </w:t>
      </w:r>
      <w:r w:rsidRPr="00F542F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F542F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F542F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F542F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F542FF">
        <w:rPr>
          <w:rStyle w:val="FontStyle37"/>
          <w:i w:val="0"/>
          <w:iCs w:val="0"/>
          <w:sz w:val="22"/>
          <w:szCs w:val="22"/>
        </w:rPr>
        <w:t>ведомый.</w:t>
      </w:r>
    </w:p>
    <w:p w:rsidR="00755A90" w:rsidRPr="00F542FF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F542FF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разноаспектных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755A90" w:rsidRPr="00F542FF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подфункций (</w:t>
      </w:r>
      <w:r>
        <w:rPr>
          <w:rStyle w:val="FontStyle31"/>
          <w:sz w:val="24"/>
          <w:szCs w:val="24"/>
        </w:rPr>
        <w:t>В/1 и Г</w:t>
      </w:r>
      <w:r w:rsidRPr="00F542FF">
        <w:rPr>
          <w:rStyle w:val="FontStyle31"/>
          <w:sz w:val="24"/>
          <w:szCs w:val="24"/>
        </w:rPr>
        <w:t>/1)</w:t>
      </w:r>
    </w:p>
    <w:p w:rsidR="00755A90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подфункций (</w:t>
      </w:r>
      <w:r>
        <w:rPr>
          <w:rStyle w:val="FontStyle31"/>
          <w:sz w:val="24"/>
          <w:szCs w:val="24"/>
        </w:rPr>
        <w:t>В/2 и Г</w:t>
      </w:r>
      <w:r w:rsidRPr="00F542FF">
        <w:rPr>
          <w:rStyle w:val="FontStyle31"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>).</w:t>
      </w:r>
    </w:p>
    <w:p w:rsidR="00554BBD" w:rsidRDefault="00554BBD" w:rsidP="00554BBD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F84357">
        <w:rPr>
          <w:sz w:val="24"/>
          <w:szCs w:val="24"/>
          <w:lang w:val="ru-RU"/>
        </w:rPr>
        <w:t xml:space="preserve">В отношениях неполного дополнения присутствует атмосфера взаимного тонизирования, что способствует постоянному поддержанию </w:t>
      </w:r>
      <w:r w:rsidRPr="00554BBD">
        <w:rPr>
          <w:sz w:val="24"/>
          <w:szCs w:val="24"/>
          <w:lang w:val="ru-RU"/>
        </w:rPr>
        <w:t xml:space="preserve">состояния работоспособности. </w:t>
      </w:r>
    </w:p>
    <w:p w:rsidR="00554BBD" w:rsidRPr="00554BBD" w:rsidRDefault="00554BBD" w:rsidP="00554BBD">
      <w:pPr>
        <w:spacing w:before="100" w:beforeAutospacing="1" w:after="100" w:afterAutospacing="1"/>
        <w:ind w:firstLine="341"/>
        <w:jc w:val="both"/>
        <w:rPr>
          <w:lang w:val="ru-RU"/>
        </w:rPr>
      </w:pPr>
      <w:r w:rsidRPr="00554BBD">
        <w:rPr>
          <w:sz w:val="24"/>
          <w:szCs w:val="24"/>
          <w:lang w:val="ru-RU"/>
        </w:rPr>
        <w:t>Тонизирующий эффект достигается за счёт периодических встрясок, так как общение в данных отношениях контрастно: то радость сближения, то недоумение и разочарование.</w:t>
      </w:r>
    </w:p>
    <w:p w:rsidR="009C3A56" w:rsidRDefault="00755A90" w:rsidP="009C3A5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9C3A5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«4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9C3A56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9C3A56" w:rsidRPr="009C3A56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9C3A56" w:rsidRPr="009C3A56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3A56" w:rsidRPr="009C3A56">
        <w:rPr>
          <w:rFonts w:ascii="Times New Roman" w:hAnsi="Times New Roman" w:cs="Times New Roman"/>
          <w:iCs/>
        </w:rPr>
        <w:t xml:space="preserve">холерика, </w:t>
      </w:r>
      <w:r w:rsidR="009C3A56" w:rsidRPr="009C3A56">
        <w:rPr>
          <w:rStyle w:val="FontStyle77"/>
          <w:iCs/>
          <w:sz w:val="24"/>
          <w:szCs w:val="24"/>
        </w:rPr>
        <w:t>субъектов четвертой пары</w:t>
      </w:r>
      <w:r w:rsidR="009C3A56" w:rsidRPr="009C3A56">
        <w:rPr>
          <w:rStyle w:val="FontStyle32"/>
          <w:sz w:val="24"/>
          <w:szCs w:val="24"/>
        </w:rPr>
        <w:t>,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A4702" w:rsidRDefault="00BA4702" w:rsidP="009C3A5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A4702" w:rsidRDefault="00BA4702" w:rsidP="009C3A5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55A90" w:rsidRDefault="00755A90" w:rsidP="009C3A56">
      <w:pPr>
        <w:pStyle w:val="Style1"/>
        <w:widowControl/>
        <w:spacing w:line="235" w:lineRule="exact"/>
        <w:rPr>
          <w:rFonts w:ascii="Times New Roman" w:hAnsi="Times New Roman" w:cs="Times New Roman"/>
        </w:rPr>
      </w:pPr>
    </w:p>
    <w:p w:rsidR="00755A90" w:rsidRDefault="00755A90" w:rsidP="00755A90">
      <w:pPr>
        <w:pStyle w:val="Style1"/>
        <w:widowControl/>
        <w:ind w:right="5" w:firstLine="346"/>
        <w:rPr>
          <w:rStyle w:val="FontStyle30"/>
        </w:rPr>
        <w:sectPr w:rsidR="00755A90" w:rsidSect="0003771C">
          <w:type w:val="continuous"/>
          <w:pgSz w:w="8390" w:h="11905"/>
          <w:pgMar w:top="1209" w:right="310" w:bottom="1311" w:left="284" w:header="720" w:footer="720" w:gutter="0"/>
          <w:cols w:space="60"/>
          <w:noEndnote/>
        </w:sect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BA4702" w:rsidRPr="00263FC1" w:rsidTr="00EF51FF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702" w:rsidRPr="00263FC1" w:rsidRDefault="00BA470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lastRenderedPageBreak/>
              <w:t>Бу/1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BA4702" w:rsidRPr="00263FC1" w:rsidRDefault="00BA4702" w:rsidP="00EF51FF">
            <w:pPr>
              <w:pStyle w:val="Style12"/>
              <w:widowControl/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702" w:rsidRPr="00263FC1" w:rsidRDefault="00BA470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Ах/2</w:t>
            </w:r>
          </w:p>
        </w:tc>
      </w:tr>
      <w:tr w:rsidR="00BA4702" w:rsidRPr="00263FC1" w:rsidTr="00EF51FF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A4702" w:rsidRPr="00263FC1" w:rsidRDefault="00BA470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702" w:rsidRPr="00263FC1" w:rsidRDefault="00BA470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BA4702" w:rsidRPr="00263FC1" w:rsidRDefault="00BA470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A4702" w:rsidRPr="00263FC1" w:rsidRDefault="00BA470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В/1</w:t>
            </w:r>
          </w:p>
        </w:tc>
      </w:tr>
      <w:tr w:rsidR="00BA4702" w:rsidRPr="00263FC1" w:rsidTr="00EF51FF">
        <w:trPr>
          <w:trHeight w:val="272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702" w:rsidRPr="00263FC1" w:rsidRDefault="00BA4702" w:rsidP="00EF51FF">
            <w:pPr>
              <w:rPr>
                <w:rStyle w:val="FontStyle25"/>
                <w:sz w:val="24"/>
                <w:szCs w:val="24"/>
              </w:rPr>
            </w:pPr>
          </w:p>
          <w:p w:rsidR="00BA4702" w:rsidRPr="00263FC1" w:rsidRDefault="00BA4702" w:rsidP="00EF51FF">
            <w:pPr>
              <w:rPr>
                <w:rStyle w:val="FontStyle25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A4702" w:rsidRPr="00263FC1" w:rsidRDefault="00BA4702" w:rsidP="00EF51FF">
            <w:pPr>
              <w:pStyle w:val="Style12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702" w:rsidRPr="00263FC1" w:rsidRDefault="00BA4702" w:rsidP="00EF51FF">
            <w:pPr>
              <w:pStyle w:val="Style12"/>
              <w:widowControl/>
            </w:pPr>
          </w:p>
          <w:p w:rsidR="00BA4702" w:rsidRPr="00263FC1" w:rsidRDefault="00BA4702" w:rsidP="00EF51FF">
            <w:pPr>
              <w:pStyle w:val="Style12"/>
              <w:widowControl/>
            </w:pPr>
          </w:p>
        </w:tc>
      </w:tr>
      <w:tr w:rsidR="00BA4702" w:rsidRPr="00263FC1" w:rsidTr="00EF51FF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702" w:rsidRPr="00263FC1" w:rsidRDefault="00BA470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lastRenderedPageBreak/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BA4702" w:rsidRPr="00263FC1" w:rsidRDefault="00BA470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BA4702" w:rsidRPr="00263FC1" w:rsidRDefault="00BA470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702" w:rsidRPr="00263FC1" w:rsidRDefault="00BA470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Г/1</w:t>
            </w:r>
          </w:p>
        </w:tc>
      </w:tr>
      <w:tr w:rsidR="00BA4702" w:rsidRPr="00263FC1" w:rsidTr="00EF51FF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702" w:rsidRPr="00263FC1" w:rsidRDefault="00BA470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BA4702" w:rsidRPr="00263FC1" w:rsidRDefault="00BA470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BA4702" w:rsidRPr="00263FC1" w:rsidRDefault="00BA470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702" w:rsidRPr="00263FC1" w:rsidRDefault="00BA470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Б/1</w:t>
            </w:r>
          </w:p>
        </w:tc>
      </w:tr>
    </w:tbl>
    <w:p w:rsidR="00755A90" w:rsidRDefault="00755A90" w:rsidP="00755A90">
      <w:pPr>
        <w:pStyle w:val="Style7"/>
        <w:widowControl/>
        <w:spacing w:line="240" w:lineRule="exact"/>
        <w:rPr>
          <w:sz w:val="20"/>
          <w:szCs w:val="20"/>
        </w:rPr>
      </w:pPr>
    </w:p>
    <w:p w:rsidR="00755A90" w:rsidRPr="002C6A73" w:rsidRDefault="00755A90" w:rsidP="00755A90">
      <w:pPr>
        <w:pStyle w:val="Style7"/>
        <w:widowControl/>
        <w:spacing w:before="86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2C6A73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 xml:space="preserve">Схема 6. Типические отношения, дополняющие </w:t>
      </w:r>
      <w:r w:rsidRPr="002C6A73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наполовину</w:t>
      </w:r>
    </w:p>
    <w:p w:rsidR="00755A90" w:rsidRDefault="00755A90" w:rsidP="00755A90">
      <w:pPr>
        <w:pStyle w:val="Style7"/>
        <w:widowControl/>
        <w:spacing w:before="86" w:line="221" w:lineRule="exact"/>
        <w:rPr>
          <w:rStyle w:val="FontStyle20"/>
        </w:rPr>
        <w:sectPr w:rsidR="00755A90" w:rsidSect="0003771C">
          <w:type w:val="continuous"/>
          <w:pgSz w:w="8390" w:h="11905"/>
          <w:pgMar w:top="1209" w:right="310" w:bottom="1311" w:left="284" w:header="720" w:footer="720" w:gutter="0"/>
          <w:cols w:num="2" w:space="720" w:equalWidth="0">
            <w:col w:w="3412" w:space="451"/>
            <w:col w:w="2356"/>
          </w:cols>
          <w:noEndnote/>
        </w:sectPr>
      </w:pPr>
    </w:p>
    <w:p w:rsidR="00755A90" w:rsidRDefault="00755A90" w:rsidP="00755A90">
      <w:pPr>
        <w:pStyle w:val="Style1"/>
        <w:widowControl/>
        <w:spacing w:line="240" w:lineRule="auto"/>
        <w:rPr>
          <w:rFonts w:ascii="Times New Roman" w:hAnsi="Times New Roman" w:cs="Times New Roman"/>
        </w:rPr>
      </w:pPr>
    </w:p>
    <w:p w:rsidR="00BA4702" w:rsidRPr="00372CBA" w:rsidRDefault="00BA4702" w:rsidP="00170BD6">
      <w:pPr>
        <w:pStyle w:val="Style8"/>
        <w:widowControl/>
        <w:spacing w:line="240" w:lineRule="exact"/>
        <w:ind w:right="-139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соединенние ошибочное!</w:t>
      </w:r>
    </w:p>
    <w:p w:rsidR="00BA4702" w:rsidRDefault="00BA4702" w:rsidP="00170BD6">
      <w:pPr>
        <w:pStyle w:val="Style8"/>
        <w:widowControl/>
        <w:spacing w:line="240" w:lineRule="exact"/>
        <w:ind w:right="-13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Бу/1 и Б/1, А/2 и Ах/2 соединяют сплошные линии.</w:t>
      </w:r>
    </w:p>
    <w:p w:rsidR="00BA4702" w:rsidRDefault="00BA4702" w:rsidP="00170BD6">
      <w:pPr>
        <w:pStyle w:val="Style8"/>
        <w:widowControl/>
        <w:spacing w:line="240" w:lineRule="exact"/>
        <w:ind w:right="-13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В/2 и В/1, Г/2 и Г/1 соединяют пунктирные линии.</w:t>
      </w:r>
    </w:p>
    <w:p w:rsidR="00755A90" w:rsidRDefault="00755A90" w:rsidP="00755A90">
      <w:pPr>
        <w:pStyle w:val="Style7"/>
        <w:widowControl/>
        <w:spacing w:before="91" w:line="221" w:lineRule="exact"/>
        <w:jc w:val="center"/>
        <w:rPr>
          <w:rStyle w:val="FontStyle36"/>
          <w:b/>
          <w:bCs/>
          <w:i/>
          <w:sz w:val="24"/>
          <w:szCs w:val="24"/>
        </w:rPr>
      </w:pPr>
    </w:p>
    <w:p w:rsidR="00755A90" w:rsidRPr="00873163" w:rsidRDefault="000F4BB5" w:rsidP="00755A90">
      <w:pPr>
        <w:pStyle w:val="Style7"/>
        <w:widowControl/>
        <w:spacing w:before="91" w:line="221" w:lineRule="exact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4</w:t>
      </w:r>
      <w:r w:rsidR="00755A90" w:rsidRPr="00873163">
        <w:rPr>
          <w:rStyle w:val="FontStyle36"/>
          <w:b/>
          <w:bCs/>
          <w:i/>
          <w:sz w:val="24"/>
          <w:szCs w:val="24"/>
        </w:rPr>
        <w:t xml:space="preserve">.2.1.7. </w:t>
      </w:r>
      <w:r w:rsidR="00755A90"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Тождественные отношения</w:t>
      </w:r>
      <w:r w:rsidR="00755A90" w:rsidRPr="00873163">
        <w:rPr>
          <w:rStyle w:val="FontStyle32"/>
          <w:sz w:val="24"/>
          <w:szCs w:val="24"/>
        </w:rPr>
        <w:t>,</w:t>
      </w:r>
    </w:p>
    <w:p w:rsidR="00170BD6" w:rsidRDefault="00755A90" w:rsidP="00170BD6">
      <w:pPr>
        <w:pStyle w:val="Style7"/>
        <w:widowControl/>
        <w:spacing w:before="67" w:line="276" w:lineRule="auto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873163">
        <w:rPr>
          <w:rStyle w:val="FontStyle32"/>
          <w:sz w:val="24"/>
          <w:szCs w:val="24"/>
        </w:rPr>
        <w:t xml:space="preserve">реализуемые </w:t>
      </w:r>
      <w:r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170BD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170BD6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170BD6" w:rsidRPr="00170BD6">
        <w:rPr>
          <w:rStyle w:val="FontStyle31"/>
          <w:b/>
          <w:bCs/>
          <w:iCs w:val="0"/>
          <w:sz w:val="24"/>
          <w:szCs w:val="24"/>
        </w:rPr>
        <w:t>Оптимистическим</w:t>
      </w:r>
      <w:r w:rsidR="00170BD6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»</w:t>
      </w:r>
    </w:p>
    <w:p w:rsidR="00755A90" w:rsidRPr="00873163" w:rsidRDefault="00170BD6" w:rsidP="00170BD6">
      <w:pPr>
        <w:pStyle w:val="Style7"/>
        <w:widowControl/>
        <w:spacing w:before="67" w:line="276" w:lineRule="auto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и «</w:t>
      </w:r>
      <w:r w:rsidRPr="00170BD6">
        <w:rPr>
          <w:rStyle w:val="FontStyle31"/>
          <w:b/>
          <w:bCs/>
          <w:iCs w:val="0"/>
          <w:sz w:val="24"/>
          <w:szCs w:val="24"/>
        </w:rPr>
        <w:t>Активны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  <w:r w:rsidR="00755A90" w:rsidRPr="00873163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холериком</w:t>
      </w:r>
    </w:p>
    <w:p w:rsidR="00755A90" w:rsidRPr="00873163" w:rsidRDefault="00755A90" w:rsidP="00755A90">
      <w:pPr>
        <w:pStyle w:val="Style2"/>
        <w:widowControl/>
        <w:spacing w:line="240" w:lineRule="exact"/>
        <w:ind w:right="5"/>
        <w:rPr>
          <w:rFonts w:ascii="Times New Roman" w:hAnsi="Times New Roman" w:cs="Times New Roman"/>
        </w:rPr>
      </w:pPr>
    </w:p>
    <w:p w:rsidR="00755A90" w:rsidRPr="00873163" w:rsidRDefault="00755A90" w:rsidP="00755A9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</w:t>
      </w:r>
      <w:r w:rsidR="00170BD6">
        <w:rPr>
          <w:rStyle w:val="FontStyle32"/>
          <w:b w:val="0"/>
          <w:bCs w:val="0"/>
          <w:i w:val="0"/>
          <w:iCs w:val="0"/>
          <w:sz w:val="24"/>
          <w:szCs w:val="24"/>
        </w:rPr>
        <w:t>оптимистического</w:t>
      </w:r>
      <w:r w:rsidRPr="00873163">
        <w:rPr>
          <w:rStyle w:val="FontStyle30"/>
          <w:sz w:val="24"/>
          <w:szCs w:val="24"/>
        </w:rPr>
        <w:t xml:space="preserve">» </w:t>
      </w:r>
      <w:r w:rsidRPr="00873163">
        <w:rPr>
          <w:rStyle w:val="FontStyle31"/>
          <w:i w:val="0"/>
          <w:iCs w:val="0"/>
          <w:sz w:val="24"/>
          <w:szCs w:val="24"/>
        </w:rPr>
        <w:t>или</w:t>
      </w:r>
      <w:r w:rsidRPr="00873163">
        <w:rPr>
          <w:rStyle w:val="FontStyle30"/>
          <w:sz w:val="24"/>
          <w:szCs w:val="24"/>
        </w:rPr>
        <w:t xml:space="preserve"> </w:t>
      </w:r>
      <w:r w:rsidR="00170BD6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>«ак</w:t>
      </w:r>
      <w:r w:rsidR="00170BD6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>тивного» холерика - субъекта 4-й пары</w:t>
      </w:r>
      <w:r w:rsidRPr="00670617"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170BD6" w:rsidRPr="002E7EE5">
        <w:rPr>
          <w:rStyle w:val="FontStyle31"/>
          <w:sz w:val="24"/>
          <w:szCs w:val="24"/>
        </w:rPr>
        <w:t>Бу/1 В/2 Г/2 А/2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55A90" w:rsidRPr="00873163" w:rsidRDefault="00755A90" w:rsidP="00755A90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170BD6" w:rsidRPr="009733BD">
        <w:rPr>
          <w:rStyle w:val="FontStyle76"/>
          <w:sz w:val="24"/>
          <w:szCs w:val="24"/>
        </w:rPr>
        <w:t>Бу/1 В/2 Г/2 А/2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>будут складываться непротиворечивые и продук</w:t>
      </w:r>
      <w:r w:rsidRPr="00873163">
        <w:rPr>
          <w:rStyle w:val="FontStyle36"/>
          <w:sz w:val="24"/>
          <w:szCs w:val="24"/>
        </w:rPr>
        <w:softHyphen/>
        <w:t xml:space="preserve">тивные </w:t>
      </w:r>
      <w:r w:rsidRPr="00873163">
        <w:rPr>
          <w:rStyle w:val="FontStyle37"/>
          <w:i w:val="0"/>
          <w:iCs w:val="0"/>
          <w:sz w:val="24"/>
          <w:szCs w:val="24"/>
        </w:rPr>
        <w:t>«</w:t>
      </w:r>
      <w:r w:rsidRPr="00873163">
        <w:rPr>
          <w:rStyle w:val="FontStyle31"/>
          <w:sz w:val="24"/>
          <w:szCs w:val="24"/>
        </w:rPr>
        <w:t>тождествен</w:t>
      </w:r>
      <w:r w:rsidRPr="00873163">
        <w:rPr>
          <w:rStyle w:val="FontStyle31"/>
          <w:sz w:val="24"/>
          <w:szCs w:val="24"/>
        </w:rPr>
        <w:softHyphen/>
        <w:t>ные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отношения» (схема 7),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конфликты маловероят</w:t>
      </w:r>
      <w:r w:rsidRPr="00873163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всем подфункциям.</w:t>
      </w:r>
    </w:p>
    <w:p w:rsidR="00755A90" w:rsidRPr="00873163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В этих отношениях участники схожи тем, что оба, на равных и продуктивно участвуют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однотаспектных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задач, посредством подфункций</w:t>
      </w:r>
      <w:r w:rsidR="00170BD6" w:rsidRPr="00170BD6">
        <w:rPr>
          <w:rStyle w:val="FontStyle76"/>
          <w:sz w:val="24"/>
          <w:szCs w:val="24"/>
        </w:rPr>
        <w:t xml:space="preserve"> </w:t>
      </w:r>
      <w:r w:rsidR="00170BD6" w:rsidRPr="009733BD">
        <w:rPr>
          <w:rStyle w:val="FontStyle76"/>
          <w:sz w:val="24"/>
          <w:szCs w:val="24"/>
        </w:rPr>
        <w:t>Бу/1 В/2 Г/2 А/2</w:t>
      </w:r>
      <w:r w:rsidRPr="00873163">
        <w:rPr>
          <w:rStyle w:val="FontStyle37"/>
          <w:i w:val="0"/>
          <w:iCs w:val="0"/>
          <w:sz w:val="24"/>
          <w:szCs w:val="24"/>
        </w:rPr>
        <w:t>.*</w:t>
      </w:r>
    </w:p>
    <w:p w:rsidR="00755A90" w:rsidRPr="00B82DEF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</w:t>
      </w:r>
      <w:r>
        <w:rPr>
          <w:rStyle w:val="FontStyle36"/>
          <w:i/>
          <w:iCs/>
          <w:sz w:val="22"/>
          <w:szCs w:val="22"/>
        </w:rPr>
        <w:t>всех</w:t>
      </w:r>
      <w:r w:rsidRPr="00B82DEF">
        <w:rPr>
          <w:rStyle w:val="FontStyle36"/>
          <w:i/>
          <w:iCs/>
          <w:sz w:val="22"/>
          <w:szCs w:val="22"/>
        </w:rPr>
        <w:t xml:space="preserve">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755A90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i/>
          <w:iCs/>
          <w:sz w:val="24"/>
          <w:szCs w:val="24"/>
        </w:rPr>
      </w:pPr>
    </w:p>
    <w:p w:rsidR="00755A90" w:rsidRPr="00F84357" w:rsidRDefault="00755A90" w:rsidP="00755A90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Типические межличностные отношения «тождества» исключительно продуктивны в контактах «учитель-уче</w:t>
      </w:r>
      <w:r w:rsidRPr="00F84357">
        <w:rPr>
          <w:rStyle w:val="FontStyle30"/>
          <w:sz w:val="24"/>
          <w:szCs w:val="24"/>
        </w:rPr>
        <w:softHyphen/>
        <w:t xml:space="preserve">ник», ибо никто не может научить быстрее и объяснить понятнее, чем </w:t>
      </w:r>
      <w:r w:rsidRPr="00F84357">
        <w:rPr>
          <w:rStyle w:val="FontStyle31"/>
          <w:i w:val="0"/>
          <w:iCs w:val="0"/>
          <w:sz w:val="24"/>
          <w:szCs w:val="24"/>
        </w:rPr>
        <w:t>«тождик». Поэтому такие отношения</w:t>
      </w:r>
      <w:r w:rsidRPr="00F84357">
        <w:rPr>
          <w:rStyle w:val="FontStyle31"/>
          <w:sz w:val="24"/>
          <w:szCs w:val="24"/>
        </w:rPr>
        <w:t xml:space="preserve"> </w:t>
      </w:r>
      <w:r w:rsidRPr="00F84357">
        <w:rPr>
          <w:rStyle w:val="FontStyle30"/>
          <w:sz w:val="24"/>
          <w:szCs w:val="24"/>
        </w:rPr>
        <w:t xml:space="preserve">могут обеспечивать, например, высшему менеджменту возможность значительного увеличения «охвата» количества руководителей нижестоящего звена управления, так как данные отношения </w:t>
      </w:r>
      <w:r w:rsidRPr="00F84357">
        <w:rPr>
          <w:rStyle w:val="FontStyle30"/>
          <w:sz w:val="24"/>
          <w:szCs w:val="24"/>
        </w:rPr>
        <w:lastRenderedPageBreak/>
        <w:t>обусловливают высокую проводимость информации в межличностном взаимодействии и тем самым, с одной стороны, сокращают время общения, с другой - обеспечивают возможность сохранять высокую управляемость подчиненными руководителями.</w:t>
      </w:r>
    </w:p>
    <w:p w:rsidR="00755A90" w:rsidRPr="00F84357" w:rsidRDefault="00755A90" w:rsidP="00755A90">
      <w:pPr>
        <w:pStyle w:val="Style1"/>
        <w:widowControl/>
        <w:spacing w:line="235" w:lineRule="exact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При этом важно помнить, как только их знания выравниваются, они могут начать конкурировать и становятся менее интересны друг другу, так как оба и информированы одинаково, и одинаково реагируют на одни и те же раздражители. По</w:t>
      </w:r>
      <w:r w:rsidR="00B970A7">
        <w:rPr>
          <w:rStyle w:val="FontStyle30"/>
          <w:sz w:val="24"/>
          <w:szCs w:val="24"/>
        </w:rPr>
        <w:t>этому данные о</w:t>
      </w:r>
      <w:r w:rsidRPr="00F84357">
        <w:rPr>
          <w:rStyle w:val="FontStyle30"/>
          <w:sz w:val="24"/>
          <w:szCs w:val="24"/>
        </w:rPr>
        <w:t>тношения являются более продуктивными при соблюдении ролевых позиций «учитель» и «ученик».</w:t>
      </w:r>
    </w:p>
    <w:p w:rsidR="00755A90" w:rsidRPr="006E6BA5" w:rsidRDefault="00755A90" w:rsidP="00755A90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  <w:sectPr w:rsidR="00755A90" w:rsidRPr="006E6BA5" w:rsidSect="0003771C">
          <w:type w:val="continuous"/>
          <w:pgSz w:w="8390" w:h="11905"/>
          <w:pgMar w:top="1209" w:right="310" w:bottom="1311" w:left="284" w:header="720" w:footer="720" w:gutter="0"/>
          <w:cols w:space="60"/>
          <w:noEndnote/>
        </w:sectPr>
      </w:pPr>
    </w:p>
    <w:p w:rsidR="009C3A56" w:rsidRDefault="00755A90" w:rsidP="009C3A5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9C3A5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«4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9C3A56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9C3A56" w:rsidRPr="009C3A56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9C3A56" w:rsidRPr="009C3A56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3A56" w:rsidRPr="009C3A56">
        <w:rPr>
          <w:rFonts w:ascii="Times New Roman" w:hAnsi="Times New Roman" w:cs="Times New Roman"/>
          <w:iCs/>
        </w:rPr>
        <w:t xml:space="preserve">холерика, </w:t>
      </w:r>
      <w:r w:rsidR="009C3A56" w:rsidRPr="009C3A56">
        <w:rPr>
          <w:rStyle w:val="FontStyle77"/>
          <w:iCs/>
          <w:sz w:val="24"/>
          <w:szCs w:val="24"/>
        </w:rPr>
        <w:t>субъектов четвертой пары</w:t>
      </w:r>
      <w:r w:rsidR="009C3A56" w:rsidRPr="009C3A56">
        <w:rPr>
          <w:rStyle w:val="FontStyle32"/>
          <w:sz w:val="24"/>
          <w:szCs w:val="24"/>
        </w:rPr>
        <w:t>,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55A90" w:rsidRDefault="00755A90" w:rsidP="00755A90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55A90" w:rsidRDefault="00755A90" w:rsidP="00755A90">
      <w:pPr>
        <w:pStyle w:val="Style1"/>
        <w:widowControl/>
        <w:spacing w:line="240" w:lineRule="auto"/>
        <w:rPr>
          <w:rStyle w:val="FontStyle30"/>
        </w:rPr>
      </w:pPr>
    </w:p>
    <w:p w:rsidR="009C3A56" w:rsidRDefault="009C3A56" w:rsidP="00755A90">
      <w:pPr>
        <w:pStyle w:val="Style1"/>
        <w:widowControl/>
        <w:spacing w:line="240" w:lineRule="auto"/>
        <w:rPr>
          <w:rStyle w:val="FontStyle30"/>
        </w:rPr>
      </w:pPr>
    </w:p>
    <w:p w:rsidR="00C56552" w:rsidRDefault="00C56552" w:rsidP="00755A90">
      <w:pPr>
        <w:pStyle w:val="Style1"/>
        <w:widowControl/>
        <w:spacing w:line="240" w:lineRule="auto"/>
        <w:rPr>
          <w:rStyle w:val="FontStyle30"/>
        </w:rPr>
      </w:pPr>
    </w:p>
    <w:p w:rsidR="00C56552" w:rsidRDefault="00C56552" w:rsidP="00755A90">
      <w:pPr>
        <w:pStyle w:val="Style1"/>
        <w:widowControl/>
        <w:spacing w:line="240" w:lineRule="auto"/>
        <w:rPr>
          <w:rStyle w:val="FontStyle30"/>
        </w:rPr>
      </w:pPr>
    </w:p>
    <w:p w:rsidR="00C56552" w:rsidRDefault="00C56552" w:rsidP="00755A90">
      <w:pPr>
        <w:pStyle w:val="Style1"/>
        <w:widowControl/>
        <w:spacing w:line="240" w:lineRule="auto"/>
        <w:rPr>
          <w:rStyle w:val="FontStyle30"/>
        </w:rPr>
        <w:sectPr w:rsidR="00C56552" w:rsidSect="0003771C">
          <w:headerReference w:type="even" r:id="rId176"/>
          <w:headerReference w:type="default" r:id="rId177"/>
          <w:type w:val="continuous"/>
          <w:pgSz w:w="8390" w:h="11905"/>
          <w:pgMar w:top="1195" w:right="310" w:bottom="1291" w:left="284" w:header="720" w:footer="720" w:gutter="0"/>
          <w:cols w:space="60"/>
          <w:noEndnote/>
        </w:sectPr>
      </w:pPr>
    </w:p>
    <w:p w:rsidR="00755A90" w:rsidRPr="00F72374" w:rsidRDefault="00755A90" w:rsidP="00755A90">
      <w:pPr>
        <w:pStyle w:val="Style7"/>
        <w:widowControl/>
        <w:spacing w:before="86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F72374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 xml:space="preserve">Схема 7. Типические тождественные </w:t>
      </w:r>
      <w:r>
        <w:rPr>
          <w:rStyle w:val="FontStyle20"/>
          <w:rFonts w:ascii="Times New Roman" w:hAnsi="Times New Roman" w:cs="Times New Roman"/>
          <w:sz w:val="24"/>
          <w:szCs w:val="24"/>
        </w:rPr>
        <w:t>о</w:t>
      </w: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>тношения</w:t>
      </w:r>
    </w:p>
    <w:p w:rsidR="00755A90" w:rsidRDefault="00755A90" w:rsidP="00755A90">
      <w:pPr>
        <w:pStyle w:val="Style7"/>
        <w:widowControl/>
        <w:spacing w:before="86" w:line="221" w:lineRule="exact"/>
        <w:rPr>
          <w:rStyle w:val="FontStyle20"/>
        </w:rPr>
        <w:sectPr w:rsidR="00755A90" w:rsidSect="0003771C">
          <w:type w:val="continuous"/>
          <w:pgSz w:w="8390" w:h="11905"/>
          <w:pgMar w:top="1195" w:right="310" w:bottom="1291" w:left="284" w:header="720" w:footer="720" w:gutter="0"/>
          <w:cols w:num="2" w:space="720" w:equalWidth="0">
            <w:col w:w="3412" w:space="1262"/>
            <w:col w:w="1550"/>
          </w:cols>
          <w:noEndnote/>
        </w:sectPr>
      </w:pPr>
    </w:p>
    <w:p w:rsidR="00755A90" w:rsidRDefault="00755A90" w:rsidP="00755A90">
      <w:pPr>
        <w:pStyle w:val="Style8"/>
        <w:widowControl/>
        <w:spacing w:line="240" w:lineRule="exact"/>
        <w:ind w:right="1526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C56552" w:rsidRPr="00263FC1" w:rsidTr="00EF51FF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Бу/1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2"/>
              <w:widowControl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Бу/1</w:t>
            </w:r>
          </w:p>
        </w:tc>
      </w:tr>
      <w:tr w:rsidR="00C56552" w:rsidRPr="00263FC1" w:rsidTr="00EF51FF">
        <w:trPr>
          <w:trHeight w:val="272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6552" w:rsidRPr="00263FC1" w:rsidRDefault="00C56552" w:rsidP="00EF51FF">
            <w:pPr>
              <w:rPr>
                <w:rStyle w:val="FontStyle25"/>
                <w:sz w:val="24"/>
                <w:szCs w:val="24"/>
              </w:rPr>
            </w:pPr>
          </w:p>
          <w:p w:rsidR="00C56552" w:rsidRPr="00263FC1" w:rsidRDefault="00C56552" w:rsidP="00EF51FF">
            <w:pPr>
              <w:rPr>
                <w:rStyle w:val="FontStyle25"/>
                <w:sz w:val="24"/>
                <w:szCs w:val="24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2"/>
              <w:widowControl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2"/>
              <w:widowControl/>
            </w:pPr>
          </w:p>
          <w:p w:rsidR="00C56552" w:rsidRPr="00263FC1" w:rsidRDefault="00C56552" w:rsidP="00EF51FF">
            <w:pPr>
              <w:pStyle w:val="Style12"/>
              <w:widowControl/>
            </w:pPr>
          </w:p>
        </w:tc>
      </w:tr>
      <w:tr w:rsidR="00C56552" w:rsidRPr="00263FC1" w:rsidTr="00EF51FF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В/2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C56552" w:rsidRPr="00263FC1" w:rsidRDefault="00C5655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В/2</w:t>
            </w:r>
          </w:p>
        </w:tc>
      </w:tr>
      <w:tr w:rsidR="00C56552" w:rsidRPr="00263FC1" w:rsidTr="00EF51FF">
        <w:trPr>
          <w:trHeight w:val="272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6552" w:rsidRPr="00263FC1" w:rsidRDefault="00C56552" w:rsidP="00EF51FF">
            <w:pPr>
              <w:rPr>
                <w:rStyle w:val="FontStyle25"/>
                <w:sz w:val="24"/>
                <w:szCs w:val="24"/>
              </w:rPr>
            </w:pPr>
          </w:p>
          <w:p w:rsidR="00C56552" w:rsidRPr="00263FC1" w:rsidRDefault="00C56552" w:rsidP="00EF51FF">
            <w:pPr>
              <w:rPr>
                <w:rStyle w:val="FontStyle25"/>
                <w:sz w:val="24"/>
                <w:szCs w:val="24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2"/>
              <w:widowControl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2"/>
              <w:widowControl/>
            </w:pPr>
          </w:p>
          <w:p w:rsidR="00C56552" w:rsidRPr="00263FC1" w:rsidRDefault="00C56552" w:rsidP="00EF51FF">
            <w:pPr>
              <w:pStyle w:val="Style12"/>
              <w:widowControl/>
            </w:pPr>
          </w:p>
        </w:tc>
      </w:tr>
      <w:tr w:rsidR="00C56552" w:rsidRPr="00263FC1" w:rsidTr="00EF51FF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Г/2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C56552" w:rsidRPr="00263FC1" w:rsidRDefault="00C5655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Г/2</w:t>
            </w:r>
          </w:p>
        </w:tc>
      </w:tr>
      <w:tr w:rsidR="00C56552" w:rsidRPr="00263FC1" w:rsidTr="00EF51FF">
        <w:trPr>
          <w:trHeight w:val="272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6552" w:rsidRPr="00263FC1" w:rsidRDefault="00C56552" w:rsidP="00EF51FF">
            <w:pPr>
              <w:rPr>
                <w:rStyle w:val="FontStyle25"/>
                <w:sz w:val="24"/>
                <w:szCs w:val="24"/>
              </w:rPr>
            </w:pPr>
          </w:p>
          <w:p w:rsidR="00C56552" w:rsidRPr="00263FC1" w:rsidRDefault="00C56552" w:rsidP="00EF51FF">
            <w:pPr>
              <w:rPr>
                <w:rStyle w:val="FontStyle25"/>
                <w:sz w:val="24"/>
                <w:szCs w:val="24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2"/>
              <w:widowControl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2"/>
              <w:widowControl/>
            </w:pPr>
          </w:p>
          <w:p w:rsidR="00C56552" w:rsidRPr="00263FC1" w:rsidRDefault="00C56552" w:rsidP="00EF51FF">
            <w:pPr>
              <w:pStyle w:val="Style12"/>
              <w:widowControl/>
            </w:pPr>
          </w:p>
        </w:tc>
      </w:tr>
      <w:tr w:rsidR="00C56552" w:rsidRPr="00263FC1" w:rsidTr="00EF51FF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А/2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C56552" w:rsidRPr="00263FC1" w:rsidRDefault="00C5655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А/2</w:t>
            </w:r>
          </w:p>
        </w:tc>
      </w:tr>
      <w:tr w:rsidR="00C56552" w:rsidRPr="00263FC1" w:rsidTr="00EF51FF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6552" w:rsidRPr="00263FC1" w:rsidRDefault="00C56552" w:rsidP="00EF51FF">
            <w:pPr>
              <w:rPr>
                <w:rStyle w:val="FontStyle25"/>
                <w:sz w:val="24"/>
                <w:szCs w:val="24"/>
              </w:rPr>
            </w:pPr>
          </w:p>
          <w:p w:rsidR="00C56552" w:rsidRPr="00263FC1" w:rsidRDefault="00C56552" w:rsidP="00EF51FF">
            <w:pPr>
              <w:rPr>
                <w:rStyle w:val="FontStyle25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2"/>
              <w:widowControl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6552" w:rsidRPr="00263FC1" w:rsidRDefault="00C56552" w:rsidP="00EF51FF">
            <w:pPr>
              <w:pStyle w:val="Style12"/>
              <w:widowControl/>
            </w:pPr>
          </w:p>
          <w:p w:rsidR="00C56552" w:rsidRPr="00263FC1" w:rsidRDefault="00C56552" w:rsidP="00EF51FF">
            <w:pPr>
              <w:pStyle w:val="Style12"/>
              <w:widowControl/>
            </w:pPr>
          </w:p>
        </w:tc>
      </w:tr>
    </w:tbl>
    <w:p w:rsidR="00755A90" w:rsidRDefault="00755A90" w:rsidP="00755A90">
      <w:pPr>
        <w:pStyle w:val="Style7"/>
        <w:widowControl/>
        <w:spacing w:before="91" w:line="221" w:lineRule="exact"/>
        <w:jc w:val="center"/>
        <w:rPr>
          <w:rStyle w:val="FontStyle36"/>
          <w:b/>
          <w:bCs/>
          <w:i/>
          <w:sz w:val="24"/>
          <w:szCs w:val="24"/>
        </w:rPr>
      </w:pPr>
    </w:p>
    <w:p w:rsidR="00C56552" w:rsidRDefault="00CE1250" w:rsidP="00755A90">
      <w:pPr>
        <w:pStyle w:val="Style7"/>
        <w:widowControl/>
        <w:spacing w:before="91" w:line="221" w:lineRule="exact"/>
        <w:jc w:val="center"/>
        <w:rPr>
          <w:rStyle w:val="FontStyle20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4</w:t>
      </w:r>
      <w:r w:rsidR="00755A90" w:rsidRPr="007B4CB2">
        <w:rPr>
          <w:rStyle w:val="FontStyle36"/>
          <w:b/>
          <w:bCs/>
          <w:i/>
          <w:sz w:val="24"/>
          <w:szCs w:val="24"/>
        </w:rPr>
        <w:t>.2.1.</w:t>
      </w:r>
      <w:r w:rsidR="00755A90">
        <w:rPr>
          <w:rStyle w:val="FontStyle36"/>
          <w:b/>
          <w:bCs/>
          <w:i/>
          <w:sz w:val="24"/>
          <w:szCs w:val="24"/>
        </w:rPr>
        <w:t>8</w:t>
      </w:r>
      <w:r w:rsidR="00755A90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755A90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</w:t>
      </w:r>
      <w:r w:rsidR="00755A90" w:rsidRPr="004F403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="00755A90" w:rsidRPr="00497EC5">
        <w:rPr>
          <w:rStyle w:val="FontStyle20"/>
        </w:rPr>
        <w:t xml:space="preserve"> </w:t>
      </w:r>
      <w:r w:rsidR="00755A90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полной </w:t>
      </w:r>
    </w:p>
    <w:p w:rsidR="00C56552" w:rsidRDefault="00755A90" w:rsidP="00755A90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проти</w:t>
      </w:r>
      <w:r w:rsidRP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воположности</w:t>
      </w:r>
      <w:r w:rsidRPr="00497EC5">
        <w:rPr>
          <w:rStyle w:val="FontStyle32"/>
          <w:sz w:val="24"/>
          <w:szCs w:val="24"/>
        </w:rPr>
        <w:t>,</w:t>
      </w:r>
      <w:r w:rsidR="00C56552">
        <w:rPr>
          <w:rStyle w:val="FontStyle32"/>
          <w:sz w:val="24"/>
          <w:szCs w:val="24"/>
        </w:rPr>
        <w:t xml:space="preserve"> </w:t>
      </w:r>
      <w:r w:rsidRPr="00497EC5">
        <w:rPr>
          <w:rStyle w:val="FontStyle32"/>
          <w:sz w:val="24"/>
          <w:szCs w:val="24"/>
        </w:rPr>
        <w:t>реализуемые</w:t>
      </w:r>
      <w:r w:rsidRPr="00346C4B">
        <w:rPr>
          <w:rStyle w:val="FontStyle32"/>
          <w:iCs w:val="0"/>
          <w:sz w:val="24"/>
          <w:szCs w:val="24"/>
        </w:rPr>
        <w:t xml:space="preserve"> </w:t>
      </w:r>
      <w:r w:rsidR="00C56552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«Надежным» </w:t>
      </w:r>
    </w:p>
    <w:p w:rsidR="00755A90" w:rsidRPr="00497EC5" w:rsidRDefault="00C56552" w:rsidP="00755A90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«Целенаправленным» </w:t>
      </w:r>
      <w:r w:rsidR="00755A90" w:rsidRPr="00497EC5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флегматиком</w:t>
      </w:r>
    </w:p>
    <w:p w:rsidR="00755A90" w:rsidRDefault="00755A90" w:rsidP="00755A90">
      <w:pPr>
        <w:pStyle w:val="Style2"/>
        <w:widowControl/>
        <w:spacing w:line="240" w:lineRule="exact"/>
        <w:rPr>
          <w:sz w:val="20"/>
          <w:szCs w:val="20"/>
        </w:rPr>
      </w:pPr>
    </w:p>
    <w:p w:rsidR="00755A90" w:rsidRPr="00873163" w:rsidRDefault="00755A90" w:rsidP="00755A9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</w:t>
      </w:r>
      <w:r w:rsidR="00C56552">
        <w:rPr>
          <w:rStyle w:val="FontStyle32"/>
          <w:b w:val="0"/>
          <w:bCs w:val="0"/>
          <w:i w:val="0"/>
          <w:iCs w:val="0"/>
          <w:sz w:val="24"/>
          <w:szCs w:val="24"/>
        </w:rPr>
        <w:t>надежного</w:t>
      </w:r>
      <w:r w:rsidRPr="00873163">
        <w:rPr>
          <w:rStyle w:val="FontStyle30"/>
          <w:sz w:val="24"/>
          <w:szCs w:val="24"/>
        </w:rPr>
        <w:t xml:space="preserve">» </w:t>
      </w:r>
      <w:r w:rsidRPr="00873163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C56552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>«целена</w:t>
      </w:r>
      <w:r w:rsidR="00C56552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правленного» флегматика - субъекта 10-й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D07798" w:rsidRPr="0099718C">
        <w:rPr>
          <w:rStyle w:val="FontStyle31"/>
          <w:sz w:val="24"/>
          <w:szCs w:val="24"/>
        </w:rPr>
        <w:t xml:space="preserve">Бу/2 </w:t>
      </w:r>
      <w:r w:rsidR="00D07798" w:rsidRPr="0099718C">
        <w:rPr>
          <w:rStyle w:val="FontStyle31"/>
          <w:sz w:val="24"/>
          <w:szCs w:val="24"/>
        </w:rPr>
        <w:lastRenderedPageBreak/>
        <w:t>В/1 Г/1 А/1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55A90" w:rsidRPr="00873163" w:rsidRDefault="00755A90" w:rsidP="00755A90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D07798" w:rsidRPr="009733BD">
        <w:rPr>
          <w:rStyle w:val="FontStyle76"/>
          <w:sz w:val="24"/>
          <w:szCs w:val="24"/>
        </w:rPr>
        <w:t>Бу/1 В/2 Г/2 А/2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 xml:space="preserve">будут складываться </w:t>
      </w:r>
      <w:r w:rsidRPr="00873163">
        <w:rPr>
          <w:rStyle w:val="FontStyle37"/>
          <w:i w:val="0"/>
          <w:iCs w:val="0"/>
          <w:sz w:val="24"/>
          <w:szCs w:val="24"/>
        </w:rPr>
        <w:t>«отношения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1"/>
          <w:i w:val="0"/>
          <w:iCs w:val="0"/>
          <w:sz w:val="24"/>
          <w:szCs w:val="24"/>
        </w:rPr>
        <w:t>полной противоположности</w:t>
      </w:r>
      <w:r w:rsidRPr="00873163">
        <w:rPr>
          <w:rStyle w:val="FontStyle37"/>
          <w:i w:val="0"/>
          <w:iCs w:val="0"/>
          <w:sz w:val="24"/>
          <w:szCs w:val="24"/>
        </w:rPr>
        <w:t>» (схема 8),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затрудне обмен информацией.</w:t>
      </w:r>
    </w:p>
    <w:p w:rsidR="00755A90" w:rsidRPr="00873163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873163">
        <w:rPr>
          <w:rStyle w:val="FontStyle36"/>
          <w:sz w:val="24"/>
          <w:szCs w:val="24"/>
        </w:rPr>
        <w:t xml:space="preserve"> отношениях оба схожи</w:t>
      </w:r>
      <w:r>
        <w:rPr>
          <w:rStyle w:val="FontStyle36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тем, что каждый решает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разноаспектные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задачи:</w:t>
      </w:r>
    </w:p>
    <w:p w:rsidR="00755A90" w:rsidRPr="00873163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Партнер, посредством подфункций </w:t>
      </w:r>
      <w:r w:rsidR="00D07798" w:rsidRPr="0099718C">
        <w:rPr>
          <w:rStyle w:val="FontStyle31"/>
          <w:sz w:val="24"/>
          <w:szCs w:val="24"/>
        </w:rPr>
        <w:t>Бу/2 В/1 Г/1 А/1</w:t>
      </w:r>
      <w:r w:rsidRPr="00873163">
        <w:rPr>
          <w:rStyle w:val="FontStyle37"/>
          <w:i w:val="0"/>
          <w:iCs w:val="0"/>
          <w:sz w:val="24"/>
          <w:szCs w:val="24"/>
        </w:rPr>
        <w:t>;</w:t>
      </w:r>
    </w:p>
    <w:p w:rsidR="00755A90" w:rsidRPr="00873163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- Личность, посредством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D07798" w:rsidRPr="009733BD">
        <w:rPr>
          <w:rStyle w:val="FontStyle76"/>
          <w:sz w:val="24"/>
          <w:szCs w:val="24"/>
        </w:rPr>
        <w:t>Бу/1 В/2 Г/2 А/2</w:t>
      </w:r>
      <w:r w:rsidRPr="00873163">
        <w:rPr>
          <w:rStyle w:val="FontStyle31"/>
          <w:sz w:val="24"/>
          <w:szCs w:val="24"/>
        </w:rPr>
        <w:t xml:space="preserve">. </w:t>
      </w:r>
    </w:p>
    <w:p w:rsidR="00755A90" w:rsidRPr="00873163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>Поэтому в их взаимодействии  не происходит активного обмена информацией. Так как информа</w:t>
      </w:r>
      <w:r w:rsidRPr="00873163">
        <w:rPr>
          <w:rStyle w:val="FontStyle36"/>
          <w:sz w:val="24"/>
          <w:szCs w:val="24"/>
        </w:rPr>
        <w:softHyphen/>
        <w:t>ция с разноаспектных подфункций (реализуемых во всех каналах)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приходит на те же подфункции. В связи с этим постоянно возникает недопонимание из-за чего оба избегают участвовать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задач.*</w:t>
      </w:r>
    </w:p>
    <w:p w:rsidR="00755A90" w:rsidRPr="006C5C5E" w:rsidRDefault="00755A90" w:rsidP="00755A90">
      <w:pPr>
        <w:pStyle w:val="Style7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221" w:lineRule="exact"/>
        <w:jc w:val="both"/>
        <w:rPr>
          <w:rStyle w:val="FontStyle30"/>
          <w:i/>
          <w:sz w:val="22"/>
          <w:szCs w:val="22"/>
        </w:rPr>
      </w:pPr>
      <w:r w:rsidRPr="006C5C5E">
        <w:rPr>
          <w:rStyle w:val="FontStyle36"/>
          <w:i/>
          <w:sz w:val="22"/>
          <w:szCs w:val="22"/>
        </w:rPr>
        <w:t xml:space="preserve">       * В то же время, п</w:t>
      </w:r>
      <w:r w:rsidRPr="006C5C5E">
        <w:rPr>
          <w:rStyle w:val="FontStyle30"/>
          <w:i/>
          <w:sz w:val="22"/>
          <w:szCs w:val="22"/>
        </w:rPr>
        <w:t>ри определенном распределении «зон функционирова</w:t>
      </w:r>
      <w:r w:rsidRPr="006C5C5E">
        <w:rPr>
          <w:rStyle w:val="FontStyle30"/>
          <w:i/>
          <w:sz w:val="22"/>
          <w:szCs w:val="22"/>
        </w:rPr>
        <w:softHyphen/>
        <w:t>ния» участников данные отношения могут трансформиро</w:t>
      </w:r>
      <w:r w:rsidRPr="006C5C5E">
        <w:rPr>
          <w:rStyle w:val="FontStyle30"/>
          <w:i/>
          <w:sz w:val="22"/>
          <w:szCs w:val="22"/>
        </w:rPr>
        <w:softHyphen/>
        <w:t>ваться из «отношений полной противоположности» в отношения «Под</w:t>
      </w:r>
      <w:r w:rsidRPr="006C5C5E">
        <w:rPr>
          <w:rStyle w:val="FontStyle30"/>
          <w:i/>
          <w:sz w:val="22"/>
          <w:szCs w:val="22"/>
        </w:rPr>
        <w:softHyphen/>
        <w:t>готавливающего» и «Реализующего», в которых оба взаимодейству</w:t>
      </w:r>
      <w:r w:rsidRPr="006C5C5E">
        <w:rPr>
          <w:rStyle w:val="FontStyle30"/>
          <w:i/>
          <w:sz w:val="22"/>
          <w:szCs w:val="22"/>
        </w:rPr>
        <w:softHyphen/>
        <w:t>ют в масштабе «отсроченного времени». При этом Личность пользуется (в одностороннем порядке) продуктом деятельности сильных подфункций Партнера, т.е. созданным им в качестве «Подготавлива</w:t>
      </w:r>
      <w:r w:rsidRPr="006C5C5E">
        <w:rPr>
          <w:rStyle w:val="FontStyle30"/>
          <w:i/>
          <w:sz w:val="22"/>
          <w:szCs w:val="22"/>
        </w:rPr>
        <w:softHyphen/>
        <w:t>ющего».</w:t>
      </w:r>
    </w:p>
    <w:p w:rsidR="000165D1" w:rsidRDefault="000165D1" w:rsidP="000165D1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F41989">
        <w:rPr>
          <w:sz w:val="24"/>
          <w:szCs w:val="24"/>
          <w:lang w:val="ru-RU"/>
        </w:rPr>
        <w:t>Эти отношения комфортны для взаимодействия вдвоем</w:t>
      </w:r>
      <w:r>
        <w:rPr>
          <w:sz w:val="24"/>
          <w:szCs w:val="24"/>
          <w:lang w:val="ru-RU"/>
        </w:rPr>
        <w:t>. При этом м</w:t>
      </w:r>
      <w:r w:rsidRPr="00F41989">
        <w:rPr>
          <w:sz w:val="24"/>
          <w:szCs w:val="24"/>
          <w:lang w:val="ru-RU"/>
        </w:rPr>
        <w:t xml:space="preserve">ежличностная (психологическая) дистанция в </w:t>
      </w:r>
      <w:r>
        <w:rPr>
          <w:sz w:val="24"/>
          <w:szCs w:val="24"/>
          <w:lang w:val="ru-RU"/>
        </w:rPr>
        <w:t>отношениях полной противоположности</w:t>
      </w:r>
      <w:r w:rsidRPr="00F41989">
        <w:rPr>
          <w:sz w:val="24"/>
          <w:szCs w:val="24"/>
          <w:lang w:val="ru-RU"/>
        </w:rPr>
        <w:t xml:space="preserve"> неустойчива. </w:t>
      </w:r>
      <w:r w:rsidRPr="004D6776"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  <w:lang w:val="ru-RU"/>
        </w:rPr>
        <w:t>них</w:t>
      </w:r>
      <w:r w:rsidRPr="004D6776">
        <w:rPr>
          <w:sz w:val="24"/>
          <w:szCs w:val="24"/>
          <w:lang w:val="ru-RU"/>
        </w:rPr>
        <w:t xml:space="preserve"> преобладает расслабление (деловое сотрудничество затруднено). Оба настроены к способностям друг друга критически.</w:t>
      </w:r>
    </w:p>
    <w:p w:rsidR="000165D1" w:rsidRPr="00F41989" w:rsidRDefault="000165D1" w:rsidP="000165D1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Pr="00F41989">
        <w:rPr>
          <w:sz w:val="24"/>
          <w:szCs w:val="24"/>
          <w:lang w:val="ru-RU"/>
        </w:rPr>
        <w:t>оявление</w:t>
      </w:r>
      <w:r>
        <w:rPr>
          <w:sz w:val="24"/>
          <w:szCs w:val="24"/>
          <w:lang w:val="ru-RU"/>
        </w:rPr>
        <w:t xml:space="preserve"> же</w:t>
      </w:r>
      <w:r w:rsidRPr="00F41989">
        <w:rPr>
          <w:sz w:val="24"/>
          <w:szCs w:val="24"/>
          <w:lang w:val="ru-RU"/>
        </w:rPr>
        <w:t xml:space="preserve"> третьего человека вызывает «конкуренцию рассуждений», которая зачас</w:t>
      </w:r>
      <w:r>
        <w:rPr>
          <w:sz w:val="24"/>
          <w:szCs w:val="24"/>
          <w:lang w:val="ru-RU"/>
        </w:rPr>
        <w:t>тую перерастает в горячие споры</w:t>
      </w:r>
      <w:r w:rsidRPr="00F41989">
        <w:rPr>
          <w:sz w:val="24"/>
          <w:szCs w:val="24"/>
          <w:lang w:val="ru-RU"/>
        </w:rPr>
        <w:t>.</w:t>
      </w:r>
    </w:p>
    <w:p w:rsidR="009C3A56" w:rsidRDefault="00755A90" w:rsidP="009C3A5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9C3A5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«4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9C3A56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9C3A56" w:rsidRPr="009C3A56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9C3A56" w:rsidRPr="009C3A56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3A56" w:rsidRPr="009C3A56">
        <w:rPr>
          <w:rFonts w:ascii="Times New Roman" w:hAnsi="Times New Roman" w:cs="Times New Roman"/>
          <w:iCs/>
        </w:rPr>
        <w:t xml:space="preserve">холерика, </w:t>
      </w:r>
      <w:r w:rsidR="009C3A56" w:rsidRPr="009C3A56">
        <w:rPr>
          <w:rStyle w:val="FontStyle77"/>
          <w:iCs/>
          <w:sz w:val="24"/>
          <w:szCs w:val="24"/>
        </w:rPr>
        <w:t>субъектов четвертой пары</w:t>
      </w:r>
      <w:r w:rsidR="009C3A56" w:rsidRPr="009C3A56">
        <w:rPr>
          <w:rStyle w:val="FontStyle32"/>
          <w:sz w:val="24"/>
          <w:szCs w:val="24"/>
        </w:rPr>
        <w:t>,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55A90" w:rsidRDefault="00755A90" w:rsidP="00755A90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55A90" w:rsidRDefault="00755A90" w:rsidP="00755A90">
      <w:pPr>
        <w:pStyle w:val="Style1"/>
        <w:widowControl/>
        <w:spacing w:line="240" w:lineRule="auto"/>
        <w:rPr>
          <w:rStyle w:val="FontStyle30"/>
        </w:rPr>
      </w:pPr>
    </w:p>
    <w:p w:rsidR="009C3A56" w:rsidRDefault="009C3A56" w:rsidP="00755A90">
      <w:pPr>
        <w:pStyle w:val="Style1"/>
        <w:widowControl/>
        <w:spacing w:line="240" w:lineRule="auto"/>
        <w:rPr>
          <w:rStyle w:val="FontStyle30"/>
        </w:rPr>
        <w:sectPr w:rsidR="009C3A56" w:rsidSect="0003771C">
          <w:headerReference w:type="even" r:id="rId178"/>
          <w:headerReference w:type="default" r:id="rId179"/>
          <w:type w:val="continuous"/>
          <w:pgSz w:w="8390" w:h="11905"/>
          <w:pgMar w:top="1209" w:right="310" w:bottom="1317" w:left="284" w:header="720" w:footer="720" w:gutter="0"/>
          <w:cols w:space="60"/>
          <w:noEndnote/>
        </w:sect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D07798" w:rsidRPr="00263FC1" w:rsidTr="00EF51FF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lastRenderedPageBreak/>
              <w:t>Бу/1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2"/>
              <w:widowControl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Бу/2</w:t>
            </w:r>
          </w:p>
        </w:tc>
      </w:tr>
      <w:tr w:rsidR="00D07798" w:rsidRPr="00263FC1" w:rsidTr="00EF51FF">
        <w:trPr>
          <w:trHeight w:val="272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07798" w:rsidRPr="00263FC1" w:rsidRDefault="00D07798" w:rsidP="00EF51FF">
            <w:pPr>
              <w:rPr>
                <w:rStyle w:val="FontStyle25"/>
                <w:sz w:val="24"/>
                <w:szCs w:val="24"/>
              </w:rPr>
            </w:pPr>
          </w:p>
          <w:p w:rsidR="00D07798" w:rsidRPr="00263FC1" w:rsidRDefault="00D07798" w:rsidP="00EF51FF">
            <w:pPr>
              <w:rPr>
                <w:rStyle w:val="FontStyle25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2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2"/>
              <w:widowControl/>
            </w:pPr>
          </w:p>
          <w:p w:rsidR="00D07798" w:rsidRPr="00263FC1" w:rsidRDefault="00D07798" w:rsidP="00EF51FF">
            <w:pPr>
              <w:pStyle w:val="Style12"/>
              <w:widowControl/>
            </w:pPr>
          </w:p>
        </w:tc>
      </w:tr>
      <w:tr w:rsidR="00D07798" w:rsidRPr="00263FC1" w:rsidTr="00EF51FF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D07798" w:rsidRPr="00263FC1" w:rsidRDefault="00D07798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В/1</w:t>
            </w:r>
          </w:p>
        </w:tc>
      </w:tr>
      <w:tr w:rsidR="00D07798" w:rsidRPr="00263FC1" w:rsidTr="00EF51FF">
        <w:trPr>
          <w:trHeight w:val="272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07798" w:rsidRPr="00263FC1" w:rsidRDefault="00D07798" w:rsidP="00EF51FF">
            <w:pPr>
              <w:rPr>
                <w:rStyle w:val="FontStyle25"/>
                <w:sz w:val="24"/>
                <w:szCs w:val="24"/>
              </w:rPr>
            </w:pPr>
          </w:p>
          <w:p w:rsidR="00D07798" w:rsidRPr="00263FC1" w:rsidRDefault="00D07798" w:rsidP="00EF51FF">
            <w:pPr>
              <w:rPr>
                <w:rStyle w:val="FontStyle25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2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2"/>
              <w:widowControl/>
            </w:pPr>
          </w:p>
          <w:p w:rsidR="00D07798" w:rsidRPr="00263FC1" w:rsidRDefault="00D07798" w:rsidP="00EF51FF">
            <w:pPr>
              <w:pStyle w:val="Style12"/>
              <w:widowControl/>
            </w:pPr>
          </w:p>
        </w:tc>
      </w:tr>
      <w:tr w:rsidR="00D07798" w:rsidRPr="00263FC1" w:rsidTr="00EF51FF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D07798" w:rsidRPr="00263FC1" w:rsidRDefault="00D07798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Г/1</w:t>
            </w:r>
          </w:p>
        </w:tc>
      </w:tr>
      <w:tr w:rsidR="00D07798" w:rsidRPr="00263FC1" w:rsidTr="00EF51FF">
        <w:trPr>
          <w:trHeight w:val="272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07798" w:rsidRPr="00263FC1" w:rsidRDefault="00D07798" w:rsidP="00EF51FF">
            <w:pPr>
              <w:rPr>
                <w:rStyle w:val="FontStyle25"/>
                <w:sz w:val="24"/>
                <w:szCs w:val="24"/>
              </w:rPr>
            </w:pPr>
          </w:p>
          <w:p w:rsidR="00D07798" w:rsidRPr="00263FC1" w:rsidRDefault="00D07798" w:rsidP="00EF51FF">
            <w:pPr>
              <w:rPr>
                <w:rStyle w:val="FontStyle25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2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2"/>
              <w:widowControl/>
            </w:pPr>
          </w:p>
          <w:p w:rsidR="00D07798" w:rsidRPr="00263FC1" w:rsidRDefault="00D07798" w:rsidP="00EF51FF">
            <w:pPr>
              <w:pStyle w:val="Style12"/>
              <w:widowControl/>
            </w:pPr>
          </w:p>
        </w:tc>
      </w:tr>
      <w:tr w:rsidR="00D07798" w:rsidRPr="00263FC1" w:rsidTr="00EF51FF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D07798" w:rsidRPr="00263FC1" w:rsidRDefault="00D07798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А/1</w:t>
            </w:r>
          </w:p>
        </w:tc>
      </w:tr>
      <w:tr w:rsidR="00D07798" w:rsidRPr="00263FC1" w:rsidTr="00EF51FF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07798" w:rsidRPr="00263FC1" w:rsidRDefault="00D07798" w:rsidP="00EF51FF">
            <w:pPr>
              <w:rPr>
                <w:rStyle w:val="FontStyle25"/>
                <w:sz w:val="24"/>
                <w:szCs w:val="24"/>
              </w:rPr>
            </w:pPr>
          </w:p>
          <w:p w:rsidR="00D07798" w:rsidRPr="00263FC1" w:rsidRDefault="00D07798" w:rsidP="00EF51FF">
            <w:pPr>
              <w:rPr>
                <w:rStyle w:val="FontStyle25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2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07798" w:rsidRPr="00263FC1" w:rsidRDefault="00D07798" w:rsidP="00EF51FF">
            <w:pPr>
              <w:pStyle w:val="Style12"/>
              <w:widowControl/>
            </w:pPr>
          </w:p>
          <w:p w:rsidR="00D07798" w:rsidRPr="00263FC1" w:rsidRDefault="00D07798" w:rsidP="00EF51FF">
            <w:pPr>
              <w:pStyle w:val="Style12"/>
              <w:widowControl/>
            </w:pPr>
          </w:p>
        </w:tc>
      </w:tr>
    </w:tbl>
    <w:p w:rsidR="00755A90" w:rsidRDefault="00755A90" w:rsidP="00755A90">
      <w:pPr>
        <w:pStyle w:val="Style7"/>
        <w:widowControl/>
        <w:spacing w:line="240" w:lineRule="exact"/>
        <w:rPr>
          <w:sz w:val="20"/>
          <w:szCs w:val="20"/>
        </w:rPr>
      </w:pPr>
    </w:p>
    <w:p w:rsidR="00755A90" w:rsidRDefault="00755A90" w:rsidP="00755A90">
      <w:pPr>
        <w:pStyle w:val="Style7"/>
        <w:widowControl/>
        <w:spacing w:line="240" w:lineRule="exact"/>
        <w:rPr>
          <w:sz w:val="20"/>
          <w:szCs w:val="20"/>
        </w:rPr>
      </w:pPr>
    </w:p>
    <w:p w:rsidR="00755A90" w:rsidRDefault="00755A90" w:rsidP="00755A90">
      <w:pPr>
        <w:pStyle w:val="Style7"/>
        <w:widowControl/>
        <w:spacing w:line="240" w:lineRule="exact"/>
        <w:rPr>
          <w:sz w:val="20"/>
          <w:szCs w:val="20"/>
        </w:rPr>
      </w:pPr>
    </w:p>
    <w:p w:rsidR="00755A90" w:rsidRDefault="00755A90" w:rsidP="00755A90">
      <w:pPr>
        <w:pStyle w:val="Style7"/>
        <w:widowControl/>
        <w:spacing w:line="240" w:lineRule="exact"/>
        <w:rPr>
          <w:sz w:val="20"/>
          <w:szCs w:val="20"/>
        </w:rPr>
      </w:pPr>
    </w:p>
    <w:p w:rsidR="00755A90" w:rsidRDefault="00755A90" w:rsidP="00755A90">
      <w:pPr>
        <w:pStyle w:val="Style7"/>
        <w:widowControl/>
        <w:spacing w:line="240" w:lineRule="exact"/>
        <w:rPr>
          <w:sz w:val="20"/>
          <w:szCs w:val="20"/>
        </w:rPr>
      </w:pPr>
    </w:p>
    <w:p w:rsidR="00755A90" w:rsidRDefault="00755A90" w:rsidP="00755A90">
      <w:pPr>
        <w:pStyle w:val="Style7"/>
        <w:widowControl/>
        <w:spacing w:line="240" w:lineRule="exact"/>
        <w:rPr>
          <w:sz w:val="20"/>
          <w:szCs w:val="20"/>
        </w:rPr>
      </w:pPr>
    </w:p>
    <w:p w:rsidR="00755A90" w:rsidRPr="003A5678" w:rsidRDefault="00755A90" w:rsidP="00755A90">
      <w:pPr>
        <w:pStyle w:val="Style7"/>
        <w:widowControl/>
        <w:spacing w:before="101" w:line="221" w:lineRule="exact"/>
        <w:ind w:left="-284"/>
        <w:rPr>
          <w:rStyle w:val="FontStyle20"/>
          <w:rFonts w:ascii="Times New Roman" w:hAnsi="Times New Roman" w:cs="Times New Roman"/>
          <w:sz w:val="24"/>
          <w:szCs w:val="24"/>
        </w:rPr>
      </w:pP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Схема 8. Типические отношения полной п</w:t>
      </w:r>
      <w:r>
        <w:rPr>
          <w:rStyle w:val="FontStyle20"/>
          <w:rFonts w:ascii="Times New Roman" w:hAnsi="Times New Roman" w:cs="Times New Roman"/>
          <w:sz w:val="24"/>
          <w:szCs w:val="24"/>
        </w:rPr>
        <w:t>роти</w:t>
      </w: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воположности</w:t>
      </w:r>
    </w:p>
    <w:p w:rsidR="00755A90" w:rsidRDefault="00755A90" w:rsidP="00755A90">
      <w:pPr>
        <w:pStyle w:val="Style7"/>
        <w:widowControl/>
        <w:spacing w:before="101" w:line="221" w:lineRule="exact"/>
        <w:rPr>
          <w:rStyle w:val="FontStyle20"/>
        </w:rPr>
        <w:sectPr w:rsidR="00755A90" w:rsidSect="0003771C">
          <w:type w:val="continuous"/>
          <w:pgSz w:w="8390" w:h="11905"/>
          <w:pgMar w:top="1209" w:right="310" w:bottom="1317" w:left="284" w:header="720" w:footer="720" w:gutter="0"/>
          <w:cols w:num="2" w:space="720" w:equalWidth="0">
            <w:col w:w="3412" w:space="514"/>
            <w:col w:w="2289"/>
          </w:cols>
          <w:noEndnote/>
        </w:sectPr>
      </w:pPr>
    </w:p>
    <w:p w:rsidR="00755A90" w:rsidRDefault="00755A90" w:rsidP="00755A90">
      <w:pPr>
        <w:pStyle w:val="Style7"/>
        <w:widowControl/>
        <w:spacing w:before="91" w:line="221" w:lineRule="exact"/>
        <w:jc w:val="center"/>
        <w:rPr>
          <w:rStyle w:val="FontStyle36"/>
          <w:b/>
          <w:bCs/>
          <w:i/>
          <w:sz w:val="24"/>
          <w:szCs w:val="24"/>
        </w:rPr>
      </w:pPr>
    </w:p>
    <w:p w:rsidR="00755A90" w:rsidRPr="001422A3" w:rsidRDefault="00CE1250" w:rsidP="00755A90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4</w:t>
      </w:r>
      <w:r w:rsidR="00755A90" w:rsidRPr="007B4CB2">
        <w:rPr>
          <w:rStyle w:val="FontStyle36"/>
          <w:b/>
          <w:bCs/>
          <w:i/>
          <w:sz w:val="24"/>
          <w:szCs w:val="24"/>
        </w:rPr>
        <w:t>.2.1.</w:t>
      </w:r>
      <w:r w:rsidR="00755A90">
        <w:rPr>
          <w:rStyle w:val="FontStyle36"/>
          <w:b/>
          <w:bCs/>
          <w:i/>
          <w:sz w:val="24"/>
          <w:szCs w:val="24"/>
        </w:rPr>
        <w:t>9</w:t>
      </w:r>
      <w:r w:rsidR="00755A90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755A90"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Отношения квазитождеств</w:t>
      </w:r>
      <w:r w:rsidR="00755A90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а</w:t>
      </w:r>
      <w:r w:rsidR="00755A90" w:rsidRPr="001422A3">
        <w:rPr>
          <w:rStyle w:val="FontStyle32"/>
          <w:sz w:val="24"/>
          <w:szCs w:val="24"/>
        </w:rPr>
        <w:t>,</w:t>
      </w:r>
      <w:r w:rsidR="00755A90">
        <w:rPr>
          <w:rStyle w:val="FontStyle32"/>
          <w:sz w:val="24"/>
          <w:szCs w:val="24"/>
        </w:rPr>
        <w:t xml:space="preserve"> р</w:t>
      </w:r>
      <w:r w:rsidR="00755A90" w:rsidRPr="001422A3">
        <w:rPr>
          <w:rStyle w:val="FontStyle32"/>
          <w:sz w:val="24"/>
          <w:szCs w:val="24"/>
        </w:rPr>
        <w:t>еализуемые</w:t>
      </w:r>
      <w:r w:rsidR="00755A90">
        <w:rPr>
          <w:rStyle w:val="FontStyle32"/>
          <w:sz w:val="24"/>
          <w:szCs w:val="24"/>
        </w:rPr>
        <w:t xml:space="preserve"> </w:t>
      </w:r>
      <w:r w:rsidR="00755A90" w:rsidRPr="00460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7F6448" w:rsidRPr="00332D5E">
        <w:rPr>
          <w:rStyle w:val="FontStyle28"/>
          <w:iCs w:val="0"/>
          <w:sz w:val="24"/>
          <w:szCs w:val="24"/>
        </w:rPr>
        <w:t>«Живым» и «Беззаботным» сангвиником</w:t>
      </w:r>
    </w:p>
    <w:p w:rsidR="00755A90" w:rsidRPr="006E6BA5" w:rsidRDefault="00755A90" w:rsidP="00755A90">
      <w:pPr>
        <w:pStyle w:val="Style8"/>
        <w:widowControl/>
        <w:spacing w:before="125" w:line="288" w:lineRule="exact"/>
        <w:ind w:right="1459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</w:p>
    <w:p w:rsidR="00755A90" w:rsidRPr="00192AC5" w:rsidRDefault="00755A90" w:rsidP="00755A9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192AC5">
        <w:rPr>
          <w:rStyle w:val="FontStyle36"/>
          <w:sz w:val="24"/>
          <w:szCs w:val="24"/>
        </w:rPr>
        <w:t xml:space="preserve">Типические отношения </w:t>
      </w:r>
      <w:r w:rsidRPr="00192AC5">
        <w:rPr>
          <w:rStyle w:val="FontStyle30"/>
          <w:sz w:val="24"/>
          <w:szCs w:val="24"/>
        </w:rPr>
        <w:t xml:space="preserve"> «</w:t>
      </w:r>
      <w:r w:rsidR="007F6448">
        <w:rPr>
          <w:rStyle w:val="FontStyle32"/>
          <w:b w:val="0"/>
          <w:bCs w:val="0"/>
          <w:i w:val="0"/>
          <w:iCs w:val="0"/>
          <w:sz w:val="24"/>
          <w:szCs w:val="24"/>
        </w:rPr>
        <w:t>живого</w:t>
      </w:r>
      <w:r w:rsidRPr="00192AC5">
        <w:rPr>
          <w:rStyle w:val="FontStyle30"/>
          <w:sz w:val="24"/>
          <w:szCs w:val="24"/>
        </w:rPr>
        <w:t xml:space="preserve">» </w:t>
      </w:r>
      <w:r w:rsidRPr="00192AC5">
        <w:rPr>
          <w:rStyle w:val="FontStyle31"/>
          <w:i w:val="0"/>
          <w:iCs w:val="0"/>
          <w:sz w:val="24"/>
          <w:szCs w:val="24"/>
        </w:rPr>
        <w:t>или</w:t>
      </w:r>
      <w:r w:rsidR="007F6448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>«беззабот</w:t>
      </w:r>
      <w:r w:rsidR="007F6448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ного» сангвиника - субъекта 7-й пары </w:t>
      </w:r>
      <w:r w:rsidR="007F6448">
        <w:rPr>
          <w:rStyle w:val="FontStyle32"/>
          <w:b w:val="0"/>
          <w:bCs w:val="0"/>
          <w:i w:val="0"/>
          <w:iCs w:val="0"/>
          <w:sz w:val="24"/>
          <w:szCs w:val="24"/>
        </w:rPr>
        <w:t>(</w:t>
      </w:r>
      <w:r w:rsidRPr="00192AC5">
        <w:rPr>
          <w:rStyle w:val="FontStyle36"/>
          <w:sz w:val="24"/>
          <w:szCs w:val="24"/>
        </w:rPr>
        <w:t xml:space="preserve">партнера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92AC5">
        <w:rPr>
          <w:rStyle w:val="FontStyle36"/>
          <w:sz w:val="24"/>
          <w:szCs w:val="24"/>
        </w:rPr>
        <w:t>далее Партнер) -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обусловливаются 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Pr="00FA264C">
        <w:rPr>
          <w:rStyle w:val="FontStyle29"/>
          <w:sz w:val="24"/>
          <w:szCs w:val="24"/>
        </w:rPr>
        <w:t>Ву/1 А/2 Б/2 Г/2</w:t>
      </w:r>
      <w:r w:rsidRPr="00192AC5">
        <w:rPr>
          <w:rStyle w:val="FontStyle37"/>
          <w:sz w:val="24"/>
          <w:szCs w:val="24"/>
        </w:rPr>
        <w:t>,</w:t>
      </w:r>
      <w:r w:rsidRPr="00192AC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55A90" w:rsidRPr="00192AC5" w:rsidRDefault="00755A90" w:rsidP="00755A90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192AC5">
        <w:rPr>
          <w:rStyle w:val="27"/>
          <w:rFonts w:eastAsiaTheme="minorEastAsia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Поэтому </w:t>
      </w:r>
      <w:r w:rsidRPr="00192AC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92AC5">
        <w:rPr>
          <w:rStyle w:val="FontStyle36"/>
          <w:sz w:val="24"/>
          <w:szCs w:val="24"/>
        </w:rPr>
        <w:t>(далее Личность, с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Pr="00316A0D">
        <w:rPr>
          <w:rStyle w:val="FontStyle76"/>
          <w:sz w:val="24"/>
          <w:szCs w:val="24"/>
        </w:rPr>
        <w:t>Ах/1 В/2 Г/2 Б/2</w:t>
      </w:r>
      <w:r w:rsidRPr="00192AC5">
        <w:rPr>
          <w:rStyle w:val="FontStyle36"/>
          <w:sz w:val="24"/>
          <w:szCs w:val="24"/>
        </w:rPr>
        <w:t>)</w:t>
      </w:r>
      <w:r w:rsidRPr="00192AC5">
        <w:rPr>
          <w:rStyle w:val="FontStyle37"/>
          <w:sz w:val="24"/>
          <w:szCs w:val="24"/>
        </w:rPr>
        <w:t xml:space="preserve"> - </w:t>
      </w:r>
      <w:r w:rsidRPr="00192AC5">
        <w:rPr>
          <w:rStyle w:val="FontStyle36"/>
          <w:sz w:val="24"/>
          <w:szCs w:val="24"/>
        </w:rPr>
        <w:t xml:space="preserve">будут складываться </w:t>
      </w:r>
      <w:r w:rsidRPr="00192AC5">
        <w:rPr>
          <w:rStyle w:val="FontStyle37"/>
          <w:i w:val="0"/>
          <w:iCs w:val="0"/>
          <w:sz w:val="24"/>
          <w:szCs w:val="24"/>
        </w:rPr>
        <w:t>«отношения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1"/>
          <w:i w:val="0"/>
          <w:iCs w:val="0"/>
          <w:sz w:val="24"/>
          <w:szCs w:val="24"/>
        </w:rPr>
        <w:t>квазитождества</w:t>
      </w:r>
      <w:r w:rsidRPr="00192AC5">
        <w:rPr>
          <w:rStyle w:val="FontStyle37"/>
          <w:i w:val="0"/>
          <w:iCs w:val="0"/>
          <w:sz w:val="24"/>
          <w:szCs w:val="24"/>
        </w:rPr>
        <w:t>» (схема 9),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в которых конфликты маловероят</w:t>
      </w:r>
      <w:r w:rsidRPr="00192AC5">
        <w:rPr>
          <w:rStyle w:val="FontStyle36"/>
          <w:sz w:val="24"/>
          <w:szCs w:val="24"/>
        </w:rPr>
        <w:softHyphen/>
        <w:t>ны и в то же время происходит активный обмен информацией только по слабым подфункциям.</w:t>
      </w:r>
    </w:p>
    <w:p w:rsidR="00755A90" w:rsidRPr="00192AC5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 данных</w:t>
      </w:r>
      <w:r w:rsidRPr="00192AC5">
        <w:rPr>
          <w:rStyle w:val="FontStyle36"/>
          <w:sz w:val="24"/>
          <w:szCs w:val="24"/>
        </w:rPr>
        <w:t xml:space="preserve"> отношениях оба схожи тем, что каждый не участвует в совместном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* посредством сильных подфункций:</w:t>
      </w:r>
    </w:p>
    <w:p w:rsidR="00755A90" w:rsidRDefault="00755A90" w:rsidP="00755A90">
      <w:pPr>
        <w:pStyle w:val="Style2"/>
        <w:widowControl/>
        <w:spacing w:line="235" w:lineRule="exact"/>
        <w:ind w:firstLine="346"/>
        <w:rPr>
          <w:rStyle w:val="FontStyle35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Партнер, посредством </w:t>
      </w:r>
      <w:r>
        <w:rPr>
          <w:rStyle w:val="FontStyle36"/>
          <w:sz w:val="24"/>
          <w:szCs w:val="24"/>
        </w:rPr>
        <w:t xml:space="preserve">подфункций </w:t>
      </w:r>
      <w:r w:rsidRPr="00FA264C">
        <w:rPr>
          <w:rStyle w:val="FontStyle29"/>
          <w:sz w:val="24"/>
          <w:szCs w:val="24"/>
        </w:rPr>
        <w:t xml:space="preserve">Ву/1 </w:t>
      </w:r>
      <w:r>
        <w:rPr>
          <w:rStyle w:val="FontStyle29"/>
          <w:sz w:val="24"/>
          <w:szCs w:val="24"/>
        </w:rPr>
        <w:t xml:space="preserve">и </w:t>
      </w:r>
      <w:r w:rsidRPr="00FA264C">
        <w:rPr>
          <w:rStyle w:val="FontStyle29"/>
          <w:sz w:val="24"/>
          <w:szCs w:val="24"/>
        </w:rPr>
        <w:t>А/2</w:t>
      </w:r>
      <w:r>
        <w:rPr>
          <w:rStyle w:val="FontStyle35"/>
          <w:sz w:val="24"/>
          <w:szCs w:val="24"/>
        </w:rPr>
        <w:t>;</w:t>
      </w:r>
    </w:p>
    <w:p w:rsidR="00755A90" w:rsidRPr="00192AC5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Личность, посредством </w:t>
      </w:r>
      <w:r w:rsidR="00E20EE0">
        <w:rPr>
          <w:rStyle w:val="FontStyle36"/>
          <w:sz w:val="24"/>
          <w:szCs w:val="24"/>
        </w:rPr>
        <w:t>подфункцй</w:t>
      </w:r>
      <w:r>
        <w:rPr>
          <w:rStyle w:val="FontStyle36"/>
          <w:sz w:val="24"/>
          <w:szCs w:val="24"/>
        </w:rPr>
        <w:t xml:space="preserve"> </w:t>
      </w:r>
      <w:r w:rsidRPr="00316A0D">
        <w:rPr>
          <w:rStyle w:val="FontStyle76"/>
          <w:sz w:val="24"/>
          <w:szCs w:val="24"/>
        </w:rPr>
        <w:t xml:space="preserve">Ах/1 </w:t>
      </w:r>
      <w:r>
        <w:rPr>
          <w:rStyle w:val="FontStyle76"/>
          <w:sz w:val="24"/>
          <w:szCs w:val="24"/>
        </w:rPr>
        <w:t xml:space="preserve">и </w:t>
      </w:r>
      <w:r w:rsidRPr="00316A0D">
        <w:rPr>
          <w:rStyle w:val="FontStyle76"/>
          <w:sz w:val="24"/>
          <w:szCs w:val="24"/>
        </w:rPr>
        <w:t>В/2</w:t>
      </w:r>
      <w:r w:rsidRPr="00192AC5">
        <w:rPr>
          <w:rStyle w:val="FontStyle37"/>
          <w:i w:val="0"/>
          <w:iCs w:val="0"/>
          <w:sz w:val="24"/>
          <w:szCs w:val="24"/>
        </w:rPr>
        <w:t>.</w:t>
      </w:r>
    </w:p>
    <w:p w:rsidR="00755A90" w:rsidRPr="00192AC5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192AC5">
        <w:rPr>
          <w:rStyle w:val="FontStyle37"/>
          <w:i w:val="0"/>
          <w:iCs w:val="0"/>
          <w:sz w:val="22"/>
          <w:szCs w:val="22"/>
        </w:rPr>
        <w:t xml:space="preserve">* </w:t>
      </w:r>
      <w:r w:rsidRPr="00192AC5">
        <w:rPr>
          <w:rStyle w:val="FontStyle36"/>
          <w:i/>
          <w:iCs/>
          <w:sz w:val="22"/>
          <w:szCs w:val="22"/>
        </w:rPr>
        <w:t>Информа</w:t>
      </w:r>
      <w:r w:rsidRPr="00192AC5">
        <w:rPr>
          <w:rStyle w:val="FontStyle36"/>
          <w:i/>
          <w:iCs/>
          <w:sz w:val="22"/>
          <w:szCs w:val="22"/>
        </w:rPr>
        <w:softHyphen/>
        <w:t>ция с одноаспектных базовых подфункций (реализуемых в Первом канале) не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 </w:t>
      </w:r>
      <w:r w:rsidRPr="00192AC5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192AC5">
        <w:rPr>
          <w:rStyle w:val="FontStyle36"/>
          <w:i/>
          <w:iCs/>
          <w:sz w:val="22"/>
          <w:szCs w:val="22"/>
        </w:rPr>
        <w:softHyphen/>
        <w:t>ром канале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). </w:t>
      </w:r>
    </w:p>
    <w:p w:rsidR="00755A90" w:rsidRPr="00192AC5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задач:</w:t>
      </w:r>
    </w:p>
    <w:p w:rsidR="00755A90" w:rsidRPr="00192AC5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Партнер, посредством слабых подфункций (</w:t>
      </w:r>
      <w:r>
        <w:rPr>
          <w:rStyle w:val="FontStyle31"/>
          <w:sz w:val="24"/>
          <w:szCs w:val="24"/>
        </w:rPr>
        <w:t>Б/2 и Г</w:t>
      </w:r>
      <w:r w:rsidRPr="00192AC5">
        <w:rPr>
          <w:rStyle w:val="FontStyle31"/>
          <w:sz w:val="24"/>
          <w:szCs w:val="24"/>
        </w:rPr>
        <w:t>/2)</w:t>
      </w:r>
    </w:p>
    <w:p w:rsidR="00755A90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Личность, посредством слабых подфункций (</w:t>
      </w:r>
      <w:r>
        <w:rPr>
          <w:rStyle w:val="FontStyle31"/>
          <w:sz w:val="24"/>
          <w:szCs w:val="24"/>
        </w:rPr>
        <w:t>Г</w:t>
      </w:r>
      <w:r w:rsidRPr="00192AC5">
        <w:rPr>
          <w:rStyle w:val="FontStyle31"/>
          <w:sz w:val="24"/>
          <w:szCs w:val="24"/>
        </w:rPr>
        <w:t xml:space="preserve">/2 </w:t>
      </w:r>
      <w:r w:rsidRPr="00192AC5">
        <w:rPr>
          <w:rStyle w:val="FontStyle37"/>
          <w:sz w:val="24"/>
          <w:szCs w:val="24"/>
        </w:rPr>
        <w:t xml:space="preserve">и </w:t>
      </w:r>
      <w:r>
        <w:rPr>
          <w:rStyle w:val="FontStyle31"/>
          <w:sz w:val="24"/>
          <w:szCs w:val="24"/>
        </w:rPr>
        <w:t>Б</w:t>
      </w:r>
      <w:r w:rsidRPr="00192AC5">
        <w:rPr>
          <w:rStyle w:val="FontStyle31"/>
          <w:sz w:val="24"/>
          <w:szCs w:val="24"/>
        </w:rPr>
        <w:t>/2</w:t>
      </w:r>
      <w:r w:rsidRPr="00192AC5">
        <w:rPr>
          <w:rStyle w:val="FontStyle36"/>
          <w:sz w:val="24"/>
          <w:szCs w:val="24"/>
        </w:rPr>
        <w:t>).</w:t>
      </w:r>
    </w:p>
    <w:p w:rsidR="00E50601" w:rsidRPr="004D3737" w:rsidRDefault="00E50601" w:rsidP="00E50601">
      <w:pPr>
        <w:spacing w:before="100" w:beforeAutospacing="1" w:after="100" w:afterAutospacing="1"/>
        <w:ind w:firstLine="341"/>
        <w:jc w:val="both"/>
        <w:rPr>
          <w:rStyle w:val="FontStyle30"/>
          <w:sz w:val="24"/>
          <w:szCs w:val="24"/>
          <w:lang w:val="ru-RU"/>
        </w:rPr>
      </w:pPr>
      <w:r w:rsidRPr="00C46FC9">
        <w:rPr>
          <w:sz w:val="24"/>
          <w:szCs w:val="24"/>
          <w:lang w:val="ru-RU"/>
        </w:rPr>
        <w:lastRenderedPageBreak/>
        <w:t xml:space="preserve">С </w:t>
      </w:r>
      <w:r>
        <w:rPr>
          <w:sz w:val="24"/>
          <w:szCs w:val="24"/>
          <w:lang w:val="ru-RU"/>
        </w:rPr>
        <w:t>к</w:t>
      </w:r>
      <w:r w:rsidRPr="00C46FC9">
        <w:rPr>
          <w:sz w:val="24"/>
          <w:szCs w:val="24"/>
          <w:lang w:val="ru-RU"/>
        </w:rPr>
        <w:t>вазитождественным партнёром полное взаимопонимание недостижимо.</w:t>
      </w:r>
      <w:r>
        <w:rPr>
          <w:sz w:val="24"/>
          <w:szCs w:val="24"/>
          <w:lang w:val="ru-RU"/>
        </w:rPr>
        <w:t xml:space="preserve"> Угроза</w:t>
      </w:r>
      <w:r w:rsidRPr="00C46FC9">
        <w:rPr>
          <w:sz w:val="24"/>
          <w:szCs w:val="24"/>
          <w:lang w:val="ru-RU"/>
        </w:rPr>
        <w:t xml:space="preserve"> с</w:t>
      </w:r>
      <w:r>
        <w:rPr>
          <w:sz w:val="24"/>
          <w:szCs w:val="24"/>
          <w:lang w:val="ru-RU"/>
        </w:rPr>
        <w:t xml:space="preserve"> его</w:t>
      </w:r>
      <w:r w:rsidRPr="00C46FC9">
        <w:rPr>
          <w:sz w:val="24"/>
          <w:szCs w:val="24"/>
          <w:lang w:val="ru-RU"/>
        </w:rPr>
        <w:t xml:space="preserve"> стороны  не чувствуется. Но равенства с ним тоже не ощущается. Он кажется менее способным, но в тех вопросах, которые у</w:t>
      </w:r>
      <w:r>
        <w:rPr>
          <w:sz w:val="24"/>
          <w:szCs w:val="24"/>
          <w:lang w:val="ru-RU"/>
        </w:rPr>
        <w:t xml:space="preserve"> одного</w:t>
      </w:r>
      <w:r w:rsidRPr="00C46FC9">
        <w:rPr>
          <w:sz w:val="24"/>
          <w:szCs w:val="24"/>
          <w:lang w:val="ru-RU"/>
        </w:rPr>
        <w:t xml:space="preserve"> не получаются, </w:t>
      </w:r>
      <w:r>
        <w:rPr>
          <w:sz w:val="24"/>
          <w:szCs w:val="24"/>
          <w:lang w:val="ru-RU"/>
        </w:rPr>
        <w:t xml:space="preserve">другой </w:t>
      </w:r>
      <w:r w:rsidRPr="00C46FC9">
        <w:rPr>
          <w:sz w:val="24"/>
          <w:szCs w:val="24"/>
          <w:lang w:val="ru-RU"/>
        </w:rPr>
        <w:t>добивается почему-то гораздо бо́льшего. Из-за этого страдает самолюбие обоих</w:t>
      </w:r>
      <w:r>
        <w:rPr>
          <w:sz w:val="24"/>
          <w:szCs w:val="24"/>
          <w:lang w:val="ru-RU"/>
        </w:rPr>
        <w:t xml:space="preserve"> (</w:t>
      </w:r>
      <w:r w:rsidRPr="00C46FC9">
        <w:rPr>
          <w:sz w:val="24"/>
          <w:szCs w:val="24"/>
          <w:lang w:val="ru-RU"/>
        </w:rPr>
        <w:t>такое положение воспринимается как несправедливость</w:t>
      </w:r>
      <w:r>
        <w:rPr>
          <w:sz w:val="24"/>
          <w:szCs w:val="24"/>
          <w:lang w:val="ru-RU"/>
        </w:rPr>
        <w:t>)</w:t>
      </w:r>
      <w:r w:rsidRPr="00C46FC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При этом </w:t>
      </w:r>
      <w:r w:rsidRPr="004D6776">
        <w:rPr>
          <w:sz w:val="24"/>
          <w:szCs w:val="24"/>
          <w:lang w:val="ru-RU"/>
        </w:rPr>
        <w:t xml:space="preserve">всегда возникает проблема «перевода» информации другого на свой язык. Пэтому, </w:t>
      </w:r>
      <w:r w:rsidRPr="004D6776">
        <w:rPr>
          <w:rStyle w:val="FontStyle30"/>
          <w:sz w:val="24"/>
          <w:szCs w:val="24"/>
          <w:lang w:val="ru-RU"/>
        </w:rPr>
        <w:t>когда в контакте отпадает необходимость, то и Личность, и Партнер легко и без трений расстаются.</w:t>
      </w:r>
    </w:p>
    <w:p w:rsidR="009C3A56" w:rsidRDefault="00755A90" w:rsidP="009C3A5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9C3A5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«4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9C3A56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9C3A56" w:rsidRPr="009C3A56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9C3A56" w:rsidRPr="009C3A56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3A56" w:rsidRPr="009C3A56">
        <w:rPr>
          <w:rFonts w:ascii="Times New Roman" w:hAnsi="Times New Roman" w:cs="Times New Roman"/>
          <w:iCs/>
        </w:rPr>
        <w:t xml:space="preserve">холерика, </w:t>
      </w:r>
      <w:r w:rsidR="009C3A56" w:rsidRPr="009C3A56">
        <w:rPr>
          <w:rStyle w:val="FontStyle77"/>
          <w:iCs/>
          <w:sz w:val="24"/>
          <w:szCs w:val="24"/>
        </w:rPr>
        <w:t>субъектов четвертой пары</w:t>
      </w:r>
      <w:r w:rsidR="009C3A56" w:rsidRPr="009C3A56">
        <w:rPr>
          <w:rStyle w:val="FontStyle32"/>
          <w:sz w:val="24"/>
          <w:szCs w:val="24"/>
        </w:rPr>
        <w:t>,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55A90" w:rsidRDefault="00755A90" w:rsidP="00755A90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55A90" w:rsidRDefault="0073180E" w:rsidP="00755A90">
      <w:pPr>
        <w:pStyle w:val="Style1"/>
        <w:widowControl/>
        <w:spacing w:line="24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s5950" type="#_x0000_t202" style="position:absolute;left:0;text-align:left;margin-left:-53.8pt;margin-top:13.8pt;width:233.9pt;height:97.2pt;z-index:251985920;visibility:visible;mso-height-percent:0;mso-wrap-distance-left:1.9pt;mso-wrap-distance-top:0;mso-wrap-distance-right:1.9pt;mso-wrap-distance-bottom:.95pt;mso-position-horizontal:absolute;mso-position-horizontal-relative:margin;mso-position-vertical:absolute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mfswIAALQ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" filled="f" stroked="f">
            <v:textbox style="mso-next-textbox:#_x0000_s5950" inset="0,0,0,0">
              <w:txbxContent>
                <w:p w:rsidR="0073180E" w:rsidRDefault="0073180E" w:rsidP="00755A90">
                  <w:pPr>
                    <w:ind w:left="1134"/>
                  </w:pPr>
                  <w:r>
                    <w:rPr>
                      <w:lang w:val="ru-RU" w:bidi="or-IN"/>
                    </w:rPr>
                    <w:drawing>
                      <wp:inline distT="0" distB="0" distL="0" distR="0" wp14:anchorId="3D08B9E7" wp14:editId="12D094EF">
                        <wp:extent cx="2171700" cy="1230630"/>
                        <wp:effectExtent l="0" t="0" r="0" b="7620"/>
                        <wp:docPr id="224" name="Рисунок 2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170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755A90" w:rsidRPr="00670617" w:rsidRDefault="00755A90" w:rsidP="00755A90">
      <w:pPr>
        <w:pStyle w:val="Style9"/>
        <w:widowControl/>
        <w:spacing w:line="240" w:lineRule="exact"/>
      </w:pPr>
      <w:r>
        <w:rPr>
          <w:rStyle w:val="FontStyle30"/>
        </w:rPr>
        <w:t xml:space="preserve">           </w:t>
      </w:r>
    </w:p>
    <w:p w:rsidR="00755A90" w:rsidRDefault="00755A90" w:rsidP="00755A90">
      <w:pPr>
        <w:pStyle w:val="Style1"/>
        <w:widowControl/>
        <w:spacing w:line="240" w:lineRule="auto"/>
        <w:rPr>
          <w:rStyle w:val="FontStyle30"/>
        </w:rPr>
        <w:sectPr w:rsidR="00755A90" w:rsidSect="0003771C">
          <w:type w:val="continuous"/>
          <w:pgSz w:w="8390" w:h="11905"/>
          <w:pgMar w:top="1209" w:right="310" w:bottom="1317" w:left="284" w:header="720" w:footer="720" w:gutter="0"/>
          <w:cols w:space="60"/>
          <w:noEndnote/>
        </w:sectPr>
      </w:pPr>
    </w:p>
    <w:p w:rsidR="00755A90" w:rsidRDefault="00755A90" w:rsidP="00755A90">
      <w:pPr>
        <w:pStyle w:val="Style7"/>
        <w:widowControl/>
        <w:spacing w:line="240" w:lineRule="exact"/>
        <w:rPr>
          <w:sz w:val="20"/>
          <w:szCs w:val="20"/>
        </w:rPr>
      </w:pPr>
    </w:p>
    <w:p w:rsidR="00755A90" w:rsidRPr="00873163" w:rsidRDefault="00755A90" w:rsidP="00755A90">
      <w:pPr>
        <w:pStyle w:val="Style7"/>
        <w:widowControl/>
        <w:spacing w:before="163" w:line="221" w:lineRule="exact"/>
        <w:ind w:left="-3544"/>
        <w:rPr>
          <w:rStyle w:val="FontStyle20"/>
          <w:rFonts w:ascii="Times New Roman" w:hAnsi="Times New Roman" w:cs="Times New Roman"/>
          <w:sz w:val="24"/>
          <w:szCs w:val="24"/>
        </w:rPr>
      </w:pPr>
      <w:r w:rsidRPr="00873163">
        <w:rPr>
          <w:rStyle w:val="FontStyle20"/>
          <w:rFonts w:ascii="Times New Roman" w:hAnsi="Times New Roman" w:cs="Times New Roman"/>
          <w:sz w:val="24"/>
          <w:szCs w:val="24"/>
        </w:rPr>
        <w:t>Схема 9. Типические отношения квазитождества</w:t>
      </w:r>
    </w:p>
    <w:p w:rsidR="00755A90" w:rsidRDefault="00755A90" w:rsidP="00755A90">
      <w:pPr>
        <w:pStyle w:val="Style7"/>
        <w:widowControl/>
        <w:spacing w:before="163" w:line="221" w:lineRule="exact"/>
        <w:ind w:left="-3544"/>
        <w:rPr>
          <w:rStyle w:val="FontStyle20"/>
        </w:rPr>
        <w:sectPr w:rsidR="00755A90" w:rsidSect="00DF19A9">
          <w:headerReference w:type="even" r:id="rId180"/>
          <w:headerReference w:type="default" r:id="rId181"/>
          <w:type w:val="continuous"/>
          <w:pgSz w:w="8390" w:h="11905"/>
          <w:pgMar w:top="1189" w:right="310" w:bottom="1303" w:left="3828" w:header="720" w:footer="720" w:gutter="0"/>
          <w:cols w:space="60"/>
          <w:noEndnote/>
        </w:sectPr>
      </w:pPr>
    </w:p>
    <w:p w:rsidR="00755A90" w:rsidRDefault="00755A90" w:rsidP="00755A90">
      <w:pPr>
        <w:pStyle w:val="Style8"/>
        <w:widowControl/>
        <w:spacing w:line="240" w:lineRule="exact"/>
        <w:ind w:right="1070"/>
        <w:rPr>
          <w:sz w:val="20"/>
          <w:szCs w:val="20"/>
        </w:rPr>
      </w:pPr>
    </w:p>
    <w:p w:rsidR="00755A90" w:rsidRDefault="00755A90" w:rsidP="00755A90">
      <w:pPr>
        <w:pStyle w:val="Style8"/>
        <w:widowControl/>
        <w:spacing w:line="240" w:lineRule="exact"/>
        <w:ind w:right="1070"/>
        <w:rPr>
          <w:sz w:val="20"/>
          <w:szCs w:val="20"/>
        </w:rPr>
      </w:pPr>
    </w:p>
    <w:p w:rsidR="00755A90" w:rsidRPr="00674069" w:rsidRDefault="00CE1250" w:rsidP="00755A90">
      <w:pPr>
        <w:pStyle w:val="Style7"/>
        <w:widowControl/>
        <w:spacing w:before="91" w:line="221" w:lineRule="exact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4</w:t>
      </w:r>
      <w:r w:rsidR="00755A90" w:rsidRPr="00674069">
        <w:rPr>
          <w:rStyle w:val="FontStyle36"/>
          <w:b/>
          <w:bCs/>
          <w:i/>
          <w:sz w:val="24"/>
          <w:szCs w:val="24"/>
        </w:rPr>
        <w:t xml:space="preserve">.2.1.10. </w:t>
      </w:r>
      <w:r w:rsidR="00755A90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Иллюзорные отношения</w:t>
      </w:r>
      <w:r w:rsidR="00755A90" w:rsidRPr="00674069">
        <w:rPr>
          <w:rStyle w:val="FontStyle32"/>
          <w:iCs w:val="0"/>
          <w:sz w:val="24"/>
          <w:szCs w:val="24"/>
        </w:rPr>
        <w:t>,</w:t>
      </w:r>
    </w:p>
    <w:p w:rsidR="0047794F" w:rsidRDefault="00755A90" w:rsidP="0047794F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674069">
        <w:rPr>
          <w:rStyle w:val="FontStyle32"/>
          <w:iCs w:val="0"/>
          <w:sz w:val="24"/>
          <w:szCs w:val="24"/>
        </w:rPr>
        <w:t>реализуемые</w:t>
      </w:r>
      <w:r>
        <w:rPr>
          <w:rStyle w:val="FontStyle32"/>
          <w:iCs w:val="0"/>
          <w:sz w:val="24"/>
          <w:szCs w:val="24"/>
        </w:rPr>
        <w:t xml:space="preserve"> </w:t>
      </w:r>
      <w:r w:rsidR="0047794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47794F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47794F" w:rsidRPr="00567B2C">
        <w:rPr>
          <w:rStyle w:val="FontStyle31"/>
          <w:b/>
          <w:bCs/>
          <w:i w:val="0"/>
          <w:sz w:val="24"/>
          <w:szCs w:val="24"/>
        </w:rPr>
        <w:t>Миролюбивы</w:t>
      </w:r>
      <w:r w:rsidR="0047794F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</w:p>
    <w:p w:rsidR="00755A90" w:rsidRPr="00674069" w:rsidRDefault="0047794F" w:rsidP="0047794F">
      <w:pPr>
        <w:pStyle w:val="Style7"/>
        <w:widowControl/>
        <w:spacing w:before="91" w:line="221" w:lineRule="exact"/>
        <w:jc w:val="center"/>
        <w:rPr>
          <w:rStyle w:val="FontStyle27"/>
          <w:rFonts w:ascii="Times New Roman" w:hAnsi="Times New Roman" w:cs="Times New Roman"/>
          <w:i/>
          <w:sz w:val="24"/>
          <w:szCs w:val="24"/>
        </w:rPr>
      </w:pP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 «</w:t>
      </w:r>
      <w:r w:rsidRPr="00567B2C">
        <w:rPr>
          <w:rStyle w:val="FontStyle31"/>
          <w:b/>
          <w:bCs/>
          <w:i w:val="0"/>
          <w:sz w:val="24"/>
          <w:szCs w:val="24"/>
        </w:rPr>
        <w:t>Вдумчивы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  <w:r w:rsidR="00755A90" w:rsidRPr="00674069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флегматиком</w:t>
      </w:r>
    </w:p>
    <w:p w:rsidR="00755A90" w:rsidRDefault="00755A90" w:rsidP="00755A90">
      <w:pPr>
        <w:pStyle w:val="Style2"/>
        <w:widowControl/>
        <w:spacing w:line="240" w:lineRule="exact"/>
        <w:rPr>
          <w:sz w:val="20"/>
          <w:szCs w:val="20"/>
        </w:rPr>
      </w:pPr>
    </w:p>
    <w:p w:rsidR="00755A90" w:rsidRPr="00E44270" w:rsidRDefault="00755A90" w:rsidP="00755A9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E44270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E44270">
        <w:rPr>
          <w:rStyle w:val="FontStyle30"/>
          <w:sz w:val="24"/>
          <w:szCs w:val="24"/>
        </w:rPr>
        <w:t xml:space="preserve"> «</w:t>
      </w:r>
      <w:r w:rsidR="0047794F">
        <w:rPr>
          <w:rStyle w:val="FontStyle32"/>
          <w:b w:val="0"/>
          <w:bCs w:val="0"/>
          <w:i w:val="0"/>
          <w:iCs w:val="0"/>
          <w:sz w:val="24"/>
          <w:szCs w:val="24"/>
        </w:rPr>
        <w:t>миролюбивого</w:t>
      </w:r>
      <w:r w:rsidRPr="00E44270">
        <w:rPr>
          <w:rStyle w:val="FontStyle30"/>
          <w:sz w:val="24"/>
          <w:szCs w:val="24"/>
        </w:rPr>
        <w:t xml:space="preserve">» </w:t>
      </w:r>
      <w:r w:rsidRPr="00E44270">
        <w:rPr>
          <w:rStyle w:val="FontStyle31"/>
          <w:i w:val="0"/>
          <w:iCs w:val="0"/>
          <w:sz w:val="24"/>
          <w:szCs w:val="24"/>
        </w:rPr>
        <w:t>или</w:t>
      </w:r>
      <w:r w:rsidR="0047794F">
        <w:rPr>
          <w:rStyle w:val="FontStyle31"/>
          <w:i w:val="0"/>
          <w:iCs w:val="0"/>
          <w:sz w:val="24"/>
          <w:szCs w:val="24"/>
        </w:rPr>
        <w:t xml:space="preserve"> </w:t>
      </w:r>
      <w:r w:rsidR="0047794F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>«вдум</w:t>
      </w:r>
      <w:r w:rsidR="0047794F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чивого» флегматика - субъекта 11-й пары </w:t>
      </w:r>
      <w:r w:rsidRPr="00E44270">
        <w:rPr>
          <w:rStyle w:val="FontStyle36"/>
          <w:sz w:val="24"/>
          <w:szCs w:val="24"/>
        </w:rPr>
        <w:t xml:space="preserve">(партнера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E44270">
        <w:rPr>
          <w:rStyle w:val="FontStyle36"/>
          <w:sz w:val="24"/>
          <w:szCs w:val="24"/>
        </w:rPr>
        <w:t>далее Партнер) -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обусловливаются 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47794F" w:rsidRPr="000229BF">
        <w:rPr>
          <w:rStyle w:val="FontStyle31"/>
          <w:sz w:val="24"/>
          <w:szCs w:val="24"/>
        </w:rPr>
        <w:t>Бх/2 Г/1 В/1 А/1</w:t>
      </w:r>
      <w:r w:rsidRPr="00E44270">
        <w:rPr>
          <w:rStyle w:val="FontStyle37"/>
          <w:sz w:val="24"/>
          <w:szCs w:val="24"/>
        </w:rPr>
        <w:t>,</w:t>
      </w:r>
      <w:r w:rsidRPr="00E44270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55A90" w:rsidRPr="00E44270" w:rsidRDefault="00755A90" w:rsidP="00755A90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E44270">
        <w:rPr>
          <w:rStyle w:val="27"/>
          <w:rFonts w:eastAsiaTheme="minorEastAsia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 xml:space="preserve">Поэтому </w:t>
      </w:r>
      <w:r w:rsidRPr="00E44270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E44270">
        <w:rPr>
          <w:rStyle w:val="FontStyle36"/>
          <w:sz w:val="24"/>
          <w:szCs w:val="24"/>
        </w:rPr>
        <w:t>(далее Личность, с</w:t>
      </w:r>
      <w:r w:rsidRPr="00E44270">
        <w:rPr>
          <w:rStyle w:val="FontStyle31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7F6448" w:rsidRPr="009733BD">
        <w:rPr>
          <w:rStyle w:val="FontStyle76"/>
          <w:sz w:val="24"/>
          <w:szCs w:val="24"/>
        </w:rPr>
        <w:t>Бу/1 В/2 Г/2 А/2</w:t>
      </w:r>
      <w:r w:rsidRPr="00E44270">
        <w:rPr>
          <w:rStyle w:val="FontStyle36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 xml:space="preserve"> - </w:t>
      </w:r>
      <w:r w:rsidRPr="00E44270">
        <w:rPr>
          <w:rStyle w:val="FontStyle36"/>
          <w:sz w:val="24"/>
          <w:szCs w:val="24"/>
        </w:rPr>
        <w:t xml:space="preserve">будут складываться </w:t>
      </w:r>
      <w:r w:rsidRPr="00E44270">
        <w:rPr>
          <w:rStyle w:val="FontStyle37"/>
          <w:i w:val="0"/>
          <w:iCs w:val="0"/>
          <w:sz w:val="24"/>
          <w:szCs w:val="24"/>
        </w:rPr>
        <w:t>«</w:t>
      </w:r>
      <w:r w:rsidRPr="00E44270">
        <w:rPr>
          <w:rStyle w:val="FontStyle31"/>
          <w:i w:val="0"/>
          <w:iCs w:val="0"/>
          <w:sz w:val="24"/>
          <w:szCs w:val="24"/>
        </w:rPr>
        <w:t>иллюзорные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отношения» (схема 10),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в которых конфликты маловероят</w:t>
      </w:r>
      <w:r w:rsidRPr="00E44270">
        <w:rPr>
          <w:rStyle w:val="FontStyle36"/>
          <w:sz w:val="24"/>
          <w:szCs w:val="24"/>
        </w:rPr>
        <w:softHyphen/>
        <w:t>ны, так как не происходит активный обмен информацией по всем подфункциям.</w:t>
      </w:r>
    </w:p>
    <w:p w:rsidR="00755A90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E44270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E44270">
        <w:rPr>
          <w:rStyle w:val="FontStyle36"/>
          <w:sz w:val="24"/>
          <w:szCs w:val="24"/>
        </w:rPr>
        <w:t xml:space="preserve"> отношениях оба схожи тем, что каждый не участвует в решении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>реальных</w:t>
      </w:r>
      <w:r w:rsidRPr="00E44270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задач:</w:t>
      </w:r>
    </w:p>
    <w:p w:rsidR="00755A90" w:rsidRPr="00B82DEF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</w:t>
      </w:r>
      <w:r w:rsidRPr="00EC565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, посредством подфункций </w:t>
      </w:r>
      <w:r w:rsidR="0047794F" w:rsidRPr="000229BF">
        <w:rPr>
          <w:rStyle w:val="FontStyle31"/>
          <w:sz w:val="24"/>
          <w:szCs w:val="24"/>
        </w:rPr>
        <w:t>Бх/2 Г/1 В/1 А/1</w:t>
      </w:r>
      <w:r>
        <w:rPr>
          <w:rStyle w:val="FontStyle35"/>
          <w:sz w:val="24"/>
          <w:szCs w:val="24"/>
        </w:rPr>
        <w:t>;</w:t>
      </w:r>
    </w:p>
    <w:p w:rsidR="00755A90" w:rsidRDefault="00755A90" w:rsidP="00755A90">
      <w:pPr>
        <w:pStyle w:val="Style2"/>
        <w:widowControl/>
        <w:spacing w:line="235" w:lineRule="exact"/>
        <w:ind w:firstLine="346"/>
        <w:rPr>
          <w:rStyle w:val="FontStyle35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 посредством подфункций </w:t>
      </w:r>
      <w:r w:rsidR="0047794F" w:rsidRPr="009733BD">
        <w:rPr>
          <w:rStyle w:val="FontStyle76"/>
          <w:sz w:val="24"/>
          <w:szCs w:val="24"/>
        </w:rPr>
        <w:t>Бу/1 В/2 Г/2 А/2</w:t>
      </w:r>
      <w:r>
        <w:rPr>
          <w:rStyle w:val="FontStyle35"/>
          <w:sz w:val="24"/>
          <w:szCs w:val="24"/>
        </w:rPr>
        <w:t>.</w:t>
      </w:r>
    </w:p>
    <w:p w:rsidR="00B970A7" w:rsidRDefault="00B970A7" w:rsidP="00B970A7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Эти отношения комфортны для отдыха. В иллюзорных (миражных) отношениях приятно обсуждать посторонние темы. </w:t>
      </w:r>
    </w:p>
    <w:p w:rsidR="00B970A7" w:rsidRDefault="00B970A7" w:rsidP="00B970A7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>При этом не</w:t>
      </w:r>
      <w:r>
        <w:rPr>
          <w:sz w:val="24"/>
          <w:szCs w:val="24"/>
          <w:lang w:val="ru-RU"/>
        </w:rPr>
        <w:t>т</w:t>
      </w:r>
      <w:r w:rsidRPr="006A521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желания</w:t>
      </w:r>
      <w:r w:rsidRPr="006A521C">
        <w:rPr>
          <w:sz w:val="24"/>
          <w:szCs w:val="24"/>
          <w:lang w:val="ru-RU"/>
        </w:rPr>
        <w:t xml:space="preserve"> заниматься делами (</w:t>
      </w:r>
      <w:r>
        <w:rPr>
          <w:sz w:val="24"/>
          <w:szCs w:val="24"/>
          <w:lang w:val="ru-RU"/>
        </w:rPr>
        <w:t xml:space="preserve">ни один, ни другой не могут </w:t>
      </w:r>
      <w:r w:rsidRPr="006A521C">
        <w:rPr>
          <w:sz w:val="24"/>
          <w:szCs w:val="24"/>
          <w:lang w:val="ru-RU"/>
        </w:rPr>
        <w:t xml:space="preserve">собраться и работать на полную силу). </w:t>
      </w:r>
    </w:p>
    <w:p w:rsidR="00B970A7" w:rsidRPr="006A521C" w:rsidRDefault="00B970A7" w:rsidP="00B970A7">
      <w:pPr>
        <w:spacing w:before="100" w:beforeAutospacing="1" w:after="100" w:afterAutospacing="1"/>
        <w:ind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Оба настроены к способностям друг друга критически (то, к чему стремится </w:t>
      </w:r>
      <w:r>
        <w:rPr>
          <w:sz w:val="24"/>
          <w:szCs w:val="24"/>
          <w:lang w:val="ru-RU"/>
        </w:rPr>
        <w:t>один</w:t>
      </w:r>
      <w:r w:rsidRPr="006A521C">
        <w:rPr>
          <w:sz w:val="24"/>
          <w:szCs w:val="24"/>
          <w:lang w:val="ru-RU"/>
        </w:rPr>
        <w:t>, другому кажется несущественным).</w:t>
      </w:r>
    </w:p>
    <w:p w:rsidR="009C3A56" w:rsidRDefault="00755A90" w:rsidP="009C3A5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9C3A56">
        <w:rPr>
          <w:rFonts w:ascii="Times New Roman" w:hAnsi="Times New Roman" w:cs="Times New Roman"/>
        </w:rPr>
        <w:t xml:space="preserve">В то же время </w:t>
      </w:r>
      <w:r w:rsidRPr="009C3A56">
        <w:rPr>
          <w:rStyle w:val="FontStyle30"/>
          <w:sz w:val="24"/>
          <w:szCs w:val="24"/>
        </w:rPr>
        <w:t xml:space="preserve">данные отношения могут </w:t>
      </w:r>
      <w:r w:rsidRPr="009C3A56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</w:t>
      </w:r>
      <w:r w:rsidR="009C3A56"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9C3A5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«4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9C3A56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9C3A56" w:rsidRPr="009C3A56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9C3A56" w:rsidRPr="009C3A56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3A56" w:rsidRPr="009C3A56">
        <w:rPr>
          <w:rFonts w:ascii="Times New Roman" w:hAnsi="Times New Roman" w:cs="Times New Roman"/>
          <w:iCs/>
        </w:rPr>
        <w:t xml:space="preserve">холерика, </w:t>
      </w:r>
      <w:r w:rsidR="009C3A56" w:rsidRPr="009C3A56">
        <w:rPr>
          <w:rStyle w:val="FontStyle77"/>
          <w:iCs/>
          <w:sz w:val="24"/>
          <w:szCs w:val="24"/>
        </w:rPr>
        <w:t>субъектов четвертой пары</w:t>
      </w:r>
      <w:r w:rsidR="009C3A56" w:rsidRPr="009C3A56">
        <w:rPr>
          <w:rStyle w:val="FontStyle32"/>
          <w:sz w:val="24"/>
          <w:szCs w:val="24"/>
        </w:rPr>
        <w:t>,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55A90" w:rsidRPr="00755A90" w:rsidRDefault="00755A90" w:rsidP="00755A90">
      <w:pPr>
        <w:spacing w:before="100" w:beforeAutospacing="1" w:after="100" w:afterAutospacing="1"/>
        <w:ind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47794F" w:rsidRPr="00263FC1" w:rsidTr="00EF51FF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7794F" w:rsidRPr="00263FC1" w:rsidRDefault="0047794F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Бу/1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94F" w:rsidRPr="00263FC1" w:rsidRDefault="0047794F" w:rsidP="00EF51FF">
            <w:pPr>
              <w:pStyle w:val="Style12"/>
              <w:widowControl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7794F" w:rsidRPr="00263FC1" w:rsidRDefault="0047794F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Бх/2</w:t>
            </w:r>
          </w:p>
        </w:tc>
      </w:tr>
      <w:tr w:rsidR="0047794F" w:rsidRPr="00263FC1" w:rsidTr="00EF51FF">
        <w:trPr>
          <w:trHeight w:val="272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94F" w:rsidRPr="00263FC1" w:rsidRDefault="0047794F" w:rsidP="00EF51FF">
            <w:pPr>
              <w:rPr>
                <w:rStyle w:val="FontStyle25"/>
                <w:sz w:val="24"/>
                <w:szCs w:val="24"/>
              </w:rPr>
            </w:pPr>
          </w:p>
          <w:p w:rsidR="0047794F" w:rsidRPr="00263FC1" w:rsidRDefault="0047794F" w:rsidP="00EF51FF">
            <w:pPr>
              <w:rPr>
                <w:rStyle w:val="FontStyle25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7794F" w:rsidRPr="00263FC1" w:rsidRDefault="0047794F" w:rsidP="00EF51FF">
            <w:pPr>
              <w:pStyle w:val="Style12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94F" w:rsidRPr="00263FC1" w:rsidRDefault="0047794F" w:rsidP="00EF51FF">
            <w:pPr>
              <w:pStyle w:val="Style12"/>
              <w:widowControl/>
            </w:pPr>
          </w:p>
          <w:p w:rsidR="0047794F" w:rsidRPr="00263FC1" w:rsidRDefault="0047794F" w:rsidP="00EF51FF">
            <w:pPr>
              <w:pStyle w:val="Style12"/>
              <w:widowControl/>
            </w:pPr>
          </w:p>
        </w:tc>
      </w:tr>
      <w:tr w:rsidR="0047794F" w:rsidRPr="00263FC1" w:rsidTr="00EF51FF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94F" w:rsidRPr="00263FC1" w:rsidRDefault="0047794F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47794F" w:rsidRPr="00263FC1" w:rsidRDefault="0047794F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47794F" w:rsidRPr="00263FC1" w:rsidRDefault="0047794F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94F" w:rsidRPr="00263FC1" w:rsidRDefault="0047794F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Г/1</w:t>
            </w:r>
          </w:p>
        </w:tc>
      </w:tr>
      <w:tr w:rsidR="0047794F" w:rsidRPr="00263FC1" w:rsidTr="00EF51FF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94F" w:rsidRPr="00263FC1" w:rsidRDefault="0047794F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47794F" w:rsidRPr="00263FC1" w:rsidRDefault="0047794F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47794F" w:rsidRPr="00263FC1" w:rsidRDefault="0047794F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94F" w:rsidRPr="00263FC1" w:rsidRDefault="0047794F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В/1</w:t>
            </w:r>
          </w:p>
        </w:tc>
      </w:tr>
      <w:tr w:rsidR="0047794F" w:rsidRPr="00263FC1" w:rsidTr="00EF51FF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7794F" w:rsidRPr="00263FC1" w:rsidRDefault="0047794F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lastRenderedPageBreak/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94F" w:rsidRPr="00263FC1" w:rsidRDefault="0047794F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  <w:p w:rsidR="0047794F" w:rsidRPr="00263FC1" w:rsidRDefault="0047794F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7794F" w:rsidRPr="00263FC1" w:rsidRDefault="0047794F" w:rsidP="00EF51FF">
            <w:pPr>
              <w:pStyle w:val="Style14"/>
              <w:widowControl/>
              <w:rPr>
                <w:rStyle w:val="FontStyle25"/>
                <w:sz w:val="24"/>
                <w:szCs w:val="24"/>
              </w:rPr>
            </w:pPr>
            <w:r w:rsidRPr="00263FC1">
              <w:rPr>
                <w:rStyle w:val="FontStyle25"/>
                <w:sz w:val="24"/>
                <w:szCs w:val="24"/>
              </w:rPr>
              <w:t>А/1</w:t>
            </w:r>
          </w:p>
        </w:tc>
      </w:tr>
      <w:tr w:rsidR="0047794F" w:rsidRPr="00263FC1" w:rsidTr="00EF51FF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94F" w:rsidRPr="00263FC1" w:rsidRDefault="0047794F" w:rsidP="00EF51FF">
            <w:pPr>
              <w:rPr>
                <w:rStyle w:val="FontStyle25"/>
                <w:sz w:val="24"/>
                <w:szCs w:val="24"/>
              </w:rPr>
            </w:pPr>
          </w:p>
          <w:p w:rsidR="0047794F" w:rsidRPr="00263FC1" w:rsidRDefault="0047794F" w:rsidP="00EF51FF">
            <w:pPr>
              <w:rPr>
                <w:rStyle w:val="FontStyle25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7794F" w:rsidRPr="00263FC1" w:rsidRDefault="0047794F" w:rsidP="00EF51FF">
            <w:pPr>
              <w:pStyle w:val="Style12"/>
              <w:widowControl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94F" w:rsidRPr="00263FC1" w:rsidRDefault="0047794F" w:rsidP="00EF51FF">
            <w:pPr>
              <w:pStyle w:val="Style12"/>
              <w:widowControl/>
            </w:pPr>
          </w:p>
          <w:p w:rsidR="0047794F" w:rsidRPr="00263FC1" w:rsidRDefault="0047794F" w:rsidP="00EF51FF">
            <w:pPr>
              <w:pStyle w:val="Style12"/>
              <w:widowControl/>
            </w:pPr>
          </w:p>
        </w:tc>
      </w:tr>
    </w:tbl>
    <w:p w:rsidR="0047794F" w:rsidRPr="00263FC1" w:rsidRDefault="0047794F" w:rsidP="0047794F">
      <w:pPr>
        <w:pStyle w:val="Style9"/>
        <w:widowControl/>
        <w:spacing w:line="240" w:lineRule="exact"/>
      </w:pPr>
    </w:p>
    <w:p w:rsidR="00755A90" w:rsidRPr="0064117A" w:rsidRDefault="00755A90" w:rsidP="00755A90">
      <w:pPr>
        <w:pStyle w:val="Style1"/>
        <w:widowControl/>
        <w:spacing w:after="302" w:line="240" w:lineRule="exact"/>
        <w:ind w:firstLine="346"/>
        <w:rPr>
          <w:rStyle w:val="FontStyle30"/>
          <w:sz w:val="24"/>
          <w:szCs w:val="24"/>
        </w:rPr>
        <w:sectPr w:rsidR="00755A90" w:rsidRPr="0064117A" w:rsidSect="0003771C">
          <w:headerReference w:type="even" r:id="rId182"/>
          <w:headerReference w:type="default" r:id="rId183"/>
          <w:type w:val="continuous"/>
          <w:pgSz w:w="8390" w:h="11905"/>
          <w:pgMar w:top="1189" w:right="310" w:bottom="1303" w:left="284" w:header="720" w:footer="720" w:gutter="0"/>
          <w:cols w:space="60"/>
          <w:noEndnote/>
        </w:sectPr>
      </w:pPr>
    </w:p>
    <w:p w:rsidR="00755A90" w:rsidRPr="00E44270" w:rsidRDefault="00755A90" w:rsidP="00755A90">
      <w:pPr>
        <w:pStyle w:val="Style7"/>
        <w:widowControl/>
        <w:spacing w:before="53" w:line="221" w:lineRule="exact"/>
        <w:ind w:left="-142" w:right="-2473"/>
        <w:rPr>
          <w:rStyle w:val="FontStyle20"/>
          <w:rFonts w:ascii="Times New Roman" w:hAnsi="Times New Roman" w:cs="Times New Roman"/>
          <w:sz w:val="24"/>
          <w:szCs w:val="24"/>
        </w:rPr>
      </w:pPr>
      <w:r w:rsidRPr="00E44270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10. Типические иллюзорные отношения</w:t>
      </w:r>
    </w:p>
    <w:p w:rsidR="00755A90" w:rsidRDefault="00755A90" w:rsidP="00755A90">
      <w:pPr>
        <w:pStyle w:val="Style7"/>
        <w:widowControl/>
        <w:spacing w:before="53" w:line="221" w:lineRule="exact"/>
        <w:ind w:left="-142" w:right="-2473"/>
        <w:rPr>
          <w:rStyle w:val="FontStyle20"/>
        </w:rPr>
        <w:sectPr w:rsidR="00755A90" w:rsidSect="0003771C">
          <w:type w:val="continuous"/>
          <w:pgSz w:w="8390" w:h="11905"/>
          <w:pgMar w:top="1193" w:right="310" w:bottom="1313" w:left="284" w:header="720" w:footer="720" w:gutter="0"/>
          <w:cols w:num="2" w:space="720" w:equalWidth="0">
            <w:col w:w="3764" w:space="18"/>
            <w:col w:w="2428"/>
          </w:cols>
          <w:noEndnote/>
        </w:sectPr>
      </w:pPr>
    </w:p>
    <w:p w:rsidR="00755A90" w:rsidRDefault="00755A90" w:rsidP="00755A90">
      <w:pPr>
        <w:pStyle w:val="Style8"/>
        <w:widowControl/>
        <w:spacing w:line="240" w:lineRule="exact"/>
        <w:ind w:left="-142" w:right="-2473"/>
        <w:rPr>
          <w:rFonts w:ascii="Times New Roman" w:hAnsi="Times New Roman" w:cs="Times New Roman"/>
          <w:i/>
          <w:iCs/>
        </w:rPr>
      </w:pPr>
    </w:p>
    <w:p w:rsidR="0047794F" w:rsidRPr="00372CBA" w:rsidRDefault="0047794F" w:rsidP="0047794F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соединенние ошибочное!</w:t>
      </w:r>
    </w:p>
    <w:p w:rsidR="0047794F" w:rsidRDefault="0047794F" w:rsidP="0047794F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соединительные линии пунктирные.</w:t>
      </w:r>
    </w:p>
    <w:p w:rsidR="0047794F" w:rsidRDefault="0047794F" w:rsidP="0047794F">
      <w:pPr>
        <w:pStyle w:val="Style8"/>
        <w:widowControl/>
        <w:spacing w:line="240" w:lineRule="exact"/>
        <w:ind w:right="13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В/2 соединяют с В/1, Г/2 соединяют с Г/1. </w:t>
      </w:r>
    </w:p>
    <w:p w:rsidR="00755A90" w:rsidRDefault="00755A90" w:rsidP="00755A90">
      <w:pPr>
        <w:pStyle w:val="Style8"/>
        <w:widowControl/>
        <w:spacing w:line="240" w:lineRule="exact"/>
        <w:ind w:right="2414"/>
        <w:rPr>
          <w:sz w:val="20"/>
          <w:szCs w:val="20"/>
        </w:rPr>
      </w:pPr>
    </w:p>
    <w:p w:rsidR="00755A90" w:rsidRDefault="00755A90" w:rsidP="00755A90">
      <w:pPr>
        <w:pStyle w:val="Style8"/>
        <w:widowControl/>
        <w:spacing w:line="240" w:lineRule="exact"/>
        <w:ind w:right="2414"/>
        <w:rPr>
          <w:sz w:val="20"/>
          <w:szCs w:val="20"/>
        </w:rPr>
      </w:pPr>
    </w:p>
    <w:p w:rsidR="006B331A" w:rsidRDefault="00CE1250" w:rsidP="00755A90">
      <w:pPr>
        <w:pStyle w:val="Style7"/>
        <w:widowControl/>
        <w:spacing w:before="5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4</w:t>
      </w:r>
      <w:r w:rsidR="00755A90" w:rsidRPr="00674069">
        <w:rPr>
          <w:rStyle w:val="FontStyle36"/>
          <w:b/>
          <w:bCs/>
          <w:i/>
          <w:sz w:val="24"/>
          <w:szCs w:val="24"/>
        </w:rPr>
        <w:t>.2.1.</w:t>
      </w:r>
      <w:r w:rsidR="00755A90">
        <w:rPr>
          <w:rStyle w:val="FontStyle36"/>
          <w:b/>
          <w:bCs/>
          <w:i/>
          <w:sz w:val="24"/>
          <w:szCs w:val="24"/>
        </w:rPr>
        <w:t>11</w:t>
      </w:r>
      <w:r w:rsidR="00755A90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755A90">
        <w:rPr>
          <w:rStyle w:val="FontStyle36"/>
          <w:b/>
          <w:bCs/>
          <w:i/>
          <w:sz w:val="24"/>
          <w:szCs w:val="24"/>
        </w:rPr>
        <w:t>О</w:t>
      </w:r>
      <w:r w:rsidR="00755A90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755A90" w:rsidRPr="00674069">
        <w:rPr>
          <w:rStyle w:val="FontStyle20"/>
        </w:rPr>
        <w:t xml:space="preserve"> </w:t>
      </w:r>
      <w:r w:rsidR="00755A90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"Заказчика" и "Подзаказного"</w:t>
      </w:r>
      <w:r w:rsidR="00755A90" w:rsidRPr="00D01C5F">
        <w:rPr>
          <w:rStyle w:val="FontStyle32"/>
          <w:i w:val="0"/>
          <w:iCs w:val="0"/>
          <w:sz w:val="24"/>
          <w:szCs w:val="24"/>
        </w:rPr>
        <w:t xml:space="preserve">, </w:t>
      </w:r>
      <w:r w:rsidR="00755A90" w:rsidRPr="00D63111">
        <w:rPr>
          <w:rStyle w:val="FontStyle32"/>
          <w:sz w:val="24"/>
          <w:szCs w:val="24"/>
        </w:rPr>
        <w:t>реализуемые</w:t>
      </w:r>
      <w:r w:rsidR="00755A90" w:rsidRPr="00D01C5F">
        <w:rPr>
          <w:rStyle w:val="FontStyle32"/>
          <w:i w:val="0"/>
          <w:iCs w:val="0"/>
          <w:sz w:val="24"/>
          <w:szCs w:val="24"/>
        </w:rPr>
        <w:t xml:space="preserve"> </w:t>
      </w:r>
      <w:r w:rsidR="00755A90" w:rsidRPr="00346C4B">
        <w:rPr>
          <w:rStyle w:val="FontStyle32"/>
          <w:iCs w:val="0"/>
          <w:sz w:val="24"/>
          <w:szCs w:val="24"/>
        </w:rPr>
        <w:t xml:space="preserve">  </w:t>
      </w:r>
      <w:r w:rsidR="006B331A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6B331A" w:rsidRPr="006B331A">
        <w:rPr>
          <w:rStyle w:val="FontStyle31"/>
          <w:b/>
          <w:bCs/>
          <w:iCs w:val="0"/>
          <w:sz w:val="24"/>
          <w:szCs w:val="24"/>
        </w:rPr>
        <w:t>Разговорчивым</w:t>
      </w:r>
      <w:r w:rsidR="006B331A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» </w:t>
      </w:r>
    </w:p>
    <w:p w:rsidR="00755A90" w:rsidRPr="00D01C5F" w:rsidRDefault="006B331A" w:rsidP="00755A90">
      <w:pPr>
        <w:pStyle w:val="Style7"/>
        <w:widowControl/>
        <w:spacing w:before="5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 «</w:t>
      </w:r>
      <w:r w:rsidRPr="006B331A">
        <w:rPr>
          <w:rStyle w:val="FontStyle31"/>
          <w:b/>
          <w:bCs/>
          <w:iCs w:val="0"/>
          <w:sz w:val="24"/>
          <w:szCs w:val="24"/>
        </w:rPr>
        <w:t>Доступны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  <w:r w:rsidR="00755A90" w:rsidRPr="00D01C5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сангвиником</w:t>
      </w:r>
    </w:p>
    <w:p w:rsidR="00755A90" w:rsidRPr="00CD13BC" w:rsidRDefault="00755A90" w:rsidP="00755A90">
      <w:pPr>
        <w:pStyle w:val="Style8"/>
        <w:widowControl/>
        <w:spacing w:before="293" w:line="278" w:lineRule="exact"/>
        <w:ind w:right="2414"/>
        <w:rPr>
          <w:rStyle w:val="FontStyle27"/>
          <w:rFonts w:ascii="Times New Roman" w:hAnsi="Times New Roman" w:cs="Times New Roman"/>
          <w:b/>
          <w:bCs/>
          <w:sz w:val="2"/>
          <w:szCs w:val="2"/>
        </w:rPr>
      </w:pPr>
    </w:p>
    <w:p w:rsidR="00755A90" w:rsidRPr="001C3755" w:rsidRDefault="00755A90" w:rsidP="00755A9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6B331A">
        <w:rPr>
          <w:rStyle w:val="FontStyle32"/>
          <w:b w:val="0"/>
          <w:bCs w:val="0"/>
          <w:i w:val="0"/>
          <w:iCs w:val="0"/>
          <w:sz w:val="24"/>
          <w:szCs w:val="24"/>
        </w:rPr>
        <w:t>разговорчивого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 w:rsidRPr="001C3755">
        <w:rPr>
          <w:rStyle w:val="FontStyle30"/>
          <w:sz w:val="24"/>
          <w:szCs w:val="24"/>
        </w:rPr>
        <w:t xml:space="preserve"> </w:t>
      </w:r>
      <w:r w:rsidR="006B331A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>«до</w:t>
      </w:r>
      <w:r w:rsidR="006B331A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ступного» сангвиника - субъекта 6-й пары </w:t>
      </w:r>
      <w:r w:rsidR="00E86F39" w:rsidRPr="00E86F39">
        <w:rPr>
          <w:rStyle w:val="FontStyle32"/>
          <w:b w:val="0"/>
          <w:bCs w:val="0"/>
          <w:i w:val="0"/>
          <w:iCs w:val="0"/>
          <w:sz w:val="24"/>
          <w:szCs w:val="24"/>
        </w:rPr>
        <w:t>(</w:t>
      </w:r>
      <w:r w:rsidRPr="001C3755">
        <w:rPr>
          <w:rStyle w:val="FontStyle36"/>
          <w:sz w:val="24"/>
          <w:szCs w:val="24"/>
        </w:rPr>
        <w:t xml:space="preserve">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обусловливаются комбинацией </w:t>
      </w:r>
      <w:r w:rsidR="006B331A" w:rsidRPr="000229BF">
        <w:rPr>
          <w:rStyle w:val="FontStyle31"/>
          <w:sz w:val="24"/>
          <w:szCs w:val="24"/>
        </w:rPr>
        <w:t>Гу/1 Б/2 А/2 В/2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55A90" w:rsidRPr="001C3755" w:rsidRDefault="00755A90" w:rsidP="00755A90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6B331A" w:rsidRPr="009733BD">
        <w:rPr>
          <w:rStyle w:val="FontStyle76"/>
          <w:sz w:val="24"/>
          <w:szCs w:val="24"/>
        </w:rPr>
        <w:t>Бу/1 В/2 Г/2 А/2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«заказчика» и «п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одзаказного»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11).</w:t>
      </w:r>
      <w:r w:rsidRPr="001C3755">
        <w:rPr>
          <w:rStyle w:val="FontStyle37"/>
          <w:sz w:val="24"/>
          <w:szCs w:val="24"/>
        </w:rPr>
        <w:t xml:space="preserve"> </w:t>
      </w:r>
    </w:p>
    <w:p w:rsidR="00755A90" w:rsidRPr="001C3755" w:rsidRDefault="00755A90" w:rsidP="00755A90">
      <w:pPr>
        <w:pStyle w:val="Style1"/>
        <w:widowControl/>
        <w:spacing w:line="235" w:lineRule="exact"/>
        <w:ind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Личность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Она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>нала, активизирует слабую подфункцию Четвертого</w:t>
      </w:r>
      <w:r>
        <w:rPr>
          <w:rStyle w:val="FontStyle30"/>
          <w:sz w:val="24"/>
          <w:szCs w:val="24"/>
        </w:rPr>
        <w:t xml:space="preserve"> канала партнера, являющегося «п</w:t>
      </w:r>
      <w:r w:rsidRPr="001C3755">
        <w:rPr>
          <w:rStyle w:val="FontStyle30"/>
          <w:sz w:val="24"/>
          <w:szCs w:val="24"/>
        </w:rPr>
        <w:t>одзаказным-приемником» и получающего этот «за</w:t>
      </w:r>
      <w:r w:rsidRPr="001C3755">
        <w:rPr>
          <w:rStyle w:val="FontStyle30"/>
          <w:sz w:val="24"/>
          <w:szCs w:val="24"/>
        </w:rPr>
        <w:softHyphen/>
        <w:t>каз-информацию». Тем самым «</w:t>
      </w:r>
      <w:r>
        <w:rPr>
          <w:rStyle w:val="FontStyle30"/>
          <w:sz w:val="24"/>
          <w:szCs w:val="24"/>
        </w:rPr>
        <w:t>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</w:t>
      </w:r>
      <w:r w:rsidRPr="001C3755">
        <w:rPr>
          <w:rStyle w:val="FontStyle31"/>
          <w:sz w:val="24"/>
          <w:szCs w:val="24"/>
        </w:rPr>
        <w:t>.</w:t>
      </w:r>
    </w:p>
    <w:p w:rsidR="00755A90" w:rsidRPr="001C3755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755A90" w:rsidRPr="001C3755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Pr="00316A0D">
        <w:rPr>
          <w:rStyle w:val="FontStyle76"/>
          <w:sz w:val="24"/>
          <w:szCs w:val="24"/>
        </w:rPr>
        <w:t>В/2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755A90" w:rsidRPr="001C3755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слабой подфункции (</w:t>
      </w:r>
      <w:r w:rsidRPr="00126D4D">
        <w:rPr>
          <w:rStyle w:val="FontStyle29"/>
          <w:sz w:val="24"/>
          <w:szCs w:val="24"/>
        </w:rPr>
        <w:t>В/2</w:t>
      </w:r>
      <w:r w:rsidR="006B331A">
        <w:rPr>
          <w:rStyle w:val="FontStyle29"/>
          <w:sz w:val="24"/>
          <w:szCs w:val="24"/>
        </w:rPr>
        <w:t xml:space="preserve">) </w:t>
      </w:r>
      <w:r w:rsidRPr="001C3755">
        <w:rPr>
          <w:rStyle w:val="FontStyle36"/>
          <w:sz w:val="24"/>
          <w:szCs w:val="24"/>
        </w:rPr>
        <w:t xml:space="preserve">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755A90" w:rsidRPr="00581CF6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581CF6">
        <w:rPr>
          <w:rStyle w:val="FontStyle37"/>
          <w:i w:val="0"/>
          <w:iCs w:val="0"/>
          <w:sz w:val="22"/>
          <w:szCs w:val="22"/>
        </w:rPr>
        <w:t xml:space="preserve">* </w:t>
      </w:r>
      <w:r w:rsidRPr="00581C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ция с одноаспектной </w:t>
      </w:r>
      <w:r w:rsidRPr="00581CF6">
        <w:rPr>
          <w:rStyle w:val="FontStyle36"/>
          <w:i/>
          <w:iCs/>
          <w:sz w:val="24"/>
          <w:szCs w:val="24"/>
        </w:rPr>
        <w:t>творческой</w:t>
      </w:r>
      <w:r w:rsidRPr="00581CF6">
        <w:rPr>
          <w:rStyle w:val="FontStyle36"/>
          <w:i/>
          <w:iCs/>
          <w:sz w:val="22"/>
          <w:szCs w:val="22"/>
        </w:rPr>
        <w:t xml:space="preserve"> подфункции (реализуемой во Втором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581CF6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581CF6">
        <w:rPr>
          <w:rStyle w:val="FontStyle36"/>
          <w:i/>
          <w:iCs/>
          <w:sz w:val="22"/>
          <w:szCs w:val="22"/>
        </w:rPr>
        <w:t xml:space="preserve">В связи с этим то, о </w:t>
      </w:r>
      <w:r w:rsidRPr="00581CF6">
        <w:rPr>
          <w:rStyle w:val="FontStyle36"/>
          <w:i/>
          <w:iCs/>
          <w:sz w:val="22"/>
          <w:szCs w:val="22"/>
        </w:rPr>
        <w:lastRenderedPageBreak/>
        <w:t xml:space="preserve">чем говорит один в качестве </w:t>
      </w:r>
      <w:r w:rsidRPr="001C3755">
        <w:rPr>
          <w:rStyle w:val="FontStyle37"/>
          <w:sz w:val="22"/>
          <w:szCs w:val="22"/>
        </w:rPr>
        <w:t xml:space="preserve">ведущего, </w:t>
      </w:r>
      <w:r w:rsidRPr="00581C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581CF6">
        <w:rPr>
          <w:rStyle w:val="FontStyle37"/>
          <w:i w:val="0"/>
          <w:iCs w:val="0"/>
          <w:sz w:val="22"/>
          <w:szCs w:val="22"/>
        </w:rPr>
        <w:t>ведомый.</w:t>
      </w:r>
    </w:p>
    <w:p w:rsidR="00755A90" w:rsidRDefault="00755A90" w:rsidP="00755A90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В то же время, в данных отношениях</w:t>
      </w:r>
      <w:r w:rsidRPr="005C5D26">
        <w:rPr>
          <w:rStyle w:val="FontStyle36"/>
          <w:sz w:val="24"/>
          <w:szCs w:val="24"/>
        </w:rPr>
        <w:t xml:space="preserve">, </w:t>
      </w:r>
      <w:r>
        <w:rPr>
          <w:rStyle w:val="FontStyle36"/>
          <w:sz w:val="24"/>
          <w:szCs w:val="24"/>
        </w:rPr>
        <w:t xml:space="preserve">Парнер не может взаимодействовать с Личностью в качестве ведущего, так как его сильные подфункции не имеют выхода на </w:t>
      </w:r>
      <w:r w:rsidRPr="002734B4">
        <w:rPr>
          <w:rStyle w:val="FontStyle37"/>
          <w:i w:val="0"/>
          <w:iCs w:val="0"/>
        </w:rPr>
        <w:t>одно</w:t>
      </w:r>
      <w:r>
        <w:rPr>
          <w:rStyle w:val="FontStyle37"/>
          <w:i w:val="0"/>
          <w:iCs w:val="0"/>
        </w:rPr>
        <w:t>аспектные</w:t>
      </w:r>
      <w:r>
        <w:rPr>
          <w:rStyle w:val="FontStyle36"/>
          <w:sz w:val="24"/>
          <w:szCs w:val="24"/>
        </w:rPr>
        <w:t xml:space="preserve"> подфункции</w:t>
      </w:r>
      <w:r w:rsidRPr="005C5D26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Личности.</w:t>
      </w:r>
      <w:r w:rsidRPr="004D4357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По этой при</w:t>
      </w:r>
      <w:r>
        <w:rPr>
          <w:rStyle w:val="FontStyle30"/>
          <w:sz w:val="24"/>
          <w:szCs w:val="24"/>
        </w:rPr>
        <w:t>чине все, что говорит и делает Партнер («п</w:t>
      </w:r>
      <w:r w:rsidRPr="0064117A">
        <w:rPr>
          <w:rStyle w:val="FontStyle30"/>
          <w:sz w:val="24"/>
          <w:szCs w:val="24"/>
        </w:rPr>
        <w:t>од</w:t>
      </w:r>
      <w:r>
        <w:rPr>
          <w:rStyle w:val="FontStyle30"/>
          <w:sz w:val="24"/>
          <w:szCs w:val="24"/>
        </w:rPr>
        <w:t>заказный-приемник»), Личности («з</w:t>
      </w:r>
      <w:r w:rsidRPr="0064117A">
        <w:rPr>
          <w:rStyle w:val="FontStyle30"/>
          <w:sz w:val="24"/>
          <w:szCs w:val="24"/>
        </w:rPr>
        <w:t>аказчику-передатчику») кажется не слишком важным и значимым.</w:t>
      </w:r>
      <w:r>
        <w:rPr>
          <w:rStyle w:val="FontStyle30"/>
          <w:sz w:val="24"/>
          <w:szCs w:val="24"/>
        </w:rPr>
        <w:t>*</w:t>
      </w:r>
    </w:p>
    <w:p w:rsidR="00755A90" w:rsidRPr="00581CF6" w:rsidRDefault="00755A90" w:rsidP="00755A90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Style w:val="FontStyle30"/>
          <w:i/>
          <w:iCs/>
          <w:sz w:val="22"/>
          <w:szCs w:val="22"/>
        </w:rPr>
      </w:pPr>
      <w:r w:rsidRPr="00581CF6">
        <w:rPr>
          <w:rStyle w:val="FontStyle30"/>
          <w:i/>
          <w:iCs/>
          <w:sz w:val="22"/>
          <w:szCs w:val="22"/>
        </w:rPr>
        <w:t xml:space="preserve">* </w:t>
      </w:r>
      <w:r>
        <w:rPr>
          <w:rStyle w:val="FontStyle30"/>
          <w:i/>
          <w:iCs/>
          <w:sz w:val="22"/>
          <w:szCs w:val="22"/>
        </w:rPr>
        <w:t>При этом «з</w:t>
      </w:r>
      <w:r w:rsidRPr="00581CF6">
        <w:rPr>
          <w:rStyle w:val="FontStyle30"/>
          <w:i/>
          <w:iCs/>
          <w:sz w:val="22"/>
          <w:szCs w:val="22"/>
        </w:rPr>
        <w:t>аказчик-передатчик»</w:t>
      </w:r>
      <w:r>
        <w:rPr>
          <w:rStyle w:val="FontStyle30"/>
          <w:i/>
          <w:iCs/>
          <w:sz w:val="22"/>
          <w:szCs w:val="22"/>
        </w:rPr>
        <w:t xml:space="preserve">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Парт</w:t>
      </w:r>
      <w:r w:rsidRPr="00163E1A">
        <w:rPr>
          <w:rStyle w:val="FontStyle31"/>
          <w:sz w:val="22"/>
          <w:szCs w:val="22"/>
        </w:rPr>
        <w:softHyphen/>
        <w:t>нер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755A90" w:rsidRPr="004D1363" w:rsidRDefault="00755A90" w:rsidP="00755A90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9C3A56" w:rsidRDefault="00755A90" w:rsidP="009C3A5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9C3A5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«4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9C3A56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9C3A56" w:rsidRPr="009C3A56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9C3A56" w:rsidRPr="009C3A56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3A56" w:rsidRPr="009C3A56">
        <w:rPr>
          <w:rFonts w:ascii="Times New Roman" w:hAnsi="Times New Roman" w:cs="Times New Roman"/>
          <w:iCs/>
        </w:rPr>
        <w:t xml:space="preserve">холерика, </w:t>
      </w:r>
      <w:r w:rsidR="009C3A56" w:rsidRPr="009C3A56">
        <w:rPr>
          <w:rStyle w:val="FontStyle77"/>
          <w:iCs/>
          <w:sz w:val="24"/>
          <w:szCs w:val="24"/>
        </w:rPr>
        <w:t>субъектов четвертой пары</w:t>
      </w:r>
      <w:r w:rsidR="009C3A56" w:rsidRPr="009C3A56">
        <w:rPr>
          <w:rStyle w:val="FontStyle32"/>
          <w:sz w:val="24"/>
          <w:szCs w:val="24"/>
        </w:rPr>
        <w:t>,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55A90" w:rsidRPr="003F3B90" w:rsidRDefault="00755A90" w:rsidP="009C3A56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755A90" w:rsidRPr="003F3B90" w:rsidSect="0003771C">
          <w:type w:val="continuous"/>
          <w:pgSz w:w="8390" w:h="11905"/>
          <w:pgMar w:top="1193" w:right="310" w:bottom="1313" w:left="284" w:header="720" w:footer="720" w:gutter="0"/>
          <w:cols w:space="60"/>
          <w:noEndnote/>
        </w:sectPr>
      </w:pPr>
    </w:p>
    <w:p w:rsidR="00755A90" w:rsidRDefault="0073180E" w:rsidP="00755A90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pict>
          <v:shape id="_x0000_s5937" type="#_x0000_t202" style="position:absolute;margin-left:-191.5pt;margin-top:18.25pt;width:170.9pt;height:97.45pt;z-index:251976704;visibility:visible;mso-wrap-style:square;mso-width-percent:0;mso-height-percent:0;mso-wrap-distance-left:1.9pt;mso-wrap-distance-top:8.6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" filled="f" stroked="f">
            <v:textbox inset="0,0,0,0">
              <w:txbxContent>
                <w:p w:rsidR="0073180E" w:rsidRDefault="0073180E" w:rsidP="00755A90">
                  <w:r>
                    <w:rPr>
                      <w:lang w:val="ru-RU" w:bidi="or-IN"/>
                    </w:rPr>
                    <w:drawing>
                      <wp:inline distT="0" distB="0" distL="0" distR="0" wp14:anchorId="1E528AE9" wp14:editId="5FA7DFBD">
                        <wp:extent cx="2162810" cy="1239520"/>
                        <wp:effectExtent l="0" t="0" r="8890" b="0"/>
                        <wp:docPr id="255" name="Рисунок 2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755A90" w:rsidRDefault="00755A90" w:rsidP="00755A90">
      <w:pPr>
        <w:pStyle w:val="Style7"/>
        <w:widowControl/>
        <w:spacing w:before="5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755A90" w:rsidRPr="00581CF6" w:rsidRDefault="00755A90" w:rsidP="00755A90">
      <w:pPr>
        <w:pStyle w:val="Style7"/>
        <w:widowControl/>
        <w:spacing w:before="5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581CF6">
        <w:rPr>
          <w:rStyle w:val="FontStyle20"/>
          <w:rFonts w:ascii="Times New Roman" w:hAnsi="Times New Roman" w:cs="Times New Roman"/>
          <w:sz w:val="24"/>
          <w:szCs w:val="24"/>
        </w:rPr>
        <w:t>Схема 11. Типические отношения "Заказчика" и "Подзаказного"</w:t>
      </w:r>
    </w:p>
    <w:p w:rsidR="00755A90" w:rsidRDefault="00755A90" w:rsidP="00755A90">
      <w:pPr>
        <w:pStyle w:val="Style7"/>
        <w:widowControl/>
        <w:spacing w:before="5" w:line="221" w:lineRule="exact"/>
        <w:rPr>
          <w:rStyle w:val="FontStyle20"/>
        </w:rPr>
        <w:sectPr w:rsidR="00755A90" w:rsidSect="0003771C">
          <w:headerReference w:type="even" r:id="rId185"/>
          <w:headerReference w:type="default" r:id="rId186"/>
          <w:type w:val="continuous"/>
          <w:pgSz w:w="8390" w:h="11905"/>
          <w:pgMar w:top="1194" w:right="310" w:bottom="1316" w:left="284" w:header="720" w:footer="720" w:gutter="0"/>
          <w:cols w:space="60"/>
          <w:noEndnote/>
        </w:sectPr>
      </w:pPr>
    </w:p>
    <w:p w:rsidR="00755A90" w:rsidRDefault="00755A90" w:rsidP="00755A90">
      <w:pPr>
        <w:pStyle w:val="Style8"/>
        <w:widowControl/>
        <w:spacing w:line="240" w:lineRule="exact"/>
        <w:jc w:val="left"/>
        <w:rPr>
          <w:sz w:val="20"/>
          <w:szCs w:val="20"/>
        </w:rPr>
      </w:pPr>
    </w:p>
    <w:p w:rsidR="00755A90" w:rsidRDefault="00755A90" w:rsidP="00755A90">
      <w:pPr>
        <w:pStyle w:val="Style8"/>
        <w:widowControl/>
        <w:spacing w:line="240" w:lineRule="exact"/>
        <w:jc w:val="left"/>
        <w:rPr>
          <w:sz w:val="20"/>
          <w:szCs w:val="20"/>
        </w:rPr>
      </w:pPr>
    </w:p>
    <w:p w:rsidR="00755A90" w:rsidRDefault="00CE1250" w:rsidP="00755A90">
      <w:pPr>
        <w:pStyle w:val="Style7"/>
        <w:widowControl/>
        <w:spacing w:before="5" w:line="221" w:lineRule="exact"/>
        <w:jc w:val="center"/>
        <w:rPr>
          <w:rStyle w:val="FontStyle20"/>
        </w:rPr>
      </w:pPr>
      <w:r>
        <w:rPr>
          <w:rStyle w:val="FontStyle36"/>
          <w:b/>
          <w:bCs/>
          <w:i/>
          <w:sz w:val="24"/>
          <w:szCs w:val="24"/>
        </w:rPr>
        <w:t>4</w:t>
      </w:r>
      <w:r w:rsidR="00755A90" w:rsidRPr="00674069">
        <w:rPr>
          <w:rStyle w:val="FontStyle36"/>
          <w:b/>
          <w:bCs/>
          <w:i/>
          <w:sz w:val="24"/>
          <w:szCs w:val="24"/>
        </w:rPr>
        <w:t>.2.1.</w:t>
      </w:r>
      <w:r w:rsidR="00755A90">
        <w:rPr>
          <w:rStyle w:val="FontStyle36"/>
          <w:b/>
          <w:bCs/>
          <w:i/>
          <w:sz w:val="24"/>
          <w:szCs w:val="24"/>
        </w:rPr>
        <w:t>12</w:t>
      </w:r>
      <w:r w:rsidR="00755A90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755A90">
        <w:rPr>
          <w:rStyle w:val="FontStyle36"/>
          <w:b/>
          <w:bCs/>
          <w:i/>
          <w:sz w:val="24"/>
          <w:szCs w:val="24"/>
        </w:rPr>
        <w:t>О</w:t>
      </w:r>
      <w:r w:rsidR="00755A90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755A90" w:rsidRPr="00674069">
        <w:rPr>
          <w:rStyle w:val="FontStyle20"/>
        </w:rPr>
        <w:t xml:space="preserve"> </w:t>
      </w:r>
      <w:r w:rsidR="00755A90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"Подзаказного" и"Заказчика",</w:t>
      </w:r>
    </w:p>
    <w:p w:rsidR="006B331A" w:rsidRDefault="00755A90" w:rsidP="00755A90">
      <w:pPr>
        <w:pStyle w:val="Style7"/>
        <w:widowControl/>
        <w:spacing w:before="5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D01C5F">
        <w:rPr>
          <w:rStyle w:val="FontStyle32"/>
          <w:i w:val="0"/>
          <w:iCs w:val="0"/>
          <w:sz w:val="24"/>
          <w:szCs w:val="24"/>
        </w:rPr>
        <w:t>реализуемые</w:t>
      </w:r>
      <w:r>
        <w:rPr>
          <w:rStyle w:val="FontStyle32"/>
          <w:i w:val="0"/>
          <w:iCs w:val="0"/>
          <w:sz w:val="24"/>
          <w:szCs w:val="24"/>
        </w:rPr>
        <w:t xml:space="preserve"> </w:t>
      </w:r>
      <w:r w:rsidR="006B331A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6B331A" w:rsidRPr="006B331A">
        <w:rPr>
          <w:rStyle w:val="FontStyle31"/>
          <w:b/>
          <w:bCs/>
          <w:iCs w:val="0"/>
          <w:sz w:val="24"/>
          <w:szCs w:val="24"/>
        </w:rPr>
        <w:t>Любящим удобства</w:t>
      </w:r>
      <w:r w:rsidR="006B331A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» </w:t>
      </w:r>
    </w:p>
    <w:p w:rsidR="00755A90" w:rsidRPr="00D01C5F" w:rsidRDefault="006B331A" w:rsidP="00755A90">
      <w:pPr>
        <w:pStyle w:val="Style7"/>
        <w:widowControl/>
        <w:spacing w:before="5" w:line="221" w:lineRule="exact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 «</w:t>
      </w:r>
      <w:r w:rsidRPr="006B331A">
        <w:rPr>
          <w:rStyle w:val="FontStyle31"/>
          <w:b/>
          <w:bCs/>
          <w:iCs w:val="0"/>
          <w:sz w:val="24"/>
          <w:szCs w:val="24"/>
        </w:rPr>
        <w:t>Инициативны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  <w:r w:rsidR="00755A90" w:rsidRPr="00D01C5F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сангвиником</w:t>
      </w:r>
    </w:p>
    <w:p w:rsidR="00755A90" w:rsidRDefault="00755A90" w:rsidP="00755A90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</w:p>
    <w:p w:rsidR="00755A90" w:rsidRPr="001C3755" w:rsidRDefault="00755A90" w:rsidP="00755A9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E26908">
        <w:rPr>
          <w:rStyle w:val="FontStyle32"/>
          <w:b w:val="0"/>
          <w:bCs w:val="0"/>
          <w:i w:val="0"/>
          <w:iCs w:val="0"/>
          <w:sz w:val="24"/>
          <w:szCs w:val="24"/>
        </w:rPr>
        <w:t>любящего удобства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E26908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«инициативного» сангвиника - субъекта 8-й 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E26908" w:rsidRPr="004E76F6">
        <w:rPr>
          <w:rStyle w:val="FontStyle31"/>
          <w:sz w:val="24"/>
          <w:szCs w:val="24"/>
        </w:rPr>
        <w:t>Ву/1 А/2 Б/2 Г/2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55A90" w:rsidRPr="001C3755" w:rsidRDefault="00755A90" w:rsidP="00755A90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E26908" w:rsidRPr="009733BD">
        <w:rPr>
          <w:rStyle w:val="FontStyle76"/>
          <w:sz w:val="24"/>
          <w:szCs w:val="24"/>
        </w:rPr>
        <w:t>Бу/1 В/2 Г/2 А/2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«Подзаказного» и «Заказчика»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12).</w:t>
      </w:r>
      <w:r w:rsidRPr="001C3755">
        <w:rPr>
          <w:rStyle w:val="FontStyle37"/>
          <w:sz w:val="24"/>
          <w:szCs w:val="24"/>
        </w:rPr>
        <w:t xml:space="preserve"> </w:t>
      </w:r>
    </w:p>
    <w:p w:rsidR="00755A90" w:rsidRPr="001C3755" w:rsidRDefault="00755A90" w:rsidP="00755A90">
      <w:pPr>
        <w:pStyle w:val="Style1"/>
        <w:widowControl/>
        <w:spacing w:line="235" w:lineRule="exact"/>
        <w:ind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Партнер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 xml:space="preserve">нала, активизирует слабую подфункцию Четвертого канала </w:t>
      </w:r>
      <w:r w:rsidRPr="001C3755">
        <w:rPr>
          <w:rStyle w:val="FontStyle36"/>
          <w:sz w:val="24"/>
          <w:szCs w:val="24"/>
        </w:rPr>
        <w:t>Личности</w:t>
      </w:r>
      <w:r w:rsidRPr="001C3755">
        <w:rPr>
          <w:rStyle w:val="FontStyle30"/>
          <w:sz w:val="24"/>
          <w:szCs w:val="24"/>
        </w:rPr>
        <w:t>, являющ</w:t>
      </w:r>
      <w:r>
        <w:rPr>
          <w:rStyle w:val="FontStyle30"/>
          <w:sz w:val="24"/>
          <w:szCs w:val="24"/>
        </w:rPr>
        <w:t>ейся «п</w:t>
      </w:r>
      <w:r w:rsidRPr="001C3755">
        <w:rPr>
          <w:rStyle w:val="FontStyle30"/>
          <w:sz w:val="24"/>
          <w:szCs w:val="24"/>
        </w:rPr>
        <w:t>одзаказным-приемником», получающего этот «</w:t>
      </w:r>
      <w:r>
        <w:rPr>
          <w:rStyle w:val="FontStyle30"/>
          <w:sz w:val="24"/>
          <w:szCs w:val="24"/>
        </w:rPr>
        <w:t>за</w:t>
      </w:r>
      <w:r>
        <w:rPr>
          <w:rStyle w:val="FontStyle30"/>
          <w:sz w:val="24"/>
          <w:szCs w:val="24"/>
        </w:rPr>
        <w:softHyphen/>
        <w:t>каз-информацию». Тем самым «з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BD54F6">
        <w:rPr>
          <w:rStyle w:val="FontStyle31"/>
          <w:i w:val="0"/>
          <w:iCs w:val="0"/>
          <w:sz w:val="24"/>
          <w:szCs w:val="24"/>
        </w:rPr>
        <w:t>ведущего.</w:t>
      </w:r>
    </w:p>
    <w:p w:rsidR="00755A90" w:rsidRPr="001C3755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755A90" w:rsidRPr="001C3755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E26908" w:rsidRPr="004E76F6">
        <w:rPr>
          <w:rStyle w:val="FontStyle31"/>
          <w:sz w:val="24"/>
          <w:szCs w:val="24"/>
        </w:rPr>
        <w:t>А/2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755A90" w:rsidRPr="001C3755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слабой подфункции (</w:t>
      </w:r>
      <w:r w:rsidR="00E26908">
        <w:rPr>
          <w:rStyle w:val="FontStyle76"/>
          <w:sz w:val="24"/>
          <w:szCs w:val="24"/>
        </w:rPr>
        <w:t>А</w:t>
      </w:r>
      <w:r w:rsidRPr="00316A0D">
        <w:rPr>
          <w:rStyle w:val="FontStyle76"/>
          <w:sz w:val="24"/>
          <w:szCs w:val="24"/>
        </w:rPr>
        <w:t>/2</w:t>
      </w:r>
      <w:r w:rsidRPr="001C3755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755A90" w:rsidRPr="001C3755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1C3755">
        <w:rPr>
          <w:rStyle w:val="FontStyle37"/>
          <w:i w:val="0"/>
          <w:iCs w:val="0"/>
          <w:sz w:val="22"/>
          <w:szCs w:val="22"/>
        </w:rPr>
        <w:t xml:space="preserve">* </w:t>
      </w:r>
      <w:r w:rsidRPr="001C3755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ция с одноаспектной творческой подфункции (реализуемой во Втором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1C3755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1C3755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>ведущего</w:t>
      </w:r>
      <w:r w:rsidRPr="001C3755">
        <w:rPr>
          <w:rStyle w:val="FontStyle37"/>
          <w:i w:val="0"/>
          <w:iCs w:val="0"/>
          <w:sz w:val="22"/>
          <w:szCs w:val="22"/>
        </w:rPr>
        <w:t xml:space="preserve">, </w:t>
      </w:r>
      <w:r w:rsidRPr="001C3755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1C3755">
        <w:rPr>
          <w:rStyle w:val="FontStyle37"/>
          <w:sz w:val="22"/>
          <w:szCs w:val="22"/>
        </w:rPr>
        <w:t>ведомый</w:t>
      </w:r>
      <w:r w:rsidRPr="001C3755">
        <w:rPr>
          <w:rStyle w:val="FontStyle37"/>
          <w:i w:val="0"/>
          <w:iCs w:val="0"/>
          <w:sz w:val="22"/>
          <w:szCs w:val="22"/>
        </w:rPr>
        <w:t>.</w:t>
      </w:r>
    </w:p>
    <w:p w:rsidR="00755A90" w:rsidRPr="001C3755" w:rsidRDefault="00755A90" w:rsidP="00755A90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то же время, в данных отношениях, Личность не может взаимодействовать с Парнером в качестве ведущего, так как ее сильные подфункции не имеют выхода на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одноаспектные</w:t>
      </w:r>
      <w:r w:rsidRPr="001C3755">
        <w:rPr>
          <w:rStyle w:val="FontStyle36"/>
          <w:sz w:val="24"/>
          <w:szCs w:val="24"/>
        </w:rPr>
        <w:t xml:space="preserve"> подфункции Парнера.</w:t>
      </w:r>
      <w:r w:rsidRPr="001C3755">
        <w:rPr>
          <w:rStyle w:val="FontStyle30"/>
          <w:sz w:val="24"/>
          <w:szCs w:val="24"/>
        </w:rPr>
        <w:t xml:space="preserve"> По этой причине все, ч</w:t>
      </w:r>
      <w:r>
        <w:rPr>
          <w:rStyle w:val="FontStyle30"/>
          <w:sz w:val="24"/>
          <w:szCs w:val="24"/>
        </w:rPr>
        <w:t>то говорит и делает Личность («п</w:t>
      </w:r>
      <w:r w:rsidRPr="001C3755">
        <w:rPr>
          <w:rStyle w:val="FontStyle30"/>
          <w:sz w:val="24"/>
          <w:szCs w:val="24"/>
        </w:rPr>
        <w:t xml:space="preserve">одзаказный-приемник»), </w:t>
      </w:r>
      <w:r w:rsidRPr="001C3755">
        <w:rPr>
          <w:rStyle w:val="FontStyle36"/>
          <w:sz w:val="24"/>
          <w:szCs w:val="24"/>
        </w:rPr>
        <w:t>Парнеру</w:t>
      </w:r>
      <w:r w:rsidRPr="001C3755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(«з</w:t>
      </w:r>
      <w:r w:rsidRPr="001C3755">
        <w:rPr>
          <w:rStyle w:val="FontStyle30"/>
          <w:sz w:val="24"/>
          <w:szCs w:val="24"/>
        </w:rPr>
        <w:t>аказчику-передатчику») кажется не слишком важным и значимым.*</w:t>
      </w:r>
    </w:p>
    <w:p w:rsidR="00755A90" w:rsidRPr="00581CF6" w:rsidRDefault="00755A90" w:rsidP="00755A90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Style w:val="FontStyle30"/>
          <w:i/>
          <w:iCs/>
          <w:sz w:val="22"/>
          <w:szCs w:val="22"/>
        </w:rPr>
      </w:pPr>
      <w:r>
        <w:rPr>
          <w:rStyle w:val="FontStyle30"/>
          <w:i/>
          <w:iCs/>
          <w:sz w:val="22"/>
          <w:szCs w:val="22"/>
        </w:rPr>
        <w:t>* При этом «з</w:t>
      </w:r>
      <w:r w:rsidRPr="00581CF6">
        <w:rPr>
          <w:rStyle w:val="FontStyle30"/>
          <w:i/>
          <w:iCs/>
          <w:sz w:val="22"/>
          <w:szCs w:val="22"/>
        </w:rPr>
        <w:t>аказч</w:t>
      </w:r>
      <w:r>
        <w:rPr>
          <w:rStyle w:val="FontStyle30"/>
          <w:i/>
          <w:iCs/>
          <w:sz w:val="22"/>
          <w:szCs w:val="22"/>
        </w:rPr>
        <w:t>ик-передатчик»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Личность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Pr="00163E1A">
        <w:rPr>
          <w:rStyle w:val="FontStyle36"/>
          <w:i/>
          <w:iCs/>
          <w:sz w:val="22"/>
          <w:szCs w:val="22"/>
        </w:rPr>
        <w:t>Парнера</w:t>
      </w:r>
      <w:r w:rsidRPr="00581CF6">
        <w:rPr>
          <w:rStyle w:val="FontStyle30"/>
          <w:i/>
          <w:iCs/>
          <w:sz w:val="22"/>
          <w:szCs w:val="22"/>
        </w:rPr>
        <w:t>.</w:t>
      </w:r>
    </w:p>
    <w:p w:rsidR="00755A90" w:rsidRPr="00A951C6" w:rsidRDefault="00755A90" w:rsidP="00755A90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9C3A56" w:rsidRDefault="00755A90" w:rsidP="009C3A5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lastRenderedPageBreak/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3030A">
        <w:rPr>
          <w:rStyle w:val="FontStyle30"/>
          <w:sz w:val="24"/>
          <w:szCs w:val="24"/>
        </w:rPr>
        <w:t xml:space="preserve"> </w:t>
      </w:r>
      <w:r w:rsidRPr="004D6776">
        <w:rPr>
          <w:rStyle w:val="FontStyle30"/>
          <w:sz w:val="24"/>
          <w:szCs w:val="24"/>
        </w:rPr>
        <w:t>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9C3A5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«4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9C3A56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9C3A56" w:rsidRPr="009C3A56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9C3A56" w:rsidRPr="009C3A56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3A56" w:rsidRPr="009C3A56">
        <w:rPr>
          <w:rFonts w:ascii="Times New Roman" w:hAnsi="Times New Roman" w:cs="Times New Roman"/>
          <w:iCs/>
        </w:rPr>
        <w:t xml:space="preserve">холерика, </w:t>
      </w:r>
      <w:r w:rsidR="009C3A56" w:rsidRPr="009C3A56">
        <w:rPr>
          <w:rStyle w:val="FontStyle77"/>
          <w:iCs/>
          <w:sz w:val="24"/>
          <w:szCs w:val="24"/>
        </w:rPr>
        <w:t>субъектов четвертой пары</w:t>
      </w:r>
      <w:r w:rsidR="009C3A56" w:rsidRPr="009C3A56">
        <w:rPr>
          <w:rStyle w:val="FontStyle32"/>
          <w:sz w:val="24"/>
          <w:szCs w:val="24"/>
        </w:rPr>
        <w:t>,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55A90" w:rsidRDefault="00755A90" w:rsidP="00755A90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9C3A56" w:rsidRDefault="009C3A56" w:rsidP="00755A90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55A90" w:rsidRPr="00D41801" w:rsidRDefault="00755A90" w:rsidP="00755A90">
      <w:pPr>
        <w:spacing w:before="100" w:beforeAutospacing="1" w:after="100" w:afterAutospacing="1"/>
        <w:ind w:firstLine="341"/>
        <w:jc w:val="both"/>
        <w:rPr>
          <w:rStyle w:val="FontStyle30"/>
          <w:sz w:val="24"/>
          <w:szCs w:val="24"/>
          <w:lang w:val="ru-RU"/>
        </w:rPr>
        <w:sectPr w:rsidR="00755A90" w:rsidRPr="00D41801" w:rsidSect="0003771C">
          <w:headerReference w:type="even" r:id="rId187"/>
          <w:headerReference w:type="default" r:id="rId188"/>
          <w:type w:val="continuous"/>
          <w:pgSz w:w="8390" w:h="11905"/>
          <w:pgMar w:top="1194" w:right="310" w:bottom="1316" w:left="284" w:header="720" w:footer="720" w:gutter="0"/>
          <w:cols w:space="60"/>
          <w:noEndnote/>
        </w:sectPr>
      </w:pPr>
    </w:p>
    <w:p w:rsidR="00755A90" w:rsidRPr="00163E1A" w:rsidRDefault="0073180E" w:rsidP="003F0C2E">
      <w:pPr>
        <w:pStyle w:val="Style7"/>
        <w:widowControl/>
        <w:spacing w:line="240" w:lineRule="exact"/>
        <w:ind w:left="-426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pict>
          <v:shape id="_x0000_s5938" type="#_x0000_t202" style="position:absolute;left:0;text-align:left;margin-left:-195.35pt;margin-top:15.35pt;width:170.4pt;height:97.2pt;z-index:251977728;visibility:visible;mso-wrap-style:square;mso-width-percent:0;mso-height-percent:0;mso-wrap-distance-left:1.9pt;mso-wrap-distance-top:5.7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/DsAIAAKw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" filled="f" stroked="f">
            <v:textbox style="mso-next-textbox:#_x0000_s5938" inset="0,0,0,0">
              <w:txbxContent>
                <w:p w:rsidR="0073180E" w:rsidRDefault="0073180E" w:rsidP="00755A90">
                  <w:r>
                    <w:rPr>
                      <w:lang w:val="ru-RU" w:bidi="or-IN"/>
                    </w:rPr>
                    <w:drawing>
                      <wp:inline distT="0" distB="0" distL="0" distR="0" wp14:anchorId="7FE569C5" wp14:editId="1F17A6BA">
                        <wp:extent cx="2164080" cy="1226312"/>
                        <wp:effectExtent l="0" t="0" r="0" b="0"/>
                        <wp:docPr id="32" name="Рисунок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4080" cy="1226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755A90" w:rsidRPr="00163E1A">
        <w:rPr>
          <w:rStyle w:val="FontStyle20"/>
          <w:rFonts w:ascii="Times New Roman" w:hAnsi="Times New Roman" w:cs="Times New Roman"/>
          <w:sz w:val="24"/>
          <w:szCs w:val="24"/>
        </w:rPr>
        <w:t>Схема 12. Типические отношения "Подзаказного" и "Заказчика"</w:t>
      </w:r>
    </w:p>
    <w:p w:rsidR="00755A90" w:rsidRDefault="00755A90" w:rsidP="00755A90">
      <w:pPr>
        <w:pStyle w:val="Style7"/>
        <w:widowControl/>
        <w:spacing w:before="192" w:line="221" w:lineRule="exact"/>
        <w:rPr>
          <w:rStyle w:val="FontStyle20"/>
        </w:rPr>
        <w:sectPr w:rsidR="00755A90" w:rsidSect="00DF19A9">
          <w:headerReference w:type="even" r:id="rId190"/>
          <w:headerReference w:type="default" r:id="rId191"/>
          <w:type w:val="continuous"/>
          <w:pgSz w:w="8390" w:h="11905"/>
          <w:pgMar w:top="1178" w:right="310" w:bottom="1280" w:left="567" w:header="720" w:footer="720" w:gutter="0"/>
          <w:cols w:space="60"/>
          <w:noEndnote/>
        </w:sectPr>
      </w:pPr>
    </w:p>
    <w:p w:rsidR="00755A90" w:rsidRDefault="00755A90" w:rsidP="00755A90">
      <w:pPr>
        <w:pStyle w:val="Style1"/>
        <w:widowControl/>
        <w:spacing w:line="240" w:lineRule="exact"/>
        <w:rPr>
          <w:sz w:val="20"/>
          <w:szCs w:val="20"/>
        </w:rPr>
      </w:pPr>
    </w:p>
    <w:p w:rsidR="00755A90" w:rsidRDefault="00CE1250" w:rsidP="00755A90">
      <w:pPr>
        <w:pStyle w:val="Style7"/>
        <w:widowControl/>
        <w:spacing w:before="154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4</w:t>
      </w:r>
      <w:r w:rsidR="00755A90" w:rsidRPr="00A6286B">
        <w:rPr>
          <w:rStyle w:val="FontStyle36"/>
          <w:b/>
          <w:bCs/>
          <w:i/>
          <w:sz w:val="24"/>
          <w:szCs w:val="24"/>
        </w:rPr>
        <w:t>.2.1.13. О</w:t>
      </w:r>
      <w:r w:rsidR="00755A90" w:rsidRPr="00A6286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суперконтроля, </w:t>
      </w:r>
      <w:r w:rsidR="00755A90" w:rsidRPr="00A6286B">
        <w:rPr>
          <w:rStyle w:val="FontStyle32"/>
          <w:i w:val="0"/>
          <w:sz w:val="24"/>
          <w:szCs w:val="24"/>
        </w:rPr>
        <w:t xml:space="preserve">реализуемые </w:t>
      </w:r>
      <w:r w:rsidR="00755A90" w:rsidRPr="00E8269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E26908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E26908" w:rsidRPr="00B93E37">
        <w:rPr>
          <w:rStyle w:val="FontStyle31"/>
          <w:b/>
          <w:bCs/>
          <w:iCs w:val="0"/>
          <w:sz w:val="24"/>
          <w:szCs w:val="24"/>
        </w:rPr>
        <w:t>Агрессивны</w:t>
      </w:r>
      <w:r w:rsidR="00E26908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 «</w:t>
      </w:r>
      <w:r w:rsidR="00E26908" w:rsidRPr="00B93E37">
        <w:rPr>
          <w:rStyle w:val="FontStyle31"/>
          <w:b/>
          <w:bCs/>
          <w:iCs w:val="0"/>
          <w:sz w:val="24"/>
          <w:szCs w:val="24"/>
        </w:rPr>
        <w:t>Возбудимы</w:t>
      </w:r>
      <w:r w:rsidR="00E26908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  <w:r w:rsidR="00755A90" w:rsidRPr="00A6286B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холериком</w:t>
      </w:r>
    </w:p>
    <w:p w:rsidR="00755A90" w:rsidRPr="00A6286B" w:rsidRDefault="00755A90" w:rsidP="00755A90">
      <w:pPr>
        <w:pStyle w:val="Style7"/>
        <w:widowControl/>
        <w:spacing w:before="154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</w:p>
    <w:p w:rsidR="00755A90" w:rsidRPr="005225D6" w:rsidRDefault="00755A90" w:rsidP="00755A9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5225D6">
        <w:rPr>
          <w:rStyle w:val="FontStyle36"/>
          <w:sz w:val="24"/>
          <w:szCs w:val="24"/>
        </w:rPr>
        <w:t xml:space="preserve">Типические отношения </w:t>
      </w:r>
      <w:r w:rsidRPr="005225D6">
        <w:rPr>
          <w:rStyle w:val="FontStyle30"/>
          <w:sz w:val="24"/>
          <w:szCs w:val="24"/>
        </w:rPr>
        <w:t xml:space="preserve"> «</w:t>
      </w:r>
      <w:r w:rsidR="00B93E37">
        <w:rPr>
          <w:rStyle w:val="FontStyle32"/>
          <w:b w:val="0"/>
          <w:bCs w:val="0"/>
          <w:i w:val="0"/>
          <w:iCs w:val="0"/>
          <w:sz w:val="24"/>
          <w:szCs w:val="24"/>
        </w:rPr>
        <w:t>агрессивного</w:t>
      </w:r>
      <w:r w:rsidRPr="005225D6">
        <w:rPr>
          <w:rStyle w:val="FontStyle30"/>
          <w:sz w:val="24"/>
          <w:szCs w:val="24"/>
        </w:rPr>
        <w:t xml:space="preserve">» или </w:t>
      </w:r>
      <w:r w:rsidR="00B93E37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>«возбу</w:t>
      </w:r>
      <w:r w:rsidR="00B93E37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димого» холерика - субъекта 2-й пары </w:t>
      </w:r>
      <w:r w:rsidRPr="005225D6">
        <w:rPr>
          <w:rStyle w:val="FontStyle36"/>
          <w:sz w:val="24"/>
          <w:szCs w:val="24"/>
        </w:rPr>
        <w:t xml:space="preserve">(партнера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5225D6">
        <w:rPr>
          <w:rStyle w:val="FontStyle36"/>
          <w:sz w:val="24"/>
          <w:szCs w:val="24"/>
        </w:rPr>
        <w:t>далее Партнер) -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обусловливаются 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B93E37" w:rsidRPr="00F540C0">
        <w:rPr>
          <w:rStyle w:val="FontStyle31"/>
          <w:sz w:val="24"/>
          <w:szCs w:val="24"/>
        </w:rPr>
        <w:t>Ау/1 Г/2 В/2 Б/2</w:t>
      </w:r>
      <w:r w:rsidRPr="005225D6">
        <w:rPr>
          <w:rStyle w:val="FontStyle37"/>
          <w:sz w:val="24"/>
          <w:szCs w:val="24"/>
        </w:rPr>
        <w:t>,</w:t>
      </w:r>
      <w:r w:rsidRPr="005225D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55A90" w:rsidRPr="005225D6" w:rsidRDefault="00755A90" w:rsidP="00755A90">
      <w:pPr>
        <w:pStyle w:val="Style3"/>
        <w:widowControl/>
        <w:spacing w:before="48" w:line="235" w:lineRule="exact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27"/>
          <w:rFonts w:eastAsiaTheme="minorEastAsia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Поэтому </w:t>
      </w:r>
      <w:r w:rsidRPr="005225D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5225D6">
        <w:rPr>
          <w:rStyle w:val="FontStyle36"/>
          <w:sz w:val="24"/>
          <w:szCs w:val="24"/>
        </w:rPr>
        <w:t>(далее Личность, с</w:t>
      </w:r>
      <w:r w:rsidRPr="005225D6">
        <w:rPr>
          <w:rStyle w:val="FontStyle31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B93E37" w:rsidRPr="009733BD">
        <w:rPr>
          <w:rStyle w:val="FontStyle76"/>
          <w:sz w:val="24"/>
          <w:szCs w:val="24"/>
        </w:rPr>
        <w:t>Бу/1 В/2 Г/2 А/2</w:t>
      </w:r>
      <w:r w:rsidRPr="005225D6">
        <w:rPr>
          <w:rStyle w:val="FontStyle36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 xml:space="preserve"> - </w:t>
      </w:r>
      <w:r w:rsidRPr="005225D6">
        <w:rPr>
          <w:rStyle w:val="FontStyle36"/>
          <w:sz w:val="24"/>
          <w:szCs w:val="24"/>
        </w:rPr>
        <w:t xml:space="preserve">будут складываться </w:t>
      </w:r>
      <w:r w:rsidRPr="005225D6">
        <w:rPr>
          <w:rStyle w:val="FontStyle37"/>
          <w:i w:val="0"/>
          <w:iCs w:val="0"/>
          <w:sz w:val="24"/>
          <w:szCs w:val="24"/>
        </w:rPr>
        <w:t>«отношения</w:t>
      </w:r>
      <w:r w:rsidRPr="005225D6">
        <w:rPr>
          <w:rStyle w:val="FontStyle31"/>
          <w:i w:val="0"/>
          <w:iCs w:val="0"/>
          <w:sz w:val="24"/>
          <w:szCs w:val="24"/>
        </w:rPr>
        <w:t xml:space="preserve"> суперконтроля</w:t>
      </w:r>
      <w:r w:rsidRPr="005225D6">
        <w:rPr>
          <w:rStyle w:val="FontStyle37"/>
          <w:i w:val="0"/>
          <w:iCs w:val="0"/>
          <w:sz w:val="24"/>
          <w:szCs w:val="24"/>
        </w:rPr>
        <w:t>» (схема 13).</w:t>
      </w:r>
    </w:p>
    <w:p w:rsidR="00755A90" w:rsidRPr="005225D6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5225D6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одноаспектых</w:t>
      </w:r>
      <w:r w:rsidRPr="005225D6">
        <w:rPr>
          <w:rStyle w:val="FontStyle36"/>
          <w:i/>
          <w:iCs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задач:</w:t>
      </w:r>
    </w:p>
    <w:p w:rsidR="00755A90" w:rsidRPr="005225D6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сильной подфункции (</w:t>
      </w:r>
      <w:r w:rsidRPr="005225D6">
        <w:rPr>
          <w:rStyle w:val="FontStyle31"/>
          <w:sz w:val="24"/>
          <w:szCs w:val="24"/>
        </w:rPr>
        <w:t>Г/2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755A90" w:rsidRPr="005225D6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слабой подфункции (</w:t>
      </w:r>
      <w:r w:rsidRPr="005225D6">
        <w:rPr>
          <w:rStyle w:val="FontStyle31"/>
          <w:sz w:val="24"/>
          <w:szCs w:val="24"/>
        </w:rPr>
        <w:t>Г/2</w:t>
      </w:r>
      <w:r w:rsidRPr="005225D6">
        <w:rPr>
          <w:rStyle w:val="FontStyle36"/>
          <w:sz w:val="24"/>
          <w:szCs w:val="24"/>
        </w:rPr>
        <w:t xml:space="preserve">), в роли </w:t>
      </w:r>
      <w:r w:rsidRPr="005225D6">
        <w:rPr>
          <w:rStyle w:val="FontStyle37"/>
          <w:i w:val="0"/>
          <w:iCs w:val="0"/>
          <w:sz w:val="24"/>
          <w:szCs w:val="24"/>
        </w:rPr>
        <w:t>ведомого.</w:t>
      </w:r>
    </w:p>
    <w:p w:rsidR="00755A90" w:rsidRPr="005225D6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сильной подфункции (</w:t>
      </w:r>
      <w:r w:rsidRPr="00316A0D">
        <w:rPr>
          <w:rStyle w:val="FontStyle76"/>
          <w:sz w:val="24"/>
          <w:szCs w:val="24"/>
        </w:rPr>
        <w:t>В/2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755A90" w:rsidRPr="005225D6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слабой подфункции (</w:t>
      </w:r>
      <w:r w:rsidRPr="00316A0D">
        <w:rPr>
          <w:rStyle w:val="FontStyle76"/>
          <w:sz w:val="24"/>
          <w:szCs w:val="24"/>
        </w:rPr>
        <w:t>В/2</w:t>
      </w:r>
      <w:r w:rsidRPr="005225D6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ведомого.*</w:t>
      </w:r>
    </w:p>
    <w:p w:rsidR="00755A90" w:rsidRPr="00B97548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755A90" w:rsidRDefault="00755A90" w:rsidP="00755A90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При этом</w:t>
      </w:r>
      <w:r w:rsidRPr="001C3755">
        <w:rPr>
          <w:rStyle w:val="FontStyle36"/>
          <w:sz w:val="24"/>
          <w:szCs w:val="24"/>
        </w:rPr>
        <w:t xml:space="preserve">, в данных отношениях, </w:t>
      </w:r>
      <w:r>
        <w:rPr>
          <w:rStyle w:val="FontStyle36"/>
          <w:sz w:val="24"/>
          <w:szCs w:val="24"/>
        </w:rPr>
        <w:t>оба</w:t>
      </w:r>
      <w:r w:rsidRPr="001C3755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не могу</w:t>
      </w:r>
      <w:r w:rsidRPr="001C3755">
        <w:rPr>
          <w:rStyle w:val="FontStyle36"/>
          <w:sz w:val="24"/>
          <w:szCs w:val="24"/>
        </w:rPr>
        <w:t xml:space="preserve">т взаимодействовать </w:t>
      </w:r>
      <w:r>
        <w:rPr>
          <w:rStyle w:val="FontStyle36"/>
          <w:sz w:val="24"/>
          <w:szCs w:val="24"/>
        </w:rPr>
        <w:t xml:space="preserve">между собой по другим подфункциям из-за их разноаспектности. </w:t>
      </w:r>
      <w:r w:rsidRPr="001C3755">
        <w:rPr>
          <w:rStyle w:val="FontStyle30"/>
          <w:sz w:val="24"/>
          <w:szCs w:val="24"/>
        </w:rPr>
        <w:t>По этой причине</w:t>
      </w:r>
      <w:r>
        <w:rPr>
          <w:rStyle w:val="FontStyle30"/>
          <w:sz w:val="24"/>
          <w:szCs w:val="24"/>
        </w:rPr>
        <w:t xml:space="preserve"> их оношения носят напряженный характер.</w:t>
      </w:r>
      <w:r w:rsidRPr="001C3755">
        <w:rPr>
          <w:rStyle w:val="FontStyle30"/>
          <w:sz w:val="24"/>
          <w:szCs w:val="24"/>
        </w:rPr>
        <w:t xml:space="preserve"> </w:t>
      </w:r>
    </w:p>
    <w:p w:rsidR="00755A90" w:rsidRPr="004D1363" w:rsidRDefault="00755A90" w:rsidP="00755A90">
      <w:pPr>
        <w:pStyle w:val="Style1"/>
        <w:widowControl/>
        <w:spacing w:before="48" w:line="240" w:lineRule="exact"/>
        <w:ind w:firstLine="336"/>
        <w:rPr>
          <w:rStyle w:val="FontStyle24"/>
          <w:sz w:val="24"/>
          <w:szCs w:val="24"/>
        </w:rPr>
      </w:pPr>
    </w:p>
    <w:p w:rsidR="00755A90" w:rsidRDefault="00755A90" w:rsidP="00755A90">
      <w:pPr>
        <w:pStyle w:val="Style1"/>
        <w:widowControl/>
        <w:spacing w:line="235" w:lineRule="exact"/>
        <w:ind w:firstLine="346"/>
        <w:rPr>
          <w:rFonts w:ascii="Arial" w:hAnsi="Arial" w:cs="Arial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>этих отношениях оба о своих намерениях либо не предупреждают, либо мало прислушиваются друг к другу. Поэтому делают противоположное тому, что один ожидает от другого (возникают недоразумения и размолвки).</w:t>
      </w:r>
    </w:p>
    <w:p w:rsidR="009C3A56" w:rsidRDefault="00755A90" w:rsidP="009C3A5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="009C3A56"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9C3A5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«4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9C3A56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9C3A56" w:rsidRPr="009C3A56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9C3A56" w:rsidRPr="009C3A56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3A56" w:rsidRPr="009C3A56">
        <w:rPr>
          <w:rFonts w:ascii="Times New Roman" w:hAnsi="Times New Roman" w:cs="Times New Roman"/>
          <w:iCs/>
        </w:rPr>
        <w:t xml:space="preserve">холерика, </w:t>
      </w:r>
      <w:r w:rsidR="009C3A56" w:rsidRPr="009C3A56">
        <w:rPr>
          <w:rStyle w:val="FontStyle77"/>
          <w:iCs/>
          <w:sz w:val="24"/>
          <w:szCs w:val="24"/>
        </w:rPr>
        <w:t>субъектов четвертой пары</w:t>
      </w:r>
      <w:r w:rsidR="009C3A56" w:rsidRPr="009C3A56">
        <w:rPr>
          <w:rStyle w:val="FontStyle32"/>
          <w:sz w:val="24"/>
          <w:szCs w:val="24"/>
        </w:rPr>
        <w:t>,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55A90" w:rsidRDefault="00B93E37" w:rsidP="00755A90">
      <w:pPr>
        <w:spacing w:before="100" w:beforeAutospacing="1" w:after="100" w:afterAutospacing="1"/>
        <w:ind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lang w:val="ru-RU" w:bidi="or-IN"/>
        </w:rPr>
        <w:drawing>
          <wp:inline distT="0" distB="0" distL="0" distR="0" wp14:anchorId="0FA8C02A" wp14:editId="57E0D510">
            <wp:extent cx="2171700" cy="12395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A90" w:rsidRDefault="00755A90" w:rsidP="00755A90">
      <w:pPr>
        <w:spacing w:before="100" w:beforeAutospacing="1" w:after="100" w:afterAutospacing="1"/>
        <w:ind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55A90" w:rsidRPr="00A951C6" w:rsidRDefault="00755A90" w:rsidP="00755A90">
      <w:pPr>
        <w:pStyle w:val="Style1"/>
        <w:widowControl/>
        <w:spacing w:before="48" w:line="240" w:lineRule="exact"/>
        <w:ind w:firstLine="336"/>
        <w:rPr>
          <w:rStyle w:val="FontStyle24"/>
          <w:sz w:val="24"/>
          <w:szCs w:val="24"/>
        </w:rPr>
        <w:sectPr w:rsidR="00755A90" w:rsidRPr="00A951C6" w:rsidSect="0003771C">
          <w:headerReference w:type="even" r:id="rId193"/>
          <w:headerReference w:type="default" r:id="rId194"/>
          <w:type w:val="continuous"/>
          <w:pgSz w:w="8390" w:h="11905"/>
          <w:pgMar w:top="1178" w:right="310" w:bottom="1280" w:left="284" w:header="720" w:footer="720" w:gutter="0"/>
          <w:cols w:space="60"/>
          <w:noEndnote/>
        </w:sectPr>
      </w:pPr>
    </w:p>
    <w:p w:rsidR="00755A90" w:rsidRPr="0080177D" w:rsidRDefault="00755A90" w:rsidP="00755A90">
      <w:pPr>
        <w:pStyle w:val="Style7"/>
        <w:widowControl/>
        <w:spacing w:before="154" w:line="221" w:lineRule="exact"/>
        <w:ind w:left="-3828"/>
        <w:rPr>
          <w:rStyle w:val="FontStyle20"/>
          <w:rFonts w:ascii="Times New Roman" w:hAnsi="Times New Roman" w:cs="Times New Roman"/>
          <w:sz w:val="24"/>
          <w:szCs w:val="24"/>
        </w:rPr>
      </w:pPr>
      <w:r w:rsidRPr="0080177D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13. Типические отношения суперконтроля</w:t>
      </w:r>
    </w:p>
    <w:p w:rsidR="00755A90" w:rsidRDefault="00755A90" w:rsidP="00755A90">
      <w:pPr>
        <w:pStyle w:val="Style7"/>
        <w:widowControl/>
        <w:spacing w:before="154" w:line="221" w:lineRule="exact"/>
        <w:ind w:left="-3828"/>
        <w:rPr>
          <w:rStyle w:val="FontStyle20"/>
        </w:rPr>
        <w:sectPr w:rsidR="00755A90" w:rsidSect="00DF19A9">
          <w:headerReference w:type="even" r:id="rId195"/>
          <w:headerReference w:type="default" r:id="rId196"/>
          <w:type w:val="continuous"/>
          <w:pgSz w:w="8390" w:h="11905"/>
          <w:pgMar w:top="1175" w:right="310" w:bottom="1273" w:left="4678" w:header="720" w:footer="720" w:gutter="0"/>
          <w:cols w:space="60"/>
          <w:noEndnote/>
        </w:sectPr>
      </w:pPr>
    </w:p>
    <w:p w:rsidR="00755A90" w:rsidRDefault="00755A90" w:rsidP="00755A90">
      <w:pPr>
        <w:pStyle w:val="Style8"/>
        <w:widowControl/>
        <w:spacing w:line="240" w:lineRule="exact"/>
        <w:ind w:right="1742"/>
        <w:rPr>
          <w:sz w:val="20"/>
          <w:szCs w:val="20"/>
        </w:rPr>
      </w:pPr>
    </w:p>
    <w:p w:rsidR="00755A90" w:rsidRDefault="00CE1250" w:rsidP="00755A90">
      <w:pPr>
        <w:pStyle w:val="Style7"/>
        <w:widowControl/>
        <w:spacing w:before="29" w:line="221" w:lineRule="exact"/>
        <w:jc w:val="center"/>
        <w:rPr>
          <w:rStyle w:val="FontStyle20"/>
          <w:rFonts w:ascii="Times New Roman" w:hAnsi="Times New Roman" w:cs="Times New Roman"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4</w:t>
      </w:r>
      <w:r w:rsidR="00755A90" w:rsidRPr="00C00CE6">
        <w:rPr>
          <w:rStyle w:val="FontStyle36"/>
          <w:b/>
          <w:bCs/>
          <w:i/>
          <w:sz w:val="24"/>
          <w:szCs w:val="24"/>
        </w:rPr>
        <w:t>.2.1.1</w:t>
      </w:r>
      <w:r w:rsidR="00755A90">
        <w:rPr>
          <w:rStyle w:val="FontStyle36"/>
          <w:b/>
          <w:bCs/>
          <w:i/>
          <w:sz w:val="24"/>
          <w:szCs w:val="24"/>
        </w:rPr>
        <w:t>4</w:t>
      </w:r>
      <w:r w:rsidR="00755A90" w:rsidRPr="00C00CE6">
        <w:rPr>
          <w:rStyle w:val="FontStyle36"/>
          <w:b/>
          <w:bCs/>
          <w:i/>
          <w:sz w:val="24"/>
          <w:szCs w:val="24"/>
        </w:rPr>
        <w:t>. О</w:t>
      </w:r>
      <w:r w:rsidR="00755A90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"Ревизора" </w:t>
      </w:r>
    </w:p>
    <w:p w:rsidR="00755A90" w:rsidRPr="00C00CE6" w:rsidRDefault="00755A90" w:rsidP="00B93E37">
      <w:pPr>
        <w:pStyle w:val="Style7"/>
        <w:widowControl/>
        <w:spacing w:before="29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и "</w:t>
      </w:r>
      <w:r>
        <w:rPr>
          <w:rStyle w:val="FontStyle20"/>
          <w:rFonts w:ascii="Times New Roman" w:hAnsi="Times New Roman" w:cs="Times New Roman"/>
          <w:i/>
          <w:sz w:val="24"/>
          <w:szCs w:val="24"/>
        </w:rPr>
        <w:t>Ревизуемого"</w:t>
      </w: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, </w:t>
      </w:r>
      <w:r w:rsidRPr="00BA3E9A">
        <w:rPr>
          <w:rStyle w:val="FontStyle32"/>
          <w:iCs w:val="0"/>
          <w:sz w:val="24"/>
          <w:szCs w:val="24"/>
        </w:rPr>
        <w:t>реализуемые</w:t>
      </w:r>
      <w:r w:rsidR="00B93E37">
        <w:rPr>
          <w:rStyle w:val="FontStyle32"/>
          <w:iCs w:val="0"/>
          <w:sz w:val="24"/>
          <w:szCs w:val="24"/>
        </w:rPr>
        <w:t xml:space="preserve"> </w:t>
      </w:r>
      <w:r w:rsidR="00B93E37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B93E37" w:rsidRPr="00B93E37">
        <w:rPr>
          <w:rStyle w:val="FontStyle31"/>
          <w:b/>
          <w:bCs/>
          <w:iCs w:val="0"/>
          <w:sz w:val="24"/>
          <w:szCs w:val="24"/>
        </w:rPr>
        <w:t>Трезвы</w:t>
      </w:r>
      <w:r w:rsidR="00B93E37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 «</w:t>
      </w:r>
      <w:r w:rsidR="00B93E37" w:rsidRPr="00B93E37">
        <w:rPr>
          <w:rStyle w:val="FontStyle31"/>
          <w:b/>
          <w:bCs/>
          <w:iCs w:val="0"/>
          <w:sz w:val="24"/>
          <w:szCs w:val="24"/>
        </w:rPr>
        <w:t>Пессимистически</w:t>
      </w:r>
      <w:r w:rsidR="00B93E37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  <w:r w:rsidRPr="00BA3E9A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>меланхоликом</w:t>
      </w:r>
    </w:p>
    <w:p w:rsidR="00755A90" w:rsidRDefault="00755A90" w:rsidP="00755A90">
      <w:pPr>
        <w:pStyle w:val="Style2"/>
        <w:widowControl/>
        <w:spacing w:line="240" w:lineRule="exact"/>
        <w:ind w:right="5"/>
        <w:rPr>
          <w:sz w:val="20"/>
          <w:szCs w:val="20"/>
        </w:rPr>
      </w:pPr>
    </w:p>
    <w:p w:rsidR="00755A90" w:rsidRPr="00BD54F6" w:rsidRDefault="00755A90" w:rsidP="00755A9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700A85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«</w:t>
      </w:r>
      <w:r w:rsidR="00B93E37">
        <w:rPr>
          <w:rStyle w:val="FontStyle32"/>
          <w:b w:val="0"/>
          <w:bCs w:val="0"/>
          <w:i w:val="0"/>
          <w:iCs w:val="0"/>
          <w:sz w:val="24"/>
          <w:szCs w:val="24"/>
        </w:rPr>
        <w:t>трезвого</w:t>
      </w:r>
      <w:r w:rsidRPr="0064117A">
        <w:rPr>
          <w:rStyle w:val="FontStyle30"/>
          <w:sz w:val="24"/>
          <w:szCs w:val="24"/>
        </w:rPr>
        <w:t xml:space="preserve">» или </w:t>
      </w:r>
      <w:r w:rsidR="00B93E37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>«пессимис</w:t>
      </w:r>
      <w:r w:rsidR="00B93E37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тического» меланхолика - субъекта 14-й пары </w:t>
      </w:r>
      <w:r w:rsidRPr="00BD54F6">
        <w:rPr>
          <w:rStyle w:val="FontStyle36"/>
          <w:sz w:val="24"/>
          <w:szCs w:val="24"/>
        </w:rPr>
        <w:t xml:space="preserve">(партнера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="00E53B5A" w:rsidRPr="00BD54F6">
        <w:rPr>
          <w:rStyle w:val="FontStyle37"/>
          <w:i w:val="0"/>
          <w:iCs w:val="0"/>
          <w:sz w:val="24"/>
          <w:szCs w:val="24"/>
        </w:rPr>
        <w:t xml:space="preserve">пары, </w:t>
      </w:r>
      <w:r w:rsidR="00E53B5A" w:rsidRPr="00BD54F6">
        <w:rPr>
          <w:rStyle w:val="FontStyle36"/>
          <w:sz w:val="24"/>
          <w:szCs w:val="24"/>
        </w:rPr>
        <w:t>далее Партнер) -</w:t>
      </w:r>
      <w:r w:rsidR="00E53B5A" w:rsidRPr="00BD54F6">
        <w:rPr>
          <w:rStyle w:val="FontStyle37"/>
          <w:sz w:val="24"/>
          <w:szCs w:val="24"/>
        </w:rPr>
        <w:t xml:space="preserve"> </w:t>
      </w:r>
      <w:r w:rsidR="00E53B5A" w:rsidRPr="00BD54F6">
        <w:rPr>
          <w:rStyle w:val="FontStyle36"/>
          <w:sz w:val="24"/>
          <w:szCs w:val="24"/>
        </w:rPr>
        <w:t>обусловливаются комбинацией</w:t>
      </w:r>
      <w:r w:rsidRPr="00BD54F6">
        <w:rPr>
          <w:rStyle w:val="FontStyle36"/>
          <w:sz w:val="24"/>
          <w:szCs w:val="24"/>
        </w:rPr>
        <w:t xml:space="preserve">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3A5018" w:rsidRPr="00F540C0">
        <w:rPr>
          <w:rStyle w:val="FontStyle31"/>
          <w:sz w:val="24"/>
          <w:szCs w:val="24"/>
        </w:rPr>
        <w:t>Ву/2 А/1 Б/1 Г/1</w:t>
      </w:r>
      <w:r w:rsidRPr="00BD54F6">
        <w:rPr>
          <w:rStyle w:val="FontStyle37"/>
          <w:sz w:val="24"/>
          <w:szCs w:val="24"/>
        </w:rPr>
        <w:t>,</w:t>
      </w:r>
      <w:r w:rsidRPr="00BD54F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55A90" w:rsidRPr="00BD54F6" w:rsidRDefault="00755A90" w:rsidP="00755A90">
      <w:pPr>
        <w:pStyle w:val="Style3"/>
        <w:widowControl/>
        <w:spacing w:before="48" w:line="235" w:lineRule="exact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D54F6">
        <w:rPr>
          <w:rStyle w:val="FontStyle36"/>
          <w:sz w:val="24"/>
          <w:szCs w:val="24"/>
        </w:rPr>
        <w:t>(далее Личность, с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3A5018" w:rsidRPr="009733BD">
        <w:rPr>
          <w:rStyle w:val="FontStyle76"/>
          <w:sz w:val="24"/>
          <w:szCs w:val="24"/>
        </w:rPr>
        <w:t>Бу/1 В/2 Г/2 А/2</w:t>
      </w:r>
      <w:r w:rsidRPr="00BD54F6">
        <w:rPr>
          <w:rStyle w:val="FontStyle36"/>
          <w:sz w:val="24"/>
          <w:szCs w:val="24"/>
        </w:rPr>
        <w:t>)</w:t>
      </w:r>
      <w:r w:rsidRPr="00BD54F6">
        <w:rPr>
          <w:rStyle w:val="FontStyle37"/>
          <w:sz w:val="24"/>
          <w:szCs w:val="24"/>
        </w:rPr>
        <w:t xml:space="preserve"> - </w:t>
      </w:r>
      <w:r w:rsidRPr="00BD54F6">
        <w:rPr>
          <w:rStyle w:val="FontStyle36"/>
          <w:sz w:val="24"/>
          <w:szCs w:val="24"/>
        </w:rPr>
        <w:t xml:space="preserve">будут складываться </w:t>
      </w:r>
      <w:r w:rsidRPr="00BD54F6">
        <w:rPr>
          <w:rStyle w:val="FontStyle37"/>
          <w:i w:val="0"/>
          <w:iCs w:val="0"/>
          <w:sz w:val="24"/>
          <w:szCs w:val="24"/>
        </w:rPr>
        <w:t>«отношения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1"/>
          <w:i w:val="0"/>
          <w:iCs w:val="0"/>
          <w:sz w:val="24"/>
          <w:szCs w:val="24"/>
        </w:rPr>
        <w:t>«ревизора»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0"/>
          <w:sz w:val="24"/>
          <w:szCs w:val="24"/>
        </w:rPr>
        <w:t xml:space="preserve">и </w:t>
      </w:r>
      <w:r w:rsidRPr="00BD54F6">
        <w:rPr>
          <w:rStyle w:val="FontStyle31"/>
          <w:i w:val="0"/>
          <w:iCs w:val="0"/>
          <w:sz w:val="24"/>
          <w:szCs w:val="24"/>
        </w:rPr>
        <w:t>«ревизуемого»</w:t>
      </w:r>
      <w:r w:rsidRPr="00BD54F6">
        <w:rPr>
          <w:rStyle w:val="FontStyle37"/>
          <w:i w:val="0"/>
          <w:iCs w:val="0"/>
          <w:sz w:val="24"/>
          <w:szCs w:val="24"/>
        </w:rPr>
        <w:t xml:space="preserve"> (схема 14).</w:t>
      </w:r>
    </w:p>
    <w:p w:rsidR="00755A90" w:rsidRPr="00BD54F6" w:rsidRDefault="00755A90" w:rsidP="00755A90">
      <w:pPr>
        <w:pStyle w:val="Style1"/>
        <w:widowControl/>
        <w:spacing w:line="235" w:lineRule="exact"/>
        <w:ind w:firstLine="346"/>
        <w:rPr>
          <w:rStyle w:val="FontStyle31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этих отношениях Личность </w:t>
      </w:r>
      <w:r w:rsidRPr="00BD54F6">
        <w:rPr>
          <w:rStyle w:val="FontStyle30"/>
          <w:sz w:val="24"/>
          <w:szCs w:val="24"/>
        </w:rPr>
        <w:t>является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евизором</w:t>
      </w:r>
      <w:r w:rsidRPr="00BD54F6">
        <w:rPr>
          <w:rStyle w:val="FontStyle30"/>
          <w:sz w:val="24"/>
          <w:szCs w:val="24"/>
        </w:rPr>
        <w:t>»</w:t>
      </w:r>
      <w:r>
        <w:rPr>
          <w:rStyle w:val="FontStyle30"/>
          <w:sz w:val="24"/>
          <w:szCs w:val="24"/>
        </w:rPr>
        <w:t>. Она</w:t>
      </w:r>
      <w:r w:rsidRPr="00BD54F6">
        <w:rPr>
          <w:rStyle w:val="FontStyle30"/>
          <w:sz w:val="24"/>
          <w:szCs w:val="24"/>
        </w:rPr>
        <w:t xml:space="preserve">, передавая информацию со своего </w:t>
      </w:r>
      <w:r>
        <w:rPr>
          <w:rStyle w:val="FontStyle30"/>
          <w:sz w:val="24"/>
          <w:szCs w:val="24"/>
        </w:rPr>
        <w:t>Перво</w:t>
      </w:r>
      <w:r w:rsidRPr="00BD54F6">
        <w:rPr>
          <w:rStyle w:val="FontStyle30"/>
          <w:sz w:val="24"/>
          <w:szCs w:val="24"/>
        </w:rPr>
        <w:t>го (</w:t>
      </w:r>
      <w:r>
        <w:rPr>
          <w:rStyle w:val="FontStyle30"/>
          <w:sz w:val="24"/>
          <w:szCs w:val="24"/>
        </w:rPr>
        <w:t>базового</w:t>
      </w:r>
      <w:r w:rsidRPr="00BD54F6">
        <w:rPr>
          <w:rStyle w:val="FontStyle30"/>
          <w:sz w:val="24"/>
          <w:szCs w:val="24"/>
        </w:rPr>
        <w:t>) ка</w:t>
      </w:r>
      <w:r w:rsidRPr="00BD54F6">
        <w:rPr>
          <w:rStyle w:val="FontStyle30"/>
          <w:sz w:val="24"/>
          <w:szCs w:val="24"/>
        </w:rPr>
        <w:softHyphen/>
        <w:t xml:space="preserve">нала, активизирует слабую подфункцию </w:t>
      </w:r>
      <w:r>
        <w:rPr>
          <w:rStyle w:val="FontStyle30"/>
          <w:sz w:val="24"/>
          <w:szCs w:val="24"/>
        </w:rPr>
        <w:t>Треть</w:t>
      </w:r>
      <w:r w:rsidRPr="00BD54F6">
        <w:rPr>
          <w:rStyle w:val="FontStyle30"/>
          <w:sz w:val="24"/>
          <w:szCs w:val="24"/>
        </w:rPr>
        <w:t>го канала партнера, являющегося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евизуемым</w:t>
      </w:r>
      <w:r w:rsidRPr="00BD54F6">
        <w:rPr>
          <w:rStyle w:val="FontStyle30"/>
          <w:sz w:val="24"/>
          <w:szCs w:val="24"/>
        </w:rPr>
        <w:t>» и получающего эту информацию. Тем самым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</w:t>
      </w:r>
      <w:r w:rsidRPr="00BD54F6">
        <w:rPr>
          <w:rStyle w:val="FontStyle30"/>
          <w:sz w:val="24"/>
          <w:szCs w:val="24"/>
        </w:rPr>
        <w:t xml:space="preserve">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ведущего.</w:t>
      </w:r>
    </w:p>
    <w:p w:rsidR="00755A90" w:rsidRPr="00BD54F6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BD54F6">
        <w:rPr>
          <w:rStyle w:val="FontStyle36"/>
          <w:sz w:val="24"/>
          <w:szCs w:val="24"/>
        </w:rPr>
        <w:t>Оба схожи тем, что каждый участвует в решении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одноаспектных</w:t>
      </w:r>
      <w:r w:rsidRPr="00BD54F6">
        <w:rPr>
          <w:rStyle w:val="FontStyle36"/>
          <w:i/>
          <w:iCs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задач:</w:t>
      </w:r>
    </w:p>
    <w:p w:rsidR="00755A90" w:rsidRPr="00BD54F6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3A5018" w:rsidRPr="009733BD">
        <w:rPr>
          <w:rStyle w:val="FontStyle76"/>
          <w:sz w:val="24"/>
          <w:szCs w:val="24"/>
        </w:rPr>
        <w:t>Бу/1</w:t>
      </w:r>
      <w:r w:rsidRPr="00BD54F6">
        <w:rPr>
          <w:rStyle w:val="FontStyle36"/>
          <w:sz w:val="24"/>
          <w:szCs w:val="24"/>
        </w:rPr>
        <w:t xml:space="preserve">), в роли эффективного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ведущего;</w:t>
      </w:r>
    </w:p>
    <w:p w:rsidR="00755A90" w:rsidRPr="00BD54F6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Партнер,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="003A5018">
        <w:rPr>
          <w:rStyle w:val="FontStyle31"/>
          <w:sz w:val="24"/>
          <w:szCs w:val="24"/>
        </w:rPr>
        <w:t>Б</w:t>
      </w:r>
      <w:r w:rsidRPr="00BD54F6">
        <w:rPr>
          <w:rStyle w:val="FontStyle31"/>
          <w:sz w:val="24"/>
          <w:szCs w:val="24"/>
        </w:rPr>
        <w:t>/1</w:t>
      </w:r>
      <w:r w:rsidRPr="00BD54F6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ведомого.*</w:t>
      </w:r>
    </w:p>
    <w:p w:rsidR="00755A90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755A90" w:rsidRPr="00BD54F6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 xml:space="preserve">евизуемым» как весьма значительная фигура, которая видит его только как более слабого партнера. Поэтому </w:t>
      </w:r>
      <w:r w:rsidRPr="00BD54F6">
        <w:rPr>
          <w:rStyle w:val="FontStyle31"/>
          <w:sz w:val="22"/>
          <w:szCs w:val="22"/>
        </w:rPr>
        <w:t>Парт</w:t>
      </w:r>
      <w:r w:rsidRPr="00BD54F6">
        <w:rPr>
          <w:rStyle w:val="FontStyle31"/>
          <w:sz w:val="22"/>
          <w:szCs w:val="22"/>
        </w:rPr>
        <w:softHyphen/>
        <w:t>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755A90" w:rsidRPr="00BD54F6" w:rsidRDefault="00755A90" w:rsidP="00755A90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755A90" w:rsidRPr="00BD54F6" w:rsidRDefault="00755A90" w:rsidP="00755A90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Партнера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</w:t>
      </w:r>
      <w:r w:rsidRPr="0094529B">
        <w:rPr>
          <w:rStyle w:val="FontStyle30"/>
          <w:i/>
          <w:iCs/>
          <w:sz w:val="22"/>
          <w:szCs w:val="22"/>
        </w:rPr>
        <w:t xml:space="preserve">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755A90" w:rsidRPr="006F226C" w:rsidRDefault="00755A90" w:rsidP="00755A90">
      <w:pPr>
        <w:pStyle w:val="Style1"/>
        <w:widowControl/>
        <w:spacing w:line="235" w:lineRule="exact"/>
        <w:ind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 xml:space="preserve"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</w:t>
      </w:r>
      <w:r w:rsidRPr="006F226C">
        <w:rPr>
          <w:rFonts w:ascii="Times New Roman" w:hAnsi="Times New Roman" w:cs="Times New Roman"/>
        </w:rPr>
        <w:lastRenderedPageBreak/>
        <w:t>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9C3A56" w:rsidRDefault="00755A90" w:rsidP="009C3A5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отношения ревизии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9C3A5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«4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9C3A56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9C3A56" w:rsidRPr="009C3A56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9C3A56" w:rsidRPr="009C3A56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3A56" w:rsidRPr="009C3A56">
        <w:rPr>
          <w:rFonts w:ascii="Times New Roman" w:hAnsi="Times New Roman" w:cs="Times New Roman"/>
          <w:iCs/>
        </w:rPr>
        <w:t xml:space="preserve">холерика, </w:t>
      </w:r>
      <w:r w:rsidR="009C3A56" w:rsidRPr="009C3A56">
        <w:rPr>
          <w:rStyle w:val="FontStyle77"/>
          <w:iCs/>
          <w:sz w:val="24"/>
          <w:szCs w:val="24"/>
        </w:rPr>
        <w:t>субъектов четвертой пары</w:t>
      </w:r>
      <w:r w:rsidR="009C3A56" w:rsidRPr="009C3A56">
        <w:rPr>
          <w:rStyle w:val="FontStyle32"/>
          <w:sz w:val="24"/>
          <w:szCs w:val="24"/>
        </w:rPr>
        <w:t>,</w:t>
      </w:r>
      <w:r w:rsidR="009C3A5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55A90" w:rsidRPr="004D1363" w:rsidRDefault="00755A90" w:rsidP="009C3A56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755A90" w:rsidRPr="004D1363" w:rsidSect="0003771C">
          <w:type w:val="continuous"/>
          <w:pgSz w:w="8390" w:h="11905"/>
          <w:pgMar w:top="1193" w:right="310" w:bottom="1313" w:left="284" w:header="720" w:footer="720" w:gutter="0"/>
          <w:cols w:space="60"/>
          <w:noEndnote/>
        </w:sectPr>
      </w:pPr>
    </w:p>
    <w:p w:rsidR="00755A90" w:rsidRDefault="0073180E" w:rsidP="00755A90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pict>
          <v:shape id="_x0000_s5939" type="#_x0000_t202" style="position:absolute;margin-left:-192.5pt;margin-top:31.2pt;width:170.4pt;height:97.45pt;z-index:251978752;visibility:visible;mso-wrap-style:square;mso-width-percent:0;mso-height-percent:0;mso-wrap-distance-left:1.9pt;mso-wrap-distance-top:21.6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3I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" filled="f" stroked="f">
            <v:textbox style="mso-next-textbox:#_x0000_s5939" inset="0,0,0,0">
              <w:txbxContent>
                <w:p w:rsidR="0073180E" w:rsidRDefault="0073180E" w:rsidP="00755A90">
                  <w:r>
                    <w:rPr>
                      <w:lang w:val="ru-RU" w:bidi="or-IN"/>
                    </w:rPr>
                    <w:drawing>
                      <wp:inline distT="0" distB="0" distL="0" distR="0" wp14:anchorId="2799F864" wp14:editId="58DADECE">
                        <wp:extent cx="2164080" cy="1226312"/>
                        <wp:effectExtent l="0" t="0" r="0" b="0"/>
                        <wp:docPr id="34" name="Рисунок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4080" cy="1226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755A90" w:rsidRDefault="00755A90" w:rsidP="00755A90">
      <w:pPr>
        <w:pStyle w:val="Style7"/>
        <w:widowControl/>
        <w:spacing w:line="240" w:lineRule="exact"/>
        <w:rPr>
          <w:sz w:val="20"/>
          <w:szCs w:val="20"/>
        </w:rPr>
      </w:pPr>
    </w:p>
    <w:p w:rsidR="00755A90" w:rsidRDefault="00755A90" w:rsidP="00755A90">
      <w:pPr>
        <w:pStyle w:val="Style7"/>
        <w:widowControl/>
        <w:spacing w:line="240" w:lineRule="exact"/>
        <w:rPr>
          <w:sz w:val="20"/>
          <w:szCs w:val="20"/>
        </w:rPr>
      </w:pPr>
    </w:p>
    <w:p w:rsidR="00755A90" w:rsidRPr="00F46386" w:rsidRDefault="00755A90" w:rsidP="00755A90">
      <w:pPr>
        <w:pStyle w:val="Style7"/>
        <w:widowControl/>
        <w:spacing w:before="29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F46386">
        <w:rPr>
          <w:rStyle w:val="FontStyle20"/>
          <w:rFonts w:ascii="Times New Roman" w:hAnsi="Times New Roman" w:cs="Times New Roman"/>
          <w:sz w:val="24"/>
          <w:szCs w:val="24"/>
        </w:rPr>
        <w:t>Схема 14. Типические отношения "Ревизора" и "Ревизуемого"</w:t>
      </w:r>
    </w:p>
    <w:p w:rsidR="00755A90" w:rsidRDefault="00755A90" w:rsidP="00755A90">
      <w:pPr>
        <w:pStyle w:val="Style7"/>
        <w:widowControl/>
        <w:spacing w:before="29" w:line="221" w:lineRule="exact"/>
        <w:rPr>
          <w:rStyle w:val="FontStyle20"/>
        </w:rPr>
        <w:sectPr w:rsidR="00755A90" w:rsidSect="0003771C">
          <w:headerReference w:type="even" r:id="rId198"/>
          <w:headerReference w:type="default" r:id="rId199"/>
          <w:type w:val="continuous"/>
          <w:pgSz w:w="8390" w:h="11905"/>
          <w:pgMar w:top="1204" w:right="310" w:bottom="1336" w:left="284" w:header="720" w:footer="720" w:gutter="0"/>
          <w:cols w:space="60"/>
          <w:noEndnote/>
        </w:sectPr>
      </w:pPr>
    </w:p>
    <w:p w:rsidR="00755A90" w:rsidRDefault="00755A90" w:rsidP="00755A90">
      <w:pPr>
        <w:pStyle w:val="Style8"/>
        <w:widowControl/>
        <w:spacing w:line="240" w:lineRule="exact"/>
        <w:jc w:val="left"/>
        <w:rPr>
          <w:sz w:val="20"/>
          <w:szCs w:val="20"/>
        </w:rPr>
      </w:pPr>
    </w:p>
    <w:p w:rsidR="00755A90" w:rsidRDefault="00755A90" w:rsidP="00755A90">
      <w:pPr>
        <w:pStyle w:val="Style8"/>
        <w:widowControl/>
        <w:spacing w:line="240" w:lineRule="exact"/>
        <w:jc w:val="left"/>
        <w:rPr>
          <w:sz w:val="20"/>
          <w:szCs w:val="20"/>
        </w:rPr>
      </w:pPr>
    </w:p>
    <w:p w:rsidR="003A5018" w:rsidRDefault="00CE1250" w:rsidP="00755A90">
      <w:pPr>
        <w:pStyle w:val="Style7"/>
        <w:widowControl/>
        <w:spacing w:before="29" w:line="221" w:lineRule="exact"/>
        <w:jc w:val="center"/>
        <w:rPr>
          <w:rStyle w:val="FontStyle20"/>
          <w:rFonts w:ascii="Times New Roman" w:hAnsi="Times New Roman" w:cs="Times New Roman"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4</w:t>
      </w:r>
      <w:r w:rsidR="00755A90" w:rsidRPr="00C00CE6">
        <w:rPr>
          <w:rStyle w:val="FontStyle36"/>
          <w:b/>
          <w:bCs/>
          <w:i/>
          <w:sz w:val="24"/>
          <w:szCs w:val="24"/>
        </w:rPr>
        <w:t>.2.1.1</w:t>
      </w:r>
      <w:r w:rsidR="00755A90">
        <w:rPr>
          <w:rStyle w:val="FontStyle36"/>
          <w:b/>
          <w:bCs/>
          <w:i/>
          <w:sz w:val="24"/>
          <w:szCs w:val="24"/>
        </w:rPr>
        <w:t>5</w:t>
      </w:r>
      <w:r w:rsidR="00755A90" w:rsidRPr="00C00CE6">
        <w:rPr>
          <w:rStyle w:val="FontStyle36"/>
          <w:b/>
          <w:bCs/>
          <w:i/>
          <w:sz w:val="24"/>
          <w:szCs w:val="24"/>
        </w:rPr>
        <w:t>. О</w:t>
      </w:r>
      <w:r w:rsidR="00755A90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</w:t>
      </w:r>
      <w:r w:rsidR="00755A90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"Ревизуемого" </w:t>
      </w:r>
    </w:p>
    <w:p w:rsidR="003A5018" w:rsidRDefault="00755A90" w:rsidP="00755A90">
      <w:pPr>
        <w:pStyle w:val="Style7"/>
        <w:widowControl/>
        <w:spacing w:before="29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и"Ревизора", </w:t>
      </w:r>
      <w:r w:rsidRPr="00B34DE2">
        <w:rPr>
          <w:rStyle w:val="FontStyle32"/>
          <w:iCs w:val="0"/>
          <w:sz w:val="24"/>
          <w:szCs w:val="24"/>
        </w:rPr>
        <w:t xml:space="preserve">реализуемые </w:t>
      </w:r>
      <w:r w:rsidR="003A5018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3A5018" w:rsidRPr="003A5018">
        <w:rPr>
          <w:rStyle w:val="FontStyle31"/>
          <w:b/>
          <w:bCs/>
          <w:iCs w:val="0"/>
          <w:sz w:val="24"/>
          <w:szCs w:val="24"/>
        </w:rPr>
        <w:t>Тревожны</w:t>
      </w:r>
      <w:r w:rsidR="003A5018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</w:p>
    <w:p w:rsidR="00755A90" w:rsidRPr="00BA3E9A" w:rsidRDefault="003A5018" w:rsidP="00755A90">
      <w:pPr>
        <w:pStyle w:val="Style7"/>
        <w:widowControl/>
        <w:spacing w:before="29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 «</w:t>
      </w:r>
      <w:r w:rsidRPr="003A5018">
        <w:rPr>
          <w:rStyle w:val="FontStyle31"/>
          <w:b/>
          <w:bCs/>
          <w:iCs w:val="0"/>
          <w:sz w:val="24"/>
          <w:szCs w:val="24"/>
        </w:rPr>
        <w:t>Раздраженны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755A90" w:rsidRPr="00BA3E9A"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  <w:t xml:space="preserve"> меланхоликом</w:t>
      </w:r>
    </w:p>
    <w:p w:rsidR="00755A90" w:rsidRDefault="00755A90" w:rsidP="003A5018">
      <w:pPr>
        <w:pStyle w:val="Style2"/>
        <w:widowControl/>
        <w:spacing w:line="240" w:lineRule="exact"/>
        <w:jc w:val="center"/>
        <w:rPr>
          <w:sz w:val="20"/>
          <w:szCs w:val="20"/>
        </w:rPr>
      </w:pPr>
    </w:p>
    <w:p w:rsidR="00755A90" w:rsidRPr="0094529B" w:rsidRDefault="00755A90" w:rsidP="00755A9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94529B">
        <w:rPr>
          <w:rStyle w:val="FontStyle36"/>
          <w:sz w:val="24"/>
          <w:szCs w:val="24"/>
        </w:rPr>
        <w:t xml:space="preserve">Типические отношения </w:t>
      </w:r>
      <w:r w:rsidRPr="0094529B">
        <w:rPr>
          <w:rStyle w:val="FontStyle30"/>
          <w:sz w:val="24"/>
          <w:szCs w:val="24"/>
        </w:rPr>
        <w:t xml:space="preserve"> «</w:t>
      </w:r>
      <w:r w:rsidR="00275DAF">
        <w:rPr>
          <w:rStyle w:val="FontStyle32"/>
          <w:b w:val="0"/>
          <w:bCs w:val="0"/>
          <w:i w:val="0"/>
          <w:iCs w:val="0"/>
          <w:sz w:val="24"/>
          <w:szCs w:val="24"/>
        </w:rPr>
        <w:t>тревожного</w:t>
      </w:r>
      <w:r w:rsidRPr="0094529B">
        <w:rPr>
          <w:rStyle w:val="FontStyle30"/>
          <w:sz w:val="24"/>
          <w:szCs w:val="24"/>
        </w:rPr>
        <w:t xml:space="preserve">» или </w:t>
      </w:r>
      <w:r w:rsidR="00275DAF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>«раздра</w:t>
      </w:r>
      <w:r w:rsidR="00275DAF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женного» меланхолика - субъекта 16-й пары </w:t>
      </w:r>
      <w:r w:rsidRPr="0094529B">
        <w:rPr>
          <w:rStyle w:val="FontStyle36"/>
          <w:sz w:val="24"/>
          <w:szCs w:val="24"/>
        </w:rPr>
        <w:t xml:space="preserve">(партнера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94529B">
        <w:rPr>
          <w:rStyle w:val="FontStyle36"/>
          <w:sz w:val="24"/>
          <w:szCs w:val="24"/>
        </w:rPr>
        <w:t>далее Партнер) -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обусловливаются 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275DAF">
        <w:rPr>
          <w:rStyle w:val="FontStyle36"/>
          <w:sz w:val="24"/>
          <w:szCs w:val="24"/>
        </w:rPr>
        <w:t xml:space="preserve"> </w:t>
      </w:r>
      <w:r w:rsidR="00275DAF" w:rsidRPr="0091585F">
        <w:rPr>
          <w:rStyle w:val="FontStyle31"/>
          <w:sz w:val="24"/>
          <w:szCs w:val="24"/>
        </w:rPr>
        <w:t>Гу/2 Б/1 А/1 В/1</w:t>
      </w:r>
      <w:r w:rsidRPr="0094529B">
        <w:rPr>
          <w:rStyle w:val="FontStyle37"/>
          <w:sz w:val="24"/>
          <w:szCs w:val="24"/>
        </w:rPr>
        <w:t>,</w:t>
      </w:r>
      <w:r w:rsidRPr="0094529B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55A90" w:rsidRPr="0094529B" w:rsidRDefault="00755A90" w:rsidP="00755A90">
      <w:pPr>
        <w:pStyle w:val="Style3"/>
        <w:widowControl/>
        <w:spacing w:before="48" w:line="235" w:lineRule="exact"/>
        <w:rPr>
          <w:rStyle w:val="FontStyle36"/>
          <w:sz w:val="24"/>
          <w:szCs w:val="24"/>
        </w:rPr>
      </w:pPr>
      <w:r w:rsidRPr="0094529B">
        <w:rPr>
          <w:rStyle w:val="27"/>
          <w:rFonts w:eastAsiaTheme="minorEastAsia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 xml:space="preserve">Поэтому </w:t>
      </w:r>
      <w:r w:rsidRPr="0094529B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94529B">
        <w:rPr>
          <w:rStyle w:val="FontStyle36"/>
          <w:sz w:val="24"/>
          <w:szCs w:val="24"/>
        </w:rPr>
        <w:t>(далее Личность, с</w:t>
      </w:r>
      <w:r w:rsidRPr="0094529B">
        <w:rPr>
          <w:rStyle w:val="FontStyle31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275DAF" w:rsidRPr="009733BD">
        <w:rPr>
          <w:rStyle w:val="FontStyle76"/>
          <w:sz w:val="24"/>
          <w:szCs w:val="24"/>
        </w:rPr>
        <w:t>Бу/1 В/2 Г/2 А/2</w:t>
      </w:r>
      <w:r w:rsidRPr="0094529B">
        <w:rPr>
          <w:rStyle w:val="FontStyle36"/>
          <w:sz w:val="24"/>
          <w:szCs w:val="24"/>
        </w:rPr>
        <w:t>)</w:t>
      </w:r>
      <w:r w:rsidRPr="0094529B">
        <w:rPr>
          <w:rStyle w:val="FontStyle37"/>
          <w:sz w:val="24"/>
          <w:szCs w:val="24"/>
        </w:rPr>
        <w:t xml:space="preserve"> - </w:t>
      </w:r>
      <w:r w:rsidRPr="0094529B">
        <w:rPr>
          <w:rStyle w:val="FontStyle36"/>
          <w:sz w:val="24"/>
          <w:szCs w:val="24"/>
        </w:rPr>
        <w:t xml:space="preserve">будут складываться </w:t>
      </w:r>
      <w:r w:rsidRPr="0094529B">
        <w:rPr>
          <w:rStyle w:val="FontStyle37"/>
          <w:sz w:val="24"/>
          <w:szCs w:val="24"/>
        </w:rPr>
        <w:t>«</w:t>
      </w:r>
      <w:r w:rsidRPr="0094529B">
        <w:rPr>
          <w:rStyle w:val="FontStyle37"/>
          <w:i w:val="0"/>
          <w:iCs w:val="0"/>
          <w:sz w:val="24"/>
          <w:szCs w:val="24"/>
        </w:rPr>
        <w:t>отношения</w:t>
      </w:r>
      <w:r w:rsidRPr="0094529B">
        <w:rPr>
          <w:rStyle w:val="FontStyle31"/>
          <w:i w:val="0"/>
          <w:iCs w:val="0"/>
          <w:sz w:val="24"/>
          <w:szCs w:val="24"/>
        </w:rPr>
        <w:t xml:space="preserve"> ревизуемого и «ревизора</w:t>
      </w:r>
      <w:r w:rsidRPr="0094529B">
        <w:rPr>
          <w:rStyle w:val="FontStyle37"/>
          <w:i w:val="0"/>
          <w:iCs w:val="0"/>
          <w:sz w:val="24"/>
          <w:szCs w:val="24"/>
        </w:rPr>
        <w:t>» (схема 15).</w:t>
      </w:r>
    </w:p>
    <w:p w:rsidR="00755A90" w:rsidRPr="0094529B" w:rsidRDefault="00755A90" w:rsidP="00755A90">
      <w:pPr>
        <w:pStyle w:val="Style1"/>
        <w:widowControl/>
        <w:spacing w:line="235" w:lineRule="exact"/>
        <w:ind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В этих отношениях Личность </w:t>
      </w:r>
      <w:r w:rsidRPr="0094529B">
        <w:rPr>
          <w:rStyle w:val="FontStyle30"/>
          <w:sz w:val="24"/>
          <w:szCs w:val="24"/>
        </w:rPr>
        <w:t>является «</w:t>
      </w:r>
      <w:r w:rsidRPr="0094529B">
        <w:rPr>
          <w:rStyle w:val="FontStyle31"/>
          <w:i w:val="0"/>
          <w:iCs w:val="0"/>
          <w:sz w:val="24"/>
          <w:szCs w:val="24"/>
        </w:rPr>
        <w:t>ревизуемой</w:t>
      </w:r>
      <w:r w:rsidRPr="0094529B">
        <w:rPr>
          <w:rStyle w:val="FontStyle30"/>
          <w:sz w:val="24"/>
          <w:szCs w:val="24"/>
        </w:rPr>
        <w:t>». Она,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Партнера, реагирует слабой </w:t>
      </w:r>
      <w:r w:rsidRPr="0094529B">
        <w:rPr>
          <w:rStyle w:val="FontStyle30"/>
          <w:sz w:val="24"/>
          <w:szCs w:val="24"/>
        </w:rPr>
        <w:lastRenderedPageBreak/>
        <w:t>подфункцией своего Третьго канала. Тем самым «</w:t>
      </w:r>
      <w:r w:rsidRPr="0094529B">
        <w:rPr>
          <w:rStyle w:val="FontStyle31"/>
          <w:i w:val="0"/>
          <w:iCs w:val="0"/>
          <w:sz w:val="24"/>
          <w:szCs w:val="24"/>
        </w:rPr>
        <w:t>ревизуемая</w:t>
      </w:r>
      <w:r w:rsidRPr="0094529B">
        <w:rPr>
          <w:rStyle w:val="FontStyle30"/>
          <w:sz w:val="24"/>
          <w:szCs w:val="24"/>
        </w:rPr>
        <w:t xml:space="preserve">» реализует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ведомой.</w:t>
      </w:r>
    </w:p>
    <w:p w:rsidR="00755A90" w:rsidRPr="0094529B" w:rsidRDefault="00755A90" w:rsidP="00755A90">
      <w:pPr>
        <w:pStyle w:val="Style2"/>
        <w:widowControl/>
        <w:spacing w:line="235" w:lineRule="exact"/>
        <w:ind w:firstLine="346"/>
        <w:rPr>
          <w:rStyle w:val="FontStyle36"/>
          <w:sz w:val="24"/>
          <w:szCs w:val="24"/>
        </w:rPr>
      </w:pPr>
      <w:r w:rsidRPr="0094529B">
        <w:rPr>
          <w:rStyle w:val="FontStyle36"/>
          <w:sz w:val="24"/>
          <w:szCs w:val="24"/>
        </w:rPr>
        <w:t>Оба схожи тем, что каждый участвует в решении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одноаспектных</w:t>
      </w:r>
      <w:r w:rsidRPr="0094529B">
        <w:rPr>
          <w:rStyle w:val="FontStyle36"/>
          <w:i/>
          <w:iCs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задач:</w:t>
      </w:r>
    </w:p>
    <w:p w:rsidR="00755A90" w:rsidRPr="0094529B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sz w:val="24"/>
          <w:szCs w:val="24"/>
        </w:rPr>
      </w:pPr>
      <w:r w:rsidRPr="0094529B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275DAF">
        <w:rPr>
          <w:rStyle w:val="FontStyle29"/>
          <w:sz w:val="24"/>
          <w:szCs w:val="24"/>
        </w:rPr>
        <w:t>Гу</w:t>
      </w:r>
      <w:r w:rsidRPr="0002718C">
        <w:rPr>
          <w:rStyle w:val="FontStyle29"/>
          <w:sz w:val="24"/>
          <w:szCs w:val="24"/>
        </w:rPr>
        <w:t>/2</w:t>
      </w:r>
      <w:r w:rsidRPr="0094529B">
        <w:rPr>
          <w:rStyle w:val="FontStyle36"/>
          <w:sz w:val="24"/>
          <w:szCs w:val="24"/>
        </w:rPr>
        <w:t xml:space="preserve">), в роли эффективного </w:t>
      </w:r>
      <w:r w:rsidRPr="0094529B">
        <w:rPr>
          <w:rStyle w:val="FontStyle37"/>
          <w:i w:val="0"/>
          <w:iCs w:val="0"/>
          <w:sz w:val="24"/>
          <w:szCs w:val="24"/>
        </w:rPr>
        <w:t>ведущего;</w:t>
      </w:r>
    </w:p>
    <w:p w:rsidR="00755A90" w:rsidRPr="0094529B" w:rsidRDefault="00755A90" w:rsidP="00755A90">
      <w:pPr>
        <w:pStyle w:val="Style2"/>
        <w:widowControl/>
        <w:spacing w:line="235" w:lineRule="exact"/>
        <w:ind w:firstLine="346"/>
        <w:rPr>
          <w:rStyle w:val="FontStyle37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посредством слабой подфункции (</w:t>
      </w:r>
      <w:r w:rsidRPr="00316A0D">
        <w:rPr>
          <w:rStyle w:val="FontStyle76"/>
          <w:sz w:val="24"/>
          <w:szCs w:val="24"/>
        </w:rPr>
        <w:t>Г/2</w:t>
      </w:r>
      <w:r w:rsidRPr="0094529B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малопродуктивной </w:t>
      </w:r>
      <w:r w:rsidRPr="0094529B">
        <w:rPr>
          <w:rStyle w:val="FontStyle37"/>
          <w:i w:val="0"/>
          <w:iCs w:val="0"/>
          <w:sz w:val="24"/>
          <w:szCs w:val="24"/>
        </w:rPr>
        <w:t>ведомой.*</w:t>
      </w:r>
    </w:p>
    <w:p w:rsidR="00755A90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755A90" w:rsidRPr="00BD54F6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</w:t>
      </w:r>
      <w:r>
        <w:rPr>
          <w:rStyle w:val="FontStyle30"/>
          <w:i/>
          <w:iCs/>
          <w:sz w:val="22"/>
          <w:szCs w:val="22"/>
        </w:rPr>
        <w:t xml:space="preserve"> (Партнер)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«</w:t>
      </w:r>
      <w:r>
        <w:rPr>
          <w:rStyle w:val="FontStyle30"/>
          <w:i/>
          <w:iCs/>
          <w:sz w:val="22"/>
          <w:szCs w:val="22"/>
        </w:rPr>
        <w:t>ревизуемой</w:t>
      </w:r>
      <w:r w:rsidRPr="00BD54F6">
        <w:rPr>
          <w:rStyle w:val="FontStyle30"/>
          <w:i/>
          <w:iCs/>
          <w:sz w:val="22"/>
          <w:szCs w:val="22"/>
        </w:rPr>
        <w:t>»</w:t>
      </w:r>
      <w:r>
        <w:rPr>
          <w:rStyle w:val="FontStyle30"/>
          <w:i/>
          <w:iCs/>
          <w:sz w:val="22"/>
          <w:szCs w:val="22"/>
        </w:rPr>
        <w:t xml:space="preserve"> (Личностью)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755A90" w:rsidRPr="00BD54F6" w:rsidRDefault="00755A90" w:rsidP="00755A90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755A90" w:rsidRDefault="00755A90" w:rsidP="00755A90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</w:t>
      </w:r>
      <w:r>
        <w:rPr>
          <w:rStyle w:val="FontStyle30"/>
          <w:i/>
          <w:iCs/>
          <w:sz w:val="22"/>
          <w:szCs w:val="22"/>
        </w:rPr>
        <w:t xml:space="preserve">только </w:t>
      </w:r>
      <w:r w:rsidRPr="00BD54F6">
        <w:rPr>
          <w:rStyle w:val="FontStyle30"/>
          <w:i/>
          <w:iCs/>
          <w:sz w:val="22"/>
          <w:szCs w:val="22"/>
        </w:rPr>
        <w:t xml:space="preserve">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Личности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 Партнера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755A90" w:rsidRPr="0064117A" w:rsidRDefault="00755A90" w:rsidP="00755A90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</w:p>
    <w:p w:rsidR="00755A90" w:rsidRPr="006F226C" w:rsidRDefault="00755A90" w:rsidP="00755A90">
      <w:pPr>
        <w:pStyle w:val="Style1"/>
        <w:widowControl/>
        <w:spacing w:line="235" w:lineRule="exact"/>
        <w:ind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F14016" w:rsidRDefault="00755A90" w:rsidP="00F1401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отношения ревизии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F1401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«4</w:t>
      </w:r>
      <w:r w:rsidR="00F1401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F14016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F14016" w:rsidRPr="009C3A56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F14016" w:rsidRPr="009C3A56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14016" w:rsidRPr="009C3A56">
        <w:rPr>
          <w:rFonts w:ascii="Times New Roman" w:hAnsi="Times New Roman" w:cs="Times New Roman"/>
          <w:iCs/>
        </w:rPr>
        <w:t xml:space="preserve">холерика, </w:t>
      </w:r>
      <w:r w:rsidR="00F14016" w:rsidRPr="009C3A56">
        <w:rPr>
          <w:rStyle w:val="FontStyle77"/>
          <w:iCs/>
          <w:sz w:val="24"/>
          <w:szCs w:val="24"/>
        </w:rPr>
        <w:t>субъектов четвертой пары</w:t>
      </w:r>
      <w:r w:rsidR="00F14016" w:rsidRPr="009C3A56">
        <w:rPr>
          <w:rStyle w:val="FontStyle32"/>
          <w:sz w:val="24"/>
          <w:szCs w:val="24"/>
        </w:rPr>
        <w:t>,</w:t>
      </w:r>
      <w:r w:rsidR="00F1401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55A90" w:rsidRPr="009851CD" w:rsidRDefault="00755A90" w:rsidP="00F14016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755A90" w:rsidRPr="009851CD" w:rsidSect="0003771C">
          <w:type w:val="continuous"/>
          <w:pgSz w:w="8390" w:h="11905"/>
          <w:pgMar w:top="1193" w:right="310" w:bottom="1313" w:left="284" w:header="720" w:footer="720" w:gutter="0"/>
          <w:cols w:space="60"/>
          <w:noEndnote/>
        </w:sectPr>
      </w:pPr>
    </w:p>
    <w:p w:rsidR="00755A90" w:rsidRDefault="0073180E" w:rsidP="00755A90">
      <w:pPr>
        <w:pStyle w:val="Style7"/>
        <w:widowControl/>
        <w:spacing w:line="240" w:lineRule="exact"/>
        <w:rPr>
          <w:sz w:val="20"/>
          <w:szCs w:val="20"/>
        </w:rPr>
      </w:pPr>
      <w:r>
        <w:rPr>
          <w:noProof/>
        </w:rPr>
        <w:lastRenderedPageBreak/>
        <w:pict>
          <v:shape id="_x0000_s5940" type="#_x0000_t202" style="position:absolute;margin-left:-194.65pt;margin-top:38.15pt;width:170.9pt;height:97.4pt;z-index:251979776;visibility:visible;mso-wrap-style:square;mso-width-percent:0;mso-height-percent:0;mso-wrap-distance-left:1.9pt;mso-wrap-distance-top:28.55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outAIAALQ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" filled="f" stroked="f">
            <v:textbox inset="0,0,0,0">
              <w:txbxContent>
                <w:p w:rsidR="0073180E" w:rsidRDefault="0073180E" w:rsidP="00755A90">
                  <w:r>
                    <w:rPr>
                      <w:lang w:val="ru-RU" w:bidi="or-IN"/>
                    </w:rPr>
                    <w:drawing>
                      <wp:inline distT="0" distB="0" distL="0" distR="0" wp14:anchorId="49DA40DF" wp14:editId="54F7963C">
                        <wp:extent cx="1855470" cy="852805"/>
                        <wp:effectExtent l="0" t="0" r="0" b="4445"/>
                        <wp:docPr id="19" name="Рисунок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5470" cy="8528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755A90" w:rsidRDefault="00755A90" w:rsidP="00755A90">
      <w:pPr>
        <w:pStyle w:val="Style7"/>
        <w:widowControl/>
        <w:spacing w:before="168" w:line="221" w:lineRule="exact"/>
        <w:rPr>
          <w:rStyle w:val="FontStyle20"/>
        </w:rPr>
      </w:pPr>
    </w:p>
    <w:p w:rsidR="00755A90" w:rsidRPr="0094529B" w:rsidRDefault="00755A90" w:rsidP="00755A90">
      <w:pPr>
        <w:pStyle w:val="Style7"/>
        <w:widowControl/>
        <w:spacing w:before="168" w:line="221" w:lineRule="exact"/>
        <w:rPr>
          <w:rStyle w:val="FontStyle20"/>
          <w:rFonts w:ascii="Times New Roman" w:hAnsi="Times New Roman" w:cs="Times New Roman"/>
          <w:sz w:val="24"/>
          <w:szCs w:val="24"/>
        </w:rPr>
      </w:pPr>
      <w:r w:rsidRPr="0094529B">
        <w:rPr>
          <w:rStyle w:val="FontStyle20"/>
          <w:rFonts w:ascii="Times New Roman" w:hAnsi="Times New Roman" w:cs="Times New Roman"/>
          <w:sz w:val="24"/>
          <w:szCs w:val="24"/>
        </w:rPr>
        <w:t>Схема 15. Типические отношения "Ревизуемого" и"Ревизора"</w:t>
      </w:r>
    </w:p>
    <w:p w:rsidR="00755A90" w:rsidRDefault="00755A90" w:rsidP="00755A90">
      <w:pPr>
        <w:pStyle w:val="Style7"/>
        <w:widowControl/>
        <w:spacing w:before="168" w:line="221" w:lineRule="exact"/>
        <w:rPr>
          <w:rStyle w:val="FontStyle20"/>
        </w:rPr>
        <w:sectPr w:rsidR="00755A90" w:rsidSect="0003771C">
          <w:headerReference w:type="even" r:id="rId201"/>
          <w:headerReference w:type="default" r:id="rId202"/>
          <w:type w:val="continuous"/>
          <w:pgSz w:w="8390" w:h="11905"/>
          <w:pgMar w:top="1198" w:right="310" w:bottom="1318" w:left="284" w:header="720" w:footer="720" w:gutter="0"/>
          <w:cols w:space="60"/>
          <w:noEndnote/>
        </w:sectPr>
      </w:pPr>
    </w:p>
    <w:p w:rsidR="00275DAF" w:rsidRPr="003F0C2E" w:rsidRDefault="00275DAF" w:rsidP="00275DAF">
      <w:pPr>
        <w:pStyle w:val="Style3"/>
        <w:widowControl/>
        <w:spacing w:before="235"/>
        <w:ind w:firstLine="336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3F0C2E">
        <w:rPr>
          <w:rStyle w:val="FontStyle32"/>
          <w:b w:val="0"/>
          <w:bCs w:val="0"/>
          <w:i w:val="0"/>
          <w:iCs w:val="0"/>
          <w:sz w:val="24"/>
          <w:szCs w:val="24"/>
        </w:rPr>
        <w:lastRenderedPageBreak/>
        <w:t>В левый столбец схемы, снизу, добавить А/2</w:t>
      </w:r>
    </w:p>
    <w:p w:rsidR="00275DAF" w:rsidRPr="003F0C2E" w:rsidRDefault="00275DAF" w:rsidP="00275DAF">
      <w:pPr>
        <w:pStyle w:val="Style3"/>
        <w:widowControl/>
        <w:spacing w:before="235"/>
        <w:ind w:firstLine="336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3F0C2E">
        <w:rPr>
          <w:rStyle w:val="FontStyle32"/>
          <w:b w:val="0"/>
          <w:bCs w:val="0"/>
          <w:i w:val="0"/>
          <w:iCs w:val="0"/>
          <w:sz w:val="24"/>
          <w:szCs w:val="24"/>
        </w:rPr>
        <w:t>В правый столбец схемы , снизу, добавить В/1</w:t>
      </w:r>
    </w:p>
    <w:p w:rsidR="00275DAF" w:rsidRDefault="00275DAF" w:rsidP="00755A90">
      <w:pPr>
        <w:pStyle w:val="Style7"/>
        <w:widowControl/>
        <w:spacing w:before="34" w:line="221" w:lineRule="exact"/>
        <w:jc w:val="center"/>
        <w:rPr>
          <w:rStyle w:val="FontStyle36"/>
          <w:b/>
          <w:bCs/>
          <w:i/>
          <w:sz w:val="24"/>
          <w:szCs w:val="24"/>
        </w:rPr>
      </w:pPr>
    </w:p>
    <w:p w:rsidR="00755A90" w:rsidRDefault="00CE1250" w:rsidP="00755A90">
      <w:pPr>
        <w:pStyle w:val="Style7"/>
        <w:widowControl/>
        <w:spacing w:before="34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4</w:t>
      </w:r>
      <w:r w:rsidR="00755A90" w:rsidRPr="00C00CE6">
        <w:rPr>
          <w:rStyle w:val="FontStyle36"/>
          <w:b/>
          <w:bCs/>
          <w:i/>
          <w:sz w:val="24"/>
          <w:szCs w:val="24"/>
        </w:rPr>
        <w:t>.2.1.1</w:t>
      </w:r>
      <w:r w:rsidR="00755A90">
        <w:rPr>
          <w:rStyle w:val="FontStyle36"/>
          <w:b/>
          <w:bCs/>
          <w:i/>
          <w:sz w:val="24"/>
          <w:szCs w:val="24"/>
        </w:rPr>
        <w:t>6</w:t>
      </w:r>
      <w:r w:rsidR="00755A90" w:rsidRPr="00C00CE6">
        <w:rPr>
          <w:rStyle w:val="FontStyle36"/>
          <w:b/>
          <w:bCs/>
          <w:i/>
          <w:sz w:val="24"/>
          <w:szCs w:val="24"/>
        </w:rPr>
        <w:t>. О</w:t>
      </w:r>
      <w:r w:rsidR="00755A90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755A90" w:rsidRPr="00B34DE2">
        <w:rPr>
          <w:rStyle w:val="FontStyle20"/>
        </w:rPr>
        <w:t xml:space="preserve"> </w:t>
      </w:r>
      <w:r w:rsidR="00755A90" w:rsidRPr="00B34DE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конфликта, </w:t>
      </w:r>
      <w:r w:rsidR="00755A90">
        <w:rPr>
          <w:rStyle w:val="FontStyle32"/>
          <w:sz w:val="24"/>
          <w:szCs w:val="24"/>
        </w:rPr>
        <w:t>р</w:t>
      </w:r>
      <w:r w:rsidR="00755A90" w:rsidRPr="00B34DE2">
        <w:rPr>
          <w:rStyle w:val="FontStyle32"/>
          <w:sz w:val="24"/>
          <w:szCs w:val="24"/>
        </w:rPr>
        <w:t>еализуемые</w:t>
      </w:r>
      <w:r w:rsidR="00755A90">
        <w:rPr>
          <w:rStyle w:val="FontStyle32"/>
          <w:sz w:val="24"/>
          <w:szCs w:val="24"/>
        </w:rPr>
        <w:t xml:space="preserve"> </w:t>
      </w:r>
      <w:r w:rsidR="00275DAF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«Ригидным» и «Неподатливым» </w:t>
      </w:r>
      <w:r w:rsidR="00755A90" w:rsidRPr="00B34DE2"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  <w:t>меланхоликом</w:t>
      </w:r>
    </w:p>
    <w:p w:rsidR="00755A90" w:rsidRPr="00B34DE2" w:rsidRDefault="00755A90" w:rsidP="00755A90">
      <w:pPr>
        <w:pStyle w:val="Style7"/>
        <w:widowControl/>
        <w:spacing w:before="34" w:line="221" w:lineRule="exact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755A90" w:rsidRPr="0043030A" w:rsidRDefault="00755A90" w:rsidP="00755A90">
      <w:pPr>
        <w:pStyle w:val="Style3"/>
        <w:widowControl/>
        <w:spacing w:before="48" w:line="235" w:lineRule="exact"/>
        <w:rPr>
          <w:rFonts w:ascii="Times New Roman" w:hAnsi="Times New Roman" w:cs="Times New Roman"/>
        </w:rPr>
      </w:pPr>
      <w:r w:rsidRPr="0043030A">
        <w:rPr>
          <w:rStyle w:val="FontStyle36"/>
          <w:sz w:val="24"/>
          <w:szCs w:val="24"/>
        </w:rPr>
        <w:t xml:space="preserve">Типические отношения </w:t>
      </w:r>
      <w:r w:rsidRPr="0043030A">
        <w:rPr>
          <w:rStyle w:val="FontStyle30"/>
          <w:sz w:val="24"/>
          <w:szCs w:val="24"/>
        </w:rPr>
        <w:t xml:space="preserve"> «</w:t>
      </w:r>
      <w:r w:rsidR="00F42F36">
        <w:rPr>
          <w:rStyle w:val="FontStyle32"/>
          <w:b w:val="0"/>
          <w:bCs w:val="0"/>
          <w:i w:val="0"/>
          <w:iCs w:val="0"/>
          <w:sz w:val="24"/>
          <w:szCs w:val="24"/>
        </w:rPr>
        <w:t>ригидного</w:t>
      </w:r>
      <w:r w:rsidRPr="0043030A">
        <w:rPr>
          <w:rStyle w:val="FontStyle30"/>
          <w:sz w:val="24"/>
          <w:szCs w:val="24"/>
        </w:rPr>
        <w:t xml:space="preserve">» или </w:t>
      </w:r>
      <w:r w:rsidR="00C71C30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>«неподат</w:t>
      </w:r>
      <w:r w:rsidR="00C71C30"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ливого» меланхолика - субъекта 15-й пары </w:t>
      </w:r>
      <w:r w:rsidRPr="0043030A">
        <w:rPr>
          <w:rStyle w:val="FontStyle36"/>
          <w:sz w:val="24"/>
          <w:szCs w:val="24"/>
        </w:rPr>
        <w:t xml:space="preserve">(партнера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43030A">
        <w:rPr>
          <w:rStyle w:val="FontStyle36"/>
          <w:sz w:val="24"/>
          <w:szCs w:val="24"/>
        </w:rPr>
        <w:t>далее Партнер) -</w:t>
      </w:r>
      <w:r w:rsidRPr="0043030A">
        <w:rPr>
          <w:rStyle w:val="FontStyle37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обусловливаются комбинацией подфунк</w:t>
      </w:r>
      <w:r w:rsidRPr="0043030A">
        <w:rPr>
          <w:rStyle w:val="FontStyle36"/>
          <w:sz w:val="24"/>
          <w:szCs w:val="24"/>
        </w:rPr>
        <w:softHyphen/>
        <w:t>ций</w:t>
      </w:r>
      <w:r w:rsidRPr="0043030A">
        <w:rPr>
          <w:rStyle w:val="FontStyle31"/>
          <w:sz w:val="24"/>
          <w:szCs w:val="24"/>
        </w:rPr>
        <w:t xml:space="preserve"> </w:t>
      </w:r>
      <w:r w:rsidR="00C71C30" w:rsidRPr="00332B30">
        <w:rPr>
          <w:rStyle w:val="FontStyle31"/>
          <w:sz w:val="24"/>
          <w:szCs w:val="24"/>
        </w:rPr>
        <w:t>Гх/2 А/1 Б/1 В/1</w:t>
      </w:r>
      <w:r>
        <w:rPr>
          <w:rStyle w:val="FontStyle29"/>
          <w:sz w:val="24"/>
          <w:szCs w:val="24"/>
        </w:rPr>
        <w:t xml:space="preserve">, </w:t>
      </w:r>
      <w:r w:rsidRPr="0043030A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755A90" w:rsidRPr="0043030A" w:rsidRDefault="00755A90" w:rsidP="00755A90">
      <w:pPr>
        <w:pStyle w:val="Style3"/>
        <w:widowControl/>
        <w:spacing w:before="48" w:line="235" w:lineRule="exact"/>
        <w:rPr>
          <w:rStyle w:val="FontStyle37"/>
          <w:i w:val="0"/>
          <w:iCs w:val="0"/>
          <w:sz w:val="24"/>
          <w:szCs w:val="24"/>
        </w:rPr>
      </w:pPr>
      <w:r w:rsidRPr="0043030A">
        <w:rPr>
          <w:rStyle w:val="27"/>
          <w:rFonts w:eastAsiaTheme="minorEastAsia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 xml:space="preserve">Поэтому </w:t>
      </w:r>
      <w:r w:rsidRPr="0043030A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E1250">
        <w:rPr>
          <w:rStyle w:val="FontStyle37"/>
          <w:i w:val="0"/>
          <w:iCs w:val="0"/>
          <w:sz w:val="24"/>
          <w:szCs w:val="24"/>
        </w:rPr>
        <w:t>четверто</w:t>
      </w:r>
      <w:r w:rsidR="00CE1250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>(далее Личность, с</w:t>
      </w:r>
      <w:r w:rsidRPr="0043030A">
        <w:rPr>
          <w:rStyle w:val="FontStyle31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комбинацией подфунк</w:t>
      </w:r>
      <w:r w:rsidRPr="0043030A">
        <w:rPr>
          <w:rStyle w:val="FontStyle36"/>
          <w:sz w:val="24"/>
          <w:szCs w:val="24"/>
        </w:rPr>
        <w:softHyphen/>
        <w:t xml:space="preserve">ций </w:t>
      </w:r>
      <w:r w:rsidR="00C71C30" w:rsidRPr="009733BD">
        <w:rPr>
          <w:rStyle w:val="FontStyle76"/>
          <w:sz w:val="24"/>
          <w:szCs w:val="24"/>
        </w:rPr>
        <w:t>Бу/1 В/2 Г/2 А/2</w:t>
      </w:r>
      <w:r w:rsidRPr="0043030A">
        <w:rPr>
          <w:rStyle w:val="FontStyle36"/>
          <w:sz w:val="24"/>
          <w:szCs w:val="24"/>
        </w:rPr>
        <w:t>)</w:t>
      </w:r>
      <w:r w:rsidRPr="0043030A">
        <w:rPr>
          <w:rStyle w:val="FontStyle37"/>
          <w:sz w:val="24"/>
          <w:szCs w:val="24"/>
        </w:rPr>
        <w:t xml:space="preserve"> - </w:t>
      </w:r>
      <w:r w:rsidRPr="0043030A">
        <w:rPr>
          <w:rStyle w:val="FontStyle36"/>
          <w:sz w:val="24"/>
          <w:szCs w:val="24"/>
        </w:rPr>
        <w:t xml:space="preserve">будут складываться </w:t>
      </w:r>
      <w:r w:rsidRPr="0043030A">
        <w:rPr>
          <w:rStyle w:val="FontStyle37"/>
          <w:i w:val="0"/>
          <w:iCs w:val="0"/>
          <w:sz w:val="24"/>
          <w:szCs w:val="24"/>
        </w:rPr>
        <w:t>«отношения</w:t>
      </w:r>
      <w:r w:rsidRPr="0043030A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030A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конфликта</w:t>
      </w:r>
      <w:r w:rsidRPr="0043030A">
        <w:rPr>
          <w:rStyle w:val="FontStyle37"/>
          <w:b/>
          <w:bCs/>
          <w:sz w:val="24"/>
          <w:szCs w:val="24"/>
        </w:rPr>
        <w:t>»</w:t>
      </w:r>
      <w:r w:rsidRPr="0043030A">
        <w:rPr>
          <w:rStyle w:val="FontStyle37"/>
          <w:i w:val="0"/>
          <w:iCs w:val="0"/>
          <w:sz w:val="24"/>
          <w:szCs w:val="24"/>
        </w:rPr>
        <w:t xml:space="preserve"> (схема 16).</w:t>
      </w:r>
    </w:p>
    <w:p w:rsidR="00755A90" w:rsidRPr="0043030A" w:rsidRDefault="00755A90" w:rsidP="00755A90">
      <w:pPr>
        <w:pStyle w:val="Style1"/>
        <w:widowControl/>
        <w:spacing w:line="235" w:lineRule="exact"/>
        <w:ind w:firstLine="346"/>
        <w:rPr>
          <w:rStyle w:val="FontStyle31"/>
          <w:i w:val="0"/>
          <w:iCs w:val="0"/>
          <w:sz w:val="24"/>
          <w:szCs w:val="24"/>
        </w:rPr>
      </w:pPr>
      <w:r w:rsidRPr="0043030A">
        <w:rPr>
          <w:rStyle w:val="FontStyle36"/>
          <w:sz w:val="24"/>
          <w:szCs w:val="24"/>
        </w:rPr>
        <w:t>В этих отношениях Личность</w:t>
      </w:r>
      <w:r w:rsidRPr="0043030A">
        <w:rPr>
          <w:rStyle w:val="FontStyle30"/>
          <w:sz w:val="24"/>
          <w:szCs w:val="24"/>
        </w:rPr>
        <w:t>, получая информацию с Первого (базового) ка</w:t>
      </w:r>
      <w:r w:rsidRPr="0043030A">
        <w:rPr>
          <w:rStyle w:val="FontStyle30"/>
          <w:sz w:val="24"/>
          <w:szCs w:val="24"/>
        </w:rPr>
        <w:softHyphen/>
        <w:t>нала Партнера (</w:t>
      </w:r>
      <w:r w:rsidR="00C71C30">
        <w:rPr>
          <w:rStyle w:val="FontStyle29"/>
          <w:sz w:val="24"/>
          <w:szCs w:val="24"/>
        </w:rPr>
        <w:t>Гу</w:t>
      </w:r>
      <w:r w:rsidRPr="00B20824">
        <w:rPr>
          <w:rStyle w:val="FontStyle29"/>
          <w:sz w:val="24"/>
          <w:szCs w:val="24"/>
        </w:rPr>
        <w:t>/2</w:t>
      </w:r>
      <w:r w:rsidRPr="0043030A">
        <w:rPr>
          <w:rStyle w:val="FontStyle30"/>
          <w:sz w:val="24"/>
          <w:szCs w:val="24"/>
        </w:rPr>
        <w:t>), реагирует слабой подфункцией своего Третьго канала (</w:t>
      </w:r>
      <w:r w:rsidRPr="00316A0D">
        <w:rPr>
          <w:rStyle w:val="FontStyle76"/>
          <w:sz w:val="24"/>
          <w:szCs w:val="24"/>
        </w:rPr>
        <w:t>Г/2</w:t>
      </w:r>
      <w:r w:rsidRPr="0043030A">
        <w:rPr>
          <w:rStyle w:val="FontStyle30"/>
          <w:sz w:val="24"/>
          <w:szCs w:val="24"/>
        </w:rPr>
        <w:t xml:space="preserve">). Тем самым, реализуя  себя в качестве </w:t>
      </w:r>
      <w:r w:rsidRPr="0043030A">
        <w:rPr>
          <w:rStyle w:val="FontStyle31"/>
          <w:i w:val="0"/>
          <w:iCs w:val="0"/>
          <w:sz w:val="24"/>
          <w:szCs w:val="24"/>
        </w:rPr>
        <w:t>ведомой, постоянно испытывает двление со стороны ведущего (</w:t>
      </w:r>
      <w:r w:rsidRPr="0043030A">
        <w:rPr>
          <w:rStyle w:val="FontStyle30"/>
          <w:sz w:val="24"/>
          <w:szCs w:val="24"/>
        </w:rPr>
        <w:t>Партнера</w:t>
      </w:r>
      <w:r w:rsidRPr="0043030A">
        <w:rPr>
          <w:rStyle w:val="FontStyle31"/>
          <w:i w:val="0"/>
          <w:iCs w:val="0"/>
          <w:sz w:val="24"/>
          <w:szCs w:val="24"/>
        </w:rPr>
        <w:t>).*</w:t>
      </w:r>
    </w:p>
    <w:p w:rsidR="00755A90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</w:t>
      </w:r>
      <w:r w:rsidRPr="00BD54F6">
        <w:rPr>
          <w:rStyle w:val="FontStyle36"/>
          <w:i/>
          <w:iCs/>
          <w:sz w:val="22"/>
          <w:szCs w:val="22"/>
        </w:rPr>
        <w:lastRenderedPageBreak/>
        <w:t xml:space="preserve">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755A90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Личностью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755A90" w:rsidRDefault="00755A90" w:rsidP="00755A90">
      <w:pPr>
        <w:pStyle w:val="Style1"/>
        <w:widowControl/>
        <w:spacing w:line="235" w:lineRule="exact"/>
        <w:ind w:firstLine="346"/>
        <w:rPr>
          <w:rStyle w:val="FontStyle31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И в</w:t>
      </w:r>
      <w:r w:rsidRPr="0094529B">
        <w:rPr>
          <w:rStyle w:val="FontStyle36"/>
          <w:sz w:val="24"/>
          <w:szCs w:val="24"/>
        </w:rPr>
        <w:t xml:space="preserve"> этих</w:t>
      </w:r>
      <w:r>
        <w:rPr>
          <w:rStyle w:val="FontStyle36"/>
          <w:sz w:val="24"/>
          <w:szCs w:val="24"/>
        </w:rPr>
        <w:t xml:space="preserve"> же</w:t>
      </w:r>
      <w:r w:rsidRPr="0094529B">
        <w:rPr>
          <w:rStyle w:val="FontStyle36"/>
          <w:sz w:val="24"/>
          <w:szCs w:val="24"/>
        </w:rPr>
        <w:t xml:space="preserve"> отношениях </w:t>
      </w:r>
      <w:r w:rsidRPr="0094529B">
        <w:rPr>
          <w:rStyle w:val="FontStyle30"/>
          <w:sz w:val="24"/>
          <w:szCs w:val="24"/>
        </w:rPr>
        <w:t>Партнер,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</w:t>
      </w:r>
      <w:r>
        <w:rPr>
          <w:rStyle w:val="FontStyle36"/>
          <w:sz w:val="24"/>
          <w:szCs w:val="24"/>
        </w:rPr>
        <w:t>Личности (</w:t>
      </w:r>
      <w:r w:rsidR="00C71C30" w:rsidRPr="009733BD">
        <w:rPr>
          <w:rStyle w:val="FontStyle76"/>
          <w:sz w:val="24"/>
          <w:szCs w:val="24"/>
        </w:rPr>
        <w:t>Бу/1</w:t>
      </w:r>
      <w:r>
        <w:rPr>
          <w:rStyle w:val="FontStyle36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>
        <w:rPr>
          <w:rStyle w:val="FontStyle30"/>
          <w:sz w:val="24"/>
          <w:szCs w:val="24"/>
        </w:rPr>
        <w:t xml:space="preserve"> (</w:t>
      </w:r>
      <w:r w:rsidR="00C71C30">
        <w:rPr>
          <w:rStyle w:val="FontStyle35"/>
          <w:sz w:val="24"/>
          <w:szCs w:val="24"/>
        </w:rPr>
        <w:t>Б</w:t>
      </w:r>
      <w:r w:rsidRPr="007F3020">
        <w:rPr>
          <w:rStyle w:val="FontStyle35"/>
          <w:sz w:val="24"/>
          <w:szCs w:val="24"/>
        </w:rPr>
        <w:t>/1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>
        <w:rPr>
          <w:rStyle w:val="FontStyle31"/>
          <w:i w:val="0"/>
          <w:iCs w:val="0"/>
          <w:sz w:val="24"/>
          <w:szCs w:val="24"/>
        </w:rPr>
        <w:t>ведомого, постоянно испытывает двление со стороны ведущего (</w:t>
      </w:r>
      <w:r>
        <w:rPr>
          <w:rStyle w:val="FontStyle36"/>
          <w:sz w:val="24"/>
          <w:szCs w:val="24"/>
        </w:rPr>
        <w:t>Личности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755A90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755A90" w:rsidRDefault="00755A90" w:rsidP="00755A90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Личность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Партнером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его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755A90" w:rsidRPr="0064117A" w:rsidRDefault="00755A90" w:rsidP="00755A90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755A90" w:rsidRPr="0064117A" w:rsidSect="0003771C">
          <w:headerReference w:type="even" r:id="rId203"/>
          <w:headerReference w:type="default" r:id="rId204"/>
          <w:type w:val="continuous"/>
          <w:pgSz w:w="8390" w:h="11905"/>
          <w:pgMar w:top="1198" w:right="310" w:bottom="1318" w:left="284" w:header="720" w:footer="720" w:gutter="0"/>
          <w:cols w:space="60"/>
          <w:noEndnote/>
        </w:sectPr>
      </w:pPr>
    </w:p>
    <w:p w:rsidR="00755A90" w:rsidRPr="00A605E1" w:rsidRDefault="00755A90" w:rsidP="00755A90">
      <w:pPr>
        <w:pStyle w:val="Style1"/>
        <w:widowControl/>
        <w:spacing w:line="235" w:lineRule="exact"/>
        <w:ind w:firstLine="346"/>
        <w:rPr>
          <w:rStyle w:val="FontStyle30"/>
          <w:sz w:val="24"/>
          <w:szCs w:val="24"/>
        </w:rPr>
      </w:pPr>
      <w:r w:rsidRPr="00A605E1">
        <w:rPr>
          <w:rFonts w:ascii="Times New Roman" w:hAnsi="Times New Roman" w:cs="Times New Roman"/>
        </w:rPr>
        <w:lastRenderedPageBreak/>
        <w:t>Участники  совершенно не защищают друг друга против угрозы извне. У них</w:t>
      </w:r>
      <w:r w:rsidRPr="00A605E1">
        <w:rPr>
          <w:rStyle w:val="FontStyle30"/>
          <w:sz w:val="24"/>
          <w:szCs w:val="24"/>
        </w:rPr>
        <w:t xml:space="preserve"> отсутствует желание</w:t>
      </w:r>
      <w:r w:rsidRPr="00A605E1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 Степень психологической совместимости в этих отношениях очень низкая.</w:t>
      </w:r>
    </w:p>
    <w:p w:rsidR="00F14016" w:rsidRDefault="00755A90" w:rsidP="00F14016">
      <w:pPr>
        <w:pStyle w:val="Style1"/>
        <w:widowControl/>
        <w:spacing w:line="235" w:lineRule="exact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данные отношения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F1401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«4</w:t>
      </w:r>
      <w:r w:rsidR="00F1401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F14016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F14016" w:rsidRPr="009C3A56">
        <w:rPr>
          <w:rStyle w:val="FontStyle27"/>
          <w:rFonts w:ascii="Times New Roman" w:hAnsi="Times New Roman" w:cs="Times New Roman"/>
          <w:sz w:val="24"/>
          <w:szCs w:val="24"/>
        </w:rPr>
        <w:t>«Оптимистического» и «Активного»</w:t>
      </w:r>
      <w:r w:rsidR="00F14016" w:rsidRPr="009C3A56">
        <w:rPr>
          <w:rStyle w:val="FontStyle27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14016" w:rsidRPr="009C3A56">
        <w:rPr>
          <w:rFonts w:ascii="Times New Roman" w:hAnsi="Times New Roman" w:cs="Times New Roman"/>
          <w:iCs/>
        </w:rPr>
        <w:t xml:space="preserve">холерика, </w:t>
      </w:r>
      <w:r w:rsidR="00F14016" w:rsidRPr="009C3A56">
        <w:rPr>
          <w:rStyle w:val="FontStyle77"/>
          <w:iCs/>
          <w:sz w:val="24"/>
          <w:szCs w:val="24"/>
        </w:rPr>
        <w:t>субъектов четвертой пары</w:t>
      </w:r>
      <w:r w:rsidR="00F14016" w:rsidRPr="009C3A56">
        <w:rPr>
          <w:rStyle w:val="FontStyle32"/>
          <w:sz w:val="24"/>
          <w:szCs w:val="24"/>
        </w:rPr>
        <w:t>,</w:t>
      </w:r>
      <w:r w:rsidR="00F1401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55A90" w:rsidRPr="006A3BBB" w:rsidRDefault="00755A90" w:rsidP="00F14016">
      <w:pPr>
        <w:pStyle w:val="Style1"/>
        <w:widowControl/>
        <w:spacing w:line="235" w:lineRule="exact"/>
        <w:rPr>
          <w:rStyle w:val="FontStyle30"/>
          <w:sz w:val="24"/>
          <w:szCs w:val="24"/>
        </w:rPr>
        <w:sectPr w:rsidR="00755A90" w:rsidRPr="006A3BBB" w:rsidSect="0003771C">
          <w:headerReference w:type="even" r:id="rId205"/>
          <w:headerReference w:type="default" r:id="rId206"/>
          <w:type w:val="continuous"/>
          <w:pgSz w:w="8390" w:h="11905"/>
          <w:pgMar w:top="1198" w:right="310" w:bottom="1318" w:left="284" w:header="720" w:footer="720" w:gutter="0"/>
          <w:cols w:space="60"/>
          <w:noEndnote/>
        </w:sectPr>
      </w:pPr>
    </w:p>
    <w:p w:rsidR="00755A90" w:rsidRDefault="00755A90" w:rsidP="00755A90">
      <w:pPr>
        <w:pStyle w:val="Style7"/>
        <w:widowControl/>
        <w:spacing w:line="240" w:lineRule="exact"/>
        <w:rPr>
          <w:sz w:val="20"/>
          <w:szCs w:val="20"/>
        </w:rPr>
      </w:pPr>
    </w:p>
    <w:p w:rsidR="00755A90" w:rsidRPr="000210A8" w:rsidRDefault="0073180E" w:rsidP="00755A90">
      <w:pPr>
        <w:pStyle w:val="Style7"/>
        <w:widowControl/>
        <w:spacing w:before="34" w:line="221" w:lineRule="exact"/>
        <w:ind w:left="-3686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5941" type="#_x0000_t202" style="position:absolute;left:0;text-align:left;margin-left:-187.95pt;margin-top:31.05pt;width:147.35pt;height:108.1pt;z-index:251980800;visibility:visible;mso-wrap-style:square;mso-width-percent:0;mso-wrap-distance-left:1.9pt;mso-wrap-distance-top:7.2pt;mso-wrap-distance-right:1.9pt;mso-wrap-distance-bottom:8.15pt;mso-position-horizontal-relative:margin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" filled="f" stroked="f">
            <v:textbox inset="0,0,0,0">
              <w:txbxContent>
                <w:p w:rsidR="0073180E" w:rsidRDefault="0073180E" w:rsidP="00755A90">
                  <w:pPr>
                    <w:rPr>
                      <w:lang w:val="ru-RU" w:bidi="or-IN"/>
                    </w:rPr>
                  </w:pPr>
                </w:p>
                <w:p w:rsidR="0073180E" w:rsidRDefault="0073180E" w:rsidP="00755A90">
                  <w:r>
                    <w:rPr>
                      <w:lang w:val="ru-RU" w:bidi="or-IN"/>
                    </w:rPr>
                    <w:drawing>
                      <wp:inline distT="0" distB="0" distL="0" distR="0" wp14:anchorId="0EDEA849" wp14:editId="0EEAAD1F">
                        <wp:extent cx="1855470" cy="1046480"/>
                        <wp:effectExtent l="0" t="0" r="0" b="1270"/>
                        <wp:docPr id="36" name="Рисунок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5470" cy="1046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755A90" w:rsidRPr="000210A8">
        <w:rPr>
          <w:rStyle w:val="FontStyle20"/>
          <w:rFonts w:ascii="Times New Roman" w:hAnsi="Times New Roman" w:cs="Times New Roman"/>
          <w:sz w:val="24"/>
          <w:szCs w:val="24"/>
        </w:rPr>
        <w:t>Схема 16. Типические отношения конфликта</w:t>
      </w:r>
    </w:p>
    <w:p w:rsidR="00755A90" w:rsidRDefault="00755A90" w:rsidP="00DF19A9">
      <w:pPr>
        <w:pStyle w:val="Style7"/>
        <w:widowControl/>
        <w:spacing w:before="34" w:line="221" w:lineRule="exact"/>
        <w:ind w:left="1134" w:hanging="1134"/>
        <w:rPr>
          <w:rStyle w:val="FontStyle20"/>
        </w:rPr>
        <w:sectPr w:rsidR="00755A90" w:rsidSect="00DF19A9">
          <w:headerReference w:type="even" r:id="rId208"/>
          <w:headerReference w:type="default" r:id="rId209"/>
          <w:type w:val="continuous"/>
          <w:pgSz w:w="8390" w:h="11905"/>
          <w:pgMar w:top="1172" w:right="310" w:bottom="1302" w:left="4253" w:header="720" w:footer="720" w:gutter="0"/>
          <w:cols w:space="60"/>
          <w:noEndnote/>
        </w:sectPr>
      </w:pPr>
    </w:p>
    <w:p w:rsidR="00755A90" w:rsidRDefault="00755A90" w:rsidP="00755A90">
      <w:pPr>
        <w:pStyle w:val="Style4"/>
        <w:widowControl/>
        <w:spacing w:before="226"/>
        <w:ind w:left="-142" w:right="-1126" w:firstLine="0"/>
        <w:jc w:val="center"/>
        <w:rPr>
          <w:rStyle w:val="FontStyle25"/>
        </w:rPr>
      </w:pPr>
      <w:r>
        <w:rPr>
          <w:rStyle w:val="FontStyle25"/>
        </w:rPr>
        <w:lastRenderedPageBreak/>
        <w:t>*</w:t>
      </w:r>
    </w:p>
    <w:p w:rsidR="00755A90" w:rsidRDefault="00755A90" w:rsidP="00755A90">
      <w:pPr>
        <w:pStyle w:val="Style4"/>
        <w:widowControl/>
        <w:spacing w:before="226"/>
        <w:ind w:left="-142" w:right="-1126" w:firstLine="0"/>
        <w:jc w:val="center"/>
        <w:rPr>
          <w:rStyle w:val="FontStyle25"/>
        </w:rPr>
      </w:pPr>
      <w:r>
        <w:rPr>
          <w:rStyle w:val="FontStyle25"/>
        </w:rPr>
        <w:t>*                           *</w:t>
      </w:r>
    </w:p>
    <w:p w:rsidR="00755A90" w:rsidRDefault="00755A90" w:rsidP="00755A90">
      <w:pPr>
        <w:pStyle w:val="Style1"/>
        <w:widowControl/>
        <w:spacing w:line="240" w:lineRule="exact"/>
        <w:ind w:left="-142" w:right="-1126"/>
        <w:rPr>
          <w:sz w:val="20"/>
          <w:szCs w:val="20"/>
        </w:rPr>
      </w:pPr>
    </w:p>
    <w:p w:rsidR="00755A90" w:rsidRPr="000210A8" w:rsidRDefault="00755A90" w:rsidP="00FB2CBF">
      <w:pPr>
        <w:pStyle w:val="Style2"/>
        <w:widowControl/>
        <w:tabs>
          <w:tab w:val="left" w:pos="3828"/>
        </w:tabs>
        <w:spacing w:before="168" w:line="240" w:lineRule="exact"/>
        <w:ind w:left="-142" w:right="-1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0210A8">
        <w:rPr>
          <w:rStyle w:val="FontStyle36"/>
          <w:sz w:val="24"/>
          <w:szCs w:val="24"/>
        </w:rPr>
        <w:t xml:space="preserve">Таким образом, у личности - субъекта </w:t>
      </w:r>
      <w:r w:rsidR="004C2E3B">
        <w:rPr>
          <w:rStyle w:val="FontStyle37"/>
          <w:i w:val="0"/>
          <w:iCs w:val="0"/>
          <w:sz w:val="24"/>
          <w:szCs w:val="24"/>
        </w:rPr>
        <w:t>четверт</w:t>
      </w:r>
      <w:r w:rsidR="00C71C30">
        <w:rPr>
          <w:rStyle w:val="FontStyle37"/>
          <w:i w:val="0"/>
          <w:iCs w:val="0"/>
          <w:sz w:val="24"/>
          <w:szCs w:val="24"/>
        </w:rPr>
        <w:t>о</w:t>
      </w:r>
      <w:r w:rsidR="00C71C30" w:rsidRPr="00B82DEF">
        <w:rPr>
          <w:rStyle w:val="FontStyle37"/>
          <w:i w:val="0"/>
          <w:iCs w:val="0"/>
          <w:sz w:val="24"/>
          <w:szCs w:val="24"/>
        </w:rPr>
        <w:t>й</w:t>
      </w:r>
      <w:r w:rsidRPr="000210A8">
        <w:rPr>
          <w:rStyle w:val="FontStyle36"/>
          <w:sz w:val="24"/>
          <w:szCs w:val="24"/>
        </w:rPr>
        <w:t xml:space="preserve"> пары - продуктивность развития типических отношений </w:t>
      </w:r>
      <w:r w:rsidRPr="00A605E1">
        <w:rPr>
          <w:rStyle w:val="FontStyle37"/>
          <w:i w:val="0"/>
          <w:iCs w:val="0"/>
          <w:sz w:val="24"/>
          <w:szCs w:val="24"/>
        </w:rPr>
        <w:t xml:space="preserve">с возможными партнерами </w:t>
      </w:r>
      <w:r w:rsidRPr="000210A8">
        <w:rPr>
          <w:rStyle w:val="FontStyle36"/>
          <w:sz w:val="24"/>
          <w:szCs w:val="24"/>
        </w:rPr>
        <w:t>характеризуется различными уровнями эффективности (см. табл. 1.2):</w:t>
      </w:r>
    </w:p>
    <w:p w:rsidR="00755A90" w:rsidRDefault="00755A90" w:rsidP="00FB2CBF">
      <w:pPr>
        <w:pStyle w:val="Style27"/>
        <w:widowControl/>
        <w:spacing w:line="240" w:lineRule="auto"/>
        <w:ind w:left="-142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</w:t>
      </w:r>
    </w:p>
    <w:p w:rsidR="00755A90" w:rsidRDefault="00755A90" w:rsidP="00FB2CBF">
      <w:pPr>
        <w:pStyle w:val="Style27"/>
        <w:widowControl/>
        <w:spacing w:line="240" w:lineRule="auto"/>
        <w:ind w:left="-142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 </w:t>
      </w:r>
      <w:r w:rsidR="00FB2CBF" w:rsidRPr="004F6B62">
        <w:rPr>
          <w:rStyle w:val="FontStyle75"/>
          <w:sz w:val="24"/>
          <w:szCs w:val="24"/>
        </w:rPr>
        <w:t xml:space="preserve">                                    </w:t>
      </w:r>
      <w:r>
        <w:rPr>
          <w:rStyle w:val="FontStyle75"/>
          <w:sz w:val="24"/>
          <w:szCs w:val="24"/>
        </w:rPr>
        <w:t>Таблица 1.2</w:t>
      </w:r>
    </w:p>
    <w:p w:rsidR="00FB2CBF" w:rsidRPr="004F6B62" w:rsidRDefault="0073180E" w:rsidP="00FB2CBF">
      <w:pPr>
        <w:pStyle w:val="Style2"/>
        <w:widowControl/>
        <w:spacing w:line="235" w:lineRule="exact"/>
        <w:ind w:left="-142" w:right="-1126"/>
        <w:rPr>
          <w:rStyle w:val="FontStyle36"/>
          <w:sz w:val="24"/>
          <w:szCs w:val="24"/>
        </w:rPr>
      </w:pPr>
      <w:r>
        <w:rPr>
          <w:noProof/>
        </w:rPr>
        <w:pict>
          <v:group id="_x0000_s5943" style="position:absolute;left:0;text-align:left;margin-left:1.65pt;margin-top:29.95pt;width:402.8pt;height:284.25pt;z-index:251982848;mso-wrap-distance-left:1.9pt;mso-wrap-distance-right:1.9pt;mso-wrap-distance-bottom:23.5pt;mso-position-horizontal-relative:margin" coordorigin="3508,3168" coordsize="8056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">
            <v:shape id="_x0000_s5944" type="#_x0000_t202" style="position:absolute;left:3508;top:3826;width:7703;height:5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MGcMA&#10;AADcAAAADwAAAGRycy9kb3ducmV2LnhtbERPz2vCMBS+D/Y/hDfwIprawdiqUYYgeBCG7cauj+bZ&#10;tGteahO1+tebg7Djx/d7sRpsK87U+9qxgtk0AUFcOl1zpeC72EzeQfiArLF1TAqu5GG1fH5aYKbd&#10;hfd0zkMlYgj7DBWYELpMSl8asuinriOO3MH1FkOEfSV1j5cYbluZJsmbtFhzbDDY0dpQ+ZefrIKv&#10;w0+z7dJdHn6P46L5MM3NjAulRi/D5xxEoCH8ix/urVaQvsa1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MGcMAAADcAAAADwAAAAAAAAAAAAAAAACYAgAAZHJzL2Rv&#10;d25yZXYueG1sUEsFBgAAAAAEAAQA9QAAAIgDAAAAAA==&#10;" filled="f" strokecolor="white" strokeweight="0">
              <v:textbox style="mso-next-textbox:#_x0000_s5944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127"/>
                      <w:gridCol w:w="3969"/>
                      <w:gridCol w:w="1134"/>
                    </w:tblGrid>
                    <w:tr w:rsidR="0073180E" w:rsidTr="00AA74B1">
                      <w:trPr>
                        <w:trHeight w:val="974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 w:rsidP="000210A8">
                          <w:pPr>
                            <w:pStyle w:val="Style17"/>
                            <w:widowControl/>
                            <w:ind w:right="614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кол-лектива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груп</w:t>
                          </w: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повая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 w:rsidP="00446B0D">
                          <w:pPr>
                            <w:pStyle w:val="Style8"/>
                            <w:widowControl/>
                            <w:spacing w:line="206" w:lineRule="exact"/>
                            <w:rPr>
                              <w:rStyle w:val="FontStyle24"/>
                              <w:i/>
                              <w:iCs/>
                              <w:w w:val="80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24"/>
                              <w:i/>
                              <w:iCs/>
                              <w:sz w:val="24"/>
                              <w:szCs w:val="24"/>
                            </w:rPr>
                            <w:t>14,</w:t>
                          </w:r>
                          <w:r w:rsidRPr="00DF19A9">
                            <w:rPr>
                              <w:rStyle w:val="FontStyle27"/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 xml:space="preserve"> 13, 5, 12</w:t>
                          </w:r>
                        </w:p>
                        <w:p w:rsidR="0073180E" w:rsidRPr="00DF19A9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могут составить ядро команды </w:t>
                          </w:r>
                          <w:r w:rsidRPr="00DF19A9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DF19A9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DF19A9">
                            <w:rPr>
                              <w:rStyle w:val="FontStyle37"/>
                              <w:sz w:val="24"/>
                              <w:szCs w:val="24"/>
                            </w:rPr>
                            <w:t>четвертой</w:t>
                          </w:r>
                          <w:r w:rsidRPr="00DF19A9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>Высокого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272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 w:rsidP="00AA74B1">
                          <w:pPr>
                            <w:pStyle w:val="Style17"/>
                            <w:widowControl/>
                            <w:ind w:right="595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Уровень ассоциации, которому сво-йственна ди-адная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 w:rsidP="00446B0D">
                          <w:pPr>
                            <w:pStyle w:val="Style8"/>
                            <w:widowControl/>
                            <w:spacing w:line="202" w:lineRule="exact"/>
                            <w:rPr>
                              <w:rStyle w:val="FontStyle27"/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27"/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>3, 1, 9</w:t>
                          </w:r>
                        </w:p>
                        <w:p w:rsidR="0073180E" w:rsidRPr="00DF19A9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>Лица из этих пар могут допол</w:t>
                          </w: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 xml:space="preserve">нить команду </w:t>
                          </w:r>
                          <w:r w:rsidRPr="00DF19A9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DF19A9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DF19A9">
                            <w:rPr>
                              <w:rStyle w:val="FontStyle37"/>
                              <w:sz w:val="24"/>
                              <w:szCs w:val="24"/>
                            </w:rPr>
                            <w:t>четвертой</w:t>
                          </w:r>
                          <w:r w:rsidRPr="00DF19A9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>и эффективно проводить   ее управленческие политики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>Среднего уровня</w:t>
                          </w:r>
                        </w:p>
                      </w:tc>
                    </w:tr>
                    <w:tr w:rsidR="0073180E" w:rsidRPr="0060160F" w:rsidTr="00B755EC">
                      <w:trPr>
                        <w:trHeight w:val="1559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 w:rsidP="00AA74B1">
                          <w:pPr>
                            <w:pStyle w:val="Style17"/>
                            <w:widowControl/>
                            <w:spacing w:line="202" w:lineRule="exact"/>
                            <w:ind w:right="523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Диффузный уровень, которому свой-ственна креатиная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27"/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27"/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 xml:space="preserve">4, 10, 7, 11, 6, 8, 2, 14, 16, 15 </w:t>
                          </w:r>
                        </w:p>
                        <w:p w:rsidR="0073180E" w:rsidRPr="00DF19A9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требуют особого внимания </w:t>
                          </w:r>
                          <w:r w:rsidRPr="00DF19A9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личности - субъекта </w:t>
                          </w:r>
                        </w:p>
                        <w:p w:rsidR="0073180E" w:rsidRPr="00DF19A9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7"/>
                              <w:sz w:val="24"/>
                              <w:szCs w:val="24"/>
                            </w:rPr>
                            <w:t>четвертой</w:t>
                          </w:r>
                          <w:r w:rsidRPr="00DF19A9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к учету специфики их информационно-психических свойств </w:t>
                          </w:r>
                        </w:p>
                        <w:p w:rsidR="0073180E" w:rsidRPr="00DF19A9" w:rsidRDefault="0073180E" w:rsidP="00DF19A9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>в построении межлично</w:t>
                          </w: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>стных отношений с ними преимущественно диадных)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F19A9" w:rsidRDefault="0073180E">
                          <w:pPr>
                            <w:pStyle w:val="Style17"/>
                            <w:widowControl/>
                            <w:ind w:right="418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>Пони-жен-ного уров</w:t>
                          </w: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>-</w:t>
                          </w:r>
                          <w:r w:rsidRPr="00DF19A9">
                            <w:rPr>
                              <w:rStyle w:val="FontStyle31"/>
                              <w:sz w:val="24"/>
                              <w:szCs w:val="24"/>
                            </w:rPr>
                            <w:t>ня</w:t>
                          </w:r>
                        </w:p>
                      </w:tc>
                    </w:tr>
                  </w:tbl>
                  <w:p w:rsidR="0073180E" w:rsidRPr="00FB2CBF" w:rsidRDefault="0073180E" w:rsidP="00755A90">
                    <w:pPr>
                      <w:rPr>
                        <w:lang w:val="ru-RU"/>
                      </w:rPr>
                    </w:pPr>
                  </w:p>
                </w:txbxContent>
              </v:textbox>
            </v:shape>
            <v:shape id="_x0000_s5945" type="#_x0000_t202" style="position:absolute;left:3508;top:3168;width:8056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LpgsYA&#10;AADcAAAADwAAAGRycy9kb3ducmV2LnhtbESPQWvCQBSE7wX/w/KEXqRujFA0dRURBA+F0qTS6yP7&#10;zCbNvo3ZVVN/fbdQ6HGYmW+Y1WawrbhS72vHCmbTBARx6XTNlYKPYv+0AOEDssbWMSn4Jg+b9ehh&#10;hZl2N36nax4qESHsM1RgQugyKX1pyKKfuo44eifXWwxR9pXUPd4i3LYyTZJnabHmuGCwo52h8iu/&#10;WAVvp2Nz6NLXPHyeJ0WzNM3dTAqlHsfD9gVEoCH8h//aB60gnS/h90w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LpgsYAAADcAAAADwAAAAAAAAAAAAAAAACYAgAAZHJz&#10;L2Rvd25yZXYueG1sUEsFBgAAAAAEAAQA9QAAAIsDAAAAAA==&#10;" filled="f" strokecolor="white" strokeweight="0">
              <v:textbox style="mso-next-textbox:#_x0000_s5945" inset="0,0,0,0">
                <w:txbxContent>
                  <w:p w:rsidR="0073180E" w:rsidRPr="00FB2CBF" w:rsidRDefault="0073180E" w:rsidP="00755A90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4"/>
                        <w:szCs w:val="24"/>
                      </w:rPr>
                    </w:pPr>
                    <w:r w:rsidRPr="00FB2CBF">
                      <w:rPr>
                        <w:rStyle w:val="FontStyle31"/>
                        <w:sz w:val="24"/>
                        <w:szCs w:val="24"/>
                      </w:rPr>
                      <w:t>Уровни развития</w:t>
                    </w:r>
                  </w:p>
                  <w:p w:rsidR="0073180E" w:rsidRPr="00FB2CBF" w:rsidRDefault="0073180E" w:rsidP="00755A90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4"/>
                        <w:szCs w:val="24"/>
                      </w:rPr>
                    </w:pPr>
                    <w:r w:rsidRPr="00FB2CBF">
                      <w:rPr>
                        <w:rStyle w:val="FontStyle31"/>
                        <w:sz w:val="24"/>
                        <w:szCs w:val="24"/>
                      </w:rPr>
                      <w:t>отношений</w:t>
                    </w:r>
                    <w:r w:rsidRPr="00FB2CBF">
                      <w:rPr>
                        <w:rStyle w:val="FontStyle31"/>
                        <w:sz w:val="24"/>
                        <w:szCs w:val="24"/>
                      </w:rPr>
                      <w:tab/>
                      <w:t xml:space="preserve">                     Пары                       Эффективность</w:t>
                    </w:r>
                  </w:p>
                  <w:p w:rsidR="0073180E" w:rsidRDefault="0073180E" w:rsidP="00755A90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755A90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755A90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755A90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Pr="006072CD" w:rsidRDefault="0073180E" w:rsidP="00755A90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i w:val="0"/>
                        <w:iCs w:val="0"/>
                        <w:sz w:val="22"/>
                        <w:szCs w:val="22"/>
                      </w:rPr>
                    </w:pPr>
                  </w:p>
                </w:txbxContent>
              </v:textbox>
            </v:shape>
            <w10:wrap type="topAndBottom" anchorx="margin"/>
          </v:group>
        </w:pict>
      </w:r>
      <w:r w:rsidR="00755A90" w:rsidRPr="00883AD7">
        <w:rPr>
          <w:rStyle w:val="FontStyle36"/>
          <w:sz w:val="24"/>
          <w:szCs w:val="24"/>
        </w:rPr>
        <w:t xml:space="preserve">    </w:t>
      </w:r>
    </w:p>
    <w:p w:rsidR="00FB2CBF" w:rsidRPr="004F6B62" w:rsidRDefault="00FB2CBF" w:rsidP="00FB2CBF">
      <w:pPr>
        <w:pStyle w:val="Style2"/>
        <w:widowControl/>
        <w:spacing w:line="235" w:lineRule="exact"/>
        <w:ind w:left="-142" w:right="-1126"/>
        <w:rPr>
          <w:rStyle w:val="FontStyle36"/>
          <w:sz w:val="24"/>
          <w:szCs w:val="24"/>
        </w:rPr>
      </w:pPr>
    </w:p>
    <w:p w:rsidR="00755A90" w:rsidRPr="00883AD7" w:rsidRDefault="00755A90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lastRenderedPageBreak/>
        <w:t xml:space="preserve"> При этом пары,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446B0D">
        <w:rPr>
          <w:rStyle w:val="FontStyle37"/>
          <w:i w:val="0"/>
          <w:iCs w:val="0"/>
          <w:sz w:val="24"/>
          <w:szCs w:val="24"/>
        </w:rPr>
        <w:t>четверто</w:t>
      </w:r>
      <w:r w:rsidR="00446B0D" w:rsidRPr="00B82DEF">
        <w:rPr>
          <w:rStyle w:val="FontStyle37"/>
          <w:i w:val="0"/>
          <w:iCs w:val="0"/>
          <w:sz w:val="24"/>
          <w:szCs w:val="24"/>
        </w:rPr>
        <w:t>й</w:t>
      </w:r>
      <w:r w:rsidRPr="00883AD7">
        <w:rPr>
          <w:rStyle w:val="FontStyle37"/>
          <w:i w:val="0"/>
          <w:iCs w:val="0"/>
          <w:sz w:val="24"/>
          <w:szCs w:val="24"/>
        </w:rPr>
        <w:t xml:space="preserve"> пары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>могут строиться отношения высокого и среднего уровней развития (уровни коллектива и уровня ассоциации), могут составить основу кон</w:t>
      </w:r>
      <w:r w:rsidRPr="00883AD7">
        <w:rPr>
          <w:rStyle w:val="FontStyle36"/>
          <w:sz w:val="24"/>
          <w:szCs w:val="24"/>
        </w:rPr>
        <w:softHyphen/>
        <w:t>структивного применения человеческих ресурсов ее собственного окружения/команды. С ними личность может конструктивно взаимодейство</w:t>
      </w:r>
      <w:r w:rsidRPr="00883AD7">
        <w:rPr>
          <w:rStyle w:val="FontStyle36"/>
          <w:sz w:val="24"/>
          <w:szCs w:val="24"/>
        </w:rPr>
        <w:softHyphen/>
        <w:t xml:space="preserve">вать на орбитах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близкого </w:t>
      </w:r>
      <w:r w:rsidRPr="00883AD7">
        <w:rPr>
          <w:rStyle w:val="FontStyle36"/>
          <w:sz w:val="24"/>
          <w:szCs w:val="24"/>
        </w:rPr>
        <w:t>и</w:t>
      </w:r>
      <w:r w:rsidRPr="00883AD7">
        <w:rPr>
          <w:rStyle w:val="FontStyle36"/>
          <w:i/>
          <w:iCs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>периодического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>общения (в командной работе).</w:t>
      </w:r>
    </w:p>
    <w:p w:rsidR="00755A90" w:rsidRPr="00883AD7" w:rsidRDefault="00755A9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С остальными же парами,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446B0D">
        <w:rPr>
          <w:rStyle w:val="FontStyle37"/>
          <w:i w:val="0"/>
          <w:iCs w:val="0"/>
          <w:sz w:val="24"/>
          <w:szCs w:val="24"/>
        </w:rPr>
        <w:t>четверто</w:t>
      </w:r>
      <w:r w:rsidR="00446B0D" w:rsidRPr="00B82DEF">
        <w:rPr>
          <w:rStyle w:val="FontStyle37"/>
          <w:i w:val="0"/>
          <w:iCs w:val="0"/>
          <w:sz w:val="24"/>
          <w:szCs w:val="24"/>
        </w:rPr>
        <w:t>й</w:t>
      </w:r>
      <w:r w:rsidR="00446B0D" w:rsidRPr="000210A8">
        <w:rPr>
          <w:rStyle w:val="FontStyle36"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83AD7">
        <w:rPr>
          <w:rStyle w:val="FontStyle36"/>
          <w:sz w:val="24"/>
          <w:szCs w:val="24"/>
        </w:rPr>
        <w:t>- могут развиваться отношения диффузного уровня раз</w:t>
      </w:r>
      <w:r w:rsidRPr="00883AD7">
        <w:rPr>
          <w:rStyle w:val="FontStyle36"/>
          <w:sz w:val="24"/>
          <w:szCs w:val="24"/>
        </w:rPr>
        <w:softHyphen/>
        <w:t xml:space="preserve">вития, она может корректно взаимодействовать на орбите </w:t>
      </w:r>
      <w:r w:rsidRPr="00883AD7">
        <w:rPr>
          <w:rStyle w:val="FontStyle37"/>
          <w:i w:val="0"/>
          <w:iCs w:val="0"/>
          <w:sz w:val="24"/>
          <w:szCs w:val="24"/>
        </w:rPr>
        <w:t>событийного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общения и,  отчасти, в творческой деятельности*. </w:t>
      </w:r>
    </w:p>
    <w:p w:rsidR="00755A90" w:rsidRPr="00B34DE2" w:rsidRDefault="00755A9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/>
        <w:rPr>
          <w:rStyle w:val="FontStyle77"/>
          <w:i/>
          <w:iCs/>
          <w:sz w:val="22"/>
          <w:szCs w:val="22"/>
        </w:rPr>
      </w:pPr>
      <w:r w:rsidRPr="00B34DE2">
        <w:rPr>
          <w:rStyle w:val="FontStyle36"/>
          <w:i/>
          <w:iCs/>
          <w:sz w:val="22"/>
          <w:szCs w:val="22"/>
        </w:rPr>
        <w:t xml:space="preserve">* Это возможно </w:t>
      </w:r>
      <w:r w:rsidRPr="00B34DE2">
        <w:rPr>
          <w:rStyle w:val="FontStyle77"/>
          <w:i/>
          <w:iCs/>
          <w:sz w:val="22"/>
          <w:szCs w:val="22"/>
        </w:rPr>
        <w:t xml:space="preserve">во временных целевых группах креативной направленности, для активизации функционирования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психологического механизма творчества</w:t>
      </w:r>
      <w:r w:rsidRPr="00B34DE2">
        <w:rPr>
          <w:rStyle w:val="FontStyle77"/>
          <w:b/>
          <w:bCs/>
          <w:i/>
          <w:iCs/>
          <w:sz w:val="22"/>
          <w:szCs w:val="22"/>
        </w:rPr>
        <w:t xml:space="preserve">. </w:t>
      </w:r>
      <w:r w:rsidRPr="00B34DE2">
        <w:rPr>
          <w:rStyle w:val="FontStyle77"/>
          <w:i/>
          <w:iCs/>
          <w:sz w:val="22"/>
          <w:szCs w:val="22"/>
        </w:rPr>
        <w:t>В тех случаях, когда</w:t>
      </w:r>
      <w:r w:rsidRPr="00B34DE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требуется опора на побочный</w:t>
      </w:r>
      <w:r w:rsidRPr="00B34DE2">
        <w:rPr>
          <w:rStyle w:val="FontStyle19"/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продукт действия, обусловливающий высокую вероятность подсказки. И</w:t>
      </w:r>
      <w:r w:rsidRPr="00B34DE2">
        <w:rPr>
          <w:rStyle w:val="FontStyle77"/>
          <w:i/>
          <w:iCs/>
          <w:sz w:val="22"/>
          <w:szCs w:val="22"/>
        </w:rPr>
        <w:t>менно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, подсказка, зачастую, является следствием специфического</w:t>
      </w:r>
      <w:r w:rsidRPr="00B34DE2">
        <w:rPr>
          <w:rStyle w:val="FontStyle19"/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B34DE2">
        <w:rPr>
          <w:rStyle w:val="FontStyle77"/>
          <w:i/>
          <w:iCs/>
          <w:sz w:val="22"/>
          <w:szCs w:val="22"/>
        </w:rPr>
        <w:t>информационно-психического взаимодействия</w:t>
      </w:r>
      <w:r w:rsidRPr="00B34DE2">
        <w:rPr>
          <w:rStyle w:val="FontStyle36"/>
          <w:i/>
          <w:iCs/>
          <w:sz w:val="22"/>
          <w:szCs w:val="22"/>
        </w:rPr>
        <w:t xml:space="preserve"> (в силу особенностей ассо</w:t>
      </w:r>
      <w:r w:rsidRPr="00B34DE2">
        <w:rPr>
          <w:rStyle w:val="FontStyle36"/>
          <w:i/>
          <w:iCs/>
          <w:sz w:val="22"/>
          <w:szCs w:val="22"/>
        </w:rPr>
        <w:softHyphen/>
        <w:t>циаций, обусловленных взаимодействием со средой обитания)</w:t>
      </w:r>
      <w:r w:rsidRPr="00B34DE2">
        <w:rPr>
          <w:rStyle w:val="FontStyle77"/>
          <w:i/>
          <w:iCs/>
          <w:sz w:val="22"/>
          <w:szCs w:val="22"/>
        </w:rPr>
        <w:t>, свойственного этим 9 парам.</w:t>
      </w:r>
    </w:p>
    <w:p w:rsidR="00755A90" w:rsidRDefault="00755A90" w:rsidP="00FB2CBF">
      <w:pPr>
        <w:pStyle w:val="Style7"/>
        <w:widowControl/>
        <w:spacing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E651D3">
        <w:rPr>
          <w:rStyle w:val="FontStyle36"/>
          <w:sz w:val="24"/>
          <w:szCs w:val="24"/>
        </w:rPr>
        <w:t>Именно взаимодействие с этими лицами (в силу специфики ассо</w:t>
      </w:r>
      <w:r w:rsidRPr="00E651D3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E651D3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E651D3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E651D3">
        <w:rPr>
          <w:rStyle w:val="FontStyle36"/>
          <w:sz w:val="24"/>
          <w:szCs w:val="24"/>
        </w:rPr>
        <w:softHyphen/>
        <w:t>низма творчества.</w:t>
      </w:r>
    </w:p>
    <w:p w:rsidR="00755A90" w:rsidRPr="00E651D3" w:rsidRDefault="00755A90" w:rsidP="00FB2CBF">
      <w:pPr>
        <w:pStyle w:val="Style7"/>
        <w:widowControl/>
        <w:spacing w:line="240" w:lineRule="exact"/>
        <w:ind w:left="-142" w:right="5"/>
        <w:jc w:val="both"/>
        <w:rPr>
          <w:rFonts w:ascii="Times New Roman" w:hAnsi="Times New Roman" w:cs="Times New Roman"/>
        </w:rPr>
      </w:pPr>
    </w:p>
    <w:p w:rsidR="00755A90" w:rsidRDefault="00CE1250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rStyle w:val="FontStyle32"/>
          <w:i w:val="0"/>
          <w:iCs w:val="0"/>
          <w:sz w:val="24"/>
          <w:szCs w:val="24"/>
        </w:rPr>
        <w:t>4</w:t>
      </w:r>
      <w:r w:rsidR="00755A90" w:rsidRPr="001A1006">
        <w:rPr>
          <w:rStyle w:val="FontStyle32"/>
          <w:i w:val="0"/>
          <w:iCs w:val="0"/>
          <w:sz w:val="24"/>
          <w:szCs w:val="24"/>
        </w:rPr>
        <w:t xml:space="preserve">.2.2. ТИПИЧЕСКИЕ ОТНОШЕНИЯ </w:t>
      </w:r>
    </w:p>
    <w:p w:rsidR="00755A90" w:rsidRDefault="00CE1250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  <w:r w:rsidRPr="00561D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«ОПТИМИСТИЧЕСКОГО» И «АКТИВНОГО» </w:t>
      </w:r>
      <w:r>
        <w:rPr>
          <w:rFonts w:ascii="Times New Roman" w:hAnsi="Times New Roman" w:cs="Times New Roman"/>
          <w:b/>
          <w:bCs/>
          <w:iCs/>
        </w:rPr>
        <w:t>ХОЛЕРИКА</w:t>
      </w:r>
      <w:r w:rsidRPr="00752C90">
        <w:rPr>
          <w:rFonts w:ascii="Times New Roman" w:hAnsi="Times New Roman" w:cs="Times New Roman"/>
          <w:b/>
          <w:bCs/>
          <w:iCs/>
        </w:rPr>
        <w:t xml:space="preserve">, </w:t>
      </w:r>
      <w:r w:rsidRPr="00322ABA">
        <w:rPr>
          <w:rStyle w:val="FontStyle77"/>
          <w:b/>
          <w:bCs/>
          <w:iCs/>
          <w:sz w:val="24"/>
          <w:szCs w:val="24"/>
        </w:rPr>
        <w:t xml:space="preserve">СУБЪЕКТОВ </w:t>
      </w:r>
      <w:r>
        <w:rPr>
          <w:rStyle w:val="FontStyle77"/>
          <w:b/>
          <w:bCs/>
          <w:iCs/>
          <w:sz w:val="24"/>
          <w:szCs w:val="24"/>
        </w:rPr>
        <w:t>ЧЕТВЕРТ</w:t>
      </w:r>
      <w:r w:rsidRPr="00322ABA">
        <w:rPr>
          <w:rStyle w:val="FontStyle77"/>
          <w:b/>
          <w:bCs/>
          <w:iCs/>
          <w:sz w:val="24"/>
          <w:szCs w:val="24"/>
        </w:rPr>
        <w:t xml:space="preserve">ОЙ </w:t>
      </w:r>
      <w:r w:rsidR="00755A90" w:rsidRPr="004F58B0">
        <w:rPr>
          <w:rStyle w:val="FontStyle77"/>
          <w:b/>
          <w:sz w:val="24"/>
          <w:szCs w:val="24"/>
        </w:rPr>
        <w:t>ПАРЫ</w:t>
      </w:r>
      <w:r w:rsidR="00755A90" w:rsidRPr="001A1006">
        <w:rPr>
          <w:rStyle w:val="FontStyle32"/>
          <w:i w:val="0"/>
          <w:iCs w:val="0"/>
          <w:sz w:val="24"/>
          <w:szCs w:val="24"/>
        </w:rPr>
        <w:t>, ИСПОЛЬЗУЕМЫЕ ДЛЯ ОПТИМИЗАЦИИ КОМАНДНОЙ РАБОТЫ</w:t>
      </w:r>
    </w:p>
    <w:p w:rsidR="00755A90" w:rsidRPr="001A1006" w:rsidRDefault="00755A90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755A90" w:rsidRPr="00592595" w:rsidRDefault="00755A90" w:rsidP="00FB2CBF">
      <w:pPr>
        <w:pStyle w:val="Style3"/>
        <w:widowControl/>
        <w:spacing w:before="48"/>
        <w:ind w:left="-142" w:right="5" w:firstLine="0"/>
        <w:rPr>
          <w:rStyle w:val="FontStyle37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AE15C5">
        <w:rPr>
          <w:rStyle w:val="FontStyle36"/>
          <w:sz w:val="24"/>
          <w:szCs w:val="24"/>
        </w:rPr>
        <w:t xml:space="preserve">Рассмотренные особенности личностных ресурсов и </w:t>
      </w:r>
      <w:r w:rsidRPr="00592595">
        <w:rPr>
          <w:rStyle w:val="FontStyle36"/>
          <w:sz w:val="24"/>
          <w:szCs w:val="24"/>
        </w:rPr>
        <w:t>типических от</w:t>
      </w:r>
      <w:r w:rsidRPr="00592595">
        <w:rPr>
          <w:rStyle w:val="FontStyle36"/>
          <w:sz w:val="24"/>
          <w:szCs w:val="24"/>
        </w:rPr>
        <w:softHyphen/>
        <w:t xml:space="preserve">ношений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446B0D">
        <w:rPr>
          <w:rStyle w:val="FontStyle37"/>
          <w:i w:val="0"/>
          <w:iCs w:val="0"/>
          <w:sz w:val="24"/>
          <w:szCs w:val="24"/>
        </w:rPr>
        <w:t>четверто</w:t>
      </w:r>
      <w:r w:rsidR="00446B0D" w:rsidRPr="00B82DEF">
        <w:rPr>
          <w:rStyle w:val="FontStyle37"/>
          <w:i w:val="0"/>
          <w:iCs w:val="0"/>
          <w:sz w:val="24"/>
          <w:szCs w:val="24"/>
        </w:rPr>
        <w:t>й</w:t>
      </w:r>
      <w:r w:rsidR="00446B0D" w:rsidRPr="00592595">
        <w:rPr>
          <w:rStyle w:val="FontStyle37"/>
          <w:i w:val="0"/>
          <w:iCs w:val="0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пары</w:t>
      </w:r>
      <w:r w:rsidRPr="00592595">
        <w:rPr>
          <w:rStyle w:val="FontStyle37"/>
          <w:sz w:val="24"/>
          <w:szCs w:val="24"/>
        </w:rPr>
        <w:t xml:space="preserve"> - </w:t>
      </w:r>
      <w:r w:rsidRPr="00592595">
        <w:rPr>
          <w:rStyle w:val="FontStyle36"/>
          <w:sz w:val="24"/>
          <w:szCs w:val="24"/>
        </w:rPr>
        <w:t>могут быть использова</w:t>
      </w:r>
      <w:r w:rsidRPr="00592595">
        <w:rPr>
          <w:rStyle w:val="FontStyle36"/>
          <w:sz w:val="24"/>
          <w:szCs w:val="24"/>
        </w:rPr>
        <w:softHyphen/>
        <w:t xml:space="preserve">ны для оптимизации командной работы (межличностного взаимодействия), где данная личность является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Учредителем </w:t>
      </w:r>
      <w:r w:rsidRPr="00592595">
        <w:rPr>
          <w:rStyle w:val="FontStyle36"/>
          <w:sz w:val="24"/>
          <w:szCs w:val="24"/>
        </w:rPr>
        <w:t xml:space="preserve">и одновременно исполнителем управленческой роли </w:t>
      </w:r>
      <w:r w:rsidRPr="00592595">
        <w:rPr>
          <w:rStyle w:val="FontStyle37"/>
          <w:i w:val="0"/>
          <w:iCs w:val="0"/>
          <w:sz w:val="24"/>
          <w:szCs w:val="24"/>
        </w:rPr>
        <w:t>«Мотор».</w:t>
      </w:r>
    </w:p>
    <w:p w:rsidR="00755A90" w:rsidRPr="00592595" w:rsidRDefault="00755A90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 данной роли </w:t>
      </w:r>
      <w:r w:rsidRPr="00592595">
        <w:rPr>
          <w:rStyle w:val="FontStyle34"/>
          <w:sz w:val="24"/>
          <w:szCs w:val="24"/>
        </w:rPr>
        <w:t>Учредитель</w:t>
      </w:r>
      <w:r w:rsidRPr="00592595">
        <w:rPr>
          <w:rStyle w:val="FontStyle34"/>
          <w:i/>
          <w:iCs/>
          <w:sz w:val="24"/>
          <w:szCs w:val="24"/>
        </w:rPr>
        <w:t xml:space="preserve"> </w:t>
      </w:r>
      <w:r w:rsidRPr="00592595">
        <w:rPr>
          <w:rStyle w:val="FontStyle31"/>
          <w:i w:val="0"/>
          <w:iCs w:val="0"/>
          <w:sz w:val="24"/>
          <w:szCs w:val="24"/>
        </w:rPr>
        <w:t xml:space="preserve">способствует продуктивной работе в команде: </w:t>
      </w:r>
    </w:p>
    <w:p w:rsidR="00755A90" w:rsidRPr="00592595" w:rsidRDefault="00755A90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во-первых, совокупностью собственных личностных ресурсов; </w:t>
      </w:r>
    </w:p>
    <w:p w:rsidR="00755A90" w:rsidRPr="00592595" w:rsidRDefault="00755A90" w:rsidP="00FB2CBF">
      <w:pPr>
        <w:pStyle w:val="Style12"/>
        <w:widowControl/>
        <w:spacing w:before="38"/>
        <w:ind w:left="-142" w:right="5" w:firstLine="0"/>
        <w:rPr>
          <w:rFonts w:ascii="Times New Roman" w:hAnsi="Times New Roman"/>
          <w:color w:val="0F243E"/>
        </w:rPr>
      </w:pPr>
      <w:r w:rsidRPr="00592595">
        <w:rPr>
          <w:rStyle w:val="FontStyle31"/>
          <w:i w:val="0"/>
          <w:iCs w:val="0"/>
          <w:sz w:val="24"/>
          <w:szCs w:val="24"/>
        </w:rPr>
        <w:lastRenderedPageBreak/>
        <w:t>во-вторых, совокупностью личностных ресурсов уча</w:t>
      </w:r>
      <w:r w:rsidRPr="00592595">
        <w:rPr>
          <w:rStyle w:val="FontStyle31"/>
          <w:i w:val="0"/>
          <w:iCs w:val="0"/>
          <w:sz w:val="24"/>
          <w:szCs w:val="24"/>
        </w:rPr>
        <w:softHyphen/>
        <w:t>стников командной работы (см. ниже, пункты 1-6).</w:t>
      </w:r>
    </w:p>
    <w:p w:rsidR="00755A90" w:rsidRPr="00592595" w:rsidRDefault="00755A90" w:rsidP="00FB2CBF">
      <w:pPr>
        <w:pStyle w:val="Style2"/>
        <w:widowControl/>
        <w:spacing w:before="5"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специфика типических отно</w:t>
      </w:r>
      <w:r w:rsidRPr="00592595">
        <w:rPr>
          <w:rStyle w:val="FontStyle36"/>
          <w:sz w:val="24"/>
          <w:szCs w:val="24"/>
        </w:rPr>
        <w:softHyphen/>
        <w:t xml:space="preserve">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Учредителя - субъекта </w:t>
      </w:r>
      <w:r w:rsidR="008D28BC">
        <w:rPr>
          <w:rStyle w:val="FontStyle37"/>
          <w:i w:val="0"/>
          <w:iCs w:val="0"/>
          <w:sz w:val="24"/>
          <w:szCs w:val="24"/>
        </w:rPr>
        <w:t>четверто</w:t>
      </w:r>
      <w:r w:rsidR="008D28BC" w:rsidRPr="00B82DEF">
        <w:rPr>
          <w:rStyle w:val="FontStyle37"/>
          <w:i w:val="0"/>
          <w:iCs w:val="0"/>
          <w:sz w:val="24"/>
          <w:szCs w:val="24"/>
        </w:rPr>
        <w:t>й</w:t>
      </w:r>
      <w:r w:rsidRPr="00592595">
        <w:rPr>
          <w:rStyle w:val="FontStyle37"/>
          <w:i w:val="0"/>
          <w:iCs w:val="0"/>
          <w:sz w:val="24"/>
          <w:szCs w:val="24"/>
        </w:rPr>
        <w:t xml:space="preserve"> пары -  </w:t>
      </w:r>
      <w:r w:rsidRPr="00592595">
        <w:rPr>
          <w:rStyle w:val="FontStyle36"/>
          <w:sz w:val="24"/>
          <w:szCs w:val="24"/>
        </w:rPr>
        <w:t>с лицами,  субъектами иных пар, обусловливает состав его команды и распределение управ</w:t>
      </w:r>
      <w:r w:rsidRPr="00592595">
        <w:rPr>
          <w:rStyle w:val="FontStyle36"/>
          <w:sz w:val="24"/>
          <w:szCs w:val="24"/>
        </w:rPr>
        <w:softHyphen/>
        <w:t>ленческих ролей следующим образом:</w:t>
      </w:r>
    </w:p>
    <w:p w:rsidR="00755A90" w:rsidRPr="00592595" w:rsidRDefault="00755A90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1.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«Постановщик проблемы» </w:t>
      </w:r>
      <w:r w:rsidRPr="00592595">
        <w:rPr>
          <w:rStyle w:val="FontStyle36"/>
          <w:sz w:val="24"/>
          <w:szCs w:val="24"/>
        </w:rPr>
        <w:t>будет</w:t>
      </w:r>
      <w:r w:rsidRPr="00497794">
        <w:rPr>
          <w:rStyle w:val="FontStyle36"/>
          <w:sz w:val="24"/>
          <w:szCs w:val="24"/>
        </w:rPr>
        <w:t xml:space="preserve"> </w:t>
      </w:r>
      <w:r w:rsidR="00DA34F2" w:rsidRPr="00D5050A">
        <w:rPr>
          <w:rStyle w:val="FontStyle31"/>
          <w:i w:val="0"/>
          <w:iCs w:val="0"/>
          <w:sz w:val="24"/>
          <w:szCs w:val="24"/>
        </w:rPr>
        <w:t>«общительный» или «откры</w:t>
      </w:r>
      <w:r w:rsidR="00DA34F2" w:rsidRPr="00D5050A">
        <w:rPr>
          <w:rStyle w:val="FontStyle31"/>
          <w:i w:val="0"/>
          <w:iCs w:val="0"/>
          <w:sz w:val="24"/>
          <w:szCs w:val="24"/>
        </w:rPr>
        <w:softHyphen/>
        <w:t xml:space="preserve">тый» сангвиник </w:t>
      </w:r>
      <w:r w:rsidR="00DA34F2">
        <w:rPr>
          <w:rStyle w:val="FontStyle36"/>
          <w:sz w:val="24"/>
          <w:szCs w:val="24"/>
        </w:rPr>
        <w:t>(субъект 5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зеркальные отношения (схема 1)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EF51FF">
        <w:rPr>
          <w:rStyle w:val="FontStyle36"/>
          <w:sz w:val="24"/>
          <w:szCs w:val="24"/>
        </w:rPr>
        <w:t xml:space="preserve"> личностных ресурсов субъекта 5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роли, что позволяет ему: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фор</w:t>
      </w:r>
      <w:r w:rsidRPr="00592595">
        <w:rPr>
          <w:rStyle w:val="FontStyle36"/>
          <w:sz w:val="24"/>
          <w:szCs w:val="24"/>
        </w:rPr>
        <w:softHyphen/>
        <w:t>мулировать суть сложившегося противоречия;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определять то, что важ</w:t>
      </w:r>
      <w:r w:rsidRPr="00592595">
        <w:rPr>
          <w:rStyle w:val="FontStyle36"/>
          <w:sz w:val="24"/>
          <w:szCs w:val="24"/>
        </w:rPr>
        <w:softHyphen/>
        <w:t>но обсудить в сложившейся ситуации;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выска</w:t>
      </w:r>
      <w:r w:rsidRPr="00592595">
        <w:rPr>
          <w:rStyle w:val="FontStyle36"/>
          <w:sz w:val="24"/>
          <w:szCs w:val="24"/>
        </w:rPr>
        <w:softHyphen/>
        <w:t>заться о том, что делается для преодоления противоречия и т.п.</w:t>
      </w:r>
    </w:p>
    <w:p w:rsidR="00755A90" w:rsidRPr="00823DC7" w:rsidRDefault="00755A90" w:rsidP="00FB2CBF">
      <w:pPr>
        <w:pStyle w:val="Style15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755A90" w:rsidRPr="00592595" w:rsidRDefault="00755A90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2.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>«Проблематизатор»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будет</w:t>
      </w:r>
      <w:r w:rsidRPr="00FB2780">
        <w:rPr>
          <w:rStyle w:val="FontStyle36"/>
          <w:sz w:val="24"/>
          <w:szCs w:val="24"/>
        </w:rPr>
        <w:t xml:space="preserve"> </w:t>
      </w:r>
      <w:r w:rsidR="00EF51FF" w:rsidRPr="00D5050A">
        <w:rPr>
          <w:rStyle w:val="FontStyle31"/>
          <w:i w:val="0"/>
          <w:iCs w:val="0"/>
          <w:sz w:val="24"/>
          <w:szCs w:val="24"/>
        </w:rPr>
        <w:t xml:space="preserve">«необщительный» или «сдержанный» </w:t>
      </w:r>
      <w:r w:rsidRPr="00670617">
        <w:rPr>
          <w:rStyle w:val="FontStyle29"/>
          <w:i w:val="0"/>
          <w:iCs w:val="0"/>
          <w:sz w:val="24"/>
          <w:szCs w:val="24"/>
        </w:rPr>
        <w:t xml:space="preserve">меланхолик </w:t>
      </w:r>
      <w:r>
        <w:rPr>
          <w:rStyle w:val="FontStyle29"/>
          <w:i w:val="0"/>
          <w:iCs w:val="0"/>
          <w:sz w:val="24"/>
          <w:szCs w:val="24"/>
        </w:rPr>
        <w:t>(</w:t>
      </w:r>
      <w:r w:rsidR="00EF51FF">
        <w:rPr>
          <w:rStyle w:val="FontStyle36"/>
          <w:sz w:val="24"/>
          <w:szCs w:val="24"/>
        </w:rPr>
        <w:t>субъект 13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с которым у Учредителя складываются типические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 активации (схема 2)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</w:t>
      </w:r>
      <w:r>
        <w:rPr>
          <w:rStyle w:val="FontStyle36"/>
          <w:sz w:val="24"/>
          <w:szCs w:val="24"/>
        </w:rPr>
        <w:t>ь</w:t>
      </w:r>
      <w:r w:rsidR="00EF51FF">
        <w:rPr>
          <w:rStyle w:val="FontStyle36"/>
          <w:sz w:val="24"/>
          <w:szCs w:val="24"/>
        </w:rPr>
        <w:t xml:space="preserve"> личностных ресурсов субъекта 13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проблематизацию, ставить и получать ответы на вопросы: 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«Почему это получается не</w:t>
      </w:r>
      <w:r w:rsidRPr="00592595">
        <w:rPr>
          <w:rStyle w:val="FontStyle36"/>
          <w:sz w:val="24"/>
          <w:szCs w:val="24"/>
        </w:rPr>
        <w:softHyphen/>
        <w:t>удовлетворительно?»;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 «В чем причины?»;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«Каковы корневые причины этих причин?»;</w:t>
      </w:r>
    </w:p>
    <w:p w:rsidR="00755A90" w:rsidRPr="00823DC7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«Устранение какой или каких из корневых причин облег</w:t>
      </w:r>
      <w:r w:rsidRPr="00592595">
        <w:rPr>
          <w:rStyle w:val="FontStyle36"/>
          <w:sz w:val="24"/>
          <w:szCs w:val="24"/>
        </w:rPr>
        <w:softHyphen/>
        <w:t>чит решение проблемы?» и т.п.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3.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«Финалист» </w:t>
      </w:r>
      <w:r w:rsidRPr="00592595">
        <w:rPr>
          <w:rStyle w:val="FontStyle36"/>
          <w:sz w:val="24"/>
          <w:szCs w:val="24"/>
        </w:rPr>
        <w:t>будет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="00EF51FF" w:rsidRPr="00D5050A">
        <w:rPr>
          <w:rStyle w:val="FontStyle31"/>
          <w:i w:val="0"/>
          <w:iCs w:val="0"/>
          <w:sz w:val="24"/>
          <w:szCs w:val="24"/>
        </w:rPr>
        <w:t xml:space="preserve">«старательный» или «пассивный» </w:t>
      </w:r>
      <w:r w:rsidRPr="00670617">
        <w:rPr>
          <w:rStyle w:val="FontStyle29"/>
          <w:i w:val="0"/>
          <w:iCs w:val="0"/>
          <w:sz w:val="24"/>
          <w:szCs w:val="24"/>
        </w:rPr>
        <w:t xml:space="preserve">флегматик </w:t>
      </w:r>
      <w:r w:rsidR="00EF51FF">
        <w:rPr>
          <w:rStyle w:val="FontStyle36"/>
          <w:sz w:val="24"/>
          <w:szCs w:val="24"/>
        </w:rPr>
        <w:t>(субъект 12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отношения «полного дополнения» (схема 3). 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EF51FF">
        <w:rPr>
          <w:rStyle w:val="FontStyle36"/>
          <w:sz w:val="24"/>
          <w:szCs w:val="24"/>
        </w:rPr>
        <w:t xml:space="preserve"> личностных ресурсов субъекта 12</w:t>
      </w:r>
      <w:r w:rsidRPr="00592595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реализоваться в  роли </w:t>
      </w:r>
      <w:r w:rsidRPr="00592595">
        <w:rPr>
          <w:rStyle w:val="FontStyle37"/>
          <w:i w:val="0"/>
          <w:iCs w:val="0"/>
          <w:sz w:val="24"/>
          <w:szCs w:val="24"/>
        </w:rPr>
        <w:t>«Финалиста», в которой он: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sz w:val="24"/>
          <w:szCs w:val="24"/>
        </w:rPr>
        <w:t>-</w:t>
      </w:r>
      <w:r w:rsidRPr="00592595">
        <w:rPr>
          <w:rStyle w:val="FontStyle36"/>
          <w:sz w:val="24"/>
          <w:szCs w:val="24"/>
        </w:rPr>
        <w:t xml:space="preserve"> фиксирует выдвигаемые идеи, выводы, группирует их по адекватным основаниям;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 - формулирует согласованное решение как на отдельных стадиях ра</w:t>
      </w:r>
      <w:r w:rsidRPr="00592595">
        <w:rPr>
          <w:rStyle w:val="FontStyle36"/>
          <w:sz w:val="24"/>
          <w:szCs w:val="24"/>
        </w:rPr>
        <w:softHyphen/>
        <w:t>боты, так и окончательное решение, способствующее разреше</w:t>
      </w:r>
      <w:r w:rsidRPr="00592595">
        <w:rPr>
          <w:rStyle w:val="FontStyle36"/>
          <w:sz w:val="24"/>
          <w:szCs w:val="24"/>
        </w:rPr>
        <w:softHyphen/>
        <w:t>нию проблемы или ее составляющей;</w:t>
      </w:r>
    </w:p>
    <w:p w:rsidR="00755A90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определяет зоны ответственности за выполнение принятых решений и т.п.</w:t>
      </w:r>
    </w:p>
    <w:p w:rsidR="00755A90" w:rsidRPr="00592595" w:rsidRDefault="00755A90" w:rsidP="00FB2CBF">
      <w:pPr>
        <w:pStyle w:val="Style13"/>
        <w:widowControl/>
        <w:tabs>
          <w:tab w:val="left" w:pos="566"/>
        </w:tabs>
        <w:spacing w:line="245" w:lineRule="exact"/>
        <w:ind w:left="-142" w:right="5"/>
        <w:jc w:val="both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 xml:space="preserve">      </w:t>
      </w:r>
      <w:r w:rsidRPr="00592595">
        <w:rPr>
          <w:rStyle w:val="FontStyle36"/>
          <w:sz w:val="24"/>
          <w:szCs w:val="24"/>
        </w:rPr>
        <w:t xml:space="preserve">4. Исполнителями роли </w:t>
      </w:r>
      <w:r w:rsidRPr="00592595">
        <w:rPr>
          <w:rStyle w:val="FontStyle37"/>
          <w:i w:val="0"/>
          <w:iCs w:val="0"/>
          <w:sz w:val="24"/>
          <w:szCs w:val="24"/>
        </w:rPr>
        <w:t>«Специалист», которые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составляют ядро команды (все,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Учредителя,</w:t>
      </w:r>
      <w:r w:rsidRPr="00592595">
        <w:rPr>
          <w:rStyle w:val="FontStyle36"/>
          <w:sz w:val="24"/>
          <w:szCs w:val="24"/>
        </w:rPr>
        <w:t xml:space="preserve"> входят в </w:t>
      </w:r>
      <w:r w:rsidR="00EF51FF">
        <w:rPr>
          <w:rStyle w:val="FontStyle37"/>
          <w:i w:val="0"/>
          <w:iCs w:val="0"/>
          <w:sz w:val="24"/>
          <w:szCs w:val="24"/>
        </w:rPr>
        <w:t>четверто</w:t>
      </w:r>
      <w:r w:rsidRPr="00592595">
        <w:rPr>
          <w:rStyle w:val="FontStyle37"/>
          <w:i w:val="0"/>
          <w:iCs w:val="0"/>
          <w:sz w:val="24"/>
          <w:szCs w:val="24"/>
        </w:rPr>
        <w:t>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см.</w:t>
      </w:r>
      <w:r w:rsidRPr="00592595">
        <w:rPr>
          <w:rStyle w:val="27"/>
          <w:rFonts w:eastAsiaTheme="minorEastAsia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табл. 1</w:t>
      </w:r>
      <w:r w:rsidRPr="00592595">
        <w:rPr>
          <w:rStyle w:val="FontStyle36"/>
          <w:sz w:val="24"/>
          <w:szCs w:val="24"/>
        </w:rPr>
        <w:t>,), будут субъекты:</w:t>
      </w:r>
    </w:p>
    <w:p w:rsidR="00755A90" w:rsidRPr="00592595" w:rsidRDefault="00755A90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зеркальных отношений </w:t>
      </w:r>
      <w:r w:rsidRPr="00592595">
        <w:rPr>
          <w:rStyle w:val="FontStyle37"/>
          <w:i w:val="0"/>
          <w:iCs w:val="0"/>
          <w:sz w:val="24"/>
          <w:szCs w:val="24"/>
        </w:rPr>
        <w:t>(</w:t>
      </w:r>
      <w:r w:rsidRPr="00146A10">
        <w:rPr>
          <w:rStyle w:val="FontStyle35"/>
          <w:sz w:val="24"/>
          <w:szCs w:val="24"/>
        </w:rPr>
        <w:t>«ригидный» или «неподатливый» ме</w:t>
      </w:r>
      <w:r w:rsidRPr="00146A10">
        <w:rPr>
          <w:rStyle w:val="FontStyle35"/>
          <w:sz w:val="24"/>
          <w:szCs w:val="24"/>
        </w:rPr>
        <w:softHyphen/>
        <w:t>ланхолик</w:t>
      </w:r>
      <w:r>
        <w:rPr>
          <w:rStyle w:val="FontStyle35"/>
          <w:sz w:val="24"/>
          <w:szCs w:val="24"/>
        </w:rPr>
        <w:t>,</w:t>
      </w:r>
      <w:r>
        <w:rPr>
          <w:rStyle w:val="FontStyle36"/>
          <w:sz w:val="24"/>
          <w:szCs w:val="24"/>
        </w:rPr>
        <w:t xml:space="preserve"> субъект </w:t>
      </w:r>
      <w:r w:rsidR="00EF51FF">
        <w:rPr>
          <w:rStyle w:val="FontStyle36"/>
          <w:sz w:val="24"/>
          <w:szCs w:val="24"/>
        </w:rPr>
        <w:t>5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 xml:space="preserve">); </w:t>
      </w:r>
    </w:p>
    <w:p w:rsidR="00755A90" w:rsidRPr="00592595" w:rsidRDefault="00755A90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активации </w:t>
      </w:r>
      <w:r w:rsidRPr="00592595">
        <w:rPr>
          <w:rStyle w:val="FontStyle37"/>
          <w:i w:val="0"/>
          <w:iCs w:val="0"/>
          <w:sz w:val="24"/>
          <w:szCs w:val="24"/>
        </w:rPr>
        <w:t>(</w:t>
      </w:r>
      <w:r w:rsidRPr="00146A10">
        <w:rPr>
          <w:rStyle w:val="FontStyle35"/>
          <w:sz w:val="24"/>
          <w:szCs w:val="24"/>
        </w:rPr>
        <w:t>«живой» или «беззаботный» сангвиник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EF51FF">
        <w:rPr>
          <w:rStyle w:val="FontStyle36"/>
          <w:sz w:val="24"/>
          <w:szCs w:val="24"/>
        </w:rPr>
        <w:t>субъект 13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);</w:t>
      </w:r>
    </w:p>
    <w:p w:rsidR="00755A90" w:rsidRPr="00592595" w:rsidRDefault="00755A90" w:rsidP="00FB2CBF">
      <w:pPr>
        <w:pStyle w:val="Style18"/>
        <w:widowControl/>
        <w:ind w:left="-142" w:right="5"/>
        <w:jc w:val="both"/>
        <w:rPr>
          <w:rStyle w:val="FontStyle37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>- отношений полного дополнения</w:t>
      </w:r>
      <w:r w:rsidRPr="0059259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(</w:t>
      </w:r>
      <w:r w:rsidRPr="00146A10">
        <w:rPr>
          <w:rStyle w:val="FontStyle35"/>
          <w:sz w:val="24"/>
          <w:szCs w:val="24"/>
        </w:rPr>
        <w:t>«надежный» или «целенаправ</w:t>
      </w:r>
      <w:r w:rsidRPr="00146A10">
        <w:rPr>
          <w:rStyle w:val="FontStyle35"/>
          <w:sz w:val="24"/>
          <w:szCs w:val="24"/>
        </w:rPr>
        <w:softHyphen/>
        <w:t>ленный» флегматик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субъект 1</w:t>
      </w:r>
      <w:r w:rsidR="00EF51FF">
        <w:rPr>
          <w:rStyle w:val="FontStyle36"/>
          <w:sz w:val="24"/>
          <w:szCs w:val="24"/>
        </w:rPr>
        <w:t>2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).</w:t>
      </w:r>
    </w:p>
    <w:p w:rsidR="00755A90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i w:val="0"/>
          <w:iCs w:val="0"/>
          <w:sz w:val="24"/>
          <w:szCs w:val="24"/>
        </w:rPr>
        <w:t>При этом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совокупность личностных ресурсов каждого</w:t>
      </w:r>
      <w:r w:rsidRPr="00592595">
        <w:rPr>
          <w:rStyle w:val="FontStyle36"/>
          <w:i/>
          <w:iCs/>
          <w:sz w:val="24"/>
          <w:szCs w:val="24"/>
        </w:rPr>
        <w:t xml:space="preserve"> (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</w:t>
      </w:r>
      <w:r>
        <w:rPr>
          <w:rStyle w:val="FontStyle37"/>
          <w:i w:val="0"/>
          <w:iCs w:val="0"/>
          <w:sz w:val="24"/>
          <w:szCs w:val="24"/>
        </w:rPr>
        <w:t xml:space="preserve">, как </w:t>
      </w:r>
      <w:r w:rsidR="00B203C4">
        <w:rPr>
          <w:rStyle w:val="FontStyle36"/>
          <w:sz w:val="24"/>
          <w:szCs w:val="24"/>
        </w:rPr>
        <w:t>субъекта 4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6"/>
          <w:i/>
          <w:iCs/>
          <w:sz w:val="24"/>
          <w:szCs w:val="24"/>
        </w:rPr>
        <w:t>)</w:t>
      </w:r>
      <w:r w:rsidRPr="00592595">
        <w:rPr>
          <w:rStyle w:val="FontStyle36"/>
          <w:sz w:val="24"/>
          <w:szCs w:val="24"/>
        </w:rPr>
        <w:t xml:space="preserve"> обусловливает определенные преимущества им как исполнителям данной роли.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5.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B203C4" w:rsidRPr="00D5050A">
        <w:rPr>
          <w:rStyle w:val="FontStyle31"/>
          <w:i w:val="0"/>
          <w:iCs w:val="0"/>
          <w:sz w:val="24"/>
          <w:szCs w:val="24"/>
        </w:rPr>
        <w:t>«поддающийся настроению» или «импульсив</w:t>
      </w:r>
      <w:r w:rsidR="00B203C4" w:rsidRPr="00D5050A">
        <w:rPr>
          <w:rStyle w:val="FontStyle31"/>
          <w:i w:val="0"/>
          <w:iCs w:val="0"/>
          <w:sz w:val="24"/>
          <w:szCs w:val="24"/>
        </w:rPr>
        <w:softHyphen/>
        <w:t xml:space="preserve">ный» </w:t>
      </w:r>
      <w:r w:rsidRPr="00670617">
        <w:rPr>
          <w:rStyle w:val="FontStyle29"/>
          <w:i w:val="0"/>
          <w:iCs w:val="0"/>
          <w:sz w:val="24"/>
          <w:szCs w:val="24"/>
        </w:rPr>
        <w:t xml:space="preserve">холерик </w:t>
      </w:r>
      <w:r w:rsidR="00B203C4">
        <w:rPr>
          <w:rStyle w:val="FontStyle36"/>
          <w:sz w:val="24"/>
          <w:szCs w:val="24"/>
        </w:rPr>
        <w:t>(субъект 3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«деловые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ношения» (схема 4).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B203C4">
        <w:rPr>
          <w:rStyle w:val="FontStyle36"/>
          <w:sz w:val="24"/>
          <w:szCs w:val="24"/>
        </w:rPr>
        <w:t>3</w:t>
      </w:r>
      <w:r w:rsidRPr="008C15CF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команды:</w:t>
      </w:r>
    </w:p>
    <w:p w:rsidR="00755A90" w:rsidRPr="00592595" w:rsidRDefault="00B203C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а) с субъектами 6-й, 11-й и 14</w:t>
      </w:r>
      <w:r w:rsidR="00755A90"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="00755A90" w:rsidRPr="00592595">
        <w:rPr>
          <w:rStyle w:val="FontStyle37"/>
          <w:i w:val="0"/>
          <w:iCs w:val="0"/>
          <w:sz w:val="24"/>
          <w:szCs w:val="24"/>
        </w:rPr>
        <w:t xml:space="preserve">«Координатор», </w:t>
      </w:r>
      <w:r w:rsidRPr="00D5050A">
        <w:rPr>
          <w:rStyle w:val="FontStyle31"/>
          <w:i w:val="0"/>
          <w:iCs w:val="0"/>
          <w:sz w:val="24"/>
          <w:szCs w:val="24"/>
        </w:rPr>
        <w:t xml:space="preserve">третье </w:t>
      </w:r>
      <w:r w:rsidR="00755A90" w:rsidRPr="00592595">
        <w:rPr>
          <w:rStyle w:val="FontStyle36"/>
          <w:sz w:val="24"/>
          <w:szCs w:val="24"/>
        </w:rPr>
        <w:t>каре;</w:t>
      </w:r>
    </w:p>
    <w:p w:rsidR="00755A90" w:rsidRPr="00592595" w:rsidRDefault="00B203C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б) с субъектами 2-й и 10</w:t>
      </w:r>
      <w:r w:rsidR="00755A90" w:rsidRPr="00592595">
        <w:rPr>
          <w:rStyle w:val="FontStyle36"/>
          <w:sz w:val="24"/>
          <w:szCs w:val="24"/>
        </w:rPr>
        <w:t>-й пар, входящими в</w:t>
      </w:r>
      <w:r w:rsidR="00A925DC">
        <w:rPr>
          <w:rStyle w:val="FontStyle36"/>
          <w:sz w:val="24"/>
          <w:szCs w:val="24"/>
        </w:rPr>
        <w:t>о второе</w:t>
      </w:r>
      <w:r w:rsidR="00755A90" w:rsidRPr="00592595">
        <w:rPr>
          <w:rStyle w:val="FontStyle37"/>
          <w:sz w:val="24"/>
          <w:szCs w:val="24"/>
        </w:rPr>
        <w:t xml:space="preserve"> </w:t>
      </w:r>
      <w:r w:rsidR="00755A90" w:rsidRPr="00592595">
        <w:rPr>
          <w:rStyle w:val="FontStyle36"/>
          <w:sz w:val="24"/>
          <w:szCs w:val="24"/>
        </w:rPr>
        <w:t xml:space="preserve">каре, с которыми </w:t>
      </w:r>
      <w:r w:rsidR="00755A90" w:rsidRPr="00592595">
        <w:rPr>
          <w:rStyle w:val="FontStyle37"/>
          <w:i w:val="0"/>
          <w:iCs w:val="0"/>
          <w:sz w:val="24"/>
          <w:szCs w:val="24"/>
        </w:rPr>
        <w:t>«Координатор»</w:t>
      </w:r>
      <w:r w:rsidR="00755A90" w:rsidRPr="00592595">
        <w:rPr>
          <w:rStyle w:val="FontStyle37"/>
          <w:sz w:val="24"/>
          <w:szCs w:val="24"/>
        </w:rPr>
        <w:t xml:space="preserve"> </w:t>
      </w:r>
      <w:r w:rsidR="00755A90" w:rsidRPr="00592595">
        <w:rPr>
          <w:rStyle w:val="FontStyle36"/>
          <w:sz w:val="24"/>
          <w:szCs w:val="24"/>
        </w:rPr>
        <w:t xml:space="preserve">соответственно состоит в </w:t>
      </w:r>
      <w:r w:rsidR="00755A90" w:rsidRPr="00592595">
        <w:rPr>
          <w:rStyle w:val="FontStyle37"/>
          <w:i w:val="0"/>
          <w:iCs w:val="0"/>
          <w:sz w:val="24"/>
          <w:szCs w:val="24"/>
        </w:rPr>
        <w:t xml:space="preserve">родственных отношениях </w:t>
      </w:r>
      <w:r>
        <w:rPr>
          <w:rStyle w:val="FontStyle36"/>
          <w:sz w:val="24"/>
          <w:szCs w:val="24"/>
        </w:rPr>
        <w:t>(с личностью - субъектом 2</w:t>
      </w:r>
      <w:r w:rsidR="00755A90" w:rsidRPr="00592595">
        <w:rPr>
          <w:rStyle w:val="FontStyle36"/>
          <w:sz w:val="24"/>
          <w:szCs w:val="24"/>
        </w:rPr>
        <w:t xml:space="preserve">-й пары) и в </w:t>
      </w:r>
      <w:r w:rsidR="00755A90" w:rsidRPr="00592595">
        <w:rPr>
          <w:rStyle w:val="FontStyle37"/>
          <w:sz w:val="24"/>
          <w:szCs w:val="24"/>
        </w:rPr>
        <w:t xml:space="preserve">отношениях, дополняющих наполовину </w:t>
      </w:r>
      <w:r w:rsidR="00755A90" w:rsidRPr="00592595">
        <w:rPr>
          <w:rStyle w:val="FontStyle36"/>
          <w:sz w:val="24"/>
          <w:szCs w:val="24"/>
        </w:rPr>
        <w:t>(с личностью - субъектом</w:t>
      </w:r>
      <w:r>
        <w:rPr>
          <w:rStyle w:val="FontStyle36"/>
          <w:sz w:val="24"/>
          <w:szCs w:val="24"/>
        </w:rPr>
        <w:t xml:space="preserve"> 10</w:t>
      </w:r>
      <w:r w:rsidR="00755A90" w:rsidRPr="00592595">
        <w:rPr>
          <w:rStyle w:val="FontStyle36"/>
          <w:sz w:val="24"/>
          <w:szCs w:val="24"/>
        </w:rPr>
        <w:t>-й пары);</w:t>
      </w:r>
    </w:p>
    <w:p w:rsidR="00755A90" w:rsidRPr="00592595" w:rsidRDefault="00B203C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в) с субъектами 7</w:t>
      </w:r>
      <w:r w:rsidR="00755A90">
        <w:rPr>
          <w:rStyle w:val="FontStyle36"/>
          <w:sz w:val="24"/>
          <w:szCs w:val="24"/>
        </w:rPr>
        <w:t>-й  и 1</w:t>
      </w:r>
      <w:r>
        <w:rPr>
          <w:rStyle w:val="FontStyle36"/>
          <w:sz w:val="24"/>
          <w:szCs w:val="24"/>
        </w:rPr>
        <w:t>5</w:t>
      </w:r>
      <w:r w:rsidR="00755A90" w:rsidRPr="00592595">
        <w:rPr>
          <w:rStyle w:val="FontStyle36"/>
          <w:sz w:val="24"/>
          <w:szCs w:val="24"/>
        </w:rPr>
        <w:t xml:space="preserve">-й пар, также входящими </w:t>
      </w:r>
      <w:r w:rsidR="00A925DC" w:rsidRPr="00592595">
        <w:rPr>
          <w:rStyle w:val="FontStyle36"/>
          <w:sz w:val="24"/>
          <w:szCs w:val="24"/>
        </w:rPr>
        <w:t>в</w:t>
      </w:r>
      <w:r w:rsidR="00A925DC">
        <w:rPr>
          <w:rStyle w:val="FontStyle36"/>
          <w:sz w:val="24"/>
          <w:szCs w:val="24"/>
        </w:rPr>
        <w:t>о второе</w:t>
      </w:r>
      <w:r w:rsidR="00A925DC" w:rsidRPr="00592595">
        <w:rPr>
          <w:rStyle w:val="FontStyle37"/>
          <w:sz w:val="24"/>
          <w:szCs w:val="24"/>
        </w:rPr>
        <w:t xml:space="preserve"> </w:t>
      </w:r>
      <w:r w:rsidR="00755A90" w:rsidRPr="00592595">
        <w:rPr>
          <w:rStyle w:val="FontStyle36"/>
          <w:sz w:val="24"/>
          <w:szCs w:val="24"/>
        </w:rPr>
        <w:t>каре, оказывая на них опосре</w:t>
      </w:r>
      <w:r w:rsidR="00755A90" w:rsidRPr="00592595">
        <w:rPr>
          <w:rStyle w:val="FontStyle36"/>
          <w:sz w:val="24"/>
          <w:szCs w:val="24"/>
        </w:rPr>
        <w:softHyphen/>
        <w:t>дованное управленческое</w:t>
      </w:r>
      <w:r w:rsidR="00755A90">
        <w:rPr>
          <w:rStyle w:val="FontStyle36"/>
          <w:sz w:val="24"/>
          <w:szCs w:val="24"/>
        </w:rPr>
        <w:t xml:space="preserve"> </w:t>
      </w:r>
      <w:r w:rsidR="00755A90" w:rsidRPr="00592595">
        <w:rPr>
          <w:rStyle w:val="FontStyle36"/>
          <w:sz w:val="24"/>
          <w:szCs w:val="24"/>
        </w:rPr>
        <w:t xml:space="preserve"> воздействие через </w:t>
      </w:r>
      <w:r w:rsidR="00755A90" w:rsidRPr="00592595">
        <w:rPr>
          <w:rStyle w:val="FontStyle37"/>
          <w:i w:val="0"/>
          <w:iCs w:val="0"/>
          <w:sz w:val="24"/>
          <w:szCs w:val="24"/>
        </w:rPr>
        <w:t xml:space="preserve">личность </w:t>
      </w:r>
      <w:r w:rsidR="00755A90" w:rsidRPr="00592595">
        <w:rPr>
          <w:rStyle w:val="FontStyle36"/>
          <w:i/>
          <w:iCs/>
          <w:sz w:val="24"/>
          <w:szCs w:val="24"/>
        </w:rPr>
        <w:t xml:space="preserve">- </w:t>
      </w:r>
      <w:r>
        <w:rPr>
          <w:rStyle w:val="FontStyle37"/>
          <w:i w:val="0"/>
          <w:iCs w:val="0"/>
          <w:sz w:val="24"/>
          <w:szCs w:val="24"/>
        </w:rPr>
        <w:t xml:space="preserve">субъекта </w:t>
      </w:r>
      <w:r w:rsidR="00A925DC">
        <w:rPr>
          <w:rStyle w:val="FontStyle37"/>
          <w:i w:val="0"/>
          <w:iCs w:val="0"/>
          <w:sz w:val="24"/>
          <w:szCs w:val="24"/>
        </w:rPr>
        <w:t>2</w:t>
      </w:r>
      <w:r w:rsidR="00755A90" w:rsidRPr="00592595">
        <w:rPr>
          <w:rStyle w:val="FontStyle37"/>
          <w:i w:val="0"/>
          <w:iCs w:val="0"/>
          <w:sz w:val="24"/>
          <w:szCs w:val="24"/>
        </w:rPr>
        <w:t>-й пары,</w:t>
      </w:r>
      <w:r w:rsidR="00755A90" w:rsidRPr="00592595">
        <w:rPr>
          <w:rStyle w:val="FontStyle37"/>
          <w:sz w:val="24"/>
          <w:szCs w:val="24"/>
        </w:rPr>
        <w:t xml:space="preserve"> </w:t>
      </w:r>
      <w:r w:rsidR="00755A90" w:rsidRPr="00592595">
        <w:rPr>
          <w:rStyle w:val="FontStyle36"/>
          <w:sz w:val="24"/>
          <w:szCs w:val="24"/>
        </w:rPr>
        <w:t xml:space="preserve">с которыми она соответственно состоит в </w:t>
      </w:r>
      <w:r w:rsidR="00755A90" w:rsidRPr="00592595">
        <w:rPr>
          <w:rStyle w:val="FontStyle37"/>
          <w:i w:val="0"/>
          <w:iCs w:val="0"/>
          <w:sz w:val="24"/>
          <w:szCs w:val="24"/>
        </w:rPr>
        <w:t>отношениях актива</w:t>
      </w:r>
      <w:r w:rsidR="00755A90" w:rsidRPr="00592595">
        <w:rPr>
          <w:rStyle w:val="FontStyle37"/>
          <w:i w:val="0"/>
          <w:iCs w:val="0"/>
          <w:sz w:val="24"/>
          <w:szCs w:val="24"/>
        </w:rPr>
        <w:softHyphen/>
        <w:t>ции</w:t>
      </w:r>
      <w:r w:rsidR="00755A90" w:rsidRPr="00592595">
        <w:rPr>
          <w:rStyle w:val="FontStyle37"/>
          <w:sz w:val="24"/>
          <w:szCs w:val="24"/>
        </w:rPr>
        <w:t xml:space="preserve"> </w:t>
      </w:r>
      <w:r w:rsidR="00A925DC">
        <w:rPr>
          <w:rStyle w:val="FontStyle36"/>
          <w:sz w:val="24"/>
          <w:szCs w:val="24"/>
        </w:rPr>
        <w:t>(с личностью - субъектом 7</w:t>
      </w:r>
      <w:r w:rsidR="00755A90" w:rsidRPr="00592595">
        <w:rPr>
          <w:rStyle w:val="FontStyle36"/>
          <w:sz w:val="24"/>
          <w:szCs w:val="24"/>
        </w:rPr>
        <w:t xml:space="preserve">-й пары) и в </w:t>
      </w:r>
      <w:r w:rsidR="00755A90" w:rsidRPr="00592595">
        <w:rPr>
          <w:rStyle w:val="FontStyle37"/>
          <w:i w:val="0"/>
          <w:iCs w:val="0"/>
          <w:sz w:val="24"/>
          <w:szCs w:val="24"/>
        </w:rPr>
        <w:t>зеркальных отношениях</w:t>
      </w:r>
      <w:r w:rsidR="00755A90" w:rsidRPr="00592595">
        <w:rPr>
          <w:rStyle w:val="FontStyle37"/>
          <w:sz w:val="24"/>
          <w:szCs w:val="24"/>
        </w:rPr>
        <w:t xml:space="preserve"> </w:t>
      </w:r>
      <w:r w:rsidR="00A925DC">
        <w:rPr>
          <w:rStyle w:val="FontStyle36"/>
          <w:sz w:val="24"/>
          <w:szCs w:val="24"/>
        </w:rPr>
        <w:t>(с личностью - субъектом 15</w:t>
      </w:r>
      <w:r w:rsidR="00755A90" w:rsidRPr="00592595">
        <w:rPr>
          <w:rStyle w:val="FontStyle36"/>
          <w:sz w:val="24"/>
          <w:szCs w:val="24"/>
        </w:rPr>
        <w:t>-й пары).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6.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«Контролер»*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Pr="00670617">
        <w:rPr>
          <w:rStyle w:val="FontStyle29"/>
          <w:i w:val="0"/>
          <w:iCs w:val="0"/>
          <w:sz w:val="24"/>
          <w:szCs w:val="24"/>
        </w:rPr>
        <w:t>«агрессивный» или «возбудимый» хо</w:t>
      </w:r>
      <w:r w:rsidRPr="00670617">
        <w:rPr>
          <w:rStyle w:val="FontStyle29"/>
          <w:i w:val="0"/>
          <w:iCs w:val="0"/>
          <w:sz w:val="24"/>
          <w:szCs w:val="24"/>
        </w:rPr>
        <w:softHyphen/>
        <w:t xml:space="preserve">лерик </w:t>
      </w:r>
      <w:r w:rsidR="00A925DC">
        <w:rPr>
          <w:rStyle w:val="FontStyle36"/>
          <w:sz w:val="24"/>
          <w:szCs w:val="24"/>
        </w:rPr>
        <w:t>(субъект 1</w:t>
      </w:r>
      <w:r w:rsidRPr="00592595">
        <w:rPr>
          <w:rStyle w:val="FontStyle36"/>
          <w:sz w:val="24"/>
          <w:szCs w:val="24"/>
        </w:rPr>
        <w:t>-й пары</w:t>
      </w:r>
      <w:r w:rsidR="00A925DC">
        <w:rPr>
          <w:rStyle w:val="FontStyle36"/>
          <w:sz w:val="24"/>
          <w:szCs w:val="24"/>
        </w:rPr>
        <w:t>,</w:t>
      </w:r>
      <w:r w:rsidR="00A925DC" w:rsidRPr="00A925DC">
        <w:rPr>
          <w:rStyle w:val="FontStyle36"/>
          <w:sz w:val="24"/>
          <w:szCs w:val="24"/>
        </w:rPr>
        <w:t xml:space="preserve"> </w:t>
      </w:r>
      <w:r w:rsidR="00A925DC">
        <w:rPr>
          <w:rStyle w:val="FontStyle36"/>
          <w:sz w:val="24"/>
          <w:szCs w:val="24"/>
        </w:rPr>
        <w:t>входящий</w:t>
      </w:r>
      <w:r w:rsidR="00A925DC" w:rsidRPr="00592595">
        <w:rPr>
          <w:rStyle w:val="FontStyle36"/>
          <w:sz w:val="24"/>
          <w:szCs w:val="24"/>
        </w:rPr>
        <w:t xml:space="preserve"> в</w:t>
      </w:r>
      <w:r w:rsidR="00A925DC">
        <w:rPr>
          <w:rStyle w:val="FontStyle36"/>
          <w:sz w:val="24"/>
          <w:szCs w:val="24"/>
        </w:rPr>
        <w:t xml:space="preserve"> первое </w:t>
      </w:r>
      <w:r w:rsidR="00A925DC" w:rsidRPr="00592595">
        <w:rPr>
          <w:rStyle w:val="FontStyle36"/>
          <w:sz w:val="24"/>
          <w:szCs w:val="24"/>
        </w:rPr>
        <w:t>каре</w:t>
      </w:r>
      <w:r w:rsidRPr="00592595">
        <w:rPr>
          <w:rStyle w:val="FontStyle36"/>
          <w:sz w:val="24"/>
          <w:szCs w:val="24"/>
        </w:rPr>
        <w:t>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«родственные отношения» (схема 5).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>
        <w:rPr>
          <w:rStyle w:val="FontStyle36"/>
          <w:sz w:val="24"/>
          <w:szCs w:val="24"/>
        </w:rPr>
        <w:t>2</w:t>
      </w:r>
      <w:r w:rsidRPr="005E0AAD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755A90" w:rsidRPr="00592595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«Контролера»,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команды с субъектами </w:t>
      </w:r>
      <w:r w:rsidR="0031477B">
        <w:rPr>
          <w:rStyle w:val="FontStyle36"/>
          <w:sz w:val="24"/>
          <w:szCs w:val="24"/>
        </w:rPr>
        <w:t>8</w:t>
      </w:r>
      <w:r>
        <w:rPr>
          <w:rStyle w:val="FontStyle36"/>
          <w:sz w:val="24"/>
          <w:szCs w:val="24"/>
        </w:rPr>
        <w:t>-</w:t>
      </w:r>
      <w:r w:rsidR="0031477B">
        <w:rPr>
          <w:rStyle w:val="FontStyle36"/>
          <w:sz w:val="24"/>
          <w:szCs w:val="24"/>
        </w:rPr>
        <w:t>й, 9-й и 16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</w:t>
      </w:r>
      <w:r>
        <w:rPr>
          <w:rStyle w:val="FontStyle37"/>
          <w:i w:val="0"/>
          <w:iCs w:val="0"/>
          <w:sz w:val="24"/>
          <w:szCs w:val="24"/>
        </w:rPr>
        <w:t>онтролер</w:t>
      </w:r>
      <w:r w:rsidRPr="00592595">
        <w:rPr>
          <w:rStyle w:val="FontStyle37"/>
          <w:i w:val="0"/>
          <w:iCs w:val="0"/>
          <w:sz w:val="24"/>
          <w:szCs w:val="24"/>
        </w:rPr>
        <w:t>»,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в</w:t>
      </w:r>
      <w:r w:rsidRPr="00592595">
        <w:rPr>
          <w:rStyle w:val="FontStyle37"/>
          <w:sz w:val="24"/>
          <w:szCs w:val="24"/>
        </w:rPr>
        <w:t xml:space="preserve"> </w:t>
      </w:r>
      <w:r w:rsidR="0031477B">
        <w:rPr>
          <w:rStyle w:val="FontStyle37"/>
          <w:i w:val="0"/>
          <w:iCs w:val="0"/>
          <w:sz w:val="24"/>
          <w:szCs w:val="24"/>
        </w:rPr>
        <w:t>перв</w:t>
      </w:r>
      <w:r>
        <w:rPr>
          <w:rStyle w:val="FontStyle37"/>
          <w:i w:val="0"/>
          <w:iCs w:val="0"/>
          <w:sz w:val="24"/>
          <w:szCs w:val="24"/>
        </w:rPr>
        <w:t>о</w:t>
      </w:r>
      <w:r w:rsidRPr="00592595">
        <w:rPr>
          <w:rStyle w:val="FontStyle37"/>
          <w:i w:val="0"/>
          <w:iCs w:val="0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каре.</w:t>
      </w:r>
    </w:p>
    <w:p w:rsidR="00755A90" w:rsidRPr="001343AB" w:rsidRDefault="00755A9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exact"/>
        <w:ind w:left="-142" w:right="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 </w:t>
      </w:r>
      <w:r w:rsidRPr="001343AB">
        <w:rPr>
          <w:rFonts w:ascii="Times New Roman" w:hAnsi="Times New Roman" w:cs="Times New Roman"/>
          <w:sz w:val="22"/>
          <w:szCs w:val="22"/>
        </w:rPr>
        <w:t xml:space="preserve">В то же время, проведение </w:t>
      </w:r>
      <w:r w:rsidRPr="001343AB">
        <w:rPr>
          <w:rFonts w:ascii="Times New Roman" w:hAnsi="Times New Roman" w:cs="Times New Roman"/>
          <w:i/>
          <w:iCs/>
          <w:sz w:val="22"/>
          <w:szCs w:val="22"/>
        </w:rPr>
        <w:t xml:space="preserve">управленческих политик </w:t>
      </w:r>
      <w:r w:rsidRPr="001343AB">
        <w:rPr>
          <w:rFonts w:ascii="Times New Roman" w:hAnsi="Times New Roman" w:cs="Times New Roman"/>
          <w:sz w:val="22"/>
          <w:szCs w:val="22"/>
        </w:rPr>
        <w:t xml:space="preserve">команды может осуществляться и через посредство лиц, входящих в ядро команды. В этих случаях им </w:t>
      </w:r>
      <w:r w:rsidRPr="00567B5A">
        <w:rPr>
          <w:rFonts w:ascii="Times New Roman" w:hAnsi="Times New Roman" w:cs="Times New Roman"/>
          <w:sz w:val="22"/>
          <w:szCs w:val="22"/>
        </w:rPr>
        <w:t>делегируется выполнение ролей «Координатор» и «Контролер». Роль Координатора делегируется</w:t>
      </w:r>
      <w:r w:rsidRPr="001343AB">
        <w:rPr>
          <w:rFonts w:ascii="Times New Roman" w:hAnsi="Times New Roman" w:cs="Times New Roman"/>
          <w:sz w:val="22"/>
          <w:szCs w:val="22"/>
        </w:rPr>
        <w:t xml:space="preserve"> личности, выполняющей роль «Постановщика проблемы», а роль </w:t>
      </w:r>
      <w:r w:rsidRPr="00567B5A">
        <w:rPr>
          <w:rFonts w:ascii="Times New Roman" w:hAnsi="Times New Roman" w:cs="Times New Roman"/>
          <w:sz w:val="22"/>
          <w:szCs w:val="22"/>
        </w:rPr>
        <w:t>Контролера – личности</w:t>
      </w:r>
      <w:r w:rsidRPr="001343AB">
        <w:rPr>
          <w:rFonts w:ascii="Times New Roman" w:hAnsi="Times New Roman" w:cs="Times New Roman"/>
          <w:sz w:val="22"/>
          <w:szCs w:val="22"/>
        </w:rPr>
        <w:t>, выполняющей роль «Финалиста».</w:t>
      </w:r>
    </w:p>
    <w:p w:rsidR="00755A90" w:rsidRPr="00250850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B72BE">
        <w:rPr>
          <w:rStyle w:val="FontStyle36"/>
          <w:sz w:val="24"/>
          <w:szCs w:val="24"/>
        </w:rPr>
        <w:t>Кроме того, для решения креативных задач, предполагающих при</w:t>
      </w:r>
      <w:r w:rsidRPr="005B72BE">
        <w:rPr>
          <w:rStyle w:val="FontStyle36"/>
          <w:sz w:val="24"/>
          <w:szCs w:val="24"/>
        </w:rPr>
        <w:softHyphen/>
        <w:t xml:space="preserve">менение метода «мозгового штурма» (генерации идей), </w:t>
      </w:r>
      <w:r w:rsidRPr="005B72BE">
        <w:rPr>
          <w:rStyle w:val="FontStyle37"/>
        </w:rPr>
        <w:t xml:space="preserve">Учредитель </w:t>
      </w:r>
      <w:r w:rsidRPr="005B72BE">
        <w:rPr>
          <w:rStyle w:val="FontStyle36"/>
          <w:sz w:val="24"/>
          <w:szCs w:val="24"/>
        </w:rPr>
        <w:t>может привлекать к участию в командной работе лиц из соответствую</w:t>
      </w:r>
      <w:r w:rsidRPr="005B72BE">
        <w:rPr>
          <w:rStyle w:val="FontStyle36"/>
          <w:sz w:val="24"/>
          <w:szCs w:val="24"/>
        </w:rPr>
        <w:softHyphen/>
        <w:t>щих пар, с которыми он находится в иных типических отношениях (отношения полной противоположности, отношения квазитождества, иллюзорные отношения, отношения со</w:t>
      </w:r>
      <w:r w:rsidRPr="005B72BE">
        <w:rPr>
          <w:rStyle w:val="FontStyle36"/>
          <w:sz w:val="24"/>
          <w:szCs w:val="24"/>
        </w:rPr>
        <w:softHyphen/>
        <w:t>циального заказа, отношения суперконтроля, отношения ревизии, от</w:t>
      </w:r>
      <w:r w:rsidRPr="005B72BE">
        <w:rPr>
          <w:rStyle w:val="FontStyle36"/>
          <w:sz w:val="24"/>
          <w:szCs w:val="24"/>
        </w:rPr>
        <w:softHyphen/>
        <w:t>ношения конфликта). Именно взаимодействие с этими лицами (в силу специфики ассо</w:t>
      </w:r>
      <w:r w:rsidRPr="005B72BE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5B72BE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5B72BE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5B72BE">
        <w:rPr>
          <w:rStyle w:val="FontStyle36"/>
          <w:sz w:val="24"/>
          <w:szCs w:val="24"/>
        </w:rPr>
        <w:softHyphen/>
        <w:t>низма творчества.</w:t>
      </w:r>
    </w:p>
    <w:p w:rsidR="00755A90" w:rsidRPr="0036719E" w:rsidRDefault="00755A9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</w:p>
    <w:p w:rsidR="00755A90" w:rsidRPr="00250850" w:rsidRDefault="00755A90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  <w:u w:val="single"/>
        </w:rPr>
      </w:pPr>
      <w:r w:rsidRPr="00250850">
        <w:rPr>
          <w:rStyle w:val="FontStyle30"/>
          <w:i/>
          <w:iCs/>
          <w:sz w:val="24"/>
          <w:szCs w:val="24"/>
          <w:u w:val="single"/>
        </w:rPr>
        <w:t>ПРИМЕЧАНИЕ.</w:t>
      </w:r>
    </w:p>
    <w:p w:rsidR="00755A90" w:rsidRPr="00250850" w:rsidRDefault="00755A90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</w:rPr>
      </w:pPr>
      <w:r w:rsidRPr="00250850">
        <w:rPr>
          <w:rStyle w:val="FontStyle30"/>
          <w:i/>
          <w:iCs/>
          <w:sz w:val="24"/>
          <w:szCs w:val="24"/>
        </w:rPr>
        <w:t>Выше расматрен один из вариантов применения ресурсов типических отношений.</w:t>
      </w:r>
    </w:p>
    <w:p w:rsidR="00755A90" w:rsidRPr="00250850" w:rsidRDefault="00755A90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Style w:val="FontStyle30"/>
          <w:i/>
          <w:iCs/>
          <w:sz w:val="24"/>
          <w:szCs w:val="24"/>
        </w:rPr>
        <w:t xml:space="preserve">В то же время важно помнить, что </w:t>
      </w:r>
      <w:r w:rsidRPr="00250850">
        <w:rPr>
          <w:rFonts w:ascii="Times New Roman" w:hAnsi="Times New Roman" w:cs="Times New Roman"/>
          <w:i/>
          <w:iCs/>
        </w:rPr>
        <w:t>сотрудники (относящиеся к определенным парам  подтипов темперамента) любой группы-команды (ядро которой образует соответствующее каре, состоящее из двух пар участников) могут продуктивно взаимодействовать с сотрудниками (относящимися к определенным парам   подтипов   темперамента) любой другой группы-команды, ядро которой также образует соответствующее каре.</w:t>
      </w:r>
    </w:p>
    <w:p w:rsidR="00755A90" w:rsidRPr="00250850" w:rsidRDefault="00755A90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Fonts w:ascii="Times New Roman" w:hAnsi="Times New Roman" w:cs="Times New Roman"/>
          <w:i/>
          <w:iCs/>
        </w:rPr>
        <w:t>Данное взаимодействие  может осуществляться:</w:t>
      </w:r>
    </w:p>
    <w:p w:rsidR="00755A90" w:rsidRPr="00250850" w:rsidRDefault="00755A9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</w:t>
      </w:r>
      <w:r w:rsidRPr="00250850">
        <w:rPr>
          <w:i/>
          <w:iCs/>
          <w:sz w:val="24"/>
          <w:szCs w:val="24"/>
          <w:lang w:val="ru-RU"/>
        </w:rPr>
        <w:t>Во-первых, с сотрудниками, относящимися к группам-командам, ядра которых образуют аналогичные каре, где сотрудники, принадлежащие к одной паре могут продуктивно участвовать в групповом взаимодействии, используя потенциал групповой совместимости, с сотрудниками, относящимися к оставшимся трем  парам.</w:t>
      </w:r>
    </w:p>
    <w:p w:rsidR="00755A90" w:rsidRPr="00250850" w:rsidRDefault="00755A9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lastRenderedPageBreak/>
        <w:t xml:space="preserve">Во-вторых, избирательно взаимодействовать: </w:t>
      </w:r>
    </w:p>
    <w:p w:rsidR="00755A90" w:rsidRPr="00250850" w:rsidRDefault="00755A9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1) непосредственно с сотрудниками, относящимися к двум другим командам (ядра которых образуют соответствующие каре), где участники взаимодействия, входящие в одну пару могут продуктивно сотрудничать в диадном взаимодействии, используя потенциал диадной совместимости: </w:t>
      </w:r>
    </w:p>
    <w:p w:rsidR="00755A90" w:rsidRPr="00250850" w:rsidRDefault="00755A9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двумя сотрудниками одной команды; </w:t>
      </w:r>
    </w:p>
    <w:p w:rsidR="00755A90" w:rsidRPr="00250850" w:rsidRDefault="00755A9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с одним сотрудником другой команды;</w:t>
      </w:r>
    </w:p>
    <w:p w:rsidR="00755A90" w:rsidRPr="00250850" w:rsidRDefault="00755A9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2) опосредованно, то есть через  сотрудников, указанных в пункте «1)», с сотрудниками, относящимися к командам (ядра которых образуют соответствующие каре), где эти сотрудники, входящие в одну пару, относящуюся к иному каре,  могут продуктивно сотрудничать в групповом взаимодействии, используя потенциал групповой совместимости команды, ядро которой образует данное каре.</w:t>
      </w:r>
    </w:p>
    <w:p w:rsidR="00755A90" w:rsidRPr="00250850" w:rsidRDefault="00755A9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В-третьих, избирательно взаимодействовать, с сотрудниками, относящимися ко всем командам (ядра которых образуют соответствующие каре), где участники, входящие в одну пару могут продуктивно сотрудничать в креативном взаимодействии, используя потенциал креативной совместимости: </w:t>
      </w:r>
    </w:p>
    <w:p w:rsidR="00755A90" w:rsidRPr="00250850" w:rsidRDefault="00755A9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одним из участников, принадлежащим к команде участника, ядро которой образует то же каре; </w:t>
      </w:r>
    </w:p>
    <w:p w:rsidR="00755A90" w:rsidRPr="00250850" w:rsidRDefault="00755A9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б) с тремя участниками  одной из оставшихся команд, ядра которых образуют соответствующие каре; </w:t>
      </w:r>
    </w:p>
    <w:p w:rsidR="00755A90" w:rsidRPr="00250850" w:rsidRDefault="00755A9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в) с тремя участниками из другой команды (ядра которых образуют соответствующие каре);</w:t>
      </w:r>
    </w:p>
    <w:p w:rsidR="00755A90" w:rsidRPr="00250850" w:rsidRDefault="00755A9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 г) с двумя участниками из третьей команды (ядро которой образует соответствующее каре).</w:t>
      </w:r>
    </w:p>
    <w:p w:rsidR="00755A90" w:rsidRPr="00250850" w:rsidRDefault="00755A9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Таким образом, инструментальные возможности Технологии позволяют</w:t>
      </w:r>
      <w:r w:rsidRPr="00BD6387">
        <w:rPr>
          <w:i/>
          <w:iCs/>
          <w:sz w:val="24"/>
          <w:szCs w:val="24"/>
          <w:lang w:val="ru-RU"/>
        </w:rPr>
        <w:t xml:space="preserve"> </w:t>
      </w:r>
      <w:r w:rsidRPr="00250850">
        <w:rPr>
          <w:i/>
          <w:iCs/>
          <w:sz w:val="24"/>
          <w:szCs w:val="24"/>
          <w:lang w:val="ru-RU"/>
        </w:rPr>
        <w:t xml:space="preserve">создавать еще одно значимое условие эффективной командной работы, которое обеспечивает: </w:t>
      </w:r>
    </w:p>
    <w:p w:rsidR="00755A90" w:rsidRDefault="00755A9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согласованность личностно-ролевых ожиданий в команде любого формата; </w:t>
      </w:r>
    </w:p>
    <w:p w:rsidR="00755A90" w:rsidRDefault="00755A9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равные возможности продуктивной совместной деятельности каждому участнику командного  взаимодействия.</w:t>
      </w:r>
    </w:p>
    <w:p w:rsidR="00755A90" w:rsidRPr="005537B8" w:rsidRDefault="00755A9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5537B8">
        <w:rPr>
          <w:i/>
          <w:iCs/>
          <w:sz w:val="24"/>
          <w:szCs w:val="24"/>
          <w:lang w:val="ru-RU"/>
        </w:rPr>
        <w:lastRenderedPageBreak/>
        <w:t>Более подробно об раскрываются в файле: «</w:t>
      </w:r>
      <w:r w:rsidRPr="005537B8">
        <w:rPr>
          <w:rStyle w:val="FontStyle75"/>
          <w:i/>
          <w:iCs/>
          <w:sz w:val="24"/>
          <w:szCs w:val="24"/>
          <w:lang w:val="ru-RU"/>
        </w:rPr>
        <w:t>Л</w:t>
      </w:r>
      <w:r w:rsidRPr="005537B8">
        <w:rPr>
          <w:rStyle w:val="FontStyle36"/>
          <w:i/>
          <w:iCs/>
          <w:sz w:val="24"/>
          <w:szCs w:val="24"/>
          <w:lang w:val="ru-RU"/>
        </w:rPr>
        <w:t>ичностные ресурсы и ресурсы типических отношений,</w:t>
      </w:r>
      <w:r w:rsidRPr="005537B8">
        <w:rPr>
          <w:i/>
          <w:iCs/>
          <w:sz w:val="24"/>
          <w:szCs w:val="24"/>
          <w:lang w:val="ru-RU"/>
        </w:rPr>
        <w:t xml:space="preserve"> обусловленные информационно-психическими свойствами подтипов темперамента</w:t>
      </w:r>
      <w:r w:rsidRPr="005537B8">
        <w:rPr>
          <w:rStyle w:val="FontStyle77"/>
          <w:i/>
          <w:iCs/>
          <w:sz w:val="24"/>
          <w:szCs w:val="24"/>
          <w:lang w:val="ru-RU"/>
        </w:rPr>
        <w:t>. См. «</w:t>
      </w:r>
      <w:r w:rsidRPr="005537B8">
        <w:rPr>
          <w:i/>
          <w:iCs/>
          <w:kern w:val="36"/>
          <w:sz w:val="24"/>
          <w:szCs w:val="24"/>
          <w:lang w:val="ru-RU"/>
        </w:rPr>
        <w:t>2.2.1.1.1. Приложение к контрольному примеру измерения</w:t>
      </w:r>
      <w:r w:rsidRPr="005537B8">
        <w:rPr>
          <w:i/>
          <w:iCs/>
          <w:sz w:val="24"/>
          <w:szCs w:val="24"/>
          <w:lang w:val="ru-RU"/>
        </w:rPr>
        <w:t xml:space="preserve">  ресурсов  </w:t>
      </w:r>
      <w:r w:rsidRPr="005537B8">
        <w:rPr>
          <w:rStyle w:val="FontStyle77"/>
          <w:i/>
          <w:iCs/>
          <w:sz w:val="24"/>
          <w:szCs w:val="24"/>
          <w:lang w:val="ru-RU"/>
        </w:rPr>
        <w:t>подтипов  темперамента</w:t>
      </w:r>
      <w:r w:rsidRPr="005537B8">
        <w:rPr>
          <w:i/>
          <w:iCs/>
          <w:sz w:val="24"/>
          <w:szCs w:val="24"/>
          <w:lang w:val="ru-RU"/>
        </w:rPr>
        <w:t xml:space="preserve">». </w:t>
      </w:r>
    </w:p>
    <w:p w:rsidR="00755A90" w:rsidRDefault="00755A90" w:rsidP="00FB2CBF">
      <w:pPr>
        <w:pStyle w:val="a3"/>
        <w:ind w:left="-142" w:right="5"/>
        <w:jc w:val="center"/>
        <w:rPr>
          <w:b/>
          <w:i w:val="0"/>
          <w:caps/>
          <w:sz w:val="24"/>
          <w:szCs w:val="24"/>
          <w:lang w:val="ru-RU"/>
        </w:rPr>
      </w:pPr>
    </w:p>
    <w:p w:rsidR="00D26424" w:rsidRDefault="00D26424" w:rsidP="00FB2CBF">
      <w:pPr>
        <w:ind w:left="-142" w:right="5" w:firstLine="708"/>
        <w:jc w:val="both"/>
        <w:rPr>
          <w:i/>
          <w:iCs/>
          <w:sz w:val="24"/>
          <w:szCs w:val="24"/>
          <w:lang w:val="ru-RU"/>
        </w:rPr>
      </w:pPr>
    </w:p>
    <w:p w:rsidR="00D26424" w:rsidRPr="00F52FC4" w:rsidRDefault="00D26424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</w:t>
      </w:r>
      <w:r w:rsidRPr="00F52FC4">
        <w:rPr>
          <w:rFonts w:ascii="Times New Roman" w:hAnsi="Times New Roman" w:cs="Times New Roman"/>
          <w:b/>
          <w:bCs/>
        </w:rPr>
        <w:t xml:space="preserve">. </w:t>
      </w:r>
      <w:r w:rsidRPr="00F52FC4">
        <w:rPr>
          <w:rStyle w:val="FontStyle36"/>
          <w:b/>
          <w:bCs/>
          <w:sz w:val="24"/>
          <w:szCs w:val="24"/>
        </w:rPr>
        <w:t xml:space="preserve"> ЛИЧНОСТНЫЕ РЕСУРСЫ И РЕСУРСЫ ТИПИЧЕСКИХ ОТНОШЕНИЙ,</w:t>
      </w:r>
      <w:r w:rsidRPr="00F52FC4">
        <w:rPr>
          <w:rFonts w:ascii="Times New Roman" w:hAnsi="Times New Roman" w:cs="Times New Roman"/>
          <w:b/>
          <w:bCs/>
        </w:rPr>
        <w:t xml:space="preserve"> ОБУСЛОВЛЕННЫ</w:t>
      </w:r>
      <w:r w:rsidR="00647E47">
        <w:rPr>
          <w:rFonts w:ascii="Times New Roman" w:hAnsi="Times New Roman" w:cs="Times New Roman"/>
          <w:b/>
          <w:bCs/>
        </w:rPr>
        <w:t>Х</w:t>
      </w:r>
      <w:r w:rsidRPr="00F52FC4">
        <w:rPr>
          <w:rFonts w:ascii="Times New Roman" w:hAnsi="Times New Roman" w:cs="Times New Roman"/>
          <w:b/>
          <w:bCs/>
        </w:rPr>
        <w:t xml:space="preserve"> ИНФОРМАЦИОННО-ПСИХИЧЕСКИМИ СВОЙСТВАМИ ТЕМПЕРАМЕНТА</w:t>
      </w:r>
    </w:p>
    <w:p w:rsidR="00D26424" w:rsidRDefault="00D26424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</w:p>
    <w:p w:rsidR="00887814" w:rsidRPr="00B97548" w:rsidRDefault="00887814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 xml:space="preserve">Темперамент личности, наряду с характеристиками «интровертности-экстравертности» и «уравновешенности-неуравновешенности», содержит в себе важные психологические ресурсы </w:t>
      </w:r>
      <w:r w:rsidRPr="00B97548">
        <w:rPr>
          <w:rStyle w:val="FontStyle36"/>
          <w:sz w:val="24"/>
          <w:szCs w:val="24"/>
        </w:rPr>
        <w:t>типических отношений,</w:t>
      </w:r>
      <w:r w:rsidRPr="00B97548">
        <w:rPr>
          <w:rFonts w:ascii="Times New Roman" w:hAnsi="Times New Roman" w:cs="Times New Roman"/>
        </w:rPr>
        <w:t xml:space="preserve"> обусловленных информационно-психическими свойствами темперамента.</w:t>
      </w:r>
    </w:p>
    <w:p w:rsidR="00887814" w:rsidRPr="00B97548" w:rsidRDefault="00887814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>Информационно-психические свойства темперамента</w:t>
      </w:r>
      <w:r w:rsidRPr="00B975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B97548">
        <w:rPr>
          <w:rFonts w:ascii="Times New Roman" w:hAnsi="Times New Roman" w:cs="Times New Roman"/>
        </w:rPr>
        <w:t>обусловливаются комбинацией подфункций, которые обеспечивают, посредством каналов различной силы проводимости, взаимодействие со средой обитания.</w:t>
      </w:r>
    </w:p>
    <w:p w:rsidR="00887814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Fonts w:ascii="Times New Roman" w:hAnsi="Times New Roman" w:cs="Times New Roman"/>
        </w:rPr>
        <w:t>Так по</w:t>
      </w:r>
      <w:r w:rsidRPr="00B97548">
        <w:rPr>
          <w:rStyle w:val="FontStyle77"/>
          <w:sz w:val="24"/>
          <w:szCs w:val="24"/>
        </w:rPr>
        <w:t xml:space="preserve"> подтипу темперамента мож</w:t>
      </w:r>
      <w:r w:rsidRPr="00B97548">
        <w:rPr>
          <w:rStyle w:val="FontStyle77"/>
          <w:sz w:val="24"/>
          <w:szCs w:val="24"/>
        </w:rPr>
        <w:softHyphen/>
        <w:t>но судить об имеющихся задатках, обусловливающих реализацию функций  (подфункций) информационно-психического взаимодействия личности со средой обитания.</w:t>
      </w:r>
    </w:p>
    <w:p w:rsidR="00887814" w:rsidRPr="003C4A71" w:rsidRDefault="00887814" w:rsidP="00FB2CBF">
      <w:pPr>
        <w:shd w:val="clear" w:color="auto" w:fill="FFFFFF"/>
        <w:spacing w:before="120" w:line="255" w:lineRule="atLeast"/>
        <w:ind w:left="-142" w:right="5" w:firstLine="341"/>
        <w:jc w:val="both"/>
        <w:textAlignment w:val="top"/>
        <w:rPr>
          <w:rStyle w:val="FontStyle77"/>
          <w:sz w:val="24"/>
          <w:szCs w:val="24"/>
          <w:lang w:val="ru-RU"/>
        </w:rPr>
      </w:pPr>
      <w:r w:rsidRPr="00BF7698">
        <w:rPr>
          <w:noProof w:val="0"/>
          <w:sz w:val="24"/>
          <w:szCs w:val="24"/>
          <w:lang w:val="ru-RU" w:bidi="or-IN"/>
        </w:rPr>
        <w:t>В жизненном цикле человек и окруж</w:t>
      </w:r>
      <w:r>
        <w:rPr>
          <w:noProof w:val="0"/>
          <w:sz w:val="24"/>
          <w:szCs w:val="24"/>
          <w:lang w:val="ru-RU" w:bidi="or-IN"/>
        </w:rPr>
        <w:t>ающая среда обитания непрерывно</w:t>
      </w:r>
      <w:r w:rsidRPr="00BF7698">
        <w:rPr>
          <w:noProof w:val="0"/>
          <w:sz w:val="24"/>
          <w:szCs w:val="24"/>
          <w:lang w:val="ru-RU" w:bidi="or-IN"/>
        </w:rPr>
        <w:t xml:space="preserve"> взаимодействуют</w:t>
      </w:r>
      <w:r>
        <w:rPr>
          <w:noProof w:val="0"/>
          <w:sz w:val="24"/>
          <w:szCs w:val="24"/>
          <w:lang w:val="ru-RU" w:bidi="or-IN"/>
        </w:rPr>
        <w:t>.</w:t>
      </w:r>
      <w:r w:rsidRPr="00BF7698">
        <w:rPr>
          <w:noProof w:val="0"/>
          <w:sz w:val="24"/>
          <w:szCs w:val="24"/>
          <w:lang w:val="ru-RU" w:bidi="or-IN"/>
        </w:rPr>
        <w:t xml:space="preserve"> 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 Данное взаимодействие со средой осуществляется через информационные каналы связи. Поэтому каждому подтипу темперамента соответствует ком</w:t>
      </w:r>
      <w:r w:rsidRPr="00B97548">
        <w:rPr>
          <w:rStyle w:val="FontStyle77"/>
          <w:sz w:val="24"/>
          <w:szCs w:val="24"/>
        </w:rPr>
        <w:softHyphen/>
        <w:t>бинация подфункций, реализуемых личностью по</w:t>
      </w:r>
      <w:r w:rsidRPr="00B97548">
        <w:rPr>
          <w:rStyle w:val="FontStyle77"/>
          <w:sz w:val="24"/>
          <w:szCs w:val="24"/>
        </w:rPr>
        <w:softHyphen/>
        <w:t>средством информационных каналов.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Тем самым, через посредство  подфункций, человек, с одной стороны, реализует непосред</w:t>
      </w:r>
      <w:r w:rsidRPr="00B97548">
        <w:rPr>
          <w:rStyle w:val="FontStyle77"/>
          <w:sz w:val="24"/>
          <w:szCs w:val="24"/>
        </w:rPr>
        <w:softHyphen/>
        <w:t>ственное взаимодействие со средой обитания (непосредственный аспект), с другой стороны - опосредованное взаимодействие (опосредован</w:t>
      </w:r>
      <w:r w:rsidRPr="00B97548">
        <w:rPr>
          <w:rStyle w:val="FontStyle77"/>
          <w:sz w:val="24"/>
          <w:szCs w:val="24"/>
        </w:rPr>
        <w:softHyphen/>
        <w:t xml:space="preserve">ный аспект). 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В целях удобства дальнейшего оперирования функ</w:t>
      </w:r>
      <w:r w:rsidRPr="00B97548">
        <w:rPr>
          <w:rStyle w:val="FontStyle77"/>
          <w:sz w:val="24"/>
          <w:szCs w:val="24"/>
        </w:rPr>
        <w:softHyphen/>
        <w:t xml:space="preserve">циями и составляющими подфункциями: 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- функции обозначим заглавными буквами русского алфавита соответственно А, Б, В, Г;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 xml:space="preserve">- составляющие их подфункции соответственно </w:t>
      </w:r>
      <w:r w:rsidRPr="00B97548">
        <w:rPr>
          <w:rStyle w:val="FontStyle76"/>
          <w:sz w:val="24"/>
          <w:szCs w:val="24"/>
        </w:rPr>
        <w:t xml:space="preserve">А/ , Б/ , В/ , Г/ 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 xml:space="preserve">Аспектность </w:t>
      </w:r>
      <w:r w:rsidRPr="00B97548">
        <w:rPr>
          <w:rStyle w:val="FontStyle77"/>
          <w:sz w:val="24"/>
          <w:szCs w:val="24"/>
        </w:rPr>
        <w:t xml:space="preserve">взаимодействия обозначим: 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через дробь с цифрой один </w:t>
      </w:r>
      <w:r w:rsidRPr="00B97548">
        <w:rPr>
          <w:rStyle w:val="FontStyle76"/>
          <w:sz w:val="24"/>
          <w:szCs w:val="24"/>
        </w:rPr>
        <w:t xml:space="preserve">(А/1, Б/1, В/1, Г/1)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>непо</w:t>
      </w:r>
      <w:r w:rsidRPr="00B97548">
        <w:rPr>
          <w:rStyle w:val="FontStyle76"/>
          <w:sz w:val="24"/>
          <w:szCs w:val="24"/>
        </w:rPr>
        <w:softHyphen/>
        <w:t>средственный аспект;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>-</w:t>
      </w:r>
      <w:r w:rsidRPr="00B97548">
        <w:rPr>
          <w:rStyle w:val="FontStyle77"/>
          <w:sz w:val="24"/>
          <w:szCs w:val="24"/>
        </w:rPr>
        <w:t xml:space="preserve"> через дробь с цифрой два </w:t>
      </w:r>
      <w:r w:rsidRPr="00B97548">
        <w:rPr>
          <w:rStyle w:val="FontStyle76"/>
          <w:sz w:val="24"/>
          <w:szCs w:val="24"/>
        </w:rPr>
        <w:t xml:space="preserve">(А/2, Б/2, В/2, Г/2)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 xml:space="preserve">опосредованный аспект </w:t>
      </w:r>
      <w:r w:rsidRPr="00B97548">
        <w:rPr>
          <w:rStyle w:val="FontStyle77"/>
          <w:sz w:val="24"/>
          <w:szCs w:val="24"/>
        </w:rPr>
        <w:t>взаимодействия.</w:t>
      </w:r>
    </w:p>
    <w:p w:rsidR="00887814" w:rsidRPr="00B97548" w:rsidRDefault="00887814" w:rsidP="00FB2CBF">
      <w:pPr>
        <w:pStyle w:val="Style2"/>
        <w:widowControl/>
        <w:spacing w:line="24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При этом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А </w:t>
      </w:r>
      <w:r w:rsidRPr="00B97548">
        <w:rPr>
          <w:rStyle w:val="FontStyle77"/>
          <w:sz w:val="24"/>
          <w:szCs w:val="24"/>
        </w:rPr>
        <w:t>обеспечивает взаимодействие личности с материальной (предметной) средой.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А/1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непосредственный аспект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венную </w:t>
      </w:r>
      <w:r w:rsidR="000A53CD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0A53CD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определять качества предметов (твердость, мягкость, вес, упругость и т.п.), производить с ними эффективные действия в процессе выполнения деятельности. При этом она ориентируется на свое (субъективное) мнение и ощу</w:t>
      </w:r>
      <w:r w:rsidRPr="00B97548">
        <w:rPr>
          <w:rStyle w:val="FontStyle77"/>
          <w:sz w:val="24"/>
          <w:szCs w:val="24"/>
        </w:rPr>
        <w:softHyphen/>
        <w:t>щение, идущее изнутри.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целесообразной технологической деятельностью</w:t>
      </w:r>
      <w:r w:rsidR="00D97B07">
        <w:rPr>
          <w:rStyle w:val="FontStyle76"/>
          <w:sz w:val="24"/>
          <w:szCs w:val="24"/>
        </w:rPr>
        <w:t>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65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А/2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(умоз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рительный) аспект</w:t>
      </w:r>
      <w:r w:rsidRPr="00B97548">
        <w:rPr>
          <w:rStyle w:val="FontStyle77"/>
          <w:b/>
          <w:bCs/>
          <w:sz w:val="24"/>
          <w:szCs w:val="24"/>
        </w:rPr>
        <w:t xml:space="preserve"> 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 есть опосредованную</w:t>
      </w:r>
      <w:r w:rsidR="00746106" w:rsidRPr="00746106">
        <w:rPr>
          <w:rStyle w:val="FontStyle76"/>
          <w:i w:val="0"/>
          <w:iCs w:val="0"/>
          <w:sz w:val="24"/>
          <w:szCs w:val="24"/>
        </w:rPr>
        <w:t xml:space="preserve"> </w:t>
      </w:r>
      <w:r w:rsidR="00746106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746106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</w:t>
      </w:r>
      <w:r w:rsidRPr="00B97548">
        <w:rPr>
          <w:rStyle w:val="FontStyle77"/>
          <w:sz w:val="24"/>
          <w:szCs w:val="24"/>
        </w:rPr>
        <w:softHyphen/>
        <w:t>ределять отношения между материальными объектами (больше -</w:t>
      </w:r>
      <w:r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меньше, тверже - мягче, легче - тяжелее и т.д.), 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со</w:t>
      </w:r>
      <w:r w:rsidRPr="00B97548">
        <w:rPr>
          <w:rStyle w:val="FontStyle76"/>
          <w:sz w:val="24"/>
          <w:szCs w:val="24"/>
        </w:rPr>
        <w:softHyphen/>
        <w:t>здании благоприятных предпосылок, обусловливающих другим возможность целесообразной технологической деятельности</w:t>
      </w:r>
      <w:r w:rsidR="00D97B07">
        <w:rPr>
          <w:rStyle w:val="FontStyle76"/>
          <w:sz w:val="24"/>
          <w:szCs w:val="24"/>
        </w:rPr>
        <w:t>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Б </w:t>
      </w:r>
      <w:r w:rsidRPr="00B97548">
        <w:rPr>
          <w:rStyle w:val="FontStyle77"/>
          <w:sz w:val="24"/>
          <w:szCs w:val="24"/>
        </w:rPr>
        <w:t>обеспечивает взаимодействие личности с социальной средой.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Б/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>
        <w:rPr>
          <w:rStyle w:val="FontStyle76"/>
          <w:i w:val="0"/>
          <w:iCs w:val="0"/>
          <w:sz w:val="24"/>
          <w:szCs w:val="24"/>
        </w:rPr>
        <w:t>эмоциональное</w:t>
      </w:r>
      <w:r w:rsidRPr="00B97548">
        <w:rPr>
          <w:rStyle w:val="FontStyle76"/>
          <w:i w:val="0"/>
          <w:iCs w:val="0"/>
          <w:sz w:val="24"/>
          <w:szCs w:val="24"/>
        </w:rPr>
        <w:t xml:space="preserve"> взаимодействие с другими людьми и тем самым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обу</w:t>
      </w:r>
      <w:r w:rsidRPr="00B97548">
        <w:rPr>
          <w:rStyle w:val="FontStyle77"/>
          <w:sz w:val="24"/>
          <w:szCs w:val="24"/>
        </w:rPr>
        <w:softHyphen/>
        <w:t>словливает восприятие радости или печали, страдания или удо</w:t>
      </w:r>
      <w:r w:rsidRPr="00B97548">
        <w:rPr>
          <w:rStyle w:val="FontStyle77"/>
          <w:sz w:val="24"/>
          <w:szCs w:val="24"/>
        </w:rPr>
        <w:softHyphen/>
        <w:t>вольствия, пребывание в страхе или благодушном настроении. При этом личность ориентируется на свое (субъективное) мнение и ощущение, идущее изнутри.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непосредственной коммуникативной деятельности.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lastRenderedPageBreak/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Б/2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эмоциональное взаимодействие с другими людьми</w:t>
      </w:r>
      <w:r w:rsidRPr="00B97548">
        <w:rPr>
          <w:rStyle w:val="FontStyle77"/>
          <w:sz w:val="24"/>
          <w:szCs w:val="24"/>
        </w:rPr>
        <w:t>. В таком взаимодействии проявляется умение чувствовать отношения людей друг к другу и к самому себе, а также способность отличать истинные чувства от на</w:t>
      </w:r>
      <w:r w:rsidRPr="00B97548">
        <w:rPr>
          <w:rStyle w:val="FontStyle77"/>
          <w:sz w:val="24"/>
          <w:szCs w:val="24"/>
        </w:rPr>
        <w:softHyphen/>
        <w:t>игранных, в том числе и понимание того, что кто-то кого-то любит или не любит, т.е. причины возникновения чьих-то симпатий или ан</w:t>
      </w:r>
      <w:r w:rsidRPr="00B97548">
        <w:rPr>
          <w:rStyle w:val="FontStyle77"/>
          <w:sz w:val="24"/>
          <w:szCs w:val="24"/>
        </w:rPr>
        <w:softHyphen/>
        <w:t>типатий, уважения или неуважения и т.п. Это умение реализуется че</w:t>
      </w:r>
      <w:r w:rsidRPr="00B97548">
        <w:rPr>
          <w:rStyle w:val="FontStyle77"/>
          <w:sz w:val="24"/>
          <w:szCs w:val="24"/>
        </w:rPr>
        <w:softHyphen/>
        <w:t>рез опосредованное поддержание конструктивных отношений меж</w:t>
      </w:r>
      <w:r w:rsidRPr="00B97548">
        <w:rPr>
          <w:rStyle w:val="FontStyle77"/>
          <w:sz w:val="24"/>
          <w:szCs w:val="24"/>
        </w:rPr>
        <w:softHyphen/>
        <w:t>ду людьми. При этом личность ориентируется на обстоятельства (мне</w:t>
      </w:r>
      <w:r w:rsidRPr="00B97548">
        <w:rPr>
          <w:rStyle w:val="FontStyle77"/>
          <w:sz w:val="24"/>
          <w:szCs w:val="24"/>
        </w:rPr>
        <w:softHyphen/>
        <w:t>ния, выводы), обусловленные внешними факторами.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дея</w:t>
      </w:r>
      <w:r w:rsidRPr="00B97548">
        <w:rPr>
          <w:rStyle w:val="FontStyle76"/>
          <w:sz w:val="24"/>
          <w:szCs w:val="24"/>
        </w:rPr>
        <w:softHyphen/>
        <w:t>тельности по созданию благоприятных предпосылок для возникно</w:t>
      </w:r>
      <w:r w:rsidRPr="00B97548">
        <w:rPr>
          <w:rStyle w:val="FontStyle76"/>
          <w:sz w:val="24"/>
          <w:szCs w:val="24"/>
        </w:rPr>
        <w:softHyphen/>
        <w:t>вения отношений, обусловливающих другим возмож-ность непосред</w:t>
      </w:r>
      <w:r w:rsidRPr="00B97548">
        <w:rPr>
          <w:rStyle w:val="FontStyle76"/>
          <w:sz w:val="24"/>
          <w:szCs w:val="24"/>
        </w:rPr>
        <w:softHyphen/>
        <w:t>ственной коммуникативной деятельности.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В </w:t>
      </w:r>
      <w:r w:rsidRPr="00B97548">
        <w:rPr>
          <w:rStyle w:val="FontStyle77"/>
          <w:sz w:val="24"/>
          <w:szCs w:val="24"/>
        </w:rPr>
        <w:t>обеспечивает взаимодействие личности с объектной сре</w:t>
      </w:r>
      <w:r w:rsidRPr="00B97548">
        <w:rPr>
          <w:rStyle w:val="FontStyle77"/>
          <w:sz w:val="24"/>
          <w:szCs w:val="24"/>
        </w:rPr>
        <w:softHyphen/>
        <w:t>дой в пространстве.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В/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объектами,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органично дополняя сложив</w:t>
      </w:r>
      <w:r w:rsidRPr="00B97548">
        <w:rPr>
          <w:rStyle w:val="FontStyle77"/>
          <w:sz w:val="24"/>
          <w:szCs w:val="24"/>
        </w:rPr>
        <w:softHyphen/>
        <w:t>шуюся целостность, что проявляется в непосредственном овладе</w:t>
      </w:r>
      <w:r w:rsidRPr="00B97548">
        <w:rPr>
          <w:rStyle w:val="FontStyle77"/>
          <w:sz w:val="24"/>
          <w:szCs w:val="24"/>
        </w:rPr>
        <w:softHyphen/>
        <w:t>нии все новыми и новыми объектами</w:t>
      </w:r>
      <w:r>
        <w:rPr>
          <w:rStyle w:val="FontStyle77"/>
          <w:sz w:val="24"/>
          <w:szCs w:val="24"/>
        </w:rPr>
        <w:t>. Этому сопут</w:t>
      </w:r>
      <w:r>
        <w:rPr>
          <w:rStyle w:val="FontStyle77"/>
          <w:sz w:val="24"/>
          <w:szCs w:val="24"/>
        </w:rPr>
        <w:softHyphen/>
        <w:t>ствуе</w:t>
      </w:r>
      <w:r w:rsidRPr="00B97548">
        <w:rPr>
          <w:rStyle w:val="FontStyle77"/>
          <w:sz w:val="24"/>
          <w:szCs w:val="24"/>
        </w:rPr>
        <w:t>т умение оп</w:t>
      </w:r>
      <w:r w:rsidRPr="00B97548">
        <w:rPr>
          <w:rStyle w:val="FontStyle77"/>
          <w:sz w:val="24"/>
          <w:szCs w:val="24"/>
        </w:rPr>
        <w:softHyphen/>
        <w:t xml:space="preserve">ределять отношения между </w:t>
      </w:r>
      <w:r>
        <w:rPr>
          <w:rStyle w:val="FontStyle77"/>
          <w:sz w:val="24"/>
          <w:szCs w:val="24"/>
        </w:rPr>
        <w:t>ними,</w:t>
      </w:r>
      <w:r w:rsidRPr="00B97548">
        <w:rPr>
          <w:rStyle w:val="FontStyle77"/>
          <w:sz w:val="24"/>
          <w:szCs w:val="24"/>
        </w:rPr>
        <w:t xml:space="preserve"> структурировать </w:t>
      </w:r>
      <w:r>
        <w:rPr>
          <w:rStyle w:val="FontStyle77"/>
          <w:sz w:val="24"/>
          <w:szCs w:val="24"/>
        </w:rPr>
        <w:t>объекты</w:t>
      </w:r>
      <w:r w:rsidRPr="00B97548">
        <w:rPr>
          <w:rStyle w:val="FontStyle77"/>
          <w:sz w:val="24"/>
          <w:szCs w:val="24"/>
        </w:rPr>
        <w:t xml:space="preserve">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</w:t>
      </w:r>
    </w:p>
    <w:p w:rsidR="00887814" w:rsidRPr="00B97548" w:rsidRDefault="00887814" w:rsidP="00FB2CBF">
      <w:pPr>
        <w:pStyle w:val="Style4"/>
        <w:widowControl/>
        <w:spacing w:before="43"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обла</w:t>
      </w:r>
      <w:r w:rsidRPr="00B97548">
        <w:rPr>
          <w:rStyle w:val="FontStyle76"/>
          <w:sz w:val="24"/>
          <w:szCs w:val="24"/>
        </w:rPr>
        <w:softHyphen/>
        <w:t>сти деятельности, связанной с возможностью гармонично, систем</w:t>
      </w:r>
      <w:r w:rsidRPr="00B97548">
        <w:rPr>
          <w:rStyle w:val="FontStyle76"/>
          <w:sz w:val="24"/>
          <w:szCs w:val="24"/>
        </w:rPr>
        <w:softHyphen/>
        <w:t>но и непосредственно взаимодействовать в объектной среде.</w:t>
      </w:r>
    </w:p>
    <w:p w:rsidR="00887814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В/2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объектами.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Это проявляется через ее спо</w:t>
      </w:r>
      <w:r w:rsidRPr="00B97548">
        <w:rPr>
          <w:rStyle w:val="FontStyle77"/>
          <w:sz w:val="24"/>
          <w:szCs w:val="24"/>
        </w:rPr>
        <w:softHyphen/>
        <w:t>собность опосредованно органи</w:t>
      </w:r>
      <w:r w:rsidRPr="00B97548">
        <w:rPr>
          <w:rStyle w:val="FontStyle77"/>
          <w:sz w:val="24"/>
          <w:szCs w:val="24"/>
        </w:rPr>
        <w:softHyphen/>
        <w:t>зовывать объекты в соответствии с запросами</w:t>
      </w:r>
      <w:r>
        <w:rPr>
          <w:rStyle w:val="FontStyle77"/>
          <w:sz w:val="24"/>
          <w:szCs w:val="24"/>
        </w:rPr>
        <w:t>,</w:t>
      </w:r>
      <w:r w:rsidRPr="00A26837"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спо</w:t>
      </w:r>
      <w:r w:rsidRPr="00B97548">
        <w:rPr>
          <w:rStyle w:val="FontStyle76"/>
          <w:sz w:val="24"/>
          <w:szCs w:val="24"/>
        </w:rPr>
        <w:softHyphen/>
        <w:t>собностями создавать благоприятные предпосылки, обусловливаю</w:t>
      </w:r>
      <w:r w:rsidRPr="00B97548">
        <w:rPr>
          <w:rStyle w:val="FontStyle76"/>
          <w:sz w:val="24"/>
          <w:szCs w:val="24"/>
        </w:rPr>
        <w:softHyphen/>
        <w:t xml:space="preserve">щие </w:t>
      </w:r>
      <w:r w:rsidRPr="00B97548">
        <w:rPr>
          <w:rStyle w:val="FontStyle76"/>
          <w:sz w:val="24"/>
          <w:szCs w:val="24"/>
        </w:rPr>
        <w:lastRenderedPageBreak/>
        <w:t>другим возможность гармонично, системно и непосредственно взаимодействовать в объектной среде.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Г </w:t>
      </w:r>
      <w:r w:rsidRPr="00B97548">
        <w:rPr>
          <w:rStyle w:val="FontStyle77"/>
          <w:sz w:val="24"/>
          <w:szCs w:val="24"/>
        </w:rPr>
        <w:t>обеспечивает взаимодействие личности со временем, с событийной средой (где время осознается как некий ряд идущих друг за другом событий),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Г/1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6"/>
          <w:sz w:val="24"/>
          <w:szCs w:val="24"/>
        </w:rPr>
        <w:t xml:space="preserve">с </w:t>
      </w:r>
      <w:r w:rsidRPr="00B97548">
        <w:rPr>
          <w:rStyle w:val="FontStyle76"/>
          <w:i w:val="0"/>
          <w:iCs w:val="0"/>
          <w:sz w:val="24"/>
          <w:szCs w:val="24"/>
        </w:rPr>
        <w:t>событийной информационной средой</w:t>
      </w:r>
      <w:r w:rsidRPr="00B97548">
        <w:rPr>
          <w:rStyle w:val="FontStyle76"/>
          <w:sz w:val="24"/>
          <w:szCs w:val="24"/>
        </w:rPr>
        <w:t xml:space="preserve">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личности к непосредс</w:t>
      </w:r>
      <w:r>
        <w:rPr>
          <w:rStyle w:val="FontStyle77"/>
          <w:sz w:val="24"/>
          <w:szCs w:val="24"/>
        </w:rPr>
        <w:t>твенному выявлению специфических</w:t>
      </w:r>
      <w:r w:rsidRPr="00B97548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особенностей</w:t>
      </w:r>
      <w:r w:rsidRPr="00B97548">
        <w:rPr>
          <w:rStyle w:val="FontStyle77"/>
          <w:sz w:val="24"/>
          <w:szCs w:val="24"/>
        </w:rPr>
        <w:t xml:space="preserve"> события и </w:t>
      </w:r>
      <w:r>
        <w:rPr>
          <w:rStyle w:val="FontStyle77"/>
          <w:sz w:val="24"/>
          <w:szCs w:val="24"/>
        </w:rPr>
        <w:t>пред</w:t>
      </w:r>
      <w:r w:rsidRPr="00B97548">
        <w:rPr>
          <w:rStyle w:val="FontStyle77"/>
          <w:sz w:val="24"/>
          <w:szCs w:val="24"/>
        </w:rPr>
        <w:t>угадыванию в реальном масш</w:t>
      </w:r>
      <w:r w:rsidRPr="00B97548">
        <w:rPr>
          <w:rStyle w:val="FontStyle77"/>
          <w:sz w:val="24"/>
          <w:szCs w:val="24"/>
        </w:rPr>
        <w:softHyphen/>
        <w:t xml:space="preserve">табе времени момента эффективного использования </w:t>
      </w:r>
      <w:r>
        <w:rPr>
          <w:rStyle w:val="FontStyle77"/>
          <w:sz w:val="24"/>
          <w:szCs w:val="24"/>
        </w:rPr>
        <w:t>как</w:t>
      </w:r>
      <w:r w:rsidRPr="00B97548">
        <w:rPr>
          <w:rStyle w:val="FontStyle77"/>
          <w:sz w:val="24"/>
          <w:szCs w:val="24"/>
        </w:rPr>
        <w:t xml:space="preserve"> ресур</w:t>
      </w:r>
      <w:r w:rsidRPr="00B97548">
        <w:rPr>
          <w:rStyle w:val="FontStyle77"/>
          <w:sz w:val="24"/>
          <w:szCs w:val="24"/>
        </w:rPr>
        <w:softHyphen/>
        <w:t>сов, которые в нем заложены, так и ресурсов, которые уже применяются. При этом личность ориентируется на свое (субъективное) мне</w:t>
      </w:r>
      <w:r w:rsidRPr="00B97548">
        <w:rPr>
          <w:rStyle w:val="FontStyle77"/>
          <w:sz w:val="24"/>
          <w:szCs w:val="24"/>
        </w:rPr>
        <w:softHyphen/>
        <w:t>ние и ощущение, идущее изнутри.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реализуется способ</w:t>
      </w:r>
      <w:r w:rsidRPr="00B97548">
        <w:rPr>
          <w:rStyle w:val="FontStyle76"/>
          <w:sz w:val="24"/>
          <w:szCs w:val="24"/>
        </w:rPr>
        <w:softHyphen/>
        <w:t>ностями интуитивно оценивать потенциальные возможности со</w:t>
      </w:r>
      <w:r w:rsidRPr="00B97548">
        <w:rPr>
          <w:rStyle w:val="FontStyle76"/>
          <w:sz w:val="24"/>
          <w:szCs w:val="24"/>
        </w:rPr>
        <w:softHyphen/>
        <w:t>бытийной среды.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Г/2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с событийной информационной средой.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к опосредованному соотнесению временных отрезков</w:t>
      </w:r>
      <w:r>
        <w:rPr>
          <w:rStyle w:val="FontStyle77"/>
          <w:sz w:val="24"/>
          <w:szCs w:val="24"/>
        </w:rPr>
        <w:t>, в которых происходят события</w:t>
      </w:r>
      <w:r w:rsidRPr="00B97548">
        <w:rPr>
          <w:rStyle w:val="FontStyle77"/>
          <w:sz w:val="24"/>
          <w:szCs w:val="24"/>
        </w:rPr>
        <w:t>, в том числе: планированию, прогнозированию, улавливанию динамики развития событий, духа времени</w:t>
      </w:r>
      <w:r>
        <w:rPr>
          <w:rStyle w:val="FontStyle77"/>
          <w:sz w:val="24"/>
          <w:szCs w:val="24"/>
        </w:rPr>
        <w:t xml:space="preserve"> и т.п</w:t>
      </w:r>
      <w:r w:rsidRPr="00B97548">
        <w:rPr>
          <w:rStyle w:val="FontStyle77"/>
          <w:sz w:val="24"/>
          <w:szCs w:val="24"/>
        </w:rPr>
        <w:t xml:space="preserve">. </w:t>
      </w:r>
      <w:r>
        <w:rPr>
          <w:rStyle w:val="FontStyle77"/>
          <w:sz w:val="24"/>
          <w:szCs w:val="24"/>
        </w:rPr>
        <w:t xml:space="preserve">Тем самым она сздает условия, способствующие другим </w:t>
      </w:r>
      <w:r w:rsidRPr="00B97548">
        <w:rPr>
          <w:rStyle w:val="FontStyle77"/>
          <w:sz w:val="24"/>
          <w:szCs w:val="24"/>
        </w:rPr>
        <w:t xml:space="preserve">эффективно </w:t>
      </w:r>
      <w:r>
        <w:rPr>
          <w:rStyle w:val="FontStyle76"/>
          <w:i w:val="0"/>
          <w:iCs w:val="0"/>
          <w:sz w:val="24"/>
          <w:szCs w:val="24"/>
        </w:rPr>
        <w:t>взаимодействовать</w:t>
      </w:r>
      <w:r w:rsidRPr="00B97548">
        <w:rPr>
          <w:rStyle w:val="FontStyle76"/>
          <w:i w:val="0"/>
          <w:iCs w:val="0"/>
          <w:sz w:val="24"/>
          <w:szCs w:val="24"/>
        </w:rPr>
        <w:t xml:space="preserve"> с событийной информационной средой</w:t>
      </w:r>
      <w:r>
        <w:rPr>
          <w:rStyle w:val="FontStyle76"/>
          <w:i w:val="0"/>
          <w:iCs w:val="0"/>
          <w:sz w:val="24"/>
          <w:szCs w:val="24"/>
        </w:rPr>
        <w:t>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как посредством создания благоприятных предпосылок другим для улав</w:t>
      </w:r>
      <w:r w:rsidRPr="00B97548">
        <w:rPr>
          <w:rStyle w:val="FontStyle76"/>
          <w:sz w:val="24"/>
          <w:szCs w:val="24"/>
        </w:rPr>
        <w:softHyphen/>
        <w:t>ливания ими динамики развития ситуации, так и проявлением спо</w:t>
      </w:r>
      <w:r w:rsidRPr="00B97548">
        <w:rPr>
          <w:rStyle w:val="FontStyle76"/>
          <w:sz w:val="24"/>
          <w:szCs w:val="24"/>
        </w:rPr>
        <w:softHyphen/>
        <w:t>собности прогнозировать потенциальные возможности событий</w:t>
      </w:r>
      <w:r w:rsidRPr="00B97548">
        <w:rPr>
          <w:rStyle w:val="FontStyle76"/>
          <w:sz w:val="24"/>
          <w:szCs w:val="24"/>
        </w:rPr>
        <w:softHyphen/>
        <w:t>ной среды.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 то же время</w:t>
      </w:r>
      <w:r w:rsidRPr="00B97548">
        <w:rPr>
          <w:rStyle w:val="FontStyle77"/>
          <w:sz w:val="24"/>
          <w:szCs w:val="24"/>
        </w:rPr>
        <w:t xml:space="preserve"> каждая личность взаимодействует со средой обитания еще и </w:t>
      </w:r>
      <w:r w:rsidRPr="00B97548">
        <w:rPr>
          <w:rFonts w:ascii="Times New Roman" w:hAnsi="Times New Roman" w:cs="Times New Roman"/>
        </w:rPr>
        <w:t>посредством каналов</w:t>
      </w:r>
      <w:r w:rsidRPr="00B97548">
        <w:rPr>
          <w:rStyle w:val="FontStyle77"/>
          <w:sz w:val="24"/>
          <w:szCs w:val="24"/>
        </w:rPr>
        <w:t xml:space="preserve"> связи.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Специфика их функционирования прояв</w:t>
      </w:r>
      <w:r w:rsidRPr="00B97548">
        <w:rPr>
          <w:rStyle w:val="FontStyle77"/>
          <w:sz w:val="24"/>
          <w:szCs w:val="24"/>
        </w:rPr>
        <w:softHyphen/>
        <w:t xml:space="preserve">ляется </w:t>
      </w:r>
      <w:r w:rsidRPr="00B97548">
        <w:rPr>
          <w:rFonts w:ascii="Times New Roman" w:hAnsi="Times New Roman" w:cs="Times New Roman"/>
        </w:rPr>
        <w:t xml:space="preserve">различной силой проводимости, то есть </w:t>
      </w:r>
      <w:r w:rsidRPr="00B97548">
        <w:rPr>
          <w:rStyle w:val="FontStyle77"/>
          <w:sz w:val="24"/>
          <w:szCs w:val="24"/>
        </w:rPr>
        <w:t xml:space="preserve">мерой убывания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силы задействованности </w:t>
      </w:r>
      <w:r w:rsidRPr="00B97548">
        <w:rPr>
          <w:rStyle w:val="FontStyle77"/>
          <w:sz w:val="24"/>
          <w:szCs w:val="24"/>
        </w:rPr>
        <w:t>в них (от Первого к Четвертому) той или иной под</w:t>
      </w:r>
      <w:r w:rsidRPr="00B97548">
        <w:rPr>
          <w:rStyle w:val="FontStyle77"/>
          <w:sz w:val="24"/>
          <w:szCs w:val="24"/>
        </w:rPr>
        <w:softHyphen/>
        <w:t>функции.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Первый</w:t>
      </w:r>
      <w:r w:rsidRPr="00B97548">
        <w:rPr>
          <w:rStyle w:val="FontStyle77"/>
          <w:sz w:val="24"/>
          <w:szCs w:val="24"/>
        </w:rPr>
        <w:t xml:space="preserve"> - </w:t>
      </w:r>
      <w:r w:rsidRPr="00B97548">
        <w:rPr>
          <w:rStyle w:val="FontStyle71"/>
          <w:b w:val="0"/>
          <w:bCs w:val="0"/>
          <w:sz w:val="24"/>
          <w:szCs w:val="24"/>
        </w:rPr>
        <w:t>базовый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- канал (основной) оказывает </w:t>
      </w:r>
      <w:r w:rsidRPr="00B97548">
        <w:rPr>
          <w:rStyle w:val="FontStyle76"/>
          <w:sz w:val="24"/>
          <w:szCs w:val="24"/>
        </w:rPr>
        <w:t xml:space="preserve">максимальное </w:t>
      </w:r>
      <w:r w:rsidRPr="00B97548">
        <w:rPr>
          <w:rStyle w:val="FontStyle77"/>
          <w:sz w:val="24"/>
          <w:szCs w:val="24"/>
        </w:rPr>
        <w:t>влия</w:t>
      </w:r>
      <w:r w:rsidRPr="00B97548">
        <w:rPr>
          <w:rStyle w:val="FontStyle77"/>
          <w:sz w:val="24"/>
          <w:szCs w:val="24"/>
        </w:rPr>
        <w:softHyphen/>
        <w:t>ние на деятельность и поведение. Именно в этом канале с наиболь</w:t>
      </w:r>
      <w:r w:rsidRPr="00B97548">
        <w:rPr>
          <w:rStyle w:val="FontStyle77"/>
          <w:sz w:val="24"/>
          <w:szCs w:val="24"/>
        </w:rPr>
        <w:softHyphen/>
        <w:t>шей силой задействована реализуемая в нем подфункция. Он определя</w:t>
      </w:r>
      <w:r w:rsidRPr="00B97548">
        <w:rPr>
          <w:rStyle w:val="FontStyle77"/>
          <w:sz w:val="24"/>
          <w:szCs w:val="24"/>
        </w:rPr>
        <w:softHyphen/>
        <w:t>ет ту область, в которой личность хорошо ориентируется и продук</w:t>
      </w:r>
      <w:r w:rsidRPr="00B97548">
        <w:rPr>
          <w:rStyle w:val="FontStyle77"/>
          <w:sz w:val="24"/>
          <w:szCs w:val="24"/>
        </w:rPr>
        <w:softHyphen/>
        <w:t>тивно реализуется.</w:t>
      </w:r>
    </w:p>
    <w:p w:rsidR="00887814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lastRenderedPageBreak/>
        <w:t>Имено в</w:t>
      </w:r>
      <w:r w:rsidRPr="00B97548">
        <w:rPr>
          <w:rStyle w:val="FontStyle77"/>
          <w:sz w:val="24"/>
          <w:szCs w:val="24"/>
        </w:rPr>
        <w:t xml:space="preserve"> нем личность проявляет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свойственную</w:t>
      </w:r>
      <w:r>
        <w:rPr>
          <w:rStyle w:val="FontStyle77"/>
          <w:sz w:val="24"/>
          <w:szCs w:val="24"/>
        </w:rPr>
        <w:t xml:space="preserve"> подфункции</w:t>
      </w:r>
      <w:r w:rsidRPr="00B97548">
        <w:rPr>
          <w:rStyle w:val="FontStyle77"/>
          <w:sz w:val="24"/>
          <w:szCs w:val="24"/>
        </w:rPr>
        <w:t xml:space="preserve"> ориентацию взаимо</w:t>
      </w:r>
      <w:r w:rsidRPr="00B97548">
        <w:rPr>
          <w:rStyle w:val="FontStyle77"/>
          <w:sz w:val="24"/>
          <w:szCs w:val="24"/>
        </w:rPr>
        <w:softHyphen/>
        <w:t>действия, то есть «х» или «у»</w:t>
      </w:r>
      <w:r>
        <w:rPr>
          <w:rStyle w:val="FontStyle77"/>
          <w:sz w:val="24"/>
          <w:szCs w:val="24"/>
        </w:rPr>
        <w:t>.*</w:t>
      </w:r>
    </w:p>
    <w:p w:rsidR="00887814" w:rsidRPr="00564C56" w:rsidRDefault="00887814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* Если подфункции характерна ориентация «х», то личность,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малый масштаб, подробные и детальные проработки;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поддержание короткой дистанции;</w:t>
      </w:r>
    </w:p>
    <w:p w:rsidR="00887814" w:rsidRPr="00564C56" w:rsidRDefault="00887814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- на движенгие в направлении присоединения, понимания, вовлечения в круг своих интересов.</w:t>
      </w:r>
    </w:p>
    <w:p w:rsidR="00887814" w:rsidRPr="00564C56" w:rsidRDefault="00887814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Если же подфункции характерна ориентация «у», то личность,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крупый масштаб, обобщенные выводы и создание целостной картины (характеристики);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поддержание дистантности (длинной дистанции);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движенгие в направлении автономии (отделения), предачи собственных ресурсов (инвестиции).</w:t>
      </w:r>
    </w:p>
    <w:p w:rsidR="00887814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i w:val="0"/>
          <w:iCs w:val="0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Второй</w:t>
      </w:r>
      <w:r w:rsidRPr="00B97548">
        <w:rPr>
          <w:rStyle w:val="FontStyle77"/>
          <w:sz w:val="24"/>
          <w:szCs w:val="24"/>
        </w:rPr>
        <w:t xml:space="preserve"> - творческий - канал указывает на область, в которой актив</w:t>
      </w:r>
      <w:r w:rsidRPr="00B97548">
        <w:rPr>
          <w:rStyle w:val="FontStyle77"/>
          <w:sz w:val="24"/>
          <w:szCs w:val="24"/>
        </w:rPr>
        <w:softHyphen/>
        <w:t xml:space="preserve">но реализуются творческие возможности личности. Именно по нему она получает необходимую и достаточную информацию для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 деятельности.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По данному каналу личность получает достаточные ресурсы для продуктивной реализации сильной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</w:t>
      </w:r>
      <w:r w:rsidRPr="00B97548">
        <w:rPr>
          <w:rStyle w:val="FontStyle77"/>
          <w:sz w:val="24"/>
          <w:szCs w:val="24"/>
        </w:rPr>
        <w:t xml:space="preserve"> подфункции в жизнедеятельности.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Третий </w:t>
      </w:r>
      <w:r w:rsidRPr="00B97548">
        <w:rPr>
          <w:rStyle w:val="FontStyle77"/>
          <w:sz w:val="24"/>
          <w:szCs w:val="24"/>
        </w:rPr>
        <w:t>- болезненно реагирующий - канал обозначает зону, которая слабо обеспечена ресурсами. Поэтому обязательность выполнения данной подфункции воспринимается личностью как трудно выполнимая задача. Именно в данном канале личность нуждается в мягкой (щадящей) психологиче</w:t>
      </w:r>
      <w:r w:rsidRPr="00B97548">
        <w:rPr>
          <w:rStyle w:val="FontStyle77"/>
          <w:sz w:val="24"/>
          <w:szCs w:val="24"/>
        </w:rPr>
        <w:softHyphen/>
        <w:t xml:space="preserve">ской поддержке и </w:t>
      </w:r>
      <w:r w:rsidRPr="00B97548">
        <w:rPr>
          <w:rStyle w:val="FontStyle76"/>
          <w:i w:val="0"/>
          <w:iCs w:val="0"/>
          <w:sz w:val="24"/>
          <w:szCs w:val="24"/>
        </w:rPr>
        <w:t>болезненно реагирует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на оказание давления.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ограниченные ресурсы, которых мало для продуктивной реализации данной слабой подфункции в жизнедеятельности.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Четвертый </w:t>
      </w:r>
      <w:r w:rsidRPr="00B97548">
        <w:rPr>
          <w:rStyle w:val="FontStyle77"/>
          <w:sz w:val="24"/>
          <w:szCs w:val="24"/>
        </w:rPr>
        <w:t>- индифферентный – канал обозначает зону, которая очень слабо обеспечена ресурсами. Поэтому выполнение данной подфункции воспринимается личностью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как работа, которая для нее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6"/>
          <w:i w:val="0"/>
          <w:iCs w:val="0"/>
          <w:sz w:val="24"/>
          <w:szCs w:val="24"/>
        </w:rPr>
        <w:t>безразлична</w:t>
      </w:r>
      <w:r w:rsidRPr="00B97548">
        <w:rPr>
          <w:rStyle w:val="FontStyle77"/>
          <w:i/>
          <w:iCs/>
          <w:sz w:val="24"/>
          <w:szCs w:val="24"/>
        </w:rPr>
        <w:t>.</w:t>
      </w:r>
      <w:r w:rsidRPr="00B97548">
        <w:rPr>
          <w:rStyle w:val="FontStyle77"/>
          <w:sz w:val="24"/>
          <w:szCs w:val="24"/>
        </w:rPr>
        <w:t xml:space="preserve"> В настоящем канале важно оказывать ей (она охотно принимает ее). 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>По этому каналу личность получает недостаточные ресурсы, которых не хватает для продуктивной реализации данной слабой подфункции в жизнедеятельности.</w:t>
      </w:r>
    </w:p>
    <w:p w:rsidR="00887814" w:rsidRPr="00B97548" w:rsidRDefault="00887814" w:rsidP="00FB2CBF">
      <w:pPr>
        <w:pStyle w:val="Style3"/>
        <w:widowControl/>
        <w:spacing w:before="58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 xml:space="preserve">Из сказанного выше </w:t>
      </w:r>
      <w:r>
        <w:rPr>
          <w:rStyle w:val="FontStyle77"/>
          <w:sz w:val="24"/>
          <w:szCs w:val="24"/>
        </w:rPr>
        <w:t>следует</w:t>
      </w:r>
      <w:r w:rsidRPr="00B97548">
        <w:rPr>
          <w:rStyle w:val="FontStyle77"/>
          <w:sz w:val="24"/>
          <w:szCs w:val="24"/>
        </w:rPr>
        <w:t>, что та или иная личность может эффек</w:t>
      </w:r>
      <w:r w:rsidRPr="00B97548">
        <w:rPr>
          <w:rStyle w:val="FontStyle77"/>
          <w:sz w:val="24"/>
          <w:szCs w:val="24"/>
        </w:rPr>
        <w:softHyphen/>
        <w:t>тивно взаимодействовать со средой обитания только подфункциями, реализуемыми посредством сильных каналов связи, т.е. Первого и Второго каналов. Во всех же остальных случаях такая личность нуж</w:t>
      </w:r>
      <w:r w:rsidRPr="00B97548">
        <w:rPr>
          <w:rStyle w:val="FontStyle77"/>
          <w:sz w:val="24"/>
          <w:szCs w:val="24"/>
        </w:rPr>
        <w:softHyphen/>
        <w:t>дается в партнерских отношениях с лицами, обладающими осталь</w:t>
      </w:r>
      <w:r w:rsidRPr="00B97548">
        <w:rPr>
          <w:rStyle w:val="FontStyle77"/>
          <w:sz w:val="24"/>
          <w:szCs w:val="24"/>
        </w:rPr>
        <w:softHyphen/>
        <w:t>ными подфункциями (то есть подфункциями, которые у этой лично</w:t>
      </w:r>
      <w:r w:rsidRPr="00B97548">
        <w:rPr>
          <w:rStyle w:val="FontStyle77"/>
          <w:sz w:val="24"/>
          <w:szCs w:val="24"/>
        </w:rPr>
        <w:softHyphen/>
        <w:t>сти реализуются посредством слабых каналов), также реализуемыми через сильные информационные каналы. При этом если в двух таких диадах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в обоих </w:t>
      </w:r>
      <w:r>
        <w:rPr>
          <w:rStyle w:val="FontStyle76"/>
          <w:sz w:val="24"/>
          <w:szCs w:val="24"/>
        </w:rPr>
        <w:t>п</w:t>
      </w:r>
      <w:r w:rsidRPr="00B97548">
        <w:rPr>
          <w:rStyle w:val="FontStyle76"/>
          <w:sz w:val="24"/>
          <w:szCs w:val="24"/>
        </w:rPr>
        <w:t>ервых каналах будут представлены все четыре под</w:t>
      </w:r>
      <w:r w:rsidRPr="00B97548">
        <w:rPr>
          <w:rStyle w:val="FontStyle76"/>
          <w:sz w:val="24"/>
          <w:szCs w:val="24"/>
        </w:rPr>
        <w:softHyphen/>
        <w:t xml:space="preserve">функции, </w:t>
      </w:r>
      <w:r w:rsidRPr="00B97548">
        <w:rPr>
          <w:rStyle w:val="FontStyle77"/>
          <w:sz w:val="24"/>
          <w:szCs w:val="24"/>
        </w:rPr>
        <w:t xml:space="preserve">то такие дополняющие друг друга диады партнеров (с </w:t>
      </w:r>
      <w:r w:rsidRPr="00B97548">
        <w:rPr>
          <w:rStyle w:val="FontStyle71"/>
          <w:sz w:val="24"/>
          <w:szCs w:val="24"/>
        </w:rPr>
        <w:t>ис</w:t>
      </w:r>
      <w:r w:rsidRPr="00B97548">
        <w:rPr>
          <w:rStyle w:val="FontStyle71"/>
          <w:sz w:val="24"/>
          <w:szCs w:val="24"/>
        </w:rPr>
        <w:softHyphen/>
        <w:t xml:space="preserve">черпывающим </w:t>
      </w:r>
      <w:r>
        <w:rPr>
          <w:rStyle w:val="FontStyle77"/>
          <w:sz w:val="24"/>
          <w:szCs w:val="24"/>
        </w:rPr>
        <w:t>набором подфункций в двух п</w:t>
      </w:r>
      <w:r w:rsidRPr="00B97548">
        <w:rPr>
          <w:rStyle w:val="FontStyle77"/>
          <w:sz w:val="24"/>
          <w:szCs w:val="24"/>
        </w:rPr>
        <w:t>ервых каналах) состав</w:t>
      </w:r>
      <w:r w:rsidRPr="00B97548">
        <w:rPr>
          <w:rStyle w:val="FontStyle77"/>
          <w:sz w:val="24"/>
          <w:szCs w:val="24"/>
        </w:rPr>
        <w:softHyphen/>
        <w:t xml:space="preserve">ляют </w:t>
      </w:r>
      <w:r w:rsidRPr="00B97548">
        <w:rPr>
          <w:rStyle w:val="FontStyle76"/>
          <w:sz w:val="24"/>
          <w:szCs w:val="24"/>
        </w:rPr>
        <w:t>кар</w:t>
      </w:r>
      <w:r w:rsidRPr="00B97548">
        <w:rPr>
          <w:rStyle w:val="FontStyle72"/>
          <w:rFonts w:ascii="Times New Roman" w:hAnsi="Times New Roman" w:cs="Times New Roman"/>
          <w:sz w:val="24"/>
          <w:szCs w:val="24"/>
        </w:rPr>
        <w:t xml:space="preserve">е </w:t>
      </w:r>
      <w:r w:rsidRPr="00B97548">
        <w:rPr>
          <w:rStyle w:val="FontStyle77"/>
          <w:sz w:val="24"/>
          <w:szCs w:val="24"/>
        </w:rPr>
        <w:t>(табл. 1). Следует иметь в виду, что для каждой (отдель</w:t>
      </w:r>
      <w:r w:rsidRPr="00B97548">
        <w:rPr>
          <w:rStyle w:val="FontStyle77"/>
          <w:sz w:val="24"/>
          <w:szCs w:val="24"/>
        </w:rPr>
        <w:softHyphen/>
        <w:t xml:space="preserve">но взятой) пары дополняющих друг друга партнеров существует еще одна (и только </w:t>
      </w:r>
      <w:r w:rsidR="0073180E">
        <w:rPr>
          <w:noProof/>
        </w:rPr>
        <w:pict>
          <v:group id="_x0000_s6025" style="position:absolute;left:0;text-align:left;margin-left:43.45pt;margin-top:24pt;width:311.75pt;height:276.9pt;z-index:252034048;mso-wrap-distance-left:1.9pt;mso-wrap-distance-right:1.9pt;mso-wrap-distance-bottom:17.05pt;mso-position-horizontal-relative:margin;mso-position-vertical-relative:text" coordorigin="2832,3586" coordsize="6235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">
            <v:shape id="Text Box 181" o:spid="_x0000_s6026" type="#_x0000_t202" style="position:absolute;left:2832;top:3879;width:6235;height:3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706"/>
                      <w:gridCol w:w="850"/>
                      <w:gridCol w:w="1277"/>
                      <w:gridCol w:w="1133"/>
                      <w:gridCol w:w="1138"/>
                      <w:gridCol w:w="1133"/>
                    </w:tblGrid>
                    <w:tr w:rsidR="0073180E">
                      <w:tc>
                        <w:tcPr>
                          <w:tcW w:w="706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Каре</w:t>
                          </w:r>
                        </w:p>
                      </w:tc>
                      <w:tc>
                        <w:tcPr>
                          <w:tcW w:w="85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Пара</w:t>
                          </w:r>
                        </w:p>
                      </w:tc>
                      <w:tc>
                        <w:tcPr>
                          <w:tcW w:w="4681" w:type="dxa"/>
                          <w:gridSpan w:val="4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left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Комбинация подфункций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 w:rsidP="00FB2CBF">
                          <w:pPr>
                            <w:ind w:left="-142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 w:rsidP="00FB2CBF">
                          <w:pPr>
                            <w:ind w:left="-142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 w:rsidP="00FB2CBF">
                          <w:pPr>
                            <w:ind w:left="-142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 w:rsidP="00FB2CBF">
                          <w:pPr>
                            <w:ind w:left="-142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 канал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IV канал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3"/>
                            <w:widowControl/>
                            <w:ind w:left="-142"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3"/>
                            <w:widowControl/>
                            <w:ind w:left="-142"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3"/>
                            <w:widowControl/>
                            <w:ind w:left="-142"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3"/>
                            <w:widowControl/>
                            <w:ind w:left="-142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10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3"/>
                            <w:widowControl/>
                            <w:ind w:left="-142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7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3"/>
                            <w:widowControl/>
                            <w:ind w:left="-142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3"/>
                            <w:widowControl/>
                            <w:ind w:left="-142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3"/>
                            <w:widowControl/>
                            <w:ind w:left="-142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3"/>
                            <w:widowControl/>
                            <w:ind w:left="-142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IV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3"/>
                            <w:widowControl/>
                            <w:ind w:left="-142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3"/>
                            <w:widowControl/>
                            <w:ind w:left="-142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3"/>
                            <w:widowControl/>
                            <w:ind w:left="-142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52"/>
                            <w:widowControl/>
                            <w:spacing w:line="240" w:lineRule="auto"/>
                            <w:ind w:left="-142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 w:rsidP="00FB2CBF">
                          <w:pPr>
                            <w:pStyle w:val="Style31"/>
                            <w:widowControl/>
                            <w:ind w:left="-142"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</w:tbl>
                  <w:p w:rsidR="0073180E" w:rsidRDefault="0073180E" w:rsidP="00FB2CBF">
                    <w:pPr>
                      <w:ind w:left="-142"/>
                    </w:pPr>
                  </w:p>
                </w:txbxContent>
              </v:textbox>
            </v:shape>
            <v:shape id="Text Box 182" o:spid="_x0000_s6027" type="#_x0000_t202" style="position:absolute;left:8064;top:3586;width:979;height: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>
                  <w:p w:rsidR="0073180E" w:rsidRPr="00FB2CBF" w:rsidRDefault="0073180E" w:rsidP="00887814">
                    <w:pPr>
                      <w:pStyle w:val="Style27"/>
                      <w:widowControl/>
                      <w:spacing w:line="240" w:lineRule="auto"/>
                      <w:rPr>
                        <w:rStyle w:val="FontStyle75"/>
                        <w:sz w:val="22"/>
                        <w:szCs w:val="22"/>
                      </w:rPr>
                    </w:pPr>
                    <w:r w:rsidRPr="00FB2CBF">
                      <w:rPr>
                        <w:rStyle w:val="FontStyle75"/>
                        <w:sz w:val="22"/>
                        <w:szCs w:val="22"/>
                      </w:rPr>
                      <w:t>Таблица 1</w:t>
                    </w:r>
                  </w:p>
                </w:txbxContent>
              </v:textbox>
            </v:shape>
            <w10:wrap type="topAndBottom" anchorx="margin"/>
          </v:group>
        </w:pict>
      </w:r>
      <w:r w:rsidRPr="00B97548">
        <w:rPr>
          <w:rStyle w:val="FontStyle77"/>
          <w:sz w:val="24"/>
          <w:szCs w:val="24"/>
        </w:rPr>
        <w:t xml:space="preserve">одна) </w:t>
      </w:r>
      <w:r w:rsidRPr="00B97548">
        <w:rPr>
          <w:rStyle w:val="FontStyle77"/>
          <w:sz w:val="24"/>
          <w:szCs w:val="24"/>
        </w:rPr>
        <w:lastRenderedPageBreak/>
        <w:t>диада (также дополняющих друг друга партне</w:t>
      </w:r>
      <w:r w:rsidRPr="00B97548">
        <w:rPr>
          <w:rStyle w:val="FontStyle77"/>
          <w:sz w:val="24"/>
          <w:szCs w:val="24"/>
        </w:rPr>
        <w:softHyphen/>
        <w:t xml:space="preserve">ров), с которой они образуют общее </w:t>
      </w:r>
      <w:r w:rsidRPr="00B97548">
        <w:rPr>
          <w:rStyle w:val="FontStyle76"/>
          <w:sz w:val="24"/>
          <w:szCs w:val="24"/>
        </w:rPr>
        <w:t xml:space="preserve">каре, </w:t>
      </w:r>
      <w:r w:rsidRPr="00B97548">
        <w:rPr>
          <w:rStyle w:val="FontStyle77"/>
          <w:sz w:val="24"/>
          <w:szCs w:val="24"/>
        </w:rPr>
        <w:t>содержащее исчерпываю</w:t>
      </w:r>
      <w:r w:rsidRPr="00B97548">
        <w:rPr>
          <w:rStyle w:val="FontStyle77"/>
          <w:sz w:val="24"/>
          <w:szCs w:val="24"/>
        </w:rPr>
        <w:softHyphen/>
        <w:t xml:space="preserve">щий (полный) набор сильных подфункций. Поэтому только </w:t>
      </w:r>
      <w:r w:rsidRPr="00B97548">
        <w:rPr>
          <w:rStyle w:val="FontStyle76"/>
          <w:sz w:val="24"/>
          <w:szCs w:val="24"/>
        </w:rPr>
        <w:t xml:space="preserve">в каре </w:t>
      </w:r>
      <w:r w:rsidRPr="00B97548">
        <w:rPr>
          <w:rStyle w:val="FontStyle77"/>
          <w:sz w:val="24"/>
          <w:szCs w:val="24"/>
        </w:rPr>
        <w:t>для этих четырех партнеров имеется возможность максимально эффек</w:t>
      </w:r>
      <w:r w:rsidRPr="00B97548">
        <w:rPr>
          <w:rStyle w:val="FontStyle77"/>
          <w:sz w:val="24"/>
          <w:szCs w:val="24"/>
        </w:rPr>
        <w:softHyphen/>
        <w:t xml:space="preserve">тивно сотрудничать между собой в группе, то есть составлять ядро команды. </w:t>
      </w:r>
      <w:r>
        <w:rPr>
          <w:rStyle w:val="FontStyle77"/>
          <w:sz w:val="24"/>
          <w:szCs w:val="24"/>
        </w:rPr>
        <w:t>При этом</w:t>
      </w:r>
      <w:r w:rsidRPr="00B97548">
        <w:rPr>
          <w:rStyle w:val="FontStyle77"/>
          <w:sz w:val="24"/>
          <w:szCs w:val="24"/>
        </w:rPr>
        <w:t xml:space="preserve"> они дополняют друг друга сильными подфункциями информационно-психического взаимодействия со средой обитания.</w:t>
      </w:r>
    </w:p>
    <w:p w:rsidR="00887814" w:rsidRDefault="00887814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Таких каре четыре. И в любом каре одна из четырех подфункций у какого-либо из его участников обязательно присутствует в Первом (самом сильном) канале, т.е. является </w:t>
      </w:r>
      <w:r w:rsidRPr="00B97548">
        <w:rPr>
          <w:rStyle w:val="FontStyle76"/>
          <w:sz w:val="24"/>
          <w:szCs w:val="24"/>
        </w:rPr>
        <w:t xml:space="preserve">базовой. </w:t>
      </w:r>
      <w:r w:rsidRPr="00B97548">
        <w:rPr>
          <w:rStyle w:val="FontStyle77"/>
          <w:sz w:val="24"/>
          <w:szCs w:val="24"/>
        </w:rPr>
        <w:t>И остальные три парт</w:t>
      </w:r>
      <w:r w:rsidRPr="00B97548">
        <w:rPr>
          <w:rStyle w:val="FontStyle77"/>
          <w:sz w:val="24"/>
          <w:szCs w:val="24"/>
        </w:rPr>
        <w:softHyphen/>
        <w:t>нера могут получить по ней важную помощь. Таким образом, каждое каре обладает высоким уровнем самодостаточности, а его участники могут осуществлять между собой более полную кооперацию, нежели с другими лицами. Причем у всех участников, входящих в каре, при</w:t>
      </w:r>
      <w:r w:rsidRPr="00B97548">
        <w:rPr>
          <w:rStyle w:val="FontStyle77"/>
          <w:sz w:val="24"/>
          <w:szCs w:val="24"/>
        </w:rPr>
        <w:softHyphen/>
        <w:t xml:space="preserve">сутствует ощущение взаимопонимания и поддержки и складываются эффективные </w:t>
      </w:r>
      <w:r w:rsidRPr="00B97548">
        <w:rPr>
          <w:rStyle w:val="FontStyle76"/>
          <w:sz w:val="24"/>
          <w:szCs w:val="24"/>
        </w:rPr>
        <w:t xml:space="preserve">типические </w:t>
      </w:r>
      <w:r w:rsidRPr="00B97548">
        <w:rPr>
          <w:rStyle w:val="FontStyle77"/>
          <w:sz w:val="24"/>
          <w:szCs w:val="24"/>
        </w:rPr>
        <w:t>межличностные отношения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(более подробно об этом см. ниже, где </w:t>
      </w:r>
      <w:r w:rsidRPr="00B97548">
        <w:rPr>
          <w:rStyle w:val="FontStyle75"/>
          <w:sz w:val="24"/>
          <w:szCs w:val="24"/>
        </w:rPr>
        <w:t xml:space="preserve">соответствующие разделы раскрывают ресурсы типических оношений каждого </w:t>
      </w:r>
      <w:r w:rsidRPr="00B97548">
        <w:rPr>
          <w:rStyle w:val="FontStyle77"/>
          <w:sz w:val="24"/>
          <w:szCs w:val="24"/>
        </w:rPr>
        <w:t>под</w:t>
      </w:r>
      <w:r w:rsidRPr="00B97548">
        <w:rPr>
          <w:rStyle w:val="FontStyle77"/>
          <w:sz w:val="24"/>
          <w:szCs w:val="24"/>
        </w:rPr>
        <w:softHyphen/>
        <w:t>типа темперамента).</w:t>
      </w:r>
      <w:r w:rsidRPr="006742AB">
        <w:rPr>
          <w:rStyle w:val="FontStyle77"/>
          <w:sz w:val="24"/>
          <w:szCs w:val="24"/>
        </w:rPr>
        <w:t xml:space="preserve"> </w:t>
      </w:r>
    </w:p>
    <w:p w:rsidR="00887814" w:rsidRDefault="00887814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</w:p>
    <w:p w:rsidR="00887814" w:rsidRPr="006742AB" w:rsidRDefault="00887814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Однако и в других случаях, например, когда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</w:t>
      </w:r>
      <w:r w:rsidRPr="006742AB">
        <w:rPr>
          <w:rStyle w:val="FontStyle77"/>
          <w:sz w:val="24"/>
          <w:szCs w:val="24"/>
        </w:rPr>
        <w:softHyphen/>
        <w:t xml:space="preserve">ды для проведения управленческих политик важно оптимизировать опосредованное взаимодействие с лицами, входящими в иные каре, то в этих каре определяются лица, </w:t>
      </w:r>
      <w:r w:rsidRPr="006742AB">
        <w:rPr>
          <w:rStyle w:val="FontStyle76"/>
          <w:sz w:val="24"/>
          <w:szCs w:val="24"/>
        </w:rPr>
        <w:t xml:space="preserve">типические </w:t>
      </w:r>
      <w:r w:rsidRPr="006742AB">
        <w:rPr>
          <w:rStyle w:val="FontStyle77"/>
          <w:sz w:val="24"/>
          <w:szCs w:val="24"/>
        </w:rPr>
        <w:t>отношения с которы</w:t>
      </w:r>
      <w:r w:rsidRPr="006742AB">
        <w:rPr>
          <w:rStyle w:val="FontStyle77"/>
          <w:sz w:val="24"/>
          <w:szCs w:val="24"/>
        </w:rPr>
        <w:softHyphen/>
        <w:t>ми позволяют сделать это эффективно</w:t>
      </w:r>
      <w:r>
        <w:rPr>
          <w:rStyle w:val="FontStyle77"/>
          <w:sz w:val="24"/>
          <w:szCs w:val="24"/>
        </w:rPr>
        <w:t>,</w:t>
      </w:r>
      <w:r w:rsidRPr="006742AB">
        <w:rPr>
          <w:rStyle w:val="FontStyle77"/>
          <w:sz w:val="24"/>
          <w:szCs w:val="24"/>
        </w:rPr>
        <w:t xml:space="preserve"> благодаря совместимости в диадном взаимодействии. Именно типическая совместимость способ</w:t>
      </w:r>
      <w:r w:rsidRPr="006742AB">
        <w:rPr>
          <w:rStyle w:val="FontStyle77"/>
          <w:sz w:val="24"/>
          <w:szCs w:val="24"/>
        </w:rPr>
        <w:softHyphen/>
        <w:t>ствует улучшению и поддержанию хорошего психологического кли</w:t>
      </w:r>
      <w:r w:rsidRPr="006742AB">
        <w:rPr>
          <w:rStyle w:val="FontStyle77"/>
          <w:sz w:val="24"/>
          <w:szCs w:val="24"/>
        </w:rPr>
        <w:softHyphen/>
        <w:t>мата в организации.</w:t>
      </w:r>
    </w:p>
    <w:p w:rsidR="00887814" w:rsidRDefault="00887814" w:rsidP="00FB2CBF">
      <w:pPr>
        <w:pStyle w:val="Style12"/>
        <w:widowControl/>
        <w:spacing w:before="110" w:line="221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5"/>
          <w:sz w:val="24"/>
          <w:szCs w:val="24"/>
        </w:rPr>
        <w:t>Оптимизацию этого взаимодействия можно производить как через лиц, при</w:t>
      </w:r>
      <w:r w:rsidRPr="006742AB">
        <w:rPr>
          <w:rStyle w:val="FontStyle75"/>
          <w:sz w:val="24"/>
          <w:szCs w:val="24"/>
        </w:rPr>
        <w:softHyphen/>
        <w:t xml:space="preserve">надлежащих к общему с </w:t>
      </w:r>
      <w:r w:rsidRPr="006742AB">
        <w:rPr>
          <w:rStyle w:val="FontStyle74"/>
          <w:sz w:val="24"/>
          <w:szCs w:val="24"/>
        </w:rPr>
        <w:t xml:space="preserve">Учредителем </w:t>
      </w:r>
      <w:r w:rsidRPr="006742AB">
        <w:rPr>
          <w:rStyle w:val="FontStyle75"/>
          <w:sz w:val="24"/>
          <w:szCs w:val="24"/>
        </w:rPr>
        <w:t xml:space="preserve">каре, так и посредством лиц, относящихся к другим каре, но с которыми у него имеют место продуктивные </w:t>
      </w:r>
      <w:r w:rsidRPr="006742AB">
        <w:rPr>
          <w:rStyle w:val="FontStyle74"/>
          <w:sz w:val="24"/>
          <w:szCs w:val="24"/>
        </w:rPr>
        <w:t xml:space="preserve">типические </w:t>
      </w:r>
      <w:r w:rsidRPr="006742AB">
        <w:rPr>
          <w:rStyle w:val="FontStyle75"/>
          <w:sz w:val="24"/>
          <w:szCs w:val="24"/>
        </w:rPr>
        <w:t>отношения (более подробно об этом</w:t>
      </w:r>
      <w:r>
        <w:rPr>
          <w:rStyle w:val="FontStyle75"/>
          <w:sz w:val="24"/>
          <w:szCs w:val="24"/>
        </w:rPr>
        <w:t>, см.</w:t>
      </w:r>
      <w:r w:rsidRPr="006742AB">
        <w:rPr>
          <w:rStyle w:val="FontStyle75"/>
          <w:sz w:val="24"/>
          <w:szCs w:val="24"/>
        </w:rPr>
        <w:t xml:space="preserve"> ниже, </w:t>
      </w:r>
      <w:r>
        <w:rPr>
          <w:rStyle w:val="FontStyle75"/>
          <w:sz w:val="24"/>
          <w:szCs w:val="24"/>
        </w:rPr>
        <w:t>соответствующие</w:t>
      </w:r>
      <w:r w:rsidRPr="003702AE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>разделы</w:t>
      </w:r>
      <w:r w:rsidRPr="003702AE">
        <w:rPr>
          <w:rStyle w:val="FontStyle75"/>
          <w:sz w:val="24"/>
          <w:szCs w:val="24"/>
        </w:rPr>
        <w:t xml:space="preserve"> стадии 2</w:t>
      </w:r>
      <w:r w:rsidRPr="006742AB">
        <w:rPr>
          <w:rStyle w:val="FontStyle77"/>
          <w:sz w:val="24"/>
          <w:szCs w:val="24"/>
        </w:rPr>
        <w:t>).</w:t>
      </w:r>
    </w:p>
    <w:p w:rsidR="00887814" w:rsidRPr="006742AB" w:rsidRDefault="00887814" w:rsidP="00FB2CBF">
      <w:pPr>
        <w:pStyle w:val="Style3"/>
        <w:widowControl/>
        <w:spacing w:before="43" w:line="230" w:lineRule="exact"/>
        <w:ind w:left="-142" w:right="5" w:firstLine="341"/>
        <w:jc w:val="left"/>
        <w:rPr>
          <w:rStyle w:val="FontStyle77"/>
          <w:sz w:val="24"/>
          <w:szCs w:val="24"/>
        </w:rPr>
      </w:pPr>
      <w:r>
        <w:rPr>
          <w:rStyle w:val="FontStyle75"/>
          <w:sz w:val="24"/>
          <w:szCs w:val="24"/>
        </w:rPr>
        <w:t xml:space="preserve">Ресурсы типических оношений </w:t>
      </w:r>
      <w:r w:rsidRPr="006742AB">
        <w:rPr>
          <w:rStyle w:val="FontStyle77"/>
          <w:sz w:val="24"/>
          <w:szCs w:val="24"/>
        </w:rPr>
        <w:t>мо</w:t>
      </w:r>
      <w:r>
        <w:rPr>
          <w:rStyle w:val="FontStyle77"/>
          <w:sz w:val="24"/>
          <w:szCs w:val="24"/>
        </w:rPr>
        <w:t>гут быть спользованы</w:t>
      </w:r>
      <w:r w:rsidRPr="006742AB">
        <w:rPr>
          <w:rStyle w:val="FontStyle77"/>
          <w:sz w:val="24"/>
          <w:szCs w:val="24"/>
        </w:rPr>
        <w:t xml:space="preserve"> многопланово.</w:t>
      </w:r>
    </w:p>
    <w:p w:rsidR="00887814" w:rsidRPr="006742AB" w:rsidRDefault="00887814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Во-первых, они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могу</w:t>
      </w:r>
      <w:r w:rsidRPr="006742AB">
        <w:rPr>
          <w:rStyle w:val="FontStyle77"/>
          <w:sz w:val="24"/>
          <w:szCs w:val="24"/>
        </w:rPr>
        <w:t>т служить практическим руководством в продуктивном использовании личностных ресурсов, с одной сторо</w:t>
      </w:r>
      <w:r w:rsidRPr="006742AB">
        <w:rPr>
          <w:rStyle w:val="FontStyle77"/>
          <w:sz w:val="24"/>
          <w:szCs w:val="24"/>
        </w:rPr>
        <w:softHyphen/>
        <w:t>ны, для наполнения функционально-ролевого содержания выполняе</w:t>
      </w:r>
      <w:r w:rsidRPr="006742AB">
        <w:rPr>
          <w:rStyle w:val="FontStyle77"/>
          <w:sz w:val="24"/>
          <w:szCs w:val="24"/>
        </w:rPr>
        <w:softHyphen/>
        <w:t>мых задач как в команде, так и вне командной работы и тем самым способствовать применению «сильных сторон» исполнителей и менед</w:t>
      </w:r>
      <w:r w:rsidRPr="006742AB">
        <w:rPr>
          <w:rStyle w:val="FontStyle77"/>
          <w:sz w:val="24"/>
          <w:szCs w:val="24"/>
        </w:rPr>
        <w:softHyphen/>
        <w:t>жеров с целью эффективного осуществления конкретных видов деятель</w:t>
      </w:r>
      <w:r w:rsidRPr="006742AB">
        <w:rPr>
          <w:rStyle w:val="FontStyle77"/>
          <w:sz w:val="24"/>
          <w:szCs w:val="24"/>
        </w:rPr>
        <w:softHyphen/>
        <w:t xml:space="preserve">ности (в которых </w:t>
      </w:r>
      <w:r w:rsidRPr="006742AB">
        <w:rPr>
          <w:rStyle w:val="FontStyle77"/>
          <w:sz w:val="24"/>
          <w:szCs w:val="24"/>
        </w:rPr>
        <w:lastRenderedPageBreak/>
        <w:t xml:space="preserve">человек может продуктивно самореализоваться), а с другой - для оптимизации работы с </w:t>
      </w:r>
      <w:r>
        <w:rPr>
          <w:rStyle w:val="FontStyle77"/>
          <w:sz w:val="24"/>
          <w:szCs w:val="24"/>
        </w:rPr>
        <w:t>ресурсами персонала</w:t>
      </w:r>
      <w:r w:rsidRPr="006742AB">
        <w:rPr>
          <w:rStyle w:val="FontStyle77"/>
          <w:sz w:val="24"/>
          <w:szCs w:val="24"/>
        </w:rPr>
        <w:t xml:space="preserve"> в целом.</w:t>
      </w:r>
    </w:p>
    <w:p w:rsidR="00887814" w:rsidRPr="006742AB" w:rsidRDefault="00887814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Во-вторых, может служить иллюстрацией того, что лишь предста</w:t>
      </w:r>
      <w:r w:rsidRPr="006742AB">
        <w:rPr>
          <w:rStyle w:val="FontStyle77"/>
          <w:sz w:val="24"/>
          <w:szCs w:val="24"/>
        </w:rPr>
        <w:softHyphen/>
        <w:t xml:space="preserve">вители 3 из 15 возможных пар подходят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команды для ее ядра</w:t>
      </w:r>
      <w:r>
        <w:rPr>
          <w:rStyle w:val="FontStyle77"/>
          <w:sz w:val="24"/>
          <w:szCs w:val="24"/>
        </w:rPr>
        <w:t>.</w:t>
      </w:r>
    </w:p>
    <w:p w:rsidR="00887814" w:rsidRPr="006742AB" w:rsidRDefault="00887814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Именно поэтому в</w:t>
      </w:r>
      <w:r>
        <w:rPr>
          <w:rStyle w:val="FontStyle77"/>
          <w:sz w:val="24"/>
          <w:szCs w:val="24"/>
        </w:rPr>
        <w:t xml:space="preserve"> этих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разделах </w:t>
      </w:r>
      <w:r w:rsidRPr="003702AE">
        <w:rPr>
          <w:rStyle w:val="FontStyle75"/>
          <w:sz w:val="24"/>
          <w:szCs w:val="24"/>
        </w:rPr>
        <w:t xml:space="preserve"> </w:t>
      </w:r>
      <w:r w:rsidRPr="006742AB">
        <w:rPr>
          <w:rStyle w:val="FontStyle77"/>
          <w:sz w:val="24"/>
          <w:szCs w:val="24"/>
        </w:rPr>
        <w:t>сначала рассматриваются пары, с которыми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образующих эти пары) склады</w:t>
      </w:r>
      <w:r w:rsidRPr="006742AB">
        <w:rPr>
          <w:rStyle w:val="FontStyle77"/>
          <w:sz w:val="24"/>
          <w:szCs w:val="24"/>
        </w:rPr>
        <w:softHyphen/>
        <w:t>ваются отношения типа «коллектив» (отличающиеся высокой эффек</w:t>
      </w:r>
      <w:r w:rsidRPr="006742AB">
        <w:rPr>
          <w:rStyle w:val="FontStyle77"/>
          <w:sz w:val="24"/>
          <w:szCs w:val="24"/>
        </w:rPr>
        <w:softHyphen/>
        <w:t xml:space="preserve">тивностью). Данные пары (первые 3) вместе с </w:t>
      </w:r>
      <w:r w:rsidRPr="006742AB">
        <w:rPr>
          <w:rStyle w:val="FontStyle76"/>
          <w:sz w:val="24"/>
          <w:szCs w:val="24"/>
        </w:rPr>
        <w:t xml:space="preserve">Учредителем </w:t>
      </w:r>
      <w:r w:rsidRPr="006742AB">
        <w:rPr>
          <w:rStyle w:val="FontStyle77"/>
          <w:sz w:val="24"/>
          <w:szCs w:val="24"/>
        </w:rPr>
        <w:t>команды могут составить ее ядро</w:t>
      </w:r>
      <w:r>
        <w:rPr>
          <w:rStyle w:val="FontStyle77"/>
          <w:sz w:val="24"/>
          <w:szCs w:val="24"/>
        </w:rPr>
        <w:t>, ориентированное на работу в группе</w:t>
      </w:r>
      <w:r w:rsidRPr="006742AB">
        <w:rPr>
          <w:rStyle w:val="FontStyle77"/>
          <w:sz w:val="24"/>
          <w:szCs w:val="24"/>
        </w:rPr>
        <w:t>.</w:t>
      </w:r>
    </w:p>
    <w:p w:rsidR="00887814" w:rsidRDefault="00887814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Затем рассматриваются пары, способствующие оптимизации опос</w:t>
      </w:r>
      <w:r w:rsidRPr="006742AB">
        <w:rPr>
          <w:rStyle w:val="FontStyle77"/>
          <w:sz w:val="24"/>
          <w:szCs w:val="24"/>
        </w:rPr>
        <w:softHyphen/>
        <w:t xml:space="preserve">редованного взаимодействия (в процессе которого представителями этих пар выполняются </w:t>
      </w:r>
      <w:r w:rsidRPr="006742AB">
        <w:rPr>
          <w:rStyle w:val="FontStyle76"/>
          <w:sz w:val="24"/>
          <w:szCs w:val="24"/>
        </w:rPr>
        <w:t xml:space="preserve">роли связующих </w:t>
      </w:r>
      <w:r w:rsidRPr="006742AB">
        <w:rPr>
          <w:rStyle w:val="FontStyle77"/>
          <w:sz w:val="24"/>
          <w:szCs w:val="24"/>
        </w:rPr>
        <w:t xml:space="preserve">по проведению </w:t>
      </w:r>
      <w:r w:rsidRPr="006742AB">
        <w:rPr>
          <w:rStyle w:val="FontStyle76"/>
          <w:sz w:val="24"/>
          <w:szCs w:val="24"/>
        </w:rPr>
        <w:t>управленче</w:t>
      </w:r>
      <w:r w:rsidRPr="006742AB">
        <w:rPr>
          <w:rStyle w:val="FontStyle76"/>
          <w:sz w:val="24"/>
          <w:szCs w:val="24"/>
        </w:rPr>
        <w:softHyphen/>
        <w:t xml:space="preserve">ских политик </w:t>
      </w:r>
      <w:r w:rsidRPr="006742AB">
        <w:rPr>
          <w:rStyle w:val="FontStyle77"/>
          <w:sz w:val="24"/>
          <w:szCs w:val="24"/>
        </w:rPr>
        <w:t xml:space="preserve">команды в иных каре),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входящих в эти пары) складыва</w:t>
      </w:r>
      <w:r w:rsidRPr="006742AB">
        <w:rPr>
          <w:rStyle w:val="FontStyle77"/>
          <w:sz w:val="24"/>
          <w:szCs w:val="24"/>
        </w:rPr>
        <w:softHyphen/>
        <w:t>ются отношения типа «ассоциации» (отличающиеся средней эффек</w:t>
      </w:r>
      <w:r w:rsidRPr="006742AB">
        <w:rPr>
          <w:rStyle w:val="FontStyle77"/>
          <w:sz w:val="24"/>
          <w:szCs w:val="24"/>
        </w:rPr>
        <w:softHyphen/>
        <w:t>тивностью) - следующие 3 пары</w:t>
      </w:r>
      <w:r>
        <w:rPr>
          <w:rStyle w:val="FontStyle77"/>
          <w:sz w:val="24"/>
          <w:szCs w:val="24"/>
        </w:rPr>
        <w:t>*.</w:t>
      </w:r>
    </w:p>
    <w:p w:rsidR="00887814" w:rsidRPr="00E74663" w:rsidRDefault="00887814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E74663">
        <w:rPr>
          <w:rStyle w:val="FontStyle75"/>
          <w:i/>
          <w:iCs/>
          <w:sz w:val="22"/>
          <w:szCs w:val="22"/>
        </w:rPr>
        <w:t xml:space="preserve">* В случаях, когда </w:t>
      </w:r>
      <w:r w:rsidRPr="00E74663">
        <w:rPr>
          <w:rStyle w:val="FontStyle74"/>
          <w:i w:val="0"/>
          <w:iCs w:val="0"/>
          <w:sz w:val="22"/>
          <w:szCs w:val="22"/>
        </w:rPr>
        <w:t xml:space="preserve">Учредитель </w:t>
      </w:r>
      <w:r w:rsidRPr="00E74663">
        <w:rPr>
          <w:rStyle w:val="FontStyle75"/>
          <w:i/>
          <w:iCs/>
          <w:sz w:val="22"/>
          <w:szCs w:val="22"/>
        </w:rPr>
        <w:t>команды заинтересован в активном проведе</w:t>
      </w:r>
      <w:r w:rsidRPr="00E74663">
        <w:rPr>
          <w:rStyle w:val="FontStyle75"/>
          <w:i/>
          <w:iCs/>
          <w:sz w:val="22"/>
          <w:szCs w:val="22"/>
        </w:rPr>
        <w:softHyphen/>
        <w:t>нии управленческих политик в организации, он может осуществлять это через посредство пар, с которыми у него складываются диадные отношения.</w:t>
      </w:r>
    </w:p>
    <w:p w:rsidR="00887814" w:rsidRDefault="00887814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4"/>
          <w:i w:val="0"/>
          <w:iCs w:val="0"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Однако проведение </w:t>
      </w:r>
      <w:r w:rsidRPr="00E74663">
        <w:rPr>
          <w:rStyle w:val="FontStyle74"/>
          <w:sz w:val="22"/>
          <w:szCs w:val="22"/>
        </w:rPr>
        <w:t>управленческих политик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команды может осуществлять</w:t>
      </w:r>
      <w:r w:rsidRPr="00E74663">
        <w:rPr>
          <w:rStyle w:val="FontStyle75"/>
          <w:i/>
          <w:iCs/>
          <w:sz w:val="22"/>
          <w:szCs w:val="22"/>
        </w:rPr>
        <w:softHyphen/>
        <w:t>ся и через посредство лиц, входящих в ядро команды. В этих случаях им делеги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руется выполнение связующих ролей, а также роли </w:t>
      </w:r>
      <w:r w:rsidRPr="00E74663">
        <w:rPr>
          <w:rStyle w:val="FontStyle74"/>
          <w:sz w:val="22"/>
          <w:szCs w:val="22"/>
        </w:rPr>
        <w:t>«Координатор»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и </w:t>
      </w:r>
      <w:r w:rsidRPr="00E74663">
        <w:rPr>
          <w:rStyle w:val="FontStyle74"/>
          <w:sz w:val="22"/>
          <w:szCs w:val="22"/>
        </w:rPr>
        <w:t>«Контро</w:t>
      </w:r>
      <w:r w:rsidRPr="00E74663">
        <w:rPr>
          <w:rStyle w:val="FontStyle74"/>
          <w:sz w:val="22"/>
          <w:szCs w:val="22"/>
        </w:rPr>
        <w:softHyphen/>
        <w:t>лер».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Конкретные участники опосредованного взаимодействия в указанных ролях рассматриваются в разделах  стадии 2</w:t>
      </w:r>
      <w:r w:rsidRPr="00E74663">
        <w:rPr>
          <w:rStyle w:val="FontStyle77"/>
          <w:i/>
          <w:iCs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для каждого из подтипов темперамента </w:t>
      </w:r>
      <w:r w:rsidRPr="00E74663">
        <w:rPr>
          <w:rStyle w:val="FontStyle74"/>
          <w:sz w:val="22"/>
          <w:szCs w:val="22"/>
        </w:rPr>
        <w:t>Учредителя.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</w:p>
    <w:p w:rsidR="00887814" w:rsidRDefault="00887814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4"/>
          <w:i w:val="0"/>
          <w:iCs w:val="0"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Именно такая организация опосредованного взаимодействия </w:t>
      </w:r>
      <w:r w:rsidRPr="00E74663">
        <w:rPr>
          <w:rStyle w:val="FontStyle74"/>
          <w:sz w:val="22"/>
          <w:szCs w:val="22"/>
        </w:rPr>
        <w:t>Учре</w:t>
      </w:r>
      <w:r w:rsidRPr="00E74663">
        <w:rPr>
          <w:rStyle w:val="FontStyle74"/>
          <w:sz w:val="22"/>
          <w:szCs w:val="22"/>
        </w:rPr>
        <w:softHyphen/>
        <w:t>дителя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команды с управленческими командами иных уровней и с персоналом в целом позволяет </w:t>
      </w:r>
      <w:r w:rsidRPr="00E74663">
        <w:rPr>
          <w:rStyle w:val="FontStyle74"/>
          <w:sz w:val="22"/>
          <w:szCs w:val="22"/>
        </w:rPr>
        <w:t xml:space="preserve">оптимально </w:t>
      </w:r>
      <w:r w:rsidRPr="00E74663">
        <w:rPr>
          <w:rStyle w:val="FontStyle75"/>
          <w:i/>
          <w:iCs/>
          <w:sz w:val="22"/>
          <w:szCs w:val="22"/>
        </w:rPr>
        <w:t>задействовать в организационной структуре, с од</w:t>
      </w:r>
      <w:r w:rsidRPr="00E74663">
        <w:rPr>
          <w:rStyle w:val="FontStyle75"/>
          <w:i/>
          <w:iCs/>
          <w:sz w:val="22"/>
          <w:szCs w:val="22"/>
        </w:rPr>
        <w:softHyphen/>
        <w:t>ной стороны, личностные ресурсы как всего персонала, так и каждого (отдельно взятого) участника совместной деятельности, а с другой, - психологические ре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сурсы межличностных отношений. </w:t>
      </w:r>
    </w:p>
    <w:p w:rsidR="00887814" w:rsidRPr="00E74663" w:rsidRDefault="00887814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</w:t>
      </w:r>
      <w:r w:rsidRPr="00E74663">
        <w:rPr>
          <w:rStyle w:val="FontStyle75"/>
          <w:i/>
          <w:iCs/>
          <w:sz w:val="22"/>
          <w:szCs w:val="22"/>
        </w:rPr>
        <w:t xml:space="preserve">При этом именно ресурсы </w:t>
      </w:r>
      <w:r w:rsidRPr="00E74663">
        <w:rPr>
          <w:rFonts w:ascii="Times New Roman" w:hAnsi="Times New Roman" w:cs="Times New Roman"/>
          <w:i/>
          <w:iCs/>
          <w:sz w:val="22"/>
          <w:szCs w:val="22"/>
        </w:rPr>
        <w:t>информационно-психических свойств темперамента</w:t>
      </w:r>
      <w:r w:rsidRPr="00E74663">
        <w:rPr>
          <w:rStyle w:val="FontStyle75"/>
          <w:i/>
          <w:iCs/>
          <w:sz w:val="22"/>
          <w:szCs w:val="22"/>
        </w:rPr>
        <w:t xml:space="preserve"> задают вектор оптимизации взаимодействия в командной работе.</w:t>
      </w:r>
    </w:p>
    <w:p w:rsidR="00887814" w:rsidRDefault="00887814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</w:p>
    <w:p w:rsidR="00887814" w:rsidRPr="006742AB" w:rsidRDefault="00887814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lastRenderedPageBreak/>
        <w:t xml:space="preserve"> Это позволяет адекватно задействовать человеческие ресурсы любой управленческой команды.</w:t>
      </w:r>
    </w:p>
    <w:p w:rsidR="00887814" w:rsidRPr="006742AB" w:rsidRDefault="00887814" w:rsidP="00FB2CBF">
      <w:pPr>
        <w:pStyle w:val="Style3"/>
        <w:widowControl/>
        <w:spacing w:before="43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И последними рассматриваются пары,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складыва</w:t>
      </w:r>
      <w:r w:rsidRPr="006742AB">
        <w:rPr>
          <w:rStyle w:val="FontStyle77"/>
          <w:sz w:val="24"/>
          <w:szCs w:val="24"/>
        </w:rPr>
        <w:softHyphen/>
        <w:t>ются диффузные отношения (отличающиеся пониженной эффектив</w:t>
      </w:r>
      <w:r w:rsidRPr="006742AB">
        <w:rPr>
          <w:rStyle w:val="FontStyle77"/>
          <w:sz w:val="24"/>
          <w:szCs w:val="24"/>
        </w:rPr>
        <w:softHyphen/>
        <w:t>ностью) - остальные 9 пар. Именно с этими парами осуществляется преимущественно опосредованное взаимодействие.</w:t>
      </w:r>
    </w:p>
    <w:p w:rsidR="00887814" w:rsidRPr="006742AB" w:rsidRDefault="00887814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 то же время с данными парами возможно и непосредственное взаимодействие, однако, преимущественно в творческой (креативной) деятельности, связанной с выработкой новых подходов (поиском бо</w:t>
      </w:r>
      <w:r w:rsidRPr="006742AB">
        <w:rPr>
          <w:rStyle w:val="FontStyle77"/>
          <w:sz w:val="24"/>
          <w:szCs w:val="24"/>
        </w:rPr>
        <w:softHyphen/>
      </w:r>
      <w:r>
        <w:rPr>
          <w:rStyle w:val="FontStyle77"/>
          <w:sz w:val="24"/>
          <w:szCs w:val="24"/>
        </w:rPr>
        <w:t>лее эффективных решений и т.п.). Именно</w:t>
      </w:r>
      <w:r w:rsidRPr="006742AB">
        <w:rPr>
          <w:rStyle w:val="FontStyle77"/>
          <w:sz w:val="24"/>
          <w:szCs w:val="24"/>
        </w:rPr>
        <w:t xml:space="preserve"> взаимодействие с этими лицами</w:t>
      </w:r>
      <w:r>
        <w:rPr>
          <w:rStyle w:val="FontStyle77"/>
          <w:sz w:val="24"/>
          <w:szCs w:val="24"/>
        </w:rPr>
        <w:t xml:space="preserve">, </w:t>
      </w:r>
      <w:r w:rsidRPr="006742AB">
        <w:rPr>
          <w:rStyle w:val="FontStyle77"/>
          <w:sz w:val="24"/>
          <w:szCs w:val="24"/>
        </w:rPr>
        <w:t xml:space="preserve">в силу специфики ассоциаций, </w:t>
      </w:r>
      <w:r>
        <w:rPr>
          <w:rStyle w:val="FontStyle77"/>
          <w:sz w:val="24"/>
          <w:szCs w:val="24"/>
        </w:rPr>
        <w:t>обусловленных</w:t>
      </w:r>
      <w:r w:rsidRPr="0028258D">
        <w:rPr>
          <w:rStyle w:val="FontStyle77"/>
          <w:sz w:val="24"/>
          <w:szCs w:val="24"/>
        </w:rPr>
        <w:t xml:space="preserve"> их взаи</w:t>
      </w:r>
      <w:r>
        <w:rPr>
          <w:rStyle w:val="FontStyle77"/>
          <w:sz w:val="24"/>
          <w:szCs w:val="24"/>
        </w:rPr>
        <w:t>модей</w:t>
      </w:r>
      <w:r>
        <w:rPr>
          <w:rStyle w:val="FontStyle77"/>
          <w:sz w:val="24"/>
          <w:szCs w:val="24"/>
        </w:rPr>
        <w:softHyphen/>
        <w:t>ствием со средой обитания,</w:t>
      </w:r>
      <w:r w:rsidRPr="0028258D">
        <w:rPr>
          <w:rStyle w:val="FontStyle77"/>
          <w:sz w:val="24"/>
          <w:szCs w:val="24"/>
        </w:rPr>
        <w:t xml:space="preserve"> расширяет возможности порождения под</w:t>
      </w:r>
      <w:r w:rsidRPr="0028258D">
        <w:rPr>
          <w:rStyle w:val="FontStyle77"/>
          <w:sz w:val="24"/>
          <w:szCs w:val="24"/>
        </w:rPr>
        <w:softHyphen/>
        <w:t>сказок (возникающих в силу противоречивости</w:t>
      </w:r>
      <w:r w:rsidRPr="0028258D">
        <w:rPr>
          <w:rStyle w:val="FontStyle19"/>
          <w:rFonts w:ascii="Times New Roman" w:hAnsi="Times New Roman" w:cs="Times New Roman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t xml:space="preserve">информационно-психического взаимодействвия, свойственного этим 9 парам), </w:t>
      </w:r>
      <w:r>
        <w:rPr>
          <w:rStyle w:val="FontStyle77"/>
          <w:sz w:val="24"/>
          <w:szCs w:val="24"/>
        </w:rPr>
        <w:t>которые способствуют</w:t>
      </w:r>
      <w:r w:rsidRPr="0028258D">
        <w:rPr>
          <w:rStyle w:val="FontStyle77"/>
          <w:sz w:val="24"/>
          <w:szCs w:val="24"/>
        </w:rPr>
        <w:t xml:space="preserve"> повышению продуктивности функциониро</w:t>
      </w:r>
      <w:r w:rsidRPr="0028258D">
        <w:rPr>
          <w:rStyle w:val="FontStyle77"/>
          <w:sz w:val="24"/>
          <w:szCs w:val="24"/>
        </w:rPr>
        <w:softHyphen/>
        <w:t>вания психологического механизма творчества. При этом психологические ресурсы лиц,</w:t>
      </w:r>
      <w:r w:rsidRPr="006742AB">
        <w:rPr>
          <w:rStyle w:val="FontStyle77"/>
          <w:sz w:val="24"/>
          <w:szCs w:val="24"/>
        </w:rPr>
        <w:t xml:space="preserve"> входящих в указанные пары, осо</w:t>
      </w:r>
      <w:r w:rsidRPr="006742AB">
        <w:rPr>
          <w:rStyle w:val="FontStyle77"/>
          <w:sz w:val="24"/>
          <w:szCs w:val="24"/>
        </w:rPr>
        <w:softHyphen/>
        <w:t>бенно эффективно могут быть использованы во временных целевых группах креативной направленности, значительный удельный вес дея</w:t>
      </w:r>
      <w:r w:rsidRPr="006742AB">
        <w:rPr>
          <w:rStyle w:val="FontStyle77"/>
          <w:sz w:val="24"/>
          <w:szCs w:val="24"/>
        </w:rPr>
        <w:softHyphen/>
        <w:t>тельности которых носит творческий характер.</w:t>
      </w:r>
    </w:p>
    <w:p w:rsidR="00887814" w:rsidRDefault="00887814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</w:p>
    <w:p w:rsidR="00D26424" w:rsidRPr="00082ECF" w:rsidRDefault="00D2642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5.1. ЛИЧНОСТНЫЕ РЕСУРСЫ,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D26424" w:rsidRDefault="00D2642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  <w:iCs/>
        </w:rPr>
      </w:pPr>
      <w:r w:rsidRPr="00D07A42">
        <w:rPr>
          <w:rFonts w:ascii="Times New Roman" w:hAnsi="Times New Roman" w:cs="Times New Roman"/>
          <w:b/>
          <w:bCs/>
        </w:rPr>
        <w:t>ОБУСЛОВЛЕННЫЕ ИНФОРМАЦИОННО-ПСИХИЧЕСКИМИ 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Pr="00540304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«ОБЩИТЕЛЬНОГО» И «ОТКРЫТОГО» САНГВИНИКА</w:t>
      </w:r>
      <w:r w:rsidRPr="00540304">
        <w:rPr>
          <w:rFonts w:ascii="Times New Roman" w:hAnsi="Times New Roman" w:cs="Times New Roman"/>
          <w:b/>
          <w:bCs/>
        </w:rPr>
        <w:t>,</w:t>
      </w:r>
      <w:r w:rsidRPr="00752C90">
        <w:rPr>
          <w:rFonts w:ascii="Times New Roman" w:hAnsi="Times New Roman" w:cs="Times New Roman"/>
          <w:b/>
          <w:bCs/>
          <w:iCs/>
        </w:rPr>
        <w:t xml:space="preserve"> </w:t>
      </w:r>
    </w:p>
    <w:p w:rsidR="00D26424" w:rsidRDefault="00D2642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752C90">
        <w:rPr>
          <w:rStyle w:val="FontStyle77"/>
          <w:b/>
          <w:bCs/>
          <w:iCs/>
          <w:sz w:val="24"/>
          <w:szCs w:val="24"/>
        </w:rPr>
        <w:t xml:space="preserve">СУБЪЕКТОВ </w:t>
      </w:r>
      <w:r>
        <w:rPr>
          <w:rStyle w:val="FontStyle77"/>
          <w:b/>
          <w:bCs/>
          <w:iCs/>
          <w:sz w:val="24"/>
          <w:szCs w:val="24"/>
        </w:rPr>
        <w:t>ПЯТО</w:t>
      </w:r>
      <w:r w:rsidRPr="00752C90">
        <w:rPr>
          <w:rStyle w:val="FontStyle77"/>
          <w:b/>
          <w:bCs/>
          <w:iCs/>
          <w:sz w:val="24"/>
          <w:szCs w:val="24"/>
        </w:rPr>
        <w:t>Й ПАРЫ</w:t>
      </w:r>
    </w:p>
    <w:p w:rsidR="00FB2CBF" w:rsidRPr="004F6B62" w:rsidRDefault="00FB2CBF" w:rsidP="00FB2CBF">
      <w:pPr>
        <w:pStyle w:val="Style33"/>
        <w:widowControl/>
        <w:spacing w:line="230" w:lineRule="exact"/>
        <w:ind w:left="-142" w:right="5" w:hanging="6"/>
        <w:jc w:val="both"/>
        <w:rPr>
          <w:rStyle w:val="FontStyle77"/>
          <w:sz w:val="24"/>
          <w:szCs w:val="24"/>
        </w:rPr>
      </w:pPr>
    </w:p>
    <w:p w:rsidR="00D26424" w:rsidRPr="00767D50" w:rsidRDefault="00D26424" w:rsidP="00FB2CBF">
      <w:pPr>
        <w:pStyle w:val="Style33"/>
        <w:widowControl/>
        <w:spacing w:line="230" w:lineRule="exact"/>
        <w:ind w:left="-142" w:right="5" w:hanging="6"/>
        <w:jc w:val="both"/>
        <w:rPr>
          <w:rStyle w:val="FontStyle77"/>
          <w:sz w:val="24"/>
          <w:szCs w:val="24"/>
        </w:rPr>
      </w:pPr>
      <w:r w:rsidRPr="00767D50">
        <w:rPr>
          <w:rStyle w:val="FontStyle77"/>
          <w:sz w:val="24"/>
          <w:szCs w:val="24"/>
        </w:rPr>
        <w:t xml:space="preserve">     Личностные ресурсы</w:t>
      </w:r>
      <w:r w:rsidRPr="00D26424">
        <w:rPr>
          <w:rStyle w:val="FontStyle77"/>
          <w:sz w:val="24"/>
          <w:szCs w:val="24"/>
        </w:rPr>
        <w:t xml:space="preserve"> </w:t>
      </w:r>
      <w:r w:rsidRPr="00D26424">
        <w:rPr>
          <w:rStyle w:val="FontStyle27"/>
          <w:rFonts w:ascii="Times New Roman" w:hAnsi="Times New Roman" w:cs="Times New Roman"/>
          <w:sz w:val="24"/>
          <w:szCs w:val="24"/>
        </w:rPr>
        <w:t>«Общительного» и «Открытого» сангвиника</w:t>
      </w:r>
      <w:r w:rsidRPr="00D26424">
        <w:rPr>
          <w:rFonts w:ascii="Times New Roman" w:hAnsi="Times New Roman" w:cs="Times New Roman"/>
        </w:rPr>
        <w:t>,</w:t>
      </w:r>
      <w:r w:rsidRPr="00D26424">
        <w:rPr>
          <w:rFonts w:ascii="Times New Roman" w:hAnsi="Times New Roman" w:cs="Times New Roman"/>
          <w:iCs/>
        </w:rPr>
        <w:t xml:space="preserve"> </w:t>
      </w:r>
      <w:r w:rsidRPr="00D26424">
        <w:rPr>
          <w:rStyle w:val="FontStyle77"/>
          <w:iCs/>
          <w:sz w:val="24"/>
          <w:szCs w:val="24"/>
        </w:rPr>
        <w:t xml:space="preserve">субъектов пятой </w:t>
      </w:r>
      <w:r w:rsidRPr="00767D50">
        <w:rPr>
          <w:rStyle w:val="FontStyle77"/>
          <w:sz w:val="24"/>
          <w:szCs w:val="24"/>
        </w:rPr>
        <w:t xml:space="preserve">пары (с комбинацией подфункций </w:t>
      </w:r>
      <w:r w:rsidRPr="0083193E">
        <w:rPr>
          <w:rStyle w:val="FontStyle76"/>
          <w:sz w:val="24"/>
          <w:szCs w:val="24"/>
        </w:rPr>
        <w:t>Гх/1 А/2 Б/2 В/2</w:t>
      </w:r>
      <w:r w:rsidRPr="00EA1CEC">
        <w:rPr>
          <w:rStyle w:val="FontStyle76"/>
          <w:sz w:val="24"/>
          <w:szCs w:val="24"/>
        </w:rPr>
        <w:t>),</w:t>
      </w:r>
      <w:r w:rsidRPr="00767D50">
        <w:rPr>
          <w:rStyle w:val="FontStyle76"/>
          <w:sz w:val="24"/>
          <w:szCs w:val="24"/>
        </w:rPr>
        <w:t xml:space="preserve"> </w:t>
      </w:r>
      <w:r w:rsidRPr="00767D50">
        <w:rPr>
          <w:rStyle w:val="FontStyle77"/>
          <w:sz w:val="24"/>
          <w:szCs w:val="24"/>
        </w:rPr>
        <w:t>обусловливаются спецификой взаимодействия со средой обитания, которая проявляется (табл. 1.1):</w:t>
      </w:r>
    </w:p>
    <w:p w:rsidR="00D26424" w:rsidRPr="00425FE1" w:rsidRDefault="00D26424" w:rsidP="00FB2CBF">
      <w:pPr>
        <w:pStyle w:val="Style3"/>
        <w:widowControl/>
        <w:spacing w:before="91" w:line="432" w:lineRule="exact"/>
        <w:ind w:left="-142" w:right="5" w:firstLine="0"/>
        <w:jc w:val="right"/>
        <w:rPr>
          <w:rStyle w:val="FontStyle36"/>
          <w:bCs/>
          <w:sz w:val="24"/>
          <w:szCs w:val="24"/>
        </w:rPr>
      </w:pPr>
      <w:r>
        <w:rPr>
          <w:rStyle w:val="FontStyle36"/>
          <w:bCs/>
          <w:sz w:val="24"/>
          <w:szCs w:val="24"/>
        </w:rPr>
        <w:t>Таблица 1.1</w:t>
      </w:r>
    </w:p>
    <w:tbl>
      <w:tblPr>
        <w:tblStyle w:val="aff4"/>
        <w:tblW w:w="779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276"/>
        <w:gridCol w:w="6521"/>
      </w:tblGrid>
      <w:tr w:rsidR="00D26424" w:rsidRPr="00436B0D" w:rsidTr="00FB2CBF">
        <w:trPr>
          <w:trHeight w:val="147"/>
        </w:trPr>
        <w:tc>
          <w:tcPr>
            <w:tcW w:w="1276" w:type="dxa"/>
            <w:tcBorders>
              <w:bottom w:val="nil"/>
            </w:tcBorders>
          </w:tcPr>
          <w:p w:rsidR="00D26424" w:rsidRPr="00910764" w:rsidRDefault="00D26424" w:rsidP="00FB2CBF">
            <w:pPr>
              <w:pStyle w:val="Style52"/>
              <w:widowControl/>
              <w:spacing w:line="276" w:lineRule="auto"/>
              <w:ind w:right="5" w:firstLine="284"/>
              <w:jc w:val="left"/>
              <w:rPr>
                <w:rStyle w:val="FontStyle75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Канал,</w:t>
            </w:r>
          </w:p>
          <w:p w:rsidR="00D26424" w:rsidRPr="00910764" w:rsidRDefault="00D26424" w:rsidP="00FB2CBF">
            <w:pPr>
              <w:pStyle w:val="Style3"/>
              <w:widowControl/>
              <w:spacing w:before="91" w:line="276" w:lineRule="auto"/>
              <w:ind w:right="5" w:firstLine="284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подфу</w:t>
            </w:r>
            <w:r w:rsidRPr="00910764">
              <w:rPr>
                <w:rStyle w:val="FontStyle75"/>
                <w:b/>
                <w:bCs/>
                <w:sz w:val="24"/>
                <w:szCs w:val="24"/>
                <w:lang w:val="en-US"/>
              </w:rPr>
              <w:t>-</w:t>
            </w:r>
            <w:r w:rsidRPr="00910764">
              <w:rPr>
                <w:rStyle w:val="FontStyle75"/>
                <w:b/>
                <w:bCs/>
                <w:sz w:val="24"/>
                <w:szCs w:val="24"/>
              </w:rPr>
              <w:lastRenderedPageBreak/>
              <w:t>нкция</w:t>
            </w:r>
          </w:p>
        </w:tc>
        <w:tc>
          <w:tcPr>
            <w:tcW w:w="6521" w:type="dxa"/>
            <w:tcBorders>
              <w:bottom w:val="nil"/>
            </w:tcBorders>
          </w:tcPr>
          <w:p w:rsidR="00D26424" w:rsidRPr="00910764" w:rsidRDefault="00D26424" w:rsidP="00FB2CBF">
            <w:pPr>
              <w:pStyle w:val="Style3"/>
              <w:widowControl/>
              <w:spacing w:before="91" w:line="276" w:lineRule="auto"/>
              <w:ind w:right="5" w:firstLine="284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</w:p>
          <w:p w:rsidR="00D26424" w:rsidRPr="00910764" w:rsidRDefault="00D26424" w:rsidP="00FB2CBF">
            <w:pPr>
              <w:pStyle w:val="Style3"/>
              <w:widowControl/>
              <w:spacing w:before="91" w:line="276" w:lineRule="auto"/>
              <w:ind w:right="5" w:firstLine="284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Проявление взаимодействия</w:t>
            </w:r>
          </w:p>
        </w:tc>
      </w:tr>
      <w:tr w:rsidR="00D26424" w:rsidRPr="0060160F" w:rsidTr="00FB2CBF">
        <w:trPr>
          <w:trHeight w:val="147"/>
        </w:trPr>
        <w:tc>
          <w:tcPr>
            <w:tcW w:w="1276" w:type="dxa"/>
            <w:tcBorders>
              <w:top w:val="nil"/>
            </w:tcBorders>
          </w:tcPr>
          <w:p w:rsidR="00D26424" w:rsidRPr="005D35DF" w:rsidRDefault="00D26424" w:rsidP="00FB2CBF">
            <w:pPr>
              <w:pStyle w:val="Style3"/>
              <w:widowControl/>
              <w:spacing w:before="91" w:line="432" w:lineRule="exact"/>
              <w:ind w:right="5" w:firstLine="284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521" w:type="dxa"/>
            <w:tcBorders>
              <w:top w:val="nil"/>
            </w:tcBorders>
          </w:tcPr>
          <w:p w:rsidR="00D26424" w:rsidRPr="00EF0296" w:rsidRDefault="00D26424" w:rsidP="00FB2CBF">
            <w:pPr>
              <w:pStyle w:val="Style3"/>
              <w:widowControl/>
              <w:spacing w:before="91" w:line="240" w:lineRule="auto"/>
              <w:ind w:right="5" w:firstLine="284"/>
              <w:rPr>
                <w:rStyle w:val="FontStyle36"/>
                <w:b/>
                <w:bCs/>
                <w:sz w:val="24"/>
                <w:szCs w:val="24"/>
              </w:rPr>
            </w:pPr>
            <w:r w:rsidRPr="00EF0296">
              <w:rPr>
                <w:rStyle w:val="FontStyle77"/>
                <w:bCs/>
                <w:sz w:val="24"/>
                <w:szCs w:val="24"/>
              </w:rPr>
              <w:t>Свойства</w:t>
            </w:r>
            <w:r w:rsidRPr="00EF0296">
              <w:rPr>
                <w:rFonts w:ascii="Times New Roman" w:hAnsi="Times New Roman" w:cs="Times New Roman"/>
              </w:rPr>
              <w:t xml:space="preserve"> данного </w:t>
            </w:r>
            <w:r w:rsidRPr="00EF0296">
              <w:rPr>
                <w:rFonts w:ascii="Times New Roman" w:hAnsi="Times New Roman" w:cs="Times New Roman"/>
                <w:bCs/>
              </w:rPr>
              <w:t>подтипа  темперамента  определяются к</w:t>
            </w:r>
            <w:r w:rsidRPr="00EF0296">
              <w:rPr>
                <w:rFonts w:ascii="Times New Roman" w:hAnsi="Times New Roman" w:cs="Times New Roman"/>
              </w:rPr>
              <w:t xml:space="preserve">омбинацией подфункций </w:t>
            </w:r>
            <w:r w:rsidRPr="0083193E">
              <w:rPr>
                <w:rStyle w:val="FontStyle76"/>
                <w:sz w:val="24"/>
                <w:szCs w:val="24"/>
              </w:rPr>
              <w:t>Гх/1 А/2 Б/2 В/2</w:t>
            </w:r>
            <w:r>
              <w:rPr>
                <w:rStyle w:val="FontStyle76"/>
                <w:sz w:val="24"/>
                <w:szCs w:val="24"/>
              </w:rPr>
              <w:t xml:space="preserve"> </w:t>
            </w:r>
            <w:r w:rsidRPr="00EF0296">
              <w:rPr>
                <w:rFonts w:ascii="Times New Roman" w:hAnsi="Times New Roman" w:cs="Times New Roman"/>
              </w:rPr>
              <w:t xml:space="preserve">и </w:t>
            </w:r>
            <w:r w:rsidRPr="00EF0296">
              <w:rPr>
                <w:rFonts w:ascii="Times New Roman" w:hAnsi="Times New Roman" w:cs="Times New Roman"/>
                <w:bCs/>
              </w:rPr>
              <w:t>проявляются во взаимодействии</w:t>
            </w:r>
            <w:r w:rsidRPr="00EF0296">
              <w:rPr>
                <w:rFonts w:ascii="Times New Roman" w:hAnsi="Times New Roman" w:cs="Times New Roman"/>
              </w:rPr>
              <w:t>:</w:t>
            </w:r>
          </w:p>
        </w:tc>
      </w:tr>
      <w:tr w:rsidR="00D26424" w:rsidRPr="0060160F" w:rsidTr="00FB2CBF">
        <w:trPr>
          <w:trHeight w:val="147"/>
        </w:trPr>
        <w:tc>
          <w:tcPr>
            <w:tcW w:w="1276" w:type="dxa"/>
          </w:tcPr>
          <w:p w:rsidR="00D26424" w:rsidRDefault="00D26424" w:rsidP="00FB2CBF">
            <w:pPr>
              <w:pStyle w:val="Style52"/>
              <w:widowControl/>
              <w:spacing w:line="276" w:lineRule="auto"/>
              <w:ind w:right="5" w:firstLine="284"/>
              <w:rPr>
                <w:rStyle w:val="FontStyle75"/>
                <w:sz w:val="24"/>
                <w:szCs w:val="24"/>
              </w:rPr>
            </w:pPr>
            <w:r w:rsidRPr="00851DEB">
              <w:rPr>
                <w:rStyle w:val="FontStyle75"/>
                <w:sz w:val="24"/>
                <w:szCs w:val="24"/>
              </w:rPr>
              <w:t>I,</w:t>
            </w:r>
          </w:p>
          <w:p w:rsidR="00D26424" w:rsidRPr="006D3CFB" w:rsidRDefault="007C1E44" w:rsidP="00FB2CBF">
            <w:pPr>
              <w:pStyle w:val="Style52"/>
              <w:widowControl/>
              <w:spacing w:line="276" w:lineRule="auto"/>
              <w:ind w:right="5" w:firstLine="284"/>
              <w:rPr>
                <w:rStyle w:val="FontStyle75"/>
                <w:sz w:val="24"/>
                <w:szCs w:val="24"/>
                <w:lang w:val="en-US"/>
              </w:rPr>
            </w:pPr>
            <w:r w:rsidRPr="0083193E">
              <w:rPr>
                <w:rStyle w:val="FontStyle76"/>
                <w:sz w:val="24"/>
                <w:szCs w:val="24"/>
              </w:rPr>
              <w:t>Гх/1</w:t>
            </w:r>
          </w:p>
        </w:tc>
        <w:tc>
          <w:tcPr>
            <w:tcW w:w="6521" w:type="dxa"/>
          </w:tcPr>
          <w:p w:rsidR="00D26424" w:rsidRDefault="00D26424" w:rsidP="00FB2CBF">
            <w:pPr>
              <w:pStyle w:val="Style52"/>
              <w:widowControl/>
              <w:spacing w:line="276" w:lineRule="auto"/>
              <w:ind w:right="5" w:firstLine="284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 xml:space="preserve">Эффективностью базовой подфункции, реализуемой </w:t>
            </w:r>
            <w:r w:rsidR="006D3CFB" w:rsidRPr="00EF0296">
              <w:rPr>
                <w:rStyle w:val="FontStyle75"/>
                <w:sz w:val="24"/>
                <w:szCs w:val="24"/>
              </w:rPr>
              <w:t xml:space="preserve">в </w:t>
            </w:r>
            <w:r w:rsidR="006D3CFB" w:rsidRPr="00EF0296">
              <w:rPr>
                <w:rStyle w:val="FontStyle76"/>
                <w:i w:val="0"/>
                <w:iCs w:val="0"/>
                <w:sz w:val="24"/>
                <w:szCs w:val="24"/>
              </w:rPr>
              <w:t>информационной среде</w:t>
            </w:r>
            <w:r w:rsidR="006D3CFB">
              <w:rPr>
                <w:rStyle w:val="FontStyle75"/>
                <w:sz w:val="24"/>
                <w:szCs w:val="24"/>
              </w:rPr>
              <w:t xml:space="preserve"> непосред</w:t>
            </w:r>
            <w:r w:rsidR="006D3CFB">
              <w:rPr>
                <w:rStyle w:val="FontStyle75"/>
                <w:sz w:val="24"/>
                <w:szCs w:val="24"/>
              </w:rPr>
              <w:softHyphen/>
              <w:t>ственно</w:t>
            </w:r>
            <w:r w:rsidRPr="009B5639">
              <w:rPr>
                <w:rStyle w:val="FontStyle75"/>
                <w:sz w:val="24"/>
                <w:szCs w:val="24"/>
              </w:rPr>
              <w:t xml:space="preserve">. </w:t>
            </w:r>
          </w:p>
          <w:p w:rsidR="006D3CFB" w:rsidRPr="00B97548" w:rsidRDefault="006D3CFB" w:rsidP="00FB2CBF">
            <w:pPr>
              <w:pStyle w:val="Style4"/>
              <w:widowControl/>
              <w:spacing w:line="245" w:lineRule="exact"/>
              <w:ind w:right="5" w:firstLine="284"/>
              <w:rPr>
                <w:rStyle w:val="FontStyle76"/>
                <w:sz w:val="24"/>
                <w:szCs w:val="24"/>
              </w:rPr>
            </w:pPr>
            <w:r w:rsidRPr="00B97548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реализуется способ</w:t>
            </w:r>
            <w:r w:rsidRPr="00B97548">
              <w:rPr>
                <w:rStyle w:val="FontStyle76"/>
                <w:sz w:val="24"/>
                <w:szCs w:val="24"/>
              </w:rPr>
              <w:softHyphen/>
              <w:t>ностями интуитивно оценивать потенциальные возможности со</w:t>
            </w:r>
            <w:r w:rsidRPr="00B97548">
              <w:rPr>
                <w:rStyle w:val="FontStyle76"/>
                <w:sz w:val="24"/>
                <w:szCs w:val="24"/>
              </w:rPr>
              <w:softHyphen/>
              <w:t>бытийной среды.</w:t>
            </w:r>
          </w:p>
          <w:p w:rsidR="00D26424" w:rsidRPr="00EF0296" w:rsidRDefault="00D26424" w:rsidP="00FB2CBF">
            <w:pPr>
              <w:pStyle w:val="Style52"/>
              <w:widowControl/>
              <w:spacing w:line="276" w:lineRule="auto"/>
              <w:ind w:right="5" w:firstLine="284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При этом, во взаимодействии, придерживается ориентации:</w:t>
            </w:r>
          </w:p>
          <w:p w:rsidR="00EE4E95" w:rsidRPr="009B5639" w:rsidRDefault="00EE4E95" w:rsidP="00FB2CBF">
            <w:pPr>
              <w:pStyle w:val="Style52"/>
              <w:widowControl/>
              <w:spacing w:line="276" w:lineRule="auto"/>
              <w:ind w:right="5" w:firstLine="284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- на малый масштаб, подробные и детальные проработки;</w:t>
            </w:r>
          </w:p>
          <w:p w:rsidR="00EE4E95" w:rsidRPr="009B5639" w:rsidRDefault="00EE4E95" w:rsidP="00FB2CBF">
            <w:pPr>
              <w:pStyle w:val="Style52"/>
              <w:widowControl/>
              <w:spacing w:line="276" w:lineRule="auto"/>
              <w:ind w:right="5" w:firstLine="284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- на поддержание короткой дистанции;</w:t>
            </w:r>
          </w:p>
          <w:p w:rsidR="00D26424" w:rsidRPr="00EF0296" w:rsidRDefault="000B313A" w:rsidP="00FB2CBF">
            <w:pPr>
              <w:pStyle w:val="Style2"/>
              <w:widowControl/>
              <w:spacing w:line="235" w:lineRule="exact"/>
              <w:ind w:right="5" w:firstLine="284"/>
              <w:rPr>
                <w:rStyle w:val="FontStyle75"/>
                <w:i/>
                <w:iCs/>
                <w:sz w:val="24"/>
                <w:szCs w:val="24"/>
              </w:rPr>
            </w:pPr>
            <w:r>
              <w:rPr>
                <w:rStyle w:val="FontStyle75"/>
                <w:sz w:val="24"/>
                <w:szCs w:val="24"/>
              </w:rPr>
              <w:t>- на движен</w:t>
            </w:r>
            <w:r w:rsidR="00EE4E95" w:rsidRPr="009B5639">
              <w:rPr>
                <w:rStyle w:val="FontStyle75"/>
                <w:sz w:val="24"/>
                <w:szCs w:val="24"/>
              </w:rPr>
              <w:t>ие в направлении присоединения, понимания, вовлечения в круг своих интересов.</w:t>
            </w:r>
          </w:p>
        </w:tc>
      </w:tr>
      <w:tr w:rsidR="00D26424" w:rsidRPr="0060160F" w:rsidTr="00FB2CBF">
        <w:trPr>
          <w:trHeight w:val="147"/>
        </w:trPr>
        <w:tc>
          <w:tcPr>
            <w:tcW w:w="1276" w:type="dxa"/>
          </w:tcPr>
          <w:p w:rsidR="00D26424" w:rsidRPr="00D33458" w:rsidRDefault="00D26424" w:rsidP="00FB2CBF">
            <w:pPr>
              <w:pStyle w:val="Style52"/>
              <w:widowControl/>
              <w:spacing w:line="276" w:lineRule="auto"/>
              <w:ind w:right="5" w:firstLine="284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II,</w:t>
            </w:r>
          </w:p>
          <w:p w:rsidR="00D26424" w:rsidRPr="00AD6751" w:rsidRDefault="006D3CFB" w:rsidP="00FB2CBF">
            <w:pPr>
              <w:pStyle w:val="Style52"/>
              <w:widowControl/>
              <w:spacing w:line="276" w:lineRule="auto"/>
              <w:ind w:right="5" w:firstLine="284"/>
              <w:rPr>
                <w:rStyle w:val="FontStyle36"/>
                <w:i/>
                <w:iCs/>
                <w:sz w:val="24"/>
                <w:szCs w:val="24"/>
              </w:rPr>
            </w:pPr>
            <w:r w:rsidRPr="0083193E">
              <w:rPr>
                <w:rStyle w:val="FontStyle76"/>
                <w:sz w:val="24"/>
                <w:szCs w:val="24"/>
              </w:rPr>
              <w:t>А</w:t>
            </w:r>
            <w:r w:rsidRPr="00AD6751">
              <w:rPr>
                <w:rStyle w:val="FontStyle75"/>
                <w:i/>
                <w:iCs/>
                <w:sz w:val="24"/>
                <w:szCs w:val="24"/>
              </w:rPr>
              <w:t xml:space="preserve"> </w:t>
            </w:r>
            <w:r w:rsidR="00D26424" w:rsidRPr="00AD6751">
              <w:rPr>
                <w:rStyle w:val="FontStyle75"/>
                <w:i/>
                <w:iCs/>
                <w:sz w:val="24"/>
                <w:szCs w:val="24"/>
              </w:rPr>
              <w:t>/2</w:t>
            </w:r>
          </w:p>
        </w:tc>
        <w:tc>
          <w:tcPr>
            <w:tcW w:w="6521" w:type="dxa"/>
          </w:tcPr>
          <w:p w:rsidR="006B1CF9" w:rsidRDefault="006D3CFB" w:rsidP="00FB2CBF">
            <w:pPr>
              <w:pStyle w:val="Style4"/>
              <w:widowControl/>
              <w:spacing w:line="245" w:lineRule="exact"/>
              <w:ind w:right="5" w:firstLine="284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Эффективностью подфункции, реализуемой в  технологической деятельности</w:t>
            </w:r>
            <w:r>
              <w:rPr>
                <w:rStyle w:val="FontStyle75"/>
                <w:sz w:val="24"/>
                <w:szCs w:val="24"/>
              </w:rPr>
              <w:t xml:space="preserve"> опосред</w:t>
            </w:r>
            <w:r>
              <w:rPr>
                <w:rStyle w:val="FontStyle75"/>
                <w:sz w:val="24"/>
                <w:szCs w:val="24"/>
              </w:rPr>
              <w:softHyphen/>
              <w:t xml:space="preserve">ованно. </w:t>
            </w:r>
          </w:p>
          <w:p w:rsidR="006B1CF9" w:rsidRPr="006B1CF9" w:rsidRDefault="006B1CF9" w:rsidP="00FB2CBF">
            <w:pPr>
              <w:pStyle w:val="Style4"/>
              <w:widowControl/>
              <w:spacing w:line="245" w:lineRule="exact"/>
              <w:ind w:right="5" w:firstLine="284"/>
              <w:rPr>
                <w:rStyle w:val="FontStyle36"/>
                <w:i/>
                <w:iCs/>
                <w:sz w:val="24"/>
                <w:szCs w:val="24"/>
              </w:rPr>
            </w:pPr>
            <w:r w:rsidRPr="00B97548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 себя в со</w:t>
            </w:r>
            <w:r w:rsidRPr="00B97548">
              <w:rPr>
                <w:rStyle w:val="FontStyle76"/>
                <w:sz w:val="24"/>
                <w:szCs w:val="24"/>
              </w:rPr>
              <w:softHyphen/>
              <w:t>здании благоприятных предпосылок, обусловливающих другим возможность целесообразной технологической деятельности.</w:t>
            </w:r>
          </w:p>
        </w:tc>
      </w:tr>
      <w:tr w:rsidR="00D26424" w:rsidRPr="0060160F" w:rsidTr="00FB2CBF">
        <w:trPr>
          <w:trHeight w:val="147"/>
        </w:trPr>
        <w:tc>
          <w:tcPr>
            <w:tcW w:w="1276" w:type="dxa"/>
          </w:tcPr>
          <w:p w:rsidR="00D26424" w:rsidRPr="00D33458" w:rsidRDefault="00D26424" w:rsidP="00FB2CBF">
            <w:pPr>
              <w:pStyle w:val="Style3"/>
              <w:widowControl/>
              <w:spacing w:before="91" w:line="432" w:lineRule="exact"/>
              <w:ind w:left="-48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</w:p>
        </w:tc>
        <w:tc>
          <w:tcPr>
            <w:tcW w:w="6521" w:type="dxa"/>
          </w:tcPr>
          <w:p w:rsidR="00D26424" w:rsidRPr="00EF0296" w:rsidRDefault="00D26424" w:rsidP="00FB2CBF">
            <w:pPr>
              <w:pStyle w:val="af9"/>
              <w:ind w:right="5" w:firstLine="284"/>
              <w:jc w:val="both"/>
              <w:rPr>
                <w:szCs w:val="24"/>
                <w:lang w:val="ru-RU"/>
              </w:rPr>
            </w:pPr>
            <w:r w:rsidRPr="00EF0296">
              <w:rPr>
                <w:szCs w:val="24"/>
                <w:lang w:val="ru-RU"/>
              </w:rPr>
              <w:t xml:space="preserve">Таким образом, специфика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психодинамических особенностей, а также свойств информационно-психического взаимодействия по каналам </w:t>
            </w:r>
            <w:r w:rsidRPr="00EF0296">
              <w:rPr>
                <w:rStyle w:val="FontStyle75"/>
                <w:sz w:val="24"/>
                <w:szCs w:val="24"/>
              </w:rPr>
              <w:t>I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и </w:t>
            </w:r>
            <w:r w:rsidRPr="00EF0296">
              <w:rPr>
                <w:rStyle w:val="FontStyle75"/>
                <w:sz w:val="24"/>
                <w:szCs w:val="24"/>
              </w:rPr>
              <w:t>II</w:t>
            </w:r>
            <w:r w:rsidRPr="00EF0296">
              <w:rPr>
                <w:szCs w:val="24"/>
                <w:lang w:val="ru-RU"/>
              </w:rPr>
              <w:t>,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обусловливающих реализацию  </w:t>
            </w:r>
            <w:r w:rsidRPr="00EF0296">
              <w:rPr>
                <w:szCs w:val="24"/>
                <w:lang w:val="ru-RU"/>
              </w:rPr>
              <w:t>основных подфункций,</w:t>
            </w:r>
            <w:r w:rsidRPr="00EF0296">
              <w:rPr>
                <w:b/>
                <w:szCs w:val="24"/>
                <w:lang w:val="ru-RU"/>
              </w:rPr>
              <w:t xml:space="preserve"> </w:t>
            </w:r>
            <w:r w:rsidRPr="00EF0296">
              <w:rPr>
                <w:szCs w:val="24"/>
                <w:lang w:val="ru-RU"/>
              </w:rPr>
              <w:t>указывает на то, что данной личности подходит работа, которая позволяет:</w:t>
            </w:r>
          </w:p>
          <w:p w:rsidR="00D26424" w:rsidRPr="00EF0296" w:rsidRDefault="00D26424" w:rsidP="00FB2CBF">
            <w:pPr>
              <w:ind w:right="5" w:firstLine="284"/>
              <w:jc w:val="both"/>
              <w:rPr>
                <w:color w:val="000000"/>
                <w:sz w:val="24"/>
                <w:szCs w:val="24"/>
                <w:lang w:val="ru-RU" w:bidi="or-IN"/>
              </w:rPr>
            </w:pPr>
            <w:r w:rsidRPr="00EF0296">
              <w:rPr>
                <w:color w:val="000000"/>
                <w:sz w:val="24"/>
                <w:szCs w:val="24"/>
                <w:lang w:val="ru-RU" w:bidi="or-IN"/>
              </w:rPr>
              <w:t xml:space="preserve">-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эффективно выполнять задачи 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>связанные с непосред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softHyphen/>
              <w:t xml:space="preserve">ственной </w:t>
            </w:r>
            <w:r w:rsidR="006D3CFB" w:rsidRPr="006D3CFB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информационной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 xml:space="preserve"> деятельностью</w:t>
            </w:r>
            <w:r w:rsidRPr="00D33458">
              <w:rPr>
                <w:color w:val="000000"/>
                <w:sz w:val="24"/>
                <w:szCs w:val="24"/>
                <w:lang w:val="ru-RU" w:bidi="or-IN"/>
              </w:rPr>
              <w:t>;</w:t>
            </w:r>
          </w:p>
          <w:p w:rsidR="00D26424" w:rsidRPr="00BF6C62" w:rsidRDefault="00D26424" w:rsidP="00FB2CBF">
            <w:pPr>
              <w:pStyle w:val="af9"/>
              <w:ind w:right="5" w:firstLine="284"/>
              <w:jc w:val="both"/>
              <w:rPr>
                <w:rStyle w:val="FontStyle36"/>
                <w:sz w:val="24"/>
                <w:szCs w:val="24"/>
                <w:lang w:val="ru-RU"/>
              </w:rPr>
            </w:pP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- 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со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softHyphen/>
              <w:t>зда</w:t>
            </w:r>
            <w:r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вать благоприятные предпосыл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к</w:t>
            </w:r>
            <w:r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и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, обусловливающи</w:t>
            </w:r>
            <w:r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е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 другим возможность </w:t>
            </w:r>
            <w:r w:rsidR="006D3CFB" w:rsidRPr="006D3CFB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непосредственной технологической деятельности.</w:t>
            </w:r>
          </w:p>
        </w:tc>
      </w:tr>
      <w:tr w:rsidR="00D26424" w:rsidRPr="0060160F" w:rsidTr="00FB2CBF">
        <w:trPr>
          <w:trHeight w:val="147"/>
        </w:trPr>
        <w:tc>
          <w:tcPr>
            <w:tcW w:w="1276" w:type="dxa"/>
          </w:tcPr>
          <w:p w:rsidR="00D26424" w:rsidRPr="00D33458" w:rsidRDefault="00D26424" w:rsidP="00FB2CBF">
            <w:pPr>
              <w:pStyle w:val="Style52"/>
              <w:widowControl/>
              <w:spacing w:line="240" w:lineRule="auto"/>
              <w:ind w:right="5" w:firstLine="284"/>
              <w:jc w:val="left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lastRenderedPageBreak/>
              <w:t>III,</w:t>
            </w:r>
          </w:p>
          <w:p w:rsidR="00D26424" w:rsidRPr="00AD6751" w:rsidRDefault="006D3CFB" w:rsidP="00FB2CBF">
            <w:pPr>
              <w:pStyle w:val="Style52"/>
              <w:widowControl/>
              <w:spacing w:line="240" w:lineRule="auto"/>
              <w:ind w:right="5" w:firstLine="284"/>
              <w:jc w:val="left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Б</w:t>
            </w:r>
            <w:r w:rsidR="00D26424" w:rsidRPr="00AD6751">
              <w:rPr>
                <w:rStyle w:val="FontStyle76"/>
                <w:sz w:val="24"/>
                <w:szCs w:val="24"/>
              </w:rPr>
              <w:t>/2</w:t>
            </w:r>
          </w:p>
        </w:tc>
        <w:tc>
          <w:tcPr>
            <w:tcW w:w="6521" w:type="dxa"/>
          </w:tcPr>
          <w:p w:rsidR="00D26424" w:rsidRPr="006F389D" w:rsidRDefault="00D26424" w:rsidP="00FB2CBF">
            <w:pPr>
              <w:pStyle w:val="Style4"/>
              <w:widowControl/>
              <w:spacing w:line="276" w:lineRule="auto"/>
              <w:ind w:right="5" w:firstLine="284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>
              <w:rPr>
                <w:rFonts w:ascii="Times New Roman" w:hAnsi="Times New Roman" w:cs="Times New Roman"/>
              </w:rPr>
              <w:t>болезненно реагирующе</w:t>
            </w:r>
            <w:r w:rsidRPr="00EF0296">
              <w:rPr>
                <w:rFonts w:ascii="Times New Roman" w:hAnsi="Times New Roman" w:cs="Times New Roman"/>
              </w:rPr>
              <w:t>й подфункции, которая обеспечивает</w:t>
            </w:r>
            <w:r w:rsidRPr="00EF029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здание благоприятных 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t>предпосылок, обусловливающих другим возможность улав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ливания ими динамики развития ситуации и проявления спо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собности прогнозировать развития событий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ной среды.</w:t>
            </w:r>
          </w:p>
        </w:tc>
      </w:tr>
      <w:tr w:rsidR="00D26424" w:rsidRPr="0060160F" w:rsidTr="00FB2CBF">
        <w:trPr>
          <w:trHeight w:val="147"/>
        </w:trPr>
        <w:tc>
          <w:tcPr>
            <w:tcW w:w="1276" w:type="dxa"/>
          </w:tcPr>
          <w:p w:rsidR="00D26424" w:rsidRPr="00D33458" w:rsidRDefault="00D26424" w:rsidP="00FB2CBF">
            <w:pPr>
              <w:pStyle w:val="Style52"/>
              <w:widowControl/>
              <w:spacing w:line="240" w:lineRule="auto"/>
              <w:ind w:right="5" w:firstLine="284"/>
              <w:jc w:val="left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IV,</w:t>
            </w:r>
          </w:p>
          <w:p w:rsidR="00D26424" w:rsidRPr="00AD6751" w:rsidRDefault="006D3CFB" w:rsidP="00FB2CBF">
            <w:pPr>
              <w:pStyle w:val="Style52"/>
              <w:widowControl/>
              <w:spacing w:line="240" w:lineRule="auto"/>
              <w:ind w:right="5" w:firstLine="284"/>
              <w:jc w:val="left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В</w:t>
            </w:r>
            <w:r w:rsidR="00D26424" w:rsidRPr="00AD6751">
              <w:rPr>
                <w:rStyle w:val="FontStyle76"/>
                <w:sz w:val="24"/>
                <w:szCs w:val="24"/>
              </w:rPr>
              <w:t>/2</w:t>
            </w:r>
          </w:p>
        </w:tc>
        <w:tc>
          <w:tcPr>
            <w:tcW w:w="6521" w:type="dxa"/>
          </w:tcPr>
          <w:p w:rsidR="00D26424" w:rsidRPr="00EF0296" w:rsidRDefault="00D26424" w:rsidP="00FB2CBF">
            <w:pPr>
              <w:pStyle w:val="Style52"/>
              <w:widowControl/>
              <w:spacing w:line="276" w:lineRule="auto"/>
              <w:ind w:right="5" w:firstLine="284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EF0296">
              <w:rPr>
                <w:rFonts w:ascii="Times New Roman" w:hAnsi="Times New Roman" w:cs="Times New Roman"/>
              </w:rPr>
              <w:t>индифферентно проявляющей себя подфункции, которая обеспечивает</w:t>
            </w:r>
            <w:r w:rsidRPr="00EF029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здание благоприятных предпосылок, обусловливающих другим возможность </w:t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>непосредствен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t>ной технологической деятельности</w:t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>.</w:t>
            </w:r>
          </w:p>
        </w:tc>
      </w:tr>
    </w:tbl>
    <w:p w:rsidR="00D26424" w:rsidRPr="00755A90" w:rsidRDefault="00D26424" w:rsidP="00FB2CBF">
      <w:pPr>
        <w:pStyle w:val="Style3"/>
        <w:widowControl/>
        <w:spacing w:before="91" w:line="432" w:lineRule="exact"/>
        <w:ind w:right="5" w:firstLine="284"/>
        <w:jc w:val="center"/>
        <w:rPr>
          <w:rStyle w:val="FontStyle36"/>
          <w:b/>
          <w:bCs/>
          <w:sz w:val="24"/>
          <w:szCs w:val="24"/>
        </w:rPr>
      </w:pPr>
    </w:p>
    <w:p w:rsidR="00D26424" w:rsidRPr="00755A90" w:rsidRDefault="00D2642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295287" w:rsidRDefault="0032464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5</w:t>
      </w:r>
      <w:r w:rsidR="00D26424">
        <w:rPr>
          <w:rStyle w:val="FontStyle36"/>
          <w:b/>
          <w:bCs/>
          <w:sz w:val="24"/>
          <w:szCs w:val="24"/>
        </w:rPr>
        <w:t xml:space="preserve">.2. РЕСУРСЫ ТИПИЧЕСКИХ </w:t>
      </w:r>
    </w:p>
    <w:p w:rsidR="00295287" w:rsidRDefault="00D2642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ОТНОШЕНИЙ</w:t>
      </w:r>
      <w:r w:rsidRPr="00D07A42">
        <w:rPr>
          <w:rStyle w:val="FontStyle36"/>
          <w:b/>
          <w:bCs/>
          <w:sz w:val="24"/>
          <w:szCs w:val="24"/>
        </w:rPr>
        <w:t>,</w:t>
      </w:r>
      <w:r w:rsidRPr="00D07A42">
        <w:rPr>
          <w:rFonts w:ascii="Times New Roman" w:hAnsi="Times New Roman" w:cs="Times New Roman"/>
          <w:b/>
          <w:bCs/>
        </w:rPr>
        <w:t xml:space="preserve"> ОБУСЛОВЛ</w:t>
      </w:r>
      <w:r w:rsidR="00647E47">
        <w:rPr>
          <w:rFonts w:ascii="Times New Roman" w:hAnsi="Times New Roman" w:cs="Times New Roman"/>
          <w:b/>
          <w:bCs/>
        </w:rPr>
        <w:t>ЕННЫХ</w:t>
      </w:r>
      <w:r w:rsidRPr="00D07A42">
        <w:rPr>
          <w:rFonts w:ascii="Times New Roman" w:hAnsi="Times New Roman" w:cs="Times New Roman"/>
          <w:b/>
          <w:bCs/>
        </w:rPr>
        <w:t xml:space="preserve"> ИНФОРМАЦИОННО-</w:t>
      </w:r>
    </w:p>
    <w:p w:rsidR="00295287" w:rsidRDefault="00D2642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ПСИХИЧЕСКИМИ 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="00324643" w:rsidRPr="00540304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«</w:t>
      </w:r>
      <w:r w:rsidR="00392CFE" w:rsidRPr="00540304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 xml:space="preserve">ОБЩИТЕЛЬНОГО» И «ОТКРЫТОГО» </w:t>
      </w:r>
    </w:p>
    <w:p w:rsidR="00D26424" w:rsidRPr="00D26424" w:rsidRDefault="00392CFE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540304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САНГВИНИКА</w:t>
      </w:r>
      <w:r w:rsidRPr="00540304">
        <w:rPr>
          <w:rFonts w:ascii="Times New Roman" w:hAnsi="Times New Roman" w:cs="Times New Roman"/>
          <w:b/>
          <w:bCs/>
        </w:rPr>
        <w:t>,</w:t>
      </w:r>
      <w:r w:rsidRPr="00752C90">
        <w:rPr>
          <w:rFonts w:ascii="Times New Roman" w:hAnsi="Times New Roman" w:cs="Times New Roman"/>
          <w:b/>
          <w:bCs/>
          <w:iCs/>
        </w:rPr>
        <w:t xml:space="preserve"> </w:t>
      </w:r>
      <w:r w:rsidRPr="00752C90">
        <w:rPr>
          <w:rStyle w:val="FontStyle77"/>
          <w:b/>
          <w:bCs/>
          <w:iCs/>
          <w:sz w:val="24"/>
          <w:szCs w:val="24"/>
        </w:rPr>
        <w:t xml:space="preserve">СУБЪЕКТОВ </w:t>
      </w:r>
      <w:r>
        <w:rPr>
          <w:rStyle w:val="FontStyle77"/>
          <w:b/>
          <w:bCs/>
          <w:iCs/>
          <w:sz w:val="24"/>
          <w:szCs w:val="24"/>
        </w:rPr>
        <w:t>ПЯТО</w:t>
      </w:r>
      <w:r w:rsidRPr="00752C90">
        <w:rPr>
          <w:rStyle w:val="FontStyle77"/>
          <w:b/>
          <w:bCs/>
          <w:iCs/>
          <w:sz w:val="24"/>
          <w:szCs w:val="24"/>
        </w:rPr>
        <w:t xml:space="preserve">Й </w:t>
      </w:r>
      <w:r w:rsidR="00D26424"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D26424" w:rsidRPr="00D26424" w:rsidRDefault="00D2642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D26424" w:rsidRDefault="00392CFE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5</w:t>
      </w:r>
      <w:r w:rsidR="00D26424" w:rsidRPr="00852722">
        <w:rPr>
          <w:rStyle w:val="FontStyle36"/>
          <w:b/>
          <w:bCs/>
          <w:sz w:val="24"/>
          <w:szCs w:val="24"/>
        </w:rPr>
        <w:t xml:space="preserve">.2.1. ТИПИЧЕСКИЕ ОТНОШЕНИЯ </w:t>
      </w:r>
    </w:p>
    <w:p w:rsidR="00C32118" w:rsidRDefault="00C32118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540304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«ОБЩИТЕЛЬНОГО» И «ОТКРЫТОГО» САНГВИНИКА</w:t>
      </w:r>
      <w:r w:rsidRPr="00540304">
        <w:rPr>
          <w:rFonts w:ascii="Times New Roman" w:hAnsi="Times New Roman" w:cs="Times New Roman"/>
          <w:b/>
          <w:bCs/>
        </w:rPr>
        <w:t>,</w:t>
      </w:r>
      <w:r w:rsidRPr="00752C90">
        <w:rPr>
          <w:rFonts w:ascii="Times New Roman" w:hAnsi="Times New Roman" w:cs="Times New Roman"/>
          <w:b/>
          <w:bCs/>
          <w:iCs/>
        </w:rPr>
        <w:t xml:space="preserve"> </w:t>
      </w:r>
      <w:r w:rsidRPr="00752C90">
        <w:rPr>
          <w:rStyle w:val="FontStyle77"/>
          <w:b/>
          <w:bCs/>
          <w:iCs/>
          <w:sz w:val="24"/>
          <w:szCs w:val="24"/>
        </w:rPr>
        <w:t xml:space="preserve">СУБЪЕКТОВ </w:t>
      </w:r>
    </w:p>
    <w:p w:rsidR="00D26424" w:rsidRPr="00852722" w:rsidRDefault="00C32118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7"/>
          <w:b/>
          <w:bCs/>
          <w:i w:val="0"/>
          <w:iCs w:val="0"/>
          <w:sz w:val="24"/>
          <w:szCs w:val="24"/>
        </w:rPr>
      </w:pPr>
      <w:r>
        <w:rPr>
          <w:rStyle w:val="FontStyle77"/>
          <w:b/>
          <w:bCs/>
          <w:iCs/>
          <w:sz w:val="24"/>
          <w:szCs w:val="24"/>
        </w:rPr>
        <w:t>ПЯТО</w:t>
      </w:r>
      <w:r w:rsidRPr="00752C90">
        <w:rPr>
          <w:rStyle w:val="FontStyle77"/>
          <w:b/>
          <w:bCs/>
          <w:iCs/>
          <w:sz w:val="24"/>
          <w:szCs w:val="24"/>
        </w:rPr>
        <w:t xml:space="preserve">Й </w:t>
      </w:r>
      <w:r w:rsidR="00D26424" w:rsidRPr="00752C90">
        <w:rPr>
          <w:rStyle w:val="FontStyle77"/>
          <w:b/>
          <w:bCs/>
          <w:iCs/>
          <w:sz w:val="24"/>
          <w:szCs w:val="24"/>
        </w:rPr>
        <w:t>ПАРЫ</w:t>
      </w:r>
      <w:r w:rsidR="00D26424">
        <w:rPr>
          <w:rStyle w:val="FontStyle77"/>
          <w:b/>
          <w:sz w:val="24"/>
          <w:szCs w:val="24"/>
        </w:rPr>
        <w:t>,</w:t>
      </w:r>
      <w:r w:rsidR="00D26424" w:rsidRPr="00852722">
        <w:rPr>
          <w:rStyle w:val="FontStyle36"/>
          <w:b/>
          <w:sz w:val="24"/>
          <w:szCs w:val="24"/>
        </w:rPr>
        <w:t xml:space="preserve"> </w:t>
      </w:r>
      <w:r w:rsidR="00D26424">
        <w:rPr>
          <w:rStyle w:val="FontStyle36"/>
          <w:b/>
          <w:sz w:val="24"/>
          <w:szCs w:val="24"/>
        </w:rPr>
        <w:t>С ИХ</w:t>
      </w:r>
      <w:r w:rsidR="00D26424" w:rsidRPr="00852722">
        <w:rPr>
          <w:rStyle w:val="FontStyle36"/>
          <w:b/>
          <w:sz w:val="24"/>
          <w:szCs w:val="24"/>
        </w:rPr>
        <w:t xml:space="preserve"> </w:t>
      </w:r>
      <w:r w:rsidR="00D26424">
        <w:rPr>
          <w:rStyle w:val="FontStyle36"/>
          <w:b/>
          <w:sz w:val="24"/>
          <w:szCs w:val="24"/>
        </w:rPr>
        <w:t>П</w:t>
      </w:r>
      <w:r w:rsidR="00D26424" w:rsidRPr="00852722">
        <w:rPr>
          <w:rStyle w:val="FontStyle36"/>
          <w:b/>
          <w:sz w:val="24"/>
          <w:szCs w:val="24"/>
        </w:rPr>
        <w:t>ОТЕНЦИАЛЬНЫМИ ПАРТНЕРАМИ</w:t>
      </w:r>
    </w:p>
    <w:p w:rsidR="00D26424" w:rsidRDefault="00D26424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D26424" w:rsidRDefault="00392CFE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5</w:t>
      </w:r>
      <w:r w:rsidR="00D26424" w:rsidRPr="009F4818">
        <w:rPr>
          <w:rStyle w:val="FontStyle36"/>
          <w:b/>
          <w:bCs/>
          <w:i/>
          <w:sz w:val="24"/>
          <w:szCs w:val="24"/>
        </w:rPr>
        <w:t>.2.1.</w:t>
      </w:r>
      <w:r w:rsidR="00D26424">
        <w:rPr>
          <w:rStyle w:val="FontStyle36"/>
          <w:b/>
          <w:bCs/>
          <w:i/>
          <w:sz w:val="24"/>
          <w:szCs w:val="24"/>
        </w:rPr>
        <w:t>1.</w:t>
      </w:r>
      <w:r w:rsidR="00D26424" w:rsidRPr="009F4818">
        <w:rPr>
          <w:rStyle w:val="FontStyle36"/>
          <w:b/>
          <w:bCs/>
          <w:sz w:val="24"/>
          <w:szCs w:val="24"/>
        </w:rPr>
        <w:t xml:space="preserve"> </w:t>
      </w:r>
      <w:r w:rsidR="00D26424" w:rsidRPr="009F4818">
        <w:rPr>
          <w:rStyle w:val="FontStyle14"/>
          <w:b/>
          <w:bCs/>
          <w:i/>
          <w:iCs/>
          <w:sz w:val="24"/>
          <w:szCs w:val="24"/>
        </w:rPr>
        <w:t xml:space="preserve">Зеркальные </w:t>
      </w:r>
      <w:r w:rsidR="00D26424" w:rsidRPr="0050010E">
        <w:rPr>
          <w:rStyle w:val="FontStyle14"/>
          <w:b/>
          <w:bCs/>
          <w:i/>
          <w:iCs/>
          <w:sz w:val="24"/>
          <w:szCs w:val="24"/>
        </w:rPr>
        <w:t>отношения</w:t>
      </w:r>
      <w:r w:rsidR="00D26424" w:rsidRPr="0050010E">
        <w:rPr>
          <w:rStyle w:val="FontStyle32"/>
          <w:sz w:val="24"/>
          <w:szCs w:val="24"/>
        </w:rPr>
        <w:t xml:space="preserve">, реализуемые </w:t>
      </w:r>
    </w:p>
    <w:p w:rsidR="00D26424" w:rsidRDefault="002E6A07" w:rsidP="00FB2CBF">
      <w:pPr>
        <w:pStyle w:val="Style2"/>
        <w:widowControl/>
        <w:spacing w:line="240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Pr="002E6A07">
        <w:rPr>
          <w:rStyle w:val="FontStyle31"/>
          <w:b/>
          <w:bCs/>
          <w:iCs w:val="0"/>
          <w:sz w:val="24"/>
          <w:szCs w:val="24"/>
        </w:rPr>
        <w:t>Старательны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 «</w:t>
      </w:r>
      <w:r w:rsidRPr="002E6A07">
        <w:rPr>
          <w:rStyle w:val="FontStyle31"/>
          <w:b/>
          <w:bCs/>
          <w:iCs w:val="0"/>
          <w:sz w:val="24"/>
          <w:szCs w:val="24"/>
        </w:rPr>
        <w:t>Пассивны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</w:t>
      </w:r>
      <w:r w:rsidRPr="00540304">
        <w:rPr>
          <w:rStyle w:val="FontStyle31"/>
          <w:b/>
          <w:bCs/>
          <w:i w:val="0"/>
          <w:sz w:val="24"/>
          <w:szCs w:val="24"/>
        </w:rPr>
        <w:t>флегматик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ом</w:t>
      </w:r>
    </w:p>
    <w:p w:rsidR="002E6A07" w:rsidRPr="00755A90" w:rsidRDefault="002E6A07" w:rsidP="00FB2CBF">
      <w:pPr>
        <w:pStyle w:val="Style2"/>
        <w:widowControl/>
        <w:spacing w:line="240" w:lineRule="exact"/>
        <w:ind w:left="-142" w:right="5"/>
        <w:jc w:val="center"/>
      </w:pPr>
    </w:p>
    <w:p w:rsidR="00D26424" w:rsidRPr="00B82DEF" w:rsidRDefault="00D2642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6D3EE3" w:rsidRPr="00F52564">
        <w:rPr>
          <w:rStyle w:val="FontStyle35"/>
          <w:i w:val="0"/>
          <w:iCs w:val="0"/>
          <w:sz w:val="24"/>
          <w:szCs w:val="24"/>
        </w:rPr>
        <w:t>старательного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A24209">
        <w:rPr>
          <w:rStyle w:val="FontStyle34"/>
          <w:sz w:val="24"/>
          <w:szCs w:val="24"/>
        </w:rPr>
        <w:t xml:space="preserve"> </w:t>
      </w:r>
      <w:r w:rsidR="006D3EE3" w:rsidRPr="00F52564">
        <w:rPr>
          <w:rStyle w:val="FontStyle35"/>
          <w:i w:val="0"/>
          <w:iCs w:val="0"/>
          <w:sz w:val="24"/>
          <w:szCs w:val="24"/>
        </w:rPr>
        <w:t>«пас</w:t>
      </w:r>
      <w:r w:rsidR="006D3EE3" w:rsidRPr="00F52564">
        <w:rPr>
          <w:rStyle w:val="FontStyle35"/>
          <w:i w:val="0"/>
          <w:iCs w:val="0"/>
          <w:sz w:val="24"/>
          <w:szCs w:val="24"/>
        </w:rPr>
        <w:softHyphen/>
        <w:t xml:space="preserve">сивного» флегматика - субъекта 12-й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32118">
        <w:rPr>
          <w:rStyle w:val="FontStyle37"/>
          <w:i w:val="0"/>
          <w:iCs w:val="0"/>
          <w:sz w:val="24"/>
          <w:szCs w:val="24"/>
        </w:rPr>
        <w:t>пя</w:t>
      </w:r>
      <w:r>
        <w:rPr>
          <w:rStyle w:val="FontStyle37"/>
          <w:i w:val="0"/>
          <w:iCs w:val="0"/>
          <w:sz w:val="24"/>
          <w:szCs w:val="24"/>
        </w:rPr>
        <w:t>то</w:t>
      </w:r>
      <w:r w:rsidRPr="00B82DEF">
        <w:rPr>
          <w:rStyle w:val="FontStyle37"/>
          <w:i w:val="0"/>
          <w:iCs w:val="0"/>
          <w:sz w:val="24"/>
          <w:szCs w:val="24"/>
        </w:rPr>
        <w:t xml:space="preserve">й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6D3EE3" w:rsidRPr="00FD7B7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Ау/2 Г/1 В/1 Б/1</w:t>
      </w:r>
      <w:r w:rsidRPr="008457A0">
        <w:rPr>
          <w:rStyle w:val="FontStyle35"/>
          <w:sz w:val="24"/>
          <w:szCs w:val="24"/>
        </w:rPr>
        <w:t>)</w:t>
      </w:r>
      <w:r w:rsidRPr="008457A0">
        <w:rPr>
          <w:rStyle w:val="FontStyle37"/>
          <w:sz w:val="24"/>
          <w:szCs w:val="24"/>
        </w:rPr>
        <w:t>,</w:t>
      </w:r>
      <w:r w:rsidRPr="008457A0">
        <w:rPr>
          <w:rFonts w:ascii="Times New Roman" w:hAnsi="Times New Roman" w:cs="Times New Roman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D26424" w:rsidRPr="00B82DEF" w:rsidRDefault="00D2642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32118">
        <w:rPr>
          <w:rStyle w:val="FontStyle37"/>
          <w:i w:val="0"/>
          <w:iCs w:val="0"/>
          <w:sz w:val="24"/>
          <w:szCs w:val="24"/>
        </w:rPr>
        <w:t>пято</w:t>
      </w:r>
      <w:r w:rsidR="00C32118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6D3EE3" w:rsidRPr="0083193E">
        <w:rPr>
          <w:rStyle w:val="FontStyle76"/>
          <w:sz w:val="24"/>
          <w:szCs w:val="24"/>
        </w:rPr>
        <w:t>Гх/1 А/2 Б/2 В/2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«зеркальные отношения» (схема 1),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2829A4" w:rsidRPr="00FD7B7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Ау/2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2829A4" w:rsidRPr="0083193E">
        <w:rPr>
          <w:rStyle w:val="FontStyle76"/>
          <w:sz w:val="24"/>
          <w:szCs w:val="24"/>
        </w:rPr>
        <w:t>А/2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2829A4" w:rsidRPr="0083193E">
        <w:rPr>
          <w:rStyle w:val="FontStyle76"/>
          <w:sz w:val="24"/>
          <w:szCs w:val="24"/>
        </w:rPr>
        <w:t>Гх/1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2829A4">
        <w:rPr>
          <w:rStyle w:val="FontStyle29"/>
          <w:sz w:val="24"/>
          <w:szCs w:val="24"/>
        </w:rPr>
        <w:t>Г</w:t>
      </w:r>
      <w:r w:rsidRPr="008457A0">
        <w:rPr>
          <w:rStyle w:val="FontStyle29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D26424" w:rsidRPr="00C91E27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C91E27">
        <w:rPr>
          <w:rStyle w:val="FontStyle37"/>
          <w:i w:val="0"/>
          <w:iCs w:val="0"/>
          <w:sz w:val="22"/>
          <w:szCs w:val="22"/>
        </w:rPr>
        <w:t xml:space="preserve">* </w:t>
      </w:r>
      <w:r w:rsidRPr="00C91E27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по указанным подфункциям. Так как информа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C91E27">
        <w:rPr>
          <w:rStyle w:val="FontStyle37"/>
          <w:sz w:val="22"/>
          <w:szCs w:val="22"/>
        </w:rPr>
        <w:t>ведущего</w:t>
      </w:r>
      <w:r w:rsidRPr="00C91E27">
        <w:rPr>
          <w:rStyle w:val="FontStyle37"/>
          <w:i w:val="0"/>
          <w:iCs w:val="0"/>
          <w:sz w:val="22"/>
          <w:szCs w:val="22"/>
        </w:rPr>
        <w:t xml:space="preserve">) </w:t>
      </w:r>
      <w:r w:rsidRPr="00C91E27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ром канале, где каждый из них выступает в роли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C91E27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C91E27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C91E27">
        <w:rPr>
          <w:rStyle w:val="FontStyle37"/>
          <w:sz w:val="22"/>
          <w:szCs w:val="22"/>
        </w:rPr>
        <w:t>ведомый</w:t>
      </w:r>
      <w:r w:rsidRPr="00C91E27">
        <w:rPr>
          <w:rStyle w:val="FontStyle37"/>
          <w:i w:val="0"/>
          <w:iCs w:val="0"/>
          <w:sz w:val="22"/>
          <w:szCs w:val="22"/>
        </w:rPr>
        <w:t>.</w:t>
      </w:r>
    </w:p>
    <w:p w:rsidR="00D26424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D26424" w:rsidRPr="005C5D26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слабых подфункций </w:t>
      </w:r>
      <w:r w:rsidR="00FE2DD8">
        <w:rPr>
          <w:rStyle w:val="FontStyle35"/>
          <w:sz w:val="24"/>
          <w:szCs w:val="24"/>
        </w:rPr>
        <w:t>В</w:t>
      </w:r>
      <w:r w:rsidRPr="00A24209">
        <w:rPr>
          <w:rStyle w:val="FontStyle35"/>
          <w:sz w:val="24"/>
          <w:szCs w:val="24"/>
        </w:rPr>
        <w:t xml:space="preserve">/1 </w:t>
      </w:r>
      <w:r w:rsidR="00FE2DD8">
        <w:rPr>
          <w:rStyle w:val="FontStyle35"/>
          <w:sz w:val="24"/>
          <w:szCs w:val="24"/>
        </w:rPr>
        <w:t>и Б</w:t>
      </w:r>
      <w:r w:rsidRPr="00A24209">
        <w:rPr>
          <w:rStyle w:val="FontStyle35"/>
          <w:sz w:val="24"/>
          <w:szCs w:val="24"/>
        </w:rPr>
        <w:t>/1</w:t>
      </w:r>
      <w:r>
        <w:rPr>
          <w:rStyle w:val="FontStyle36"/>
          <w:sz w:val="24"/>
          <w:szCs w:val="24"/>
        </w:rPr>
        <w:t>;</w:t>
      </w:r>
    </w:p>
    <w:p w:rsidR="00D26424" w:rsidRDefault="00D2642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слабых подфункций </w:t>
      </w:r>
      <w:r w:rsidR="00FE2DD8">
        <w:rPr>
          <w:rStyle w:val="FontStyle76"/>
          <w:sz w:val="24"/>
          <w:szCs w:val="24"/>
        </w:rPr>
        <w:t>Б/2 В</w:t>
      </w:r>
      <w:r w:rsidRPr="0083193E">
        <w:rPr>
          <w:rStyle w:val="FontStyle76"/>
          <w:sz w:val="24"/>
          <w:szCs w:val="24"/>
        </w:rPr>
        <w:t>/2</w:t>
      </w:r>
      <w:r w:rsidRPr="005C5D26">
        <w:rPr>
          <w:rStyle w:val="FontStyle36"/>
          <w:sz w:val="24"/>
          <w:szCs w:val="24"/>
        </w:rPr>
        <w:t>.</w:t>
      </w:r>
      <w:r w:rsidRPr="00047D50">
        <w:rPr>
          <w:rStyle w:val="FontStyle30"/>
          <w:sz w:val="24"/>
          <w:szCs w:val="24"/>
        </w:rPr>
        <w:t xml:space="preserve"> </w:t>
      </w:r>
    </w:p>
    <w:p w:rsidR="00F45AD5" w:rsidRPr="00D26D08" w:rsidRDefault="00F45AD5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>В совместной деятельности субъектов данных оношений происходит взаимная коррекция, (уточнение). При этом критика, как правило, является конструктивной, так как действительно может быть учтена.</w:t>
      </w:r>
      <w:r>
        <w:rPr>
          <w:rFonts w:ascii="Times New Roman" w:hAnsi="Times New Roman" w:cs="Times New Roman"/>
        </w:rPr>
        <w:t xml:space="preserve"> В данных отношениях, словно </w:t>
      </w:r>
      <w:r w:rsidRPr="00D26D08">
        <w:rPr>
          <w:rFonts w:ascii="Times New Roman" w:hAnsi="Times New Roman" w:cs="Times New Roman"/>
        </w:rPr>
        <w:t>в зеркале, слова одного воспринимаются подсознанием другого и реализуются в его поступках.</w:t>
      </w:r>
    </w:p>
    <w:p w:rsidR="00D2642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</w:t>
      </w:r>
      <w:r w:rsidR="002829A4">
        <w:rPr>
          <w:rStyle w:val="FontStyle32"/>
          <w:b w:val="0"/>
          <w:bCs w:val="0"/>
          <w:i w:val="0"/>
          <w:iCs w:val="0"/>
          <w:sz w:val="24"/>
          <w:szCs w:val="24"/>
        </w:rPr>
        <w:t>дной работы, см. ниже, раздел «5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2829A4" w:rsidRPr="002829A4">
        <w:rPr>
          <w:rStyle w:val="FontStyle27"/>
          <w:rFonts w:ascii="Times New Roman" w:hAnsi="Times New Roman" w:cs="Times New Roman"/>
          <w:sz w:val="24"/>
          <w:szCs w:val="24"/>
        </w:rPr>
        <w:t>«Общительного» и «Открытого» сангвиника</w:t>
      </w:r>
      <w:r w:rsidR="002829A4" w:rsidRPr="002829A4">
        <w:rPr>
          <w:rFonts w:ascii="Times New Roman" w:hAnsi="Times New Roman" w:cs="Times New Roman"/>
        </w:rPr>
        <w:t>,</w:t>
      </w:r>
      <w:r w:rsidR="002829A4" w:rsidRPr="002829A4">
        <w:rPr>
          <w:rFonts w:ascii="Times New Roman" w:hAnsi="Times New Roman" w:cs="Times New Roman"/>
          <w:iCs/>
        </w:rPr>
        <w:t xml:space="preserve"> </w:t>
      </w:r>
      <w:r w:rsidR="002829A4" w:rsidRPr="002829A4">
        <w:rPr>
          <w:rStyle w:val="FontStyle77"/>
          <w:iCs/>
          <w:sz w:val="24"/>
          <w:szCs w:val="24"/>
        </w:rPr>
        <w:t>субъектов пятой</w:t>
      </w:r>
      <w:r w:rsidR="002829A4" w:rsidRPr="00752C90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26424" w:rsidRPr="004D7149" w:rsidRDefault="00D2642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D26424" w:rsidRPr="004D7149" w:rsidSect="00FB2CBF">
          <w:headerReference w:type="even" r:id="rId210"/>
          <w:footerReference w:type="default" r:id="rId211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D26424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lastRenderedPageBreak/>
        <w:pict>
          <v:shape id="_x0000_s5957" type="#_x0000_t202" style="position:absolute;left:0;text-align:left;margin-left:-193.9pt;margin-top:23.3pt;width:170.4pt;height:97.45pt;z-index:251993088;visibility:visible;mso-wrap-style:square;mso-width-percent:0;mso-height-percent:0;mso-wrap-distance-left:1.9pt;mso-wrap-distance-top:13.7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wb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" filled="f" stroked="f">
            <v:textbox inset="0,0,0,0">
              <w:txbxContent>
                <w:p w:rsidR="0073180E" w:rsidRDefault="0073180E" w:rsidP="00D26424">
                  <w:r>
                    <w:rPr>
                      <w:lang w:val="ru-RU" w:bidi="or-IN"/>
                    </w:rPr>
                    <w:drawing>
                      <wp:inline distT="0" distB="0" distL="0" distR="0" wp14:anchorId="73C1AF73" wp14:editId="6874C430">
                        <wp:extent cx="2164080" cy="1235171"/>
                        <wp:effectExtent l="0" t="0" r="0" b="0"/>
                        <wp:docPr id="30" name="Рисунок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4080" cy="12351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D26424" w:rsidRDefault="00D2642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26424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b/>
          <w:bCs/>
          <w:i w:val="0"/>
          <w:iCs w:val="0"/>
          <w:sz w:val="24"/>
          <w:szCs w:val="24"/>
        </w:rPr>
      </w:pPr>
      <w:r>
        <w:rPr>
          <w:rStyle w:val="FontStyle35"/>
          <w:b/>
          <w:bCs/>
          <w:i w:val="0"/>
          <w:iCs w:val="0"/>
          <w:sz w:val="24"/>
          <w:szCs w:val="24"/>
        </w:rPr>
        <w:t xml:space="preserve">Схема </w:t>
      </w:r>
      <w:r w:rsidRPr="00810307">
        <w:rPr>
          <w:rStyle w:val="FontStyle35"/>
          <w:b/>
          <w:bCs/>
          <w:i w:val="0"/>
          <w:iCs w:val="0"/>
          <w:sz w:val="24"/>
          <w:szCs w:val="24"/>
        </w:rPr>
        <w:t xml:space="preserve">1. </w:t>
      </w:r>
    </w:p>
    <w:p w:rsidR="00D26424" w:rsidRPr="00810307" w:rsidRDefault="00D26424" w:rsidP="00FB2CBF">
      <w:pPr>
        <w:pStyle w:val="Style5"/>
        <w:widowControl/>
        <w:spacing w:before="221" w:line="221" w:lineRule="exact"/>
        <w:ind w:left="-142" w:right="5"/>
        <w:rPr>
          <w:rStyle w:val="FontStyle35"/>
          <w:b/>
          <w:bCs/>
          <w:i w:val="0"/>
          <w:iCs w:val="0"/>
          <w:sz w:val="24"/>
          <w:szCs w:val="24"/>
        </w:rPr>
      </w:pPr>
      <w:r w:rsidRPr="00810307">
        <w:rPr>
          <w:rStyle w:val="FontStyle35"/>
          <w:b/>
          <w:bCs/>
          <w:i w:val="0"/>
          <w:iCs w:val="0"/>
          <w:sz w:val="24"/>
          <w:szCs w:val="24"/>
        </w:rPr>
        <w:t>Типические зеркальные отношения</w:t>
      </w:r>
    </w:p>
    <w:p w:rsidR="00D26424" w:rsidRPr="00810307" w:rsidRDefault="00D26424" w:rsidP="00FB2CBF">
      <w:pPr>
        <w:pStyle w:val="Style5"/>
        <w:widowControl/>
        <w:spacing w:before="221" w:line="221" w:lineRule="exact"/>
        <w:ind w:left="-142" w:right="5"/>
        <w:rPr>
          <w:rStyle w:val="FontStyle35"/>
          <w:sz w:val="24"/>
          <w:szCs w:val="24"/>
        </w:rPr>
        <w:sectPr w:rsidR="00D26424" w:rsidRPr="00810307" w:rsidSect="00FB2CBF">
          <w:headerReference w:type="even" r:id="rId213"/>
          <w:headerReference w:type="default" r:id="rId214"/>
          <w:type w:val="continuous"/>
          <w:pgSz w:w="8390" w:h="11905"/>
          <w:pgMar w:top="1167" w:right="281" w:bottom="1291" w:left="426" w:header="720" w:footer="720" w:gutter="0"/>
          <w:cols w:space="60"/>
          <w:noEndnote/>
        </w:sectPr>
      </w:pPr>
    </w:p>
    <w:p w:rsidR="00D26424" w:rsidRDefault="00D26424" w:rsidP="00FB2CBF">
      <w:pPr>
        <w:pStyle w:val="Style7"/>
        <w:widowControl/>
        <w:spacing w:before="91" w:line="221" w:lineRule="exact"/>
        <w:ind w:left="-142" w:right="5"/>
        <w:jc w:val="both"/>
        <w:rPr>
          <w:rStyle w:val="FontStyle36"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lastRenderedPageBreak/>
        <w:t xml:space="preserve">      </w:t>
      </w:r>
    </w:p>
    <w:p w:rsidR="00D26424" w:rsidRPr="00FB34BE" w:rsidRDefault="00C32118" w:rsidP="00FB2CBF">
      <w:pPr>
        <w:pStyle w:val="Style7"/>
        <w:widowControl/>
        <w:spacing w:before="67"/>
        <w:ind w:left="-142" w:right="5"/>
        <w:jc w:val="center"/>
        <w:rPr>
          <w:rStyle w:val="FontStyle14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5</w:t>
      </w:r>
      <w:r w:rsidR="00D26424" w:rsidRPr="009F4818">
        <w:rPr>
          <w:rStyle w:val="FontStyle36"/>
          <w:b/>
          <w:bCs/>
          <w:i/>
          <w:sz w:val="24"/>
          <w:szCs w:val="24"/>
        </w:rPr>
        <w:t>.2.1.</w:t>
      </w:r>
      <w:r w:rsidR="00D26424">
        <w:rPr>
          <w:rStyle w:val="FontStyle36"/>
          <w:b/>
          <w:bCs/>
          <w:i/>
          <w:sz w:val="24"/>
          <w:szCs w:val="24"/>
        </w:rPr>
        <w:t>2.</w:t>
      </w:r>
      <w:r w:rsidR="00D26424" w:rsidRPr="009F4818">
        <w:rPr>
          <w:rStyle w:val="FontStyle36"/>
          <w:b/>
          <w:bCs/>
          <w:sz w:val="24"/>
          <w:szCs w:val="24"/>
        </w:rPr>
        <w:t xml:space="preserve"> </w:t>
      </w:r>
      <w:r w:rsidR="00D26424" w:rsidRPr="00FB34BE">
        <w:rPr>
          <w:rStyle w:val="FontStyle32"/>
          <w:sz w:val="24"/>
          <w:szCs w:val="24"/>
        </w:rPr>
        <w:t>Отношения</w:t>
      </w:r>
      <w:r w:rsidR="00D26424" w:rsidRPr="00FB34BE">
        <w:rPr>
          <w:rStyle w:val="FontStyle14"/>
          <w:i/>
          <w:iCs/>
          <w:sz w:val="24"/>
          <w:szCs w:val="24"/>
        </w:rPr>
        <w:t xml:space="preserve"> </w:t>
      </w:r>
    </w:p>
    <w:p w:rsidR="00D26424" w:rsidRPr="00FB34BE" w:rsidRDefault="00D26424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 w:rsidRPr="00FB34BE">
        <w:rPr>
          <w:rStyle w:val="FontStyle14"/>
          <w:b/>
          <w:bCs/>
          <w:i/>
          <w:iCs/>
          <w:sz w:val="24"/>
          <w:szCs w:val="24"/>
        </w:rPr>
        <w:t>активации</w:t>
      </w:r>
      <w:r w:rsidRPr="00FB34BE">
        <w:rPr>
          <w:rStyle w:val="FontStyle32"/>
          <w:sz w:val="24"/>
          <w:szCs w:val="24"/>
        </w:rPr>
        <w:t>, реализуемые</w:t>
      </w:r>
      <w:r>
        <w:rPr>
          <w:rStyle w:val="FontStyle32"/>
          <w:sz w:val="24"/>
          <w:szCs w:val="24"/>
        </w:rPr>
        <w:t xml:space="preserve"> </w:t>
      </w:r>
      <w:r w:rsidR="00FE2DD8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«Оптимистическим» и «Активным» холериком</w:t>
      </w:r>
    </w:p>
    <w:p w:rsidR="00D26424" w:rsidRPr="009F4818" w:rsidRDefault="00D26424" w:rsidP="00FB2CBF">
      <w:pPr>
        <w:pStyle w:val="Style7"/>
        <w:widowControl/>
        <w:spacing w:before="67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D26424" w:rsidRPr="00D33458" w:rsidRDefault="00D2642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D33458">
        <w:rPr>
          <w:rStyle w:val="FontStyle36"/>
          <w:sz w:val="24"/>
          <w:szCs w:val="24"/>
        </w:rPr>
        <w:t xml:space="preserve">Типические отношения </w:t>
      </w:r>
      <w:r w:rsidRPr="00D33458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FE2DD8">
        <w:rPr>
          <w:rStyle w:val="FontStyle35"/>
          <w:i w:val="0"/>
          <w:iCs w:val="0"/>
          <w:sz w:val="24"/>
          <w:szCs w:val="24"/>
        </w:rPr>
        <w:t>оптимистического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A24209">
        <w:rPr>
          <w:rStyle w:val="FontStyle34"/>
          <w:sz w:val="24"/>
          <w:szCs w:val="24"/>
        </w:rPr>
        <w:t xml:space="preserve">или </w:t>
      </w:r>
      <w:r w:rsidR="00FE2DD8" w:rsidRPr="0045181D">
        <w:rPr>
          <w:rStyle w:val="FontStyle35"/>
          <w:i w:val="0"/>
          <w:iCs w:val="0"/>
          <w:sz w:val="24"/>
          <w:szCs w:val="24"/>
        </w:rPr>
        <w:t>«ак</w:t>
      </w:r>
      <w:r w:rsidR="00FE2DD8" w:rsidRPr="0045181D">
        <w:rPr>
          <w:rStyle w:val="FontStyle35"/>
          <w:i w:val="0"/>
          <w:iCs w:val="0"/>
          <w:sz w:val="24"/>
          <w:szCs w:val="24"/>
        </w:rPr>
        <w:softHyphen/>
        <w:t xml:space="preserve">тивного» холерика - субъекта 4-й пары </w:t>
      </w:r>
      <w:r w:rsidRPr="00D33458">
        <w:rPr>
          <w:rStyle w:val="FontStyle36"/>
          <w:sz w:val="24"/>
          <w:szCs w:val="24"/>
        </w:rPr>
        <w:t xml:space="preserve">(партнера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32118">
        <w:rPr>
          <w:rStyle w:val="FontStyle37"/>
          <w:i w:val="0"/>
          <w:iCs w:val="0"/>
          <w:sz w:val="24"/>
          <w:szCs w:val="24"/>
        </w:rPr>
        <w:t>пято</w:t>
      </w:r>
      <w:r w:rsidR="00C32118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D33458">
        <w:rPr>
          <w:rStyle w:val="FontStyle36"/>
          <w:sz w:val="24"/>
          <w:szCs w:val="24"/>
        </w:rPr>
        <w:t>далее Партнер) -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обусловливаются 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FE2DD8" w:rsidRPr="0045181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Бу1 В/2 Г/2 А/2</w:t>
      </w:r>
      <w:r w:rsidRPr="00D33458">
        <w:rPr>
          <w:rStyle w:val="FontStyle37"/>
          <w:sz w:val="24"/>
          <w:szCs w:val="24"/>
        </w:rPr>
        <w:t>,</w:t>
      </w:r>
      <w:r w:rsidRPr="00D33458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26424" w:rsidRPr="00D33458" w:rsidRDefault="00D2642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D33458">
        <w:rPr>
          <w:rStyle w:val="27"/>
          <w:rFonts w:eastAsiaTheme="minorEastAsia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 xml:space="preserve">Поэтому </w:t>
      </w:r>
      <w:r w:rsidRPr="00D33458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32118">
        <w:rPr>
          <w:rStyle w:val="FontStyle37"/>
          <w:i w:val="0"/>
          <w:iCs w:val="0"/>
          <w:sz w:val="24"/>
          <w:szCs w:val="24"/>
        </w:rPr>
        <w:t>пято</w:t>
      </w:r>
      <w:r w:rsidR="00C32118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D33458">
        <w:rPr>
          <w:rStyle w:val="FontStyle36"/>
          <w:sz w:val="24"/>
          <w:szCs w:val="24"/>
        </w:rPr>
        <w:t>(далее Личность, с</w:t>
      </w:r>
      <w:r w:rsidRPr="00D33458">
        <w:rPr>
          <w:rStyle w:val="FontStyle31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FE2DD8" w:rsidRPr="0083193E">
        <w:rPr>
          <w:rStyle w:val="FontStyle76"/>
          <w:sz w:val="24"/>
          <w:szCs w:val="24"/>
        </w:rPr>
        <w:t>Гх/1 А/2 Б/2 В/2</w:t>
      </w:r>
      <w:r w:rsidRPr="00D33458">
        <w:rPr>
          <w:rStyle w:val="FontStyle36"/>
          <w:sz w:val="24"/>
          <w:szCs w:val="24"/>
        </w:rPr>
        <w:t>)</w:t>
      </w:r>
      <w:r w:rsidRPr="00D33458">
        <w:rPr>
          <w:rStyle w:val="FontStyle37"/>
          <w:sz w:val="24"/>
          <w:szCs w:val="24"/>
        </w:rPr>
        <w:t xml:space="preserve"> - </w:t>
      </w:r>
      <w:r w:rsidRPr="00D33458">
        <w:rPr>
          <w:rStyle w:val="FontStyle36"/>
          <w:sz w:val="24"/>
          <w:szCs w:val="24"/>
        </w:rPr>
        <w:t>будут складываться непротиворечивые и продук</w:t>
      </w:r>
      <w:r w:rsidRPr="00D33458">
        <w:rPr>
          <w:rStyle w:val="FontStyle36"/>
          <w:sz w:val="24"/>
          <w:szCs w:val="24"/>
        </w:rPr>
        <w:softHyphen/>
        <w:t xml:space="preserve">тивные </w:t>
      </w:r>
      <w:r w:rsidRPr="00D33458">
        <w:rPr>
          <w:rStyle w:val="FontStyle37"/>
          <w:i w:val="0"/>
          <w:iCs w:val="0"/>
          <w:sz w:val="24"/>
          <w:szCs w:val="24"/>
        </w:rPr>
        <w:t>«отношения активации» (схема 2),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в которых конфликты маловероят</w:t>
      </w:r>
      <w:r w:rsidRPr="00D33458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D26424" w:rsidRPr="00D33458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D33458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>одноаспектных</w:t>
      </w:r>
      <w:r w:rsidRPr="00D33458">
        <w:rPr>
          <w:rStyle w:val="FontStyle36"/>
          <w:i/>
          <w:iCs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задач:</w:t>
      </w:r>
    </w:p>
    <w:p w:rsidR="00D26424" w:rsidRPr="00D33458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FE2DD8" w:rsidRPr="0045181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В/2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D26424" w:rsidRPr="00D33458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FE2DD8"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/2</w:t>
      </w:r>
      <w:r w:rsidRPr="00D33458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</w:t>
      </w:r>
    </w:p>
    <w:p w:rsidR="00D26424" w:rsidRPr="00D33458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FE2DD8">
        <w:rPr>
          <w:rStyle w:val="FontStyle76"/>
          <w:sz w:val="24"/>
          <w:szCs w:val="24"/>
        </w:rPr>
        <w:t>А</w:t>
      </w:r>
      <w:r w:rsidRPr="00316A0D">
        <w:rPr>
          <w:rStyle w:val="FontStyle76"/>
          <w:sz w:val="24"/>
          <w:szCs w:val="24"/>
        </w:rPr>
        <w:t>/2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D26424" w:rsidRPr="00D33458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lastRenderedPageBreak/>
        <w:t>- Партнер, посредством слабой индифферентной подфункции (</w:t>
      </w:r>
      <w:r w:rsidR="00FE2DD8">
        <w:rPr>
          <w:rStyle w:val="FontStyle29"/>
          <w:sz w:val="24"/>
          <w:szCs w:val="24"/>
        </w:rPr>
        <w:t>А</w:t>
      </w:r>
      <w:r w:rsidRPr="00A32EC4">
        <w:rPr>
          <w:rStyle w:val="FontStyle29"/>
          <w:sz w:val="24"/>
          <w:szCs w:val="24"/>
        </w:rPr>
        <w:t>/2</w:t>
      </w:r>
      <w:r w:rsidRPr="00D33458">
        <w:rPr>
          <w:rStyle w:val="FontStyle36"/>
          <w:sz w:val="24"/>
          <w:szCs w:val="24"/>
        </w:rPr>
        <w:t xml:space="preserve">), в роли </w:t>
      </w:r>
      <w:r w:rsidR="00D86FF0"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ведомого.*</w:t>
      </w:r>
    </w:p>
    <w:p w:rsidR="00D26424" w:rsidRPr="00443D7F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443D7F">
        <w:rPr>
          <w:rStyle w:val="FontStyle37"/>
          <w:i w:val="0"/>
          <w:iCs w:val="0"/>
          <w:sz w:val="22"/>
          <w:szCs w:val="22"/>
        </w:rPr>
        <w:t xml:space="preserve">* </w:t>
      </w:r>
      <w:r w:rsidRPr="00443D7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подфункциям.. Так как информа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443D7F">
        <w:rPr>
          <w:rStyle w:val="FontStyle37"/>
          <w:sz w:val="22"/>
          <w:szCs w:val="22"/>
        </w:rPr>
        <w:t>ведущего и</w:t>
      </w:r>
      <w:r w:rsidRPr="00443D7F">
        <w:rPr>
          <w:rStyle w:val="FontStyle30"/>
          <w:i/>
          <w:iCs/>
          <w:sz w:val="22"/>
          <w:szCs w:val="22"/>
        </w:rPr>
        <w:t xml:space="preserve"> мягко активизирует слабую подфункцию другого</w:t>
      </w:r>
      <w:r w:rsidRPr="00443D7F">
        <w:rPr>
          <w:rStyle w:val="FontStyle37"/>
          <w:i w:val="0"/>
          <w:iCs w:val="0"/>
          <w:sz w:val="22"/>
          <w:szCs w:val="22"/>
        </w:rPr>
        <w:t xml:space="preserve">) </w:t>
      </w:r>
      <w:r w:rsidRPr="00443D7F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Четвертом канале, где каждый из них выступает в роли продуктивного </w:t>
      </w:r>
      <w:r w:rsidRPr="00443D7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443D7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sz w:val="22"/>
          <w:szCs w:val="22"/>
        </w:rPr>
        <w:t>ведущего,</w:t>
      </w:r>
      <w:r w:rsidRPr="00443D7F">
        <w:rPr>
          <w:rStyle w:val="FontStyle37"/>
          <w:i w:val="0"/>
          <w:iCs w:val="0"/>
          <w:sz w:val="22"/>
          <w:szCs w:val="22"/>
        </w:rPr>
        <w:t xml:space="preserve"> </w:t>
      </w:r>
      <w:r w:rsidRPr="00443D7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443D7F">
        <w:rPr>
          <w:rStyle w:val="FontStyle37"/>
          <w:sz w:val="22"/>
          <w:szCs w:val="22"/>
        </w:rPr>
        <w:t>ведомый.</w:t>
      </w:r>
    </w:p>
    <w:p w:rsidR="00D26424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D26424" w:rsidRPr="005C5D26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подфункций </w:t>
      </w:r>
      <w:r w:rsidR="00FE2DD8">
        <w:rPr>
          <w:rStyle w:val="FontStyle29"/>
          <w:sz w:val="24"/>
          <w:szCs w:val="24"/>
        </w:rPr>
        <w:t>Б</w:t>
      </w:r>
      <w:r w:rsidRPr="00A32EC4">
        <w:rPr>
          <w:rStyle w:val="FontStyle29"/>
          <w:sz w:val="24"/>
          <w:szCs w:val="24"/>
        </w:rPr>
        <w:t xml:space="preserve">у/1 </w:t>
      </w:r>
      <w:r>
        <w:rPr>
          <w:rStyle w:val="FontStyle29"/>
          <w:sz w:val="24"/>
          <w:szCs w:val="24"/>
        </w:rPr>
        <w:t>и</w:t>
      </w:r>
      <w:r w:rsidRPr="007A1FBC">
        <w:rPr>
          <w:rStyle w:val="FontStyle29"/>
          <w:sz w:val="24"/>
          <w:szCs w:val="24"/>
        </w:rPr>
        <w:t xml:space="preserve"> </w:t>
      </w:r>
      <w:r w:rsidRPr="00A32EC4">
        <w:rPr>
          <w:rStyle w:val="FontStyle29"/>
          <w:sz w:val="24"/>
          <w:szCs w:val="24"/>
        </w:rPr>
        <w:t>Б/2</w:t>
      </w:r>
      <w:r>
        <w:rPr>
          <w:rStyle w:val="FontStyle31"/>
          <w:sz w:val="24"/>
          <w:szCs w:val="24"/>
        </w:rPr>
        <w:t>;</w:t>
      </w:r>
    </w:p>
    <w:p w:rsidR="00D26424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подфункций </w:t>
      </w:r>
      <w:r w:rsidR="00FE2DD8">
        <w:rPr>
          <w:rStyle w:val="FontStyle76"/>
          <w:sz w:val="24"/>
          <w:szCs w:val="24"/>
        </w:rPr>
        <w:t>Гх/1 и Г</w:t>
      </w:r>
      <w:r>
        <w:rPr>
          <w:rStyle w:val="FontStyle76"/>
          <w:sz w:val="24"/>
          <w:szCs w:val="24"/>
        </w:rPr>
        <w:t>/2</w:t>
      </w:r>
      <w:r w:rsidRPr="005C5D26">
        <w:rPr>
          <w:rStyle w:val="FontStyle36"/>
          <w:sz w:val="24"/>
          <w:szCs w:val="24"/>
        </w:rPr>
        <w:t>.</w:t>
      </w:r>
    </w:p>
    <w:p w:rsidR="00153D7E" w:rsidRPr="00153D7E" w:rsidRDefault="00153D7E" w:rsidP="00FB2CBF">
      <w:pPr>
        <w:pStyle w:val="Style1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153D7E">
        <w:rPr>
          <w:rFonts w:ascii="Times New Roman" w:hAnsi="Times New Roman" w:cs="Times New Roman"/>
        </w:rPr>
        <w:t xml:space="preserve">В межличностном взаимодействии «активаторы» как бы инициируют друг друга. Они имеют схожие цели в жизни и их отношения устанавливается намного быстрее, чем у других. </w:t>
      </w:r>
    </w:p>
    <w:p w:rsidR="002829A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829A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«5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2829A4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2829A4" w:rsidRPr="002829A4">
        <w:rPr>
          <w:rStyle w:val="FontStyle27"/>
          <w:rFonts w:ascii="Times New Roman" w:hAnsi="Times New Roman" w:cs="Times New Roman"/>
          <w:sz w:val="24"/>
          <w:szCs w:val="24"/>
        </w:rPr>
        <w:t>«Общительного» и «Открытого» сангвиника</w:t>
      </w:r>
      <w:r w:rsidR="002829A4" w:rsidRPr="002829A4">
        <w:rPr>
          <w:rFonts w:ascii="Times New Roman" w:hAnsi="Times New Roman" w:cs="Times New Roman"/>
        </w:rPr>
        <w:t>,</w:t>
      </w:r>
      <w:r w:rsidR="002829A4" w:rsidRPr="002829A4">
        <w:rPr>
          <w:rFonts w:ascii="Times New Roman" w:hAnsi="Times New Roman" w:cs="Times New Roman"/>
          <w:iCs/>
        </w:rPr>
        <w:t xml:space="preserve"> </w:t>
      </w:r>
      <w:r w:rsidR="002829A4" w:rsidRPr="002829A4">
        <w:rPr>
          <w:rStyle w:val="FontStyle77"/>
          <w:iCs/>
          <w:sz w:val="24"/>
          <w:szCs w:val="24"/>
        </w:rPr>
        <w:t>субъектов пятой</w:t>
      </w:r>
      <w:r w:rsidR="002829A4" w:rsidRPr="00752C90">
        <w:rPr>
          <w:rStyle w:val="FontStyle77"/>
          <w:b/>
          <w:bCs/>
          <w:iCs/>
          <w:sz w:val="24"/>
          <w:szCs w:val="24"/>
        </w:rPr>
        <w:t xml:space="preserve"> </w:t>
      </w:r>
      <w:r w:rsidR="002829A4" w:rsidRPr="009C3A56">
        <w:rPr>
          <w:rStyle w:val="FontStyle77"/>
          <w:iCs/>
          <w:sz w:val="24"/>
          <w:szCs w:val="24"/>
        </w:rPr>
        <w:t>пары</w:t>
      </w:r>
      <w:r w:rsidR="002829A4" w:rsidRPr="009C3A56">
        <w:rPr>
          <w:rStyle w:val="FontStyle32"/>
          <w:sz w:val="24"/>
          <w:szCs w:val="24"/>
        </w:rPr>
        <w:t>,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2642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D26424" w:rsidRDefault="00D2642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t>С</w:t>
      </w: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хема 2.</w:t>
      </w:r>
      <w:r>
        <w:rPr>
          <w:rStyle w:val="FontStyle20"/>
          <w:rFonts w:ascii="Times New Roman" w:hAnsi="Times New Roman" w:cs="Times New Roman"/>
          <w:sz w:val="24"/>
          <w:szCs w:val="24"/>
        </w:rPr>
        <w:t xml:space="preserve"> Типические отношения активации</w:t>
      </w:r>
    </w:p>
    <w:p w:rsidR="00D26424" w:rsidRPr="001A3E75" w:rsidRDefault="00D26424" w:rsidP="00FB2CBF">
      <w:pPr>
        <w:pStyle w:val="Style7"/>
        <w:widowControl/>
        <w:spacing w:before="91" w:line="221" w:lineRule="exact"/>
        <w:ind w:left="-142" w:right="5"/>
        <w:jc w:val="both"/>
        <w:rPr>
          <w:rStyle w:val="FontStyle36"/>
          <w:b/>
          <w:bCs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 </w:t>
      </w:r>
    </w:p>
    <w:p w:rsidR="00D26424" w:rsidRPr="00264092" w:rsidRDefault="00FE2DD8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  <w:lang w:val="en-US"/>
        </w:rPr>
      </w:pPr>
      <w:r>
        <w:rPr>
          <w:noProof/>
          <w:lang w:bidi="or-IN"/>
        </w:rPr>
        <w:drawing>
          <wp:inline distT="0" distB="0" distL="0" distR="0" wp14:anchorId="675A9D6D" wp14:editId="1A565DE7">
            <wp:extent cx="3956685" cy="123952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424" w:rsidRDefault="00D26424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D26424" w:rsidRPr="00B82DEF" w:rsidRDefault="00C32118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5</w:t>
      </w:r>
      <w:r w:rsidR="00D26424" w:rsidRPr="00B82DEF">
        <w:rPr>
          <w:rStyle w:val="FontStyle36"/>
          <w:b/>
          <w:bCs/>
          <w:i/>
          <w:sz w:val="24"/>
          <w:szCs w:val="24"/>
        </w:rPr>
        <w:t>.2.1.3.</w:t>
      </w:r>
      <w:r w:rsidR="00D26424" w:rsidRPr="00B82DEF">
        <w:rPr>
          <w:rStyle w:val="FontStyle36"/>
          <w:b/>
          <w:bCs/>
          <w:sz w:val="24"/>
          <w:szCs w:val="24"/>
        </w:rPr>
        <w:t xml:space="preserve"> </w:t>
      </w:r>
      <w:r w:rsidR="00D26424" w:rsidRPr="00B82DEF">
        <w:rPr>
          <w:rStyle w:val="FontStyle32"/>
          <w:sz w:val="24"/>
          <w:szCs w:val="24"/>
        </w:rPr>
        <w:t xml:space="preserve">Отношения </w:t>
      </w:r>
      <w:r w:rsidR="00D26424" w:rsidRPr="00B82DE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полного дополнения</w:t>
      </w:r>
      <w:r w:rsidR="00D26424" w:rsidRPr="00B82DEF">
        <w:rPr>
          <w:rStyle w:val="FontStyle32"/>
          <w:i w:val="0"/>
          <w:iCs w:val="0"/>
          <w:sz w:val="24"/>
          <w:szCs w:val="24"/>
        </w:rPr>
        <w:t xml:space="preserve">, </w:t>
      </w:r>
      <w:r w:rsidR="00D26424" w:rsidRPr="00B82DEF">
        <w:rPr>
          <w:rStyle w:val="FontStyle32"/>
          <w:sz w:val="24"/>
          <w:szCs w:val="24"/>
        </w:rPr>
        <w:t xml:space="preserve">реализуемые </w:t>
      </w:r>
      <w:r w:rsidR="00264092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264092" w:rsidRPr="00264092">
        <w:rPr>
          <w:rStyle w:val="FontStyle31"/>
          <w:b/>
          <w:bCs/>
          <w:iCs w:val="0"/>
          <w:sz w:val="24"/>
          <w:szCs w:val="24"/>
        </w:rPr>
        <w:t>Необщительны</w:t>
      </w:r>
      <w:r w:rsidR="00264092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 «</w:t>
      </w:r>
      <w:r w:rsidR="00264092" w:rsidRPr="00264092">
        <w:rPr>
          <w:rStyle w:val="FontStyle31"/>
          <w:b/>
          <w:bCs/>
          <w:iCs w:val="0"/>
          <w:sz w:val="24"/>
          <w:szCs w:val="24"/>
        </w:rPr>
        <w:t>Сдержанны</w:t>
      </w:r>
      <w:r w:rsidR="00264092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меланхоликом</w:t>
      </w:r>
    </w:p>
    <w:p w:rsidR="00D26424" w:rsidRPr="00B82DEF" w:rsidRDefault="00D26424" w:rsidP="00FB2CBF">
      <w:pPr>
        <w:pStyle w:val="Style2"/>
        <w:widowControl/>
        <w:spacing w:line="240" w:lineRule="exact"/>
        <w:ind w:left="-142" w:right="5"/>
      </w:pPr>
    </w:p>
    <w:p w:rsidR="00D26424" w:rsidRPr="00B82DEF" w:rsidRDefault="00D2642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264092">
        <w:rPr>
          <w:rStyle w:val="FontStyle35"/>
          <w:i w:val="0"/>
          <w:iCs w:val="0"/>
          <w:sz w:val="24"/>
          <w:szCs w:val="24"/>
        </w:rPr>
        <w:t>необщительного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DB7B55">
        <w:rPr>
          <w:rStyle w:val="FontStyle34"/>
          <w:sz w:val="24"/>
          <w:szCs w:val="24"/>
        </w:rPr>
        <w:t xml:space="preserve"> </w:t>
      </w:r>
      <w:r w:rsidR="00264092" w:rsidRPr="0045181D">
        <w:rPr>
          <w:rStyle w:val="FontStyle35"/>
          <w:i w:val="0"/>
          <w:iCs w:val="0"/>
          <w:sz w:val="24"/>
          <w:szCs w:val="24"/>
        </w:rPr>
        <w:t>«сдер</w:t>
      </w:r>
      <w:r w:rsidR="00264092" w:rsidRPr="0045181D">
        <w:rPr>
          <w:rStyle w:val="FontStyle35"/>
          <w:i w:val="0"/>
          <w:iCs w:val="0"/>
          <w:sz w:val="24"/>
          <w:szCs w:val="24"/>
        </w:rPr>
        <w:softHyphen/>
        <w:t xml:space="preserve">жанного» меланхолика - субъекта 13-й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32118">
        <w:rPr>
          <w:rStyle w:val="FontStyle37"/>
          <w:i w:val="0"/>
          <w:iCs w:val="0"/>
          <w:sz w:val="24"/>
          <w:szCs w:val="24"/>
        </w:rPr>
        <w:t>пято</w:t>
      </w:r>
      <w:r w:rsidR="00C32118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B82DEF">
        <w:rPr>
          <w:rStyle w:val="FontStyle36"/>
          <w:sz w:val="24"/>
          <w:szCs w:val="24"/>
        </w:rPr>
        <w:t xml:space="preserve">далее </w:t>
      </w:r>
      <w:r w:rsidR="00264092" w:rsidRPr="00063B9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Вх/2 Б/1 А/1 Г/1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26424" w:rsidRPr="00B82DEF" w:rsidRDefault="00D2642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32118">
        <w:rPr>
          <w:rStyle w:val="FontStyle37"/>
          <w:i w:val="0"/>
          <w:iCs w:val="0"/>
          <w:sz w:val="24"/>
          <w:szCs w:val="24"/>
        </w:rPr>
        <w:t>пято</w:t>
      </w:r>
      <w:r w:rsidR="00C32118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264092" w:rsidRPr="0083193E">
        <w:rPr>
          <w:rStyle w:val="FontStyle76"/>
          <w:sz w:val="24"/>
          <w:szCs w:val="24"/>
        </w:rPr>
        <w:t>Гх/1 А/2 Б/2 В/2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«отношения</w:t>
      </w:r>
      <w:r w:rsidRPr="00B82DEF">
        <w:rPr>
          <w:rStyle w:val="FontStyle31"/>
          <w:i w:val="0"/>
          <w:iCs w:val="0"/>
          <w:sz w:val="24"/>
          <w:szCs w:val="24"/>
        </w:rPr>
        <w:t xml:space="preserve"> полного дополнения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3),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264092" w:rsidRPr="00063B9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Вх/2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264092" w:rsidRPr="0083193E">
        <w:rPr>
          <w:rStyle w:val="FontStyle76"/>
          <w:sz w:val="24"/>
          <w:szCs w:val="24"/>
        </w:rPr>
        <w:t>В/2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264092" w:rsidRPr="0083193E">
        <w:rPr>
          <w:rStyle w:val="FontStyle76"/>
          <w:sz w:val="24"/>
          <w:szCs w:val="24"/>
        </w:rPr>
        <w:t>Гх/1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FB14CA" w:rsidRPr="00063B9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Г/1</w:t>
      </w:r>
      <w:r w:rsidRPr="00B82DEF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D26424" w:rsidRPr="00B82DEF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B82DEF">
        <w:rPr>
          <w:rStyle w:val="FontStyle37"/>
          <w:i w:val="0"/>
          <w:iCs w:val="0"/>
          <w:sz w:val="22"/>
          <w:szCs w:val="22"/>
        </w:rPr>
        <w:t>ведущего и</w:t>
      </w:r>
      <w:r w:rsidRPr="00B82DEF">
        <w:rPr>
          <w:rStyle w:val="FontStyle30"/>
          <w:i/>
          <w:iCs/>
          <w:sz w:val="22"/>
          <w:szCs w:val="22"/>
        </w:rPr>
        <w:t xml:space="preserve"> активизирует слабую подфункцию другого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 </w:t>
      </w:r>
      <w:r w:rsidRPr="00B82DE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B82DEF">
        <w:rPr>
          <w:rStyle w:val="FontStyle37"/>
          <w:sz w:val="22"/>
          <w:szCs w:val="22"/>
        </w:rPr>
        <w:t>ведомого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).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</w:t>
      </w:r>
      <w:r>
        <w:rPr>
          <w:rStyle w:val="FontStyle36"/>
          <w:sz w:val="24"/>
          <w:szCs w:val="24"/>
        </w:rPr>
        <w:t xml:space="preserve">артнер, посредством подфункций </w:t>
      </w:r>
      <w:r w:rsidR="00FB14CA">
        <w:rPr>
          <w:rStyle w:val="FontStyle31"/>
          <w:sz w:val="24"/>
          <w:szCs w:val="24"/>
        </w:rPr>
        <w:t>Б/1 и А</w:t>
      </w:r>
      <w:r>
        <w:rPr>
          <w:rStyle w:val="FontStyle31"/>
          <w:sz w:val="24"/>
          <w:szCs w:val="24"/>
        </w:rPr>
        <w:t>/1;</w:t>
      </w:r>
    </w:p>
    <w:p w:rsidR="00D26424" w:rsidRPr="00D06369" w:rsidRDefault="00D26424" w:rsidP="00FB2CBF">
      <w:pPr>
        <w:pStyle w:val="Style2"/>
        <w:widowControl/>
        <w:spacing w:line="240" w:lineRule="auto"/>
        <w:ind w:left="-142" w:right="5" w:firstLine="346"/>
        <w:rPr>
          <w:rStyle w:val="FontStyle36"/>
          <w:sz w:val="24"/>
          <w:szCs w:val="24"/>
        </w:rPr>
      </w:pPr>
      <w:r w:rsidRPr="00D06369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Pr="00B653F9">
        <w:rPr>
          <w:rStyle w:val="FontStyle31"/>
          <w:sz w:val="24"/>
          <w:szCs w:val="24"/>
        </w:rPr>
        <w:t xml:space="preserve"> </w:t>
      </w:r>
      <w:r w:rsidR="00FB14CA">
        <w:rPr>
          <w:rStyle w:val="FontStyle31"/>
          <w:sz w:val="24"/>
          <w:szCs w:val="24"/>
        </w:rPr>
        <w:t>А</w:t>
      </w:r>
      <w:r w:rsidRPr="00D06369">
        <w:rPr>
          <w:rStyle w:val="FontStyle31"/>
          <w:sz w:val="24"/>
          <w:szCs w:val="24"/>
        </w:rPr>
        <w:t>/2</w:t>
      </w:r>
      <w:r>
        <w:rPr>
          <w:rStyle w:val="FontStyle31"/>
          <w:sz w:val="24"/>
          <w:szCs w:val="24"/>
        </w:rPr>
        <w:t xml:space="preserve"> и </w:t>
      </w:r>
      <w:r>
        <w:rPr>
          <w:rStyle w:val="FontStyle36"/>
          <w:sz w:val="24"/>
          <w:szCs w:val="24"/>
        </w:rPr>
        <w:t xml:space="preserve"> </w:t>
      </w:r>
      <w:r w:rsidR="00FB14CA">
        <w:rPr>
          <w:rStyle w:val="FontStyle31"/>
          <w:sz w:val="24"/>
          <w:szCs w:val="24"/>
        </w:rPr>
        <w:t>Б</w:t>
      </w:r>
      <w:r>
        <w:rPr>
          <w:rStyle w:val="FontStyle31"/>
          <w:sz w:val="24"/>
          <w:szCs w:val="24"/>
        </w:rPr>
        <w:t>/2</w:t>
      </w:r>
      <w:r w:rsidRPr="00D06369">
        <w:rPr>
          <w:rStyle w:val="FontStyle36"/>
          <w:sz w:val="24"/>
          <w:szCs w:val="24"/>
        </w:rPr>
        <w:t>.</w:t>
      </w:r>
    </w:p>
    <w:p w:rsidR="00D26424" w:rsidRPr="00D06369" w:rsidRDefault="00D26424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D06369">
        <w:rPr>
          <w:sz w:val="24"/>
          <w:szCs w:val="24"/>
          <w:lang w:val="ru-RU"/>
        </w:rPr>
        <w:t>Особую ценность данные оношения представляют:</w:t>
      </w:r>
    </w:p>
    <w:p w:rsidR="00D26424" w:rsidRPr="00D06369" w:rsidRDefault="00D26424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во-первых, для выживания в неблагоприятных условиях социальной среды</w:t>
      </w:r>
      <w:r w:rsidRPr="00D06369">
        <w:rPr>
          <w:noProof w:val="0"/>
          <w:sz w:val="24"/>
          <w:szCs w:val="24"/>
          <w:lang w:val="ru-RU" w:bidi="or-IN"/>
        </w:rPr>
        <w:t>;</w:t>
      </w:r>
    </w:p>
    <w:p w:rsidR="00D26424" w:rsidRPr="00E82A90" w:rsidRDefault="00D26424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во-вторых, когда человек двигается вверх</w:t>
      </w:r>
      <w:r w:rsidRPr="00D06369">
        <w:rPr>
          <w:noProof w:val="0"/>
          <w:sz w:val="24"/>
          <w:szCs w:val="24"/>
          <w:lang w:val="ru-RU" w:bidi="or-IN"/>
        </w:rPr>
        <w:t xml:space="preserve"> (по карьерноной лестнице)</w:t>
      </w:r>
      <w:r w:rsidRPr="00E82A90">
        <w:rPr>
          <w:noProof w:val="0"/>
          <w:sz w:val="24"/>
          <w:szCs w:val="24"/>
          <w:lang w:val="ru-RU" w:bidi="or-IN"/>
        </w:rPr>
        <w:t xml:space="preserve"> в условиях острой конкуренции.</w:t>
      </w:r>
    </w:p>
    <w:p w:rsidR="005E2E3D" w:rsidRPr="008111CC" w:rsidRDefault="005E2E3D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lastRenderedPageBreak/>
        <w:t xml:space="preserve">В </w:t>
      </w:r>
      <w:r>
        <w:rPr>
          <w:rFonts w:ascii="Times New Roman" w:hAnsi="Times New Roman" w:cs="Times New Roman"/>
        </w:rPr>
        <w:t>жизне</w:t>
      </w:r>
      <w:r w:rsidRPr="005C3679">
        <w:rPr>
          <w:rFonts w:ascii="Times New Roman" w:hAnsi="Times New Roman" w:cs="Times New Roman"/>
        </w:rPr>
        <w:t xml:space="preserve">деятельности </w:t>
      </w:r>
      <w:r>
        <w:rPr>
          <w:rFonts w:ascii="Times New Roman" w:hAnsi="Times New Roman" w:cs="Times New Roman"/>
        </w:rPr>
        <w:t>обоих</w:t>
      </w:r>
      <w:r w:rsidRPr="005C3679">
        <w:rPr>
          <w:rFonts w:ascii="Times New Roman" w:hAnsi="Times New Roman" w:cs="Times New Roman"/>
        </w:rPr>
        <w:t xml:space="preserve"> данны</w:t>
      </w:r>
      <w:r>
        <w:rPr>
          <w:rFonts w:ascii="Times New Roman" w:hAnsi="Times New Roman" w:cs="Times New Roman"/>
        </w:rPr>
        <w:t>е оношения</w:t>
      </w:r>
      <w:r w:rsidRPr="008111CC">
        <w:rPr>
          <w:rFonts w:ascii="Arial" w:hAnsi="Arial" w:cs="Arial"/>
          <w:lang w:bidi="or-IN"/>
        </w:rPr>
        <w:t xml:space="preserve"> </w:t>
      </w:r>
      <w:r w:rsidRPr="00702347">
        <w:rPr>
          <w:rFonts w:ascii="Times New Roman" w:hAnsi="Times New Roman" w:cs="Times New Roman"/>
          <w:lang w:bidi="or-IN"/>
        </w:rPr>
        <w:t>самые удобные, в них не нужно приспосабливаться друг к другу. В такой паре каждый получает возможность заниматься посильным и интересным для себя делом.</w:t>
      </w:r>
      <w:r w:rsidRPr="005C3679">
        <w:rPr>
          <w:rFonts w:ascii="Times New Roman" w:hAnsi="Times New Roman" w:cs="Times New Roman"/>
        </w:rPr>
        <w:t xml:space="preserve"> </w:t>
      </w:r>
    </w:p>
    <w:p w:rsidR="002829A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829A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«5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2829A4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2829A4" w:rsidRPr="002829A4">
        <w:rPr>
          <w:rStyle w:val="FontStyle27"/>
          <w:rFonts w:ascii="Times New Roman" w:hAnsi="Times New Roman" w:cs="Times New Roman"/>
          <w:sz w:val="24"/>
          <w:szCs w:val="24"/>
        </w:rPr>
        <w:t>«Общительного» и «Открытого» сангвиника</w:t>
      </w:r>
      <w:r w:rsidR="002829A4" w:rsidRPr="002829A4">
        <w:rPr>
          <w:rFonts w:ascii="Times New Roman" w:hAnsi="Times New Roman" w:cs="Times New Roman"/>
        </w:rPr>
        <w:t>,</w:t>
      </w:r>
      <w:r w:rsidR="002829A4" w:rsidRPr="002829A4">
        <w:rPr>
          <w:rFonts w:ascii="Times New Roman" w:hAnsi="Times New Roman" w:cs="Times New Roman"/>
          <w:iCs/>
        </w:rPr>
        <w:t xml:space="preserve"> </w:t>
      </w:r>
      <w:r w:rsidR="002829A4" w:rsidRPr="002829A4">
        <w:rPr>
          <w:rStyle w:val="FontStyle77"/>
          <w:iCs/>
          <w:sz w:val="24"/>
          <w:szCs w:val="24"/>
        </w:rPr>
        <w:t>субъектов пятой</w:t>
      </w:r>
      <w:r w:rsidR="002829A4" w:rsidRPr="00752C90">
        <w:rPr>
          <w:rStyle w:val="FontStyle77"/>
          <w:b/>
          <w:bCs/>
          <w:iCs/>
          <w:sz w:val="24"/>
          <w:szCs w:val="24"/>
        </w:rPr>
        <w:t xml:space="preserve"> </w:t>
      </w:r>
      <w:r w:rsidR="002829A4" w:rsidRPr="009C3A56">
        <w:rPr>
          <w:rStyle w:val="FontStyle77"/>
          <w:iCs/>
          <w:sz w:val="24"/>
          <w:szCs w:val="24"/>
        </w:rPr>
        <w:t>пары</w:t>
      </w:r>
      <w:r w:rsidR="002829A4" w:rsidRPr="009C3A56">
        <w:rPr>
          <w:rStyle w:val="FontStyle32"/>
          <w:sz w:val="24"/>
          <w:szCs w:val="24"/>
        </w:rPr>
        <w:t>,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2642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D2642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D26424" w:rsidRPr="00A92800" w:rsidRDefault="00D2642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D26424" w:rsidRPr="00A92800" w:rsidSect="00FB2CBF">
          <w:headerReference w:type="even" r:id="rId216"/>
          <w:footerReference w:type="default" r:id="rId217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D26424" w:rsidRPr="00B82DEF" w:rsidRDefault="00D26424" w:rsidP="00FB2CBF">
      <w:pPr>
        <w:pStyle w:val="Style7"/>
        <w:widowControl/>
        <w:spacing w:before="182" w:line="221" w:lineRule="exact"/>
        <w:ind w:left="-142" w:right="5"/>
        <w:jc w:val="center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3. Типические отношения полного дополнения</w:t>
      </w:r>
    </w:p>
    <w:p w:rsidR="00D26424" w:rsidRDefault="00D26424" w:rsidP="00FB2CBF">
      <w:pPr>
        <w:pStyle w:val="Style7"/>
        <w:widowControl/>
        <w:spacing w:before="182" w:line="221" w:lineRule="exact"/>
        <w:ind w:left="-142" w:right="5"/>
        <w:rPr>
          <w:rStyle w:val="FontStyle20"/>
        </w:rPr>
        <w:sectPr w:rsidR="00D26424" w:rsidSect="00FB2CBF">
          <w:headerReference w:type="even" r:id="rId218"/>
          <w:headerReference w:type="default" r:id="rId219"/>
          <w:type w:val="continuous"/>
          <w:pgSz w:w="8390" w:h="11905"/>
          <w:pgMar w:top="1205" w:right="281" w:bottom="1297" w:left="426" w:header="720" w:footer="720" w:gutter="0"/>
          <w:cols w:space="60"/>
          <w:noEndnote/>
        </w:sectPr>
      </w:pPr>
    </w:p>
    <w:p w:rsidR="00D26424" w:rsidRDefault="0073180E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noProof/>
        </w:rPr>
        <w:pict>
          <v:shape id="_x0000_s5964" type="#_x0000_t202" style="position:absolute;left:0;text-align:left;margin-left:0;margin-top:14.15pt;width:310.8pt;height:97.2pt;z-index:251996160;visibility:visible;mso-wrap-style:square;mso-width-percent:0;mso-height-percent:0;mso-wrap-distance-left:1.9pt;mso-wrap-distance-top:4.55pt;mso-wrap-distance-right:1.9pt;mso-wrap-distance-bottom:24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vPsw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" filled="f" stroked="f">
            <v:textbox inset="0,0,0,0">
              <w:txbxContent>
                <w:p w:rsidR="0073180E" w:rsidRDefault="0073180E" w:rsidP="00D26424">
                  <w:r>
                    <w:rPr>
                      <w:lang w:val="ru-RU" w:bidi="or-IN"/>
                    </w:rPr>
                    <w:drawing>
                      <wp:inline distT="0" distB="0" distL="0" distR="0" wp14:anchorId="1263AB33" wp14:editId="14AB71B0">
                        <wp:extent cx="3947160" cy="1230432"/>
                        <wp:effectExtent l="0" t="0" r="0" b="0"/>
                        <wp:docPr id="29" name="Рисунок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47160" cy="1230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C32118">
        <w:rPr>
          <w:rStyle w:val="FontStyle36"/>
          <w:b/>
          <w:bCs/>
          <w:i/>
          <w:sz w:val="24"/>
          <w:szCs w:val="24"/>
        </w:rPr>
        <w:t>5</w:t>
      </w:r>
      <w:r w:rsidR="00D26424" w:rsidRPr="009F4818">
        <w:rPr>
          <w:rStyle w:val="FontStyle36"/>
          <w:b/>
          <w:bCs/>
          <w:i/>
          <w:sz w:val="24"/>
          <w:szCs w:val="24"/>
        </w:rPr>
        <w:t>.2.1.</w:t>
      </w:r>
      <w:r w:rsidR="00D26424">
        <w:rPr>
          <w:rStyle w:val="FontStyle36"/>
          <w:b/>
          <w:bCs/>
          <w:i/>
          <w:sz w:val="24"/>
          <w:szCs w:val="24"/>
        </w:rPr>
        <w:t>4.</w:t>
      </w:r>
      <w:r w:rsidR="00D26424" w:rsidRPr="009F4818">
        <w:rPr>
          <w:rStyle w:val="FontStyle36"/>
          <w:b/>
          <w:bCs/>
          <w:sz w:val="24"/>
          <w:szCs w:val="24"/>
        </w:rPr>
        <w:t xml:space="preserve"> </w:t>
      </w:r>
      <w:r w:rsidR="00D26424" w:rsidRPr="00B97548">
        <w:rPr>
          <w:rStyle w:val="FontStyle36"/>
          <w:b/>
          <w:bCs/>
          <w:i/>
          <w:iCs/>
          <w:sz w:val="24"/>
          <w:szCs w:val="24"/>
        </w:rPr>
        <w:t>Д</w:t>
      </w:r>
      <w:r w:rsidR="00D26424" w:rsidRPr="00B9754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еловые отношения</w:t>
      </w:r>
      <w:r w:rsidR="00D26424" w:rsidRPr="00B97548">
        <w:rPr>
          <w:rStyle w:val="FontStyle32"/>
          <w:i w:val="0"/>
          <w:iCs w:val="0"/>
          <w:sz w:val="24"/>
          <w:szCs w:val="24"/>
        </w:rPr>
        <w:t>,</w:t>
      </w:r>
    </w:p>
    <w:p w:rsidR="00FB14CA" w:rsidRDefault="00D26424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2"/>
          <w:sz w:val="24"/>
          <w:szCs w:val="24"/>
        </w:rPr>
        <w:t>р</w:t>
      </w:r>
      <w:r w:rsidRPr="00F62477">
        <w:rPr>
          <w:rStyle w:val="FontStyle32"/>
          <w:sz w:val="24"/>
          <w:szCs w:val="24"/>
        </w:rPr>
        <w:t>еализуемые</w:t>
      </w:r>
      <w:r>
        <w:rPr>
          <w:rStyle w:val="FontStyle32"/>
          <w:sz w:val="24"/>
          <w:szCs w:val="24"/>
        </w:rPr>
        <w:t xml:space="preserve"> </w:t>
      </w:r>
      <w:r w:rsidR="00FB14CA" w:rsidRPr="00540304">
        <w:rPr>
          <w:rStyle w:val="FontStyle32"/>
          <w:i w:val="0"/>
          <w:sz w:val="24"/>
          <w:szCs w:val="24"/>
        </w:rPr>
        <w:t xml:space="preserve"> </w:t>
      </w:r>
      <w:r w:rsidR="00FB14CA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FB14CA" w:rsidRPr="00FB14CA">
        <w:rPr>
          <w:rStyle w:val="FontStyle31"/>
          <w:b/>
          <w:bCs/>
          <w:iCs w:val="0"/>
          <w:sz w:val="24"/>
          <w:szCs w:val="24"/>
        </w:rPr>
        <w:t>Любящим удобства</w:t>
      </w:r>
      <w:r w:rsidR="00FB14CA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» </w:t>
      </w:r>
    </w:p>
    <w:p w:rsidR="00D26424" w:rsidRPr="00F62477" w:rsidRDefault="00FB14CA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Pr="00FB14C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FB14CA">
        <w:rPr>
          <w:rStyle w:val="FontStyle31"/>
          <w:b/>
          <w:bCs/>
          <w:iCs w:val="0"/>
          <w:sz w:val="24"/>
          <w:szCs w:val="24"/>
        </w:rPr>
        <w:t>Инициативны</w:t>
      </w:r>
      <w:r w:rsidRPr="00FB14C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» сангвиником</w:t>
      </w:r>
    </w:p>
    <w:p w:rsidR="00D26424" w:rsidRPr="00B82DEF" w:rsidRDefault="00D2642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>«</w:t>
      </w:r>
      <w:r w:rsidR="0074685C">
        <w:rPr>
          <w:rStyle w:val="FontStyle35"/>
          <w:i w:val="0"/>
          <w:iCs w:val="0"/>
          <w:sz w:val="24"/>
          <w:szCs w:val="24"/>
        </w:rPr>
        <w:t>любящего удобства</w:t>
      </w:r>
      <w:r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» или </w:t>
      </w:r>
      <w:r w:rsidR="0074685C" w:rsidRPr="00335D26">
        <w:rPr>
          <w:rStyle w:val="FontStyle35"/>
          <w:i w:val="0"/>
          <w:iCs w:val="0"/>
          <w:sz w:val="24"/>
          <w:szCs w:val="24"/>
        </w:rPr>
        <w:t xml:space="preserve">«инициативного» сангвиника - субъекта 8-й пары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(</w:t>
      </w:r>
      <w:r w:rsidRPr="00B82DEF">
        <w:rPr>
          <w:rStyle w:val="FontStyle36"/>
          <w:sz w:val="24"/>
          <w:szCs w:val="24"/>
        </w:rPr>
        <w:t xml:space="preserve">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32118">
        <w:rPr>
          <w:rStyle w:val="FontStyle37"/>
          <w:i w:val="0"/>
          <w:iCs w:val="0"/>
          <w:sz w:val="24"/>
          <w:szCs w:val="24"/>
        </w:rPr>
        <w:t>пято</w:t>
      </w:r>
      <w:r w:rsidR="00C32118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74685C" w:rsidRPr="00555993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Ву/1 А/2 Б/2 Г/2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26424" w:rsidRPr="00B82DEF" w:rsidRDefault="00D2642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32118">
        <w:rPr>
          <w:rStyle w:val="FontStyle37"/>
          <w:i w:val="0"/>
          <w:iCs w:val="0"/>
          <w:sz w:val="24"/>
          <w:szCs w:val="24"/>
        </w:rPr>
        <w:t>пято</w:t>
      </w:r>
      <w:r w:rsidR="00C32118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74685C" w:rsidRPr="0083193E">
        <w:rPr>
          <w:rStyle w:val="FontStyle76"/>
          <w:sz w:val="24"/>
          <w:szCs w:val="24"/>
        </w:rPr>
        <w:t>Гх/1 А/2 Б/2 В/2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i w:val="0"/>
          <w:iCs w:val="0"/>
          <w:sz w:val="24"/>
          <w:szCs w:val="24"/>
        </w:rPr>
        <w:t>деловые отно</w:t>
      </w:r>
      <w:r w:rsidRPr="00B82DEF">
        <w:rPr>
          <w:rStyle w:val="FontStyle31"/>
          <w:i w:val="0"/>
          <w:iCs w:val="0"/>
          <w:sz w:val="24"/>
          <w:szCs w:val="24"/>
        </w:rPr>
        <w:softHyphen/>
        <w:t>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4),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B82DEF">
        <w:rPr>
          <w:rStyle w:val="FontStyle36"/>
          <w:sz w:val="24"/>
          <w:szCs w:val="24"/>
        </w:rPr>
        <w:softHyphen/>
        <w:t>ным подфункциям.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В этих отношениях </w:t>
      </w:r>
      <w:r>
        <w:rPr>
          <w:rStyle w:val="FontStyle36"/>
          <w:sz w:val="24"/>
          <w:szCs w:val="24"/>
        </w:rPr>
        <w:t>участники</w:t>
      </w:r>
      <w:r w:rsidRPr="00B82DEF">
        <w:rPr>
          <w:rStyle w:val="FontStyle36"/>
          <w:sz w:val="24"/>
          <w:szCs w:val="24"/>
        </w:rPr>
        <w:t xml:space="preserve"> схожи тем, что оба, на равных участвуют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однотаспектных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задач, посредством подфункций </w:t>
      </w:r>
      <w:r w:rsidR="0074685C">
        <w:rPr>
          <w:rStyle w:val="FontStyle31"/>
          <w:sz w:val="24"/>
          <w:szCs w:val="24"/>
        </w:rPr>
        <w:t>А</w:t>
      </w:r>
      <w:r>
        <w:rPr>
          <w:rStyle w:val="FontStyle31"/>
          <w:sz w:val="24"/>
          <w:szCs w:val="24"/>
        </w:rPr>
        <w:t>/2</w:t>
      </w:r>
      <w:r w:rsidRPr="00B82DEF">
        <w:rPr>
          <w:rStyle w:val="FontStyle31"/>
          <w:sz w:val="24"/>
          <w:szCs w:val="24"/>
        </w:rPr>
        <w:t>.</w:t>
      </w:r>
      <w:r w:rsidRPr="00B82DEF">
        <w:rPr>
          <w:rStyle w:val="FontStyle37"/>
          <w:i w:val="0"/>
          <w:iCs w:val="0"/>
          <w:sz w:val="24"/>
          <w:szCs w:val="24"/>
        </w:rPr>
        <w:t>*</w:t>
      </w:r>
    </w:p>
    <w:p w:rsidR="00D26424" w:rsidRPr="00B82DEF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и Третьем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</w:t>
      </w:r>
      <w:r>
        <w:rPr>
          <w:rStyle w:val="FontStyle36"/>
          <w:sz w:val="24"/>
          <w:szCs w:val="24"/>
        </w:rPr>
        <w:t xml:space="preserve">ер, посредством подфункций </w:t>
      </w:r>
      <w:r w:rsidR="0074685C" w:rsidRPr="00555993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Ву/1 </w:t>
      </w:r>
      <w:r>
        <w:rPr>
          <w:rStyle w:val="FontStyle76"/>
          <w:sz w:val="24"/>
          <w:szCs w:val="24"/>
        </w:rPr>
        <w:t xml:space="preserve">и </w:t>
      </w:r>
      <w:r w:rsidR="008F6B27" w:rsidRPr="00555993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Г/2</w:t>
      </w:r>
      <w:r>
        <w:rPr>
          <w:rStyle w:val="FontStyle35"/>
          <w:sz w:val="24"/>
          <w:szCs w:val="24"/>
        </w:rPr>
        <w:t>;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 xml:space="preserve">чность, посредством подфункций </w:t>
      </w:r>
      <w:r w:rsidR="0074685C" w:rsidRPr="0083193E">
        <w:rPr>
          <w:rStyle w:val="FontStyle76"/>
          <w:sz w:val="24"/>
          <w:szCs w:val="24"/>
        </w:rPr>
        <w:t xml:space="preserve">Гх/1 </w:t>
      </w:r>
      <w:r w:rsidR="0074685C">
        <w:rPr>
          <w:rStyle w:val="FontStyle35"/>
          <w:sz w:val="24"/>
          <w:szCs w:val="24"/>
        </w:rPr>
        <w:t>и  Г</w:t>
      </w:r>
      <w:r w:rsidRPr="000D1A42">
        <w:rPr>
          <w:rStyle w:val="FontStyle35"/>
          <w:sz w:val="24"/>
          <w:szCs w:val="24"/>
        </w:rPr>
        <w:t>/2</w:t>
      </w:r>
      <w:r>
        <w:rPr>
          <w:rStyle w:val="FontStyle76"/>
          <w:sz w:val="24"/>
          <w:szCs w:val="24"/>
        </w:rPr>
        <w:t>.</w:t>
      </w:r>
    </w:p>
    <w:p w:rsidR="00D26424" w:rsidRDefault="00D26424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D26424" w:rsidRDefault="00D26424" w:rsidP="00FB2CBF">
      <w:pPr>
        <w:pStyle w:val="Style1"/>
        <w:widowControl/>
        <w:ind w:left="-142" w:right="5" w:firstLine="0"/>
        <w:rPr>
          <w:rStyle w:val="FontStyle31"/>
        </w:rPr>
        <w:sectPr w:rsidR="00D26424" w:rsidSect="00FB2CBF">
          <w:headerReference w:type="even" r:id="rId221"/>
          <w:headerReference w:type="default" r:id="rId222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D26424" w:rsidRPr="00B82DEF" w:rsidRDefault="00D26424" w:rsidP="00FB2CBF">
      <w:pPr>
        <w:pStyle w:val="Style7"/>
        <w:widowControl/>
        <w:spacing w:before="91" w:line="221" w:lineRule="exact"/>
        <w:ind w:left="-142" w:right="5" w:firstLine="142"/>
        <w:jc w:val="both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4. Типические деловые отношения</w:t>
      </w:r>
    </w:p>
    <w:p w:rsidR="00D26424" w:rsidRDefault="00D26424" w:rsidP="00FB2CBF">
      <w:pPr>
        <w:pStyle w:val="Style7"/>
        <w:widowControl/>
        <w:spacing w:before="91" w:line="221" w:lineRule="exact"/>
        <w:ind w:left="-142" w:right="5"/>
        <w:rPr>
          <w:rStyle w:val="FontStyle20"/>
        </w:rPr>
        <w:sectPr w:rsidR="00D26424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4170" w:space="1701"/>
            <w:col w:w="992"/>
          </w:cols>
          <w:noEndnote/>
        </w:sectPr>
      </w:pPr>
    </w:p>
    <w:p w:rsidR="00D26424" w:rsidRDefault="00D26424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4"/>
        <w:gridCol w:w="1709"/>
        <w:gridCol w:w="850"/>
      </w:tblGrid>
      <w:tr w:rsidR="008F6B27" w:rsidTr="00B34844"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8F6B27" w:rsidRDefault="008F6B27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Гх/1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F6B27" w:rsidRDefault="008F6B27" w:rsidP="00FB2CBF">
            <w:pPr>
              <w:pStyle w:val="Style4"/>
              <w:widowControl/>
              <w:spacing w:line="787" w:lineRule="exact"/>
              <w:ind w:left="-142" w:right="5"/>
              <w:jc w:val="center"/>
              <w:rPr>
                <w:rStyle w:val="FontStyle23"/>
                <w:position w:val="-15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8F6B27" w:rsidRDefault="008F6B27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Ву/1</w:t>
            </w:r>
          </w:p>
        </w:tc>
      </w:tr>
      <w:tr w:rsidR="008F6B27" w:rsidTr="00B34844">
        <w:trPr>
          <w:trHeight w:val="207"/>
        </w:trPr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F6B27" w:rsidRDefault="008F6B27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6B27" w:rsidRDefault="008F6B27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  <w:p w:rsidR="008F6B27" w:rsidRDefault="008F6B27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F6B27" w:rsidRDefault="008F6B27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А/2</w:t>
            </w:r>
          </w:p>
        </w:tc>
      </w:tr>
      <w:tr w:rsidR="008F6B27" w:rsidTr="00B34844">
        <w:trPr>
          <w:trHeight w:val="317"/>
        </w:trPr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6B27" w:rsidRDefault="008F6B27" w:rsidP="00FB2CBF">
            <w:pPr>
              <w:ind w:left="-142" w:right="5"/>
              <w:rPr>
                <w:rStyle w:val="FontStyle27"/>
              </w:rPr>
            </w:pPr>
          </w:p>
          <w:p w:rsidR="008F6B27" w:rsidRDefault="008F6B27" w:rsidP="00FB2CBF">
            <w:pPr>
              <w:ind w:left="-142" w:right="5"/>
              <w:rPr>
                <w:rStyle w:val="FontStyle27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F6B27" w:rsidRDefault="008F6B27" w:rsidP="00FB2CBF">
            <w:pPr>
              <w:pStyle w:val="Style8"/>
              <w:widowControl/>
              <w:spacing w:line="432" w:lineRule="exact"/>
              <w:ind w:left="-142" w:right="5"/>
              <w:jc w:val="center"/>
              <w:rPr>
                <w:rStyle w:val="FontStyle24"/>
                <w:position w:val="-12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6B27" w:rsidRDefault="008F6B27" w:rsidP="00FB2CBF">
            <w:pPr>
              <w:pStyle w:val="Style8"/>
              <w:widowControl/>
              <w:spacing w:line="432" w:lineRule="exact"/>
              <w:ind w:left="-142" w:right="5"/>
              <w:jc w:val="center"/>
              <w:rPr>
                <w:rStyle w:val="FontStyle24"/>
                <w:position w:val="-12"/>
              </w:rPr>
            </w:pPr>
          </w:p>
          <w:p w:rsidR="008F6B27" w:rsidRDefault="008F6B27" w:rsidP="00FB2CBF">
            <w:pPr>
              <w:pStyle w:val="Style8"/>
              <w:widowControl/>
              <w:spacing w:line="432" w:lineRule="exact"/>
              <w:ind w:left="-142" w:right="5"/>
              <w:jc w:val="center"/>
              <w:rPr>
                <w:rStyle w:val="FontStyle24"/>
                <w:position w:val="-12"/>
              </w:rPr>
            </w:pPr>
          </w:p>
        </w:tc>
      </w:tr>
      <w:tr w:rsidR="008F6B27" w:rsidTr="00B34844">
        <w:trPr>
          <w:trHeight w:val="207"/>
        </w:trPr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F6B27" w:rsidRDefault="008F6B27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6B27" w:rsidRDefault="008F6B27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  <w:p w:rsidR="008F6B27" w:rsidRDefault="008F6B27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F6B27" w:rsidRDefault="008F6B27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Б/2</w:t>
            </w:r>
          </w:p>
        </w:tc>
      </w:tr>
      <w:tr w:rsidR="008F6B27" w:rsidTr="00B34844">
        <w:trPr>
          <w:trHeight w:val="317"/>
        </w:trPr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6B27" w:rsidRDefault="008F6B27" w:rsidP="00FB2CBF">
            <w:pPr>
              <w:ind w:left="-142" w:right="5"/>
              <w:rPr>
                <w:rStyle w:val="FontStyle27"/>
              </w:rPr>
            </w:pPr>
          </w:p>
          <w:p w:rsidR="008F6B27" w:rsidRDefault="008F6B27" w:rsidP="00FB2CBF">
            <w:pPr>
              <w:ind w:left="-142" w:right="5"/>
              <w:rPr>
                <w:rStyle w:val="FontStyle27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F6B27" w:rsidRDefault="008F6B27" w:rsidP="00FB2CBF">
            <w:pPr>
              <w:pStyle w:val="Style16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6B27" w:rsidRDefault="008F6B27" w:rsidP="00FB2CBF">
            <w:pPr>
              <w:pStyle w:val="Style16"/>
              <w:widowControl/>
              <w:ind w:left="-142" w:right="5"/>
            </w:pPr>
          </w:p>
          <w:p w:rsidR="008F6B27" w:rsidRDefault="008F6B27" w:rsidP="00FB2CBF">
            <w:pPr>
              <w:pStyle w:val="Style16"/>
              <w:widowControl/>
              <w:ind w:left="-142" w:right="5"/>
            </w:pPr>
          </w:p>
        </w:tc>
      </w:tr>
      <w:tr w:rsidR="008F6B27" w:rsidTr="00B34844"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6B27" w:rsidRDefault="008F6B27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F6B27" w:rsidRDefault="008F6B27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  <w:p w:rsidR="008F6B27" w:rsidRDefault="008F6B27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6B27" w:rsidRDefault="008F6B27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Г/2</w:t>
            </w:r>
          </w:p>
        </w:tc>
      </w:tr>
    </w:tbl>
    <w:p w:rsidR="00D26424" w:rsidRDefault="00D26424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8F6B27" w:rsidRPr="00372CBA" w:rsidRDefault="008F6B27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соединенние ошибочное!</w:t>
      </w:r>
    </w:p>
    <w:p w:rsidR="008F6B27" w:rsidRDefault="008F6B27" w:rsidP="00FB2CBF">
      <w:pPr>
        <w:pStyle w:val="Style8"/>
        <w:widowControl/>
        <w:tabs>
          <w:tab w:val="left" w:pos="6237"/>
        </w:tabs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Гх/1 и Г/2, В/2 и Ву/1 соединяют пунктирные линии.</w:t>
      </w:r>
    </w:p>
    <w:p w:rsidR="00700808" w:rsidRDefault="0070080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В этих отношениях всегда присутствует чувство безопасности</w:t>
      </w:r>
      <w:r>
        <w:rPr>
          <w:sz w:val="24"/>
          <w:szCs w:val="24"/>
          <w:lang w:val="ru-RU"/>
        </w:rPr>
        <w:t>.</w:t>
      </w:r>
    </w:p>
    <w:p w:rsidR="00700808" w:rsidRPr="003C62D0" w:rsidRDefault="0070080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Pr="003C62D0">
        <w:rPr>
          <w:sz w:val="24"/>
          <w:szCs w:val="24"/>
          <w:lang w:val="ru-RU"/>
        </w:rPr>
        <w:t xml:space="preserve">ба чувствуют: </w:t>
      </w:r>
    </w:p>
    <w:p w:rsidR="00700808" w:rsidRPr="003C62D0" w:rsidRDefault="0070080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а) что от партнёра не может исходить угроза;</w:t>
      </w:r>
    </w:p>
    <w:p w:rsidR="00700808" w:rsidRDefault="0070080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б) гото</w:t>
      </w:r>
      <w:r>
        <w:rPr>
          <w:sz w:val="24"/>
          <w:szCs w:val="24"/>
          <w:lang w:val="ru-RU"/>
        </w:rPr>
        <w:t>вность партнёра к оказанию помо</w:t>
      </w:r>
      <w:r w:rsidRPr="003C62D0">
        <w:rPr>
          <w:sz w:val="24"/>
          <w:szCs w:val="24"/>
          <w:lang w:val="ru-RU"/>
        </w:rPr>
        <w:t>щи.</w:t>
      </w:r>
    </w:p>
    <w:p w:rsidR="00700808" w:rsidRDefault="00700808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ничего не имеют против, однако в то же время и ничего за. </w:t>
      </w:r>
    </w:p>
    <w:p w:rsidR="00700808" w:rsidRPr="00722218" w:rsidRDefault="00700808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Style w:val="FontStyle36"/>
          <w:b/>
          <w:bCs/>
          <w:i/>
          <w:sz w:val="24"/>
          <w:szCs w:val="24"/>
        </w:rPr>
      </w:pPr>
      <w:r w:rsidRPr="00722218">
        <w:rPr>
          <w:rFonts w:ascii="Times New Roman" w:hAnsi="Times New Roman" w:cs="Times New Roman"/>
        </w:rPr>
        <w:lastRenderedPageBreak/>
        <w:t>Возникает ощущение сбалансиованного минимума, в котором оба ощущают удовлетворение от общения с равным и не скучным партнёром.</w:t>
      </w:r>
    </w:p>
    <w:p w:rsidR="002829A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829A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«5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2829A4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2829A4" w:rsidRPr="002829A4">
        <w:rPr>
          <w:rStyle w:val="FontStyle27"/>
          <w:rFonts w:ascii="Times New Roman" w:hAnsi="Times New Roman" w:cs="Times New Roman"/>
          <w:sz w:val="24"/>
          <w:szCs w:val="24"/>
        </w:rPr>
        <w:t>«Общительного» и «Открытого» сангвиника</w:t>
      </w:r>
      <w:r w:rsidR="002829A4" w:rsidRPr="002829A4">
        <w:rPr>
          <w:rFonts w:ascii="Times New Roman" w:hAnsi="Times New Roman" w:cs="Times New Roman"/>
        </w:rPr>
        <w:t>,</w:t>
      </w:r>
      <w:r w:rsidR="002829A4" w:rsidRPr="002829A4">
        <w:rPr>
          <w:rFonts w:ascii="Times New Roman" w:hAnsi="Times New Roman" w:cs="Times New Roman"/>
          <w:iCs/>
        </w:rPr>
        <w:t xml:space="preserve"> </w:t>
      </w:r>
      <w:r w:rsidR="002829A4" w:rsidRPr="002829A4">
        <w:rPr>
          <w:rStyle w:val="FontStyle77"/>
          <w:iCs/>
          <w:sz w:val="24"/>
          <w:szCs w:val="24"/>
        </w:rPr>
        <w:t>субъектов пятой</w:t>
      </w:r>
      <w:r w:rsidR="002829A4" w:rsidRPr="00752C90">
        <w:rPr>
          <w:rStyle w:val="FontStyle77"/>
          <w:b/>
          <w:bCs/>
          <w:iCs/>
          <w:sz w:val="24"/>
          <w:szCs w:val="24"/>
        </w:rPr>
        <w:t xml:space="preserve"> </w:t>
      </w:r>
      <w:r w:rsidR="002829A4" w:rsidRPr="009C3A56">
        <w:rPr>
          <w:rStyle w:val="FontStyle77"/>
          <w:iCs/>
          <w:sz w:val="24"/>
          <w:szCs w:val="24"/>
        </w:rPr>
        <w:t>пары</w:t>
      </w:r>
      <w:r w:rsidR="002829A4" w:rsidRPr="009C3A56">
        <w:rPr>
          <w:rStyle w:val="FontStyle32"/>
          <w:sz w:val="24"/>
          <w:szCs w:val="24"/>
        </w:rPr>
        <w:t>,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26424" w:rsidRPr="00790719" w:rsidRDefault="00D2642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D26424" w:rsidRPr="00790719" w:rsidSect="00FB2CBF">
          <w:headerReference w:type="even" r:id="rId223"/>
          <w:footerReference w:type="default" r:id="rId224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D26424" w:rsidRDefault="00D26424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D26424" w:rsidRDefault="00E53B5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5</w:t>
      </w:r>
      <w:r w:rsidR="00D26424" w:rsidRPr="009F4818">
        <w:rPr>
          <w:rStyle w:val="FontStyle36"/>
          <w:b/>
          <w:bCs/>
          <w:i/>
          <w:sz w:val="24"/>
          <w:szCs w:val="24"/>
        </w:rPr>
        <w:t>.2.1.</w:t>
      </w:r>
      <w:r w:rsidR="00D26424">
        <w:rPr>
          <w:rStyle w:val="FontStyle36"/>
          <w:b/>
          <w:bCs/>
          <w:i/>
          <w:sz w:val="24"/>
          <w:szCs w:val="24"/>
        </w:rPr>
        <w:t>5.</w:t>
      </w:r>
      <w:r w:rsidR="00D26424" w:rsidRPr="009F4818">
        <w:rPr>
          <w:rStyle w:val="FontStyle36"/>
          <w:b/>
          <w:bCs/>
          <w:sz w:val="24"/>
          <w:szCs w:val="24"/>
        </w:rPr>
        <w:t xml:space="preserve"> </w:t>
      </w:r>
      <w:r w:rsidR="00D26424" w:rsidRPr="007B4CB2">
        <w:rPr>
          <w:rStyle w:val="FontStyle36"/>
          <w:b/>
          <w:bCs/>
          <w:i/>
          <w:iCs/>
          <w:sz w:val="24"/>
          <w:szCs w:val="24"/>
        </w:rPr>
        <w:t>Родственн</w:t>
      </w:r>
      <w:r w:rsidR="00D26424" w:rsidRPr="007B4CB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ые отношения</w:t>
      </w:r>
      <w:r w:rsidR="00D26424" w:rsidRPr="007B4CB2">
        <w:rPr>
          <w:rStyle w:val="FontStyle32"/>
          <w:sz w:val="24"/>
          <w:szCs w:val="24"/>
        </w:rPr>
        <w:t>,</w:t>
      </w:r>
      <w:r w:rsidR="00D26424">
        <w:rPr>
          <w:rStyle w:val="FontStyle32"/>
          <w:sz w:val="24"/>
          <w:szCs w:val="24"/>
        </w:rPr>
        <w:t xml:space="preserve"> </w:t>
      </w:r>
    </w:p>
    <w:p w:rsidR="00D26424" w:rsidRPr="007B4CB2" w:rsidRDefault="00D26424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B4CB2">
        <w:rPr>
          <w:rStyle w:val="FontStyle32"/>
          <w:sz w:val="24"/>
          <w:szCs w:val="24"/>
        </w:rPr>
        <w:t xml:space="preserve">реализуемые </w:t>
      </w:r>
      <w:r w:rsidR="008F6B27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8F6B27" w:rsidRPr="008F6B27">
        <w:rPr>
          <w:rStyle w:val="FontStyle31"/>
          <w:b/>
          <w:bCs/>
          <w:iCs w:val="0"/>
          <w:sz w:val="24"/>
          <w:szCs w:val="24"/>
        </w:rPr>
        <w:t>Разговорчивым</w:t>
      </w:r>
      <w:r w:rsidR="008F6B27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» и «</w:t>
      </w:r>
      <w:r w:rsidR="008F6B27" w:rsidRPr="008F6B27">
        <w:rPr>
          <w:rStyle w:val="FontStyle31"/>
          <w:b/>
          <w:bCs/>
          <w:iCs w:val="0"/>
          <w:sz w:val="24"/>
          <w:szCs w:val="24"/>
        </w:rPr>
        <w:t>Доступны</w:t>
      </w:r>
      <w:r w:rsidR="008F6B27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сангвиником </w:t>
      </w:r>
      <w:r w:rsidR="008F6B27" w:rsidRPr="00540304">
        <w:rPr>
          <w:rStyle w:val="FontStyle32"/>
          <w:i w:val="0"/>
          <w:sz w:val="24"/>
          <w:szCs w:val="24"/>
        </w:rPr>
        <w:t xml:space="preserve"> </w:t>
      </w:r>
    </w:p>
    <w:p w:rsidR="00D26424" w:rsidRPr="00F62477" w:rsidRDefault="00D26424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D26424" w:rsidRPr="00B82DEF" w:rsidRDefault="00D2642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34"/>
          <w:sz w:val="24"/>
          <w:szCs w:val="24"/>
        </w:rPr>
        <w:t>«</w:t>
      </w:r>
      <w:r w:rsidR="008F6B27">
        <w:rPr>
          <w:rStyle w:val="FontStyle35"/>
          <w:i w:val="0"/>
          <w:iCs w:val="0"/>
          <w:sz w:val="24"/>
          <w:szCs w:val="24"/>
        </w:rPr>
        <w:t>разговорчивого</w:t>
      </w:r>
      <w:r>
        <w:rPr>
          <w:rStyle w:val="FontStyle34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3A140F">
        <w:rPr>
          <w:rStyle w:val="FontStyle34"/>
          <w:sz w:val="24"/>
          <w:szCs w:val="24"/>
        </w:rPr>
        <w:t xml:space="preserve"> </w:t>
      </w:r>
      <w:r w:rsidR="008F6B27" w:rsidRPr="00CB04E6">
        <w:rPr>
          <w:rStyle w:val="FontStyle35"/>
          <w:i w:val="0"/>
          <w:iCs w:val="0"/>
          <w:sz w:val="24"/>
          <w:szCs w:val="24"/>
        </w:rPr>
        <w:t>«дос</w:t>
      </w:r>
      <w:r w:rsidR="008F6B27" w:rsidRPr="00CB04E6">
        <w:rPr>
          <w:rStyle w:val="FontStyle35"/>
          <w:i w:val="0"/>
          <w:iCs w:val="0"/>
          <w:sz w:val="24"/>
          <w:szCs w:val="24"/>
        </w:rPr>
        <w:softHyphen/>
        <w:t xml:space="preserve">тупного» сангвиника - субъекта 6-й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E53B5A">
        <w:rPr>
          <w:rStyle w:val="FontStyle37"/>
          <w:i w:val="0"/>
          <w:iCs w:val="0"/>
          <w:sz w:val="24"/>
          <w:szCs w:val="24"/>
        </w:rPr>
        <w:t>пят</w:t>
      </w:r>
      <w:r>
        <w:rPr>
          <w:rStyle w:val="FontStyle37"/>
          <w:i w:val="0"/>
          <w:iCs w:val="0"/>
          <w:sz w:val="24"/>
          <w:szCs w:val="24"/>
        </w:rPr>
        <w:t>о</w:t>
      </w:r>
      <w:r w:rsidRPr="00B82DEF">
        <w:rPr>
          <w:rStyle w:val="FontStyle37"/>
          <w:i w:val="0"/>
          <w:iCs w:val="0"/>
          <w:sz w:val="24"/>
          <w:szCs w:val="24"/>
        </w:rPr>
        <w:t xml:space="preserve">й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7F37E6" w:rsidRPr="00761478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Гу/1 Б/2 А/2 В/2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26424" w:rsidRPr="00B82DEF" w:rsidRDefault="00D2642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7F37E6" w:rsidRPr="0083193E">
        <w:rPr>
          <w:rStyle w:val="FontStyle76"/>
          <w:sz w:val="24"/>
          <w:szCs w:val="24"/>
        </w:rPr>
        <w:t>Гх/1 А/2 Б/2 В/2</w:t>
      </w:r>
      <w:r w:rsidR="007F37E6"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sz w:val="24"/>
          <w:szCs w:val="24"/>
        </w:rPr>
        <w:t>родственныге отношения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5),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подфункции (</w:t>
      </w:r>
      <w:r w:rsidR="007F37E6">
        <w:rPr>
          <w:rStyle w:val="FontStyle35"/>
          <w:sz w:val="24"/>
          <w:szCs w:val="24"/>
        </w:rPr>
        <w:t>Б</w:t>
      </w:r>
      <w:r w:rsidRPr="003A140F">
        <w:rPr>
          <w:rStyle w:val="FontStyle35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подфункции (</w:t>
      </w:r>
      <w:r w:rsidR="007F37E6">
        <w:rPr>
          <w:rStyle w:val="FontStyle31"/>
          <w:sz w:val="24"/>
          <w:szCs w:val="24"/>
        </w:rPr>
        <w:t>Б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подфункции (</w:t>
      </w:r>
      <w:r w:rsidR="007F37E6">
        <w:rPr>
          <w:rStyle w:val="FontStyle31"/>
          <w:sz w:val="24"/>
          <w:szCs w:val="24"/>
        </w:rPr>
        <w:t>А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подфункции (</w:t>
      </w:r>
      <w:r w:rsidR="007F37E6">
        <w:rPr>
          <w:rStyle w:val="FontStyle31"/>
          <w:sz w:val="24"/>
          <w:szCs w:val="24"/>
        </w:rPr>
        <w:t>А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D26424" w:rsidRPr="00B97548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D26424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2D0556">
        <w:rPr>
          <w:rStyle w:val="FontStyle36"/>
          <w:sz w:val="24"/>
          <w:szCs w:val="24"/>
        </w:rPr>
        <w:t>Кроме того, оба, на равных и продуктивно участвуют в решении</w:t>
      </w:r>
      <w:r w:rsidRPr="002D0556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одно</w:t>
      </w:r>
      <w:r w:rsidRPr="002D0556">
        <w:rPr>
          <w:rStyle w:val="FontStyle37"/>
          <w:i w:val="0"/>
          <w:iCs w:val="0"/>
          <w:sz w:val="24"/>
          <w:szCs w:val="24"/>
        </w:rPr>
        <w:t>аспектных</w:t>
      </w:r>
      <w:r w:rsidRPr="002D0556">
        <w:rPr>
          <w:rStyle w:val="FontStyle36"/>
          <w:i/>
          <w:iCs/>
          <w:sz w:val="24"/>
          <w:szCs w:val="24"/>
        </w:rPr>
        <w:t xml:space="preserve"> </w:t>
      </w:r>
      <w:r w:rsidRPr="002D055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D26424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>-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7F37E6" w:rsidRPr="00761478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Гу/1 </w:t>
      </w:r>
      <w:r>
        <w:rPr>
          <w:rStyle w:val="FontStyle31"/>
          <w:sz w:val="24"/>
          <w:szCs w:val="24"/>
        </w:rPr>
        <w:t>и</w:t>
      </w:r>
      <w:r w:rsidRPr="002D0556">
        <w:rPr>
          <w:rStyle w:val="FontStyle31"/>
          <w:sz w:val="24"/>
          <w:szCs w:val="24"/>
        </w:rPr>
        <w:t xml:space="preserve"> </w:t>
      </w:r>
      <w:r w:rsidR="007F37E6" w:rsidRPr="0083193E">
        <w:rPr>
          <w:rStyle w:val="FontStyle76"/>
          <w:sz w:val="24"/>
          <w:szCs w:val="24"/>
        </w:rPr>
        <w:t>Гх/1</w:t>
      </w:r>
      <w:r>
        <w:rPr>
          <w:rStyle w:val="FontStyle35"/>
          <w:sz w:val="24"/>
          <w:szCs w:val="24"/>
        </w:rPr>
        <w:t>;</w:t>
      </w:r>
    </w:p>
    <w:p w:rsidR="00D26424" w:rsidRPr="002D0556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- менее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7F37E6"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/2</w:t>
      </w:r>
      <w:r w:rsidRPr="002D0556">
        <w:rPr>
          <w:rStyle w:val="FontStyle31"/>
          <w:sz w:val="24"/>
          <w:szCs w:val="24"/>
        </w:rPr>
        <w:t>.</w:t>
      </w:r>
      <w:r w:rsidRPr="002D0556">
        <w:rPr>
          <w:rStyle w:val="FontStyle37"/>
          <w:i w:val="0"/>
          <w:iCs w:val="0"/>
          <w:sz w:val="24"/>
          <w:szCs w:val="24"/>
        </w:rPr>
        <w:t>*</w:t>
      </w:r>
    </w:p>
    <w:p w:rsidR="00D26424" w:rsidRPr="002D0556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 Первом и Четвертом каналах, где каждый из них выступает, как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так и в роли ведомого)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97548">
        <w:rPr>
          <w:rStyle w:val="FontStyle37"/>
          <w:i w:val="0"/>
          <w:iCs w:val="0"/>
          <w:sz w:val="22"/>
          <w:szCs w:val="22"/>
        </w:rPr>
        <w:t xml:space="preserve"> </w:t>
      </w:r>
      <w:r w:rsidRPr="00B97548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97548">
        <w:rPr>
          <w:rStyle w:val="FontStyle37"/>
          <w:i w:val="0"/>
          <w:iCs w:val="0"/>
          <w:sz w:val="22"/>
          <w:szCs w:val="22"/>
        </w:rPr>
        <w:t xml:space="preserve">. </w:t>
      </w:r>
      <w:r w:rsidRPr="002D0556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D26424" w:rsidRPr="002D0556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 xml:space="preserve">При этом проявляется совместимость, с одной </w:t>
      </w:r>
      <w:r w:rsidRPr="00944CDE">
        <w:rPr>
          <w:rStyle w:val="FontStyle37"/>
          <w:sz w:val="22"/>
          <w:szCs w:val="22"/>
        </w:rPr>
        <w:t xml:space="preserve">стороны, по совпадению (подфункция </w:t>
      </w:r>
      <w:r w:rsidR="007F37E6">
        <w:rPr>
          <w:rStyle w:val="FontStyle31"/>
          <w:sz w:val="22"/>
          <w:szCs w:val="22"/>
        </w:rPr>
        <w:t>В</w:t>
      </w:r>
      <w:r w:rsidRPr="00944CDE">
        <w:rPr>
          <w:rStyle w:val="FontStyle31"/>
          <w:sz w:val="22"/>
          <w:szCs w:val="22"/>
        </w:rPr>
        <w:t>/2</w:t>
      </w:r>
      <w:r w:rsidRPr="00944CDE">
        <w:rPr>
          <w:rStyle w:val="FontStyle37"/>
          <w:sz w:val="22"/>
          <w:szCs w:val="22"/>
        </w:rPr>
        <w:t xml:space="preserve">), с другой - как по совпадению, так и по дополнению, подфункции </w:t>
      </w:r>
      <w:r w:rsidR="007F37E6" w:rsidRPr="00761478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Гу/1 </w:t>
      </w:r>
      <w:r w:rsidR="007F37E6">
        <w:rPr>
          <w:rStyle w:val="FontStyle31"/>
          <w:sz w:val="24"/>
          <w:szCs w:val="24"/>
        </w:rPr>
        <w:t>и</w:t>
      </w:r>
      <w:r w:rsidR="007F37E6" w:rsidRPr="002D0556">
        <w:rPr>
          <w:rStyle w:val="FontStyle31"/>
          <w:sz w:val="24"/>
          <w:szCs w:val="24"/>
        </w:rPr>
        <w:t xml:space="preserve"> </w:t>
      </w:r>
      <w:r w:rsidR="007F37E6" w:rsidRPr="0083193E">
        <w:rPr>
          <w:rStyle w:val="FontStyle76"/>
          <w:sz w:val="24"/>
          <w:szCs w:val="24"/>
        </w:rPr>
        <w:t>Гх/1</w:t>
      </w:r>
      <w:r w:rsidRPr="00944CDE">
        <w:rPr>
          <w:rStyle w:val="FontStyle35"/>
          <w:sz w:val="22"/>
          <w:szCs w:val="22"/>
        </w:rPr>
        <w:t xml:space="preserve">, где </w:t>
      </w:r>
      <w:r w:rsidRPr="00944CDE">
        <w:rPr>
          <w:rStyle w:val="FontStyle31"/>
          <w:sz w:val="22"/>
          <w:szCs w:val="22"/>
        </w:rPr>
        <w:t>обусловливается взаимное дополнение ориентациями взаимодействия</w:t>
      </w:r>
      <w:r w:rsidRPr="00944CDE">
        <w:rPr>
          <w:rStyle w:val="FontStyle37"/>
          <w:sz w:val="22"/>
          <w:szCs w:val="22"/>
        </w:rPr>
        <w:t>.</w:t>
      </w:r>
    </w:p>
    <w:p w:rsidR="00D26424" w:rsidRPr="002D0556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Здесь Личность ориентируется:</w:t>
      </w:r>
    </w:p>
    <w:p w:rsidR="00D26424" w:rsidRPr="00B97548" w:rsidRDefault="00D2642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малый масштаб, подробные и детальные проработки;</w:t>
      </w:r>
    </w:p>
    <w:p w:rsidR="00D26424" w:rsidRPr="00B97548" w:rsidRDefault="00D2642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короткой дистанции;</w:t>
      </w:r>
    </w:p>
    <w:p w:rsidR="00D26424" w:rsidRPr="00B97548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движение в направлении присоединения, понимания, вовлечения в круг своих интересов.</w:t>
      </w:r>
    </w:p>
    <w:p w:rsidR="00D26424" w:rsidRPr="00B97548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 xml:space="preserve">Партнер же </w:t>
      </w:r>
      <w:r w:rsidRPr="002D0556">
        <w:rPr>
          <w:rStyle w:val="FontStyle37"/>
          <w:sz w:val="22"/>
          <w:szCs w:val="22"/>
        </w:rPr>
        <w:t>ориентируется:</w:t>
      </w:r>
    </w:p>
    <w:p w:rsidR="00D26424" w:rsidRPr="00B97548" w:rsidRDefault="00D2642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крупый масштаб, обобщенные выводы и создание целостной картины (характеристики);</w:t>
      </w:r>
    </w:p>
    <w:p w:rsidR="00D26424" w:rsidRPr="00B97548" w:rsidRDefault="00D2642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дистантности (длинной дистанции);</w:t>
      </w:r>
    </w:p>
    <w:p w:rsidR="00D26424" w:rsidRPr="00B97548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движенгие в направлении автономии (отделения), предачи собственных ресурсов (инвестиции).</w:t>
      </w:r>
    </w:p>
    <w:p w:rsidR="00A9084C" w:rsidRDefault="00A9084C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E65B7D">
        <w:rPr>
          <w:sz w:val="24"/>
          <w:szCs w:val="24"/>
          <w:lang w:val="ru-RU"/>
        </w:rPr>
        <w:t>В этих отношениях всегда присутствует чувство безопасности.</w:t>
      </w:r>
    </w:p>
    <w:p w:rsidR="00A9084C" w:rsidRPr="00722218" w:rsidRDefault="00A9084C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2829A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829A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«5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2829A4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2829A4" w:rsidRPr="002829A4">
        <w:rPr>
          <w:rStyle w:val="FontStyle27"/>
          <w:rFonts w:ascii="Times New Roman" w:hAnsi="Times New Roman" w:cs="Times New Roman"/>
          <w:sz w:val="24"/>
          <w:szCs w:val="24"/>
        </w:rPr>
        <w:t>«Общительного» и «Открытого» сангвиника</w:t>
      </w:r>
      <w:r w:rsidR="002829A4" w:rsidRPr="002829A4">
        <w:rPr>
          <w:rFonts w:ascii="Times New Roman" w:hAnsi="Times New Roman" w:cs="Times New Roman"/>
        </w:rPr>
        <w:t>,</w:t>
      </w:r>
      <w:r w:rsidR="002829A4" w:rsidRPr="002829A4">
        <w:rPr>
          <w:rFonts w:ascii="Times New Roman" w:hAnsi="Times New Roman" w:cs="Times New Roman"/>
          <w:iCs/>
        </w:rPr>
        <w:t xml:space="preserve"> </w:t>
      </w:r>
      <w:r w:rsidR="002829A4" w:rsidRPr="002829A4">
        <w:rPr>
          <w:rStyle w:val="FontStyle77"/>
          <w:iCs/>
          <w:sz w:val="24"/>
          <w:szCs w:val="24"/>
        </w:rPr>
        <w:t>субъектов пятой</w:t>
      </w:r>
      <w:r w:rsidR="002829A4" w:rsidRPr="00752C90">
        <w:rPr>
          <w:rStyle w:val="FontStyle77"/>
          <w:b/>
          <w:bCs/>
          <w:iCs/>
          <w:sz w:val="24"/>
          <w:szCs w:val="24"/>
        </w:rPr>
        <w:t xml:space="preserve"> </w:t>
      </w:r>
      <w:r w:rsidR="002829A4" w:rsidRPr="009C3A56">
        <w:rPr>
          <w:rStyle w:val="FontStyle77"/>
          <w:iCs/>
          <w:sz w:val="24"/>
          <w:szCs w:val="24"/>
        </w:rPr>
        <w:t>пары</w:t>
      </w:r>
      <w:r w:rsidR="002829A4" w:rsidRPr="009C3A56">
        <w:rPr>
          <w:rStyle w:val="FontStyle32"/>
          <w:sz w:val="24"/>
          <w:szCs w:val="24"/>
        </w:rPr>
        <w:t>,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2642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B2650B" w:rsidTr="00B34844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2650B" w:rsidRDefault="00B2650B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Гх/1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50B" w:rsidRDefault="00B2650B" w:rsidP="00FB2CBF">
            <w:pPr>
              <w:pStyle w:val="Style16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2650B" w:rsidRDefault="00B2650B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Гу/1</w:t>
            </w:r>
          </w:p>
        </w:tc>
      </w:tr>
      <w:tr w:rsidR="00B2650B" w:rsidTr="00B34844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50B" w:rsidRDefault="00B2650B" w:rsidP="00FB2CBF">
            <w:pPr>
              <w:ind w:left="-142" w:right="5"/>
              <w:rPr>
                <w:rStyle w:val="FontStyle27"/>
              </w:rPr>
            </w:pPr>
          </w:p>
          <w:p w:rsidR="00B2650B" w:rsidRDefault="00B2650B" w:rsidP="00FB2CBF">
            <w:pPr>
              <w:ind w:left="-142" w:right="5"/>
              <w:rPr>
                <w:rStyle w:val="FontStyle27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2650B" w:rsidRDefault="00B2650B" w:rsidP="00FB2CBF">
            <w:pPr>
              <w:pStyle w:val="Style16"/>
              <w:widowControl/>
              <w:tabs>
                <w:tab w:val="left" w:leader="dot" w:pos="1022"/>
              </w:tabs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50B" w:rsidRDefault="00B2650B" w:rsidP="00FB2CBF">
            <w:pPr>
              <w:pStyle w:val="Style16"/>
              <w:widowControl/>
              <w:tabs>
                <w:tab w:val="left" w:leader="dot" w:pos="1022"/>
              </w:tabs>
              <w:ind w:left="-142" w:right="5"/>
              <w:rPr>
                <w:rStyle w:val="FontStyle25"/>
              </w:rPr>
            </w:pPr>
          </w:p>
          <w:p w:rsidR="00B2650B" w:rsidRDefault="00B2650B" w:rsidP="00FB2CBF">
            <w:pPr>
              <w:pStyle w:val="Style16"/>
              <w:widowControl/>
              <w:tabs>
                <w:tab w:val="left" w:leader="dot" w:pos="1022"/>
              </w:tabs>
              <w:ind w:left="-142" w:right="5"/>
              <w:rPr>
                <w:rStyle w:val="FontStyle25"/>
              </w:rPr>
            </w:pPr>
          </w:p>
        </w:tc>
      </w:tr>
      <w:tr w:rsidR="00B2650B" w:rsidTr="00B34844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50B" w:rsidRDefault="00B2650B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B2650B" w:rsidRDefault="00B2650B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  <w:p w:rsidR="00B2650B" w:rsidRDefault="00B2650B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50B" w:rsidRDefault="00B2650B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Б/2</w:t>
            </w:r>
          </w:p>
        </w:tc>
      </w:tr>
      <w:tr w:rsidR="00B2650B" w:rsidTr="00B34844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50B" w:rsidRDefault="00B2650B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B2650B" w:rsidRDefault="00B2650B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  <w:p w:rsidR="00B2650B" w:rsidRDefault="00B2650B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50B" w:rsidRDefault="00B2650B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А/2</w:t>
            </w:r>
          </w:p>
        </w:tc>
      </w:tr>
      <w:tr w:rsidR="00B2650B" w:rsidTr="00B34844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2650B" w:rsidRDefault="00B2650B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50B" w:rsidRDefault="00B2650B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  <w:p w:rsidR="00B2650B" w:rsidRDefault="00B2650B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2650B" w:rsidRDefault="00B2650B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В/2</w:t>
            </w:r>
          </w:p>
        </w:tc>
      </w:tr>
      <w:tr w:rsidR="00B2650B" w:rsidTr="00B34844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50B" w:rsidRDefault="00B2650B" w:rsidP="00FB2CBF">
            <w:pPr>
              <w:ind w:left="-142" w:right="5"/>
              <w:rPr>
                <w:rStyle w:val="FontStyle27"/>
              </w:rPr>
            </w:pPr>
          </w:p>
          <w:p w:rsidR="00B2650B" w:rsidRDefault="00B2650B" w:rsidP="00FB2CBF">
            <w:pPr>
              <w:ind w:left="-142" w:right="5"/>
              <w:rPr>
                <w:rStyle w:val="FontStyle27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2650B" w:rsidRDefault="00B2650B" w:rsidP="00FB2CBF">
            <w:pPr>
              <w:pStyle w:val="Style16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50B" w:rsidRDefault="00B2650B" w:rsidP="00FB2CBF">
            <w:pPr>
              <w:pStyle w:val="Style16"/>
              <w:widowControl/>
              <w:ind w:left="-142" w:right="5"/>
            </w:pPr>
          </w:p>
          <w:p w:rsidR="00B2650B" w:rsidRDefault="00B2650B" w:rsidP="00FB2CBF">
            <w:pPr>
              <w:pStyle w:val="Style16"/>
              <w:widowControl/>
              <w:ind w:left="-142" w:right="5"/>
            </w:pPr>
          </w:p>
        </w:tc>
      </w:tr>
    </w:tbl>
    <w:p w:rsidR="00D26424" w:rsidRPr="00263FC1" w:rsidRDefault="00D26424" w:rsidP="00FB2CBF">
      <w:pPr>
        <w:pStyle w:val="Style9"/>
        <w:widowControl/>
        <w:spacing w:line="240" w:lineRule="exact"/>
        <w:ind w:left="-142" w:right="5"/>
      </w:pPr>
    </w:p>
    <w:p w:rsidR="00D26424" w:rsidRPr="00EC0567" w:rsidRDefault="00D26424" w:rsidP="00FB2CBF">
      <w:pPr>
        <w:ind w:left="-142" w:right="5"/>
        <w:rPr>
          <w:lang w:val="ru-RU"/>
        </w:rPr>
        <w:sectPr w:rsidR="00D26424" w:rsidRPr="00EC0567" w:rsidSect="00FB2CBF"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B2650B" w:rsidRPr="00372CBA" w:rsidRDefault="00B2650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 соединенние ошибочное!</w:t>
      </w:r>
    </w:p>
    <w:p w:rsidR="00B2650B" w:rsidRDefault="00B2650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А/2 и А/2, Б/2 и Б/2 соединяют сплошные линии.</w:t>
      </w:r>
    </w:p>
    <w:p w:rsidR="00D26424" w:rsidRPr="00EC0567" w:rsidRDefault="00D26424" w:rsidP="00FB2CBF">
      <w:pPr>
        <w:ind w:left="-142" w:right="5"/>
        <w:rPr>
          <w:lang w:val="ru-RU"/>
        </w:rPr>
      </w:pPr>
    </w:p>
    <w:p w:rsidR="00D26424" w:rsidRPr="00EC0567" w:rsidRDefault="00D26424" w:rsidP="00FB2CBF">
      <w:pPr>
        <w:spacing w:after="134" w:line="1" w:lineRule="exact"/>
        <w:ind w:left="-142" w:right="5"/>
        <w:rPr>
          <w:sz w:val="2"/>
          <w:szCs w:val="2"/>
          <w:lang w:val="ru-RU"/>
        </w:rPr>
      </w:pPr>
    </w:p>
    <w:p w:rsidR="00D26424" w:rsidRPr="002D0556" w:rsidRDefault="00D26424" w:rsidP="00FB2CBF">
      <w:pPr>
        <w:pStyle w:val="Style7"/>
        <w:widowControl/>
        <w:spacing w:before="17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  <w:sectPr w:rsidR="00D26424" w:rsidRPr="002D0556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3408" w:space="346"/>
            <w:col w:w="3246"/>
          </w:cols>
          <w:noEndnote/>
        </w:sectPr>
      </w:pPr>
      <w:r w:rsidRPr="002D0556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5. Типические родственные отношения</w:t>
      </w:r>
    </w:p>
    <w:p w:rsidR="00D26424" w:rsidRPr="00F542FF" w:rsidRDefault="00E53B5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5</w:t>
      </w:r>
      <w:r w:rsidR="00D26424" w:rsidRPr="00F542FF">
        <w:rPr>
          <w:rStyle w:val="FontStyle36"/>
          <w:b/>
          <w:bCs/>
          <w:i/>
          <w:sz w:val="24"/>
          <w:szCs w:val="24"/>
        </w:rPr>
        <w:t xml:space="preserve">.2.1.6. </w:t>
      </w:r>
      <w:r w:rsidR="00D26424" w:rsidRPr="00F542FF">
        <w:rPr>
          <w:rStyle w:val="FontStyle20"/>
          <w:rFonts w:ascii="Times New Roman" w:hAnsi="Times New Roman" w:cs="Times New Roman"/>
          <w:i/>
          <w:sz w:val="24"/>
          <w:szCs w:val="24"/>
        </w:rPr>
        <w:t>Отношения дополняющие наполовину</w:t>
      </w:r>
      <w:r w:rsidR="00D26424" w:rsidRPr="00F542FF">
        <w:rPr>
          <w:rStyle w:val="FontStyle32"/>
          <w:iCs w:val="0"/>
          <w:sz w:val="24"/>
          <w:szCs w:val="24"/>
        </w:rPr>
        <w:t>,</w:t>
      </w:r>
    </w:p>
    <w:p w:rsidR="00D26424" w:rsidRDefault="00D26424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F542FF">
        <w:rPr>
          <w:rStyle w:val="FontStyle32"/>
          <w:iCs w:val="0"/>
          <w:sz w:val="24"/>
          <w:szCs w:val="24"/>
        </w:rPr>
        <w:t xml:space="preserve">реализуемые </w:t>
      </w:r>
      <w:r w:rsidR="00B2650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B245EF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B245EF" w:rsidRPr="00B245EF">
        <w:rPr>
          <w:rStyle w:val="FontStyle31"/>
          <w:b/>
          <w:bCs/>
          <w:iCs w:val="0"/>
          <w:sz w:val="24"/>
          <w:szCs w:val="24"/>
        </w:rPr>
        <w:t>Трезвы</w:t>
      </w:r>
      <w:r w:rsidR="00B245EF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 «</w:t>
      </w:r>
      <w:r w:rsidR="00B245EF" w:rsidRPr="00B245EF">
        <w:rPr>
          <w:rStyle w:val="FontStyle31"/>
          <w:b/>
          <w:bCs/>
          <w:iCs w:val="0"/>
          <w:sz w:val="24"/>
          <w:szCs w:val="24"/>
        </w:rPr>
        <w:t>Пессимистически</w:t>
      </w:r>
      <w:r w:rsidR="00B245EF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меланхоликом</w:t>
      </w:r>
    </w:p>
    <w:p w:rsidR="00B245EF" w:rsidRPr="00F542FF" w:rsidRDefault="00B245EF" w:rsidP="00FB2CBF">
      <w:pPr>
        <w:pStyle w:val="Style7"/>
        <w:widowControl/>
        <w:spacing w:before="91" w:line="221" w:lineRule="exact"/>
        <w:ind w:left="-142" w:right="5"/>
        <w:jc w:val="center"/>
        <w:rPr>
          <w:rFonts w:ascii="Times New Roman" w:hAnsi="Times New Roman" w:cs="Times New Roman"/>
        </w:rPr>
      </w:pPr>
    </w:p>
    <w:p w:rsidR="00D26424" w:rsidRPr="00F542FF" w:rsidRDefault="00D2642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F542FF">
        <w:rPr>
          <w:rStyle w:val="FontStyle36"/>
          <w:sz w:val="24"/>
          <w:szCs w:val="24"/>
        </w:rPr>
        <w:t xml:space="preserve">Типические отношения </w:t>
      </w:r>
      <w:r w:rsidRPr="00F542FF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«</w:t>
      </w:r>
      <w:r w:rsidR="00170811">
        <w:rPr>
          <w:rStyle w:val="FontStyle35"/>
          <w:i w:val="0"/>
          <w:iCs w:val="0"/>
          <w:sz w:val="24"/>
          <w:szCs w:val="24"/>
        </w:rPr>
        <w:t>трезвого</w:t>
      </w:r>
      <w:r w:rsidRPr="00F542FF">
        <w:rPr>
          <w:rStyle w:val="FontStyle3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F542FF">
        <w:rPr>
          <w:rStyle w:val="FontStyle30"/>
          <w:sz w:val="24"/>
          <w:szCs w:val="24"/>
        </w:rPr>
        <w:t xml:space="preserve"> </w:t>
      </w:r>
      <w:r w:rsidR="00170811" w:rsidRPr="00CB04E6">
        <w:rPr>
          <w:rStyle w:val="FontStyle35"/>
          <w:i w:val="0"/>
          <w:iCs w:val="0"/>
          <w:sz w:val="24"/>
          <w:szCs w:val="24"/>
        </w:rPr>
        <w:t>«пессими</w:t>
      </w:r>
      <w:r w:rsidR="00170811" w:rsidRPr="00CB04E6">
        <w:rPr>
          <w:rStyle w:val="FontStyle35"/>
          <w:i w:val="0"/>
          <w:iCs w:val="0"/>
          <w:sz w:val="24"/>
          <w:szCs w:val="24"/>
        </w:rPr>
        <w:softHyphen/>
        <w:t>стического» меланхолика - субъекта 14-й пары (</w:t>
      </w:r>
      <w:r w:rsidRPr="00F542FF">
        <w:rPr>
          <w:rStyle w:val="FontStyle36"/>
          <w:sz w:val="24"/>
          <w:szCs w:val="24"/>
        </w:rPr>
        <w:t xml:space="preserve">партнера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F542FF">
        <w:rPr>
          <w:rStyle w:val="FontStyle36"/>
          <w:sz w:val="24"/>
          <w:szCs w:val="24"/>
        </w:rPr>
        <w:t>далее Партнер) -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обусловливаются комбинацией подфунк</w:t>
      </w:r>
      <w:r w:rsidRPr="00F542FF">
        <w:rPr>
          <w:rStyle w:val="FontStyle36"/>
          <w:sz w:val="24"/>
          <w:szCs w:val="24"/>
        </w:rPr>
        <w:softHyphen/>
        <w:t xml:space="preserve">ций </w:t>
      </w:r>
      <w:r w:rsidR="00170811" w:rsidRPr="00615B8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Ву/2 А/1 Б/1 Г/1</w:t>
      </w:r>
      <w:r w:rsidRPr="00F542FF">
        <w:rPr>
          <w:rStyle w:val="FontStyle37"/>
          <w:sz w:val="24"/>
          <w:szCs w:val="24"/>
        </w:rPr>
        <w:t>,</w:t>
      </w:r>
      <w:r w:rsidRPr="00F542F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26424" w:rsidRPr="00F542FF" w:rsidRDefault="00D2642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F542FF">
        <w:rPr>
          <w:rStyle w:val="27"/>
          <w:rFonts w:eastAsiaTheme="minorEastAsia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 xml:space="preserve">Поэтому </w:t>
      </w:r>
      <w:r w:rsidRPr="00F542F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F542FF">
        <w:rPr>
          <w:rStyle w:val="FontStyle36"/>
          <w:sz w:val="24"/>
          <w:szCs w:val="24"/>
        </w:rPr>
        <w:t>(далее Личность, с</w:t>
      </w:r>
      <w:r w:rsidRPr="00F542FF">
        <w:rPr>
          <w:rStyle w:val="FontStyle31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комбинацией подфунк</w:t>
      </w:r>
      <w:r w:rsidRPr="00F542FF">
        <w:rPr>
          <w:rStyle w:val="FontStyle36"/>
          <w:sz w:val="24"/>
          <w:szCs w:val="24"/>
        </w:rPr>
        <w:softHyphen/>
        <w:t xml:space="preserve">ций </w:t>
      </w:r>
      <w:r w:rsidR="00170811" w:rsidRPr="0083193E">
        <w:rPr>
          <w:rStyle w:val="FontStyle76"/>
          <w:sz w:val="24"/>
          <w:szCs w:val="24"/>
        </w:rPr>
        <w:t>Гх/1 А/2 Б/2 В/2</w:t>
      </w:r>
      <w:r w:rsidRPr="00F542FF">
        <w:rPr>
          <w:rStyle w:val="FontStyle36"/>
          <w:sz w:val="24"/>
          <w:szCs w:val="24"/>
        </w:rPr>
        <w:t>)</w:t>
      </w:r>
      <w:r w:rsidRPr="00F542FF">
        <w:rPr>
          <w:rStyle w:val="FontStyle37"/>
          <w:sz w:val="24"/>
          <w:szCs w:val="24"/>
        </w:rPr>
        <w:t xml:space="preserve"> - </w:t>
      </w:r>
      <w:r w:rsidRPr="00F542F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F542FF">
        <w:rPr>
          <w:rStyle w:val="FontStyle36"/>
          <w:sz w:val="24"/>
          <w:szCs w:val="24"/>
        </w:rPr>
        <w:softHyphen/>
        <w:t xml:space="preserve">тивные </w:t>
      </w:r>
      <w:r w:rsidRPr="00F542FF">
        <w:rPr>
          <w:rStyle w:val="FontStyle37"/>
          <w:i w:val="0"/>
          <w:iCs w:val="0"/>
          <w:sz w:val="24"/>
          <w:szCs w:val="24"/>
        </w:rPr>
        <w:t>«отношения</w:t>
      </w:r>
      <w:r w:rsidRPr="00F542FF">
        <w:rPr>
          <w:rStyle w:val="FontStyle20"/>
          <w:rFonts w:ascii="Times New Roman" w:hAnsi="Times New Roman" w:cs="Times New Roman"/>
          <w:sz w:val="24"/>
          <w:szCs w:val="24"/>
        </w:rPr>
        <w:t xml:space="preserve"> </w:t>
      </w:r>
      <w:r w:rsidRPr="002C6A7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дополняющие наполовину</w:t>
      </w:r>
      <w:r w:rsidRPr="00F542FF">
        <w:rPr>
          <w:rStyle w:val="FontStyle37"/>
          <w:i w:val="0"/>
          <w:iCs w:val="0"/>
          <w:sz w:val="24"/>
          <w:szCs w:val="24"/>
        </w:rPr>
        <w:t>» (схема 6),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в которых конфликты маловероят</w:t>
      </w:r>
      <w:r w:rsidRPr="00F542F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F542FF">
        <w:rPr>
          <w:rStyle w:val="FontStyle36"/>
          <w:sz w:val="24"/>
          <w:szCs w:val="24"/>
        </w:rPr>
        <w:softHyphen/>
        <w:t>ным подфункциям.</w:t>
      </w:r>
    </w:p>
    <w:p w:rsidR="00D26424" w:rsidRPr="00F542F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>одноаспектных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D26424" w:rsidRPr="00F542F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170811" w:rsidRPr="00615B8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Ву/2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D26424" w:rsidRPr="00F542F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170811" w:rsidRPr="0083193E">
        <w:rPr>
          <w:rStyle w:val="FontStyle76"/>
          <w:sz w:val="24"/>
          <w:szCs w:val="24"/>
        </w:rPr>
        <w:t>В/2</w:t>
      </w:r>
      <w:r w:rsidRPr="00F542FF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</w:t>
      </w:r>
    </w:p>
    <w:p w:rsidR="00D26424" w:rsidRPr="00F542F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170811" w:rsidRPr="0083193E">
        <w:rPr>
          <w:rStyle w:val="FontStyle76"/>
          <w:sz w:val="24"/>
          <w:szCs w:val="24"/>
        </w:rPr>
        <w:t>Гх/1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D26424" w:rsidRPr="00F542F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170811">
        <w:rPr>
          <w:rStyle w:val="FontStyle31"/>
          <w:sz w:val="24"/>
          <w:szCs w:val="24"/>
        </w:rPr>
        <w:t>Г</w:t>
      </w:r>
      <w:r w:rsidRPr="00F542FF">
        <w:rPr>
          <w:rStyle w:val="FontStyle31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ведомого.*</w:t>
      </w:r>
    </w:p>
    <w:p w:rsidR="00D26424" w:rsidRPr="00F542FF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F542FF">
        <w:rPr>
          <w:rStyle w:val="FontStyle37"/>
          <w:i w:val="0"/>
          <w:iCs w:val="0"/>
          <w:sz w:val="22"/>
          <w:szCs w:val="22"/>
        </w:rPr>
        <w:t xml:space="preserve">* </w:t>
      </w:r>
      <w:r w:rsidRPr="00F542F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F542FF">
        <w:rPr>
          <w:rStyle w:val="FontStyle36"/>
          <w:i/>
          <w:iCs/>
          <w:sz w:val="22"/>
          <w:szCs w:val="22"/>
        </w:rPr>
        <w:t xml:space="preserve">приходит на те </w:t>
      </w:r>
      <w:r w:rsidRPr="00F542FF">
        <w:rPr>
          <w:rStyle w:val="FontStyle36"/>
          <w:i/>
          <w:iCs/>
          <w:sz w:val="22"/>
          <w:szCs w:val="22"/>
        </w:rPr>
        <w:lastRenderedPageBreak/>
        <w:t xml:space="preserve">же одноаспектные индифферентные подфункции (реализуемые в Четвертом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F542F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F542F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F542FF">
        <w:rPr>
          <w:rStyle w:val="FontStyle37"/>
          <w:i w:val="0"/>
          <w:iCs w:val="0"/>
          <w:sz w:val="22"/>
          <w:szCs w:val="22"/>
        </w:rPr>
        <w:t>ведомый.</w:t>
      </w:r>
    </w:p>
    <w:p w:rsidR="00D26424" w:rsidRPr="00F542F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F542FF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разноаспектных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D26424" w:rsidRPr="00F542F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подфункций (</w:t>
      </w:r>
      <w:r w:rsidR="00170811" w:rsidRPr="0083193E">
        <w:rPr>
          <w:rStyle w:val="FontStyle76"/>
          <w:sz w:val="24"/>
          <w:szCs w:val="24"/>
        </w:rPr>
        <w:t xml:space="preserve">А/2 </w:t>
      </w:r>
      <w:r w:rsidR="00170811">
        <w:rPr>
          <w:rStyle w:val="FontStyle76"/>
          <w:sz w:val="24"/>
          <w:szCs w:val="24"/>
        </w:rPr>
        <w:t xml:space="preserve">и </w:t>
      </w:r>
      <w:r w:rsidR="00170811" w:rsidRPr="0083193E">
        <w:rPr>
          <w:rStyle w:val="FontStyle76"/>
          <w:sz w:val="24"/>
          <w:szCs w:val="24"/>
        </w:rPr>
        <w:t>Б/2</w:t>
      </w:r>
      <w:r w:rsidRPr="00F542FF">
        <w:rPr>
          <w:rStyle w:val="FontStyle31"/>
          <w:sz w:val="24"/>
          <w:szCs w:val="24"/>
        </w:rPr>
        <w:t>)</w:t>
      </w:r>
    </w:p>
    <w:p w:rsidR="00D26424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подфункций (</w:t>
      </w:r>
      <w:r w:rsidR="00170811" w:rsidRPr="0083193E">
        <w:rPr>
          <w:rStyle w:val="FontStyle76"/>
          <w:sz w:val="24"/>
          <w:szCs w:val="24"/>
        </w:rPr>
        <w:t xml:space="preserve">А/2 </w:t>
      </w:r>
      <w:r w:rsidR="00170811">
        <w:rPr>
          <w:rStyle w:val="FontStyle76"/>
          <w:sz w:val="24"/>
          <w:szCs w:val="24"/>
        </w:rPr>
        <w:t xml:space="preserve">и </w:t>
      </w:r>
      <w:r w:rsidR="00170811" w:rsidRPr="0083193E">
        <w:rPr>
          <w:rStyle w:val="FontStyle76"/>
          <w:sz w:val="24"/>
          <w:szCs w:val="24"/>
        </w:rPr>
        <w:t>Б/2</w:t>
      </w:r>
      <w:r w:rsidRPr="00F542FF">
        <w:rPr>
          <w:rStyle w:val="FontStyle36"/>
          <w:sz w:val="24"/>
          <w:szCs w:val="24"/>
        </w:rPr>
        <w:t>).</w:t>
      </w:r>
    </w:p>
    <w:p w:rsidR="00554BBD" w:rsidRDefault="00554BBD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84357">
        <w:rPr>
          <w:sz w:val="24"/>
          <w:szCs w:val="24"/>
          <w:lang w:val="ru-RU"/>
        </w:rPr>
        <w:t xml:space="preserve">В отношениях неполного дополнения присутствует атмосфера взаимного тонизирования, что способствует постоянному поддержанию </w:t>
      </w:r>
      <w:r w:rsidRPr="00554BBD">
        <w:rPr>
          <w:sz w:val="24"/>
          <w:szCs w:val="24"/>
          <w:lang w:val="ru-RU"/>
        </w:rPr>
        <w:t xml:space="preserve">состояния работоспособности. </w:t>
      </w:r>
    </w:p>
    <w:p w:rsidR="00554BBD" w:rsidRPr="00554BBD" w:rsidRDefault="00554BBD" w:rsidP="00FB2CBF">
      <w:pPr>
        <w:spacing w:before="100" w:beforeAutospacing="1" w:after="100" w:afterAutospacing="1"/>
        <w:ind w:left="-142" w:right="5" w:firstLine="341"/>
        <w:jc w:val="both"/>
        <w:rPr>
          <w:lang w:val="ru-RU"/>
        </w:rPr>
      </w:pPr>
      <w:r w:rsidRPr="00554BBD">
        <w:rPr>
          <w:sz w:val="24"/>
          <w:szCs w:val="24"/>
          <w:lang w:val="ru-RU"/>
        </w:rPr>
        <w:t>Тонизирующий эффект достигается за счёт периодических встрясок, так как общение в данных отношениях контрастно: то радость сближения, то недоумение и разочарование.</w:t>
      </w:r>
    </w:p>
    <w:p w:rsidR="002829A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829A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«5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2829A4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2829A4" w:rsidRPr="002829A4">
        <w:rPr>
          <w:rStyle w:val="FontStyle27"/>
          <w:rFonts w:ascii="Times New Roman" w:hAnsi="Times New Roman" w:cs="Times New Roman"/>
          <w:sz w:val="24"/>
          <w:szCs w:val="24"/>
        </w:rPr>
        <w:t>«Общительного» и «Открытого» сангвиника</w:t>
      </w:r>
      <w:r w:rsidR="002829A4" w:rsidRPr="002829A4">
        <w:rPr>
          <w:rFonts w:ascii="Times New Roman" w:hAnsi="Times New Roman" w:cs="Times New Roman"/>
        </w:rPr>
        <w:t>,</w:t>
      </w:r>
      <w:r w:rsidR="002829A4" w:rsidRPr="002829A4">
        <w:rPr>
          <w:rFonts w:ascii="Times New Roman" w:hAnsi="Times New Roman" w:cs="Times New Roman"/>
          <w:iCs/>
        </w:rPr>
        <w:t xml:space="preserve"> </w:t>
      </w:r>
      <w:r w:rsidR="002829A4" w:rsidRPr="002829A4">
        <w:rPr>
          <w:rStyle w:val="FontStyle77"/>
          <w:iCs/>
          <w:sz w:val="24"/>
          <w:szCs w:val="24"/>
        </w:rPr>
        <w:t>субъектов пятой</w:t>
      </w:r>
      <w:r w:rsidR="002829A4" w:rsidRPr="00752C90">
        <w:rPr>
          <w:rStyle w:val="FontStyle77"/>
          <w:b/>
          <w:bCs/>
          <w:iCs/>
          <w:sz w:val="24"/>
          <w:szCs w:val="24"/>
        </w:rPr>
        <w:t xml:space="preserve"> </w:t>
      </w:r>
      <w:r w:rsidR="002829A4" w:rsidRPr="009C3A56">
        <w:rPr>
          <w:rStyle w:val="FontStyle77"/>
          <w:iCs/>
          <w:sz w:val="24"/>
          <w:szCs w:val="24"/>
        </w:rPr>
        <w:t>пары</w:t>
      </w:r>
      <w:r w:rsidR="002829A4" w:rsidRPr="009C3A56">
        <w:rPr>
          <w:rStyle w:val="FontStyle32"/>
          <w:sz w:val="24"/>
          <w:szCs w:val="24"/>
        </w:rPr>
        <w:t>,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2642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D26424" w:rsidRDefault="00D26424" w:rsidP="00FB2CBF">
      <w:pPr>
        <w:pStyle w:val="Style1"/>
        <w:widowControl/>
        <w:ind w:left="-142" w:right="5" w:firstLine="346"/>
        <w:rPr>
          <w:rStyle w:val="FontStyle30"/>
        </w:rPr>
        <w:sectPr w:rsidR="00D26424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4"/>
        <w:gridCol w:w="1709"/>
        <w:gridCol w:w="850"/>
      </w:tblGrid>
      <w:tr w:rsidR="00170811" w:rsidTr="00B34844"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170811" w:rsidRDefault="00170811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lastRenderedPageBreak/>
              <w:t>Гх/1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70811" w:rsidRDefault="00170811" w:rsidP="00FB2CBF">
            <w:pPr>
              <w:pStyle w:val="Style7"/>
              <w:widowControl/>
              <w:spacing w:line="499" w:lineRule="exact"/>
              <w:ind w:left="-142" w:right="5"/>
              <w:rPr>
                <w:rStyle w:val="FontStyle26"/>
                <w:position w:val="11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170811" w:rsidRDefault="00170811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Ву/2</w:t>
            </w:r>
          </w:p>
        </w:tc>
      </w:tr>
      <w:tr w:rsidR="00170811" w:rsidTr="00B34844">
        <w:trPr>
          <w:trHeight w:val="207"/>
        </w:trPr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70811" w:rsidRDefault="00170811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0811" w:rsidRDefault="00170811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  <w:p w:rsidR="00170811" w:rsidRDefault="00170811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70811" w:rsidRDefault="00170811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А/1</w:t>
            </w:r>
          </w:p>
        </w:tc>
      </w:tr>
      <w:tr w:rsidR="00170811" w:rsidTr="00B34844">
        <w:trPr>
          <w:trHeight w:val="317"/>
        </w:trPr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0811" w:rsidRDefault="00170811" w:rsidP="00FB2CBF">
            <w:pPr>
              <w:ind w:left="-142" w:right="5"/>
              <w:rPr>
                <w:rStyle w:val="FontStyle27"/>
              </w:rPr>
            </w:pPr>
          </w:p>
          <w:p w:rsidR="00170811" w:rsidRDefault="00170811" w:rsidP="00FB2CBF">
            <w:pPr>
              <w:ind w:left="-142" w:right="5"/>
              <w:rPr>
                <w:rStyle w:val="FontStyle27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70811" w:rsidRDefault="00170811" w:rsidP="00FB2CBF">
            <w:pPr>
              <w:pStyle w:val="Style16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0811" w:rsidRDefault="00170811" w:rsidP="00FB2CBF">
            <w:pPr>
              <w:pStyle w:val="Style16"/>
              <w:widowControl/>
              <w:ind w:left="-142" w:right="5"/>
            </w:pPr>
          </w:p>
          <w:p w:rsidR="00170811" w:rsidRDefault="00170811" w:rsidP="00FB2CBF">
            <w:pPr>
              <w:pStyle w:val="Style16"/>
              <w:widowControl/>
              <w:ind w:left="-142" w:right="5"/>
            </w:pPr>
          </w:p>
        </w:tc>
      </w:tr>
      <w:tr w:rsidR="00170811" w:rsidTr="00B34844"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0811" w:rsidRDefault="00170811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70811" w:rsidRDefault="00170811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  <w:p w:rsidR="00170811" w:rsidRDefault="00170811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0811" w:rsidRDefault="00170811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Б/1</w:t>
            </w:r>
          </w:p>
        </w:tc>
      </w:tr>
      <w:tr w:rsidR="00170811" w:rsidTr="00B34844"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0811" w:rsidRDefault="00170811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70811" w:rsidRDefault="00170811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  <w:p w:rsidR="00170811" w:rsidRDefault="00170811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0811" w:rsidRDefault="00170811" w:rsidP="00FB2CBF">
            <w:pPr>
              <w:pStyle w:val="Style17"/>
              <w:widowControl/>
              <w:ind w:left="-142" w:right="5"/>
              <w:rPr>
                <w:rStyle w:val="FontStyle27"/>
              </w:rPr>
            </w:pPr>
            <w:r>
              <w:rPr>
                <w:rStyle w:val="FontStyle27"/>
              </w:rPr>
              <w:t>Г/1</w:t>
            </w:r>
          </w:p>
        </w:tc>
      </w:tr>
    </w:tbl>
    <w:p w:rsidR="00D26424" w:rsidRDefault="00D2642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26424" w:rsidRPr="002C6A73" w:rsidRDefault="00D26424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2C6A73">
        <w:rPr>
          <w:rStyle w:val="FontStyle20"/>
          <w:rFonts w:ascii="Times New Roman" w:hAnsi="Times New Roman" w:cs="Times New Roman"/>
          <w:sz w:val="24"/>
          <w:szCs w:val="24"/>
        </w:rPr>
        <w:t>Схема 6. Типические отношения, дополняющие наполовину</w:t>
      </w:r>
    </w:p>
    <w:p w:rsidR="00D26424" w:rsidRDefault="00D26424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D26424" w:rsidSect="00FB2CBF">
          <w:type w:val="continuous"/>
          <w:pgSz w:w="8390" w:h="11905"/>
          <w:pgMar w:top="1209" w:right="281" w:bottom="1311" w:left="426" w:header="720" w:footer="720" w:gutter="0"/>
          <w:cols w:num="2" w:space="720" w:equalWidth="0">
            <w:col w:w="3412" w:space="451"/>
            <w:col w:w="2356"/>
          </w:cols>
          <w:noEndnote/>
        </w:sectPr>
      </w:pPr>
    </w:p>
    <w:p w:rsidR="00D26424" w:rsidRDefault="00D26424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170811" w:rsidRPr="00372CBA" w:rsidRDefault="00170811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соединенние ошибочное!</w:t>
      </w:r>
    </w:p>
    <w:p w:rsidR="00170811" w:rsidRDefault="00170811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Гх/1 и Г/1, В/2 и Ву/2 соединяют сплошные линии.</w:t>
      </w:r>
    </w:p>
    <w:p w:rsidR="00170811" w:rsidRDefault="00170811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А/2 и А/1, Б/2 и Б/1 соединяют пунктирные линии.</w:t>
      </w:r>
    </w:p>
    <w:p w:rsidR="00D26424" w:rsidRDefault="00D26424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D26424" w:rsidRPr="00873163" w:rsidRDefault="00E53B5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5</w:t>
      </w:r>
      <w:r w:rsidR="00D26424" w:rsidRPr="00873163">
        <w:rPr>
          <w:rStyle w:val="FontStyle36"/>
          <w:b/>
          <w:bCs/>
          <w:i/>
          <w:sz w:val="24"/>
          <w:szCs w:val="24"/>
        </w:rPr>
        <w:t xml:space="preserve">.2.1.7. </w:t>
      </w:r>
      <w:r w:rsidR="00D26424"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Тождественные отношения</w:t>
      </w:r>
      <w:r w:rsidR="00D26424" w:rsidRPr="00873163">
        <w:rPr>
          <w:rStyle w:val="FontStyle32"/>
          <w:sz w:val="24"/>
          <w:szCs w:val="24"/>
        </w:rPr>
        <w:t>,</w:t>
      </w:r>
    </w:p>
    <w:p w:rsidR="00B245EF" w:rsidRDefault="00D26424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873163">
        <w:rPr>
          <w:rStyle w:val="FontStyle32"/>
          <w:sz w:val="24"/>
          <w:szCs w:val="24"/>
        </w:rPr>
        <w:t xml:space="preserve">реализуемые </w:t>
      </w:r>
      <w:r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B245EF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B245EF" w:rsidRPr="00B245EF">
        <w:rPr>
          <w:rStyle w:val="FontStyle31"/>
          <w:b/>
          <w:bCs/>
          <w:iCs w:val="0"/>
          <w:sz w:val="24"/>
          <w:szCs w:val="24"/>
        </w:rPr>
        <w:t>Общительны</w:t>
      </w:r>
      <w:r w:rsidR="00B245EF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</w:p>
    <w:p w:rsidR="00B245EF" w:rsidRPr="00F542FF" w:rsidRDefault="00B245EF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 «</w:t>
      </w:r>
      <w:r w:rsidRPr="00B245EF">
        <w:rPr>
          <w:rStyle w:val="FontStyle31"/>
          <w:b/>
          <w:bCs/>
          <w:iCs w:val="0"/>
          <w:sz w:val="24"/>
          <w:szCs w:val="24"/>
        </w:rPr>
        <w:t>Открыты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сангвиником</w:t>
      </w:r>
    </w:p>
    <w:p w:rsidR="00D26424" w:rsidRPr="00873163" w:rsidRDefault="00D26424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D26424" w:rsidRPr="00873163" w:rsidRDefault="00D2642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</w:t>
      </w:r>
      <w:r w:rsidR="00170811">
        <w:rPr>
          <w:rStyle w:val="FontStyle35"/>
          <w:i w:val="0"/>
          <w:iCs w:val="0"/>
          <w:sz w:val="24"/>
          <w:szCs w:val="24"/>
        </w:rPr>
        <w:t>общительного</w:t>
      </w:r>
      <w:r w:rsidRPr="00873163">
        <w:rPr>
          <w:rStyle w:val="FontStyle30"/>
          <w:sz w:val="24"/>
          <w:szCs w:val="24"/>
        </w:rPr>
        <w:t xml:space="preserve">» </w:t>
      </w:r>
      <w:r w:rsidRPr="00873163">
        <w:rPr>
          <w:rStyle w:val="FontStyle31"/>
          <w:i w:val="0"/>
          <w:iCs w:val="0"/>
          <w:sz w:val="24"/>
          <w:szCs w:val="24"/>
        </w:rPr>
        <w:t>или</w:t>
      </w:r>
      <w:r w:rsidRPr="00873163">
        <w:rPr>
          <w:rStyle w:val="FontStyle30"/>
          <w:sz w:val="24"/>
          <w:szCs w:val="24"/>
        </w:rPr>
        <w:t xml:space="preserve"> </w:t>
      </w:r>
      <w:r w:rsidR="00C73C76" w:rsidRPr="008F61A8">
        <w:rPr>
          <w:rStyle w:val="FontStyle35"/>
          <w:i w:val="0"/>
          <w:iCs w:val="0"/>
          <w:sz w:val="24"/>
          <w:szCs w:val="24"/>
        </w:rPr>
        <w:t>«откры</w:t>
      </w:r>
      <w:r w:rsidR="00C73C76" w:rsidRPr="008F61A8">
        <w:rPr>
          <w:rStyle w:val="FontStyle35"/>
          <w:i w:val="0"/>
          <w:iCs w:val="0"/>
          <w:sz w:val="24"/>
          <w:szCs w:val="24"/>
        </w:rPr>
        <w:softHyphen/>
        <w:t xml:space="preserve">того» сангвиника - субъекта 5-й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C73C76" w:rsidRPr="00B0306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Гх/1 А/2 Б/2 В/2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26424" w:rsidRPr="00873163" w:rsidRDefault="00D2642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C73C76" w:rsidRPr="0083193E">
        <w:rPr>
          <w:rStyle w:val="FontStyle76"/>
          <w:sz w:val="24"/>
          <w:szCs w:val="24"/>
        </w:rPr>
        <w:t>Гх/1 А/2 Б/2 В/2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>будут складываться непротиворечивые и продук</w:t>
      </w:r>
      <w:r w:rsidRPr="00873163">
        <w:rPr>
          <w:rStyle w:val="FontStyle36"/>
          <w:sz w:val="24"/>
          <w:szCs w:val="24"/>
        </w:rPr>
        <w:softHyphen/>
        <w:t xml:space="preserve">тивные </w:t>
      </w:r>
      <w:r w:rsidRPr="00873163">
        <w:rPr>
          <w:rStyle w:val="FontStyle37"/>
          <w:i w:val="0"/>
          <w:iCs w:val="0"/>
          <w:sz w:val="24"/>
          <w:szCs w:val="24"/>
        </w:rPr>
        <w:t>«</w:t>
      </w:r>
      <w:r w:rsidRPr="00873163">
        <w:rPr>
          <w:rStyle w:val="FontStyle31"/>
          <w:sz w:val="24"/>
          <w:szCs w:val="24"/>
        </w:rPr>
        <w:t>тождествен</w:t>
      </w:r>
      <w:r w:rsidRPr="00873163">
        <w:rPr>
          <w:rStyle w:val="FontStyle31"/>
          <w:sz w:val="24"/>
          <w:szCs w:val="24"/>
        </w:rPr>
        <w:softHyphen/>
        <w:t>ные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отношения» (схема 7),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конфликты маловероят</w:t>
      </w:r>
      <w:r w:rsidRPr="00873163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всем подфункциям.</w:t>
      </w:r>
    </w:p>
    <w:p w:rsidR="00D26424" w:rsidRPr="00873163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В этих отношениях участники схожи тем, что оба, на равных участвуют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однотаспектных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задач, посредством подфункций</w:t>
      </w:r>
      <w:r w:rsidRPr="00170BD6">
        <w:rPr>
          <w:rStyle w:val="FontStyle76"/>
          <w:sz w:val="24"/>
          <w:szCs w:val="24"/>
        </w:rPr>
        <w:t xml:space="preserve"> </w:t>
      </w:r>
      <w:r w:rsidR="00C73C76" w:rsidRPr="0083193E">
        <w:rPr>
          <w:rStyle w:val="FontStyle76"/>
          <w:sz w:val="24"/>
          <w:szCs w:val="24"/>
        </w:rPr>
        <w:t>Гх/1 А/2 Б/2 В/2</w:t>
      </w:r>
      <w:r w:rsidRPr="00873163">
        <w:rPr>
          <w:rStyle w:val="FontStyle37"/>
          <w:i w:val="0"/>
          <w:iCs w:val="0"/>
          <w:sz w:val="24"/>
          <w:szCs w:val="24"/>
        </w:rPr>
        <w:t>.*</w:t>
      </w:r>
    </w:p>
    <w:p w:rsidR="00D26424" w:rsidRPr="00B82DEF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</w:t>
      </w:r>
      <w:r>
        <w:rPr>
          <w:rStyle w:val="FontStyle36"/>
          <w:i/>
          <w:iCs/>
          <w:sz w:val="22"/>
          <w:szCs w:val="22"/>
        </w:rPr>
        <w:t>всех</w:t>
      </w:r>
      <w:r w:rsidRPr="00B82DEF">
        <w:rPr>
          <w:rStyle w:val="FontStyle36"/>
          <w:i/>
          <w:iCs/>
          <w:sz w:val="22"/>
          <w:szCs w:val="22"/>
        </w:rPr>
        <w:t xml:space="preserve">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D26424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i/>
          <w:iCs/>
          <w:sz w:val="24"/>
          <w:szCs w:val="24"/>
        </w:rPr>
      </w:pPr>
    </w:p>
    <w:p w:rsidR="00D26424" w:rsidRPr="00F84357" w:rsidRDefault="00D2642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Типические межличностные отношения «тождества» исключительно продуктивны в контактах «учитель-уче</w:t>
      </w:r>
      <w:r w:rsidRPr="00F84357">
        <w:rPr>
          <w:rStyle w:val="FontStyle30"/>
          <w:sz w:val="24"/>
          <w:szCs w:val="24"/>
        </w:rPr>
        <w:softHyphen/>
        <w:t xml:space="preserve">ник», ибо никто не может научить быстрее и объяснить понятнее, чем </w:t>
      </w:r>
      <w:r w:rsidRPr="00F84357">
        <w:rPr>
          <w:rStyle w:val="FontStyle31"/>
          <w:i w:val="0"/>
          <w:iCs w:val="0"/>
          <w:sz w:val="24"/>
          <w:szCs w:val="24"/>
        </w:rPr>
        <w:t>«тождик». Поэтому такие отношения</w:t>
      </w:r>
      <w:r w:rsidRPr="00F84357">
        <w:rPr>
          <w:rStyle w:val="FontStyle31"/>
          <w:sz w:val="24"/>
          <w:szCs w:val="24"/>
        </w:rPr>
        <w:t xml:space="preserve"> </w:t>
      </w:r>
      <w:r w:rsidRPr="00F84357">
        <w:rPr>
          <w:rStyle w:val="FontStyle30"/>
          <w:sz w:val="24"/>
          <w:szCs w:val="24"/>
        </w:rPr>
        <w:t>могут обеспечивать, например, высшему менеджменту возможность значительного увеличения «охвата» количества руководителей нижестоящего звена управления, так как данные отношения обусловливают высокую проводимость информации в межличностном взаимодействии и тем самым, с одной стороны, сокращают время общения, с другой - обеспечивают возможность сохранять высокую управляемость подчиненными руководителями.</w:t>
      </w:r>
    </w:p>
    <w:p w:rsidR="00D26424" w:rsidRPr="00F84357" w:rsidRDefault="00D2642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При этом важно помнить, как только их знания выравниваются, они могут начать конкурировать и становятся менее интересны друг другу, так как оба и информированы одинаково, и одинаково реагируют на одни и те же</w:t>
      </w:r>
      <w:r w:rsidR="00B970A7">
        <w:rPr>
          <w:rStyle w:val="FontStyle30"/>
          <w:sz w:val="24"/>
          <w:szCs w:val="24"/>
        </w:rPr>
        <w:t xml:space="preserve"> раздражители. Поэтому данные о</w:t>
      </w:r>
      <w:r w:rsidRPr="00F84357">
        <w:rPr>
          <w:rStyle w:val="FontStyle30"/>
          <w:sz w:val="24"/>
          <w:szCs w:val="24"/>
        </w:rPr>
        <w:t>тношения являются более продуктивными при соблюдении ролевых позиций «учитель» и «ученик».</w:t>
      </w:r>
    </w:p>
    <w:p w:rsidR="00D26424" w:rsidRPr="006E6BA5" w:rsidRDefault="00D2642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  <w:sectPr w:rsidR="00D26424" w:rsidRPr="006E6BA5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2829A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829A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«5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2829A4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2829A4" w:rsidRPr="002829A4">
        <w:rPr>
          <w:rStyle w:val="FontStyle27"/>
          <w:rFonts w:ascii="Times New Roman" w:hAnsi="Times New Roman" w:cs="Times New Roman"/>
          <w:sz w:val="24"/>
          <w:szCs w:val="24"/>
        </w:rPr>
        <w:t>«Общительного» и «Открытого» сангвиника</w:t>
      </w:r>
      <w:r w:rsidR="002829A4" w:rsidRPr="002829A4">
        <w:rPr>
          <w:rFonts w:ascii="Times New Roman" w:hAnsi="Times New Roman" w:cs="Times New Roman"/>
        </w:rPr>
        <w:t>,</w:t>
      </w:r>
      <w:r w:rsidR="002829A4" w:rsidRPr="002829A4">
        <w:rPr>
          <w:rFonts w:ascii="Times New Roman" w:hAnsi="Times New Roman" w:cs="Times New Roman"/>
          <w:iCs/>
        </w:rPr>
        <w:t xml:space="preserve"> </w:t>
      </w:r>
      <w:r w:rsidR="002829A4" w:rsidRPr="002829A4">
        <w:rPr>
          <w:rStyle w:val="FontStyle77"/>
          <w:iCs/>
          <w:sz w:val="24"/>
          <w:szCs w:val="24"/>
        </w:rPr>
        <w:t>субъектов пятой</w:t>
      </w:r>
      <w:r w:rsidR="002829A4" w:rsidRPr="00752C90">
        <w:rPr>
          <w:rStyle w:val="FontStyle77"/>
          <w:b/>
          <w:bCs/>
          <w:iCs/>
          <w:sz w:val="24"/>
          <w:szCs w:val="24"/>
        </w:rPr>
        <w:t xml:space="preserve"> </w:t>
      </w:r>
      <w:r w:rsidR="002829A4" w:rsidRPr="009C3A56">
        <w:rPr>
          <w:rStyle w:val="FontStyle77"/>
          <w:iCs/>
          <w:sz w:val="24"/>
          <w:szCs w:val="24"/>
        </w:rPr>
        <w:t>пары</w:t>
      </w:r>
      <w:r w:rsidR="002829A4" w:rsidRPr="009C3A56">
        <w:rPr>
          <w:rStyle w:val="FontStyle32"/>
          <w:sz w:val="24"/>
          <w:szCs w:val="24"/>
        </w:rPr>
        <w:t>,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2642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D26424" w:rsidRDefault="00D26424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D26424" w:rsidSect="00FB2CBF">
          <w:headerReference w:type="even" r:id="rId225"/>
          <w:headerReference w:type="default" r:id="rId226"/>
          <w:type w:val="continuous"/>
          <w:pgSz w:w="8390" w:h="11905"/>
          <w:pgMar w:top="1195" w:right="281" w:bottom="1291" w:left="426" w:header="720" w:footer="720" w:gutter="0"/>
          <w:cols w:space="60"/>
          <w:noEndnote/>
        </w:sectPr>
      </w:pPr>
    </w:p>
    <w:p w:rsidR="00D26424" w:rsidRPr="00F72374" w:rsidRDefault="00D26424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72374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 xml:space="preserve">Схема 7. Типические тождественные </w:t>
      </w:r>
      <w:r>
        <w:rPr>
          <w:rStyle w:val="FontStyle20"/>
          <w:rFonts w:ascii="Times New Roman" w:hAnsi="Times New Roman" w:cs="Times New Roman"/>
          <w:sz w:val="24"/>
          <w:szCs w:val="24"/>
        </w:rPr>
        <w:t>о</w:t>
      </w: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>тношения</w:t>
      </w:r>
    </w:p>
    <w:p w:rsidR="00D26424" w:rsidRDefault="00D26424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D26424" w:rsidSect="00FB2CBF">
          <w:type w:val="continuous"/>
          <w:pgSz w:w="8390" w:h="11905"/>
          <w:pgMar w:top="1195" w:right="281" w:bottom="1291" w:left="426" w:header="720" w:footer="720" w:gutter="0"/>
          <w:cols w:num="2" w:space="720" w:equalWidth="0">
            <w:col w:w="5402" w:space="2"/>
            <w:col w:w="820"/>
          </w:cols>
          <w:noEndnote/>
        </w:sect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C73C76" w:rsidRPr="008F61A8" w:rsidTr="00B34844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F61A8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lastRenderedPageBreak/>
              <w:t>Гх/1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F61A8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Гх/1</w:t>
            </w:r>
          </w:p>
        </w:tc>
      </w:tr>
      <w:tr w:rsidR="00C73C76" w:rsidRPr="008F61A8" w:rsidTr="00B34844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3C76" w:rsidRPr="008F61A8" w:rsidRDefault="00C73C76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C73C76" w:rsidRPr="008F61A8" w:rsidRDefault="00C73C76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C73C76" w:rsidRPr="008F61A8" w:rsidRDefault="00C73C76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C73C76" w:rsidRPr="008F61A8" w:rsidTr="00B34844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F61A8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F61A8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</w:tr>
      <w:tr w:rsidR="00C73C76" w:rsidRPr="008F61A8" w:rsidTr="00B34844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3C76" w:rsidRPr="008F61A8" w:rsidRDefault="00C73C76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C73C76" w:rsidRPr="008F61A8" w:rsidRDefault="00C73C76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C73C76" w:rsidRPr="008F61A8" w:rsidRDefault="00C73C76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C73C76" w:rsidRPr="008F61A8" w:rsidTr="00B34844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F61A8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F61A8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</w:tr>
      <w:tr w:rsidR="00C73C76" w:rsidRPr="008F61A8" w:rsidTr="00B34844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3C76" w:rsidRPr="008F61A8" w:rsidRDefault="00C73C76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C73C76" w:rsidRPr="008F61A8" w:rsidRDefault="00C73C76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C73C76" w:rsidRPr="008F61A8" w:rsidRDefault="00C73C76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C73C76" w:rsidRPr="008F61A8" w:rsidTr="00B34844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F61A8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F61A8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В/2</w:t>
            </w:r>
          </w:p>
        </w:tc>
      </w:tr>
      <w:tr w:rsidR="00C73C76" w:rsidRPr="008F61A8" w:rsidTr="00B34844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3C76" w:rsidRPr="008F61A8" w:rsidRDefault="00C73C76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C73C76" w:rsidRPr="008F61A8" w:rsidRDefault="00C73C76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3C76" w:rsidRPr="008F61A8" w:rsidRDefault="00C73C76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C73C76" w:rsidRPr="008F61A8" w:rsidRDefault="00C73C76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D26424" w:rsidRDefault="00D26424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D26424" w:rsidRDefault="00E53B5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5</w:t>
      </w:r>
      <w:r w:rsidR="00D26424" w:rsidRPr="007B4CB2">
        <w:rPr>
          <w:rStyle w:val="FontStyle36"/>
          <w:b/>
          <w:bCs/>
          <w:i/>
          <w:sz w:val="24"/>
          <w:szCs w:val="24"/>
        </w:rPr>
        <w:t>.2.1.</w:t>
      </w:r>
      <w:r w:rsidR="00D26424">
        <w:rPr>
          <w:rStyle w:val="FontStyle36"/>
          <w:b/>
          <w:bCs/>
          <w:i/>
          <w:sz w:val="24"/>
          <w:szCs w:val="24"/>
        </w:rPr>
        <w:t>8</w:t>
      </w:r>
      <w:r w:rsidR="00D26424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D26424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</w:t>
      </w:r>
      <w:r w:rsidR="00D26424" w:rsidRPr="004F403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="00D26424" w:rsidRPr="00497EC5">
        <w:rPr>
          <w:rStyle w:val="FontStyle20"/>
        </w:rPr>
        <w:t xml:space="preserve"> </w:t>
      </w:r>
      <w:r w:rsidR="00D26424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полной </w:t>
      </w:r>
    </w:p>
    <w:p w:rsidR="00D26424" w:rsidRDefault="00D26424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проти</w:t>
      </w:r>
      <w:r w:rsidRP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воположности</w:t>
      </w:r>
      <w:r w:rsidRPr="00497EC5">
        <w:rPr>
          <w:rStyle w:val="FontStyle32"/>
          <w:sz w:val="24"/>
          <w:szCs w:val="24"/>
        </w:rPr>
        <w:t>,</w:t>
      </w:r>
      <w:r>
        <w:rPr>
          <w:rStyle w:val="FontStyle32"/>
          <w:sz w:val="24"/>
          <w:szCs w:val="24"/>
        </w:rPr>
        <w:t xml:space="preserve"> </w:t>
      </w:r>
      <w:r w:rsidRPr="00497EC5">
        <w:rPr>
          <w:rStyle w:val="FontStyle32"/>
          <w:sz w:val="24"/>
          <w:szCs w:val="24"/>
        </w:rPr>
        <w:t>реализуемые</w:t>
      </w:r>
      <w:r w:rsidRPr="00346C4B">
        <w:rPr>
          <w:rStyle w:val="FontStyle32"/>
          <w:iCs w:val="0"/>
          <w:sz w:val="24"/>
          <w:szCs w:val="24"/>
        </w:rPr>
        <w:t xml:space="preserve"> 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C73C76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«Ригидным» и «Неподатливым» меланхоликом</w:t>
      </w:r>
    </w:p>
    <w:p w:rsidR="00C73C76" w:rsidRDefault="00C73C76" w:rsidP="00FB2CBF">
      <w:pPr>
        <w:pStyle w:val="Style7"/>
        <w:widowControl/>
        <w:spacing w:before="91" w:line="221" w:lineRule="exact"/>
        <w:ind w:left="-142" w:right="5"/>
        <w:jc w:val="center"/>
        <w:rPr>
          <w:sz w:val="20"/>
          <w:szCs w:val="20"/>
        </w:rPr>
      </w:pPr>
    </w:p>
    <w:p w:rsidR="00D26424" w:rsidRPr="00873163" w:rsidRDefault="00D2642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</w:t>
      </w:r>
      <w:r w:rsidR="00C73C76">
        <w:rPr>
          <w:rStyle w:val="FontStyle35"/>
          <w:i w:val="0"/>
          <w:iCs w:val="0"/>
          <w:sz w:val="24"/>
          <w:szCs w:val="24"/>
        </w:rPr>
        <w:t>ригидного</w:t>
      </w:r>
      <w:r w:rsidRPr="00873163">
        <w:rPr>
          <w:rStyle w:val="FontStyle30"/>
          <w:sz w:val="24"/>
          <w:szCs w:val="24"/>
        </w:rPr>
        <w:t xml:space="preserve">» </w:t>
      </w:r>
      <w:r w:rsidRPr="00873163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C73C76" w:rsidRPr="008F61A8">
        <w:rPr>
          <w:rStyle w:val="FontStyle35"/>
          <w:i w:val="0"/>
          <w:iCs w:val="0"/>
          <w:sz w:val="24"/>
          <w:szCs w:val="24"/>
        </w:rPr>
        <w:t>«неподат</w:t>
      </w:r>
      <w:r w:rsidR="00C73C76" w:rsidRPr="008F61A8">
        <w:rPr>
          <w:rStyle w:val="FontStyle35"/>
          <w:i w:val="0"/>
          <w:iCs w:val="0"/>
          <w:sz w:val="24"/>
          <w:szCs w:val="24"/>
        </w:rPr>
        <w:softHyphen/>
        <w:t xml:space="preserve">ливого» меланхолика - субъекта 15-й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>ций</w:t>
      </w:r>
      <w:r w:rsidR="00C73C76" w:rsidRPr="00C73C7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73C76" w:rsidRPr="00B0306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Гх/2 А/1 Б/1 В/1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26424" w:rsidRPr="00873163" w:rsidRDefault="00D2642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C73C76" w:rsidRPr="0083193E">
        <w:rPr>
          <w:rStyle w:val="FontStyle76"/>
          <w:sz w:val="24"/>
          <w:szCs w:val="24"/>
        </w:rPr>
        <w:t>Гх/1 А/2 Б/2 В/2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 xml:space="preserve">будут складываться </w:t>
      </w:r>
      <w:r w:rsidRPr="00873163">
        <w:rPr>
          <w:rStyle w:val="FontStyle37"/>
          <w:i w:val="0"/>
          <w:iCs w:val="0"/>
          <w:sz w:val="24"/>
          <w:szCs w:val="24"/>
        </w:rPr>
        <w:t>«отношения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1"/>
          <w:i w:val="0"/>
          <w:iCs w:val="0"/>
          <w:sz w:val="24"/>
          <w:szCs w:val="24"/>
        </w:rPr>
        <w:t>полной противоположности</w:t>
      </w:r>
      <w:r w:rsidRPr="00873163">
        <w:rPr>
          <w:rStyle w:val="FontStyle37"/>
          <w:i w:val="0"/>
          <w:iCs w:val="0"/>
          <w:sz w:val="24"/>
          <w:szCs w:val="24"/>
        </w:rPr>
        <w:t>» (схема 8),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затрудне обмен информацией.</w:t>
      </w:r>
    </w:p>
    <w:p w:rsidR="00D26424" w:rsidRPr="00873163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873163">
        <w:rPr>
          <w:rStyle w:val="FontStyle36"/>
          <w:sz w:val="24"/>
          <w:szCs w:val="24"/>
        </w:rPr>
        <w:t xml:space="preserve"> отношениях оба схожи</w:t>
      </w:r>
      <w:r>
        <w:rPr>
          <w:rStyle w:val="FontStyle36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тем, что каждый решает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разноаспектные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задачи:</w:t>
      </w:r>
    </w:p>
    <w:p w:rsidR="00D26424" w:rsidRPr="00873163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Партнер, посредством подфункций </w:t>
      </w:r>
      <w:r w:rsidR="0012396E" w:rsidRPr="00B0306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Гх/2 А/1 Б/1 В/</w:t>
      </w:r>
      <w:r w:rsidR="0012396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1</w:t>
      </w:r>
      <w:r w:rsidRPr="00873163">
        <w:rPr>
          <w:rStyle w:val="FontStyle37"/>
          <w:i w:val="0"/>
          <w:iCs w:val="0"/>
          <w:sz w:val="24"/>
          <w:szCs w:val="24"/>
        </w:rPr>
        <w:t>;</w:t>
      </w:r>
    </w:p>
    <w:p w:rsidR="00D26424" w:rsidRPr="00873163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- Личность, посредством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12396E" w:rsidRPr="0083193E">
        <w:rPr>
          <w:rStyle w:val="FontStyle76"/>
          <w:sz w:val="24"/>
          <w:szCs w:val="24"/>
        </w:rPr>
        <w:t>Гх/1 А/2 Б/2 В/2</w:t>
      </w:r>
      <w:r w:rsidRPr="00873163">
        <w:rPr>
          <w:rStyle w:val="FontStyle31"/>
          <w:sz w:val="24"/>
          <w:szCs w:val="24"/>
        </w:rPr>
        <w:t xml:space="preserve">. </w:t>
      </w:r>
    </w:p>
    <w:p w:rsidR="00D26424" w:rsidRPr="00873163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>Поэтому в их взаимодействии  не происходит активного обмена информацией. Так как информа</w:t>
      </w:r>
      <w:r w:rsidRPr="00873163">
        <w:rPr>
          <w:rStyle w:val="FontStyle36"/>
          <w:sz w:val="24"/>
          <w:szCs w:val="24"/>
        </w:rPr>
        <w:softHyphen/>
        <w:t>ция с разноаспектных подфункций (реализуемых во всех каналах)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приходит на те же подфункции. В связи с этим постоянно возникает недопонимание из-за чего оба избегают участвовать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задач.*</w:t>
      </w:r>
    </w:p>
    <w:p w:rsidR="00D26424" w:rsidRPr="006C5C5E" w:rsidRDefault="00D26424" w:rsidP="00FB2CBF">
      <w:pPr>
        <w:pStyle w:val="Style7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221" w:lineRule="exact"/>
        <w:ind w:left="-142" w:right="5"/>
        <w:jc w:val="both"/>
        <w:rPr>
          <w:rStyle w:val="FontStyle30"/>
          <w:i/>
          <w:sz w:val="22"/>
          <w:szCs w:val="22"/>
        </w:rPr>
      </w:pPr>
      <w:r w:rsidRPr="006C5C5E">
        <w:rPr>
          <w:rStyle w:val="FontStyle36"/>
          <w:i/>
          <w:sz w:val="22"/>
          <w:szCs w:val="22"/>
        </w:rPr>
        <w:t xml:space="preserve">       * В то же время, п</w:t>
      </w:r>
      <w:r w:rsidRPr="006C5C5E">
        <w:rPr>
          <w:rStyle w:val="FontStyle30"/>
          <w:i/>
          <w:sz w:val="22"/>
          <w:szCs w:val="22"/>
        </w:rPr>
        <w:t>ри определенном распределении «зон функционирова</w:t>
      </w:r>
      <w:r w:rsidRPr="006C5C5E">
        <w:rPr>
          <w:rStyle w:val="FontStyle30"/>
          <w:i/>
          <w:sz w:val="22"/>
          <w:szCs w:val="22"/>
        </w:rPr>
        <w:softHyphen/>
        <w:t>ния» участников данные отношения могут трансформиро</w:t>
      </w:r>
      <w:r w:rsidRPr="006C5C5E">
        <w:rPr>
          <w:rStyle w:val="FontStyle30"/>
          <w:i/>
          <w:sz w:val="22"/>
          <w:szCs w:val="22"/>
        </w:rPr>
        <w:softHyphen/>
        <w:t>ваться из «отношений полной противоположности» в отношения «Под</w:t>
      </w:r>
      <w:r w:rsidRPr="006C5C5E">
        <w:rPr>
          <w:rStyle w:val="FontStyle30"/>
          <w:i/>
          <w:sz w:val="22"/>
          <w:szCs w:val="22"/>
        </w:rPr>
        <w:softHyphen/>
        <w:t xml:space="preserve">готавливающего» и </w:t>
      </w:r>
      <w:r w:rsidRPr="006C5C5E">
        <w:rPr>
          <w:rStyle w:val="FontStyle30"/>
          <w:i/>
          <w:sz w:val="22"/>
          <w:szCs w:val="22"/>
        </w:rPr>
        <w:lastRenderedPageBreak/>
        <w:t>«Реализующего», в которых оба взаимодейству</w:t>
      </w:r>
      <w:r w:rsidRPr="006C5C5E">
        <w:rPr>
          <w:rStyle w:val="FontStyle30"/>
          <w:i/>
          <w:sz w:val="22"/>
          <w:szCs w:val="22"/>
        </w:rPr>
        <w:softHyphen/>
        <w:t>ют в масштабе «отсроченного времени». При этом Личность пользуется (в одностороннем порядке) продуктом деятельности сильных подфункций Партнера, т.е. созданным им в качестве «Подготавлива</w:t>
      </w:r>
      <w:r w:rsidRPr="006C5C5E">
        <w:rPr>
          <w:rStyle w:val="FontStyle30"/>
          <w:i/>
          <w:sz w:val="22"/>
          <w:szCs w:val="22"/>
        </w:rPr>
        <w:softHyphen/>
        <w:t>ющего».</w:t>
      </w:r>
    </w:p>
    <w:p w:rsidR="000165D1" w:rsidRDefault="000165D1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41989">
        <w:rPr>
          <w:sz w:val="24"/>
          <w:szCs w:val="24"/>
          <w:lang w:val="ru-RU"/>
        </w:rPr>
        <w:t>Эти отношения комфортны для взаимодействия вдвоем</w:t>
      </w:r>
      <w:r>
        <w:rPr>
          <w:sz w:val="24"/>
          <w:szCs w:val="24"/>
          <w:lang w:val="ru-RU"/>
        </w:rPr>
        <w:t>. При этом м</w:t>
      </w:r>
      <w:r w:rsidRPr="00F41989">
        <w:rPr>
          <w:sz w:val="24"/>
          <w:szCs w:val="24"/>
          <w:lang w:val="ru-RU"/>
        </w:rPr>
        <w:t xml:space="preserve">ежличностная (психологическая) дистанция в </w:t>
      </w:r>
      <w:r>
        <w:rPr>
          <w:sz w:val="24"/>
          <w:szCs w:val="24"/>
          <w:lang w:val="ru-RU"/>
        </w:rPr>
        <w:t>отношениях полной противоположности</w:t>
      </w:r>
      <w:r w:rsidRPr="00F41989">
        <w:rPr>
          <w:sz w:val="24"/>
          <w:szCs w:val="24"/>
          <w:lang w:val="ru-RU"/>
        </w:rPr>
        <w:t xml:space="preserve"> неустойчива. </w:t>
      </w:r>
      <w:r w:rsidRPr="004D6776"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  <w:lang w:val="ru-RU"/>
        </w:rPr>
        <w:t>них</w:t>
      </w:r>
      <w:r w:rsidRPr="004D6776">
        <w:rPr>
          <w:sz w:val="24"/>
          <w:szCs w:val="24"/>
          <w:lang w:val="ru-RU"/>
        </w:rPr>
        <w:t xml:space="preserve"> преобладает расслабление (деловое сотрудничество затруднено). Оба настроены к способностям друг друга критически.</w:t>
      </w:r>
    </w:p>
    <w:p w:rsidR="000165D1" w:rsidRPr="00F41989" w:rsidRDefault="000165D1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Pr="00F41989">
        <w:rPr>
          <w:sz w:val="24"/>
          <w:szCs w:val="24"/>
          <w:lang w:val="ru-RU"/>
        </w:rPr>
        <w:t>оявление</w:t>
      </w:r>
      <w:r>
        <w:rPr>
          <w:sz w:val="24"/>
          <w:szCs w:val="24"/>
          <w:lang w:val="ru-RU"/>
        </w:rPr>
        <w:t xml:space="preserve"> же</w:t>
      </w:r>
      <w:r w:rsidRPr="00F41989">
        <w:rPr>
          <w:sz w:val="24"/>
          <w:szCs w:val="24"/>
          <w:lang w:val="ru-RU"/>
        </w:rPr>
        <w:t xml:space="preserve"> третьего человека вызывает «конкуренцию рассуждений», которая зачас</w:t>
      </w:r>
      <w:r>
        <w:rPr>
          <w:sz w:val="24"/>
          <w:szCs w:val="24"/>
          <w:lang w:val="ru-RU"/>
        </w:rPr>
        <w:t>тую перерастает в горячие споры</w:t>
      </w:r>
      <w:r w:rsidRPr="00F41989">
        <w:rPr>
          <w:sz w:val="24"/>
          <w:szCs w:val="24"/>
          <w:lang w:val="ru-RU"/>
        </w:rPr>
        <w:t>.</w:t>
      </w:r>
    </w:p>
    <w:p w:rsidR="002829A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829A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«5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2829A4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2829A4" w:rsidRPr="002829A4">
        <w:rPr>
          <w:rStyle w:val="FontStyle27"/>
          <w:rFonts w:ascii="Times New Roman" w:hAnsi="Times New Roman" w:cs="Times New Roman"/>
          <w:sz w:val="24"/>
          <w:szCs w:val="24"/>
        </w:rPr>
        <w:t>«Общительного» и «Открытого» сангвиника</w:t>
      </w:r>
      <w:r w:rsidR="002829A4" w:rsidRPr="002829A4">
        <w:rPr>
          <w:rFonts w:ascii="Times New Roman" w:hAnsi="Times New Roman" w:cs="Times New Roman"/>
        </w:rPr>
        <w:t>,</w:t>
      </w:r>
      <w:r w:rsidR="002829A4" w:rsidRPr="002829A4">
        <w:rPr>
          <w:rFonts w:ascii="Times New Roman" w:hAnsi="Times New Roman" w:cs="Times New Roman"/>
          <w:iCs/>
        </w:rPr>
        <w:t xml:space="preserve"> </w:t>
      </w:r>
      <w:r w:rsidR="002829A4" w:rsidRPr="002829A4">
        <w:rPr>
          <w:rStyle w:val="FontStyle77"/>
          <w:iCs/>
          <w:sz w:val="24"/>
          <w:szCs w:val="24"/>
        </w:rPr>
        <w:t>субъектов пятой</w:t>
      </w:r>
      <w:r w:rsidR="002829A4" w:rsidRPr="00752C90">
        <w:rPr>
          <w:rStyle w:val="FontStyle77"/>
          <w:b/>
          <w:bCs/>
          <w:iCs/>
          <w:sz w:val="24"/>
          <w:szCs w:val="24"/>
        </w:rPr>
        <w:t xml:space="preserve"> </w:t>
      </w:r>
      <w:r w:rsidR="002829A4" w:rsidRPr="009C3A56">
        <w:rPr>
          <w:rStyle w:val="FontStyle77"/>
          <w:iCs/>
          <w:sz w:val="24"/>
          <w:szCs w:val="24"/>
        </w:rPr>
        <w:t>пары</w:t>
      </w:r>
      <w:r w:rsidR="002829A4" w:rsidRPr="009C3A56">
        <w:rPr>
          <w:rStyle w:val="FontStyle32"/>
          <w:sz w:val="24"/>
          <w:szCs w:val="24"/>
        </w:rPr>
        <w:t>,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2642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12396E" w:rsidRPr="008F61A8" w:rsidTr="00B34844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F61A8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Гх/1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F61A8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Гх/2</w:t>
            </w:r>
          </w:p>
        </w:tc>
      </w:tr>
      <w:tr w:rsidR="0012396E" w:rsidRPr="008F61A8" w:rsidTr="00B34844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396E" w:rsidRPr="008F61A8" w:rsidRDefault="0012396E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12396E" w:rsidRPr="008F61A8" w:rsidRDefault="0012396E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12396E" w:rsidRPr="008F61A8" w:rsidRDefault="0012396E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12396E" w:rsidRPr="008F61A8" w:rsidTr="00B34844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F61A8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12396E" w:rsidRPr="008F61A8" w:rsidRDefault="0012396E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F61A8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А/1</w:t>
            </w:r>
          </w:p>
        </w:tc>
      </w:tr>
      <w:tr w:rsidR="0012396E" w:rsidRPr="008F61A8" w:rsidTr="00B34844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396E" w:rsidRPr="008F61A8" w:rsidRDefault="0012396E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12396E" w:rsidRPr="008F61A8" w:rsidRDefault="0012396E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12396E" w:rsidRPr="008F61A8" w:rsidRDefault="0012396E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12396E" w:rsidRPr="008F61A8" w:rsidTr="00B34844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F61A8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12396E" w:rsidRPr="008F61A8" w:rsidRDefault="0012396E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F61A8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Б/1</w:t>
            </w:r>
          </w:p>
        </w:tc>
      </w:tr>
      <w:tr w:rsidR="0012396E" w:rsidRPr="008F61A8" w:rsidTr="00B34844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396E" w:rsidRPr="008F61A8" w:rsidRDefault="0012396E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12396E" w:rsidRPr="008F61A8" w:rsidRDefault="0012396E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12396E" w:rsidRPr="008F61A8" w:rsidRDefault="0012396E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12396E" w:rsidRPr="008F61A8" w:rsidTr="00B34844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F61A8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12396E" w:rsidRPr="008F61A8" w:rsidRDefault="0012396E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7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F61A8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В/1</w:t>
            </w:r>
          </w:p>
        </w:tc>
      </w:tr>
      <w:tr w:rsidR="0012396E" w:rsidRPr="008F61A8" w:rsidTr="00B34844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396E" w:rsidRPr="008F61A8" w:rsidRDefault="0012396E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12396E" w:rsidRPr="008F61A8" w:rsidRDefault="0012396E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396E" w:rsidRPr="008F61A8" w:rsidRDefault="0012396E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12396E" w:rsidRPr="008F61A8" w:rsidRDefault="0012396E" w:rsidP="00FB2CBF">
            <w:pPr>
              <w:pStyle w:val="Style16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D26424" w:rsidRDefault="00D26424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D26424" w:rsidSect="00FB2CBF">
          <w:headerReference w:type="even" r:id="rId227"/>
          <w:headerReference w:type="default" r:id="rId228"/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</w:p>
    <w:p w:rsidR="00D26424" w:rsidRDefault="00D2642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26424" w:rsidRDefault="00D2642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26424" w:rsidRDefault="00D2642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26424" w:rsidRDefault="00D2642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26424" w:rsidRPr="003A5678" w:rsidRDefault="00D26424" w:rsidP="00FB2CBF">
      <w:pPr>
        <w:pStyle w:val="Style7"/>
        <w:widowControl/>
        <w:spacing w:before="101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3A5678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8. Типические отношения полной п</w:t>
      </w:r>
      <w:r>
        <w:rPr>
          <w:rStyle w:val="FontStyle20"/>
          <w:rFonts w:ascii="Times New Roman" w:hAnsi="Times New Roman" w:cs="Times New Roman"/>
          <w:sz w:val="24"/>
          <w:szCs w:val="24"/>
        </w:rPr>
        <w:t>роти</w:t>
      </w: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воположности</w:t>
      </w:r>
    </w:p>
    <w:p w:rsidR="00D26424" w:rsidRDefault="00D26424" w:rsidP="00FB2CBF">
      <w:pPr>
        <w:pStyle w:val="Style7"/>
        <w:widowControl/>
        <w:spacing w:before="101" w:line="221" w:lineRule="exact"/>
        <w:ind w:left="-142" w:right="5"/>
        <w:rPr>
          <w:rStyle w:val="FontStyle20"/>
        </w:rPr>
        <w:sectPr w:rsidR="00D26424" w:rsidSect="00FB2CBF">
          <w:type w:val="continuous"/>
          <w:pgSz w:w="8390" w:h="11905"/>
          <w:pgMar w:top="1209" w:right="281" w:bottom="1317" w:left="426" w:header="720" w:footer="720" w:gutter="0"/>
          <w:cols w:num="2" w:space="720" w:equalWidth="0">
            <w:col w:w="2322" w:space="1134"/>
            <w:col w:w="3261"/>
          </w:cols>
          <w:noEndnote/>
        </w:sectPr>
      </w:pPr>
    </w:p>
    <w:p w:rsidR="00D26424" w:rsidRDefault="00D26424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D26424" w:rsidRPr="001422A3" w:rsidRDefault="00E53B5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5</w:t>
      </w:r>
      <w:r w:rsidR="00D26424" w:rsidRPr="007B4CB2">
        <w:rPr>
          <w:rStyle w:val="FontStyle36"/>
          <w:b/>
          <w:bCs/>
          <w:i/>
          <w:sz w:val="24"/>
          <w:szCs w:val="24"/>
        </w:rPr>
        <w:t>.2.1.</w:t>
      </w:r>
      <w:r w:rsidR="00D26424">
        <w:rPr>
          <w:rStyle w:val="FontStyle36"/>
          <w:b/>
          <w:bCs/>
          <w:i/>
          <w:sz w:val="24"/>
          <w:szCs w:val="24"/>
        </w:rPr>
        <w:t>9</w:t>
      </w:r>
      <w:r w:rsidR="00D26424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D26424"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Отношения квазитождеств</w:t>
      </w:r>
      <w:r w:rsidR="00D26424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а</w:t>
      </w:r>
      <w:r w:rsidR="00D26424" w:rsidRPr="001422A3">
        <w:rPr>
          <w:rStyle w:val="FontStyle32"/>
          <w:sz w:val="24"/>
          <w:szCs w:val="24"/>
        </w:rPr>
        <w:t>,</w:t>
      </w:r>
      <w:r w:rsidR="00D26424">
        <w:rPr>
          <w:rStyle w:val="FontStyle32"/>
          <w:sz w:val="24"/>
          <w:szCs w:val="24"/>
        </w:rPr>
        <w:t xml:space="preserve"> р</w:t>
      </w:r>
      <w:r w:rsidR="00D26424" w:rsidRPr="001422A3">
        <w:rPr>
          <w:rStyle w:val="FontStyle32"/>
          <w:sz w:val="24"/>
          <w:szCs w:val="24"/>
        </w:rPr>
        <w:t>еализуемые</w:t>
      </w:r>
      <w:r w:rsidR="00D26424">
        <w:rPr>
          <w:rStyle w:val="FontStyle32"/>
          <w:sz w:val="24"/>
          <w:szCs w:val="24"/>
        </w:rPr>
        <w:t xml:space="preserve"> </w:t>
      </w:r>
      <w:r w:rsidR="00D26424" w:rsidRPr="00460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12396E" w:rsidRPr="003B702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12396E" w:rsidRPr="003B702B">
        <w:rPr>
          <w:rStyle w:val="FontStyle31"/>
          <w:b/>
          <w:bCs/>
          <w:iCs w:val="0"/>
          <w:sz w:val="24"/>
          <w:szCs w:val="24"/>
        </w:rPr>
        <w:t>Агрессивны</w:t>
      </w:r>
      <w:r w:rsidR="0012396E" w:rsidRPr="003B702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 и «</w:t>
      </w:r>
      <w:r w:rsidR="0012396E" w:rsidRPr="003B702B">
        <w:rPr>
          <w:rStyle w:val="FontStyle31"/>
          <w:b/>
          <w:bCs/>
          <w:iCs w:val="0"/>
          <w:sz w:val="24"/>
          <w:szCs w:val="24"/>
        </w:rPr>
        <w:t>Возбудимы</w:t>
      </w:r>
      <w:r w:rsidR="0012396E" w:rsidRPr="003B702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12396E" w:rsidRPr="0012396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холериком</w:t>
      </w:r>
    </w:p>
    <w:p w:rsidR="00D26424" w:rsidRPr="006E6BA5" w:rsidRDefault="00D26424" w:rsidP="00FB2CBF">
      <w:pPr>
        <w:pStyle w:val="Style8"/>
        <w:widowControl/>
        <w:spacing w:before="125" w:line="288" w:lineRule="exact"/>
        <w:ind w:left="-142" w:right="5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</w:p>
    <w:p w:rsidR="00D26424" w:rsidRPr="00192AC5" w:rsidRDefault="00D2642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92AC5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192AC5">
        <w:rPr>
          <w:rStyle w:val="FontStyle30"/>
          <w:sz w:val="24"/>
          <w:szCs w:val="24"/>
        </w:rPr>
        <w:t xml:space="preserve"> «</w:t>
      </w:r>
      <w:r w:rsidR="0012396E">
        <w:rPr>
          <w:rStyle w:val="FontStyle35"/>
          <w:i w:val="0"/>
          <w:iCs w:val="0"/>
          <w:sz w:val="24"/>
          <w:szCs w:val="24"/>
        </w:rPr>
        <w:t>агрессивного</w:t>
      </w:r>
      <w:r w:rsidRPr="00192AC5">
        <w:rPr>
          <w:rStyle w:val="FontStyle30"/>
          <w:sz w:val="24"/>
          <w:szCs w:val="24"/>
        </w:rPr>
        <w:t xml:space="preserve">» </w:t>
      </w:r>
      <w:r w:rsidRPr="00192AC5">
        <w:rPr>
          <w:rStyle w:val="FontStyle31"/>
          <w:i w:val="0"/>
          <w:iCs w:val="0"/>
          <w:sz w:val="24"/>
          <w:szCs w:val="24"/>
        </w:rPr>
        <w:t>или</w:t>
      </w:r>
      <w:r w:rsidR="0012396E">
        <w:rPr>
          <w:rStyle w:val="FontStyle31"/>
          <w:i w:val="0"/>
          <w:iCs w:val="0"/>
          <w:sz w:val="24"/>
          <w:szCs w:val="24"/>
        </w:rPr>
        <w:t xml:space="preserve"> </w:t>
      </w:r>
      <w:r w:rsidR="0012396E" w:rsidRPr="008F61A8">
        <w:rPr>
          <w:rStyle w:val="FontStyle35"/>
          <w:i w:val="0"/>
          <w:iCs w:val="0"/>
          <w:sz w:val="24"/>
          <w:szCs w:val="24"/>
        </w:rPr>
        <w:t>«возбу</w:t>
      </w:r>
      <w:r w:rsidR="0012396E" w:rsidRPr="008F61A8">
        <w:rPr>
          <w:rStyle w:val="FontStyle35"/>
          <w:i w:val="0"/>
          <w:iCs w:val="0"/>
          <w:sz w:val="24"/>
          <w:szCs w:val="24"/>
        </w:rPr>
        <w:softHyphen/>
        <w:t xml:space="preserve">димого» холерика - субъекта 2-й пары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(</w:t>
      </w:r>
      <w:r w:rsidRPr="00192AC5">
        <w:rPr>
          <w:rStyle w:val="FontStyle36"/>
          <w:sz w:val="24"/>
          <w:szCs w:val="24"/>
        </w:rPr>
        <w:t xml:space="preserve">партнера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92AC5">
        <w:rPr>
          <w:rStyle w:val="FontStyle36"/>
          <w:sz w:val="24"/>
          <w:szCs w:val="24"/>
        </w:rPr>
        <w:t>далее Партнер) -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обусловливаются 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12396E" w:rsidRPr="00FA73A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Ау/1 Г/2 В/2 Б/2</w:t>
      </w:r>
      <w:r w:rsidRPr="00192AC5">
        <w:rPr>
          <w:rStyle w:val="FontStyle37"/>
          <w:sz w:val="24"/>
          <w:szCs w:val="24"/>
        </w:rPr>
        <w:t>,</w:t>
      </w:r>
      <w:r w:rsidRPr="00192AC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26424" w:rsidRPr="00192AC5" w:rsidRDefault="00D2642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92AC5">
        <w:rPr>
          <w:rStyle w:val="27"/>
          <w:rFonts w:eastAsiaTheme="minorEastAsia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Поэтому </w:t>
      </w:r>
      <w:r w:rsidRPr="00192AC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92AC5">
        <w:rPr>
          <w:rStyle w:val="FontStyle36"/>
          <w:sz w:val="24"/>
          <w:szCs w:val="24"/>
        </w:rPr>
        <w:t>(далее Личность, с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12396E" w:rsidRPr="0083193E">
        <w:rPr>
          <w:rStyle w:val="FontStyle76"/>
          <w:sz w:val="24"/>
          <w:szCs w:val="24"/>
        </w:rPr>
        <w:t>Гх/1 А/2 Б/2 В/2</w:t>
      </w:r>
      <w:r w:rsidRPr="00192AC5">
        <w:rPr>
          <w:rStyle w:val="FontStyle36"/>
          <w:sz w:val="24"/>
          <w:szCs w:val="24"/>
        </w:rPr>
        <w:t>)</w:t>
      </w:r>
      <w:r w:rsidRPr="00192AC5">
        <w:rPr>
          <w:rStyle w:val="FontStyle37"/>
          <w:sz w:val="24"/>
          <w:szCs w:val="24"/>
        </w:rPr>
        <w:t xml:space="preserve"> - </w:t>
      </w:r>
      <w:r w:rsidRPr="00192AC5">
        <w:rPr>
          <w:rStyle w:val="FontStyle36"/>
          <w:sz w:val="24"/>
          <w:szCs w:val="24"/>
        </w:rPr>
        <w:t xml:space="preserve">будут складываться </w:t>
      </w:r>
      <w:r w:rsidRPr="00192AC5">
        <w:rPr>
          <w:rStyle w:val="FontStyle37"/>
          <w:i w:val="0"/>
          <w:iCs w:val="0"/>
          <w:sz w:val="24"/>
          <w:szCs w:val="24"/>
        </w:rPr>
        <w:t>«отношения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1"/>
          <w:i w:val="0"/>
          <w:iCs w:val="0"/>
          <w:sz w:val="24"/>
          <w:szCs w:val="24"/>
        </w:rPr>
        <w:t>квазитождества</w:t>
      </w:r>
      <w:r w:rsidRPr="00192AC5">
        <w:rPr>
          <w:rStyle w:val="FontStyle37"/>
          <w:i w:val="0"/>
          <w:iCs w:val="0"/>
          <w:sz w:val="24"/>
          <w:szCs w:val="24"/>
        </w:rPr>
        <w:t>» (схема 9),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в которых конфликты маловероят</w:t>
      </w:r>
      <w:r w:rsidRPr="00192AC5">
        <w:rPr>
          <w:rStyle w:val="FontStyle36"/>
          <w:sz w:val="24"/>
          <w:szCs w:val="24"/>
        </w:rPr>
        <w:softHyphen/>
        <w:t>ны и в то же время происходит активный обмен информацией только по слабым подфункциям.</w:t>
      </w:r>
    </w:p>
    <w:p w:rsidR="00D26424" w:rsidRPr="00192AC5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 данных</w:t>
      </w:r>
      <w:r w:rsidRPr="00192AC5">
        <w:rPr>
          <w:rStyle w:val="FontStyle36"/>
          <w:sz w:val="24"/>
          <w:szCs w:val="24"/>
        </w:rPr>
        <w:t xml:space="preserve"> отношениях оба схожи тем, что каждый не участвует в совместном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* посредством сильных подфункций:</w:t>
      </w:r>
    </w:p>
    <w:p w:rsidR="00D26424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Партнер, посредством </w:t>
      </w:r>
      <w:r>
        <w:rPr>
          <w:rStyle w:val="FontStyle36"/>
          <w:sz w:val="24"/>
          <w:szCs w:val="24"/>
        </w:rPr>
        <w:t xml:space="preserve">подфункций </w:t>
      </w:r>
      <w:r w:rsidR="00E20EE0" w:rsidRPr="00FA73A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Ау/1 </w:t>
      </w:r>
      <w:r w:rsidR="00E20EE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="00E20EE0" w:rsidRPr="00FA73A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Г/2</w:t>
      </w:r>
      <w:r>
        <w:rPr>
          <w:rStyle w:val="FontStyle35"/>
          <w:sz w:val="24"/>
          <w:szCs w:val="24"/>
        </w:rPr>
        <w:t>;</w:t>
      </w:r>
    </w:p>
    <w:p w:rsidR="00D26424" w:rsidRPr="00192AC5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Личность, посредством </w:t>
      </w:r>
      <w:r>
        <w:rPr>
          <w:rStyle w:val="FontStyle36"/>
          <w:sz w:val="24"/>
          <w:szCs w:val="24"/>
        </w:rPr>
        <w:t>подфункцй</w:t>
      </w:r>
      <w:r w:rsidR="00E20EE0" w:rsidRPr="00E20EE0">
        <w:rPr>
          <w:rStyle w:val="FontStyle76"/>
          <w:sz w:val="24"/>
          <w:szCs w:val="24"/>
        </w:rPr>
        <w:t xml:space="preserve"> </w:t>
      </w:r>
      <w:r w:rsidR="00E20EE0" w:rsidRPr="0083193E">
        <w:rPr>
          <w:rStyle w:val="FontStyle76"/>
          <w:sz w:val="24"/>
          <w:szCs w:val="24"/>
        </w:rPr>
        <w:t>Гх/1</w:t>
      </w:r>
      <w:r w:rsidR="0038195A">
        <w:rPr>
          <w:rStyle w:val="FontStyle76"/>
          <w:sz w:val="24"/>
          <w:szCs w:val="24"/>
        </w:rPr>
        <w:t xml:space="preserve"> </w:t>
      </w:r>
      <w:r w:rsidR="00E20EE0">
        <w:rPr>
          <w:rStyle w:val="FontStyle76"/>
          <w:sz w:val="24"/>
          <w:szCs w:val="24"/>
        </w:rPr>
        <w:t xml:space="preserve">и </w:t>
      </w:r>
      <w:r w:rsidR="00E20EE0" w:rsidRPr="0083193E">
        <w:rPr>
          <w:rStyle w:val="FontStyle76"/>
          <w:sz w:val="24"/>
          <w:szCs w:val="24"/>
        </w:rPr>
        <w:t xml:space="preserve"> А/2</w:t>
      </w:r>
      <w:r w:rsidRPr="00192AC5">
        <w:rPr>
          <w:rStyle w:val="FontStyle37"/>
          <w:i w:val="0"/>
          <w:iCs w:val="0"/>
          <w:sz w:val="24"/>
          <w:szCs w:val="24"/>
        </w:rPr>
        <w:t>.</w:t>
      </w:r>
    </w:p>
    <w:p w:rsidR="00D26424" w:rsidRPr="00192AC5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92AC5">
        <w:rPr>
          <w:rStyle w:val="FontStyle37"/>
          <w:i w:val="0"/>
          <w:iCs w:val="0"/>
          <w:sz w:val="22"/>
          <w:szCs w:val="22"/>
        </w:rPr>
        <w:t xml:space="preserve">* </w:t>
      </w:r>
      <w:r w:rsidRPr="00192AC5">
        <w:rPr>
          <w:rStyle w:val="FontStyle36"/>
          <w:i/>
          <w:iCs/>
          <w:sz w:val="22"/>
          <w:szCs w:val="22"/>
        </w:rPr>
        <w:t>Информа</w:t>
      </w:r>
      <w:r w:rsidRPr="00192AC5">
        <w:rPr>
          <w:rStyle w:val="FontStyle36"/>
          <w:i/>
          <w:iCs/>
          <w:sz w:val="22"/>
          <w:szCs w:val="22"/>
        </w:rPr>
        <w:softHyphen/>
        <w:t>ция с одноаспектных базовых подфункций (реализуемых в Первом канале) не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 </w:t>
      </w:r>
      <w:r w:rsidRPr="00192AC5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192AC5">
        <w:rPr>
          <w:rStyle w:val="FontStyle36"/>
          <w:i/>
          <w:iCs/>
          <w:sz w:val="22"/>
          <w:szCs w:val="22"/>
        </w:rPr>
        <w:softHyphen/>
        <w:t>ром канале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). </w:t>
      </w:r>
    </w:p>
    <w:p w:rsidR="00D26424" w:rsidRPr="00192AC5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задач:</w:t>
      </w:r>
    </w:p>
    <w:p w:rsidR="00D26424" w:rsidRPr="00192AC5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Партнер, посредством слабых подфункций (</w:t>
      </w:r>
      <w:r w:rsidR="00E20EE0" w:rsidRPr="00FA73A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В/2 </w:t>
      </w:r>
      <w:r w:rsidR="00E20EE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="00E20EE0" w:rsidRPr="00FA73A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Б/2</w:t>
      </w:r>
      <w:r w:rsidRPr="00192AC5">
        <w:rPr>
          <w:rStyle w:val="FontStyle31"/>
          <w:sz w:val="24"/>
          <w:szCs w:val="24"/>
        </w:rPr>
        <w:t>)</w:t>
      </w:r>
    </w:p>
    <w:p w:rsidR="00D26424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Личность, посредством слабых подфункций (</w:t>
      </w:r>
      <w:r w:rsidR="00E20EE0" w:rsidRPr="0083193E">
        <w:rPr>
          <w:rStyle w:val="FontStyle76"/>
          <w:sz w:val="24"/>
          <w:szCs w:val="24"/>
        </w:rPr>
        <w:t xml:space="preserve">Б/2 </w:t>
      </w:r>
      <w:r w:rsidR="00E20EE0">
        <w:rPr>
          <w:rStyle w:val="FontStyle76"/>
          <w:sz w:val="24"/>
          <w:szCs w:val="24"/>
        </w:rPr>
        <w:t xml:space="preserve">и </w:t>
      </w:r>
      <w:r w:rsidR="00E20EE0" w:rsidRPr="0083193E">
        <w:rPr>
          <w:rStyle w:val="FontStyle76"/>
          <w:sz w:val="24"/>
          <w:szCs w:val="24"/>
        </w:rPr>
        <w:t>В/2</w:t>
      </w:r>
      <w:r w:rsidRPr="00192AC5">
        <w:rPr>
          <w:rStyle w:val="FontStyle36"/>
          <w:sz w:val="24"/>
          <w:szCs w:val="24"/>
        </w:rPr>
        <w:t>).</w:t>
      </w:r>
    </w:p>
    <w:p w:rsidR="00E50601" w:rsidRPr="004D3737" w:rsidRDefault="00E50601" w:rsidP="00FB2CBF">
      <w:pPr>
        <w:spacing w:before="100" w:beforeAutospacing="1" w:after="100" w:afterAutospacing="1"/>
        <w:ind w:left="-142" w:right="5" w:firstLine="341"/>
        <w:jc w:val="both"/>
        <w:rPr>
          <w:rStyle w:val="FontStyle30"/>
          <w:sz w:val="24"/>
          <w:szCs w:val="24"/>
          <w:lang w:val="ru-RU"/>
        </w:rPr>
      </w:pPr>
      <w:r w:rsidRPr="00C46FC9">
        <w:rPr>
          <w:sz w:val="24"/>
          <w:szCs w:val="24"/>
          <w:lang w:val="ru-RU"/>
        </w:rPr>
        <w:t xml:space="preserve">С </w:t>
      </w:r>
      <w:r>
        <w:rPr>
          <w:sz w:val="24"/>
          <w:szCs w:val="24"/>
          <w:lang w:val="ru-RU"/>
        </w:rPr>
        <w:t>к</w:t>
      </w:r>
      <w:r w:rsidRPr="00C46FC9">
        <w:rPr>
          <w:sz w:val="24"/>
          <w:szCs w:val="24"/>
          <w:lang w:val="ru-RU"/>
        </w:rPr>
        <w:t>вазитождественным партнёром полное взаимопонимание недостижимо.</w:t>
      </w:r>
      <w:r>
        <w:rPr>
          <w:sz w:val="24"/>
          <w:szCs w:val="24"/>
          <w:lang w:val="ru-RU"/>
        </w:rPr>
        <w:t xml:space="preserve"> Угроза</w:t>
      </w:r>
      <w:r w:rsidRPr="00C46FC9">
        <w:rPr>
          <w:sz w:val="24"/>
          <w:szCs w:val="24"/>
          <w:lang w:val="ru-RU"/>
        </w:rPr>
        <w:t xml:space="preserve"> с</w:t>
      </w:r>
      <w:r>
        <w:rPr>
          <w:sz w:val="24"/>
          <w:szCs w:val="24"/>
          <w:lang w:val="ru-RU"/>
        </w:rPr>
        <w:t xml:space="preserve"> его</w:t>
      </w:r>
      <w:r w:rsidRPr="00C46FC9">
        <w:rPr>
          <w:sz w:val="24"/>
          <w:szCs w:val="24"/>
          <w:lang w:val="ru-RU"/>
        </w:rPr>
        <w:t xml:space="preserve"> стороны  не чувствуется. Но равенства с ним тоже не ощущается. Он кажется менее способным, но в тех вопросах, которые у</w:t>
      </w:r>
      <w:r>
        <w:rPr>
          <w:sz w:val="24"/>
          <w:szCs w:val="24"/>
          <w:lang w:val="ru-RU"/>
        </w:rPr>
        <w:t xml:space="preserve"> одного</w:t>
      </w:r>
      <w:r w:rsidRPr="00C46FC9">
        <w:rPr>
          <w:sz w:val="24"/>
          <w:szCs w:val="24"/>
          <w:lang w:val="ru-RU"/>
        </w:rPr>
        <w:t xml:space="preserve"> не получаются, </w:t>
      </w:r>
      <w:r>
        <w:rPr>
          <w:sz w:val="24"/>
          <w:szCs w:val="24"/>
          <w:lang w:val="ru-RU"/>
        </w:rPr>
        <w:t xml:space="preserve">другой </w:t>
      </w:r>
      <w:r w:rsidRPr="00C46FC9">
        <w:rPr>
          <w:sz w:val="24"/>
          <w:szCs w:val="24"/>
          <w:lang w:val="ru-RU"/>
        </w:rPr>
        <w:t>добивается почему-то гораздо бо́льшего. Из-за этого страдает самолюбие обоих</w:t>
      </w:r>
      <w:r>
        <w:rPr>
          <w:sz w:val="24"/>
          <w:szCs w:val="24"/>
          <w:lang w:val="ru-RU"/>
        </w:rPr>
        <w:t xml:space="preserve"> (</w:t>
      </w:r>
      <w:r w:rsidRPr="00C46FC9">
        <w:rPr>
          <w:sz w:val="24"/>
          <w:szCs w:val="24"/>
          <w:lang w:val="ru-RU"/>
        </w:rPr>
        <w:t>такое положение воспринимается как несправедливость</w:t>
      </w:r>
      <w:r>
        <w:rPr>
          <w:sz w:val="24"/>
          <w:szCs w:val="24"/>
          <w:lang w:val="ru-RU"/>
        </w:rPr>
        <w:t>)</w:t>
      </w:r>
      <w:r w:rsidRPr="00C46FC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При этом </w:t>
      </w:r>
      <w:r w:rsidRPr="004D6776">
        <w:rPr>
          <w:sz w:val="24"/>
          <w:szCs w:val="24"/>
          <w:lang w:val="ru-RU"/>
        </w:rPr>
        <w:t xml:space="preserve">всегда возникает проблема «перевода» информации другого на свой язык. Пэтому, </w:t>
      </w:r>
      <w:r w:rsidRPr="004D6776">
        <w:rPr>
          <w:rStyle w:val="FontStyle30"/>
          <w:sz w:val="24"/>
          <w:szCs w:val="24"/>
          <w:lang w:val="ru-RU"/>
        </w:rPr>
        <w:t>когда в контакте отпадает необходимость, то и Личность, и Партнер легко и без трений расстаются.</w:t>
      </w:r>
    </w:p>
    <w:p w:rsidR="002829A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829A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«5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2829A4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2829A4" w:rsidRPr="002829A4">
        <w:rPr>
          <w:rStyle w:val="FontStyle27"/>
          <w:rFonts w:ascii="Times New Roman" w:hAnsi="Times New Roman" w:cs="Times New Roman"/>
          <w:sz w:val="24"/>
          <w:szCs w:val="24"/>
        </w:rPr>
        <w:t>«Общительного» и «Открытого» сангвиника</w:t>
      </w:r>
      <w:r w:rsidR="002829A4" w:rsidRPr="002829A4">
        <w:rPr>
          <w:rFonts w:ascii="Times New Roman" w:hAnsi="Times New Roman" w:cs="Times New Roman"/>
        </w:rPr>
        <w:t>,</w:t>
      </w:r>
      <w:r w:rsidR="002829A4" w:rsidRPr="002829A4">
        <w:rPr>
          <w:rFonts w:ascii="Times New Roman" w:hAnsi="Times New Roman" w:cs="Times New Roman"/>
          <w:iCs/>
        </w:rPr>
        <w:t xml:space="preserve"> </w:t>
      </w:r>
      <w:r w:rsidR="002829A4" w:rsidRPr="002829A4">
        <w:rPr>
          <w:rStyle w:val="FontStyle77"/>
          <w:iCs/>
          <w:sz w:val="24"/>
          <w:szCs w:val="24"/>
        </w:rPr>
        <w:t>субъектов пятой</w:t>
      </w:r>
      <w:r w:rsidR="002829A4" w:rsidRPr="00752C90">
        <w:rPr>
          <w:rStyle w:val="FontStyle77"/>
          <w:b/>
          <w:bCs/>
          <w:iCs/>
          <w:sz w:val="24"/>
          <w:szCs w:val="24"/>
        </w:rPr>
        <w:t xml:space="preserve"> </w:t>
      </w:r>
      <w:r w:rsidR="002829A4" w:rsidRPr="009C3A56">
        <w:rPr>
          <w:rStyle w:val="FontStyle77"/>
          <w:iCs/>
          <w:sz w:val="24"/>
          <w:szCs w:val="24"/>
        </w:rPr>
        <w:t>пары</w:t>
      </w:r>
      <w:r w:rsidR="002829A4" w:rsidRPr="009C3A56">
        <w:rPr>
          <w:rStyle w:val="FontStyle32"/>
          <w:sz w:val="24"/>
          <w:szCs w:val="24"/>
        </w:rPr>
        <w:t>,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26424" w:rsidRPr="00841DC6" w:rsidRDefault="0073180E" w:rsidP="00FB2CBF">
      <w:pPr>
        <w:pStyle w:val="Style1"/>
        <w:widowControl/>
        <w:spacing w:line="235" w:lineRule="exact"/>
        <w:ind w:left="-142" w:right="5"/>
        <w:rPr>
          <w:rStyle w:val="FontStyle30"/>
        </w:rPr>
        <w:sectPr w:rsidR="00D26424" w:rsidRPr="00841DC6" w:rsidSect="00FB2CBF"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  <w:r>
        <w:rPr>
          <w:noProof/>
        </w:rPr>
        <w:lastRenderedPageBreak/>
        <w:pict>
          <v:shape id="_x0000_s5965" type="#_x0000_t202" style="position:absolute;left:0;text-align:left;margin-left:10.3pt;margin-top:25.55pt;width:233.9pt;height:97.2pt;z-index:251997184;visibility:visible;mso-height-percent:0;mso-wrap-distance-left:1.9pt;mso-wrap-distance-top:0;mso-wrap-distance-right:1.9pt;mso-wrap-distance-bottom:.95pt;mso-position-horizontal-relative:margin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mfswIAALQ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" filled="f" stroked="f">
            <v:textbox style="mso-next-textbox:#_x0000_s5965" inset="0,0,0,0">
              <w:txbxContent>
                <w:p w:rsidR="0073180E" w:rsidRDefault="0073180E" w:rsidP="00D26424">
                  <w:pPr>
                    <w:ind w:left="1134"/>
                  </w:pPr>
                  <w:r>
                    <w:rPr>
                      <w:lang w:val="ru-RU" w:bidi="or-IN"/>
                    </w:rPr>
                    <w:drawing>
                      <wp:inline distT="0" distB="0" distL="0" distR="0" wp14:anchorId="6A281839" wp14:editId="1F362251">
                        <wp:extent cx="2171700" cy="1230630"/>
                        <wp:effectExtent l="0" t="0" r="0" b="7620"/>
                        <wp:docPr id="31" name="Рисунок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170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D26424">
        <w:rPr>
          <w:rStyle w:val="FontStyle30"/>
        </w:rPr>
        <w:t xml:space="preserve">          </w:t>
      </w:r>
    </w:p>
    <w:p w:rsidR="00D26424" w:rsidRDefault="00D2642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26424" w:rsidRPr="00873163" w:rsidRDefault="00D26424" w:rsidP="00FB2CBF">
      <w:pPr>
        <w:pStyle w:val="Style7"/>
        <w:widowControl/>
        <w:spacing w:before="16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73163">
        <w:rPr>
          <w:rStyle w:val="FontStyle20"/>
          <w:rFonts w:ascii="Times New Roman" w:hAnsi="Times New Roman" w:cs="Times New Roman"/>
          <w:sz w:val="24"/>
          <w:szCs w:val="24"/>
        </w:rPr>
        <w:t>Схема 9. Типические отношения квазитождества</w:t>
      </w:r>
    </w:p>
    <w:p w:rsidR="00D26424" w:rsidRDefault="00D26424" w:rsidP="00FB2CBF">
      <w:pPr>
        <w:pStyle w:val="Style7"/>
        <w:widowControl/>
        <w:spacing w:before="163" w:line="221" w:lineRule="exact"/>
        <w:ind w:left="-142" w:right="5"/>
        <w:rPr>
          <w:rStyle w:val="FontStyle20"/>
        </w:rPr>
        <w:sectPr w:rsidR="00D26424" w:rsidSect="00FB2CBF">
          <w:headerReference w:type="even" r:id="rId230"/>
          <w:headerReference w:type="default" r:id="rId231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D26424" w:rsidRDefault="00D26424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D26424" w:rsidRPr="00674069" w:rsidRDefault="00E53B5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5</w:t>
      </w:r>
      <w:r w:rsidR="00D26424" w:rsidRPr="00674069">
        <w:rPr>
          <w:rStyle w:val="FontStyle36"/>
          <w:b/>
          <w:bCs/>
          <w:i/>
          <w:sz w:val="24"/>
          <w:szCs w:val="24"/>
        </w:rPr>
        <w:t xml:space="preserve">.2.1.10. </w:t>
      </w:r>
      <w:r w:rsidR="00D26424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Иллюзорные отношения</w:t>
      </w:r>
      <w:r w:rsidR="00D26424" w:rsidRPr="00674069">
        <w:rPr>
          <w:rStyle w:val="FontStyle32"/>
          <w:iCs w:val="0"/>
          <w:sz w:val="24"/>
          <w:szCs w:val="24"/>
        </w:rPr>
        <w:t>,</w:t>
      </w:r>
    </w:p>
    <w:p w:rsidR="00D26424" w:rsidRPr="00841DC6" w:rsidRDefault="00D26424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674069">
        <w:rPr>
          <w:rStyle w:val="FontStyle32"/>
          <w:iCs w:val="0"/>
          <w:sz w:val="24"/>
          <w:szCs w:val="24"/>
        </w:rPr>
        <w:t>реализуемые</w:t>
      </w:r>
      <w:r>
        <w:rPr>
          <w:rStyle w:val="FontStyle32"/>
          <w:iCs w:val="0"/>
          <w:sz w:val="24"/>
          <w:szCs w:val="24"/>
        </w:rPr>
        <w:t xml:space="preserve"> </w:t>
      </w:r>
      <w:r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EE724E" w:rsidRPr="00FA788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EE724E" w:rsidRPr="00FA7881">
        <w:rPr>
          <w:rStyle w:val="FontStyle31"/>
          <w:b/>
          <w:bCs/>
          <w:iCs w:val="0"/>
          <w:sz w:val="24"/>
          <w:szCs w:val="24"/>
        </w:rPr>
        <w:t>Тревожны</w:t>
      </w:r>
      <w:r w:rsidR="00EE724E" w:rsidRPr="00FA788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EE724E" w:rsidRPr="00EE724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EE724E" w:rsidRPr="00FA788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EE724E" w:rsidRPr="00FA7881">
        <w:rPr>
          <w:rStyle w:val="FontStyle31"/>
          <w:b/>
          <w:bCs/>
          <w:iCs w:val="0"/>
          <w:sz w:val="24"/>
          <w:szCs w:val="24"/>
        </w:rPr>
        <w:t>Раздраженны</w:t>
      </w:r>
      <w:r w:rsidR="00EE724E" w:rsidRPr="00FA788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EE724E" w:rsidRPr="00EE724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EE724E" w:rsidRPr="00841DC6" w:rsidRDefault="00EE724E" w:rsidP="00FB2CBF">
      <w:pPr>
        <w:pStyle w:val="Style7"/>
        <w:widowControl/>
        <w:spacing w:before="91" w:line="221" w:lineRule="exact"/>
        <w:ind w:left="-142" w:right="5"/>
        <w:jc w:val="center"/>
        <w:rPr>
          <w:sz w:val="20"/>
          <w:szCs w:val="20"/>
        </w:rPr>
      </w:pPr>
    </w:p>
    <w:p w:rsidR="00D26424" w:rsidRPr="00E44270" w:rsidRDefault="00D2642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44270">
        <w:rPr>
          <w:rStyle w:val="FontStyle36"/>
          <w:sz w:val="24"/>
          <w:szCs w:val="24"/>
        </w:rPr>
        <w:t xml:space="preserve">Типические отношения </w:t>
      </w:r>
      <w:r w:rsidRPr="00E44270">
        <w:rPr>
          <w:rStyle w:val="FontStyle30"/>
          <w:sz w:val="24"/>
          <w:szCs w:val="24"/>
        </w:rPr>
        <w:t xml:space="preserve"> «</w:t>
      </w:r>
      <w:r w:rsidR="00EE724E">
        <w:rPr>
          <w:rStyle w:val="FontStyle35"/>
          <w:i w:val="0"/>
          <w:iCs w:val="0"/>
          <w:sz w:val="24"/>
          <w:szCs w:val="24"/>
        </w:rPr>
        <w:t>тревожного</w:t>
      </w:r>
      <w:r w:rsidRPr="00E44270">
        <w:rPr>
          <w:rStyle w:val="FontStyle30"/>
          <w:sz w:val="24"/>
          <w:szCs w:val="24"/>
        </w:rPr>
        <w:t xml:space="preserve">» </w:t>
      </w:r>
      <w:r w:rsidRPr="00E44270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EE724E" w:rsidRPr="008F61A8">
        <w:rPr>
          <w:rStyle w:val="FontStyle35"/>
          <w:i w:val="0"/>
          <w:iCs w:val="0"/>
          <w:sz w:val="24"/>
          <w:szCs w:val="24"/>
        </w:rPr>
        <w:t>«раздра</w:t>
      </w:r>
      <w:r w:rsidR="00EE724E" w:rsidRPr="008F61A8">
        <w:rPr>
          <w:rStyle w:val="FontStyle35"/>
          <w:i w:val="0"/>
          <w:iCs w:val="0"/>
          <w:sz w:val="24"/>
          <w:szCs w:val="24"/>
        </w:rPr>
        <w:softHyphen/>
        <w:t xml:space="preserve">женного» меланхолика - субъекта 16-й пары </w:t>
      </w:r>
      <w:r w:rsidRPr="00E44270">
        <w:rPr>
          <w:rStyle w:val="FontStyle36"/>
          <w:sz w:val="24"/>
          <w:szCs w:val="24"/>
        </w:rPr>
        <w:t xml:space="preserve">(партнера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E44270">
        <w:rPr>
          <w:rStyle w:val="FontStyle36"/>
          <w:sz w:val="24"/>
          <w:szCs w:val="24"/>
        </w:rPr>
        <w:t>далее Партнер) -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обусловливаются 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EE724E" w:rsidRPr="009F5B8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Гу/2 Б/1 А/1 В/1</w:t>
      </w:r>
      <w:r w:rsidRPr="00E44270">
        <w:rPr>
          <w:rStyle w:val="FontStyle37"/>
          <w:sz w:val="24"/>
          <w:szCs w:val="24"/>
        </w:rPr>
        <w:t>,</w:t>
      </w:r>
      <w:r w:rsidRPr="00E44270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26424" w:rsidRPr="00E44270" w:rsidRDefault="00D2642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E44270">
        <w:rPr>
          <w:rStyle w:val="27"/>
          <w:rFonts w:eastAsiaTheme="minorEastAsia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 xml:space="preserve">Поэтому </w:t>
      </w:r>
      <w:r w:rsidRPr="00E44270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E44270">
        <w:rPr>
          <w:rStyle w:val="FontStyle36"/>
          <w:sz w:val="24"/>
          <w:szCs w:val="24"/>
        </w:rPr>
        <w:t>(далее Личность, с</w:t>
      </w:r>
      <w:r w:rsidRPr="00E44270">
        <w:rPr>
          <w:rStyle w:val="FontStyle31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23238B" w:rsidRPr="0083193E">
        <w:rPr>
          <w:rStyle w:val="FontStyle76"/>
          <w:sz w:val="24"/>
          <w:szCs w:val="24"/>
        </w:rPr>
        <w:t>Гх/1 А/2 Б/2 В/2</w:t>
      </w:r>
      <w:r w:rsidRPr="00E44270">
        <w:rPr>
          <w:rStyle w:val="FontStyle36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 xml:space="preserve"> - </w:t>
      </w:r>
      <w:r w:rsidRPr="00E44270">
        <w:rPr>
          <w:rStyle w:val="FontStyle36"/>
          <w:sz w:val="24"/>
          <w:szCs w:val="24"/>
        </w:rPr>
        <w:t xml:space="preserve">будут складываться </w:t>
      </w:r>
      <w:r w:rsidRPr="00E44270">
        <w:rPr>
          <w:rStyle w:val="FontStyle37"/>
          <w:i w:val="0"/>
          <w:iCs w:val="0"/>
          <w:sz w:val="24"/>
          <w:szCs w:val="24"/>
        </w:rPr>
        <w:t>«</w:t>
      </w:r>
      <w:r w:rsidRPr="00E44270">
        <w:rPr>
          <w:rStyle w:val="FontStyle31"/>
          <w:i w:val="0"/>
          <w:iCs w:val="0"/>
          <w:sz w:val="24"/>
          <w:szCs w:val="24"/>
        </w:rPr>
        <w:t>иллюзорные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отношения» (схема 10),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в которых конфликты маловероят</w:t>
      </w:r>
      <w:r w:rsidRPr="00E44270">
        <w:rPr>
          <w:rStyle w:val="FontStyle36"/>
          <w:sz w:val="24"/>
          <w:szCs w:val="24"/>
        </w:rPr>
        <w:softHyphen/>
        <w:t>ны, так как не происходит активный обмен информацией по всем подфункциям.</w:t>
      </w:r>
    </w:p>
    <w:p w:rsidR="00D26424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E44270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E44270">
        <w:rPr>
          <w:rStyle w:val="FontStyle36"/>
          <w:sz w:val="24"/>
          <w:szCs w:val="24"/>
        </w:rPr>
        <w:t xml:space="preserve"> отношениях оба схожи тем, что каждый не участвует в решении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>реальных</w:t>
      </w:r>
      <w:r w:rsidRPr="00E44270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задач:</w:t>
      </w:r>
    </w:p>
    <w:p w:rsidR="00D26424" w:rsidRPr="00B82DEF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</w:t>
      </w:r>
      <w:r w:rsidRPr="00EC565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, посредством подфункций </w:t>
      </w:r>
      <w:r w:rsidR="0023238B" w:rsidRPr="009F5B8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Гу/2 Б/1 А/1 В/1</w:t>
      </w:r>
      <w:r>
        <w:rPr>
          <w:rStyle w:val="FontStyle35"/>
          <w:sz w:val="24"/>
          <w:szCs w:val="24"/>
        </w:rPr>
        <w:t>;</w:t>
      </w:r>
    </w:p>
    <w:p w:rsidR="00D26424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 посредством подфункций </w:t>
      </w:r>
      <w:r w:rsidR="0023238B" w:rsidRPr="0083193E">
        <w:rPr>
          <w:rStyle w:val="FontStyle76"/>
          <w:sz w:val="24"/>
          <w:szCs w:val="24"/>
        </w:rPr>
        <w:t>Гх/1 А/2 Б/2 В/2</w:t>
      </w:r>
      <w:r>
        <w:rPr>
          <w:rStyle w:val="FontStyle35"/>
          <w:sz w:val="24"/>
          <w:szCs w:val="24"/>
        </w:rPr>
        <w:t>.</w:t>
      </w:r>
    </w:p>
    <w:p w:rsidR="00B970A7" w:rsidRDefault="00B970A7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Эти отношения комфортны для отдыха. В иллюзорных (миражных) отношениях приятно обсуждать посторонние темы. </w:t>
      </w:r>
    </w:p>
    <w:p w:rsidR="00B970A7" w:rsidRDefault="00B970A7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lastRenderedPageBreak/>
        <w:t>При этом не</w:t>
      </w:r>
      <w:r>
        <w:rPr>
          <w:sz w:val="24"/>
          <w:szCs w:val="24"/>
          <w:lang w:val="ru-RU"/>
        </w:rPr>
        <w:t>т</w:t>
      </w:r>
      <w:r w:rsidRPr="006A521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желания</w:t>
      </w:r>
      <w:r w:rsidRPr="006A521C">
        <w:rPr>
          <w:sz w:val="24"/>
          <w:szCs w:val="24"/>
          <w:lang w:val="ru-RU"/>
        </w:rPr>
        <w:t xml:space="preserve"> заниматься делами (</w:t>
      </w:r>
      <w:r>
        <w:rPr>
          <w:sz w:val="24"/>
          <w:szCs w:val="24"/>
          <w:lang w:val="ru-RU"/>
        </w:rPr>
        <w:t xml:space="preserve">ни один, ни другой не могут </w:t>
      </w:r>
      <w:r w:rsidRPr="006A521C">
        <w:rPr>
          <w:sz w:val="24"/>
          <w:szCs w:val="24"/>
          <w:lang w:val="ru-RU"/>
        </w:rPr>
        <w:t xml:space="preserve">собраться и работать на полную силу). </w:t>
      </w:r>
    </w:p>
    <w:p w:rsidR="00B970A7" w:rsidRPr="006A521C" w:rsidRDefault="00B970A7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Оба настроены к способностям друг друга критически (то, к чему стремится </w:t>
      </w:r>
      <w:r>
        <w:rPr>
          <w:sz w:val="24"/>
          <w:szCs w:val="24"/>
          <w:lang w:val="ru-RU"/>
        </w:rPr>
        <w:t>один</w:t>
      </w:r>
      <w:r w:rsidRPr="006A521C">
        <w:rPr>
          <w:sz w:val="24"/>
          <w:szCs w:val="24"/>
          <w:lang w:val="ru-RU"/>
        </w:rPr>
        <w:t>, другому кажется несущественным).</w:t>
      </w:r>
    </w:p>
    <w:p w:rsidR="00593CA0" w:rsidRDefault="00D26424" w:rsidP="00FB2CBF">
      <w:pPr>
        <w:pStyle w:val="Style1"/>
        <w:widowControl/>
        <w:spacing w:line="235" w:lineRule="exact"/>
        <w:ind w:left="-142" w:right="5"/>
        <w:rPr>
          <w:rStyle w:val="FontStyle27"/>
          <w:rFonts w:ascii="Times New Roman" w:hAnsi="Times New Roman" w:cs="Times New Roman"/>
          <w:sz w:val="24"/>
          <w:szCs w:val="24"/>
        </w:rPr>
      </w:pPr>
      <w:r w:rsidRPr="009C3A56">
        <w:rPr>
          <w:rFonts w:ascii="Times New Roman" w:hAnsi="Times New Roman" w:cs="Times New Roman"/>
        </w:rPr>
        <w:t xml:space="preserve">В то же время </w:t>
      </w:r>
      <w:r w:rsidRPr="009C3A56">
        <w:rPr>
          <w:rStyle w:val="FontStyle30"/>
          <w:sz w:val="24"/>
          <w:szCs w:val="24"/>
        </w:rPr>
        <w:t xml:space="preserve">данные отношения могут </w:t>
      </w:r>
      <w:r w:rsidRPr="009C3A56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2829A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«5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2829A4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2829A4" w:rsidRPr="002829A4">
        <w:rPr>
          <w:rStyle w:val="FontStyle27"/>
          <w:rFonts w:ascii="Times New Roman" w:hAnsi="Times New Roman" w:cs="Times New Roman"/>
          <w:sz w:val="24"/>
          <w:szCs w:val="24"/>
        </w:rPr>
        <w:t xml:space="preserve">«Общительного» и </w:t>
      </w:r>
      <w:r w:rsidR="00070874" w:rsidRPr="002829A4">
        <w:rPr>
          <w:rStyle w:val="FontStyle27"/>
          <w:rFonts w:ascii="Times New Roman" w:hAnsi="Times New Roman" w:cs="Times New Roman"/>
          <w:sz w:val="24"/>
          <w:szCs w:val="24"/>
        </w:rPr>
        <w:t>Открытого» сангвиника</w:t>
      </w:r>
      <w:r w:rsidR="00070874" w:rsidRPr="002829A4">
        <w:rPr>
          <w:rFonts w:ascii="Times New Roman" w:hAnsi="Times New Roman" w:cs="Times New Roman"/>
        </w:rPr>
        <w:t>,</w:t>
      </w:r>
      <w:r w:rsidR="00070874" w:rsidRPr="002829A4">
        <w:rPr>
          <w:rFonts w:ascii="Times New Roman" w:hAnsi="Times New Roman" w:cs="Times New Roman"/>
          <w:iCs/>
        </w:rPr>
        <w:t xml:space="preserve"> </w:t>
      </w:r>
      <w:r w:rsidR="00070874" w:rsidRPr="002829A4">
        <w:rPr>
          <w:rStyle w:val="FontStyle77"/>
          <w:iCs/>
          <w:sz w:val="24"/>
          <w:szCs w:val="24"/>
        </w:rPr>
        <w:t>субъектов пятой</w:t>
      </w:r>
      <w:r w:rsidR="00070874" w:rsidRPr="00752C90">
        <w:rPr>
          <w:rStyle w:val="FontStyle77"/>
          <w:b/>
          <w:bCs/>
          <w:iCs/>
          <w:sz w:val="24"/>
          <w:szCs w:val="24"/>
        </w:rPr>
        <w:t xml:space="preserve"> </w:t>
      </w:r>
      <w:r w:rsidR="00070874" w:rsidRPr="009C3A56">
        <w:rPr>
          <w:rStyle w:val="FontStyle77"/>
          <w:iCs/>
          <w:sz w:val="24"/>
          <w:szCs w:val="24"/>
        </w:rPr>
        <w:t>пары</w:t>
      </w:r>
      <w:r w:rsidR="00070874" w:rsidRPr="009C3A56">
        <w:rPr>
          <w:rStyle w:val="FontStyle32"/>
          <w:sz w:val="24"/>
          <w:szCs w:val="24"/>
        </w:rPr>
        <w:t>,</w:t>
      </w:r>
      <w:r w:rsidR="0007087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593CA0" w:rsidRDefault="00593CA0" w:rsidP="00FB2CBF">
      <w:pPr>
        <w:pStyle w:val="Style1"/>
        <w:widowControl/>
        <w:spacing w:line="235" w:lineRule="exact"/>
        <w:ind w:left="-142" w:right="5"/>
        <w:rPr>
          <w:rStyle w:val="FontStyle27"/>
          <w:rFonts w:ascii="Times New Roman" w:hAnsi="Times New Roman" w:cs="Times New Roman"/>
          <w:sz w:val="24"/>
          <w:szCs w:val="24"/>
        </w:rPr>
      </w:pPr>
    </w:p>
    <w:p w:rsidR="00593CA0" w:rsidRDefault="00593CA0" w:rsidP="00FB2CBF">
      <w:pPr>
        <w:pStyle w:val="Style1"/>
        <w:widowControl/>
        <w:spacing w:line="235" w:lineRule="exact"/>
        <w:ind w:left="-142" w:right="5"/>
        <w:rPr>
          <w:rStyle w:val="FontStyle27"/>
          <w:rFonts w:ascii="Times New Roman" w:hAnsi="Times New Roman" w:cs="Times New Roman"/>
          <w:sz w:val="24"/>
          <w:szCs w:val="24"/>
        </w:rPr>
      </w:pPr>
    </w:p>
    <w:p w:rsidR="00D26424" w:rsidRPr="0064117A" w:rsidRDefault="0073180E" w:rsidP="00FB2CBF">
      <w:pPr>
        <w:pStyle w:val="Style9"/>
        <w:widowControl/>
        <w:spacing w:line="240" w:lineRule="exact"/>
        <w:ind w:left="-142" w:right="5"/>
        <w:rPr>
          <w:rStyle w:val="FontStyle30"/>
          <w:sz w:val="24"/>
          <w:szCs w:val="24"/>
        </w:rPr>
        <w:sectPr w:rsidR="00D26424" w:rsidRPr="0064117A" w:rsidSect="00FB2CBF">
          <w:headerReference w:type="even" r:id="rId232"/>
          <w:headerReference w:type="default" r:id="rId233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  <w:r>
        <w:rPr>
          <w:noProof/>
          <w:lang w:bidi="or-IN"/>
        </w:rPr>
        <w:pict>
          <v:group id="_x0000_s5967" style="position:absolute;left:0;text-align:left;margin-left:.75pt;margin-top:-18pt;width:157.9pt;height:97.2pt;z-index:251998208;mso-wrap-distance-left:1.9pt;mso-wrap-distance-top:.7pt;mso-wrap-distance-right:1.9pt;mso-position-horizontal-relative:margin" coordorigin="2837,8755" coordsize="3158,1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">
            <v:shape id="_x0000_s5968" type="#_x0000_t202" style="position:absolute;left:2837;top:8755;width:2563;height:1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45"/>
                      <w:gridCol w:w="1718"/>
                    </w:tblGrid>
                    <w:tr w:rsidR="0073180E" w:rsidRPr="00F367C0">
                      <w:tc>
                        <w:tcPr>
                          <w:tcW w:w="845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F367C0" w:rsidRDefault="0073180E">
                          <w:pPr>
                            <w:pStyle w:val="Style17"/>
                            <w:widowControl/>
                            <w:rPr>
                              <w:rStyle w:val="FontStyle27"/>
                              <w:sz w:val="24"/>
                              <w:szCs w:val="24"/>
                            </w:rPr>
                          </w:pPr>
                          <w:r w:rsidRPr="00F367C0">
                            <w:rPr>
                              <w:rStyle w:val="FontStyle27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71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F367C0" w:rsidRDefault="0073180E">
                          <w:pPr>
                            <w:pStyle w:val="Style16"/>
                            <w:widowControl/>
                          </w:pPr>
                        </w:p>
                      </w:tc>
                    </w:tr>
                    <w:tr w:rsidR="0073180E" w:rsidRPr="00F367C0">
                      <w:trPr>
                        <w:trHeight w:val="290"/>
                      </w:trPr>
                      <w:tc>
                        <w:tcPr>
                          <w:tcW w:w="845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F367C0" w:rsidRDefault="0073180E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73180E" w:rsidRPr="00F367C0" w:rsidRDefault="0073180E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718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F367C0" w:rsidRDefault="0073180E">
                          <w:pPr>
                            <w:pStyle w:val="Style16"/>
                            <w:widowControl/>
                          </w:pPr>
                        </w:p>
                      </w:tc>
                    </w:tr>
                    <w:tr w:rsidR="0073180E" w:rsidRPr="00F367C0">
                      <w:tc>
                        <w:tcPr>
                          <w:tcW w:w="845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F367C0" w:rsidRDefault="0073180E">
                          <w:pPr>
                            <w:pStyle w:val="Style17"/>
                            <w:widowControl/>
                            <w:rPr>
                              <w:rStyle w:val="FontStyle27"/>
                              <w:sz w:val="24"/>
                              <w:szCs w:val="24"/>
                            </w:rPr>
                          </w:pPr>
                          <w:r w:rsidRPr="00F367C0">
                            <w:rPr>
                              <w:rStyle w:val="FontStyle27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718" w:type="dxa"/>
                          <w:vMerge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F367C0" w:rsidRDefault="0073180E">
                          <w:pPr>
                            <w:pStyle w:val="Style17"/>
                            <w:widowControl/>
                            <w:rPr>
                              <w:rStyle w:val="FontStyle27"/>
                              <w:sz w:val="24"/>
                              <w:szCs w:val="24"/>
                            </w:rPr>
                          </w:pPr>
                        </w:p>
                        <w:p w:rsidR="0073180E" w:rsidRPr="00F367C0" w:rsidRDefault="0073180E">
                          <w:pPr>
                            <w:pStyle w:val="Style17"/>
                            <w:widowControl/>
                            <w:rPr>
                              <w:rStyle w:val="FontStyle27"/>
                              <w:sz w:val="24"/>
                              <w:szCs w:val="24"/>
                            </w:rPr>
                          </w:pPr>
                        </w:p>
                      </w:tc>
                    </w:tr>
                    <w:tr w:rsidR="0073180E" w:rsidRPr="00F367C0">
                      <w:tc>
                        <w:tcPr>
                          <w:tcW w:w="845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F367C0" w:rsidRDefault="0073180E">
                          <w:pPr>
                            <w:pStyle w:val="Style17"/>
                            <w:widowControl/>
                            <w:rPr>
                              <w:rStyle w:val="FontStyle27"/>
                              <w:sz w:val="24"/>
                              <w:szCs w:val="24"/>
                            </w:rPr>
                          </w:pPr>
                          <w:r w:rsidRPr="00F367C0">
                            <w:rPr>
                              <w:rStyle w:val="FontStyle27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718" w:type="dxa"/>
                          <w:vMerge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F367C0" w:rsidRDefault="0073180E">
                          <w:pPr>
                            <w:pStyle w:val="Style17"/>
                            <w:widowControl/>
                            <w:rPr>
                              <w:rStyle w:val="FontStyle27"/>
                              <w:sz w:val="24"/>
                              <w:szCs w:val="24"/>
                            </w:rPr>
                          </w:pPr>
                        </w:p>
                        <w:p w:rsidR="0073180E" w:rsidRPr="00F367C0" w:rsidRDefault="0073180E">
                          <w:pPr>
                            <w:pStyle w:val="Style17"/>
                            <w:widowControl/>
                            <w:rPr>
                              <w:rStyle w:val="FontStyle27"/>
                              <w:sz w:val="24"/>
                              <w:szCs w:val="24"/>
                            </w:rPr>
                          </w:pPr>
                        </w:p>
                      </w:tc>
                    </w:tr>
                    <w:tr w:rsidR="0073180E" w:rsidRPr="00F367C0">
                      <w:trPr>
                        <w:trHeight w:val="207"/>
                      </w:trPr>
                      <w:tc>
                        <w:tcPr>
                          <w:tcW w:w="845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F367C0" w:rsidRDefault="0073180E">
                          <w:pPr>
                            <w:pStyle w:val="Style17"/>
                            <w:widowControl/>
                            <w:rPr>
                              <w:rStyle w:val="FontStyle27"/>
                              <w:sz w:val="24"/>
                              <w:szCs w:val="24"/>
                            </w:rPr>
                          </w:pPr>
                          <w:r w:rsidRPr="00F367C0">
                            <w:rPr>
                              <w:rStyle w:val="FontStyle27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718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F367C0" w:rsidRDefault="0073180E">
                          <w:pPr>
                            <w:pStyle w:val="Style17"/>
                            <w:widowControl/>
                            <w:rPr>
                              <w:rStyle w:val="FontStyle27"/>
                              <w:sz w:val="24"/>
                              <w:szCs w:val="24"/>
                            </w:rPr>
                          </w:pPr>
                        </w:p>
                        <w:p w:rsidR="0073180E" w:rsidRPr="00F367C0" w:rsidRDefault="0073180E">
                          <w:pPr>
                            <w:pStyle w:val="Style17"/>
                            <w:widowControl/>
                            <w:rPr>
                              <w:rStyle w:val="FontStyle27"/>
                              <w:sz w:val="24"/>
                              <w:szCs w:val="24"/>
                            </w:rPr>
                          </w:pPr>
                        </w:p>
                      </w:tc>
                    </w:tr>
                    <w:tr w:rsidR="0073180E" w:rsidRPr="00F367C0">
                      <w:tc>
                        <w:tcPr>
                          <w:tcW w:w="845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F367C0" w:rsidRDefault="0073180E">
                          <w:pPr>
                            <w:rPr>
                              <w:rStyle w:val="FontStyle27"/>
                              <w:sz w:val="24"/>
                              <w:szCs w:val="24"/>
                            </w:rPr>
                          </w:pPr>
                        </w:p>
                        <w:p w:rsidR="0073180E" w:rsidRPr="00F367C0" w:rsidRDefault="0073180E">
                          <w:pPr>
                            <w:rPr>
                              <w:rStyle w:val="FontStyle27"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71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F367C0" w:rsidRDefault="0073180E">
                          <w:pPr>
                            <w:pStyle w:val="Style16"/>
                            <w:widowControl/>
                          </w:pPr>
                        </w:p>
                      </w:tc>
                    </w:tr>
                  </w:tbl>
                  <w:p w:rsidR="0073180E" w:rsidRPr="00F367C0" w:rsidRDefault="0073180E" w:rsidP="0023238B">
                    <w:pPr>
                      <w:rPr>
                        <w:sz w:val="24"/>
                        <w:szCs w:val="24"/>
                      </w:rPr>
                    </w:pPr>
                  </w:p>
                </w:txbxContent>
              </v:textbox>
            </v:shape>
            <v:shape id="_x0000_s5969" type="#_x0000_t202" style="position:absolute;left:5640;top:8851;width:355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>
                  <w:p w:rsidR="0073180E" w:rsidRDefault="0073180E" w:rsidP="0023238B">
                    <w:pPr>
                      <w:pStyle w:val="Style14"/>
                      <w:widowControl/>
                      <w:rPr>
                        <w:rStyle w:val="FontStyle27"/>
                      </w:rPr>
                    </w:pPr>
                    <w:r>
                      <w:rPr>
                        <w:rStyle w:val="FontStyle27"/>
                      </w:rPr>
                      <w:t>Гу/2</w:t>
                    </w:r>
                  </w:p>
                </w:txbxContent>
              </v:textbox>
            </v:shape>
            <w10:wrap type="topAndBottom" anchorx="margin"/>
          </v:group>
        </w:pict>
      </w:r>
    </w:p>
    <w:p w:rsidR="00D26424" w:rsidRPr="00E44270" w:rsidRDefault="00D26424" w:rsidP="00FB2CBF">
      <w:pPr>
        <w:pStyle w:val="Style7"/>
        <w:widowControl/>
        <w:spacing w:before="5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E44270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10. Типические иллюзорные отношения</w:t>
      </w:r>
    </w:p>
    <w:p w:rsidR="00D26424" w:rsidRDefault="00D26424" w:rsidP="00FB2CBF">
      <w:pPr>
        <w:pStyle w:val="Style7"/>
        <w:widowControl/>
        <w:spacing w:before="53" w:line="221" w:lineRule="exact"/>
        <w:ind w:left="-142" w:right="5"/>
        <w:rPr>
          <w:rStyle w:val="FontStyle20"/>
        </w:rPr>
        <w:sectPr w:rsidR="00D26424" w:rsidSect="00FB2CBF">
          <w:type w:val="continuous"/>
          <w:pgSz w:w="8390" w:h="11905"/>
          <w:pgMar w:top="1193" w:right="281" w:bottom="1313" w:left="426" w:header="720" w:footer="720" w:gutter="0"/>
          <w:cols w:num="2" w:space="720" w:equalWidth="0">
            <w:col w:w="5321" w:space="2"/>
            <w:col w:w="887"/>
          </w:cols>
          <w:noEndnote/>
        </w:sectPr>
      </w:pPr>
    </w:p>
    <w:p w:rsidR="0023238B" w:rsidRPr="00372CBA" w:rsidRDefault="0023238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 соединенние ошибочное!</w:t>
      </w:r>
    </w:p>
    <w:p w:rsidR="0023238B" w:rsidRDefault="0023238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Гх/1 и Г/у2, А/2 и А/1, Б/2 и Б/1, В/2 и В/1 соединяют пунктирные линии.</w:t>
      </w:r>
    </w:p>
    <w:p w:rsidR="0023238B" w:rsidRDefault="0023238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Правый столбец составляют:</w:t>
      </w:r>
    </w:p>
    <w:p w:rsidR="0023238B" w:rsidRPr="009F5B8B" w:rsidRDefault="0023238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lang w:val="en-US"/>
        </w:rPr>
      </w:pPr>
    </w:p>
    <w:tbl>
      <w:tblPr>
        <w:tblStyle w:val="aff4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</w:tblGrid>
      <w:tr w:rsidR="0023238B" w:rsidRPr="006A7BC2" w:rsidTr="00B34844">
        <w:tc>
          <w:tcPr>
            <w:tcW w:w="2093" w:type="dxa"/>
          </w:tcPr>
          <w:p w:rsidR="0023238B" w:rsidRPr="006A7BC2" w:rsidRDefault="0023238B" w:rsidP="00FB2CBF">
            <w:pPr>
              <w:pStyle w:val="Style8"/>
              <w:widowControl/>
              <w:spacing w:line="240" w:lineRule="exact"/>
              <w:ind w:left="-142" w:right="5"/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6A7BC2">
              <w:rPr>
                <w:rFonts w:ascii="Times New Roman" w:hAnsi="Times New Roman" w:cs="Times New Roman"/>
                <w:b/>
                <w:bCs/>
              </w:rPr>
              <w:t>Гу/2</w:t>
            </w:r>
          </w:p>
        </w:tc>
      </w:tr>
      <w:tr w:rsidR="0023238B" w:rsidRPr="006A7BC2" w:rsidTr="00B34844">
        <w:tc>
          <w:tcPr>
            <w:tcW w:w="2093" w:type="dxa"/>
          </w:tcPr>
          <w:p w:rsidR="0023238B" w:rsidRPr="006A7BC2" w:rsidRDefault="0023238B" w:rsidP="00FB2CBF">
            <w:pPr>
              <w:pStyle w:val="Style8"/>
              <w:widowControl/>
              <w:spacing w:line="240" w:lineRule="exact"/>
              <w:ind w:left="-142" w:right="5"/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6A7BC2">
              <w:rPr>
                <w:rFonts w:ascii="Times New Roman" w:hAnsi="Times New Roman" w:cs="Times New Roman"/>
                <w:b/>
                <w:bCs/>
              </w:rPr>
              <w:t>Б/1</w:t>
            </w:r>
          </w:p>
        </w:tc>
      </w:tr>
      <w:tr w:rsidR="0023238B" w:rsidRPr="006A7BC2" w:rsidTr="00B34844">
        <w:tc>
          <w:tcPr>
            <w:tcW w:w="2093" w:type="dxa"/>
          </w:tcPr>
          <w:p w:rsidR="0023238B" w:rsidRPr="006A7BC2" w:rsidRDefault="0023238B" w:rsidP="00FB2CBF">
            <w:pPr>
              <w:pStyle w:val="Style8"/>
              <w:widowControl/>
              <w:spacing w:line="240" w:lineRule="exact"/>
              <w:ind w:left="-142" w:right="5"/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6A7BC2">
              <w:rPr>
                <w:rFonts w:ascii="Times New Roman" w:hAnsi="Times New Roman" w:cs="Times New Roman"/>
                <w:b/>
                <w:bCs/>
              </w:rPr>
              <w:t>А/1</w:t>
            </w:r>
          </w:p>
        </w:tc>
      </w:tr>
      <w:tr w:rsidR="0023238B" w:rsidRPr="006A7BC2" w:rsidTr="00B34844">
        <w:tc>
          <w:tcPr>
            <w:tcW w:w="2093" w:type="dxa"/>
          </w:tcPr>
          <w:p w:rsidR="0023238B" w:rsidRPr="006A7BC2" w:rsidRDefault="0023238B" w:rsidP="00FB2CBF">
            <w:pPr>
              <w:pStyle w:val="Style8"/>
              <w:widowControl/>
              <w:spacing w:line="240" w:lineRule="exact"/>
              <w:ind w:left="-142" w:right="5"/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6A7BC2">
              <w:rPr>
                <w:rFonts w:ascii="Times New Roman" w:hAnsi="Times New Roman" w:cs="Times New Roman"/>
                <w:b/>
                <w:bCs/>
              </w:rPr>
              <w:t>В/1</w:t>
            </w:r>
          </w:p>
        </w:tc>
      </w:tr>
    </w:tbl>
    <w:p w:rsidR="00D26424" w:rsidRDefault="00D26424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D26424" w:rsidRPr="00841DC6" w:rsidRDefault="00E53B5A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5</w:t>
      </w:r>
      <w:r w:rsidR="00D26424" w:rsidRPr="00674069">
        <w:rPr>
          <w:rStyle w:val="FontStyle36"/>
          <w:b/>
          <w:bCs/>
          <w:i/>
          <w:sz w:val="24"/>
          <w:szCs w:val="24"/>
        </w:rPr>
        <w:t>.2.1.</w:t>
      </w:r>
      <w:r w:rsidR="00D26424">
        <w:rPr>
          <w:rStyle w:val="FontStyle36"/>
          <w:b/>
          <w:bCs/>
          <w:i/>
          <w:sz w:val="24"/>
          <w:szCs w:val="24"/>
        </w:rPr>
        <w:t>11</w:t>
      </w:r>
      <w:r w:rsidR="00D26424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D26424">
        <w:rPr>
          <w:rStyle w:val="FontStyle36"/>
          <w:b/>
          <w:bCs/>
          <w:i/>
          <w:sz w:val="24"/>
          <w:szCs w:val="24"/>
        </w:rPr>
        <w:t>О</w:t>
      </w:r>
      <w:r w:rsidR="00D26424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D26424" w:rsidRPr="00674069">
        <w:rPr>
          <w:rStyle w:val="FontStyle20"/>
        </w:rPr>
        <w:t xml:space="preserve"> </w:t>
      </w:r>
      <w:r w:rsidR="00D26424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"Заказчика" и "Подзаказного"</w:t>
      </w:r>
      <w:r w:rsidR="00D26424" w:rsidRPr="00D01C5F">
        <w:rPr>
          <w:rStyle w:val="FontStyle32"/>
          <w:i w:val="0"/>
          <w:iCs w:val="0"/>
          <w:sz w:val="24"/>
          <w:szCs w:val="24"/>
        </w:rPr>
        <w:t xml:space="preserve">, </w:t>
      </w:r>
      <w:r w:rsidR="00D26424" w:rsidRPr="00D63111">
        <w:rPr>
          <w:rStyle w:val="FontStyle32"/>
          <w:sz w:val="24"/>
          <w:szCs w:val="24"/>
        </w:rPr>
        <w:t>реализуемые</w:t>
      </w:r>
      <w:r w:rsidR="00D26424" w:rsidRPr="00D01C5F">
        <w:rPr>
          <w:rStyle w:val="FontStyle32"/>
          <w:i w:val="0"/>
          <w:iCs w:val="0"/>
          <w:sz w:val="24"/>
          <w:szCs w:val="24"/>
        </w:rPr>
        <w:t xml:space="preserve"> </w:t>
      </w:r>
      <w:r w:rsidR="00D26424" w:rsidRPr="00346C4B">
        <w:rPr>
          <w:rStyle w:val="FontStyle32"/>
          <w:iCs w:val="0"/>
          <w:sz w:val="24"/>
          <w:szCs w:val="24"/>
        </w:rPr>
        <w:t xml:space="preserve">  </w:t>
      </w:r>
      <w:r w:rsidR="0023238B" w:rsidRPr="00540304">
        <w:rPr>
          <w:rStyle w:val="FontStyle32"/>
          <w:i w:val="0"/>
          <w:sz w:val="24"/>
          <w:szCs w:val="24"/>
        </w:rPr>
        <w:t xml:space="preserve"> </w:t>
      </w:r>
      <w:r w:rsidR="0023238B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«Обидчивым» и «Неспокойным» холериком</w:t>
      </w:r>
    </w:p>
    <w:p w:rsidR="0023238B" w:rsidRPr="00841DC6" w:rsidRDefault="0023238B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sz w:val="2"/>
          <w:szCs w:val="2"/>
        </w:rPr>
      </w:pPr>
    </w:p>
    <w:p w:rsidR="00D26424" w:rsidRPr="001C3755" w:rsidRDefault="00D2642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23238B">
        <w:rPr>
          <w:rStyle w:val="FontStyle35"/>
          <w:i w:val="0"/>
          <w:iCs w:val="0"/>
          <w:sz w:val="24"/>
          <w:szCs w:val="24"/>
        </w:rPr>
        <w:t>обидчивого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 w:rsidRPr="001C3755">
        <w:rPr>
          <w:rStyle w:val="FontStyle30"/>
          <w:sz w:val="24"/>
          <w:szCs w:val="24"/>
        </w:rPr>
        <w:t xml:space="preserve"> </w:t>
      </w:r>
      <w:r w:rsidR="0023238B" w:rsidRPr="008F61A8">
        <w:rPr>
          <w:rStyle w:val="FontStyle35"/>
          <w:i w:val="0"/>
          <w:iCs w:val="0"/>
          <w:sz w:val="24"/>
          <w:szCs w:val="24"/>
        </w:rPr>
        <w:t>«неспо</w:t>
      </w:r>
      <w:r w:rsidR="0023238B" w:rsidRPr="008F61A8">
        <w:rPr>
          <w:rStyle w:val="FontStyle35"/>
          <w:i w:val="0"/>
          <w:iCs w:val="0"/>
          <w:sz w:val="24"/>
          <w:szCs w:val="24"/>
        </w:rPr>
        <w:softHyphen/>
        <w:t xml:space="preserve">койного» холерика - субъекта 1-й пары </w:t>
      </w:r>
      <w:r w:rsidR="0023238B" w:rsidRPr="0023238B">
        <w:rPr>
          <w:rStyle w:val="FontStyle35"/>
          <w:i w:val="0"/>
          <w:iCs w:val="0"/>
          <w:sz w:val="24"/>
          <w:szCs w:val="24"/>
        </w:rPr>
        <w:t>(</w:t>
      </w:r>
      <w:r w:rsidRPr="001C3755">
        <w:rPr>
          <w:rStyle w:val="FontStyle36"/>
          <w:sz w:val="24"/>
          <w:szCs w:val="24"/>
        </w:rPr>
        <w:t xml:space="preserve">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обусловливаются комбинацией </w:t>
      </w:r>
      <w:r w:rsidR="00E86F39" w:rsidRPr="009F5B8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Бх/1 Г/2 В/2 А/2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26424" w:rsidRPr="001C3755" w:rsidRDefault="00D2642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lastRenderedPageBreak/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E86F39" w:rsidRPr="0083193E">
        <w:rPr>
          <w:rStyle w:val="FontStyle76"/>
          <w:sz w:val="24"/>
          <w:szCs w:val="24"/>
        </w:rPr>
        <w:t>Гх/1 А/2 Б/2 В/2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«заказчика» и «п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одзаказного»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11).</w:t>
      </w:r>
      <w:r w:rsidRPr="001C3755">
        <w:rPr>
          <w:rStyle w:val="FontStyle37"/>
          <w:sz w:val="24"/>
          <w:szCs w:val="24"/>
        </w:rPr>
        <w:t xml:space="preserve"> </w:t>
      </w:r>
    </w:p>
    <w:p w:rsidR="00D26424" w:rsidRPr="001C3755" w:rsidRDefault="00D26424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Личность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Она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>нала, активизирует слабую подфункцию Четвертого</w:t>
      </w:r>
      <w:r>
        <w:rPr>
          <w:rStyle w:val="FontStyle30"/>
          <w:sz w:val="24"/>
          <w:szCs w:val="24"/>
        </w:rPr>
        <w:t xml:space="preserve"> канала партнера, являющегося «п</w:t>
      </w:r>
      <w:r w:rsidRPr="001C3755">
        <w:rPr>
          <w:rStyle w:val="FontStyle30"/>
          <w:sz w:val="24"/>
          <w:szCs w:val="24"/>
        </w:rPr>
        <w:t>одзаказным-приемником» и получающего этот «за</w:t>
      </w:r>
      <w:r w:rsidRPr="001C3755">
        <w:rPr>
          <w:rStyle w:val="FontStyle30"/>
          <w:sz w:val="24"/>
          <w:szCs w:val="24"/>
        </w:rPr>
        <w:softHyphen/>
        <w:t>каз-информацию». Тем самым «</w:t>
      </w:r>
      <w:r>
        <w:rPr>
          <w:rStyle w:val="FontStyle30"/>
          <w:sz w:val="24"/>
          <w:szCs w:val="24"/>
        </w:rPr>
        <w:t>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</w:t>
      </w:r>
      <w:r w:rsidRPr="001C3755">
        <w:rPr>
          <w:rStyle w:val="FontStyle31"/>
          <w:sz w:val="24"/>
          <w:szCs w:val="24"/>
        </w:rPr>
        <w:t>.</w:t>
      </w:r>
    </w:p>
    <w:p w:rsidR="00D26424" w:rsidRPr="001C3755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D26424" w:rsidRPr="001C3755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E86F39" w:rsidRPr="0083193E">
        <w:rPr>
          <w:rStyle w:val="FontStyle76"/>
          <w:sz w:val="24"/>
          <w:szCs w:val="24"/>
        </w:rPr>
        <w:t>А/2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D26424" w:rsidRPr="001C3755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слабой подфункции (</w:t>
      </w:r>
      <w:r w:rsidR="00E86F39">
        <w:rPr>
          <w:rStyle w:val="FontStyle29"/>
          <w:sz w:val="24"/>
          <w:szCs w:val="24"/>
        </w:rPr>
        <w:t>А</w:t>
      </w:r>
      <w:r w:rsidRPr="00126D4D">
        <w:rPr>
          <w:rStyle w:val="FontStyle29"/>
          <w:sz w:val="24"/>
          <w:szCs w:val="24"/>
        </w:rPr>
        <w:t>/2</w:t>
      </w:r>
      <w:r>
        <w:rPr>
          <w:rStyle w:val="FontStyle29"/>
          <w:sz w:val="24"/>
          <w:szCs w:val="24"/>
        </w:rPr>
        <w:t xml:space="preserve">) </w:t>
      </w:r>
      <w:r w:rsidRPr="001C3755">
        <w:rPr>
          <w:rStyle w:val="FontStyle36"/>
          <w:sz w:val="24"/>
          <w:szCs w:val="24"/>
        </w:rPr>
        <w:t xml:space="preserve">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D26424" w:rsidRPr="00581CF6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581CF6">
        <w:rPr>
          <w:rStyle w:val="FontStyle37"/>
          <w:i w:val="0"/>
          <w:iCs w:val="0"/>
          <w:sz w:val="22"/>
          <w:szCs w:val="22"/>
        </w:rPr>
        <w:t xml:space="preserve">* </w:t>
      </w:r>
      <w:r w:rsidRPr="00581C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ция с одноаспектной </w:t>
      </w:r>
      <w:r w:rsidRPr="00581CF6">
        <w:rPr>
          <w:rStyle w:val="FontStyle36"/>
          <w:i/>
          <w:iCs/>
          <w:sz w:val="24"/>
          <w:szCs w:val="24"/>
        </w:rPr>
        <w:t>творческой</w:t>
      </w:r>
      <w:r w:rsidRPr="00581CF6">
        <w:rPr>
          <w:rStyle w:val="FontStyle36"/>
          <w:i/>
          <w:iCs/>
          <w:sz w:val="22"/>
          <w:szCs w:val="22"/>
        </w:rPr>
        <w:t xml:space="preserve"> подфункции (реализуемой во Втором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581CF6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581C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 xml:space="preserve">ведущего, </w:t>
      </w:r>
      <w:r w:rsidRPr="00581C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581CF6">
        <w:rPr>
          <w:rStyle w:val="FontStyle37"/>
          <w:i w:val="0"/>
          <w:iCs w:val="0"/>
          <w:sz w:val="22"/>
          <w:szCs w:val="22"/>
        </w:rPr>
        <w:t>ведомый.</w:t>
      </w:r>
    </w:p>
    <w:p w:rsidR="00D26424" w:rsidRDefault="00D2642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В то же время, в данных отношениях</w:t>
      </w:r>
      <w:r w:rsidRPr="005C5D26">
        <w:rPr>
          <w:rStyle w:val="FontStyle36"/>
          <w:sz w:val="24"/>
          <w:szCs w:val="24"/>
        </w:rPr>
        <w:t xml:space="preserve">, </w:t>
      </w:r>
      <w:r>
        <w:rPr>
          <w:rStyle w:val="FontStyle36"/>
          <w:sz w:val="24"/>
          <w:szCs w:val="24"/>
        </w:rPr>
        <w:t xml:space="preserve">Парнер не может взаимодействовать с Личностью в качестве ведущего, так как его сильные подфункции не имеют выхода на </w:t>
      </w:r>
      <w:r w:rsidRPr="002734B4">
        <w:rPr>
          <w:rStyle w:val="FontStyle37"/>
          <w:i w:val="0"/>
          <w:iCs w:val="0"/>
        </w:rPr>
        <w:t>одно</w:t>
      </w:r>
      <w:r>
        <w:rPr>
          <w:rStyle w:val="FontStyle37"/>
          <w:i w:val="0"/>
          <w:iCs w:val="0"/>
        </w:rPr>
        <w:t>аспектные</w:t>
      </w:r>
      <w:r>
        <w:rPr>
          <w:rStyle w:val="FontStyle36"/>
          <w:sz w:val="24"/>
          <w:szCs w:val="24"/>
        </w:rPr>
        <w:t xml:space="preserve"> подфункции</w:t>
      </w:r>
      <w:r w:rsidRPr="005C5D26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Личности.</w:t>
      </w:r>
      <w:r w:rsidRPr="004D4357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По этой при</w:t>
      </w:r>
      <w:r>
        <w:rPr>
          <w:rStyle w:val="FontStyle30"/>
          <w:sz w:val="24"/>
          <w:szCs w:val="24"/>
        </w:rPr>
        <w:t>чине все, что говорит и делает Партнер («п</w:t>
      </w:r>
      <w:r w:rsidRPr="0064117A">
        <w:rPr>
          <w:rStyle w:val="FontStyle30"/>
          <w:sz w:val="24"/>
          <w:szCs w:val="24"/>
        </w:rPr>
        <w:t>од</w:t>
      </w:r>
      <w:r>
        <w:rPr>
          <w:rStyle w:val="FontStyle30"/>
          <w:sz w:val="24"/>
          <w:szCs w:val="24"/>
        </w:rPr>
        <w:t>заказный-приемник»), Личности («з</w:t>
      </w:r>
      <w:r w:rsidRPr="0064117A">
        <w:rPr>
          <w:rStyle w:val="FontStyle30"/>
          <w:sz w:val="24"/>
          <w:szCs w:val="24"/>
        </w:rPr>
        <w:t>аказчику-передатчику») кажется не слишком важным и значимым.</w:t>
      </w:r>
      <w:r>
        <w:rPr>
          <w:rStyle w:val="FontStyle30"/>
          <w:sz w:val="24"/>
          <w:szCs w:val="24"/>
        </w:rPr>
        <w:t>*</w:t>
      </w:r>
    </w:p>
    <w:p w:rsidR="00D26424" w:rsidRPr="00581CF6" w:rsidRDefault="00D26424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581CF6">
        <w:rPr>
          <w:rStyle w:val="FontStyle30"/>
          <w:i/>
          <w:iCs/>
          <w:sz w:val="22"/>
          <w:szCs w:val="22"/>
        </w:rPr>
        <w:t xml:space="preserve">* </w:t>
      </w:r>
      <w:r>
        <w:rPr>
          <w:rStyle w:val="FontStyle30"/>
          <w:i/>
          <w:iCs/>
          <w:sz w:val="22"/>
          <w:szCs w:val="22"/>
        </w:rPr>
        <w:t>При этом «з</w:t>
      </w:r>
      <w:r w:rsidRPr="00581CF6">
        <w:rPr>
          <w:rStyle w:val="FontStyle30"/>
          <w:i/>
          <w:iCs/>
          <w:sz w:val="22"/>
          <w:szCs w:val="22"/>
        </w:rPr>
        <w:t>аказчик-передатчик»</w:t>
      </w:r>
      <w:r>
        <w:rPr>
          <w:rStyle w:val="FontStyle30"/>
          <w:i/>
          <w:iCs/>
          <w:sz w:val="22"/>
          <w:szCs w:val="22"/>
        </w:rPr>
        <w:t xml:space="preserve">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Парт</w:t>
      </w:r>
      <w:r w:rsidRPr="00163E1A">
        <w:rPr>
          <w:rStyle w:val="FontStyle31"/>
          <w:sz w:val="22"/>
          <w:szCs w:val="22"/>
        </w:rPr>
        <w:softHyphen/>
        <w:t>нер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D26424" w:rsidRPr="004D1363" w:rsidRDefault="00D2642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2829A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829A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«5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2829A4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2829A4" w:rsidRPr="002829A4">
        <w:rPr>
          <w:rStyle w:val="FontStyle27"/>
          <w:rFonts w:ascii="Times New Roman" w:hAnsi="Times New Roman" w:cs="Times New Roman"/>
          <w:sz w:val="24"/>
          <w:szCs w:val="24"/>
        </w:rPr>
        <w:t>«Общительного» и «Открытого» сангвиника</w:t>
      </w:r>
      <w:r w:rsidR="002829A4" w:rsidRPr="002829A4">
        <w:rPr>
          <w:rFonts w:ascii="Times New Roman" w:hAnsi="Times New Roman" w:cs="Times New Roman"/>
        </w:rPr>
        <w:t>,</w:t>
      </w:r>
      <w:r w:rsidR="002829A4" w:rsidRPr="002829A4">
        <w:rPr>
          <w:rFonts w:ascii="Times New Roman" w:hAnsi="Times New Roman" w:cs="Times New Roman"/>
          <w:iCs/>
        </w:rPr>
        <w:t xml:space="preserve"> </w:t>
      </w:r>
      <w:r w:rsidR="002829A4" w:rsidRPr="002829A4">
        <w:rPr>
          <w:rStyle w:val="FontStyle77"/>
          <w:iCs/>
          <w:sz w:val="24"/>
          <w:szCs w:val="24"/>
        </w:rPr>
        <w:t>субъектов пятой</w:t>
      </w:r>
      <w:r w:rsidR="002829A4" w:rsidRPr="00752C90">
        <w:rPr>
          <w:rStyle w:val="FontStyle77"/>
          <w:b/>
          <w:bCs/>
          <w:iCs/>
          <w:sz w:val="24"/>
          <w:szCs w:val="24"/>
        </w:rPr>
        <w:t xml:space="preserve"> </w:t>
      </w:r>
      <w:r w:rsidR="002829A4" w:rsidRPr="009C3A56">
        <w:rPr>
          <w:rStyle w:val="FontStyle77"/>
          <w:iCs/>
          <w:sz w:val="24"/>
          <w:szCs w:val="24"/>
        </w:rPr>
        <w:t>пары</w:t>
      </w:r>
      <w:r w:rsidR="002829A4" w:rsidRPr="009C3A56">
        <w:rPr>
          <w:rStyle w:val="FontStyle32"/>
          <w:sz w:val="24"/>
          <w:szCs w:val="24"/>
        </w:rPr>
        <w:t>,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26424" w:rsidRPr="003F3B90" w:rsidRDefault="00D2642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D26424" w:rsidRPr="003F3B90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D26424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lastRenderedPageBreak/>
        <w:pict>
          <v:shape id="_x0000_s5952" type="#_x0000_t202" style="position:absolute;left:0;text-align:left;margin-left:-191.5pt;margin-top:18.25pt;width:170.9pt;height:97.45pt;z-index:251987968;visibility:visible;mso-wrap-style:square;mso-width-percent:0;mso-height-percent:0;mso-wrap-distance-left:1.9pt;mso-wrap-distance-top:8.6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" filled="f" stroked="f">
            <v:textbox inset="0,0,0,0">
              <w:txbxContent>
                <w:p w:rsidR="0073180E" w:rsidRDefault="0073180E" w:rsidP="00D26424">
                  <w:r>
                    <w:rPr>
                      <w:lang w:val="ru-RU" w:bidi="or-IN"/>
                    </w:rPr>
                    <w:drawing>
                      <wp:inline distT="0" distB="0" distL="0" distR="0" wp14:anchorId="7E5086AC" wp14:editId="724B8099">
                        <wp:extent cx="2170430" cy="1238795"/>
                        <wp:effectExtent l="0" t="0" r="0" b="0"/>
                        <wp:docPr id="96" name="Рисунок 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430" cy="12387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D26424" w:rsidRPr="00581CF6" w:rsidRDefault="00D26424" w:rsidP="00FB2CBF">
      <w:pPr>
        <w:pStyle w:val="Style7"/>
        <w:widowControl/>
        <w:spacing w:before="5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581CF6">
        <w:rPr>
          <w:rStyle w:val="FontStyle20"/>
          <w:rFonts w:ascii="Times New Roman" w:hAnsi="Times New Roman" w:cs="Times New Roman"/>
          <w:sz w:val="24"/>
          <w:szCs w:val="24"/>
        </w:rPr>
        <w:t>Схема 11. Типические отношения "Заказчика" и "Подзаказного"</w:t>
      </w:r>
    </w:p>
    <w:p w:rsidR="00D26424" w:rsidRDefault="00D26424" w:rsidP="00FB2CBF">
      <w:pPr>
        <w:pStyle w:val="Style7"/>
        <w:widowControl/>
        <w:spacing w:before="5" w:line="221" w:lineRule="exact"/>
        <w:ind w:left="-142" w:right="5"/>
        <w:rPr>
          <w:rStyle w:val="FontStyle20"/>
        </w:rPr>
        <w:sectPr w:rsidR="00D26424" w:rsidSect="00FB2CBF">
          <w:headerReference w:type="even" r:id="rId235"/>
          <w:headerReference w:type="default" r:id="rId236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D26424" w:rsidRDefault="00D26424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D26424" w:rsidRDefault="00E53B5A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0"/>
        </w:rPr>
      </w:pPr>
      <w:r>
        <w:rPr>
          <w:rStyle w:val="FontStyle36"/>
          <w:b/>
          <w:bCs/>
          <w:i/>
          <w:sz w:val="24"/>
          <w:szCs w:val="24"/>
        </w:rPr>
        <w:t>5</w:t>
      </w:r>
      <w:r w:rsidR="00D26424" w:rsidRPr="00674069">
        <w:rPr>
          <w:rStyle w:val="FontStyle36"/>
          <w:b/>
          <w:bCs/>
          <w:i/>
          <w:sz w:val="24"/>
          <w:szCs w:val="24"/>
        </w:rPr>
        <w:t>.2.1.</w:t>
      </w:r>
      <w:r w:rsidR="00D26424">
        <w:rPr>
          <w:rStyle w:val="FontStyle36"/>
          <w:b/>
          <w:bCs/>
          <w:i/>
          <w:sz w:val="24"/>
          <w:szCs w:val="24"/>
        </w:rPr>
        <w:t>12</w:t>
      </w:r>
      <w:r w:rsidR="00D26424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D26424">
        <w:rPr>
          <w:rStyle w:val="FontStyle36"/>
          <w:b/>
          <w:bCs/>
          <w:i/>
          <w:sz w:val="24"/>
          <w:szCs w:val="24"/>
        </w:rPr>
        <w:t>О</w:t>
      </w:r>
      <w:r w:rsidR="00D26424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D26424" w:rsidRPr="00674069">
        <w:rPr>
          <w:rStyle w:val="FontStyle20"/>
        </w:rPr>
        <w:t xml:space="preserve"> </w:t>
      </w:r>
      <w:r w:rsidR="00D26424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"Подзаказного" и</w:t>
      </w:r>
      <w:r w:rsidR="0052696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26424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"Заказчика",</w:t>
      </w:r>
    </w:p>
    <w:p w:rsidR="00526968" w:rsidRPr="00EB0CBC" w:rsidRDefault="00D26424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526968">
        <w:rPr>
          <w:rStyle w:val="FontStyle32"/>
          <w:sz w:val="24"/>
          <w:szCs w:val="24"/>
        </w:rPr>
        <w:t>реализуемые</w:t>
      </w:r>
      <w:r>
        <w:rPr>
          <w:rStyle w:val="FontStyle32"/>
          <w:i w:val="0"/>
          <w:iCs w:val="0"/>
          <w:sz w:val="24"/>
          <w:szCs w:val="24"/>
        </w:rPr>
        <w:t xml:space="preserve"> </w:t>
      </w:r>
      <w:r w:rsidR="00526968" w:rsidRPr="00EB0CBC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526968" w:rsidRPr="00EB0CBC">
        <w:rPr>
          <w:rStyle w:val="FontStyle31"/>
          <w:b/>
          <w:bCs/>
          <w:iCs w:val="0"/>
          <w:sz w:val="24"/>
          <w:szCs w:val="24"/>
        </w:rPr>
        <w:t>Поддающимся настроению</w:t>
      </w:r>
      <w:r w:rsidR="00526968" w:rsidRPr="00EB0CBC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526968" w:rsidRPr="0052696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и</w:t>
      </w:r>
    </w:p>
    <w:p w:rsidR="00D26424" w:rsidRDefault="00526968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EB0CBC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EB0CBC">
        <w:rPr>
          <w:rStyle w:val="FontStyle31"/>
          <w:b/>
          <w:bCs/>
          <w:iCs w:val="0"/>
          <w:sz w:val="24"/>
          <w:szCs w:val="24"/>
        </w:rPr>
        <w:t>Импульсивны</w:t>
      </w:r>
      <w:r w:rsidRPr="00EB0CBC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Pr="0052696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526968" w:rsidRDefault="00526968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sz w:val="24"/>
          <w:szCs w:val="24"/>
        </w:rPr>
      </w:pPr>
    </w:p>
    <w:p w:rsidR="00D26424" w:rsidRPr="001C3755" w:rsidRDefault="00D2642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526968">
        <w:rPr>
          <w:rStyle w:val="FontStyle35"/>
          <w:i w:val="0"/>
          <w:iCs w:val="0"/>
          <w:sz w:val="24"/>
          <w:szCs w:val="24"/>
        </w:rPr>
        <w:t>поддающегося настроению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526968" w:rsidRPr="008F61A8">
        <w:rPr>
          <w:rStyle w:val="FontStyle35"/>
          <w:i w:val="0"/>
          <w:iCs w:val="0"/>
          <w:sz w:val="24"/>
          <w:szCs w:val="24"/>
        </w:rPr>
        <w:t xml:space="preserve">«импульсивного» холерика - субъекта 3-й 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526968" w:rsidRPr="009F5B8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Ах/1 В/2 Г/2 Б/2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26424" w:rsidRPr="001C3755" w:rsidRDefault="00D2642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526968" w:rsidRPr="0083193E">
        <w:rPr>
          <w:rStyle w:val="FontStyle76"/>
          <w:sz w:val="24"/>
          <w:szCs w:val="24"/>
        </w:rPr>
        <w:t>Гх/1 А/2 Б/2 В/2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«Подзаказного» и «Заказчика»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12).</w:t>
      </w:r>
      <w:r w:rsidRPr="001C3755">
        <w:rPr>
          <w:rStyle w:val="FontStyle37"/>
          <w:sz w:val="24"/>
          <w:szCs w:val="24"/>
        </w:rPr>
        <w:t xml:space="preserve"> </w:t>
      </w:r>
    </w:p>
    <w:p w:rsidR="00D26424" w:rsidRPr="001C3755" w:rsidRDefault="00D26424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Партнер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 xml:space="preserve">нала, активизирует слабую подфункцию Четвертого канала </w:t>
      </w:r>
      <w:r w:rsidRPr="001C3755">
        <w:rPr>
          <w:rStyle w:val="FontStyle36"/>
          <w:sz w:val="24"/>
          <w:szCs w:val="24"/>
        </w:rPr>
        <w:t>Личности</w:t>
      </w:r>
      <w:r w:rsidRPr="001C3755">
        <w:rPr>
          <w:rStyle w:val="FontStyle30"/>
          <w:sz w:val="24"/>
          <w:szCs w:val="24"/>
        </w:rPr>
        <w:t>, являющ</w:t>
      </w:r>
      <w:r>
        <w:rPr>
          <w:rStyle w:val="FontStyle30"/>
          <w:sz w:val="24"/>
          <w:szCs w:val="24"/>
        </w:rPr>
        <w:t>ейся «п</w:t>
      </w:r>
      <w:r w:rsidRPr="001C3755">
        <w:rPr>
          <w:rStyle w:val="FontStyle30"/>
          <w:sz w:val="24"/>
          <w:szCs w:val="24"/>
        </w:rPr>
        <w:t>одзаказным-приемником», получающего этот «</w:t>
      </w:r>
      <w:r>
        <w:rPr>
          <w:rStyle w:val="FontStyle30"/>
          <w:sz w:val="24"/>
          <w:szCs w:val="24"/>
        </w:rPr>
        <w:t>за</w:t>
      </w:r>
      <w:r>
        <w:rPr>
          <w:rStyle w:val="FontStyle30"/>
          <w:sz w:val="24"/>
          <w:szCs w:val="24"/>
        </w:rPr>
        <w:softHyphen/>
        <w:t>каз-информацию». Тем самым «з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BD54F6">
        <w:rPr>
          <w:rStyle w:val="FontStyle31"/>
          <w:i w:val="0"/>
          <w:iCs w:val="0"/>
          <w:sz w:val="24"/>
          <w:szCs w:val="24"/>
        </w:rPr>
        <w:t>ведущего.</w:t>
      </w:r>
    </w:p>
    <w:p w:rsidR="00D26424" w:rsidRPr="001C3755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D26424" w:rsidRPr="001C3755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526968" w:rsidRPr="009F5B8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В/2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D26424" w:rsidRPr="001C3755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слабой подфункции (</w:t>
      </w:r>
      <w:r w:rsidR="00526968">
        <w:rPr>
          <w:rStyle w:val="FontStyle76"/>
          <w:sz w:val="24"/>
          <w:szCs w:val="24"/>
        </w:rPr>
        <w:t>В</w:t>
      </w:r>
      <w:r w:rsidRPr="00316A0D">
        <w:rPr>
          <w:rStyle w:val="FontStyle76"/>
          <w:sz w:val="24"/>
          <w:szCs w:val="24"/>
        </w:rPr>
        <w:t>/2</w:t>
      </w:r>
      <w:r w:rsidRPr="001C3755">
        <w:rPr>
          <w:rStyle w:val="FontStyle36"/>
          <w:sz w:val="24"/>
          <w:szCs w:val="24"/>
        </w:rPr>
        <w:t xml:space="preserve">), в роли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D26424" w:rsidRPr="001C3755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C3755">
        <w:rPr>
          <w:rStyle w:val="FontStyle37"/>
          <w:i w:val="0"/>
          <w:iCs w:val="0"/>
          <w:sz w:val="22"/>
          <w:szCs w:val="22"/>
        </w:rPr>
        <w:t xml:space="preserve">* </w:t>
      </w:r>
      <w:r w:rsidRPr="001C3755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ция с одноаспектной творческой подфункции (реализуемой во Втором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1C3755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</w:t>
      </w:r>
      <w:r w:rsidRPr="001C3755">
        <w:rPr>
          <w:rStyle w:val="FontStyle36"/>
          <w:i/>
          <w:iCs/>
          <w:sz w:val="22"/>
          <w:szCs w:val="22"/>
        </w:rPr>
        <w:lastRenderedPageBreak/>
        <w:t xml:space="preserve">подфункции (реализуемую в Четвертом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1C3755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>ведущего</w:t>
      </w:r>
      <w:r w:rsidRPr="001C3755">
        <w:rPr>
          <w:rStyle w:val="FontStyle37"/>
          <w:i w:val="0"/>
          <w:iCs w:val="0"/>
          <w:sz w:val="22"/>
          <w:szCs w:val="22"/>
        </w:rPr>
        <w:t xml:space="preserve">, </w:t>
      </w:r>
      <w:r w:rsidRPr="001C3755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1C3755">
        <w:rPr>
          <w:rStyle w:val="FontStyle37"/>
          <w:sz w:val="22"/>
          <w:szCs w:val="22"/>
        </w:rPr>
        <w:t>ведомый</w:t>
      </w:r>
      <w:r w:rsidRPr="001C3755">
        <w:rPr>
          <w:rStyle w:val="FontStyle37"/>
          <w:i w:val="0"/>
          <w:iCs w:val="0"/>
          <w:sz w:val="22"/>
          <w:szCs w:val="22"/>
        </w:rPr>
        <w:t>.</w:t>
      </w:r>
    </w:p>
    <w:p w:rsidR="00D26424" w:rsidRPr="001C3755" w:rsidRDefault="00D2642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то же время, в данных отношениях, Личность не может взаимодействовать с Парнером в качестве ведущего, так как ее сильные подфункции не имеют выхода на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одноаспектные</w:t>
      </w:r>
      <w:r w:rsidRPr="001C3755">
        <w:rPr>
          <w:rStyle w:val="FontStyle36"/>
          <w:sz w:val="24"/>
          <w:szCs w:val="24"/>
        </w:rPr>
        <w:t xml:space="preserve"> подфункции Парнера.</w:t>
      </w:r>
      <w:r w:rsidRPr="001C3755">
        <w:rPr>
          <w:rStyle w:val="FontStyle30"/>
          <w:sz w:val="24"/>
          <w:szCs w:val="24"/>
        </w:rPr>
        <w:t xml:space="preserve"> По этой причине все, ч</w:t>
      </w:r>
      <w:r>
        <w:rPr>
          <w:rStyle w:val="FontStyle30"/>
          <w:sz w:val="24"/>
          <w:szCs w:val="24"/>
        </w:rPr>
        <w:t>то говорит и делает Личность («п</w:t>
      </w:r>
      <w:r w:rsidRPr="001C3755">
        <w:rPr>
          <w:rStyle w:val="FontStyle30"/>
          <w:sz w:val="24"/>
          <w:szCs w:val="24"/>
        </w:rPr>
        <w:t xml:space="preserve">одзаказный-приемник»), </w:t>
      </w:r>
      <w:r w:rsidRPr="001C3755">
        <w:rPr>
          <w:rStyle w:val="FontStyle36"/>
          <w:sz w:val="24"/>
          <w:szCs w:val="24"/>
        </w:rPr>
        <w:t>Парнеру</w:t>
      </w:r>
      <w:r w:rsidRPr="001C3755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(«з</w:t>
      </w:r>
      <w:r w:rsidRPr="001C3755">
        <w:rPr>
          <w:rStyle w:val="FontStyle30"/>
          <w:sz w:val="24"/>
          <w:szCs w:val="24"/>
        </w:rPr>
        <w:t>аказчику-передатчику») кажется не слишком важным и значимым.*</w:t>
      </w:r>
    </w:p>
    <w:p w:rsidR="00D26424" w:rsidRPr="00581CF6" w:rsidRDefault="00D26424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>
        <w:rPr>
          <w:rStyle w:val="FontStyle30"/>
          <w:i/>
          <w:iCs/>
          <w:sz w:val="22"/>
          <w:szCs w:val="22"/>
        </w:rPr>
        <w:t>* При этом «з</w:t>
      </w:r>
      <w:r w:rsidRPr="00581CF6">
        <w:rPr>
          <w:rStyle w:val="FontStyle30"/>
          <w:i/>
          <w:iCs/>
          <w:sz w:val="22"/>
          <w:szCs w:val="22"/>
        </w:rPr>
        <w:t>аказч</w:t>
      </w:r>
      <w:r>
        <w:rPr>
          <w:rStyle w:val="FontStyle30"/>
          <w:i/>
          <w:iCs/>
          <w:sz w:val="22"/>
          <w:szCs w:val="22"/>
        </w:rPr>
        <w:t>ик-передатчик»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Личность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Pr="00163E1A">
        <w:rPr>
          <w:rStyle w:val="FontStyle36"/>
          <w:i/>
          <w:iCs/>
          <w:sz w:val="22"/>
          <w:szCs w:val="22"/>
        </w:rPr>
        <w:t>Парнера</w:t>
      </w:r>
      <w:r w:rsidRPr="00581CF6">
        <w:rPr>
          <w:rStyle w:val="FontStyle30"/>
          <w:i/>
          <w:iCs/>
          <w:sz w:val="22"/>
          <w:szCs w:val="22"/>
        </w:rPr>
        <w:t>.</w:t>
      </w:r>
    </w:p>
    <w:p w:rsidR="00D26424" w:rsidRPr="00A951C6" w:rsidRDefault="00D2642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2829A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3030A">
        <w:rPr>
          <w:rStyle w:val="FontStyle30"/>
          <w:sz w:val="24"/>
          <w:szCs w:val="24"/>
        </w:rPr>
        <w:t xml:space="preserve"> </w:t>
      </w:r>
      <w:r w:rsidRPr="004D6776">
        <w:rPr>
          <w:rStyle w:val="FontStyle30"/>
          <w:sz w:val="24"/>
          <w:szCs w:val="24"/>
        </w:rPr>
        <w:t>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829A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«5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2829A4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2829A4" w:rsidRPr="002829A4">
        <w:rPr>
          <w:rStyle w:val="FontStyle27"/>
          <w:rFonts w:ascii="Times New Roman" w:hAnsi="Times New Roman" w:cs="Times New Roman"/>
          <w:sz w:val="24"/>
          <w:szCs w:val="24"/>
        </w:rPr>
        <w:t>«Общительного» и «Открытого» сангвиника</w:t>
      </w:r>
      <w:r w:rsidR="002829A4" w:rsidRPr="002829A4">
        <w:rPr>
          <w:rFonts w:ascii="Times New Roman" w:hAnsi="Times New Roman" w:cs="Times New Roman"/>
        </w:rPr>
        <w:t>,</w:t>
      </w:r>
      <w:r w:rsidR="002829A4" w:rsidRPr="002829A4">
        <w:rPr>
          <w:rFonts w:ascii="Times New Roman" w:hAnsi="Times New Roman" w:cs="Times New Roman"/>
          <w:iCs/>
        </w:rPr>
        <w:t xml:space="preserve"> </w:t>
      </w:r>
      <w:r w:rsidR="002829A4" w:rsidRPr="002829A4">
        <w:rPr>
          <w:rStyle w:val="FontStyle77"/>
          <w:iCs/>
          <w:sz w:val="24"/>
          <w:szCs w:val="24"/>
        </w:rPr>
        <w:t>субъектов пятой</w:t>
      </w:r>
      <w:r w:rsidR="002829A4" w:rsidRPr="00752C90">
        <w:rPr>
          <w:rStyle w:val="FontStyle77"/>
          <w:b/>
          <w:bCs/>
          <w:iCs/>
          <w:sz w:val="24"/>
          <w:szCs w:val="24"/>
        </w:rPr>
        <w:t xml:space="preserve"> </w:t>
      </w:r>
      <w:r w:rsidR="002829A4" w:rsidRPr="009C3A56">
        <w:rPr>
          <w:rStyle w:val="FontStyle77"/>
          <w:iCs/>
          <w:sz w:val="24"/>
          <w:szCs w:val="24"/>
        </w:rPr>
        <w:t>пары</w:t>
      </w:r>
      <w:r w:rsidR="002829A4" w:rsidRPr="009C3A56">
        <w:rPr>
          <w:rStyle w:val="FontStyle32"/>
          <w:sz w:val="24"/>
          <w:szCs w:val="24"/>
        </w:rPr>
        <w:t>,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26424" w:rsidRPr="00D41801" w:rsidRDefault="00D26424" w:rsidP="00FB2CBF">
      <w:pPr>
        <w:spacing w:before="100" w:beforeAutospacing="1" w:after="100" w:afterAutospacing="1"/>
        <w:ind w:left="-142" w:right="5" w:firstLine="341"/>
        <w:jc w:val="both"/>
        <w:rPr>
          <w:rStyle w:val="FontStyle30"/>
          <w:sz w:val="24"/>
          <w:szCs w:val="24"/>
          <w:lang w:val="ru-RU"/>
        </w:rPr>
        <w:sectPr w:rsidR="00D26424" w:rsidRPr="00D41801" w:rsidSect="00FB2CBF">
          <w:headerReference w:type="even" r:id="rId237"/>
          <w:headerReference w:type="default" r:id="rId238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526968" w:rsidRDefault="00526968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D26424" w:rsidRPr="00163E1A" w:rsidRDefault="0073180E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pict>
          <v:shape id="_x0000_s5953" type="#_x0000_t202" style="position:absolute;left:0;text-align:left;margin-left:-195.35pt;margin-top:15.35pt;width:170.4pt;height:97.2pt;z-index:251988992;visibility:visible;mso-wrap-style:square;mso-width-percent:0;mso-height-percent:0;mso-wrap-distance-left:1.9pt;mso-wrap-distance-top:5.7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/DsAIAAKw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" filled="f" stroked="f">
            <v:textbox style="mso-next-textbox:#_x0000_s5953" inset="0,0,0,0">
              <w:txbxContent>
                <w:p w:rsidR="0073180E" w:rsidRDefault="0073180E" w:rsidP="00D26424">
                  <w:r>
                    <w:rPr>
                      <w:lang w:val="ru-RU" w:bidi="or-IN"/>
                    </w:rPr>
                    <w:drawing>
                      <wp:inline distT="0" distB="0" distL="0" distR="0" wp14:anchorId="7E48B325" wp14:editId="460D8FF2">
                        <wp:extent cx="2162810" cy="1230630"/>
                        <wp:effectExtent l="0" t="0" r="8890" b="7620"/>
                        <wp:docPr id="97" name="Рисунок 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D26424" w:rsidRPr="00163E1A">
        <w:rPr>
          <w:rStyle w:val="FontStyle20"/>
          <w:rFonts w:ascii="Times New Roman" w:hAnsi="Times New Roman" w:cs="Times New Roman"/>
          <w:sz w:val="24"/>
          <w:szCs w:val="24"/>
        </w:rPr>
        <w:t>Схема 12. Типические отношения "Подзаказного" и "Заказчика"</w:t>
      </w:r>
    </w:p>
    <w:p w:rsidR="00D26424" w:rsidRDefault="00D26424" w:rsidP="00FB2CBF">
      <w:pPr>
        <w:pStyle w:val="Style7"/>
        <w:widowControl/>
        <w:spacing w:before="192" w:line="221" w:lineRule="exact"/>
        <w:ind w:left="-142" w:right="5"/>
        <w:rPr>
          <w:rStyle w:val="FontStyle20"/>
        </w:rPr>
        <w:sectPr w:rsidR="00D26424" w:rsidSect="00FB2CBF">
          <w:headerReference w:type="even" r:id="rId240"/>
          <w:headerReference w:type="default" r:id="rId241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D26424" w:rsidRDefault="00D26424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D26424" w:rsidRDefault="00D26424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D26424" w:rsidRDefault="00E53B5A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5</w:t>
      </w:r>
      <w:r w:rsidR="00D26424" w:rsidRPr="00A6286B">
        <w:rPr>
          <w:rStyle w:val="FontStyle36"/>
          <w:b/>
          <w:bCs/>
          <w:i/>
          <w:sz w:val="24"/>
          <w:szCs w:val="24"/>
        </w:rPr>
        <w:t>.2.1.13. О</w:t>
      </w:r>
      <w:r w:rsidR="00D26424" w:rsidRPr="00A6286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суперконтроля, </w:t>
      </w:r>
      <w:r w:rsidR="00D26424" w:rsidRPr="00526968">
        <w:rPr>
          <w:rStyle w:val="FontStyle32"/>
          <w:iCs w:val="0"/>
          <w:sz w:val="24"/>
          <w:szCs w:val="24"/>
        </w:rPr>
        <w:t>реализуемые</w:t>
      </w:r>
      <w:r w:rsidR="00D26424" w:rsidRPr="00A6286B">
        <w:rPr>
          <w:rStyle w:val="FontStyle32"/>
          <w:i w:val="0"/>
          <w:sz w:val="24"/>
          <w:szCs w:val="24"/>
        </w:rPr>
        <w:t xml:space="preserve"> </w:t>
      </w:r>
      <w:r w:rsidR="00D26424" w:rsidRPr="00E8269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526968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«Живым» и «Беззаботным» сангвиником </w:t>
      </w:r>
      <w:r w:rsidR="00526968" w:rsidRPr="00540304">
        <w:rPr>
          <w:rStyle w:val="FontStyle32"/>
          <w:i w:val="0"/>
          <w:sz w:val="24"/>
          <w:szCs w:val="24"/>
        </w:rPr>
        <w:t xml:space="preserve"> </w:t>
      </w:r>
    </w:p>
    <w:p w:rsidR="00D26424" w:rsidRPr="00A6286B" w:rsidRDefault="00D26424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</w:p>
    <w:p w:rsidR="00D26424" w:rsidRPr="005225D6" w:rsidRDefault="00D2642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5225D6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5225D6">
        <w:rPr>
          <w:rStyle w:val="FontStyle30"/>
          <w:sz w:val="24"/>
          <w:szCs w:val="24"/>
        </w:rPr>
        <w:t xml:space="preserve"> «</w:t>
      </w:r>
      <w:r w:rsidR="002D1B6B">
        <w:rPr>
          <w:rStyle w:val="FontStyle35"/>
          <w:i w:val="0"/>
          <w:iCs w:val="0"/>
          <w:sz w:val="24"/>
          <w:szCs w:val="24"/>
        </w:rPr>
        <w:t>живого</w:t>
      </w:r>
      <w:r w:rsidRPr="005225D6">
        <w:rPr>
          <w:rStyle w:val="FontStyle30"/>
          <w:sz w:val="24"/>
          <w:szCs w:val="24"/>
        </w:rPr>
        <w:t xml:space="preserve">» или </w:t>
      </w:r>
      <w:r w:rsidR="002D1B6B" w:rsidRPr="008F61A8">
        <w:rPr>
          <w:rStyle w:val="FontStyle35"/>
          <w:i w:val="0"/>
          <w:iCs w:val="0"/>
          <w:sz w:val="24"/>
          <w:szCs w:val="24"/>
        </w:rPr>
        <w:t>«беззаботного» сангвиника - субъекта 7-й пары (</w:t>
      </w:r>
      <w:r w:rsidRPr="005225D6">
        <w:rPr>
          <w:rStyle w:val="FontStyle36"/>
          <w:sz w:val="24"/>
          <w:szCs w:val="24"/>
        </w:rPr>
        <w:t xml:space="preserve">партнера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5225D6">
        <w:rPr>
          <w:rStyle w:val="FontStyle36"/>
          <w:sz w:val="24"/>
          <w:szCs w:val="24"/>
        </w:rPr>
        <w:t>далее Партнер) -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обусловливаются 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2D1B6B" w:rsidRPr="00E10B1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Вх/1 Б/2 А/2 Г/2</w:t>
      </w:r>
      <w:r w:rsidRPr="005225D6">
        <w:rPr>
          <w:rStyle w:val="FontStyle37"/>
          <w:sz w:val="24"/>
          <w:szCs w:val="24"/>
        </w:rPr>
        <w:t>,</w:t>
      </w:r>
      <w:r w:rsidRPr="005225D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26424" w:rsidRPr="005225D6" w:rsidRDefault="00D26424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27"/>
          <w:rFonts w:eastAsiaTheme="minorEastAsia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Поэтому </w:t>
      </w:r>
      <w:r w:rsidRPr="005225D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5225D6">
        <w:rPr>
          <w:rStyle w:val="FontStyle36"/>
          <w:sz w:val="24"/>
          <w:szCs w:val="24"/>
        </w:rPr>
        <w:t>(далее Личность, с</w:t>
      </w:r>
      <w:r w:rsidRPr="005225D6">
        <w:rPr>
          <w:rStyle w:val="FontStyle31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2D1B6B" w:rsidRPr="0083193E">
        <w:rPr>
          <w:rStyle w:val="FontStyle76"/>
          <w:sz w:val="24"/>
          <w:szCs w:val="24"/>
        </w:rPr>
        <w:t>Гх/1 А/2 Б/2 В/2</w:t>
      </w:r>
      <w:r w:rsidRPr="005225D6">
        <w:rPr>
          <w:rStyle w:val="FontStyle36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 xml:space="preserve"> - </w:t>
      </w:r>
      <w:r w:rsidRPr="005225D6">
        <w:rPr>
          <w:rStyle w:val="FontStyle36"/>
          <w:sz w:val="24"/>
          <w:szCs w:val="24"/>
        </w:rPr>
        <w:t xml:space="preserve">будут складываться </w:t>
      </w:r>
      <w:r w:rsidRPr="005225D6">
        <w:rPr>
          <w:rStyle w:val="FontStyle37"/>
          <w:i w:val="0"/>
          <w:iCs w:val="0"/>
          <w:sz w:val="24"/>
          <w:szCs w:val="24"/>
        </w:rPr>
        <w:t>«отношения</w:t>
      </w:r>
      <w:r w:rsidRPr="005225D6">
        <w:rPr>
          <w:rStyle w:val="FontStyle31"/>
          <w:i w:val="0"/>
          <w:iCs w:val="0"/>
          <w:sz w:val="24"/>
          <w:szCs w:val="24"/>
        </w:rPr>
        <w:t xml:space="preserve"> суперконтроля</w:t>
      </w:r>
      <w:r w:rsidRPr="005225D6">
        <w:rPr>
          <w:rStyle w:val="FontStyle37"/>
          <w:i w:val="0"/>
          <w:iCs w:val="0"/>
          <w:sz w:val="24"/>
          <w:szCs w:val="24"/>
        </w:rPr>
        <w:t>» (схема 13).</w:t>
      </w:r>
    </w:p>
    <w:p w:rsidR="00D26424" w:rsidRPr="005225D6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5225D6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одноаспектых</w:t>
      </w:r>
      <w:r w:rsidRPr="005225D6">
        <w:rPr>
          <w:rStyle w:val="FontStyle36"/>
          <w:i/>
          <w:iCs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задач:</w:t>
      </w:r>
    </w:p>
    <w:p w:rsidR="00D26424" w:rsidRPr="005225D6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сильной подфункции (</w:t>
      </w:r>
      <w:r w:rsidR="002D1B6B">
        <w:rPr>
          <w:rStyle w:val="FontStyle31"/>
          <w:sz w:val="24"/>
          <w:szCs w:val="24"/>
        </w:rPr>
        <w:t>Б</w:t>
      </w:r>
      <w:r w:rsidRPr="005225D6">
        <w:rPr>
          <w:rStyle w:val="FontStyle31"/>
          <w:sz w:val="24"/>
          <w:szCs w:val="24"/>
        </w:rPr>
        <w:t>/2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D26424" w:rsidRPr="005225D6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слабой подфункции (</w:t>
      </w:r>
      <w:r w:rsidR="002D1B6B">
        <w:rPr>
          <w:rStyle w:val="FontStyle31"/>
          <w:sz w:val="24"/>
          <w:szCs w:val="24"/>
        </w:rPr>
        <w:t>Б</w:t>
      </w:r>
      <w:r w:rsidRPr="005225D6">
        <w:rPr>
          <w:rStyle w:val="FontStyle31"/>
          <w:sz w:val="24"/>
          <w:szCs w:val="24"/>
        </w:rPr>
        <w:t>/2</w:t>
      </w:r>
      <w:r w:rsidRPr="005225D6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</w:t>
      </w:r>
    </w:p>
    <w:p w:rsidR="00D26424" w:rsidRPr="005225D6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сильной подфункции (</w:t>
      </w:r>
      <w:r w:rsidR="002D1B6B">
        <w:rPr>
          <w:rStyle w:val="FontStyle76"/>
          <w:sz w:val="24"/>
          <w:szCs w:val="24"/>
        </w:rPr>
        <w:t>А</w:t>
      </w:r>
      <w:r w:rsidRPr="00316A0D">
        <w:rPr>
          <w:rStyle w:val="FontStyle76"/>
          <w:sz w:val="24"/>
          <w:szCs w:val="24"/>
        </w:rPr>
        <w:t>/2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D26424" w:rsidRPr="005225D6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слабой подфункции (</w:t>
      </w:r>
      <w:r w:rsidR="002D1B6B">
        <w:rPr>
          <w:rStyle w:val="FontStyle76"/>
          <w:sz w:val="24"/>
          <w:szCs w:val="24"/>
        </w:rPr>
        <w:t>А</w:t>
      </w:r>
      <w:r w:rsidRPr="00316A0D">
        <w:rPr>
          <w:rStyle w:val="FontStyle76"/>
          <w:sz w:val="24"/>
          <w:szCs w:val="24"/>
        </w:rPr>
        <w:t>/2</w:t>
      </w:r>
      <w:r w:rsidRPr="005225D6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ведомого.*</w:t>
      </w:r>
    </w:p>
    <w:p w:rsidR="00D26424" w:rsidRPr="00B97548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D26424" w:rsidRDefault="00D2642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При этом</w:t>
      </w:r>
      <w:r w:rsidRPr="001C3755">
        <w:rPr>
          <w:rStyle w:val="FontStyle36"/>
          <w:sz w:val="24"/>
          <w:szCs w:val="24"/>
        </w:rPr>
        <w:t xml:space="preserve">, в данных отношениях, </w:t>
      </w:r>
      <w:r>
        <w:rPr>
          <w:rStyle w:val="FontStyle36"/>
          <w:sz w:val="24"/>
          <w:szCs w:val="24"/>
        </w:rPr>
        <w:t>оба</w:t>
      </w:r>
      <w:r w:rsidRPr="001C3755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не могу</w:t>
      </w:r>
      <w:r w:rsidRPr="001C3755">
        <w:rPr>
          <w:rStyle w:val="FontStyle36"/>
          <w:sz w:val="24"/>
          <w:szCs w:val="24"/>
        </w:rPr>
        <w:t xml:space="preserve">т взаимодействовать </w:t>
      </w:r>
      <w:r>
        <w:rPr>
          <w:rStyle w:val="FontStyle36"/>
          <w:sz w:val="24"/>
          <w:szCs w:val="24"/>
        </w:rPr>
        <w:t xml:space="preserve">между собой по другим подфункциям из-за их разноаспектности. </w:t>
      </w:r>
      <w:r w:rsidRPr="001C3755">
        <w:rPr>
          <w:rStyle w:val="FontStyle30"/>
          <w:sz w:val="24"/>
          <w:szCs w:val="24"/>
        </w:rPr>
        <w:t>По этой причине</w:t>
      </w:r>
      <w:r>
        <w:rPr>
          <w:rStyle w:val="FontStyle30"/>
          <w:sz w:val="24"/>
          <w:szCs w:val="24"/>
        </w:rPr>
        <w:t xml:space="preserve"> их оношения носят напряженный характер.</w:t>
      </w:r>
      <w:r w:rsidRPr="001C3755">
        <w:rPr>
          <w:rStyle w:val="FontStyle30"/>
          <w:sz w:val="24"/>
          <w:szCs w:val="24"/>
        </w:rPr>
        <w:t xml:space="preserve"> </w:t>
      </w:r>
    </w:p>
    <w:p w:rsidR="00D26424" w:rsidRDefault="002D1B6B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lang w:val="ru-RU" w:bidi="or-IN"/>
        </w:rPr>
        <w:drawing>
          <wp:inline distT="0" distB="0" distL="0" distR="0" wp14:anchorId="7E5D31B1" wp14:editId="58485E24">
            <wp:extent cx="2171700" cy="1230630"/>
            <wp:effectExtent l="0" t="0" r="0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424" w:rsidRDefault="00D26424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D26424" w:rsidRPr="00A951C6" w:rsidRDefault="00D26424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  <w:sectPr w:rsidR="00D26424" w:rsidRPr="00A951C6" w:rsidSect="00FB2CBF">
          <w:headerReference w:type="even" r:id="rId243"/>
          <w:headerReference w:type="default" r:id="rId244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D26424" w:rsidRPr="0080177D" w:rsidRDefault="00D26424" w:rsidP="00FB2CBF">
      <w:pPr>
        <w:pStyle w:val="Style7"/>
        <w:widowControl/>
        <w:spacing w:before="15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0177D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13. Типические отношения суперконтроля</w:t>
      </w:r>
    </w:p>
    <w:p w:rsidR="00D26424" w:rsidRDefault="00D26424" w:rsidP="00FB2CBF">
      <w:pPr>
        <w:pStyle w:val="Style7"/>
        <w:widowControl/>
        <w:spacing w:before="154" w:line="221" w:lineRule="exact"/>
        <w:ind w:left="-142" w:right="5"/>
        <w:rPr>
          <w:rStyle w:val="FontStyle20"/>
        </w:rPr>
        <w:sectPr w:rsidR="00D26424" w:rsidSect="00FB2CBF">
          <w:headerReference w:type="even" r:id="rId245"/>
          <w:headerReference w:type="default" r:id="rId246"/>
          <w:type w:val="continuous"/>
          <w:pgSz w:w="8390" w:h="11905"/>
          <w:pgMar w:top="1175" w:right="281" w:bottom="1273" w:left="426" w:header="720" w:footer="720" w:gutter="0"/>
          <w:cols w:space="60"/>
          <w:noEndnote/>
        </w:sectPr>
      </w:pPr>
    </w:p>
    <w:p w:rsidR="00D26424" w:rsidRDefault="00D26424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B6637F" w:rsidRDefault="00B6637F" w:rsidP="00FB2CBF">
      <w:pPr>
        <w:pStyle w:val="Style1"/>
        <w:widowControl/>
        <w:spacing w:line="235" w:lineRule="exact"/>
        <w:ind w:left="-142" w:right="5" w:firstLine="346"/>
        <w:rPr>
          <w:rFonts w:ascii="Arial" w:hAnsi="Arial" w:cs="Arial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>этих отношениях оба о своих намерениях либо не предупреждают, либо мало прислушиваются друг к другу. Поэтому делают противоположное тому, что один ожидает от другого (возникают недоразумения и размолвки).</w:t>
      </w:r>
    </w:p>
    <w:p w:rsidR="00B6637F" w:rsidRDefault="00B6637F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см. ниже, раздел «5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Pr="002829A4">
        <w:rPr>
          <w:rStyle w:val="FontStyle27"/>
          <w:rFonts w:ascii="Times New Roman" w:hAnsi="Times New Roman" w:cs="Times New Roman"/>
          <w:sz w:val="24"/>
          <w:szCs w:val="24"/>
        </w:rPr>
        <w:t>«Общительного» и «Открытого» сангвиника</w:t>
      </w:r>
      <w:r w:rsidRPr="002829A4">
        <w:rPr>
          <w:rFonts w:ascii="Times New Roman" w:hAnsi="Times New Roman" w:cs="Times New Roman"/>
        </w:rPr>
        <w:t>,</w:t>
      </w:r>
      <w:r w:rsidRPr="002829A4">
        <w:rPr>
          <w:rFonts w:ascii="Times New Roman" w:hAnsi="Times New Roman" w:cs="Times New Roman"/>
          <w:iCs/>
        </w:rPr>
        <w:t xml:space="preserve"> </w:t>
      </w:r>
      <w:r w:rsidRPr="002829A4">
        <w:rPr>
          <w:rStyle w:val="FontStyle77"/>
          <w:iCs/>
          <w:sz w:val="24"/>
          <w:szCs w:val="24"/>
        </w:rPr>
        <w:t>субъектов пятой</w:t>
      </w:r>
      <w:r w:rsidRPr="00752C90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6637F" w:rsidRDefault="00B6637F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D26424" w:rsidRDefault="00E53B5A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5</w:t>
      </w:r>
      <w:r w:rsidR="00D26424" w:rsidRPr="00C00CE6">
        <w:rPr>
          <w:rStyle w:val="FontStyle36"/>
          <w:b/>
          <w:bCs/>
          <w:i/>
          <w:sz w:val="24"/>
          <w:szCs w:val="24"/>
        </w:rPr>
        <w:t>.2.1.1</w:t>
      </w:r>
      <w:r w:rsidR="00D26424">
        <w:rPr>
          <w:rStyle w:val="FontStyle36"/>
          <w:b/>
          <w:bCs/>
          <w:i/>
          <w:sz w:val="24"/>
          <w:szCs w:val="24"/>
        </w:rPr>
        <w:t>4</w:t>
      </w:r>
      <w:r w:rsidR="00D26424" w:rsidRPr="00C00CE6">
        <w:rPr>
          <w:rStyle w:val="FontStyle36"/>
          <w:b/>
          <w:bCs/>
          <w:i/>
          <w:sz w:val="24"/>
          <w:szCs w:val="24"/>
        </w:rPr>
        <w:t>. О</w:t>
      </w:r>
      <w:r w:rsidR="00D26424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"Ревизора" </w:t>
      </w:r>
    </w:p>
    <w:p w:rsidR="00D26424" w:rsidRPr="00C00CE6" w:rsidRDefault="00D26424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и "</w:t>
      </w:r>
      <w:r>
        <w:rPr>
          <w:rStyle w:val="FontStyle20"/>
          <w:rFonts w:ascii="Times New Roman" w:hAnsi="Times New Roman" w:cs="Times New Roman"/>
          <w:i/>
          <w:sz w:val="24"/>
          <w:szCs w:val="24"/>
        </w:rPr>
        <w:t>Ревизуемого"</w:t>
      </w: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, </w:t>
      </w:r>
      <w:r w:rsidRPr="00BA3E9A">
        <w:rPr>
          <w:rStyle w:val="FontStyle32"/>
          <w:iCs w:val="0"/>
          <w:sz w:val="24"/>
          <w:szCs w:val="24"/>
        </w:rPr>
        <w:t>реализуемые</w:t>
      </w:r>
      <w:r>
        <w:rPr>
          <w:rStyle w:val="FontStyle32"/>
          <w:iCs w:val="0"/>
          <w:sz w:val="24"/>
          <w:szCs w:val="24"/>
        </w:rPr>
        <w:t xml:space="preserve"> </w:t>
      </w:r>
      <w:r w:rsidR="002D1B6B" w:rsidRPr="00EE7F2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2D1B6B" w:rsidRPr="00EE7F29">
        <w:rPr>
          <w:rStyle w:val="FontStyle31"/>
          <w:b/>
          <w:bCs/>
          <w:iCs w:val="0"/>
          <w:sz w:val="24"/>
          <w:szCs w:val="24"/>
        </w:rPr>
        <w:t>Спокойны</w:t>
      </w:r>
      <w:r w:rsidR="002D1B6B" w:rsidRPr="00EE7F2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2D1B6B" w:rsidRPr="002D1B6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и</w:t>
      </w:r>
      <w:r w:rsidR="002D1B6B" w:rsidRPr="00EE7F2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2D1B6B" w:rsidRPr="00EE7F29">
        <w:rPr>
          <w:rStyle w:val="FontStyle31"/>
          <w:b/>
          <w:bCs/>
          <w:iCs w:val="0"/>
          <w:sz w:val="24"/>
          <w:szCs w:val="24"/>
        </w:rPr>
        <w:t>Размеренны</w:t>
      </w:r>
      <w:r w:rsidR="002D1B6B" w:rsidRPr="00EE7F2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2D1B6B" w:rsidRPr="002D1B6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D26424" w:rsidRDefault="00D26424" w:rsidP="00FB2CBF">
      <w:pPr>
        <w:pStyle w:val="Style2"/>
        <w:widowControl/>
        <w:spacing w:line="240" w:lineRule="exact"/>
        <w:ind w:left="-142" w:right="5"/>
        <w:rPr>
          <w:sz w:val="20"/>
          <w:szCs w:val="20"/>
        </w:rPr>
      </w:pPr>
    </w:p>
    <w:p w:rsidR="00D26424" w:rsidRPr="00BD54F6" w:rsidRDefault="00D2642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t xml:space="preserve">Типические отношения </w:t>
      </w:r>
      <w:r w:rsidRPr="00700A85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«</w:t>
      </w:r>
      <w:r w:rsidR="002D1B6B">
        <w:rPr>
          <w:rStyle w:val="FontStyle35"/>
          <w:i w:val="0"/>
          <w:iCs w:val="0"/>
          <w:sz w:val="24"/>
          <w:szCs w:val="24"/>
        </w:rPr>
        <w:t>спокойного</w:t>
      </w:r>
      <w:r w:rsidRPr="0064117A">
        <w:rPr>
          <w:rStyle w:val="FontStyle30"/>
          <w:sz w:val="24"/>
          <w:szCs w:val="24"/>
        </w:rPr>
        <w:t xml:space="preserve">» или </w:t>
      </w:r>
      <w:r w:rsidR="002D1B6B" w:rsidRPr="008F61A8">
        <w:rPr>
          <w:rStyle w:val="FontStyle35"/>
          <w:i w:val="0"/>
          <w:iCs w:val="0"/>
          <w:sz w:val="24"/>
          <w:szCs w:val="24"/>
        </w:rPr>
        <w:t>«размерен</w:t>
      </w:r>
      <w:r w:rsidR="002D1B6B" w:rsidRPr="008F61A8">
        <w:rPr>
          <w:rStyle w:val="FontStyle35"/>
          <w:i w:val="0"/>
          <w:iCs w:val="0"/>
          <w:sz w:val="24"/>
          <w:szCs w:val="24"/>
        </w:rPr>
        <w:softHyphen/>
        <w:t xml:space="preserve">ного» флегатика - субъекта 9-й пары </w:t>
      </w:r>
      <w:r w:rsidRPr="00BD54F6">
        <w:rPr>
          <w:rStyle w:val="FontStyle36"/>
          <w:sz w:val="24"/>
          <w:szCs w:val="24"/>
        </w:rPr>
        <w:t xml:space="preserve">(партнера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D54F6">
        <w:rPr>
          <w:rStyle w:val="FontStyle37"/>
          <w:i w:val="0"/>
          <w:iCs w:val="0"/>
          <w:sz w:val="24"/>
          <w:szCs w:val="24"/>
        </w:rPr>
        <w:t xml:space="preserve"> </w:t>
      </w:r>
      <w:r w:rsidR="00E53B5A" w:rsidRPr="00BD54F6">
        <w:rPr>
          <w:rStyle w:val="FontStyle37"/>
          <w:i w:val="0"/>
          <w:iCs w:val="0"/>
          <w:sz w:val="24"/>
          <w:szCs w:val="24"/>
        </w:rPr>
        <w:t xml:space="preserve">пары, </w:t>
      </w:r>
      <w:r w:rsidR="00E53B5A" w:rsidRPr="00BD54F6">
        <w:rPr>
          <w:rStyle w:val="FontStyle36"/>
          <w:sz w:val="24"/>
          <w:szCs w:val="24"/>
        </w:rPr>
        <w:t>далее Партнер) -</w:t>
      </w:r>
      <w:r w:rsidR="00E53B5A" w:rsidRPr="00BD54F6">
        <w:rPr>
          <w:rStyle w:val="FontStyle37"/>
          <w:sz w:val="24"/>
          <w:szCs w:val="24"/>
        </w:rPr>
        <w:t xml:space="preserve"> </w:t>
      </w:r>
      <w:r w:rsidR="00E53B5A" w:rsidRPr="00BD54F6">
        <w:rPr>
          <w:rStyle w:val="FontStyle36"/>
          <w:sz w:val="24"/>
          <w:szCs w:val="24"/>
        </w:rPr>
        <w:t>обусловливаются комбинацией</w:t>
      </w:r>
      <w:r w:rsidRPr="00BD54F6">
        <w:rPr>
          <w:rStyle w:val="FontStyle36"/>
          <w:sz w:val="24"/>
          <w:szCs w:val="24"/>
        </w:rPr>
        <w:t xml:space="preserve">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2D1B6B" w:rsidRPr="00E10B1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Ах/2 В/1 Г/1 Б/1</w:t>
      </w:r>
      <w:r w:rsidRPr="00BD54F6">
        <w:rPr>
          <w:rStyle w:val="FontStyle37"/>
          <w:sz w:val="24"/>
          <w:szCs w:val="24"/>
        </w:rPr>
        <w:t>,</w:t>
      </w:r>
      <w:r w:rsidRPr="00BD54F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26424" w:rsidRPr="00BD54F6" w:rsidRDefault="00D26424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E53B5A">
        <w:rPr>
          <w:rStyle w:val="FontStyle37"/>
          <w:i w:val="0"/>
          <w:iCs w:val="0"/>
          <w:sz w:val="24"/>
          <w:szCs w:val="24"/>
        </w:rPr>
        <w:t>пято</w:t>
      </w:r>
      <w:r w:rsidR="00E53B5A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D54F6">
        <w:rPr>
          <w:rStyle w:val="FontStyle36"/>
          <w:sz w:val="24"/>
          <w:szCs w:val="24"/>
        </w:rPr>
        <w:t>(далее Личность, с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2D1B6B" w:rsidRPr="0083193E">
        <w:rPr>
          <w:rStyle w:val="FontStyle76"/>
          <w:sz w:val="24"/>
          <w:szCs w:val="24"/>
        </w:rPr>
        <w:t>Гх/1 А/2 Б/2 В/2</w:t>
      </w:r>
      <w:r w:rsidRPr="00BD54F6">
        <w:rPr>
          <w:rStyle w:val="FontStyle36"/>
          <w:sz w:val="24"/>
          <w:szCs w:val="24"/>
        </w:rPr>
        <w:t>)</w:t>
      </w:r>
      <w:r w:rsidRPr="00BD54F6">
        <w:rPr>
          <w:rStyle w:val="FontStyle37"/>
          <w:sz w:val="24"/>
          <w:szCs w:val="24"/>
        </w:rPr>
        <w:t xml:space="preserve"> - </w:t>
      </w:r>
      <w:r w:rsidRPr="00BD54F6">
        <w:rPr>
          <w:rStyle w:val="FontStyle36"/>
          <w:sz w:val="24"/>
          <w:szCs w:val="24"/>
        </w:rPr>
        <w:t xml:space="preserve">будут складываться </w:t>
      </w:r>
      <w:r w:rsidRPr="00BD54F6">
        <w:rPr>
          <w:rStyle w:val="FontStyle37"/>
          <w:i w:val="0"/>
          <w:iCs w:val="0"/>
          <w:sz w:val="24"/>
          <w:szCs w:val="24"/>
        </w:rPr>
        <w:t>«отношения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1"/>
          <w:i w:val="0"/>
          <w:iCs w:val="0"/>
          <w:sz w:val="24"/>
          <w:szCs w:val="24"/>
        </w:rPr>
        <w:t>«ревизора»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0"/>
          <w:sz w:val="24"/>
          <w:szCs w:val="24"/>
        </w:rPr>
        <w:t xml:space="preserve">и </w:t>
      </w:r>
      <w:r w:rsidRPr="00BD54F6">
        <w:rPr>
          <w:rStyle w:val="FontStyle31"/>
          <w:i w:val="0"/>
          <w:iCs w:val="0"/>
          <w:sz w:val="24"/>
          <w:szCs w:val="24"/>
        </w:rPr>
        <w:t>«ревизуемого»</w:t>
      </w:r>
      <w:r w:rsidRPr="00BD54F6">
        <w:rPr>
          <w:rStyle w:val="FontStyle37"/>
          <w:i w:val="0"/>
          <w:iCs w:val="0"/>
          <w:sz w:val="24"/>
          <w:szCs w:val="24"/>
        </w:rPr>
        <w:t xml:space="preserve"> (схема 14).</w:t>
      </w:r>
    </w:p>
    <w:p w:rsidR="00D26424" w:rsidRPr="00BD54F6" w:rsidRDefault="00D26424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этих отношениях Личность </w:t>
      </w:r>
      <w:r w:rsidRPr="00BD54F6">
        <w:rPr>
          <w:rStyle w:val="FontStyle30"/>
          <w:sz w:val="24"/>
          <w:szCs w:val="24"/>
        </w:rPr>
        <w:t>является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евизором</w:t>
      </w:r>
      <w:r w:rsidRPr="00BD54F6">
        <w:rPr>
          <w:rStyle w:val="FontStyle30"/>
          <w:sz w:val="24"/>
          <w:szCs w:val="24"/>
        </w:rPr>
        <w:t>»</w:t>
      </w:r>
      <w:r>
        <w:rPr>
          <w:rStyle w:val="FontStyle30"/>
          <w:sz w:val="24"/>
          <w:szCs w:val="24"/>
        </w:rPr>
        <w:t>. Она</w:t>
      </w:r>
      <w:r w:rsidRPr="00BD54F6">
        <w:rPr>
          <w:rStyle w:val="FontStyle30"/>
          <w:sz w:val="24"/>
          <w:szCs w:val="24"/>
        </w:rPr>
        <w:t xml:space="preserve">, передавая информацию со своего </w:t>
      </w:r>
      <w:r>
        <w:rPr>
          <w:rStyle w:val="FontStyle30"/>
          <w:sz w:val="24"/>
          <w:szCs w:val="24"/>
        </w:rPr>
        <w:t>Перво</w:t>
      </w:r>
      <w:r w:rsidRPr="00BD54F6">
        <w:rPr>
          <w:rStyle w:val="FontStyle30"/>
          <w:sz w:val="24"/>
          <w:szCs w:val="24"/>
        </w:rPr>
        <w:t>го (</w:t>
      </w:r>
      <w:r>
        <w:rPr>
          <w:rStyle w:val="FontStyle30"/>
          <w:sz w:val="24"/>
          <w:szCs w:val="24"/>
        </w:rPr>
        <w:t>базового</w:t>
      </w:r>
      <w:r w:rsidRPr="00BD54F6">
        <w:rPr>
          <w:rStyle w:val="FontStyle30"/>
          <w:sz w:val="24"/>
          <w:szCs w:val="24"/>
        </w:rPr>
        <w:t>) ка</w:t>
      </w:r>
      <w:r w:rsidRPr="00BD54F6">
        <w:rPr>
          <w:rStyle w:val="FontStyle30"/>
          <w:sz w:val="24"/>
          <w:szCs w:val="24"/>
        </w:rPr>
        <w:softHyphen/>
        <w:t xml:space="preserve">нала, активизирует слабую подфункцию </w:t>
      </w:r>
      <w:r>
        <w:rPr>
          <w:rStyle w:val="FontStyle30"/>
          <w:sz w:val="24"/>
          <w:szCs w:val="24"/>
        </w:rPr>
        <w:t>Треть</w:t>
      </w:r>
      <w:r w:rsidRPr="00BD54F6">
        <w:rPr>
          <w:rStyle w:val="FontStyle30"/>
          <w:sz w:val="24"/>
          <w:szCs w:val="24"/>
        </w:rPr>
        <w:t>го канала партнера, являющегося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евизуемым</w:t>
      </w:r>
      <w:r w:rsidRPr="00BD54F6">
        <w:rPr>
          <w:rStyle w:val="FontStyle30"/>
          <w:sz w:val="24"/>
          <w:szCs w:val="24"/>
        </w:rPr>
        <w:t>» и получающего эту информацию. Тем самым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</w:t>
      </w:r>
      <w:r w:rsidRPr="00BD54F6">
        <w:rPr>
          <w:rStyle w:val="FontStyle30"/>
          <w:sz w:val="24"/>
          <w:szCs w:val="24"/>
        </w:rPr>
        <w:t xml:space="preserve">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ведущего.</w:t>
      </w:r>
    </w:p>
    <w:p w:rsidR="00D26424" w:rsidRPr="00BD54F6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D54F6">
        <w:rPr>
          <w:rStyle w:val="FontStyle36"/>
          <w:sz w:val="24"/>
          <w:szCs w:val="24"/>
        </w:rPr>
        <w:t>Оба схожи тем, что каждый участвует в решении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одноаспектных</w:t>
      </w:r>
      <w:r w:rsidRPr="00BD54F6">
        <w:rPr>
          <w:rStyle w:val="FontStyle36"/>
          <w:i/>
          <w:iCs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задач:</w:t>
      </w:r>
    </w:p>
    <w:p w:rsidR="00D26424" w:rsidRPr="00BD54F6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2D1B6B" w:rsidRPr="0083193E">
        <w:rPr>
          <w:rStyle w:val="FontStyle76"/>
          <w:sz w:val="24"/>
          <w:szCs w:val="24"/>
        </w:rPr>
        <w:t>Гх/1</w:t>
      </w:r>
      <w:r w:rsidRPr="00BD54F6">
        <w:rPr>
          <w:rStyle w:val="FontStyle36"/>
          <w:sz w:val="24"/>
          <w:szCs w:val="24"/>
        </w:rPr>
        <w:t xml:space="preserve">), в роли эффективного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ведущего;</w:t>
      </w:r>
    </w:p>
    <w:p w:rsidR="00D26424" w:rsidRPr="00BD54F6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Партнер,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="002D1B6B">
        <w:rPr>
          <w:rStyle w:val="FontStyle31"/>
          <w:sz w:val="24"/>
          <w:szCs w:val="24"/>
        </w:rPr>
        <w:t>Г</w:t>
      </w:r>
      <w:r w:rsidRPr="00BD54F6">
        <w:rPr>
          <w:rStyle w:val="FontStyle31"/>
          <w:sz w:val="24"/>
          <w:szCs w:val="24"/>
        </w:rPr>
        <w:t>/1</w:t>
      </w:r>
      <w:r w:rsidRPr="00BD54F6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ведомого.*</w:t>
      </w:r>
    </w:p>
    <w:p w:rsidR="00D26424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D26424" w:rsidRPr="00BD54F6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lastRenderedPageBreak/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 xml:space="preserve">евизуемым» как весьма значительная фигура, которая видит его только как более слабого партнера. Поэтому </w:t>
      </w:r>
      <w:r w:rsidRPr="00BD54F6">
        <w:rPr>
          <w:rStyle w:val="FontStyle31"/>
          <w:sz w:val="22"/>
          <w:szCs w:val="22"/>
        </w:rPr>
        <w:t>Парт</w:t>
      </w:r>
      <w:r w:rsidRPr="00BD54F6">
        <w:rPr>
          <w:rStyle w:val="FontStyle31"/>
          <w:sz w:val="22"/>
          <w:szCs w:val="22"/>
        </w:rPr>
        <w:softHyphen/>
        <w:t>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D26424" w:rsidRPr="00BD54F6" w:rsidRDefault="00D2642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D26424" w:rsidRPr="00BD54F6" w:rsidRDefault="00D26424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Партнера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</w:t>
      </w:r>
      <w:r w:rsidRPr="0094529B">
        <w:rPr>
          <w:rStyle w:val="FontStyle30"/>
          <w:i/>
          <w:iCs/>
          <w:sz w:val="22"/>
          <w:szCs w:val="22"/>
        </w:rPr>
        <w:t xml:space="preserve">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D26424" w:rsidRPr="006F226C" w:rsidRDefault="00D26424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2829A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отношения ревизии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829A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«5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2829A4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2829A4" w:rsidRPr="002829A4">
        <w:rPr>
          <w:rStyle w:val="FontStyle27"/>
          <w:rFonts w:ascii="Times New Roman" w:hAnsi="Times New Roman" w:cs="Times New Roman"/>
          <w:sz w:val="24"/>
          <w:szCs w:val="24"/>
        </w:rPr>
        <w:t>«Общительного» и «Открытого» сангвиника</w:t>
      </w:r>
      <w:r w:rsidR="002829A4" w:rsidRPr="002829A4">
        <w:rPr>
          <w:rFonts w:ascii="Times New Roman" w:hAnsi="Times New Roman" w:cs="Times New Roman"/>
        </w:rPr>
        <w:t>,</w:t>
      </w:r>
      <w:r w:rsidR="002829A4" w:rsidRPr="002829A4">
        <w:rPr>
          <w:rFonts w:ascii="Times New Roman" w:hAnsi="Times New Roman" w:cs="Times New Roman"/>
          <w:iCs/>
        </w:rPr>
        <w:t xml:space="preserve"> </w:t>
      </w:r>
      <w:r w:rsidR="002829A4" w:rsidRPr="002829A4">
        <w:rPr>
          <w:rStyle w:val="FontStyle77"/>
          <w:iCs/>
          <w:sz w:val="24"/>
          <w:szCs w:val="24"/>
        </w:rPr>
        <w:t>субъектов пятой</w:t>
      </w:r>
      <w:r w:rsidR="002829A4" w:rsidRPr="00752C90">
        <w:rPr>
          <w:rStyle w:val="FontStyle77"/>
          <w:b/>
          <w:bCs/>
          <w:iCs/>
          <w:sz w:val="24"/>
          <w:szCs w:val="24"/>
        </w:rPr>
        <w:t xml:space="preserve"> </w:t>
      </w:r>
      <w:r w:rsidR="002829A4" w:rsidRPr="009C3A56">
        <w:rPr>
          <w:rStyle w:val="FontStyle77"/>
          <w:iCs/>
          <w:sz w:val="24"/>
          <w:szCs w:val="24"/>
        </w:rPr>
        <w:t>пары</w:t>
      </w:r>
      <w:r w:rsidR="002829A4" w:rsidRPr="009C3A56">
        <w:rPr>
          <w:rStyle w:val="FontStyle32"/>
          <w:sz w:val="24"/>
          <w:szCs w:val="24"/>
        </w:rPr>
        <w:t>,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26424" w:rsidRPr="004D1363" w:rsidRDefault="00D2642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D26424" w:rsidRPr="004D1363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D26424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5954" type="#_x0000_t202" style="position:absolute;left:0;text-align:left;margin-left:-192.5pt;margin-top:31.2pt;width:170.4pt;height:97.45pt;z-index:251990016;visibility:visible;mso-wrap-style:square;mso-width-percent:0;mso-height-percent:0;mso-wrap-distance-left:1.9pt;mso-wrap-distance-top:21.6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3I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" filled="f" stroked="f">
            <v:textbox style="mso-next-textbox:#_x0000_s5954" inset="0,0,0,0">
              <w:txbxContent>
                <w:p w:rsidR="0073180E" w:rsidRDefault="0073180E" w:rsidP="00D26424">
                  <w:r>
                    <w:rPr>
                      <w:lang w:val="ru-RU" w:bidi="or-IN"/>
                    </w:rPr>
                    <w:drawing>
                      <wp:inline distT="0" distB="0" distL="0" distR="0" wp14:anchorId="608C236A" wp14:editId="7B377165">
                        <wp:extent cx="2162810" cy="1239520"/>
                        <wp:effectExtent l="0" t="0" r="8890" b="0"/>
                        <wp:docPr id="99" name="Рисунок 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D26424" w:rsidRDefault="00D2642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26424" w:rsidRDefault="00D2642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26424" w:rsidRPr="00F46386" w:rsidRDefault="00D26424" w:rsidP="00FB2CBF">
      <w:pPr>
        <w:pStyle w:val="Style7"/>
        <w:widowControl/>
        <w:spacing w:before="29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46386">
        <w:rPr>
          <w:rStyle w:val="FontStyle20"/>
          <w:rFonts w:ascii="Times New Roman" w:hAnsi="Times New Roman" w:cs="Times New Roman"/>
          <w:sz w:val="24"/>
          <w:szCs w:val="24"/>
        </w:rPr>
        <w:t>Схема 14. Типические отношения "Ревизора" и "Ревизуемого"</w:t>
      </w:r>
    </w:p>
    <w:p w:rsidR="00D26424" w:rsidRDefault="00D26424" w:rsidP="00FB2CBF">
      <w:pPr>
        <w:pStyle w:val="Style7"/>
        <w:widowControl/>
        <w:spacing w:before="29" w:line="221" w:lineRule="exact"/>
        <w:ind w:left="-142" w:right="5"/>
        <w:rPr>
          <w:rStyle w:val="FontStyle20"/>
        </w:rPr>
        <w:sectPr w:rsidR="00D26424" w:rsidSect="00FB2CBF">
          <w:headerReference w:type="even" r:id="rId248"/>
          <w:headerReference w:type="default" r:id="rId249"/>
          <w:type w:val="continuous"/>
          <w:pgSz w:w="8390" w:h="11905"/>
          <w:pgMar w:top="1204" w:right="281" w:bottom="1336" w:left="426" w:header="720" w:footer="720" w:gutter="0"/>
          <w:cols w:space="60"/>
          <w:noEndnote/>
        </w:sectPr>
      </w:pPr>
    </w:p>
    <w:p w:rsidR="00D26424" w:rsidRDefault="00D26424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D26424" w:rsidRDefault="002E6A07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5</w:t>
      </w:r>
      <w:r w:rsidR="00D26424" w:rsidRPr="00C00CE6">
        <w:rPr>
          <w:rStyle w:val="FontStyle36"/>
          <w:b/>
          <w:bCs/>
          <w:i/>
          <w:sz w:val="24"/>
          <w:szCs w:val="24"/>
        </w:rPr>
        <w:t>.2.1.1</w:t>
      </w:r>
      <w:r w:rsidR="00D26424">
        <w:rPr>
          <w:rStyle w:val="FontStyle36"/>
          <w:b/>
          <w:bCs/>
          <w:i/>
          <w:sz w:val="24"/>
          <w:szCs w:val="24"/>
        </w:rPr>
        <w:t>5</w:t>
      </w:r>
      <w:r w:rsidR="00D26424" w:rsidRPr="00C00CE6">
        <w:rPr>
          <w:rStyle w:val="FontStyle36"/>
          <w:b/>
          <w:bCs/>
          <w:i/>
          <w:sz w:val="24"/>
          <w:szCs w:val="24"/>
        </w:rPr>
        <w:t>. О</w:t>
      </w:r>
      <w:r w:rsidR="00D26424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</w:t>
      </w:r>
      <w:r w:rsidR="00D26424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"Ревизуемого" </w:t>
      </w:r>
    </w:p>
    <w:p w:rsidR="00B34844" w:rsidRPr="00EE7F29" w:rsidRDefault="00D26424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lastRenderedPageBreak/>
        <w:t xml:space="preserve">и"Ревизора", </w:t>
      </w:r>
      <w:r w:rsidRPr="00B34DE2">
        <w:rPr>
          <w:rStyle w:val="FontStyle32"/>
          <w:iCs w:val="0"/>
          <w:sz w:val="24"/>
          <w:szCs w:val="24"/>
        </w:rPr>
        <w:t xml:space="preserve">реализуемые </w:t>
      </w:r>
      <w:r w:rsidR="00B34844" w:rsidRPr="00EE7F2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B34844" w:rsidRPr="00EE7F29">
        <w:rPr>
          <w:rStyle w:val="FontStyle31"/>
          <w:b/>
          <w:bCs/>
          <w:iCs w:val="0"/>
          <w:sz w:val="24"/>
          <w:szCs w:val="24"/>
        </w:rPr>
        <w:t>Миролюбивы</w:t>
      </w:r>
      <w:r w:rsidR="00B34844" w:rsidRPr="00EE7F2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B34844" w:rsidRPr="00B3484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и</w:t>
      </w:r>
    </w:p>
    <w:p w:rsidR="00D26424" w:rsidRDefault="00B34844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EE7F2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EE7F29">
        <w:rPr>
          <w:rStyle w:val="FontStyle31"/>
          <w:b/>
          <w:bCs/>
          <w:iCs w:val="0"/>
          <w:sz w:val="24"/>
          <w:szCs w:val="24"/>
        </w:rPr>
        <w:t>Вдумчивы</w:t>
      </w:r>
      <w:r w:rsidRPr="00EE7F2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Pr="00B3484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B34844" w:rsidRDefault="00B34844" w:rsidP="00FB2CBF">
      <w:pPr>
        <w:pStyle w:val="Style7"/>
        <w:widowControl/>
        <w:spacing w:before="29" w:line="221" w:lineRule="exact"/>
        <w:ind w:left="-142" w:right="5"/>
        <w:jc w:val="center"/>
        <w:rPr>
          <w:sz w:val="20"/>
          <w:szCs w:val="20"/>
        </w:rPr>
      </w:pPr>
    </w:p>
    <w:p w:rsidR="00D26424" w:rsidRPr="0094529B" w:rsidRDefault="00D2642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94529B">
        <w:rPr>
          <w:rStyle w:val="FontStyle36"/>
          <w:sz w:val="24"/>
          <w:szCs w:val="24"/>
        </w:rPr>
        <w:t xml:space="preserve">Типические отношения </w:t>
      </w:r>
      <w:r w:rsidRPr="0094529B">
        <w:rPr>
          <w:rStyle w:val="FontStyle30"/>
          <w:sz w:val="24"/>
          <w:szCs w:val="24"/>
        </w:rPr>
        <w:t xml:space="preserve"> «</w:t>
      </w:r>
      <w:r w:rsidR="00B34844">
        <w:rPr>
          <w:rStyle w:val="FontStyle35"/>
          <w:i w:val="0"/>
          <w:iCs w:val="0"/>
          <w:sz w:val="24"/>
          <w:szCs w:val="24"/>
        </w:rPr>
        <w:t>миролюбивого</w:t>
      </w:r>
      <w:r w:rsidRPr="0094529B">
        <w:rPr>
          <w:rStyle w:val="FontStyle30"/>
          <w:sz w:val="24"/>
          <w:szCs w:val="24"/>
        </w:rPr>
        <w:t xml:space="preserve">» или </w:t>
      </w:r>
      <w:r w:rsidR="00B34844" w:rsidRPr="008F61A8">
        <w:rPr>
          <w:rStyle w:val="FontStyle35"/>
          <w:i w:val="0"/>
          <w:iCs w:val="0"/>
          <w:sz w:val="24"/>
          <w:szCs w:val="24"/>
        </w:rPr>
        <w:t>«вдум</w:t>
      </w:r>
      <w:r w:rsidR="00B34844" w:rsidRPr="008F61A8">
        <w:rPr>
          <w:rStyle w:val="FontStyle35"/>
          <w:i w:val="0"/>
          <w:iCs w:val="0"/>
          <w:sz w:val="24"/>
          <w:szCs w:val="24"/>
        </w:rPr>
        <w:softHyphen/>
        <w:t xml:space="preserve">чивого» флегматика - субъекта 11-й пары </w:t>
      </w:r>
      <w:r w:rsidRPr="0094529B">
        <w:rPr>
          <w:rStyle w:val="FontStyle36"/>
          <w:sz w:val="24"/>
          <w:szCs w:val="24"/>
        </w:rPr>
        <w:t xml:space="preserve">(партнера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2E6A07">
        <w:rPr>
          <w:rStyle w:val="FontStyle37"/>
          <w:i w:val="0"/>
          <w:iCs w:val="0"/>
          <w:sz w:val="24"/>
          <w:szCs w:val="24"/>
        </w:rPr>
        <w:t>пято</w:t>
      </w:r>
      <w:r w:rsidR="002E6A07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94529B">
        <w:rPr>
          <w:rStyle w:val="FontStyle36"/>
          <w:sz w:val="24"/>
          <w:szCs w:val="24"/>
        </w:rPr>
        <w:t>далее Партнер) -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обусловливаются 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B34844" w:rsidRPr="00E10B1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Бх/2 Г/1 В/1 А/1</w:t>
      </w:r>
      <w:r w:rsidRPr="0094529B">
        <w:rPr>
          <w:rStyle w:val="FontStyle37"/>
          <w:sz w:val="24"/>
          <w:szCs w:val="24"/>
        </w:rPr>
        <w:t>,</w:t>
      </w:r>
      <w:r w:rsidRPr="0094529B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26424" w:rsidRPr="0094529B" w:rsidRDefault="00D2642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94529B">
        <w:rPr>
          <w:rStyle w:val="27"/>
          <w:rFonts w:eastAsiaTheme="minorEastAsia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 xml:space="preserve">Поэтому </w:t>
      </w:r>
      <w:r w:rsidRPr="0094529B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2E6A07">
        <w:rPr>
          <w:rStyle w:val="FontStyle37"/>
          <w:i w:val="0"/>
          <w:iCs w:val="0"/>
          <w:sz w:val="24"/>
          <w:szCs w:val="24"/>
        </w:rPr>
        <w:t>пято</w:t>
      </w:r>
      <w:r w:rsidR="002E6A07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94529B">
        <w:rPr>
          <w:rStyle w:val="FontStyle36"/>
          <w:sz w:val="24"/>
          <w:szCs w:val="24"/>
        </w:rPr>
        <w:t>(далее Личность, с</w:t>
      </w:r>
      <w:r w:rsidRPr="0094529B">
        <w:rPr>
          <w:rStyle w:val="FontStyle31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B34844" w:rsidRPr="0083193E">
        <w:rPr>
          <w:rStyle w:val="FontStyle76"/>
          <w:sz w:val="24"/>
          <w:szCs w:val="24"/>
        </w:rPr>
        <w:t>Гх/1 А/2 Б/2 В/2</w:t>
      </w:r>
      <w:r w:rsidR="001F2897">
        <w:rPr>
          <w:rStyle w:val="FontStyle76"/>
          <w:sz w:val="24"/>
          <w:szCs w:val="24"/>
        </w:rPr>
        <w:t xml:space="preserve">) </w:t>
      </w:r>
      <w:r w:rsidRPr="0094529B">
        <w:rPr>
          <w:rStyle w:val="FontStyle37"/>
          <w:sz w:val="24"/>
          <w:szCs w:val="24"/>
        </w:rPr>
        <w:t xml:space="preserve">- </w:t>
      </w:r>
      <w:r w:rsidRPr="0094529B">
        <w:rPr>
          <w:rStyle w:val="FontStyle36"/>
          <w:sz w:val="24"/>
          <w:szCs w:val="24"/>
        </w:rPr>
        <w:t xml:space="preserve">будут складываться </w:t>
      </w:r>
      <w:r w:rsidRPr="0094529B">
        <w:rPr>
          <w:rStyle w:val="FontStyle37"/>
          <w:sz w:val="24"/>
          <w:szCs w:val="24"/>
        </w:rPr>
        <w:t>«</w:t>
      </w:r>
      <w:r w:rsidRPr="0094529B">
        <w:rPr>
          <w:rStyle w:val="FontStyle37"/>
          <w:i w:val="0"/>
          <w:iCs w:val="0"/>
          <w:sz w:val="24"/>
          <w:szCs w:val="24"/>
        </w:rPr>
        <w:t>отношения</w:t>
      </w:r>
      <w:r w:rsidRPr="0094529B">
        <w:rPr>
          <w:rStyle w:val="FontStyle31"/>
          <w:i w:val="0"/>
          <w:iCs w:val="0"/>
          <w:sz w:val="24"/>
          <w:szCs w:val="24"/>
        </w:rPr>
        <w:t xml:space="preserve"> ревизуемого и «ревизора</w:t>
      </w:r>
      <w:r w:rsidRPr="0094529B">
        <w:rPr>
          <w:rStyle w:val="FontStyle37"/>
          <w:i w:val="0"/>
          <w:iCs w:val="0"/>
          <w:sz w:val="24"/>
          <w:szCs w:val="24"/>
        </w:rPr>
        <w:t>» (схема 15).</w:t>
      </w:r>
    </w:p>
    <w:p w:rsidR="00D26424" w:rsidRPr="0094529B" w:rsidRDefault="00D26424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В этих отношениях Личность </w:t>
      </w:r>
      <w:r w:rsidRPr="0094529B">
        <w:rPr>
          <w:rStyle w:val="FontStyle30"/>
          <w:sz w:val="24"/>
          <w:szCs w:val="24"/>
        </w:rPr>
        <w:t>является «</w:t>
      </w:r>
      <w:r w:rsidRPr="0094529B">
        <w:rPr>
          <w:rStyle w:val="FontStyle31"/>
          <w:i w:val="0"/>
          <w:iCs w:val="0"/>
          <w:sz w:val="24"/>
          <w:szCs w:val="24"/>
        </w:rPr>
        <w:t>ревизуемой</w:t>
      </w:r>
      <w:r w:rsidRPr="0094529B">
        <w:rPr>
          <w:rStyle w:val="FontStyle30"/>
          <w:sz w:val="24"/>
          <w:szCs w:val="24"/>
        </w:rPr>
        <w:t>». Она,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>нала Партнера, реагирует слабой подфункцией своего Третьго канала. Тем самым «</w:t>
      </w:r>
      <w:r w:rsidRPr="0094529B">
        <w:rPr>
          <w:rStyle w:val="FontStyle31"/>
          <w:i w:val="0"/>
          <w:iCs w:val="0"/>
          <w:sz w:val="24"/>
          <w:szCs w:val="24"/>
        </w:rPr>
        <w:t>ревизуемая</w:t>
      </w:r>
      <w:r w:rsidRPr="0094529B">
        <w:rPr>
          <w:rStyle w:val="FontStyle30"/>
          <w:sz w:val="24"/>
          <w:szCs w:val="24"/>
        </w:rPr>
        <w:t xml:space="preserve">» реализует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ведомой.</w:t>
      </w:r>
    </w:p>
    <w:p w:rsidR="00D26424" w:rsidRPr="0094529B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94529B">
        <w:rPr>
          <w:rStyle w:val="FontStyle36"/>
          <w:sz w:val="24"/>
          <w:szCs w:val="24"/>
        </w:rPr>
        <w:t>Оба схожи тем, что каждый участвует в решении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одноаспектных</w:t>
      </w:r>
      <w:r w:rsidRPr="0094529B">
        <w:rPr>
          <w:rStyle w:val="FontStyle36"/>
          <w:i/>
          <w:iCs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задач:</w:t>
      </w:r>
    </w:p>
    <w:p w:rsidR="00D26424" w:rsidRPr="0094529B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94529B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B34844" w:rsidRPr="00E10B1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Бх/2</w:t>
      </w:r>
      <w:r w:rsidRPr="0094529B">
        <w:rPr>
          <w:rStyle w:val="FontStyle36"/>
          <w:sz w:val="24"/>
          <w:szCs w:val="24"/>
        </w:rPr>
        <w:t xml:space="preserve">), в роли эффективного </w:t>
      </w:r>
      <w:r w:rsidRPr="0094529B">
        <w:rPr>
          <w:rStyle w:val="FontStyle37"/>
          <w:i w:val="0"/>
          <w:iCs w:val="0"/>
          <w:sz w:val="24"/>
          <w:szCs w:val="24"/>
        </w:rPr>
        <w:t>ведущего;</w:t>
      </w:r>
    </w:p>
    <w:p w:rsidR="00D26424" w:rsidRPr="0094529B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посредством слабой подфункции (</w:t>
      </w:r>
      <w:r w:rsidR="00B34844">
        <w:rPr>
          <w:rStyle w:val="FontStyle76"/>
          <w:sz w:val="24"/>
          <w:szCs w:val="24"/>
        </w:rPr>
        <w:t>Б</w:t>
      </w:r>
      <w:r w:rsidRPr="00316A0D">
        <w:rPr>
          <w:rStyle w:val="FontStyle76"/>
          <w:sz w:val="24"/>
          <w:szCs w:val="24"/>
        </w:rPr>
        <w:t>/2</w:t>
      </w:r>
      <w:r w:rsidRPr="0094529B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малопродуктивной </w:t>
      </w:r>
      <w:r w:rsidRPr="0094529B">
        <w:rPr>
          <w:rStyle w:val="FontStyle37"/>
          <w:i w:val="0"/>
          <w:iCs w:val="0"/>
          <w:sz w:val="24"/>
          <w:szCs w:val="24"/>
        </w:rPr>
        <w:t>ведомой.*</w:t>
      </w:r>
    </w:p>
    <w:p w:rsidR="00D26424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D26424" w:rsidRPr="00BD54F6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</w:t>
      </w:r>
      <w:r>
        <w:rPr>
          <w:rStyle w:val="FontStyle30"/>
          <w:i/>
          <w:iCs/>
          <w:sz w:val="22"/>
          <w:szCs w:val="22"/>
        </w:rPr>
        <w:t xml:space="preserve"> (Партнер)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«</w:t>
      </w:r>
      <w:r>
        <w:rPr>
          <w:rStyle w:val="FontStyle30"/>
          <w:i/>
          <w:iCs/>
          <w:sz w:val="22"/>
          <w:szCs w:val="22"/>
        </w:rPr>
        <w:t>ревизуемой</w:t>
      </w:r>
      <w:r w:rsidRPr="00BD54F6">
        <w:rPr>
          <w:rStyle w:val="FontStyle30"/>
          <w:i/>
          <w:iCs/>
          <w:sz w:val="22"/>
          <w:szCs w:val="22"/>
        </w:rPr>
        <w:t>»</w:t>
      </w:r>
      <w:r>
        <w:rPr>
          <w:rStyle w:val="FontStyle30"/>
          <w:i/>
          <w:iCs/>
          <w:sz w:val="22"/>
          <w:szCs w:val="22"/>
        </w:rPr>
        <w:t xml:space="preserve"> (Личностью)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D26424" w:rsidRPr="00BD54F6" w:rsidRDefault="00D2642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D26424" w:rsidRDefault="00D26424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</w:t>
      </w:r>
      <w:r>
        <w:rPr>
          <w:rStyle w:val="FontStyle30"/>
          <w:i/>
          <w:iCs/>
          <w:sz w:val="22"/>
          <w:szCs w:val="22"/>
        </w:rPr>
        <w:t xml:space="preserve">только </w:t>
      </w:r>
      <w:r w:rsidRPr="00BD54F6">
        <w:rPr>
          <w:rStyle w:val="FontStyle30"/>
          <w:i/>
          <w:iCs/>
          <w:sz w:val="22"/>
          <w:szCs w:val="22"/>
        </w:rPr>
        <w:t xml:space="preserve">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Личности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 Партнера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D26424" w:rsidRPr="0064117A" w:rsidRDefault="00D2642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</w:p>
    <w:p w:rsidR="00D26424" w:rsidRPr="006F226C" w:rsidRDefault="00D26424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2829A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отношения ревизии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829A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«5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2829A4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2829A4" w:rsidRPr="002829A4">
        <w:rPr>
          <w:rStyle w:val="FontStyle27"/>
          <w:rFonts w:ascii="Times New Roman" w:hAnsi="Times New Roman" w:cs="Times New Roman"/>
          <w:sz w:val="24"/>
          <w:szCs w:val="24"/>
        </w:rPr>
        <w:t>«Общительного» и «Открытого» сангвиника</w:t>
      </w:r>
      <w:r w:rsidR="002829A4" w:rsidRPr="002829A4">
        <w:rPr>
          <w:rFonts w:ascii="Times New Roman" w:hAnsi="Times New Roman" w:cs="Times New Roman"/>
        </w:rPr>
        <w:t>,</w:t>
      </w:r>
      <w:r w:rsidR="002829A4" w:rsidRPr="002829A4">
        <w:rPr>
          <w:rFonts w:ascii="Times New Roman" w:hAnsi="Times New Roman" w:cs="Times New Roman"/>
          <w:iCs/>
        </w:rPr>
        <w:t xml:space="preserve"> </w:t>
      </w:r>
      <w:r w:rsidR="002829A4" w:rsidRPr="002829A4">
        <w:rPr>
          <w:rStyle w:val="FontStyle77"/>
          <w:iCs/>
          <w:sz w:val="24"/>
          <w:szCs w:val="24"/>
        </w:rPr>
        <w:t>субъектов пятой</w:t>
      </w:r>
      <w:r w:rsidR="002829A4" w:rsidRPr="00752C90">
        <w:rPr>
          <w:rStyle w:val="FontStyle77"/>
          <w:b/>
          <w:bCs/>
          <w:iCs/>
          <w:sz w:val="24"/>
          <w:szCs w:val="24"/>
        </w:rPr>
        <w:t xml:space="preserve"> </w:t>
      </w:r>
      <w:r w:rsidR="002829A4" w:rsidRPr="009C3A56">
        <w:rPr>
          <w:rStyle w:val="FontStyle77"/>
          <w:iCs/>
          <w:sz w:val="24"/>
          <w:szCs w:val="24"/>
        </w:rPr>
        <w:t>пары</w:t>
      </w:r>
      <w:r w:rsidR="002829A4" w:rsidRPr="009C3A56">
        <w:rPr>
          <w:rStyle w:val="FontStyle32"/>
          <w:sz w:val="24"/>
          <w:szCs w:val="24"/>
        </w:rPr>
        <w:t>,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26424" w:rsidRPr="009851CD" w:rsidRDefault="00D2642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D26424" w:rsidRPr="009851CD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D26424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5955" type="#_x0000_t202" style="position:absolute;left:0;text-align:left;margin-left:-194.65pt;margin-top:38.15pt;width:170.9pt;height:97.4pt;z-index:251991040;visibility:visible;mso-wrap-style:square;mso-width-percent:0;mso-height-percent:0;mso-wrap-distance-left:1.9pt;mso-wrap-distance-top:28.55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outAIAALQ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" filled="f" stroked="f">
            <v:textbox style="mso-next-textbox:#_x0000_s5955" inset="0,0,0,0">
              <w:txbxContent>
                <w:p w:rsidR="0073180E" w:rsidRDefault="0073180E" w:rsidP="00D26424">
                  <w:r>
                    <w:rPr>
                      <w:lang w:val="ru-RU" w:bidi="or-IN"/>
                    </w:rPr>
                    <w:drawing>
                      <wp:inline distT="0" distB="0" distL="0" distR="0" wp14:anchorId="78FADF10" wp14:editId="4B4C69C4">
                        <wp:extent cx="1863725" cy="905510"/>
                        <wp:effectExtent l="0" t="0" r="3175" b="8890"/>
                        <wp:docPr id="100" name="Рисунок 1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3725" cy="905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D26424" w:rsidRDefault="00D26424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</w:pPr>
    </w:p>
    <w:p w:rsidR="00D26424" w:rsidRPr="0094529B" w:rsidRDefault="00D26424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94529B">
        <w:rPr>
          <w:rStyle w:val="FontStyle20"/>
          <w:rFonts w:ascii="Times New Roman" w:hAnsi="Times New Roman" w:cs="Times New Roman"/>
          <w:sz w:val="24"/>
          <w:szCs w:val="24"/>
        </w:rPr>
        <w:t>Схема 15. Типические отношения "Ревизуемого" и"Ревизора"</w:t>
      </w:r>
    </w:p>
    <w:p w:rsidR="00D26424" w:rsidRDefault="00D26424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  <w:sectPr w:rsidR="00D26424" w:rsidSect="00FB2CBF">
          <w:headerReference w:type="even" r:id="rId251"/>
          <w:headerReference w:type="default" r:id="rId252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D26424" w:rsidRPr="00B6637F" w:rsidRDefault="00D26424" w:rsidP="00FB2CBF">
      <w:pPr>
        <w:pStyle w:val="Style3"/>
        <w:widowControl/>
        <w:spacing w:before="235"/>
        <w:ind w:left="-142" w:right="5" w:firstLine="336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B6637F">
        <w:rPr>
          <w:rStyle w:val="FontStyle32"/>
          <w:b w:val="0"/>
          <w:bCs w:val="0"/>
          <w:i w:val="0"/>
          <w:iCs w:val="0"/>
          <w:sz w:val="24"/>
          <w:szCs w:val="24"/>
        </w:rPr>
        <w:lastRenderedPageBreak/>
        <w:t>В левый столбец схемы, снизу,</w:t>
      </w:r>
      <w:r w:rsidR="00B34844" w:rsidRPr="00B6637F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добавить В</w:t>
      </w:r>
      <w:r w:rsidRPr="00B6637F">
        <w:rPr>
          <w:rStyle w:val="FontStyle32"/>
          <w:b w:val="0"/>
          <w:bCs w:val="0"/>
          <w:i w:val="0"/>
          <w:iCs w:val="0"/>
          <w:sz w:val="24"/>
          <w:szCs w:val="24"/>
        </w:rPr>
        <w:t>/2</w:t>
      </w:r>
    </w:p>
    <w:p w:rsidR="00D26424" w:rsidRPr="00B6637F" w:rsidRDefault="00D26424" w:rsidP="00FB2CBF">
      <w:pPr>
        <w:pStyle w:val="Style3"/>
        <w:widowControl/>
        <w:spacing w:before="235"/>
        <w:ind w:left="-142" w:right="5" w:firstLine="336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B6637F">
        <w:rPr>
          <w:rStyle w:val="FontStyle32"/>
          <w:b w:val="0"/>
          <w:bCs w:val="0"/>
          <w:i w:val="0"/>
          <w:iCs w:val="0"/>
          <w:sz w:val="24"/>
          <w:szCs w:val="24"/>
        </w:rPr>
        <w:t>В правый столбец схемы , снизу,</w:t>
      </w:r>
      <w:r w:rsidR="00B34844" w:rsidRPr="00B6637F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добавить А</w:t>
      </w:r>
      <w:r w:rsidRPr="00B6637F">
        <w:rPr>
          <w:rStyle w:val="FontStyle32"/>
          <w:b w:val="0"/>
          <w:bCs w:val="0"/>
          <w:i w:val="0"/>
          <w:iCs w:val="0"/>
          <w:sz w:val="24"/>
          <w:szCs w:val="24"/>
        </w:rPr>
        <w:t>/1</w:t>
      </w:r>
    </w:p>
    <w:p w:rsidR="00B34844" w:rsidRDefault="00B34844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При этом А/2 и А/1, В/2 и В/1 соединяют пунктирные линии.</w:t>
      </w:r>
    </w:p>
    <w:p w:rsidR="00D26424" w:rsidRDefault="00D26424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D26424" w:rsidRDefault="002E6A07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5</w:t>
      </w:r>
      <w:r w:rsidR="00D26424" w:rsidRPr="00C00CE6">
        <w:rPr>
          <w:rStyle w:val="FontStyle36"/>
          <w:b/>
          <w:bCs/>
          <w:i/>
          <w:sz w:val="24"/>
          <w:szCs w:val="24"/>
        </w:rPr>
        <w:t>.2.1.1</w:t>
      </w:r>
      <w:r w:rsidR="00D26424">
        <w:rPr>
          <w:rStyle w:val="FontStyle36"/>
          <w:b/>
          <w:bCs/>
          <w:i/>
          <w:sz w:val="24"/>
          <w:szCs w:val="24"/>
        </w:rPr>
        <w:t>6</w:t>
      </w:r>
      <w:r w:rsidR="00D26424" w:rsidRPr="00C00CE6">
        <w:rPr>
          <w:rStyle w:val="FontStyle36"/>
          <w:b/>
          <w:bCs/>
          <w:i/>
          <w:sz w:val="24"/>
          <w:szCs w:val="24"/>
        </w:rPr>
        <w:t>. О</w:t>
      </w:r>
      <w:r w:rsidR="00D26424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D26424" w:rsidRPr="00B34DE2">
        <w:rPr>
          <w:rStyle w:val="FontStyle20"/>
        </w:rPr>
        <w:t xml:space="preserve"> </w:t>
      </w:r>
      <w:r w:rsidR="00D26424" w:rsidRPr="00B34DE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конфликта, </w:t>
      </w:r>
      <w:r w:rsidR="00D26424">
        <w:rPr>
          <w:rStyle w:val="FontStyle32"/>
          <w:sz w:val="24"/>
          <w:szCs w:val="24"/>
        </w:rPr>
        <w:t>р</w:t>
      </w:r>
      <w:r w:rsidR="00D26424" w:rsidRPr="00B34DE2">
        <w:rPr>
          <w:rStyle w:val="FontStyle32"/>
          <w:sz w:val="24"/>
          <w:szCs w:val="24"/>
        </w:rPr>
        <w:t>еализуемые</w:t>
      </w:r>
      <w:r w:rsidR="00D26424">
        <w:rPr>
          <w:rStyle w:val="FontStyle32"/>
          <w:sz w:val="24"/>
          <w:szCs w:val="24"/>
        </w:rPr>
        <w:t xml:space="preserve"> </w:t>
      </w:r>
      <w:r w:rsidR="006437B0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6437B0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«Надежным» и «Целенаправленным» флегматиком</w:t>
      </w:r>
    </w:p>
    <w:p w:rsidR="00D26424" w:rsidRPr="00B34DE2" w:rsidRDefault="00D26424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D26424" w:rsidRPr="0043030A" w:rsidRDefault="00D2642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43030A">
        <w:rPr>
          <w:rStyle w:val="FontStyle36"/>
          <w:sz w:val="24"/>
          <w:szCs w:val="24"/>
        </w:rPr>
        <w:t xml:space="preserve">Типические отношения </w:t>
      </w:r>
      <w:r w:rsidRPr="0043030A">
        <w:rPr>
          <w:rStyle w:val="FontStyle30"/>
          <w:sz w:val="24"/>
          <w:szCs w:val="24"/>
        </w:rPr>
        <w:t xml:space="preserve"> «</w:t>
      </w:r>
      <w:r w:rsidR="006437B0">
        <w:rPr>
          <w:rStyle w:val="FontStyle35"/>
          <w:i w:val="0"/>
          <w:iCs w:val="0"/>
          <w:sz w:val="24"/>
          <w:szCs w:val="24"/>
        </w:rPr>
        <w:t>надежного</w:t>
      </w:r>
      <w:r w:rsidRPr="0043030A">
        <w:rPr>
          <w:rStyle w:val="FontStyle30"/>
          <w:sz w:val="24"/>
          <w:szCs w:val="24"/>
        </w:rPr>
        <w:t xml:space="preserve">» или </w:t>
      </w:r>
      <w:r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>«неподат</w:t>
      </w:r>
      <w:r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ливого» меланхолика - субъекта 15-й пары </w:t>
      </w:r>
      <w:r w:rsidRPr="0043030A">
        <w:rPr>
          <w:rStyle w:val="FontStyle36"/>
          <w:sz w:val="24"/>
          <w:szCs w:val="24"/>
        </w:rPr>
        <w:t xml:space="preserve">(партнера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2E6A07">
        <w:rPr>
          <w:rStyle w:val="FontStyle37"/>
          <w:i w:val="0"/>
          <w:iCs w:val="0"/>
          <w:sz w:val="24"/>
          <w:szCs w:val="24"/>
        </w:rPr>
        <w:t>пято</w:t>
      </w:r>
      <w:r w:rsidR="002E6A07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43030A">
        <w:rPr>
          <w:rStyle w:val="FontStyle37"/>
          <w:i w:val="0"/>
          <w:iCs w:val="0"/>
          <w:sz w:val="24"/>
          <w:szCs w:val="24"/>
        </w:rPr>
        <w:lastRenderedPageBreak/>
        <w:t xml:space="preserve">пары, </w:t>
      </w:r>
      <w:r w:rsidRPr="0043030A">
        <w:rPr>
          <w:rStyle w:val="FontStyle36"/>
          <w:sz w:val="24"/>
          <w:szCs w:val="24"/>
        </w:rPr>
        <w:t>далее Партнер) -</w:t>
      </w:r>
      <w:r w:rsidRPr="0043030A">
        <w:rPr>
          <w:rStyle w:val="FontStyle37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обусловливаются комбинацией подфунк</w:t>
      </w:r>
      <w:r w:rsidRPr="0043030A">
        <w:rPr>
          <w:rStyle w:val="FontStyle36"/>
          <w:sz w:val="24"/>
          <w:szCs w:val="24"/>
        </w:rPr>
        <w:softHyphen/>
        <w:t>ций</w:t>
      </w:r>
      <w:r w:rsidRPr="0043030A">
        <w:rPr>
          <w:rStyle w:val="FontStyle31"/>
          <w:sz w:val="24"/>
          <w:szCs w:val="24"/>
        </w:rPr>
        <w:t xml:space="preserve"> </w:t>
      </w:r>
      <w:r w:rsidR="006437B0" w:rsidRPr="00B86F8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Бу/2 В/1 Г/1 А/1</w:t>
      </w:r>
      <w:r w:rsidR="001F2897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030A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D26424" w:rsidRPr="0043030A" w:rsidRDefault="00D26424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43030A">
        <w:rPr>
          <w:rStyle w:val="27"/>
          <w:rFonts w:eastAsiaTheme="minorEastAsia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 xml:space="preserve">Поэтому </w:t>
      </w:r>
      <w:r w:rsidRPr="0043030A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2E6A07">
        <w:rPr>
          <w:rStyle w:val="FontStyle37"/>
          <w:i w:val="0"/>
          <w:iCs w:val="0"/>
          <w:sz w:val="24"/>
          <w:szCs w:val="24"/>
        </w:rPr>
        <w:t>пято</w:t>
      </w:r>
      <w:r w:rsidR="002E6A07" w:rsidRPr="00B82DEF">
        <w:rPr>
          <w:rStyle w:val="FontStyle37"/>
          <w:i w:val="0"/>
          <w:iCs w:val="0"/>
          <w:sz w:val="24"/>
          <w:szCs w:val="24"/>
        </w:rPr>
        <w:t>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>(далее Личность, с</w:t>
      </w:r>
      <w:r w:rsidRPr="0043030A">
        <w:rPr>
          <w:rStyle w:val="FontStyle31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комбинацией подфунк</w:t>
      </w:r>
      <w:r w:rsidRPr="0043030A">
        <w:rPr>
          <w:rStyle w:val="FontStyle36"/>
          <w:sz w:val="24"/>
          <w:szCs w:val="24"/>
        </w:rPr>
        <w:softHyphen/>
        <w:t xml:space="preserve">ций </w:t>
      </w:r>
      <w:r w:rsidR="006437B0" w:rsidRPr="0083193E">
        <w:rPr>
          <w:rStyle w:val="FontStyle76"/>
          <w:sz w:val="24"/>
          <w:szCs w:val="24"/>
        </w:rPr>
        <w:t>Гх/1 А/2 Б/2 В/2</w:t>
      </w:r>
      <w:r w:rsidRPr="0043030A">
        <w:rPr>
          <w:rStyle w:val="FontStyle36"/>
          <w:sz w:val="24"/>
          <w:szCs w:val="24"/>
        </w:rPr>
        <w:t>)</w:t>
      </w:r>
      <w:r w:rsidRPr="0043030A">
        <w:rPr>
          <w:rStyle w:val="FontStyle37"/>
          <w:sz w:val="24"/>
          <w:szCs w:val="24"/>
        </w:rPr>
        <w:t xml:space="preserve"> - </w:t>
      </w:r>
      <w:r w:rsidRPr="0043030A">
        <w:rPr>
          <w:rStyle w:val="FontStyle36"/>
          <w:sz w:val="24"/>
          <w:szCs w:val="24"/>
        </w:rPr>
        <w:t xml:space="preserve">будут складываться </w:t>
      </w:r>
      <w:r w:rsidRPr="0043030A">
        <w:rPr>
          <w:rStyle w:val="FontStyle37"/>
          <w:i w:val="0"/>
          <w:iCs w:val="0"/>
          <w:sz w:val="24"/>
          <w:szCs w:val="24"/>
        </w:rPr>
        <w:t>«отношения</w:t>
      </w:r>
      <w:r w:rsidRPr="0043030A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030A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конфликта</w:t>
      </w:r>
      <w:r w:rsidRPr="0043030A">
        <w:rPr>
          <w:rStyle w:val="FontStyle37"/>
          <w:b/>
          <w:bCs/>
          <w:sz w:val="24"/>
          <w:szCs w:val="24"/>
        </w:rPr>
        <w:t>»</w:t>
      </w:r>
      <w:r w:rsidRPr="0043030A">
        <w:rPr>
          <w:rStyle w:val="FontStyle37"/>
          <w:i w:val="0"/>
          <w:iCs w:val="0"/>
          <w:sz w:val="24"/>
          <w:szCs w:val="24"/>
        </w:rPr>
        <w:t xml:space="preserve"> (схема 16).</w:t>
      </w:r>
    </w:p>
    <w:p w:rsidR="00D26424" w:rsidRPr="0043030A" w:rsidRDefault="00D26424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43030A">
        <w:rPr>
          <w:rStyle w:val="FontStyle36"/>
          <w:sz w:val="24"/>
          <w:szCs w:val="24"/>
        </w:rPr>
        <w:t>В этих отношениях Личность</w:t>
      </w:r>
      <w:r w:rsidRPr="0043030A">
        <w:rPr>
          <w:rStyle w:val="FontStyle30"/>
          <w:sz w:val="24"/>
          <w:szCs w:val="24"/>
        </w:rPr>
        <w:t>, получая информацию с Первого (базового) ка</w:t>
      </w:r>
      <w:r w:rsidRPr="0043030A">
        <w:rPr>
          <w:rStyle w:val="FontStyle30"/>
          <w:sz w:val="24"/>
          <w:szCs w:val="24"/>
        </w:rPr>
        <w:softHyphen/>
        <w:t>нала Партнера (</w:t>
      </w:r>
      <w:r w:rsidR="006437B0" w:rsidRPr="00B86F8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Бу/2</w:t>
      </w:r>
      <w:r w:rsidRPr="0043030A">
        <w:rPr>
          <w:rStyle w:val="FontStyle30"/>
          <w:sz w:val="24"/>
          <w:szCs w:val="24"/>
        </w:rPr>
        <w:t>), реагирует слабой подфункцией своего Третьго канала (</w:t>
      </w:r>
      <w:r w:rsidR="006437B0" w:rsidRPr="0083193E">
        <w:rPr>
          <w:rStyle w:val="FontStyle76"/>
          <w:sz w:val="24"/>
          <w:szCs w:val="24"/>
        </w:rPr>
        <w:t>Б/2</w:t>
      </w:r>
      <w:r w:rsidRPr="0043030A">
        <w:rPr>
          <w:rStyle w:val="FontStyle30"/>
          <w:sz w:val="24"/>
          <w:szCs w:val="24"/>
        </w:rPr>
        <w:t xml:space="preserve">). Тем самым, реализуя  себя в качестве </w:t>
      </w:r>
      <w:r w:rsidRPr="0043030A">
        <w:rPr>
          <w:rStyle w:val="FontStyle31"/>
          <w:i w:val="0"/>
          <w:iCs w:val="0"/>
          <w:sz w:val="24"/>
          <w:szCs w:val="24"/>
        </w:rPr>
        <w:t>ведомой, постоянно испытывает двление со стороны ведущего (</w:t>
      </w:r>
      <w:r w:rsidRPr="0043030A">
        <w:rPr>
          <w:rStyle w:val="FontStyle30"/>
          <w:sz w:val="24"/>
          <w:szCs w:val="24"/>
        </w:rPr>
        <w:t>Партнера</w:t>
      </w:r>
      <w:r w:rsidRPr="0043030A">
        <w:rPr>
          <w:rStyle w:val="FontStyle31"/>
          <w:i w:val="0"/>
          <w:iCs w:val="0"/>
          <w:sz w:val="24"/>
          <w:szCs w:val="24"/>
        </w:rPr>
        <w:t>).*</w:t>
      </w:r>
    </w:p>
    <w:p w:rsidR="00D26424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D26424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Личностью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D26424" w:rsidRDefault="00D26424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И в</w:t>
      </w:r>
      <w:r w:rsidRPr="0094529B">
        <w:rPr>
          <w:rStyle w:val="FontStyle36"/>
          <w:sz w:val="24"/>
          <w:szCs w:val="24"/>
        </w:rPr>
        <w:t xml:space="preserve"> этих</w:t>
      </w:r>
      <w:r>
        <w:rPr>
          <w:rStyle w:val="FontStyle36"/>
          <w:sz w:val="24"/>
          <w:szCs w:val="24"/>
        </w:rPr>
        <w:t xml:space="preserve"> же</w:t>
      </w:r>
      <w:r w:rsidRPr="0094529B">
        <w:rPr>
          <w:rStyle w:val="FontStyle36"/>
          <w:sz w:val="24"/>
          <w:szCs w:val="24"/>
        </w:rPr>
        <w:t xml:space="preserve"> отношениях </w:t>
      </w:r>
      <w:r w:rsidRPr="0094529B">
        <w:rPr>
          <w:rStyle w:val="FontStyle30"/>
          <w:sz w:val="24"/>
          <w:szCs w:val="24"/>
        </w:rPr>
        <w:t>Партнер,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</w:t>
      </w:r>
      <w:r>
        <w:rPr>
          <w:rStyle w:val="FontStyle36"/>
          <w:sz w:val="24"/>
          <w:szCs w:val="24"/>
        </w:rPr>
        <w:t>Личности (</w:t>
      </w:r>
      <w:r w:rsidRPr="009733BD">
        <w:rPr>
          <w:rStyle w:val="FontStyle76"/>
          <w:sz w:val="24"/>
          <w:szCs w:val="24"/>
        </w:rPr>
        <w:t>Бу/1</w:t>
      </w:r>
      <w:r>
        <w:rPr>
          <w:rStyle w:val="FontStyle36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>
        <w:rPr>
          <w:rStyle w:val="FontStyle30"/>
          <w:sz w:val="24"/>
          <w:szCs w:val="24"/>
        </w:rPr>
        <w:t xml:space="preserve"> (</w:t>
      </w:r>
      <w:r>
        <w:rPr>
          <w:rStyle w:val="FontStyle35"/>
          <w:sz w:val="24"/>
          <w:szCs w:val="24"/>
        </w:rPr>
        <w:t>Б</w:t>
      </w:r>
      <w:r w:rsidRPr="007F3020">
        <w:rPr>
          <w:rStyle w:val="FontStyle35"/>
          <w:sz w:val="24"/>
          <w:szCs w:val="24"/>
        </w:rPr>
        <w:t>/1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>
        <w:rPr>
          <w:rStyle w:val="FontStyle31"/>
          <w:i w:val="0"/>
          <w:iCs w:val="0"/>
          <w:sz w:val="24"/>
          <w:szCs w:val="24"/>
        </w:rPr>
        <w:t>ведомого, постоянно испытывает двление со стороны ведущего (</w:t>
      </w:r>
      <w:r>
        <w:rPr>
          <w:rStyle w:val="FontStyle36"/>
          <w:sz w:val="24"/>
          <w:szCs w:val="24"/>
        </w:rPr>
        <w:t>Личности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D26424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D26424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Личность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Партнером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его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D26424" w:rsidRPr="0064117A" w:rsidRDefault="00D2642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D26424" w:rsidRPr="0064117A" w:rsidSect="00FB2CBF">
          <w:headerReference w:type="even" r:id="rId253"/>
          <w:headerReference w:type="default" r:id="rId254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D26424" w:rsidRPr="00A605E1" w:rsidRDefault="00D2642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A605E1">
        <w:rPr>
          <w:rFonts w:ascii="Times New Roman" w:hAnsi="Times New Roman" w:cs="Times New Roman"/>
        </w:rPr>
        <w:lastRenderedPageBreak/>
        <w:t>Участники  совершенно не защищают друг друга против угрозы извне. У них</w:t>
      </w:r>
      <w:r w:rsidRPr="00A605E1">
        <w:rPr>
          <w:rStyle w:val="FontStyle30"/>
          <w:sz w:val="24"/>
          <w:szCs w:val="24"/>
        </w:rPr>
        <w:t xml:space="preserve"> отсутствует желание</w:t>
      </w:r>
      <w:r w:rsidRPr="00A605E1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 Степень психологической совместимости в этих отношениях очень низкая.</w:t>
      </w:r>
    </w:p>
    <w:p w:rsidR="002829A4" w:rsidRDefault="00D2642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данные отношения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829A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«5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lastRenderedPageBreak/>
        <w:t>отношения</w:t>
      </w:r>
      <w:r w:rsidR="002829A4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2829A4" w:rsidRPr="002829A4">
        <w:rPr>
          <w:rStyle w:val="FontStyle27"/>
          <w:rFonts w:ascii="Times New Roman" w:hAnsi="Times New Roman" w:cs="Times New Roman"/>
          <w:sz w:val="24"/>
          <w:szCs w:val="24"/>
        </w:rPr>
        <w:t>«Общительного» и «Открытого» сангвиника</w:t>
      </w:r>
      <w:r w:rsidR="002829A4" w:rsidRPr="002829A4">
        <w:rPr>
          <w:rFonts w:ascii="Times New Roman" w:hAnsi="Times New Roman" w:cs="Times New Roman"/>
        </w:rPr>
        <w:t>,</w:t>
      </w:r>
      <w:r w:rsidR="002829A4" w:rsidRPr="002829A4">
        <w:rPr>
          <w:rFonts w:ascii="Times New Roman" w:hAnsi="Times New Roman" w:cs="Times New Roman"/>
          <w:iCs/>
        </w:rPr>
        <w:t xml:space="preserve"> </w:t>
      </w:r>
      <w:r w:rsidR="002829A4" w:rsidRPr="002829A4">
        <w:rPr>
          <w:rStyle w:val="FontStyle77"/>
          <w:iCs/>
          <w:sz w:val="24"/>
          <w:szCs w:val="24"/>
        </w:rPr>
        <w:t>субъектов пятой</w:t>
      </w:r>
      <w:r w:rsidR="002829A4" w:rsidRPr="00752C90">
        <w:rPr>
          <w:rStyle w:val="FontStyle77"/>
          <w:b/>
          <w:bCs/>
          <w:iCs/>
          <w:sz w:val="24"/>
          <w:szCs w:val="24"/>
        </w:rPr>
        <w:t xml:space="preserve"> </w:t>
      </w:r>
      <w:r w:rsidR="002829A4" w:rsidRPr="009C3A56">
        <w:rPr>
          <w:rStyle w:val="FontStyle77"/>
          <w:iCs/>
          <w:sz w:val="24"/>
          <w:szCs w:val="24"/>
        </w:rPr>
        <w:t>пары</w:t>
      </w:r>
      <w:r w:rsidR="002829A4" w:rsidRPr="009C3A56">
        <w:rPr>
          <w:rStyle w:val="FontStyle32"/>
          <w:sz w:val="24"/>
          <w:szCs w:val="24"/>
        </w:rPr>
        <w:t>,</w:t>
      </w:r>
      <w:r w:rsidR="002829A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26424" w:rsidRPr="006A3BBB" w:rsidRDefault="00D2642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D26424" w:rsidRPr="006A3BBB" w:rsidSect="00FB2CBF">
          <w:headerReference w:type="even" r:id="rId255"/>
          <w:headerReference w:type="default" r:id="rId256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D26424" w:rsidRDefault="00D2642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26424" w:rsidRPr="000210A8" w:rsidRDefault="0073180E" w:rsidP="00FB2CBF">
      <w:pPr>
        <w:pStyle w:val="Style7"/>
        <w:widowControl/>
        <w:spacing w:before="3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5956" type="#_x0000_t202" style="position:absolute;left:0;text-align:left;margin-left:-187.95pt;margin-top:31.05pt;width:147.35pt;height:108.1pt;z-index:251992064;visibility:visible;mso-wrap-style:square;mso-width-percent:0;mso-wrap-distance-left:1.9pt;mso-wrap-distance-top:7.2pt;mso-wrap-distance-right:1.9pt;mso-wrap-distance-bottom:8.15pt;mso-position-horizontal-relative:margin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" filled="f" stroked="f">
            <v:textbox inset="0,0,0,0">
              <w:txbxContent>
                <w:p w:rsidR="0073180E" w:rsidRDefault="0073180E" w:rsidP="00D26424">
                  <w:pPr>
                    <w:rPr>
                      <w:lang w:val="ru-RU" w:bidi="or-IN"/>
                    </w:rPr>
                  </w:pPr>
                </w:p>
                <w:p w:rsidR="0073180E" w:rsidRDefault="0073180E" w:rsidP="00D26424">
                  <w:r>
                    <w:rPr>
                      <w:lang w:val="ru-RU" w:bidi="or-IN"/>
                    </w:rPr>
                    <w:drawing>
                      <wp:inline distT="0" distB="0" distL="0" distR="0" wp14:anchorId="200B60DC" wp14:editId="6F8F9223">
                        <wp:extent cx="1871345" cy="1072480"/>
                        <wp:effectExtent l="0" t="0" r="0" b="0"/>
                        <wp:docPr id="101" name="Рисунок 1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1345" cy="1072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D26424" w:rsidRPr="000210A8">
        <w:rPr>
          <w:rStyle w:val="FontStyle20"/>
          <w:rFonts w:ascii="Times New Roman" w:hAnsi="Times New Roman" w:cs="Times New Roman"/>
          <w:sz w:val="24"/>
          <w:szCs w:val="24"/>
        </w:rPr>
        <w:t>Схема 16. Типические отношения конфликта</w:t>
      </w:r>
    </w:p>
    <w:p w:rsidR="00D26424" w:rsidRDefault="00D26424" w:rsidP="00FB2CBF">
      <w:pPr>
        <w:pStyle w:val="Style7"/>
        <w:widowControl/>
        <w:spacing w:before="34" w:line="221" w:lineRule="exact"/>
        <w:ind w:left="-142" w:right="5"/>
        <w:rPr>
          <w:rStyle w:val="FontStyle20"/>
        </w:rPr>
        <w:sectPr w:rsidR="00D26424" w:rsidSect="00FB2CBF">
          <w:headerReference w:type="even" r:id="rId258"/>
          <w:headerReference w:type="default" r:id="rId259"/>
          <w:type w:val="continuous"/>
          <w:pgSz w:w="8390" w:h="11905"/>
          <w:pgMar w:top="1172" w:right="281" w:bottom="1302" w:left="426" w:header="720" w:footer="720" w:gutter="0"/>
          <w:cols w:space="60"/>
          <w:noEndnote/>
        </w:sectPr>
      </w:pPr>
    </w:p>
    <w:p w:rsidR="00D26424" w:rsidRDefault="00D26424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</w:t>
      </w:r>
    </w:p>
    <w:p w:rsidR="00D26424" w:rsidRDefault="00D26424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                           *</w:t>
      </w:r>
    </w:p>
    <w:p w:rsidR="00D26424" w:rsidRDefault="00D26424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D26424" w:rsidRPr="000210A8" w:rsidRDefault="00D26424" w:rsidP="00FB2CBF">
      <w:pPr>
        <w:pStyle w:val="Style2"/>
        <w:widowControl/>
        <w:tabs>
          <w:tab w:val="left" w:pos="3828"/>
        </w:tabs>
        <w:spacing w:before="168"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0210A8">
        <w:rPr>
          <w:rStyle w:val="FontStyle36"/>
          <w:sz w:val="24"/>
          <w:szCs w:val="24"/>
        </w:rPr>
        <w:t xml:space="preserve">Таким образом, у личности - субъекта </w:t>
      </w:r>
      <w:r w:rsidR="002E6A07">
        <w:rPr>
          <w:rStyle w:val="FontStyle37"/>
          <w:i w:val="0"/>
          <w:iCs w:val="0"/>
          <w:sz w:val="24"/>
          <w:szCs w:val="24"/>
        </w:rPr>
        <w:t>пято</w:t>
      </w:r>
      <w:r w:rsidR="002E6A07" w:rsidRPr="00B82DEF">
        <w:rPr>
          <w:rStyle w:val="FontStyle37"/>
          <w:i w:val="0"/>
          <w:iCs w:val="0"/>
          <w:sz w:val="24"/>
          <w:szCs w:val="24"/>
        </w:rPr>
        <w:t>й</w:t>
      </w:r>
      <w:r w:rsidRPr="000210A8">
        <w:rPr>
          <w:rStyle w:val="FontStyle36"/>
          <w:sz w:val="24"/>
          <w:szCs w:val="24"/>
        </w:rPr>
        <w:t xml:space="preserve"> пары - продуктивность развития типических отношений </w:t>
      </w:r>
      <w:r w:rsidRPr="00A605E1">
        <w:rPr>
          <w:rStyle w:val="FontStyle37"/>
          <w:i w:val="0"/>
          <w:iCs w:val="0"/>
          <w:sz w:val="24"/>
          <w:szCs w:val="24"/>
        </w:rPr>
        <w:t xml:space="preserve">с возможными партнерами </w:t>
      </w:r>
      <w:r w:rsidRPr="000210A8">
        <w:rPr>
          <w:rStyle w:val="FontStyle36"/>
          <w:sz w:val="24"/>
          <w:szCs w:val="24"/>
        </w:rPr>
        <w:t>характеризуется различными уровнями эффективности (см. табл. 1.2):</w:t>
      </w:r>
    </w:p>
    <w:p w:rsidR="00D26424" w:rsidRDefault="00D26424" w:rsidP="00FB2CBF">
      <w:pPr>
        <w:pStyle w:val="Style27"/>
        <w:widowControl/>
        <w:spacing w:line="240" w:lineRule="auto"/>
        <w:ind w:left="-142" w:right="5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</w:t>
      </w:r>
    </w:p>
    <w:p w:rsidR="00D26424" w:rsidRDefault="00D26424" w:rsidP="00FB2CBF">
      <w:pPr>
        <w:pStyle w:val="Style27"/>
        <w:widowControl/>
        <w:spacing w:line="240" w:lineRule="auto"/>
        <w:ind w:left="-142" w:right="5"/>
        <w:jc w:val="right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lastRenderedPageBreak/>
        <w:t xml:space="preserve">                                                                       Таблица </w:t>
      </w:r>
      <w:r w:rsidR="0073180E">
        <w:rPr>
          <w:noProof/>
        </w:rPr>
        <w:pict>
          <v:group id="_x0000_s5958" style="position:absolute;left:0;text-align:left;margin-left:14.1pt;margin-top:30.3pt;width:402.8pt;height:265.5pt;z-index:251994112;mso-wrap-distance-left:1.9pt;mso-wrap-distance-right:1.9pt;mso-wrap-distance-bottom:23.5pt;mso-position-horizontal-relative:margin;mso-position-vertical-relative:text" coordorigin="3508,3168" coordsize="8056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">
            <v:shape id="_x0000_s5959" type="#_x0000_t202" style="position:absolute;left:3508;top:3826;width:7703;height:5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MGcMA&#10;AADcAAAADwAAAGRycy9kb3ducmV2LnhtbERPz2vCMBS+D/Y/hDfwIprawdiqUYYgeBCG7cauj+bZ&#10;tGteahO1+tebg7Djx/d7sRpsK87U+9qxgtk0AUFcOl1zpeC72EzeQfiArLF1TAqu5GG1fH5aYKbd&#10;hfd0zkMlYgj7DBWYELpMSl8asuinriOO3MH1FkOEfSV1j5cYbluZJsmbtFhzbDDY0dpQ+ZefrIKv&#10;w0+z7dJdHn6P46L5MM3NjAulRi/D5xxEoCH8ix/urVaQvsa1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MGcMAAADcAAAADwAAAAAAAAAAAAAAAACYAgAAZHJzL2Rv&#10;d25yZXYueG1sUEsFBgAAAAAEAAQA9QAAAIgDAAAAAA==&#10;" filled="f" strokecolor="white" strokeweight="0">
              <v:textbox style="mso-next-textbox:#_x0000_s5959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127"/>
                      <w:gridCol w:w="3969"/>
                      <w:gridCol w:w="1134"/>
                    </w:tblGrid>
                    <w:tr w:rsidR="0073180E" w:rsidTr="00AA74B1">
                      <w:trPr>
                        <w:trHeight w:val="974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FB2CBF" w:rsidRDefault="0073180E" w:rsidP="000210A8">
                          <w:pPr>
                            <w:pStyle w:val="Style17"/>
                            <w:widowControl/>
                            <w:ind w:right="614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кол-лектива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груп</w:t>
                          </w: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повая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FB2CBF" w:rsidRDefault="0073180E" w:rsidP="006437B0">
                          <w:pPr>
                            <w:pStyle w:val="Style15"/>
                            <w:widowControl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>12, 4, 13</w:t>
                          </w:r>
                        </w:p>
                        <w:p w:rsidR="0073180E" w:rsidRPr="00FB2CBF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sz w:val="24"/>
                              <w:szCs w:val="24"/>
                            </w:rPr>
                          </w:pP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могут составить ядро команды </w:t>
                          </w:r>
                          <w:r w:rsidRPr="00FB2CBF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FB2CBF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FB2CBF">
                            <w:rPr>
                              <w:rStyle w:val="FontStyle37"/>
                              <w:sz w:val="24"/>
                              <w:szCs w:val="24"/>
                            </w:rPr>
                            <w:t>пятой</w:t>
                          </w:r>
                          <w:r w:rsidRPr="00FB2CBF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FB2CBF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>Высокого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272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FB2CBF" w:rsidRDefault="0073180E" w:rsidP="00AA74B1">
                          <w:pPr>
                            <w:pStyle w:val="Style17"/>
                            <w:widowControl/>
                            <w:ind w:right="595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Уровень ассоциации, которому сво-йственна ди-адная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FB2CBF" w:rsidRDefault="0073180E" w:rsidP="00AF50FA">
                          <w:pPr>
                            <w:pStyle w:val="Style15"/>
                            <w:widowControl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>8, 6, 14</w:t>
                          </w:r>
                        </w:p>
                        <w:p w:rsidR="0073180E" w:rsidRPr="00FB2CBF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>Лица из этих пар могут допол</w:t>
                          </w: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 xml:space="preserve">нить команду </w:t>
                          </w:r>
                          <w:r w:rsidRPr="00FB2CBF">
                            <w:rPr>
                              <w:rStyle w:val="FontStyle34"/>
                              <w:sz w:val="24"/>
                              <w:szCs w:val="24"/>
                            </w:rPr>
                            <w:t xml:space="preserve">личности - </w:t>
                          </w:r>
                          <w:r w:rsidRPr="00FB2CBF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субъ</w:t>
                          </w:r>
                          <w:r w:rsidRPr="00FB2CBF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FB2CBF">
                            <w:rPr>
                              <w:rStyle w:val="FontStyle37"/>
                              <w:sz w:val="24"/>
                              <w:szCs w:val="24"/>
                            </w:rPr>
                            <w:t>пятой</w:t>
                          </w:r>
                          <w:r w:rsidRPr="00FB2CBF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>и эффективно проводить   ее управленческие политики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FB2CBF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>Среднего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559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FB2CBF" w:rsidRDefault="0073180E" w:rsidP="00AA74B1">
                          <w:pPr>
                            <w:pStyle w:val="Style17"/>
                            <w:widowControl/>
                            <w:spacing w:line="202" w:lineRule="exact"/>
                            <w:ind w:right="523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Диффузный уровень, которому свой-ственна креатиная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FB2CBF" w:rsidRDefault="0073180E" w:rsidP="00AF50FA">
                          <w:pPr>
                            <w:pStyle w:val="Style15"/>
                            <w:widowControl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>5, 15, 2, 16, 1, 3, 7, 9, 11, 10</w:t>
                          </w:r>
                        </w:p>
                        <w:p w:rsidR="0073180E" w:rsidRPr="00FB2CBF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требуют особого внимания </w:t>
                          </w:r>
                          <w:r w:rsidRPr="00FB2CBF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личности - субъекта </w:t>
                          </w:r>
                        </w:p>
                        <w:p w:rsidR="0073180E" w:rsidRPr="00FB2CBF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FB2CBF">
                            <w:rPr>
                              <w:rStyle w:val="FontStyle37"/>
                              <w:sz w:val="24"/>
                              <w:szCs w:val="24"/>
                            </w:rPr>
                            <w:t>пятой</w:t>
                          </w:r>
                          <w:r w:rsidRPr="00FB2CBF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к учету специфики их информационно-психических свойств </w:t>
                          </w:r>
                        </w:p>
                        <w:p w:rsidR="0073180E" w:rsidRPr="00FB2CBF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>в построении межлично</w:t>
                          </w: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>стных отношений с ними (преимущественно диадных)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FB2CBF" w:rsidRDefault="0073180E">
                          <w:pPr>
                            <w:pStyle w:val="Style17"/>
                            <w:widowControl/>
                            <w:ind w:right="418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FB2CBF">
                            <w:rPr>
                              <w:rStyle w:val="FontStyle31"/>
                              <w:sz w:val="24"/>
                              <w:szCs w:val="24"/>
                            </w:rPr>
                            <w:t>Пони-жен-ного уровня</w:t>
                          </w:r>
                        </w:p>
                      </w:tc>
                    </w:tr>
                  </w:tbl>
                  <w:p w:rsidR="0073180E" w:rsidRDefault="0073180E" w:rsidP="00D26424"/>
                </w:txbxContent>
              </v:textbox>
            </v:shape>
            <v:shape id="_x0000_s5960" type="#_x0000_t202" style="position:absolute;left:3508;top:3168;width:8056;height:658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LpgsYA&#10;AADcAAAADwAAAGRycy9kb3ducmV2LnhtbESPQWvCQBSE7wX/w/KEXqRujFA0dRURBA+F0qTS6yP7&#10;zCbNvo3ZVVN/fbdQ6HGYmW+Y1WawrbhS72vHCmbTBARx6XTNlYKPYv+0AOEDssbWMSn4Jg+b9ehh&#10;hZl2N36nax4qESHsM1RgQugyKX1pyKKfuo44eifXWwxR9pXUPd4i3LYyTZJnabHmuGCwo52h8iu/&#10;WAVvp2Nz6NLXPHyeJ0WzNM3dTAqlHsfD9gVEoCH8h//aB60gnS/h90w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LpgsYAAADcAAAADwAAAAAAAAAAAAAAAACYAgAAZHJz&#10;L2Rvd25yZXYueG1sUEsFBgAAAAAEAAQA9QAAAIsDAAAAAA==&#10;" filled="f" strokecolor="white" strokeweight="0">
              <v:textbox style="mso-next-textbox:#_x0000_s5960" inset="0,0,0,0">
                <w:txbxContent>
                  <w:p w:rsidR="0073180E" w:rsidRPr="00B70322" w:rsidRDefault="0073180E" w:rsidP="00D26424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4"/>
                        <w:szCs w:val="24"/>
                      </w:rPr>
                    </w:pPr>
                    <w:r w:rsidRPr="00B70322">
                      <w:rPr>
                        <w:rStyle w:val="FontStyle31"/>
                        <w:sz w:val="24"/>
                        <w:szCs w:val="24"/>
                      </w:rPr>
                      <w:t>Уровни развития</w:t>
                    </w:r>
                  </w:p>
                  <w:p w:rsidR="0073180E" w:rsidRPr="00B70322" w:rsidRDefault="0073180E" w:rsidP="00D26424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4"/>
                        <w:szCs w:val="24"/>
                      </w:rPr>
                    </w:pPr>
                    <w:r w:rsidRPr="00B70322">
                      <w:rPr>
                        <w:rStyle w:val="FontStyle31"/>
                        <w:sz w:val="24"/>
                        <w:szCs w:val="24"/>
                      </w:rPr>
                      <w:t>отношений</w:t>
                    </w:r>
                    <w:r w:rsidRPr="00B70322">
                      <w:rPr>
                        <w:rStyle w:val="FontStyle31"/>
                        <w:sz w:val="24"/>
                        <w:szCs w:val="24"/>
                      </w:rPr>
                      <w:tab/>
                      <w:t xml:space="preserve">                     Пары                       Эффективность</w:t>
                    </w:r>
                  </w:p>
                  <w:p w:rsidR="0073180E" w:rsidRDefault="0073180E" w:rsidP="00D26424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D26424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D26424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D26424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Pr="006072CD" w:rsidRDefault="0073180E" w:rsidP="00D26424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i w:val="0"/>
                        <w:iCs w:val="0"/>
                        <w:sz w:val="22"/>
                        <w:szCs w:val="22"/>
                      </w:rPr>
                    </w:pPr>
                  </w:p>
                </w:txbxContent>
              </v:textbox>
            </v:shape>
            <w10:wrap type="topAndBottom" anchorx="margin"/>
          </v:group>
        </w:pict>
      </w:r>
      <w:r>
        <w:rPr>
          <w:rStyle w:val="FontStyle75"/>
          <w:sz w:val="24"/>
          <w:szCs w:val="24"/>
        </w:rPr>
        <w:t>1.2</w:t>
      </w:r>
    </w:p>
    <w:p w:rsidR="00FB2CBF" w:rsidRPr="00B70322" w:rsidRDefault="00D26424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     </w:t>
      </w:r>
    </w:p>
    <w:p w:rsidR="00D26424" w:rsidRPr="00883AD7" w:rsidRDefault="00FB2CBF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FB2CBF">
        <w:rPr>
          <w:rStyle w:val="FontStyle36"/>
          <w:sz w:val="24"/>
          <w:szCs w:val="24"/>
        </w:rPr>
        <w:t xml:space="preserve">     </w:t>
      </w:r>
      <w:r w:rsidR="00D26424" w:rsidRPr="00883AD7">
        <w:rPr>
          <w:rStyle w:val="FontStyle36"/>
          <w:sz w:val="24"/>
          <w:szCs w:val="24"/>
        </w:rPr>
        <w:t xml:space="preserve">При этом пары, с которыми </w:t>
      </w:r>
      <w:r w:rsidR="00D26424"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2E6A07">
        <w:rPr>
          <w:rStyle w:val="FontStyle37"/>
          <w:i w:val="0"/>
          <w:iCs w:val="0"/>
          <w:sz w:val="24"/>
          <w:szCs w:val="24"/>
        </w:rPr>
        <w:t>пято</w:t>
      </w:r>
      <w:r w:rsidR="002E6A07" w:rsidRPr="00B82DEF">
        <w:rPr>
          <w:rStyle w:val="FontStyle37"/>
          <w:i w:val="0"/>
          <w:iCs w:val="0"/>
          <w:sz w:val="24"/>
          <w:szCs w:val="24"/>
        </w:rPr>
        <w:t>й</w:t>
      </w:r>
      <w:r w:rsidR="00D26424" w:rsidRPr="00883AD7">
        <w:rPr>
          <w:rStyle w:val="FontStyle37"/>
          <w:i w:val="0"/>
          <w:iCs w:val="0"/>
          <w:sz w:val="24"/>
          <w:szCs w:val="24"/>
        </w:rPr>
        <w:t xml:space="preserve"> пары</w:t>
      </w:r>
      <w:r w:rsidR="00D26424" w:rsidRPr="00883AD7">
        <w:rPr>
          <w:rStyle w:val="FontStyle37"/>
          <w:sz w:val="24"/>
          <w:szCs w:val="24"/>
        </w:rPr>
        <w:t xml:space="preserve"> </w:t>
      </w:r>
      <w:r w:rsidR="00D26424" w:rsidRPr="00883AD7">
        <w:rPr>
          <w:rStyle w:val="FontStyle36"/>
          <w:sz w:val="24"/>
          <w:szCs w:val="24"/>
        </w:rPr>
        <w:t>могут строиться отношения высокого и среднего уровней развития (уровни коллектива и уровня ассоциации), могут составить основу кон</w:t>
      </w:r>
      <w:r w:rsidR="00D26424" w:rsidRPr="00883AD7">
        <w:rPr>
          <w:rStyle w:val="FontStyle36"/>
          <w:sz w:val="24"/>
          <w:szCs w:val="24"/>
        </w:rPr>
        <w:softHyphen/>
        <w:t>структивного применения человеческих ресурсов ее собственного окружения/команды. С ними личность может конструктивно взаимодейство</w:t>
      </w:r>
      <w:r w:rsidR="00D26424" w:rsidRPr="00883AD7">
        <w:rPr>
          <w:rStyle w:val="FontStyle36"/>
          <w:sz w:val="24"/>
          <w:szCs w:val="24"/>
        </w:rPr>
        <w:softHyphen/>
        <w:t xml:space="preserve">вать на орбитах </w:t>
      </w:r>
      <w:r w:rsidR="00D26424" w:rsidRPr="00883AD7">
        <w:rPr>
          <w:rStyle w:val="FontStyle37"/>
          <w:i w:val="0"/>
          <w:iCs w:val="0"/>
          <w:sz w:val="24"/>
          <w:szCs w:val="24"/>
        </w:rPr>
        <w:t xml:space="preserve">близкого </w:t>
      </w:r>
      <w:r w:rsidR="00D26424" w:rsidRPr="00883AD7">
        <w:rPr>
          <w:rStyle w:val="FontStyle36"/>
          <w:sz w:val="24"/>
          <w:szCs w:val="24"/>
        </w:rPr>
        <w:t>и</w:t>
      </w:r>
      <w:r w:rsidR="00D26424" w:rsidRPr="00883AD7">
        <w:rPr>
          <w:rStyle w:val="FontStyle36"/>
          <w:i/>
          <w:iCs/>
          <w:sz w:val="24"/>
          <w:szCs w:val="24"/>
        </w:rPr>
        <w:t xml:space="preserve"> </w:t>
      </w:r>
      <w:r w:rsidR="00D26424" w:rsidRPr="00883AD7">
        <w:rPr>
          <w:rStyle w:val="FontStyle37"/>
          <w:i w:val="0"/>
          <w:iCs w:val="0"/>
          <w:sz w:val="24"/>
          <w:szCs w:val="24"/>
        </w:rPr>
        <w:t>периодического</w:t>
      </w:r>
      <w:r w:rsidR="00D26424" w:rsidRPr="00883AD7">
        <w:rPr>
          <w:rStyle w:val="FontStyle37"/>
          <w:sz w:val="24"/>
          <w:szCs w:val="24"/>
        </w:rPr>
        <w:t xml:space="preserve"> </w:t>
      </w:r>
      <w:r w:rsidR="00D26424" w:rsidRPr="00883AD7">
        <w:rPr>
          <w:rStyle w:val="FontStyle36"/>
          <w:sz w:val="24"/>
          <w:szCs w:val="24"/>
        </w:rPr>
        <w:t>общения (в командной работе).</w:t>
      </w:r>
    </w:p>
    <w:p w:rsidR="00D26424" w:rsidRPr="00B70322" w:rsidRDefault="00D2642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С остальными же парами,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2E6A07">
        <w:rPr>
          <w:rStyle w:val="FontStyle37"/>
          <w:i w:val="0"/>
          <w:iCs w:val="0"/>
          <w:sz w:val="24"/>
          <w:szCs w:val="24"/>
        </w:rPr>
        <w:t>пято</w:t>
      </w:r>
      <w:r w:rsidR="002E6A07" w:rsidRPr="00B82DEF">
        <w:rPr>
          <w:rStyle w:val="FontStyle37"/>
          <w:i w:val="0"/>
          <w:iCs w:val="0"/>
          <w:sz w:val="24"/>
          <w:szCs w:val="24"/>
        </w:rPr>
        <w:t>й</w:t>
      </w:r>
      <w:r w:rsidRPr="000210A8">
        <w:rPr>
          <w:rStyle w:val="FontStyle36"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83AD7">
        <w:rPr>
          <w:rStyle w:val="FontStyle36"/>
          <w:sz w:val="24"/>
          <w:szCs w:val="24"/>
        </w:rPr>
        <w:t>- могут развиваться отношения диффузного уровня раз</w:t>
      </w:r>
      <w:r w:rsidRPr="00883AD7">
        <w:rPr>
          <w:rStyle w:val="FontStyle36"/>
          <w:sz w:val="24"/>
          <w:szCs w:val="24"/>
        </w:rPr>
        <w:softHyphen/>
        <w:t xml:space="preserve">вития, она может корректно взаимодействовать на орбите </w:t>
      </w:r>
      <w:r w:rsidRPr="00883AD7">
        <w:rPr>
          <w:rStyle w:val="FontStyle37"/>
          <w:i w:val="0"/>
          <w:iCs w:val="0"/>
          <w:sz w:val="24"/>
          <w:szCs w:val="24"/>
        </w:rPr>
        <w:t>событийного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общения и,  отчасти, в творческой деятельности*. </w:t>
      </w:r>
    </w:p>
    <w:p w:rsidR="00D26424" w:rsidRPr="00B34DE2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/>
        <w:rPr>
          <w:rStyle w:val="FontStyle77"/>
          <w:i/>
          <w:iCs/>
          <w:sz w:val="22"/>
          <w:szCs w:val="22"/>
        </w:rPr>
      </w:pPr>
      <w:r w:rsidRPr="00B34DE2">
        <w:rPr>
          <w:rStyle w:val="FontStyle36"/>
          <w:i/>
          <w:iCs/>
          <w:sz w:val="22"/>
          <w:szCs w:val="22"/>
        </w:rPr>
        <w:t xml:space="preserve">* Это возможно </w:t>
      </w:r>
      <w:r w:rsidRPr="00B34DE2">
        <w:rPr>
          <w:rStyle w:val="FontStyle77"/>
          <w:i/>
          <w:iCs/>
          <w:sz w:val="22"/>
          <w:szCs w:val="22"/>
        </w:rPr>
        <w:t xml:space="preserve">во временных целевых группах креативной направленности, для активизации функционирования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психологического механизма творчества</w:t>
      </w:r>
      <w:r w:rsidRPr="00B34DE2">
        <w:rPr>
          <w:rStyle w:val="FontStyle77"/>
          <w:b/>
          <w:bCs/>
          <w:i/>
          <w:iCs/>
          <w:sz w:val="22"/>
          <w:szCs w:val="22"/>
        </w:rPr>
        <w:t xml:space="preserve">. </w:t>
      </w:r>
      <w:r w:rsidRPr="00B34DE2">
        <w:rPr>
          <w:rStyle w:val="FontStyle77"/>
          <w:i/>
          <w:iCs/>
          <w:sz w:val="22"/>
          <w:szCs w:val="22"/>
        </w:rPr>
        <w:t xml:space="preserve">В тех </w:t>
      </w:r>
      <w:r w:rsidRPr="00B34DE2">
        <w:rPr>
          <w:rStyle w:val="FontStyle77"/>
          <w:i/>
          <w:iCs/>
          <w:sz w:val="22"/>
          <w:szCs w:val="22"/>
        </w:rPr>
        <w:lastRenderedPageBreak/>
        <w:t>случаях, когда</w:t>
      </w:r>
      <w:r w:rsidRPr="00B34DE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требуется опора на побочный</w:t>
      </w:r>
      <w:r w:rsidRPr="00B34DE2">
        <w:rPr>
          <w:rStyle w:val="FontStyle19"/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продукт действия, обусловливающий высокую вероятность подсказки. И</w:t>
      </w:r>
      <w:r w:rsidRPr="00B34DE2">
        <w:rPr>
          <w:rStyle w:val="FontStyle77"/>
          <w:i/>
          <w:iCs/>
          <w:sz w:val="22"/>
          <w:szCs w:val="22"/>
        </w:rPr>
        <w:t>менно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, подсказка, зачастую, является следствием специфического</w:t>
      </w:r>
      <w:r w:rsidRPr="00B34DE2">
        <w:rPr>
          <w:rStyle w:val="FontStyle19"/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B34DE2">
        <w:rPr>
          <w:rStyle w:val="FontStyle77"/>
          <w:i/>
          <w:iCs/>
          <w:sz w:val="22"/>
          <w:szCs w:val="22"/>
        </w:rPr>
        <w:t>информационно-психического взаимодействия</w:t>
      </w:r>
      <w:r w:rsidRPr="00B34DE2">
        <w:rPr>
          <w:rStyle w:val="FontStyle36"/>
          <w:i/>
          <w:iCs/>
          <w:sz w:val="22"/>
          <w:szCs w:val="22"/>
        </w:rPr>
        <w:t xml:space="preserve"> (в силу особенностей ассо</w:t>
      </w:r>
      <w:r w:rsidRPr="00B34DE2">
        <w:rPr>
          <w:rStyle w:val="FontStyle36"/>
          <w:i/>
          <w:iCs/>
          <w:sz w:val="22"/>
          <w:szCs w:val="22"/>
        </w:rPr>
        <w:softHyphen/>
        <w:t>циаций, обусловленных взаимодействием со средой обитания)</w:t>
      </w:r>
      <w:r w:rsidRPr="00B34DE2">
        <w:rPr>
          <w:rStyle w:val="FontStyle77"/>
          <w:i/>
          <w:iCs/>
          <w:sz w:val="22"/>
          <w:szCs w:val="22"/>
        </w:rPr>
        <w:t>, свойственного этим 9 парам.</w:t>
      </w:r>
    </w:p>
    <w:p w:rsidR="00D26424" w:rsidRDefault="00D26424" w:rsidP="00FB2CBF">
      <w:pPr>
        <w:pStyle w:val="Style7"/>
        <w:widowControl/>
        <w:spacing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E651D3">
        <w:rPr>
          <w:rStyle w:val="FontStyle36"/>
          <w:sz w:val="24"/>
          <w:szCs w:val="24"/>
        </w:rPr>
        <w:t>Именно взаимодействие с этими лицами (в силу специфики ассо</w:t>
      </w:r>
      <w:r w:rsidRPr="00E651D3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E651D3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E651D3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E651D3">
        <w:rPr>
          <w:rStyle w:val="FontStyle36"/>
          <w:sz w:val="24"/>
          <w:szCs w:val="24"/>
        </w:rPr>
        <w:softHyphen/>
        <w:t>низма творчества.</w:t>
      </w:r>
    </w:p>
    <w:p w:rsidR="00D26424" w:rsidRDefault="00D26424" w:rsidP="00FB2CBF">
      <w:pPr>
        <w:pStyle w:val="Style7"/>
        <w:widowControl/>
        <w:spacing w:line="240" w:lineRule="exact"/>
        <w:ind w:left="-142" w:right="5"/>
        <w:jc w:val="both"/>
        <w:rPr>
          <w:rStyle w:val="FontStyle36"/>
          <w:sz w:val="24"/>
          <w:szCs w:val="24"/>
        </w:rPr>
      </w:pPr>
    </w:p>
    <w:p w:rsidR="00D26424" w:rsidRPr="00E651D3" w:rsidRDefault="00D26424" w:rsidP="00FB2CBF">
      <w:pPr>
        <w:pStyle w:val="Style7"/>
        <w:widowControl/>
        <w:spacing w:line="240" w:lineRule="exact"/>
        <w:ind w:left="-142" w:right="5"/>
        <w:jc w:val="both"/>
        <w:rPr>
          <w:rFonts w:ascii="Times New Roman" w:hAnsi="Times New Roman" w:cs="Times New Roman"/>
        </w:rPr>
      </w:pPr>
    </w:p>
    <w:p w:rsidR="00D26424" w:rsidRDefault="002E6A07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rStyle w:val="FontStyle32"/>
          <w:i w:val="0"/>
          <w:iCs w:val="0"/>
          <w:sz w:val="24"/>
          <w:szCs w:val="24"/>
        </w:rPr>
        <w:t>5</w:t>
      </w:r>
      <w:r w:rsidR="00D26424" w:rsidRPr="001A1006">
        <w:rPr>
          <w:rStyle w:val="FontStyle32"/>
          <w:i w:val="0"/>
          <w:iCs w:val="0"/>
          <w:sz w:val="24"/>
          <w:szCs w:val="24"/>
        </w:rPr>
        <w:t xml:space="preserve">.2.2. ТИПИЧЕСКИЕ ОТНОШЕНИЯ </w:t>
      </w:r>
    </w:p>
    <w:p w:rsidR="00D26424" w:rsidRDefault="002E6A07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«ОБЩИТЕЛЬНОГО» И «ОТКРЫТОГО» САНГВИНИКА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 xml:space="preserve">СУБЪЕКТОВ ПЯТОЙ </w:t>
      </w:r>
      <w:r w:rsidR="00D26424" w:rsidRPr="004F58B0">
        <w:rPr>
          <w:rStyle w:val="FontStyle77"/>
          <w:b/>
          <w:sz w:val="24"/>
          <w:szCs w:val="24"/>
        </w:rPr>
        <w:t>ПАРЫ</w:t>
      </w:r>
      <w:r w:rsidR="00D26424" w:rsidRPr="001A1006">
        <w:rPr>
          <w:rStyle w:val="FontStyle32"/>
          <w:i w:val="0"/>
          <w:iCs w:val="0"/>
          <w:sz w:val="24"/>
          <w:szCs w:val="24"/>
        </w:rPr>
        <w:t>, ИСПОЛЬЗУЕМЫЕ ДЛЯ ОПТИМИЗАЦИИ КОМАНДНОЙ РАБОТЫ</w:t>
      </w:r>
    </w:p>
    <w:p w:rsidR="00D26424" w:rsidRPr="001A1006" w:rsidRDefault="00D26424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D26424" w:rsidRPr="00592595" w:rsidRDefault="00D26424" w:rsidP="00FB2CBF">
      <w:pPr>
        <w:pStyle w:val="Style3"/>
        <w:widowControl/>
        <w:spacing w:before="48"/>
        <w:ind w:left="-142" w:right="5" w:firstLine="0"/>
        <w:rPr>
          <w:rStyle w:val="FontStyle37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AE15C5">
        <w:rPr>
          <w:rStyle w:val="FontStyle36"/>
          <w:sz w:val="24"/>
          <w:szCs w:val="24"/>
        </w:rPr>
        <w:t xml:space="preserve">Рассмотренные особенности личностных ресурсов и </w:t>
      </w:r>
      <w:r w:rsidRPr="00592595">
        <w:rPr>
          <w:rStyle w:val="FontStyle36"/>
          <w:sz w:val="24"/>
          <w:szCs w:val="24"/>
        </w:rPr>
        <w:t>типических от</w:t>
      </w:r>
      <w:r w:rsidRPr="00592595">
        <w:rPr>
          <w:rStyle w:val="FontStyle36"/>
          <w:sz w:val="24"/>
          <w:szCs w:val="24"/>
        </w:rPr>
        <w:softHyphen/>
        <w:t xml:space="preserve">ношений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2E6A07">
        <w:rPr>
          <w:rStyle w:val="FontStyle37"/>
          <w:i w:val="0"/>
          <w:iCs w:val="0"/>
          <w:sz w:val="24"/>
          <w:szCs w:val="24"/>
        </w:rPr>
        <w:t>пя</w:t>
      </w:r>
      <w:r>
        <w:rPr>
          <w:rStyle w:val="FontStyle37"/>
          <w:i w:val="0"/>
          <w:iCs w:val="0"/>
          <w:sz w:val="24"/>
          <w:szCs w:val="24"/>
        </w:rPr>
        <w:t>то</w:t>
      </w:r>
      <w:r w:rsidRPr="00B82DEF">
        <w:rPr>
          <w:rStyle w:val="FontStyle37"/>
          <w:i w:val="0"/>
          <w:iCs w:val="0"/>
          <w:sz w:val="24"/>
          <w:szCs w:val="24"/>
        </w:rPr>
        <w:t>й</w:t>
      </w:r>
      <w:r w:rsidRPr="00592595">
        <w:rPr>
          <w:rStyle w:val="FontStyle37"/>
          <w:i w:val="0"/>
          <w:iCs w:val="0"/>
          <w:sz w:val="24"/>
          <w:szCs w:val="24"/>
        </w:rPr>
        <w:t xml:space="preserve"> пары</w:t>
      </w:r>
      <w:r w:rsidRPr="00592595">
        <w:rPr>
          <w:rStyle w:val="FontStyle37"/>
          <w:sz w:val="24"/>
          <w:szCs w:val="24"/>
        </w:rPr>
        <w:t xml:space="preserve"> - </w:t>
      </w:r>
      <w:r w:rsidRPr="00592595">
        <w:rPr>
          <w:rStyle w:val="FontStyle36"/>
          <w:sz w:val="24"/>
          <w:szCs w:val="24"/>
        </w:rPr>
        <w:t>могут быть использова</w:t>
      </w:r>
      <w:r w:rsidRPr="00592595">
        <w:rPr>
          <w:rStyle w:val="FontStyle36"/>
          <w:sz w:val="24"/>
          <w:szCs w:val="24"/>
        </w:rPr>
        <w:softHyphen/>
        <w:t xml:space="preserve">ны для оптимизации командной работы (межличностного взаимодействия), где данная личность является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Учредителем </w:t>
      </w:r>
      <w:r w:rsidRPr="00592595">
        <w:rPr>
          <w:rStyle w:val="FontStyle36"/>
          <w:sz w:val="24"/>
          <w:szCs w:val="24"/>
        </w:rPr>
        <w:t xml:space="preserve">и одновременно исполнителем управленческой роли </w:t>
      </w:r>
      <w:r w:rsidRPr="00592595">
        <w:rPr>
          <w:rStyle w:val="FontStyle37"/>
          <w:i w:val="0"/>
          <w:iCs w:val="0"/>
          <w:sz w:val="24"/>
          <w:szCs w:val="24"/>
        </w:rPr>
        <w:t>«Мотор».</w:t>
      </w:r>
    </w:p>
    <w:p w:rsidR="00D26424" w:rsidRPr="00592595" w:rsidRDefault="00D26424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 данной роли </w:t>
      </w:r>
      <w:r w:rsidRPr="00592595">
        <w:rPr>
          <w:rStyle w:val="FontStyle34"/>
          <w:sz w:val="24"/>
          <w:szCs w:val="24"/>
        </w:rPr>
        <w:t>Учредитель</w:t>
      </w:r>
      <w:r w:rsidRPr="00592595">
        <w:rPr>
          <w:rStyle w:val="FontStyle34"/>
          <w:i/>
          <w:iCs/>
          <w:sz w:val="24"/>
          <w:szCs w:val="24"/>
        </w:rPr>
        <w:t xml:space="preserve"> </w:t>
      </w:r>
      <w:r w:rsidRPr="00592595">
        <w:rPr>
          <w:rStyle w:val="FontStyle31"/>
          <w:i w:val="0"/>
          <w:iCs w:val="0"/>
          <w:sz w:val="24"/>
          <w:szCs w:val="24"/>
        </w:rPr>
        <w:t xml:space="preserve">способствует продуктивной работе в команде: </w:t>
      </w:r>
    </w:p>
    <w:p w:rsidR="00D26424" w:rsidRPr="00592595" w:rsidRDefault="00D26424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во-первых, совокупностью собственных личностных ресурсов; </w:t>
      </w:r>
    </w:p>
    <w:p w:rsidR="00D26424" w:rsidRPr="00592595" w:rsidRDefault="00D26424" w:rsidP="00FB2CBF">
      <w:pPr>
        <w:pStyle w:val="Style12"/>
        <w:widowControl/>
        <w:spacing w:before="38"/>
        <w:ind w:left="-142" w:right="5" w:firstLine="0"/>
        <w:rPr>
          <w:rFonts w:ascii="Times New Roman" w:hAnsi="Times New Roman"/>
          <w:color w:val="0F243E"/>
        </w:rPr>
      </w:pPr>
      <w:r w:rsidRPr="00592595">
        <w:rPr>
          <w:rStyle w:val="FontStyle31"/>
          <w:i w:val="0"/>
          <w:iCs w:val="0"/>
          <w:sz w:val="24"/>
          <w:szCs w:val="24"/>
        </w:rPr>
        <w:t>во-вторых, совокупностью личностных ресурсов уча</w:t>
      </w:r>
      <w:r w:rsidRPr="00592595">
        <w:rPr>
          <w:rStyle w:val="FontStyle31"/>
          <w:i w:val="0"/>
          <w:iCs w:val="0"/>
          <w:sz w:val="24"/>
          <w:szCs w:val="24"/>
        </w:rPr>
        <w:softHyphen/>
        <w:t>стников командной работы (см. ниже, пункты 1-6).</w:t>
      </w:r>
    </w:p>
    <w:p w:rsidR="00D26424" w:rsidRPr="00592595" w:rsidRDefault="00D26424" w:rsidP="00FB2CBF">
      <w:pPr>
        <w:pStyle w:val="Style2"/>
        <w:widowControl/>
        <w:spacing w:before="5"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специфика типических отно</w:t>
      </w:r>
      <w:r w:rsidRPr="00592595">
        <w:rPr>
          <w:rStyle w:val="FontStyle36"/>
          <w:sz w:val="24"/>
          <w:szCs w:val="24"/>
        </w:rPr>
        <w:softHyphen/>
        <w:t xml:space="preserve">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Учредителя - субъекта </w:t>
      </w:r>
      <w:r w:rsidR="002E6A07">
        <w:rPr>
          <w:rStyle w:val="FontStyle37"/>
          <w:i w:val="0"/>
          <w:iCs w:val="0"/>
          <w:sz w:val="24"/>
          <w:szCs w:val="24"/>
        </w:rPr>
        <w:t>пято</w:t>
      </w:r>
      <w:r w:rsidR="002E6A07" w:rsidRPr="00B82DEF">
        <w:rPr>
          <w:rStyle w:val="FontStyle37"/>
          <w:i w:val="0"/>
          <w:iCs w:val="0"/>
          <w:sz w:val="24"/>
          <w:szCs w:val="24"/>
        </w:rPr>
        <w:t>й</w:t>
      </w:r>
      <w:r w:rsidRPr="00592595">
        <w:rPr>
          <w:rStyle w:val="FontStyle37"/>
          <w:i w:val="0"/>
          <w:iCs w:val="0"/>
          <w:sz w:val="24"/>
          <w:szCs w:val="24"/>
        </w:rPr>
        <w:t xml:space="preserve"> пары -  </w:t>
      </w:r>
      <w:r w:rsidRPr="00592595">
        <w:rPr>
          <w:rStyle w:val="FontStyle36"/>
          <w:sz w:val="24"/>
          <w:szCs w:val="24"/>
        </w:rPr>
        <w:t>с лицами,  субъектами иных пар, обусловливает состав его команды и распределение управ</w:t>
      </w:r>
      <w:r w:rsidRPr="00592595">
        <w:rPr>
          <w:rStyle w:val="FontStyle36"/>
          <w:sz w:val="24"/>
          <w:szCs w:val="24"/>
        </w:rPr>
        <w:softHyphen/>
        <w:t>ленческих ролей следующим образом:</w:t>
      </w:r>
    </w:p>
    <w:p w:rsidR="00D26424" w:rsidRPr="00592595" w:rsidRDefault="00D26424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1.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«Постановщик проблемы» </w:t>
      </w:r>
      <w:r w:rsidRPr="00592595">
        <w:rPr>
          <w:rStyle w:val="FontStyle36"/>
          <w:sz w:val="24"/>
          <w:szCs w:val="24"/>
        </w:rPr>
        <w:t>будет</w:t>
      </w:r>
      <w:r w:rsidRPr="00497794">
        <w:rPr>
          <w:rStyle w:val="FontStyle36"/>
          <w:sz w:val="24"/>
          <w:szCs w:val="24"/>
        </w:rPr>
        <w:t xml:space="preserve"> </w:t>
      </w:r>
      <w:r w:rsidR="00841DC6"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«старательный» </w:t>
      </w:r>
      <w:r w:rsidR="00841DC6" w:rsidRPr="00B83ED0">
        <w:rPr>
          <w:rStyle w:val="FontStyle35"/>
          <w:i w:val="0"/>
          <w:iCs w:val="0"/>
          <w:sz w:val="24"/>
          <w:szCs w:val="24"/>
        </w:rPr>
        <w:t xml:space="preserve">или </w:t>
      </w:r>
      <w:r w:rsidR="00841DC6" w:rsidRPr="00B83ED0">
        <w:rPr>
          <w:rStyle w:val="FontStyle33"/>
          <w:rFonts w:ascii="Times New Roman" w:hAnsi="Times New Roman" w:cs="Times New Roman"/>
          <w:sz w:val="24"/>
          <w:szCs w:val="24"/>
        </w:rPr>
        <w:t>«пассив</w:t>
      </w:r>
      <w:r w:rsidR="00841DC6" w:rsidRPr="00B83ED0">
        <w:rPr>
          <w:rStyle w:val="FontStyle33"/>
          <w:rFonts w:ascii="Times New Roman" w:hAnsi="Times New Roman" w:cs="Times New Roman"/>
          <w:sz w:val="24"/>
          <w:szCs w:val="24"/>
        </w:rPr>
        <w:softHyphen/>
        <w:t xml:space="preserve">ный» флегматик </w:t>
      </w:r>
      <w:r w:rsidR="00841DC6">
        <w:rPr>
          <w:rStyle w:val="FontStyle36"/>
          <w:sz w:val="24"/>
          <w:szCs w:val="24"/>
        </w:rPr>
        <w:t>(субъект 12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зеркальные отношения (схема 1)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6A5352">
        <w:rPr>
          <w:rStyle w:val="FontStyle36"/>
          <w:sz w:val="24"/>
          <w:szCs w:val="24"/>
        </w:rPr>
        <w:t xml:space="preserve"> личностных ресурсов субъекта 12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роли, что позволяет ему: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фор</w:t>
      </w:r>
      <w:r w:rsidRPr="00592595">
        <w:rPr>
          <w:rStyle w:val="FontStyle36"/>
          <w:sz w:val="24"/>
          <w:szCs w:val="24"/>
        </w:rPr>
        <w:softHyphen/>
        <w:t>мулировать суть сложившегося противоречия;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определять то, что важ</w:t>
      </w:r>
      <w:r w:rsidRPr="00592595">
        <w:rPr>
          <w:rStyle w:val="FontStyle36"/>
          <w:sz w:val="24"/>
          <w:szCs w:val="24"/>
        </w:rPr>
        <w:softHyphen/>
        <w:t>но обсудить в сложившейся ситуации;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- выска</w:t>
      </w:r>
      <w:r w:rsidRPr="00592595">
        <w:rPr>
          <w:rStyle w:val="FontStyle36"/>
          <w:sz w:val="24"/>
          <w:szCs w:val="24"/>
        </w:rPr>
        <w:softHyphen/>
        <w:t>заться о том, что делается для преодоления противоречия и т.п.</w:t>
      </w:r>
    </w:p>
    <w:p w:rsidR="00D26424" w:rsidRPr="00823DC7" w:rsidRDefault="00D26424" w:rsidP="00FB2CBF">
      <w:pPr>
        <w:pStyle w:val="Style15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D26424" w:rsidRPr="00592595" w:rsidRDefault="00D26424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2.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>«Проблематизатор»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будет</w:t>
      </w:r>
      <w:r w:rsidRPr="00FB2780">
        <w:rPr>
          <w:rStyle w:val="FontStyle36"/>
          <w:sz w:val="24"/>
          <w:szCs w:val="24"/>
        </w:rPr>
        <w:t xml:space="preserve"> </w:t>
      </w:r>
      <w:r w:rsidR="00841DC6"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«оптимистический» или «активный» холерик </w:t>
      </w:r>
      <w:r>
        <w:rPr>
          <w:rStyle w:val="FontStyle29"/>
          <w:i w:val="0"/>
          <w:iCs w:val="0"/>
          <w:sz w:val="24"/>
          <w:szCs w:val="24"/>
        </w:rPr>
        <w:t>(</w:t>
      </w:r>
      <w:r w:rsidR="00841DC6">
        <w:rPr>
          <w:rStyle w:val="FontStyle36"/>
          <w:sz w:val="24"/>
          <w:szCs w:val="24"/>
        </w:rPr>
        <w:t>субъект 4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с которым у Учредителя складываются типические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 активации (схема 2)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</w:t>
      </w:r>
      <w:r>
        <w:rPr>
          <w:rStyle w:val="FontStyle36"/>
          <w:sz w:val="24"/>
          <w:szCs w:val="24"/>
        </w:rPr>
        <w:t>ь</w:t>
      </w:r>
      <w:r w:rsidR="006A5352">
        <w:rPr>
          <w:rStyle w:val="FontStyle36"/>
          <w:sz w:val="24"/>
          <w:szCs w:val="24"/>
        </w:rPr>
        <w:t xml:space="preserve"> личностных ресурсов субъекта 4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проблематизацию, ставить и получать ответы на вопросы: 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«Почему это получается не</w:t>
      </w:r>
      <w:r w:rsidRPr="00592595">
        <w:rPr>
          <w:rStyle w:val="FontStyle36"/>
          <w:sz w:val="24"/>
          <w:szCs w:val="24"/>
        </w:rPr>
        <w:softHyphen/>
        <w:t>удовлетворительно?»;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 «В чем причины?»;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«Каковы корневые причины этих причин?»;</w:t>
      </w:r>
    </w:p>
    <w:p w:rsidR="00D26424" w:rsidRPr="00823DC7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«Устранение какой или каких из корневых причин облег</w:t>
      </w:r>
      <w:r w:rsidRPr="00592595">
        <w:rPr>
          <w:rStyle w:val="FontStyle36"/>
          <w:sz w:val="24"/>
          <w:szCs w:val="24"/>
        </w:rPr>
        <w:softHyphen/>
        <w:t>чит решение проблемы?» и т.п.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3.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«Финалист» </w:t>
      </w:r>
      <w:r w:rsidRPr="00592595">
        <w:rPr>
          <w:rStyle w:val="FontStyle36"/>
          <w:sz w:val="24"/>
          <w:szCs w:val="24"/>
        </w:rPr>
        <w:t>будет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="008C2467" w:rsidRPr="00B83ED0">
        <w:rPr>
          <w:rStyle w:val="FontStyle33"/>
          <w:rFonts w:ascii="Times New Roman" w:hAnsi="Times New Roman" w:cs="Times New Roman"/>
          <w:sz w:val="24"/>
          <w:szCs w:val="24"/>
        </w:rPr>
        <w:t>«необщительный» или «сдержан</w:t>
      </w:r>
      <w:r w:rsidR="008C2467" w:rsidRPr="00B83ED0">
        <w:rPr>
          <w:rStyle w:val="FontStyle33"/>
          <w:rFonts w:ascii="Times New Roman" w:hAnsi="Times New Roman" w:cs="Times New Roman"/>
          <w:sz w:val="24"/>
          <w:szCs w:val="24"/>
        </w:rPr>
        <w:softHyphen/>
        <w:t xml:space="preserve">ный» меланхолик </w:t>
      </w:r>
      <w:r w:rsidR="008C2467">
        <w:rPr>
          <w:rStyle w:val="FontStyle36"/>
          <w:sz w:val="24"/>
          <w:szCs w:val="24"/>
        </w:rPr>
        <w:t>(субъект 13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отношения «полного дополнения» (схема 3). 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>
        <w:rPr>
          <w:rStyle w:val="FontStyle36"/>
          <w:sz w:val="24"/>
          <w:szCs w:val="24"/>
        </w:rPr>
        <w:t xml:space="preserve"> личностных ресурсов субъекта 1</w:t>
      </w:r>
      <w:r w:rsidR="008C2467">
        <w:rPr>
          <w:rStyle w:val="FontStyle36"/>
          <w:sz w:val="24"/>
          <w:szCs w:val="24"/>
        </w:rPr>
        <w:t>3</w:t>
      </w:r>
      <w:r w:rsidRPr="00592595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реализоваться в  роли </w:t>
      </w:r>
      <w:r w:rsidRPr="00592595">
        <w:rPr>
          <w:rStyle w:val="FontStyle37"/>
          <w:i w:val="0"/>
          <w:iCs w:val="0"/>
          <w:sz w:val="24"/>
          <w:szCs w:val="24"/>
        </w:rPr>
        <w:t>«Финалиста», в которой он: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sz w:val="24"/>
          <w:szCs w:val="24"/>
        </w:rPr>
        <w:t>-</w:t>
      </w:r>
      <w:r w:rsidRPr="00592595">
        <w:rPr>
          <w:rStyle w:val="FontStyle36"/>
          <w:sz w:val="24"/>
          <w:szCs w:val="24"/>
        </w:rPr>
        <w:t xml:space="preserve"> фиксирует выдвигаемые идеи, выводы, группирует их по адекватным основаниям;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 - формулирует согласованное решение как на отдельных стадиях ра</w:t>
      </w:r>
      <w:r w:rsidRPr="00592595">
        <w:rPr>
          <w:rStyle w:val="FontStyle36"/>
          <w:sz w:val="24"/>
          <w:szCs w:val="24"/>
        </w:rPr>
        <w:softHyphen/>
        <w:t>боты, так и окончательное решение, способствующее разреше</w:t>
      </w:r>
      <w:r w:rsidRPr="00592595">
        <w:rPr>
          <w:rStyle w:val="FontStyle36"/>
          <w:sz w:val="24"/>
          <w:szCs w:val="24"/>
        </w:rPr>
        <w:softHyphen/>
        <w:t>нию проблемы или ее составляющей;</w:t>
      </w:r>
    </w:p>
    <w:p w:rsidR="00D26424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определяет зоны ответственности за выполнение принятых решений и т.п.</w:t>
      </w:r>
    </w:p>
    <w:p w:rsidR="00D26424" w:rsidRPr="00592595" w:rsidRDefault="00D26424" w:rsidP="00FB2CBF">
      <w:pPr>
        <w:pStyle w:val="Style13"/>
        <w:widowControl/>
        <w:tabs>
          <w:tab w:val="left" w:pos="566"/>
        </w:tabs>
        <w:spacing w:line="245" w:lineRule="exact"/>
        <w:ind w:left="-142" w:right="5"/>
        <w:jc w:val="both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 </w:t>
      </w:r>
      <w:r w:rsidRPr="00592595">
        <w:rPr>
          <w:rStyle w:val="FontStyle36"/>
          <w:sz w:val="24"/>
          <w:szCs w:val="24"/>
        </w:rPr>
        <w:t xml:space="preserve">4. Исполнителями роли </w:t>
      </w:r>
      <w:r w:rsidRPr="00592595">
        <w:rPr>
          <w:rStyle w:val="FontStyle37"/>
          <w:i w:val="0"/>
          <w:iCs w:val="0"/>
          <w:sz w:val="24"/>
          <w:szCs w:val="24"/>
        </w:rPr>
        <w:t>«Специалист», которые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составляют ядро команды (все,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Учредителя,</w:t>
      </w:r>
      <w:r w:rsidRPr="00592595">
        <w:rPr>
          <w:rStyle w:val="FontStyle36"/>
          <w:sz w:val="24"/>
          <w:szCs w:val="24"/>
        </w:rPr>
        <w:t xml:space="preserve"> входят в </w:t>
      </w:r>
      <w:r>
        <w:rPr>
          <w:rStyle w:val="FontStyle37"/>
          <w:i w:val="0"/>
          <w:iCs w:val="0"/>
          <w:sz w:val="24"/>
          <w:szCs w:val="24"/>
        </w:rPr>
        <w:t>четверто</w:t>
      </w:r>
      <w:r w:rsidRPr="00592595">
        <w:rPr>
          <w:rStyle w:val="FontStyle37"/>
          <w:i w:val="0"/>
          <w:iCs w:val="0"/>
          <w:sz w:val="24"/>
          <w:szCs w:val="24"/>
        </w:rPr>
        <w:t>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см.</w:t>
      </w:r>
      <w:r w:rsidRPr="00592595">
        <w:rPr>
          <w:rStyle w:val="27"/>
          <w:rFonts w:eastAsiaTheme="minorEastAsia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табл. 1</w:t>
      </w:r>
      <w:r w:rsidRPr="00592595">
        <w:rPr>
          <w:rStyle w:val="FontStyle36"/>
          <w:sz w:val="24"/>
          <w:szCs w:val="24"/>
        </w:rPr>
        <w:t>,), будут субъекты:</w:t>
      </w:r>
    </w:p>
    <w:p w:rsidR="00D26424" w:rsidRPr="00592595" w:rsidRDefault="00D26424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зеркальных отношений </w:t>
      </w:r>
      <w:r w:rsidRPr="00592595">
        <w:rPr>
          <w:rStyle w:val="FontStyle37"/>
          <w:i w:val="0"/>
          <w:iCs w:val="0"/>
          <w:sz w:val="24"/>
          <w:szCs w:val="24"/>
        </w:rPr>
        <w:t>(</w:t>
      </w:r>
      <w:r w:rsidR="008C2467" w:rsidRPr="00B83ED0">
        <w:rPr>
          <w:rStyle w:val="FontStyle33"/>
          <w:rFonts w:ascii="Times New Roman" w:hAnsi="Times New Roman" w:cs="Times New Roman"/>
          <w:sz w:val="24"/>
          <w:szCs w:val="24"/>
        </w:rPr>
        <w:t>«старательный» или «пассивный» флег</w:t>
      </w:r>
      <w:r w:rsidR="008C2467" w:rsidRPr="00B83ED0">
        <w:rPr>
          <w:rStyle w:val="FontStyle33"/>
          <w:rFonts w:ascii="Times New Roman" w:hAnsi="Times New Roman" w:cs="Times New Roman"/>
          <w:sz w:val="24"/>
          <w:szCs w:val="24"/>
        </w:rPr>
        <w:softHyphen/>
        <w:t>матик</w:t>
      </w:r>
      <w:r>
        <w:rPr>
          <w:rStyle w:val="FontStyle35"/>
          <w:sz w:val="24"/>
          <w:szCs w:val="24"/>
        </w:rPr>
        <w:t>,</w:t>
      </w:r>
      <w:r w:rsidR="008C2467">
        <w:rPr>
          <w:rStyle w:val="FontStyle36"/>
          <w:sz w:val="24"/>
          <w:szCs w:val="24"/>
        </w:rPr>
        <w:t xml:space="preserve"> субъект 12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 xml:space="preserve">); </w:t>
      </w:r>
    </w:p>
    <w:p w:rsidR="00D26424" w:rsidRPr="00592595" w:rsidRDefault="00D26424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активации </w:t>
      </w:r>
      <w:r w:rsidR="008C2467" w:rsidRPr="00B83ED0">
        <w:rPr>
          <w:rStyle w:val="FontStyle33"/>
          <w:rFonts w:ascii="Times New Roman" w:hAnsi="Times New Roman" w:cs="Times New Roman"/>
          <w:sz w:val="24"/>
          <w:szCs w:val="24"/>
        </w:rPr>
        <w:t>«оптимистический» или «активный» холерик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8C2467">
        <w:rPr>
          <w:rStyle w:val="FontStyle36"/>
          <w:sz w:val="24"/>
          <w:szCs w:val="24"/>
        </w:rPr>
        <w:t>субъект 4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);</w:t>
      </w:r>
    </w:p>
    <w:p w:rsidR="00D26424" w:rsidRPr="00592595" w:rsidRDefault="00D26424" w:rsidP="00FB2CBF">
      <w:pPr>
        <w:pStyle w:val="Style18"/>
        <w:widowControl/>
        <w:ind w:left="-142" w:right="5"/>
        <w:jc w:val="both"/>
        <w:rPr>
          <w:rStyle w:val="FontStyle37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>- отношений полного дополнения</w:t>
      </w:r>
      <w:r w:rsidRPr="0059259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(</w:t>
      </w:r>
      <w:r w:rsidR="008C2467" w:rsidRPr="00B83ED0">
        <w:rPr>
          <w:rStyle w:val="FontStyle33"/>
          <w:rFonts w:ascii="Times New Roman" w:hAnsi="Times New Roman" w:cs="Times New Roman"/>
          <w:sz w:val="24"/>
          <w:szCs w:val="24"/>
        </w:rPr>
        <w:t>«необщительный» или «сдер</w:t>
      </w:r>
      <w:r w:rsidR="008C2467" w:rsidRPr="00B83ED0">
        <w:rPr>
          <w:rStyle w:val="FontStyle33"/>
          <w:rFonts w:ascii="Times New Roman" w:hAnsi="Times New Roman" w:cs="Times New Roman"/>
          <w:sz w:val="24"/>
          <w:szCs w:val="24"/>
        </w:rPr>
        <w:softHyphen/>
        <w:t>жанный» меланхолик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8C2467">
        <w:rPr>
          <w:rStyle w:val="FontStyle36"/>
          <w:sz w:val="24"/>
          <w:szCs w:val="24"/>
        </w:rPr>
        <w:t>субъект 13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).</w:t>
      </w:r>
    </w:p>
    <w:p w:rsidR="00D26424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i w:val="0"/>
          <w:iCs w:val="0"/>
          <w:sz w:val="24"/>
          <w:szCs w:val="24"/>
        </w:rPr>
        <w:lastRenderedPageBreak/>
        <w:t>При этом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совокупность личностных ресурсов каждого</w:t>
      </w:r>
      <w:r w:rsidRPr="00592595">
        <w:rPr>
          <w:rStyle w:val="FontStyle36"/>
          <w:i/>
          <w:iCs/>
          <w:sz w:val="24"/>
          <w:szCs w:val="24"/>
        </w:rPr>
        <w:t xml:space="preserve"> (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</w:t>
      </w:r>
      <w:r>
        <w:rPr>
          <w:rStyle w:val="FontStyle37"/>
          <w:i w:val="0"/>
          <w:iCs w:val="0"/>
          <w:sz w:val="24"/>
          <w:szCs w:val="24"/>
        </w:rPr>
        <w:t xml:space="preserve">, как </w:t>
      </w:r>
      <w:r w:rsidR="008C2467">
        <w:rPr>
          <w:rStyle w:val="FontStyle36"/>
          <w:sz w:val="24"/>
          <w:szCs w:val="24"/>
        </w:rPr>
        <w:t>субъекта 5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6"/>
          <w:i/>
          <w:iCs/>
          <w:sz w:val="24"/>
          <w:szCs w:val="24"/>
        </w:rPr>
        <w:t>)</w:t>
      </w:r>
      <w:r w:rsidRPr="00592595">
        <w:rPr>
          <w:rStyle w:val="FontStyle36"/>
          <w:sz w:val="24"/>
          <w:szCs w:val="24"/>
        </w:rPr>
        <w:t xml:space="preserve"> обусловливает определенные преимущества им как исполнителям данной роли.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5.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8C2467" w:rsidRPr="00B83ED0">
        <w:rPr>
          <w:rStyle w:val="FontStyle33"/>
          <w:rFonts w:ascii="Times New Roman" w:hAnsi="Times New Roman" w:cs="Times New Roman"/>
          <w:sz w:val="24"/>
          <w:szCs w:val="24"/>
        </w:rPr>
        <w:t>«любящий удобства» или «инициативный» санг</w:t>
      </w:r>
      <w:r w:rsidR="008C2467" w:rsidRPr="00B83ED0">
        <w:rPr>
          <w:rStyle w:val="FontStyle33"/>
          <w:rFonts w:ascii="Times New Roman" w:hAnsi="Times New Roman" w:cs="Times New Roman"/>
          <w:sz w:val="24"/>
          <w:szCs w:val="24"/>
        </w:rPr>
        <w:softHyphen/>
        <w:t xml:space="preserve">виник </w:t>
      </w:r>
      <w:r w:rsidR="008C2467">
        <w:rPr>
          <w:rStyle w:val="FontStyle36"/>
          <w:sz w:val="24"/>
          <w:szCs w:val="24"/>
        </w:rPr>
        <w:t>(субъект 8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«деловые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ношения» (схема 4).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8C2467">
        <w:rPr>
          <w:rStyle w:val="FontStyle36"/>
          <w:sz w:val="24"/>
          <w:szCs w:val="24"/>
        </w:rPr>
        <w:t>8</w:t>
      </w:r>
      <w:r w:rsidRPr="008C15CF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команды:</w:t>
      </w:r>
    </w:p>
    <w:p w:rsidR="00D26424" w:rsidRPr="00592595" w:rsidRDefault="008C2467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а) с субъектами 1-й, 9-й и 16</w:t>
      </w:r>
      <w:r w:rsidR="00D26424"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="00D26424" w:rsidRPr="00592595">
        <w:rPr>
          <w:rStyle w:val="FontStyle37"/>
          <w:i w:val="0"/>
          <w:iCs w:val="0"/>
          <w:sz w:val="24"/>
          <w:szCs w:val="24"/>
        </w:rPr>
        <w:t xml:space="preserve">«Координатор», 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>первое</w:t>
      </w:r>
      <w:r w:rsidR="00D26424" w:rsidRPr="00D5050A">
        <w:rPr>
          <w:rStyle w:val="FontStyle31"/>
          <w:i w:val="0"/>
          <w:iCs w:val="0"/>
          <w:sz w:val="24"/>
          <w:szCs w:val="24"/>
        </w:rPr>
        <w:t xml:space="preserve"> </w:t>
      </w:r>
      <w:r w:rsidR="00D26424" w:rsidRPr="00592595">
        <w:rPr>
          <w:rStyle w:val="FontStyle36"/>
          <w:sz w:val="24"/>
          <w:szCs w:val="24"/>
        </w:rPr>
        <w:t>каре;</w:t>
      </w:r>
    </w:p>
    <w:p w:rsidR="00D26424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б) с субъектами 7-й и 15</w:t>
      </w:r>
      <w:r w:rsidR="00D26424" w:rsidRPr="00592595">
        <w:rPr>
          <w:rStyle w:val="FontStyle36"/>
          <w:sz w:val="24"/>
          <w:szCs w:val="24"/>
        </w:rPr>
        <w:t>-й пар, входящими в</w:t>
      </w:r>
      <w:r w:rsidR="00D26424">
        <w:rPr>
          <w:rStyle w:val="FontStyle36"/>
          <w:sz w:val="24"/>
          <w:szCs w:val="24"/>
        </w:rPr>
        <w:t>о второе</w:t>
      </w:r>
      <w:r w:rsidR="00D26424" w:rsidRPr="00592595">
        <w:rPr>
          <w:rStyle w:val="FontStyle37"/>
          <w:sz w:val="24"/>
          <w:szCs w:val="24"/>
        </w:rPr>
        <w:t xml:space="preserve"> </w:t>
      </w:r>
      <w:r w:rsidR="00D26424" w:rsidRPr="00592595">
        <w:rPr>
          <w:rStyle w:val="FontStyle36"/>
          <w:sz w:val="24"/>
          <w:szCs w:val="24"/>
        </w:rPr>
        <w:t xml:space="preserve">каре, с которыми </w:t>
      </w:r>
      <w:r w:rsidR="00D26424" w:rsidRPr="00592595">
        <w:rPr>
          <w:rStyle w:val="FontStyle37"/>
          <w:i w:val="0"/>
          <w:iCs w:val="0"/>
          <w:sz w:val="24"/>
          <w:szCs w:val="24"/>
        </w:rPr>
        <w:t>«Координатор»</w:t>
      </w:r>
      <w:r w:rsidR="00D26424" w:rsidRPr="00592595">
        <w:rPr>
          <w:rStyle w:val="FontStyle37"/>
          <w:sz w:val="24"/>
          <w:szCs w:val="24"/>
        </w:rPr>
        <w:t xml:space="preserve"> </w:t>
      </w:r>
      <w:r w:rsidR="00D26424" w:rsidRPr="00592595">
        <w:rPr>
          <w:rStyle w:val="FontStyle36"/>
          <w:sz w:val="24"/>
          <w:szCs w:val="24"/>
        </w:rPr>
        <w:t xml:space="preserve">соответственно состоит в </w:t>
      </w:r>
      <w:r w:rsidR="00D26424" w:rsidRPr="00592595">
        <w:rPr>
          <w:rStyle w:val="FontStyle37"/>
          <w:i w:val="0"/>
          <w:iCs w:val="0"/>
          <w:sz w:val="24"/>
          <w:szCs w:val="24"/>
        </w:rPr>
        <w:t xml:space="preserve">родственных отношениях </w:t>
      </w:r>
      <w:r>
        <w:rPr>
          <w:rStyle w:val="FontStyle36"/>
          <w:sz w:val="24"/>
          <w:szCs w:val="24"/>
        </w:rPr>
        <w:t>(с личностью - субъектом 7</w:t>
      </w:r>
      <w:r w:rsidR="00D26424" w:rsidRPr="00592595">
        <w:rPr>
          <w:rStyle w:val="FontStyle36"/>
          <w:sz w:val="24"/>
          <w:szCs w:val="24"/>
        </w:rPr>
        <w:t xml:space="preserve">-й пары) и в </w:t>
      </w:r>
      <w:r w:rsidR="00D26424" w:rsidRPr="00592595">
        <w:rPr>
          <w:rStyle w:val="FontStyle37"/>
          <w:sz w:val="24"/>
          <w:szCs w:val="24"/>
        </w:rPr>
        <w:t xml:space="preserve">отношениях, дополняющих наполовину </w:t>
      </w:r>
      <w:r w:rsidR="00D26424" w:rsidRPr="00592595">
        <w:rPr>
          <w:rStyle w:val="FontStyle36"/>
          <w:sz w:val="24"/>
          <w:szCs w:val="24"/>
        </w:rPr>
        <w:t>(с личностью - субъектом</w:t>
      </w:r>
      <w:r>
        <w:rPr>
          <w:rStyle w:val="FontStyle36"/>
          <w:sz w:val="24"/>
          <w:szCs w:val="24"/>
        </w:rPr>
        <w:t xml:space="preserve"> 15</w:t>
      </w:r>
      <w:r w:rsidR="00D26424" w:rsidRPr="00592595">
        <w:rPr>
          <w:rStyle w:val="FontStyle36"/>
          <w:sz w:val="24"/>
          <w:szCs w:val="24"/>
        </w:rPr>
        <w:t>-й пары);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в) с субъектами </w:t>
      </w:r>
      <w:r w:rsidR="00B5046D">
        <w:rPr>
          <w:rStyle w:val="FontStyle36"/>
          <w:sz w:val="24"/>
          <w:szCs w:val="24"/>
        </w:rPr>
        <w:t>2-й  и 10</w:t>
      </w:r>
      <w:r w:rsidRPr="00592595">
        <w:rPr>
          <w:rStyle w:val="FontStyle36"/>
          <w:sz w:val="24"/>
          <w:szCs w:val="24"/>
        </w:rPr>
        <w:t>-й пар, также входящими в</w:t>
      </w:r>
      <w:r>
        <w:rPr>
          <w:rStyle w:val="FontStyle36"/>
          <w:sz w:val="24"/>
          <w:szCs w:val="24"/>
        </w:rPr>
        <w:t>о второе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оказывая на них опосре</w:t>
      </w:r>
      <w:r w:rsidRPr="00592595">
        <w:rPr>
          <w:rStyle w:val="FontStyle36"/>
          <w:sz w:val="24"/>
          <w:szCs w:val="24"/>
        </w:rPr>
        <w:softHyphen/>
        <w:t>дованное управленческое</w:t>
      </w:r>
      <w:r>
        <w:rPr>
          <w:rStyle w:val="FontStyle36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 воздействие через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личность </w:t>
      </w:r>
      <w:r w:rsidRPr="00592595">
        <w:rPr>
          <w:rStyle w:val="FontStyle36"/>
          <w:i/>
          <w:iCs/>
          <w:sz w:val="24"/>
          <w:szCs w:val="24"/>
        </w:rPr>
        <w:t xml:space="preserve">- </w:t>
      </w:r>
      <w:r w:rsidR="00B5046D">
        <w:rPr>
          <w:rStyle w:val="FontStyle37"/>
          <w:i w:val="0"/>
          <w:iCs w:val="0"/>
          <w:sz w:val="24"/>
          <w:szCs w:val="24"/>
        </w:rPr>
        <w:t>субъекта 7</w:t>
      </w:r>
      <w:r w:rsidRPr="00592595">
        <w:rPr>
          <w:rStyle w:val="FontStyle37"/>
          <w:i w:val="0"/>
          <w:iCs w:val="0"/>
          <w:sz w:val="24"/>
          <w:szCs w:val="24"/>
        </w:rPr>
        <w:t>-й пары,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с которыми она соответственно состоит в </w:t>
      </w:r>
      <w:r w:rsidRPr="00592595">
        <w:rPr>
          <w:rStyle w:val="FontStyle37"/>
          <w:i w:val="0"/>
          <w:iCs w:val="0"/>
          <w:sz w:val="24"/>
          <w:szCs w:val="24"/>
        </w:rPr>
        <w:t>отношениях актива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ции</w:t>
      </w:r>
      <w:r w:rsidRPr="00592595">
        <w:rPr>
          <w:rStyle w:val="FontStyle37"/>
          <w:sz w:val="24"/>
          <w:szCs w:val="24"/>
        </w:rPr>
        <w:t xml:space="preserve"> </w:t>
      </w:r>
      <w:r w:rsidR="00B5046D">
        <w:rPr>
          <w:rStyle w:val="FontStyle36"/>
          <w:sz w:val="24"/>
          <w:szCs w:val="24"/>
        </w:rPr>
        <w:t>(с личностью - субъектом 2</w:t>
      </w:r>
      <w:r w:rsidRPr="00592595">
        <w:rPr>
          <w:rStyle w:val="FontStyle36"/>
          <w:sz w:val="24"/>
          <w:szCs w:val="24"/>
        </w:rPr>
        <w:t xml:space="preserve">-й пары) и в </w:t>
      </w:r>
      <w:r w:rsidRPr="00592595">
        <w:rPr>
          <w:rStyle w:val="FontStyle37"/>
          <w:i w:val="0"/>
          <w:iCs w:val="0"/>
          <w:sz w:val="24"/>
          <w:szCs w:val="24"/>
        </w:rPr>
        <w:t>зеркальных отношениях</w:t>
      </w:r>
      <w:r w:rsidRPr="00592595">
        <w:rPr>
          <w:rStyle w:val="FontStyle37"/>
          <w:sz w:val="24"/>
          <w:szCs w:val="24"/>
        </w:rPr>
        <w:t xml:space="preserve"> </w:t>
      </w:r>
      <w:r w:rsidR="00B5046D">
        <w:rPr>
          <w:rStyle w:val="FontStyle36"/>
          <w:sz w:val="24"/>
          <w:szCs w:val="24"/>
        </w:rPr>
        <w:t>(с личностью - субъектом 10</w:t>
      </w:r>
      <w:r w:rsidRPr="00592595">
        <w:rPr>
          <w:rStyle w:val="FontStyle36"/>
          <w:sz w:val="24"/>
          <w:szCs w:val="24"/>
        </w:rPr>
        <w:t>-й пары).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6.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«Контролер»*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B5046D"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«разговорчивый» или «доступный» сангвиник </w:t>
      </w:r>
      <w:r w:rsidR="00B5046D">
        <w:rPr>
          <w:rStyle w:val="FontStyle36"/>
          <w:sz w:val="24"/>
          <w:szCs w:val="24"/>
        </w:rPr>
        <w:t>(субъект 6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,</w:t>
      </w:r>
      <w:r w:rsidRPr="00A925DC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входящий</w:t>
      </w:r>
      <w:r w:rsidRPr="00592595">
        <w:rPr>
          <w:rStyle w:val="FontStyle36"/>
          <w:sz w:val="24"/>
          <w:szCs w:val="24"/>
        </w:rPr>
        <w:t xml:space="preserve"> в</w:t>
      </w:r>
      <w:r>
        <w:rPr>
          <w:rStyle w:val="FontStyle36"/>
          <w:sz w:val="24"/>
          <w:szCs w:val="24"/>
        </w:rPr>
        <w:t xml:space="preserve"> </w:t>
      </w:r>
      <w:r w:rsidR="00B5046D"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третье </w:t>
      </w:r>
      <w:r w:rsidRPr="00592595">
        <w:rPr>
          <w:rStyle w:val="FontStyle36"/>
          <w:sz w:val="24"/>
          <w:szCs w:val="24"/>
        </w:rPr>
        <w:t>каре),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«родственные отношения» (схема 5).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B5046D">
        <w:rPr>
          <w:rStyle w:val="FontStyle36"/>
          <w:sz w:val="24"/>
          <w:szCs w:val="24"/>
        </w:rPr>
        <w:t>6</w:t>
      </w:r>
      <w:r w:rsidRPr="005E0AAD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D26424" w:rsidRPr="00592595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«Контролера»,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команды с субъектами </w:t>
      </w:r>
      <w:r w:rsidR="00B5046D">
        <w:rPr>
          <w:rStyle w:val="FontStyle36"/>
          <w:sz w:val="24"/>
          <w:szCs w:val="24"/>
        </w:rPr>
        <w:t>3-й, 11-й и 14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</w:t>
      </w:r>
      <w:r>
        <w:rPr>
          <w:rStyle w:val="FontStyle37"/>
          <w:i w:val="0"/>
          <w:iCs w:val="0"/>
          <w:sz w:val="24"/>
          <w:szCs w:val="24"/>
        </w:rPr>
        <w:t>онтролер</w:t>
      </w:r>
      <w:r w:rsidRPr="00592595">
        <w:rPr>
          <w:rStyle w:val="FontStyle37"/>
          <w:i w:val="0"/>
          <w:iCs w:val="0"/>
          <w:sz w:val="24"/>
          <w:szCs w:val="24"/>
        </w:rPr>
        <w:t>»,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в</w:t>
      </w:r>
      <w:r w:rsidRPr="00592595">
        <w:rPr>
          <w:rStyle w:val="FontStyle37"/>
          <w:sz w:val="24"/>
          <w:szCs w:val="24"/>
        </w:rPr>
        <w:t xml:space="preserve"> </w:t>
      </w:r>
      <w:r w:rsidR="00B5046D" w:rsidRPr="00B83ED0">
        <w:rPr>
          <w:rStyle w:val="FontStyle33"/>
          <w:rFonts w:ascii="Times New Roman" w:hAnsi="Times New Roman" w:cs="Times New Roman"/>
          <w:sz w:val="24"/>
          <w:szCs w:val="24"/>
        </w:rPr>
        <w:t>третье</w:t>
      </w:r>
      <w:r w:rsidRPr="00592595">
        <w:rPr>
          <w:rStyle w:val="FontStyle37"/>
          <w:i w:val="0"/>
          <w:iCs w:val="0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каре.</w:t>
      </w:r>
    </w:p>
    <w:p w:rsidR="00D26424" w:rsidRPr="001343AB" w:rsidRDefault="00D2642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exact"/>
        <w:ind w:left="-142" w:right="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 </w:t>
      </w:r>
      <w:r w:rsidRPr="001343AB">
        <w:rPr>
          <w:rFonts w:ascii="Times New Roman" w:hAnsi="Times New Roman" w:cs="Times New Roman"/>
          <w:sz w:val="22"/>
          <w:szCs w:val="22"/>
        </w:rPr>
        <w:t xml:space="preserve">В то же время, проведение </w:t>
      </w:r>
      <w:r w:rsidRPr="001343AB">
        <w:rPr>
          <w:rFonts w:ascii="Times New Roman" w:hAnsi="Times New Roman" w:cs="Times New Roman"/>
          <w:i/>
          <w:iCs/>
          <w:sz w:val="22"/>
          <w:szCs w:val="22"/>
        </w:rPr>
        <w:t xml:space="preserve">управленческих политик </w:t>
      </w:r>
      <w:r w:rsidRPr="001343AB">
        <w:rPr>
          <w:rFonts w:ascii="Times New Roman" w:hAnsi="Times New Roman" w:cs="Times New Roman"/>
          <w:sz w:val="22"/>
          <w:szCs w:val="22"/>
        </w:rPr>
        <w:t xml:space="preserve">команды может осуществляться и через посредство лиц, входящих в ядро команды. В этих случаях им </w:t>
      </w:r>
      <w:r w:rsidRPr="00567B5A">
        <w:rPr>
          <w:rFonts w:ascii="Times New Roman" w:hAnsi="Times New Roman" w:cs="Times New Roman"/>
          <w:sz w:val="22"/>
          <w:szCs w:val="22"/>
        </w:rPr>
        <w:t>делегируется выполнение ролей «Координатор» и «Контролер». Роль Координатора делегируется</w:t>
      </w:r>
      <w:r w:rsidRPr="001343AB">
        <w:rPr>
          <w:rFonts w:ascii="Times New Roman" w:hAnsi="Times New Roman" w:cs="Times New Roman"/>
          <w:sz w:val="22"/>
          <w:szCs w:val="22"/>
        </w:rPr>
        <w:t xml:space="preserve"> личности, выполняющей роль «Постановщика проблемы», а роль </w:t>
      </w:r>
      <w:r w:rsidRPr="00567B5A">
        <w:rPr>
          <w:rFonts w:ascii="Times New Roman" w:hAnsi="Times New Roman" w:cs="Times New Roman"/>
          <w:sz w:val="22"/>
          <w:szCs w:val="22"/>
        </w:rPr>
        <w:t>Контролера – личности</w:t>
      </w:r>
      <w:r w:rsidRPr="001343AB">
        <w:rPr>
          <w:rFonts w:ascii="Times New Roman" w:hAnsi="Times New Roman" w:cs="Times New Roman"/>
          <w:sz w:val="22"/>
          <w:szCs w:val="22"/>
        </w:rPr>
        <w:t>, выполняющей роль «Финалиста».</w:t>
      </w:r>
    </w:p>
    <w:p w:rsidR="00D26424" w:rsidRPr="00250850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B72BE">
        <w:rPr>
          <w:rStyle w:val="FontStyle36"/>
          <w:sz w:val="24"/>
          <w:szCs w:val="24"/>
        </w:rPr>
        <w:lastRenderedPageBreak/>
        <w:t>Кроме того, для решения креативных задач, предполагающих при</w:t>
      </w:r>
      <w:r w:rsidRPr="005B72BE">
        <w:rPr>
          <w:rStyle w:val="FontStyle36"/>
          <w:sz w:val="24"/>
          <w:szCs w:val="24"/>
        </w:rPr>
        <w:softHyphen/>
        <w:t xml:space="preserve">менение метода «мозгового штурма» (генерации идей), </w:t>
      </w:r>
      <w:r w:rsidRPr="005B72BE">
        <w:rPr>
          <w:rStyle w:val="FontStyle37"/>
        </w:rPr>
        <w:t xml:space="preserve">Учредитель </w:t>
      </w:r>
      <w:r w:rsidRPr="005B72BE">
        <w:rPr>
          <w:rStyle w:val="FontStyle36"/>
          <w:sz w:val="24"/>
          <w:szCs w:val="24"/>
        </w:rPr>
        <w:t>может привлекать к участию в командной работе лиц из соответствую</w:t>
      </w:r>
      <w:r w:rsidRPr="005B72BE">
        <w:rPr>
          <w:rStyle w:val="FontStyle36"/>
          <w:sz w:val="24"/>
          <w:szCs w:val="24"/>
        </w:rPr>
        <w:softHyphen/>
        <w:t>щих пар, с которыми он находится в иных типических отношениях (отношения полной противоположности, отношения квазитождества, иллюзорные отношения, отношения со</w:t>
      </w:r>
      <w:r w:rsidRPr="005B72BE">
        <w:rPr>
          <w:rStyle w:val="FontStyle36"/>
          <w:sz w:val="24"/>
          <w:szCs w:val="24"/>
        </w:rPr>
        <w:softHyphen/>
        <w:t>циального заказа, отношения суперконтроля, отношения ревизии, от</w:t>
      </w:r>
      <w:r w:rsidRPr="005B72BE">
        <w:rPr>
          <w:rStyle w:val="FontStyle36"/>
          <w:sz w:val="24"/>
          <w:szCs w:val="24"/>
        </w:rPr>
        <w:softHyphen/>
        <w:t>ношения конфликта). Именно взаимодействие с этими лицами (в силу специфики ассо</w:t>
      </w:r>
      <w:r w:rsidRPr="005B72BE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5B72BE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5B72BE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5B72BE">
        <w:rPr>
          <w:rStyle w:val="FontStyle36"/>
          <w:sz w:val="24"/>
          <w:szCs w:val="24"/>
        </w:rPr>
        <w:softHyphen/>
        <w:t>низма творчества.</w:t>
      </w:r>
    </w:p>
    <w:p w:rsidR="00D26424" w:rsidRPr="0036719E" w:rsidRDefault="00D2642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</w:p>
    <w:p w:rsidR="00D26424" w:rsidRPr="00250850" w:rsidRDefault="00D26424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  <w:u w:val="single"/>
        </w:rPr>
      </w:pPr>
      <w:r w:rsidRPr="00250850">
        <w:rPr>
          <w:rStyle w:val="FontStyle30"/>
          <w:i/>
          <w:iCs/>
          <w:sz w:val="24"/>
          <w:szCs w:val="24"/>
          <w:u w:val="single"/>
        </w:rPr>
        <w:t>ПРИМЕЧАНИЕ.</w:t>
      </w:r>
    </w:p>
    <w:p w:rsidR="00D26424" w:rsidRPr="00250850" w:rsidRDefault="00D26424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</w:rPr>
      </w:pPr>
      <w:r w:rsidRPr="00250850">
        <w:rPr>
          <w:rStyle w:val="FontStyle30"/>
          <w:i/>
          <w:iCs/>
          <w:sz w:val="24"/>
          <w:szCs w:val="24"/>
        </w:rPr>
        <w:t>Выше расматрен один из вариантов применения ресурсов типических отношений.</w:t>
      </w:r>
    </w:p>
    <w:p w:rsidR="00D26424" w:rsidRPr="00250850" w:rsidRDefault="00D26424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Style w:val="FontStyle30"/>
          <w:i/>
          <w:iCs/>
          <w:sz w:val="24"/>
          <w:szCs w:val="24"/>
        </w:rPr>
        <w:t xml:space="preserve">В то же время важно помнить, что </w:t>
      </w:r>
      <w:r w:rsidRPr="00250850">
        <w:rPr>
          <w:rFonts w:ascii="Times New Roman" w:hAnsi="Times New Roman" w:cs="Times New Roman"/>
          <w:i/>
          <w:iCs/>
        </w:rPr>
        <w:t>сотрудники (относящиеся к определенным парам  подтипов темперамента) любой группы-команды (ядро которой образует соответствующее каре, состоящее из двух пар участников) могут продуктивно взаимодействовать с сотрудниками (относящимися к определенным парам   подтипов   темперамента) любой другой группы-команды, ядро которой также образует соответствующее каре.</w:t>
      </w:r>
    </w:p>
    <w:p w:rsidR="00D26424" w:rsidRPr="00250850" w:rsidRDefault="00D26424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Fonts w:ascii="Times New Roman" w:hAnsi="Times New Roman" w:cs="Times New Roman"/>
          <w:i/>
          <w:iCs/>
        </w:rPr>
        <w:t>Данное взаимодействие  может осуществляться:</w:t>
      </w:r>
    </w:p>
    <w:p w:rsidR="00D26424" w:rsidRPr="00250850" w:rsidRDefault="00D2642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</w:t>
      </w:r>
      <w:r w:rsidRPr="00250850">
        <w:rPr>
          <w:i/>
          <w:iCs/>
          <w:sz w:val="24"/>
          <w:szCs w:val="24"/>
          <w:lang w:val="ru-RU"/>
        </w:rPr>
        <w:t>Во-первых, с сотрудниками, относящимися к группам-командам, ядра которых образуют аналогичные каре, где сотрудники, принадлежащие к одной паре могут продуктивно участвовать в групповом взаимодействии, используя потенциал групповой совместимости, с сотрудниками, относящимися к оставшимся трем  парам.</w:t>
      </w:r>
    </w:p>
    <w:p w:rsidR="00D26424" w:rsidRPr="00250850" w:rsidRDefault="00D2642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Во-вторых, избирательно взаимодействовать: </w:t>
      </w:r>
    </w:p>
    <w:p w:rsidR="00D26424" w:rsidRPr="00250850" w:rsidRDefault="00D2642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1) непосредственно с сотрудниками, относящимися к двум другим командам (ядра которых образуют соответствующие каре), где участники взаимодействия, входящие в одну пару могут продуктивно сотрудничать в диадном взаимодействии, используя потенциал диадной совместимости: </w:t>
      </w:r>
    </w:p>
    <w:p w:rsidR="00D26424" w:rsidRPr="00250850" w:rsidRDefault="00D2642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двумя сотрудниками одной команды; </w:t>
      </w:r>
    </w:p>
    <w:p w:rsidR="00D26424" w:rsidRPr="00250850" w:rsidRDefault="00D2642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с одним сотрудником другой команды;</w:t>
      </w:r>
    </w:p>
    <w:p w:rsidR="00D26424" w:rsidRPr="00250850" w:rsidRDefault="00D2642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lastRenderedPageBreak/>
        <w:t>2) опосредованно, то есть через  сотрудников, указанных в пункте «1)», с сотрудниками, относящимися к командам (ядра которых образуют соответствующие каре), где эти сотрудники, входящие в одну пару, относящуюся к иному каре,  могут продуктивно сотрудничать в групповом взаимодействии, используя потенциал групповой совместимости команды, ядро которой образует данное каре.</w:t>
      </w:r>
    </w:p>
    <w:p w:rsidR="00D26424" w:rsidRPr="00250850" w:rsidRDefault="00D2642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В-третьих, избирательно взаимодействовать, с сотрудниками, относящимися ко всем командам (ядра которых образуют соответствующие каре), где участники, входящие в одну пару могут продуктивно сотрудничать в креативном взаимодействии, используя потенциал креативной совместимости: </w:t>
      </w:r>
    </w:p>
    <w:p w:rsidR="00D26424" w:rsidRPr="00250850" w:rsidRDefault="00D2642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одним из участников, принадлежащим к команде участника, ядро которой образует то же каре; </w:t>
      </w:r>
    </w:p>
    <w:p w:rsidR="00D26424" w:rsidRPr="00250850" w:rsidRDefault="00D2642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б) с тремя участниками  одной из оставшихся команд, ядра которых образуют соответствующие каре; </w:t>
      </w:r>
    </w:p>
    <w:p w:rsidR="00D26424" w:rsidRPr="00250850" w:rsidRDefault="00D2642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в) с тремя участниками из другой команды (ядра которых образуют соответствующие каре);</w:t>
      </w:r>
    </w:p>
    <w:p w:rsidR="00D26424" w:rsidRPr="00250850" w:rsidRDefault="00D2642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 г) с двумя участниками из третьей команды (ядро которой образует соответствующее каре).</w:t>
      </w:r>
    </w:p>
    <w:p w:rsidR="00D26424" w:rsidRPr="00250850" w:rsidRDefault="00D2642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Таким образом, инструментальные возможности Технологии позволяют</w:t>
      </w:r>
      <w:r w:rsidRPr="00BD6387">
        <w:rPr>
          <w:i/>
          <w:iCs/>
          <w:sz w:val="24"/>
          <w:szCs w:val="24"/>
          <w:lang w:val="ru-RU"/>
        </w:rPr>
        <w:t xml:space="preserve"> </w:t>
      </w:r>
      <w:r w:rsidRPr="00250850">
        <w:rPr>
          <w:i/>
          <w:iCs/>
          <w:sz w:val="24"/>
          <w:szCs w:val="24"/>
          <w:lang w:val="ru-RU"/>
        </w:rPr>
        <w:t xml:space="preserve">создавать еще одно значимое условие эффективной командной работы, которое обеспечивает: </w:t>
      </w:r>
    </w:p>
    <w:p w:rsidR="00D26424" w:rsidRDefault="00D2642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согласованность личностно-ролевых ожиданий в команде любого формата; </w:t>
      </w:r>
    </w:p>
    <w:p w:rsidR="00D26424" w:rsidRDefault="00D2642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равные возможности продуктивной совместной деятельности каждому участнику командного  взаимодействия.</w:t>
      </w:r>
    </w:p>
    <w:p w:rsidR="00D26424" w:rsidRPr="00D23897" w:rsidRDefault="00D2642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5537B8">
        <w:rPr>
          <w:i/>
          <w:iCs/>
          <w:sz w:val="24"/>
          <w:szCs w:val="24"/>
          <w:lang w:val="ru-RU"/>
        </w:rPr>
        <w:t>Более подробно об раскрываются в файле: «</w:t>
      </w:r>
      <w:r w:rsidRPr="005537B8">
        <w:rPr>
          <w:rStyle w:val="FontStyle75"/>
          <w:i/>
          <w:iCs/>
          <w:sz w:val="24"/>
          <w:szCs w:val="24"/>
          <w:lang w:val="ru-RU"/>
        </w:rPr>
        <w:t>Л</w:t>
      </w:r>
      <w:r w:rsidRPr="005537B8">
        <w:rPr>
          <w:rStyle w:val="FontStyle36"/>
          <w:i/>
          <w:iCs/>
          <w:sz w:val="24"/>
          <w:szCs w:val="24"/>
          <w:lang w:val="ru-RU"/>
        </w:rPr>
        <w:t>ичностные ресурсы и ресурсы типических отношений,</w:t>
      </w:r>
      <w:r w:rsidRPr="005537B8">
        <w:rPr>
          <w:i/>
          <w:iCs/>
          <w:sz w:val="24"/>
          <w:szCs w:val="24"/>
          <w:lang w:val="ru-RU"/>
        </w:rPr>
        <w:t xml:space="preserve"> обусловленные информационно-психическими свойствами подтипов темперамента</w:t>
      </w:r>
      <w:r w:rsidRPr="005537B8">
        <w:rPr>
          <w:rStyle w:val="FontStyle77"/>
          <w:i/>
          <w:iCs/>
          <w:sz w:val="24"/>
          <w:szCs w:val="24"/>
          <w:lang w:val="ru-RU"/>
        </w:rPr>
        <w:t>. См. «</w:t>
      </w:r>
      <w:r w:rsidRPr="005537B8">
        <w:rPr>
          <w:i/>
          <w:iCs/>
          <w:kern w:val="36"/>
          <w:sz w:val="24"/>
          <w:szCs w:val="24"/>
          <w:lang w:val="ru-RU"/>
        </w:rPr>
        <w:t>2.2.1.1.1. Приложение к контрольному примеру измерения</w:t>
      </w:r>
      <w:r w:rsidRPr="005537B8">
        <w:rPr>
          <w:i/>
          <w:iCs/>
          <w:sz w:val="24"/>
          <w:szCs w:val="24"/>
          <w:lang w:val="ru-RU"/>
        </w:rPr>
        <w:t xml:space="preserve">  ресурсов  </w:t>
      </w:r>
      <w:r w:rsidRPr="005537B8">
        <w:rPr>
          <w:rStyle w:val="FontStyle77"/>
          <w:i/>
          <w:iCs/>
          <w:sz w:val="24"/>
          <w:szCs w:val="24"/>
          <w:lang w:val="ru-RU"/>
        </w:rPr>
        <w:t>подтипов  темперамента</w:t>
      </w:r>
      <w:r w:rsidRPr="005537B8">
        <w:rPr>
          <w:i/>
          <w:iCs/>
          <w:sz w:val="24"/>
          <w:szCs w:val="24"/>
          <w:lang w:val="ru-RU"/>
        </w:rPr>
        <w:t xml:space="preserve">». </w:t>
      </w:r>
    </w:p>
    <w:p w:rsidR="00FC27E3" w:rsidRPr="00D23897" w:rsidRDefault="00FC27E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</w:p>
    <w:p w:rsidR="00FC27E3" w:rsidRPr="00F52FC4" w:rsidRDefault="00FC27E3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6</w:t>
      </w:r>
      <w:r w:rsidRPr="00F52FC4">
        <w:rPr>
          <w:rFonts w:ascii="Times New Roman" w:hAnsi="Times New Roman" w:cs="Times New Roman"/>
          <w:b/>
          <w:bCs/>
        </w:rPr>
        <w:t xml:space="preserve">. </w:t>
      </w:r>
      <w:r w:rsidRPr="00F52FC4">
        <w:rPr>
          <w:rStyle w:val="FontStyle36"/>
          <w:b/>
          <w:bCs/>
          <w:sz w:val="24"/>
          <w:szCs w:val="24"/>
        </w:rPr>
        <w:t xml:space="preserve"> ЛИЧНОСТНЫЕ РЕСУРСЫ И РЕСУРСЫ ТИПИЧЕСКИХ ОТНОШЕНИЙ,</w:t>
      </w:r>
      <w:r w:rsidR="00647E47">
        <w:rPr>
          <w:rFonts w:ascii="Times New Roman" w:hAnsi="Times New Roman" w:cs="Times New Roman"/>
          <w:b/>
          <w:bCs/>
        </w:rPr>
        <w:t xml:space="preserve"> ОБУСЛОВЛЕННЫХ</w:t>
      </w:r>
      <w:r w:rsidRPr="00F52FC4">
        <w:rPr>
          <w:rFonts w:ascii="Times New Roman" w:hAnsi="Times New Roman" w:cs="Times New Roman"/>
          <w:b/>
          <w:bCs/>
        </w:rPr>
        <w:t xml:space="preserve"> ИНФОРМАЦИОННО-ПСИХИЧЕСКИМИ СВОЙСТВАМИ ТЕМПЕРАМЕНТА</w:t>
      </w:r>
    </w:p>
    <w:p w:rsidR="00FC27E3" w:rsidRDefault="00FC27E3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</w:p>
    <w:p w:rsidR="00887814" w:rsidRPr="00B97548" w:rsidRDefault="00887814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 xml:space="preserve">Темперамент личности, наряду с характеристиками «интровертности-экстравертности» и «уравновешенности-неуравновешенности», содержит в себе важные психологические ресурсы </w:t>
      </w:r>
      <w:r w:rsidRPr="00B97548">
        <w:rPr>
          <w:rStyle w:val="FontStyle36"/>
          <w:sz w:val="24"/>
          <w:szCs w:val="24"/>
        </w:rPr>
        <w:t>типических отношений,</w:t>
      </w:r>
      <w:r w:rsidRPr="00B97548">
        <w:rPr>
          <w:rFonts w:ascii="Times New Roman" w:hAnsi="Times New Roman" w:cs="Times New Roman"/>
        </w:rPr>
        <w:t xml:space="preserve"> обусловленных информационно-психическими свойствами темперамента.</w:t>
      </w:r>
    </w:p>
    <w:p w:rsidR="00887814" w:rsidRPr="00B97548" w:rsidRDefault="00887814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>Информационно-психические свойства темперамента</w:t>
      </w:r>
      <w:r w:rsidRPr="00B975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B97548">
        <w:rPr>
          <w:rFonts w:ascii="Times New Roman" w:hAnsi="Times New Roman" w:cs="Times New Roman"/>
        </w:rPr>
        <w:t>обусловливаются комбинацией подфункций, которые обеспечивают, посредством каналов различной силы проводимости, взаимодействие со средой обитания.</w:t>
      </w:r>
    </w:p>
    <w:p w:rsidR="00887814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Fonts w:ascii="Times New Roman" w:hAnsi="Times New Roman" w:cs="Times New Roman"/>
        </w:rPr>
        <w:t>Так по</w:t>
      </w:r>
      <w:r w:rsidRPr="00B97548">
        <w:rPr>
          <w:rStyle w:val="FontStyle77"/>
          <w:sz w:val="24"/>
          <w:szCs w:val="24"/>
        </w:rPr>
        <w:t xml:space="preserve"> подтипу темперамента мож</w:t>
      </w:r>
      <w:r w:rsidRPr="00B97548">
        <w:rPr>
          <w:rStyle w:val="FontStyle77"/>
          <w:sz w:val="24"/>
          <w:szCs w:val="24"/>
        </w:rPr>
        <w:softHyphen/>
        <w:t>но судить об имеющихся задатках, обусловливающих реализацию функций  (подфункций) информационно-психического взаимодействия личности со средой обитания.</w:t>
      </w:r>
    </w:p>
    <w:p w:rsidR="00887814" w:rsidRPr="003C4A71" w:rsidRDefault="00887814" w:rsidP="00FB2CBF">
      <w:pPr>
        <w:shd w:val="clear" w:color="auto" w:fill="FFFFFF"/>
        <w:spacing w:before="120" w:line="255" w:lineRule="atLeast"/>
        <w:ind w:left="-142" w:right="5" w:firstLine="341"/>
        <w:jc w:val="both"/>
        <w:textAlignment w:val="top"/>
        <w:rPr>
          <w:rStyle w:val="FontStyle77"/>
          <w:sz w:val="24"/>
          <w:szCs w:val="24"/>
          <w:lang w:val="ru-RU"/>
        </w:rPr>
      </w:pPr>
      <w:r w:rsidRPr="00BF7698">
        <w:rPr>
          <w:noProof w:val="0"/>
          <w:sz w:val="24"/>
          <w:szCs w:val="24"/>
          <w:lang w:val="ru-RU" w:bidi="or-IN"/>
        </w:rPr>
        <w:t>В жизненном цикле человек и окруж</w:t>
      </w:r>
      <w:r>
        <w:rPr>
          <w:noProof w:val="0"/>
          <w:sz w:val="24"/>
          <w:szCs w:val="24"/>
          <w:lang w:val="ru-RU" w:bidi="or-IN"/>
        </w:rPr>
        <w:t>ающая среда обитания непрерывно</w:t>
      </w:r>
      <w:r w:rsidRPr="00BF7698">
        <w:rPr>
          <w:noProof w:val="0"/>
          <w:sz w:val="24"/>
          <w:szCs w:val="24"/>
          <w:lang w:val="ru-RU" w:bidi="or-IN"/>
        </w:rPr>
        <w:t xml:space="preserve"> взаимодействуют</w:t>
      </w:r>
      <w:r>
        <w:rPr>
          <w:noProof w:val="0"/>
          <w:sz w:val="24"/>
          <w:szCs w:val="24"/>
          <w:lang w:val="ru-RU" w:bidi="or-IN"/>
        </w:rPr>
        <w:t>.</w:t>
      </w:r>
      <w:r w:rsidRPr="00BF7698">
        <w:rPr>
          <w:noProof w:val="0"/>
          <w:sz w:val="24"/>
          <w:szCs w:val="24"/>
          <w:lang w:val="ru-RU" w:bidi="or-IN"/>
        </w:rPr>
        <w:t xml:space="preserve"> 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 Данное взаимодействие со средой осуществляется через информационные каналы связи. Поэтому каждому подтипу темперамента соответствует ком</w:t>
      </w:r>
      <w:r w:rsidRPr="00B97548">
        <w:rPr>
          <w:rStyle w:val="FontStyle77"/>
          <w:sz w:val="24"/>
          <w:szCs w:val="24"/>
        </w:rPr>
        <w:softHyphen/>
        <w:t>бинация подфункций, реализуемых личностью по</w:t>
      </w:r>
      <w:r w:rsidRPr="00B97548">
        <w:rPr>
          <w:rStyle w:val="FontStyle77"/>
          <w:sz w:val="24"/>
          <w:szCs w:val="24"/>
        </w:rPr>
        <w:softHyphen/>
        <w:t>средством информационных каналов.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Тем самым, через посредство  подфункций, человек, с одной стороны, реализует непосред</w:t>
      </w:r>
      <w:r w:rsidRPr="00B97548">
        <w:rPr>
          <w:rStyle w:val="FontStyle77"/>
          <w:sz w:val="24"/>
          <w:szCs w:val="24"/>
        </w:rPr>
        <w:softHyphen/>
        <w:t>ственное взаимодействие со средой обитания (непосредственный аспект), с другой стороны - опосредованное взаимодействие (опосредован</w:t>
      </w:r>
      <w:r w:rsidRPr="00B97548">
        <w:rPr>
          <w:rStyle w:val="FontStyle77"/>
          <w:sz w:val="24"/>
          <w:szCs w:val="24"/>
        </w:rPr>
        <w:softHyphen/>
        <w:t xml:space="preserve">ный аспект). 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В целях удобства дальнейшего оперирования функ</w:t>
      </w:r>
      <w:r w:rsidRPr="00B97548">
        <w:rPr>
          <w:rStyle w:val="FontStyle77"/>
          <w:sz w:val="24"/>
          <w:szCs w:val="24"/>
        </w:rPr>
        <w:softHyphen/>
        <w:t xml:space="preserve">циями и составляющими подфункциями: 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- функции обозначим заглавными буквами русского алфавита соответственно А, Б, В, Г;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составляющие их подфункции соответственно </w:t>
      </w:r>
      <w:r w:rsidRPr="00B97548">
        <w:rPr>
          <w:rStyle w:val="FontStyle76"/>
          <w:sz w:val="24"/>
          <w:szCs w:val="24"/>
        </w:rPr>
        <w:t xml:space="preserve">А/ , Б/ , В/ , Г/ 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 xml:space="preserve">Аспектность </w:t>
      </w:r>
      <w:r w:rsidRPr="00B97548">
        <w:rPr>
          <w:rStyle w:val="FontStyle77"/>
          <w:sz w:val="24"/>
          <w:szCs w:val="24"/>
        </w:rPr>
        <w:t xml:space="preserve">взаимодействия обозначим: 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через дробь с цифрой один </w:t>
      </w:r>
      <w:r w:rsidRPr="00B97548">
        <w:rPr>
          <w:rStyle w:val="FontStyle76"/>
          <w:sz w:val="24"/>
          <w:szCs w:val="24"/>
        </w:rPr>
        <w:t xml:space="preserve">(А/1, Б/1, В/1, Г/1)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>непо</w:t>
      </w:r>
      <w:r w:rsidRPr="00B97548">
        <w:rPr>
          <w:rStyle w:val="FontStyle76"/>
          <w:sz w:val="24"/>
          <w:szCs w:val="24"/>
        </w:rPr>
        <w:softHyphen/>
        <w:t>средственный аспект;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>-</w:t>
      </w:r>
      <w:r w:rsidRPr="00B97548">
        <w:rPr>
          <w:rStyle w:val="FontStyle77"/>
          <w:sz w:val="24"/>
          <w:szCs w:val="24"/>
        </w:rPr>
        <w:t xml:space="preserve"> через дробь с цифрой два </w:t>
      </w:r>
      <w:r w:rsidRPr="00B97548">
        <w:rPr>
          <w:rStyle w:val="FontStyle76"/>
          <w:sz w:val="24"/>
          <w:szCs w:val="24"/>
        </w:rPr>
        <w:t xml:space="preserve">(А/2, Б/2, В/2, Г/2)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 xml:space="preserve">опосредованный аспект </w:t>
      </w:r>
      <w:r w:rsidRPr="00B97548">
        <w:rPr>
          <w:rStyle w:val="FontStyle77"/>
          <w:sz w:val="24"/>
          <w:szCs w:val="24"/>
        </w:rPr>
        <w:t>взаимодействия.</w:t>
      </w:r>
    </w:p>
    <w:p w:rsidR="00887814" w:rsidRPr="00B97548" w:rsidRDefault="00887814" w:rsidP="00FB2CBF">
      <w:pPr>
        <w:pStyle w:val="Style2"/>
        <w:widowControl/>
        <w:spacing w:line="24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При этом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А </w:t>
      </w:r>
      <w:r w:rsidRPr="00B97548">
        <w:rPr>
          <w:rStyle w:val="FontStyle77"/>
          <w:sz w:val="24"/>
          <w:szCs w:val="24"/>
        </w:rPr>
        <w:t>обеспечивает взаимодействие личности с материальной (предметной) средой.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lastRenderedPageBreak/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А/1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непосредственный аспект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венную </w:t>
      </w:r>
      <w:r w:rsidR="00746106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746106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определять качества предметов (твердость, мягкость, вес, упругость и т.п.), производить с ними эффективные действия в процессе выполнения деятельности. При этом она ориентируется на свое (субъективное) мнение и ощу</w:t>
      </w:r>
      <w:r w:rsidRPr="00B97548">
        <w:rPr>
          <w:rStyle w:val="FontStyle77"/>
          <w:sz w:val="24"/>
          <w:szCs w:val="24"/>
        </w:rPr>
        <w:softHyphen/>
        <w:t>щение, идущее изнутри.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целесообразной технологической деятельностью</w:t>
      </w:r>
      <w:r w:rsidR="005E15FA">
        <w:rPr>
          <w:rStyle w:val="FontStyle76"/>
          <w:sz w:val="24"/>
          <w:szCs w:val="24"/>
        </w:rPr>
        <w:t>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65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А/2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(умоз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рительный) аспект</w:t>
      </w:r>
      <w:r w:rsidRPr="00B97548">
        <w:rPr>
          <w:rStyle w:val="FontStyle77"/>
          <w:b/>
          <w:bCs/>
          <w:sz w:val="24"/>
          <w:szCs w:val="24"/>
        </w:rPr>
        <w:t xml:space="preserve"> 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 xml:space="preserve">, то  есть опосредованную </w:t>
      </w:r>
      <w:r w:rsidR="00746106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746106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</w:t>
      </w:r>
      <w:r w:rsidRPr="00B97548">
        <w:rPr>
          <w:rStyle w:val="FontStyle77"/>
          <w:sz w:val="24"/>
          <w:szCs w:val="24"/>
        </w:rPr>
        <w:softHyphen/>
        <w:t>ределять отношения между материальными объектами (больше -</w:t>
      </w:r>
      <w:r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меньше, тверже - мягче, легче - тяжелее и т.д.), 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со</w:t>
      </w:r>
      <w:r w:rsidRPr="00B97548">
        <w:rPr>
          <w:rStyle w:val="FontStyle76"/>
          <w:sz w:val="24"/>
          <w:szCs w:val="24"/>
        </w:rPr>
        <w:softHyphen/>
        <w:t>здании благоприятных предпосылок, обусловливающих другим возможность целесообразной технологической деятельности</w:t>
      </w:r>
      <w:r w:rsidR="005E15FA">
        <w:rPr>
          <w:rStyle w:val="FontStyle76"/>
          <w:sz w:val="24"/>
          <w:szCs w:val="24"/>
        </w:rPr>
        <w:t>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Б </w:t>
      </w:r>
      <w:r w:rsidRPr="00B97548">
        <w:rPr>
          <w:rStyle w:val="FontStyle77"/>
          <w:sz w:val="24"/>
          <w:szCs w:val="24"/>
        </w:rPr>
        <w:t>обеспечивает взаимодействие личности с социальной средой.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Б/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>
        <w:rPr>
          <w:rStyle w:val="FontStyle76"/>
          <w:i w:val="0"/>
          <w:iCs w:val="0"/>
          <w:sz w:val="24"/>
          <w:szCs w:val="24"/>
        </w:rPr>
        <w:t>эмоциональное</w:t>
      </w:r>
      <w:r w:rsidRPr="00B97548">
        <w:rPr>
          <w:rStyle w:val="FontStyle76"/>
          <w:i w:val="0"/>
          <w:iCs w:val="0"/>
          <w:sz w:val="24"/>
          <w:szCs w:val="24"/>
        </w:rPr>
        <w:t xml:space="preserve"> взаимодействие с другими людьми и тем самым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обу</w:t>
      </w:r>
      <w:r w:rsidRPr="00B97548">
        <w:rPr>
          <w:rStyle w:val="FontStyle77"/>
          <w:sz w:val="24"/>
          <w:szCs w:val="24"/>
        </w:rPr>
        <w:softHyphen/>
        <w:t>словливает восприятие радости или печали, страдания или удо</w:t>
      </w:r>
      <w:r w:rsidRPr="00B97548">
        <w:rPr>
          <w:rStyle w:val="FontStyle77"/>
          <w:sz w:val="24"/>
          <w:szCs w:val="24"/>
        </w:rPr>
        <w:softHyphen/>
        <w:t>вольствия, пребывание в страхе или благодушном настроении. При этом личность ориентируется на свое (субъективное) мнение и ощущение, идущее изнутри.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непосредственной коммуникативной деятельности.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Б/2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эмоциональное взаимодействие с другими людьми</w:t>
      </w:r>
      <w:r w:rsidRPr="00B97548">
        <w:rPr>
          <w:rStyle w:val="FontStyle77"/>
          <w:sz w:val="24"/>
          <w:szCs w:val="24"/>
        </w:rPr>
        <w:t>. В таком взаимодействии проявляется умение чувствовать отношения людей друг к другу и к самому себе, а также способность отличать истинные чувства от на</w:t>
      </w:r>
      <w:r w:rsidRPr="00B97548">
        <w:rPr>
          <w:rStyle w:val="FontStyle77"/>
          <w:sz w:val="24"/>
          <w:szCs w:val="24"/>
        </w:rPr>
        <w:softHyphen/>
        <w:t>игранных, в том числе и понимание того, что кто-то кого-то любит или не любит, т.е. причины возникновения чьих-то симпатий или ан</w:t>
      </w:r>
      <w:r w:rsidRPr="00B97548">
        <w:rPr>
          <w:rStyle w:val="FontStyle77"/>
          <w:sz w:val="24"/>
          <w:szCs w:val="24"/>
        </w:rPr>
        <w:softHyphen/>
        <w:t>типатий, уважения или неуважения и т.п. Это умение реализуется че</w:t>
      </w:r>
      <w:r w:rsidRPr="00B97548">
        <w:rPr>
          <w:rStyle w:val="FontStyle77"/>
          <w:sz w:val="24"/>
          <w:szCs w:val="24"/>
        </w:rPr>
        <w:softHyphen/>
        <w:t xml:space="preserve">рез опосредованное поддержание конструктивных </w:t>
      </w:r>
      <w:r w:rsidRPr="00B97548">
        <w:rPr>
          <w:rStyle w:val="FontStyle77"/>
          <w:sz w:val="24"/>
          <w:szCs w:val="24"/>
        </w:rPr>
        <w:lastRenderedPageBreak/>
        <w:t>отношений меж</w:t>
      </w:r>
      <w:r w:rsidRPr="00B97548">
        <w:rPr>
          <w:rStyle w:val="FontStyle77"/>
          <w:sz w:val="24"/>
          <w:szCs w:val="24"/>
        </w:rPr>
        <w:softHyphen/>
        <w:t>ду людьми. При этом личность ориентируется на обстоятельства (мне</w:t>
      </w:r>
      <w:r w:rsidRPr="00B97548">
        <w:rPr>
          <w:rStyle w:val="FontStyle77"/>
          <w:sz w:val="24"/>
          <w:szCs w:val="24"/>
        </w:rPr>
        <w:softHyphen/>
        <w:t>ния, выводы), обусловленные внешними факторами.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дея</w:t>
      </w:r>
      <w:r w:rsidRPr="00B97548">
        <w:rPr>
          <w:rStyle w:val="FontStyle76"/>
          <w:sz w:val="24"/>
          <w:szCs w:val="24"/>
        </w:rPr>
        <w:softHyphen/>
        <w:t>тельности по созданию благоприятных предпосылок для возникно</w:t>
      </w:r>
      <w:r w:rsidRPr="00B97548">
        <w:rPr>
          <w:rStyle w:val="FontStyle76"/>
          <w:sz w:val="24"/>
          <w:szCs w:val="24"/>
        </w:rPr>
        <w:softHyphen/>
        <w:t>вения отношений, обусловливающих другим возмож-ность непосред</w:t>
      </w:r>
      <w:r w:rsidRPr="00B97548">
        <w:rPr>
          <w:rStyle w:val="FontStyle76"/>
          <w:sz w:val="24"/>
          <w:szCs w:val="24"/>
        </w:rPr>
        <w:softHyphen/>
        <w:t>ственной коммуникативной деятельности.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В </w:t>
      </w:r>
      <w:r w:rsidRPr="00B97548">
        <w:rPr>
          <w:rStyle w:val="FontStyle77"/>
          <w:sz w:val="24"/>
          <w:szCs w:val="24"/>
        </w:rPr>
        <w:t>обеспечивает взаимодействие личности с объектной сре</w:t>
      </w:r>
      <w:r w:rsidRPr="00B97548">
        <w:rPr>
          <w:rStyle w:val="FontStyle77"/>
          <w:sz w:val="24"/>
          <w:szCs w:val="24"/>
        </w:rPr>
        <w:softHyphen/>
        <w:t>дой в пространстве.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В/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объектами,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органично дополняя сложив</w:t>
      </w:r>
      <w:r w:rsidRPr="00B97548">
        <w:rPr>
          <w:rStyle w:val="FontStyle77"/>
          <w:sz w:val="24"/>
          <w:szCs w:val="24"/>
        </w:rPr>
        <w:softHyphen/>
        <w:t>шуюся целостность, что проявляется в непосредственном овладе</w:t>
      </w:r>
      <w:r w:rsidRPr="00B97548">
        <w:rPr>
          <w:rStyle w:val="FontStyle77"/>
          <w:sz w:val="24"/>
          <w:szCs w:val="24"/>
        </w:rPr>
        <w:softHyphen/>
        <w:t>нии все новыми и новыми объектами</w:t>
      </w:r>
      <w:r>
        <w:rPr>
          <w:rStyle w:val="FontStyle77"/>
          <w:sz w:val="24"/>
          <w:szCs w:val="24"/>
        </w:rPr>
        <w:t>. Этому сопут</w:t>
      </w:r>
      <w:r>
        <w:rPr>
          <w:rStyle w:val="FontStyle77"/>
          <w:sz w:val="24"/>
          <w:szCs w:val="24"/>
        </w:rPr>
        <w:softHyphen/>
        <w:t>ствуе</w:t>
      </w:r>
      <w:r w:rsidRPr="00B97548">
        <w:rPr>
          <w:rStyle w:val="FontStyle77"/>
          <w:sz w:val="24"/>
          <w:szCs w:val="24"/>
        </w:rPr>
        <w:t>т умение оп</w:t>
      </w:r>
      <w:r w:rsidRPr="00B97548">
        <w:rPr>
          <w:rStyle w:val="FontStyle77"/>
          <w:sz w:val="24"/>
          <w:szCs w:val="24"/>
        </w:rPr>
        <w:softHyphen/>
        <w:t xml:space="preserve">ределять отношения между </w:t>
      </w:r>
      <w:r>
        <w:rPr>
          <w:rStyle w:val="FontStyle77"/>
          <w:sz w:val="24"/>
          <w:szCs w:val="24"/>
        </w:rPr>
        <w:t>ними,</w:t>
      </w:r>
      <w:r w:rsidRPr="00B97548">
        <w:rPr>
          <w:rStyle w:val="FontStyle77"/>
          <w:sz w:val="24"/>
          <w:szCs w:val="24"/>
        </w:rPr>
        <w:t xml:space="preserve"> структурировать </w:t>
      </w:r>
      <w:r>
        <w:rPr>
          <w:rStyle w:val="FontStyle77"/>
          <w:sz w:val="24"/>
          <w:szCs w:val="24"/>
        </w:rPr>
        <w:t>объекты</w:t>
      </w:r>
      <w:r w:rsidRPr="00B97548">
        <w:rPr>
          <w:rStyle w:val="FontStyle77"/>
          <w:sz w:val="24"/>
          <w:szCs w:val="24"/>
        </w:rPr>
        <w:t xml:space="preserve">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</w:t>
      </w:r>
    </w:p>
    <w:p w:rsidR="00887814" w:rsidRPr="00B97548" w:rsidRDefault="00887814" w:rsidP="00FB2CBF">
      <w:pPr>
        <w:pStyle w:val="Style4"/>
        <w:widowControl/>
        <w:spacing w:before="43"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обла</w:t>
      </w:r>
      <w:r w:rsidRPr="00B97548">
        <w:rPr>
          <w:rStyle w:val="FontStyle76"/>
          <w:sz w:val="24"/>
          <w:szCs w:val="24"/>
        </w:rPr>
        <w:softHyphen/>
        <w:t>сти деятельности, связанной с возможностью гармонично, систем</w:t>
      </w:r>
      <w:r w:rsidRPr="00B97548">
        <w:rPr>
          <w:rStyle w:val="FontStyle76"/>
          <w:sz w:val="24"/>
          <w:szCs w:val="24"/>
        </w:rPr>
        <w:softHyphen/>
        <w:t>но и непосредственно взаимодействовать в объектной среде.</w:t>
      </w:r>
    </w:p>
    <w:p w:rsidR="00887814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В/2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объектами.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Это проявляется через ее спо</w:t>
      </w:r>
      <w:r w:rsidRPr="00B97548">
        <w:rPr>
          <w:rStyle w:val="FontStyle77"/>
          <w:sz w:val="24"/>
          <w:szCs w:val="24"/>
        </w:rPr>
        <w:softHyphen/>
        <w:t>собность опосредованно органи</w:t>
      </w:r>
      <w:r w:rsidRPr="00B97548">
        <w:rPr>
          <w:rStyle w:val="FontStyle77"/>
          <w:sz w:val="24"/>
          <w:szCs w:val="24"/>
        </w:rPr>
        <w:softHyphen/>
        <w:t>зовывать объекты в соответствии с запросами</w:t>
      </w:r>
      <w:r>
        <w:rPr>
          <w:rStyle w:val="FontStyle77"/>
          <w:sz w:val="24"/>
          <w:szCs w:val="24"/>
        </w:rPr>
        <w:t>,</w:t>
      </w:r>
      <w:r w:rsidRPr="00A26837"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спо</w:t>
      </w:r>
      <w:r w:rsidRPr="00B97548">
        <w:rPr>
          <w:rStyle w:val="FontStyle76"/>
          <w:sz w:val="24"/>
          <w:szCs w:val="24"/>
        </w:rPr>
        <w:softHyphen/>
        <w:t>собностями создавать благоприятные предпосылки, обусловливаю</w:t>
      </w:r>
      <w:r w:rsidRPr="00B97548">
        <w:rPr>
          <w:rStyle w:val="FontStyle76"/>
          <w:sz w:val="24"/>
          <w:szCs w:val="24"/>
        </w:rPr>
        <w:softHyphen/>
        <w:t>щие другим возможность гармонично, системно и непосредственно взаимодействовать в объектной среде.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Г </w:t>
      </w:r>
      <w:r w:rsidRPr="00B97548">
        <w:rPr>
          <w:rStyle w:val="FontStyle77"/>
          <w:sz w:val="24"/>
          <w:szCs w:val="24"/>
        </w:rPr>
        <w:t>обеспечивает взаимодействие личности со временем, с событийной средой (где время осознается как некий ряд идущих друг за другом событий),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Г/1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6"/>
          <w:sz w:val="24"/>
          <w:szCs w:val="24"/>
        </w:rPr>
        <w:t xml:space="preserve">с </w:t>
      </w:r>
      <w:r w:rsidRPr="00B97548">
        <w:rPr>
          <w:rStyle w:val="FontStyle76"/>
          <w:i w:val="0"/>
          <w:iCs w:val="0"/>
          <w:sz w:val="24"/>
          <w:szCs w:val="24"/>
        </w:rPr>
        <w:t>событийной информационной средой</w:t>
      </w:r>
      <w:r w:rsidRPr="00B97548">
        <w:rPr>
          <w:rStyle w:val="FontStyle76"/>
          <w:sz w:val="24"/>
          <w:szCs w:val="24"/>
        </w:rPr>
        <w:t xml:space="preserve">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личности к непосредс</w:t>
      </w:r>
      <w:r>
        <w:rPr>
          <w:rStyle w:val="FontStyle77"/>
          <w:sz w:val="24"/>
          <w:szCs w:val="24"/>
        </w:rPr>
        <w:t>твенному выявлению специфических</w:t>
      </w:r>
      <w:r w:rsidRPr="00B97548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lastRenderedPageBreak/>
        <w:t>особенностей</w:t>
      </w:r>
      <w:r w:rsidRPr="00B97548">
        <w:rPr>
          <w:rStyle w:val="FontStyle77"/>
          <w:sz w:val="24"/>
          <w:szCs w:val="24"/>
        </w:rPr>
        <w:t xml:space="preserve"> события и </w:t>
      </w:r>
      <w:r>
        <w:rPr>
          <w:rStyle w:val="FontStyle77"/>
          <w:sz w:val="24"/>
          <w:szCs w:val="24"/>
        </w:rPr>
        <w:t>пред</w:t>
      </w:r>
      <w:r w:rsidRPr="00B97548">
        <w:rPr>
          <w:rStyle w:val="FontStyle77"/>
          <w:sz w:val="24"/>
          <w:szCs w:val="24"/>
        </w:rPr>
        <w:t>угадыванию в реальном масш</w:t>
      </w:r>
      <w:r w:rsidRPr="00B97548">
        <w:rPr>
          <w:rStyle w:val="FontStyle77"/>
          <w:sz w:val="24"/>
          <w:szCs w:val="24"/>
        </w:rPr>
        <w:softHyphen/>
        <w:t xml:space="preserve">табе времени момента эффективного использования </w:t>
      </w:r>
      <w:r>
        <w:rPr>
          <w:rStyle w:val="FontStyle77"/>
          <w:sz w:val="24"/>
          <w:szCs w:val="24"/>
        </w:rPr>
        <w:t>как</w:t>
      </w:r>
      <w:r w:rsidRPr="00B97548">
        <w:rPr>
          <w:rStyle w:val="FontStyle77"/>
          <w:sz w:val="24"/>
          <w:szCs w:val="24"/>
        </w:rPr>
        <w:t xml:space="preserve"> ресур</w:t>
      </w:r>
      <w:r w:rsidRPr="00B97548">
        <w:rPr>
          <w:rStyle w:val="FontStyle77"/>
          <w:sz w:val="24"/>
          <w:szCs w:val="24"/>
        </w:rPr>
        <w:softHyphen/>
        <w:t>сов, которые в нем заложены, так и ресурсов, которые уже применяются. При этом личность ориентируется на свое (субъективное) мне</w:t>
      </w:r>
      <w:r w:rsidRPr="00B97548">
        <w:rPr>
          <w:rStyle w:val="FontStyle77"/>
          <w:sz w:val="24"/>
          <w:szCs w:val="24"/>
        </w:rPr>
        <w:softHyphen/>
        <w:t>ние и ощущение, идущее изнутри.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реализуется способ</w:t>
      </w:r>
      <w:r w:rsidRPr="00B97548">
        <w:rPr>
          <w:rStyle w:val="FontStyle76"/>
          <w:sz w:val="24"/>
          <w:szCs w:val="24"/>
        </w:rPr>
        <w:softHyphen/>
        <w:t>ностями интуитивно оценивать потенциальные возможности со</w:t>
      </w:r>
      <w:r w:rsidRPr="00B97548">
        <w:rPr>
          <w:rStyle w:val="FontStyle76"/>
          <w:sz w:val="24"/>
          <w:szCs w:val="24"/>
        </w:rPr>
        <w:softHyphen/>
        <w:t>бытийной среды.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Г/2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с событийной информационной средой.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к опосредованному соотнесению временных отрезков</w:t>
      </w:r>
      <w:r>
        <w:rPr>
          <w:rStyle w:val="FontStyle77"/>
          <w:sz w:val="24"/>
          <w:szCs w:val="24"/>
        </w:rPr>
        <w:t>, в которых происходят события</w:t>
      </w:r>
      <w:r w:rsidRPr="00B97548">
        <w:rPr>
          <w:rStyle w:val="FontStyle77"/>
          <w:sz w:val="24"/>
          <w:szCs w:val="24"/>
        </w:rPr>
        <w:t>, в том числе: планированию, прогнозированию, улавливанию динамики развития событий, духа времени</w:t>
      </w:r>
      <w:r>
        <w:rPr>
          <w:rStyle w:val="FontStyle77"/>
          <w:sz w:val="24"/>
          <w:szCs w:val="24"/>
        </w:rPr>
        <w:t xml:space="preserve"> и т.п</w:t>
      </w:r>
      <w:r w:rsidRPr="00B97548">
        <w:rPr>
          <w:rStyle w:val="FontStyle77"/>
          <w:sz w:val="24"/>
          <w:szCs w:val="24"/>
        </w:rPr>
        <w:t xml:space="preserve">. </w:t>
      </w:r>
      <w:r>
        <w:rPr>
          <w:rStyle w:val="FontStyle77"/>
          <w:sz w:val="24"/>
          <w:szCs w:val="24"/>
        </w:rPr>
        <w:t xml:space="preserve">Тем самым она сздает условия, способствующие другим </w:t>
      </w:r>
      <w:r w:rsidRPr="00B97548">
        <w:rPr>
          <w:rStyle w:val="FontStyle77"/>
          <w:sz w:val="24"/>
          <w:szCs w:val="24"/>
        </w:rPr>
        <w:t xml:space="preserve">эффективно </w:t>
      </w:r>
      <w:r>
        <w:rPr>
          <w:rStyle w:val="FontStyle76"/>
          <w:i w:val="0"/>
          <w:iCs w:val="0"/>
          <w:sz w:val="24"/>
          <w:szCs w:val="24"/>
        </w:rPr>
        <w:t>взаимодействовать</w:t>
      </w:r>
      <w:r w:rsidRPr="00B97548">
        <w:rPr>
          <w:rStyle w:val="FontStyle76"/>
          <w:i w:val="0"/>
          <w:iCs w:val="0"/>
          <w:sz w:val="24"/>
          <w:szCs w:val="24"/>
        </w:rPr>
        <w:t xml:space="preserve"> с событийной информационной средой</w:t>
      </w:r>
      <w:r>
        <w:rPr>
          <w:rStyle w:val="FontStyle76"/>
          <w:i w:val="0"/>
          <w:iCs w:val="0"/>
          <w:sz w:val="24"/>
          <w:szCs w:val="24"/>
        </w:rPr>
        <w:t>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как посредством создания благоприятных предпосылок другим для улав</w:t>
      </w:r>
      <w:r w:rsidRPr="00B97548">
        <w:rPr>
          <w:rStyle w:val="FontStyle76"/>
          <w:sz w:val="24"/>
          <w:szCs w:val="24"/>
        </w:rPr>
        <w:softHyphen/>
        <w:t>ливания ими динамики развития ситуации, так и проявлением спо</w:t>
      </w:r>
      <w:r w:rsidRPr="00B97548">
        <w:rPr>
          <w:rStyle w:val="FontStyle76"/>
          <w:sz w:val="24"/>
          <w:szCs w:val="24"/>
        </w:rPr>
        <w:softHyphen/>
        <w:t>собности прогнозировать потенциальные возможности событий</w:t>
      </w:r>
      <w:r w:rsidRPr="00B97548">
        <w:rPr>
          <w:rStyle w:val="FontStyle76"/>
          <w:sz w:val="24"/>
          <w:szCs w:val="24"/>
        </w:rPr>
        <w:softHyphen/>
        <w:t>ной среды.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 то же время</w:t>
      </w:r>
      <w:r w:rsidRPr="00B97548">
        <w:rPr>
          <w:rStyle w:val="FontStyle77"/>
          <w:sz w:val="24"/>
          <w:szCs w:val="24"/>
        </w:rPr>
        <w:t xml:space="preserve"> каждая личность взаимодействует со средой обитания еще и </w:t>
      </w:r>
      <w:r w:rsidRPr="00B97548">
        <w:rPr>
          <w:rFonts w:ascii="Times New Roman" w:hAnsi="Times New Roman" w:cs="Times New Roman"/>
        </w:rPr>
        <w:t>посредством каналов</w:t>
      </w:r>
      <w:r w:rsidRPr="00B97548">
        <w:rPr>
          <w:rStyle w:val="FontStyle77"/>
          <w:sz w:val="24"/>
          <w:szCs w:val="24"/>
        </w:rPr>
        <w:t xml:space="preserve"> связи.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Специфика их функционирования прояв</w:t>
      </w:r>
      <w:r w:rsidRPr="00B97548">
        <w:rPr>
          <w:rStyle w:val="FontStyle77"/>
          <w:sz w:val="24"/>
          <w:szCs w:val="24"/>
        </w:rPr>
        <w:softHyphen/>
        <w:t xml:space="preserve">ляется </w:t>
      </w:r>
      <w:r w:rsidRPr="00B97548">
        <w:rPr>
          <w:rFonts w:ascii="Times New Roman" w:hAnsi="Times New Roman" w:cs="Times New Roman"/>
        </w:rPr>
        <w:t xml:space="preserve">различной силой проводимости, то есть </w:t>
      </w:r>
      <w:r w:rsidRPr="00B97548">
        <w:rPr>
          <w:rStyle w:val="FontStyle77"/>
          <w:sz w:val="24"/>
          <w:szCs w:val="24"/>
        </w:rPr>
        <w:t xml:space="preserve">мерой убывания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силы задействованности </w:t>
      </w:r>
      <w:r w:rsidRPr="00B97548">
        <w:rPr>
          <w:rStyle w:val="FontStyle77"/>
          <w:sz w:val="24"/>
          <w:szCs w:val="24"/>
        </w:rPr>
        <w:t>в них (от Первого к Четвертому) той или иной под</w:t>
      </w:r>
      <w:r w:rsidRPr="00B97548">
        <w:rPr>
          <w:rStyle w:val="FontStyle77"/>
          <w:sz w:val="24"/>
          <w:szCs w:val="24"/>
        </w:rPr>
        <w:softHyphen/>
        <w:t>функции.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Первый</w:t>
      </w:r>
      <w:r w:rsidRPr="00B97548">
        <w:rPr>
          <w:rStyle w:val="FontStyle77"/>
          <w:sz w:val="24"/>
          <w:szCs w:val="24"/>
        </w:rPr>
        <w:t xml:space="preserve"> - </w:t>
      </w:r>
      <w:r w:rsidRPr="00B97548">
        <w:rPr>
          <w:rStyle w:val="FontStyle71"/>
          <w:b w:val="0"/>
          <w:bCs w:val="0"/>
          <w:sz w:val="24"/>
          <w:szCs w:val="24"/>
        </w:rPr>
        <w:t>базовый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- канал (основной) оказывает </w:t>
      </w:r>
      <w:r w:rsidRPr="00B97548">
        <w:rPr>
          <w:rStyle w:val="FontStyle76"/>
          <w:sz w:val="24"/>
          <w:szCs w:val="24"/>
        </w:rPr>
        <w:t xml:space="preserve">максимальное </w:t>
      </w:r>
      <w:r w:rsidRPr="00B97548">
        <w:rPr>
          <w:rStyle w:val="FontStyle77"/>
          <w:sz w:val="24"/>
          <w:szCs w:val="24"/>
        </w:rPr>
        <w:t>влия</w:t>
      </w:r>
      <w:r w:rsidRPr="00B97548">
        <w:rPr>
          <w:rStyle w:val="FontStyle77"/>
          <w:sz w:val="24"/>
          <w:szCs w:val="24"/>
        </w:rPr>
        <w:softHyphen/>
        <w:t>ние на деятельность и поведение. Именно в этом канале с наиболь</w:t>
      </w:r>
      <w:r w:rsidRPr="00B97548">
        <w:rPr>
          <w:rStyle w:val="FontStyle77"/>
          <w:sz w:val="24"/>
          <w:szCs w:val="24"/>
        </w:rPr>
        <w:softHyphen/>
        <w:t>шей силой задействована реализуемая в нем подфункция. Он определя</w:t>
      </w:r>
      <w:r w:rsidRPr="00B97548">
        <w:rPr>
          <w:rStyle w:val="FontStyle77"/>
          <w:sz w:val="24"/>
          <w:szCs w:val="24"/>
        </w:rPr>
        <w:softHyphen/>
        <w:t>ет ту область, в которой личность хорошо ориентируется и продук</w:t>
      </w:r>
      <w:r w:rsidRPr="00B97548">
        <w:rPr>
          <w:rStyle w:val="FontStyle77"/>
          <w:sz w:val="24"/>
          <w:szCs w:val="24"/>
        </w:rPr>
        <w:softHyphen/>
        <w:t>тивно реализуется.</w:t>
      </w:r>
    </w:p>
    <w:p w:rsidR="00887814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Имено в</w:t>
      </w:r>
      <w:r w:rsidRPr="00B97548">
        <w:rPr>
          <w:rStyle w:val="FontStyle77"/>
          <w:sz w:val="24"/>
          <w:szCs w:val="24"/>
        </w:rPr>
        <w:t xml:space="preserve"> нем личность проявляет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свойственную</w:t>
      </w:r>
      <w:r>
        <w:rPr>
          <w:rStyle w:val="FontStyle77"/>
          <w:sz w:val="24"/>
          <w:szCs w:val="24"/>
        </w:rPr>
        <w:t xml:space="preserve"> подфункции</w:t>
      </w:r>
      <w:r w:rsidRPr="00B97548">
        <w:rPr>
          <w:rStyle w:val="FontStyle77"/>
          <w:sz w:val="24"/>
          <w:szCs w:val="24"/>
        </w:rPr>
        <w:t xml:space="preserve"> ориентацию взаимо</w:t>
      </w:r>
      <w:r w:rsidRPr="00B97548">
        <w:rPr>
          <w:rStyle w:val="FontStyle77"/>
          <w:sz w:val="24"/>
          <w:szCs w:val="24"/>
        </w:rPr>
        <w:softHyphen/>
        <w:t>действия, то есть «х» или «у»</w:t>
      </w:r>
      <w:r>
        <w:rPr>
          <w:rStyle w:val="FontStyle77"/>
          <w:sz w:val="24"/>
          <w:szCs w:val="24"/>
        </w:rPr>
        <w:t>.*</w:t>
      </w:r>
    </w:p>
    <w:p w:rsidR="00887814" w:rsidRPr="00564C56" w:rsidRDefault="00887814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* Если подфункции характерна ориентация «х», то личность,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малый масштаб, подробные и детальные проработки;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поддержание короткой дистанции;</w:t>
      </w:r>
    </w:p>
    <w:p w:rsidR="00887814" w:rsidRPr="00564C56" w:rsidRDefault="00887814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- на движенгие в направлении присоединения, понимания, вовлечения в круг своих интересов.</w:t>
      </w:r>
    </w:p>
    <w:p w:rsidR="00887814" w:rsidRPr="00564C56" w:rsidRDefault="00887814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lastRenderedPageBreak/>
        <w:t>Если же подфункции характерна ориентация «у», то личность,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крупый масштаб, обобщенные выводы и создание целостной картины (характеристики);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поддержание дистантности (длинной дистанции);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движенгие в направлении автономии (отделения), предачи собственных ресурсов (инвестиции).</w:t>
      </w:r>
    </w:p>
    <w:p w:rsidR="00887814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i w:val="0"/>
          <w:iCs w:val="0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Второй</w:t>
      </w:r>
      <w:r w:rsidRPr="00B97548">
        <w:rPr>
          <w:rStyle w:val="FontStyle77"/>
          <w:sz w:val="24"/>
          <w:szCs w:val="24"/>
        </w:rPr>
        <w:t xml:space="preserve"> - творческий - канал указывает на область, в которой актив</w:t>
      </w:r>
      <w:r w:rsidRPr="00B97548">
        <w:rPr>
          <w:rStyle w:val="FontStyle77"/>
          <w:sz w:val="24"/>
          <w:szCs w:val="24"/>
        </w:rPr>
        <w:softHyphen/>
        <w:t xml:space="preserve">но реализуются творческие возможности личности. Именно по нему она получает необходимую и достаточную информацию для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 деятельности.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По данному каналу личность получает достаточные ресурсы для продуктивной реализации сильной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</w:t>
      </w:r>
      <w:r w:rsidRPr="00B97548">
        <w:rPr>
          <w:rStyle w:val="FontStyle77"/>
          <w:sz w:val="24"/>
          <w:szCs w:val="24"/>
        </w:rPr>
        <w:t xml:space="preserve"> подфункции в жизнедеятельности.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Третий </w:t>
      </w:r>
      <w:r w:rsidRPr="00B97548">
        <w:rPr>
          <w:rStyle w:val="FontStyle77"/>
          <w:sz w:val="24"/>
          <w:szCs w:val="24"/>
        </w:rPr>
        <w:t>- болезненно реагирующий - канал обозначает зону, которая слабо обеспечена ресурсами. Поэтому обязательность выполнения данной подфункции воспринимается личностью как трудно выполнимая задача. Именно в данном канале личность нуждается в мягкой (щадящей) психологиче</w:t>
      </w:r>
      <w:r w:rsidRPr="00B97548">
        <w:rPr>
          <w:rStyle w:val="FontStyle77"/>
          <w:sz w:val="24"/>
          <w:szCs w:val="24"/>
        </w:rPr>
        <w:softHyphen/>
        <w:t xml:space="preserve">ской поддержке и </w:t>
      </w:r>
      <w:r w:rsidRPr="00B97548">
        <w:rPr>
          <w:rStyle w:val="FontStyle76"/>
          <w:i w:val="0"/>
          <w:iCs w:val="0"/>
          <w:sz w:val="24"/>
          <w:szCs w:val="24"/>
        </w:rPr>
        <w:t>болезненно реагирует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на оказание давления.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ограниченные ресурсы, которых мало для продуктивной реализации данной слабой подфункции в жизнедеятельности.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Четвертый </w:t>
      </w:r>
      <w:r w:rsidRPr="00B97548">
        <w:rPr>
          <w:rStyle w:val="FontStyle77"/>
          <w:sz w:val="24"/>
          <w:szCs w:val="24"/>
        </w:rPr>
        <w:t>- индифферентный – канал обозначает зону, которая очень слабо обеспечена ресурсами. Поэтому выполнение данной подфункции воспринимается личностью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как работа, которая для нее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6"/>
          <w:i w:val="0"/>
          <w:iCs w:val="0"/>
          <w:sz w:val="24"/>
          <w:szCs w:val="24"/>
        </w:rPr>
        <w:t>безразлична</w:t>
      </w:r>
      <w:r w:rsidRPr="00B97548">
        <w:rPr>
          <w:rStyle w:val="FontStyle77"/>
          <w:i/>
          <w:iCs/>
          <w:sz w:val="24"/>
          <w:szCs w:val="24"/>
        </w:rPr>
        <w:t>.</w:t>
      </w:r>
      <w:r w:rsidRPr="00B97548">
        <w:rPr>
          <w:rStyle w:val="FontStyle77"/>
          <w:sz w:val="24"/>
          <w:szCs w:val="24"/>
        </w:rPr>
        <w:t xml:space="preserve"> В настоящем канале важно оказывать ей (она охотно принимает ее). 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недостаточные ресурсы, которых не хватает для продуктивной реализации данной слабой подфункции в жизнедеятельности.</w:t>
      </w:r>
    </w:p>
    <w:p w:rsidR="00887814" w:rsidRPr="00B97548" w:rsidRDefault="00887814" w:rsidP="00FB2CBF">
      <w:pPr>
        <w:pStyle w:val="Style3"/>
        <w:widowControl/>
        <w:spacing w:before="58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Из сказанного выше </w:t>
      </w:r>
      <w:r>
        <w:rPr>
          <w:rStyle w:val="FontStyle77"/>
          <w:sz w:val="24"/>
          <w:szCs w:val="24"/>
        </w:rPr>
        <w:t>следует</w:t>
      </w:r>
      <w:r w:rsidRPr="00B97548">
        <w:rPr>
          <w:rStyle w:val="FontStyle77"/>
          <w:sz w:val="24"/>
          <w:szCs w:val="24"/>
        </w:rPr>
        <w:t>, что та или иная личность может эффек</w:t>
      </w:r>
      <w:r w:rsidRPr="00B97548">
        <w:rPr>
          <w:rStyle w:val="FontStyle77"/>
          <w:sz w:val="24"/>
          <w:szCs w:val="24"/>
        </w:rPr>
        <w:softHyphen/>
        <w:t>тивно взаимодействовать со средой обитания только подфункциями, реализуемыми посредством сильных каналов связи, т.е. Первого и Второго каналов. Во всех же остальных случаях такая личность нуж</w:t>
      </w:r>
      <w:r w:rsidRPr="00B97548">
        <w:rPr>
          <w:rStyle w:val="FontStyle77"/>
          <w:sz w:val="24"/>
          <w:szCs w:val="24"/>
        </w:rPr>
        <w:softHyphen/>
        <w:t>дается в партнерских отношениях с лицами, обладающими осталь</w:t>
      </w:r>
      <w:r w:rsidRPr="00B97548">
        <w:rPr>
          <w:rStyle w:val="FontStyle77"/>
          <w:sz w:val="24"/>
          <w:szCs w:val="24"/>
        </w:rPr>
        <w:softHyphen/>
        <w:t>ными подфункциями (то есть подфункциями, которые у этой лично</w:t>
      </w:r>
      <w:r w:rsidRPr="00B97548">
        <w:rPr>
          <w:rStyle w:val="FontStyle77"/>
          <w:sz w:val="24"/>
          <w:szCs w:val="24"/>
        </w:rPr>
        <w:softHyphen/>
        <w:t xml:space="preserve">сти </w:t>
      </w:r>
      <w:r w:rsidR="0073180E">
        <w:rPr>
          <w:noProof/>
        </w:rPr>
        <w:lastRenderedPageBreak/>
        <w:pict>
          <v:group id="_x0000_s6028" style="position:absolute;left:0;text-align:left;margin-left:54.7pt;margin-top:24.05pt;width:311.75pt;height:276.9pt;z-index:252036096;mso-wrap-distance-left:1.9pt;mso-wrap-distance-right:1.9pt;mso-wrap-distance-bottom:17.05pt;mso-position-horizontal-relative:margin;mso-position-vertical-relative:text" coordorigin="2832,3586" coordsize="6235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">
            <v:shape id="Text Box 181" o:spid="_x0000_s6029" type="#_x0000_t202" style="position:absolute;left:2832;top:3879;width:6235;height:3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706"/>
                      <w:gridCol w:w="850"/>
                      <w:gridCol w:w="1277"/>
                      <w:gridCol w:w="1133"/>
                      <w:gridCol w:w="1138"/>
                      <w:gridCol w:w="1133"/>
                    </w:tblGrid>
                    <w:tr w:rsidR="0073180E">
                      <w:tc>
                        <w:tcPr>
                          <w:tcW w:w="706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Каре</w:t>
                          </w:r>
                        </w:p>
                      </w:tc>
                      <w:tc>
                        <w:tcPr>
                          <w:tcW w:w="85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Пара</w:t>
                          </w:r>
                        </w:p>
                      </w:tc>
                      <w:tc>
                        <w:tcPr>
                          <w:tcW w:w="4681" w:type="dxa"/>
                          <w:gridSpan w:val="4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ind w:left="1248"/>
                            <w:jc w:val="left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Комбинация подфункций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 канал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IV канал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10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7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IV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</w:tbl>
                  <w:p w:rsidR="0073180E" w:rsidRDefault="0073180E" w:rsidP="00887814"/>
                </w:txbxContent>
              </v:textbox>
            </v:shape>
            <v:shape id="Text Box 182" o:spid="_x0000_s6030" type="#_x0000_t202" style="position:absolute;left:8064;top:3586;width:979;height: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>
                  <w:p w:rsidR="0073180E" w:rsidRPr="00B70322" w:rsidRDefault="0073180E" w:rsidP="00887814">
                    <w:pPr>
                      <w:pStyle w:val="Style27"/>
                      <w:widowControl/>
                      <w:spacing w:line="240" w:lineRule="auto"/>
                      <w:rPr>
                        <w:rStyle w:val="FontStyle75"/>
                        <w:sz w:val="22"/>
                        <w:szCs w:val="22"/>
                      </w:rPr>
                    </w:pPr>
                    <w:r w:rsidRPr="00B70322">
                      <w:rPr>
                        <w:rStyle w:val="FontStyle75"/>
                        <w:sz w:val="22"/>
                        <w:szCs w:val="22"/>
                      </w:rPr>
                      <w:t>Таблица 1</w:t>
                    </w:r>
                  </w:p>
                </w:txbxContent>
              </v:textbox>
            </v:shape>
            <w10:wrap type="topAndBottom" anchorx="margin"/>
          </v:group>
        </w:pict>
      </w:r>
      <w:r w:rsidRPr="00B97548">
        <w:rPr>
          <w:rStyle w:val="FontStyle77"/>
          <w:sz w:val="24"/>
          <w:szCs w:val="24"/>
        </w:rPr>
        <w:t>реализуются посредством слабых каналов), также реализуемыми через сильные информационные каналы. При этом если в двух таких диадах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в обоих </w:t>
      </w:r>
      <w:r>
        <w:rPr>
          <w:rStyle w:val="FontStyle76"/>
          <w:sz w:val="24"/>
          <w:szCs w:val="24"/>
        </w:rPr>
        <w:t>п</w:t>
      </w:r>
      <w:r w:rsidRPr="00B97548">
        <w:rPr>
          <w:rStyle w:val="FontStyle76"/>
          <w:sz w:val="24"/>
          <w:szCs w:val="24"/>
        </w:rPr>
        <w:t>ервых каналах будут представлены все четыре под</w:t>
      </w:r>
      <w:r w:rsidRPr="00B97548">
        <w:rPr>
          <w:rStyle w:val="FontStyle76"/>
          <w:sz w:val="24"/>
          <w:szCs w:val="24"/>
        </w:rPr>
        <w:softHyphen/>
        <w:t xml:space="preserve">функции, </w:t>
      </w:r>
      <w:r w:rsidRPr="00B97548">
        <w:rPr>
          <w:rStyle w:val="FontStyle77"/>
          <w:sz w:val="24"/>
          <w:szCs w:val="24"/>
        </w:rPr>
        <w:t xml:space="preserve">то такие дополняющие друг друга диады партнеров (с </w:t>
      </w:r>
      <w:r w:rsidRPr="00B97548">
        <w:rPr>
          <w:rStyle w:val="FontStyle71"/>
          <w:sz w:val="24"/>
          <w:szCs w:val="24"/>
        </w:rPr>
        <w:t>ис</w:t>
      </w:r>
      <w:r w:rsidRPr="00B97548">
        <w:rPr>
          <w:rStyle w:val="FontStyle71"/>
          <w:sz w:val="24"/>
          <w:szCs w:val="24"/>
        </w:rPr>
        <w:softHyphen/>
        <w:t xml:space="preserve">черпывающим </w:t>
      </w:r>
      <w:r>
        <w:rPr>
          <w:rStyle w:val="FontStyle77"/>
          <w:sz w:val="24"/>
          <w:szCs w:val="24"/>
        </w:rPr>
        <w:t>набором подфункций в двух п</w:t>
      </w:r>
      <w:r w:rsidRPr="00B97548">
        <w:rPr>
          <w:rStyle w:val="FontStyle77"/>
          <w:sz w:val="24"/>
          <w:szCs w:val="24"/>
        </w:rPr>
        <w:t>ервых каналах) состав</w:t>
      </w:r>
      <w:r w:rsidRPr="00B97548">
        <w:rPr>
          <w:rStyle w:val="FontStyle77"/>
          <w:sz w:val="24"/>
          <w:szCs w:val="24"/>
        </w:rPr>
        <w:softHyphen/>
        <w:t xml:space="preserve">ляют </w:t>
      </w:r>
      <w:r w:rsidRPr="00B97548">
        <w:rPr>
          <w:rStyle w:val="FontStyle76"/>
          <w:sz w:val="24"/>
          <w:szCs w:val="24"/>
        </w:rPr>
        <w:t>кар</w:t>
      </w:r>
      <w:r w:rsidRPr="00B97548">
        <w:rPr>
          <w:rStyle w:val="FontStyle72"/>
          <w:rFonts w:ascii="Times New Roman" w:hAnsi="Times New Roman" w:cs="Times New Roman"/>
          <w:sz w:val="24"/>
          <w:szCs w:val="24"/>
        </w:rPr>
        <w:t xml:space="preserve">е </w:t>
      </w:r>
      <w:r w:rsidRPr="00B97548">
        <w:rPr>
          <w:rStyle w:val="FontStyle77"/>
          <w:sz w:val="24"/>
          <w:szCs w:val="24"/>
        </w:rPr>
        <w:t>(табл. 1). Следует иметь в виду, что для каждой (отдель</w:t>
      </w:r>
      <w:r w:rsidRPr="00B97548">
        <w:rPr>
          <w:rStyle w:val="FontStyle77"/>
          <w:sz w:val="24"/>
          <w:szCs w:val="24"/>
        </w:rPr>
        <w:softHyphen/>
        <w:t>но взятой) пары дополняющих друг друга партнеров существует еще одна (и только одна) диада (также дополняющих друг друга партне</w:t>
      </w:r>
      <w:r w:rsidRPr="00B97548">
        <w:rPr>
          <w:rStyle w:val="FontStyle77"/>
          <w:sz w:val="24"/>
          <w:szCs w:val="24"/>
        </w:rPr>
        <w:softHyphen/>
        <w:t xml:space="preserve">ров), с которой они образуют общее </w:t>
      </w:r>
      <w:r w:rsidRPr="00B97548">
        <w:rPr>
          <w:rStyle w:val="FontStyle76"/>
          <w:sz w:val="24"/>
          <w:szCs w:val="24"/>
        </w:rPr>
        <w:t xml:space="preserve">каре, </w:t>
      </w:r>
      <w:r w:rsidRPr="00B97548">
        <w:rPr>
          <w:rStyle w:val="FontStyle77"/>
          <w:sz w:val="24"/>
          <w:szCs w:val="24"/>
        </w:rPr>
        <w:t>содержащее исчерпываю</w:t>
      </w:r>
      <w:r w:rsidRPr="00B97548">
        <w:rPr>
          <w:rStyle w:val="FontStyle77"/>
          <w:sz w:val="24"/>
          <w:szCs w:val="24"/>
        </w:rPr>
        <w:softHyphen/>
        <w:t xml:space="preserve">щий (полный) набор сильных подфункций. Поэтому только </w:t>
      </w:r>
      <w:r w:rsidRPr="00B97548">
        <w:rPr>
          <w:rStyle w:val="FontStyle76"/>
          <w:sz w:val="24"/>
          <w:szCs w:val="24"/>
        </w:rPr>
        <w:t xml:space="preserve">в каре </w:t>
      </w:r>
      <w:r w:rsidRPr="00B97548">
        <w:rPr>
          <w:rStyle w:val="FontStyle77"/>
          <w:sz w:val="24"/>
          <w:szCs w:val="24"/>
        </w:rPr>
        <w:t>для этих четырех партнеров имеется возможность максимально эффек</w:t>
      </w:r>
      <w:r w:rsidRPr="00B97548">
        <w:rPr>
          <w:rStyle w:val="FontStyle77"/>
          <w:sz w:val="24"/>
          <w:szCs w:val="24"/>
        </w:rPr>
        <w:softHyphen/>
        <w:t xml:space="preserve">тивно сотрудничать между собой в группе, то есть составлять ядро команды. </w:t>
      </w:r>
      <w:r>
        <w:rPr>
          <w:rStyle w:val="FontStyle77"/>
          <w:sz w:val="24"/>
          <w:szCs w:val="24"/>
        </w:rPr>
        <w:t>При этом</w:t>
      </w:r>
      <w:r w:rsidRPr="00B97548">
        <w:rPr>
          <w:rStyle w:val="FontStyle77"/>
          <w:sz w:val="24"/>
          <w:szCs w:val="24"/>
        </w:rPr>
        <w:t xml:space="preserve"> они дополняют друг </w:t>
      </w:r>
      <w:r w:rsidRPr="00B97548">
        <w:rPr>
          <w:rStyle w:val="FontStyle77"/>
          <w:sz w:val="24"/>
          <w:szCs w:val="24"/>
        </w:rPr>
        <w:lastRenderedPageBreak/>
        <w:t>друга сильными подфункциями информационно-психического взаимодействия со средой обитания.</w:t>
      </w:r>
    </w:p>
    <w:p w:rsidR="00887814" w:rsidRDefault="00887814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Таких каре четыре. И в любом каре одна из четырех подфункций у какого-либо из его участников обязательно присутствует в Первом (самом сильном) канале, т.е. является </w:t>
      </w:r>
      <w:r w:rsidRPr="00B97548">
        <w:rPr>
          <w:rStyle w:val="FontStyle76"/>
          <w:sz w:val="24"/>
          <w:szCs w:val="24"/>
        </w:rPr>
        <w:t xml:space="preserve">базовой. </w:t>
      </w:r>
      <w:r w:rsidRPr="00B97548">
        <w:rPr>
          <w:rStyle w:val="FontStyle77"/>
          <w:sz w:val="24"/>
          <w:szCs w:val="24"/>
        </w:rPr>
        <w:t>И остальные три парт</w:t>
      </w:r>
      <w:r w:rsidRPr="00B97548">
        <w:rPr>
          <w:rStyle w:val="FontStyle77"/>
          <w:sz w:val="24"/>
          <w:szCs w:val="24"/>
        </w:rPr>
        <w:softHyphen/>
        <w:t>нера могут получить по ней важную помощь. Таким образом, каждое каре обладает высоким уровнем самодостаточности, а его участники могут осуществлять между собой более полную кооперацию, нежели с другими лицами. Причем у всех участников, входящих в каре, при</w:t>
      </w:r>
      <w:r w:rsidRPr="00B97548">
        <w:rPr>
          <w:rStyle w:val="FontStyle77"/>
          <w:sz w:val="24"/>
          <w:szCs w:val="24"/>
        </w:rPr>
        <w:softHyphen/>
        <w:t xml:space="preserve">сутствует ощущение взаимопонимания и поддержки и складываются эффективные </w:t>
      </w:r>
      <w:r w:rsidRPr="00B97548">
        <w:rPr>
          <w:rStyle w:val="FontStyle76"/>
          <w:sz w:val="24"/>
          <w:szCs w:val="24"/>
        </w:rPr>
        <w:t xml:space="preserve">типические </w:t>
      </w:r>
      <w:r w:rsidRPr="00B97548">
        <w:rPr>
          <w:rStyle w:val="FontStyle77"/>
          <w:sz w:val="24"/>
          <w:szCs w:val="24"/>
        </w:rPr>
        <w:t>межличностные отношения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(более подробно об этом см. ниже, где </w:t>
      </w:r>
      <w:r w:rsidRPr="00B97548">
        <w:rPr>
          <w:rStyle w:val="FontStyle75"/>
          <w:sz w:val="24"/>
          <w:szCs w:val="24"/>
        </w:rPr>
        <w:t xml:space="preserve">соответствующие разделы раскрывают ресурсы типических оношений каждого </w:t>
      </w:r>
      <w:r w:rsidRPr="00B97548">
        <w:rPr>
          <w:rStyle w:val="FontStyle77"/>
          <w:sz w:val="24"/>
          <w:szCs w:val="24"/>
        </w:rPr>
        <w:t>под</w:t>
      </w:r>
      <w:r w:rsidRPr="00B97548">
        <w:rPr>
          <w:rStyle w:val="FontStyle77"/>
          <w:sz w:val="24"/>
          <w:szCs w:val="24"/>
        </w:rPr>
        <w:softHyphen/>
        <w:t>типа темперамента).</w:t>
      </w:r>
      <w:r w:rsidRPr="006742AB">
        <w:rPr>
          <w:rStyle w:val="FontStyle77"/>
          <w:sz w:val="24"/>
          <w:szCs w:val="24"/>
        </w:rPr>
        <w:t xml:space="preserve"> </w:t>
      </w:r>
    </w:p>
    <w:p w:rsidR="00887814" w:rsidRDefault="00887814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</w:p>
    <w:p w:rsidR="00887814" w:rsidRPr="006742AB" w:rsidRDefault="00887814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Однако и в других случаях, например, когда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</w:t>
      </w:r>
      <w:r w:rsidRPr="006742AB">
        <w:rPr>
          <w:rStyle w:val="FontStyle77"/>
          <w:sz w:val="24"/>
          <w:szCs w:val="24"/>
        </w:rPr>
        <w:softHyphen/>
        <w:t xml:space="preserve">ды для проведения управленческих политик важно оптимизировать опосредованное взаимодействие с лицами, входящими в иные каре, то в этих каре определяются лица, </w:t>
      </w:r>
      <w:r w:rsidRPr="006742AB">
        <w:rPr>
          <w:rStyle w:val="FontStyle76"/>
          <w:sz w:val="24"/>
          <w:szCs w:val="24"/>
        </w:rPr>
        <w:t xml:space="preserve">типические </w:t>
      </w:r>
      <w:r w:rsidRPr="006742AB">
        <w:rPr>
          <w:rStyle w:val="FontStyle77"/>
          <w:sz w:val="24"/>
          <w:szCs w:val="24"/>
        </w:rPr>
        <w:t>отношения с которы</w:t>
      </w:r>
      <w:r w:rsidRPr="006742AB">
        <w:rPr>
          <w:rStyle w:val="FontStyle77"/>
          <w:sz w:val="24"/>
          <w:szCs w:val="24"/>
        </w:rPr>
        <w:softHyphen/>
        <w:t>ми позволяют сделать это эффективно</w:t>
      </w:r>
      <w:r>
        <w:rPr>
          <w:rStyle w:val="FontStyle77"/>
          <w:sz w:val="24"/>
          <w:szCs w:val="24"/>
        </w:rPr>
        <w:t>,</w:t>
      </w:r>
      <w:r w:rsidRPr="006742AB">
        <w:rPr>
          <w:rStyle w:val="FontStyle77"/>
          <w:sz w:val="24"/>
          <w:szCs w:val="24"/>
        </w:rPr>
        <w:t xml:space="preserve"> благодаря совместимости в диадном взаимодействии. Именно типическая совместимость способ</w:t>
      </w:r>
      <w:r w:rsidRPr="006742AB">
        <w:rPr>
          <w:rStyle w:val="FontStyle77"/>
          <w:sz w:val="24"/>
          <w:szCs w:val="24"/>
        </w:rPr>
        <w:softHyphen/>
        <w:t>ствует улучшению и поддержанию хорошего психологического кли</w:t>
      </w:r>
      <w:r w:rsidRPr="006742AB">
        <w:rPr>
          <w:rStyle w:val="FontStyle77"/>
          <w:sz w:val="24"/>
          <w:szCs w:val="24"/>
        </w:rPr>
        <w:softHyphen/>
        <w:t>мата в организации.</w:t>
      </w:r>
    </w:p>
    <w:p w:rsidR="00887814" w:rsidRDefault="00887814" w:rsidP="00FB2CBF">
      <w:pPr>
        <w:pStyle w:val="Style12"/>
        <w:widowControl/>
        <w:spacing w:before="110" w:line="221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5"/>
          <w:sz w:val="24"/>
          <w:szCs w:val="24"/>
        </w:rPr>
        <w:t>Оптимизацию этого взаимодействия можно производить как через лиц, при</w:t>
      </w:r>
      <w:r w:rsidRPr="006742AB">
        <w:rPr>
          <w:rStyle w:val="FontStyle75"/>
          <w:sz w:val="24"/>
          <w:szCs w:val="24"/>
        </w:rPr>
        <w:softHyphen/>
        <w:t xml:space="preserve">надлежащих к общему с </w:t>
      </w:r>
      <w:r w:rsidRPr="006742AB">
        <w:rPr>
          <w:rStyle w:val="FontStyle74"/>
          <w:sz w:val="24"/>
          <w:szCs w:val="24"/>
        </w:rPr>
        <w:t xml:space="preserve">Учредителем </w:t>
      </w:r>
      <w:r w:rsidRPr="006742AB">
        <w:rPr>
          <w:rStyle w:val="FontStyle75"/>
          <w:sz w:val="24"/>
          <w:szCs w:val="24"/>
        </w:rPr>
        <w:t xml:space="preserve">каре, так и посредством лиц, относящихся к другим каре, но с которыми у него имеют место продуктивные </w:t>
      </w:r>
      <w:r w:rsidRPr="006742AB">
        <w:rPr>
          <w:rStyle w:val="FontStyle74"/>
          <w:sz w:val="24"/>
          <w:szCs w:val="24"/>
        </w:rPr>
        <w:t xml:space="preserve">типические </w:t>
      </w:r>
      <w:r w:rsidRPr="006742AB">
        <w:rPr>
          <w:rStyle w:val="FontStyle75"/>
          <w:sz w:val="24"/>
          <w:szCs w:val="24"/>
        </w:rPr>
        <w:t>отношения (более подробно об этом</w:t>
      </w:r>
      <w:r>
        <w:rPr>
          <w:rStyle w:val="FontStyle75"/>
          <w:sz w:val="24"/>
          <w:szCs w:val="24"/>
        </w:rPr>
        <w:t>, см.</w:t>
      </w:r>
      <w:r w:rsidRPr="006742AB">
        <w:rPr>
          <w:rStyle w:val="FontStyle75"/>
          <w:sz w:val="24"/>
          <w:szCs w:val="24"/>
        </w:rPr>
        <w:t xml:space="preserve"> ниже, </w:t>
      </w:r>
      <w:r>
        <w:rPr>
          <w:rStyle w:val="FontStyle75"/>
          <w:sz w:val="24"/>
          <w:szCs w:val="24"/>
        </w:rPr>
        <w:t>соответствующие</w:t>
      </w:r>
      <w:r w:rsidRPr="003702AE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>разделы</w:t>
      </w:r>
      <w:r w:rsidRPr="003702AE">
        <w:rPr>
          <w:rStyle w:val="FontStyle75"/>
          <w:sz w:val="24"/>
          <w:szCs w:val="24"/>
        </w:rPr>
        <w:t xml:space="preserve"> стадии 2</w:t>
      </w:r>
      <w:r w:rsidRPr="006742AB">
        <w:rPr>
          <w:rStyle w:val="FontStyle77"/>
          <w:sz w:val="24"/>
          <w:szCs w:val="24"/>
        </w:rPr>
        <w:t>).</w:t>
      </w:r>
    </w:p>
    <w:p w:rsidR="00887814" w:rsidRPr="006742AB" w:rsidRDefault="00887814" w:rsidP="00FB2CBF">
      <w:pPr>
        <w:pStyle w:val="Style3"/>
        <w:widowControl/>
        <w:spacing w:before="43" w:line="230" w:lineRule="exact"/>
        <w:ind w:left="-142" w:right="5" w:firstLine="341"/>
        <w:jc w:val="left"/>
        <w:rPr>
          <w:rStyle w:val="FontStyle77"/>
          <w:sz w:val="24"/>
          <w:szCs w:val="24"/>
        </w:rPr>
      </w:pPr>
      <w:r>
        <w:rPr>
          <w:rStyle w:val="FontStyle75"/>
          <w:sz w:val="24"/>
          <w:szCs w:val="24"/>
        </w:rPr>
        <w:t xml:space="preserve">Ресурсы типических оношений </w:t>
      </w:r>
      <w:r w:rsidRPr="006742AB">
        <w:rPr>
          <w:rStyle w:val="FontStyle77"/>
          <w:sz w:val="24"/>
          <w:szCs w:val="24"/>
        </w:rPr>
        <w:t>мо</w:t>
      </w:r>
      <w:r>
        <w:rPr>
          <w:rStyle w:val="FontStyle77"/>
          <w:sz w:val="24"/>
          <w:szCs w:val="24"/>
        </w:rPr>
        <w:t>гут быть спользованы</w:t>
      </w:r>
      <w:r w:rsidRPr="006742AB">
        <w:rPr>
          <w:rStyle w:val="FontStyle77"/>
          <w:sz w:val="24"/>
          <w:szCs w:val="24"/>
        </w:rPr>
        <w:t xml:space="preserve"> многопланово.</w:t>
      </w:r>
    </w:p>
    <w:p w:rsidR="00887814" w:rsidRPr="006742AB" w:rsidRDefault="00887814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Во-первых, они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могу</w:t>
      </w:r>
      <w:r w:rsidRPr="006742AB">
        <w:rPr>
          <w:rStyle w:val="FontStyle77"/>
          <w:sz w:val="24"/>
          <w:szCs w:val="24"/>
        </w:rPr>
        <w:t>т служить практическим руководством в продуктивном использовании личностных ресурсов, с одной сторо</w:t>
      </w:r>
      <w:r w:rsidRPr="006742AB">
        <w:rPr>
          <w:rStyle w:val="FontStyle77"/>
          <w:sz w:val="24"/>
          <w:szCs w:val="24"/>
        </w:rPr>
        <w:softHyphen/>
        <w:t>ны, для наполнения функционально-ролевого содержания выполняе</w:t>
      </w:r>
      <w:r w:rsidRPr="006742AB">
        <w:rPr>
          <w:rStyle w:val="FontStyle77"/>
          <w:sz w:val="24"/>
          <w:szCs w:val="24"/>
        </w:rPr>
        <w:softHyphen/>
        <w:t>мых задач как в команде, так и вне командной работы и тем самым способствовать применению «сильных сторон» исполнителей и менед</w:t>
      </w:r>
      <w:r w:rsidRPr="006742AB">
        <w:rPr>
          <w:rStyle w:val="FontStyle77"/>
          <w:sz w:val="24"/>
          <w:szCs w:val="24"/>
        </w:rPr>
        <w:softHyphen/>
        <w:t>жеров с целью эффективного осуществления конкретных видов деятель</w:t>
      </w:r>
      <w:r w:rsidRPr="006742AB">
        <w:rPr>
          <w:rStyle w:val="FontStyle77"/>
          <w:sz w:val="24"/>
          <w:szCs w:val="24"/>
        </w:rPr>
        <w:softHyphen/>
        <w:t xml:space="preserve">ности (в которых человек может продуктивно самореализоваться), а с другой - для оптимизации работы с </w:t>
      </w:r>
      <w:r>
        <w:rPr>
          <w:rStyle w:val="FontStyle77"/>
          <w:sz w:val="24"/>
          <w:szCs w:val="24"/>
        </w:rPr>
        <w:t>ресурсами персонала</w:t>
      </w:r>
      <w:r w:rsidRPr="006742AB">
        <w:rPr>
          <w:rStyle w:val="FontStyle77"/>
          <w:sz w:val="24"/>
          <w:szCs w:val="24"/>
        </w:rPr>
        <w:t xml:space="preserve"> в целом.</w:t>
      </w:r>
    </w:p>
    <w:p w:rsidR="00887814" w:rsidRPr="006742AB" w:rsidRDefault="00887814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Во-вторых, может служить иллюстрацией того, что лишь предста</w:t>
      </w:r>
      <w:r w:rsidRPr="006742AB">
        <w:rPr>
          <w:rStyle w:val="FontStyle77"/>
          <w:sz w:val="24"/>
          <w:szCs w:val="24"/>
        </w:rPr>
        <w:softHyphen/>
        <w:t xml:space="preserve">вители 3 из 15 возможных пар подходят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команды для ее ядра</w:t>
      </w:r>
      <w:r>
        <w:rPr>
          <w:rStyle w:val="FontStyle77"/>
          <w:sz w:val="24"/>
          <w:szCs w:val="24"/>
        </w:rPr>
        <w:t>.</w:t>
      </w:r>
    </w:p>
    <w:p w:rsidR="00887814" w:rsidRPr="006742AB" w:rsidRDefault="00887814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lastRenderedPageBreak/>
        <w:t>Именно поэтому в</w:t>
      </w:r>
      <w:r>
        <w:rPr>
          <w:rStyle w:val="FontStyle77"/>
          <w:sz w:val="24"/>
          <w:szCs w:val="24"/>
        </w:rPr>
        <w:t xml:space="preserve"> этих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разделах </w:t>
      </w:r>
      <w:r w:rsidRPr="003702AE">
        <w:rPr>
          <w:rStyle w:val="FontStyle75"/>
          <w:sz w:val="24"/>
          <w:szCs w:val="24"/>
        </w:rPr>
        <w:t xml:space="preserve"> </w:t>
      </w:r>
      <w:r w:rsidRPr="006742AB">
        <w:rPr>
          <w:rStyle w:val="FontStyle77"/>
          <w:sz w:val="24"/>
          <w:szCs w:val="24"/>
        </w:rPr>
        <w:t>сначала рассматриваются пары, с которыми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образующих эти пары) склады</w:t>
      </w:r>
      <w:r w:rsidRPr="006742AB">
        <w:rPr>
          <w:rStyle w:val="FontStyle77"/>
          <w:sz w:val="24"/>
          <w:szCs w:val="24"/>
        </w:rPr>
        <w:softHyphen/>
        <w:t>ваются отношения типа «коллектив» (отличающиеся высокой эффек</w:t>
      </w:r>
      <w:r w:rsidRPr="006742AB">
        <w:rPr>
          <w:rStyle w:val="FontStyle77"/>
          <w:sz w:val="24"/>
          <w:szCs w:val="24"/>
        </w:rPr>
        <w:softHyphen/>
        <w:t xml:space="preserve">тивностью). Данные пары (первые 3) вместе с </w:t>
      </w:r>
      <w:r w:rsidRPr="006742AB">
        <w:rPr>
          <w:rStyle w:val="FontStyle76"/>
          <w:sz w:val="24"/>
          <w:szCs w:val="24"/>
        </w:rPr>
        <w:t xml:space="preserve">Учредителем </w:t>
      </w:r>
      <w:r w:rsidRPr="006742AB">
        <w:rPr>
          <w:rStyle w:val="FontStyle77"/>
          <w:sz w:val="24"/>
          <w:szCs w:val="24"/>
        </w:rPr>
        <w:t>команды могут составить ее ядро</w:t>
      </w:r>
      <w:r>
        <w:rPr>
          <w:rStyle w:val="FontStyle77"/>
          <w:sz w:val="24"/>
          <w:szCs w:val="24"/>
        </w:rPr>
        <w:t>, ориентированное на работу в группе</w:t>
      </w:r>
      <w:r w:rsidRPr="006742AB">
        <w:rPr>
          <w:rStyle w:val="FontStyle77"/>
          <w:sz w:val="24"/>
          <w:szCs w:val="24"/>
        </w:rPr>
        <w:t>.</w:t>
      </w:r>
    </w:p>
    <w:p w:rsidR="00887814" w:rsidRDefault="00887814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Затем рассматриваются пары, способствующие оптимизации опос</w:t>
      </w:r>
      <w:r w:rsidRPr="006742AB">
        <w:rPr>
          <w:rStyle w:val="FontStyle77"/>
          <w:sz w:val="24"/>
          <w:szCs w:val="24"/>
        </w:rPr>
        <w:softHyphen/>
        <w:t xml:space="preserve">редованного взаимодействия (в процессе которого представителями этих пар выполняются </w:t>
      </w:r>
      <w:r w:rsidRPr="006742AB">
        <w:rPr>
          <w:rStyle w:val="FontStyle76"/>
          <w:sz w:val="24"/>
          <w:szCs w:val="24"/>
        </w:rPr>
        <w:t xml:space="preserve">роли связующих </w:t>
      </w:r>
      <w:r w:rsidRPr="006742AB">
        <w:rPr>
          <w:rStyle w:val="FontStyle77"/>
          <w:sz w:val="24"/>
          <w:szCs w:val="24"/>
        </w:rPr>
        <w:t xml:space="preserve">по проведению </w:t>
      </w:r>
      <w:r w:rsidRPr="006742AB">
        <w:rPr>
          <w:rStyle w:val="FontStyle76"/>
          <w:sz w:val="24"/>
          <w:szCs w:val="24"/>
        </w:rPr>
        <w:t>управленче</w:t>
      </w:r>
      <w:r w:rsidRPr="006742AB">
        <w:rPr>
          <w:rStyle w:val="FontStyle76"/>
          <w:sz w:val="24"/>
          <w:szCs w:val="24"/>
        </w:rPr>
        <w:softHyphen/>
        <w:t xml:space="preserve">ских политик </w:t>
      </w:r>
      <w:r w:rsidRPr="006742AB">
        <w:rPr>
          <w:rStyle w:val="FontStyle77"/>
          <w:sz w:val="24"/>
          <w:szCs w:val="24"/>
        </w:rPr>
        <w:t xml:space="preserve">команды в иных каре),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входящих в эти пары) складыва</w:t>
      </w:r>
      <w:r w:rsidRPr="006742AB">
        <w:rPr>
          <w:rStyle w:val="FontStyle77"/>
          <w:sz w:val="24"/>
          <w:szCs w:val="24"/>
        </w:rPr>
        <w:softHyphen/>
        <w:t>ются отношения типа «ассоциации» (отличающиеся средней эффек</w:t>
      </w:r>
      <w:r w:rsidRPr="006742AB">
        <w:rPr>
          <w:rStyle w:val="FontStyle77"/>
          <w:sz w:val="24"/>
          <w:szCs w:val="24"/>
        </w:rPr>
        <w:softHyphen/>
        <w:t>тивностью) - следующие 3 пары</w:t>
      </w:r>
      <w:r>
        <w:rPr>
          <w:rStyle w:val="FontStyle77"/>
          <w:sz w:val="24"/>
          <w:szCs w:val="24"/>
        </w:rPr>
        <w:t>*.</w:t>
      </w:r>
    </w:p>
    <w:p w:rsidR="00887814" w:rsidRPr="00E74663" w:rsidRDefault="00887814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E74663">
        <w:rPr>
          <w:rStyle w:val="FontStyle75"/>
          <w:i/>
          <w:iCs/>
          <w:sz w:val="22"/>
          <w:szCs w:val="22"/>
        </w:rPr>
        <w:t xml:space="preserve">* В случаях, когда </w:t>
      </w:r>
      <w:r w:rsidRPr="00E74663">
        <w:rPr>
          <w:rStyle w:val="FontStyle74"/>
          <w:i w:val="0"/>
          <w:iCs w:val="0"/>
          <w:sz w:val="22"/>
          <w:szCs w:val="22"/>
        </w:rPr>
        <w:t xml:space="preserve">Учредитель </w:t>
      </w:r>
      <w:r w:rsidRPr="00E74663">
        <w:rPr>
          <w:rStyle w:val="FontStyle75"/>
          <w:i/>
          <w:iCs/>
          <w:sz w:val="22"/>
          <w:szCs w:val="22"/>
        </w:rPr>
        <w:t>команды заинтересован в активном проведе</w:t>
      </w:r>
      <w:r w:rsidRPr="00E74663">
        <w:rPr>
          <w:rStyle w:val="FontStyle75"/>
          <w:i/>
          <w:iCs/>
          <w:sz w:val="22"/>
          <w:szCs w:val="22"/>
        </w:rPr>
        <w:softHyphen/>
        <w:t>нии управленческих политик в организации, он может осуществлять это через посредство пар, с которыми у него складываются диадные отношения.</w:t>
      </w:r>
    </w:p>
    <w:p w:rsidR="00887814" w:rsidRDefault="00887814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4"/>
          <w:i w:val="0"/>
          <w:iCs w:val="0"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Однако проведение </w:t>
      </w:r>
      <w:r w:rsidRPr="00E74663">
        <w:rPr>
          <w:rStyle w:val="FontStyle74"/>
          <w:sz w:val="22"/>
          <w:szCs w:val="22"/>
        </w:rPr>
        <w:t>управленческих политик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команды может осуществлять</w:t>
      </w:r>
      <w:r w:rsidRPr="00E74663">
        <w:rPr>
          <w:rStyle w:val="FontStyle75"/>
          <w:i/>
          <w:iCs/>
          <w:sz w:val="22"/>
          <w:szCs w:val="22"/>
        </w:rPr>
        <w:softHyphen/>
        <w:t>ся и через посредство лиц, входящих в ядро команды. В этих случаях им делеги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руется выполнение связующих ролей, а также роли </w:t>
      </w:r>
      <w:r w:rsidRPr="00E74663">
        <w:rPr>
          <w:rStyle w:val="FontStyle74"/>
          <w:sz w:val="22"/>
          <w:szCs w:val="22"/>
        </w:rPr>
        <w:t>«Координатор»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и </w:t>
      </w:r>
      <w:r w:rsidRPr="00E74663">
        <w:rPr>
          <w:rStyle w:val="FontStyle74"/>
          <w:sz w:val="22"/>
          <w:szCs w:val="22"/>
        </w:rPr>
        <w:t>«Контро</w:t>
      </w:r>
      <w:r w:rsidRPr="00E74663">
        <w:rPr>
          <w:rStyle w:val="FontStyle74"/>
          <w:sz w:val="22"/>
          <w:szCs w:val="22"/>
        </w:rPr>
        <w:softHyphen/>
        <w:t>лер».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Конкретные участники опосредованного взаимодействия в указанных ролях рассматриваются в разделах  стадии 2</w:t>
      </w:r>
      <w:r w:rsidRPr="00E74663">
        <w:rPr>
          <w:rStyle w:val="FontStyle77"/>
          <w:i/>
          <w:iCs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для каждого из подтипов темперамента </w:t>
      </w:r>
      <w:r w:rsidRPr="00E74663">
        <w:rPr>
          <w:rStyle w:val="FontStyle74"/>
          <w:sz w:val="22"/>
          <w:szCs w:val="22"/>
        </w:rPr>
        <w:t>Учредителя.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</w:p>
    <w:p w:rsidR="00887814" w:rsidRDefault="00887814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4"/>
          <w:i w:val="0"/>
          <w:iCs w:val="0"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Именно такая организация опосредованного взаимодействия </w:t>
      </w:r>
      <w:r w:rsidRPr="00E74663">
        <w:rPr>
          <w:rStyle w:val="FontStyle74"/>
          <w:sz w:val="22"/>
          <w:szCs w:val="22"/>
        </w:rPr>
        <w:t>Учре</w:t>
      </w:r>
      <w:r w:rsidRPr="00E74663">
        <w:rPr>
          <w:rStyle w:val="FontStyle74"/>
          <w:sz w:val="22"/>
          <w:szCs w:val="22"/>
        </w:rPr>
        <w:softHyphen/>
        <w:t>дителя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команды с управленческими командами иных уровней и с персоналом в целом позволяет </w:t>
      </w:r>
      <w:r w:rsidRPr="00E74663">
        <w:rPr>
          <w:rStyle w:val="FontStyle74"/>
          <w:sz w:val="22"/>
          <w:szCs w:val="22"/>
        </w:rPr>
        <w:t xml:space="preserve">оптимально </w:t>
      </w:r>
      <w:r w:rsidRPr="00E74663">
        <w:rPr>
          <w:rStyle w:val="FontStyle75"/>
          <w:i/>
          <w:iCs/>
          <w:sz w:val="22"/>
          <w:szCs w:val="22"/>
        </w:rPr>
        <w:t>задействовать в организационной структуре, с од</w:t>
      </w:r>
      <w:r w:rsidRPr="00E74663">
        <w:rPr>
          <w:rStyle w:val="FontStyle75"/>
          <w:i/>
          <w:iCs/>
          <w:sz w:val="22"/>
          <w:szCs w:val="22"/>
        </w:rPr>
        <w:softHyphen/>
        <w:t>ной стороны, личностные ресурсы как всего персонала, так и каждого (отдельно взятого) участника совместной деятельности, а с другой, - психологические ре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сурсы межличностных отношений. </w:t>
      </w:r>
    </w:p>
    <w:p w:rsidR="00887814" w:rsidRPr="00E74663" w:rsidRDefault="00887814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</w:t>
      </w:r>
      <w:r w:rsidRPr="00E74663">
        <w:rPr>
          <w:rStyle w:val="FontStyle75"/>
          <w:i/>
          <w:iCs/>
          <w:sz w:val="22"/>
          <w:szCs w:val="22"/>
        </w:rPr>
        <w:t xml:space="preserve">При этом именно ресурсы </w:t>
      </w:r>
      <w:r w:rsidRPr="00E74663">
        <w:rPr>
          <w:rFonts w:ascii="Times New Roman" w:hAnsi="Times New Roman" w:cs="Times New Roman"/>
          <w:i/>
          <w:iCs/>
          <w:sz w:val="22"/>
          <w:szCs w:val="22"/>
        </w:rPr>
        <w:t>информационно-психических свойств темперамента</w:t>
      </w:r>
      <w:r w:rsidRPr="00E74663">
        <w:rPr>
          <w:rStyle w:val="FontStyle75"/>
          <w:i/>
          <w:iCs/>
          <w:sz w:val="22"/>
          <w:szCs w:val="22"/>
        </w:rPr>
        <w:t xml:space="preserve"> задают вектор оптимизации взаимодействия в командной работе.</w:t>
      </w:r>
    </w:p>
    <w:p w:rsidR="00887814" w:rsidRDefault="00887814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</w:p>
    <w:p w:rsidR="00887814" w:rsidRPr="006742AB" w:rsidRDefault="00887814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Это позволяет адекватно задействовать человеческие ресурсы любой управленческой команды.</w:t>
      </w:r>
    </w:p>
    <w:p w:rsidR="00887814" w:rsidRPr="006742AB" w:rsidRDefault="00887814" w:rsidP="00FB2CBF">
      <w:pPr>
        <w:pStyle w:val="Style3"/>
        <w:widowControl/>
        <w:spacing w:before="43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И последними рассматриваются пары,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складыва</w:t>
      </w:r>
      <w:r w:rsidRPr="006742AB">
        <w:rPr>
          <w:rStyle w:val="FontStyle77"/>
          <w:sz w:val="24"/>
          <w:szCs w:val="24"/>
        </w:rPr>
        <w:softHyphen/>
        <w:t xml:space="preserve">ются диффузные отношения (отличающиеся </w:t>
      </w:r>
      <w:r w:rsidRPr="006742AB">
        <w:rPr>
          <w:rStyle w:val="FontStyle77"/>
          <w:sz w:val="24"/>
          <w:szCs w:val="24"/>
        </w:rPr>
        <w:lastRenderedPageBreak/>
        <w:t>пониженной эффектив</w:t>
      </w:r>
      <w:r w:rsidRPr="006742AB">
        <w:rPr>
          <w:rStyle w:val="FontStyle77"/>
          <w:sz w:val="24"/>
          <w:szCs w:val="24"/>
        </w:rPr>
        <w:softHyphen/>
        <w:t>ностью) - остальные 9 пар. Именно с этими парами осуществляется преимущественно опосредованное взаимодействие.</w:t>
      </w:r>
    </w:p>
    <w:p w:rsidR="00887814" w:rsidRPr="006742AB" w:rsidRDefault="00887814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 то же время с данными парами возможно и непосредственное взаимодействие, однако, преимущественно в творческой (креативной) деятельности, связанной с выработкой новых подходов (поиском бо</w:t>
      </w:r>
      <w:r w:rsidRPr="006742AB">
        <w:rPr>
          <w:rStyle w:val="FontStyle77"/>
          <w:sz w:val="24"/>
          <w:szCs w:val="24"/>
        </w:rPr>
        <w:softHyphen/>
      </w:r>
      <w:r>
        <w:rPr>
          <w:rStyle w:val="FontStyle77"/>
          <w:sz w:val="24"/>
          <w:szCs w:val="24"/>
        </w:rPr>
        <w:t>лее эффективных решений и т.п.). Именно</w:t>
      </w:r>
      <w:r w:rsidRPr="006742AB">
        <w:rPr>
          <w:rStyle w:val="FontStyle77"/>
          <w:sz w:val="24"/>
          <w:szCs w:val="24"/>
        </w:rPr>
        <w:t xml:space="preserve"> взаимодействие с этими лицами</w:t>
      </w:r>
      <w:r>
        <w:rPr>
          <w:rStyle w:val="FontStyle77"/>
          <w:sz w:val="24"/>
          <w:szCs w:val="24"/>
        </w:rPr>
        <w:t xml:space="preserve">, </w:t>
      </w:r>
      <w:r w:rsidRPr="006742AB">
        <w:rPr>
          <w:rStyle w:val="FontStyle77"/>
          <w:sz w:val="24"/>
          <w:szCs w:val="24"/>
        </w:rPr>
        <w:t xml:space="preserve">в силу специфики ассоциаций, </w:t>
      </w:r>
      <w:r>
        <w:rPr>
          <w:rStyle w:val="FontStyle77"/>
          <w:sz w:val="24"/>
          <w:szCs w:val="24"/>
        </w:rPr>
        <w:t>обусловленных</w:t>
      </w:r>
      <w:r w:rsidRPr="0028258D">
        <w:rPr>
          <w:rStyle w:val="FontStyle77"/>
          <w:sz w:val="24"/>
          <w:szCs w:val="24"/>
        </w:rPr>
        <w:t xml:space="preserve"> их взаи</w:t>
      </w:r>
      <w:r>
        <w:rPr>
          <w:rStyle w:val="FontStyle77"/>
          <w:sz w:val="24"/>
          <w:szCs w:val="24"/>
        </w:rPr>
        <w:t>модей</w:t>
      </w:r>
      <w:r>
        <w:rPr>
          <w:rStyle w:val="FontStyle77"/>
          <w:sz w:val="24"/>
          <w:szCs w:val="24"/>
        </w:rPr>
        <w:softHyphen/>
        <w:t>ствием со средой обитания,</w:t>
      </w:r>
      <w:r w:rsidRPr="0028258D">
        <w:rPr>
          <w:rStyle w:val="FontStyle77"/>
          <w:sz w:val="24"/>
          <w:szCs w:val="24"/>
        </w:rPr>
        <w:t xml:space="preserve"> расширяет возможности порождения под</w:t>
      </w:r>
      <w:r w:rsidRPr="0028258D">
        <w:rPr>
          <w:rStyle w:val="FontStyle77"/>
          <w:sz w:val="24"/>
          <w:szCs w:val="24"/>
        </w:rPr>
        <w:softHyphen/>
        <w:t>сказок (возникающих в силу противоречивости</w:t>
      </w:r>
      <w:r w:rsidRPr="0028258D">
        <w:rPr>
          <w:rStyle w:val="FontStyle19"/>
          <w:rFonts w:ascii="Times New Roman" w:hAnsi="Times New Roman" w:cs="Times New Roman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t xml:space="preserve">информационно-психического взаимодействвия, свойственного этим 9 парам), </w:t>
      </w:r>
      <w:r>
        <w:rPr>
          <w:rStyle w:val="FontStyle77"/>
          <w:sz w:val="24"/>
          <w:szCs w:val="24"/>
        </w:rPr>
        <w:t>которые способствуют</w:t>
      </w:r>
      <w:r w:rsidRPr="0028258D">
        <w:rPr>
          <w:rStyle w:val="FontStyle77"/>
          <w:sz w:val="24"/>
          <w:szCs w:val="24"/>
        </w:rPr>
        <w:t xml:space="preserve"> повышению продуктивности функциониро</w:t>
      </w:r>
      <w:r w:rsidRPr="0028258D">
        <w:rPr>
          <w:rStyle w:val="FontStyle77"/>
          <w:sz w:val="24"/>
          <w:szCs w:val="24"/>
        </w:rPr>
        <w:softHyphen/>
        <w:t>вания психологического механизма творчества. При этом психологические ресурсы лиц,</w:t>
      </w:r>
      <w:r w:rsidRPr="006742AB">
        <w:rPr>
          <w:rStyle w:val="FontStyle77"/>
          <w:sz w:val="24"/>
          <w:szCs w:val="24"/>
        </w:rPr>
        <w:t xml:space="preserve"> входящих в указанные пары, осо</w:t>
      </w:r>
      <w:r w:rsidRPr="006742AB">
        <w:rPr>
          <w:rStyle w:val="FontStyle77"/>
          <w:sz w:val="24"/>
          <w:szCs w:val="24"/>
        </w:rPr>
        <w:softHyphen/>
        <w:t>бенно эффективно могут быть использованы во временных целевых группах креативной направленности, значительный удельный вес дея</w:t>
      </w:r>
      <w:r w:rsidRPr="006742AB">
        <w:rPr>
          <w:rStyle w:val="FontStyle77"/>
          <w:sz w:val="24"/>
          <w:szCs w:val="24"/>
        </w:rPr>
        <w:softHyphen/>
        <w:t>тельности которых носит творческий характер.</w:t>
      </w:r>
    </w:p>
    <w:p w:rsidR="00887814" w:rsidRDefault="00887814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</w:p>
    <w:p w:rsidR="00FC27E3" w:rsidRPr="00082ECF" w:rsidRDefault="00FC27E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6.1. ЛИЧНОСТНЫЕ РЕСУРСЫ,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FC27E3" w:rsidRDefault="00FC27E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ОБУСЛОВЛЕННЫЕ ИНФОРМАЦИОННО-ПСИХИЧЕСКИМИ 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Pr="001E217E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«РАЗГОВОРЧИВОГО» И «ДОСТУПНОГО» САНГВИНИКА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 xml:space="preserve">СУБЪЕКТОВ </w:t>
      </w:r>
      <w:r>
        <w:rPr>
          <w:rStyle w:val="FontStyle77"/>
          <w:b/>
          <w:bCs/>
          <w:iCs/>
          <w:sz w:val="24"/>
          <w:szCs w:val="24"/>
        </w:rPr>
        <w:t>ШЕСТ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FC27E3" w:rsidRPr="00EA1CEC" w:rsidRDefault="00FC27E3" w:rsidP="00FB2CBF">
      <w:pPr>
        <w:pStyle w:val="Style3"/>
        <w:widowControl/>
        <w:spacing w:before="91" w:line="432" w:lineRule="exact"/>
        <w:ind w:left="-142" w:right="5" w:firstLine="0"/>
        <w:rPr>
          <w:rStyle w:val="FontStyle77"/>
          <w:sz w:val="24"/>
          <w:szCs w:val="24"/>
        </w:rPr>
      </w:pPr>
      <w:r w:rsidRPr="00EA1CEC">
        <w:rPr>
          <w:rStyle w:val="FontStyle27"/>
          <w:rFonts w:ascii="Times New Roman" w:hAnsi="Times New Roman" w:cs="Times New Roman"/>
          <w:sz w:val="24"/>
          <w:szCs w:val="24"/>
        </w:rPr>
        <w:t>«</w:t>
      </w:r>
    </w:p>
    <w:p w:rsidR="00FC27E3" w:rsidRPr="00767D50" w:rsidRDefault="00FC27E3" w:rsidP="00FB2CBF">
      <w:pPr>
        <w:pStyle w:val="Style33"/>
        <w:widowControl/>
        <w:spacing w:line="230" w:lineRule="exact"/>
        <w:ind w:left="-142" w:right="5" w:hanging="6"/>
        <w:jc w:val="both"/>
        <w:rPr>
          <w:rStyle w:val="FontStyle77"/>
          <w:sz w:val="24"/>
          <w:szCs w:val="24"/>
        </w:rPr>
      </w:pPr>
      <w:r w:rsidRPr="00767D50">
        <w:rPr>
          <w:rStyle w:val="FontStyle77"/>
          <w:sz w:val="24"/>
          <w:szCs w:val="24"/>
        </w:rPr>
        <w:t xml:space="preserve">     Личностны</w:t>
      </w:r>
      <w:r w:rsidRPr="00D23897">
        <w:rPr>
          <w:rStyle w:val="FontStyle77"/>
          <w:sz w:val="24"/>
          <w:szCs w:val="24"/>
        </w:rPr>
        <w:t xml:space="preserve">е ресурсы </w:t>
      </w:r>
      <w:r w:rsidR="00D23897" w:rsidRPr="00D23897">
        <w:rPr>
          <w:rStyle w:val="FontStyle77"/>
          <w:sz w:val="24"/>
          <w:szCs w:val="24"/>
        </w:rPr>
        <w:t>«разговорчивого» и «доступного» сангвиника -</w:t>
      </w:r>
      <w:r w:rsidR="00A4683A">
        <w:rPr>
          <w:rStyle w:val="FontStyle77"/>
          <w:sz w:val="24"/>
          <w:szCs w:val="24"/>
        </w:rPr>
        <w:t xml:space="preserve"> </w:t>
      </w:r>
      <w:r w:rsidR="00D23897" w:rsidRPr="00D23897">
        <w:rPr>
          <w:rStyle w:val="FontStyle77"/>
          <w:sz w:val="24"/>
          <w:szCs w:val="24"/>
        </w:rPr>
        <w:t>субъект</w:t>
      </w:r>
      <w:r w:rsidR="00390E2C">
        <w:rPr>
          <w:rStyle w:val="FontStyle77"/>
          <w:sz w:val="24"/>
          <w:szCs w:val="24"/>
        </w:rPr>
        <w:t>ов</w:t>
      </w:r>
      <w:r w:rsidR="00D23897" w:rsidRPr="00D23897">
        <w:rPr>
          <w:rStyle w:val="FontStyle77"/>
          <w:sz w:val="24"/>
          <w:szCs w:val="24"/>
        </w:rPr>
        <w:t xml:space="preserve"> шестой пары</w:t>
      </w:r>
      <w:r w:rsidR="00D23897" w:rsidRPr="00A10649">
        <w:rPr>
          <w:rStyle w:val="FontStyle77"/>
          <w:sz w:val="20"/>
          <w:szCs w:val="20"/>
        </w:rPr>
        <w:t xml:space="preserve"> </w:t>
      </w:r>
      <w:r w:rsidRPr="00767D50">
        <w:rPr>
          <w:rStyle w:val="FontStyle77"/>
          <w:sz w:val="24"/>
          <w:szCs w:val="24"/>
        </w:rPr>
        <w:t xml:space="preserve">(с комбинацией подфункций </w:t>
      </w:r>
      <w:r w:rsidR="00D23897" w:rsidRPr="003F0CF3">
        <w:rPr>
          <w:rStyle w:val="FontStyle76"/>
          <w:sz w:val="24"/>
          <w:szCs w:val="24"/>
        </w:rPr>
        <w:t>Гу/1 Б/2 А/2 В/2</w:t>
      </w:r>
      <w:r w:rsidRPr="00EA1CEC">
        <w:rPr>
          <w:rStyle w:val="FontStyle76"/>
          <w:sz w:val="24"/>
          <w:szCs w:val="24"/>
        </w:rPr>
        <w:t>),</w:t>
      </w:r>
      <w:r w:rsidRPr="00767D50">
        <w:rPr>
          <w:rStyle w:val="FontStyle76"/>
          <w:sz w:val="24"/>
          <w:szCs w:val="24"/>
        </w:rPr>
        <w:t xml:space="preserve"> </w:t>
      </w:r>
      <w:r w:rsidRPr="00767D50">
        <w:rPr>
          <w:rStyle w:val="FontStyle77"/>
          <w:sz w:val="24"/>
          <w:szCs w:val="24"/>
        </w:rPr>
        <w:t>обусловливаются спецификой взаимодействия со средой обитания, которая проявляется (табл. 1.1):</w:t>
      </w:r>
    </w:p>
    <w:p w:rsidR="00FC27E3" w:rsidRPr="00425FE1" w:rsidRDefault="00FC27E3" w:rsidP="00FB2CBF">
      <w:pPr>
        <w:pStyle w:val="Style3"/>
        <w:widowControl/>
        <w:spacing w:before="91" w:line="432" w:lineRule="exact"/>
        <w:ind w:left="-142" w:right="5" w:firstLine="0"/>
        <w:jc w:val="right"/>
        <w:rPr>
          <w:rStyle w:val="FontStyle36"/>
          <w:bCs/>
          <w:sz w:val="24"/>
          <w:szCs w:val="24"/>
        </w:rPr>
      </w:pPr>
      <w:r>
        <w:rPr>
          <w:rStyle w:val="FontStyle36"/>
          <w:bCs/>
          <w:sz w:val="24"/>
          <w:szCs w:val="24"/>
        </w:rPr>
        <w:t>Таблица 1.1</w:t>
      </w:r>
    </w:p>
    <w:tbl>
      <w:tblPr>
        <w:tblStyle w:val="aff4"/>
        <w:tblW w:w="765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6662"/>
      </w:tblGrid>
      <w:tr w:rsidR="00FC27E3" w:rsidRPr="00436B0D" w:rsidTr="00B70322">
        <w:trPr>
          <w:trHeight w:val="147"/>
        </w:trPr>
        <w:tc>
          <w:tcPr>
            <w:tcW w:w="993" w:type="dxa"/>
            <w:tcBorders>
              <w:bottom w:val="nil"/>
            </w:tcBorders>
          </w:tcPr>
          <w:p w:rsidR="00FC27E3" w:rsidRPr="00910764" w:rsidRDefault="00FC27E3" w:rsidP="0073180E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Канал,</w:t>
            </w:r>
          </w:p>
          <w:p w:rsidR="00FC27E3" w:rsidRPr="00910764" w:rsidRDefault="00FC27E3" w:rsidP="0073180E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подфу</w:t>
            </w:r>
            <w:r w:rsidRPr="00910764">
              <w:rPr>
                <w:rStyle w:val="FontStyle75"/>
                <w:b/>
                <w:bCs/>
                <w:sz w:val="24"/>
                <w:szCs w:val="24"/>
                <w:lang w:val="en-US"/>
              </w:rPr>
              <w:t>-</w:t>
            </w:r>
            <w:r w:rsidRPr="00910764">
              <w:rPr>
                <w:rStyle w:val="FontStyle75"/>
                <w:b/>
                <w:bCs/>
                <w:sz w:val="24"/>
                <w:szCs w:val="24"/>
              </w:rPr>
              <w:t>нкция</w:t>
            </w:r>
          </w:p>
        </w:tc>
        <w:tc>
          <w:tcPr>
            <w:tcW w:w="6662" w:type="dxa"/>
            <w:tcBorders>
              <w:bottom w:val="nil"/>
            </w:tcBorders>
          </w:tcPr>
          <w:p w:rsidR="00FC27E3" w:rsidRPr="00910764" w:rsidRDefault="00FC27E3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</w:p>
          <w:p w:rsidR="00FC27E3" w:rsidRPr="00910764" w:rsidRDefault="00FC27E3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Проявление взаимодействия</w:t>
            </w:r>
          </w:p>
        </w:tc>
      </w:tr>
      <w:tr w:rsidR="00FC27E3" w:rsidRPr="0060160F" w:rsidTr="00B70322">
        <w:trPr>
          <w:trHeight w:val="147"/>
        </w:trPr>
        <w:tc>
          <w:tcPr>
            <w:tcW w:w="993" w:type="dxa"/>
            <w:tcBorders>
              <w:top w:val="nil"/>
            </w:tcBorders>
          </w:tcPr>
          <w:p w:rsidR="00FC27E3" w:rsidRPr="005D35DF" w:rsidRDefault="00FC27E3" w:rsidP="0073180E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662" w:type="dxa"/>
            <w:tcBorders>
              <w:top w:val="nil"/>
            </w:tcBorders>
          </w:tcPr>
          <w:p w:rsidR="00FC27E3" w:rsidRPr="00EF0296" w:rsidRDefault="00FC27E3" w:rsidP="00FB2CBF">
            <w:pPr>
              <w:pStyle w:val="Style3"/>
              <w:widowControl/>
              <w:spacing w:before="91" w:line="240" w:lineRule="auto"/>
              <w:ind w:left="-142" w:right="5" w:firstLine="0"/>
              <w:rPr>
                <w:rStyle w:val="FontStyle36"/>
                <w:b/>
                <w:bCs/>
                <w:sz w:val="24"/>
                <w:szCs w:val="24"/>
              </w:rPr>
            </w:pPr>
            <w:r w:rsidRPr="00EF0296">
              <w:rPr>
                <w:rStyle w:val="FontStyle77"/>
                <w:bCs/>
                <w:sz w:val="24"/>
                <w:szCs w:val="24"/>
              </w:rPr>
              <w:t>Свойства</w:t>
            </w:r>
            <w:r w:rsidRPr="00EF0296">
              <w:rPr>
                <w:rFonts w:ascii="Times New Roman" w:hAnsi="Times New Roman" w:cs="Times New Roman"/>
              </w:rPr>
              <w:t xml:space="preserve"> данного </w:t>
            </w:r>
            <w:r w:rsidRPr="00EF0296">
              <w:rPr>
                <w:rFonts w:ascii="Times New Roman" w:hAnsi="Times New Roman" w:cs="Times New Roman"/>
                <w:bCs/>
              </w:rPr>
              <w:t xml:space="preserve">подтипа  темперамента  определяются </w:t>
            </w:r>
            <w:r w:rsidRPr="00EF0296">
              <w:rPr>
                <w:rFonts w:ascii="Times New Roman" w:hAnsi="Times New Roman" w:cs="Times New Roman"/>
                <w:bCs/>
              </w:rPr>
              <w:lastRenderedPageBreak/>
              <w:t>к</w:t>
            </w:r>
            <w:r w:rsidRPr="00EF0296">
              <w:rPr>
                <w:rFonts w:ascii="Times New Roman" w:hAnsi="Times New Roman" w:cs="Times New Roman"/>
              </w:rPr>
              <w:t xml:space="preserve">омбинацией подфункций </w:t>
            </w:r>
            <w:r w:rsidR="00D23897" w:rsidRPr="003F0CF3">
              <w:rPr>
                <w:rStyle w:val="FontStyle76"/>
                <w:sz w:val="24"/>
                <w:szCs w:val="24"/>
              </w:rPr>
              <w:t>Гу/1 Б/2 А/2 В/2</w:t>
            </w:r>
            <w:r w:rsidR="00D23897">
              <w:rPr>
                <w:rStyle w:val="FontStyle76"/>
                <w:sz w:val="24"/>
                <w:szCs w:val="24"/>
              </w:rPr>
              <w:t xml:space="preserve"> </w:t>
            </w:r>
            <w:r w:rsidRPr="00EF0296">
              <w:rPr>
                <w:rFonts w:ascii="Times New Roman" w:hAnsi="Times New Roman" w:cs="Times New Roman"/>
              </w:rPr>
              <w:t xml:space="preserve">и </w:t>
            </w:r>
            <w:r w:rsidRPr="00EF0296">
              <w:rPr>
                <w:rFonts w:ascii="Times New Roman" w:hAnsi="Times New Roman" w:cs="Times New Roman"/>
                <w:bCs/>
              </w:rPr>
              <w:t>проявляются во взаимодействии</w:t>
            </w:r>
            <w:r w:rsidRPr="00EF0296">
              <w:rPr>
                <w:rFonts w:ascii="Times New Roman" w:hAnsi="Times New Roman" w:cs="Times New Roman"/>
              </w:rPr>
              <w:t>:</w:t>
            </w:r>
          </w:p>
        </w:tc>
      </w:tr>
      <w:tr w:rsidR="00FC27E3" w:rsidRPr="0060160F" w:rsidTr="00B70322">
        <w:trPr>
          <w:trHeight w:val="147"/>
        </w:trPr>
        <w:tc>
          <w:tcPr>
            <w:tcW w:w="993" w:type="dxa"/>
          </w:tcPr>
          <w:p w:rsidR="00FC27E3" w:rsidRDefault="00FC27E3" w:rsidP="0073180E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851DEB">
              <w:rPr>
                <w:rStyle w:val="FontStyle75"/>
                <w:sz w:val="24"/>
                <w:szCs w:val="24"/>
              </w:rPr>
              <w:lastRenderedPageBreak/>
              <w:t>I,</w:t>
            </w:r>
          </w:p>
          <w:p w:rsidR="00FC27E3" w:rsidRPr="006D3CFB" w:rsidRDefault="00D23897" w:rsidP="0073180E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  <w:lang w:val="en-US"/>
              </w:rPr>
            </w:pPr>
            <w:r w:rsidRPr="003F0CF3">
              <w:rPr>
                <w:rStyle w:val="FontStyle76"/>
                <w:sz w:val="24"/>
                <w:szCs w:val="24"/>
              </w:rPr>
              <w:t>Гу/1</w:t>
            </w:r>
          </w:p>
        </w:tc>
        <w:tc>
          <w:tcPr>
            <w:tcW w:w="6662" w:type="dxa"/>
          </w:tcPr>
          <w:p w:rsidR="00FC27E3" w:rsidRDefault="00FC27E3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 xml:space="preserve">Эффективностью базовой подфункции, реализуемой </w:t>
            </w:r>
            <w:r w:rsidRPr="00EF0296">
              <w:rPr>
                <w:rStyle w:val="FontStyle75"/>
                <w:sz w:val="24"/>
                <w:szCs w:val="24"/>
              </w:rPr>
              <w:t xml:space="preserve">в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информационной среде</w:t>
            </w:r>
            <w:r>
              <w:rPr>
                <w:rStyle w:val="FontStyle75"/>
                <w:sz w:val="24"/>
                <w:szCs w:val="24"/>
              </w:rPr>
              <w:t xml:space="preserve"> </w:t>
            </w:r>
            <w:r w:rsidR="003568C7" w:rsidRPr="00313E36">
              <w:rPr>
                <w:rStyle w:val="FontStyle75"/>
                <w:sz w:val="24"/>
                <w:szCs w:val="24"/>
              </w:rPr>
              <w:t>непосредственно.</w:t>
            </w:r>
          </w:p>
          <w:p w:rsidR="00FC27E3" w:rsidRPr="00B97548" w:rsidRDefault="00FC27E3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B97548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реализуется способ</w:t>
            </w:r>
            <w:r w:rsidRPr="00B97548">
              <w:rPr>
                <w:rStyle w:val="FontStyle76"/>
                <w:sz w:val="24"/>
                <w:szCs w:val="24"/>
              </w:rPr>
              <w:softHyphen/>
              <w:t>ностями интуитивно оценивать потенциальные возможности со</w:t>
            </w:r>
            <w:r w:rsidRPr="00B97548">
              <w:rPr>
                <w:rStyle w:val="FontStyle76"/>
                <w:sz w:val="24"/>
                <w:szCs w:val="24"/>
              </w:rPr>
              <w:softHyphen/>
              <w:t>бытийной среды.</w:t>
            </w:r>
          </w:p>
          <w:p w:rsidR="00FC27E3" w:rsidRPr="00EF0296" w:rsidRDefault="00FC27E3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При этом, во взаимодействии, придерживается ориентации:</w:t>
            </w:r>
          </w:p>
          <w:p w:rsidR="00D23897" w:rsidRPr="00EF0296" w:rsidRDefault="00D23897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крупый масштаб, обобщенные выводы и создание целостной картины (характеристики);</w:t>
            </w:r>
          </w:p>
          <w:p w:rsidR="00D23897" w:rsidRPr="00EF0296" w:rsidRDefault="00D23897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поддержание дистантности (длинной дистанции);</w:t>
            </w:r>
          </w:p>
          <w:p w:rsidR="00FC27E3" w:rsidRPr="00EF0296" w:rsidRDefault="000B313A" w:rsidP="00FB2CBF">
            <w:pPr>
              <w:pStyle w:val="Style2"/>
              <w:widowControl/>
              <w:spacing w:line="235" w:lineRule="exact"/>
              <w:ind w:left="-142" w:right="5"/>
              <w:rPr>
                <w:rStyle w:val="FontStyle75"/>
                <w:i/>
                <w:iCs/>
                <w:sz w:val="24"/>
                <w:szCs w:val="24"/>
              </w:rPr>
            </w:pPr>
            <w:r>
              <w:rPr>
                <w:rStyle w:val="FontStyle75"/>
                <w:sz w:val="24"/>
                <w:szCs w:val="24"/>
              </w:rPr>
              <w:t>- на движен</w:t>
            </w:r>
            <w:r w:rsidR="00D23897" w:rsidRPr="00EF0296">
              <w:rPr>
                <w:rStyle w:val="FontStyle75"/>
                <w:sz w:val="24"/>
                <w:szCs w:val="24"/>
              </w:rPr>
              <w:t>ие в направлении автономии (отделения), предачи собственных ресурсов (инвестиции).</w:t>
            </w:r>
          </w:p>
        </w:tc>
      </w:tr>
      <w:tr w:rsidR="00FC27E3" w:rsidRPr="0060160F" w:rsidTr="00B70322">
        <w:trPr>
          <w:trHeight w:val="147"/>
        </w:trPr>
        <w:tc>
          <w:tcPr>
            <w:tcW w:w="993" w:type="dxa"/>
          </w:tcPr>
          <w:p w:rsidR="00FC27E3" w:rsidRPr="00D33458" w:rsidRDefault="00FC27E3" w:rsidP="0073180E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II,</w:t>
            </w:r>
          </w:p>
          <w:p w:rsidR="00FC27E3" w:rsidRPr="00AD6751" w:rsidRDefault="00D23897" w:rsidP="0073180E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36"/>
                <w:i/>
                <w:iCs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Б</w:t>
            </w:r>
            <w:r w:rsidR="00FC27E3" w:rsidRPr="00AD6751">
              <w:rPr>
                <w:rStyle w:val="FontStyle75"/>
                <w:i/>
                <w:iCs/>
                <w:sz w:val="24"/>
                <w:szCs w:val="24"/>
              </w:rPr>
              <w:t xml:space="preserve"> /2</w:t>
            </w:r>
          </w:p>
        </w:tc>
        <w:tc>
          <w:tcPr>
            <w:tcW w:w="6662" w:type="dxa"/>
          </w:tcPr>
          <w:p w:rsidR="00D23897" w:rsidRPr="009B5639" w:rsidRDefault="00D23897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 xml:space="preserve">Эффективностью базовой подфункции, реализуемой в  коммуникативной деятельности </w:t>
            </w:r>
            <w:r>
              <w:rPr>
                <w:rStyle w:val="FontStyle75"/>
                <w:sz w:val="24"/>
                <w:szCs w:val="24"/>
              </w:rPr>
              <w:t>о</w:t>
            </w:r>
            <w:r w:rsidRPr="009B5639">
              <w:rPr>
                <w:rStyle w:val="FontStyle75"/>
                <w:sz w:val="24"/>
                <w:szCs w:val="24"/>
              </w:rPr>
              <w:t>посред</w:t>
            </w:r>
            <w:r w:rsidRPr="009B5639">
              <w:rPr>
                <w:rStyle w:val="FontStyle75"/>
                <w:sz w:val="24"/>
                <w:szCs w:val="24"/>
              </w:rPr>
              <w:softHyphen/>
            </w:r>
            <w:r>
              <w:rPr>
                <w:rStyle w:val="FontStyle75"/>
                <w:sz w:val="24"/>
                <w:szCs w:val="24"/>
              </w:rPr>
              <w:t>ованно</w:t>
            </w:r>
            <w:r w:rsidRPr="009B5639">
              <w:rPr>
                <w:rStyle w:val="FontStyle75"/>
                <w:sz w:val="24"/>
                <w:szCs w:val="24"/>
              </w:rPr>
              <w:t xml:space="preserve">. </w:t>
            </w:r>
          </w:p>
          <w:p w:rsidR="00FC27E3" w:rsidRPr="006B1CF9" w:rsidRDefault="00FC27E3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36"/>
                <w:i/>
                <w:iCs/>
                <w:sz w:val="24"/>
                <w:szCs w:val="24"/>
              </w:rPr>
            </w:pPr>
            <w:r w:rsidRPr="00B97548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 себя в со</w:t>
            </w:r>
            <w:r w:rsidRPr="00B97548">
              <w:rPr>
                <w:rStyle w:val="FontStyle76"/>
                <w:sz w:val="24"/>
                <w:szCs w:val="24"/>
              </w:rPr>
              <w:softHyphen/>
              <w:t xml:space="preserve">здании благоприятных предпосылок, обусловливающих другим возможность целесообразной </w:t>
            </w:r>
            <w:r w:rsidR="00C23D43">
              <w:rPr>
                <w:rStyle w:val="FontStyle76"/>
                <w:sz w:val="24"/>
                <w:szCs w:val="24"/>
              </w:rPr>
              <w:t>коммуникативн</w:t>
            </w:r>
            <w:r w:rsidRPr="00B97548">
              <w:rPr>
                <w:rStyle w:val="FontStyle76"/>
                <w:sz w:val="24"/>
                <w:szCs w:val="24"/>
              </w:rPr>
              <w:t>ой деятельности.</w:t>
            </w:r>
          </w:p>
        </w:tc>
      </w:tr>
      <w:tr w:rsidR="00FC27E3" w:rsidRPr="0060160F" w:rsidTr="00B70322">
        <w:trPr>
          <w:trHeight w:val="147"/>
        </w:trPr>
        <w:tc>
          <w:tcPr>
            <w:tcW w:w="993" w:type="dxa"/>
          </w:tcPr>
          <w:p w:rsidR="00FC27E3" w:rsidRPr="00D33458" w:rsidRDefault="00FC27E3" w:rsidP="0073180E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</w:p>
        </w:tc>
        <w:tc>
          <w:tcPr>
            <w:tcW w:w="6662" w:type="dxa"/>
          </w:tcPr>
          <w:p w:rsidR="00FC27E3" w:rsidRPr="00EF0296" w:rsidRDefault="00FC27E3" w:rsidP="00FB2CBF">
            <w:pPr>
              <w:pStyle w:val="af9"/>
              <w:ind w:left="-142" w:right="5"/>
              <w:jc w:val="both"/>
              <w:rPr>
                <w:szCs w:val="24"/>
                <w:lang w:val="ru-RU"/>
              </w:rPr>
            </w:pPr>
            <w:r w:rsidRPr="00EF0296">
              <w:rPr>
                <w:szCs w:val="24"/>
                <w:lang w:val="ru-RU"/>
              </w:rPr>
              <w:t xml:space="preserve">Таким образом, специфика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психодинамических особенностей, а также свойств информационно-психического взаимодействия по каналам </w:t>
            </w:r>
            <w:r w:rsidRPr="00EF0296">
              <w:rPr>
                <w:rStyle w:val="FontStyle75"/>
                <w:sz w:val="24"/>
                <w:szCs w:val="24"/>
              </w:rPr>
              <w:t>I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и </w:t>
            </w:r>
            <w:r w:rsidRPr="00EF0296">
              <w:rPr>
                <w:rStyle w:val="FontStyle75"/>
                <w:sz w:val="24"/>
                <w:szCs w:val="24"/>
              </w:rPr>
              <w:t>II</w:t>
            </w:r>
            <w:r w:rsidRPr="00EF0296">
              <w:rPr>
                <w:szCs w:val="24"/>
                <w:lang w:val="ru-RU"/>
              </w:rPr>
              <w:t>,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обусловливающих реализацию  </w:t>
            </w:r>
            <w:r w:rsidRPr="00EF0296">
              <w:rPr>
                <w:szCs w:val="24"/>
                <w:lang w:val="ru-RU"/>
              </w:rPr>
              <w:t>основных подфункций,</w:t>
            </w:r>
            <w:r w:rsidRPr="00EF0296">
              <w:rPr>
                <w:b/>
                <w:szCs w:val="24"/>
                <w:lang w:val="ru-RU"/>
              </w:rPr>
              <w:t xml:space="preserve"> </w:t>
            </w:r>
            <w:r w:rsidRPr="00EF0296">
              <w:rPr>
                <w:szCs w:val="24"/>
                <w:lang w:val="ru-RU"/>
              </w:rPr>
              <w:t>указывает на то, что данной личности подходит работа, которая позволяет:</w:t>
            </w:r>
          </w:p>
          <w:p w:rsidR="00FC27E3" w:rsidRPr="00EF0296" w:rsidRDefault="00FC27E3" w:rsidP="00FB2CBF">
            <w:pPr>
              <w:ind w:left="-142" w:right="5"/>
              <w:jc w:val="both"/>
              <w:rPr>
                <w:color w:val="000000"/>
                <w:sz w:val="24"/>
                <w:szCs w:val="24"/>
                <w:lang w:val="ru-RU" w:bidi="or-IN"/>
              </w:rPr>
            </w:pPr>
            <w:r w:rsidRPr="00EF0296">
              <w:rPr>
                <w:color w:val="000000"/>
                <w:sz w:val="24"/>
                <w:szCs w:val="24"/>
                <w:lang w:val="ru-RU" w:bidi="or-IN"/>
              </w:rPr>
              <w:t xml:space="preserve">-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эффективно выполнять задачи 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 xml:space="preserve">связанные с </w:t>
            </w:r>
            <w:r w:rsidR="003568C7" w:rsidRPr="001A0707">
              <w:rPr>
                <w:rStyle w:val="FontStyle75"/>
                <w:sz w:val="24"/>
                <w:szCs w:val="24"/>
                <w:lang w:val="ru-RU"/>
              </w:rPr>
              <w:t>непосредственно</w:t>
            </w:r>
            <w:r w:rsidR="003568C7">
              <w:rPr>
                <w:rStyle w:val="FontStyle75"/>
                <w:sz w:val="24"/>
                <w:szCs w:val="24"/>
                <w:lang w:val="ru-RU"/>
              </w:rPr>
              <w:t>й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 xml:space="preserve"> </w:t>
            </w:r>
            <w:r w:rsidRPr="006D3CFB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информационной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 xml:space="preserve"> деятельностью</w:t>
            </w:r>
            <w:r w:rsidR="003568C7">
              <w:rPr>
                <w:rStyle w:val="FontStyle75"/>
                <w:sz w:val="24"/>
                <w:szCs w:val="24"/>
                <w:lang w:val="ru-RU"/>
              </w:rPr>
              <w:t xml:space="preserve"> (имеются предпосылки к сбору информации в условиях векторной неопределенности, с целью обнаружения кластеров, с непрогнозируемыми взаимосвязями)</w:t>
            </w:r>
            <w:r w:rsidR="003568C7" w:rsidRPr="00D33458">
              <w:rPr>
                <w:color w:val="000000"/>
                <w:sz w:val="24"/>
                <w:szCs w:val="24"/>
                <w:lang w:val="ru-RU" w:bidi="or-IN"/>
              </w:rPr>
              <w:t>;</w:t>
            </w:r>
          </w:p>
          <w:p w:rsidR="00FC27E3" w:rsidRPr="00BF6C62" w:rsidRDefault="00FC27E3" w:rsidP="00FB2CBF">
            <w:pPr>
              <w:pStyle w:val="af9"/>
              <w:ind w:left="-142" w:right="5"/>
              <w:jc w:val="both"/>
              <w:rPr>
                <w:rStyle w:val="FontStyle36"/>
                <w:sz w:val="24"/>
                <w:szCs w:val="24"/>
                <w:lang w:val="ru-RU"/>
              </w:rPr>
            </w:pP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- 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со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softHyphen/>
              <w:t>зда</w:t>
            </w:r>
            <w:r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вать благоприятные предпосыл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к</w:t>
            </w:r>
            <w:r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и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, обусловливающи</w:t>
            </w:r>
            <w:r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е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 другим возможность </w:t>
            </w:r>
            <w:r w:rsidRPr="006D3CFB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непосредственной </w:t>
            </w:r>
            <w:r w:rsidR="00C23D43" w:rsidRPr="00C23D43">
              <w:rPr>
                <w:rStyle w:val="FontStyle75"/>
                <w:sz w:val="24"/>
                <w:szCs w:val="24"/>
                <w:lang w:val="ru-RU"/>
              </w:rPr>
              <w:t>коммуникативной</w:t>
            </w:r>
            <w:r w:rsidRPr="006D3CFB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 деятельности.</w:t>
            </w:r>
          </w:p>
        </w:tc>
      </w:tr>
      <w:tr w:rsidR="00FC27E3" w:rsidRPr="0060160F" w:rsidTr="00B70322">
        <w:trPr>
          <w:trHeight w:val="147"/>
        </w:trPr>
        <w:tc>
          <w:tcPr>
            <w:tcW w:w="993" w:type="dxa"/>
          </w:tcPr>
          <w:p w:rsidR="00FC27E3" w:rsidRPr="00D33458" w:rsidRDefault="00FC27E3" w:rsidP="0073180E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lastRenderedPageBreak/>
              <w:t>III,</w:t>
            </w:r>
          </w:p>
          <w:p w:rsidR="00FC27E3" w:rsidRPr="00AD6751" w:rsidRDefault="00C23D43" w:rsidP="0073180E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А</w:t>
            </w:r>
            <w:r w:rsidR="00FC27E3" w:rsidRPr="00AD6751">
              <w:rPr>
                <w:rStyle w:val="FontStyle76"/>
                <w:sz w:val="24"/>
                <w:szCs w:val="24"/>
              </w:rPr>
              <w:t>/2</w:t>
            </w:r>
          </w:p>
        </w:tc>
        <w:tc>
          <w:tcPr>
            <w:tcW w:w="6662" w:type="dxa"/>
          </w:tcPr>
          <w:p w:rsidR="00FC27E3" w:rsidRPr="006F389D" w:rsidRDefault="00C23D43" w:rsidP="00FB2CBF">
            <w:pPr>
              <w:pStyle w:val="Style4"/>
              <w:widowControl/>
              <w:spacing w:line="276" w:lineRule="auto"/>
              <w:ind w:left="-142" w:right="5" w:firstLine="0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D33458">
              <w:rPr>
                <w:rFonts w:ascii="Times New Roman" w:hAnsi="Times New Roman" w:cs="Times New Roman"/>
              </w:rPr>
              <w:t>болезненно проявляющей себя подфункции, которая обеспечивает</w:t>
            </w:r>
            <w:r w:rsidRPr="00D3345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здание благоприятных предпосылок, обусловливающих другим возможность целесообразной технологической деятельности в предметной среде.</w:t>
            </w:r>
          </w:p>
        </w:tc>
      </w:tr>
      <w:tr w:rsidR="00FC27E3" w:rsidRPr="0060160F" w:rsidTr="00B70322">
        <w:trPr>
          <w:trHeight w:val="147"/>
        </w:trPr>
        <w:tc>
          <w:tcPr>
            <w:tcW w:w="993" w:type="dxa"/>
          </w:tcPr>
          <w:p w:rsidR="00FC27E3" w:rsidRPr="00D33458" w:rsidRDefault="00FC27E3" w:rsidP="0073180E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IV,</w:t>
            </w:r>
          </w:p>
          <w:p w:rsidR="00FC27E3" w:rsidRPr="00AD6751" w:rsidRDefault="00FC27E3" w:rsidP="0073180E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В</w:t>
            </w:r>
            <w:r w:rsidRPr="00AD6751">
              <w:rPr>
                <w:rStyle w:val="FontStyle76"/>
                <w:sz w:val="24"/>
                <w:szCs w:val="24"/>
              </w:rPr>
              <w:t>/2</w:t>
            </w:r>
          </w:p>
        </w:tc>
        <w:tc>
          <w:tcPr>
            <w:tcW w:w="6662" w:type="dxa"/>
          </w:tcPr>
          <w:p w:rsidR="00FC27E3" w:rsidRPr="00EF0296" w:rsidRDefault="00FC27E3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EF0296">
              <w:rPr>
                <w:rFonts w:ascii="Times New Roman" w:hAnsi="Times New Roman" w:cs="Times New Roman"/>
              </w:rPr>
              <w:t>индифферентно проявляющей себя подфункции, которая обеспечивает</w:t>
            </w:r>
            <w:r w:rsidRPr="00EF029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здание благоприятных предпосылок, обусловливающих другим возможность </w:t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>непосредствен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t>ной технологической деятельности</w:t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>.</w:t>
            </w:r>
          </w:p>
        </w:tc>
      </w:tr>
    </w:tbl>
    <w:p w:rsidR="00B6637F" w:rsidRDefault="00B6637F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FC27E3" w:rsidRDefault="00FC27E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6.2. РЕСУРСЫ ТИПИЧЕСКИХ ОТНОШЕНИЙ</w:t>
      </w:r>
      <w:r w:rsidRPr="00D07A42">
        <w:rPr>
          <w:rStyle w:val="FontStyle36"/>
          <w:b/>
          <w:bCs/>
          <w:sz w:val="24"/>
          <w:szCs w:val="24"/>
        </w:rPr>
        <w:t>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FC27E3" w:rsidRDefault="003568C7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ОБУСЛОВЛЕННЫХ</w:t>
      </w:r>
      <w:r w:rsidR="00FC27E3" w:rsidRPr="00D07A42">
        <w:rPr>
          <w:rFonts w:ascii="Times New Roman" w:hAnsi="Times New Roman" w:cs="Times New Roman"/>
          <w:b/>
          <w:bCs/>
        </w:rPr>
        <w:t xml:space="preserve"> ИНФОРМАЦИОННО-ПСИХИ</w:t>
      </w:r>
      <w:r w:rsidR="00FC27E3">
        <w:rPr>
          <w:rFonts w:ascii="Times New Roman" w:hAnsi="Times New Roman" w:cs="Times New Roman"/>
          <w:b/>
          <w:bCs/>
        </w:rPr>
        <w:t>-</w:t>
      </w:r>
    </w:p>
    <w:p w:rsidR="00FC27E3" w:rsidRDefault="00FC27E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ЧЕСКИМИ СВОЙСТВАМИ</w:t>
      </w:r>
      <w:r>
        <w:rPr>
          <w:rFonts w:ascii="Times New Roman" w:hAnsi="Times New Roman" w:cs="Times New Roman"/>
          <w:b/>
          <w:bCs/>
        </w:rPr>
        <w:t xml:space="preserve">  </w:t>
      </w:r>
      <w:r w:rsidRPr="001E217E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 xml:space="preserve">«РАЗГОВОРЧИВОГО» И «ДОСТУПНОГО» </w:t>
      </w:r>
    </w:p>
    <w:p w:rsidR="00FC27E3" w:rsidRPr="00D26424" w:rsidRDefault="00FC27E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1E217E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САНГВИНИКА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 xml:space="preserve">СУБЪЕКТОВ </w:t>
      </w:r>
      <w:r>
        <w:rPr>
          <w:rStyle w:val="FontStyle77"/>
          <w:b/>
          <w:bCs/>
          <w:iCs/>
          <w:sz w:val="24"/>
          <w:szCs w:val="24"/>
        </w:rPr>
        <w:t>ШЕСТ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FC27E3" w:rsidRPr="00D26424" w:rsidRDefault="00FC27E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FC27E3" w:rsidRDefault="00FC27E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6</w:t>
      </w:r>
      <w:r w:rsidRPr="00852722">
        <w:rPr>
          <w:rStyle w:val="FontStyle36"/>
          <w:b/>
          <w:bCs/>
          <w:sz w:val="24"/>
          <w:szCs w:val="24"/>
        </w:rPr>
        <w:t xml:space="preserve">.2.1. ТИПИЧЕСКИЕ ОТНОШЕНИЯ </w:t>
      </w:r>
    </w:p>
    <w:p w:rsidR="00FC27E3" w:rsidRDefault="00FC27E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1E217E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«РАЗГОВОРЧИВОГО» И «ДОСТУПНОГО» САНГВИНИКА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 xml:space="preserve">СУБЪЕКТОВ </w:t>
      </w:r>
    </w:p>
    <w:p w:rsidR="00FC27E3" w:rsidRPr="00852722" w:rsidRDefault="00FC27E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7"/>
          <w:b/>
          <w:bCs/>
          <w:i w:val="0"/>
          <w:iCs w:val="0"/>
          <w:sz w:val="24"/>
          <w:szCs w:val="24"/>
        </w:rPr>
      </w:pPr>
      <w:r>
        <w:rPr>
          <w:rStyle w:val="FontStyle77"/>
          <w:b/>
          <w:bCs/>
          <w:iCs/>
          <w:sz w:val="24"/>
          <w:szCs w:val="24"/>
        </w:rPr>
        <w:t>ШЕСТ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  <w:r>
        <w:rPr>
          <w:rStyle w:val="FontStyle77"/>
          <w:b/>
          <w:sz w:val="24"/>
          <w:szCs w:val="24"/>
        </w:rPr>
        <w:t>,</w:t>
      </w:r>
      <w:r w:rsidRPr="00852722">
        <w:rPr>
          <w:rStyle w:val="FontStyle36"/>
          <w:b/>
          <w:sz w:val="24"/>
          <w:szCs w:val="24"/>
        </w:rPr>
        <w:t xml:space="preserve"> </w:t>
      </w:r>
      <w:r>
        <w:rPr>
          <w:rStyle w:val="FontStyle36"/>
          <w:b/>
          <w:sz w:val="24"/>
          <w:szCs w:val="24"/>
        </w:rPr>
        <w:t>С ИХ</w:t>
      </w:r>
      <w:r w:rsidRPr="00852722">
        <w:rPr>
          <w:rStyle w:val="FontStyle36"/>
          <w:b/>
          <w:sz w:val="24"/>
          <w:szCs w:val="24"/>
        </w:rPr>
        <w:t xml:space="preserve"> </w:t>
      </w:r>
      <w:r>
        <w:rPr>
          <w:rStyle w:val="FontStyle36"/>
          <w:b/>
          <w:sz w:val="24"/>
          <w:szCs w:val="24"/>
        </w:rPr>
        <w:t>П</w:t>
      </w:r>
      <w:r w:rsidRPr="00852722">
        <w:rPr>
          <w:rStyle w:val="FontStyle36"/>
          <w:b/>
          <w:sz w:val="24"/>
          <w:szCs w:val="24"/>
        </w:rPr>
        <w:t>ОТЕНЦИАЛЬНЫМИ ПАРТНЕРАМИ</w:t>
      </w:r>
    </w:p>
    <w:p w:rsidR="00FC27E3" w:rsidRDefault="00FC27E3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FC27E3" w:rsidRDefault="00FC27E3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6</w:t>
      </w:r>
      <w:r w:rsidRPr="009F4818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1.</w:t>
      </w:r>
      <w:r w:rsidRPr="009F4818">
        <w:rPr>
          <w:rStyle w:val="FontStyle36"/>
          <w:b/>
          <w:bCs/>
          <w:sz w:val="24"/>
          <w:szCs w:val="24"/>
        </w:rPr>
        <w:t xml:space="preserve"> </w:t>
      </w:r>
      <w:r w:rsidRPr="009F4818">
        <w:rPr>
          <w:rStyle w:val="FontStyle14"/>
          <w:b/>
          <w:bCs/>
          <w:i/>
          <w:iCs/>
          <w:sz w:val="24"/>
          <w:szCs w:val="24"/>
        </w:rPr>
        <w:t xml:space="preserve">Зеркальные </w:t>
      </w:r>
      <w:r w:rsidRPr="0050010E">
        <w:rPr>
          <w:rStyle w:val="FontStyle14"/>
          <w:b/>
          <w:bCs/>
          <w:i/>
          <w:iCs/>
          <w:sz w:val="24"/>
          <w:szCs w:val="24"/>
        </w:rPr>
        <w:t>отношения</w:t>
      </w:r>
      <w:r w:rsidRPr="0050010E">
        <w:rPr>
          <w:rStyle w:val="FontStyle32"/>
          <w:sz w:val="24"/>
          <w:szCs w:val="24"/>
        </w:rPr>
        <w:t xml:space="preserve">, реализуемые </w:t>
      </w:r>
    </w:p>
    <w:p w:rsidR="00FC27E3" w:rsidRPr="00FC27E3" w:rsidRDefault="00FC27E3" w:rsidP="00FB2CBF">
      <w:pPr>
        <w:pStyle w:val="Style2"/>
        <w:widowControl/>
        <w:spacing w:line="240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FC27E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«Миролюбивым» и «Вдумчивым» флегматиком</w:t>
      </w:r>
    </w:p>
    <w:p w:rsidR="00B5046D" w:rsidRPr="00755A90" w:rsidRDefault="00B5046D" w:rsidP="00FB2CBF">
      <w:pPr>
        <w:pStyle w:val="Style2"/>
        <w:widowControl/>
        <w:spacing w:line="240" w:lineRule="exact"/>
        <w:ind w:left="-142" w:right="5"/>
        <w:jc w:val="center"/>
      </w:pPr>
    </w:p>
    <w:p w:rsidR="00B5046D" w:rsidRPr="00B82DEF" w:rsidRDefault="00B5046D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1F65E3">
        <w:rPr>
          <w:rStyle w:val="FontStyle36"/>
          <w:sz w:val="24"/>
          <w:szCs w:val="24"/>
        </w:rPr>
        <w:t>миролюбивого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A24209">
        <w:rPr>
          <w:rStyle w:val="FontStyle34"/>
          <w:sz w:val="24"/>
          <w:szCs w:val="24"/>
        </w:rPr>
        <w:t xml:space="preserve"> </w:t>
      </w:r>
      <w:r w:rsidR="001F65E3" w:rsidRPr="00810307">
        <w:rPr>
          <w:rStyle w:val="FontStyle36"/>
          <w:sz w:val="24"/>
          <w:szCs w:val="24"/>
        </w:rPr>
        <w:t>«вдум</w:t>
      </w:r>
      <w:r w:rsidR="001F65E3" w:rsidRPr="00810307">
        <w:rPr>
          <w:rStyle w:val="FontStyle36"/>
          <w:sz w:val="24"/>
          <w:szCs w:val="24"/>
        </w:rPr>
        <w:softHyphen/>
        <w:t xml:space="preserve">чивого» флегматика - субъекта 11-й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1F65E3">
        <w:rPr>
          <w:rStyle w:val="FontStyle37"/>
          <w:i w:val="0"/>
          <w:iCs w:val="0"/>
          <w:sz w:val="24"/>
          <w:szCs w:val="24"/>
        </w:rPr>
        <w:t>шес</w:t>
      </w:r>
      <w:r>
        <w:rPr>
          <w:rStyle w:val="FontStyle37"/>
          <w:i w:val="0"/>
          <w:iCs w:val="0"/>
          <w:sz w:val="24"/>
          <w:szCs w:val="24"/>
        </w:rPr>
        <w:t>то</w:t>
      </w:r>
      <w:r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82DEF">
        <w:rPr>
          <w:rStyle w:val="FontStyle37"/>
          <w:i w:val="0"/>
          <w:iCs w:val="0"/>
          <w:sz w:val="24"/>
          <w:szCs w:val="24"/>
        </w:rPr>
        <w:lastRenderedPageBreak/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EB3A2F" w:rsidRPr="00810307">
        <w:rPr>
          <w:rStyle w:val="FontStyle37"/>
          <w:sz w:val="24"/>
          <w:szCs w:val="24"/>
        </w:rPr>
        <w:t>Бх/2 Г/1 В/1 А/1</w:t>
      </w:r>
      <w:r w:rsidRPr="008457A0">
        <w:rPr>
          <w:rStyle w:val="FontStyle35"/>
          <w:sz w:val="24"/>
          <w:szCs w:val="24"/>
        </w:rPr>
        <w:t>)</w:t>
      </w:r>
      <w:r w:rsidRPr="008457A0">
        <w:rPr>
          <w:rStyle w:val="FontStyle37"/>
          <w:sz w:val="24"/>
          <w:szCs w:val="24"/>
        </w:rPr>
        <w:t>,</w:t>
      </w:r>
      <w:r w:rsidRPr="008457A0">
        <w:rPr>
          <w:rFonts w:ascii="Times New Roman" w:hAnsi="Times New Roman" w:cs="Times New Roman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B5046D" w:rsidRPr="00B82DEF" w:rsidRDefault="00B5046D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EB3A2F" w:rsidRPr="003F0CF3">
        <w:rPr>
          <w:rStyle w:val="FontStyle76"/>
          <w:sz w:val="24"/>
          <w:szCs w:val="24"/>
        </w:rPr>
        <w:t>Гу/1 Б/2 А/2 В/2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«зеркальные отношения» (схема 1),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EB3A2F" w:rsidRPr="00810307">
        <w:rPr>
          <w:rStyle w:val="FontStyle37"/>
          <w:sz w:val="24"/>
          <w:szCs w:val="24"/>
        </w:rPr>
        <w:t>Бх/2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EB3A2F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EB3A2F" w:rsidRPr="003F0CF3">
        <w:rPr>
          <w:rStyle w:val="FontStyle76"/>
          <w:sz w:val="24"/>
          <w:szCs w:val="24"/>
        </w:rPr>
        <w:t>Гу/1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>
        <w:rPr>
          <w:rStyle w:val="FontStyle29"/>
          <w:sz w:val="24"/>
          <w:szCs w:val="24"/>
        </w:rPr>
        <w:t>Г</w:t>
      </w:r>
      <w:r w:rsidRPr="008457A0">
        <w:rPr>
          <w:rStyle w:val="FontStyle29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B5046D" w:rsidRPr="00C91E27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C91E27">
        <w:rPr>
          <w:rStyle w:val="FontStyle37"/>
          <w:i w:val="0"/>
          <w:iCs w:val="0"/>
          <w:sz w:val="22"/>
          <w:szCs w:val="22"/>
        </w:rPr>
        <w:t xml:space="preserve">* </w:t>
      </w:r>
      <w:r w:rsidRPr="00C91E27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по указанным подфункциям. Так как информа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C91E27">
        <w:rPr>
          <w:rStyle w:val="FontStyle37"/>
          <w:sz w:val="22"/>
          <w:szCs w:val="22"/>
        </w:rPr>
        <w:t>ведущего</w:t>
      </w:r>
      <w:r w:rsidRPr="00C91E27">
        <w:rPr>
          <w:rStyle w:val="FontStyle37"/>
          <w:i w:val="0"/>
          <w:iCs w:val="0"/>
          <w:sz w:val="22"/>
          <w:szCs w:val="22"/>
        </w:rPr>
        <w:t xml:space="preserve">) </w:t>
      </w:r>
      <w:r w:rsidRPr="00C91E27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ром канале, где каждый из них выступает в роли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C91E27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C91E27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C91E27">
        <w:rPr>
          <w:rStyle w:val="FontStyle37"/>
          <w:sz w:val="22"/>
          <w:szCs w:val="22"/>
        </w:rPr>
        <w:t>ведомый</w:t>
      </w:r>
      <w:r w:rsidRPr="00C91E27">
        <w:rPr>
          <w:rStyle w:val="FontStyle37"/>
          <w:i w:val="0"/>
          <w:iCs w:val="0"/>
          <w:sz w:val="22"/>
          <w:szCs w:val="22"/>
        </w:rPr>
        <w:t>.</w:t>
      </w:r>
    </w:p>
    <w:p w:rsidR="00B5046D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B5046D" w:rsidRPr="005C5D26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слабых подфункций </w:t>
      </w:r>
      <w:r>
        <w:rPr>
          <w:rStyle w:val="FontStyle35"/>
          <w:sz w:val="24"/>
          <w:szCs w:val="24"/>
        </w:rPr>
        <w:t>В</w:t>
      </w:r>
      <w:r w:rsidRPr="00A24209">
        <w:rPr>
          <w:rStyle w:val="FontStyle35"/>
          <w:sz w:val="24"/>
          <w:szCs w:val="24"/>
        </w:rPr>
        <w:t xml:space="preserve">/1 </w:t>
      </w:r>
      <w:r w:rsidR="00EB3A2F">
        <w:rPr>
          <w:rStyle w:val="FontStyle35"/>
          <w:sz w:val="24"/>
          <w:szCs w:val="24"/>
        </w:rPr>
        <w:t>и А</w:t>
      </w:r>
      <w:r w:rsidRPr="00A24209">
        <w:rPr>
          <w:rStyle w:val="FontStyle35"/>
          <w:sz w:val="24"/>
          <w:szCs w:val="24"/>
        </w:rPr>
        <w:t>/1</w:t>
      </w:r>
      <w:r>
        <w:rPr>
          <w:rStyle w:val="FontStyle36"/>
          <w:sz w:val="24"/>
          <w:szCs w:val="24"/>
        </w:rPr>
        <w:t>;</w:t>
      </w:r>
    </w:p>
    <w:p w:rsidR="00B5046D" w:rsidRDefault="00B5046D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слабых подфункций </w:t>
      </w:r>
      <w:r w:rsidR="00EB3A2F">
        <w:rPr>
          <w:rStyle w:val="FontStyle76"/>
          <w:sz w:val="24"/>
          <w:szCs w:val="24"/>
        </w:rPr>
        <w:t>А</w:t>
      </w:r>
      <w:r>
        <w:rPr>
          <w:rStyle w:val="FontStyle76"/>
          <w:sz w:val="24"/>
          <w:szCs w:val="24"/>
        </w:rPr>
        <w:t>/2 В</w:t>
      </w:r>
      <w:r w:rsidRPr="0083193E">
        <w:rPr>
          <w:rStyle w:val="FontStyle76"/>
          <w:sz w:val="24"/>
          <w:szCs w:val="24"/>
        </w:rPr>
        <w:t>/2</w:t>
      </w:r>
      <w:r w:rsidRPr="005C5D26">
        <w:rPr>
          <w:rStyle w:val="FontStyle36"/>
          <w:sz w:val="24"/>
          <w:szCs w:val="24"/>
        </w:rPr>
        <w:t>.</w:t>
      </w:r>
      <w:r w:rsidRPr="00047D50">
        <w:rPr>
          <w:rStyle w:val="FontStyle30"/>
          <w:sz w:val="24"/>
          <w:szCs w:val="24"/>
        </w:rPr>
        <w:t xml:space="preserve"> </w:t>
      </w:r>
    </w:p>
    <w:p w:rsidR="00F45AD5" w:rsidRPr="00D26D08" w:rsidRDefault="00F45AD5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>В совместной деятельности субъектов данных оношений происходит взаимная коррекция, (уточнение). При этом критика, как правило, является конструктивной, так как действительно может быть учтена.</w:t>
      </w:r>
      <w:r>
        <w:rPr>
          <w:rFonts w:ascii="Times New Roman" w:hAnsi="Times New Roman" w:cs="Times New Roman"/>
        </w:rPr>
        <w:t xml:space="preserve"> В данных отношениях, словно </w:t>
      </w:r>
      <w:r w:rsidRPr="00D26D08">
        <w:rPr>
          <w:rFonts w:ascii="Times New Roman" w:hAnsi="Times New Roman" w:cs="Times New Roman"/>
        </w:rPr>
        <w:t>в зеркале, слова одного воспринимаются подсознанием другого и реализуются в его поступках.</w:t>
      </w:r>
    </w:p>
    <w:p w:rsidR="00B5046D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</w:t>
      </w:r>
      <w:r w:rsidR="00EB3A2F">
        <w:rPr>
          <w:rStyle w:val="FontStyle32"/>
          <w:b w:val="0"/>
          <w:bCs w:val="0"/>
          <w:i w:val="0"/>
          <w:iCs w:val="0"/>
          <w:sz w:val="24"/>
          <w:szCs w:val="24"/>
        </w:rPr>
        <w:t>дной работы, см. ниже, раздел «6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EB3A2F" w:rsidRPr="00EB3A2F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«Разговорчивого» и «Доступного» сангвиника</w:t>
      </w:r>
      <w:r w:rsidR="00EB3A2F" w:rsidRPr="00EB3A2F">
        <w:rPr>
          <w:rFonts w:ascii="Times New Roman" w:hAnsi="Times New Roman" w:cs="Times New Roman"/>
          <w:iCs/>
        </w:rPr>
        <w:t xml:space="preserve">, </w:t>
      </w:r>
      <w:r w:rsidR="00EB3A2F" w:rsidRPr="00EB3A2F">
        <w:rPr>
          <w:rStyle w:val="FontStyle77"/>
          <w:iCs/>
          <w:sz w:val="24"/>
          <w:szCs w:val="24"/>
        </w:rPr>
        <w:t>субъектов шестой</w:t>
      </w:r>
      <w:r w:rsidR="00EB3A2F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5046D" w:rsidRPr="004D7149" w:rsidRDefault="00B5046D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5046D" w:rsidRPr="004D7149" w:rsidSect="00FB2CBF">
          <w:headerReference w:type="even" r:id="rId260"/>
          <w:footerReference w:type="default" r:id="rId261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B5046D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lastRenderedPageBreak/>
        <w:pict>
          <v:shape id="_x0000_s5976" type="#_x0000_t202" style="position:absolute;left:0;text-align:left;margin-left:-193.9pt;margin-top:23.3pt;width:170.4pt;height:97.45pt;z-index:252005376;visibility:visible;mso-wrap-style:square;mso-width-percent:0;mso-height-percent:0;mso-wrap-distance-left:1.9pt;mso-wrap-distance-top:13.7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wb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" filled="f" stroked="f">
            <v:textbox style="mso-next-textbox:#_x0000_s5976" inset="0,0,0,0">
              <w:txbxContent>
                <w:p w:rsidR="0073180E" w:rsidRDefault="0073180E" w:rsidP="00B5046D">
                  <w:r>
                    <w:rPr>
                      <w:lang w:val="ru-RU" w:bidi="or-IN"/>
                    </w:rPr>
                    <w:drawing>
                      <wp:inline distT="0" distB="0" distL="0" distR="0" wp14:anchorId="7F46B598" wp14:editId="56B197C8">
                        <wp:extent cx="2164080" cy="1235171"/>
                        <wp:effectExtent l="0" t="0" r="0" b="0"/>
                        <wp:docPr id="336" name="Рисунок 3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4080" cy="12351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5046D" w:rsidRDefault="00B5046D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b/>
          <w:bCs/>
          <w:i w:val="0"/>
          <w:iCs w:val="0"/>
          <w:sz w:val="24"/>
          <w:szCs w:val="24"/>
        </w:rPr>
      </w:pPr>
      <w:r>
        <w:rPr>
          <w:rStyle w:val="FontStyle35"/>
          <w:b/>
          <w:bCs/>
          <w:i w:val="0"/>
          <w:iCs w:val="0"/>
          <w:sz w:val="24"/>
          <w:szCs w:val="24"/>
        </w:rPr>
        <w:t xml:space="preserve">Схема </w:t>
      </w:r>
      <w:r w:rsidRPr="00810307">
        <w:rPr>
          <w:rStyle w:val="FontStyle35"/>
          <w:b/>
          <w:bCs/>
          <w:i w:val="0"/>
          <w:iCs w:val="0"/>
          <w:sz w:val="24"/>
          <w:szCs w:val="24"/>
        </w:rPr>
        <w:t xml:space="preserve">1. </w:t>
      </w:r>
    </w:p>
    <w:p w:rsidR="00B5046D" w:rsidRPr="00810307" w:rsidRDefault="00B5046D" w:rsidP="00FB2CBF">
      <w:pPr>
        <w:pStyle w:val="Style5"/>
        <w:widowControl/>
        <w:spacing w:before="221" w:line="221" w:lineRule="exact"/>
        <w:ind w:left="-142" w:right="5"/>
        <w:rPr>
          <w:rStyle w:val="FontStyle35"/>
          <w:b/>
          <w:bCs/>
          <w:i w:val="0"/>
          <w:iCs w:val="0"/>
          <w:sz w:val="24"/>
          <w:szCs w:val="24"/>
        </w:rPr>
      </w:pPr>
      <w:r w:rsidRPr="00810307">
        <w:rPr>
          <w:rStyle w:val="FontStyle35"/>
          <w:b/>
          <w:bCs/>
          <w:i w:val="0"/>
          <w:iCs w:val="0"/>
          <w:sz w:val="24"/>
          <w:szCs w:val="24"/>
        </w:rPr>
        <w:t>Типические зеркальные отношения</w:t>
      </w:r>
    </w:p>
    <w:p w:rsidR="00B5046D" w:rsidRPr="00810307" w:rsidRDefault="00B5046D" w:rsidP="00FB2CBF">
      <w:pPr>
        <w:pStyle w:val="Style5"/>
        <w:widowControl/>
        <w:spacing w:before="221" w:line="221" w:lineRule="exact"/>
        <w:ind w:left="-142" w:right="5"/>
        <w:rPr>
          <w:rStyle w:val="FontStyle35"/>
          <w:sz w:val="24"/>
          <w:szCs w:val="24"/>
        </w:rPr>
        <w:sectPr w:rsidR="00B5046D" w:rsidRPr="00810307" w:rsidSect="00FB2CBF">
          <w:headerReference w:type="even" r:id="rId263"/>
          <w:headerReference w:type="default" r:id="rId264"/>
          <w:type w:val="continuous"/>
          <w:pgSz w:w="8390" w:h="11905"/>
          <w:pgMar w:top="1167" w:right="281" w:bottom="1291" w:left="426" w:header="720" w:footer="720" w:gutter="0"/>
          <w:cols w:space="60"/>
          <w:noEndnote/>
        </w:sectPr>
      </w:pPr>
    </w:p>
    <w:p w:rsidR="00B5046D" w:rsidRPr="00810307" w:rsidRDefault="00B5046D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B5046D" w:rsidRDefault="00B5046D" w:rsidP="00FB2CBF">
      <w:pPr>
        <w:pStyle w:val="Style7"/>
        <w:widowControl/>
        <w:spacing w:before="91" w:line="221" w:lineRule="exact"/>
        <w:ind w:left="-142" w:right="5"/>
        <w:jc w:val="both"/>
        <w:rPr>
          <w:rStyle w:val="FontStyle36"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 </w:t>
      </w:r>
    </w:p>
    <w:p w:rsidR="00B5046D" w:rsidRPr="00FB34BE" w:rsidRDefault="001F65E3" w:rsidP="00B70322">
      <w:pPr>
        <w:pStyle w:val="Style7"/>
        <w:widowControl/>
        <w:spacing w:before="67"/>
        <w:ind w:left="-142" w:right="5"/>
        <w:jc w:val="center"/>
        <w:rPr>
          <w:rStyle w:val="FontStyle14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6</w:t>
      </w:r>
      <w:r w:rsidR="00B5046D" w:rsidRPr="009F4818">
        <w:rPr>
          <w:rStyle w:val="FontStyle36"/>
          <w:b/>
          <w:bCs/>
          <w:i/>
          <w:sz w:val="24"/>
          <w:szCs w:val="24"/>
        </w:rPr>
        <w:t>.2.1.</w:t>
      </w:r>
      <w:r w:rsidR="00B5046D">
        <w:rPr>
          <w:rStyle w:val="FontStyle36"/>
          <w:b/>
          <w:bCs/>
          <w:i/>
          <w:sz w:val="24"/>
          <w:szCs w:val="24"/>
        </w:rPr>
        <w:t>2.</w:t>
      </w:r>
      <w:r w:rsidR="00B5046D" w:rsidRPr="009F4818">
        <w:rPr>
          <w:rStyle w:val="FontStyle36"/>
          <w:b/>
          <w:bCs/>
          <w:sz w:val="24"/>
          <w:szCs w:val="24"/>
        </w:rPr>
        <w:t xml:space="preserve"> </w:t>
      </w:r>
      <w:r w:rsidR="00B5046D" w:rsidRPr="00FB34BE">
        <w:rPr>
          <w:rStyle w:val="FontStyle32"/>
          <w:sz w:val="24"/>
          <w:szCs w:val="24"/>
        </w:rPr>
        <w:t>Отношения</w:t>
      </w:r>
    </w:p>
    <w:p w:rsidR="001F65E3" w:rsidRPr="00937F36" w:rsidRDefault="00B5046D" w:rsidP="00B70322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FB34BE">
        <w:rPr>
          <w:rStyle w:val="FontStyle14"/>
          <w:b/>
          <w:bCs/>
          <w:i/>
          <w:iCs/>
          <w:sz w:val="24"/>
          <w:szCs w:val="24"/>
        </w:rPr>
        <w:t>активации</w:t>
      </w:r>
      <w:r w:rsidRPr="00FB34BE">
        <w:rPr>
          <w:rStyle w:val="FontStyle32"/>
          <w:sz w:val="24"/>
          <w:szCs w:val="24"/>
        </w:rPr>
        <w:t>, реализуемые</w:t>
      </w:r>
      <w:r>
        <w:rPr>
          <w:rStyle w:val="FontStyle32"/>
          <w:sz w:val="24"/>
          <w:szCs w:val="24"/>
        </w:rPr>
        <w:t xml:space="preserve"> </w:t>
      </w:r>
      <w:r w:rsidR="001F65E3" w:rsidRPr="00937F3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1F65E3" w:rsidRPr="00937F36">
        <w:rPr>
          <w:rStyle w:val="FontStyle31"/>
          <w:b/>
          <w:bCs/>
          <w:iCs w:val="0"/>
          <w:sz w:val="24"/>
          <w:szCs w:val="24"/>
        </w:rPr>
        <w:t>Поддающимся настроению</w:t>
      </w:r>
      <w:r w:rsidR="001F65E3" w:rsidRPr="00937F3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1F65E3" w:rsidRPr="00937F3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</w:p>
    <w:p w:rsidR="00B5046D" w:rsidRPr="00FB34BE" w:rsidRDefault="001F65E3" w:rsidP="00B70322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 w:rsidRPr="00937F3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937F36">
        <w:rPr>
          <w:rStyle w:val="FontStyle31"/>
          <w:b/>
          <w:bCs/>
          <w:iCs w:val="0"/>
          <w:sz w:val="24"/>
          <w:szCs w:val="24"/>
        </w:rPr>
        <w:t>Импульсивны</w:t>
      </w:r>
      <w:r w:rsidRPr="00937F3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Pr="00937F3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B5046D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B5046D" w:rsidRPr="009F4818" w:rsidRDefault="00B5046D" w:rsidP="00FB2CBF">
      <w:pPr>
        <w:pStyle w:val="Style7"/>
        <w:widowControl/>
        <w:spacing w:before="67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B5046D" w:rsidRPr="00D33458" w:rsidRDefault="00B5046D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D33458">
        <w:rPr>
          <w:rStyle w:val="FontStyle36"/>
          <w:sz w:val="24"/>
          <w:szCs w:val="24"/>
        </w:rPr>
        <w:t xml:space="preserve">Типические отношения </w:t>
      </w:r>
      <w:r w:rsidRPr="00D33458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E42E33">
        <w:rPr>
          <w:rStyle w:val="FontStyle36"/>
          <w:sz w:val="24"/>
          <w:szCs w:val="24"/>
        </w:rPr>
        <w:t>поддающегося настроению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A24209">
        <w:rPr>
          <w:rStyle w:val="FontStyle34"/>
          <w:sz w:val="24"/>
          <w:szCs w:val="24"/>
        </w:rPr>
        <w:t xml:space="preserve">или </w:t>
      </w:r>
      <w:r w:rsidR="00E42E33" w:rsidRPr="00810307">
        <w:rPr>
          <w:rStyle w:val="FontStyle36"/>
          <w:sz w:val="24"/>
          <w:szCs w:val="24"/>
        </w:rPr>
        <w:t xml:space="preserve">«импульсивного» холерика - субъекта 3-й пары </w:t>
      </w:r>
      <w:r w:rsidRPr="00D33458">
        <w:rPr>
          <w:rStyle w:val="FontStyle36"/>
          <w:sz w:val="24"/>
          <w:szCs w:val="24"/>
        </w:rPr>
        <w:t xml:space="preserve">(партнера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D33458">
        <w:rPr>
          <w:rStyle w:val="FontStyle36"/>
          <w:sz w:val="24"/>
          <w:szCs w:val="24"/>
        </w:rPr>
        <w:t>далее Партнер) -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обусловливаются 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E42E33" w:rsidRPr="00810307">
        <w:rPr>
          <w:rStyle w:val="FontStyle37"/>
          <w:sz w:val="24"/>
          <w:szCs w:val="24"/>
        </w:rPr>
        <w:t>Ах/1 В/2 Г/2 Б/2</w:t>
      </w:r>
      <w:r w:rsidRPr="00D33458">
        <w:rPr>
          <w:rStyle w:val="FontStyle37"/>
          <w:sz w:val="24"/>
          <w:szCs w:val="24"/>
        </w:rPr>
        <w:t>,</w:t>
      </w:r>
      <w:r w:rsidRPr="00D33458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5046D" w:rsidRPr="00D33458" w:rsidRDefault="00B5046D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D33458">
        <w:rPr>
          <w:rStyle w:val="27"/>
          <w:rFonts w:eastAsiaTheme="minorEastAsia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 xml:space="preserve">Поэтому </w:t>
      </w:r>
      <w:r w:rsidRPr="00D33458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D33458">
        <w:rPr>
          <w:rStyle w:val="FontStyle36"/>
          <w:sz w:val="24"/>
          <w:szCs w:val="24"/>
        </w:rPr>
        <w:t>(далее Личность, с</w:t>
      </w:r>
      <w:r w:rsidRPr="00D33458">
        <w:rPr>
          <w:rStyle w:val="FontStyle31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E42E33" w:rsidRPr="003F0CF3">
        <w:rPr>
          <w:rStyle w:val="FontStyle76"/>
          <w:sz w:val="24"/>
          <w:szCs w:val="24"/>
        </w:rPr>
        <w:t>Гу/1 Б/2 А/2 В/2</w:t>
      </w:r>
      <w:r w:rsidRPr="00D33458">
        <w:rPr>
          <w:rStyle w:val="FontStyle36"/>
          <w:sz w:val="24"/>
          <w:szCs w:val="24"/>
        </w:rPr>
        <w:t>)</w:t>
      </w:r>
      <w:r w:rsidRPr="00D33458">
        <w:rPr>
          <w:rStyle w:val="FontStyle37"/>
          <w:sz w:val="24"/>
          <w:szCs w:val="24"/>
        </w:rPr>
        <w:t xml:space="preserve"> - </w:t>
      </w:r>
      <w:r w:rsidRPr="00D33458">
        <w:rPr>
          <w:rStyle w:val="FontStyle36"/>
          <w:sz w:val="24"/>
          <w:szCs w:val="24"/>
        </w:rPr>
        <w:t>будут складываться непротиворечивые и продук</w:t>
      </w:r>
      <w:r w:rsidRPr="00D33458">
        <w:rPr>
          <w:rStyle w:val="FontStyle36"/>
          <w:sz w:val="24"/>
          <w:szCs w:val="24"/>
        </w:rPr>
        <w:softHyphen/>
        <w:t xml:space="preserve">тивные </w:t>
      </w:r>
      <w:r w:rsidRPr="00D33458">
        <w:rPr>
          <w:rStyle w:val="FontStyle37"/>
          <w:i w:val="0"/>
          <w:iCs w:val="0"/>
          <w:sz w:val="24"/>
          <w:szCs w:val="24"/>
        </w:rPr>
        <w:t>«отношения активации» (схема 2),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в которых конфликты маловероят</w:t>
      </w:r>
      <w:r w:rsidRPr="00D33458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B5046D" w:rsidRPr="00D33458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D33458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>одноаспектных</w:t>
      </w:r>
      <w:r w:rsidRPr="00D33458">
        <w:rPr>
          <w:rStyle w:val="FontStyle36"/>
          <w:i/>
          <w:iCs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задач:</w:t>
      </w:r>
    </w:p>
    <w:p w:rsidR="00B5046D" w:rsidRPr="00D33458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E42E33" w:rsidRPr="00810307">
        <w:rPr>
          <w:rStyle w:val="FontStyle37"/>
          <w:sz w:val="24"/>
          <w:szCs w:val="24"/>
        </w:rPr>
        <w:t>В/2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B5046D" w:rsidRPr="00D33458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/2</w:t>
      </w:r>
      <w:r w:rsidRPr="00D33458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</w:t>
      </w:r>
    </w:p>
    <w:p w:rsidR="00B5046D" w:rsidRPr="00D33458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lastRenderedPageBreak/>
        <w:t>- Личность, посредством сильной творческой подфункции (</w:t>
      </w:r>
      <w:r w:rsidR="00E42E33">
        <w:rPr>
          <w:rStyle w:val="FontStyle76"/>
          <w:sz w:val="24"/>
          <w:szCs w:val="24"/>
        </w:rPr>
        <w:t>Б</w:t>
      </w:r>
      <w:r w:rsidRPr="00316A0D">
        <w:rPr>
          <w:rStyle w:val="FontStyle76"/>
          <w:sz w:val="24"/>
          <w:szCs w:val="24"/>
        </w:rPr>
        <w:t>/2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B5046D" w:rsidRPr="00D33458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E42E33">
        <w:rPr>
          <w:rStyle w:val="FontStyle29"/>
          <w:sz w:val="24"/>
          <w:szCs w:val="24"/>
        </w:rPr>
        <w:t>Б</w:t>
      </w:r>
      <w:r w:rsidRPr="00A32EC4">
        <w:rPr>
          <w:rStyle w:val="FontStyle29"/>
          <w:sz w:val="24"/>
          <w:szCs w:val="24"/>
        </w:rPr>
        <w:t>/2</w:t>
      </w:r>
      <w:r w:rsidRPr="00D33458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ведомого.*</w:t>
      </w:r>
    </w:p>
    <w:p w:rsidR="00B5046D" w:rsidRPr="00443D7F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443D7F">
        <w:rPr>
          <w:rStyle w:val="FontStyle37"/>
          <w:i w:val="0"/>
          <w:iCs w:val="0"/>
          <w:sz w:val="22"/>
          <w:szCs w:val="22"/>
        </w:rPr>
        <w:t xml:space="preserve">* </w:t>
      </w:r>
      <w:r w:rsidRPr="00443D7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подфункциям.. Так как информа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443D7F">
        <w:rPr>
          <w:rStyle w:val="FontStyle37"/>
          <w:sz w:val="22"/>
          <w:szCs w:val="22"/>
        </w:rPr>
        <w:t>ведущего и</w:t>
      </w:r>
      <w:r w:rsidRPr="00443D7F">
        <w:rPr>
          <w:rStyle w:val="FontStyle30"/>
          <w:i/>
          <w:iCs/>
          <w:sz w:val="22"/>
          <w:szCs w:val="22"/>
        </w:rPr>
        <w:t xml:space="preserve"> мягко активизирует слабую подфункцию другого</w:t>
      </w:r>
      <w:r w:rsidRPr="00443D7F">
        <w:rPr>
          <w:rStyle w:val="FontStyle37"/>
          <w:i w:val="0"/>
          <w:iCs w:val="0"/>
          <w:sz w:val="22"/>
          <w:szCs w:val="22"/>
        </w:rPr>
        <w:t xml:space="preserve">) </w:t>
      </w:r>
      <w:r w:rsidRPr="00443D7F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Четвертом канале, где каждый из них выступает в роли продуктивного </w:t>
      </w:r>
      <w:r w:rsidRPr="00443D7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443D7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sz w:val="22"/>
          <w:szCs w:val="22"/>
        </w:rPr>
        <w:t>ведущего,</w:t>
      </w:r>
      <w:r w:rsidRPr="00443D7F">
        <w:rPr>
          <w:rStyle w:val="FontStyle37"/>
          <w:i w:val="0"/>
          <w:iCs w:val="0"/>
          <w:sz w:val="22"/>
          <w:szCs w:val="22"/>
        </w:rPr>
        <w:t xml:space="preserve"> </w:t>
      </w:r>
      <w:r w:rsidRPr="00443D7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443D7F">
        <w:rPr>
          <w:rStyle w:val="FontStyle37"/>
          <w:sz w:val="22"/>
          <w:szCs w:val="22"/>
        </w:rPr>
        <w:t>ведомый.</w:t>
      </w:r>
    </w:p>
    <w:p w:rsidR="00B5046D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B5046D" w:rsidRPr="005C5D26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подфункций </w:t>
      </w:r>
      <w:r w:rsidR="00E42E33" w:rsidRPr="00810307">
        <w:rPr>
          <w:rStyle w:val="FontStyle37"/>
          <w:sz w:val="24"/>
          <w:szCs w:val="24"/>
        </w:rPr>
        <w:t xml:space="preserve">Ах/1 </w:t>
      </w:r>
      <w:r>
        <w:rPr>
          <w:rStyle w:val="FontStyle29"/>
          <w:sz w:val="24"/>
          <w:szCs w:val="24"/>
        </w:rPr>
        <w:t>и</w:t>
      </w:r>
      <w:r w:rsidRPr="007A1FBC">
        <w:rPr>
          <w:rStyle w:val="FontStyle29"/>
          <w:sz w:val="24"/>
          <w:szCs w:val="24"/>
        </w:rPr>
        <w:t xml:space="preserve"> </w:t>
      </w:r>
      <w:r w:rsidR="00E42E33">
        <w:rPr>
          <w:rStyle w:val="FontStyle29"/>
          <w:sz w:val="24"/>
          <w:szCs w:val="24"/>
        </w:rPr>
        <w:t>Г</w:t>
      </w:r>
      <w:r w:rsidRPr="00A32EC4">
        <w:rPr>
          <w:rStyle w:val="FontStyle29"/>
          <w:sz w:val="24"/>
          <w:szCs w:val="24"/>
        </w:rPr>
        <w:t>/2</w:t>
      </w:r>
      <w:r>
        <w:rPr>
          <w:rStyle w:val="FontStyle31"/>
          <w:sz w:val="24"/>
          <w:szCs w:val="24"/>
        </w:rPr>
        <w:t>;</w:t>
      </w:r>
    </w:p>
    <w:p w:rsidR="00153D7E" w:rsidRDefault="00B5046D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>
        <w:rPr>
          <w:rStyle w:val="FontStyle36"/>
          <w:sz w:val="24"/>
          <w:szCs w:val="24"/>
        </w:rPr>
        <w:t xml:space="preserve">- Личность, посредством подфункций </w:t>
      </w:r>
      <w:r w:rsidR="00E42E33">
        <w:rPr>
          <w:rStyle w:val="FontStyle76"/>
          <w:sz w:val="24"/>
          <w:szCs w:val="24"/>
        </w:rPr>
        <w:t>Гу</w:t>
      </w:r>
      <w:r>
        <w:rPr>
          <w:rStyle w:val="FontStyle76"/>
          <w:sz w:val="24"/>
          <w:szCs w:val="24"/>
        </w:rPr>
        <w:t>/1 и Г/2</w:t>
      </w:r>
      <w:r w:rsidRPr="005C5D26">
        <w:rPr>
          <w:rStyle w:val="FontStyle36"/>
          <w:sz w:val="24"/>
          <w:szCs w:val="24"/>
        </w:rPr>
        <w:t>.</w:t>
      </w:r>
      <w:r w:rsidR="00153D7E" w:rsidRPr="00153D7E">
        <w:rPr>
          <w:rFonts w:ascii="Times New Roman" w:hAnsi="Times New Roman" w:cs="Times New Roman"/>
        </w:rPr>
        <w:t xml:space="preserve"> </w:t>
      </w:r>
    </w:p>
    <w:p w:rsidR="00153D7E" w:rsidRPr="00153D7E" w:rsidRDefault="00153D7E" w:rsidP="00FB2CBF">
      <w:pPr>
        <w:pStyle w:val="Style1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153D7E">
        <w:rPr>
          <w:rFonts w:ascii="Times New Roman" w:hAnsi="Times New Roman" w:cs="Times New Roman"/>
        </w:rPr>
        <w:t xml:space="preserve">В межличностном взаимодействии «активаторы» как бы инициируют друг друга. Они имеют схожие цели в жизни и их отношения устанавливается намного быстрее, чем у других. </w:t>
      </w:r>
    </w:p>
    <w:p w:rsidR="00EB3A2F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 xml:space="preserve">     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B3A2F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«6</w:t>
      </w:r>
      <w:r w:rsidR="00EB3A2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EB3A2F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EB3A2F" w:rsidRPr="00EB3A2F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«Разговорчивого» и «Доступного» сангвиника</w:t>
      </w:r>
      <w:r w:rsidR="00EB3A2F" w:rsidRPr="00EB3A2F">
        <w:rPr>
          <w:rFonts w:ascii="Times New Roman" w:hAnsi="Times New Roman" w:cs="Times New Roman"/>
          <w:iCs/>
        </w:rPr>
        <w:t xml:space="preserve">, </w:t>
      </w:r>
      <w:r w:rsidR="00EB3A2F" w:rsidRPr="00EB3A2F">
        <w:rPr>
          <w:rStyle w:val="FontStyle77"/>
          <w:iCs/>
          <w:sz w:val="24"/>
          <w:szCs w:val="24"/>
        </w:rPr>
        <w:t>субъектов шестой</w:t>
      </w:r>
      <w:r w:rsidR="00EB3A2F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B3A2F" w:rsidRPr="009C3A56">
        <w:rPr>
          <w:rStyle w:val="FontStyle77"/>
          <w:iCs/>
          <w:sz w:val="24"/>
          <w:szCs w:val="24"/>
        </w:rPr>
        <w:t>пары</w:t>
      </w:r>
      <w:r w:rsidR="00EB3A2F" w:rsidRPr="009C3A56">
        <w:rPr>
          <w:rStyle w:val="FontStyle32"/>
          <w:sz w:val="24"/>
          <w:szCs w:val="24"/>
        </w:rPr>
        <w:t>,</w:t>
      </w:r>
      <w:r w:rsidR="00EB3A2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5046D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5046D" w:rsidRPr="00700A85" w:rsidRDefault="00B5046D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B5046D" w:rsidRDefault="00B5046D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t>С</w:t>
      </w: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хема 2.</w:t>
      </w:r>
      <w:r>
        <w:rPr>
          <w:rStyle w:val="FontStyle20"/>
          <w:rFonts w:ascii="Times New Roman" w:hAnsi="Times New Roman" w:cs="Times New Roman"/>
          <w:sz w:val="24"/>
          <w:szCs w:val="24"/>
        </w:rPr>
        <w:t xml:space="preserve"> Типические отношения активации</w:t>
      </w:r>
    </w:p>
    <w:p w:rsidR="00B5046D" w:rsidRPr="001A3E75" w:rsidRDefault="00B5046D" w:rsidP="00FB2CBF">
      <w:pPr>
        <w:pStyle w:val="Style7"/>
        <w:widowControl/>
        <w:spacing w:before="91" w:line="221" w:lineRule="exact"/>
        <w:ind w:left="-142" w:right="5"/>
        <w:jc w:val="both"/>
        <w:rPr>
          <w:rStyle w:val="FontStyle36"/>
          <w:b/>
          <w:bCs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 </w:t>
      </w:r>
    </w:p>
    <w:p w:rsidR="00B5046D" w:rsidRPr="00264092" w:rsidRDefault="00E42E33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  <w:lang w:val="en-US"/>
        </w:rPr>
      </w:pPr>
      <w:r>
        <w:rPr>
          <w:noProof/>
          <w:lang w:bidi="or-IN"/>
        </w:rPr>
        <w:drawing>
          <wp:inline distT="0" distB="0" distL="0" distR="0" wp14:anchorId="38C5BACD" wp14:editId="149C1747">
            <wp:extent cx="1846580" cy="1046480"/>
            <wp:effectExtent l="0" t="0" r="1270" b="127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46D" w:rsidRDefault="00B5046D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5046D" w:rsidRPr="00B82DEF" w:rsidRDefault="001F65E3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6</w:t>
      </w:r>
      <w:r w:rsidR="00B5046D" w:rsidRPr="00B82DEF">
        <w:rPr>
          <w:rStyle w:val="FontStyle36"/>
          <w:b/>
          <w:bCs/>
          <w:i/>
          <w:sz w:val="24"/>
          <w:szCs w:val="24"/>
        </w:rPr>
        <w:t>.2.1.3.</w:t>
      </w:r>
      <w:r w:rsidR="00B5046D" w:rsidRPr="00B82DEF">
        <w:rPr>
          <w:rStyle w:val="FontStyle36"/>
          <w:b/>
          <w:bCs/>
          <w:sz w:val="24"/>
          <w:szCs w:val="24"/>
        </w:rPr>
        <w:t xml:space="preserve"> </w:t>
      </w:r>
      <w:r w:rsidR="00B5046D" w:rsidRPr="00B82DEF">
        <w:rPr>
          <w:rStyle w:val="FontStyle32"/>
          <w:sz w:val="24"/>
          <w:szCs w:val="24"/>
        </w:rPr>
        <w:t xml:space="preserve">Отношения </w:t>
      </w:r>
      <w:r w:rsidR="00B5046D" w:rsidRPr="00B82DE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полного дополнения</w:t>
      </w:r>
      <w:r w:rsidR="00B5046D" w:rsidRPr="00B82DEF">
        <w:rPr>
          <w:rStyle w:val="FontStyle32"/>
          <w:i w:val="0"/>
          <w:iCs w:val="0"/>
          <w:sz w:val="24"/>
          <w:szCs w:val="24"/>
        </w:rPr>
        <w:t xml:space="preserve">, </w:t>
      </w:r>
      <w:r w:rsidR="00B5046D" w:rsidRPr="00B82DEF">
        <w:rPr>
          <w:rStyle w:val="FontStyle32"/>
          <w:sz w:val="24"/>
          <w:szCs w:val="24"/>
        </w:rPr>
        <w:t xml:space="preserve">реализуемые </w:t>
      </w:r>
      <w:r w:rsidRPr="005132E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5132E8">
        <w:rPr>
          <w:rStyle w:val="FontStyle31"/>
          <w:b/>
          <w:bCs/>
          <w:iCs w:val="0"/>
          <w:sz w:val="24"/>
          <w:szCs w:val="24"/>
        </w:rPr>
        <w:t>Трезвы</w:t>
      </w:r>
      <w:r w:rsidRPr="005132E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 и «</w:t>
      </w:r>
      <w:r w:rsidRPr="005132E8">
        <w:rPr>
          <w:rStyle w:val="FontStyle31"/>
          <w:b/>
          <w:bCs/>
          <w:iCs w:val="0"/>
          <w:sz w:val="24"/>
          <w:szCs w:val="24"/>
        </w:rPr>
        <w:t>Пессимистически</w:t>
      </w:r>
      <w:r w:rsidRPr="005132E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B5046D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B5046D" w:rsidRPr="00B82DEF" w:rsidRDefault="00B5046D" w:rsidP="00FB2CBF">
      <w:pPr>
        <w:pStyle w:val="Style2"/>
        <w:widowControl/>
        <w:spacing w:line="240" w:lineRule="exact"/>
        <w:ind w:left="-142" w:right="5"/>
      </w:pPr>
    </w:p>
    <w:p w:rsidR="00B5046D" w:rsidRPr="00B82DEF" w:rsidRDefault="00B5046D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E42E33">
        <w:rPr>
          <w:rStyle w:val="FontStyle36"/>
          <w:sz w:val="24"/>
          <w:szCs w:val="24"/>
        </w:rPr>
        <w:t>трезвого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DB7B55">
        <w:rPr>
          <w:rStyle w:val="FontStyle34"/>
          <w:sz w:val="24"/>
          <w:szCs w:val="24"/>
        </w:rPr>
        <w:t xml:space="preserve"> </w:t>
      </w:r>
      <w:r w:rsidR="00E42E33" w:rsidRPr="00810307">
        <w:rPr>
          <w:rStyle w:val="FontStyle36"/>
          <w:sz w:val="24"/>
          <w:szCs w:val="24"/>
        </w:rPr>
        <w:t>«пессими</w:t>
      </w:r>
      <w:r w:rsidR="00E42E33" w:rsidRPr="00810307">
        <w:rPr>
          <w:rStyle w:val="FontStyle36"/>
          <w:sz w:val="24"/>
          <w:szCs w:val="24"/>
        </w:rPr>
        <w:softHyphen/>
        <w:t xml:space="preserve">стического» меланхолика - субъекта 14-й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 xml:space="preserve">далее </w:t>
      </w:r>
      <w:r w:rsidR="00903964" w:rsidRPr="00810307">
        <w:rPr>
          <w:rStyle w:val="FontStyle37"/>
          <w:sz w:val="24"/>
          <w:szCs w:val="24"/>
        </w:rPr>
        <w:t>Ву/2 А/1 Б/1 Г/1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5046D" w:rsidRPr="00B82DEF" w:rsidRDefault="00B5046D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903964" w:rsidRPr="003F0CF3">
        <w:rPr>
          <w:rStyle w:val="FontStyle76"/>
          <w:sz w:val="24"/>
          <w:szCs w:val="24"/>
        </w:rPr>
        <w:t>Гу/1 Б/2 А/2 В/2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«отношения</w:t>
      </w:r>
      <w:r w:rsidRPr="00B82DEF">
        <w:rPr>
          <w:rStyle w:val="FontStyle31"/>
          <w:i w:val="0"/>
          <w:iCs w:val="0"/>
          <w:sz w:val="24"/>
          <w:szCs w:val="24"/>
        </w:rPr>
        <w:t xml:space="preserve"> полного дополнения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3),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9039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Ву</w:t>
      </w:r>
      <w:r w:rsidRPr="00063B9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Pr="0083193E">
        <w:rPr>
          <w:rStyle w:val="FontStyle76"/>
          <w:sz w:val="24"/>
          <w:szCs w:val="24"/>
        </w:rPr>
        <w:t>В/2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903964">
        <w:rPr>
          <w:rStyle w:val="FontStyle76"/>
          <w:sz w:val="24"/>
          <w:szCs w:val="24"/>
        </w:rPr>
        <w:t>Гу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Pr="00063B9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Г/1</w:t>
      </w:r>
      <w:r w:rsidRPr="00B82DEF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B5046D" w:rsidRPr="00B82DEF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B82DEF">
        <w:rPr>
          <w:rStyle w:val="FontStyle37"/>
          <w:i w:val="0"/>
          <w:iCs w:val="0"/>
          <w:sz w:val="22"/>
          <w:szCs w:val="22"/>
        </w:rPr>
        <w:t>ведущего и</w:t>
      </w:r>
      <w:r w:rsidRPr="00B82DEF">
        <w:rPr>
          <w:rStyle w:val="FontStyle30"/>
          <w:i/>
          <w:iCs/>
          <w:sz w:val="22"/>
          <w:szCs w:val="22"/>
        </w:rPr>
        <w:t xml:space="preserve"> активизирует слабую подфункцию другого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 </w:t>
      </w:r>
      <w:r w:rsidRPr="00B82DE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B82DEF">
        <w:rPr>
          <w:rStyle w:val="FontStyle37"/>
          <w:sz w:val="22"/>
          <w:szCs w:val="22"/>
        </w:rPr>
        <w:t>ведомого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).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</w:t>
      </w:r>
      <w:r>
        <w:rPr>
          <w:rStyle w:val="FontStyle36"/>
          <w:sz w:val="24"/>
          <w:szCs w:val="24"/>
        </w:rPr>
        <w:t xml:space="preserve">артнер, посредством подфункций </w:t>
      </w:r>
      <w:r w:rsidR="00903964">
        <w:rPr>
          <w:rStyle w:val="FontStyle31"/>
          <w:sz w:val="24"/>
          <w:szCs w:val="24"/>
        </w:rPr>
        <w:t>А/1 и Б</w:t>
      </w:r>
      <w:r>
        <w:rPr>
          <w:rStyle w:val="FontStyle31"/>
          <w:sz w:val="24"/>
          <w:szCs w:val="24"/>
        </w:rPr>
        <w:t>/1;</w:t>
      </w:r>
    </w:p>
    <w:p w:rsidR="00B5046D" w:rsidRPr="00D06369" w:rsidRDefault="00B5046D" w:rsidP="00FB2CBF">
      <w:pPr>
        <w:pStyle w:val="Style2"/>
        <w:widowControl/>
        <w:spacing w:line="240" w:lineRule="auto"/>
        <w:ind w:left="-142" w:right="5" w:firstLine="346"/>
        <w:rPr>
          <w:rStyle w:val="FontStyle36"/>
          <w:sz w:val="24"/>
          <w:szCs w:val="24"/>
        </w:rPr>
      </w:pPr>
      <w:r w:rsidRPr="00D06369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Pr="00B653F9">
        <w:rPr>
          <w:rStyle w:val="FontStyle31"/>
          <w:sz w:val="24"/>
          <w:szCs w:val="24"/>
        </w:rPr>
        <w:t xml:space="preserve"> </w:t>
      </w:r>
      <w:r w:rsidR="00903964">
        <w:rPr>
          <w:rStyle w:val="FontStyle31"/>
          <w:sz w:val="24"/>
          <w:szCs w:val="24"/>
        </w:rPr>
        <w:t>Б</w:t>
      </w:r>
      <w:r w:rsidRPr="00D06369">
        <w:rPr>
          <w:rStyle w:val="FontStyle31"/>
          <w:sz w:val="24"/>
          <w:szCs w:val="24"/>
        </w:rPr>
        <w:t>/2</w:t>
      </w:r>
      <w:r>
        <w:rPr>
          <w:rStyle w:val="FontStyle31"/>
          <w:sz w:val="24"/>
          <w:szCs w:val="24"/>
        </w:rPr>
        <w:t xml:space="preserve"> и </w:t>
      </w:r>
      <w:r>
        <w:rPr>
          <w:rStyle w:val="FontStyle36"/>
          <w:sz w:val="24"/>
          <w:szCs w:val="24"/>
        </w:rPr>
        <w:t xml:space="preserve"> </w:t>
      </w:r>
      <w:r w:rsidR="00903964">
        <w:rPr>
          <w:rStyle w:val="FontStyle31"/>
          <w:sz w:val="24"/>
          <w:szCs w:val="24"/>
        </w:rPr>
        <w:t>А</w:t>
      </w:r>
      <w:r>
        <w:rPr>
          <w:rStyle w:val="FontStyle31"/>
          <w:sz w:val="24"/>
          <w:szCs w:val="24"/>
        </w:rPr>
        <w:t>/2</w:t>
      </w:r>
      <w:r w:rsidRPr="00D06369">
        <w:rPr>
          <w:rStyle w:val="FontStyle36"/>
          <w:sz w:val="24"/>
          <w:szCs w:val="24"/>
        </w:rPr>
        <w:t>.</w:t>
      </w:r>
    </w:p>
    <w:p w:rsidR="00B5046D" w:rsidRPr="00D06369" w:rsidRDefault="00B5046D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D06369">
        <w:rPr>
          <w:sz w:val="24"/>
          <w:szCs w:val="24"/>
          <w:lang w:val="ru-RU"/>
        </w:rPr>
        <w:t>Особую ценность данные оношения представляют:</w:t>
      </w:r>
    </w:p>
    <w:p w:rsidR="00B5046D" w:rsidRPr="00D06369" w:rsidRDefault="00B5046D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во-первых, для выживания в неблагоприятных условиях социальной среды</w:t>
      </w:r>
      <w:r w:rsidRPr="00D06369">
        <w:rPr>
          <w:noProof w:val="0"/>
          <w:sz w:val="24"/>
          <w:szCs w:val="24"/>
          <w:lang w:val="ru-RU" w:bidi="or-IN"/>
        </w:rPr>
        <w:t>;</w:t>
      </w:r>
    </w:p>
    <w:p w:rsidR="00B5046D" w:rsidRDefault="00B5046D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lastRenderedPageBreak/>
        <w:t>во-вторых, когда человек двигается вверх</w:t>
      </w:r>
      <w:r w:rsidRPr="00D06369">
        <w:rPr>
          <w:noProof w:val="0"/>
          <w:sz w:val="24"/>
          <w:szCs w:val="24"/>
          <w:lang w:val="ru-RU" w:bidi="or-IN"/>
        </w:rPr>
        <w:t xml:space="preserve"> (по карьерноной лестнице)</w:t>
      </w:r>
      <w:r w:rsidRPr="00E82A90">
        <w:rPr>
          <w:noProof w:val="0"/>
          <w:sz w:val="24"/>
          <w:szCs w:val="24"/>
          <w:lang w:val="ru-RU" w:bidi="or-IN"/>
        </w:rPr>
        <w:t xml:space="preserve"> в условиях острой конкуренции.</w:t>
      </w:r>
    </w:p>
    <w:p w:rsidR="005E2E3D" w:rsidRPr="008111CC" w:rsidRDefault="005E2E3D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жизне</w:t>
      </w:r>
      <w:r w:rsidRPr="005C3679">
        <w:rPr>
          <w:rFonts w:ascii="Times New Roman" w:hAnsi="Times New Roman" w:cs="Times New Roman"/>
        </w:rPr>
        <w:t xml:space="preserve">деятельности </w:t>
      </w:r>
      <w:r>
        <w:rPr>
          <w:rFonts w:ascii="Times New Roman" w:hAnsi="Times New Roman" w:cs="Times New Roman"/>
        </w:rPr>
        <w:t>обоих</w:t>
      </w:r>
      <w:r w:rsidRPr="005C3679">
        <w:rPr>
          <w:rFonts w:ascii="Times New Roman" w:hAnsi="Times New Roman" w:cs="Times New Roman"/>
        </w:rPr>
        <w:t xml:space="preserve"> данны</w:t>
      </w:r>
      <w:r>
        <w:rPr>
          <w:rFonts w:ascii="Times New Roman" w:hAnsi="Times New Roman" w:cs="Times New Roman"/>
        </w:rPr>
        <w:t>е оношения</w:t>
      </w:r>
      <w:r w:rsidRPr="008111CC">
        <w:rPr>
          <w:rFonts w:ascii="Arial" w:hAnsi="Arial" w:cs="Arial"/>
          <w:lang w:bidi="or-IN"/>
        </w:rPr>
        <w:t xml:space="preserve"> </w:t>
      </w:r>
      <w:r w:rsidRPr="00702347">
        <w:rPr>
          <w:rFonts w:ascii="Times New Roman" w:hAnsi="Times New Roman" w:cs="Times New Roman"/>
          <w:lang w:bidi="or-IN"/>
        </w:rPr>
        <w:t>самые удобные, в них не нужно приспосабливаться друг к другу. В такой паре каждый получает возможность заниматься посильным и интересным для себя делом.</w:t>
      </w:r>
      <w:r w:rsidRPr="005C3679">
        <w:rPr>
          <w:rFonts w:ascii="Times New Roman" w:hAnsi="Times New Roman" w:cs="Times New Roman"/>
        </w:rPr>
        <w:t xml:space="preserve"> </w:t>
      </w:r>
    </w:p>
    <w:p w:rsidR="00EB3A2F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 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B3A2F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«6</w:t>
      </w:r>
      <w:r w:rsidR="00EB3A2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EB3A2F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EB3A2F" w:rsidRPr="00EB3A2F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«Разговорчивого» и «Доступного» сангвиника</w:t>
      </w:r>
      <w:r w:rsidR="00EB3A2F" w:rsidRPr="00EB3A2F">
        <w:rPr>
          <w:rFonts w:ascii="Times New Roman" w:hAnsi="Times New Roman" w:cs="Times New Roman"/>
          <w:iCs/>
        </w:rPr>
        <w:t xml:space="preserve">, </w:t>
      </w:r>
      <w:r w:rsidR="00EB3A2F" w:rsidRPr="00EB3A2F">
        <w:rPr>
          <w:rStyle w:val="FontStyle77"/>
          <w:iCs/>
          <w:sz w:val="24"/>
          <w:szCs w:val="24"/>
        </w:rPr>
        <w:t>субъектов шестой</w:t>
      </w:r>
      <w:r w:rsidR="00EB3A2F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B3A2F" w:rsidRPr="009C3A56">
        <w:rPr>
          <w:rStyle w:val="FontStyle77"/>
          <w:iCs/>
          <w:sz w:val="24"/>
          <w:szCs w:val="24"/>
        </w:rPr>
        <w:t>пары</w:t>
      </w:r>
      <w:r w:rsidR="00EB3A2F" w:rsidRPr="009C3A56">
        <w:rPr>
          <w:rStyle w:val="FontStyle32"/>
          <w:sz w:val="24"/>
          <w:szCs w:val="24"/>
        </w:rPr>
        <w:t>,</w:t>
      </w:r>
      <w:r w:rsidR="00EB3A2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5046D" w:rsidRPr="00A92800" w:rsidRDefault="00B5046D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5046D" w:rsidRPr="00A92800" w:rsidSect="00FB2CBF">
          <w:headerReference w:type="even" r:id="rId266"/>
          <w:footerReference w:type="default" r:id="rId267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</w:p>
    <w:p w:rsidR="00B5046D" w:rsidRPr="00B82DEF" w:rsidRDefault="00B5046D" w:rsidP="00FB2CBF">
      <w:pPr>
        <w:pStyle w:val="Style7"/>
        <w:widowControl/>
        <w:spacing w:before="182" w:line="221" w:lineRule="exact"/>
        <w:ind w:left="-142" w:right="5"/>
        <w:jc w:val="center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Схема 3. Типические отношения полного дополнения</w:t>
      </w:r>
    </w:p>
    <w:p w:rsidR="00B5046D" w:rsidRDefault="00B5046D" w:rsidP="00FB2CBF">
      <w:pPr>
        <w:pStyle w:val="Style7"/>
        <w:widowControl/>
        <w:spacing w:before="182" w:line="221" w:lineRule="exact"/>
        <w:ind w:left="-142" w:right="5"/>
        <w:rPr>
          <w:rStyle w:val="FontStyle20"/>
        </w:rPr>
        <w:sectPr w:rsidR="00B5046D" w:rsidSect="00FB2CBF">
          <w:headerReference w:type="even" r:id="rId268"/>
          <w:headerReference w:type="default" r:id="rId269"/>
          <w:type w:val="continuous"/>
          <w:pgSz w:w="8390" w:h="11905"/>
          <w:pgMar w:top="1205" w:right="281" w:bottom="1297" w:left="426" w:header="720" w:footer="720" w:gutter="0"/>
          <w:cols w:space="60"/>
          <w:noEndnote/>
        </w:sectPr>
      </w:pPr>
    </w:p>
    <w:p w:rsidR="00B5046D" w:rsidRDefault="0073180E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noProof/>
        </w:rPr>
        <w:pict>
          <v:shape id="_x0000_s5983" type="#_x0000_t202" style="position:absolute;left:0;text-align:left;margin-left:0;margin-top:14.15pt;width:310.8pt;height:97.2pt;z-index:252008448;visibility:visible;mso-wrap-style:square;mso-width-percent:0;mso-height-percent:0;mso-wrap-distance-left:1.9pt;mso-wrap-distance-top:4.55pt;mso-wrap-distance-right:1.9pt;mso-wrap-distance-bottom:24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vPsw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" filled="f" stroked="f">
            <v:textbox style="mso-next-textbox:#_x0000_s5983" inset="0,0,0,0">
              <w:txbxContent>
                <w:p w:rsidR="0073180E" w:rsidRDefault="0073180E" w:rsidP="00B5046D">
                  <w:r w:rsidRPr="00810307">
                    <w:rPr>
                      <w:sz w:val="24"/>
                      <w:szCs w:val="24"/>
                      <w:lang w:val="ru-RU" w:bidi="or-IN"/>
                    </w:rPr>
                    <w:drawing>
                      <wp:inline distT="0" distB="0" distL="0" distR="0" wp14:anchorId="5F597F46" wp14:editId="07749985">
                        <wp:extent cx="3947160" cy="1230432"/>
                        <wp:effectExtent l="0" t="0" r="0" b="0"/>
                        <wp:docPr id="337" name="Рисунок 3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47160" cy="1230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1F65E3">
        <w:rPr>
          <w:rStyle w:val="FontStyle36"/>
          <w:b/>
          <w:bCs/>
          <w:i/>
          <w:sz w:val="24"/>
          <w:szCs w:val="24"/>
        </w:rPr>
        <w:t>6</w:t>
      </w:r>
      <w:r w:rsidR="00B5046D" w:rsidRPr="009F4818">
        <w:rPr>
          <w:rStyle w:val="FontStyle36"/>
          <w:b/>
          <w:bCs/>
          <w:i/>
          <w:sz w:val="24"/>
          <w:szCs w:val="24"/>
        </w:rPr>
        <w:t>.2.1.</w:t>
      </w:r>
      <w:r w:rsidR="00B5046D">
        <w:rPr>
          <w:rStyle w:val="FontStyle36"/>
          <w:b/>
          <w:bCs/>
          <w:i/>
          <w:sz w:val="24"/>
          <w:szCs w:val="24"/>
        </w:rPr>
        <w:t>4.</w:t>
      </w:r>
      <w:r w:rsidR="00B5046D" w:rsidRPr="009F4818">
        <w:rPr>
          <w:rStyle w:val="FontStyle36"/>
          <w:b/>
          <w:bCs/>
          <w:sz w:val="24"/>
          <w:szCs w:val="24"/>
        </w:rPr>
        <w:t xml:space="preserve"> </w:t>
      </w:r>
      <w:r w:rsidR="00B5046D" w:rsidRPr="00B97548">
        <w:rPr>
          <w:rStyle w:val="FontStyle36"/>
          <w:b/>
          <w:bCs/>
          <w:i/>
          <w:iCs/>
          <w:sz w:val="24"/>
          <w:szCs w:val="24"/>
        </w:rPr>
        <w:t>Д</w:t>
      </w:r>
      <w:r w:rsidR="00B5046D" w:rsidRPr="00B9754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еловые отношения</w:t>
      </w:r>
      <w:r w:rsidR="00B5046D" w:rsidRPr="00B97548">
        <w:rPr>
          <w:rStyle w:val="FontStyle32"/>
          <w:i w:val="0"/>
          <w:iCs w:val="0"/>
          <w:sz w:val="24"/>
          <w:szCs w:val="24"/>
        </w:rPr>
        <w:t>,</w:t>
      </w:r>
    </w:p>
    <w:p w:rsidR="00B5046D" w:rsidRPr="00F62477" w:rsidRDefault="00B5046D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2"/>
          <w:sz w:val="24"/>
          <w:szCs w:val="24"/>
        </w:rPr>
        <w:t>р</w:t>
      </w:r>
      <w:r w:rsidRPr="00F62477">
        <w:rPr>
          <w:rStyle w:val="FontStyle32"/>
          <w:sz w:val="24"/>
          <w:szCs w:val="24"/>
        </w:rPr>
        <w:t>еализуемые</w:t>
      </w:r>
      <w:r>
        <w:rPr>
          <w:rStyle w:val="FontStyle32"/>
          <w:sz w:val="24"/>
          <w:szCs w:val="24"/>
        </w:rPr>
        <w:t xml:space="preserve"> </w:t>
      </w:r>
      <w:r w:rsidRPr="00540304">
        <w:rPr>
          <w:rStyle w:val="FontStyle32"/>
          <w:i w:val="0"/>
          <w:sz w:val="24"/>
          <w:szCs w:val="24"/>
        </w:rPr>
        <w:t xml:space="preserve"> </w:t>
      </w:r>
      <w:r w:rsidR="001F65E3" w:rsidRPr="005132E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«Живым» и «Беззаботным»</w:t>
      </w:r>
      <w:r w:rsidR="001F65E3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B5046D" w:rsidRPr="00B82DEF" w:rsidRDefault="00B5046D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>«</w:t>
      </w:r>
      <w:r w:rsidR="00903964">
        <w:rPr>
          <w:rStyle w:val="FontStyle36"/>
          <w:sz w:val="24"/>
          <w:szCs w:val="24"/>
        </w:rPr>
        <w:t>живого</w:t>
      </w:r>
      <w:r w:rsidRPr="00263FC1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» или </w:t>
      </w:r>
      <w:r w:rsidR="00903964" w:rsidRPr="00810307">
        <w:rPr>
          <w:rStyle w:val="FontStyle36"/>
          <w:sz w:val="24"/>
          <w:szCs w:val="24"/>
        </w:rPr>
        <w:t>«беззабот</w:t>
      </w:r>
      <w:r w:rsidR="00903964" w:rsidRPr="00810307">
        <w:rPr>
          <w:rStyle w:val="FontStyle36"/>
          <w:sz w:val="24"/>
          <w:szCs w:val="24"/>
        </w:rPr>
        <w:softHyphen/>
        <w:t xml:space="preserve">ного» сангвиника - субъекта 7-й пары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(</w:t>
      </w:r>
      <w:r w:rsidRPr="00B82DEF">
        <w:rPr>
          <w:rStyle w:val="FontStyle36"/>
          <w:sz w:val="24"/>
          <w:szCs w:val="24"/>
        </w:rPr>
        <w:t xml:space="preserve">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903964" w:rsidRPr="00810307">
        <w:rPr>
          <w:rStyle w:val="FontStyle37"/>
          <w:sz w:val="24"/>
          <w:szCs w:val="24"/>
        </w:rPr>
        <w:t>Вх/1 Б/2 А/2 Г/2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5046D" w:rsidRPr="00B82DEF" w:rsidRDefault="00B5046D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903964" w:rsidRPr="003F0CF3">
        <w:rPr>
          <w:rStyle w:val="FontStyle76"/>
          <w:sz w:val="24"/>
          <w:szCs w:val="24"/>
        </w:rPr>
        <w:t>Гу/1 Б/2 А/2 В/2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i w:val="0"/>
          <w:iCs w:val="0"/>
          <w:sz w:val="24"/>
          <w:szCs w:val="24"/>
        </w:rPr>
        <w:t>деловые отно</w:t>
      </w:r>
      <w:r w:rsidRPr="00B82DEF">
        <w:rPr>
          <w:rStyle w:val="FontStyle31"/>
          <w:i w:val="0"/>
          <w:iCs w:val="0"/>
          <w:sz w:val="24"/>
          <w:szCs w:val="24"/>
        </w:rPr>
        <w:softHyphen/>
        <w:t>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4),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B82DEF">
        <w:rPr>
          <w:rStyle w:val="FontStyle36"/>
          <w:sz w:val="24"/>
          <w:szCs w:val="24"/>
        </w:rPr>
        <w:softHyphen/>
        <w:t>ным подфункциям.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В этих отношениях </w:t>
      </w:r>
      <w:r>
        <w:rPr>
          <w:rStyle w:val="FontStyle36"/>
          <w:sz w:val="24"/>
          <w:szCs w:val="24"/>
        </w:rPr>
        <w:t>участники</w:t>
      </w:r>
      <w:r w:rsidRPr="00B82DEF">
        <w:rPr>
          <w:rStyle w:val="FontStyle36"/>
          <w:sz w:val="24"/>
          <w:szCs w:val="24"/>
        </w:rPr>
        <w:t xml:space="preserve"> схожи тем, что оба, на равных участвуют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однотаспектных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задач, посредством подфункций </w:t>
      </w:r>
      <w:r w:rsidR="00903964">
        <w:rPr>
          <w:rStyle w:val="FontStyle31"/>
          <w:sz w:val="24"/>
          <w:szCs w:val="24"/>
        </w:rPr>
        <w:t>Б</w:t>
      </w:r>
      <w:r>
        <w:rPr>
          <w:rStyle w:val="FontStyle31"/>
          <w:sz w:val="24"/>
          <w:szCs w:val="24"/>
        </w:rPr>
        <w:t>/2</w:t>
      </w:r>
      <w:r w:rsidRPr="00B82DEF">
        <w:rPr>
          <w:rStyle w:val="FontStyle31"/>
          <w:sz w:val="24"/>
          <w:szCs w:val="24"/>
        </w:rPr>
        <w:t>.</w:t>
      </w:r>
      <w:r w:rsidRPr="00B82DEF">
        <w:rPr>
          <w:rStyle w:val="FontStyle37"/>
          <w:i w:val="0"/>
          <w:iCs w:val="0"/>
          <w:sz w:val="24"/>
          <w:szCs w:val="24"/>
        </w:rPr>
        <w:t>*</w:t>
      </w:r>
    </w:p>
    <w:p w:rsidR="00B5046D" w:rsidRPr="00B82DEF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и Третьем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</w:t>
      </w:r>
      <w:r>
        <w:rPr>
          <w:rStyle w:val="FontStyle36"/>
          <w:sz w:val="24"/>
          <w:szCs w:val="24"/>
        </w:rPr>
        <w:t xml:space="preserve">ер, посредством подфункций </w:t>
      </w:r>
      <w:r w:rsidR="008C40A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Вх</w:t>
      </w:r>
      <w:r w:rsidRPr="00555993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/1 </w:t>
      </w:r>
      <w:r>
        <w:rPr>
          <w:rStyle w:val="FontStyle76"/>
          <w:sz w:val="24"/>
          <w:szCs w:val="24"/>
        </w:rPr>
        <w:t xml:space="preserve">и </w:t>
      </w:r>
      <w:r w:rsidRPr="00555993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Г/2</w:t>
      </w:r>
      <w:r>
        <w:rPr>
          <w:rStyle w:val="FontStyle35"/>
          <w:sz w:val="24"/>
          <w:szCs w:val="24"/>
        </w:rPr>
        <w:t>;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 xml:space="preserve">чность, посредством подфункций </w:t>
      </w:r>
      <w:r w:rsidRPr="0083193E">
        <w:rPr>
          <w:rStyle w:val="FontStyle76"/>
          <w:sz w:val="24"/>
          <w:szCs w:val="24"/>
        </w:rPr>
        <w:t>Г</w:t>
      </w:r>
      <w:r w:rsidR="008C40AC">
        <w:rPr>
          <w:rStyle w:val="FontStyle76"/>
          <w:sz w:val="24"/>
          <w:szCs w:val="24"/>
        </w:rPr>
        <w:t>у</w:t>
      </w:r>
      <w:r w:rsidRPr="0083193E">
        <w:rPr>
          <w:rStyle w:val="FontStyle76"/>
          <w:sz w:val="24"/>
          <w:szCs w:val="24"/>
        </w:rPr>
        <w:t xml:space="preserve">/1 </w:t>
      </w:r>
      <w:r w:rsidR="008C40AC">
        <w:rPr>
          <w:rStyle w:val="FontStyle35"/>
          <w:sz w:val="24"/>
          <w:szCs w:val="24"/>
        </w:rPr>
        <w:t>и  В</w:t>
      </w:r>
      <w:r w:rsidRPr="000D1A42">
        <w:rPr>
          <w:rStyle w:val="FontStyle35"/>
          <w:sz w:val="24"/>
          <w:szCs w:val="24"/>
        </w:rPr>
        <w:t>/2</w:t>
      </w:r>
      <w:r>
        <w:rPr>
          <w:rStyle w:val="FontStyle76"/>
          <w:sz w:val="24"/>
          <w:szCs w:val="24"/>
        </w:rPr>
        <w:t>.</w:t>
      </w:r>
    </w:p>
    <w:p w:rsidR="00B5046D" w:rsidRDefault="00B5046D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B5046D" w:rsidRDefault="00B5046D" w:rsidP="00FB2CBF">
      <w:pPr>
        <w:pStyle w:val="Style1"/>
        <w:widowControl/>
        <w:ind w:left="-142" w:right="5" w:firstLine="0"/>
        <w:rPr>
          <w:rStyle w:val="FontStyle31"/>
        </w:rPr>
        <w:sectPr w:rsidR="00B5046D" w:rsidSect="00FB2CBF">
          <w:headerReference w:type="even" r:id="rId271"/>
          <w:headerReference w:type="default" r:id="rId272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B5046D" w:rsidRPr="00B82DEF" w:rsidRDefault="00B5046D" w:rsidP="00FB2CBF">
      <w:pPr>
        <w:pStyle w:val="Style7"/>
        <w:widowControl/>
        <w:spacing w:before="91" w:line="221" w:lineRule="exact"/>
        <w:ind w:left="-142" w:right="5" w:firstLine="142"/>
        <w:jc w:val="both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4. Типические деловые отношения</w:t>
      </w:r>
    </w:p>
    <w:p w:rsidR="00B5046D" w:rsidRDefault="00B5046D" w:rsidP="00FB2CBF">
      <w:pPr>
        <w:pStyle w:val="Style7"/>
        <w:widowControl/>
        <w:spacing w:before="91" w:line="221" w:lineRule="exact"/>
        <w:ind w:left="-142" w:right="5"/>
        <w:rPr>
          <w:rStyle w:val="FontStyle20"/>
        </w:rPr>
        <w:sectPr w:rsidR="00B5046D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4170" w:space="1701"/>
            <w:col w:w="992"/>
          </w:cols>
          <w:noEndnote/>
        </w:sectPr>
      </w:pPr>
    </w:p>
    <w:p w:rsidR="00B5046D" w:rsidRDefault="00B5046D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8C40AC" w:rsidRPr="00810307" w:rsidTr="00736203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8C40AC" w:rsidRPr="00810307" w:rsidRDefault="008C40AC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Гу/1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C40AC" w:rsidRPr="00810307" w:rsidRDefault="008C40AC" w:rsidP="00FB2CBF">
            <w:pPr>
              <w:pStyle w:val="Style6"/>
              <w:widowControl/>
              <w:spacing w:line="787" w:lineRule="exact"/>
              <w:ind w:left="-142" w:right="5"/>
              <w:jc w:val="center"/>
              <w:rPr>
                <w:rStyle w:val="FontStyle23"/>
                <w:position w:val="-15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8C40AC" w:rsidRPr="00810307" w:rsidRDefault="008C40AC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Вх/1</w:t>
            </w:r>
          </w:p>
        </w:tc>
      </w:tr>
      <w:tr w:rsidR="008C40AC" w:rsidRPr="00810307" w:rsidTr="00736203">
        <w:trPr>
          <w:trHeight w:val="31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40AC" w:rsidRPr="00810307" w:rsidRDefault="008C40AC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40AC" w:rsidRPr="00810307" w:rsidRDefault="008C40AC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8C40AC" w:rsidRPr="00810307" w:rsidRDefault="008C40AC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40AC" w:rsidRPr="00810307" w:rsidRDefault="008C40AC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</w:tr>
      <w:tr w:rsidR="008C40AC" w:rsidRPr="00810307" w:rsidTr="00736203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40AC" w:rsidRPr="00810307" w:rsidRDefault="008C40AC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8C40AC" w:rsidRPr="00810307" w:rsidRDefault="008C40AC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40AC" w:rsidRPr="00810307" w:rsidRDefault="008C40AC" w:rsidP="00FB2CBF">
            <w:pPr>
              <w:pStyle w:val="Style16"/>
              <w:widowControl/>
              <w:spacing w:line="518" w:lineRule="exact"/>
              <w:ind w:left="-142" w:right="5"/>
              <w:jc w:val="center"/>
              <w:rPr>
                <w:rStyle w:val="FontStyle24"/>
                <w:position w:val="-9"/>
                <w:sz w:val="24"/>
                <w:szCs w:val="24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40AC" w:rsidRPr="00810307" w:rsidRDefault="008C40AC" w:rsidP="00FB2CBF">
            <w:pPr>
              <w:pStyle w:val="Style16"/>
              <w:widowControl/>
              <w:spacing w:line="518" w:lineRule="exact"/>
              <w:ind w:left="-142" w:right="5"/>
              <w:jc w:val="center"/>
              <w:rPr>
                <w:rStyle w:val="FontStyle24"/>
                <w:position w:val="-9"/>
                <w:sz w:val="24"/>
                <w:szCs w:val="24"/>
              </w:rPr>
            </w:pPr>
          </w:p>
          <w:p w:rsidR="008C40AC" w:rsidRPr="00810307" w:rsidRDefault="008C40AC" w:rsidP="00FB2CBF">
            <w:pPr>
              <w:pStyle w:val="Style16"/>
              <w:widowControl/>
              <w:spacing w:line="518" w:lineRule="exact"/>
              <w:ind w:left="-142" w:right="5"/>
              <w:jc w:val="center"/>
              <w:rPr>
                <w:rStyle w:val="FontStyle24"/>
                <w:position w:val="-9"/>
                <w:sz w:val="24"/>
                <w:szCs w:val="24"/>
              </w:rPr>
            </w:pPr>
          </w:p>
        </w:tc>
      </w:tr>
      <w:tr w:rsidR="008C40AC" w:rsidRPr="00810307" w:rsidTr="00736203">
        <w:trPr>
          <w:trHeight w:val="31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40AC" w:rsidRPr="00810307" w:rsidRDefault="008C40AC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40AC" w:rsidRPr="00810307" w:rsidRDefault="008C40AC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8C40AC" w:rsidRPr="00810307" w:rsidRDefault="008C40AC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40AC" w:rsidRPr="00810307" w:rsidRDefault="008C40AC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</w:tr>
      <w:tr w:rsidR="008C40AC" w:rsidRPr="00810307" w:rsidTr="00736203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40AC" w:rsidRPr="00810307" w:rsidRDefault="008C40AC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8C40AC" w:rsidRPr="00810307" w:rsidRDefault="008C40AC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40AC" w:rsidRPr="00810307" w:rsidRDefault="008C40AC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40AC" w:rsidRPr="00810307" w:rsidRDefault="008C40AC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8C40AC" w:rsidRPr="00810307" w:rsidRDefault="008C40AC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8C40AC" w:rsidRPr="00810307" w:rsidTr="00736203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40AC" w:rsidRPr="00810307" w:rsidRDefault="008C40AC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C40AC" w:rsidRPr="00810307" w:rsidRDefault="008C40AC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8C40AC" w:rsidRPr="00810307" w:rsidRDefault="008C40AC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40AC" w:rsidRPr="00810307" w:rsidRDefault="008C40AC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Г/2</w:t>
            </w:r>
          </w:p>
        </w:tc>
      </w:tr>
    </w:tbl>
    <w:p w:rsidR="00B5046D" w:rsidRDefault="00B5046D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8C40AC" w:rsidRDefault="008C40AC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 w:rsidRPr="00372CBA">
        <w:rPr>
          <w:rFonts w:ascii="Times New Roman" w:hAnsi="Times New Roman" w:cs="Times New Roman"/>
          <w:i/>
          <w:iCs/>
        </w:rPr>
        <w:t xml:space="preserve">В схеме </w:t>
      </w:r>
      <w:r>
        <w:rPr>
          <w:rFonts w:ascii="Times New Roman" w:hAnsi="Times New Roman" w:cs="Times New Roman"/>
        </w:rPr>
        <w:t>Г/1 и Г/2, В/2 и Вх/1 соединяют пунктирные линии.</w:t>
      </w:r>
    </w:p>
    <w:p w:rsidR="00700808" w:rsidRDefault="00B5046D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В этих отношениях всегда присутствует чувство безопасности</w:t>
      </w:r>
      <w:r w:rsidR="00700808">
        <w:rPr>
          <w:sz w:val="24"/>
          <w:szCs w:val="24"/>
          <w:lang w:val="ru-RU"/>
        </w:rPr>
        <w:t>.</w:t>
      </w:r>
    </w:p>
    <w:p w:rsidR="00B5046D" w:rsidRPr="003C62D0" w:rsidRDefault="0070080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="00B5046D" w:rsidRPr="003C62D0">
        <w:rPr>
          <w:sz w:val="24"/>
          <w:szCs w:val="24"/>
          <w:lang w:val="ru-RU"/>
        </w:rPr>
        <w:t xml:space="preserve">ба чувствуют: </w:t>
      </w:r>
    </w:p>
    <w:p w:rsidR="00B5046D" w:rsidRPr="003C62D0" w:rsidRDefault="00B5046D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а) что от партнёра не может исходить угроза;</w:t>
      </w:r>
    </w:p>
    <w:p w:rsidR="00B5046D" w:rsidRDefault="00B5046D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б) гото</w:t>
      </w:r>
      <w:r w:rsidR="00700808">
        <w:rPr>
          <w:sz w:val="24"/>
          <w:szCs w:val="24"/>
          <w:lang w:val="ru-RU"/>
        </w:rPr>
        <w:t>вность партнёра к оказанию помо</w:t>
      </w:r>
      <w:r w:rsidRPr="003C62D0">
        <w:rPr>
          <w:sz w:val="24"/>
          <w:szCs w:val="24"/>
          <w:lang w:val="ru-RU"/>
        </w:rPr>
        <w:t>щи.</w:t>
      </w:r>
    </w:p>
    <w:p w:rsidR="00700808" w:rsidRDefault="00700808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ничего не имеют против, однако в то же время и ничего за. </w:t>
      </w:r>
    </w:p>
    <w:p w:rsidR="00700808" w:rsidRPr="00722218" w:rsidRDefault="00700808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Style w:val="FontStyle36"/>
          <w:b/>
          <w:bCs/>
          <w:i/>
          <w:sz w:val="24"/>
          <w:szCs w:val="24"/>
        </w:rPr>
      </w:pPr>
      <w:r w:rsidRPr="00722218">
        <w:rPr>
          <w:rFonts w:ascii="Times New Roman" w:hAnsi="Times New Roman" w:cs="Times New Roman"/>
        </w:rPr>
        <w:lastRenderedPageBreak/>
        <w:t>Возникает ощущение сбалансиованного минимума, в котором оба ощущают удовлетворение от общения с равным и не скучным партнёром.</w:t>
      </w:r>
    </w:p>
    <w:p w:rsidR="00A52E1B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A52E1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«6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A52E1B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A52E1B" w:rsidRPr="00EB3A2F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«Разговорчивого» и «Доступного» сангвиника</w:t>
      </w:r>
      <w:r w:rsidR="00A52E1B" w:rsidRPr="00EB3A2F">
        <w:rPr>
          <w:rFonts w:ascii="Times New Roman" w:hAnsi="Times New Roman" w:cs="Times New Roman"/>
          <w:iCs/>
        </w:rPr>
        <w:t xml:space="preserve">, </w:t>
      </w:r>
      <w:r w:rsidR="00A52E1B" w:rsidRPr="00EB3A2F">
        <w:rPr>
          <w:rStyle w:val="FontStyle77"/>
          <w:iCs/>
          <w:sz w:val="24"/>
          <w:szCs w:val="24"/>
        </w:rPr>
        <w:t>субъектов шестой</w:t>
      </w:r>
      <w:r w:rsidR="00A52E1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A52E1B" w:rsidRPr="009C3A56">
        <w:rPr>
          <w:rStyle w:val="FontStyle77"/>
          <w:iCs/>
          <w:sz w:val="24"/>
          <w:szCs w:val="24"/>
        </w:rPr>
        <w:t>пары</w:t>
      </w:r>
      <w:r w:rsidR="00A52E1B" w:rsidRPr="009C3A56">
        <w:rPr>
          <w:rStyle w:val="FontStyle32"/>
          <w:sz w:val="24"/>
          <w:szCs w:val="24"/>
        </w:rPr>
        <w:t>,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5046D" w:rsidRDefault="00B5046D" w:rsidP="00FB2CBF">
      <w:pPr>
        <w:pStyle w:val="Style1"/>
        <w:widowControl/>
        <w:spacing w:line="235" w:lineRule="exact"/>
        <w:ind w:left="-142" w:right="5"/>
        <w:rPr>
          <w:rStyle w:val="FontStyle36"/>
          <w:b/>
          <w:bCs/>
          <w:i/>
          <w:sz w:val="24"/>
          <w:szCs w:val="24"/>
        </w:rPr>
      </w:pPr>
    </w:p>
    <w:p w:rsidR="00B5046D" w:rsidRDefault="001F65E3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6</w:t>
      </w:r>
      <w:r w:rsidR="00B5046D" w:rsidRPr="009F4818">
        <w:rPr>
          <w:rStyle w:val="FontStyle36"/>
          <w:b/>
          <w:bCs/>
          <w:i/>
          <w:sz w:val="24"/>
          <w:szCs w:val="24"/>
        </w:rPr>
        <w:t>.2.1.</w:t>
      </w:r>
      <w:r w:rsidR="00B5046D">
        <w:rPr>
          <w:rStyle w:val="FontStyle36"/>
          <w:b/>
          <w:bCs/>
          <w:i/>
          <w:sz w:val="24"/>
          <w:szCs w:val="24"/>
        </w:rPr>
        <w:t>5.</w:t>
      </w:r>
      <w:r w:rsidR="00B5046D" w:rsidRPr="009F4818">
        <w:rPr>
          <w:rStyle w:val="FontStyle36"/>
          <w:b/>
          <w:bCs/>
          <w:sz w:val="24"/>
          <w:szCs w:val="24"/>
        </w:rPr>
        <w:t xml:space="preserve"> </w:t>
      </w:r>
      <w:r w:rsidR="00B5046D" w:rsidRPr="007B4CB2">
        <w:rPr>
          <w:rStyle w:val="FontStyle36"/>
          <w:b/>
          <w:bCs/>
          <w:i/>
          <w:iCs/>
          <w:sz w:val="24"/>
          <w:szCs w:val="24"/>
        </w:rPr>
        <w:t>Родственн</w:t>
      </w:r>
      <w:r w:rsidR="00B5046D" w:rsidRPr="007B4CB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ые отношения</w:t>
      </w:r>
      <w:r w:rsidR="00B5046D" w:rsidRPr="007B4CB2">
        <w:rPr>
          <w:rStyle w:val="FontStyle32"/>
          <w:sz w:val="24"/>
          <w:szCs w:val="24"/>
        </w:rPr>
        <w:t>,</w:t>
      </w:r>
      <w:r w:rsidR="00B5046D">
        <w:rPr>
          <w:rStyle w:val="FontStyle32"/>
          <w:sz w:val="24"/>
          <w:szCs w:val="24"/>
        </w:rPr>
        <w:t xml:space="preserve"> </w:t>
      </w:r>
    </w:p>
    <w:p w:rsidR="00B5046D" w:rsidRPr="007B4CB2" w:rsidRDefault="00B5046D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B4CB2">
        <w:rPr>
          <w:rStyle w:val="FontStyle32"/>
          <w:sz w:val="24"/>
          <w:szCs w:val="24"/>
        </w:rPr>
        <w:t xml:space="preserve">реализуемые </w:t>
      </w:r>
      <w:r w:rsidR="00AE646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AE6464" w:rsidRPr="005479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AE6464" w:rsidRPr="005479D4">
        <w:rPr>
          <w:rStyle w:val="FontStyle31"/>
          <w:b/>
          <w:bCs/>
          <w:iCs w:val="0"/>
          <w:sz w:val="24"/>
          <w:szCs w:val="24"/>
        </w:rPr>
        <w:t>Общительны</w:t>
      </w:r>
      <w:r w:rsidR="00AE6464" w:rsidRPr="005479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AE6464" w:rsidRPr="005479D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AE6464" w:rsidRPr="005479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AE6464" w:rsidRPr="005479D4">
        <w:rPr>
          <w:rStyle w:val="FontStyle31"/>
          <w:b/>
          <w:bCs/>
          <w:iCs w:val="0"/>
          <w:sz w:val="24"/>
          <w:szCs w:val="24"/>
        </w:rPr>
        <w:t>Открыты</w:t>
      </w:r>
      <w:r w:rsidR="00AE6464" w:rsidRPr="005479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сангвиником </w:t>
      </w:r>
      <w:r w:rsidRPr="00540304">
        <w:rPr>
          <w:rStyle w:val="FontStyle32"/>
          <w:i w:val="0"/>
          <w:sz w:val="24"/>
          <w:szCs w:val="24"/>
        </w:rPr>
        <w:t xml:space="preserve"> </w:t>
      </w:r>
    </w:p>
    <w:p w:rsidR="00B5046D" w:rsidRPr="00F62477" w:rsidRDefault="00B5046D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B5046D" w:rsidRPr="00B82DEF" w:rsidRDefault="00B5046D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34"/>
          <w:sz w:val="24"/>
          <w:szCs w:val="24"/>
        </w:rPr>
        <w:t>«</w:t>
      </w:r>
      <w:r w:rsidR="00B17B6C">
        <w:rPr>
          <w:rStyle w:val="FontStyle36"/>
          <w:sz w:val="24"/>
          <w:szCs w:val="24"/>
        </w:rPr>
        <w:t>общительного</w:t>
      </w:r>
      <w:r>
        <w:rPr>
          <w:rStyle w:val="FontStyle34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3A140F">
        <w:rPr>
          <w:rStyle w:val="FontStyle34"/>
          <w:sz w:val="24"/>
          <w:szCs w:val="24"/>
        </w:rPr>
        <w:t xml:space="preserve"> </w:t>
      </w:r>
      <w:r w:rsidR="00B17B6C" w:rsidRPr="00810307">
        <w:rPr>
          <w:rStyle w:val="FontStyle36"/>
          <w:sz w:val="24"/>
          <w:szCs w:val="24"/>
        </w:rPr>
        <w:t>«откры</w:t>
      </w:r>
      <w:r w:rsidR="00B17B6C" w:rsidRPr="00810307">
        <w:rPr>
          <w:rStyle w:val="FontStyle36"/>
          <w:sz w:val="24"/>
          <w:szCs w:val="24"/>
        </w:rPr>
        <w:softHyphen/>
        <w:t xml:space="preserve">того» сангвиника - субъекта 5-й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B17B6C" w:rsidRPr="00810307">
        <w:rPr>
          <w:rStyle w:val="FontStyle37"/>
          <w:sz w:val="24"/>
          <w:szCs w:val="24"/>
        </w:rPr>
        <w:t>Гх/1 А/2 Б/2 В/2</w:t>
      </w:r>
      <w:r w:rsidR="005479D4">
        <w:rPr>
          <w:rStyle w:val="FontStyle37"/>
          <w:sz w:val="24"/>
          <w:szCs w:val="24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B5046D" w:rsidRPr="00B82DEF" w:rsidRDefault="00B5046D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B17B6C" w:rsidRPr="003F0CF3">
        <w:rPr>
          <w:rStyle w:val="FontStyle76"/>
          <w:sz w:val="24"/>
          <w:szCs w:val="24"/>
        </w:rPr>
        <w:t>Гу/1 Б/2 А/2 В/2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sz w:val="24"/>
          <w:szCs w:val="24"/>
        </w:rPr>
        <w:t>родственныге отношения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5),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подфункции (</w:t>
      </w:r>
      <w:r w:rsidR="00B17B6C">
        <w:rPr>
          <w:rStyle w:val="FontStyle35"/>
          <w:sz w:val="24"/>
          <w:szCs w:val="24"/>
        </w:rPr>
        <w:t>А</w:t>
      </w:r>
      <w:r w:rsidRPr="003A140F">
        <w:rPr>
          <w:rStyle w:val="FontStyle35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</w:t>
      </w:r>
      <w:r w:rsidR="00B17B6C">
        <w:rPr>
          <w:rStyle w:val="FontStyle36"/>
          <w:sz w:val="24"/>
          <w:szCs w:val="24"/>
        </w:rPr>
        <w:t xml:space="preserve"> посредством слабой подфункции </w:t>
      </w:r>
      <w:r w:rsidR="00B17B6C">
        <w:rPr>
          <w:rStyle w:val="FontStyle31"/>
          <w:sz w:val="24"/>
          <w:szCs w:val="24"/>
        </w:rPr>
        <w:t>А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подфункции (</w:t>
      </w:r>
      <w:r w:rsidR="00B17B6C">
        <w:rPr>
          <w:rStyle w:val="FontStyle31"/>
          <w:sz w:val="24"/>
          <w:szCs w:val="24"/>
        </w:rPr>
        <w:t>Б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подфункции (</w:t>
      </w:r>
      <w:r w:rsidR="00B17B6C">
        <w:rPr>
          <w:rStyle w:val="FontStyle31"/>
          <w:sz w:val="24"/>
          <w:szCs w:val="24"/>
        </w:rPr>
        <w:t>Б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B5046D" w:rsidRPr="00B97548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B5046D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2D0556">
        <w:rPr>
          <w:rStyle w:val="FontStyle36"/>
          <w:sz w:val="24"/>
          <w:szCs w:val="24"/>
        </w:rPr>
        <w:t>Кроме того, оба, на равных и продуктивно участвуют в решении</w:t>
      </w:r>
      <w:r w:rsidRPr="002D0556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одно</w:t>
      </w:r>
      <w:r w:rsidRPr="002D0556">
        <w:rPr>
          <w:rStyle w:val="FontStyle37"/>
          <w:i w:val="0"/>
          <w:iCs w:val="0"/>
          <w:sz w:val="24"/>
          <w:szCs w:val="24"/>
        </w:rPr>
        <w:t>аспектных</w:t>
      </w:r>
      <w:r w:rsidRPr="002D0556">
        <w:rPr>
          <w:rStyle w:val="FontStyle36"/>
          <w:i/>
          <w:iCs/>
          <w:sz w:val="24"/>
          <w:szCs w:val="24"/>
        </w:rPr>
        <w:t xml:space="preserve"> </w:t>
      </w:r>
      <w:r w:rsidRPr="002D055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B5046D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>-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B17B6C" w:rsidRPr="0083193E">
        <w:rPr>
          <w:rStyle w:val="FontStyle76"/>
          <w:sz w:val="24"/>
          <w:szCs w:val="24"/>
        </w:rPr>
        <w:t>Гх/1</w:t>
      </w:r>
      <w:r w:rsidR="00B17B6C">
        <w:rPr>
          <w:rStyle w:val="FontStyle76"/>
          <w:sz w:val="24"/>
          <w:szCs w:val="24"/>
        </w:rPr>
        <w:t xml:space="preserve"> </w:t>
      </w:r>
      <w:r>
        <w:rPr>
          <w:rStyle w:val="FontStyle31"/>
          <w:sz w:val="24"/>
          <w:szCs w:val="24"/>
        </w:rPr>
        <w:t>и</w:t>
      </w:r>
      <w:r w:rsidR="00B17B6C" w:rsidRPr="00B17B6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17B6C" w:rsidRPr="00761478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Гу/1</w:t>
      </w:r>
      <w:r>
        <w:rPr>
          <w:rStyle w:val="FontStyle35"/>
          <w:sz w:val="24"/>
          <w:szCs w:val="24"/>
        </w:rPr>
        <w:t>;</w:t>
      </w:r>
    </w:p>
    <w:p w:rsidR="00B5046D" w:rsidRPr="002D0556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- менее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/2</w:t>
      </w:r>
      <w:r w:rsidRPr="002D0556">
        <w:rPr>
          <w:rStyle w:val="FontStyle31"/>
          <w:sz w:val="24"/>
          <w:szCs w:val="24"/>
        </w:rPr>
        <w:t>.</w:t>
      </w:r>
      <w:r w:rsidRPr="002D0556">
        <w:rPr>
          <w:rStyle w:val="FontStyle37"/>
          <w:i w:val="0"/>
          <w:iCs w:val="0"/>
          <w:sz w:val="24"/>
          <w:szCs w:val="24"/>
        </w:rPr>
        <w:t>*</w:t>
      </w:r>
    </w:p>
    <w:p w:rsidR="00B5046D" w:rsidRPr="002D0556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 Первом и Четвертом каналах, где каждый из них выступает, как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так и в роли ведомого)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97548">
        <w:rPr>
          <w:rStyle w:val="FontStyle37"/>
          <w:i w:val="0"/>
          <w:iCs w:val="0"/>
          <w:sz w:val="22"/>
          <w:szCs w:val="22"/>
        </w:rPr>
        <w:t xml:space="preserve"> </w:t>
      </w:r>
      <w:r w:rsidRPr="00B97548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97548">
        <w:rPr>
          <w:rStyle w:val="FontStyle37"/>
          <w:i w:val="0"/>
          <w:iCs w:val="0"/>
          <w:sz w:val="22"/>
          <w:szCs w:val="22"/>
        </w:rPr>
        <w:t xml:space="preserve">. </w:t>
      </w:r>
      <w:r w:rsidRPr="002D0556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B5046D" w:rsidRPr="002D0556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 xml:space="preserve">При этом проявляется совместимость, с одной </w:t>
      </w:r>
      <w:r w:rsidRPr="00944CDE">
        <w:rPr>
          <w:rStyle w:val="FontStyle37"/>
          <w:sz w:val="22"/>
          <w:szCs w:val="22"/>
        </w:rPr>
        <w:t xml:space="preserve">стороны, по совпадению (подфункция </w:t>
      </w:r>
      <w:r>
        <w:rPr>
          <w:rStyle w:val="FontStyle31"/>
          <w:sz w:val="22"/>
          <w:szCs w:val="22"/>
        </w:rPr>
        <w:t>В</w:t>
      </w:r>
      <w:r w:rsidRPr="00944CDE">
        <w:rPr>
          <w:rStyle w:val="FontStyle31"/>
          <w:sz w:val="22"/>
          <w:szCs w:val="22"/>
        </w:rPr>
        <w:t>/2</w:t>
      </w:r>
      <w:r w:rsidRPr="00944CDE">
        <w:rPr>
          <w:rStyle w:val="FontStyle37"/>
          <w:sz w:val="22"/>
          <w:szCs w:val="22"/>
        </w:rPr>
        <w:t xml:space="preserve">), с другой - как по совпадению, так и по дополнению, подфункции </w:t>
      </w:r>
      <w:r w:rsidR="005479D4" w:rsidRPr="0083193E">
        <w:rPr>
          <w:rStyle w:val="FontStyle76"/>
          <w:sz w:val="24"/>
          <w:szCs w:val="24"/>
        </w:rPr>
        <w:t>Гх/1</w:t>
      </w:r>
      <w:r w:rsidR="005479D4" w:rsidRPr="005479D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Style w:val="FontStyle31"/>
          <w:sz w:val="24"/>
          <w:szCs w:val="24"/>
        </w:rPr>
        <w:t>и</w:t>
      </w:r>
      <w:r w:rsidRPr="002D0556">
        <w:rPr>
          <w:rStyle w:val="FontStyle31"/>
          <w:sz w:val="24"/>
          <w:szCs w:val="24"/>
        </w:rPr>
        <w:t xml:space="preserve"> </w:t>
      </w:r>
      <w:r w:rsidR="005479D4" w:rsidRPr="00761478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Гу/1</w:t>
      </w:r>
      <w:r w:rsidRPr="00944CDE">
        <w:rPr>
          <w:rStyle w:val="FontStyle35"/>
          <w:sz w:val="22"/>
          <w:szCs w:val="22"/>
        </w:rPr>
        <w:t xml:space="preserve">, где </w:t>
      </w:r>
      <w:r w:rsidRPr="00944CDE">
        <w:rPr>
          <w:rStyle w:val="FontStyle31"/>
          <w:sz w:val="22"/>
          <w:szCs w:val="22"/>
        </w:rPr>
        <w:t>обусловливается взаимное дополнение ориентациями взаимодействия</w:t>
      </w:r>
      <w:r w:rsidRPr="00944CDE">
        <w:rPr>
          <w:rStyle w:val="FontStyle37"/>
          <w:sz w:val="22"/>
          <w:szCs w:val="22"/>
        </w:rPr>
        <w:t>.</w:t>
      </w:r>
    </w:p>
    <w:p w:rsidR="00B5046D" w:rsidRPr="002D0556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Здесь Личность ориентируется:</w:t>
      </w:r>
    </w:p>
    <w:p w:rsidR="00B5046D" w:rsidRPr="00B97548" w:rsidRDefault="00B5046D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малый масштаб, подробные и детальные проработки;</w:t>
      </w:r>
    </w:p>
    <w:p w:rsidR="00B5046D" w:rsidRPr="00B97548" w:rsidRDefault="00B5046D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короткой дистанции;</w:t>
      </w:r>
    </w:p>
    <w:p w:rsidR="00B5046D" w:rsidRPr="00B97548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движение в направлении присоединения, понимания, вовлечения в круг своих интересов.</w:t>
      </w:r>
    </w:p>
    <w:p w:rsidR="00B5046D" w:rsidRPr="00B97548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 xml:space="preserve">Партнер же </w:t>
      </w:r>
      <w:r w:rsidRPr="002D0556">
        <w:rPr>
          <w:rStyle w:val="FontStyle37"/>
          <w:sz w:val="22"/>
          <w:szCs w:val="22"/>
        </w:rPr>
        <w:t>ориентируется:</w:t>
      </w:r>
    </w:p>
    <w:p w:rsidR="00B5046D" w:rsidRPr="00B97548" w:rsidRDefault="00B5046D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крупый масштаб, обобщенные выводы и создание целостной картины (характеристики);</w:t>
      </w:r>
    </w:p>
    <w:p w:rsidR="00B5046D" w:rsidRPr="00B97548" w:rsidRDefault="00B5046D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дистантности (длинной дистанции);</w:t>
      </w:r>
    </w:p>
    <w:p w:rsidR="00B5046D" w:rsidRPr="00B97548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движенгие в направлении автономии (отделения), предачи собственных ресурсов (инвестиции).</w:t>
      </w:r>
    </w:p>
    <w:p w:rsidR="00A9084C" w:rsidRDefault="00A9084C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E65B7D">
        <w:rPr>
          <w:sz w:val="24"/>
          <w:szCs w:val="24"/>
          <w:lang w:val="ru-RU"/>
        </w:rPr>
        <w:t>В этих отношениях всегда присутствует чувство безопасности.</w:t>
      </w:r>
    </w:p>
    <w:p w:rsidR="00A9084C" w:rsidRPr="00722218" w:rsidRDefault="00A9084C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A52E1B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A52E1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«6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A52E1B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A52E1B" w:rsidRPr="00EB3A2F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«Разговорчивого» и «Доступного» сангвиника</w:t>
      </w:r>
      <w:r w:rsidR="00A52E1B" w:rsidRPr="00EB3A2F">
        <w:rPr>
          <w:rFonts w:ascii="Times New Roman" w:hAnsi="Times New Roman" w:cs="Times New Roman"/>
          <w:iCs/>
        </w:rPr>
        <w:t xml:space="preserve">, </w:t>
      </w:r>
      <w:r w:rsidR="00A52E1B" w:rsidRPr="00EB3A2F">
        <w:rPr>
          <w:rStyle w:val="FontStyle77"/>
          <w:iCs/>
          <w:sz w:val="24"/>
          <w:szCs w:val="24"/>
        </w:rPr>
        <w:t>субъектов шестой</w:t>
      </w:r>
      <w:r w:rsidR="00A52E1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A52E1B" w:rsidRPr="009C3A56">
        <w:rPr>
          <w:rStyle w:val="FontStyle77"/>
          <w:iCs/>
          <w:sz w:val="24"/>
          <w:szCs w:val="24"/>
        </w:rPr>
        <w:t>пары</w:t>
      </w:r>
      <w:r w:rsidR="00A52E1B" w:rsidRPr="009C3A56">
        <w:rPr>
          <w:rStyle w:val="FontStyle32"/>
          <w:sz w:val="24"/>
          <w:szCs w:val="24"/>
        </w:rPr>
        <w:t>,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5046D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F41EFB" w:rsidRPr="00810307" w:rsidTr="00736203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Гу/1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Гх/1</w:t>
            </w:r>
          </w:p>
        </w:tc>
      </w:tr>
      <w:tr w:rsidR="00F41EFB" w:rsidRPr="00810307" w:rsidTr="00736203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F41EFB" w:rsidRPr="00810307" w:rsidRDefault="00F41EFB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1"/>
              <w:widowControl/>
              <w:tabs>
                <w:tab w:val="left" w:leader="dot" w:pos="1022"/>
              </w:tabs>
              <w:ind w:left="-142" w:right="5"/>
              <w:rPr>
                <w:rStyle w:val="FontStyle25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1"/>
              <w:widowControl/>
              <w:tabs>
                <w:tab w:val="left" w:leader="dot" w:pos="1022"/>
              </w:tabs>
              <w:ind w:left="-142" w:right="5"/>
              <w:rPr>
                <w:rStyle w:val="FontStyle25"/>
                <w:rFonts w:ascii="Times New Roman" w:hAnsi="Times New Roman" w:cs="Times New Roman"/>
                <w:sz w:val="24"/>
                <w:szCs w:val="24"/>
              </w:rPr>
            </w:pPr>
          </w:p>
          <w:p w:rsidR="00F41EFB" w:rsidRPr="00810307" w:rsidRDefault="00F41EFB" w:rsidP="00FB2CBF">
            <w:pPr>
              <w:pStyle w:val="Style11"/>
              <w:widowControl/>
              <w:tabs>
                <w:tab w:val="left" w:leader="dot" w:pos="1022"/>
              </w:tabs>
              <w:ind w:left="-142" w:right="5"/>
              <w:rPr>
                <w:rStyle w:val="FontStyle25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1EFB" w:rsidRPr="00810307" w:rsidTr="00736203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</w:tr>
      <w:tr w:rsidR="00F41EFB" w:rsidRPr="00810307" w:rsidTr="00736203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</w:tr>
      <w:tr w:rsidR="00F41EFB" w:rsidRPr="00810307" w:rsidTr="00736203">
        <w:trPr>
          <w:trHeight w:val="31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В/2</w:t>
            </w:r>
          </w:p>
        </w:tc>
      </w:tr>
      <w:tr w:rsidR="00F41EFB" w:rsidRPr="00810307" w:rsidTr="00736203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F41EFB" w:rsidRPr="00810307" w:rsidRDefault="00F41EFB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F41EFB" w:rsidRPr="00810307" w:rsidRDefault="00F41EFB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B5046D" w:rsidRPr="00263FC1" w:rsidRDefault="00B5046D" w:rsidP="00FB2CBF">
      <w:pPr>
        <w:pStyle w:val="Style9"/>
        <w:widowControl/>
        <w:spacing w:line="240" w:lineRule="exact"/>
        <w:ind w:left="-142" w:right="5"/>
      </w:pPr>
    </w:p>
    <w:p w:rsidR="00B5046D" w:rsidRPr="00EC0567" w:rsidRDefault="00B5046D" w:rsidP="00FB2CBF">
      <w:pPr>
        <w:ind w:left="-142" w:right="5"/>
        <w:rPr>
          <w:lang w:val="ru-RU"/>
        </w:rPr>
        <w:sectPr w:rsidR="00B5046D" w:rsidRPr="00EC0567" w:rsidSect="00FB2CBF">
          <w:headerReference w:type="even" r:id="rId273"/>
          <w:footerReference w:type="default" r:id="rId274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F41EFB" w:rsidRDefault="00F41EF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 xml:space="preserve">В схеме </w:t>
      </w:r>
      <w:r>
        <w:rPr>
          <w:rFonts w:ascii="Times New Roman" w:hAnsi="Times New Roman" w:cs="Times New Roman"/>
        </w:rPr>
        <w:t>Б/2 и Б/2, А/2 и А/2 соединяют сплошные линии.</w:t>
      </w:r>
    </w:p>
    <w:p w:rsidR="00B5046D" w:rsidRPr="00EC0567" w:rsidRDefault="00B5046D" w:rsidP="00FB2CBF">
      <w:pPr>
        <w:ind w:left="-142" w:right="5"/>
        <w:rPr>
          <w:lang w:val="ru-RU"/>
        </w:rPr>
      </w:pPr>
    </w:p>
    <w:p w:rsidR="00B5046D" w:rsidRPr="00EC0567" w:rsidRDefault="00B5046D" w:rsidP="00FB2CBF">
      <w:pPr>
        <w:spacing w:after="134" w:line="1" w:lineRule="exact"/>
        <w:ind w:left="-142" w:right="5"/>
        <w:rPr>
          <w:sz w:val="2"/>
          <w:szCs w:val="2"/>
          <w:lang w:val="ru-RU"/>
        </w:rPr>
      </w:pPr>
    </w:p>
    <w:p w:rsidR="00B5046D" w:rsidRPr="002D0556" w:rsidRDefault="00B5046D" w:rsidP="00FB2CBF">
      <w:pPr>
        <w:pStyle w:val="Style7"/>
        <w:widowControl/>
        <w:spacing w:before="17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  <w:sectPr w:rsidR="00B5046D" w:rsidRPr="002D0556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3408" w:space="346"/>
            <w:col w:w="3246"/>
          </w:cols>
          <w:noEndnote/>
        </w:sectPr>
      </w:pPr>
      <w:r w:rsidRPr="002D0556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5. Типические родственные отношения</w:t>
      </w:r>
    </w:p>
    <w:p w:rsidR="00B5046D" w:rsidRPr="00F542FF" w:rsidRDefault="00AE6464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6</w:t>
      </w:r>
      <w:r w:rsidR="00B5046D" w:rsidRPr="00F542FF">
        <w:rPr>
          <w:rStyle w:val="FontStyle36"/>
          <w:b/>
          <w:bCs/>
          <w:i/>
          <w:sz w:val="24"/>
          <w:szCs w:val="24"/>
        </w:rPr>
        <w:t xml:space="preserve">.2.1.6. </w:t>
      </w:r>
      <w:r w:rsidR="00B5046D" w:rsidRPr="00F542FF">
        <w:rPr>
          <w:rStyle w:val="FontStyle20"/>
          <w:rFonts w:ascii="Times New Roman" w:hAnsi="Times New Roman" w:cs="Times New Roman"/>
          <w:i/>
          <w:sz w:val="24"/>
          <w:szCs w:val="24"/>
        </w:rPr>
        <w:t>Отношения дополняющие наполовину</w:t>
      </w:r>
      <w:r w:rsidR="00B5046D" w:rsidRPr="00F542FF">
        <w:rPr>
          <w:rStyle w:val="FontStyle32"/>
          <w:iCs w:val="0"/>
          <w:sz w:val="24"/>
          <w:szCs w:val="24"/>
        </w:rPr>
        <w:t>,</w:t>
      </w:r>
    </w:p>
    <w:p w:rsidR="00B5046D" w:rsidRDefault="00B5046D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F542FF">
        <w:rPr>
          <w:rStyle w:val="FontStyle32"/>
          <w:iCs w:val="0"/>
          <w:sz w:val="24"/>
          <w:szCs w:val="24"/>
        </w:rPr>
        <w:t>реализуемые</w:t>
      </w:r>
      <w:r w:rsidRPr="005132E8">
        <w:rPr>
          <w:rStyle w:val="FontStyle32"/>
          <w:iCs w:val="0"/>
          <w:sz w:val="24"/>
          <w:szCs w:val="24"/>
        </w:rPr>
        <w:t xml:space="preserve"> </w:t>
      </w:r>
      <w:r w:rsidRPr="005132E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AE6464" w:rsidRPr="005132E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AE6464" w:rsidRPr="005132E8">
        <w:rPr>
          <w:rStyle w:val="FontStyle31"/>
          <w:b/>
          <w:bCs/>
          <w:iCs w:val="0"/>
          <w:sz w:val="24"/>
          <w:szCs w:val="24"/>
        </w:rPr>
        <w:t>Необщительны</w:t>
      </w:r>
      <w:r w:rsidR="00AE6464" w:rsidRPr="005132E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 и «</w:t>
      </w:r>
      <w:r w:rsidR="00AE6464" w:rsidRPr="005132E8">
        <w:rPr>
          <w:rStyle w:val="FontStyle31"/>
          <w:b/>
          <w:bCs/>
          <w:iCs w:val="0"/>
          <w:sz w:val="24"/>
          <w:szCs w:val="24"/>
        </w:rPr>
        <w:t>Сдержанны</w:t>
      </w:r>
      <w:r w:rsidR="00AE6464" w:rsidRPr="005132E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B5046D" w:rsidRPr="00F542FF" w:rsidRDefault="00B5046D" w:rsidP="00FB2CBF">
      <w:pPr>
        <w:pStyle w:val="Style7"/>
        <w:widowControl/>
        <w:spacing w:before="91" w:line="221" w:lineRule="exact"/>
        <w:ind w:left="-142" w:right="5"/>
        <w:jc w:val="center"/>
        <w:rPr>
          <w:rFonts w:ascii="Times New Roman" w:hAnsi="Times New Roman" w:cs="Times New Roman"/>
        </w:rPr>
      </w:pPr>
    </w:p>
    <w:p w:rsidR="00B5046D" w:rsidRPr="00F542FF" w:rsidRDefault="00B5046D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F542FF">
        <w:rPr>
          <w:rStyle w:val="FontStyle36"/>
          <w:sz w:val="24"/>
          <w:szCs w:val="24"/>
        </w:rPr>
        <w:t xml:space="preserve">Типические отношения </w:t>
      </w:r>
      <w:r w:rsidRPr="00F542FF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«</w:t>
      </w:r>
      <w:r w:rsidR="005479D4" w:rsidRPr="00810307">
        <w:rPr>
          <w:rStyle w:val="FontStyle36"/>
          <w:sz w:val="24"/>
          <w:szCs w:val="24"/>
        </w:rPr>
        <w:t>необщительного</w:t>
      </w:r>
      <w:r w:rsidRPr="00F542FF">
        <w:rPr>
          <w:rStyle w:val="FontStyle3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F542FF">
        <w:rPr>
          <w:rStyle w:val="FontStyle30"/>
          <w:sz w:val="24"/>
          <w:szCs w:val="24"/>
        </w:rPr>
        <w:t xml:space="preserve"> </w:t>
      </w:r>
      <w:r w:rsidR="005479D4" w:rsidRPr="00810307">
        <w:rPr>
          <w:rStyle w:val="FontStyle36"/>
          <w:sz w:val="24"/>
          <w:szCs w:val="24"/>
        </w:rPr>
        <w:t>«сдер</w:t>
      </w:r>
      <w:r w:rsidR="005479D4" w:rsidRPr="00810307">
        <w:rPr>
          <w:rStyle w:val="FontStyle36"/>
          <w:sz w:val="24"/>
          <w:szCs w:val="24"/>
        </w:rPr>
        <w:softHyphen/>
        <w:t xml:space="preserve">жанного» меланхолика - субъекта 13-й пары </w:t>
      </w:r>
      <w:r w:rsidRPr="00CB04E6">
        <w:rPr>
          <w:rStyle w:val="FontStyle35"/>
          <w:i w:val="0"/>
          <w:iCs w:val="0"/>
          <w:sz w:val="24"/>
          <w:szCs w:val="24"/>
        </w:rPr>
        <w:t>(</w:t>
      </w:r>
      <w:r w:rsidRPr="00F542FF">
        <w:rPr>
          <w:rStyle w:val="FontStyle36"/>
          <w:sz w:val="24"/>
          <w:szCs w:val="24"/>
        </w:rPr>
        <w:t xml:space="preserve">партнера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F542FF">
        <w:rPr>
          <w:rStyle w:val="FontStyle36"/>
          <w:sz w:val="24"/>
          <w:szCs w:val="24"/>
        </w:rPr>
        <w:t>далее Партнер) -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обусловливаются комбинацией подфунк</w:t>
      </w:r>
      <w:r w:rsidRPr="00F542FF">
        <w:rPr>
          <w:rStyle w:val="FontStyle36"/>
          <w:sz w:val="24"/>
          <w:szCs w:val="24"/>
        </w:rPr>
        <w:softHyphen/>
        <w:t xml:space="preserve">ций </w:t>
      </w:r>
      <w:r w:rsidR="005479D4" w:rsidRPr="00810307">
        <w:rPr>
          <w:rStyle w:val="FontStyle37"/>
          <w:sz w:val="24"/>
          <w:szCs w:val="24"/>
        </w:rPr>
        <w:t>Вх/2 Б/1 А/1 Г/1</w:t>
      </w:r>
      <w:r w:rsidRPr="00F542FF">
        <w:rPr>
          <w:rStyle w:val="FontStyle37"/>
          <w:sz w:val="24"/>
          <w:szCs w:val="24"/>
        </w:rPr>
        <w:t>,</w:t>
      </w:r>
      <w:r w:rsidRPr="00F542F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5046D" w:rsidRPr="00F542FF" w:rsidRDefault="00B5046D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F542FF">
        <w:rPr>
          <w:rStyle w:val="27"/>
          <w:rFonts w:eastAsiaTheme="minorEastAsia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 xml:space="preserve">Поэтому </w:t>
      </w:r>
      <w:r w:rsidRPr="00F542F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F542FF">
        <w:rPr>
          <w:rStyle w:val="FontStyle36"/>
          <w:sz w:val="24"/>
          <w:szCs w:val="24"/>
        </w:rPr>
        <w:t>(далее Личность, с</w:t>
      </w:r>
      <w:r w:rsidRPr="00F542FF">
        <w:rPr>
          <w:rStyle w:val="FontStyle31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комбинацией подфунк</w:t>
      </w:r>
      <w:r w:rsidRPr="00F542FF">
        <w:rPr>
          <w:rStyle w:val="FontStyle36"/>
          <w:sz w:val="24"/>
          <w:szCs w:val="24"/>
        </w:rPr>
        <w:softHyphen/>
        <w:t xml:space="preserve">ций </w:t>
      </w:r>
      <w:r w:rsidR="005479D4" w:rsidRPr="003F0CF3">
        <w:rPr>
          <w:rStyle w:val="FontStyle76"/>
          <w:sz w:val="24"/>
          <w:szCs w:val="24"/>
        </w:rPr>
        <w:t>Гу/1 Б/2 А/2 В/2</w:t>
      </w:r>
      <w:r w:rsidRPr="00F542FF">
        <w:rPr>
          <w:rStyle w:val="FontStyle36"/>
          <w:sz w:val="24"/>
          <w:szCs w:val="24"/>
        </w:rPr>
        <w:t>)</w:t>
      </w:r>
      <w:r w:rsidRPr="00F542FF">
        <w:rPr>
          <w:rStyle w:val="FontStyle37"/>
          <w:sz w:val="24"/>
          <w:szCs w:val="24"/>
        </w:rPr>
        <w:t xml:space="preserve"> - </w:t>
      </w:r>
      <w:r w:rsidRPr="00F542F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F542FF">
        <w:rPr>
          <w:rStyle w:val="FontStyle36"/>
          <w:sz w:val="24"/>
          <w:szCs w:val="24"/>
        </w:rPr>
        <w:softHyphen/>
        <w:t xml:space="preserve">тивные </w:t>
      </w:r>
      <w:r w:rsidRPr="00F542FF">
        <w:rPr>
          <w:rStyle w:val="FontStyle37"/>
          <w:i w:val="0"/>
          <w:iCs w:val="0"/>
          <w:sz w:val="24"/>
          <w:szCs w:val="24"/>
        </w:rPr>
        <w:t>«отношения</w:t>
      </w:r>
      <w:r w:rsidRPr="00F542FF">
        <w:rPr>
          <w:rStyle w:val="FontStyle20"/>
          <w:rFonts w:ascii="Times New Roman" w:hAnsi="Times New Roman" w:cs="Times New Roman"/>
          <w:sz w:val="24"/>
          <w:szCs w:val="24"/>
        </w:rPr>
        <w:t xml:space="preserve"> </w:t>
      </w:r>
      <w:r w:rsidRPr="002C6A7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дополняющие наполовину</w:t>
      </w:r>
      <w:r w:rsidRPr="00F542FF">
        <w:rPr>
          <w:rStyle w:val="FontStyle37"/>
          <w:i w:val="0"/>
          <w:iCs w:val="0"/>
          <w:sz w:val="24"/>
          <w:szCs w:val="24"/>
        </w:rPr>
        <w:t>» (схема 6),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в которых конфликты маловероят</w:t>
      </w:r>
      <w:r w:rsidRPr="00F542F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F542FF">
        <w:rPr>
          <w:rStyle w:val="FontStyle36"/>
          <w:sz w:val="24"/>
          <w:szCs w:val="24"/>
        </w:rPr>
        <w:softHyphen/>
        <w:t>ным подфункциям.</w:t>
      </w:r>
    </w:p>
    <w:p w:rsidR="00B5046D" w:rsidRPr="00F542F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>одноаспектных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B5046D" w:rsidRPr="00F542F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Pr="00615B8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Ву/2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B5046D" w:rsidRPr="00F542F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Pr="0083193E">
        <w:rPr>
          <w:rStyle w:val="FontStyle76"/>
          <w:sz w:val="24"/>
          <w:szCs w:val="24"/>
        </w:rPr>
        <w:t>В/2</w:t>
      </w:r>
      <w:r w:rsidRPr="00F542FF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</w:t>
      </w:r>
    </w:p>
    <w:p w:rsidR="00B5046D" w:rsidRPr="00F542F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Pr="0083193E">
        <w:rPr>
          <w:rStyle w:val="FontStyle76"/>
          <w:sz w:val="24"/>
          <w:szCs w:val="24"/>
        </w:rPr>
        <w:t>Гх/1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B5046D" w:rsidRPr="00F542F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>
        <w:rPr>
          <w:rStyle w:val="FontStyle31"/>
          <w:sz w:val="24"/>
          <w:szCs w:val="24"/>
        </w:rPr>
        <w:t>Г</w:t>
      </w:r>
      <w:r w:rsidRPr="00F542FF">
        <w:rPr>
          <w:rStyle w:val="FontStyle31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ведомого.*</w:t>
      </w:r>
    </w:p>
    <w:p w:rsidR="00B5046D" w:rsidRPr="00F542FF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F542FF">
        <w:rPr>
          <w:rStyle w:val="FontStyle37"/>
          <w:i w:val="0"/>
          <w:iCs w:val="0"/>
          <w:sz w:val="22"/>
          <w:szCs w:val="22"/>
        </w:rPr>
        <w:t xml:space="preserve">* </w:t>
      </w:r>
      <w:r w:rsidRPr="00F542F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F542FF">
        <w:rPr>
          <w:rStyle w:val="FontStyle36"/>
          <w:i/>
          <w:iCs/>
          <w:sz w:val="22"/>
          <w:szCs w:val="22"/>
        </w:rPr>
        <w:t xml:space="preserve">приходит на те </w:t>
      </w:r>
      <w:r w:rsidRPr="00F542FF">
        <w:rPr>
          <w:rStyle w:val="FontStyle36"/>
          <w:i/>
          <w:iCs/>
          <w:sz w:val="22"/>
          <w:szCs w:val="22"/>
        </w:rPr>
        <w:lastRenderedPageBreak/>
        <w:t xml:space="preserve">же одноаспектные индифферентные подфункции (реализуемые в Четвертом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F542F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F542F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F542FF">
        <w:rPr>
          <w:rStyle w:val="FontStyle37"/>
          <w:i w:val="0"/>
          <w:iCs w:val="0"/>
          <w:sz w:val="22"/>
          <w:szCs w:val="22"/>
        </w:rPr>
        <w:t>ведомый.</w:t>
      </w:r>
    </w:p>
    <w:p w:rsidR="00B5046D" w:rsidRPr="00F542F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F542FF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разноаспектных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B5046D" w:rsidRPr="00F542F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подфункций (</w:t>
      </w:r>
      <w:r w:rsidRPr="0083193E">
        <w:rPr>
          <w:rStyle w:val="FontStyle76"/>
          <w:sz w:val="24"/>
          <w:szCs w:val="24"/>
        </w:rPr>
        <w:t xml:space="preserve">А/2 </w:t>
      </w:r>
      <w:r>
        <w:rPr>
          <w:rStyle w:val="FontStyle76"/>
          <w:sz w:val="24"/>
          <w:szCs w:val="24"/>
        </w:rPr>
        <w:t xml:space="preserve">и </w:t>
      </w:r>
      <w:r w:rsidRPr="0083193E">
        <w:rPr>
          <w:rStyle w:val="FontStyle76"/>
          <w:sz w:val="24"/>
          <w:szCs w:val="24"/>
        </w:rPr>
        <w:t>Б/2</w:t>
      </w:r>
      <w:r w:rsidRPr="00F542FF">
        <w:rPr>
          <w:rStyle w:val="FontStyle31"/>
          <w:sz w:val="24"/>
          <w:szCs w:val="24"/>
        </w:rPr>
        <w:t>)</w:t>
      </w:r>
    </w:p>
    <w:p w:rsidR="00B5046D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подфункций (</w:t>
      </w:r>
      <w:r w:rsidRPr="0083193E">
        <w:rPr>
          <w:rStyle w:val="FontStyle76"/>
          <w:sz w:val="24"/>
          <w:szCs w:val="24"/>
        </w:rPr>
        <w:t xml:space="preserve">А/2 </w:t>
      </w:r>
      <w:r>
        <w:rPr>
          <w:rStyle w:val="FontStyle76"/>
          <w:sz w:val="24"/>
          <w:szCs w:val="24"/>
        </w:rPr>
        <w:t xml:space="preserve">и </w:t>
      </w:r>
      <w:r w:rsidRPr="0083193E">
        <w:rPr>
          <w:rStyle w:val="FontStyle76"/>
          <w:sz w:val="24"/>
          <w:szCs w:val="24"/>
        </w:rPr>
        <w:t>Б/2</w:t>
      </w:r>
      <w:r w:rsidRPr="00F542FF">
        <w:rPr>
          <w:rStyle w:val="FontStyle36"/>
          <w:sz w:val="24"/>
          <w:szCs w:val="24"/>
        </w:rPr>
        <w:t>).</w:t>
      </w:r>
    </w:p>
    <w:p w:rsidR="00AA32AB" w:rsidRDefault="00AA32AB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84357">
        <w:rPr>
          <w:sz w:val="24"/>
          <w:szCs w:val="24"/>
          <w:lang w:val="ru-RU"/>
        </w:rPr>
        <w:t xml:space="preserve">В отношениях неполного дополнения присутствует атмосфера взаимного тонизирования, что способствует постоянному поддержанию </w:t>
      </w:r>
      <w:r w:rsidRPr="00554BBD">
        <w:rPr>
          <w:sz w:val="24"/>
          <w:szCs w:val="24"/>
          <w:lang w:val="ru-RU"/>
        </w:rPr>
        <w:t xml:space="preserve">состояния работоспособности. </w:t>
      </w:r>
    </w:p>
    <w:p w:rsidR="00AA32AB" w:rsidRPr="00554BBD" w:rsidRDefault="00AA32AB" w:rsidP="00FB2CBF">
      <w:pPr>
        <w:spacing w:before="100" w:beforeAutospacing="1" w:after="100" w:afterAutospacing="1"/>
        <w:ind w:left="-142" w:right="5" w:firstLine="341"/>
        <w:jc w:val="both"/>
        <w:rPr>
          <w:lang w:val="ru-RU"/>
        </w:rPr>
      </w:pPr>
      <w:r w:rsidRPr="00554BBD">
        <w:rPr>
          <w:sz w:val="24"/>
          <w:szCs w:val="24"/>
          <w:lang w:val="ru-RU"/>
        </w:rPr>
        <w:t>Тонизирующий эффект достигается за счёт периодических встрясок, так как общение в данных отношениях контрастно: то радость сближения, то недоумение и разочарование.</w:t>
      </w:r>
    </w:p>
    <w:p w:rsidR="00A52E1B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A52E1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«6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A52E1B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A52E1B" w:rsidRPr="00EB3A2F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«Разговорчивого» и «Доступного» сангвиника</w:t>
      </w:r>
      <w:r w:rsidR="00A52E1B" w:rsidRPr="00EB3A2F">
        <w:rPr>
          <w:rFonts w:ascii="Times New Roman" w:hAnsi="Times New Roman" w:cs="Times New Roman"/>
          <w:iCs/>
        </w:rPr>
        <w:t xml:space="preserve">, </w:t>
      </w:r>
      <w:r w:rsidR="00A52E1B" w:rsidRPr="00EB3A2F">
        <w:rPr>
          <w:rStyle w:val="FontStyle77"/>
          <w:iCs/>
          <w:sz w:val="24"/>
          <w:szCs w:val="24"/>
        </w:rPr>
        <w:t>субъектов шестой</w:t>
      </w:r>
      <w:r w:rsidR="00A52E1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A52E1B" w:rsidRPr="009C3A56">
        <w:rPr>
          <w:rStyle w:val="FontStyle77"/>
          <w:iCs/>
          <w:sz w:val="24"/>
          <w:szCs w:val="24"/>
        </w:rPr>
        <w:t>пары</w:t>
      </w:r>
      <w:r w:rsidR="00A52E1B" w:rsidRPr="009C3A56">
        <w:rPr>
          <w:rStyle w:val="FontStyle32"/>
          <w:sz w:val="24"/>
          <w:szCs w:val="24"/>
        </w:rPr>
        <w:t>,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5046D" w:rsidRDefault="00B5046D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</w:p>
    <w:p w:rsidR="00B5046D" w:rsidRDefault="00B5046D" w:rsidP="00FB2CBF">
      <w:pPr>
        <w:pStyle w:val="Style1"/>
        <w:widowControl/>
        <w:ind w:left="-142" w:right="5" w:firstLine="346"/>
        <w:rPr>
          <w:rStyle w:val="FontStyle30"/>
        </w:rPr>
        <w:sectPr w:rsidR="00B5046D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4"/>
        <w:gridCol w:w="1709"/>
        <w:gridCol w:w="850"/>
      </w:tblGrid>
      <w:tr w:rsidR="00F41EFB" w:rsidRPr="00810307" w:rsidTr="00736203"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lastRenderedPageBreak/>
              <w:t>Гу/1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20"/>
              <w:widowControl/>
              <w:spacing w:line="499" w:lineRule="exact"/>
              <w:ind w:left="-142" w:right="5"/>
              <w:rPr>
                <w:rStyle w:val="FontStyle26"/>
                <w:position w:val="11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Вх/2</w:t>
            </w:r>
          </w:p>
        </w:tc>
      </w:tr>
      <w:tr w:rsidR="00F41EFB" w:rsidRPr="00810307" w:rsidTr="00736203">
        <w:trPr>
          <w:trHeight w:val="317"/>
        </w:trPr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Б/1</w:t>
            </w:r>
          </w:p>
        </w:tc>
      </w:tr>
      <w:tr w:rsidR="00F41EFB" w:rsidRPr="00810307" w:rsidTr="00736203">
        <w:trPr>
          <w:trHeight w:val="317"/>
        </w:trPr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F41EFB" w:rsidRPr="00810307" w:rsidRDefault="00F41EFB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F41EFB" w:rsidRPr="00810307" w:rsidRDefault="00F41EFB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F41EFB" w:rsidRPr="00810307" w:rsidTr="00736203"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А/1</w:t>
            </w:r>
          </w:p>
        </w:tc>
      </w:tr>
      <w:tr w:rsidR="00F41EFB" w:rsidRPr="00810307" w:rsidTr="00736203"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41EFB" w:rsidRPr="00810307" w:rsidRDefault="00F41EFB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Г/1</w:t>
            </w:r>
          </w:p>
        </w:tc>
      </w:tr>
    </w:tbl>
    <w:p w:rsidR="00B5046D" w:rsidRDefault="00B5046D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Pr="002C6A73" w:rsidRDefault="00B5046D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2C6A73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6. Типические отношения, дополняющие наполовину</w:t>
      </w:r>
    </w:p>
    <w:p w:rsidR="00B5046D" w:rsidRDefault="00B5046D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B5046D" w:rsidSect="00FB2CBF">
          <w:type w:val="continuous"/>
          <w:pgSz w:w="8390" w:h="11905"/>
          <w:pgMar w:top="1209" w:right="281" w:bottom="1311" w:left="426" w:header="720" w:footer="720" w:gutter="0"/>
          <w:cols w:num="2" w:space="720" w:equalWidth="0">
            <w:col w:w="3412" w:space="451"/>
            <w:col w:w="2356"/>
          </w:cols>
          <w:noEndnote/>
        </w:sectPr>
      </w:pPr>
    </w:p>
    <w:p w:rsidR="00F41EFB" w:rsidRPr="00372CBA" w:rsidRDefault="00F41EF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 соединенние ошибочное!</w:t>
      </w:r>
    </w:p>
    <w:p w:rsidR="00F41EFB" w:rsidRDefault="00F41EF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Гу/1 и Г/1, В/2 и Вх/2 соединяют сплошные линии.</w:t>
      </w:r>
    </w:p>
    <w:p w:rsidR="00F41EFB" w:rsidRDefault="00F41EF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Б/2 и Б/1, А/2 и А/1 соединяют пунктирные линии.</w:t>
      </w:r>
    </w:p>
    <w:p w:rsidR="00B5046D" w:rsidRDefault="00B5046D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5046D" w:rsidRPr="00873163" w:rsidRDefault="00AE6464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6</w:t>
      </w:r>
      <w:r w:rsidR="00B5046D" w:rsidRPr="00873163">
        <w:rPr>
          <w:rStyle w:val="FontStyle36"/>
          <w:b/>
          <w:bCs/>
          <w:i/>
          <w:sz w:val="24"/>
          <w:szCs w:val="24"/>
        </w:rPr>
        <w:t xml:space="preserve">.2.1.7. </w:t>
      </w:r>
      <w:r w:rsidR="00B5046D"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Тождественные отношения</w:t>
      </w:r>
      <w:r w:rsidR="00B5046D" w:rsidRPr="00873163">
        <w:rPr>
          <w:rStyle w:val="FontStyle32"/>
          <w:sz w:val="24"/>
          <w:szCs w:val="24"/>
        </w:rPr>
        <w:t>,</w:t>
      </w:r>
    </w:p>
    <w:p w:rsidR="00B5046D" w:rsidRPr="00F542FF" w:rsidRDefault="00B5046D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73163">
        <w:rPr>
          <w:rStyle w:val="FontStyle32"/>
          <w:sz w:val="24"/>
          <w:szCs w:val="24"/>
        </w:rPr>
        <w:t xml:space="preserve">реализуемые </w:t>
      </w:r>
      <w:r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9D750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AE6464" w:rsidRPr="009D750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AE6464" w:rsidRPr="009D750A">
        <w:rPr>
          <w:rStyle w:val="FontStyle31"/>
          <w:b/>
          <w:bCs/>
          <w:iCs w:val="0"/>
          <w:sz w:val="24"/>
          <w:szCs w:val="24"/>
        </w:rPr>
        <w:t>Разговорчивым</w:t>
      </w:r>
      <w:r w:rsidR="00AE6464" w:rsidRPr="009D750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AE6464" w:rsidRPr="009D750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AE6464" w:rsidRPr="009D750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AE6464" w:rsidRPr="009D750A">
        <w:rPr>
          <w:rStyle w:val="FontStyle31"/>
          <w:b/>
          <w:bCs/>
          <w:iCs w:val="0"/>
          <w:sz w:val="24"/>
          <w:szCs w:val="24"/>
        </w:rPr>
        <w:t>Доступны</w:t>
      </w:r>
      <w:r w:rsidR="00AE6464" w:rsidRPr="009D750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AE6464" w:rsidRPr="009D750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B5046D" w:rsidRPr="00873163" w:rsidRDefault="00B5046D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B5046D" w:rsidRPr="00873163" w:rsidRDefault="00B5046D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</w:t>
      </w:r>
      <w:r w:rsidR="00F41EFB" w:rsidRPr="00810307">
        <w:rPr>
          <w:rStyle w:val="FontStyle36"/>
          <w:sz w:val="24"/>
          <w:szCs w:val="24"/>
        </w:rPr>
        <w:t>до</w:t>
      </w:r>
      <w:r w:rsidR="00F41EFB" w:rsidRPr="00810307">
        <w:rPr>
          <w:rStyle w:val="FontStyle36"/>
          <w:sz w:val="24"/>
          <w:szCs w:val="24"/>
        </w:rPr>
        <w:softHyphen/>
        <w:t>ступного</w:t>
      </w:r>
      <w:r w:rsidRPr="00873163">
        <w:rPr>
          <w:rStyle w:val="FontStyle30"/>
          <w:sz w:val="24"/>
          <w:szCs w:val="24"/>
        </w:rPr>
        <w:t xml:space="preserve">» </w:t>
      </w:r>
      <w:r w:rsidRPr="00873163">
        <w:rPr>
          <w:rStyle w:val="FontStyle31"/>
          <w:i w:val="0"/>
          <w:iCs w:val="0"/>
          <w:sz w:val="24"/>
          <w:szCs w:val="24"/>
        </w:rPr>
        <w:t>или</w:t>
      </w:r>
      <w:r w:rsidRPr="00873163">
        <w:rPr>
          <w:rStyle w:val="FontStyle30"/>
          <w:sz w:val="24"/>
          <w:szCs w:val="24"/>
        </w:rPr>
        <w:t xml:space="preserve"> </w:t>
      </w:r>
      <w:r w:rsidR="00A02BDD" w:rsidRPr="00810307">
        <w:rPr>
          <w:rStyle w:val="FontStyle36"/>
          <w:sz w:val="24"/>
          <w:szCs w:val="24"/>
        </w:rPr>
        <w:t>«до</w:t>
      </w:r>
      <w:r w:rsidR="00A02BDD" w:rsidRPr="00810307">
        <w:rPr>
          <w:rStyle w:val="FontStyle36"/>
          <w:sz w:val="24"/>
          <w:szCs w:val="24"/>
        </w:rPr>
        <w:softHyphen/>
        <w:t xml:space="preserve">ступного» сангвиника - субъекта 6-й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A02BDD" w:rsidRPr="00810307">
        <w:rPr>
          <w:rStyle w:val="FontStyle37"/>
          <w:sz w:val="24"/>
          <w:szCs w:val="24"/>
        </w:rPr>
        <w:t>Гу/1 Б/2 А/2 В/2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5046D" w:rsidRPr="00873163" w:rsidRDefault="00B5046D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A02BDD" w:rsidRPr="003F0CF3">
        <w:rPr>
          <w:rStyle w:val="FontStyle76"/>
          <w:sz w:val="24"/>
          <w:szCs w:val="24"/>
        </w:rPr>
        <w:t>Гу/1 Б/2 А/2 В/2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>будут складываться непротиворечивые и продук</w:t>
      </w:r>
      <w:r w:rsidRPr="00873163">
        <w:rPr>
          <w:rStyle w:val="FontStyle36"/>
          <w:sz w:val="24"/>
          <w:szCs w:val="24"/>
        </w:rPr>
        <w:softHyphen/>
        <w:t xml:space="preserve">тивные </w:t>
      </w:r>
      <w:r w:rsidRPr="00873163">
        <w:rPr>
          <w:rStyle w:val="FontStyle37"/>
          <w:i w:val="0"/>
          <w:iCs w:val="0"/>
          <w:sz w:val="24"/>
          <w:szCs w:val="24"/>
        </w:rPr>
        <w:t>«</w:t>
      </w:r>
      <w:r w:rsidRPr="00873163">
        <w:rPr>
          <w:rStyle w:val="FontStyle31"/>
          <w:sz w:val="24"/>
          <w:szCs w:val="24"/>
        </w:rPr>
        <w:t>тождествен</w:t>
      </w:r>
      <w:r w:rsidRPr="00873163">
        <w:rPr>
          <w:rStyle w:val="FontStyle31"/>
          <w:sz w:val="24"/>
          <w:szCs w:val="24"/>
        </w:rPr>
        <w:softHyphen/>
        <w:t>ные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отношения» (схема 7),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конфликты маловероят</w:t>
      </w:r>
      <w:r w:rsidRPr="00873163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всем подфункциям.</w:t>
      </w:r>
    </w:p>
    <w:p w:rsidR="00B5046D" w:rsidRPr="00873163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В этих отношениях участники схожи тем, что оба, на равных участвуют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однотаспектных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задач, посредством подфункций</w:t>
      </w:r>
      <w:r w:rsidRPr="00170BD6">
        <w:rPr>
          <w:rStyle w:val="FontStyle76"/>
          <w:sz w:val="24"/>
          <w:szCs w:val="24"/>
        </w:rPr>
        <w:t xml:space="preserve"> </w:t>
      </w:r>
      <w:r w:rsidR="00A02BDD" w:rsidRPr="003F0CF3">
        <w:rPr>
          <w:rStyle w:val="FontStyle76"/>
          <w:sz w:val="24"/>
          <w:szCs w:val="24"/>
        </w:rPr>
        <w:t>Гу/1 Б/2 А/2 В/2</w:t>
      </w:r>
      <w:r w:rsidRPr="00873163">
        <w:rPr>
          <w:rStyle w:val="FontStyle37"/>
          <w:i w:val="0"/>
          <w:iCs w:val="0"/>
          <w:sz w:val="24"/>
          <w:szCs w:val="24"/>
        </w:rPr>
        <w:t>.*</w:t>
      </w:r>
    </w:p>
    <w:p w:rsidR="00B5046D" w:rsidRPr="00B82DEF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</w:t>
      </w:r>
      <w:r>
        <w:rPr>
          <w:rStyle w:val="FontStyle36"/>
          <w:i/>
          <w:iCs/>
          <w:sz w:val="22"/>
          <w:szCs w:val="22"/>
        </w:rPr>
        <w:t>всех</w:t>
      </w:r>
      <w:r w:rsidRPr="00B82DEF">
        <w:rPr>
          <w:rStyle w:val="FontStyle36"/>
          <w:i/>
          <w:iCs/>
          <w:sz w:val="22"/>
          <w:szCs w:val="22"/>
        </w:rPr>
        <w:t xml:space="preserve">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B5046D" w:rsidRPr="00F84357" w:rsidRDefault="00B5046D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Типические межличностные отношения «тождества» исключительно продуктивны в контактах «учитель-уче</w:t>
      </w:r>
      <w:r w:rsidRPr="00F84357">
        <w:rPr>
          <w:rStyle w:val="FontStyle30"/>
          <w:sz w:val="24"/>
          <w:szCs w:val="24"/>
        </w:rPr>
        <w:softHyphen/>
        <w:t xml:space="preserve">ник», ибо никто не может научить быстрее и объяснить понятнее, чем </w:t>
      </w:r>
      <w:r w:rsidRPr="00F84357">
        <w:rPr>
          <w:rStyle w:val="FontStyle31"/>
          <w:i w:val="0"/>
          <w:iCs w:val="0"/>
          <w:sz w:val="24"/>
          <w:szCs w:val="24"/>
        </w:rPr>
        <w:t>«тождик». Поэтому такие отношения</w:t>
      </w:r>
      <w:r w:rsidRPr="00F84357">
        <w:rPr>
          <w:rStyle w:val="FontStyle31"/>
          <w:sz w:val="24"/>
          <w:szCs w:val="24"/>
        </w:rPr>
        <w:t xml:space="preserve"> </w:t>
      </w:r>
      <w:r w:rsidRPr="00F84357">
        <w:rPr>
          <w:rStyle w:val="FontStyle30"/>
          <w:sz w:val="24"/>
          <w:szCs w:val="24"/>
        </w:rPr>
        <w:t>могут обеспечивать, например, высшему менеджменту возможность значительного увеличения «охвата» количества руководителей нижестоящего звена управления, так как данные отношения обусловливают высокую проводимость информации в межличностном взаимодействии и тем самым, с одной стороны, сокращают время общения, с другой - обеспечивают возможность сохранять высокую управляемость подчиненными руководителями.</w:t>
      </w:r>
    </w:p>
    <w:p w:rsidR="00B5046D" w:rsidRPr="00F84357" w:rsidRDefault="00B5046D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При этом важно помнить, как только их знания выравниваются, они могут начать конкурировать и становятся менее интересны друг другу, так как оба и информированы одинаково, и одинаково реагируют на одни и те же</w:t>
      </w:r>
      <w:r w:rsidR="00B970A7">
        <w:rPr>
          <w:rStyle w:val="FontStyle30"/>
          <w:sz w:val="24"/>
          <w:szCs w:val="24"/>
        </w:rPr>
        <w:t xml:space="preserve"> раздражители. Поэтому данные о</w:t>
      </w:r>
      <w:r w:rsidRPr="00F84357">
        <w:rPr>
          <w:rStyle w:val="FontStyle30"/>
          <w:sz w:val="24"/>
          <w:szCs w:val="24"/>
        </w:rPr>
        <w:t>тношения являются более продуктивными при соблюдении ролевых позиций «учитель» и «ученик».</w:t>
      </w:r>
    </w:p>
    <w:p w:rsidR="00B5046D" w:rsidRPr="006E6BA5" w:rsidRDefault="00B5046D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  <w:sectPr w:rsidR="00B5046D" w:rsidRPr="006E6BA5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A52E1B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A52E1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«6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A52E1B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A52E1B" w:rsidRPr="00EB3A2F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«Разговорчивого» и «Доступного» сангвиника</w:t>
      </w:r>
      <w:r w:rsidR="00A52E1B" w:rsidRPr="00EB3A2F">
        <w:rPr>
          <w:rFonts w:ascii="Times New Roman" w:hAnsi="Times New Roman" w:cs="Times New Roman"/>
          <w:iCs/>
        </w:rPr>
        <w:t xml:space="preserve">, </w:t>
      </w:r>
      <w:r w:rsidR="00A52E1B" w:rsidRPr="00EB3A2F">
        <w:rPr>
          <w:rStyle w:val="FontStyle77"/>
          <w:iCs/>
          <w:sz w:val="24"/>
          <w:szCs w:val="24"/>
        </w:rPr>
        <w:t>субъектов шестой</w:t>
      </w:r>
      <w:r w:rsidR="00A52E1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A52E1B" w:rsidRPr="009C3A56">
        <w:rPr>
          <w:rStyle w:val="FontStyle77"/>
          <w:iCs/>
          <w:sz w:val="24"/>
          <w:szCs w:val="24"/>
        </w:rPr>
        <w:t>пары</w:t>
      </w:r>
      <w:r w:rsidR="00A52E1B" w:rsidRPr="009C3A56">
        <w:rPr>
          <w:rStyle w:val="FontStyle32"/>
          <w:sz w:val="24"/>
          <w:szCs w:val="24"/>
        </w:rPr>
        <w:t>,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5046D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5046D" w:rsidRDefault="00B5046D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B5046D" w:rsidSect="00FB2CBF">
          <w:headerReference w:type="even" r:id="rId275"/>
          <w:headerReference w:type="default" r:id="rId276"/>
          <w:type w:val="continuous"/>
          <w:pgSz w:w="8390" w:h="11905"/>
          <w:pgMar w:top="1195" w:right="281" w:bottom="1291" w:left="426" w:header="720" w:footer="720" w:gutter="0"/>
          <w:cols w:space="60"/>
          <w:noEndnote/>
        </w:sectPr>
      </w:pPr>
    </w:p>
    <w:p w:rsidR="00B5046D" w:rsidRPr="00F72374" w:rsidRDefault="00B5046D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72374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 xml:space="preserve">Схема 7. Типические тождественные </w:t>
      </w:r>
      <w:r>
        <w:rPr>
          <w:rStyle w:val="FontStyle20"/>
          <w:rFonts w:ascii="Times New Roman" w:hAnsi="Times New Roman" w:cs="Times New Roman"/>
          <w:sz w:val="24"/>
          <w:szCs w:val="24"/>
        </w:rPr>
        <w:t>о</w:t>
      </w: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>тношения</w:t>
      </w:r>
    </w:p>
    <w:p w:rsidR="00B5046D" w:rsidRDefault="00B5046D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B5046D" w:rsidSect="00FB2CBF">
          <w:type w:val="continuous"/>
          <w:pgSz w:w="8390" w:h="11905"/>
          <w:pgMar w:top="1195" w:right="281" w:bottom="1291" w:left="426" w:header="720" w:footer="720" w:gutter="0"/>
          <w:cols w:num="2" w:space="720" w:equalWidth="0">
            <w:col w:w="5402" w:space="2"/>
            <w:col w:w="820"/>
          </w:cols>
          <w:noEndnote/>
        </w:sectPr>
      </w:pPr>
    </w:p>
    <w:p w:rsidR="00B5046D" w:rsidRDefault="00B5046D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43"/>
        <w:gridCol w:w="1695"/>
        <w:gridCol w:w="847"/>
      </w:tblGrid>
      <w:tr w:rsidR="00A70AE8" w:rsidRPr="00810307" w:rsidTr="00B6637F">
        <w:trPr>
          <w:trHeight w:val="160"/>
        </w:trPr>
        <w:tc>
          <w:tcPr>
            <w:tcW w:w="843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Гу/1</w:t>
            </w:r>
          </w:p>
        </w:tc>
        <w:tc>
          <w:tcPr>
            <w:tcW w:w="16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47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Гу/1</w:t>
            </w:r>
          </w:p>
        </w:tc>
      </w:tr>
      <w:tr w:rsidR="00A70AE8" w:rsidRPr="00810307" w:rsidTr="00B6637F">
        <w:trPr>
          <w:trHeight w:val="276"/>
        </w:trPr>
        <w:tc>
          <w:tcPr>
            <w:tcW w:w="843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A70AE8" w:rsidRPr="00810307" w:rsidRDefault="00A70AE8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47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A70AE8" w:rsidRPr="00810307" w:rsidTr="00B6637F">
        <w:trPr>
          <w:trHeight w:val="276"/>
        </w:trPr>
        <w:tc>
          <w:tcPr>
            <w:tcW w:w="843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  <w:tc>
          <w:tcPr>
            <w:tcW w:w="1695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7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</w:tr>
      <w:tr w:rsidR="00A70AE8" w:rsidRPr="00810307" w:rsidTr="00B6637F">
        <w:trPr>
          <w:trHeight w:val="276"/>
        </w:trPr>
        <w:tc>
          <w:tcPr>
            <w:tcW w:w="843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A70AE8" w:rsidRPr="00810307" w:rsidRDefault="00A70AE8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47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A70AE8" w:rsidRPr="00810307" w:rsidTr="00B6637F">
        <w:trPr>
          <w:trHeight w:val="276"/>
        </w:trPr>
        <w:tc>
          <w:tcPr>
            <w:tcW w:w="843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  <w:tc>
          <w:tcPr>
            <w:tcW w:w="1695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7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</w:tr>
      <w:tr w:rsidR="00A70AE8" w:rsidRPr="00810307" w:rsidTr="00B6637F">
        <w:trPr>
          <w:trHeight w:val="276"/>
        </w:trPr>
        <w:tc>
          <w:tcPr>
            <w:tcW w:w="843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A70AE8" w:rsidRPr="00810307" w:rsidRDefault="00A70AE8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47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A70AE8" w:rsidRPr="00810307" w:rsidTr="00B6637F">
        <w:trPr>
          <w:trHeight w:val="276"/>
        </w:trPr>
        <w:tc>
          <w:tcPr>
            <w:tcW w:w="843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В/2</w:t>
            </w:r>
          </w:p>
        </w:tc>
        <w:tc>
          <w:tcPr>
            <w:tcW w:w="1695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7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В/2</w:t>
            </w:r>
          </w:p>
        </w:tc>
      </w:tr>
      <w:tr w:rsidR="00A70AE8" w:rsidRPr="00810307" w:rsidTr="00B6637F">
        <w:trPr>
          <w:trHeight w:val="121"/>
        </w:trPr>
        <w:tc>
          <w:tcPr>
            <w:tcW w:w="843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A70AE8" w:rsidRPr="00810307" w:rsidRDefault="00A70AE8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47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B6637F" w:rsidRDefault="00A70AE8" w:rsidP="00FB2CBF">
      <w:pPr>
        <w:pStyle w:val="Style8"/>
        <w:widowControl/>
        <w:spacing w:line="240" w:lineRule="exact"/>
        <w:ind w:left="-142" w:right="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</w:p>
    <w:p w:rsidR="00B5046D" w:rsidRDefault="009D750A" w:rsidP="00FB2CBF">
      <w:pPr>
        <w:pStyle w:val="Style8"/>
        <w:widowControl/>
        <w:spacing w:line="240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6</w:t>
      </w:r>
      <w:r w:rsidR="00B5046D" w:rsidRPr="007B4CB2">
        <w:rPr>
          <w:rStyle w:val="FontStyle36"/>
          <w:b/>
          <w:bCs/>
          <w:i/>
          <w:sz w:val="24"/>
          <w:szCs w:val="24"/>
        </w:rPr>
        <w:t>.2.1.</w:t>
      </w:r>
      <w:r w:rsidR="00B5046D">
        <w:rPr>
          <w:rStyle w:val="FontStyle36"/>
          <w:b/>
          <w:bCs/>
          <w:i/>
          <w:sz w:val="24"/>
          <w:szCs w:val="24"/>
        </w:rPr>
        <w:t>8</w:t>
      </w:r>
      <w:r w:rsidR="00B5046D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B5046D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</w:t>
      </w:r>
      <w:r w:rsidR="00B5046D" w:rsidRPr="004F403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="00B5046D" w:rsidRPr="00497EC5">
        <w:rPr>
          <w:rStyle w:val="FontStyle20"/>
        </w:rPr>
        <w:t xml:space="preserve"> </w:t>
      </w:r>
      <w:r w:rsidR="00B5046D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полной</w:t>
      </w:r>
    </w:p>
    <w:p w:rsidR="00B5046D" w:rsidRDefault="00B5046D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проти</w:t>
      </w:r>
      <w:r w:rsidRP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воположности</w:t>
      </w:r>
      <w:r w:rsidRPr="00497EC5">
        <w:rPr>
          <w:rStyle w:val="FontStyle32"/>
          <w:sz w:val="24"/>
          <w:szCs w:val="24"/>
        </w:rPr>
        <w:t>,</w:t>
      </w:r>
      <w:r>
        <w:rPr>
          <w:rStyle w:val="FontStyle32"/>
          <w:sz w:val="24"/>
          <w:szCs w:val="24"/>
        </w:rPr>
        <w:t xml:space="preserve"> </w:t>
      </w:r>
      <w:r w:rsidRPr="00497EC5">
        <w:rPr>
          <w:rStyle w:val="FontStyle32"/>
          <w:sz w:val="24"/>
          <w:szCs w:val="24"/>
        </w:rPr>
        <w:t>реализуемые</w:t>
      </w:r>
      <w:r w:rsidRPr="00346C4B">
        <w:rPr>
          <w:rStyle w:val="FontStyle32"/>
          <w:iCs w:val="0"/>
          <w:sz w:val="24"/>
          <w:szCs w:val="24"/>
        </w:rPr>
        <w:t xml:space="preserve"> 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9D750A" w:rsidRPr="008010F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9D750A" w:rsidRPr="008010F8">
        <w:rPr>
          <w:rStyle w:val="FontStyle31"/>
          <w:b/>
          <w:bCs/>
          <w:iCs w:val="0"/>
          <w:sz w:val="24"/>
          <w:szCs w:val="24"/>
        </w:rPr>
        <w:t>Тревожны</w:t>
      </w:r>
      <w:r w:rsidR="009D750A" w:rsidRPr="008010F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9D750A" w:rsidRPr="009D750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5132E8" w:rsidRPr="005132E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                                            </w:t>
      </w:r>
      <w:r w:rsidR="009D750A" w:rsidRPr="009D750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9D750A" w:rsidRPr="008010F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9D750A" w:rsidRPr="008010F8">
        <w:rPr>
          <w:rStyle w:val="FontStyle31"/>
          <w:b/>
          <w:bCs/>
          <w:iCs w:val="0"/>
          <w:sz w:val="24"/>
          <w:szCs w:val="24"/>
        </w:rPr>
        <w:t>Раздраженны</w:t>
      </w:r>
      <w:r w:rsidR="009D750A" w:rsidRPr="008010F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B5046D" w:rsidRDefault="00B5046D" w:rsidP="00FB2CBF">
      <w:pPr>
        <w:pStyle w:val="Style7"/>
        <w:widowControl/>
        <w:spacing w:before="91" w:line="221" w:lineRule="exact"/>
        <w:ind w:left="-142" w:right="5"/>
        <w:jc w:val="center"/>
        <w:rPr>
          <w:sz w:val="20"/>
          <w:szCs w:val="20"/>
        </w:rPr>
      </w:pPr>
    </w:p>
    <w:p w:rsidR="00B5046D" w:rsidRPr="00873163" w:rsidRDefault="00B5046D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</w:t>
      </w:r>
      <w:r w:rsidR="00A70AE8">
        <w:rPr>
          <w:rStyle w:val="FontStyle36"/>
          <w:sz w:val="24"/>
          <w:szCs w:val="24"/>
        </w:rPr>
        <w:t>тревожного</w:t>
      </w:r>
      <w:r w:rsidRPr="00873163">
        <w:rPr>
          <w:rStyle w:val="FontStyle30"/>
          <w:sz w:val="24"/>
          <w:szCs w:val="24"/>
        </w:rPr>
        <w:t xml:space="preserve">» </w:t>
      </w:r>
      <w:r w:rsidRPr="00873163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A70AE8" w:rsidRPr="00810307">
        <w:rPr>
          <w:rStyle w:val="FontStyle36"/>
          <w:sz w:val="24"/>
          <w:szCs w:val="24"/>
        </w:rPr>
        <w:t>«раздра</w:t>
      </w:r>
      <w:r w:rsidR="00A70AE8" w:rsidRPr="00810307">
        <w:rPr>
          <w:rStyle w:val="FontStyle36"/>
          <w:sz w:val="24"/>
          <w:szCs w:val="24"/>
        </w:rPr>
        <w:softHyphen/>
        <w:t xml:space="preserve">женного» меланхолика - субъекта 16-й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>ций</w:t>
      </w:r>
      <w:r w:rsidRPr="00C73C7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70AE8" w:rsidRPr="00810307">
        <w:rPr>
          <w:rStyle w:val="FontStyle37"/>
          <w:sz w:val="24"/>
          <w:szCs w:val="24"/>
        </w:rPr>
        <w:t>Гу/2 Б/1 А/1 В/1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5046D" w:rsidRPr="00873163" w:rsidRDefault="00B5046D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A70AE8" w:rsidRPr="003F0CF3">
        <w:rPr>
          <w:rStyle w:val="FontStyle76"/>
          <w:sz w:val="24"/>
          <w:szCs w:val="24"/>
        </w:rPr>
        <w:t>Гу/1 Б/2 А/2 В/2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 xml:space="preserve">будут складываться </w:t>
      </w:r>
      <w:r w:rsidRPr="00873163">
        <w:rPr>
          <w:rStyle w:val="FontStyle37"/>
          <w:i w:val="0"/>
          <w:iCs w:val="0"/>
          <w:sz w:val="24"/>
          <w:szCs w:val="24"/>
        </w:rPr>
        <w:t>«отношения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1"/>
          <w:i w:val="0"/>
          <w:iCs w:val="0"/>
          <w:sz w:val="24"/>
          <w:szCs w:val="24"/>
        </w:rPr>
        <w:t>полной противоположности</w:t>
      </w:r>
      <w:r w:rsidRPr="00873163">
        <w:rPr>
          <w:rStyle w:val="FontStyle37"/>
          <w:i w:val="0"/>
          <w:iCs w:val="0"/>
          <w:sz w:val="24"/>
          <w:szCs w:val="24"/>
        </w:rPr>
        <w:t>» (схема 8),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затрудне обмен информацией.</w:t>
      </w:r>
    </w:p>
    <w:p w:rsidR="00B5046D" w:rsidRPr="00873163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873163">
        <w:rPr>
          <w:rStyle w:val="FontStyle36"/>
          <w:sz w:val="24"/>
          <w:szCs w:val="24"/>
        </w:rPr>
        <w:t xml:space="preserve"> отношениях оба схожи</w:t>
      </w:r>
      <w:r>
        <w:rPr>
          <w:rStyle w:val="FontStyle36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тем, что каждый решает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разноаспектные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задачи:</w:t>
      </w:r>
    </w:p>
    <w:p w:rsidR="00B5046D" w:rsidRPr="00873163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Партнер, посредством подфункций </w:t>
      </w:r>
      <w:r w:rsidR="00A70AE8" w:rsidRPr="00810307">
        <w:rPr>
          <w:rStyle w:val="FontStyle37"/>
          <w:sz w:val="24"/>
          <w:szCs w:val="24"/>
        </w:rPr>
        <w:t>Гу/2 Б/1 А/1 В/1</w:t>
      </w:r>
      <w:r w:rsidRPr="00873163">
        <w:rPr>
          <w:rStyle w:val="FontStyle37"/>
          <w:i w:val="0"/>
          <w:iCs w:val="0"/>
          <w:sz w:val="24"/>
          <w:szCs w:val="24"/>
        </w:rPr>
        <w:t>;</w:t>
      </w:r>
    </w:p>
    <w:p w:rsidR="00B5046D" w:rsidRPr="00873163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- Личность, посредством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A70AE8" w:rsidRPr="003F0CF3">
        <w:rPr>
          <w:rStyle w:val="FontStyle76"/>
          <w:sz w:val="24"/>
          <w:szCs w:val="24"/>
        </w:rPr>
        <w:t>Гу/1 Б/2 А/2 В/2</w:t>
      </w:r>
      <w:r w:rsidRPr="00873163">
        <w:rPr>
          <w:rStyle w:val="FontStyle31"/>
          <w:sz w:val="24"/>
          <w:szCs w:val="24"/>
        </w:rPr>
        <w:t xml:space="preserve">. </w:t>
      </w:r>
    </w:p>
    <w:p w:rsidR="00B5046D" w:rsidRPr="00873163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>Поэтому в их взаимодействии  не происходит активного обмена информацией. Так как информа</w:t>
      </w:r>
      <w:r w:rsidRPr="00873163">
        <w:rPr>
          <w:rStyle w:val="FontStyle36"/>
          <w:sz w:val="24"/>
          <w:szCs w:val="24"/>
        </w:rPr>
        <w:softHyphen/>
        <w:t>ция с разноаспектных подфункций (реализуемых во всех каналах)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приходит на те же подфункции. В связи с этим постоянно возникает недопонимание из-за чего оба избегают участвовать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задач.*</w:t>
      </w:r>
    </w:p>
    <w:p w:rsidR="00B5046D" w:rsidRPr="006C5C5E" w:rsidRDefault="00B5046D" w:rsidP="00FB2CBF">
      <w:pPr>
        <w:pStyle w:val="Style7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221" w:lineRule="exact"/>
        <w:ind w:left="-142" w:right="5"/>
        <w:jc w:val="both"/>
        <w:rPr>
          <w:rStyle w:val="FontStyle30"/>
          <w:i/>
          <w:sz w:val="22"/>
          <w:szCs w:val="22"/>
        </w:rPr>
      </w:pPr>
      <w:r w:rsidRPr="006C5C5E">
        <w:rPr>
          <w:rStyle w:val="FontStyle36"/>
          <w:i/>
          <w:sz w:val="22"/>
          <w:szCs w:val="22"/>
        </w:rPr>
        <w:t xml:space="preserve">       * В то же время, п</w:t>
      </w:r>
      <w:r w:rsidRPr="006C5C5E">
        <w:rPr>
          <w:rStyle w:val="FontStyle30"/>
          <w:i/>
          <w:sz w:val="22"/>
          <w:szCs w:val="22"/>
        </w:rPr>
        <w:t>ри определенном распределении «зон функционирова</w:t>
      </w:r>
      <w:r w:rsidRPr="006C5C5E">
        <w:rPr>
          <w:rStyle w:val="FontStyle30"/>
          <w:i/>
          <w:sz w:val="22"/>
          <w:szCs w:val="22"/>
        </w:rPr>
        <w:softHyphen/>
        <w:t>ния» участников данные отношения могут трансформиро</w:t>
      </w:r>
      <w:r w:rsidRPr="006C5C5E">
        <w:rPr>
          <w:rStyle w:val="FontStyle30"/>
          <w:i/>
          <w:sz w:val="22"/>
          <w:szCs w:val="22"/>
        </w:rPr>
        <w:softHyphen/>
        <w:t>ваться из «отношений полной противоположности» в отношения «Под</w:t>
      </w:r>
      <w:r w:rsidRPr="006C5C5E">
        <w:rPr>
          <w:rStyle w:val="FontStyle30"/>
          <w:i/>
          <w:sz w:val="22"/>
          <w:szCs w:val="22"/>
        </w:rPr>
        <w:softHyphen/>
        <w:t xml:space="preserve">готавливающего» и </w:t>
      </w:r>
      <w:r w:rsidRPr="006C5C5E">
        <w:rPr>
          <w:rStyle w:val="FontStyle30"/>
          <w:i/>
          <w:sz w:val="22"/>
          <w:szCs w:val="22"/>
        </w:rPr>
        <w:lastRenderedPageBreak/>
        <w:t>«Реализующего», в которых оба взаимодейству</w:t>
      </w:r>
      <w:r w:rsidRPr="006C5C5E">
        <w:rPr>
          <w:rStyle w:val="FontStyle30"/>
          <w:i/>
          <w:sz w:val="22"/>
          <w:szCs w:val="22"/>
        </w:rPr>
        <w:softHyphen/>
        <w:t>ют в масштабе «отсроченного времени». При этом Личность пользуется (в одностороннем порядке) продуктом деятельности сильных подфункций Партнера, т.е. созданным им в качестве «Подготавлива</w:t>
      </w:r>
      <w:r w:rsidRPr="006C5C5E">
        <w:rPr>
          <w:rStyle w:val="FontStyle30"/>
          <w:i/>
          <w:sz w:val="22"/>
          <w:szCs w:val="22"/>
        </w:rPr>
        <w:softHyphen/>
        <w:t>ющего».</w:t>
      </w:r>
    </w:p>
    <w:p w:rsidR="000165D1" w:rsidRDefault="000165D1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41989">
        <w:rPr>
          <w:sz w:val="24"/>
          <w:szCs w:val="24"/>
          <w:lang w:val="ru-RU"/>
        </w:rPr>
        <w:t>Эти отношения комфортны для взаимодействия вдвоем</w:t>
      </w:r>
      <w:r>
        <w:rPr>
          <w:sz w:val="24"/>
          <w:szCs w:val="24"/>
          <w:lang w:val="ru-RU"/>
        </w:rPr>
        <w:t>. При этом м</w:t>
      </w:r>
      <w:r w:rsidRPr="00F41989">
        <w:rPr>
          <w:sz w:val="24"/>
          <w:szCs w:val="24"/>
          <w:lang w:val="ru-RU"/>
        </w:rPr>
        <w:t xml:space="preserve">ежличностная (психологическая) дистанция в </w:t>
      </w:r>
      <w:r>
        <w:rPr>
          <w:sz w:val="24"/>
          <w:szCs w:val="24"/>
          <w:lang w:val="ru-RU"/>
        </w:rPr>
        <w:t>отношениях полной противоположности</w:t>
      </w:r>
      <w:r w:rsidRPr="00F41989">
        <w:rPr>
          <w:sz w:val="24"/>
          <w:szCs w:val="24"/>
          <w:lang w:val="ru-RU"/>
        </w:rPr>
        <w:t xml:space="preserve"> неустойчива. </w:t>
      </w:r>
      <w:r w:rsidRPr="004D6776"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  <w:lang w:val="ru-RU"/>
        </w:rPr>
        <w:t>них</w:t>
      </w:r>
      <w:r w:rsidRPr="004D6776">
        <w:rPr>
          <w:sz w:val="24"/>
          <w:szCs w:val="24"/>
          <w:lang w:val="ru-RU"/>
        </w:rPr>
        <w:t xml:space="preserve"> преобладает расслабление (деловое сотрудничество затруднено). Оба настроены к способностям друг друга критически.</w:t>
      </w:r>
    </w:p>
    <w:p w:rsidR="000165D1" w:rsidRPr="00F41989" w:rsidRDefault="000165D1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Pr="00F41989">
        <w:rPr>
          <w:sz w:val="24"/>
          <w:szCs w:val="24"/>
          <w:lang w:val="ru-RU"/>
        </w:rPr>
        <w:t>оявление</w:t>
      </w:r>
      <w:r>
        <w:rPr>
          <w:sz w:val="24"/>
          <w:szCs w:val="24"/>
          <w:lang w:val="ru-RU"/>
        </w:rPr>
        <w:t xml:space="preserve"> же</w:t>
      </w:r>
      <w:r w:rsidRPr="00F41989">
        <w:rPr>
          <w:sz w:val="24"/>
          <w:szCs w:val="24"/>
          <w:lang w:val="ru-RU"/>
        </w:rPr>
        <w:t xml:space="preserve"> третьего человека вызывает «конкуренцию рассуждений», которая зачас</w:t>
      </w:r>
      <w:r>
        <w:rPr>
          <w:sz w:val="24"/>
          <w:szCs w:val="24"/>
          <w:lang w:val="ru-RU"/>
        </w:rPr>
        <w:t>тую перерастает в горячие споры</w:t>
      </w:r>
      <w:r w:rsidRPr="00F41989">
        <w:rPr>
          <w:sz w:val="24"/>
          <w:szCs w:val="24"/>
          <w:lang w:val="ru-RU"/>
        </w:rPr>
        <w:t>.</w:t>
      </w:r>
    </w:p>
    <w:p w:rsidR="00A52E1B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A52E1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«6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A52E1B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A52E1B" w:rsidRPr="00EB3A2F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«Разговорчивого» и «Доступного» сангвиника</w:t>
      </w:r>
      <w:r w:rsidR="00A52E1B" w:rsidRPr="00EB3A2F">
        <w:rPr>
          <w:rFonts w:ascii="Times New Roman" w:hAnsi="Times New Roman" w:cs="Times New Roman"/>
          <w:iCs/>
        </w:rPr>
        <w:t xml:space="preserve">, </w:t>
      </w:r>
      <w:r w:rsidR="00A52E1B" w:rsidRPr="00EB3A2F">
        <w:rPr>
          <w:rStyle w:val="FontStyle77"/>
          <w:iCs/>
          <w:sz w:val="24"/>
          <w:szCs w:val="24"/>
        </w:rPr>
        <w:t>субъектов шестой</w:t>
      </w:r>
      <w:r w:rsidR="00A52E1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A52E1B" w:rsidRPr="009C3A56">
        <w:rPr>
          <w:rStyle w:val="FontStyle77"/>
          <w:iCs/>
          <w:sz w:val="24"/>
          <w:szCs w:val="24"/>
        </w:rPr>
        <w:t>пары</w:t>
      </w:r>
      <w:r w:rsidR="00A52E1B" w:rsidRPr="009C3A56">
        <w:rPr>
          <w:rStyle w:val="FontStyle32"/>
          <w:sz w:val="24"/>
          <w:szCs w:val="24"/>
        </w:rPr>
        <w:t>,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5046D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A70AE8" w:rsidRPr="00810307" w:rsidTr="00736203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Гу/1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Гу/2</w:t>
            </w:r>
          </w:p>
        </w:tc>
      </w:tr>
      <w:tr w:rsidR="00A70AE8" w:rsidRPr="00810307" w:rsidTr="00736203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A70AE8" w:rsidRPr="00810307" w:rsidRDefault="00A70AE8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A70AE8" w:rsidRPr="00810307" w:rsidTr="00736203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Б/1</w:t>
            </w:r>
          </w:p>
        </w:tc>
      </w:tr>
      <w:tr w:rsidR="00A70AE8" w:rsidRPr="00810307" w:rsidTr="00736203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A70AE8" w:rsidRPr="00810307" w:rsidRDefault="00A70AE8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A70AE8" w:rsidRPr="00810307" w:rsidTr="00736203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А/1</w:t>
            </w:r>
          </w:p>
        </w:tc>
      </w:tr>
      <w:tr w:rsidR="00A70AE8" w:rsidRPr="00810307" w:rsidTr="00736203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A70AE8" w:rsidRPr="00810307" w:rsidRDefault="00A70AE8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A70AE8" w:rsidRPr="00810307" w:rsidTr="00736203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В/1</w:t>
            </w:r>
          </w:p>
        </w:tc>
      </w:tr>
      <w:tr w:rsidR="00A70AE8" w:rsidRPr="00810307" w:rsidTr="00736203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A70AE8" w:rsidRPr="00810307" w:rsidRDefault="00A70AE8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A70AE8" w:rsidRPr="00810307" w:rsidRDefault="00A70AE8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B5046D" w:rsidRDefault="00B5046D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B5046D" w:rsidSect="00FB2CBF">
          <w:headerReference w:type="even" r:id="rId277"/>
          <w:headerReference w:type="default" r:id="rId278"/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</w:p>
    <w:p w:rsidR="00B5046D" w:rsidRDefault="00B5046D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Default="00B5046D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Default="00B5046D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Pr="003A5678" w:rsidRDefault="00B5046D" w:rsidP="00FB2CBF">
      <w:pPr>
        <w:pStyle w:val="Style7"/>
        <w:widowControl/>
        <w:spacing w:before="101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3A5678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8. Типические отношения полной п</w:t>
      </w:r>
      <w:r>
        <w:rPr>
          <w:rStyle w:val="FontStyle20"/>
          <w:rFonts w:ascii="Times New Roman" w:hAnsi="Times New Roman" w:cs="Times New Roman"/>
          <w:sz w:val="24"/>
          <w:szCs w:val="24"/>
        </w:rPr>
        <w:t>роти</w:t>
      </w: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воположности</w:t>
      </w:r>
    </w:p>
    <w:p w:rsidR="00B5046D" w:rsidRDefault="00B5046D" w:rsidP="00FB2CBF">
      <w:pPr>
        <w:pStyle w:val="Style7"/>
        <w:widowControl/>
        <w:spacing w:before="101" w:line="221" w:lineRule="exact"/>
        <w:ind w:left="-142" w:right="5"/>
        <w:rPr>
          <w:rStyle w:val="FontStyle20"/>
        </w:rPr>
        <w:sectPr w:rsidR="00B5046D" w:rsidSect="00FB2CBF">
          <w:type w:val="continuous"/>
          <w:pgSz w:w="8390" w:h="11905"/>
          <w:pgMar w:top="1209" w:right="281" w:bottom="1317" w:left="426" w:header="720" w:footer="720" w:gutter="0"/>
          <w:cols w:num="2" w:space="720" w:equalWidth="0">
            <w:col w:w="2322" w:space="1134"/>
            <w:col w:w="3261"/>
          </w:cols>
          <w:noEndnote/>
        </w:sectPr>
      </w:pPr>
    </w:p>
    <w:p w:rsidR="00A70AE8" w:rsidRPr="00372CBA" w:rsidRDefault="00A70AE8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В схеме соединенния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A70AE8" w:rsidRDefault="00A70AE8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Все соединения долны быть выполненны </w:t>
      </w:r>
    </w:p>
    <w:p w:rsidR="00A70AE8" w:rsidRDefault="00A70AE8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пунктирными линиями.</w:t>
      </w:r>
    </w:p>
    <w:p w:rsidR="00B5046D" w:rsidRDefault="00B5046D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5046D" w:rsidRPr="001422A3" w:rsidRDefault="009D750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6</w:t>
      </w:r>
      <w:r w:rsidR="00B5046D" w:rsidRPr="007B4CB2">
        <w:rPr>
          <w:rStyle w:val="FontStyle36"/>
          <w:b/>
          <w:bCs/>
          <w:i/>
          <w:sz w:val="24"/>
          <w:szCs w:val="24"/>
        </w:rPr>
        <w:t>.2.1.</w:t>
      </w:r>
      <w:r w:rsidR="00B5046D">
        <w:rPr>
          <w:rStyle w:val="FontStyle36"/>
          <w:b/>
          <w:bCs/>
          <w:i/>
          <w:sz w:val="24"/>
          <w:szCs w:val="24"/>
        </w:rPr>
        <w:t>9</w:t>
      </w:r>
      <w:r w:rsidR="00B5046D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B5046D"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Отношения квазитождеств</w:t>
      </w:r>
      <w:r w:rsidR="00B5046D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а</w:t>
      </w:r>
      <w:r w:rsidR="00B5046D" w:rsidRPr="001422A3">
        <w:rPr>
          <w:rStyle w:val="FontStyle32"/>
          <w:sz w:val="24"/>
          <w:szCs w:val="24"/>
        </w:rPr>
        <w:t>,</w:t>
      </w:r>
      <w:r w:rsidR="00B5046D">
        <w:rPr>
          <w:rStyle w:val="FontStyle32"/>
          <w:sz w:val="24"/>
          <w:szCs w:val="24"/>
        </w:rPr>
        <w:t xml:space="preserve"> р</w:t>
      </w:r>
      <w:r w:rsidR="00B5046D" w:rsidRPr="001422A3">
        <w:rPr>
          <w:rStyle w:val="FontStyle32"/>
          <w:sz w:val="24"/>
          <w:szCs w:val="24"/>
        </w:rPr>
        <w:t>еализуемые</w:t>
      </w:r>
      <w:r w:rsidR="00B5046D">
        <w:rPr>
          <w:rStyle w:val="FontStyle32"/>
          <w:sz w:val="24"/>
          <w:szCs w:val="24"/>
        </w:rPr>
        <w:t xml:space="preserve"> </w:t>
      </w:r>
      <w:r w:rsidR="005132E8" w:rsidRPr="005132E8">
        <w:rPr>
          <w:rStyle w:val="FontStyle32"/>
          <w:sz w:val="24"/>
          <w:szCs w:val="24"/>
        </w:rPr>
        <w:t xml:space="preserve">                         </w:t>
      </w:r>
      <w:r w:rsidR="00B5046D" w:rsidRPr="00460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8010F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«Обидчивым» и «Неспокойным»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B5046D" w:rsidRPr="0012396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B5046D" w:rsidRPr="006E6BA5" w:rsidRDefault="00F303CA" w:rsidP="00FB2CBF">
      <w:pPr>
        <w:pStyle w:val="Style8"/>
        <w:widowControl/>
        <w:tabs>
          <w:tab w:val="left" w:pos="4089"/>
        </w:tabs>
        <w:spacing w:before="125" w:line="288" w:lineRule="exact"/>
        <w:ind w:left="-142" w:right="5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ab/>
      </w:r>
    </w:p>
    <w:p w:rsidR="00B5046D" w:rsidRPr="00192AC5" w:rsidRDefault="00B5046D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92AC5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192AC5">
        <w:rPr>
          <w:rStyle w:val="FontStyle30"/>
          <w:sz w:val="24"/>
          <w:szCs w:val="24"/>
        </w:rPr>
        <w:t xml:space="preserve"> «</w:t>
      </w:r>
      <w:r w:rsidR="00F303CA">
        <w:rPr>
          <w:rStyle w:val="FontStyle36"/>
          <w:sz w:val="24"/>
          <w:szCs w:val="24"/>
        </w:rPr>
        <w:t>обидчивого</w:t>
      </w:r>
      <w:r w:rsidRPr="00192AC5">
        <w:rPr>
          <w:rStyle w:val="FontStyle30"/>
          <w:sz w:val="24"/>
          <w:szCs w:val="24"/>
        </w:rPr>
        <w:t xml:space="preserve">» </w:t>
      </w:r>
      <w:r w:rsidRPr="00192AC5">
        <w:rPr>
          <w:rStyle w:val="FontStyle31"/>
          <w:i w:val="0"/>
          <w:iCs w:val="0"/>
          <w:sz w:val="24"/>
          <w:szCs w:val="24"/>
        </w:rPr>
        <w:t>или</w:t>
      </w:r>
      <w:r w:rsidR="00DC3673">
        <w:rPr>
          <w:rStyle w:val="FontStyle31"/>
          <w:i w:val="0"/>
          <w:iCs w:val="0"/>
          <w:sz w:val="24"/>
          <w:szCs w:val="24"/>
        </w:rPr>
        <w:t xml:space="preserve"> </w:t>
      </w:r>
      <w:r w:rsidR="00DC3673" w:rsidRPr="00810307">
        <w:rPr>
          <w:rStyle w:val="FontStyle36"/>
          <w:sz w:val="24"/>
          <w:szCs w:val="24"/>
        </w:rPr>
        <w:t>«неспо</w:t>
      </w:r>
      <w:r w:rsidR="00DC3673" w:rsidRPr="00810307">
        <w:rPr>
          <w:rStyle w:val="FontStyle36"/>
          <w:sz w:val="24"/>
          <w:szCs w:val="24"/>
        </w:rPr>
        <w:softHyphen/>
        <w:t xml:space="preserve">койного» холерика - субъекта 1-й пары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(</w:t>
      </w:r>
      <w:r w:rsidRPr="00192AC5">
        <w:rPr>
          <w:rStyle w:val="FontStyle36"/>
          <w:sz w:val="24"/>
          <w:szCs w:val="24"/>
        </w:rPr>
        <w:t xml:space="preserve">партнера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92AC5">
        <w:rPr>
          <w:rStyle w:val="FontStyle36"/>
          <w:sz w:val="24"/>
          <w:szCs w:val="24"/>
        </w:rPr>
        <w:t>далее Партнер) -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обусловливаются 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DC3673" w:rsidRPr="00810307">
        <w:rPr>
          <w:rStyle w:val="FontStyle37"/>
          <w:sz w:val="24"/>
          <w:szCs w:val="24"/>
        </w:rPr>
        <w:t>Бх/1 Г/2 В/2 А/2</w:t>
      </w:r>
      <w:r w:rsidRPr="00192AC5">
        <w:rPr>
          <w:rStyle w:val="FontStyle37"/>
          <w:sz w:val="24"/>
          <w:szCs w:val="24"/>
        </w:rPr>
        <w:t>,</w:t>
      </w:r>
      <w:r w:rsidRPr="00192AC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5046D" w:rsidRPr="00192AC5" w:rsidRDefault="00B5046D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92AC5">
        <w:rPr>
          <w:rStyle w:val="27"/>
          <w:rFonts w:eastAsiaTheme="minorEastAsia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Поэтому </w:t>
      </w:r>
      <w:r w:rsidRPr="00192AC5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="00061C9B" w:rsidRPr="00061C9B">
        <w:rPr>
          <w:rStyle w:val="FontStyle37"/>
          <w:i w:val="0"/>
          <w:iCs w:val="0"/>
          <w:sz w:val="24"/>
          <w:szCs w:val="24"/>
        </w:rPr>
        <w:t xml:space="preserve">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92AC5">
        <w:rPr>
          <w:rStyle w:val="FontStyle36"/>
          <w:sz w:val="24"/>
          <w:szCs w:val="24"/>
        </w:rPr>
        <w:t>(далее Личность, с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DC3673" w:rsidRPr="003F0CF3">
        <w:rPr>
          <w:rStyle w:val="FontStyle76"/>
          <w:sz w:val="24"/>
          <w:szCs w:val="24"/>
        </w:rPr>
        <w:t>Гу/1 Б/2 А/2 В/2</w:t>
      </w:r>
      <w:r w:rsidRPr="00192AC5">
        <w:rPr>
          <w:rStyle w:val="FontStyle36"/>
          <w:sz w:val="24"/>
          <w:szCs w:val="24"/>
        </w:rPr>
        <w:t>)</w:t>
      </w:r>
      <w:r w:rsidRPr="00192AC5">
        <w:rPr>
          <w:rStyle w:val="FontStyle37"/>
          <w:sz w:val="24"/>
          <w:szCs w:val="24"/>
        </w:rPr>
        <w:t xml:space="preserve"> - </w:t>
      </w:r>
      <w:r w:rsidRPr="00192AC5">
        <w:rPr>
          <w:rStyle w:val="FontStyle36"/>
          <w:sz w:val="24"/>
          <w:szCs w:val="24"/>
        </w:rPr>
        <w:t xml:space="preserve">будут складываться </w:t>
      </w:r>
      <w:r w:rsidRPr="00192AC5">
        <w:rPr>
          <w:rStyle w:val="FontStyle37"/>
          <w:i w:val="0"/>
          <w:iCs w:val="0"/>
          <w:sz w:val="24"/>
          <w:szCs w:val="24"/>
        </w:rPr>
        <w:t>«отношения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1"/>
          <w:i w:val="0"/>
          <w:iCs w:val="0"/>
          <w:sz w:val="24"/>
          <w:szCs w:val="24"/>
        </w:rPr>
        <w:t>квазитождества</w:t>
      </w:r>
      <w:r w:rsidRPr="00192AC5">
        <w:rPr>
          <w:rStyle w:val="FontStyle37"/>
          <w:i w:val="0"/>
          <w:iCs w:val="0"/>
          <w:sz w:val="24"/>
          <w:szCs w:val="24"/>
        </w:rPr>
        <w:t>» (схема 9),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в которых конфликты маловероят</w:t>
      </w:r>
      <w:r w:rsidRPr="00192AC5">
        <w:rPr>
          <w:rStyle w:val="FontStyle36"/>
          <w:sz w:val="24"/>
          <w:szCs w:val="24"/>
        </w:rPr>
        <w:softHyphen/>
        <w:t>ны и в то же время происходит активный обмен информацией только по слабым подфункциям.</w:t>
      </w:r>
    </w:p>
    <w:p w:rsidR="00B5046D" w:rsidRPr="00192AC5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 данных</w:t>
      </w:r>
      <w:r w:rsidRPr="00192AC5">
        <w:rPr>
          <w:rStyle w:val="FontStyle36"/>
          <w:sz w:val="24"/>
          <w:szCs w:val="24"/>
        </w:rPr>
        <w:t xml:space="preserve"> отношениях оба схожи тем, что каждый не участвует в совместном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* посредством сильных подфункций:</w:t>
      </w:r>
    </w:p>
    <w:p w:rsidR="00B5046D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Партнер, посредством </w:t>
      </w:r>
      <w:r>
        <w:rPr>
          <w:rStyle w:val="FontStyle36"/>
          <w:sz w:val="24"/>
          <w:szCs w:val="24"/>
        </w:rPr>
        <w:t xml:space="preserve">подфункций </w:t>
      </w:r>
      <w:r w:rsidR="0038195A" w:rsidRPr="00810307">
        <w:rPr>
          <w:rStyle w:val="FontStyle37"/>
          <w:sz w:val="24"/>
          <w:szCs w:val="24"/>
        </w:rPr>
        <w:t xml:space="preserve">Бх/1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Pr="00FA73A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Г/2</w:t>
      </w:r>
      <w:r>
        <w:rPr>
          <w:rStyle w:val="FontStyle35"/>
          <w:sz w:val="24"/>
          <w:szCs w:val="24"/>
        </w:rPr>
        <w:t>;</w:t>
      </w:r>
    </w:p>
    <w:p w:rsidR="00B5046D" w:rsidRPr="00192AC5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Личность, посредством </w:t>
      </w:r>
      <w:r>
        <w:rPr>
          <w:rStyle w:val="FontStyle36"/>
          <w:sz w:val="24"/>
          <w:szCs w:val="24"/>
        </w:rPr>
        <w:t>подфункцй</w:t>
      </w:r>
      <w:r w:rsidRPr="00E20EE0">
        <w:rPr>
          <w:rStyle w:val="FontStyle76"/>
          <w:sz w:val="24"/>
          <w:szCs w:val="24"/>
        </w:rPr>
        <w:t xml:space="preserve"> </w:t>
      </w:r>
      <w:r w:rsidR="0038195A" w:rsidRPr="003F0CF3">
        <w:rPr>
          <w:rStyle w:val="FontStyle76"/>
          <w:sz w:val="24"/>
          <w:szCs w:val="24"/>
        </w:rPr>
        <w:t xml:space="preserve">Гу/1 </w:t>
      </w:r>
      <w:r>
        <w:rPr>
          <w:rStyle w:val="FontStyle76"/>
          <w:sz w:val="24"/>
          <w:szCs w:val="24"/>
        </w:rPr>
        <w:t xml:space="preserve">и </w:t>
      </w:r>
      <w:r w:rsidR="0038195A">
        <w:rPr>
          <w:rStyle w:val="FontStyle76"/>
          <w:sz w:val="24"/>
          <w:szCs w:val="24"/>
        </w:rPr>
        <w:t xml:space="preserve"> Б</w:t>
      </w:r>
      <w:r w:rsidRPr="0083193E">
        <w:rPr>
          <w:rStyle w:val="FontStyle76"/>
          <w:sz w:val="24"/>
          <w:szCs w:val="24"/>
        </w:rPr>
        <w:t>/2</w:t>
      </w:r>
      <w:r w:rsidRPr="00192AC5">
        <w:rPr>
          <w:rStyle w:val="FontStyle37"/>
          <w:i w:val="0"/>
          <w:iCs w:val="0"/>
          <w:sz w:val="24"/>
          <w:szCs w:val="24"/>
        </w:rPr>
        <w:t>.</w:t>
      </w:r>
    </w:p>
    <w:p w:rsidR="00B5046D" w:rsidRPr="00192AC5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92AC5">
        <w:rPr>
          <w:rStyle w:val="FontStyle37"/>
          <w:i w:val="0"/>
          <w:iCs w:val="0"/>
          <w:sz w:val="22"/>
          <w:szCs w:val="22"/>
        </w:rPr>
        <w:t xml:space="preserve">* </w:t>
      </w:r>
      <w:r w:rsidRPr="00192AC5">
        <w:rPr>
          <w:rStyle w:val="FontStyle36"/>
          <w:i/>
          <w:iCs/>
          <w:sz w:val="22"/>
          <w:szCs w:val="22"/>
        </w:rPr>
        <w:t>Информа</w:t>
      </w:r>
      <w:r w:rsidRPr="00192AC5">
        <w:rPr>
          <w:rStyle w:val="FontStyle36"/>
          <w:i/>
          <w:iCs/>
          <w:sz w:val="22"/>
          <w:szCs w:val="22"/>
        </w:rPr>
        <w:softHyphen/>
        <w:t>ция с одноаспектных базовых подфункций (реализуемых в Первом канале) не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 </w:t>
      </w:r>
      <w:r w:rsidRPr="00192AC5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192AC5">
        <w:rPr>
          <w:rStyle w:val="FontStyle36"/>
          <w:i/>
          <w:iCs/>
          <w:sz w:val="22"/>
          <w:szCs w:val="22"/>
        </w:rPr>
        <w:softHyphen/>
        <w:t>ром канале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). </w:t>
      </w:r>
    </w:p>
    <w:p w:rsidR="00B5046D" w:rsidRPr="00192AC5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задач:</w:t>
      </w:r>
    </w:p>
    <w:p w:rsidR="00B5046D" w:rsidRPr="00192AC5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Партнер, посредством слабых подфункций (</w:t>
      </w:r>
      <w:r w:rsidRPr="00FA73A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В/2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="0038195A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FA73A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192AC5">
        <w:rPr>
          <w:rStyle w:val="FontStyle31"/>
          <w:sz w:val="24"/>
          <w:szCs w:val="24"/>
        </w:rPr>
        <w:t>)</w:t>
      </w:r>
    </w:p>
    <w:p w:rsidR="00B5046D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Личность, посредством слабых подфункций (</w:t>
      </w:r>
      <w:r w:rsidR="0038195A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 xml:space="preserve">/2 </w:t>
      </w:r>
      <w:r>
        <w:rPr>
          <w:rStyle w:val="FontStyle76"/>
          <w:sz w:val="24"/>
          <w:szCs w:val="24"/>
        </w:rPr>
        <w:t xml:space="preserve">и </w:t>
      </w:r>
      <w:r w:rsidRPr="0083193E">
        <w:rPr>
          <w:rStyle w:val="FontStyle76"/>
          <w:sz w:val="24"/>
          <w:szCs w:val="24"/>
        </w:rPr>
        <w:t>В/2</w:t>
      </w:r>
      <w:r w:rsidRPr="00192AC5">
        <w:rPr>
          <w:rStyle w:val="FontStyle36"/>
          <w:sz w:val="24"/>
          <w:szCs w:val="24"/>
        </w:rPr>
        <w:t>).</w:t>
      </w:r>
    </w:p>
    <w:p w:rsidR="00E50601" w:rsidRPr="004D3737" w:rsidRDefault="00E50601" w:rsidP="00FB2CBF">
      <w:pPr>
        <w:spacing w:before="100" w:beforeAutospacing="1" w:after="100" w:afterAutospacing="1"/>
        <w:ind w:left="-142" w:right="5" w:firstLine="341"/>
        <w:jc w:val="both"/>
        <w:rPr>
          <w:rStyle w:val="FontStyle30"/>
          <w:sz w:val="24"/>
          <w:szCs w:val="24"/>
          <w:lang w:val="ru-RU"/>
        </w:rPr>
      </w:pPr>
      <w:r w:rsidRPr="00C46FC9">
        <w:rPr>
          <w:sz w:val="24"/>
          <w:szCs w:val="24"/>
          <w:lang w:val="ru-RU"/>
        </w:rPr>
        <w:t xml:space="preserve">С </w:t>
      </w:r>
      <w:r>
        <w:rPr>
          <w:sz w:val="24"/>
          <w:szCs w:val="24"/>
          <w:lang w:val="ru-RU"/>
        </w:rPr>
        <w:t>к</w:t>
      </w:r>
      <w:r w:rsidRPr="00C46FC9">
        <w:rPr>
          <w:sz w:val="24"/>
          <w:szCs w:val="24"/>
          <w:lang w:val="ru-RU"/>
        </w:rPr>
        <w:t>вазитождественным партнёром полное взаимопонимание недостижимо.</w:t>
      </w:r>
      <w:r>
        <w:rPr>
          <w:sz w:val="24"/>
          <w:szCs w:val="24"/>
          <w:lang w:val="ru-RU"/>
        </w:rPr>
        <w:t xml:space="preserve"> Угроза</w:t>
      </w:r>
      <w:r w:rsidRPr="00C46FC9">
        <w:rPr>
          <w:sz w:val="24"/>
          <w:szCs w:val="24"/>
          <w:lang w:val="ru-RU"/>
        </w:rPr>
        <w:t xml:space="preserve"> с</w:t>
      </w:r>
      <w:r>
        <w:rPr>
          <w:sz w:val="24"/>
          <w:szCs w:val="24"/>
          <w:lang w:val="ru-RU"/>
        </w:rPr>
        <w:t xml:space="preserve"> его</w:t>
      </w:r>
      <w:r w:rsidRPr="00C46FC9">
        <w:rPr>
          <w:sz w:val="24"/>
          <w:szCs w:val="24"/>
          <w:lang w:val="ru-RU"/>
        </w:rPr>
        <w:t xml:space="preserve"> стороны  не чувствуется. Но равенства с ним тоже не ощущается. Он кажется менее способным, но в тех вопросах, которые у</w:t>
      </w:r>
      <w:r>
        <w:rPr>
          <w:sz w:val="24"/>
          <w:szCs w:val="24"/>
          <w:lang w:val="ru-RU"/>
        </w:rPr>
        <w:t xml:space="preserve"> одного</w:t>
      </w:r>
      <w:r w:rsidRPr="00C46FC9">
        <w:rPr>
          <w:sz w:val="24"/>
          <w:szCs w:val="24"/>
          <w:lang w:val="ru-RU"/>
        </w:rPr>
        <w:t xml:space="preserve"> не получаются, </w:t>
      </w:r>
      <w:r>
        <w:rPr>
          <w:sz w:val="24"/>
          <w:szCs w:val="24"/>
          <w:lang w:val="ru-RU"/>
        </w:rPr>
        <w:t xml:space="preserve">другой </w:t>
      </w:r>
      <w:r w:rsidRPr="00C46FC9">
        <w:rPr>
          <w:sz w:val="24"/>
          <w:szCs w:val="24"/>
          <w:lang w:val="ru-RU"/>
        </w:rPr>
        <w:t>добивается почему-то гораздо бо́льшего. Из-за этого страдает самолюбие обоих</w:t>
      </w:r>
      <w:r>
        <w:rPr>
          <w:sz w:val="24"/>
          <w:szCs w:val="24"/>
          <w:lang w:val="ru-RU"/>
        </w:rPr>
        <w:t xml:space="preserve"> (</w:t>
      </w:r>
      <w:r w:rsidRPr="00C46FC9">
        <w:rPr>
          <w:sz w:val="24"/>
          <w:szCs w:val="24"/>
          <w:lang w:val="ru-RU"/>
        </w:rPr>
        <w:t>такое положение воспринимается как несправедливость</w:t>
      </w:r>
      <w:r>
        <w:rPr>
          <w:sz w:val="24"/>
          <w:szCs w:val="24"/>
          <w:lang w:val="ru-RU"/>
        </w:rPr>
        <w:t>)</w:t>
      </w:r>
      <w:r w:rsidRPr="00C46FC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При этом </w:t>
      </w:r>
      <w:r w:rsidRPr="004D6776">
        <w:rPr>
          <w:sz w:val="24"/>
          <w:szCs w:val="24"/>
          <w:lang w:val="ru-RU"/>
        </w:rPr>
        <w:t xml:space="preserve">всегда возникает проблема «перевода» информации другого на свой язык. Пэтому, </w:t>
      </w:r>
      <w:r w:rsidRPr="004D6776">
        <w:rPr>
          <w:rStyle w:val="FontStyle30"/>
          <w:sz w:val="24"/>
          <w:szCs w:val="24"/>
          <w:lang w:val="ru-RU"/>
        </w:rPr>
        <w:t>когда в контакте отпадает необходимость, то и Личность, и Партнер легко и без трений расстаются.</w:t>
      </w:r>
    </w:p>
    <w:p w:rsidR="00A52E1B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A52E1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«6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A52E1B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A52E1B" w:rsidRPr="00EB3A2F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«Разговорчивого» и «Доступного» сангвиника</w:t>
      </w:r>
      <w:r w:rsidR="00A52E1B" w:rsidRPr="00EB3A2F">
        <w:rPr>
          <w:rFonts w:ascii="Times New Roman" w:hAnsi="Times New Roman" w:cs="Times New Roman"/>
          <w:iCs/>
        </w:rPr>
        <w:t xml:space="preserve">, </w:t>
      </w:r>
      <w:r w:rsidR="00A52E1B" w:rsidRPr="00EB3A2F">
        <w:rPr>
          <w:rStyle w:val="FontStyle77"/>
          <w:iCs/>
          <w:sz w:val="24"/>
          <w:szCs w:val="24"/>
        </w:rPr>
        <w:t>субъектов шестой</w:t>
      </w:r>
      <w:r w:rsidR="00A52E1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A52E1B" w:rsidRPr="009C3A56">
        <w:rPr>
          <w:rStyle w:val="FontStyle77"/>
          <w:iCs/>
          <w:sz w:val="24"/>
          <w:szCs w:val="24"/>
        </w:rPr>
        <w:t>пары</w:t>
      </w:r>
      <w:r w:rsidR="00A52E1B" w:rsidRPr="009C3A56">
        <w:rPr>
          <w:rStyle w:val="FontStyle32"/>
          <w:sz w:val="24"/>
          <w:szCs w:val="24"/>
        </w:rPr>
        <w:t>,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5046D" w:rsidRPr="00841DC6" w:rsidRDefault="0073180E" w:rsidP="00FB2CBF">
      <w:pPr>
        <w:pStyle w:val="Style1"/>
        <w:widowControl/>
        <w:spacing w:line="235" w:lineRule="exact"/>
        <w:ind w:left="-142" w:right="5"/>
        <w:rPr>
          <w:rStyle w:val="FontStyle30"/>
        </w:rPr>
        <w:sectPr w:rsidR="00B5046D" w:rsidRPr="00841DC6" w:rsidSect="00FB2CBF"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  <w:r>
        <w:rPr>
          <w:noProof/>
        </w:rPr>
        <w:lastRenderedPageBreak/>
        <w:pict>
          <v:shape id="_x0000_s5984" type="#_x0000_t202" style="position:absolute;left:0;text-align:left;margin-left:10.3pt;margin-top:25.55pt;width:233.9pt;height:97.2pt;z-index:252009472;visibility:visible;mso-height-percent:0;mso-wrap-distance-left:1.9pt;mso-wrap-distance-top:0;mso-wrap-distance-right:1.9pt;mso-wrap-distance-bottom:.95pt;mso-position-horizontal-relative:margin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mfswIAALQ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" filled="f" stroked="f">
            <v:textbox style="mso-next-textbox:#_x0000_s5984" inset="0,0,0,0">
              <w:txbxContent>
                <w:p w:rsidR="0073180E" w:rsidRDefault="0073180E" w:rsidP="00B5046D">
                  <w:pPr>
                    <w:ind w:left="1134"/>
                  </w:pPr>
                  <w:r>
                    <w:rPr>
                      <w:lang w:val="ru-RU" w:bidi="or-IN"/>
                    </w:rPr>
                    <w:drawing>
                      <wp:inline distT="0" distB="0" distL="0" distR="0" wp14:anchorId="16E230D9" wp14:editId="7E78B411">
                        <wp:extent cx="2162810" cy="1230630"/>
                        <wp:effectExtent l="0" t="0" r="8890" b="7620"/>
                        <wp:docPr id="106" name="Рисунок 1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B5046D">
        <w:rPr>
          <w:rStyle w:val="FontStyle30"/>
        </w:rPr>
        <w:t xml:space="preserve">          </w:t>
      </w:r>
    </w:p>
    <w:p w:rsidR="00B5046D" w:rsidRDefault="00B5046D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Pr="00873163" w:rsidRDefault="00B5046D" w:rsidP="00FB2CBF">
      <w:pPr>
        <w:pStyle w:val="Style7"/>
        <w:widowControl/>
        <w:spacing w:before="16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73163">
        <w:rPr>
          <w:rStyle w:val="FontStyle20"/>
          <w:rFonts w:ascii="Times New Roman" w:hAnsi="Times New Roman" w:cs="Times New Roman"/>
          <w:sz w:val="24"/>
          <w:szCs w:val="24"/>
        </w:rPr>
        <w:t>Схема 9. Типические отношения квазитождества</w:t>
      </w:r>
    </w:p>
    <w:p w:rsidR="00B5046D" w:rsidRDefault="00B5046D" w:rsidP="00FB2CBF">
      <w:pPr>
        <w:pStyle w:val="Style7"/>
        <w:widowControl/>
        <w:spacing w:before="163" w:line="221" w:lineRule="exact"/>
        <w:ind w:left="-142" w:right="5"/>
        <w:rPr>
          <w:rStyle w:val="FontStyle20"/>
        </w:rPr>
        <w:sectPr w:rsidR="00B5046D" w:rsidSect="00FB2CBF">
          <w:headerReference w:type="even" r:id="rId280"/>
          <w:headerReference w:type="default" r:id="rId281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B5046D" w:rsidRDefault="00B5046D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Pr="00674069" w:rsidRDefault="009D750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6</w:t>
      </w:r>
      <w:r w:rsidR="00B5046D" w:rsidRPr="00674069">
        <w:rPr>
          <w:rStyle w:val="FontStyle36"/>
          <w:b/>
          <w:bCs/>
          <w:i/>
          <w:sz w:val="24"/>
          <w:szCs w:val="24"/>
        </w:rPr>
        <w:t xml:space="preserve">.2.1.10. </w:t>
      </w:r>
      <w:r w:rsidR="00B5046D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Иллюзорные отношения</w:t>
      </w:r>
      <w:r w:rsidR="00B5046D" w:rsidRPr="00674069">
        <w:rPr>
          <w:rStyle w:val="FontStyle32"/>
          <w:iCs w:val="0"/>
          <w:sz w:val="24"/>
          <w:szCs w:val="24"/>
        </w:rPr>
        <w:t>,</w:t>
      </w:r>
    </w:p>
    <w:p w:rsidR="00B5046D" w:rsidRPr="00841DC6" w:rsidRDefault="00B5046D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674069">
        <w:rPr>
          <w:rStyle w:val="FontStyle32"/>
          <w:iCs w:val="0"/>
          <w:sz w:val="24"/>
          <w:szCs w:val="24"/>
        </w:rPr>
        <w:t>реализуемые</w:t>
      </w:r>
      <w:r>
        <w:rPr>
          <w:rStyle w:val="FontStyle32"/>
          <w:iCs w:val="0"/>
          <w:sz w:val="24"/>
          <w:szCs w:val="24"/>
        </w:rPr>
        <w:t xml:space="preserve"> </w:t>
      </w:r>
      <w:r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9D750A" w:rsidRPr="008010F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«Ригидным» и «Неподатливым»</w:t>
      </w:r>
      <w:r w:rsidR="009D750A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EE724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B5046D" w:rsidRPr="00841DC6" w:rsidRDefault="00B5046D" w:rsidP="00FB2CBF">
      <w:pPr>
        <w:pStyle w:val="Style7"/>
        <w:widowControl/>
        <w:spacing w:before="91" w:line="221" w:lineRule="exact"/>
        <w:ind w:left="-142" w:right="5"/>
        <w:jc w:val="center"/>
        <w:rPr>
          <w:sz w:val="20"/>
          <w:szCs w:val="20"/>
        </w:rPr>
      </w:pPr>
    </w:p>
    <w:p w:rsidR="00B5046D" w:rsidRPr="00E44270" w:rsidRDefault="00B5046D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44270">
        <w:rPr>
          <w:rStyle w:val="FontStyle36"/>
          <w:sz w:val="24"/>
          <w:szCs w:val="24"/>
        </w:rPr>
        <w:t xml:space="preserve">Типические отношения </w:t>
      </w:r>
      <w:r w:rsidRPr="00E44270">
        <w:rPr>
          <w:rStyle w:val="FontStyle30"/>
          <w:sz w:val="24"/>
          <w:szCs w:val="24"/>
        </w:rPr>
        <w:t xml:space="preserve"> «</w:t>
      </w:r>
      <w:r w:rsidR="0038195A">
        <w:rPr>
          <w:rStyle w:val="FontStyle36"/>
          <w:sz w:val="24"/>
          <w:szCs w:val="24"/>
        </w:rPr>
        <w:t>ригидного</w:t>
      </w:r>
      <w:r w:rsidRPr="00E44270">
        <w:rPr>
          <w:rStyle w:val="FontStyle30"/>
          <w:sz w:val="24"/>
          <w:szCs w:val="24"/>
        </w:rPr>
        <w:t xml:space="preserve">» </w:t>
      </w:r>
      <w:r w:rsidRPr="00E44270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3C3171" w:rsidRPr="00810307">
        <w:rPr>
          <w:rStyle w:val="FontStyle36"/>
          <w:sz w:val="24"/>
          <w:szCs w:val="24"/>
        </w:rPr>
        <w:t>«неподат</w:t>
      </w:r>
      <w:r w:rsidR="003C3171" w:rsidRPr="00810307">
        <w:rPr>
          <w:rStyle w:val="FontStyle36"/>
          <w:sz w:val="24"/>
          <w:szCs w:val="24"/>
        </w:rPr>
        <w:softHyphen/>
        <w:t xml:space="preserve">ливого» меланхолика - субъекта 15-й пары </w:t>
      </w:r>
      <w:r w:rsidRPr="00E44270">
        <w:rPr>
          <w:rStyle w:val="FontStyle36"/>
          <w:sz w:val="24"/>
          <w:szCs w:val="24"/>
        </w:rPr>
        <w:t xml:space="preserve">(партнера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E44270">
        <w:rPr>
          <w:rStyle w:val="FontStyle36"/>
          <w:sz w:val="24"/>
          <w:szCs w:val="24"/>
        </w:rPr>
        <w:t>далее Партнер) -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обусловливаются 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691318" w:rsidRPr="009F5B8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Гу/2 Б/1 А/1 В/1</w:t>
      </w:r>
      <w:r w:rsidRPr="00E44270">
        <w:rPr>
          <w:rStyle w:val="FontStyle37"/>
          <w:sz w:val="24"/>
          <w:szCs w:val="24"/>
        </w:rPr>
        <w:t>,</w:t>
      </w:r>
      <w:r w:rsidRPr="00E44270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5046D" w:rsidRPr="00E44270" w:rsidRDefault="00B5046D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E44270">
        <w:rPr>
          <w:rStyle w:val="27"/>
          <w:rFonts w:eastAsiaTheme="minorEastAsia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 xml:space="preserve">Поэтому </w:t>
      </w:r>
      <w:r w:rsidRPr="00E44270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E44270">
        <w:rPr>
          <w:rStyle w:val="FontStyle36"/>
          <w:sz w:val="24"/>
          <w:szCs w:val="24"/>
        </w:rPr>
        <w:t>(далее Личность, с</w:t>
      </w:r>
      <w:r w:rsidRPr="00E44270">
        <w:rPr>
          <w:rStyle w:val="FontStyle31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691318" w:rsidRPr="003F0CF3">
        <w:rPr>
          <w:rStyle w:val="FontStyle76"/>
          <w:sz w:val="24"/>
          <w:szCs w:val="24"/>
        </w:rPr>
        <w:t>Гу/1 Б/2 А/2 В/2</w:t>
      </w:r>
      <w:r w:rsidRPr="00E44270">
        <w:rPr>
          <w:rStyle w:val="FontStyle36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 xml:space="preserve"> - </w:t>
      </w:r>
      <w:r w:rsidRPr="00E44270">
        <w:rPr>
          <w:rStyle w:val="FontStyle36"/>
          <w:sz w:val="24"/>
          <w:szCs w:val="24"/>
        </w:rPr>
        <w:t xml:space="preserve">будут складываться </w:t>
      </w:r>
      <w:r w:rsidRPr="00E44270">
        <w:rPr>
          <w:rStyle w:val="FontStyle37"/>
          <w:i w:val="0"/>
          <w:iCs w:val="0"/>
          <w:sz w:val="24"/>
          <w:szCs w:val="24"/>
        </w:rPr>
        <w:t>«</w:t>
      </w:r>
      <w:r w:rsidRPr="00E44270">
        <w:rPr>
          <w:rStyle w:val="FontStyle31"/>
          <w:i w:val="0"/>
          <w:iCs w:val="0"/>
          <w:sz w:val="24"/>
          <w:szCs w:val="24"/>
        </w:rPr>
        <w:t>иллюзорные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отношения» (схема 10),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в которых конфликты маловероят</w:t>
      </w:r>
      <w:r w:rsidRPr="00E44270">
        <w:rPr>
          <w:rStyle w:val="FontStyle36"/>
          <w:sz w:val="24"/>
          <w:szCs w:val="24"/>
        </w:rPr>
        <w:softHyphen/>
        <w:t>ны, так как не происходит активный обмен информацией по всем подфункциям.</w:t>
      </w:r>
    </w:p>
    <w:p w:rsidR="00B5046D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E44270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E44270">
        <w:rPr>
          <w:rStyle w:val="FontStyle36"/>
          <w:sz w:val="24"/>
          <w:szCs w:val="24"/>
        </w:rPr>
        <w:t xml:space="preserve"> отношениях оба схожи тем, что каждый не участвует в решении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>реальных</w:t>
      </w:r>
      <w:r w:rsidRPr="00E44270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задач: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</w:t>
      </w:r>
      <w:r w:rsidRPr="00EC565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, посредством подфункций </w:t>
      </w:r>
      <w:r w:rsidRPr="009F5B8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Гу/2 Б/1 А/1 В/1</w:t>
      </w:r>
      <w:r>
        <w:rPr>
          <w:rStyle w:val="FontStyle35"/>
          <w:sz w:val="24"/>
          <w:szCs w:val="24"/>
        </w:rPr>
        <w:t>;</w:t>
      </w:r>
    </w:p>
    <w:p w:rsidR="00B5046D" w:rsidRPr="00B82DEF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 посредством подфункций </w:t>
      </w:r>
      <w:r w:rsidR="00691318" w:rsidRPr="003F0CF3">
        <w:rPr>
          <w:rStyle w:val="FontStyle76"/>
          <w:sz w:val="24"/>
          <w:szCs w:val="24"/>
        </w:rPr>
        <w:t>Гу/1 Б/2 А/2 В/2</w:t>
      </w:r>
      <w:r>
        <w:rPr>
          <w:rStyle w:val="FontStyle35"/>
          <w:sz w:val="24"/>
          <w:szCs w:val="24"/>
        </w:rPr>
        <w:t>.</w:t>
      </w:r>
    </w:p>
    <w:p w:rsidR="00B970A7" w:rsidRDefault="00B970A7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Эти отношения комфортны для отдыха. В иллюзорных (миражных) отношениях приятно обсуждать посторонние темы. </w:t>
      </w:r>
    </w:p>
    <w:p w:rsidR="00B970A7" w:rsidRDefault="00B970A7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>При этом не</w:t>
      </w:r>
      <w:r>
        <w:rPr>
          <w:sz w:val="24"/>
          <w:szCs w:val="24"/>
          <w:lang w:val="ru-RU"/>
        </w:rPr>
        <w:t>т</w:t>
      </w:r>
      <w:r w:rsidRPr="006A521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желания</w:t>
      </w:r>
      <w:r w:rsidRPr="006A521C">
        <w:rPr>
          <w:sz w:val="24"/>
          <w:szCs w:val="24"/>
          <w:lang w:val="ru-RU"/>
        </w:rPr>
        <w:t xml:space="preserve"> заниматься делами (</w:t>
      </w:r>
      <w:r>
        <w:rPr>
          <w:sz w:val="24"/>
          <w:szCs w:val="24"/>
          <w:lang w:val="ru-RU"/>
        </w:rPr>
        <w:t xml:space="preserve">ни один, ни другой не могут </w:t>
      </w:r>
      <w:r w:rsidRPr="006A521C">
        <w:rPr>
          <w:sz w:val="24"/>
          <w:szCs w:val="24"/>
          <w:lang w:val="ru-RU"/>
        </w:rPr>
        <w:t xml:space="preserve">собраться и работать на полную силу). </w:t>
      </w:r>
    </w:p>
    <w:p w:rsidR="00B970A7" w:rsidRPr="006A521C" w:rsidRDefault="00B970A7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lastRenderedPageBreak/>
        <w:t xml:space="preserve">Оба настроены к способностям друг друга критически (то, к чему стремится </w:t>
      </w:r>
      <w:r>
        <w:rPr>
          <w:sz w:val="24"/>
          <w:szCs w:val="24"/>
          <w:lang w:val="ru-RU"/>
        </w:rPr>
        <w:t>один</w:t>
      </w:r>
      <w:r w:rsidRPr="006A521C">
        <w:rPr>
          <w:sz w:val="24"/>
          <w:szCs w:val="24"/>
          <w:lang w:val="ru-RU"/>
        </w:rPr>
        <w:t>, другому кажется несущественным).</w:t>
      </w:r>
    </w:p>
    <w:p w:rsidR="00A52E1B" w:rsidRPr="00A442E1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9C3A56">
        <w:rPr>
          <w:rFonts w:ascii="Times New Roman" w:hAnsi="Times New Roman" w:cs="Times New Roman"/>
        </w:rPr>
        <w:t xml:space="preserve">В то же время </w:t>
      </w:r>
      <w:r w:rsidRPr="009C3A56">
        <w:rPr>
          <w:rStyle w:val="FontStyle30"/>
          <w:sz w:val="24"/>
          <w:szCs w:val="24"/>
        </w:rPr>
        <w:t xml:space="preserve">данные отношения могут </w:t>
      </w:r>
      <w:r w:rsidRPr="009C3A56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A52E1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«6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A52E1B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A52E1B" w:rsidRPr="00EB3A2F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«Разговорчивого» и «Доступного» сангвиника</w:t>
      </w:r>
      <w:r w:rsidR="00A52E1B" w:rsidRPr="00EB3A2F">
        <w:rPr>
          <w:rFonts w:ascii="Times New Roman" w:hAnsi="Times New Roman" w:cs="Times New Roman"/>
          <w:iCs/>
        </w:rPr>
        <w:t xml:space="preserve">, </w:t>
      </w:r>
      <w:r w:rsidR="00A52E1B" w:rsidRPr="00EB3A2F">
        <w:rPr>
          <w:rStyle w:val="FontStyle77"/>
          <w:iCs/>
          <w:sz w:val="24"/>
          <w:szCs w:val="24"/>
        </w:rPr>
        <w:t>субъектов шестой</w:t>
      </w:r>
      <w:r w:rsidR="00A52E1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A52E1B" w:rsidRPr="009C3A56">
        <w:rPr>
          <w:rStyle w:val="FontStyle77"/>
          <w:iCs/>
          <w:sz w:val="24"/>
          <w:szCs w:val="24"/>
        </w:rPr>
        <w:t>пары</w:t>
      </w:r>
      <w:r w:rsidR="00A52E1B" w:rsidRPr="009C3A56">
        <w:rPr>
          <w:rStyle w:val="FontStyle32"/>
          <w:sz w:val="24"/>
          <w:szCs w:val="24"/>
        </w:rPr>
        <w:t>,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55540A" w:rsidRPr="00A442E1" w:rsidRDefault="0055540A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55540A" w:rsidRPr="00810307" w:rsidTr="00736203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5540A" w:rsidRPr="00810307" w:rsidRDefault="0055540A" w:rsidP="00FB2CBF">
            <w:pPr>
              <w:pStyle w:val="Style15"/>
              <w:widowControl/>
              <w:ind w:left="-142" w:right="5"/>
              <w:rPr>
                <w:rStyle w:val="FontStyle33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33"/>
                <w:rFonts w:ascii="Times New Roman" w:hAnsi="Times New Roman" w:cs="Times New Roman"/>
                <w:sz w:val="24"/>
                <w:szCs w:val="24"/>
              </w:rPr>
              <w:t>Гу/1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540A" w:rsidRPr="00810307" w:rsidRDefault="0055540A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5540A" w:rsidRPr="00810307" w:rsidRDefault="0055540A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Гх/2</w:t>
            </w:r>
          </w:p>
        </w:tc>
      </w:tr>
      <w:tr w:rsidR="0055540A" w:rsidRPr="00810307" w:rsidTr="00736203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540A" w:rsidRPr="00810307" w:rsidRDefault="0055540A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55540A" w:rsidRPr="00810307" w:rsidRDefault="0055540A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5540A" w:rsidRPr="00810307" w:rsidRDefault="0055540A" w:rsidP="00FB2CBF">
            <w:pPr>
              <w:pStyle w:val="Style14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540A" w:rsidRPr="00810307" w:rsidRDefault="0055540A" w:rsidP="00FB2CBF">
            <w:pPr>
              <w:pStyle w:val="Style14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55540A" w:rsidRPr="00810307" w:rsidRDefault="0055540A" w:rsidP="00FB2CBF">
            <w:pPr>
              <w:pStyle w:val="Style14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</w:p>
        </w:tc>
      </w:tr>
      <w:tr w:rsidR="0055540A" w:rsidRPr="00810307" w:rsidTr="00736203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540A" w:rsidRPr="00810307" w:rsidRDefault="0055540A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5540A" w:rsidRPr="00810307" w:rsidRDefault="0055540A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55540A" w:rsidRPr="00810307" w:rsidRDefault="0055540A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540A" w:rsidRPr="00810307" w:rsidRDefault="0055540A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А/1</w:t>
            </w:r>
          </w:p>
        </w:tc>
      </w:tr>
      <w:tr w:rsidR="0055540A" w:rsidRPr="00810307" w:rsidTr="00736203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540A" w:rsidRPr="00810307" w:rsidRDefault="0055540A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5540A" w:rsidRPr="00810307" w:rsidRDefault="0055540A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55540A" w:rsidRPr="00810307" w:rsidRDefault="0055540A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540A" w:rsidRPr="00810307" w:rsidRDefault="0055540A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Б/1</w:t>
            </w:r>
          </w:p>
        </w:tc>
      </w:tr>
      <w:tr w:rsidR="0055540A" w:rsidRPr="00810307" w:rsidTr="00736203">
        <w:trPr>
          <w:trHeight w:val="31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5540A" w:rsidRPr="00810307" w:rsidRDefault="0055540A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540A" w:rsidRPr="00810307" w:rsidRDefault="0055540A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55540A" w:rsidRPr="00810307" w:rsidRDefault="0055540A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5540A" w:rsidRPr="00810307" w:rsidRDefault="0055540A" w:rsidP="00FB2CBF">
            <w:pPr>
              <w:pStyle w:val="Style10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810307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В/1</w:t>
            </w:r>
          </w:p>
        </w:tc>
      </w:tr>
      <w:tr w:rsidR="0055540A" w:rsidRPr="00810307" w:rsidTr="00736203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540A" w:rsidRPr="00810307" w:rsidRDefault="0055540A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55540A" w:rsidRPr="00810307" w:rsidRDefault="0055540A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5540A" w:rsidRPr="00810307" w:rsidRDefault="0055540A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540A" w:rsidRPr="00810307" w:rsidRDefault="0055540A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55540A" w:rsidRPr="00810307" w:rsidRDefault="0055540A" w:rsidP="00FB2CBF">
            <w:pPr>
              <w:pStyle w:val="Style11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55540A" w:rsidRDefault="0055540A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  <w:lang w:val="en-US"/>
        </w:rPr>
      </w:pPr>
    </w:p>
    <w:p w:rsidR="00B5046D" w:rsidRPr="0064117A" w:rsidRDefault="00B5046D" w:rsidP="00FB2CBF">
      <w:pPr>
        <w:pStyle w:val="Style9"/>
        <w:widowControl/>
        <w:spacing w:line="240" w:lineRule="exact"/>
        <w:ind w:left="-142" w:right="5"/>
        <w:rPr>
          <w:rStyle w:val="FontStyle30"/>
          <w:sz w:val="24"/>
          <w:szCs w:val="24"/>
        </w:rPr>
        <w:sectPr w:rsidR="00B5046D" w:rsidRPr="0064117A" w:rsidSect="00FB2CBF">
          <w:headerReference w:type="even" r:id="rId282"/>
          <w:headerReference w:type="default" r:id="rId283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B5046D" w:rsidRPr="00E44270" w:rsidRDefault="00B5046D" w:rsidP="00FB2CBF">
      <w:pPr>
        <w:pStyle w:val="Style7"/>
        <w:widowControl/>
        <w:spacing w:before="5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E44270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10. Типические иллюзорные отношения</w:t>
      </w:r>
    </w:p>
    <w:p w:rsidR="00B5046D" w:rsidRDefault="00B5046D" w:rsidP="00FB2CBF">
      <w:pPr>
        <w:pStyle w:val="Style7"/>
        <w:widowControl/>
        <w:spacing w:before="53" w:line="221" w:lineRule="exact"/>
        <w:ind w:left="-142" w:right="5"/>
        <w:rPr>
          <w:rStyle w:val="FontStyle20"/>
        </w:rPr>
        <w:sectPr w:rsidR="00B5046D" w:rsidSect="00FB2CBF">
          <w:type w:val="continuous"/>
          <w:pgSz w:w="8390" w:h="11905"/>
          <w:pgMar w:top="1193" w:right="281" w:bottom="1313" w:left="426" w:header="720" w:footer="720" w:gutter="0"/>
          <w:cols w:num="2" w:space="720" w:equalWidth="0">
            <w:col w:w="5321" w:space="2"/>
            <w:col w:w="887"/>
          </w:cols>
          <w:noEndnote/>
        </w:sectPr>
      </w:pPr>
    </w:p>
    <w:p w:rsidR="00B5046D" w:rsidRDefault="00B5046D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p w:rsidR="0055540A" w:rsidRPr="00372CBA" w:rsidRDefault="0055540A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</w:t>
      </w:r>
      <w:r>
        <w:rPr>
          <w:rFonts w:ascii="Times New Roman" w:hAnsi="Times New Roman" w:cs="Times New Roman"/>
          <w:i/>
          <w:iCs/>
        </w:rPr>
        <w:t>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55540A" w:rsidRDefault="0055540A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Гу/1 и Гх/2, Б/2 и Б/1, А/2 и А/1, В/2 и В/1 соединяют пунктирные линии.</w:t>
      </w:r>
    </w:p>
    <w:p w:rsidR="00B5046D" w:rsidRDefault="00B5046D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Default="00B5046D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Pr="00841DC6" w:rsidRDefault="00937F36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6</w:t>
      </w:r>
      <w:r w:rsidR="00B5046D" w:rsidRPr="00674069">
        <w:rPr>
          <w:rStyle w:val="FontStyle36"/>
          <w:b/>
          <w:bCs/>
          <w:i/>
          <w:sz w:val="24"/>
          <w:szCs w:val="24"/>
        </w:rPr>
        <w:t>.2.1.</w:t>
      </w:r>
      <w:r w:rsidR="00B5046D">
        <w:rPr>
          <w:rStyle w:val="FontStyle36"/>
          <w:b/>
          <w:bCs/>
          <w:i/>
          <w:sz w:val="24"/>
          <w:szCs w:val="24"/>
        </w:rPr>
        <w:t>11</w:t>
      </w:r>
      <w:r w:rsidR="00B5046D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B5046D">
        <w:rPr>
          <w:rStyle w:val="FontStyle36"/>
          <w:b/>
          <w:bCs/>
          <w:i/>
          <w:sz w:val="24"/>
          <w:szCs w:val="24"/>
        </w:rPr>
        <w:t>О</w:t>
      </w:r>
      <w:r w:rsidR="00B5046D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B5046D" w:rsidRPr="00674069">
        <w:rPr>
          <w:rStyle w:val="FontStyle20"/>
        </w:rPr>
        <w:t xml:space="preserve"> </w:t>
      </w:r>
      <w:r w:rsidR="00B5046D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"Заказчика" и "Подзаказного"</w:t>
      </w:r>
      <w:r w:rsidR="00B5046D" w:rsidRPr="00D01C5F">
        <w:rPr>
          <w:rStyle w:val="FontStyle32"/>
          <w:i w:val="0"/>
          <w:iCs w:val="0"/>
          <w:sz w:val="24"/>
          <w:szCs w:val="24"/>
        </w:rPr>
        <w:t xml:space="preserve">, </w:t>
      </w:r>
      <w:r w:rsidR="00B5046D" w:rsidRPr="00D63111">
        <w:rPr>
          <w:rStyle w:val="FontStyle32"/>
          <w:sz w:val="24"/>
          <w:szCs w:val="24"/>
        </w:rPr>
        <w:t>реализуемые</w:t>
      </w:r>
      <w:r w:rsidR="00B5046D" w:rsidRPr="00D01C5F">
        <w:rPr>
          <w:rStyle w:val="FontStyle32"/>
          <w:i w:val="0"/>
          <w:iCs w:val="0"/>
          <w:sz w:val="24"/>
          <w:szCs w:val="24"/>
        </w:rPr>
        <w:t xml:space="preserve"> </w:t>
      </w:r>
      <w:r w:rsidR="00B5046D" w:rsidRPr="00346C4B">
        <w:rPr>
          <w:rStyle w:val="FontStyle32"/>
          <w:iCs w:val="0"/>
          <w:sz w:val="24"/>
          <w:szCs w:val="24"/>
        </w:rPr>
        <w:t xml:space="preserve">  </w:t>
      </w:r>
      <w:r w:rsidR="00B5046D" w:rsidRPr="00540304">
        <w:rPr>
          <w:rStyle w:val="FontStyle32"/>
          <w:i w:val="0"/>
          <w:sz w:val="24"/>
          <w:szCs w:val="24"/>
        </w:rPr>
        <w:t xml:space="preserve"> </w:t>
      </w:r>
      <w:r w:rsidRPr="00C15C18">
        <w:rPr>
          <w:rStyle w:val="FontStyle32"/>
          <w:iCs w:val="0"/>
          <w:sz w:val="24"/>
          <w:szCs w:val="24"/>
        </w:rPr>
        <w:t xml:space="preserve"> 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C15C18">
        <w:rPr>
          <w:rStyle w:val="FontStyle31"/>
          <w:b/>
          <w:bCs/>
          <w:iCs w:val="0"/>
          <w:sz w:val="24"/>
          <w:szCs w:val="24"/>
        </w:rPr>
        <w:t>Агрессивны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 и «</w:t>
      </w:r>
      <w:r w:rsidRPr="00C15C18">
        <w:rPr>
          <w:rStyle w:val="FontStyle31"/>
          <w:b/>
          <w:bCs/>
          <w:iCs w:val="0"/>
          <w:sz w:val="24"/>
          <w:szCs w:val="24"/>
        </w:rPr>
        <w:t>Возбудимы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</w:t>
      </w:r>
      <w:r w:rsidR="00B5046D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» холериком</w:t>
      </w:r>
    </w:p>
    <w:p w:rsidR="00B5046D" w:rsidRPr="00841DC6" w:rsidRDefault="00B5046D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sz w:val="2"/>
          <w:szCs w:val="2"/>
        </w:rPr>
      </w:pPr>
    </w:p>
    <w:p w:rsidR="00B5046D" w:rsidRPr="001C3755" w:rsidRDefault="00B5046D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55540A" w:rsidRPr="00810307">
        <w:rPr>
          <w:rStyle w:val="FontStyle36"/>
          <w:sz w:val="24"/>
          <w:szCs w:val="24"/>
        </w:rPr>
        <w:t>агрессивного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 w:rsidRPr="001C3755">
        <w:rPr>
          <w:rStyle w:val="FontStyle30"/>
          <w:sz w:val="24"/>
          <w:szCs w:val="24"/>
        </w:rPr>
        <w:t xml:space="preserve"> </w:t>
      </w:r>
      <w:r w:rsidR="0055540A" w:rsidRPr="00810307">
        <w:rPr>
          <w:rStyle w:val="FontStyle36"/>
          <w:sz w:val="24"/>
          <w:szCs w:val="24"/>
        </w:rPr>
        <w:t>«возбу</w:t>
      </w:r>
      <w:r w:rsidR="0055540A" w:rsidRPr="00810307">
        <w:rPr>
          <w:rStyle w:val="FontStyle36"/>
          <w:sz w:val="24"/>
          <w:szCs w:val="24"/>
        </w:rPr>
        <w:softHyphen/>
        <w:t>димого» холерика -</w:t>
      </w:r>
      <w:r w:rsidR="0055540A" w:rsidRPr="00003B05">
        <w:rPr>
          <w:rStyle w:val="FontStyle36"/>
          <w:sz w:val="24"/>
          <w:szCs w:val="24"/>
        </w:rPr>
        <w:t xml:space="preserve"> </w:t>
      </w:r>
      <w:r w:rsidR="0055540A" w:rsidRPr="00810307">
        <w:rPr>
          <w:rStyle w:val="FontStyle36"/>
          <w:sz w:val="24"/>
          <w:szCs w:val="24"/>
        </w:rPr>
        <w:t xml:space="preserve">субъекта 2-й пары </w:t>
      </w:r>
      <w:r w:rsidRPr="0023238B">
        <w:rPr>
          <w:rStyle w:val="FontStyle35"/>
          <w:i w:val="0"/>
          <w:iCs w:val="0"/>
          <w:sz w:val="24"/>
          <w:szCs w:val="24"/>
        </w:rPr>
        <w:t>(</w:t>
      </w:r>
      <w:r w:rsidRPr="001C3755">
        <w:rPr>
          <w:rStyle w:val="FontStyle36"/>
          <w:sz w:val="24"/>
          <w:szCs w:val="24"/>
        </w:rPr>
        <w:t xml:space="preserve">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обусловливаются комбинацией </w:t>
      </w:r>
      <w:r w:rsidR="005451D9" w:rsidRPr="00810307">
        <w:rPr>
          <w:rStyle w:val="FontStyle37"/>
          <w:sz w:val="24"/>
          <w:szCs w:val="24"/>
        </w:rPr>
        <w:t>Ау/1 Г/2 В/2 Б/2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5046D" w:rsidRPr="001C3755" w:rsidRDefault="00B5046D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5451D9" w:rsidRPr="003F0CF3">
        <w:rPr>
          <w:rStyle w:val="FontStyle76"/>
          <w:sz w:val="24"/>
          <w:szCs w:val="24"/>
        </w:rPr>
        <w:t>Гу/1 Б/2 А/2 В/2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«заказчика» и «п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одзаказного»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11).</w:t>
      </w:r>
      <w:r w:rsidRPr="001C3755">
        <w:rPr>
          <w:rStyle w:val="FontStyle37"/>
          <w:sz w:val="24"/>
          <w:szCs w:val="24"/>
        </w:rPr>
        <w:t xml:space="preserve"> </w:t>
      </w:r>
    </w:p>
    <w:p w:rsidR="00B5046D" w:rsidRPr="001C3755" w:rsidRDefault="00B5046D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Личность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Она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>нала, активизирует слабую подфункцию Четвертого</w:t>
      </w:r>
      <w:r>
        <w:rPr>
          <w:rStyle w:val="FontStyle30"/>
          <w:sz w:val="24"/>
          <w:szCs w:val="24"/>
        </w:rPr>
        <w:t xml:space="preserve"> канала партнера, являющегося «п</w:t>
      </w:r>
      <w:r w:rsidRPr="001C3755">
        <w:rPr>
          <w:rStyle w:val="FontStyle30"/>
          <w:sz w:val="24"/>
          <w:szCs w:val="24"/>
        </w:rPr>
        <w:t>одзаказным-приемником» и получающего этот «за</w:t>
      </w:r>
      <w:r w:rsidRPr="001C3755">
        <w:rPr>
          <w:rStyle w:val="FontStyle30"/>
          <w:sz w:val="24"/>
          <w:szCs w:val="24"/>
        </w:rPr>
        <w:softHyphen/>
        <w:t>каз-информацию». Тем самым «</w:t>
      </w:r>
      <w:r>
        <w:rPr>
          <w:rStyle w:val="FontStyle30"/>
          <w:sz w:val="24"/>
          <w:szCs w:val="24"/>
        </w:rPr>
        <w:t>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</w:t>
      </w:r>
      <w:r w:rsidRPr="001C3755">
        <w:rPr>
          <w:rStyle w:val="FontStyle31"/>
          <w:sz w:val="24"/>
          <w:szCs w:val="24"/>
        </w:rPr>
        <w:t>.</w:t>
      </w:r>
    </w:p>
    <w:p w:rsidR="00B5046D" w:rsidRPr="001C3755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lastRenderedPageBreak/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B5046D" w:rsidRPr="001C3755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55540A" w:rsidRPr="003F0CF3">
        <w:rPr>
          <w:rStyle w:val="FontStyle76"/>
          <w:sz w:val="24"/>
          <w:szCs w:val="24"/>
        </w:rPr>
        <w:t>Б/2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B5046D" w:rsidRPr="001C3755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слабой подфункции (</w:t>
      </w:r>
      <w:r w:rsidRPr="00126D4D">
        <w:rPr>
          <w:rStyle w:val="FontStyle29"/>
          <w:sz w:val="24"/>
          <w:szCs w:val="24"/>
        </w:rPr>
        <w:t>/2</w:t>
      </w:r>
      <w:r>
        <w:rPr>
          <w:rStyle w:val="FontStyle29"/>
          <w:sz w:val="24"/>
          <w:szCs w:val="24"/>
        </w:rPr>
        <w:t xml:space="preserve">) </w:t>
      </w:r>
      <w:r w:rsidRPr="001C3755">
        <w:rPr>
          <w:rStyle w:val="FontStyle36"/>
          <w:sz w:val="24"/>
          <w:szCs w:val="24"/>
        </w:rPr>
        <w:t xml:space="preserve">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B5046D" w:rsidRPr="00581CF6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581CF6">
        <w:rPr>
          <w:rStyle w:val="FontStyle37"/>
          <w:i w:val="0"/>
          <w:iCs w:val="0"/>
          <w:sz w:val="22"/>
          <w:szCs w:val="22"/>
        </w:rPr>
        <w:t xml:space="preserve">* </w:t>
      </w:r>
      <w:r w:rsidRPr="00581C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ция с одноаспектной </w:t>
      </w:r>
      <w:r w:rsidRPr="00581CF6">
        <w:rPr>
          <w:rStyle w:val="FontStyle36"/>
          <w:i/>
          <w:iCs/>
          <w:sz w:val="24"/>
          <w:szCs w:val="24"/>
        </w:rPr>
        <w:t>творческой</w:t>
      </w:r>
      <w:r w:rsidRPr="00581CF6">
        <w:rPr>
          <w:rStyle w:val="FontStyle36"/>
          <w:i/>
          <w:iCs/>
          <w:sz w:val="22"/>
          <w:szCs w:val="22"/>
        </w:rPr>
        <w:t xml:space="preserve"> подфункции (реализуемой во Втором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581CF6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581C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 xml:space="preserve">ведущего, </w:t>
      </w:r>
      <w:r w:rsidRPr="00581C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581CF6">
        <w:rPr>
          <w:rStyle w:val="FontStyle37"/>
          <w:i w:val="0"/>
          <w:iCs w:val="0"/>
          <w:sz w:val="22"/>
          <w:szCs w:val="22"/>
        </w:rPr>
        <w:t>ведомый.</w:t>
      </w:r>
    </w:p>
    <w:p w:rsidR="00B5046D" w:rsidRDefault="00B5046D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В то же время, в данных отношениях</w:t>
      </w:r>
      <w:r w:rsidRPr="005C5D26">
        <w:rPr>
          <w:rStyle w:val="FontStyle36"/>
          <w:sz w:val="24"/>
          <w:szCs w:val="24"/>
        </w:rPr>
        <w:t xml:space="preserve">, </w:t>
      </w:r>
      <w:r>
        <w:rPr>
          <w:rStyle w:val="FontStyle36"/>
          <w:sz w:val="24"/>
          <w:szCs w:val="24"/>
        </w:rPr>
        <w:t xml:space="preserve">Парнер не может взаимодействовать с Личностью в качестве ведущего, так как его сильные подфункции не имеют выхода на </w:t>
      </w:r>
      <w:r w:rsidRPr="002734B4">
        <w:rPr>
          <w:rStyle w:val="FontStyle37"/>
          <w:i w:val="0"/>
          <w:iCs w:val="0"/>
        </w:rPr>
        <w:t>одно</w:t>
      </w:r>
      <w:r>
        <w:rPr>
          <w:rStyle w:val="FontStyle37"/>
          <w:i w:val="0"/>
          <w:iCs w:val="0"/>
        </w:rPr>
        <w:t>аспектные</w:t>
      </w:r>
      <w:r>
        <w:rPr>
          <w:rStyle w:val="FontStyle36"/>
          <w:sz w:val="24"/>
          <w:szCs w:val="24"/>
        </w:rPr>
        <w:t xml:space="preserve"> подфункции</w:t>
      </w:r>
      <w:r w:rsidRPr="005C5D26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Личности.</w:t>
      </w:r>
      <w:r w:rsidRPr="004D4357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По этой при</w:t>
      </w:r>
      <w:r>
        <w:rPr>
          <w:rStyle w:val="FontStyle30"/>
          <w:sz w:val="24"/>
          <w:szCs w:val="24"/>
        </w:rPr>
        <w:t>чине все, что говорит и делает Партнер («п</w:t>
      </w:r>
      <w:r w:rsidRPr="0064117A">
        <w:rPr>
          <w:rStyle w:val="FontStyle30"/>
          <w:sz w:val="24"/>
          <w:szCs w:val="24"/>
        </w:rPr>
        <w:t>од</w:t>
      </w:r>
      <w:r>
        <w:rPr>
          <w:rStyle w:val="FontStyle30"/>
          <w:sz w:val="24"/>
          <w:szCs w:val="24"/>
        </w:rPr>
        <w:t>заказный-приемник»), Личности («з</w:t>
      </w:r>
      <w:r w:rsidRPr="0064117A">
        <w:rPr>
          <w:rStyle w:val="FontStyle30"/>
          <w:sz w:val="24"/>
          <w:szCs w:val="24"/>
        </w:rPr>
        <w:t>аказчику-передатчику») кажется не слишком важным и значимым.</w:t>
      </w:r>
      <w:r>
        <w:rPr>
          <w:rStyle w:val="FontStyle30"/>
          <w:sz w:val="24"/>
          <w:szCs w:val="24"/>
        </w:rPr>
        <w:t>*</w:t>
      </w:r>
    </w:p>
    <w:p w:rsidR="00B5046D" w:rsidRPr="00581CF6" w:rsidRDefault="00B5046D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581CF6">
        <w:rPr>
          <w:rStyle w:val="FontStyle30"/>
          <w:i/>
          <w:iCs/>
          <w:sz w:val="22"/>
          <w:szCs w:val="22"/>
        </w:rPr>
        <w:t xml:space="preserve">* </w:t>
      </w:r>
      <w:r>
        <w:rPr>
          <w:rStyle w:val="FontStyle30"/>
          <w:i/>
          <w:iCs/>
          <w:sz w:val="22"/>
          <w:szCs w:val="22"/>
        </w:rPr>
        <w:t>При этом «з</w:t>
      </w:r>
      <w:r w:rsidRPr="00581CF6">
        <w:rPr>
          <w:rStyle w:val="FontStyle30"/>
          <w:i/>
          <w:iCs/>
          <w:sz w:val="22"/>
          <w:szCs w:val="22"/>
        </w:rPr>
        <w:t>аказчик-передатчик»</w:t>
      </w:r>
      <w:r>
        <w:rPr>
          <w:rStyle w:val="FontStyle30"/>
          <w:i/>
          <w:iCs/>
          <w:sz w:val="22"/>
          <w:szCs w:val="22"/>
        </w:rPr>
        <w:t xml:space="preserve">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Парт</w:t>
      </w:r>
      <w:r w:rsidRPr="00163E1A">
        <w:rPr>
          <w:rStyle w:val="FontStyle31"/>
          <w:sz w:val="22"/>
          <w:szCs w:val="22"/>
        </w:rPr>
        <w:softHyphen/>
        <w:t>нер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B5046D" w:rsidRPr="004D1363" w:rsidRDefault="00B5046D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A52E1B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A52E1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«6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A52E1B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A52E1B" w:rsidRPr="00EB3A2F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«Разговорчивого» и «Доступного» сангвиника</w:t>
      </w:r>
      <w:r w:rsidR="00A52E1B" w:rsidRPr="00EB3A2F">
        <w:rPr>
          <w:rFonts w:ascii="Times New Roman" w:hAnsi="Times New Roman" w:cs="Times New Roman"/>
          <w:iCs/>
        </w:rPr>
        <w:t xml:space="preserve">, </w:t>
      </w:r>
      <w:r w:rsidR="00A52E1B" w:rsidRPr="00EB3A2F">
        <w:rPr>
          <w:rStyle w:val="FontStyle77"/>
          <w:iCs/>
          <w:sz w:val="24"/>
          <w:szCs w:val="24"/>
        </w:rPr>
        <w:t>субъектов шестой</w:t>
      </w:r>
      <w:r w:rsidR="00A52E1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A52E1B" w:rsidRPr="009C3A56">
        <w:rPr>
          <w:rStyle w:val="FontStyle77"/>
          <w:iCs/>
          <w:sz w:val="24"/>
          <w:szCs w:val="24"/>
        </w:rPr>
        <w:t>пары</w:t>
      </w:r>
      <w:r w:rsidR="00A52E1B" w:rsidRPr="009C3A56">
        <w:rPr>
          <w:rStyle w:val="FontStyle32"/>
          <w:sz w:val="24"/>
          <w:szCs w:val="24"/>
        </w:rPr>
        <w:t>,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5046D" w:rsidRPr="003F3B90" w:rsidRDefault="00B5046D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5046D" w:rsidRPr="003F3B90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B5046D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5971" type="#_x0000_t202" style="position:absolute;left:0;text-align:left;margin-left:-191.5pt;margin-top:18.25pt;width:170.9pt;height:97.45pt;z-index:252000256;visibility:visible;mso-wrap-style:square;mso-width-percent:0;mso-height-percent:0;mso-wrap-distance-left:1.9pt;mso-wrap-distance-top:8.6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" filled="f" stroked="f">
            <v:textbox inset="0,0,0,0">
              <w:txbxContent>
                <w:p w:rsidR="0073180E" w:rsidRDefault="0073180E" w:rsidP="00B5046D">
                  <w:r>
                    <w:rPr>
                      <w:lang w:val="ru-RU" w:bidi="or-IN"/>
                    </w:rPr>
                    <w:drawing>
                      <wp:inline distT="0" distB="0" distL="0" distR="0" wp14:anchorId="016BE6FB" wp14:editId="2388D538">
                        <wp:extent cx="2170430" cy="1229910"/>
                        <wp:effectExtent l="0" t="0" r="0" b="0"/>
                        <wp:docPr id="107" name="Рисунок 1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430" cy="12299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5046D" w:rsidRPr="00581CF6" w:rsidRDefault="00B5046D" w:rsidP="00FB2CBF">
      <w:pPr>
        <w:pStyle w:val="Style7"/>
        <w:widowControl/>
        <w:spacing w:before="5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581CF6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11. Типические отношения "Заказчика" и "Подзаказного"</w:t>
      </w:r>
    </w:p>
    <w:p w:rsidR="00B5046D" w:rsidRDefault="00B5046D" w:rsidP="00FB2CBF">
      <w:pPr>
        <w:pStyle w:val="Style7"/>
        <w:widowControl/>
        <w:spacing w:before="5" w:line="221" w:lineRule="exact"/>
        <w:ind w:left="-142" w:right="5"/>
        <w:rPr>
          <w:rStyle w:val="FontStyle20"/>
        </w:rPr>
        <w:sectPr w:rsidR="00B5046D" w:rsidSect="00FB2CBF">
          <w:headerReference w:type="even" r:id="rId285"/>
          <w:headerReference w:type="default" r:id="rId286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B5046D" w:rsidRDefault="00B5046D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B5046D" w:rsidRDefault="00937F36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0"/>
        </w:rPr>
      </w:pPr>
      <w:r>
        <w:rPr>
          <w:rStyle w:val="FontStyle36"/>
          <w:b/>
          <w:bCs/>
          <w:i/>
          <w:sz w:val="24"/>
          <w:szCs w:val="24"/>
        </w:rPr>
        <w:t>6</w:t>
      </w:r>
      <w:r w:rsidR="00B5046D" w:rsidRPr="00674069">
        <w:rPr>
          <w:rStyle w:val="FontStyle36"/>
          <w:b/>
          <w:bCs/>
          <w:i/>
          <w:sz w:val="24"/>
          <w:szCs w:val="24"/>
        </w:rPr>
        <w:t>.2.1.</w:t>
      </w:r>
      <w:r w:rsidR="00B5046D">
        <w:rPr>
          <w:rStyle w:val="FontStyle36"/>
          <w:b/>
          <w:bCs/>
          <w:i/>
          <w:sz w:val="24"/>
          <w:szCs w:val="24"/>
        </w:rPr>
        <w:t>12</w:t>
      </w:r>
      <w:r w:rsidR="00B5046D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B5046D">
        <w:rPr>
          <w:rStyle w:val="FontStyle36"/>
          <w:b/>
          <w:bCs/>
          <w:i/>
          <w:sz w:val="24"/>
          <w:szCs w:val="24"/>
        </w:rPr>
        <w:t>О</w:t>
      </w:r>
      <w:r w:rsidR="00B5046D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B5046D" w:rsidRPr="00674069">
        <w:rPr>
          <w:rStyle w:val="FontStyle20"/>
        </w:rPr>
        <w:t xml:space="preserve"> </w:t>
      </w:r>
      <w:r w:rsidR="00B5046D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"Подзаказного" и "Заказчика",</w:t>
      </w:r>
    </w:p>
    <w:p w:rsidR="00B5046D" w:rsidRDefault="00B5046D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526968">
        <w:rPr>
          <w:rStyle w:val="FontStyle32"/>
          <w:sz w:val="24"/>
          <w:szCs w:val="24"/>
        </w:rPr>
        <w:t>реализуемые</w:t>
      </w:r>
      <w:r>
        <w:rPr>
          <w:rStyle w:val="FontStyle32"/>
          <w:i w:val="0"/>
          <w:iCs w:val="0"/>
          <w:sz w:val="24"/>
          <w:szCs w:val="24"/>
        </w:rPr>
        <w:t xml:space="preserve"> </w:t>
      </w:r>
      <w:r w:rsidR="00937F36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937F36" w:rsidRPr="00C15C18">
        <w:rPr>
          <w:rStyle w:val="FontStyle31"/>
          <w:b/>
          <w:bCs/>
          <w:iCs w:val="0"/>
          <w:sz w:val="24"/>
          <w:szCs w:val="24"/>
        </w:rPr>
        <w:t>Оптимистическим</w:t>
      </w:r>
      <w:r w:rsidR="00937F36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 w:rsidR="00937F36" w:rsidRPr="00C15C18">
        <w:rPr>
          <w:rStyle w:val="FontStyle31"/>
          <w:b/>
          <w:bCs/>
          <w:iCs w:val="0"/>
          <w:sz w:val="24"/>
          <w:szCs w:val="24"/>
        </w:rPr>
        <w:t>Активны</w:t>
      </w:r>
      <w:r w:rsidR="00937F36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937F36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52696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B5046D" w:rsidRDefault="00B5046D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sz w:val="24"/>
          <w:szCs w:val="24"/>
        </w:rPr>
      </w:pPr>
    </w:p>
    <w:p w:rsidR="00B5046D" w:rsidRPr="001C3755" w:rsidRDefault="00B5046D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5451D9">
        <w:rPr>
          <w:rStyle w:val="FontStyle36"/>
          <w:sz w:val="24"/>
          <w:szCs w:val="24"/>
        </w:rPr>
        <w:t>оптимистического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5451D9" w:rsidRPr="00810307">
        <w:rPr>
          <w:rStyle w:val="FontStyle36"/>
          <w:sz w:val="24"/>
          <w:szCs w:val="24"/>
        </w:rPr>
        <w:t>«ак</w:t>
      </w:r>
      <w:r w:rsidR="005451D9" w:rsidRPr="00810307">
        <w:rPr>
          <w:rStyle w:val="FontStyle36"/>
          <w:sz w:val="24"/>
          <w:szCs w:val="24"/>
        </w:rPr>
        <w:softHyphen/>
        <w:t>тивного</w:t>
      </w:r>
      <w:r w:rsidR="00D965F5">
        <w:rPr>
          <w:rStyle w:val="FontStyle36"/>
          <w:sz w:val="24"/>
          <w:szCs w:val="24"/>
        </w:rPr>
        <w:t>» холерика - субъекта 4-й пары</w:t>
      </w:r>
      <w:r w:rsidR="005451D9" w:rsidRPr="001C3755">
        <w:rPr>
          <w:rStyle w:val="FontStyle36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5451D9" w:rsidRPr="00810307">
        <w:rPr>
          <w:rStyle w:val="FontStyle37"/>
          <w:sz w:val="24"/>
          <w:szCs w:val="24"/>
        </w:rPr>
        <w:t>Бу/1 В/2 Г/2 А/2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5046D" w:rsidRPr="001C3755" w:rsidRDefault="00B5046D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5451D9" w:rsidRPr="003F0CF3">
        <w:rPr>
          <w:rStyle w:val="FontStyle76"/>
          <w:sz w:val="24"/>
          <w:szCs w:val="24"/>
        </w:rPr>
        <w:t>Гу/1 Б/2 А/2 В/2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«Подзаказного» и «Заказчика»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12).</w:t>
      </w:r>
      <w:r w:rsidRPr="001C3755">
        <w:rPr>
          <w:rStyle w:val="FontStyle37"/>
          <w:sz w:val="24"/>
          <w:szCs w:val="24"/>
        </w:rPr>
        <w:t xml:space="preserve"> </w:t>
      </w:r>
    </w:p>
    <w:p w:rsidR="00B5046D" w:rsidRPr="001C3755" w:rsidRDefault="00B5046D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Партнер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 xml:space="preserve">нала, активизирует слабую подфункцию Четвертого канала </w:t>
      </w:r>
      <w:r w:rsidRPr="001C3755">
        <w:rPr>
          <w:rStyle w:val="FontStyle36"/>
          <w:sz w:val="24"/>
          <w:szCs w:val="24"/>
        </w:rPr>
        <w:t>Личности</w:t>
      </w:r>
      <w:r w:rsidRPr="001C3755">
        <w:rPr>
          <w:rStyle w:val="FontStyle30"/>
          <w:sz w:val="24"/>
          <w:szCs w:val="24"/>
        </w:rPr>
        <w:t>, являющ</w:t>
      </w:r>
      <w:r>
        <w:rPr>
          <w:rStyle w:val="FontStyle30"/>
          <w:sz w:val="24"/>
          <w:szCs w:val="24"/>
        </w:rPr>
        <w:t>ейся «п</w:t>
      </w:r>
      <w:r w:rsidRPr="001C3755">
        <w:rPr>
          <w:rStyle w:val="FontStyle30"/>
          <w:sz w:val="24"/>
          <w:szCs w:val="24"/>
        </w:rPr>
        <w:t>одзаказным-приемником», получающего этот «</w:t>
      </w:r>
      <w:r>
        <w:rPr>
          <w:rStyle w:val="FontStyle30"/>
          <w:sz w:val="24"/>
          <w:szCs w:val="24"/>
        </w:rPr>
        <w:t>за</w:t>
      </w:r>
      <w:r>
        <w:rPr>
          <w:rStyle w:val="FontStyle30"/>
          <w:sz w:val="24"/>
          <w:szCs w:val="24"/>
        </w:rPr>
        <w:softHyphen/>
        <w:t>каз-информацию». Тем самым «з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BD54F6">
        <w:rPr>
          <w:rStyle w:val="FontStyle31"/>
          <w:i w:val="0"/>
          <w:iCs w:val="0"/>
          <w:sz w:val="24"/>
          <w:szCs w:val="24"/>
        </w:rPr>
        <w:t>ведущего.</w:t>
      </w:r>
    </w:p>
    <w:p w:rsidR="00B5046D" w:rsidRPr="001C3755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B5046D" w:rsidRPr="001C3755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Pr="009F5B8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В/2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B5046D" w:rsidRPr="001C3755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слабой подфункции (</w:t>
      </w:r>
      <w:r>
        <w:rPr>
          <w:rStyle w:val="FontStyle76"/>
          <w:sz w:val="24"/>
          <w:szCs w:val="24"/>
        </w:rPr>
        <w:t>В</w:t>
      </w:r>
      <w:r w:rsidRPr="00316A0D">
        <w:rPr>
          <w:rStyle w:val="FontStyle76"/>
          <w:sz w:val="24"/>
          <w:szCs w:val="24"/>
        </w:rPr>
        <w:t>/2</w:t>
      </w:r>
      <w:r w:rsidRPr="001C3755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B5046D" w:rsidRPr="001C3755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C3755">
        <w:rPr>
          <w:rStyle w:val="FontStyle37"/>
          <w:i w:val="0"/>
          <w:iCs w:val="0"/>
          <w:sz w:val="22"/>
          <w:szCs w:val="22"/>
        </w:rPr>
        <w:t xml:space="preserve">* </w:t>
      </w:r>
      <w:r w:rsidRPr="001C3755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ция с одноаспектной творческой подфункции (реализуемой во Втором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1C3755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1C3755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>ведущего</w:t>
      </w:r>
      <w:r w:rsidRPr="001C3755">
        <w:rPr>
          <w:rStyle w:val="FontStyle37"/>
          <w:i w:val="0"/>
          <w:iCs w:val="0"/>
          <w:sz w:val="22"/>
          <w:szCs w:val="22"/>
        </w:rPr>
        <w:t xml:space="preserve">, </w:t>
      </w:r>
      <w:r w:rsidRPr="001C3755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1C3755">
        <w:rPr>
          <w:rStyle w:val="FontStyle37"/>
          <w:sz w:val="22"/>
          <w:szCs w:val="22"/>
        </w:rPr>
        <w:t>ведомый</w:t>
      </w:r>
      <w:r w:rsidRPr="001C3755">
        <w:rPr>
          <w:rStyle w:val="FontStyle37"/>
          <w:i w:val="0"/>
          <w:iCs w:val="0"/>
          <w:sz w:val="22"/>
          <w:szCs w:val="22"/>
        </w:rPr>
        <w:t>.</w:t>
      </w:r>
    </w:p>
    <w:p w:rsidR="00B5046D" w:rsidRPr="001C3755" w:rsidRDefault="00B5046D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то же время, в данных отношениях, Личность не может взаимодействовать с Парнером в качестве ведущего, так как ее сильные подфункции не имеют выхода на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одноаспектные</w:t>
      </w:r>
      <w:r w:rsidRPr="001C3755">
        <w:rPr>
          <w:rStyle w:val="FontStyle36"/>
          <w:sz w:val="24"/>
          <w:szCs w:val="24"/>
        </w:rPr>
        <w:t xml:space="preserve"> подфункции Парнера.</w:t>
      </w:r>
      <w:r w:rsidRPr="001C3755">
        <w:rPr>
          <w:rStyle w:val="FontStyle30"/>
          <w:sz w:val="24"/>
          <w:szCs w:val="24"/>
        </w:rPr>
        <w:t xml:space="preserve"> По этой причине все, ч</w:t>
      </w:r>
      <w:r>
        <w:rPr>
          <w:rStyle w:val="FontStyle30"/>
          <w:sz w:val="24"/>
          <w:szCs w:val="24"/>
        </w:rPr>
        <w:t>то говорит и делает Личность («п</w:t>
      </w:r>
      <w:r w:rsidRPr="001C3755">
        <w:rPr>
          <w:rStyle w:val="FontStyle30"/>
          <w:sz w:val="24"/>
          <w:szCs w:val="24"/>
        </w:rPr>
        <w:t xml:space="preserve">одзаказный-приемник»), </w:t>
      </w:r>
      <w:r w:rsidRPr="001C3755">
        <w:rPr>
          <w:rStyle w:val="FontStyle36"/>
          <w:sz w:val="24"/>
          <w:szCs w:val="24"/>
        </w:rPr>
        <w:t>Парнеру</w:t>
      </w:r>
      <w:r w:rsidRPr="001C3755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(«з</w:t>
      </w:r>
      <w:r w:rsidRPr="001C3755">
        <w:rPr>
          <w:rStyle w:val="FontStyle30"/>
          <w:sz w:val="24"/>
          <w:szCs w:val="24"/>
        </w:rPr>
        <w:t>аказчику-передатчику») кажется не слишком важным и значимым.*</w:t>
      </w:r>
    </w:p>
    <w:p w:rsidR="00B5046D" w:rsidRPr="00581CF6" w:rsidRDefault="00B5046D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>
        <w:rPr>
          <w:rStyle w:val="FontStyle30"/>
          <w:i/>
          <w:iCs/>
          <w:sz w:val="22"/>
          <w:szCs w:val="22"/>
        </w:rPr>
        <w:t>* При этом «з</w:t>
      </w:r>
      <w:r w:rsidRPr="00581CF6">
        <w:rPr>
          <w:rStyle w:val="FontStyle30"/>
          <w:i/>
          <w:iCs/>
          <w:sz w:val="22"/>
          <w:szCs w:val="22"/>
        </w:rPr>
        <w:t>аказч</w:t>
      </w:r>
      <w:r>
        <w:rPr>
          <w:rStyle w:val="FontStyle30"/>
          <w:i/>
          <w:iCs/>
          <w:sz w:val="22"/>
          <w:szCs w:val="22"/>
        </w:rPr>
        <w:t>ик-передатчик»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</w:t>
      </w:r>
      <w:r w:rsidRPr="00581CF6">
        <w:rPr>
          <w:rStyle w:val="FontStyle30"/>
          <w:i/>
          <w:iCs/>
          <w:sz w:val="22"/>
          <w:szCs w:val="22"/>
        </w:rPr>
        <w:lastRenderedPageBreak/>
        <w:t xml:space="preserve">более слабого партнера. Поэтому </w:t>
      </w:r>
      <w:r w:rsidRPr="00163E1A">
        <w:rPr>
          <w:rStyle w:val="FontStyle31"/>
          <w:sz w:val="22"/>
          <w:szCs w:val="22"/>
        </w:rPr>
        <w:t>Личность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Pr="00163E1A">
        <w:rPr>
          <w:rStyle w:val="FontStyle36"/>
          <w:i/>
          <w:iCs/>
          <w:sz w:val="22"/>
          <w:szCs w:val="22"/>
        </w:rPr>
        <w:t>Парнера</w:t>
      </w:r>
      <w:r w:rsidRPr="00581CF6">
        <w:rPr>
          <w:rStyle w:val="FontStyle30"/>
          <w:i/>
          <w:iCs/>
          <w:sz w:val="22"/>
          <w:szCs w:val="22"/>
        </w:rPr>
        <w:t>.</w:t>
      </w:r>
    </w:p>
    <w:p w:rsidR="00B5046D" w:rsidRPr="00A951C6" w:rsidRDefault="00B5046D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A52E1B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3030A">
        <w:rPr>
          <w:rStyle w:val="FontStyle30"/>
          <w:sz w:val="24"/>
          <w:szCs w:val="24"/>
        </w:rPr>
        <w:t xml:space="preserve"> </w:t>
      </w:r>
      <w:r w:rsidRPr="004D6776">
        <w:rPr>
          <w:rStyle w:val="FontStyle30"/>
          <w:sz w:val="24"/>
          <w:szCs w:val="24"/>
        </w:rPr>
        <w:t>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A52E1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«6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A52E1B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A52E1B" w:rsidRPr="00EB3A2F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«Разговорчивого» и «Доступного» сангвиника</w:t>
      </w:r>
      <w:r w:rsidR="00A52E1B" w:rsidRPr="00EB3A2F">
        <w:rPr>
          <w:rFonts w:ascii="Times New Roman" w:hAnsi="Times New Roman" w:cs="Times New Roman"/>
          <w:iCs/>
        </w:rPr>
        <w:t xml:space="preserve">, </w:t>
      </w:r>
      <w:r w:rsidR="00A52E1B" w:rsidRPr="00EB3A2F">
        <w:rPr>
          <w:rStyle w:val="FontStyle77"/>
          <w:iCs/>
          <w:sz w:val="24"/>
          <w:szCs w:val="24"/>
        </w:rPr>
        <w:t>субъектов шестой</w:t>
      </w:r>
      <w:r w:rsidR="00A52E1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A52E1B" w:rsidRPr="009C3A56">
        <w:rPr>
          <w:rStyle w:val="FontStyle77"/>
          <w:iCs/>
          <w:sz w:val="24"/>
          <w:szCs w:val="24"/>
        </w:rPr>
        <w:t>пары</w:t>
      </w:r>
      <w:r w:rsidR="00A52E1B" w:rsidRPr="009C3A56">
        <w:rPr>
          <w:rStyle w:val="FontStyle32"/>
          <w:sz w:val="24"/>
          <w:szCs w:val="24"/>
        </w:rPr>
        <w:t>,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5046D" w:rsidRPr="00D41801" w:rsidRDefault="00B5046D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5046D" w:rsidRPr="00D41801" w:rsidSect="00FB2CBF">
          <w:headerReference w:type="even" r:id="rId287"/>
          <w:headerReference w:type="default" r:id="rId288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B5046D" w:rsidRDefault="00B5046D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B5046D" w:rsidRPr="00163E1A" w:rsidRDefault="0073180E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pict>
          <v:shape id="_x0000_s5972" type="#_x0000_t202" style="position:absolute;left:0;text-align:left;margin-left:-195.35pt;margin-top:15.35pt;width:170.4pt;height:97.2pt;z-index:252001280;visibility:visible;mso-wrap-style:square;mso-width-percent:0;mso-height-percent:0;mso-wrap-distance-left:1.9pt;mso-wrap-distance-top:5.7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/DsAIAAKw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" filled="f" stroked="f">
            <v:textbox style="mso-next-textbox:#_x0000_s5972" inset="0,0,0,0">
              <w:txbxContent>
                <w:p w:rsidR="0073180E" w:rsidRDefault="0073180E" w:rsidP="00B5046D">
                  <w:r>
                    <w:rPr>
                      <w:lang w:val="ru-RU" w:bidi="or-IN"/>
                    </w:rPr>
                    <w:drawing>
                      <wp:inline distT="0" distB="0" distL="0" distR="0" wp14:anchorId="49425F8A" wp14:editId="12580355">
                        <wp:extent cx="2162810" cy="1230630"/>
                        <wp:effectExtent l="0" t="0" r="8890" b="7620"/>
                        <wp:docPr id="108" name="Рисунок 1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B5046D" w:rsidRPr="00163E1A">
        <w:rPr>
          <w:rStyle w:val="FontStyle20"/>
          <w:rFonts w:ascii="Times New Roman" w:hAnsi="Times New Roman" w:cs="Times New Roman"/>
          <w:sz w:val="24"/>
          <w:szCs w:val="24"/>
        </w:rPr>
        <w:t>Схема 12. Типические отношения "Подзаказного" и "Заказчика"</w:t>
      </w:r>
    </w:p>
    <w:p w:rsidR="00B5046D" w:rsidRDefault="00B5046D" w:rsidP="00FB2CBF">
      <w:pPr>
        <w:pStyle w:val="Style7"/>
        <w:widowControl/>
        <w:spacing w:before="192" w:line="221" w:lineRule="exact"/>
        <w:ind w:left="-142" w:right="5"/>
        <w:rPr>
          <w:rStyle w:val="FontStyle20"/>
        </w:rPr>
        <w:sectPr w:rsidR="00B5046D" w:rsidSect="00FB2CBF">
          <w:headerReference w:type="even" r:id="rId290"/>
          <w:headerReference w:type="default" r:id="rId291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B5046D" w:rsidRDefault="00B5046D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Default="00937F36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6</w:t>
      </w:r>
      <w:r w:rsidR="00B5046D" w:rsidRPr="00A6286B">
        <w:rPr>
          <w:rStyle w:val="FontStyle36"/>
          <w:b/>
          <w:bCs/>
          <w:i/>
          <w:sz w:val="24"/>
          <w:szCs w:val="24"/>
        </w:rPr>
        <w:t>.2.1.13. О</w:t>
      </w:r>
      <w:r w:rsidR="00B5046D" w:rsidRPr="00A6286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суперконтроля, </w:t>
      </w:r>
      <w:r w:rsidR="00B5046D" w:rsidRPr="00526968">
        <w:rPr>
          <w:rStyle w:val="FontStyle32"/>
          <w:iCs w:val="0"/>
          <w:sz w:val="24"/>
          <w:szCs w:val="24"/>
        </w:rPr>
        <w:t>реализуемые</w:t>
      </w:r>
      <w:r w:rsidR="00B5046D" w:rsidRPr="00A6286B">
        <w:rPr>
          <w:rStyle w:val="FontStyle32"/>
          <w:i w:val="0"/>
          <w:sz w:val="24"/>
          <w:szCs w:val="24"/>
        </w:rPr>
        <w:t xml:space="preserve"> </w:t>
      </w:r>
      <w:r w:rsidR="00B5046D" w:rsidRPr="00E8269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C15C18">
        <w:rPr>
          <w:rStyle w:val="FontStyle32"/>
          <w:iCs w:val="0"/>
          <w:sz w:val="24"/>
          <w:szCs w:val="24"/>
        </w:rPr>
        <w:t xml:space="preserve"> 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C15C18">
        <w:rPr>
          <w:rStyle w:val="FontStyle31"/>
          <w:b/>
          <w:bCs/>
          <w:iCs w:val="0"/>
          <w:sz w:val="24"/>
          <w:szCs w:val="24"/>
        </w:rPr>
        <w:t>Любящим удобства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Pr="00937F3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и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C15C18">
        <w:rPr>
          <w:rStyle w:val="FontStyle31"/>
          <w:b/>
          <w:bCs/>
          <w:iCs w:val="0"/>
          <w:sz w:val="24"/>
          <w:szCs w:val="24"/>
        </w:rPr>
        <w:t>Инициативны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B5046D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сангвиником </w:t>
      </w:r>
      <w:r w:rsidR="00B5046D" w:rsidRPr="00540304">
        <w:rPr>
          <w:rStyle w:val="FontStyle32"/>
          <w:i w:val="0"/>
          <w:sz w:val="24"/>
          <w:szCs w:val="24"/>
        </w:rPr>
        <w:t xml:space="preserve"> </w:t>
      </w:r>
    </w:p>
    <w:p w:rsidR="00B5046D" w:rsidRPr="00A6286B" w:rsidRDefault="00B5046D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</w:p>
    <w:p w:rsidR="00B5046D" w:rsidRPr="005225D6" w:rsidRDefault="00B5046D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5225D6">
        <w:rPr>
          <w:rStyle w:val="FontStyle36"/>
          <w:sz w:val="24"/>
          <w:szCs w:val="24"/>
        </w:rPr>
        <w:t xml:space="preserve">Типические отношения </w:t>
      </w:r>
      <w:r w:rsidRPr="005225D6">
        <w:rPr>
          <w:rStyle w:val="FontStyle30"/>
          <w:sz w:val="24"/>
          <w:szCs w:val="24"/>
        </w:rPr>
        <w:t xml:space="preserve"> «</w:t>
      </w:r>
      <w:r w:rsidR="00971429">
        <w:rPr>
          <w:rStyle w:val="FontStyle36"/>
          <w:sz w:val="24"/>
          <w:szCs w:val="24"/>
        </w:rPr>
        <w:t>любящего удобства</w:t>
      </w:r>
      <w:r w:rsidRPr="005225D6">
        <w:rPr>
          <w:rStyle w:val="FontStyle30"/>
          <w:sz w:val="24"/>
          <w:szCs w:val="24"/>
        </w:rPr>
        <w:t xml:space="preserve">» или </w:t>
      </w:r>
      <w:r w:rsidR="00971429" w:rsidRPr="00810307">
        <w:rPr>
          <w:rStyle w:val="FontStyle36"/>
          <w:sz w:val="24"/>
          <w:szCs w:val="24"/>
        </w:rPr>
        <w:t xml:space="preserve">«инициативного» сангвиника - субъекта 8-й пары </w:t>
      </w:r>
      <w:r w:rsidRPr="008F61A8">
        <w:rPr>
          <w:rStyle w:val="FontStyle35"/>
          <w:i w:val="0"/>
          <w:iCs w:val="0"/>
          <w:sz w:val="24"/>
          <w:szCs w:val="24"/>
        </w:rPr>
        <w:t>(</w:t>
      </w:r>
      <w:r w:rsidRPr="005225D6">
        <w:rPr>
          <w:rStyle w:val="FontStyle36"/>
          <w:sz w:val="24"/>
          <w:szCs w:val="24"/>
        </w:rPr>
        <w:t xml:space="preserve">партнера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5225D6">
        <w:rPr>
          <w:rStyle w:val="FontStyle36"/>
          <w:sz w:val="24"/>
          <w:szCs w:val="24"/>
        </w:rPr>
        <w:t>далее Партнер) -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обусловливаются 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971429" w:rsidRPr="00810307">
        <w:rPr>
          <w:rStyle w:val="FontStyle37"/>
          <w:sz w:val="24"/>
          <w:szCs w:val="24"/>
        </w:rPr>
        <w:t>Ву/1 А/2 Б/2 Г/2</w:t>
      </w:r>
      <w:r w:rsidRPr="005225D6">
        <w:rPr>
          <w:rStyle w:val="FontStyle37"/>
          <w:sz w:val="24"/>
          <w:szCs w:val="24"/>
        </w:rPr>
        <w:t>,</w:t>
      </w:r>
      <w:r w:rsidRPr="005225D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5046D" w:rsidRPr="005225D6" w:rsidRDefault="00B5046D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27"/>
          <w:rFonts w:eastAsiaTheme="minorEastAsia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Поэтому </w:t>
      </w:r>
      <w:r w:rsidRPr="005225D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5225D6">
        <w:rPr>
          <w:rStyle w:val="FontStyle36"/>
          <w:sz w:val="24"/>
          <w:szCs w:val="24"/>
        </w:rPr>
        <w:t>(далее Личность, с</w:t>
      </w:r>
      <w:r w:rsidRPr="005225D6">
        <w:rPr>
          <w:rStyle w:val="FontStyle31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971429" w:rsidRPr="003F0CF3">
        <w:rPr>
          <w:rStyle w:val="FontStyle76"/>
          <w:sz w:val="24"/>
          <w:szCs w:val="24"/>
        </w:rPr>
        <w:t>Гу/1 Б/2 А/2 В/2</w:t>
      </w:r>
      <w:r w:rsidRPr="005225D6">
        <w:rPr>
          <w:rStyle w:val="FontStyle36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 xml:space="preserve"> - </w:t>
      </w:r>
      <w:r w:rsidRPr="005225D6">
        <w:rPr>
          <w:rStyle w:val="FontStyle36"/>
          <w:sz w:val="24"/>
          <w:szCs w:val="24"/>
        </w:rPr>
        <w:t xml:space="preserve">будут складываться </w:t>
      </w:r>
      <w:r w:rsidRPr="005225D6">
        <w:rPr>
          <w:rStyle w:val="FontStyle37"/>
          <w:i w:val="0"/>
          <w:iCs w:val="0"/>
          <w:sz w:val="24"/>
          <w:szCs w:val="24"/>
        </w:rPr>
        <w:t>«отношения</w:t>
      </w:r>
      <w:r w:rsidRPr="005225D6">
        <w:rPr>
          <w:rStyle w:val="FontStyle31"/>
          <w:i w:val="0"/>
          <w:iCs w:val="0"/>
          <w:sz w:val="24"/>
          <w:szCs w:val="24"/>
        </w:rPr>
        <w:t xml:space="preserve"> суперконтроля</w:t>
      </w:r>
      <w:r w:rsidRPr="005225D6">
        <w:rPr>
          <w:rStyle w:val="FontStyle37"/>
          <w:i w:val="0"/>
          <w:iCs w:val="0"/>
          <w:sz w:val="24"/>
          <w:szCs w:val="24"/>
        </w:rPr>
        <w:t>» (схема 13).</w:t>
      </w:r>
    </w:p>
    <w:p w:rsidR="00B5046D" w:rsidRPr="005225D6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5225D6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одноаспектых</w:t>
      </w:r>
      <w:r w:rsidRPr="005225D6">
        <w:rPr>
          <w:rStyle w:val="FontStyle36"/>
          <w:i/>
          <w:iCs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задач:</w:t>
      </w:r>
    </w:p>
    <w:p w:rsidR="00B5046D" w:rsidRPr="005225D6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сильной подфункции (</w:t>
      </w:r>
      <w:r w:rsidR="00366D7E">
        <w:rPr>
          <w:rStyle w:val="FontStyle31"/>
          <w:sz w:val="24"/>
          <w:szCs w:val="24"/>
        </w:rPr>
        <w:t>А</w:t>
      </w:r>
      <w:r w:rsidRPr="005225D6">
        <w:rPr>
          <w:rStyle w:val="FontStyle31"/>
          <w:sz w:val="24"/>
          <w:szCs w:val="24"/>
        </w:rPr>
        <w:t>/2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B5046D" w:rsidRPr="005225D6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lastRenderedPageBreak/>
        <w:t>- Личность, посредством слабой подфункции (</w:t>
      </w:r>
      <w:r w:rsidR="00366D7E">
        <w:rPr>
          <w:rStyle w:val="FontStyle31"/>
          <w:sz w:val="24"/>
          <w:szCs w:val="24"/>
        </w:rPr>
        <w:t>А</w:t>
      </w:r>
      <w:r w:rsidRPr="005225D6">
        <w:rPr>
          <w:rStyle w:val="FontStyle31"/>
          <w:sz w:val="24"/>
          <w:szCs w:val="24"/>
        </w:rPr>
        <w:t>/2</w:t>
      </w:r>
      <w:r w:rsidRPr="005225D6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</w:t>
      </w:r>
    </w:p>
    <w:p w:rsidR="00B5046D" w:rsidRPr="005225D6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сильной подфункции (</w:t>
      </w:r>
      <w:r w:rsidR="00366D7E">
        <w:rPr>
          <w:rStyle w:val="FontStyle76"/>
          <w:sz w:val="24"/>
          <w:szCs w:val="24"/>
        </w:rPr>
        <w:t>Б</w:t>
      </w:r>
      <w:r w:rsidRPr="00316A0D">
        <w:rPr>
          <w:rStyle w:val="FontStyle76"/>
          <w:sz w:val="24"/>
          <w:szCs w:val="24"/>
        </w:rPr>
        <w:t>/2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B5046D" w:rsidRPr="005225D6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слабой подфункции (</w:t>
      </w:r>
      <w:r w:rsidR="00366D7E">
        <w:rPr>
          <w:rStyle w:val="FontStyle76"/>
          <w:sz w:val="24"/>
          <w:szCs w:val="24"/>
        </w:rPr>
        <w:t>Б</w:t>
      </w:r>
      <w:r w:rsidRPr="00316A0D">
        <w:rPr>
          <w:rStyle w:val="FontStyle76"/>
          <w:sz w:val="24"/>
          <w:szCs w:val="24"/>
        </w:rPr>
        <w:t>/2</w:t>
      </w:r>
      <w:r w:rsidRPr="005225D6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ведомого.*</w:t>
      </w:r>
    </w:p>
    <w:p w:rsidR="00B5046D" w:rsidRPr="00B97548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B5046D" w:rsidRDefault="00B5046D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При этом</w:t>
      </w:r>
      <w:r w:rsidRPr="001C3755">
        <w:rPr>
          <w:rStyle w:val="FontStyle36"/>
          <w:sz w:val="24"/>
          <w:szCs w:val="24"/>
        </w:rPr>
        <w:t xml:space="preserve">, в данных отношениях, </w:t>
      </w:r>
      <w:r>
        <w:rPr>
          <w:rStyle w:val="FontStyle36"/>
          <w:sz w:val="24"/>
          <w:szCs w:val="24"/>
        </w:rPr>
        <w:t>оба</w:t>
      </w:r>
      <w:r w:rsidRPr="001C3755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не могу</w:t>
      </w:r>
      <w:r w:rsidRPr="001C3755">
        <w:rPr>
          <w:rStyle w:val="FontStyle36"/>
          <w:sz w:val="24"/>
          <w:szCs w:val="24"/>
        </w:rPr>
        <w:t xml:space="preserve">т взаимодействовать </w:t>
      </w:r>
      <w:r>
        <w:rPr>
          <w:rStyle w:val="FontStyle36"/>
          <w:sz w:val="24"/>
          <w:szCs w:val="24"/>
        </w:rPr>
        <w:t xml:space="preserve">между собой по другим подфункциям из-за их разноаспектности. </w:t>
      </w:r>
      <w:r w:rsidRPr="001C3755">
        <w:rPr>
          <w:rStyle w:val="FontStyle30"/>
          <w:sz w:val="24"/>
          <w:szCs w:val="24"/>
        </w:rPr>
        <w:t>По этой причине</w:t>
      </w:r>
      <w:r>
        <w:rPr>
          <w:rStyle w:val="FontStyle30"/>
          <w:sz w:val="24"/>
          <w:szCs w:val="24"/>
        </w:rPr>
        <w:t xml:space="preserve"> их оношения носят напряженный характер.</w:t>
      </w:r>
      <w:r w:rsidRPr="001C3755">
        <w:rPr>
          <w:rStyle w:val="FontStyle30"/>
          <w:sz w:val="24"/>
          <w:szCs w:val="24"/>
        </w:rPr>
        <w:t xml:space="preserve"> </w:t>
      </w:r>
    </w:p>
    <w:p w:rsidR="00B5046D" w:rsidRPr="004D1363" w:rsidRDefault="00B5046D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</w:pPr>
    </w:p>
    <w:p w:rsidR="00B5046D" w:rsidRDefault="00B5046D" w:rsidP="00FB2CBF">
      <w:pPr>
        <w:pStyle w:val="Style1"/>
        <w:widowControl/>
        <w:spacing w:line="235" w:lineRule="exact"/>
        <w:ind w:left="-142" w:right="5" w:firstLine="346"/>
        <w:rPr>
          <w:rFonts w:ascii="Arial" w:hAnsi="Arial" w:cs="Arial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>этих отношениях оба о своих намерениях либо не предупреждают, либо мало прислушиваются друг к другу. Поэтому делают противоположное тому, что один ожидает от другого (возникают недоразумения и размолвки).</w:t>
      </w:r>
    </w:p>
    <w:p w:rsidR="00A52E1B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A52E1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«6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A52E1B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A52E1B" w:rsidRPr="00EB3A2F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«Разговорчивого» и «Доступного» сангвиника</w:t>
      </w:r>
      <w:r w:rsidR="00A52E1B" w:rsidRPr="00EB3A2F">
        <w:rPr>
          <w:rFonts w:ascii="Times New Roman" w:hAnsi="Times New Roman" w:cs="Times New Roman"/>
          <w:iCs/>
        </w:rPr>
        <w:t xml:space="preserve">, </w:t>
      </w:r>
      <w:r w:rsidR="00A52E1B" w:rsidRPr="00EB3A2F">
        <w:rPr>
          <w:rStyle w:val="FontStyle77"/>
          <w:iCs/>
          <w:sz w:val="24"/>
          <w:szCs w:val="24"/>
        </w:rPr>
        <w:t>субъектов шестой</w:t>
      </w:r>
      <w:r w:rsidR="00A52E1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A52E1B" w:rsidRPr="009C3A56">
        <w:rPr>
          <w:rStyle w:val="FontStyle77"/>
          <w:iCs/>
          <w:sz w:val="24"/>
          <w:szCs w:val="24"/>
        </w:rPr>
        <w:t>пары</w:t>
      </w:r>
      <w:r w:rsidR="00A52E1B" w:rsidRPr="009C3A56">
        <w:rPr>
          <w:rStyle w:val="FontStyle32"/>
          <w:sz w:val="24"/>
          <w:szCs w:val="24"/>
        </w:rPr>
        <w:t>,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5046D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5046D" w:rsidRDefault="00366D7E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lang w:val="ru-RU" w:bidi="or-IN"/>
        </w:rPr>
        <w:drawing>
          <wp:inline distT="0" distB="0" distL="0" distR="0" wp14:anchorId="69641D04" wp14:editId="40BA1D1C">
            <wp:extent cx="2171700" cy="123952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46D" w:rsidRDefault="00B5046D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5046D" w:rsidRPr="00A951C6" w:rsidRDefault="00B5046D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  <w:sectPr w:rsidR="00B5046D" w:rsidRPr="00A951C6" w:rsidSect="00FB2CBF">
          <w:headerReference w:type="even" r:id="rId293"/>
          <w:headerReference w:type="default" r:id="rId294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B5046D" w:rsidRPr="0080177D" w:rsidRDefault="00B5046D" w:rsidP="00FB2CBF">
      <w:pPr>
        <w:pStyle w:val="Style7"/>
        <w:widowControl/>
        <w:spacing w:before="15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0177D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13. Типические отношения суперконтроля</w:t>
      </w:r>
    </w:p>
    <w:p w:rsidR="00B5046D" w:rsidRDefault="00B5046D" w:rsidP="00FB2CBF">
      <w:pPr>
        <w:pStyle w:val="Style7"/>
        <w:widowControl/>
        <w:spacing w:before="154" w:line="221" w:lineRule="exact"/>
        <w:ind w:left="-142" w:right="5"/>
        <w:rPr>
          <w:rStyle w:val="FontStyle20"/>
        </w:rPr>
        <w:sectPr w:rsidR="00B5046D" w:rsidSect="00FB2CBF">
          <w:headerReference w:type="even" r:id="rId295"/>
          <w:headerReference w:type="default" r:id="rId296"/>
          <w:type w:val="continuous"/>
          <w:pgSz w:w="8390" w:h="11905"/>
          <w:pgMar w:top="1175" w:right="281" w:bottom="1273" w:left="426" w:header="720" w:footer="720" w:gutter="0"/>
          <w:cols w:space="60"/>
          <w:noEndnote/>
        </w:sectPr>
      </w:pPr>
    </w:p>
    <w:p w:rsidR="00B5046D" w:rsidRDefault="00B5046D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Default="00937F36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6</w:t>
      </w:r>
      <w:r w:rsidR="00B5046D" w:rsidRPr="00C00CE6">
        <w:rPr>
          <w:rStyle w:val="FontStyle36"/>
          <w:b/>
          <w:bCs/>
          <w:i/>
          <w:sz w:val="24"/>
          <w:szCs w:val="24"/>
        </w:rPr>
        <w:t>.2.1.1</w:t>
      </w:r>
      <w:r w:rsidR="00B5046D">
        <w:rPr>
          <w:rStyle w:val="FontStyle36"/>
          <w:b/>
          <w:bCs/>
          <w:i/>
          <w:sz w:val="24"/>
          <w:szCs w:val="24"/>
        </w:rPr>
        <w:t>4</w:t>
      </w:r>
      <w:r w:rsidR="00B5046D" w:rsidRPr="00C00CE6">
        <w:rPr>
          <w:rStyle w:val="FontStyle36"/>
          <w:b/>
          <w:bCs/>
          <w:i/>
          <w:sz w:val="24"/>
          <w:szCs w:val="24"/>
        </w:rPr>
        <w:t>. О</w:t>
      </w:r>
      <w:r w:rsidR="00B5046D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"Ревизора" </w:t>
      </w:r>
    </w:p>
    <w:p w:rsidR="00B5046D" w:rsidRPr="00C00CE6" w:rsidRDefault="00B5046D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и "</w:t>
      </w:r>
      <w:r>
        <w:rPr>
          <w:rStyle w:val="FontStyle20"/>
          <w:rFonts w:ascii="Times New Roman" w:hAnsi="Times New Roman" w:cs="Times New Roman"/>
          <w:i/>
          <w:sz w:val="24"/>
          <w:szCs w:val="24"/>
        </w:rPr>
        <w:t>Ревизуемого"</w:t>
      </w: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, </w:t>
      </w:r>
      <w:r w:rsidRPr="00BA3E9A">
        <w:rPr>
          <w:rStyle w:val="FontStyle32"/>
          <w:iCs w:val="0"/>
          <w:sz w:val="24"/>
          <w:szCs w:val="24"/>
        </w:rPr>
        <w:t>реализуемые</w:t>
      </w:r>
      <w:r w:rsidRPr="00937F36">
        <w:rPr>
          <w:rStyle w:val="FontStyle32"/>
          <w:iCs w:val="0"/>
          <w:sz w:val="24"/>
          <w:szCs w:val="24"/>
        </w:rPr>
        <w:t xml:space="preserve"> </w:t>
      </w:r>
      <w:r w:rsidR="00937F36" w:rsidRPr="00937F3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Надежным» и</w:t>
      </w:r>
      <w:r w:rsidR="00937F36" w:rsidRPr="00937F3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937F36" w:rsidRPr="00937F3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«Целенаправленным» </w:t>
      </w:r>
      <w:r w:rsidRPr="002D1B6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B5046D" w:rsidRDefault="00B5046D" w:rsidP="00FB2CBF">
      <w:pPr>
        <w:pStyle w:val="Style2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Pr="00BD54F6" w:rsidRDefault="00B5046D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t xml:space="preserve">Типические отношения </w:t>
      </w:r>
      <w:r w:rsidRPr="00700A85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«</w:t>
      </w:r>
      <w:r w:rsidR="00366D7E">
        <w:rPr>
          <w:rStyle w:val="FontStyle36"/>
          <w:sz w:val="24"/>
          <w:szCs w:val="24"/>
        </w:rPr>
        <w:t>надежного</w:t>
      </w:r>
      <w:r w:rsidRPr="0064117A">
        <w:rPr>
          <w:rStyle w:val="FontStyle30"/>
          <w:sz w:val="24"/>
          <w:szCs w:val="24"/>
        </w:rPr>
        <w:t xml:space="preserve">» или </w:t>
      </w:r>
      <w:r w:rsidR="00366D7E" w:rsidRPr="00810307">
        <w:rPr>
          <w:rStyle w:val="FontStyle36"/>
          <w:sz w:val="24"/>
          <w:szCs w:val="24"/>
        </w:rPr>
        <w:t>«целенап</w:t>
      </w:r>
      <w:r w:rsidR="00366D7E" w:rsidRPr="00810307">
        <w:rPr>
          <w:rStyle w:val="FontStyle36"/>
          <w:sz w:val="24"/>
          <w:szCs w:val="24"/>
        </w:rPr>
        <w:softHyphen/>
        <w:t xml:space="preserve">равленного» флегматика - субъекта 10-й пары </w:t>
      </w:r>
      <w:r w:rsidRPr="00BD54F6">
        <w:rPr>
          <w:rStyle w:val="FontStyle36"/>
          <w:sz w:val="24"/>
          <w:szCs w:val="24"/>
        </w:rPr>
        <w:t xml:space="preserve">(партнера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D54F6">
        <w:rPr>
          <w:rStyle w:val="FontStyle36"/>
          <w:sz w:val="24"/>
          <w:szCs w:val="24"/>
        </w:rPr>
        <w:t>далее Партнер) -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обусловливаются 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366D7E" w:rsidRPr="00810307">
        <w:rPr>
          <w:rStyle w:val="FontStyle37"/>
          <w:sz w:val="24"/>
          <w:szCs w:val="24"/>
        </w:rPr>
        <w:t>Бу/2 В/1 Г/1 А/1</w:t>
      </w:r>
      <w:r w:rsidRPr="00BD54F6">
        <w:rPr>
          <w:rStyle w:val="FontStyle37"/>
          <w:sz w:val="24"/>
          <w:szCs w:val="24"/>
        </w:rPr>
        <w:t>,</w:t>
      </w:r>
      <w:r w:rsidRPr="00BD54F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5046D" w:rsidRPr="00BD54F6" w:rsidRDefault="00B5046D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D54F6">
        <w:rPr>
          <w:rStyle w:val="FontStyle36"/>
          <w:sz w:val="24"/>
          <w:szCs w:val="24"/>
        </w:rPr>
        <w:t>(далее Личность, с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366D7E" w:rsidRPr="003F0CF3">
        <w:rPr>
          <w:rStyle w:val="FontStyle76"/>
          <w:sz w:val="24"/>
          <w:szCs w:val="24"/>
        </w:rPr>
        <w:t>Гу/1 Б/2 А/2 В/2</w:t>
      </w:r>
      <w:r w:rsidRPr="00BD54F6">
        <w:rPr>
          <w:rStyle w:val="FontStyle36"/>
          <w:sz w:val="24"/>
          <w:szCs w:val="24"/>
        </w:rPr>
        <w:t>)</w:t>
      </w:r>
      <w:r w:rsidRPr="00BD54F6">
        <w:rPr>
          <w:rStyle w:val="FontStyle37"/>
          <w:sz w:val="24"/>
          <w:szCs w:val="24"/>
        </w:rPr>
        <w:t xml:space="preserve"> - </w:t>
      </w:r>
      <w:r w:rsidRPr="00BD54F6">
        <w:rPr>
          <w:rStyle w:val="FontStyle36"/>
          <w:sz w:val="24"/>
          <w:szCs w:val="24"/>
        </w:rPr>
        <w:t xml:space="preserve">будут складываться </w:t>
      </w:r>
      <w:r w:rsidRPr="00BD54F6">
        <w:rPr>
          <w:rStyle w:val="FontStyle37"/>
          <w:i w:val="0"/>
          <w:iCs w:val="0"/>
          <w:sz w:val="24"/>
          <w:szCs w:val="24"/>
        </w:rPr>
        <w:t>«отношения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1"/>
          <w:i w:val="0"/>
          <w:iCs w:val="0"/>
          <w:sz w:val="24"/>
          <w:szCs w:val="24"/>
        </w:rPr>
        <w:t>«ревизора»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0"/>
          <w:sz w:val="24"/>
          <w:szCs w:val="24"/>
        </w:rPr>
        <w:t xml:space="preserve">и </w:t>
      </w:r>
      <w:r w:rsidRPr="00BD54F6">
        <w:rPr>
          <w:rStyle w:val="FontStyle31"/>
          <w:i w:val="0"/>
          <w:iCs w:val="0"/>
          <w:sz w:val="24"/>
          <w:szCs w:val="24"/>
        </w:rPr>
        <w:t>«ревизуемого»</w:t>
      </w:r>
      <w:r w:rsidRPr="00BD54F6">
        <w:rPr>
          <w:rStyle w:val="FontStyle37"/>
          <w:i w:val="0"/>
          <w:iCs w:val="0"/>
          <w:sz w:val="24"/>
          <w:szCs w:val="24"/>
        </w:rPr>
        <w:t xml:space="preserve"> (схема 14).</w:t>
      </w:r>
    </w:p>
    <w:p w:rsidR="00B5046D" w:rsidRPr="00BD54F6" w:rsidRDefault="00B5046D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этих отношениях Личность </w:t>
      </w:r>
      <w:r w:rsidRPr="00BD54F6">
        <w:rPr>
          <w:rStyle w:val="FontStyle30"/>
          <w:sz w:val="24"/>
          <w:szCs w:val="24"/>
        </w:rPr>
        <w:t>является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евизором</w:t>
      </w:r>
      <w:r w:rsidRPr="00BD54F6">
        <w:rPr>
          <w:rStyle w:val="FontStyle30"/>
          <w:sz w:val="24"/>
          <w:szCs w:val="24"/>
        </w:rPr>
        <w:t>»</w:t>
      </w:r>
      <w:r>
        <w:rPr>
          <w:rStyle w:val="FontStyle30"/>
          <w:sz w:val="24"/>
          <w:szCs w:val="24"/>
        </w:rPr>
        <w:t>. Она</w:t>
      </w:r>
      <w:r w:rsidRPr="00BD54F6">
        <w:rPr>
          <w:rStyle w:val="FontStyle30"/>
          <w:sz w:val="24"/>
          <w:szCs w:val="24"/>
        </w:rPr>
        <w:t xml:space="preserve">, передавая информацию со своего </w:t>
      </w:r>
      <w:r>
        <w:rPr>
          <w:rStyle w:val="FontStyle30"/>
          <w:sz w:val="24"/>
          <w:szCs w:val="24"/>
        </w:rPr>
        <w:t>Перво</w:t>
      </w:r>
      <w:r w:rsidRPr="00BD54F6">
        <w:rPr>
          <w:rStyle w:val="FontStyle30"/>
          <w:sz w:val="24"/>
          <w:szCs w:val="24"/>
        </w:rPr>
        <w:t>го (</w:t>
      </w:r>
      <w:r>
        <w:rPr>
          <w:rStyle w:val="FontStyle30"/>
          <w:sz w:val="24"/>
          <w:szCs w:val="24"/>
        </w:rPr>
        <w:t>базового</w:t>
      </w:r>
      <w:r w:rsidRPr="00BD54F6">
        <w:rPr>
          <w:rStyle w:val="FontStyle30"/>
          <w:sz w:val="24"/>
          <w:szCs w:val="24"/>
        </w:rPr>
        <w:t>) ка</w:t>
      </w:r>
      <w:r w:rsidRPr="00BD54F6">
        <w:rPr>
          <w:rStyle w:val="FontStyle30"/>
          <w:sz w:val="24"/>
          <w:szCs w:val="24"/>
        </w:rPr>
        <w:softHyphen/>
        <w:t xml:space="preserve">нала, активизирует слабую подфункцию </w:t>
      </w:r>
      <w:r>
        <w:rPr>
          <w:rStyle w:val="FontStyle30"/>
          <w:sz w:val="24"/>
          <w:szCs w:val="24"/>
        </w:rPr>
        <w:t>Треть</w:t>
      </w:r>
      <w:r w:rsidRPr="00BD54F6">
        <w:rPr>
          <w:rStyle w:val="FontStyle30"/>
          <w:sz w:val="24"/>
          <w:szCs w:val="24"/>
        </w:rPr>
        <w:t>го канала партнера, являющегося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евизуемым</w:t>
      </w:r>
      <w:r w:rsidRPr="00BD54F6">
        <w:rPr>
          <w:rStyle w:val="FontStyle30"/>
          <w:sz w:val="24"/>
          <w:szCs w:val="24"/>
        </w:rPr>
        <w:t>» и получающего эту информацию. Тем самым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</w:t>
      </w:r>
      <w:r w:rsidRPr="00BD54F6">
        <w:rPr>
          <w:rStyle w:val="FontStyle30"/>
          <w:sz w:val="24"/>
          <w:szCs w:val="24"/>
        </w:rPr>
        <w:t xml:space="preserve">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ведущего.</w:t>
      </w:r>
    </w:p>
    <w:p w:rsidR="00B5046D" w:rsidRPr="00BD54F6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D54F6">
        <w:rPr>
          <w:rStyle w:val="FontStyle36"/>
          <w:sz w:val="24"/>
          <w:szCs w:val="24"/>
        </w:rPr>
        <w:t>Оба схожи тем, что каждый участвует в решении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одноаспектных</w:t>
      </w:r>
      <w:r w:rsidRPr="00BD54F6">
        <w:rPr>
          <w:rStyle w:val="FontStyle36"/>
          <w:i/>
          <w:iCs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задач:</w:t>
      </w:r>
    </w:p>
    <w:p w:rsidR="00B5046D" w:rsidRPr="00BD54F6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Pr="0083193E">
        <w:rPr>
          <w:rStyle w:val="FontStyle76"/>
          <w:sz w:val="24"/>
          <w:szCs w:val="24"/>
        </w:rPr>
        <w:t>Гх/1</w:t>
      </w:r>
      <w:r w:rsidRPr="00BD54F6">
        <w:rPr>
          <w:rStyle w:val="FontStyle36"/>
          <w:sz w:val="24"/>
          <w:szCs w:val="24"/>
        </w:rPr>
        <w:t xml:space="preserve">), в роли эффективного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ведущего;</w:t>
      </w:r>
    </w:p>
    <w:p w:rsidR="00B5046D" w:rsidRPr="00BD54F6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Партнер,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>
        <w:rPr>
          <w:rStyle w:val="FontStyle31"/>
          <w:sz w:val="24"/>
          <w:szCs w:val="24"/>
        </w:rPr>
        <w:t>Г</w:t>
      </w:r>
      <w:r w:rsidRPr="00BD54F6">
        <w:rPr>
          <w:rStyle w:val="FontStyle31"/>
          <w:sz w:val="24"/>
          <w:szCs w:val="24"/>
        </w:rPr>
        <w:t>/1</w:t>
      </w:r>
      <w:r w:rsidRPr="00BD54F6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ведомого.*</w:t>
      </w:r>
    </w:p>
    <w:p w:rsidR="00B5046D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B5046D" w:rsidRPr="00BD54F6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 xml:space="preserve">евизуемым» как весьма значительная фигура, которая видит его только как более слабого партнера. Поэтому </w:t>
      </w:r>
      <w:r w:rsidRPr="00BD54F6">
        <w:rPr>
          <w:rStyle w:val="FontStyle31"/>
          <w:sz w:val="22"/>
          <w:szCs w:val="22"/>
        </w:rPr>
        <w:t>Парт</w:t>
      </w:r>
      <w:r w:rsidRPr="00BD54F6">
        <w:rPr>
          <w:rStyle w:val="FontStyle31"/>
          <w:sz w:val="22"/>
          <w:szCs w:val="22"/>
        </w:rPr>
        <w:softHyphen/>
        <w:t>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B5046D" w:rsidRPr="00BD54F6" w:rsidRDefault="00B5046D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B5046D" w:rsidRPr="00BD54F6" w:rsidRDefault="00B5046D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lastRenderedPageBreak/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Партнера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</w:t>
      </w:r>
      <w:r w:rsidRPr="0094529B">
        <w:rPr>
          <w:rStyle w:val="FontStyle30"/>
          <w:i/>
          <w:iCs/>
          <w:sz w:val="22"/>
          <w:szCs w:val="22"/>
        </w:rPr>
        <w:t xml:space="preserve">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B5046D" w:rsidRPr="006F226C" w:rsidRDefault="00B5046D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A52E1B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отношения ревизии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A52E1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«6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A52E1B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A52E1B" w:rsidRPr="00EB3A2F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«Разговорчивого» и «Доступного» сангвиника</w:t>
      </w:r>
      <w:r w:rsidR="00A52E1B" w:rsidRPr="00EB3A2F">
        <w:rPr>
          <w:rFonts w:ascii="Times New Roman" w:hAnsi="Times New Roman" w:cs="Times New Roman"/>
          <w:iCs/>
        </w:rPr>
        <w:t xml:space="preserve">, </w:t>
      </w:r>
      <w:r w:rsidR="00A52E1B" w:rsidRPr="00EB3A2F">
        <w:rPr>
          <w:rStyle w:val="FontStyle77"/>
          <w:iCs/>
          <w:sz w:val="24"/>
          <w:szCs w:val="24"/>
        </w:rPr>
        <w:t>субъектов шестой</w:t>
      </w:r>
      <w:r w:rsidR="00A52E1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A52E1B" w:rsidRPr="009C3A56">
        <w:rPr>
          <w:rStyle w:val="FontStyle77"/>
          <w:iCs/>
          <w:sz w:val="24"/>
          <w:szCs w:val="24"/>
        </w:rPr>
        <w:t>пары</w:t>
      </w:r>
      <w:r w:rsidR="00A52E1B" w:rsidRPr="009C3A56">
        <w:rPr>
          <w:rStyle w:val="FontStyle32"/>
          <w:sz w:val="24"/>
          <w:szCs w:val="24"/>
        </w:rPr>
        <w:t>,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5046D" w:rsidRPr="004D1363" w:rsidRDefault="00B5046D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5046D" w:rsidRPr="004D1363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B5046D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5973" type="#_x0000_t202" style="position:absolute;left:0;text-align:left;margin-left:-192.5pt;margin-top:31.2pt;width:170.4pt;height:97.45pt;z-index:252002304;visibility:visible;mso-wrap-style:square;mso-width-percent:0;mso-height-percent:0;mso-wrap-distance-left:1.9pt;mso-wrap-distance-top:21.6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3I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" filled="f" stroked="f">
            <v:textbox style="mso-next-textbox:#_x0000_s5973" inset="0,0,0,0">
              <w:txbxContent>
                <w:p w:rsidR="0073180E" w:rsidRDefault="0073180E" w:rsidP="00B5046D">
                  <w:r>
                    <w:rPr>
                      <w:lang w:val="ru-RU" w:bidi="or-IN"/>
                    </w:rPr>
                    <w:drawing>
                      <wp:inline distT="0" distB="0" distL="0" distR="0" wp14:anchorId="614B05C8" wp14:editId="1629A359">
                        <wp:extent cx="2162810" cy="1239520"/>
                        <wp:effectExtent l="0" t="0" r="8890" b="0"/>
                        <wp:docPr id="226" name="Рисунок 2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5046D" w:rsidRDefault="00B5046D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Default="00B5046D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Pr="00F46386" w:rsidRDefault="00B5046D" w:rsidP="00FB2CBF">
      <w:pPr>
        <w:pStyle w:val="Style7"/>
        <w:widowControl/>
        <w:spacing w:before="29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46386">
        <w:rPr>
          <w:rStyle w:val="FontStyle20"/>
          <w:rFonts w:ascii="Times New Roman" w:hAnsi="Times New Roman" w:cs="Times New Roman"/>
          <w:sz w:val="24"/>
          <w:szCs w:val="24"/>
        </w:rPr>
        <w:t>Схема 14. Типические отношения "Ревизора" и "Ревизуемого"</w:t>
      </w:r>
    </w:p>
    <w:p w:rsidR="00B5046D" w:rsidRDefault="00B5046D" w:rsidP="00FB2CBF">
      <w:pPr>
        <w:pStyle w:val="Style7"/>
        <w:widowControl/>
        <w:spacing w:before="29" w:line="221" w:lineRule="exact"/>
        <w:ind w:left="-142" w:right="5"/>
        <w:rPr>
          <w:rStyle w:val="FontStyle20"/>
        </w:rPr>
        <w:sectPr w:rsidR="00B5046D" w:rsidSect="00FB2CBF">
          <w:headerReference w:type="even" r:id="rId297"/>
          <w:headerReference w:type="default" r:id="rId298"/>
          <w:type w:val="continuous"/>
          <w:pgSz w:w="8390" w:h="11905"/>
          <w:pgMar w:top="1204" w:right="281" w:bottom="1336" w:left="426" w:header="720" w:footer="720" w:gutter="0"/>
          <w:cols w:space="60"/>
          <w:noEndnote/>
        </w:sectPr>
      </w:pPr>
    </w:p>
    <w:p w:rsidR="00B5046D" w:rsidRDefault="00B5046D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B5046D" w:rsidRDefault="00B5046D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B5046D" w:rsidRDefault="00937F36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6</w:t>
      </w:r>
      <w:r w:rsidR="00B5046D" w:rsidRPr="00C00CE6">
        <w:rPr>
          <w:rStyle w:val="FontStyle36"/>
          <w:b/>
          <w:bCs/>
          <w:i/>
          <w:sz w:val="24"/>
          <w:szCs w:val="24"/>
        </w:rPr>
        <w:t>.2.1.1</w:t>
      </w:r>
      <w:r w:rsidR="00B5046D">
        <w:rPr>
          <w:rStyle w:val="FontStyle36"/>
          <w:b/>
          <w:bCs/>
          <w:i/>
          <w:sz w:val="24"/>
          <w:szCs w:val="24"/>
        </w:rPr>
        <w:t>5</w:t>
      </w:r>
      <w:r w:rsidR="00B5046D" w:rsidRPr="00C00CE6">
        <w:rPr>
          <w:rStyle w:val="FontStyle36"/>
          <w:b/>
          <w:bCs/>
          <w:i/>
          <w:sz w:val="24"/>
          <w:szCs w:val="24"/>
        </w:rPr>
        <w:t>. О</w:t>
      </w:r>
      <w:r w:rsidR="00B5046D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</w:t>
      </w:r>
      <w:r w:rsidR="00B5046D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"Ревизуемого" </w:t>
      </w:r>
    </w:p>
    <w:p w:rsidR="00B5046D" w:rsidRDefault="00B5046D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и"Ревизора", </w:t>
      </w:r>
      <w:r w:rsidRPr="00B34DE2">
        <w:rPr>
          <w:rStyle w:val="FontStyle32"/>
          <w:iCs w:val="0"/>
          <w:sz w:val="24"/>
          <w:szCs w:val="24"/>
        </w:rPr>
        <w:t xml:space="preserve">реализуемые </w:t>
      </w:r>
      <w:r w:rsidR="00937F36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937F36" w:rsidRPr="00C15C18">
        <w:rPr>
          <w:rStyle w:val="FontStyle31"/>
          <w:b/>
          <w:bCs/>
          <w:iCs w:val="0"/>
          <w:sz w:val="24"/>
          <w:szCs w:val="24"/>
        </w:rPr>
        <w:t>Старательны</w:t>
      </w:r>
      <w:r w:rsidR="00937F36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937F36" w:rsidRPr="00937F3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937F36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937F36" w:rsidRPr="00C15C18">
        <w:rPr>
          <w:rStyle w:val="FontStyle31"/>
          <w:b/>
          <w:bCs/>
          <w:iCs w:val="0"/>
          <w:sz w:val="24"/>
          <w:szCs w:val="24"/>
        </w:rPr>
        <w:t>Пассивны</w:t>
      </w:r>
      <w:r w:rsidR="00937F36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Pr="00B3484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B5046D" w:rsidRDefault="00B5046D" w:rsidP="00FB2CBF">
      <w:pPr>
        <w:pStyle w:val="Style7"/>
        <w:widowControl/>
        <w:spacing w:before="29" w:line="221" w:lineRule="exact"/>
        <w:ind w:left="-142" w:right="5"/>
        <w:jc w:val="center"/>
        <w:rPr>
          <w:sz w:val="20"/>
          <w:szCs w:val="20"/>
        </w:rPr>
      </w:pPr>
    </w:p>
    <w:p w:rsidR="00B5046D" w:rsidRPr="0094529B" w:rsidRDefault="00B5046D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94529B">
        <w:rPr>
          <w:rStyle w:val="FontStyle36"/>
          <w:sz w:val="24"/>
          <w:szCs w:val="24"/>
        </w:rPr>
        <w:t xml:space="preserve">Типические отношения </w:t>
      </w:r>
      <w:r w:rsidRPr="0094529B">
        <w:rPr>
          <w:rStyle w:val="FontStyle30"/>
          <w:sz w:val="24"/>
          <w:szCs w:val="24"/>
        </w:rPr>
        <w:t xml:space="preserve"> «</w:t>
      </w:r>
      <w:r w:rsidR="00366D7E">
        <w:rPr>
          <w:rStyle w:val="FontStyle36"/>
          <w:sz w:val="24"/>
          <w:szCs w:val="24"/>
        </w:rPr>
        <w:t>старательного</w:t>
      </w:r>
      <w:r w:rsidRPr="0094529B">
        <w:rPr>
          <w:rStyle w:val="FontStyle30"/>
          <w:sz w:val="24"/>
          <w:szCs w:val="24"/>
        </w:rPr>
        <w:t xml:space="preserve">» или </w:t>
      </w:r>
      <w:r w:rsidR="00366D7E" w:rsidRPr="00810307">
        <w:rPr>
          <w:rStyle w:val="FontStyle36"/>
          <w:sz w:val="24"/>
          <w:szCs w:val="24"/>
        </w:rPr>
        <w:t>«пас</w:t>
      </w:r>
      <w:r w:rsidR="00366D7E" w:rsidRPr="00810307">
        <w:rPr>
          <w:rStyle w:val="FontStyle36"/>
          <w:sz w:val="24"/>
          <w:szCs w:val="24"/>
        </w:rPr>
        <w:softHyphen/>
        <w:t xml:space="preserve">сивного» флегматика 12-й пары </w:t>
      </w:r>
      <w:r w:rsidRPr="0094529B">
        <w:rPr>
          <w:rStyle w:val="FontStyle36"/>
          <w:sz w:val="24"/>
          <w:szCs w:val="24"/>
        </w:rPr>
        <w:t xml:space="preserve">(партнера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94529B">
        <w:rPr>
          <w:rStyle w:val="FontStyle36"/>
          <w:sz w:val="24"/>
          <w:szCs w:val="24"/>
        </w:rPr>
        <w:t>далее Партнер) -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lastRenderedPageBreak/>
        <w:t>обусловливаются 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366D7E" w:rsidRPr="00810307">
        <w:rPr>
          <w:rStyle w:val="FontStyle37"/>
          <w:sz w:val="24"/>
          <w:szCs w:val="24"/>
        </w:rPr>
        <w:t>Ау/2 Г/1 В/1 Б/1</w:t>
      </w:r>
      <w:r w:rsidRPr="0094529B">
        <w:rPr>
          <w:rStyle w:val="FontStyle37"/>
          <w:sz w:val="24"/>
          <w:szCs w:val="24"/>
        </w:rPr>
        <w:t>,</w:t>
      </w:r>
      <w:r w:rsidRPr="0094529B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5046D" w:rsidRPr="0094529B" w:rsidRDefault="00B5046D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94529B">
        <w:rPr>
          <w:rStyle w:val="27"/>
          <w:rFonts w:eastAsiaTheme="minorEastAsia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 xml:space="preserve">Поэтому </w:t>
      </w:r>
      <w:r w:rsidRPr="0094529B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94529B">
        <w:rPr>
          <w:rStyle w:val="FontStyle36"/>
          <w:sz w:val="24"/>
          <w:szCs w:val="24"/>
        </w:rPr>
        <w:t>(далее Личность, с</w:t>
      </w:r>
      <w:r w:rsidRPr="0094529B">
        <w:rPr>
          <w:rStyle w:val="FontStyle31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366D7E" w:rsidRPr="003F0CF3">
        <w:rPr>
          <w:rStyle w:val="FontStyle76"/>
          <w:sz w:val="24"/>
          <w:szCs w:val="24"/>
        </w:rPr>
        <w:t>Гу/1 Б/2 А/2 В/2</w:t>
      </w:r>
      <w:r w:rsidR="00366D7E">
        <w:rPr>
          <w:rStyle w:val="FontStyle76"/>
          <w:sz w:val="24"/>
          <w:szCs w:val="24"/>
        </w:rPr>
        <w:t xml:space="preserve">) </w:t>
      </w:r>
      <w:r w:rsidRPr="0094529B">
        <w:rPr>
          <w:rStyle w:val="FontStyle37"/>
          <w:sz w:val="24"/>
          <w:szCs w:val="24"/>
        </w:rPr>
        <w:t xml:space="preserve">- </w:t>
      </w:r>
      <w:r w:rsidRPr="0094529B">
        <w:rPr>
          <w:rStyle w:val="FontStyle36"/>
          <w:sz w:val="24"/>
          <w:szCs w:val="24"/>
        </w:rPr>
        <w:t xml:space="preserve">будут складываться </w:t>
      </w:r>
      <w:r w:rsidRPr="0094529B">
        <w:rPr>
          <w:rStyle w:val="FontStyle37"/>
          <w:sz w:val="24"/>
          <w:szCs w:val="24"/>
        </w:rPr>
        <w:t>«</w:t>
      </w:r>
      <w:r w:rsidRPr="0094529B">
        <w:rPr>
          <w:rStyle w:val="FontStyle37"/>
          <w:i w:val="0"/>
          <w:iCs w:val="0"/>
          <w:sz w:val="24"/>
          <w:szCs w:val="24"/>
        </w:rPr>
        <w:t>отношения</w:t>
      </w:r>
      <w:r w:rsidRPr="0094529B">
        <w:rPr>
          <w:rStyle w:val="FontStyle31"/>
          <w:i w:val="0"/>
          <w:iCs w:val="0"/>
          <w:sz w:val="24"/>
          <w:szCs w:val="24"/>
        </w:rPr>
        <w:t xml:space="preserve"> ревизуемого и «ревизора</w:t>
      </w:r>
      <w:r w:rsidRPr="0094529B">
        <w:rPr>
          <w:rStyle w:val="FontStyle37"/>
          <w:i w:val="0"/>
          <w:iCs w:val="0"/>
          <w:sz w:val="24"/>
          <w:szCs w:val="24"/>
        </w:rPr>
        <w:t>» (схема 15).</w:t>
      </w:r>
    </w:p>
    <w:p w:rsidR="00B5046D" w:rsidRPr="0094529B" w:rsidRDefault="00B5046D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В этих отношениях Личность </w:t>
      </w:r>
      <w:r w:rsidRPr="0094529B">
        <w:rPr>
          <w:rStyle w:val="FontStyle30"/>
          <w:sz w:val="24"/>
          <w:szCs w:val="24"/>
        </w:rPr>
        <w:t>является «</w:t>
      </w:r>
      <w:r w:rsidRPr="0094529B">
        <w:rPr>
          <w:rStyle w:val="FontStyle31"/>
          <w:i w:val="0"/>
          <w:iCs w:val="0"/>
          <w:sz w:val="24"/>
          <w:szCs w:val="24"/>
        </w:rPr>
        <w:t>ревизуемой</w:t>
      </w:r>
      <w:r w:rsidRPr="0094529B">
        <w:rPr>
          <w:rStyle w:val="FontStyle30"/>
          <w:sz w:val="24"/>
          <w:szCs w:val="24"/>
        </w:rPr>
        <w:t>». Она,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>нала Партнера, реагирует слабой подфункцией своего Третьго канала. Тем самым «</w:t>
      </w:r>
      <w:r w:rsidRPr="0094529B">
        <w:rPr>
          <w:rStyle w:val="FontStyle31"/>
          <w:i w:val="0"/>
          <w:iCs w:val="0"/>
          <w:sz w:val="24"/>
          <w:szCs w:val="24"/>
        </w:rPr>
        <w:t>ревизуемая</w:t>
      </w:r>
      <w:r w:rsidRPr="0094529B">
        <w:rPr>
          <w:rStyle w:val="FontStyle30"/>
          <w:sz w:val="24"/>
          <w:szCs w:val="24"/>
        </w:rPr>
        <w:t xml:space="preserve">» реализует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ведомой.</w:t>
      </w:r>
    </w:p>
    <w:p w:rsidR="00B5046D" w:rsidRPr="0094529B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94529B">
        <w:rPr>
          <w:rStyle w:val="FontStyle36"/>
          <w:sz w:val="24"/>
          <w:szCs w:val="24"/>
        </w:rPr>
        <w:t>Оба схожи тем, что каждый участвует в решении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одноаспектных</w:t>
      </w:r>
      <w:r w:rsidRPr="0094529B">
        <w:rPr>
          <w:rStyle w:val="FontStyle36"/>
          <w:i/>
          <w:iCs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задач:</w:t>
      </w:r>
    </w:p>
    <w:p w:rsidR="00B5046D" w:rsidRPr="0094529B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94529B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1F2897" w:rsidRPr="00810307">
        <w:rPr>
          <w:rStyle w:val="FontStyle37"/>
          <w:sz w:val="24"/>
          <w:szCs w:val="24"/>
        </w:rPr>
        <w:t>Ау/2</w:t>
      </w:r>
      <w:r w:rsidRPr="0094529B">
        <w:rPr>
          <w:rStyle w:val="FontStyle36"/>
          <w:sz w:val="24"/>
          <w:szCs w:val="24"/>
        </w:rPr>
        <w:t xml:space="preserve">), в роли эффективного </w:t>
      </w:r>
      <w:r w:rsidRPr="0094529B">
        <w:rPr>
          <w:rStyle w:val="FontStyle37"/>
          <w:i w:val="0"/>
          <w:iCs w:val="0"/>
          <w:sz w:val="24"/>
          <w:szCs w:val="24"/>
        </w:rPr>
        <w:t>ведущего;</w:t>
      </w:r>
    </w:p>
    <w:p w:rsidR="00B5046D" w:rsidRPr="0094529B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посредством слабой подфункции (</w:t>
      </w:r>
      <w:r w:rsidR="001F2897">
        <w:rPr>
          <w:rStyle w:val="FontStyle76"/>
          <w:sz w:val="24"/>
          <w:szCs w:val="24"/>
        </w:rPr>
        <w:t>А</w:t>
      </w:r>
      <w:r w:rsidRPr="00316A0D">
        <w:rPr>
          <w:rStyle w:val="FontStyle76"/>
          <w:sz w:val="24"/>
          <w:szCs w:val="24"/>
        </w:rPr>
        <w:t>/2</w:t>
      </w:r>
      <w:r w:rsidRPr="0094529B">
        <w:rPr>
          <w:rStyle w:val="FontStyle36"/>
          <w:sz w:val="24"/>
          <w:szCs w:val="24"/>
        </w:rPr>
        <w:t xml:space="preserve">), в роли </w:t>
      </w:r>
      <w:r w:rsidR="00095384">
        <w:rPr>
          <w:rStyle w:val="FontStyle36"/>
          <w:sz w:val="24"/>
          <w:szCs w:val="24"/>
        </w:rPr>
        <w:t xml:space="preserve">малопродуктивной </w:t>
      </w:r>
      <w:r w:rsidRPr="0094529B">
        <w:rPr>
          <w:rStyle w:val="FontStyle37"/>
          <w:i w:val="0"/>
          <w:iCs w:val="0"/>
          <w:sz w:val="24"/>
          <w:szCs w:val="24"/>
        </w:rPr>
        <w:t>ведомой.*</w:t>
      </w:r>
    </w:p>
    <w:p w:rsidR="00B5046D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B5046D" w:rsidRPr="00BD54F6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</w:t>
      </w:r>
      <w:r>
        <w:rPr>
          <w:rStyle w:val="FontStyle30"/>
          <w:i/>
          <w:iCs/>
          <w:sz w:val="22"/>
          <w:szCs w:val="22"/>
        </w:rPr>
        <w:t xml:space="preserve"> (Партнер)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«</w:t>
      </w:r>
      <w:r>
        <w:rPr>
          <w:rStyle w:val="FontStyle30"/>
          <w:i/>
          <w:iCs/>
          <w:sz w:val="22"/>
          <w:szCs w:val="22"/>
        </w:rPr>
        <w:t>ревизуемой</w:t>
      </w:r>
      <w:r w:rsidRPr="00BD54F6">
        <w:rPr>
          <w:rStyle w:val="FontStyle30"/>
          <w:i/>
          <w:iCs/>
          <w:sz w:val="22"/>
          <w:szCs w:val="22"/>
        </w:rPr>
        <w:t>»</w:t>
      </w:r>
      <w:r>
        <w:rPr>
          <w:rStyle w:val="FontStyle30"/>
          <w:i/>
          <w:iCs/>
          <w:sz w:val="22"/>
          <w:szCs w:val="22"/>
        </w:rPr>
        <w:t xml:space="preserve"> (Личностью)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B5046D" w:rsidRPr="00BD54F6" w:rsidRDefault="00B5046D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B5046D" w:rsidRDefault="00B5046D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</w:t>
      </w:r>
      <w:r>
        <w:rPr>
          <w:rStyle w:val="FontStyle30"/>
          <w:i/>
          <w:iCs/>
          <w:sz w:val="22"/>
          <w:szCs w:val="22"/>
        </w:rPr>
        <w:t xml:space="preserve">только </w:t>
      </w:r>
      <w:r w:rsidRPr="00BD54F6">
        <w:rPr>
          <w:rStyle w:val="FontStyle30"/>
          <w:i/>
          <w:iCs/>
          <w:sz w:val="22"/>
          <w:szCs w:val="22"/>
        </w:rPr>
        <w:t xml:space="preserve">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Личности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 Партнера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B5046D" w:rsidRPr="0064117A" w:rsidRDefault="00B5046D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</w:p>
    <w:p w:rsidR="00B5046D" w:rsidRPr="006F226C" w:rsidRDefault="00B5046D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 xml:space="preserve"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</w:t>
      </w:r>
      <w:r w:rsidRPr="006F226C">
        <w:rPr>
          <w:rFonts w:ascii="Times New Roman" w:hAnsi="Times New Roman" w:cs="Times New Roman"/>
        </w:rPr>
        <w:lastRenderedPageBreak/>
        <w:t>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A52E1B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отношения ревизии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A52E1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«6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A52E1B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A52E1B" w:rsidRPr="00EB3A2F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«Разговорчивого» и «Доступного» сангвиника</w:t>
      </w:r>
      <w:r w:rsidR="00A52E1B" w:rsidRPr="00EB3A2F">
        <w:rPr>
          <w:rFonts w:ascii="Times New Roman" w:hAnsi="Times New Roman" w:cs="Times New Roman"/>
          <w:iCs/>
        </w:rPr>
        <w:t xml:space="preserve">, </w:t>
      </w:r>
      <w:r w:rsidR="00A52E1B" w:rsidRPr="00EB3A2F">
        <w:rPr>
          <w:rStyle w:val="FontStyle77"/>
          <w:iCs/>
          <w:sz w:val="24"/>
          <w:szCs w:val="24"/>
        </w:rPr>
        <w:t>субъектов шестой</w:t>
      </w:r>
      <w:r w:rsidR="00A52E1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A52E1B" w:rsidRPr="009C3A56">
        <w:rPr>
          <w:rStyle w:val="FontStyle77"/>
          <w:iCs/>
          <w:sz w:val="24"/>
          <w:szCs w:val="24"/>
        </w:rPr>
        <w:t>пары</w:t>
      </w:r>
      <w:r w:rsidR="00A52E1B" w:rsidRPr="009C3A56">
        <w:rPr>
          <w:rStyle w:val="FontStyle32"/>
          <w:sz w:val="24"/>
          <w:szCs w:val="24"/>
        </w:rPr>
        <w:t>,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5046D" w:rsidRPr="009851CD" w:rsidRDefault="00B5046D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5046D" w:rsidRPr="009851CD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B5046D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5974" type="#_x0000_t202" style="position:absolute;left:0;text-align:left;margin-left:-194.65pt;margin-top:38.15pt;width:170.9pt;height:97.4pt;z-index:252003328;visibility:visible;mso-wrap-style:square;mso-width-percent:0;mso-height-percent:0;mso-wrap-distance-left:1.9pt;mso-wrap-distance-top:28.55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outAIAALQ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" filled="f" stroked="f">
            <v:textbox style="mso-next-textbox:#_x0000_s5974" inset="0,0,0,0">
              <w:txbxContent>
                <w:p w:rsidR="0073180E" w:rsidRDefault="0073180E" w:rsidP="00B5046D">
                  <w:r>
                    <w:rPr>
                      <w:lang w:val="ru-RU" w:bidi="or-IN"/>
                    </w:rPr>
                    <w:drawing>
                      <wp:inline distT="0" distB="0" distL="0" distR="0" wp14:anchorId="7BCD04AC" wp14:editId="033933A6">
                        <wp:extent cx="2162810" cy="1239520"/>
                        <wp:effectExtent l="0" t="0" r="8890" b="0"/>
                        <wp:docPr id="111" name="Рисунок 1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5046D" w:rsidRDefault="00B5046D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</w:pPr>
    </w:p>
    <w:p w:rsidR="00B5046D" w:rsidRPr="0094529B" w:rsidRDefault="00B5046D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94529B">
        <w:rPr>
          <w:rStyle w:val="FontStyle20"/>
          <w:rFonts w:ascii="Times New Roman" w:hAnsi="Times New Roman" w:cs="Times New Roman"/>
          <w:sz w:val="24"/>
          <w:szCs w:val="24"/>
        </w:rPr>
        <w:t>Схема 15. Типические отношения "Ревизуемого" и"Ревизора"</w:t>
      </w:r>
    </w:p>
    <w:p w:rsidR="00B5046D" w:rsidRDefault="00B5046D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  <w:sectPr w:rsidR="00B5046D" w:rsidSect="00FB2CBF">
          <w:headerReference w:type="even" r:id="rId300"/>
          <w:headerReference w:type="default" r:id="rId301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B5046D" w:rsidRDefault="00B5046D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5046D" w:rsidRDefault="00937F36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6</w:t>
      </w:r>
      <w:r w:rsidR="00B5046D" w:rsidRPr="00C00CE6">
        <w:rPr>
          <w:rStyle w:val="FontStyle36"/>
          <w:b/>
          <w:bCs/>
          <w:i/>
          <w:sz w:val="24"/>
          <w:szCs w:val="24"/>
        </w:rPr>
        <w:t>.2.1.1</w:t>
      </w:r>
      <w:r w:rsidR="00B5046D">
        <w:rPr>
          <w:rStyle w:val="FontStyle36"/>
          <w:b/>
          <w:bCs/>
          <w:i/>
          <w:sz w:val="24"/>
          <w:szCs w:val="24"/>
        </w:rPr>
        <w:t>6</w:t>
      </w:r>
      <w:r w:rsidR="00B5046D" w:rsidRPr="00C00CE6">
        <w:rPr>
          <w:rStyle w:val="FontStyle36"/>
          <w:b/>
          <w:bCs/>
          <w:i/>
          <w:sz w:val="24"/>
          <w:szCs w:val="24"/>
        </w:rPr>
        <w:t>. О</w:t>
      </w:r>
      <w:r w:rsidR="00B5046D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B5046D" w:rsidRPr="00B34DE2">
        <w:rPr>
          <w:rStyle w:val="FontStyle20"/>
        </w:rPr>
        <w:t xml:space="preserve"> </w:t>
      </w:r>
      <w:r w:rsidR="00B5046D" w:rsidRPr="00B34DE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конфликта, </w:t>
      </w:r>
      <w:r w:rsidR="00B5046D">
        <w:rPr>
          <w:rStyle w:val="FontStyle32"/>
          <w:sz w:val="24"/>
          <w:szCs w:val="24"/>
        </w:rPr>
        <w:t>р</w:t>
      </w:r>
      <w:r w:rsidR="00B5046D" w:rsidRPr="00B34DE2">
        <w:rPr>
          <w:rStyle w:val="FontStyle32"/>
          <w:sz w:val="24"/>
          <w:szCs w:val="24"/>
        </w:rPr>
        <w:t>еализуемые</w:t>
      </w:r>
      <w:r w:rsidR="00B5046D">
        <w:rPr>
          <w:rStyle w:val="FontStyle32"/>
          <w:sz w:val="24"/>
          <w:szCs w:val="24"/>
        </w:rPr>
        <w:t xml:space="preserve"> </w:t>
      </w:r>
      <w:r w:rsidR="00B5046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C15C18">
        <w:rPr>
          <w:rStyle w:val="FontStyle31"/>
          <w:b/>
          <w:bCs/>
          <w:iCs w:val="0"/>
          <w:sz w:val="24"/>
          <w:szCs w:val="24"/>
        </w:rPr>
        <w:t>Спокойны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Pr="00937F3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C15C18">
        <w:rPr>
          <w:rStyle w:val="FontStyle31"/>
          <w:b/>
          <w:bCs/>
          <w:iCs w:val="0"/>
          <w:sz w:val="24"/>
          <w:szCs w:val="24"/>
        </w:rPr>
        <w:t>Размеренны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B5046D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B5046D" w:rsidRPr="00B34DE2" w:rsidRDefault="00B5046D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B5046D" w:rsidRPr="0043030A" w:rsidRDefault="00B5046D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43030A">
        <w:rPr>
          <w:rStyle w:val="FontStyle36"/>
          <w:sz w:val="24"/>
          <w:szCs w:val="24"/>
        </w:rPr>
        <w:t xml:space="preserve">Типические отношения </w:t>
      </w:r>
      <w:r w:rsidRPr="0043030A">
        <w:rPr>
          <w:rStyle w:val="FontStyle30"/>
          <w:sz w:val="24"/>
          <w:szCs w:val="24"/>
        </w:rPr>
        <w:t xml:space="preserve"> «</w:t>
      </w:r>
      <w:r w:rsidR="001F2897" w:rsidRPr="00810307">
        <w:rPr>
          <w:rStyle w:val="FontStyle36"/>
          <w:sz w:val="24"/>
          <w:szCs w:val="24"/>
        </w:rPr>
        <w:t>спокойного</w:t>
      </w:r>
      <w:r w:rsidRPr="0043030A">
        <w:rPr>
          <w:rStyle w:val="FontStyle30"/>
          <w:sz w:val="24"/>
          <w:szCs w:val="24"/>
        </w:rPr>
        <w:t xml:space="preserve">» или </w:t>
      </w:r>
      <w:r w:rsidR="001F2897" w:rsidRPr="00810307">
        <w:rPr>
          <w:rStyle w:val="FontStyle36"/>
          <w:sz w:val="24"/>
          <w:szCs w:val="24"/>
        </w:rPr>
        <w:t>«размерен</w:t>
      </w:r>
      <w:r w:rsidR="001F2897" w:rsidRPr="00810307">
        <w:rPr>
          <w:rStyle w:val="FontStyle36"/>
          <w:sz w:val="24"/>
          <w:szCs w:val="24"/>
        </w:rPr>
        <w:softHyphen/>
        <w:t xml:space="preserve">ного» флегматика - субъекта 9-й пары </w:t>
      </w:r>
      <w:r w:rsidRPr="0043030A">
        <w:rPr>
          <w:rStyle w:val="FontStyle36"/>
          <w:sz w:val="24"/>
          <w:szCs w:val="24"/>
        </w:rPr>
        <w:t xml:space="preserve">(партнера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43030A">
        <w:rPr>
          <w:rStyle w:val="FontStyle36"/>
          <w:sz w:val="24"/>
          <w:szCs w:val="24"/>
        </w:rPr>
        <w:t>далее Партнер) -</w:t>
      </w:r>
      <w:r w:rsidRPr="0043030A">
        <w:rPr>
          <w:rStyle w:val="FontStyle37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обусловливаются комбинацией подфунк</w:t>
      </w:r>
      <w:r w:rsidRPr="0043030A">
        <w:rPr>
          <w:rStyle w:val="FontStyle36"/>
          <w:sz w:val="24"/>
          <w:szCs w:val="24"/>
        </w:rPr>
        <w:softHyphen/>
        <w:t>ций</w:t>
      </w:r>
      <w:r w:rsidRPr="0043030A">
        <w:rPr>
          <w:rStyle w:val="FontStyle31"/>
          <w:sz w:val="24"/>
          <w:szCs w:val="24"/>
        </w:rPr>
        <w:t xml:space="preserve"> </w:t>
      </w:r>
      <w:r w:rsidR="001F2897" w:rsidRPr="00810307">
        <w:rPr>
          <w:rStyle w:val="FontStyle37"/>
          <w:sz w:val="24"/>
          <w:szCs w:val="24"/>
        </w:rPr>
        <w:t>Ах/2 В/1 Г/1 Б/1</w:t>
      </w:r>
      <w:r w:rsidR="001F2897">
        <w:rPr>
          <w:rStyle w:val="FontStyle37"/>
          <w:sz w:val="24"/>
          <w:szCs w:val="24"/>
        </w:rPr>
        <w:t xml:space="preserve"> </w:t>
      </w:r>
      <w:r w:rsidRPr="0043030A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B5046D" w:rsidRPr="0043030A" w:rsidRDefault="00B5046D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43030A">
        <w:rPr>
          <w:rStyle w:val="27"/>
          <w:rFonts w:eastAsiaTheme="minorEastAsia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 xml:space="preserve">Поэтому </w:t>
      </w:r>
      <w:r w:rsidRPr="0043030A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>(далее Личность, с</w:t>
      </w:r>
      <w:r w:rsidRPr="0043030A">
        <w:rPr>
          <w:rStyle w:val="FontStyle31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комбинацией подфунк</w:t>
      </w:r>
      <w:r w:rsidRPr="0043030A">
        <w:rPr>
          <w:rStyle w:val="FontStyle36"/>
          <w:sz w:val="24"/>
          <w:szCs w:val="24"/>
        </w:rPr>
        <w:softHyphen/>
        <w:t xml:space="preserve">ций </w:t>
      </w:r>
      <w:r w:rsidR="001F2897" w:rsidRPr="003F0CF3">
        <w:rPr>
          <w:rStyle w:val="FontStyle76"/>
          <w:sz w:val="24"/>
          <w:szCs w:val="24"/>
        </w:rPr>
        <w:t>Гу/1 Б/2 А/2 В/2</w:t>
      </w:r>
      <w:r w:rsidRPr="0043030A">
        <w:rPr>
          <w:rStyle w:val="FontStyle36"/>
          <w:sz w:val="24"/>
          <w:szCs w:val="24"/>
        </w:rPr>
        <w:t>)</w:t>
      </w:r>
      <w:r w:rsidRPr="0043030A">
        <w:rPr>
          <w:rStyle w:val="FontStyle37"/>
          <w:sz w:val="24"/>
          <w:szCs w:val="24"/>
        </w:rPr>
        <w:t xml:space="preserve"> - </w:t>
      </w:r>
      <w:r w:rsidRPr="0043030A">
        <w:rPr>
          <w:rStyle w:val="FontStyle36"/>
          <w:sz w:val="24"/>
          <w:szCs w:val="24"/>
        </w:rPr>
        <w:t xml:space="preserve">будут складываться </w:t>
      </w:r>
      <w:r w:rsidRPr="0043030A">
        <w:rPr>
          <w:rStyle w:val="FontStyle37"/>
          <w:i w:val="0"/>
          <w:iCs w:val="0"/>
          <w:sz w:val="24"/>
          <w:szCs w:val="24"/>
        </w:rPr>
        <w:t>«отношения</w:t>
      </w:r>
      <w:r w:rsidRPr="0043030A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030A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конфликта</w:t>
      </w:r>
      <w:r w:rsidRPr="0043030A">
        <w:rPr>
          <w:rStyle w:val="FontStyle37"/>
          <w:b/>
          <w:bCs/>
          <w:sz w:val="24"/>
          <w:szCs w:val="24"/>
        </w:rPr>
        <w:t>»</w:t>
      </w:r>
      <w:r w:rsidRPr="0043030A">
        <w:rPr>
          <w:rStyle w:val="FontStyle37"/>
          <w:i w:val="0"/>
          <w:iCs w:val="0"/>
          <w:sz w:val="24"/>
          <w:szCs w:val="24"/>
        </w:rPr>
        <w:t xml:space="preserve"> (схема 16).</w:t>
      </w:r>
    </w:p>
    <w:p w:rsidR="00B5046D" w:rsidRPr="0043030A" w:rsidRDefault="00B5046D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43030A">
        <w:rPr>
          <w:rStyle w:val="FontStyle36"/>
          <w:sz w:val="24"/>
          <w:szCs w:val="24"/>
        </w:rPr>
        <w:t>В этих отношениях Личность</w:t>
      </w:r>
      <w:r w:rsidRPr="0043030A">
        <w:rPr>
          <w:rStyle w:val="FontStyle30"/>
          <w:sz w:val="24"/>
          <w:szCs w:val="24"/>
        </w:rPr>
        <w:t>, получая информацию с Первого (базового) ка</w:t>
      </w:r>
      <w:r w:rsidRPr="0043030A">
        <w:rPr>
          <w:rStyle w:val="FontStyle30"/>
          <w:sz w:val="24"/>
          <w:szCs w:val="24"/>
        </w:rPr>
        <w:softHyphen/>
        <w:t>нала Партнера (</w:t>
      </w:r>
      <w:r w:rsidR="001F2897" w:rsidRPr="00810307">
        <w:rPr>
          <w:rStyle w:val="FontStyle37"/>
          <w:sz w:val="24"/>
          <w:szCs w:val="24"/>
        </w:rPr>
        <w:t>Ах/2</w:t>
      </w:r>
      <w:r w:rsidRPr="0043030A">
        <w:rPr>
          <w:rStyle w:val="FontStyle30"/>
          <w:sz w:val="24"/>
          <w:szCs w:val="24"/>
        </w:rPr>
        <w:t>), реагирует слабой подфункцией своего Третьго канала (</w:t>
      </w:r>
      <w:r w:rsidRPr="0083193E">
        <w:rPr>
          <w:rStyle w:val="FontStyle76"/>
          <w:sz w:val="24"/>
          <w:szCs w:val="24"/>
        </w:rPr>
        <w:t>Б/2</w:t>
      </w:r>
      <w:r w:rsidRPr="0043030A">
        <w:rPr>
          <w:rStyle w:val="FontStyle30"/>
          <w:sz w:val="24"/>
          <w:szCs w:val="24"/>
        </w:rPr>
        <w:t xml:space="preserve">). Тем самым, реализуя  себя в качестве </w:t>
      </w:r>
      <w:r w:rsidRPr="0043030A">
        <w:rPr>
          <w:rStyle w:val="FontStyle31"/>
          <w:i w:val="0"/>
          <w:iCs w:val="0"/>
          <w:sz w:val="24"/>
          <w:szCs w:val="24"/>
        </w:rPr>
        <w:t>ведомой, постоянно испытывает двление со стороны ведущего (</w:t>
      </w:r>
      <w:r w:rsidRPr="0043030A">
        <w:rPr>
          <w:rStyle w:val="FontStyle30"/>
          <w:sz w:val="24"/>
          <w:szCs w:val="24"/>
        </w:rPr>
        <w:t>Партнера</w:t>
      </w:r>
      <w:r w:rsidRPr="0043030A">
        <w:rPr>
          <w:rStyle w:val="FontStyle31"/>
          <w:i w:val="0"/>
          <w:iCs w:val="0"/>
          <w:sz w:val="24"/>
          <w:szCs w:val="24"/>
        </w:rPr>
        <w:t>).*</w:t>
      </w:r>
    </w:p>
    <w:p w:rsidR="00B5046D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lastRenderedPageBreak/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B5046D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Личностью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B5046D" w:rsidRDefault="00B5046D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И в</w:t>
      </w:r>
      <w:r w:rsidRPr="0094529B">
        <w:rPr>
          <w:rStyle w:val="FontStyle36"/>
          <w:sz w:val="24"/>
          <w:szCs w:val="24"/>
        </w:rPr>
        <w:t xml:space="preserve"> этих</w:t>
      </w:r>
      <w:r>
        <w:rPr>
          <w:rStyle w:val="FontStyle36"/>
          <w:sz w:val="24"/>
          <w:szCs w:val="24"/>
        </w:rPr>
        <w:t xml:space="preserve"> же</w:t>
      </w:r>
      <w:r w:rsidRPr="0094529B">
        <w:rPr>
          <w:rStyle w:val="FontStyle36"/>
          <w:sz w:val="24"/>
          <w:szCs w:val="24"/>
        </w:rPr>
        <w:t xml:space="preserve"> отношениях </w:t>
      </w:r>
      <w:r w:rsidRPr="0094529B">
        <w:rPr>
          <w:rStyle w:val="FontStyle30"/>
          <w:sz w:val="24"/>
          <w:szCs w:val="24"/>
        </w:rPr>
        <w:t>Партнер,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</w:t>
      </w:r>
      <w:r>
        <w:rPr>
          <w:rStyle w:val="FontStyle36"/>
          <w:sz w:val="24"/>
          <w:szCs w:val="24"/>
        </w:rPr>
        <w:t>Личности (</w:t>
      </w:r>
      <w:r w:rsidRPr="009733BD">
        <w:rPr>
          <w:rStyle w:val="FontStyle76"/>
          <w:sz w:val="24"/>
          <w:szCs w:val="24"/>
        </w:rPr>
        <w:t>Бу/1</w:t>
      </w:r>
      <w:r>
        <w:rPr>
          <w:rStyle w:val="FontStyle36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>
        <w:rPr>
          <w:rStyle w:val="FontStyle30"/>
          <w:sz w:val="24"/>
          <w:szCs w:val="24"/>
        </w:rPr>
        <w:t xml:space="preserve"> (</w:t>
      </w:r>
      <w:r>
        <w:rPr>
          <w:rStyle w:val="FontStyle35"/>
          <w:sz w:val="24"/>
          <w:szCs w:val="24"/>
        </w:rPr>
        <w:t>Б</w:t>
      </w:r>
      <w:r w:rsidRPr="007F3020">
        <w:rPr>
          <w:rStyle w:val="FontStyle35"/>
          <w:sz w:val="24"/>
          <w:szCs w:val="24"/>
        </w:rPr>
        <w:t>/1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>
        <w:rPr>
          <w:rStyle w:val="FontStyle31"/>
          <w:i w:val="0"/>
          <w:iCs w:val="0"/>
          <w:sz w:val="24"/>
          <w:szCs w:val="24"/>
        </w:rPr>
        <w:t>ведомого, постоянно испытывает двление со стороны ведущего (</w:t>
      </w:r>
      <w:r>
        <w:rPr>
          <w:rStyle w:val="FontStyle36"/>
          <w:sz w:val="24"/>
          <w:szCs w:val="24"/>
        </w:rPr>
        <w:t>Личности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B5046D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B5046D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Личность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Партнером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его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B5046D" w:rsidRPr="0064117A" w:rsidRDefault="00B5046D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5046D" w:rsidRPr="0064117A" w:rsidSect="00FB2CBF">
          <w:headerReference w:type="even" r:id="rId302"/>
          <w:headerReference w:type="default" r:id="rId303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B5046D" w:rsidRPr="00A605E1" w:rsidRDefault="00B5046D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A605E1">
        <w:rPr>
          <w:rFonts w:ascii="Times New Roman" w:hAnsi="Times New Roman" w:cs="Times New Roman"/>
        </w:rPr>
        <w:lastRenderedPageBreak/>
        <w:t>Участники  совершенно не защищают друг друга против угрозы извне. У них</w:t>
      </w:r>
      <w:r w:rsidRPr="00A605E1">
        <w:rPr>
          <w:rStyle w:val="FontStyle30"/>
          <w:sz w:val="24"/>
          <w:szCs w:val="24"/>
        </w:rPr>
        <w:t xml:space="preserve"> отсутствует желание</w:t>
      </w:r>
      <w:r w:rsidRPr="00A605E1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 Степень психологической совместимости в этих отношениях очень низкая.</w:t>
      </w:r>
    </w:p>
    <w:p w:rsidR="00A52E1B" w:rsidRDefault="00B5046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данные отношения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A52E1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«6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A52E1B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A52E1B" w:rsidRPr="00EB3A2F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«Разговорчивого» и «Доступного» сангвиника</w:t>
      </w:r>
      <w:r w:rsidR="00A52E1B" w:rsidRPr="00EB3A2F">
        <w:rPr>
          <w:rFonts w:ascii="Times New Roman" w:hAnsi="Times New Roman" w:cs="Times New Roman"/>
          <w:iCs/>
        </w:rPr>
        <w:t xml:space="preserve">, </w:t>
      </w:r>
      <w:r w:rsidR="00A52E1B" w:rsidRPr="00EB3A2F">
        <w:rPr>
          <w:rStyle w:val="FontStyle77"/>
          <w:iCs/>
          <w:sz w:val="24"/>
          <w:szCs w:val="24"/>
        </w:rPr>
        <w:t>субъектов шестой</w:t>
      </w:r>
      <w:r w:rsidR="00A52E1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A52E1B" w:rsidRPr="009C3A56">
        <w:rPr>
          <w:rStyle w:val="FontStyle77"/>
          <w:iCs/>
          <w:sz w:val="24"/>
          <w:szCs w:val="24"/>
        </w:rPr>
        <w:t>пары</w:t>
      </w:r>
      <w:r w:rsidR="00A52E1B" w:rsidRPr="009C3A56">
        <w:rPr>
          <w:rStyle w:val="FontStyle32"/>
          <w:sz w:val="24"/>
          <w:szCs w:val="24"/>
        </w:rPr>
        <w:t>,</w:t>
      </w:r>
      <w:r w:rsidR="00A52E1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5046D" w:rsidRPr="00A442E1" w:rsidRDefault="00B5046D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5046D" w:rsidRPr="00A442E1" w:rsidSect="00FB2CBF">
          <w:headerReference w:type="even" r:id="rId304"/>
          <w:headerReference w:type="default" r:id="rId305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B5046D" w:rsidRDefault="00B5046D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Default="00B5046D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Pr="000210A8" w:rsidRDefault="0073180E" w:rsidP="00FB2CBF">
      <w:pPr>
        <w:pStyle w:val="Style7"/>
        <w:widowControl/>
        <w:spacing w:before="3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5975" type="#_x0000_t202" style="position:absolute;left:0;text-align:left;margin-left:-187.95pt;margin-top:31.05pt;width:147.35pt;height:108.1pt;z-index:252004352;visibility:visible;mso-wrap-style:square;mso-width-percent:0;mso-wrap-distance-left:1.9pt;mso-wrap-distance-top:7.2pt;mso-wrap-distance-right:1.9pt;mso-wrap-distance-bottom:8.15pt;mso-position-horizontal-relative:margin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" filled="f" stroked="f">
            <v:textbox inset="0,0,0,0">
              <w:txbxContent>
                <w:p w:rsidR="0073180E" w:rsidRDefault="0073180E" w:rsidP="00B5046D">
                  <w:pPr>
                    <w:rPr>
                      <w:lang w:val="ru-RU" w:bidi="or-IN"/>
                    </w:rPr>
                  </w:pPr>
                </w:p>
                <w:p w:rsidR="0073180E" w:rsidRDefault="0073180E" w:rsidP="00B5046D">
                  <w:r>
                    <w:rPr>
                      <w:lang w:val="ru-RU" w:bidi="or-IN"/>
                    </w:rPr>
                    <w:drawing>
                      <wp:inline distT="0" distB="0" distL="0" distR="0" wp14:anchorId="0E59BC34" wp14:editId="2395CC9E">
                        <wp:extent cx="1871345" cy="1072480"/>
                        <wp:effectExtent l="0" t="0" r="0" b="0"/>
                        <wp:docPr id="228" name="Рисунок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1345" cy="1072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B5046D" w:rsidRPr="000210A8">
        <w:rPr>
          <w:rStyle w:val="FontStyle20"/>
          <w:rFonts w:ascii="Times New Roman" w:hAnsi="Times New Roman" w:cs="Times New Roman"/>
          <w:sz w:val="24"/>
          <w:szCs w:val="24"/>
        </w:rPr>
        <w:t>Схема 16. Типические отношения конфликта</w:t>
      </w:r>
    </w:p>
    <w:p w:rsidR="00B5046D" w:rsidRDefault="00B5046D" w:rsidP="00FB2CBF">
      <w:pPr>
        <w:pStyle w:val="Style7"/>
        <w:widowControl/>
        <w:spacing w:before="34" w:line="221" w:lineRule="exact"/>
        <w:ind w:left="-142" w:right="5"/>
        <w:rPr>
          <w:rStyle w:val="FontStyle20"/>
        </w:rPr>
        <w:sectPr w:rsidR="00B5046D" w:rsidSect="00FB2CBF">
          <w:headerReference w:type="even" r:id="rId306"/>
          <w:headerReference w:type="default" r:id="rId307"/>
          <w:type w:val="continuous"/>
          <w:pgSz w:w="8390" w:h="11905"/>
          <w:pgMar w:top="1172" w:right="281" w:bottom="1302" w:left="426" w:header="720" w:footer="720" w:gutter="0"/>
          <w:cols w:space="60"/>
          <w:noEndnote/>
        </w:sectPr>
      </w:pPr>
    </w:p>
    <w:p w:rsidR="00B5046D" w:rsidRDefault="00B5046D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lastRenderedPageBreak/>
        <w:t>*</w:t>
      </w:r>
    </w:p>
    <w:p w:rsidR="00B5046D" w:rsidRDefault="00B5046D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                           *</w:t>
      </w:r>
    </w:p>
    <w:p w:rsidR="00B5046D" w:rsidRDefault="00B5046D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B5046D" w:rsidRPr="000210A8" w:rsidRDefault="00B5046D" w:rsidP="00FB2CBF">
      <w:pPr>
        <w:pStyle w:val="Style2"/>
        <w:widowControl/>
        <w:tabs>
          <w:tab w:val="left" w:pos="3828"/>
        </w:tabs>
        <w:spacing w:before="168"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0210A8">
        <w:rPr>
          <w:rStyle w:val="FontStyle36"/>
          <w:sz w:val="24"/>
          <w:szCs w:val="24"/>
        </w:rPr>
        <w:t xml:space="preserve">Таким образом, у 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0210A8">
        <w:rPr>
          <w:rStyle w:val="FontStyle36"/>
          <w:sz w:val="24"/>
          <w:szCs w:val="24"/>
        </w:rPr>
        <w:t xml:space="preserve">пары - продуктивность развития типических отношений </w:t>
      </w:r>
      <w:r w:rsidRPr="00A605E1">
        <w:rPr>
          <w:rStyle w:val="FontStyle37"/>
          <w:i w:val="0"/>
          <w:iCs w:val="0"/>
          <w:sz w:val="24"/>
          <w:szCs w:val="24"/>
        </w:rPr>
        <w:t xml:space="preserve">с возможными партнерами </w:t>
      </w:r>
      <w:r w:rsidRPr="000210A8">
        <w:rPr>
          <w:rStyle w:val="FontStyle36"/>
          <w:sz w:val="24"/>
          <w:szCs w:val="24"/>
        </w:rPr>
        <w:t>характеризуется различными уровнями эффективности (см. табл. 1.2):</w:t>
      </w:r>
    </w:p>
    <w:p w:rsidR="00B5046D" w:rsidRDefault="00B5046D" w:rsidP="00FB2CBF">
      <w:pPr>
        <w:pStyle w:val="Style27"/>
        <w:widowControl/>
        <w:spacing w:line="240" w:lineRule="auto"/>
        <w:ind w:left="-142" w:right="5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</w:t>
      </w:r>
    </w:p>
    <w:p w:rsidR="00B5046D" w:rsidRDefault="00B5046D" w:rsidP="00FB2CBF">
      <w:pPr>
        <w:pStyle w:val="Style27"/>
        <w:widowControl/>
        <w:spacing w:line="240" w:lineRule="auto"/>
        <w:ind w:left="-142" w:right="5"/>
        <w:jc w:val="right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 Таблица </w:t>
      </w:r>
      <w:r w:rsidR="0073180E">
        <w:rPr>
          <w:noProof/>
        </w:rPr>
        <w:pict>
          <v:group id="_x0000_s5977" style="position:absolute;left:0;text-align:left;margin-left:14.1pt;margin-top:30.3pt;width:402.8pt;height:265.5pt;z-index:252006400;mso-wrap-distance-left:1.9pt;mso-wrap-distance-right:1.9pt;mso-wrap-distance-bottom:23.5pt;mso-position-horizontal-relative:margin;mso-position-vertical-relative:text" coordorigin="3508,3168" coordsize="8056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">
            <v:shape id="_x0000_s5978" type="#_x0000_t202" style="position:absolute;left:3508;top:3826;width:7703;height:5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MGcMA&#10;AADcAAAADwAAAGRycy9kb3ducmV2LnhtbERPz2vCMBS+D/Y/hDfwIprawdiqUYYgeBCG7cauj+bZ&#10;tGteahO1+tebg7Djx/d7sRpsK87U+9qxgtk0AUFcOl1zpeC72EzeQfiArLF1TAqu5GG1fH5aYKbd&#10;hfd0zkMlYgj7DBWYELpMSl8asuinriOO3MH1FkOEfSV1j5cYbluZJsmbtFhzbDDY0dpQ+ZefrIKv&#10;w0+z7dJdHn6P46L5MM3NjAulRi/D5xxEoCH8ix/urVaQvsa1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MGcMAAADcAAAADwAAAAAAAAAAAAAAAACYAgAAZHJzL2Rv&#10;d25yZXYueG1sUEsFBgAAAAAEAAQA9QAAAIgDAAAAAA==&#10;" filled="f" strokecolor="white" strokeweight="0">
              <v:textbox style="mso-next-textbox:#_x0000_s5978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127"/>
                      <w:gridCol w:w="3969"/>
                      <w:gridCol w:w="1134"/>
                    </w:tblGrid>
                    <w:tr w:rsidR="0073180E" w:rsidTr="00AA74B1">
                      <w:trPr>
                        <w:trHeight w:val="974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 w:rsidP="005132E8">
                          <w:pPr>
                            <w:pStyle w:val="Style17"/>
                            <w:widowControl/>
                            <w:ind w:right="614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кол-лектива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сво-йственна груп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повая совмести-мость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 w:rsidP="00B375F6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11, 3, 14</w:t>
                          </w:r>
                        </w:p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могут составить ядро команды 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>екта шестой пары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Высокого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272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 w:rsidP="00AA74B1">
                          <w:pPr>
                            <w:pStyle w:val="Style17"/>
                            <w:widowControl/>
                            <w:ind w:right="595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ассоциации, которому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 сво-йственна ди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адная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 w:rsidP="00B375F6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7, 5, 13</w:t>
                          </w:r>
                        </w:p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Лица из этих пар могут допол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 xml:space="preserve">нить команду 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>екта шестой пары</w:t>
                          </w:r>
                          <w:r w:rsidRPr="005132E8">
                            <w:rPr>
                              <w:rStyle w:val="FontStyle34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и эффективно проводить   ее управленческие политики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Среднего уровня</w:t>
                          </w:r>
                        </w:p>
                      </w:tc>
                    </w:tr>
                    <w:tr w:rsidR="0073180E" w:rsidRPr="0060160F" w:rsidTr="00B755EC">
                      <w:trPr>
                        <w:trHeight w:val="1559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 w:rsidP="00AA74B1">
                          <w:pPr>
                            <w:pStyle w:val="Style17"/>
                            <w:widowControl/>
                            <w:spacing w:line="202" w:lineRule="exact"/>
                            <w:ind w:right="523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Д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иффузный уровень, которому свой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ственна креатиная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 w:rsidP="00B375F6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6, 16, 1, 15, 2, 4, 8, 10, 12, 9</w:t>
                          </w:r>
                        </w:p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требуют особого внимания 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личности - субъекта </w:t>
                          </w:r>
                        </w:p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шестой пары 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к учету специфики их информационно-психических свойств </w:t>
                          </w:r>
                        </w:p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в построении межлично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>стных отношений с ними (преимущественно диадных)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>
                          <w:pPr>
                            <w:pStyle w:val="Style17"/>
                            <w:widowControl/>
                            <w:ind w:right="418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Пони-жен-ного уров-ня</w:t>
                          </w:r>
                        </w:p>
                      </w:tc>
                    </w:tr>
                  </w:tbl>
                  <w:p w:rsidR="0073180E" w:rsidRPr="005132E8" w:rsidRDefault="0073180E" w:rsidP="00B5046D">
                    <w:pPr>
                      <w:rPr>
                        <w:lang w:val="ru-RU"/>
                      </w:rPr>
                    </w:pPr>
                  </w:p>
                </w:txbxContent>
              </v:textbox>
            </v:shape>
            <v:shape id="_x0000_s5979" type="#_x0000_t202" style="position:absolute;left:3508;top:3168;width:8056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LpgsYA&#10;AADcAAAADwAAAGRycy9kb3ducmV2LnhtbESPQWvCQBSE7wX/w/KEXqRujFA0dRURBA+F0qTS6yP7&#10;zCbNvo3ZVVN/fbdQ6HGYmW+Y1WawrbhS72vHCmbTBARx6XTNlYKPYv+0AOEDssbWMSn4Jg+b9ehh&#10;hZl2N36nax4qESHsM1RgQugyKX1pyKKfuo44eifXWwxR9pXUPd4i3LYyTZJnabHmuGCwo52h8iu/&#10;WAVvp2Nz6NLXPHyeJ0WzNM3dTAqlHsfD9gVEoCH8h//aB60gnS/h90w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LpgsYAAADcAAAADwAAAAAAAAAAAAAAAACYAgAAZHJz&#10;L2Rvd25yZXYueG1sUEsFBgAAAAAEAAQA9QAAAIsDAAAAAA==&#10;" filled="f" strokecolor="white" strokeweight="0">
              <v:textbox style="mso-next-textbox:#_x0000_s5979" inset="0,0,0,0">
                <w:txbxContent>
                  <w:p w:rsidR="0073180E" w:rsidRDefault="0073180E" w:rsidP="00B5046D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Уровни развития</w:t>
                    </w:r>
                  </w:p>
                  <w:p w:rsidR="0073180E" w:rsidRDefault="0073180E" w:rsidP="00B5046D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отношений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ab/>
                      <w:t xml:space="preserve">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     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Пары       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>Эффективность</w:t>
                    </w:r>
                  </w:p>
                  <w:p w:rsidR="0073180E" w:rsidRDefault="0073180E" w:rsidP="00B5046D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B5046D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B5046D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B5046D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Pr="006072CD" w:rsidRDefault="0073180E" w:rsidP="00B5046D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i w:val="0"/>
                        <w:iCs w:val="0"/>
                        <w:sz w:val="22"/>
                        <w:szCs w:val="22"/>
                      </w:rPr>
                    </w:pPr>
                  </w:p>
                </w:txbxContent>
              </v:textbox>
            </v:shape>
            <w10:wrap type="topAndBottom" anchorx="margin"/>
          </v:group>
        </w:pict>
      </w:r>
      <w:r>
        <w:rPr>
          <w:rStyle w:val="FontStyle75"/>
          <w:sz w:val="24"/>
          <w:szCs w:val="24"/>
        </w:rPr>
        <w:t>1.2</w:t>
      </w:r>
    </w:p>
    <w:p w:rsidR="00B5046D" w:rsidRPr="00D95384" w:rsidRDefault="00B5046D" w:rsidP="00FB2CBF">
      <w:pPr>
        <w:pStyle w:val="Style27"/>
        <w:widowControl/>
        <w:spacing w:line="240" w:lineRule="auto"/>
        <w:ind w:left="-142" w:right="5"/>
        <w:jc w:val="center"/>
        <w:rPr>
          <w:rStyle w:val="FontStyle36"/>
          <w:sz w:val="24"/>
          <w:szCs w:val="24"/>
        </w:rPr>
      </w:pPr>
    </w:p>
    <w:p w:rsidR="00B5046D" w:rsidRPr="00883AD7" w:rsidRDefault="00B5046D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     При этом пары,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883AD7">
        <w:rPr>
          <w:rStyle w:val="FontStyle37"/>
          <w:i w:val="0"/>
          <w:iCs w:val="0"/>
          <w:sz w:val="24"/>
          <w:szCs w:val="24"/>
        </w:rPr>
        <w:t>пары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могут строиться отношения высокого и среднего уровней развития (уровни </w:t>
      </w:r>
      <w:r w:rsidRPr="00883AD7">
        <w:rPr>
          <w:rStyle w:val="FontStyle36"/>
          <w:sz w:val="24"/>
          <w:szCs w:val="24"/>
        </w:rPr>
        <w:lastRenderedPageBreak/>
        <w:t>коллектива и уровня ассоциации), могут составить основу кон</w:t>
      </w:r>
      <w:r w:rsidRPr="00883AD7">
        <w:rPr>
          <w:rStyle w:val="FontStyle36"/>
          <w:sz w:val="24"/>
          <w:szCs w:val="24"/>
        </w:rPr>
        <w:softHyphen/>
        <w:t>структивного применения человеческих ресурсов ее собственного окружения/команды. С ними личность может конструктивно взаимодейство</w:t>
      </w:r>
      <w:r w:rsidRPr="00883AD7">
        <w:rPr>
          <w:rStyle w:val="FontStyle36"/>
          <w:sz w:val="24"/>
          <w:szCs w:val="24"/>
        </w:rPr>
        <w:softHyphen/>
        <w:t xml:space="preserve">вать на орбитах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близкого </w:t>
      </w:r>
      <w:r w:rsidRPr="00883AD7">
        <w:rPr>
          <w:rStyle w:val="FontStyle36"/>
          <w:sz w:val="24"/>
          <w:szCs w:val="24"/>
        </w:rPr>
        <w:t>и</w:t>
      </w:r>
      <w:r w:rsidRPr="00883AD7">
        <w:rPr>
          <w:rStyle w:val="FontStyle36"/>
          <w:i/>
          <w:iCs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>периодического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>общения (в командной работе).</w:t>
      </w:r>
    </w:p>
    <w:p w:rsidR="00B5046D" w:rsidRPr="00883AD7" w:rsidRDefault="00B5046D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С остальными же парами,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83AD7">
        <w:rPr>
          <w:rStyle w:val="FontStyle36"/>
          <w:sz w:val="24"/>
          <w:szCs w:val="24"/>
        </w:rPr>
        <w:t>- могут развиваться отношения диффузного уровня раз</w:t>
      </w:r>
      <w:r w:rsidRPr="00883AD7">
        <w:rPr>
          <w:rStyle w:val="FontStyle36"/>
          <w:sz w:val="24"/>
          <w:szCs w:val="24"/>
        </w:rPr>
        <w:softHyphen/>
        <w:t xml:space="preserve">вития, она может корректно взаимодействовать на орбите </w:t>
      </w:r>
      <w:r w:rsidRPr="00883AD7">
        <w:rPr>
          <w:rStyle w:val="FontStyle37"/>
          <w:i w:val="0"/>
          <w:iCs w:val="0"/>
          <w:sz w:val="24"/>
          <w:szCs w:val="24"/>
        </w:rPr>
        <w:t>событийного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общения и,  отчасти, в творческой деятельности*. </w:t>
      </w:r>
    </w:p>
    <w:p w:rsidR="00B5046D" w:rsidRPr="00B34DE2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/>
        <w:rPr>
          <w:rStyle w:val="FontStyle77"/>
          <w:i/>
          <w:iCs/>
          <w:sz w:val="22"/>
          <w:szCs w:val="22"/>
        </w:rPr>
      </w:pPr>
      <w:r w:rsidRPr="00B34DE2">
        <w:rPr>
          <w:rStyle w:val="FontStyle36"/>
          <w:i/>
          <w:iCs/>
          <w:sz w:val="22"/>
          <w:szCs w:val="22"/>
        </w:rPr>
        <w:t xml:space="preserve">* Это возможно </w:t>
      </w:r>
      <w:r w:rsidRPr="00B34DE2">
        <w:rPr>
          <w:rStyle w:val="FontStyle77"/>
          <w:i/>
          <w:iCs/>
          <w:sz w:val="22"/>
          <w:szCs w:val="22"/>
        </w:rPr>
        <w:t xml:space="preserve">во временных целевых группах креативной направленности, для активизации функционирования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психологического механизма творчества</w:t>
      </w:r>
      <w:r w:rsidRPr="00B34DE2">
        <w:rPr>
          <w:rStyle w:val="FontStyle77"/>
          <w:b/>
          <w:bCs/>
          <w:i/>
          <w:iCs/>
          <w:sz w:val="22"/>
          <w:szCs w:val="22"/>
        </w:rPr>
        <w:t xml:space="preserve">. </w:t>
      </w:r>
      <w:r w:rsidRPr="00B34DE2">
        <w:rPr>
          <w:rStyle w:val="FontStyle77"/>
          <w:i/>
          <w:iCs/>
          <w:sz w:val="22"/>
          <w:szCs w:val="22"/>
        </w:rPr>
        <w:t>В тех случаях, когда</w:t>
      </w:r>
      <w:r w:rsidRPr="00B34DE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требуется опора на побочный</w:t>
      </w:r>
      <w:r w:rsidRPr="00B34DE2">
        <w:rPr>
          <w:rStyle w:val="FontStyle19"/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продукт действия, обусловливающий высокую вероятность подсказки. И</w:t>
      </w:r>
      <w:r w:rsidRPr="00B34DE2">
        <w:rPr>
          <w:rStyle w:val="FontStyle77"/>
          <w:i/>
          <w:iCs/>
          <w:sz w:val="22"/>
          <w:szCs w:val="22"/>
        </w:rPr>
        <w:t>менно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, подсказка, зачастую, является следствием специфического</w:t>
      </w:r>
      <w:r w:rsidRPr="00B34DE2">
        <w:rPr>
          <w:rStyle w:val="FontStyle19"/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B34DE2">
        <w:rPr>
          <w:rStyle w:val="FontStyle77"/>
          <w:i/>
          <w:iCs/>
          <w:sz w:val="22"/>
          <w:szCs w:val="22"/>
        </w:rPr>
        <w:t>информационно-психического взаимодействия</w:t>
      </w:r>
      <w:r w:rsidRPr="00B34DE2">
        <w:rPr>
          <w:rStyle w:val="FontStyle36"/>
          <w:i/>
          <w:iCs/>
          <w:sz w:val="22"/>
          <w:szCs w:val="22"/>
        </w:rPr>
        <w:t xml:space="preserve"> (в силу особенностей ассо</w:t>
      </w:r>
      <w:r w:rsidRPr="00B34DE2">
        <w:rPr>
          <w:rStyle w:val="FontStyle36"/>
          <w:i/>
          <w:iCs/>
          <w:sz w:val="22"/>
          <w:szCs w:val="22"/>
        </w:rPr>
        <w:softHyphen/>
        <w:t>циаций, обусловленных взаимодействием со средой обитания)</w:t>
      </w:r>
      <w:r w:rsidRPr="00B34DE2">
        <w:rPr>
          <w:rStyle w:val="FontStyle77"/>
          <w:i/>
          <w:iCs/>
          <w:sz w:val="22"/>
          <w:szCs w:val="22"/>
        </w:rPr>
        <w:t>, свойственного этим 9 парам.</w:t>
      </w:r>
    </w:p>
    <w:p w:rsidR="00B5046D" w:rsidRDefault="00B5046D" w:rsidP="00FB2CBF">
      <w:pPr>
        <w:pStyle w:val="Style7"/>
        <w:widowControl/>
        <w:spacing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E651D3">
        <w:rPr>
          <w:rStyle w:val="FontStyle36"/>
          <w:sz w:val="24"/>
          <w:szCs w:val="24"/>
        </w:rPr>
        <w:t>Именно взаимодействие с этими лицами (в силу специфики ассо</w:t>
      </w:r>
      <w:r w:rsidRPr="00E651D3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E651D3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E651D3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E651D3">
        <w:rPr>
          <w:rStyle w:val="FontStyle36"/>
          <w:sz w:val="24"/>
          <w:szCs w:val="24"/>
        </w:rPr>
        <w:softHyphen/>
        <w:t>низма творчества.</w:t>
      </w:r>
    </w:p>
    <w:p w:rsidR="00B5046D" w:rsidRDefault="00B5046D" w:rsidP="00FB2CBF">
      <w:pPr>
        <w:pStyle w:val="Style7"/>
        <w:widowControl/>
        <w:spacing w:line="240" w:lineRule="exact"/>
        <w:ind w:left="-142" w:right="5"/>
        <w:jc w:val="both"/>
        <w:rPr>
          <w:rStyle w:val="FontStyle36"/>
          <w:sz w:val="24"/>
          <w:szCs w:val="24"/>
        </w:rPr>
      </w:pPr>
    </w:p>
    <w:p w:rsidR="00B5046D" w:rsidRDefault="00061C9B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rStyle w:val="FontStyle32"/>
          <w:i w:val="0"/>
          <w:iCs w:val="0"/>
          <w:sz w:val="24"/>
          <w:szCs w:val="24"/>
        </w:rPr>
        <w:t>6</w:t>
      </w:r>
      <w:r w:rsidR="00B5046D" w:rsidRPr="001A1006">
        <w:rPr>
          <w:rStyle w:val="FontStyle32"/>
          <w:i w:val="0"/>
          <w:iCs w:val="0"/>
          <w:sz w:val="24"/>
          <w:szCs w:val="24"/>
        </w:rPr>
        <w:t xml:space="preserve">.2.2. ТИПИЧЕСКИЕ ОТНОШЕНИЯ </w:t>
      </w:r>
    </w:p>
    <w:p w:rsidR="00B5046D" w:rsidRDefault="00B5046D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«ОБЩИТЕЛЬНОГО» И </w:t>
      </w:r>
      <w:r w:rsidR="00061C9B" w:rsidRPr="001B7F8E">
        <w:rPr>
          <w:rFonts w:ascii="Times New Roman" w:hAnsi="Times New Roman" w:cs="Times New Roman"/>
          <w:b/>
          <w:bCs/>
          <w:iCs/>
        </w:rPr>
        <w:t xml:space="preserve"> </w:t>
      </w:r>
      <w:r w:rsidR="00061C9B" w:rsidRPr="008662F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«РАЗГОВОРЧИВОГО» И «ДОСТУПНОГО» САНГВИНИКА</w:t>
      </w:r>
      <w:r w:rsidR="00061C9B"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="00061C9B" w:rsidRPr="001B7F8E">
        <w:rPr>
          <w:rStyle w:val="FontStyle77"/>
          <w:b/>
          <w:bCs/>
          <w:iCs/>
          <w:sz w:val="24"/>
          <w:szCs w:val="24"/>
        </w:rPr>
        <w:t xml:space="preserve">СУБЪЕКТОВ </w:t>
      </w:r>
      <w:r w:rsidR="00061C9B">
        <w:rPr>
          <w:rStyle w:val="FontStyle77"/>
          <w:b/>
          <w:bCs/>
          <w:iCs/>
          <w:sz w:val="24"/>
          <w:szCs w:val="24"/>
        </w:rPr>
        <w:t>ШЕСТ</w:t>
      </w:r>
      <w:r w:rsidR="00061C9B"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4F58B0">
        <w:rPr>
          <w:rStyle w:val="FontStyle77"/>
          <w:b/>
          <w:sz w:val="24"/>
          <w:szCs w:val="24"/>
        </w:rPr>
        <w:t>ПАРЫ</w:t>
      </w:r>
      <w:r w:rsidRPr="001A1006">
        <w:rPr>
          <w:rStyle w:val="FontStyle32"/>
          <w:i w:val="0"/>
          <w:iCs w:val="0"/>
          <w:sz w:val="24"/>
          <w:szCs w:val="24"/>
        </w:rPr>
        <w:t>, ИСПОЛЬЗУЕМЫЕ ДЛЯ ОПТИМИЗАЦИИ КОМАНДНОЙ РАБОТЫ</w:t>
      </w:r>
    </w:p>
    <w:p w:rsidR="00B5046D" w:rsidRPr="001A1006" w:rsidRDefault="00B5046D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B5046D" w:rsidRPr="00592595" w:rsidRDefault="00B5046D" w:rsidP="00FB2CBF">
      <w:pPr>
        <w:pStyle w:val="Style3"/>
        <w:widowControl/>
        <w:spacing w:before="48"/>
        <w:ind w:left="-142" w:right="5" w:firstLine="0"/>
        <w:rPr>
          <w:rStyle w:val="FontStyle37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AE15C5">
        <w:rPr>
          <w:rStyle w:val="FontStyle36"/>
          <w:sz w:val="24"/>
          <w:szCs w:val="24"/>
        </w:rPr>
        <w:t xml:space="preserve">Рассмотренные особенности личностных ресурсов и </w:t>
      </w:r>
      <w:r w:rsidRPr="00592595">
        <w:rPr>
          <w:rStyle w:val="FontStyle36"/>
          <w:sz w:val="24"/>
          <w:szCs w:val="24"/>
        </w:rPr>
        <w:t>типических от</w:t>
      </w:r>
      <w:r w:rsidRPr="00592595">
        <w:rPr>
          <w:rStyle w:val="FontStyle36"/>
          <w:sz w:val="24"/>
          <w:szCs w:val="24"/>
        </w:rPr>
        <w:softHyphen/>
        <w:t xml:space="preserve">ношений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592595">
        <w:rPr>
          <w:rStyle w:val="FontStyle37"/>
          <w:i w:val="0"/>
          <w:iCs w:val="0"/>
          <w:sz w:val="24"/>
          <w:szCs w:val="24"/>
        </w:rPr>
        <w:t>пары</w:t>
      </w:r>
      <w:r w:rsidRPr="00592595">
        <w:rPr>
          <w:rStyle w:val="FontStyle37"/>
          <w:sz w:val="24"/>
          <w:szCs w:val="24"/>
        </w:rPr>
        <w:t xml:space="preserve"> - </w:t>
      </w:r>
      <w:r w:rsidRPr="00592595">
        <w:rPr>
          <w:rStyle w:val="FontStyle36"/>
          <w:sz w:val="24"/>
          <w:szCs w:val="24"/>
        </w:rPr>
        <w:t>могут быть использова</w:t>
      </w:r>
      <w:r w:rsidRPr="00592595">
        <w:rPr>
          <w:rStyle w:val="FontStyle36"/>
          <w:sz w:val="24"/>
          <w:szCs w:val="24"/>
        </w:rPr>
        <w:softHyphen/>
        <w:t xml:space="preserve">ны для оптимизации командной работы (межличностного взаимодействия), где данная личность является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Учредителем </w:t>
      </w:r>
      <w:r w:rsidRPr="00592595">
        <w:rPr>
          <w:rStyle w:val="FontStyle36"/>
          <w:sz w:val="24"/>
          <w:szCs w:val="24"/>
        </w:rPr>
        <w:t xml:space="preserve">и одновременно исполнителем управленческой роли </w:t>
      </w:r>
      <w:r w:rsidRPr="00592595">
        <w:rPr>
          <w:rStyle w:val="FontStyle37"/>
          <w:i w:val="0"/>
          <w:iCs w:val="0"/>
          <w:sz w:val="24"/>
          <w:szCs w:val="24"/>
        </w:rPr>
        <w:t>«Мотор».</w:t>
      </w:r>
    </w:p>
    <w:p w:rsidR="00B5046D" w:rsidRPr="00592595" w:rsidRDefault="00B5046D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 данной роли </w:t>
      </w:r>
      <w:r w:rsidRPr="00592595">
        <w:rPr>
          <w:rStyle w:val="FontStyle34"/>
          <w:sz w:val="24"/>
          <w:szCs w:val="24"/>
        </w:rPr>
        <w:t>Учредитель</w:t>
      </w:r>
      <w:r w:rsidRPr="00592595">
        <w:rPr>
          <w:rStyle w:val="FontStyle34"/>
          <w:i/>
          <w:iCs/>
          <w:sz w:val="24"/>
          <w:szCs w:val="24"/>
        </w:rPr>
        <w:t xml:space="preserve"> </w:t>
      </w:r>
      <w:r w:rsidRPr="00592595">
        <w:rPr>
          <w:rStyle w:val="FontStyle31"/>
          <w:i w:val="0"/>
          <w:iCs w:val="0"/>
          <w:sz w:val="24"/>
          <w:szCs w:val="24"/>
        </w:rPr>
        <w:t xml:space="preserve">способствует продуктивной работе в команде: </w:t>
      </w:r>
    </w:p>
    <w:p w:rsidR="00B5046D" w:rsidRPr="00592595" w:rsidRDefault="00B5046D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во-первых, совокупностью собственных личностных ресурсов; </w:t>
      </w:r>
    </w:p>
    <w:p w:rsidR="00B5046D" w:rsidRPr="00592595" w:rsidRDefault="00B5046D" w:rsidP="00FB2CBF">
      <w:pPr>
        <w:pStyle w:val="Style12"/>
        <w:widowControl/>
        <w:spacing w:before="38"/>
        <w:ind w:left="-142" w:right="5" w:firstLine="0"/>
        <w:rPr>
          <w:rFonts w:ascii="Times New Roman" w:hAnsi="Times New Roman"/>
          <w:color w:val="0F243E"/>
        </w:rPr>
      </w:pPr>
      <w:r w:rsidRPr="00592595">
        <w:rPr>
          <w:rStyle w:val="FontStyle31"/>
          <w:i w:val="0"/>
          <w:iCs w:val="0"/>
          <w:sz w:val="24"/>
          <w:szCs w:val="24"/>
        </w:rPr>
        <w:t>во-вторых, совокупностью личностных ресурсов уча</w:t>
      </w:r>
      <w:r w:rsidRPr="00592595">
        <w:rPr>
          <w:rStyle w:val="FontStyle31"/>
          <w:i w:val="0"/>
          <w:iCs w:val="0"/>
          <w:sz w:val="24"/>
          <w:szCs w:val="24"/>
        </w:rPr>
        <w:softHyphen/>
        <w:t>стников командной работы (см. ниже, пункты 1-6).</w:t>
      </w:r>
    </w:p>
    <w:p w:rsidR="00B5046D" w:rsidRPr="00592595" w:rsidRDefault="00B5046D" w:rsidP="00FB2CBF">
      <w:pPr>
        <w:pStyle w:val="Style2"/>
        <w:widowControl/>
        <w:spacing w:before="5"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Именно специфика типических отно</w:t>
      </w:r>
      <w:r w:rsidRPr="00592595">
        <w:rPr>
          <w:rStyle w:val="FontStyle36"/>
          <w:sz w:val="24"/>
          <w:szCs w:val="24"/>
        </w:rPr>
        <w:softHyphen/>
        <w:t xml:space="preserve">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Учредителя - субъекта </w:t>
      </w:r>
      <w:r w:rsidR="00061C9B">
        <w:rPr>
          <w:rStyle w:val="FontStyle37"/>
          <w:i w:val="0"/>
          <w:iCs w:val="0"/>
          <w:sz w:val="24"/>
          <w:szCs w:val="24"/>
        </w:rPr>
        <w:t>шесто</w:t>
      </w:r>
      <w:r w:rsidR="00061C9B" w:rsidRPr="00B82DEF">
        <w:rPr>
          <w:rStyle w:val="FontStyle37"/>
          <w:i w:val="0"/>
          <w:iCs w:val="0"/>
          <w:sz w:val="24"/>
          <w:szCs w:val="24"/>
        </w:rPr>
        <w:t xml:space="preserve">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пары -  </w:t>
      </w:r>
      <w:r w:rsidRPr="00592595">
        <w:rPr>
          <w:rStyle w:val="FontStyle36"/>
          <w:sz w:val="24"/>
          <w:szCs w:val="24"/>
        </w:rPr>
        <w:t>с лицами,  субъектами иных пар, обусловливает состав его команды и распределение управ</w:t>
      </w:r>
      <w:r w:rsidRPr="00592595">
        <w:rPr>
          <w:rStyle w:val="FontStyle36"/>
          <w:sz w:val="24"/>
          <w:szCs w:val="24"/>
        </w:rPr>
        <w:softHyphen/>
        <w:t>ленческих ролей следующим образом:</w:t>
      </w:r>
    </w:p>
    <w:p w:rsidR="00B5046D" w:rsidRPr="00592595" w:rsidRDefault="00B5046D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1.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«Постановщик проблемы» </w:t>
      </w:r>
      <w:r w:rsidRPr="00592595">
        <w:rPr>
          <w:rStyle w:val="FontStyle36"/>
          <w:sz w:val="24"/>
          <w:szCs w:val="24"/>
        </w:rPr>
        <w:t>будет</w:t>
      </w:r>
      <w:r w:rsidRPr="00497794">
        <w:rPr>
          <w:rStyle w:val="FontStyle36"/>
          <w:sz w:val="24"/>
          <w:szCs w:val="24"/>
        </w:rPr>
        <w:t xml:space="preserve"> 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>«</w:t>
      </w:r>
      <w:r w:rsidR="00B375F6" w:rsidRPr="006A6CEA">
        <w:rPr>
          <w:rStyle w:val="FontStyle37"/>
          <w:i w:val="0"/>
          <w:iCs w:val="0"/>
          <w:sz w:val="24"/>
          <w:szCs w:val="24"/>
        </w:rPr>
        <w:t>миролюбивый» или «вдумчи</w:t>
      </w:r>
      <w:r w:rsidR="00B375F6" w:rsidRPr="006A6CEA">
        <w:rPr>
          <w:rStyle w:val="FontStyle37"/>
          <w:i w:val="0"/>
          <w:iCs w:val="0"/>
          <w:sz w:val="24"/>
          <w:szCs w:val="24"/>
        </w:rPr>
        <w:softHyphen/>
        <w:t>вый» флегматик</w:t>
      </w:r>
      <w:r w:rsidR="00B375F6" w:rsidRPr="008E7E50">
        <w:rPr>
          <w:rStyle w:val="FontStyle37"/>
          <w:sz w:val="24"/>
          <w:szCs w:val="24"/>
        </w:rPr>
        <w:t xml:space="preserve"> </w:t>
      </w:r>
      <w:r w:rsidR="00B375F6">
        <w:rPr>
          <w:rStyle w:val="FontStyle36"/>
          <w:sz w:val="24"/>
          <w:szCs w:val="24"/>
        </w:rPr>
        <w:t>(субъект 11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зеркальные отношения (схема 1)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B375F6">
        <w:rPr>
          <w:rStyle w:val="FontStyle36"/>
          <w:sz w:val="24"/>
          <w:szCs w:val="24"/>
        </w:rPr>
        <w:t xml:space="preserve"> личностных ресурсов субъекта 11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роли, что позволяет ему: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фор</w:t>
      </w:r>
      <w:r w:rsidRPr="00592595">
        <w:rPr>
          <w:rStyle w:val="FontStyle36"/>
          <w:sz w:val="24"/>
          <w:szCs w:val="24"/>
        </w:rPr>
        <w:softHyphen/>
        <w:t>мулировать суть сложившегося противоречия;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определять то, что важ</w:t>
      </w:r>
      <w:r w:rsidRPr="00592595">
        <w:rPr>
          <w:rStyle w:val="FontStyle36"/>
          <w:sz w:val="24"/>
          <w:szCs w:val="24"/>
        </w:rPr>
        <w:softHyphen/>
        <w:t>но обсудить в сложившейся ситуации;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выска</w:t>
      </w:r>
      <w:r w:rsidRPr="00592595">
        <w:rPr>
          <w:rStyle w:val="FontStyle36"/>
          <w:sz w:val="24"/>
          <w:szCs w:val="24"/>
        </w:rPr>
        <w:softHyphen/>
        <w:t>заться о том, что делается для преодоления противоречия и т.п.</w:t>
      </w:r>
    </w:p>
    <w:p w:rsidR="00B5046D" w:rsidRPr="00823DC7" w:rsidRDefault="00B5046D" w:rsidP="00FB2CBF">
      <w:pPr>
        <w:pStyle w:val="Style15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B5046D" w:rsidRPr="00592595" w:rsidRDefault="00B5046D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2.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>«Проблематизатор»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будет</w:t>
      </w:r>
      <w:r w:rsidRPr="00FB2780">
        <w:rPr>
          <w:rStyle w:val="FontStyle36"/>
          <w:sz w:val="24"/>
          <w:szCs w:val="24"/>
        </w:rPr>
        <w:t xml:space="preserve"> </w:t>
      </w:r>
      <w:r w:rsidR="00B375F6" w:rsidRPr="006A6CEA">
        <w:rPr>
          <w:rStyle w:val="FontStyle37"/>
          <w:i w:val="0"/>
          <w:iCs w:val="0"/>
          <w:sz w:val="24"/>
          <w:szCs w:val="24"/>
        </w:rPr>
        <w:t>«поддающийся настроению» или «им</w:t>
      </w:r>
      <w:r w:rsidR="00B375F6" w:rsidRPr="006A6CEA">
        <w:rPr>
          <w:rStyle w:val="FontStyle37"/>
          <w:i w:val="0"/>
          <w:iCs w:val="0"/>
          <w:sz w:val="24"/>
          <w:szCs w:val="24"/>
        </w:rPr>
        <w:softHyphen/>
        <w:t xml:space="preserve">пульсивный» холерик </w:t>
      </w:r>
      <w:r>
        <w:rPr>
          <w:rStyle w:val="FontStyle29"/>
          <w:i w:val="0"/>
          <w:iCs w:val="0"/>
          <w:sz w:val="24"/>
          <w:szCs w:val="24"/>
        </w:rPr>
        <w:t>(</w:t>
      </w:r>
      <w:r w:rsidR="00B375F6">
        <w:rPr>
          <w:rStyle w:val="FontStyle36"/>
          <w:sz w:val="24"/>
          <w:szCs w:val="24"/>
        </w:rPr>
        <w:t>субъект 3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с которым у Учредителя складываются типические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 активации (схема 2)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</w:t>
      </w:r>
      <w:r w:rsidR="00B375F6">
        <w:rPr>
          <w:rStyle w:val="FontStyle36"/>
          <w:sz w:val="24"/>
          <w:szCs w:val="24"/>
        </w:rPr>
        <w:t>ь личностных ресурсов субъекта 3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проблематизацию, ставить и получать ответы на вопросы: 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«Почему это получается не</w:t>
      </w:r>
      <w:r w:rsidRPr="00592595">
        <w:rPr>
          <w:rStyle w:val="FontStyle36"/>
          <w:sz w:val="24"/>
          <w:szCs w:val="24"/>
        </w:rPr>
        <w:softHyphen/>
        <w:t>удовлетворительно?»;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 «В чем причины?»;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«Каковы корневые причины этих причин?»;</w:t>
      </w:r>
    </w:p>
    <w:p w:rsidR="00B5046D" w:rsidRPr="00823DC7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«Устранение какой или каких из корневых причин облег</w:t>
      </w:r>
      <w:r w:rsidRPr="00592595">
        <w:rPr>
          <w:rStyle w:val="FontStyle36"/>
          <w:sz w:val="24"/>
          <w:szCs w:val="24"/>
        </w:rPr>
        <w:softHyphen/>
        <w:t>чит решение проблемы?» и т.п.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3.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«Финалист» </w:t>
      </w:r>
      <w:r w:rsidRPr="00592595">
        <w:rPr>
          <w:rStyle w:val="FontStyle36"/>
          <w:sz w:val="24"/>
          <w:szCs w:val="24"/>
        </w:rPr>
        <w:t>будет</w:t>
      </w:r>
      <w:r w:rsidR="00D26622" w:rsidRPr="006A6CEA">
        <w:rPr>
          <w:rStyle w:val="FontStyle37"/>
          <w:i w:val="0"/>
          <w:iCs w:val="0"/>
          <w:sz w:val="24"/>
          <w:szCs w:val="24"/>
        </w:rPr>
        <w:t xml:space="preserve"> «трезвый» или «пессимистиче</w:t>
      </w:r>
      <w:r w:rsidR="00D26622" w:rsidRPr="006A6CEA">
        <w:rPr>
          <w:rStyle w:val="FontStyle37"/>
          <w:i w:val="0"/>
          <w:iCs w:val="0"/>
          <w:sz w:val="24"/>
          <w:szCs w:val="24"/>
        </w:rPr>
        <w:softHyphen/>
        <w:t xml:space="preserve">ский» меланхолик </w:t>
      </w:r>
      <w:r w:rsidR="00D26622">
        <w:rPr>
          <w:rStyle w:val="FontStyle36"/>
          <w:sz w:val="24"/>
          <w:szCs w:val="24"/>
        </w:rPr>
        <w:t>(субъект 14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отношения «полного дополнения» (схема 3). 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>
        <w:rPr>
          <w:rStyle w:val="FontStyle36"/>
          <w:sz w:val="24"/>
          <w:szCs w:val="24"/>
        </w:rPr>
        <w:t xml:space="preserve"> личностных ресурсов субъекта 1</w:t>
      </w:r>
      <w:r w:rsidR="00D26622">
        <w:rPr>
          <w:rStyle w:val="FontStyle36"/>
          <w:sz w:val="24"/>
          <w:szCs w:val="24"/>
        </w:rPr>
        <w:t>4</w:t>
      </w:r>
      <w:r w:rsidRPr="00592595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реализоваться в  роли </w:t>
      </w:r>
      <w:r w:rsidRPr="00592595">
        <w:rPr>
          <w:rStyle w:val="FontStyle37"/>
          <w:i w:val="0"/>
          <w:iCs w:val="0"/>
          <w:sz w:val="24"/>
          <w:szCs w:val="24"/>
        </w:rPr>
        <w:t>«Финалиста», в которой он: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sz w:val="24"/>
          <w:szCs w:val="24"/>
        </w:rPr>
        <w:t>-</w:t>
      </w:r>
      <w:r w:rsidRPr="00592595">
        <w:rPr>
          <w:rStyle w:val="FontStyle36"/>
          <w:sz w:val="24"/>
          <w:szCs w:val="24"/>
        </w:rPr>
        <w:t xml:space="preserve"> фиксирует выдвигаемые идеи, выводы, группирует их по адекватным основаниям;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 - формулирует согласованное решение как на отдельных стадиях ра</w:t>
      </w:r>
      <w:r w:rsidRPr="00592595">
        <w:rPr>
          <w:rStyle w:val="FontStyle36"/>
          <w:sz w:val="24"/>
          <w:szCs w:val="24"/>
        </w:rPr>
        <w:softHyphen/>
        <w:t>боты, так и окончательное решение, способствующее разреше</w:t>
      </w:r>
      <w:r w:rsidRPr="00592595">
        <w:rPr>
          <w:rStyle w:val="FontStyle36"/>
          <w:sz w:val="24"/>
          <w:szCs w:val="24"/>
        </w:rPr>
        <w:softHyphen/>
        <w:t>нию проблемы или ее составляющей;</w:t>
      </w:r>
    </w:p>
    <w:p w:rsidR="00B5046D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определяет зоны ответственности за выполнение принятых решений и т.п.</w:t>
      </w:r>
    </w:p>
    <w:p w:rsidR="00B5046D" w:rsidRPr="00592595" w:rsidRDefault="00B5046D" w:rsidP="00FB2CBF">
      <w:pPr>
        <w:pStyle w:val="Style13"/>
        <w:widowControl/>
        <w:tabs>
          <w:tab w:val="left" w:pos="566"/>
        </w:tabs>
        <w:spacing w:line="245" w:lineRule="exact"/>
        <w:ind w:left="-142" w:right="5"/>
        <w:jc w:val="both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 xml:space="preserve">      </w:t>
      </w:r>
      <w:r w:rsidRPr="00592595">
        <w:rPr>
          <w:rStyle w:val="FontStyle36"/>
          <w:sz w:val="24"/>
          <w:szCs w:val="24"/>
        </w:rPr>
        <w:t xml:space="preserve">4. Исполнителями роли </w:t>
      </w:r>
      <w:r w:rsidRPr="00592595">
        <w:rPr>
          <w:rStyle w:val="FontStyle37"/>
          <w:i w:val="0"/>
          <w:iCs w:val="0"/>
          <w:sz w:val="24"/>
          <w:szCs w:val="24"/>
        </w:rPr>
        <w:t>«Специалист», которые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составляют ядро команды (все,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Учредителя,</w:t>
      </w:r>
      <w:r w:rsidRPr="00592595">
        <w:rPr>
          <w:rStyle w:val="FontStyle36"/>
          <w:sz w:val="24"/>
          <w:szCs w:val="24"/>
        </w:rPr>
        <w:t xml:space="preserve"> входят в </w:t>
      </w:r>
      <w:r>
        <w:rPr>
          <w:rStyle w:val="FontStyle37"/>
          <w:i w:val="0"/>
          <w:iCs w:val="0"/>
          <w:sz w:val="24"/>
          <w:szCs w:val="24"/>
        </w:rPr>
        <w:t>четверто</w:t>
      </w:r>
      <w:r w:rsidRPr="00592595">
        <w:rPr>
          <w:rStyle w:val="FontStyle37"/>
          <w:i w:val="0"/>
          <w:iCs w:val="0"/>
          <w:sz w:val="24"/>
          <w:szCs w:val="24"/>
        </w:rPr>
        <w:t>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см.</w:t>
      </w:r>
      <w:r w:rsidRPr="00592595">
        <w:rPr>
          <w:rStyle w:val="27"/>
          <w:rFonts w:eastAsiaTheme="minorEastAsia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табл. 1</w:t>
      </w:r>
      <w:r w:rsidRPr="00592595">
        <w:rPr>
          <w:rStyle w:val="FontStyle36"/>
          <w:sz w:val="24"/>
          <w:szCs w:val="24"/>
        </w:rPr>
        <w:t>,), будут субъекты:</w:t>
      </w:r>
    </w:p>
    <w:p w:rsidR="00B5046D" w:rsidRPr="00592595" w:rsidRDefault="00B5046D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зеркальных отношений </w:t>
      </w:r>
      <w:r w:rsidR="00D26622" w:rsidRPr="00621F99">
        <w:rPr>
          <w:rStyle w:val="FontStyle37"/>
          <w:i w:val="0"/>
          <w:iCs w:val="0"/>
          <w:sz w:val="24"/>
          <w:szCs w:val="24"/>
        </w:rPr>
        <w:t>«миролюбивый» или «вдумчивый» флег</w:t>
      </w:r>
      <w:r w:rsidR="00D26622" w:rsidRPr="00621F99">
        <w:rPr>
          <w:rStyle w:val="FontStyle37"/>
          <w:i w:val="0"/>
          <w:iCs w:val="0"/>
          <w:sz w:val="24"/>
          <w:szCs w:val="24"/>
        </w:rPr>
        <w:softHyphen/>
        <w:t>матик</w:t>
      </w:r>
      <w:r w:rsidR="00D26622">
        <w:rPr>
          <w:rStyle w:val="FontStyle37"/>
          <w:i w:val="0"/>
          <w:iCs w:val="0"/>
          <w:sz w:val="24"/>
          <w:szCs w:val="24"/>
        </w:rPr>
        <w:t>,</w:t>
      </w:r>
      <w:r w:rsidR="00D26622">
        <w:rPr>
          <w:rStyle w:val="FontStyle36"/>
          <w:sz w:val="24"/>
          <w:szCs w:val="24"/>
        </w:rPr>
        <w:t xml:space="preserve"> субъект 11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 xml:space="preserve">); </w:t>
      </w:r>
    </w:p>
    <w:p w:rsidR="00B5046D" w:rsidRPr="00592595" w:rsidRDefault="00B5046D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активации </w:t>
      </w:r>
      <w:r w:rsidR="00D26622" w:rsidRPr="00621F99">
        <w:rPr>
          <w:rStyle w:val="FontStyle37"/>
          <w:i w:val="0"/>
          <w:iCs w:val="0"/>
          <w:sz w:val="24"/>
          <w:szCs w:val="24"/>
        </w:rPr>
        <w:t>«поддающийся настроению» или «им</w:t>
      </w:r>
      <w:r w:rsidR="00D26622" w:rsidRPr="00621F99">
        <w:rPr>
          <w:rStyle w:val="FontStyle37"/>
          <w:i w:val="0"/>
          <w:iCs w:val="0"/>
          <w:sz w:val="24"/>
          <w:szCs w:val="24"/>
        </w:rPr>
        <w:softHyphen/>
        <w:t>пульсивный» холерик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D26622">
        <w:rPr>
          <w:rStyle w:val="FontStyle36"/>
          <w:sz w:val="24"/>
          <w:szCs w:val="24"/>
        </w:rPr>
        <w:t>субъект 3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);</w:t>
      </w:r>
    </w:p>
    <w:p w:rsidR="00B5046D" w:rsidRPr="00592595" w:rsidRDefault="00B5046D" w:rsidP="00FB2CBF">
      <w:pPr>
        <w:pStyle w:val="Style18"/>
        <w:widowControl/>
        <w:ind w:left="-142" w:right="5"/>
        <w:jc w:val="both"/>
        <w:rPr>
          <w:rStyle w:val="FontStyle37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>- отношений полного дополнения</w:t>
      </w:r>
      <w:r w:rsidRPr="0059259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(</w:t>
      </w:r>
      <w:r w:rsidR="00D26622" w:rsidRPr="00D26622">
        <w:rPr>
          <w:rStyle w:val="FontStyle37"/>
          <w:i w:val="0"/>
          <w:iCs w:val="0"/>
          <w:sz w:val="24"/>
          <w:szCs w:val="24"/>
        </w:rPr>
        <w:t>«трезвый» или «пессимисти</w:t>
      </w:r>
      <w:r w:rsidR="00D26622" w:rsidRPr="00D26622">
        <w:rPr>
          <w:rStyle w:val="FontStyle37"/>
          <w:i w:val="0"/>
          <w:iCs w:val="0"/>
          <w:sz w:val="24"/>
          <w:szCs w:val="24"/>
        </w:rPr>
        <w:softHyphen/>
        <w:t>ческий» меланхолик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D26622">
        <w:rPr>
          <w:rStyle w:val="FontStyle36"/>
          <w:sz w:val="24"/>
          <w:szCs w:val="24"/>
        </w:rPr>
        <w:t>субъект 14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).</w:t>
      </w:r>
    </w:p>
    <w:p w:rsidR="00B5046D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i w:val="0"/>
          <w:iCs w:val="0"/>
          <w:sz w:val="24"/>
          <w:szCs w:val="24"/>
        </w:rPr>
        <w:t>При этом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совокупность личностных ресурсов каждого</w:t>
      </w:r>
      <w:r w:rsidRPr="00592595">
        <w:rPr>
          <w:rStyle w:val="FontStyle36"/>
          <w:i/>
          <w:iCs/>
          <w:sz w:val="24"/>
          <w:szCs w:val="24"/>
        </w:rPr>
        <w:t xml:space="preserve"> (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</w:t>
      </w:r>
      <w:r>
        <w:rPr>
          <w:rStyle w:val="FontStyle37"/>
          <w:i w:val="0"/>
          <w:iCs w:val="0"/>
          <w:sz w:val="24"/>
          <w:szCs w:val="24"/>
        </w:rPr>
        <w:t xml:space="preserve">, как </w:t>
      </w:r>
      <w:r>
        <w:rPr>
          <w:rStyle w:val="FontStyle36"/>
          <w:sz w:val="24"/>
          <w:szCs w:val="24"/>
        </w:rPr>
        <w:t>субъекта 5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6"/>
          <w:i/>
          <w:iCs/>
          <w:sz w:val="24"/>
          <w:szCs w:val="24"/>
        </w:rPr>
        <w:t>)</w:t>
      </w:r>
      <w:r w:rsidRPr="00592595">
        <w:rPr>
          <w:rStyle w:val="FontStyle36"/>
          <w:sz w:val="24"/>
          <w:szCs w:val="24"/>
        </w:rPr>
        <w:t xml:space="preserve"> обусловливает определенные преимущества им как исполнителям данной роли.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5.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736203" w:rsidRPr="002F1DA7">
        <w:rPr>
          <w:rStyle w:val="FontStyle37"/>
          <w:i w:val="0"/>
          <w:iCs w:val="0"/>
          <w:sz w:val="24"/>
          <w:szCs w:val="24"/>
        </w:rPr>
        <w:t>«живой» или «беззаботный» сангвиник</w:t>
      </w:r>
      <w:r w:rsidR="00736203" w:rsidRPr="008E7E50">
        <w:rPr>
          <w:rStyle w:val="FontStyle37"/>
          <w:sz w:val="24"/>
          <w:szCs w:val="24"/>
        </w:rPr>
        <w:t xml:space="preserve"> </w:t>
      </w:r>
      <w:r w:rsidR="00736203">
        <w:rPr>
          <w:rStyle w:val="FontStyle36"/>
          <w:sz w:val="24"/>
          <w:szCs w:val="24"/>
        </w:rPr>
        <w:t>(субъект 7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«деловые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ношения» (схема 4).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736203">
        <w:rPr>
          <w:rStyle w:val="FontStyle36"/>
          <w:sz w:val="24"/>
          <w:szCs w:val="24"/>
        </w:rPr>
        <w:t>7</w:t>
      </w:r>
      <w:r w:rsidRPr="008C15CF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команды:</w:t>
      </w:r>
    </w:p>
    <w:p w:rsidR="00B5046D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а) с субъектами 2-й, 10-й и 15</w:t>
      </w:r>
      <w:r w:rsidR="00B5046D"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="00B5046D" w:rsidRPr="00592595">
        <w:rPr>
          <w:rStyle w:val="FontStyle37"/>
          <w:i w:val="0"/>
          <w:iCs w:val="0"/>
          <w:sz w:val="24"/>
          <w:szCs w:val="24"/>
        </w:rPr>
        <w:t xml:space="preserve">«Координатор», </w:t>
      </w:r>
      <w:r w:rsidR="00B66EFE">
        <w:rPr>
          <w:rStyle w:val="FontStyle37"/>
          <w:i w:val="0"/>
          <w:iCs w:val="0"/>
          <w:sz w:val="24"/>
          <w:szCs w:val="24"/>
        </w:rPr>
        <w:t xml:space="preserve">во </w:t>
      </w:r>
      <w:r>
        <w:rPr>
          <w:rStyle w:val="FontStyle33"/>
          <w:rFonts w:ascii="Times New Roman" w:hAnsi="Times New Roman" w:cs="Times New Roman"/>
          <w:sz w:val="24"/>
          <w:szCs w:val="24"/>
        </w:rPr>
        <w:t>втор</w:t>
      </w:r>
      <w:r w:rsidR="00B5046D" w:rsidRPr="00B83ED0">
        <w:rPr>
          <w:rStyle w:val="FontStyle33"/>
          <w:rFonts w:ascii="Times New Roman" w:hAnsi="Times New Roman" w:cs="Times New Roman"/>
          <w:sz w:val="24"/>
          <w:szCs w:val="24"/>
        </w:rPr>
        <w:t>ое</w:t>
      </w:r>
      <w:r w:rsidR="00B5046D" w:rsidRPr="00D5050A">
        <w:rPr>
          <w:rStyle w:val="FontStyle31"/>
          <w:i w:val="0"/>
          <w:iCs w:val="0"/>
          <w:sz w:val="24"/>
          <w:szCs w:val="24"/>
        </w:rPr>
        <w:t xml:space="preserve"> </w:t>
      </w:r>
      <w:r w:rsidR="00B5046D" w:rsidRPr="00592595">
        <w:rPr>
          <w:rStyle w:val="FontStyle36"/>
          <w:sz w:val="24"/>
          <w:szCs w:val="24"/>
        </w:rPr>
        <w:t>каре;</w:t>
      </w:r>
    </w:p>
    <w:p w:rsidR="00B5046D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б) с субъектами 8</w:t>
      </w:r>
      <w:r w:rsidR="00B5046D">
        <w:rPr>
          <w:rStyle w:val="FontStyle36"/>
          <w:sz w:val="24"/>
          <w:szCs w:val="24"/>
        </w:rPr>
        <w:t>-й и 1</w:t>
      </w:r>
      <w:r>
        <w:rPr>
          <w:rStyle w:val="FontStyle36"/>
          <w:sz w:val="24"/>
          <w:szCs w:val="24"/>
        </w:rPr>
        <w:t>6</w:t>
      </w:r>
      <w:r w:rsidR="00B5046D" w:rsidRPr="00592595">
        <w:rPr>
          <w:rStyle w:val="FontStyle36"/>
          <w:sz w:val="24"/>
          <w:szCs w:val="24"/>
        </w:rPr>
        <w:t>-й пар, входящими в</w:t>
      </w:r>
      <w:r>
        <w:rPr>
          <w:rStyle w:val="FontStyle36"/>
          <w:sz w:val="24"/>
          <w:szCs w:val="24"/>
        </w:rPr>
        <w:t xml:space="preserve"> первое </w:t>
      </w:r>
      <w:r w:rsidR="00B5046D" w:rsidRPr="00592595">
        <w:rPr>
          <w:rStyle w:val="FontStyle36"/>
          <w:sz w:val="24"/>
          <w:szCs w:val="24"/>
        </w:rPr>
        <w:t xml:space="preserve">каре, с которыми </w:t>
      </w:r>
      <w:r w:rsidR="00B5046D" w:rsidRPr="00592595">
        <w:rPr>
          <w:rStyle w:val="FontStyle37"/>
          <w:i w:val="0"/>
          <w:iCs w:val="0"/>
          <w:sz w:val="24"/>
          <w:szCs w:val="24"/>
        </w:rPr>
        <w:t>«Координатор»</w:t>
      </w:r>
      <w:r w:rsidR="00B5046D" w:rsidRPr="00592595">
        <w:rPr>
          <w:rStyle w:val="FontStyle37"/>
          <w:sz w:val="24"/>
          <w:szCs w:val="24"/>
        </w:rPr>
        <w:t xml:space="preserve"> </w:t>
      </w:r>
      <w:r w:rsidR="00B5046D" w:rsidRPr="00592595">
        <w:rPr>
          <w:rStyle w:val="FontStyle36"/>
          <w:sz w:val="24"/>
          <w:szCs w:val="24"/>
        </w:rPr>
        <w:t xml:space="preserve">соответственно состоит в </w:t>
      </w:r>
      <w:r w:rsidR="00B5046D" w:rsidRPr="00592595">
        <w:rPr>
          <w:rStyle w:val="FontStyle37"/>
          <w:i w:val="0"/>
          <w:iCs w:val="0"/>
          <w:sz w:val="24"/>
          <w:szCs w:val="24"/>
        </w:rPr>
        <w:t xml:space="preserve">родственных отношениях </w:t>
      </w:r>
      <w:r w:rsidR="00B5046D">
        <w:rPr>
          <w:rStyle w:val="FontStyle36"/>
          <w:sz w:val="24"/>
          <w:szCs w:val="24"/>
        </w:rPr>
        <w:t>(с личностью - субъ</w:t>
      </w:r>
      <w:r>
        <w:rPr>
          <w:rStyle w:val="FontStyle36"/>
          <w:sz w:val="24"/>
          <w:szCs w:val="24"/>
        </w:rPr>
        <w:t>ектом 8</w:t>
      </w:r>
      <w:r w:rsidR="00B5046D" w:rsidRPr="00592595">
        <w:rPr>
          <w:rStyle w:val="FontStyle36"/>
          <w:sz w:val="24"/>
          <w:szCs w:val="24"/>
        </w:rPr>
        <w:t xml:space="preserve">-й пары) и в </w:t>
      </w:r>
      <w:r w:rsidR="00B5046D" w:rsidRPr="00592595">
        <w:rPr>
          <w:rStyle w:val="FontStyle37"/>
          <w:sz w:val="24"/>
          <w:szCs w:val="24"/>
        </w:rPr>
        <w:t xml:space="preserve">отношениях, дополняющих наполовину </w:t>
      </w:r>
      <w:r w:rsidR="00B5046D" w:rsidRPr="00592595">
        <w:rPr>
          <w:rStyle w:val="FontStyle36"/>
          <w:sz w:val="24"/>
          <w:szCs w:val="24"/>
        </w:rPr>
        <w:t>(с личностью - субъектом</w:t>
      </w:r>
      <w:r>
        <w:rPr>
          <w:rStyle w:val="FontStyle36"/>
          <w:sz w:val="24"/>
          <w:szCs w:val="24"/>
        </w:rPr>
        <w:t xml:space="preserve"> 16</w:t>
      </w:r>
      <w:r w:rsidR="00B5046D" w:rsidRPr="00592595">
        <w:rPr>
          <w:rStyle w:val="FontStyle36"/>
          <w:sz w:val="24"/>
          <w:szCs w:val="24"/>
        </w:rPr>
        <w:t>-й пары);</w:t>
      </w:r>
    </w:p>
    <w:p w:rsidR="00B5046D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в) с субъектами 1-й  и 9</w:t>
      </w:r>
      <w:r w:rsidR="00B5046D" w:rsidRPr="00592595">
        <w:rPr>
          <w:rStyle w:val="FontStyle36"/>
          <w:sz w:val="24"/>
          <w:szCs w:val="24"/>
        </w:rPr>
        <w:t>-й пар, также входящими в</w:t>
      </w:r>
      <w:r w:rsidR="00B5046D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перв</w:t>
      </w:r>
      <w:r w:rsidR="00B5046D">
        <w:rPr>
          <w:rStyle w:val="FontStyle36"/>
          <w:sz w:val="24"/>
          <w:szCs w:val="24"/>
        </w:rPr>
        <w:t>ое</w:t>
      </w:r>
      <w:r w:rsidR="00B5046D" w:rsidRPr="00592595">
        <w:rPr>
          <w:rStyle w:val="FontStyle37"/>
          <w:sz w:val="24"/>
          <w:szCs w:val="24"/>
        </w:rPr>
        <w:t xml:space="preserve"> </w:t>
      </w:r>
      <w:r w:rsidR="00B5046D" w:rsidRPr="00592595">
        <w:rPr>
          <w:rStyle w:val="FontStyle36"/>
          <w:sz w:val="24"/>
          <w:szCs w:val="24"/>
        </w:rPr>
        <w:t>каре, оказывая на них опосре</w:t>
      </w:r>
      <w:r w:rsidR="00B5046D" w:rsidRPr="00592595">
        <w:rPr>
          <w:rStyle w:val="FontStyle36"/>
          <w:sz w:val="24"/>
          <w:szCs w:val="24"/>
        </w:rPr>
        <w:softHyphen/>
        <w:t>дованное управленческое</w:t>
      </w:r>
      <w:r w:rsidR="00B5046D">
        <w:rPr>
          <w:rStyle w:val="FontStyle36"/>
          <w:sz w:val="24"/>
          <w:szCs w:val="24"/>
        </w:rPr>
        <w:t xml:space="preserve"> </w:t>
      </w:r>
      <w:r w:rsidR="00B5046D" w:rsidRPr="00592595">
        <w:rPr>
          <w:rStyle w:val="FontStyle36"/>
          <w:sz w:val="24"/>
          <w:szCs w:val="24"/>
        </w:rPr>
        <w:t xml:space="preserve"> воздействие через </w:t>
      </w:r>
      <w:r w:rsidR="00B5046D" w:rsidRPr="00592595">
        <w:rPr>
          <w:rStyle w:val="FontStyle37"/>
          <w:i w:val="0"/>
          <w:iCs w:val="0"/>
          <w:sz w:val="24"/>
          <w:szCs w:val="24"/>
        </w:rPr>
        <w:t xml:space="preserve">личность </w:t>
      </w:r>
      <w:r w:rsidR="00B5046D" w:rsidRPr="00592595">
        <w:rPr>
          <w:rStyle w:val="FontStyle36"/>
          <w:i/>
          <w:iCs/>
          <w:sz w:val="24"/>
          <w:szCs w:val="24"/>
        </w:rPr>
        <w:t xml:space="preserve">- </w:t>
      </w:r>
      <w:r>
        <w:rPr>
          <w:rStyle w:val="FontStyle37"/>
          <w:i w:val="0"/>
          <w:iCs w:val="0"/>
          <w:sz w:val="24"/>
          <w:szCs w:val="24"/>
        </w:rPr>
        <w:t>субъекта 8</w:t>
      </w:r>
      <w:r w:rsidR="00B5046D" w:rsidRPr="00592595">
        <w:rPr>
          <w:rStyle w:val="FontStyle37"/>
          <w:i w:val="0"/>
          <w:iCs w:val="0"/>
          <w:sz w:val="24"/>
          <w:szCs w:val="24"/>
        </w:rPr>
        <w:t>-й пары,</w:t>
      </w:r>
      <w:r w:rsidR="00B5046D" w:rsidRPr="00592595">
        <w:rPr>
          <w:rStyle w:val="FontStyle37"/>
          <w:sz w:val="24"/>
          <w:szCs w:val="24"/>
        </w:rPr>
        <w:t xml:space="preserve"> </w:t>
      </w:r>
      <w:r w:rsidR="00B5046D" w:rsidRPr="00592595">
        <w:rPr>
          <w:rStyle w:val="FontStyle36"/>
          <w:sz w:val="24"/>
          <w:szCs w:val="24"/>
        </w:rPr>
        <w:t xml:space="preserve">с которыми она соответственно состоит в </w:t>
      </w:r>
      <w:r w:rsidR="00B5046D" w:rsidRPr="00592595">
        <w:rPr>
          <w:rStyle w:val="FontStyle37"/>
          <w:i w:val="0"/>
          <w:iCs w:val="0"/>
          <w:sz w:val="24"/>
          <w:szCs w:val="24"/>
        </w:rPr>
        <w:t>отношениях актива</w:t>
      </w:r>
      <w:r w:rsidR="00B5046D" w:rsidRPr="00592595">
        <w:rPr>
          <w:rStyle w:val="FontStyle37"/>
          <w:i w:val="0"/>
          <w:iCs w:val="0"/>
          <w:sz w:val="24"/>
          <w:szCs w:val="24"/>
        </w:rPr>
        <w:softHyphen/>
        <w:t>ции</w:t>
      </w:r>
      <w:r w:rsidR="00B5046D" w:rsidRPr="00592595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 личностью - субъектом 1</w:t>
      </w:r>
      <w:r w:rsidR="00B5046D" w:rsidRPr="00592595">
        <w:rPr>
          <w:rStyle w:val="FontStyle36"/>
          <w:sz w:val="24"/>
          <w:szCs w:val="24"/>
        </w:rPr>
        <w:t xml:space="preserve">-й пары) и в </w:t>
      </w:r>
      <w:r w:rsidR="00B5046D" w:rsidRPr="00592595">
        <w:rPr>
          <w:rStyle w:val="FontStyle37"/>
          <w:i w:val="0"/>
          <w:iCs w:val="0"/>
          <w:sz w:val="24"/>
          <w:szCs w:val="24"/>
        </w:rPr>
        <w:t>зеркальных отношениях</w:t>
      </w:r>
      <w:r w:rsidR="00B5046D" w:rsidRPr="00592595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 личностью - субъектом 9</w:t>
      </w:r>
      <w:r w:rsidR="00B5046D" w:rsidRPr="00592595">
        <w:rPr>
          <w:rStyle w:val="FontStyle36"/>
          <w:sz w:val="24"/>
          <w:szCs w:val="24"/>
        </w:rPr>
        <w:t>-й пары).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6.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«Контролер»*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736203" w:rsidRPr="002F1DA7">
        <w:rPr>
          <w:rStyle w:val="FontStyle37"/>
          <w:i w:val="0"/>
          <w:iCs w:val="0"/>
          <w:sz w:val="24"/>
          <w:szCs w:val="24"/>
        </w:rPr>
        <w:t xml:space="preserve">«общительный» или «открытый» сангвиник </w:t>
      </w:r>
      <w:r w:rsidR="00736203">
        <w:rPr>
          <w:rStyle w:val="FontStyle36"/>
          <w:sz w:val="24"/>
          <w:szCs w:val="24"/>
        </w:rPr>
        <w:t>(субъект 5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,</w:t>
      </w:r>
      <w:r w:rsidRPr="00A925DC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входящий</w:t>
      </w:r>
      <w:r w:rsidRPr="00592595">
        <w:rPr>
          <w:rStyle w:val="FontStyle36"/>
          <w:sz w:val="24"/>
          <w:szCs w:val="24"/>
        </w:rPr>
        <w:t xml:space="preserve"> в</w:t>
      </w:r>
      <w:r>
        <w:rPr>
          <w:rStyle w:val="FontStyle36"/>
          <w:sz w:val="24"/>
          <w:szCs w:val="24"/>
        </w:rPr>
        <w:t xml:space="preserve"> </w:t>
      </w:r>
      <w:r w:rsidR="00736203">
        <w:rPr>
          <w:rStyle w:val="FontStyle33"/>
          <w:rFonts w:ascii="Times New Roman" w:hAnsi="Times New Roman" w:cs="Times New Roman"/>
          <w:sz w:val="24"/>
          <w:szCs w:val="24"/>
        </w:rPr>
        <w:t>четверто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«родственные отношения» (схема 5).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736203">
        <w:rPr>
          <w:rStyle w:val="FontStyle36"/>
          <w:sz w:val="24"/>
          <w:szCs w:val="24"/>
        </w:rPr>
        <w:t>5</w:t>
      </w:r>
      <w:r w:rsidRPr="005E0AAD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B5046D" w:rsidRPr="00592595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«Контролера»,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команды с субъектами </w:t>
      </w:r>
      <w:r w:rsidR="00736203">
        <w:rPr>
          <w:rStyle w:val="FontStyle36"/>
          <w:sz w:val="24"/>
          <w:szCs w:val="24"/>
        </w:rPr>
        <w:t>4</w:t>
      </w:r>
      <w:r>
        <w:rPr>
          <w:rStyle w:val="FontStyle36"/>
          <w:sz w:val="24"/>
          <w:szCs w:val="24"/>
        </w:rPr>
        <w:t>-й, 1</w:t>
      </w:r>
      <w:r w:rsidR="00736203">
        <w:rPr>
          <w:rStyle w:val="FontStyle36"/>
          <w:sz w:val="24"/>
          <w:szCs w:val="24"/>
        </w:rPr>
        <w:t>2-й и 13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</w:t>
      </w:r>
      <w:r>
        <w:rPr>
          <w:rStyle w:val="FontStyle37"/>
          <w:i w:val="0"/>
          <w:iCs w:val="0"/>
          <w:sz w:val="24"/>
          <w:szCs w:val="24"/>
        </w:rPr>
        <w:t>онтролер</w:t>
      </w:r>
      <w:r w:rsidRPr="00592595">
        <w:rPr>
          <w:rStyle w:val="FontStyle37"/>
          <w:i w:val="0"/>
          <w:iCs w:val="0"/>
          <w:sz w:val="24"/>
          <w:szCs w:val="24"/>
        </w:rPr>
        <w:t>»,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в</w:t>
      </w:r>
      <w:r w:rsidRPr="00592595">
        <w:rPr>
          <w:rStyle w:val="FontStyle37"/>
          <w:sz w:val="24"/>
          <w:szCs w:val="24"/>
        </w:rPr>
        <w:t xml:space="preserve"> </w:t>
      </w:r>
      <w:r w:rsidR="00736203">
        <w:rPr>
          <w:rStyle w:val="FontStyle33"/>
          <w:rFonts w:ascii="Times New Roman" w:hAnsi="Times New Roman" w:cs="Times New Roman"/>
          <w:sz w:val="24"/>
          <w:szCs w:val="24"/>
        </w:rPr>
        <w:t>четверто</w:t>
      </w:r>
      <w:r w:rsidR="00736203"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каре.</w:t>
      </w:r>
    </w:p>
    <w:p w:rsidR="00B5046D" w:rsidRPr="001343AB" w:rsidRDefault="00B5046D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exact"/>
        <w:ind w:left="-142" w:right="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 </w:t>
      </w:r>
      <w:r w:rsidRPr="001343AB">
        <w:rPr>
          <w:rFonts w:ascii="Times New Roman" w:hAnsi="Times New Roman" w:cs="Times New Roman"/>
          <w:sz w:val="22"/>
          <w:szCs w:val="22"/>
        </w:rPr>
        <w:t xml:space="preserve">В то же время, проведение </w:t>
      </w:r>
      <w:r w:rsidRPr="001343AB">
        <w:rPr>
          <w:rFonts w:ascii="Times New Roman" w:hAnsi="Times New Roman" w:cs="Times New Roman"/>
          <w:i/>
          <w:iCs/>
          <w:sz w:val="22"/>
          <w:szCs w:val="22"/>
        </w:rPr>
        <w:t xml:space="preserve">управленческих политик </w:t>
      </w:r>
      <w:r w:rsidRPr="001343AB">
        <w:rPr>
          <w:rFonts w:ascii="Times New Roman" w:hAnsi="Times New Roman" w:cs="Times New Roman"/>
          <w:sz w:val="22"/>
          <w:szCs w:val="22"/>
        </w:rPr>
        <w:t xml:space="preserve">команды может осуществляться и через посредство лиц, входящих в ядро команды. В этих случаях им </w:t>
      </w:r>
      <w:r w:rsidRPr="00567B5A">
        <w:rPr>
          <w:rFonts w:ascii="Times New Roman" w:hAnsi="Times New Roman" w:cs="Times New Roman"/>
          <w:sz w:val="22"/>
          <w:szCs w:val="22"/>
        </w:rPr>
        <w:t>делегируется выполнение ролей «Координатор» и «Контролер». Роль Координатора делегируется</w:t>
      </w:r>
      <w:r w:rsidRPr="001343AB">
        <w:rPr>
          <w:rFonts w:ascii="Times New Roman" w:hAnsi="Times New Roman" w:cs="Times New Roman"/>
          <w:sz w:val="22"/>
          <w:szCs w:val="22"/>
        </w:rPr>
        <w:t xml:space="preserve"> личности, выполняющей роль «Постановщика проблемы», а роль </w:t>
      </w:r>
      <w:r w:rsidRPr="00567B5A">
        <w:rPr>
          <w:rFonts w:ascii="Times New Roman" w:hAnsi="Times New Roman" w:cs="Times New Roman"/>
          <w:sz w:val="22"/>
          <w:szCs w:val="22"/>
        </w:rPr>
        <w:t>Контролера – личности</w:t>
      </w:r>
      <w:r w:rsidRPr="001343AB">
        <w:rPr>
          <w:rFonts w:ascii="Times New Roman" w:hAnsi="Times New Roman" w:cs="Times New Roman"/>
          <w:sz w:val="22"/>
          <w:szCs w:val="22"/>
        </w:rPr>
        <w:t>, выполняющей роль «Финалиста».</w:t>
      </w:r>
    </w:p>
    <w:p w:rsidR="00B5046D" w:rsidRPr="00250850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B72BE">
        <w:rPr>
          <w:rStyle w:val="FontStyle36"/>
          <w:sz w:val="24"/>
          <w:szCs w:val="24"/>
        </w:rPr>
        <w:t>Кроме того, для решения креативных задач, предполагающих при</w:t>
      </w:r>
      <w:r w:rsidRPr="005B72BE">
        <w:rPr>
          <w:rStyle w:val="FontStyle36"/>
          <w:sz w:val="24"/>
          <w:szCs w:val="24"/>
        </w:rPr>
        <w:softHyphen/>
        <w:t xml:space="preserve">менение метода «мозгового штурма» (генерации идей), </w:t>
      </w:r>
      <w:r w:rsidRPr="005B72BE">
        <w:rPr>
          <w:rStyle w:val="FontStyle37"/>
        </w:rPr>
        <w:t xml:space="preserve">Учредитель </w:t>
      </w:r>
      <w:r w:rsidRPr="005B72BE">
        <w:rPr>
          <w:rStyle w:val="FontStyle36"/>
          <w:sz w:val="24"/>
          <w:szCs w:val="24"/>
        </w:rPr>
        <w:t>может привлекать к участию в командной работе лиц из соответствую</w:t>
      </w:r>
      <w:r w:rsidRPr="005B72BE">
        <w:rPr>
          <w:rStyle w:val="FontStyle36"/>
          <w:sz w:val="24"/>
          <w:szCs w:val="24"/>
        </w:rPr>
        <w:softHyphen/>
        <w:t>щих пар, с которыми он находится в иных типических отношениях (отношения полной противоположности, отношения квазитождества, иллюзорные отношения, отношения со</w:t>
      </w:r>
      <w:r w:rsidRPr="005B72BE">
        <w:rPr>
          <w:rStyle w:val="FontStyle36"/>
          <w:sz w:val="24"/>
          <w:szCs w:val="24"/>
        </w:rPr>
        <w:softHyphen/>
        <w:t>циального заказа, отношения суперконтроля, отношения ревизии, от</w:t>
      </w:r>
      <w:r w:rsidRPr="005B72BE">
        <w:rPr>
          <w:rStyle w:val="FontStyle36"/>
          <w:sz w:val="24"/>
          <w:szCs w:val="24"/>
        </w:rPr>
        <w:softHyphen/>
        <w:t>ношения конфликта). Именно взаимодействие с этими лицами (в силу специфики ассо</w:t>
      </w:r>
      <w:r w:rsidRPr="005B72BE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5B72BE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5B72BE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5B72BE">
        <w:rPr>
          <w:rStyle w:val="FontStyle36"/>
          <w:sz w:val="24"/>
          <w:szCs w:val="24"/>
        </w:rPr>
        <w:softHyphen/>
        <w:t>низма творчества.</w:t>
      </w:r>
    </w:p>
    <w:p w:rsidR="00B5046D" w:rsidRPr="0036719E" w:rsidRDefault="00B5046D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</w:p>
    <w:p w:rsidR="00B5046D" w:rsidRPr="00250850" w:rsidRDefault="00B5046D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  <w:u w:val="single"/>
        </w:rPr>
      </w:pPr>
      <w:r w:rsidRPr="00250850">
        <w:rPr>
          <w:rStyle w:val="FontStyle30"/>
          <w:i/>
          <w:iCs/>
          <w:sz w:val="24"/>
          <w:szCs w:val="24"/>
          <w:u w:val="single"/>
        </w:rPr>
        <w:t>ПРИМЕЧАНИЕ.</w:t>
      </w:r>
    </w:p>
    <w:p w:rsidR="00B5046D" w:rsidRPr="00250850" w:rsidRDefault="00B5046D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</w:rPr>
      </w:pPr>
      <w:r w:rsidRPr="00250850">
        <w:rPr>
          <w:rStyle w:val="FontStyle30"/>
          <w:i/>
          <w:iCs/>
          <w:sz w:val="24"/>
          <w:szCs w:val="24"/>
        </w:rPr>
        <w:t>Выше расматрен один из вариантов применения ресурсов типических отношений.</w:t>
      </w:r>
    </w:p>
    <w:p w:rsidR="00B5046D" w:rsidRPr="00250850" w:rsidRDefault="00B5046D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Style w:val="FontStyle30"/>
          <w:i/>
          <w:iCs/>
          <w:sz w:val="24"/>
          <w:szCs w:val="24"/>
        </w:rPr>
        <w:t xml:space="preserve">В то же время важно помнить, что </w:t>
      </w:r>
      <w:r w:rsidRPr="00250850">
        <w:rPr>
          <w:rFonts w:ascii="Times New Roman" w:hAnsi="Times New Roman" w:cs="Times New Roman"/>
          <w:i/>
          <w:iCs/>
        </w:rPr>
        <w:t>сотрудники (относящиеся к определенным парам  подтипов темперамента) любой группы-команды (ядро которой образует соответствующее каре, состоящее из двух пар участников) могут продуктивно взаимодействовать с сотрудниками (относящимися к определенным парам   подтипов   темперамента) любой другой группы-команды, ядро которой также образует соответствующее каре.</w:t>
      </w:r>
    </w:p>
    <w:p w:rsidR="00B5046D" w:rsidRPr="00250850" w:rsidRDefault="00B5046D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Fonts w:ascii="Times New Roman" w:hAnsi="Times New Roman" w:cs="Times New Roman"/>
          <w:i/>
          <w:iCs/>
        </w:rPr>
        <w:t>Данное взаимодействие  может осуществляться:</w:t>
      </w:r>
    </w:p>
    <w:p w:rsidR="00B5046D" w:rsidRPr="00250850" w:rsidRDefault="00B5046D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</w:t>
      </w:r>
      <w:r w:rsidRPr="00250850">
        <w:rPr>
          <w:i/>
          <w:iCs/>
          <w:sz w:val="24"/>
          <w:szCs w:val="24"/>
          <w:lang w:val="ru-RU"/>
        </w:rPr>
        <w:t>Во-первых, с сотрудниками, относящимися к группам-командам, ядра которых образуют аналогичные каре, где сотрудники, принадлежащие к одной паре могут продуктивно участвовать в групповом взаимодействии, используя потенциал групповой совместимости, с сотрудниками, относящимися к оставшимся трем  парам.</w:t>
      </w:r>
    </w:p>
    <w:p w:rsidR="00B5046D" w:rsidRPr="00250850" w:rsidRDefault="00B5046D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lastRenderedPageBreak/>
        <w:t xml:space="preserve">Во-вторых, избирательно взаимодействовать: </w:t>
      </w:r>
    </w:p>
    <w:p w:rsidR="00B5046D" w:rsidRPr="00250850" w:rsidRDefault="00B5046D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1) непосредственно с сотрудниками, относящимися к двум другим командам (ядра которых образуют соответствующие каре), где участники взаимодействия, входящие в одну пару могут продуктивно сотрудничать в диадном взаимодействии, используя потенциал диадной совместимости: </w:t>
      </w:r>
    </w:p>
    <w:p w:rsidR="00B5046D" w:rsidRPr="00250850" w:rsidRDefault="00B5046D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двумя сотрудниками одной команды; </w:t>
      </w:r>
    </w:p>
    <w:p w:rsidR="00B5046D" w:rsidRPr="00250850" w:rsidRDefault="00B5046D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с одним сотрудником другой команды;</w:t>
      </w:r>
    </w:p>
    <w:p w:rsidR="00B5046D" w:rsidRPr="00250850" w:rsidRDefault="00B5046D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2) опосредованно, то есть через  сотрудников, указанных в пункте «1)», с сотрудниками, относящимися к командам (ядра которых образуют соответствующие каре), где эти сотрудники, входящие в одну пару, относящуюся к иному каре,  могут продуктивно сотрудничать в групповом взаимодействии, используя потенциал групповой совместимости команды, ядро которой образует данное каре.</w:t>
      </w:r>
    </w:p>
    <w:p w:rsidR="00B5046D" w:rsidRPr="00250850" w:rsidRDefault="00B5046D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В-третьих, избирательно взаимодействовать, с сотрудниками, относящимися ко всем командам (ядра которых образуют соответствующие каре), где участники, входящие в одну пару могут продуктивно сотрудничать в креативном взаимодействии, используя потенциал креативной совместимости: </w:t>
      </w:r>
    </w:p>
    <w:p w:rsidR="00B5046D" w:rsidRPr="00250850" w:rsidRDefault="00B5046D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одним из участников, принадлежащим к команде участника, ядро которой образует то же каре; </w:t>
      </w:r>
    </w:p>
    <w:p w:rsidR="00B5046D" w:rsidRPr="00250850" w:rsidRDefault="00B5046D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б) с тремя участниками  одной из оставшихся команд, ядра которых образуют соответствующие каре; </w:t>
      </w:r>
    </w:p>
    <w:p w:rsidR="00B5046D" w:rsidRPr="00250850" w:rsidRDefault="00B5046D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в) с тремя участниками из другой команды (ядра которых образуют соответствующие каре);</w:t>
      </w:r>
    </w:p>
    <w:p w:rsidR="00B5046D" w:rsidRPr="00250850" w:rsidRDefault="00B5046D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 г) с двумя участниками из третьей команды (ядро которой образует соответствующее каре).</w:t>
      </w:r>
    </w:p>
    <w:p w:rsidR="00B5046D" w:rsidRPr="00250850" w:rsidRDefault="00B5046D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Таким образом, инструментальные возможности Технологии позволяют</w:t>
      </w:r>
      <w:r w:rsidRPr="00BD6387">
        <w:rPr>
          <w:i/>
          <w:iCs/>
          <w:sz w:val="24"/>
          <w:szCs w:val="24"/>
          <w:lang w:val="ru-RU"/>
        </w:rPr>
        <w:t xml:space="preserve"> </w:t>
      </w:r>
      <w:r w:rsidRPr="00250850">
        <w:rPr>
          <w:i/>
          <w:iCs/>
          <w:sz w:val="24"/>
          <w:szCs w:val="24"/>
          <w:lang w:val="ru-RU"/>
        </w:rPr>
        <w:t xml:space="preserve">создавать еще одно значимое условие эффективной командной работы, которое обеспечивает: </w:t>
      </w:r>
    </w:p>
    <w:p w:rsidR="00B5046D" w:rsidRDefault="00B5046D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согласованность личностно-ролевых ожиданий в команде любого формата; </w:t>
      </w:r>
    </w:p>
    <w:p w:rsidR="00B5046D" w:rsidRDefault="00B5046D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равные возможности продуктивной совместной деятельности каждому участнику командного  взаимодействия.</w:t>
      </w:r>
    </w:p>
    <w:p w:rsidR="00B5046D" w:rsidRPr="005537B8" w:rsidRDefault="00B5046D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5537B8">
        <w:rPr>
          <w:i/>
          <w:iCs/>
          <w:sz w:val="24"/>
          <w:szCs w:val="24"/>
          <w:lang w:val="ru-RU"/>
        </w:rPr>
        <w:lastRenderedPageBreak/>
        <w:t>Более подробно об раскрываются в файле: «</w:t>
      </w:r>
      <w:r w:rsidRPr="005537B8">
        <w:rPr>
          <w:rStyle w:val="FontStyle75"/>
          <w:i/>
          <w:iCs/>
          <w:sz w:val="24"/>
          <w:szCs w:val="24"/>
          <w:lang w:val="ru-RU"/>
        </w:rPr>
        <w:t>Л</w:t>
      </w:r>
      <w:r w:rsidRPr="005537B8">
        <w:rPr>
          <w:rStyle w:val="FontStyle36"/>
          <w:i/>
          <w:iCs/>
          <w:sz w:val="24"/>
          <w:szCs w:val="24"/>
          <w:lang w:val="ru-RU"/>
        </w:rPr>
        <w:t>ичностные ресурсы и ресурсы типических отношений,</w:t>
      </w:r>
      <w:r w:rsidRPr="005537B8">
        <w:rPr>
          <w:i/>
          <w:iCs/>
          <w:sz w:val="24"/>
          <w:szCs w:val="24"/>
          <w:lang w:val="ru-RU"/>
        </w:rPr>
        <w:t xml:space="preserve"> обусловленные информационно-психическими свойствами подтипов темперамента</w:t>
      </w:r>
      <w:r w:rsidRPr="005537B8">
        <w:rPr>
          <w:rStyle w:val="FontStyle77"/>
          <w:i/>
          <w:iCs/>
          <w:sz w:val="24"/>
          <w:szCs w:val="24"/>
          <w:lang w:val="ru-RU"/>
        </w:rPr>
        <w:t>. См. «</w:t>
      </w:r>
      <w:r w:rsidRPr="005537B8">
        <w:rPr>
          <w:i/>
          <w:iCs/>
          <w:kern w:val="36"/>
          <w:sz w:val="24"/>
          <w:szCs w:val="24"/>
          <w:lang w:val="ru-RU"/>
        </w:rPr>
        <w:t>2.2.1.1.1. Приложение к контрольному примеру измерения</w:t>
      </w:r>
      <w:r w:rsidRPr="005537B8">
        <w:rPr>
          <w:i/>
          <w:iCs/>
          <w:sz w:val="24"/>
          <w:szCs w:val="24"/>
          <w:lang w:val="ru-RU"/>
        </w:rPr>
        <w:t xml:space="preserve">  ресурсов  </w:t>
      </w:r>
      <w:r w:rsidRPr="005537B8">
        <w:rPr>
          <w:rStyle w:val="FontStyle77"/>
          <w:i/>
          <w:iCs/>
          <w:sz w:val="24"/>
          <w:szCs w:val="24"/>
          <w:lang w:val="ru-RU"/>
        </w:rPr>
        <w:t>подтипов  темперамента</w:t>
      </w:r>
      <w:r w:rsidRPr="005537B8">
        <w:rPr>
          <w:i/>
          <w:iCs/>
          <w:sz w:val="24"/>
          <w:szCs w:val="24"/>
          <w:lang w:val="ru-RU"/>
        </w:rPr>
        <w:t xml:space="preserve">». </w:t>
      </w:r>
    </w:p>
    <w:p w:rsidR="00B5046D" w:rsidRDefault="00B5046D" w:rsidP="00FB2CBF">
      <w:pPr>
        <w:pStyle w:val="a3"/>
        <w:ind w:left="-142" w:right="5"/>
        <w:jc w:val="center"/>
        <w:rPr>
          <w:b/>
          <w:i w:val="0"/>
          <w:caps/>
          <w:sz w:val="24"/>
          <w:szCs w:val="24"/>
          <w:lang w:val="ru-RU"/>
        </w:rPr>
      </w:pPr>
    </w:p>
    <w:p w:rsidR="00736203" w:rsidRPr="00F52FC4" w:rsidRDefault="00736203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</w:t>
      </w:r>
      <w:r w:rsidRPr="00F52FC4">
        <w:rPr>
          <w:rFonts w:ascii="Times New Roman" w:hAnsi="Times New Roman" w:cs="Times New Roman"/>
          <w:b/>
          <w:bCs/>
        </w:rPr>
        <w:t xml:space="preserve">. </w:t>
      </w:r>
      <w:r w:rsidRPr="00F52FC4">
        <w:rPr>
          <w:rStyle w:val="FontStyle36"/>
          <w:b/>
          <w:bCs/>
          <w:sz w:val="24"/>
          <w:szCs w:val="24"/>
        </w:rPr>
        <w:t xml:space="preserve"> ЛИЧНОСТНЫЕ РЕСУРСЫ И РЕСУРСЫ ТИПИЧЕСКИХ ОТНОШЕНИЙ,</w:t>
      </w:r>
      <w:r w:rsidRPr="00F52FC4">
        <w:rPr>
          <w:rFonts w:ascii="Times New Roman" w:hAnsi="Times New Roman" w:cs="Times New Roman"/>
          <w:b/>
          <w:bCs/>
        </w:rPr>
        <w:t xml:space="preserve"> ОБУС</w:t>
      </w:r>
      <w:r w:rsidR="00647E47">
        <w:rPr>
          <w:rFonts w:ascii="Times New Roman" w:hAnsi="Times New Roman" w:cs="Times New Roman"/>
          <w:b/>
          <w:bCs/>
        </w:rPr>
        <w:t>ЛОВЛЕННЫХ</w:t>
      </w:r>
      <w:r w:rsidRPr="00F52FC4">
        <w:rPr>
          <w:rFonts w:ascii="Times New Roman" w:hAnsi="Times New Roman" w:cs="Times New Roman"/>
          <w:b/>
          <w:bCs/>
        </w:rPr>
        <w:t xml:space="preserve"> ИНФОРМАЦИОННО-ПСИХИЧЕСКИМИ СВОЙСТВАМИ ТЕМПЕРАМЕНТА</w:t>
      </w:r>
    </w:p>
    <w:p w:rsidR="00736203" w:rsidRDefault="00736203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</w:p>
    <w:p w:rsidR="00887814" w:rsidRPr="00B97548" w:rsidRDefault="00887814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 xml:space="preserve">Темперамент личности, наряду с характеристиками «интровертности-экстравертности» и «уравновешенности-неуравновешенности», содержит в себе важные психологические ресурсы </w:t>
      </w:r>
      <w:r w:rsidRPr="00B97548">
        <w:rPr>
          <w:rStyle w:val="FontStyle36"/>
          <w:sz w:val="24"/>
          <w:szCs w:val="24"/>
        </w:rPr>
        <w:t>типических отношений,</w:t>
      </w:r>
      <w:r w:rsidRPr="00B97548">
        <w:rPr>
          <w:rFonts w:ascii="Times New Roman" w:hAnsi="Times New Roman" w:cs="Times New Roman"/>
        </w:rPr>
        <w:t xml:space="preserve"> обусловленных информационно-психическими свойствами темперамента.</w:t>
      </w:r>
    </w:p>
    <w:p w:rsidR="00887814" w:rsidRPr="00B97548" w:rsidRDefault="00887814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>Информационно-психические свойства темперамента</w:t>
      </w:r>
      <w:r w:rsidRPr="00B975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B97548">
        <w:rPr>
          <w:rFonts w:ascii="Times New Roman" w:hAnsi="Times New Roman" w:cs="Times New Roman"/>
        </w:rPr>
        <w:t>обусловливаются комбинацией подфункций, которые обеспечивают, посредством каналов различной силы проводимости, взаимодействие со средой обитания.</w:t>
      </w:r>
    </w:p>
    <w:p w:rsidR="00887814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Fonts w:ascii="Times New Roman" w:hAnsi="Times New Roman" w:cs="Times New Roman"/>
        </w:rPr>
        <w:t>Так по</w:t>
      </w:r>
      <w:r w:rsidRPr="00B97548">
        <w:rPr>
          <w:rStyle w:val="FontStyle77"/>
          <w:sz w:val="24"/>
          <w:szCs w:val="24"/>
        </w:rPr>
        <w:t xml:space="preserve"> подтипу темперамента мож</w:t>
      </w:r>
      <w:r w:rsidRPr="00B97548">
        <w:rPr>
          <w:rStyle w:val="FontStyle77"/>
          <w:sz w:val="24"/>
          <w:szCs w:val="24"/>
        </w:rPr>
        <w:softHyphen/>
        <w:t>но судить об имеющихся задатках, обусловливающих реализацию функций  (подфункций) информационно-психического взаимодействия личности со средой обитания.</w:t>
      </w:r>
    </w:p>
    <w:p w:rsidR="00887814" w:rsidRPr="003C4A71" w:rsidRDefault="00887814" w:rsidP="00FB2CBF">
      <w:pPr>
        <w:shd w:val="clear" w:color="auto" w:fill="FFFFFF"/>
        <w:spacing w:before="120" w:line="255" w:lineRule="atLeast"/>
        <w:ind w:left="-142" w:right="5" w:firstLine="341"/>
        <w:jc w:val="both"/>
        <w:textAlignment w:val="top"/>
        <w:rPr>
          <w:rStyle w:val="FontStyle77"/>
          <w:sz w:val="24"/>
          <w:szCs w:val="24"/>
          <w:lang w:val="ru-RU"/>
        </w:rPr>
      </w:pPr>
      <w:r w:rsidRPr="00BF7698">
        <w:rPr>
          <w:noProof w:val="0"/>
          <w:sz w:val="24"/>
          <w:szCs w:val="24"/>
          <w:lang w:val="ru-RU" w:bidi="or-IN"/>
        </w:rPr>
        <w:t>В жизненном цикле человек и окруж</w:t>
      </w:r>
      <w:r>
        <w:rPr>
          <w:noProof w:val="0"/>
          <w:sz w:val="24"/>
          <w:szCs w:val="24"/>
          <w:lang w:val="ru-RU" w:bidi="or-IN"/>
        </w:rPr>
        <w:t>ающая среда обитания непрерывно</w:t>
      </w:r>
      <w:r w:rsidRPr="00BF7698">
        <w:rPr>
          <w:noProof w:val="0"/>
          <w:sz w:val="24"/>
          <w:szCs w:val="24"/>
          <w:lang w:val="ru-RU" w:bidi="or-IN"/>
        </w:rPr>
        <w:t xml:space="preserve"> взаимодействуют</w:t>
      </w:r>
      <w:r>
        <w:rPr>
          <w:noProof w:val="0"/>
          <w:sz w:val="24"/>
          <w:szCs w:val="24"/>
          <w:lang w:val="ru-RU" w:bidi="or-IN"/>
        </w:rPr>
        <w:t>.</w:t>
      </w:r>
      <w:r w:rsidRPr="00BF7698">
        <w:rPr>
          <w:noProof w:val="0"/>
          <w:sz w:val="24"/>
          <w:szCs w:val="24"/>
          <w:lang w:val="ru-RU" w:bidi="or-IN"/>
        </w:rPr>
        <w:t xml:space="preserve"> 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 Данное взаимодействие со средой осуществляется через информационные каналы связи. Поэтому каждому подтипу темперамента соответствует ком</w:t>
      </w:r>
      <w:r w:rsidRPr="00B97548">
        <w:rPr>
          <w:rStyle w:val="FontStyle77"/>
          <w:sz w:val="24"/>
          <w:szCs w:val="24"/>
        </w:rPr>
        <w:softHyphen/>
        <w:t>бинация подфункций, реализуемых личностью по</w:t>
      </w:r>
      <w:r w:rsidRPr="00B97548">
        <w:rPr>
          <w:rStyle w:val="FontStyle77"/>
          <w:sz w:val="24"/>
          <w:szCs w:val="24"/>
        </w:rPr>
        <w:softHyphen/>
        <w:t>средством информационных каналов.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Тем самым, через посредство  подфункций, человек, с одной стороны, реализует непосред</w:t>
      </w:r>
      <w:r w:rsidRPr="00B97548">
        <w:rPr>
          <w:rStyle w:val="FontStyle77"/>
          <w:sz w:val="24"/>
          <w:szCs w:val="24"/>
        </w:rPr>
        <w:softHyphen/>
        <w:t>ственное взаимодействие со средой обитания (непосредственный аспект), с другой стороны - опосредованное взаимодействие (опосредован</w:t>
      </w:r>
      <w:r w:rsidRPr="00B97548">
        <w:rPr>
          <w:rStyle w:val="FontStyle77"/>
          <w:sz w:val="24"/>
          <w:szCs w:val="24"/>
        </w:rPr>
        <w:softHyphen/>
        <w:t xml:space="preserve">ный аспект). 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В целях удобства дальнейшего оперирования функ</w:t>
      </w:r>
      <w:r w:rsidRPr="00B97548">
        <w:rPr>
          <w:rStyle w:val="FontStyle77"/>
          <w:sz w:val="24"/>
          <w:szCs w:val="24"/>
        </w:rPr>
        <w:softHyphen/>
        <w:t xml:space="preserve">циями и составляющими подфункциями: 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- функции обозначим заглавными буквами русского алфавита соответственно А, Б, В, Г;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составляющие их подфункции соответственно </w:t>
      </w:r>
      <w:r w:rsidRPr="00B97548">
        <w:rPr>
          <w:rStyle w:val="FontStyle76"/>
          <w:sz w:val="24"/>
          <w:szCs w:val="24"/>
        </w:rPr>
        <w:t xml:space="preserve">А/ , Б/ , В/ , Г/ 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lastRenderedPageBreak/>
        <w:t xml:space="preserve">Аспектность </w:t>
      </w:r>
      <w:r w:rsidRPr="00B97548">
        <w:rPr>
          <w:rStyle w:val="FontStyle77"/>
          <w:sz w:val="24"/>
          <w:szCs w:val="24"/>
        </w:rPr>
        <w:t xml:space="preserve">взаимодействия обозначим: 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через дробь с цифрой один </w:t>
      </w:r>
      <w:r w:rsidRPr="00B97548">
        <w:rPr>
          <w:rStyle w:val="FontStyle76"/>
          <w:sz w:val="24"/>
          <w:szCs w:val="24"/>
        </w:rPr>
        <w:t xml:space="preserve">(А/1, Б/1, В/1, Г/1)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>непо</w:t>
      </w:r>
      <w:r w:rsidRPr="00B97548">
        <w:rPr>
          <w:rStyle w:val="FontStyle76"/>
          <w:sz w:val="24"/>
          <w:szCs w:val="24"/>
        </w:rPr>
        <w:softHyphen/>
        <w:t>средственный аспект;</w:t>
      </w:r>
    </w:p>
    <w:p w:rsidR="00887814" w:rsidRPr="00B97548" w:rsidRDefault="0088781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>-</w:t>
      </w:r>
      <w:r w:rsidRPr="00B97548">
        <w:rPr>
          <w:rStyle w:val="FontStyle77"/>
          <w:sz w:val="24"/>
          <w:szCs w:val="24"/>
        </w:rPr>
        <w:t xml:space="preserve"> через дробь с цифрой два </w:t>
      </w:r>
      <w:r w:rsidRPr="00B97548">
        <w:rPr>
          <w:rStyle w:val="FontStyle76"/>
          <w:sz w:val="24"/>
          <w:szCs w:val="24"/>
        </w:rPr>
        <w:t xml:space="preserve">(А/2, Б/2, В/2, Г/2)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 xml:space="preserve">опосредованный аспект </w:t>
      </w:r>
      <w:r w:rsidRPr="00B97548">
        <w:rPr>
          <w:rStyle w:val="FontStyle77"/>
          <w:sz w:val="24"/>
          <w:szCs w:val="24"/>
        </w:rPr>
        <w:t>взаимодействия.</w:t>
      </w:r>
    </w:p>
    <w:p w:rsidR="00887814" w:rsidRPr="00B97548" w:rsidRDefault="00887814" w:rsidP="00FB2CBF">
      <w:pPr>
        <w:pStyle w:val="Style2"/>
        <w:widowControl/>
        <w:spacing w:line="24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При этом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А </w:t>
      </w:r>
      <w:r w:rsidRPr="00B97548">
        <w:rPr>
          <w:rStyle w:val="FontStyle77"/>
          <w:sz w:val="24"/>
          <w:szCs w:val="24"/>
        </w:rPr>
        <w:t>обеспечивает взаимодействие личности с материальной (предметной) средой.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А/1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непосредственный аспект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венную </w:t>
      </w:r>
      <w:r w:rsidR="00746106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746106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определять качества предметов (твердость, мягкость, вес, упругость и т.п.), производить с ними эффективные действия в процессе выполнения деятельности. При этом она ориентируется на свое (субъективное) мнение и ощу</w:t>
      </w:r>
      <w:r w:rsidRPr="00B97548">
        <w:rPr>
          <w:rStyle w:val="FontStyle77"/>
          <w:sz w:val="24"/>
          <w:szCs w:val="24"/>
        </w:rPr>
        <w:softHyphen/>
        <w:t>щение, идущее изнутри.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целесообразной технологической деятельностью</w:t>
      </w:r>
      <w:r w:rsidR="005E15FA">
        <w:rPr>
          <w:rStyle w:val="FontStyle76"/>
          <w:sz w:val="24"/>
          <w:szCs w:val="24"/>
        </w:rPr>
        <w:t>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65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А/2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(умоз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рительный) аспект</w:t>
      </w:r>
      <w:r w:rsidRPr="00B97548">
        <w:rPr>
          <w:rStyle w:val="FontStyle77"/>
          <w:b/>
          <w:bCs/>
          <w:sz w:val="24"/>
          <w:szCs w:val="24"/>
        </w:rPr>
        <w:t xml:space="preserve"> 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 xml:space="preserve">, то  есть опосредованную </w:t>
      </w:r>
      <w:r w:rsidR="00746106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746106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</w:t>
      </w:r>
      <w:r w:rsidRPr="00B97548">
        <w:rPr>
          <w:rStyle w:val="FontStyle77"/>
          <w:sz w:val="24"/>
          <w:szCs w:val="24"/>
        </w:rPr>
        <w:softHyphen/>
        <w:t>ределять отношения между материальными объектами (больше -</w:t>
      </w:r>
      <w:r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меньше, тверже - мягче, легче - тяжелее и т.д.), 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со</w:t>
      </w:r>
      <w:r w:rsidRPr="00B97548">
        <w:rPr>
          <w:rStyle w:val="FontStyle76"/>
          <w:sz w:val="24"/>
          <w:szCs w:val="24"/>
        </w:rPr>
        <w:softHyphen/>
        <w:t>здании благоприятных предпосылок, обусловливающих другим возможность целесообразной технологической деятельности</w:t>
      </w:r>
      <w:r w:rsidR="005E15FA">
        <w:rPr>
          <w:rStyle w:val="FontStyle76"/>
          <w:sz w:val="24"/>
          <w:szCs w:val="24"/>
        </w:rPr>
        <w:t>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Б </w:t>
      </w:r>
      <w:r w:rsidRPr="00B97548">
        <w:rPr>
          <w:rStyle w:val="FontStyle77"/>
          <w:sz w:val="24"/>
          <w:szCs w:val="24"/>
        </w:rPr>
        <w:t>обеспечивает взаимодействие личности с социальной средой.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Б/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>
        <w:rPr>
          <w:rStyle w:val="FontStyle76"/>
          <w:i w:val="0"/>
          <w:iCs w:val="0"/>
          <w:sz w:val="24"/>
          <w:szCs w:val="24"/>
        </w:rPr>
        <w:t>эмоциональное</w:t>
      </w:r>
      <w:r w:rsidRPr="00B97548">
        <w:rPr>
          <w:rStyle w:val="FontStyle76"/>
          <w:i w:val="0"/>
          <w:iCs w:val="0"/>
          <w:sz w:val="24"/>
          <w:szCs w:val="24"/>
        </w:rPr>
        <w:t xml:space="preserve"> взаимодействие с другими людьми и тем самым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обу</w:t>
      </w:r>
      <w:r w:rsidRPr="00B97548">
        <w:rPr>
          <w:rStyle w:val="FontStyle77"/>
          <w:sz w:val="24"/>
          <w:szCs w:val="24"/>
        </w:rPr>
        <w:softHyphen/>
        <w:t>словливает восприятие радости или печали, страдания или удо</w:t>
      </w:r>
      <w:r w:rsidRPr="00B97548">
        <w:rPr>
          <w:rStyle w:val="FontStyle77"/>
          <w:sz w:val="24"/>
          <w:szCs w:val="24"/>
        </w:rPr>
        <w:softHyphen/>
        <w:t>вольствия, пребывание в страхе или благодушном настроении. При этом личность ориентируется на свое (субъективное) мнение и ощущение, идущее изнутри.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непосредственной коммуникативной деятельности.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Б/2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эмоциональное взаимодействие с </w:t>
      </w:r>
      <w:r w:rsidRPr="00B97548">
        <w:rPr>
          <w:rStyle w:val="FontStyle76"/>
          <w:i w:val="0"/>
          <w:iCs w:val="0"/>
          <w:sz w:val="24"/>
          <w:szCs w:val="24"/>
        </w:rPr>
        <w:lastRenderedPageBreak/>
        <w:t>другими людьми</w:t>
      </w:r>
      <w:r w:rsidRPr="00B97548">
        <w:rPr>
          <w:rStyle w:val="FontStyle77"/>
          <w:sz w:val="24"/>
          <w:szCs w:val="24"/>
        </w:rPr>
        <w:t>. В таком взаимодействии проявляется умение чувствовать отношения людей друг к другу и к самому себе, а также способность отличать истинные чувства от на</w:t>
      </w:r>
      <w:r w:rsidRPr="00B97548">
        <w:rPr>
          <w:rStyle w:val="FontStyle77"/>
          <w:sz w:val="24"/>
          <w:szCs w:val="24"/>
        </w:rPr>
        <w:softHyphen/>
        <w:t>игранных, в том числе и понимание того, что кто-то кого-то любит или не любит, т.е. причины возникновения чьих-то симпатий или ан</w:t>
      </w:r>
      <w:r w:rsidRPr="00B97548">
        <w:rPr>
          <w:rStyle w:val="FontStyle77"/>
          <w:sz w:val="24"/>
          <w:szCs w:val="24"/>
        </w:rPr>
        <w:softHyphen/>
        <w:t>типатий, уважения или неуважения и т.п. Это умение реализуется че</w:t>
      </w:r>
      <w:r w:rsidRPr="00B97548">
        <w:rPr>
          <w:rStyle w:val="FontStyle77"/>
          <w:sz w:val="24"/>
          <w:szCs w:val="24"/>
        </w:rPr>
        <w:softHyphen/>
        <w:t>рез опосредованное поддержание конструктивных отношений меж</w:t>
      </w:r>
      <w:r w:rsidRPr="00B97548">
        <w:rPr>
          <w:rStyle w:val="FontStyle77"/>
          <w:sz w:val="24"/>
          <w:szCs w:val="24"/>
        </w:rPr>
        <w:softHyphen/>
        <w:t>ду людьми. При этом личность ориентируется на обстоятельства (мне</w:t>
      </w:r>
      <w:r w:rsidRPr="00B97548">
        <w:rPr>
          <w:rStyle w:val="FontStyle77"/>
          <w:sz w:val="24"/>
          <w:szCs w:val="24"/>
        </w:rPr>
        <w:softHyphen/>
        <w:t>ния, выводы), обусловленные внешними факторами.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дея</w:t>
      </w:r>
      <w:r w:rsidRPr="00B97548">
        <w:rPr>
          <w:rStyle w:val="FontStyle76"/>
          <w:sz w:val="24"/>
          <w:szCs w:val="24"/>
        </w:rPr>
        <w:softHyphen/>
        <w:t>тельности по созданию благоприятных предпосылок для возникно</w:t>
      </w:r>
      <w:r w:rsidRPr="00B97548">
        <w:rPr>
          <w:rStyle w:val="FontStyle76"/>
          <w:sz w:val="24"/>
          <w:szCs w:val="24"/>
        </w:rPr>
        <w:softHyphen/>
        <w:t>вения отношений, обусловливающих другим возмож-ность непосред</w:t>
      </w:r>
      <w:r w:rsidRPr="00B97548">
        <w:rPr>
          <w:rStyle w:val="FontStyle76"/>
          <w:sz w:val="24"/>
          <w:szCs w:val="24"/>
        </w:rPr>
        <w:softHyphen/>
        <w:t>ственной коммуникативной деятельности.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В </w:t>
      </w:r>
      <w:r w:rsidRPr="00B97548">
        <w:rPr>
          <w:rStyle w:val="FontStyle77"/>
          <w:sz w:val="24"/>
          <w:szCs w:val="24"/>
        </w:rPr>
        <w:t>обеспечивает взаимодействие личности с объектной сре</w:t>
      </w:r>
      <w:r w:rsidRPr="00B97548">
        <w:rPr>
          <w:rStyle w:val="FontStyle77"/>
          <w:sz w:val="24"/>
          <w:szCs w:val="24"/>
        </w:rPr>
        <w:softHyphen/>
        <w:t>дой в пространстве.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В/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объектами,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органично дополняя сложив</w:t>
      </w:r>
      <w:r w:rsidRPr="00B97548">
        <w:rPr>
          <w:rStyle w:val="FontStyle77"/>
          <w:sz w:val="24"/>
          <w:szCs w:val="24"/>
        </w:rPr>
        <w:softHyphen/>
        <w:t>шуюся целостность, что проявляется в непосредственном овладе</w:t>
      </w:r>
      <w:r w:rsidRPr="00B97548">
        <w:rPr>
          <w:rStyle w:val="FontStyle77"/>
          <w:sz w:val="24"/>
          <w:szCs w:val="24"/>
        </w:rPr>
        <w:softHyphen/>
        <w:t>нии все новыми и новыми объектами</w:t>
      </w:r>
      <w:r>
        <w:rPr>
          <w:rStyle w:val="FontStyle77"/>
          <w:sz w:val="24"/>
          <w:szCs w:val="24"/>
        </w:rPr>
        <w:t>. Этому сопут</w:t>
      </w:r>
      <w:r>
        <w:rPr>
          <w:rStyle w:val="FontStyle77"/>
          <w:sz w:val="24"/>
          <w:szCs w:val="24"/>
        </w:rPr>
        <w:softHyphen/>
        <w:t>ствуе</w:t>
      </w:r>
      <w:r w:rsidRPr="00B97548">
        <w:rPr>
          <w:rStyle w:val="FontStyle77"/>
          <w:sz w:val="24"/>
          <w:szCs w:val="24"/>
        </w:rPr>
        <w:t>т умение оп</w:t>
      </w:r>
      <w:r w:rsidRPr="00B97548">
        <w:rPr>
          <w:rStyle w:val="FontStyle77"/>
          <w:sz w:val="24"/>
          <w:szCs w:val="24"/>
        </w:rPr>
        <w:softHyphen/>
        <w:t xml:space="preserve">ределять отношения между </w:t>
      </w:r>
      <w:r>
        <w:rPr>
          <w:rStyle w:val="FontStyle77"/>
          <w:sz w:val="24"/>
          <w:szCs w:val="24"/>
        </w:rPr>
        <w:t>ними,</w:t>
      </w:r>
      <w:r w:rsidRPr="00B97548">
        <w:rPr>
          <w:rStyle w:val="FontStyle77"/>
          <w:sz w:val="24"/>
          <w:szCs w:val="24"/>
        </w:rPr>
        <w:t xml:space="preserve"> структурировать </w:t>
      </w:r>
      <w:r>
        <w:rPr>
          <w:rStyle w:val="FontStyle77"/>
          <w:sz w:val="24"/>
          <w:szCs w:val="24"/>
        </w:rPr>
        <w:t>объекты</w:t>
      </w:r>
      <w:r w:rsidRPr="00B97548">
        <w:rPr>
          <w:rStyle w:val="FontStyle77"/>
          <w:sz w:val="24"/>
          <w:szCs w:val="24"/>
        </w:rPr>
        <w:t xml:space="preserve">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</w:t>
      </w:r>
    </w:p>
    <w:p w:rsidR="00887814" w:rsidRPr="00B97548" w:rsidRDefault="00887814" w:rsidP="00FB2CBF">
      <w:pPr>
        <w:pStyle w:val="Style4"/>
        <w:widowControl/>
        <w:spacing w:before="43"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обла</w:t>
      </w:r>
      <w:r w:rsidRPr="00B97548">
        <w:rPr>
          <w:rStyle w:val="FontStyle76"/>
          <w:sz w:val="24"/>
          <w:szCs w:val="24"/>
        </w:rPr>
        <w:softHyphen/>
        <w:t>сти деятельности, связанной с возможностью гармонично, систем</w:t>
      </w:r>
      <w:r w:rsidRPr="00B97548">
        <w:rPr>
          <w:rStyle w:val="FontStyle76"/>
          <w:sz w:val="24"/>
          <w:szCs w:val="24"/>
        </w:rPr>
        <w:softHyphen/>
        <w:t>но и непосредственно взаимодействовать в объектной среде.</w:t>
      </w:r>
    </w:p>
    <w:p w:rsidR="00887814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В/2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объектами.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Это проявляется через ее спо</w:t>
      </w:r>
      <w:r w:rsidRPr="00B97548">
        <w:rPr>
          <w:rStyle w:val="FontStyle77"/>
          <w:sz w:val="24"/>
          <w:szCs w:val="24"/>
        </w:rPr>
        <w:softHyphen/>
        <w:t>собность опосредованно органи</w:t>
      </w:r>
      <w:r w:rsidRPr="00B97548">
        <w:rPr>
          <w:rStyle w:val="FontStyle77"/>
          <w:sz w:val="24"/>
          <w:szCs w:val="24"/>
        </w:rPr>
        <w:softHyphen/>
        <w:t>зовывать объекты в соответствии с запросами</w:t>
      </w:r>
      <w:r>
        <w:rPr>
          <w:rStyle w:val="FontStyle77"/>
          <w:sz w:val="24"/>
          <w:szCs w:val="24"/>
        </w:rPr>
        <w:t>,</w:t>
      </w:r>
      <w:r w:rsidRPr="00A26837"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спо</w:t>
      </w:r>
      <w:r w:rsidRPr="00B97548">
        <w:rPr>
          <w:rStyle w:val="FontStyle76"/>
          <w:sz w:val="24"/>
          <w:szCs w:val="24"/>
        </w:rPr>
        <w:softHyphen/>
        <w:t>собностями создавать благоприятные предпосылки, обусловливаю</w:t>
      </w:r>
      <w:r w:rsidRPr="00B97548">
        <w:rPr>
          <w:rStyle w:val="FontStyle76"/>
          <w:sz w:val="24"/>
          <w:szCs w:val="24"/>
        </w:rPr>
        <w:softHyphen/>
        <w:t>щие другим возможность гармонично, системно и непосредственно взаимодействовать в объектной среде.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lastRenderedPageBreak/>
        <w:t>Ф</w:t>
      </w:r>
      <w:r w:rsidRPr="00B97548">
        <w:rPr>
          <w:rStyle w:val="FontStyle71"/>
          <w:sz w:val="24"/>
          <w:szCs w:val="24"/>
        </w:rPr>
        <w:t xml:space="preserve">ункция Г </w:t>
      </w:r>
      <w:r w:rsidRPr="00B97548">
        <w:rPr>
          <w:rStyle w:val="FontStyle77"/>
          <w:sz w:val="24"/>
          <w:szCs w:val="24"/>
        </w:rPr>
        <w:t>обеспечивает взаимодействие личности со временем, с событийной средой (где время осознается как некий ряд идущих друг за другом событий),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Г/1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6"/>
          <w:sz w:val="24"/>
          <w:szCs w:val="24"/>
        </w:rPr>
        <w:t xml:space="preserve">с </w:t>
      </w:r>
      <w:r w:rsidRPr="00B97548">
        <w:rPr>
          <w:rStyle w:val="FontStyle76"/>
          <w:i w:val="0"/>
          <w:iCs w:val="0"/>
          <w:sz w:val="24"/>
          <w:szCs w:val="24"/>
        </w:rPr>
        <w:t>событийной информационной средой</w:t>
      </w:r>
      <w:r w:rsidRPr="00B97548">
        <w:rPr>
          <w:rStyle w:val="FontStyle76"/>
          <w:sz w:val="24"/>
          <w:szCs w:val="24"/>
        </w:rPr>
        <w:t xml:space="preserve">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личности к непосредс</w:t>
      </w:r>
      <w:r>
        <w:rPr>
          <w:rStyle w:val="FontStyle77"/>
          <w:sz w:val="24"/>
          <w:szCs w:val="24"/>
        </w:rPr>
        <w:t>твенному выявлению специфических</w:t>
      </w:r>
      <w:r w:rsidRPr="00B97548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особенностей</w:t>
      </w:r>
      <w:r w:rsidRPr="00B97548">
        <w:rPr>
          <w:rStyle w:val="FontStyle77"/>
          <w:sz w:val="24"/>
          <w:szCs w:val="24"/>
        </w:rPr>
        <w:t xml:space="preserve"> события и </w:t>
      </w:r>
      <w:r>
        <w:rPr>
          <w:rStyle w:val="FontStyle77"/>
          <w:sz w:val="24"/>
          <w:szCs w:val="24"/>
        </w:rPr>
        <w:t>пред</w:t>
      </w:r>
      <w:r w:rsidRPr="00B97548">
        <w:rPr>
          <w:rStyle w:val="FontStyle77"/>
          <w:sz w:val="24"/>
          <w:szCs w:val="24"/>
        </w:rPr>
        <w:t>угадыванию в реальном масш</w:t>
      </w:r>
      <w:r w:rsidRPr="00B97548">
        <w:rPr>
          <w:rStyle w:val="FontStyle77"/>
          <w:sz w:val="24"/>
          <w:szCs w:val="24"/>
        </w:rPr>
        <w:softHyphen/>
        <w:t xml:space="preserve">табе времени момента эффективного использования </w:t>
      </w:r>
      <w:r>
        <w:rPr>
          <w:rStyle w:val="FontStyle77"/>
          <w:sz w:val="24"/>
          <w:szCs w:val="24"/>
        </w:rPr>
        <w:t>как</w:t>
      </w:r>
      <w:r w:rsidRPr="00B97548">
        <w:rPr>
          <w:rStyle w:val="FontStyle77"/>
          <w:sz w:val="24"/>
          <w:szCs w:val="24"/>
        </w:rPr>
        <w:t xml:space="preserve"> ресур</w:t>
      </w:r>
      <w:r w:rsidRPr="00B97548">
        <w:rPr>
          <w:rStyle w:val="FontStyle77"/>
          <w:sz w:val="24"/>
          <w:szCs w:val="24"/>
        </w:rPr>
        <w:softHyphen/>
        <w:t>сов, которые в нем заложены, так и ресурсов, которые уже применяются. При этом личность ориентируется на свое (субъективное) мне</w:t>
      </w:r>
      <w:r w:rsidRPr="00B97548">
        <w:rPr>
          <w:rStyle w:val="FontStyle77"/>
          <w:sz w:val="24"/>
          <w:szCs w:val="24"/>
        </w:rPr>
        <w:softHyphen/>
        <w:t>ние и ощущение, идущее изнутри.</w:t>
      </w:r>
    </w:p>
    <w:p w:rsidR="00887814" w:rsidRPr="00B97548" w:rsidRDefault="00887814" w:rsidP="00FB2CBF">
      <w:pPr>
        <w:pStyle w:val="Style4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реализуется способ</w:t>
      </w:r>
      <w:r w:rsidRPr="00B97548">
        <w:rPr>
          <w:rStyle w:val="FontStyle76"/>
          <w:sz w:val="24"/>
          <w:szCs w:val="24"/>
        </w:rPr>
        <w:softHyphen/>
        <w:t>ностями интуитивно оценивать потенциальные возможности со</w:t>
      </w:r>
      <w:r w:rsidRPr="00B97548">
        <w:rPr>
          <w:rStyle w:val="FontStyle76"/>
          <w:sz w:val="24"/>
          <w:szCs w:val="24"/>
        </w:rPr>
        <w:softHyphen/>
        <w:t>бытийной среды.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Г/2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с событийной информационной средой.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к опосредованному соотнесению временных отрезков</w:t>
      </w:r>
      <w:r>
        <w:rPr>
          <w:rStyle w:val="FontStyle77"/>
          <w:sz w:val="24"/>
          <w:szCs w:val="24"/>
        </w:rPr>
        <w:t>, в которых происходят события</w:t>
      </w:r>
      <w:r w:rsidRPr="00B97548">
        <w:rPr>
          <w:rStyle w:val="FontStyle77"/>
          <w:sz w:val="24"/>
          <w:szCs w:val="24"/>
        </w:rPr>
        <w:t>, в том числе: планированию, прогнозированию, улавливанию динамики развития событий, духа времени</w:t>
      </w:r>
      <w:r>
        <w:rPr>
          <w:rStyle w:val="FontStyle77"/>
          <w:sz w:val="24"/>
          <w:szCs w:val="24"/>
        </w:rPr>
        <w:t xml:space="preserve"> и т.п</w:t>
      </w:r>
      <w:r w:rsidRPr="00B97548">
        <w:rPr>
          <w:rStyle w:val="FontStyle77"/>
          <w:sz w:val="24"/>
          <w:szCs w:val="24"/>
        </w:rPr>
        <w:t xml:space="preserve">. </w:t>
      </w:r>
      <w:r>
        <w:rPr>
          <w:rStyle w:val="FontStyle77"/>
          <w:sz w:val="24"/>
          <w:szCs w:val="24"/>
        </w:rPr>
        <w:t xml:space="preserve">Тем самым она сздает условия, способствующие другим </w:t>
      </w:r>
      <w:r w:rsidRPr="00B97548">
        <w:rPr>
          <w:rStyle w:val="FontStyle77"/>
          <w:sz w:val="24"/>
          <w:szCs w:val="24"/>
        </w:rPr>
        <w:t xml:space="preserve">эффективно </w:t>
      </w:r>
      <w:r>
        <w:rPr>
          <w:rStyle w:val="FontStyle76"/>
          <w:i w:val="0"/>
          <w:iCs w:val="0"/>
          <w:sz w:val="24"/>
          <w:szCs w:val="24"/>
        </w:rPr>
        <w:t>взаимодействовать</w:t>
      </w:r>
      <w:r w:rsidRPr="00B97548">
        <w:rPr>
          <w:rStyle w:val="FontStyle76"/>
          <w:i w:val="0"/>
          <w:iCs w:val="0"/>
          <w:sz w:val="24"/>
          <w:szCs w:val="24"/>
        </w:rPr>
        <w:t xml:space="preserve"> с событийной информационной средой</w:t>
      </w:r>
      <w:r>
        <w:rPr>
          <w:rStyle w:val="FontStyle76"/>
          <w:i w:val="0"/>
          <w:iCs w:val="0"/>
          <w:sz w:val="24"/>
          <w:szCs w:val="24"/>
        </w:rPr>
        <w:t>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как посредством создания благоприятных предпосылок другим для улав</w:t>
      </w:r>
      <w:r w:rsidRPr="00B97548">
        <w:rPr>
          <w:rStyle w:val="FontStyle76"/>
          <w:sz w:val="24"/>
          <w:szCs w:val="24"/>
        </w:rPr>
        <w:softHyphen/>
        <w:t>ливания ими динамики развития ситуации, так и проявлением спо</w:t>
      </w:r>
      <w:r w:rsidRPr="00B97548">
        <w:rPr>
          <w:rStyle w:val="FontStyle76"/>
          <w:sz w:val="24"/>
          <w:szCs w:val="24"/>
        </w:rPr>
        <w:softHyphen/>
        <w:t>собности прогнозировать потенциальные возможности событий</w:t>
      </w:r>
      <w:r w:rsidRPr="00B97548">
        <w:rPr>
          <w:rStyle w:val="FontStyle76"/>
          <w:sz w:val="24"/>
          <w:szCs w:val="24"/>
        </w:rPr>
        <w:softHyphen/>
        <w:t>ной среды.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 то же время</w:t>
      </w:r>
      <w:r w:rsidRPr="00B97548">
        <w:rPr>
          <w:rStyle w:val="FontStyle77"/>
          <w:sz w:val="24"/>
          <w:szCs w:val="24"/>
        </w:rPr>
        <w:t xml:space="preserve"> каждая личность взаимодействует со средой обитания еще и </w:t>
      </w:r>
      <w:r w:rsidRPr="00B97548">
        <w:rPr>
          <w:rFonts w:ascii="Times New Roman" w:hAnsi="Times New Roman" w:cs="Times New Roman"/>
        </w:rPr>
        <w:t>посредством каналов</w:t>
      </w:r>
      <w:r w:rsidRPr="00B97548">
        <w:rPr>
          <w:rStyle w:val="FontStyle77"/>
          <w:sz w:val="24"/>
          <w:szCs w:val="24"/>
        </w:rPr>
        <w:t xml:space="preserve"> связи.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Специфика их функционирования прояв</w:t>
      </w:r>
      <w:r w:rsidRPr="00B97548">
        <w:rPr>
          <w:rStyle w:val="FontStyle77"/>
          <w:sz w:val="24"/>
          <w:szCs w:val="24"/>
        </w:rPr>
        <w:softHyphen/>
        <w:t xml:space="preserve">ляется </w:t>
      </w:r>
      <w:r w:rsidRPr="00B97548">
        <w:rPr>
          <w:rFonts w:ascii="Times New Roman" w:hAnsi="Times New Roman" w:cs="Times New Roman"/>
        </w:rPr>
        <w:t xml:space="preserve">различной силой проводимости, то есть </w:t>
      </w:r>
      <w:r w:rsidRPr="00B97548">
        <w:rPr>
          <w:rStyle w:val="FontStyle77"/>
          <w:sz w:val="24"/>
          <w:szCs w:val="24"/>
        </w:rPr>
        <w:t xml:space="preserve">мерой убывания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силы задействованности </w:t>
      </w:r>
      <w:r w:rsidRPr="00B97548">
        <w:rPr>
          <w:rStyle w:val="FontStyle77"/>
          <w:sz w:val="24"/>
          <w:szCs w:val="24"/>
        </w:rPr>
        <w:t>в них (от Первого к Четвертому) той или иной под</w:t>
      </w:r>
      <w:r w:rsidRPr="00B97548">
        <w:rPr>
          <w:rStyle w:val="FontStyle77"/>
          <w:sz w:val="24"/>
          <w:szCs w:val="24"/>
        </w:rPr>
        <w:softHyphen/>
        <w:t>функции.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Первый</w:t>
      </w:r>
      <w:r w:rsidRPr="00B97548">
        <w:rPr>
          <w:rStyle w:val="FontStyle77"/>
          <w:sz w:val="24"/>
          <w:szCs w:val="24"/>
        </w:rPr>
        <w:t xml:space="preserve"> - </w:t>
      </w:r>
      <w:r w:rsidRPr="00B97548">
        <w:rPr>
          <w:rStyle w:val="FontStyle71"/>
          <w:b w:val="0"/>
          <w:bCs w:val="0"/>
          <w:sz w:val="24"/>
          <w:szCs w:val="24"/>
        </w:rPr>
        <w:t>базовый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- канал (основной) оказывает </w:t>
      </w:r>
      <w:r w:rsidRPr="00B97548">
        <w:rPr>
          <w:rStyle w:val="FontStyle76"/>
          <w:sz w:val="24"/>
          <w:szCs w:val="24"/>
        </w:rPr>
        <w:t xml:space="preserve">максимальное </w:t>
      </w:r>
      <w:r w:rsidRPr="00B97548">
        <w:rPr>
          <w:rStyle w:val="FontStyle77"/>
          <w:sz w:val="24"/>
          <w:szCs w:val="24"/>
        </w:rPr>
        <w:t>влия</w:t>
      </w:r>
      <w:r w:rsidRPr="00B97548">
        <w:rPr>
          <w:rStyle w:val="FontStyle77"/>
          <w:sz w:val="24"/>
          <w:szCs w:val="24"/>
        </w:rPr>
        <w:softHyphen/>
        <w:t>ние на деятельность и поведение. Именно в этом канале с наиболь</w:t>
      </w:r>
      <w:r w:rsidRPr="00B97548">
        <w:rPr>
          <w:rStyle w:val="FontStyle77"/>
          <w:sz w:val="24"/>
          <w:szCs w:val="24"/>
        </w:rPr>
        <w:softHyphen/>
        <w:t>шей силой задействована реализуемая в нем подфункция. Он определя</w:t>
      </w:r>
      <w:r w:rsidRPr="00B97548">
        <w:rPr>
          <w:rStyle w:val="FontStyle77"/>
          <w:sz w:val="24"/>
          <w:szCs w:val="24"/>
        </w:rPr>
        <w:softHyphen/>
        <w:t>ет ту область, в которой личность хорошо ориентируется и продук</w:t>
      </w:r>
      <w:r w:rsidRPr="00B97548">
        <w:rPr>
          <w:rStyle w:val="FontStyle77"/>
          <w:sz w:val="24"/>
          <w:szCs w:val="24"/>
        </w:rPr>
        <w:softHyphen/>
        <w:t>тивно реализуется.</w:t>
      </w:r>
    </w:p>
    <w:p w:rsidR="00887814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Имено в</w:t>
      </w:r>
      <w:r w:rsidRPr="00B97548">
        <w:rPr>
          <w:rStyle w:val="FontStyle77"/>
          <w:sz w:val="24"/>
          <w:szCs w:val="24"/>
        </w:rPr>
        <w:t xml:space="preserve"> нем личность проявляет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свойственную</w:t>
      </w:r>
      <w:r>
        <w:rPr>
          <w:rStyle w:val="FontStyle77"/>
          <w:sz w:val="24"/>
          <w:szCs w:val="24"/>
        </w:rPr>
        <w:t xml:space="preserve"> подфункции</w:t>
      </w:r>
      <w:r w:rsidRPr="00B97548">
        <w:rPr>
          <w:rStyle w:val="FontStyle77"/>
          <w:sz w:val="24"/>
          <w:szCs w:val="24"/>
        </w:rPr>
        <w:t xml:space="preserve"> ориентацию взаимо</w:t>
      </w:r>
      <w:r w:rsidRPr="00B97548">
        <w:rPr>
          <w:rStyle w:val="FontStyle77"/>
          <w:sz w:val="24"/>
          <w:szCs w:val="24"/>
        </w:rPr>
        <w:softHyphen/>
        <w:t>действия, то есть «х» или «у»</w:t>
      </w:r>
      <w:r>
        <w:rPr>
          <w:rStyle w:val="FontStyle77"/>
          <w:sz w:val="24"/>
          <w:szCs w:val="24"/>
        </w:rPr>
        <w:t>.*</w:t>
      </w:r>
    </w:p>
    <w:p w:rsidR="00887814" w:rsidRPr="00564C56" w:rsidRDefault="00887814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lastRenderedPageBreak/>
        <w:t>* Если подфункции характерна ориентация «х», то личность,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малый масштаб, подробные и детальные проработки;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поддержание короткой дистанции;</w:t>
      </w:r>
    </w:p>
    <w:p w:rsidR="00887814" w:rsidRPr="00564C56" w:rsidRDefault="00887814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- на движенгие в направлении присоединения, понимания, вовлечения в круг своих интересов.</w:t>
      </w:r>
    </w:p>
    <w:p w:rsidR="00887814" w:rsidRPr="00564C56" w:rsidRDefault="00887814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Если же подфункции характерна ориентация «у», то личность,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крупый масштаб, обобщенные выводы и создание целостной картины (характеристики);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поддержание дистантности (длинной дистанции);</w:t>
      </w:r>
    </w:p>
    <w:p w:rsidR="00887814" w:rsidRPr="00564C56" w:rsidRDefault="0088781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движенгие в направлении автономии (отделения), предачи собственных ресурсов (инвестиции).</w:t>
      </w:r>
    </w:p>
    <w:p w:rsidR="00887814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i w:val="0"/>
          <w:iCs w:val="0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Второй</w:t>
      </w:r>
      <w:r w:rsidRPr="00B97548">
        <w:rPr>
          <w:rStyle w:val="FontStyle77"/>
          <w:sz w:val="24"/>
          <w:szCs w:val="24"/>
        </w:rPr>
        <w:t xml:space="preserve"> - творческий - канал указывает на область, в которой актив</w:t>
      </w:r>
      <w:r w:rsidRPr="00B97548">
        <w:rPr>
          <w:rStyle w:val="FontStyle77"/>
          <w:sz w:val="24"/>
          <w:szCs w:val="24"/>
        </w:rPr>
        <w:softHyphen/>
        <w:t xml:space="preserve">но реализуются творческие возможности личности. Именно по нему она получает необходимую и достаточную информацию для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 деятельности.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По данному каналу личность получает достаточные ресурсы для продуктивной реализации сильной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</w:t>
      </w:r>
      <w:r w:rsidRPr="00B97548">
        <w:rPr>
          <w:rStyle w:val="FontStyle77"/>
          <w:sz w:val="24"/>
          <w:szCs w:val="24"/>
        </w:rPr>
        <w:t xml:space="preserve"> подфункции в жизнедеятельности.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Третий </w:t>
      </w:r>
      <w:r w:rsidRPr="00B97548">
        <w:rPr>
          <w:rStyle w:val="FontStyle77"/>
          <w:sz w:val="24"/>
          <w:szCs w:val="24"/>
        </w:rPr>
        <w:t>- болезненно реагирующий - канал обозначает зону, которая слабо обеспечена ресурсами. Поэтому обязательность выполнения данной подфункции воспринимается личностью как трудно выполнимая задача. Именно в данном канале личность нуждается в мягкой (щадящей) психологиче</w:t>
      </w:r>
      <w:r w:rsidRPr="00B97548">
        <w:rPr>
          <w:rStyle w:val="FontStyle77"/>
          <w:sz w:val="24"/>
          <w:szCs w:val="24"/>
        </w:rPr>
        <w:softHyphen/>
        <w:t xml:space="preserve">ской поддержке и </w:t>
      </w:r>
      <w:r w:rsidRPr="00B97548">
        <w:rPr>
          <w:rStyle w:val="FontStyle76"/>
          <w:i w:val="0"/>
          <w:iCs w:val="0"/>
          <w:sz w:val="24"/>
          <w:szCs w:val="24"/>
        </w:rPr>
        <w:t>болезненно реагирует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на оказание давления.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ограниченные ресурсы, которых мало для продуктивной реализации данной слабой подфункции в жизнедеятельности.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Четвертый </w:t>
      </w:r>
      <w:r w:rsidRPr="00B97548">
        <w:rPr>
          <w:rStyle w:val="FontStyle77"/>
          <w:sz w:val="24"/>
          <w:szCs w:val="24"/>
        </w:rPr>
        <w:t>- индифферентный – канал обозначает зону, которая очень слабо обеспечена ресурсами. Поэтому выполнение данной подфункции воспринимается личностью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как работа, которая для нее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6"/>
          <w:i w:val="0"/>
          <w:iCs w:val="0"/>
          <w:sz w:val="24"/>
          <w:szCs w:val="24"/>
        </w:rPr>
        <w:t>безразлична</w:t>
      </w:r>
      <w:r w:rsidRPr="00B97548">
        <w:rPr>
          <w:rStyle w:val="FontStyle77"/>
          <w:i/>
          <w:iCs/>
          <w:sz w:val="24"/>
          <w:szCs w:val="24"/>
        </w:rPr>
        <w:t>.</w:t>
      </w:r>
      <w:r w:rsidRPr="00B97548">
        <w:rPr>
          <w:rStyle w:val="FontStyle77"/>
          <w:sz w:val="24"/>
          <w:szCs w:val="24"/>
        </w:rPr>
        <w:t xml:space="preserve"> В настоящем канале важно оказывать ей (она охотно принимает ее). </w:t>
      </w:r>
    </w:p>
    <w:p w:rsidR="00887814" w:rsidRPr="00B97548" w:rsidRDefault="0088781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недостаточные ресурсы, которых не хватает для продуктивной реализации данной слабой подфункции в жизнедеятельности.</w:t>
      </w:r>
    </w:p>
    <w:p w:rsidR="00887814" w:rsidRPr="00B97548" w:rsidRDefault="00887814" w:rsidP="00FB2CBF">
      <w:pPr>
        <w:pStyle w:val="Style3"/>
        <w:widowControl/>
        <w:spacing w:before="58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 xml:space="preserve">Из сказанного выше </w:t>
      </w:r>
      <w:r>
        <w:rPr>
          <w:rStyle w:val="FontStyle77"/>
          <w:sz w:val="24"/>
          <w:szCs w:val="24"/>
        </w:rPr>
        <w:t>следует</w:t>
      </w:r>
      <w:r w:rsidRPr="00B97548">
        <w:rPr>
          <w:rStyle w:val="FontStyle77"/>
          <w:sz w:val="24"/>
          <w:szCs w:val="24"/>
        </w:rPr>
        <w:t>, что та или иная личность может эффек</w:t>
      </w:r>
      <w:r w:rsidRPr="00B97548">
        <w:rPr>
          <w:rStyle w:val="FontStyle77"/>
          <w:sz w:val="24"/>
          <w:szCs w:val="24"/>
        </w:rPr>
        <w:softHyphen/>
        <w:t>тивно взаимодействовать со средой обитания только подфункциями, реализуемыми посредством сильных каналов связи, т.е. Первого и Второго каналов. Во всех же остальных случаях такая личность нуж</w:t>
      </w:r>
      <w:r w:rsidRPr="00B97548">
        <w:rPr>
          <w:rStyle w:val="FontStyle77"/>
          <w:sz w:val="24"/>
          <w:szCs w:val="24"/>
        </w:rPr>
        <w:softHyphen/>
        <w:t>дается в партнерских отношениях с лицами, обладающими осталь</w:t>
      </w:r>
      <w:r w:rsidRPr="00B97548">
        <w:rPr>
          <w:rStyle w:val="FontStyle77"/>
          <w:sz w:val="24"/>
          <w:szCs w:val="24"/>
        </w:rPr>
        <w:softHyphen/>
        <w:t>ными подфункциями (то есть подфункциями, которые у этой лично</w:t>
      </w:r>
      <w:r w:rsidRPr="00B97548">
        <w:rPr>
          <w:rStyle w:val="FontStyle77"/>
          <w:sz w:val="24"/>
          <w:szCs w:val="24"/>
        </w:rPr>
        <w:softHyphen/>
        <w:t>сти реализуются посредством слабых каналов), также реализуемыми через сильные информационные каналы. При этом если в двух таких диадах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в обоих </w:t>
      </w:r>
      <w:r>
        <w:rPr>
          <w:rStyle w:val="FontStyle76"/>
          <w:sz w:val="24"/>
          <w:szCs w:val="24"/>
        </w:rPr>
        <w:t>п</w:t>
      </w:r>
      <w:r w:rsidRPr="00B97548">
        <w:rPr>
          <w:rStyle w:val="FontStyle76"/>
          <w:sz w:val="24"/>
          <w:szCs w:val="24"/>
        </w:rPr>
        <w:t>ервых каналах будут представлены все четыре под</w:t>
      </w:r>
      <w:r w:rsidRPr="00B97548">
        <w:rPr>
          <w:rStyle w:val="FontStyle76"/>
          <w:sz w:val="24"/>
          <w:szCs w:val="24"/>
        </w:rPr>
        <w:softHyphen/>
        <w:t xml:space="preserve">функции, </w:t>
      </w:r>
      <w:r w:rsidRPr="00B97548">
        <w:rPr>
          <w:rStyle w:val="FontStyle77"/>
          <w:sz w:val="24"/>
          <w:szCs w:val="24"/>
        </w:rPr>
        <w:t xml:space="preserve">то такие дополняющие друг друга диады партнеров (с </w:t>
      </w:r>
      <w:r w:rsidRPr="00B97548">
        <w:rPr>
          <w:rStyle w:val="FontStyle71"/>
          <w:sz w:val="24"/>
          <w:szCs w:val="24"/>
        </w:rPr>
        <w:t>ис</w:t>
      </w:r>
      <w:r w:rsidRPr="00B97548">
        <w:rPr>
          <w:rStyle w:val="FontStyle71"/>
          <w:sz w:val="24"/>
          <w:szCs w:val="24"/>
        </w:rPr>
        <w:softHyphen/>
        <w:t xml:space="preserve">черпывающим </w:t>
      </w:r>
      <w:r>
        <w:rPr>
          <w:rStyle w:val="FontStyle77"/>
          <w:sz w:val="24"/>
          <w:szCs w:val="24"/>
        </w:rPr>
        <w:t>набором подфункций в двух п</w:t>
      </w:r>
      <w:r w:rsidRPr="00B97548">
        <w:rPr>
          <w:rStyle w:val="FontStyle77"/>
          <w:sz w:val="24"/>
          <w:szCs w:val="24"/>
        </w:rPr>
        <w:t>ервых каналах) состав</w:t>
      </w:r>
      <w:r w:rsidRPr="00B97548">
        <w:rPr>
          <w:rStyle w:val="FontStyle77"/>
          <w:sz w:val="24"/>
          <w:szCs w:val="24"/>
        </w:rPr>
        <w:softHyphen/>
        <w:t xml:space="preserve">ляют </w:t>
      </w:r>
      <w:r w:rsidRPr="00B97548">
        <w:rPr>
          <w:rStyle w:val="FontStyle76"/>
          <w:sz w:val="24"/>
          <w:szCs w:val="24"/>
        </w:rPr>
        <w:t>кар</w:t>
      </w:r>
      <w:r w:rsidRPr="00B97548">
        <w:rPr>
          <w:rStyle w:val="FontStyle72"/>
          <w:rFonts w:ascii="Times New Roman" w:hAnsi="Times New Roman" w:cs="Times New Roman"/>
          <w:sz w:val="24"/>
          <w:szCs w:val="24"/>
        </w:rPr>
        <w:t xml:space="preserve">е </w:t>
      </w:r>
      <w:r w:rsidRPr="00B97548">
        <w:rPr>
          <w:rStyle w:val="FontStyle77"/>
          <w:sz w:val="24"/>
          <w:szCs w:val="24"/>
        </w:rPr>
        <w:t>(табл. 1). Следует иметь в виду, что для каждой (отдель</w:t>
      </w:r>
      <w:r w:rsidRPr="00B97548">
        <w:rPr>
          <w:rStyle w:val="FontStyle77"/>
          <w:sz w:val="24"/>
          <w:szCs w:val="24"/>
        </w:rPr>
        <w:softHyphen/>
        <w:t xml:space="preserve">но взятой) пары дополняющих друг друга партнеров существует еще одна (и только одна) </w:t>
      </w:r>
      <w:r w:rsidRPr="00B97548">
        <w:rPr>
          <w:rStyle w:val="FontStyle77"/>
          <w:sz w:val="24"/>
          <w:szCs w:val="24"/>
        </w:rPr>
        <w:lastRenderedPageBreak/>
        <w:t xml:space="preserve">диада </w:t>
      </w:r>
      <w:r w:rsidR="0073180E">
        <w:rPr>
          <w:noProof/>
        </w:rPr>
        <w:pict>
          <v:group id="_x0000_s6031" style="position:absolute;left:0;text-align:left;margin-left:0;margin-top:24pt;width:311.75pt;height:276.9pt;z-index:252038144;mso-wrap-distance-left:1.9pt;mso-wrap-distance-right:1.9pt;mso-wrap-distance-bottom:17.05pt;mso-position-horizontal-relative:margin;mso-position-vertical-relative:text" coordorigin="2832,3586" coordsize="6235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">
            <v:shape id="Text Box 181" o:spid="_x0000_s6032" type="#_x0000_t202" style="position:absolute;left:2832;top:3879;width:6235;height:3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706"/>
                      <w:gridCol w:w="850"/>
                      <w:gridCol w:w="1277"/>
                      <w:gridCol w:w="1133"/>
                      <w:gridCol w:w="1138"/>
                      <w:gridCol w:w="1133"/>
                    </w:tblGrid>
                    <w:tr w:rsidR="0073180E">
                      <w:tc>
                        <w:tcPr>
                          <w:tcW w:w="706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Каре</w:t>
                          </w:r>
                        </w:p>
                      </w:tc>
                      <w:tc>
                        <w:tcPr>
                          <w:tcW w:w="85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Пара</w:t>
                          </w:r>
                        </w:p>
                      </w:tc>
                      <w:tc>
                        <w:tcPr>
                          <w:tcW w:w="4681" w:type="dxa"/>
                          <w:gridSpan w:val="4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ind w:left="1248"/>
                            <w:jc w:val="left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Комбинация подфункций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 канал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IV канал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10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7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IV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</w:tbl>
                  <w:p w:rsidR="0073180E" w:rsidRDefault="0073180E" w:rsidP="00887814"/>
                </w:txbxContent>
              </v:textbox>
            </v:shape>
            <v:shape id="Text Box 182" o:spid="_x0000_s6033" type="#_x0000_t202" style="position:absolute;left:8064;top:3586;width:979;height: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>
                  <w:p w:rsidR="0073180E" w:rsidRDefault="0073180E" w:rsidP="00887814">
                    <w:pPr>
                      <w:pStyle w:val="Style27"/>
                      <w:widowControl/>
                      <w:spacing w:line="240" w:lineRule="auto"/>
                      <w:rPr>
                        <w:rStyle w:val="FontStyle75"/>
                      </w:rPr>
                    </w:pPr>
                    <w:r>
                      <w:rPr>
                        <w:rStyle w:val="FontStyle75"/>
                      </w:rPr>
                      <w:t>Таблица 1</w:t>
                    </w:r>
                  </w:p>
                </w:txbxContent>
              </v:textbox>
            </v:shape>
            <w10:wrap type="topAndBottom" anchorx="margin"/>
          </v:group>
        </w:pict>
      </w:r>
      <w:r w:rsidRPr="00B97548">
        <w:rPr>
          <w:rStyle w:val="FontStyle77"/>
          <w:sz w:val="24"/>
          <w:szCs w:val="24"/>
        </w:rPr>
        <w:t>(также дополняющих друг друга партне</w:t>
      </w:r>
      <w:r w:rsidRPr="00B97548">
        <w:rPr>
          <w:rStyle w:val="FontStyle77"/>
          <w:sz w:val="24"/>
          <w:szCs w:val="24"/>
        </w:rPr>
        <w:softHyphen/>
        <w:t xml:space="preserve">ров), с которой они образуют общее </w:t>
      </w:r>
      <w:r w:rsidRPr="00B97548">
        <w:rPr>
          <w:rStyle w:val="FontStyle76"/>
          <w:sz w:val="24"/>
          <w:szCs w:val="24"/>
        </w:rPr>
        <w:t xml:space="preserve">каре, </w:t>
      </w:r>
      <w:r w:rsidRPr="00B97548">
        <w:rPr>
          <w:rStyle w:val="FontStyle77"/>
          <w:sz w:val="24"/>
          <w:szCs w:val="24"/>
        </w:rPr>
        <w:t>содержащее исчерпываю</w:t>
      </w:r>
      <w:r w:rsidRPr="00B97548">
        <w:rPr>
          <w:rStyle w:val="FontStyle77"/>
          <w:sz w:val="24"/>
          <w:szCs w:val="24"/>
        </w:rPr>
        <w:softHyphen/>
        <w:t xml:space="preserve">щий (полный) набор сильных подфункций. Поэтому только </w:t>
      </w:r>
      <w:r w:rsidRPr="00B97548">
        <w:rPr>
          <w:rStyle w:val="FontStyle76"/>
          <w:sz w:val="24"/>
          <w:szCs w:val="24"/>
        </w:rPr>
        <w:t xml:space="preserve">в каре </w:t>
      </w:r>
      <w:r w:rsidRPr="00B97548">
        <w:rPr>
          <w:rStyle w:val="FontStyle77"/>
          <w:sz w:val="24"/>
          <w:szCs w:val="24"/>
        </w:rPr>
        <w:t>для этих четырех партнеров имеется возможность максимально эффек</w:t>
      </w:r>
      <w:r w:rsidRPr="00B97548">
        <w:rPr>
          <w:rStyle w:val="FontStyle77"/>
          <w:sz w:val="24"/>
          <w:szCs w:val="24"/>
        </w:rPr>
        <w:softHyphen/>
        <w:t xml:space="preserve">тивно сотрудничать между собой в группе, то есть составлять ядро команды. </w:t>
      </w:r>
      <w:r>
        <w:rPr>
          <w:rStyle w:val="FontStyle77"/>
          <w:sz w:val="24"/>
          <w:szCs w:val="24"/>
        </w:rPr>
        <w:t>При этом</w:t>
      </w:r>
      <w:r w:rsidRPr="00B97548">
        <w:rPr>
          <w:rStyle w:val="FontStyle77"/>
          <w:sz w:val="24"/>
          <w:szCs w:val="24"/>
        </w:rPr>
        <w:t xml:space="preserve"> они дополняют друг друга сильными подфункциями информационно-психического взаимодействия со средой обитания.</w:t>
      </w:r>
    </w:p>
    <w:p w:rsidR="00887814" w:rsidRDefault="00887814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Таких каре четыре. И в любом каре одна из четырех подфункций у какого-либо из его участников обязательно присутствует в Первом (самом сильном) канале, т.е. является </w:t>
      </w:r>
      <w:r w:rsidRPr="00B97548">
        <w:rPr>
          <w:rStyle w:val="FontStyle76"/>
          <w:sz w:val="24"/>
          <w:szCs w:val="24"/>
        </w:rPr>
        <w:t xml:space="preserve">базовой. </w:t>
      </w:r>
      <w:r w:rsidRPr="00B97548">
        <w:rPr>
          <w:rStyle w:val="FontStyle77"/>
          <w:sz w:val="24"/>
          <w:szCs w:val="24"/>
        </w:rPr>
        <w:t>И остальные три парт</w:t>
      </w:r>
      <w:r w:rsidRPr="00B97548">
        <w:rPr>
          <w:rStyle w:val="FontStyle77"/>
          <w:sz w:val="24"/>
          <w:szCs w:val="24"/>
        </w:rPr>
        <w:softHyphen/>
        <w:t xml:space="preserve">нера могут получить по ней важную помощь. Таким образом, каждое каре обладает высоким уровнем самодостаточности, а его участники могут осуществлять между собой более полную кооперацию, нежели с другими лицами. </w:t>
      </w:r>
      <w:r w:rsidRPr="00B97548">
        <w:rPr>
          <w:rStyle w:val="FontStyle77"/>
          <w:sz w:val="24"/>
          <w:szCs w:val="24"/>
        </w:rPr>
        <w:lastRenderedPageBreak/>
        <w:t>Причем у всех участников, входящих в каре, при</w:t>
      </w:r>
      <w:r w:rsidRPr="00B97548">
        <w:rPr>
          <w:rStyle w:val="FontStyle77"/>
          <w:sz w:val="24"/>
          <w:szCs w:val="24"/>
        </w:rPr>
        <w:softHyphen/>
        <w:t xml:space="preserve">сутствует ощущение взаимопонимания и поддержки и складываются эффективные </w:t>
      </w:r>
      <w:r w:rsidRPr="00B97548">
        <w:rPr>
          <w:rStyle w:val="FontStyle76"/>
          <w:sz w:val="24"/>
          <w:szCs w:val="24"/>
        </w:rPr>
        <w:t xml:space="preserve">типические </w:t>
      </w:r>
      <w:r w:rsidRPr="00B97548">
        <w:rPr>
          <w:rStyle w:val="FontStyle77"/>
          <w:sz w:val="24"/>
          <w:szCs w:val="24"/>
        </w:rPr>
        <w:t>межличностные отношения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(более подробно об этом см. ниже, где </w:t>
      </w:r>
      <w:r w:rsidRPr="00B97548">
        <w:rPr>
          <w:rStyle w:val="FontStyle75"/>
          <w:sz w:val="24"/>
          <w:szCs w:val="24"/>
        </w:rPr>
        <w:t xml:space="preserve">соответствующие разделы раскрывают ресурсы типических оношений каждого </w:t>
      </w:r>
      <w:r w:rsidRPr="00B97548">
        <w:rPr>
          <w:rStyle w:val="FontStyle77"/>
          <w:sz w:val="24"/>
          <w:szCs w:val="24"/>
        </w:rPr>
        <w:t>под</w:t>
      </w:r>
      <w:r w:rsidRPr="00B97548">
        <w:rPr>
          <w:rStyle w:val="FontStyle77"/>
          <w:sz w:val="24"/>
          <w:szCs w:val="24"/>
        </w:rPr>
        <w:softHyphen/>
        <w:t>типа темперамента).</w:t>
      </w:r>
      <w:r w:rsidRPr="006742AB">
        <w:rPr>
          <w:rStyle w:val="FontStyle77"/>
          <w:sz w:val="24"/>
          <w:szCs w:val="24"/>
        </w:rPr>
        <w:t xml:space="preserve"> </w:t>
      </w:r>
    </w:p>
    <w:p w:rsidR="00887814" w:rsidRDefault="00887814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</w:p>
    <w:p w:rsidR="00887814" w:rsidRPr="006742AB" w:rsidRDefault="00887814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Однако и в других случаях, например, когда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</w:t>
      </w:r>
      <w:r w:rsidRPr="006742AB">
        <w:rPr>
          <w:rStyle w:val="FontStyle77"/>
          <w:sz w:val="24"/>
          <w:szCs w:val="24"/>
        </w:rPr>
        <w:softHyphen/>
        <w:t xml:space="preserve">ды для проведения управленческих политик важно оптимизировать опосредованное взаимодействие с лицами, входящими в иные каре, то в этих каре определяются лица, </w:t>
      </w:r>
      <w:r w:rsidRPr="006742AB">
        <w:rPr>
          <w:rStyle w:val="FontStyle76"/>
          <w:sz w:val="24"/>
          <w:szCs w:val="24"/>
        </w:rPr>
        <w:t xml:space="preserve">типические </w:t>
      </w:r>
      <w:r w:rsidRPr="006742AB">
        <w:rPr>
          <w:rStyle w:val="FontStyle77"/>
          <w:sz w:val="24"/>
          <w:szCs w:val="24"/>
        </w:rPr>
        <w:t>отношения с которы</w:t>
      </w:r>
      <w:r w:rsidRPr="006742AB">
        <w:rPr>
          <w:rStyle w:val="FontStyle77"/>
          <w:sz w:val="24"/>
          <w:szCs w:val="24"/>
        </w:rPr>
        <w:softHyphen/>
        <w:t>ми позволяют сделать это эффективно</w:t>
      </w:r>
      <w:r>
        <w:rPr>
          <w:rStyle w:val="FontStyle77"/>
          <w:sz w:val="24"/>
          <w:szCs w:val="24"/>
        </w:rPr>
        <w:t>,</w:t>
      </w:r>
      <w:r w:rsidRPr="006742AB">
        <w:rPr>
          <w:rStyle w:val="FontStyle77"/>
          <w:sz w:val="24"/>
          <w:szCs w:val="24"/>
        </w:rPr>
        <w:t xml:space="preserve"> благодаря совместимости в диадном взаимодействии. Именно типическая совместимость способ</w:t>
      </w:r>
      <w:r w:rsidRPr="006742AB">
        <w:rPr>
          <w:rStyle w:val="FontStyle77"/>
          <w:sz w:val="24"/>
          <w:szCs w:val="24"/>
        </w:rPr>
        <w:softHyphen/>
        <w:t>ствует улучшению и поддержанию хорошего психологического кли</w:t>
      </w:r>
      <w:r w:rsidRPr="006742AB">
        <w:rPr>
          <w:rStyle w:val="FontStyle77"/>
          <w:sz w:val="24"/>
          <w:szCs w:val="24"/>
        </w:rPr>
        <w:softHyphen/>
        <w:t>мата в организации.</w:t>
      </w:r>
    </w:p>
    <w:p w:rsidR="00887814" w:rsidRDefault="00887814" w:rsidP="00FB2CBF">
      <w:pPr>
        <w:pStyle w:val="Style12"/>
        <w:widowControl/>
        <w:spacing w:before="110" w:line="221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5"/>
          <w:sz w:val="24"/>
          <w:szCs w:val="24"/>
        </w:rPr>
        <w:t>Оптимизацию этого взаимодействия можно производить как через лиц, при</w:t>
      </w:r>
      <w:r w:rsidRPr="006742AB">
        <w:rPr>
          <w:rStyle w:val="FontStyle75"/>
          <w:sz w:val="24"/>
          <w:szCs w:val="24"/>
        </w:rPr>
        <w:softHyphen/>
        <w:t xml:space="preserve">надлежащих к общему с </w:t>
      </w:r>
      <w:r w:rsidRPr="006742AB">
        <w:rPr>
          <w:rStyle w:val="FontStyle74"/>
          <w:sz w:val="24"/>
          <w:szCs w:val="24"/>
        </w:rPr>
        <w:t xml:space="preserve">Учредителем </w:t>
      </w:r>
      <w:r w:rsidRPr="006742AB">
        <w:rPr>
          <w:rStyle w:val="FontStyle75"/>
          <w:sz w:val="24"/>
          <w:szCs w:val="24"/>
        </w:rPr>
        <w:t xml:space="preserve">каре, так и посредством лиц, относящихся к другим каре, но с которыми у него имеют место продуктивные </w:t>
      </w:r>
      <w:r w:rsidRPr="006742AB">
        <w:rPr>
          <w:rStyle w:val="FontStyle74"/>
          <w:sz w:val="24"/>
          <w:szCs w:val="24"/>
        </w:rPr>
        <w:t xml:space="preserve">типические </w:t>
      </w:r>
      <w:r w:rsidRPr="006742AB">
        <w:rPr>
          <w:rStyle w:val="FontStyle75"/>
          <w:sz w:val="24"/>
          <w:szCs w:val="24"/>
        </w:rPr>
        <w:t>отношения (более подробно об этом</w:t>
      </w:r>
      <w:r>
        <w:rPr>
          <w:rStyle w:val="FontStyle75"/>
          <w:sz w:val="24"/>
          <w:szCs w:val="24"/>
        </w:rPr>
        <w:t>, см.</w:t>
      </w:r>
      <w:r w:rsidRPr="006742AB">
        <w:rPr>
          <w:rStyle w:val="FontStyle75"/>
          <w:sz w:val="24"/>
          <w:szCs w:val="24"/>
        </w:rPr>
        <w:t xml:space="preserve"> ниже, </w:t>
      </w:r>
      <w:r>
        <w:rPr>
          <w:rStyle w:val="FontStyle75"/>
          <w:sz w:val="24"/>
          <w:szCs w:val="24"/>
        </w:rPr>
        <w:t>соответствующие</w:t>
      </w:r>
      <w:r w:rsidRPr="003702AE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>разделы</w:t>
      </w:r>
      <w:r w:rsidRPr="003702AE">
        <w:rPr>
          <w:rStyle w:val="FontStyle75"/>
          <w:sz w:val="24"/>
          <w:szCs w:val="24"/>
        </w:rPr>
        <w:t xml:space="preserve"> стадии 2</w:t>
      </w:r>
      <w:r w:rsidRPr="006742AB">
        <w:rPr>
          <w:rStyle w:val="FontStyle77"/>
          <w:sz w:val="24"/>
          <w:szCs w:val="24"/>
        </w:rPr>
        <w:t>).</w:t>
      </w:r>
    </w:p>
    <w:p w:rsidR="00887814" w:rsidRPr="006742AB" w:rsidRDefault="00887814" w:rsidP="00FB2CBF">
      <w:pPr>
        <w:pStyle w:val="Style3"/>
        <w:widowControl/>
        <w:spacing w:before="43" w:line="230" w:lineRule="exact"/>
        <w:ind w:left="-142" w:right="5" w:firstLine="341"/>
        <w:jc w:val="left"/>
        <w:rPr>
          <w:rStyle w:val="FontStyle77"/>
          <w:sz w:val="24"/>
          <w:szCs w:val="24"/>
        </w:rPr>
      </w:pPr>
      <w:r>
        <w:rPr>
          <w:rStyle w:val="FontStyle75"/>
          <w:sz w:val="24"/>
          <w:szCs w:val="24"/>
        </w:rPr>
        <w:t xml:space="preserve">Ресурсы типических оношений </w:t>
      </w:r>
      <w:r w:rsidRPr="006742AB">
        <w:rPr>
          <w:rStyle w:val="FontStyle77"/>
          <w:sz w:val="24"/>
          <w:szCs w:val="24"/>
        </w:rPr>
        <w:t>мо</w:t>
      </w:r>
      <w:r>
        <w:rPr>
          <w:rStyle w:val="FontStyle77"/>
          <w:sz w:val="24"/>
          <w:szCs w:val="24"/>
        </w:rPr>
        <w:t>гут быть спользованы</w:t>
      </w:r>
      <w:r w:rsidRPr="006742AB">
        <w:rPr>
          <w:rStyle w:val="FontStyle77"/>
          <w:sz w:val="24"/>
          <w:szCs w:val="24"/>
        </w:rPr>
        <w:t xml:space="preserve"> многопланово.</w:t>
      </w:r>
    </w:p>
    <w:p w:rsidR="00887814" w:rsidRPr="006742AB" w:rsidRDefault="00887814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Во-первых, они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могу</w:t>
      </w:r>
      <w:r w:rsidRPr="006742AB">
        <w:rPr>
          <w:rStyle w:val="FontStyle77"/>
          <w:sz w:val="24"/>
          <w:szCs w:val="24"/>
        </w:rPr>
        <w:t>т служить практическим руководством в продуктивном использовании личностных ресурсов, с одной сторо</w:t>
      </w:r>
      <w:r w:rsidRPr="006742AB">
        <w:rPr>
          <w:rStyle w:val="FontStyle77"/>
          <w:sz w:val="24"/>
          <w:szCs w:val="24"/>
        </w:rPr>
        <w:softHyphen/>
        <w:t>ны, для наполнения функционально-ролевого содержания выполняе</w:t>
      </w:r>
      <w:r w:rsidRPr="006742AB">
        <w:rPr>
          <w:rStyle w:val="FontStyle77"/>
          <w:sz w:val="24"/>
          <w:szCs w:val="24"/>
        </w:rPr>
        <w:softHyphen/>
        <w:t>мых задач как в команде, так и вне командной работы и тем самым способствовать применению «сильных сторон» исполнителей и менед</w:t>
      </w:r>
      <w:r w:rsidRPr="006742AB">
        <w:rPr>
          <w:rStyle w:val="FontStyle77"/>
          <w:sz w:val="24"/>
          <w:szCs w:val="24"/>
        </w:rPr>
        <w:softHyphen/>
        <w:t>жеров с целью эффективного осуществления конкретных видов деятель</w:t>
      </w:r>
      <w:r w:rsidRPr="006742AB">
        <w:rPr>
          <w:rStyle w:val="FontStyle77"/>
          <w:sz w:val="24"/>
          <w:szCs w:val="24"/>
        </w:rPr>
        <w:softHyphen/>
        <w:t xml:space="preserve">ности (в которых человек может продуктивно самореализоваться), а с другой - для оптимизации работы с </w:t>
      </w:r>
      <w:r>
        <w:rPr>
          <w:rStyle w:val="FontStyle77"/>
          <w:sz w:val="24"/>
          <w:szCs w:val="24"/>
        </w:rPr>
        <w:t>ресурсами персонала</w:t>
      </w:r>
      <w:r w:rsidRPr="006742AB">
        <w:rPr>
          <w:rStyle w:val="FontStyle77"/>
          <w:sz w:val="24"/>
          <w:szCs w:val="24"/>
        </w:rPr>
        <w:t xml:space="preserve"> в целом.</w:t>
      </w:r>
    </w:p>
    <w:p w:rsidR="00887814" w:rsidRPr="006742AB" w:rsidRDefault="00887814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Во-вторых, может служить иллюстрацией того, что лишь предста</w:t>
      </w:r>
      <w:r w:rsidRPr="006742AB">
        <w:rPr>
          <w:rStyle w:val="FontStyle77"/>
          <w:sz w:val="24"/>
          <w:szCs w:val="24"/>
        </w:rPr>
        <w:softHyphen/>
        <w:t xml:space="preserve">вители 3 из 15 возможных пар подходят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команды для ее ядра</w:t>
      </w:r>
      <w:r>
        <w:rPr>
          <w:rStyle w:val="FontStyle77"/>
          <w:sz w:val="24"/>
          <w:szCs w:val="24"/>
        </w:rPr>
        <w:t>.</w:t>
      </w:r>
    </w:p>
    <w:p w:rsidR="00887814" w:rsidRPr="006742AB" w:rsidRDefault="00887814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Именно поэтому в</w:t>
      </w:r>
      <w:r>
        <w:rPr>
          <w:rStyle w:val="FontStyle77"/>
          <w:sz w:val="24"/>
          <w:szCs w:val="24"/>
        </w:rPr>
        <w:t xml:space="preserve"> этих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разделах </w:t>
      </w:r>
      <w:r w:rsidRPr="003702AE">
        <w:rPr>
          <w:rStyle w:val="FontStyle75"/>
          <w:sz w:val="24"/>
          <w:szCs w:val="24"/>
        </w:rPr>
        <w:t xml:space="preserve"> </w:t>
      </w:r>
      <w:r w:rsidRPr="006742AB">
        <w:rPr>
          <w:rStyle w:val="FontStyle77"/>
          <w:sz w:val="24"/>
          <w:szCs w:val="24"/>
        </w:rPr>
        <w:t>сначала рассматриваются пары, с которыми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образующих эти пары) склады</w:t>
      </w:r>
      <w:r w:rsidRPr="006742AB">
        <w:rPr>
          <w:rStyle w:val="FontStyle77"/>
          <w:sz w:val="24"/>
          <w:szCs w:val="24"/>
        </w:rPr>
        <w:softHyphen/>
        <w:t>ваются отношения типа «коллектив» (отличающиеся высокой эффек</w:t>
      </w:r>
      <w:r w:rsidRPr="006742AB">
        <w:rPr>
          <w:rStyle w:val="FontStyle77"/>
          <w:sz w:val="24"/>
          <w:szCs w:val="24"/>
        </w:rPr>
        <w:softHyphen/>
        <w:t xml:space="preserve">тивностью). Данные пары (первые 3) вместе с </w:t>
      </w:r>
      <w:r w:rsidRPr="006742AB">
        <w:rPr>
          <w:rStyle w:val="FontStyle76"/>
          <w:sz w:val="24"/>
          <w:szCs w:val="24"/>
        </w:rPr>
        <w:t xml:space="preserve">Учредителем </w:t>
      </w:r>
      <w:r w:rsidRPr="006742AB">
        <w:rPr>
          <w:rStyle w:val="FontStyle77"/>
          <w:sz w:val="24"/>
          <w:szCs w:val="24"/>
        </w:rPr>
        <w:t>команды могут составить ее ядро</w:t>
      </w:r>
      <w:r>
        <w:rPr>
          <w:rStyle w:val="FontStyle77"/>
          <w:sz w:val="24"/>
          <w:szCs w:val="24"/>
        </w:rPr>
        <w:t>, ориентированное на работу в группе</w:t>
      </w:r>
      <w:r w:rsidRPr="006742AB">
        <w:rPr>
          <w:rStyle w:val="FontStyle77"/>
          <w:sz w:val="24"/>
          <w:szCs w:val="24"/>
        </w:rPr>
        <w:t>.</w:t>
      </w:r>
    </w:p>
    <w:p w:rsidR="00887814" w:rsidRDefault="00887814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Затем рассматриваются пары, способствующие оптимизации опос</w:t>
      </w:r>
      <w:r w:rsidRPr="006742AB">
        <w:rPr>
          <w:rStyle w:val="FontStyle77"/>
          <w:sz w:val="24"/>
          <w:szCs w:val="24"/>
        </w:rPr>
        <w:softHyphen/>
        <w:t xml:space="preserve">редованного взаимодействия (в процессе которого представителями этих пар выполняются </w:t>
      </w:r>
      <w:r w:rsidRPr="006742AB">
        <w:rPr>
          <w:rStyle w:val="FontStyle76"/>
          <w:sz w:val="24"/>
          <w:szCs w:val="24"/>
        </w:rPr>
        <w:t xml:space="preserve">роли связующих </w:t>
      </w:r>
      <w:r w:rsidRPr="006742AB">
        <w:rPr>
          <w:rStyle w:val="FontStyle77"/>
          <w:sz w:val="24"/>
          <w:szCs w:val="24"/>
        </w:rPr>
        <w:t xml:space="preserve">по проведению </w:t>
      </w:r>
      <w:r w:rsidRPr="006742AB">
        <w:rPr>
          <w:rStyle w:val="FontStyle76"/>
          <w:sz w:val="24"/>
          <w:szCs w:val="24"/>
        </w:rPr>
        <w:t>управленче</w:t>
      </w:r>
      <w:r w:rsidRPr="006742AB">
        <w:rPr>
          <w:rStyle w:val="FontStyle76"/>
          <w:sz w:val="24"/>
          <w:szCs w:val="24"/>
        </w:rPr>
        <w:softHyphen/>
        <w:t xml:space="preserve">ских политик </w:t>
      </w:r>
      <w:r w:rsidRPr="006742AB">
        <w:rPr>
          <w:rStyle w:val="FontStyle77"/>
          <w:sz w:val="24"/>
          <w:szCs w:val="24"/>
        </w:rPr>
        <w:lastRenderedPageBreak/>
        <w:t xml:space="preserve">команды в иных каре),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входящих в эти пары) складыва</w:t>
      </w:r>
      <w:r w:rsidRPr="006742AB">
        <w:rPr>
          <w:rStyle w:val="FontStyle77"/>
          <w:sz w:val="24"/>
          <w:szCs w:val="24"/>
        </w:rPr>
        <w:softHyphen/>
        <w:t>ются отношения типа «ассоциации» (отличающиеся средней эффек</w:t>
      </w:r>
      <w:r w:rsidRPr="006742AB">
        <w:rPr>
          <w:rStyle w:val="FontStyle77"/>
          <w:sz w:val="24"/>
          <w:szCs w:val="24"/>
        </w:rPr>
        <w:softHyphen/>
        <w:t>тивностью) - следующие 3 пары</w:t>
      </w:r>
      <w:r>
        <w:rPr>
          <w:rStyle w:val="FontStyle77"/>
          <w:sz w:val="24"/>
          <w:szCs w:val="24"/>
        </w:rPr>
        <w:t>*.</w:t>
      </w:r>
    </w:p>
    <w:p w:rsidR="00887814" w:rsidRPr="00E74663" w:rsidRDefault="00887814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E74663">
        <w:rPr>
          <w:rStyle w:val="FontStyle75"/>
          <w:i/>
          <w:iCs/>
          <w:sz w:val="22"/>
          <w:szCs w:val="22"/>
        </w:rPr>
        <w:t xml:space="preserve">* В случаях, когда </w:t>
      </w:r>
      <w:r w:rsidRPr="00E74663">
        <w:rPr>
          <w:rStyle w:val="FontStyle74"/>
          <w:i w:val="0"/>
          <w:iCs w:val="0"/>
          <w:sz w:val="22"/>
          <w:szCs w:val="22"/>
        </w:rPr>
        <w:t xml:space="preserve">Учредитель </w:t>
      </w:r>
      <w:r w:rsidRPr="00E74663">
        <w:rPr>
          <w:rStyle w:val="FontStyle75"/>
          <w:i/>
          <w:iCs/>
          <w:sz w:val="22"/>
          <w:szCs w:val="22"/>
        </w:rPr>
        <w:t>команды заинтересован в активном проведе</w:t>
      </w:r>
      <w:r w:rsidRPr="00E74663">
        <w:rPr>
          <w:rStyle w:val="FontStyle75"/>
          <w:i/>
          <w:iCs/>
          <w:sz w:val="22"/>
          <w:szCs w:val="22"/>
        </w:rPr>
        <w:softHyphen/>
        <w:t>нии управленческих политик в организации, он может осуществлять это через посредство пар, с которыми у него складываются диадные отношения.</w:t>
      </w:r>
    </w:p>
    <w:p w:rsidR="00887814" w:rsidRDefault="00887814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4"/>
          <w:i w:val="0"/>
          <w:iCs w:val="0"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Однако проведение </w:t>
      </w:r>
      <w:r w:rsidRPr="00E74663">
        <w:rPr>
          <w:rStyle w:val="FontStyle74"/>
          <w:sz w:val="22"/>
          <w:szCs w:val="22"/>
        </w:rPr>
        <w:t>управленческих политик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команды может осуществлять</w:t>
      </w:r>
      <w:r w:rsidRPr="00E74663">
        <w:rPr>
          <w:rStyle w:val="FontStyle75"/>
          <w:i/>
          <w:iCs/>
          <w:sz w:val="22"/>
          <w:szCs w:val="22"/>
        </w:rPr>
        <w:softHyphen/>
        <w:t>ся и через посредство лиц, входящих в ядро команды. В этих случаях им делеги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руется выполнение связующих ролей, а также роли </w:t>
      </w:r>
      <w:r w:rsidRPr="00E74663">
        <w:rPr>
          <w:rStyle w:val="FontStyle74"/>
          <w:sz w:val="22"/>
          <w:szCs w:val="22"/>
        </w:rPr>
        <w:t>«Координатор»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и </w:t>
      </w:r>
      <w:r w:rsidRPr="00E74663">
        <w:rPr>
          <w:rStyle w:val="FontStyle74"/>
          <w:sz w:val="22"/>
          <w:szCs w:val="22"/>
        </w:rPr>
        <w:t>«Контро</w:t>
      </w:r>
      <w:r w:rsidRPr="00E74663">
        <w:rPr>
          <w:rStyle w:val="FontStyle74"/>
          <w:sz w:val="22"/>
          <w:szCs w:val="22"/>
        </w:rPr>
        <w:softHyphen/>
        <w:t>лер».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Конкретные участники опосредованного взаимодействия в указанных ролях рассматриваются в разделах  стадии 2</w:t>
      </w:r>
      <w:r w:rsidRPr="00E74663">
        <w:rPr>
          <w:rStyle w:val="FontStyle77"/>
          <w:i/>
          <w:iCs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для каждого из подтипов темперамента </w:t>
      </w:r>
      <w:r w:rsidRPr="00E74663">
        <w:rPr>
          <w:rStyle w:val="FontStyle74"/>
          <w:sz w:val="22"/>
          <w:szCs w:val="22"/>
        </w:rPr>
        <w:t>Учредителя.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</w:p>
    <w:p w:rsidR="00887814" w:rsidRDefault="00887814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4"/>
          <w:i w:val="0"/>
          <w:iCs w:val="0"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Именно такая организация опосредованного взаимодействия </w:t>
      </w:r>
      <w:r w:rsidRPr="00E74663">
        <w:rPr>
          <w:rStyle w:val="FontStyle74"/>
          <w:sz w:val="22"/>
          <w:szCs w:val="22"/>
        </w:rPr>
        <w:t>Учре</w:t>
      </w:r>
      <w:r w:rsidRPr="00E74663">
        <w:rPr>
          <w:rStyle w:val="FontStyle74"/>
          <w:sz w:val="22"/>
          <w:szCs w:val="22"/>
        </w:rPr>
        <w:softHyphen/>
        <w:t>дителя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команды с управленческими командами иных уровней и с персоналом в целом позволяет </w:t>
      </w:r>
      <w:r w:rsidRPr="00E74663">
        <w:rPr>
          <w:rStyle w:val="FontStyle74"/>
          <w:sz w:val="22"/>
          <w:szCs w:val="22"/>
        </w:rPr>
        <w:t xml:space="preserve">оптимально </w:t>
      </w:r>
      <w:r w:rsidRPr="00E74663">
        <w:rPr>
          <w:rStyle w:val="FontStyle75"/>
          <w:i/>
          <w:iCs/>
          <w:sz w:val="22"/>
          <w:szCs w:val="22"/>
        </w:rPr>
        <w:t>задействовать в организационной структуре, с од</w:t>
      </w:r>
      <w:r w:rsidRPr="00E74663">
        <w:rPr>
          <w:rStyle w:val="FontStyle75"/>
          <w:i/>
          <w:iCs/>
          <w:sz w:val="22"/>
          <w:szCs w:val="22"/>
        </w:rPr>
        <w:softHyphen/>
        <w:t>ной стороны, личностные ресурсы как всего персонала, так и каждого (отдельно взятого) участника совместной деятельности, а с другой, - психологические ре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сурсы межличностных отношений. </w:t>
      </w:r>
    </w:p>
    <w:p w:rsidR="00887814" w:rsidRPr="00E74663" w:rsidRDefault="00887814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</w:t>
      </w:r>
      <w:r w:rsidRPr="00E74663">
        <w:rPr>
          <w:rStyle w:val="FontStyle75"/>
          <w:i/>
          <w:iCs/>
          <w:sz w:val="22"/>
          <w:szCs w:val="22"/>
        </w:rPr>
        <w:t xml:space="preserve">При этом именно ресурсы </w:t>
      </w:r>
      <w:r w:rsidRPr="00E74663">
        <w:rPr>
          <w:rFonts w:ascii="Times New Roman" w:hAnsi="Times New Roman" w:cs="Times New Roman"/>
          <w:i/>
          <w:iCs/>
          <w:sz w:val="22"/>
          <w:szCs w:val="22"/>
        </w:rPr>
        <w:t>информационно-психических свойств темперамента</w:t>
      </w:r>
      <w:r w:rsidRPr="00E74663">
        <w:rPr>
          <w:rStyle w:val="FontStyle75"/>
          <w:i/>
          <w:iCs/>
          <w:sz w:val="22"/>
          <w:szCs w:val="22"/>
        </w:rPr>
        <w:t xml:space="preserve"> задают вектор оптимизации взаимодействия в командной работе.</w:t>
      </w:r>
    </w:p>
    <w:p w:rsidR="00887814" w:rsidRDefault="00887814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</w:p>
    <w:p w:rsidR="00887814" w:rsidRPr="006742AB" w:rsidRDefault="00887814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Это позволяет адекватно задействовать человеческие ресурсы любой управленческой команды.</w:t>
      </w:r>
    </w:p>
    <w:p w:rsidR="00887814" w:rsidRPr="006742AB" w:rsidRDefault="00887814" w:rsidP="00FB2CBF">
      <w:pPr>
        <w:pStyle w:val="Style3"/>
        <w:widowControl/>
        <w:spacing w:before="43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И последними рассматриваются пары,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складыва</w:t>
      </w:r>
      <w:r w:rsidRPr="006742AB">
        <w:rPr>
          <w:rStyle w:val="FontStyle77"/>
          <w:sz w:val="24"/>
          <w:szCs w:val="24"/>
        </w:rPr>
        <w:softHyphen/>
        <w:t>ются диффузные отношения (отличающиеся пониженной эффектив</w:t>
      </w:r>
      <w:r w:rsidRPr="006742AB">
        <w:rPr>
          <w:rStyle w:val="FontStyle77"/>
          <w:sz w:val="24"/>
          <w:szCs w:val="24"/>
        </w:rPr>
        <w:softHyphen/>
        <w:t>ностью) - остальные 9 пар. Именно с этими парами осуществляется преимущественно опосредованное взаимодействие.</w:t>
      </w:r>
    </w:p>
    <w:p w:rsidR="00887814" w:rsidRPr="006742AB" w:rsidRDefault="00887814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 то же время с данными парами возможно и непосредственное взаимодействие, однако, преимущественно в творческой (креативной) деятельности, связанной с выработкой новых подходов (поиском бо</w:t>
      </w:r>
      <w:r w:rsidRPr="006742AB">
        <w:rPr>
          <w:rStyle w:val="FontStyle77"/>
          <w:sz w:val="24"/>
          <w:szCs w:val="24"/>
        </w:rPr>
        <w:softHyphen/>
      </w:r>
      <w:r>
        <w:rPr>
          <w:rStyle w:val="FontStyle77"/>
          <w:sz w:val="24"/>
          <w:szCs w:val="24"/>
        </w:rPr>
        <w:t>лее эффективных решений и т.п.). Именно</w:t>
      </w:r>
      <w:r w:rsidRPr="006742AB">
        <w:rPr>
          <w:rStyle w:val="FontStyle77"/>
          <w:sz w:val="24"/>
          <w:szCs w:val="24"/>
        </w:rPr>
        <w:t xml:space="preserve"> взаимодействие с этими лицами</w:t>
      </w:r>
      <w:r>
        <w:rPr>
          <w:rStyle w:val="FontStyle77"/>
          <w:sz w:val="24"/>
          <w:szCs w:val="24"/>
        </w:rPr>
        <w:t xml:space="preserve">, </w:t>
      </w:r>
      <w:r w:rsidRPr="006742AB">
        <w:rPr>
          <w:rStyle w:val="FontStyle77"/>
          <w:sz w:val="24"/>
          <w:szCs w:val="24"/>
        </w:rPr>
        <w:t xml:space="preserve">в силу специфики ассоциаций, </w:t>
      </w:r>
      <w:r>
        <w:rPr>
          <w:rStyle w:val="FontStyle77"/>
          <w:sz w:val="24"/>
          <w:szCs w:val="24"/>
        </w:rPr>
        <w:t>обусловленных</w:t>
      </w:r>
      <w:r w:rsidRPr="0028258D">
        <w:rPr>
          <w:rStyle w:val="FontStyle77"/>
          <w:sz w:val="24"/>
          <w:szCs w:val="24"/>
        </w:rPr>
        <w:t xml:space="preserve"> их взаи</w:t>
      </w:r>
      <w:r>
        <w:rPr>
          <w:rStyle w:val="FontStyle77"/>
          <w:sz w:val="24"/>
          <w:szCs w:val="24"/>
        </w:rPr>
        <w:t>модей</w:t>
      </w:r>
      <w:r>
        <w:rPr>
          <w:rStyle w:val="FontStyle77"/>
          <w:sz w:val="24"/>
          <w:szCs w:val="24"/>
        </w:rPr>
        <w:softHyphen/>
        <w:t>ствием со средой обитания,</w:t>
      </w:r>
      <w:r w:rsidRPr="0028258D">
        <w:rPr>
          <w:rStyle w:val="FontStyle77"/>
          <w:sz w:val="24"/>
          <w:szCs w:val="24"/>
        </w:rPr>
        <w:t xml:space="preserve"> расширяет возможности порождения под</w:t>
      </w:r>
      <w:r w:rsidRPr="0028258D">
        <w:rPr>
          <w:rStyle w:val="FontStyle77"/>
          <w:sz w:val="24"/>
          <w:szCs w:val="24"/>
        </w:rPr>
        <w:softHyphen/>
        <w:t>сказок (возникающих в силу противоречивости</w:t>
      </w:r>
      <w:r w:rsidRPr="0028258D">
        <w:rPr>
          <w:rStyle w:val="FontStyle19"/>
          <w:rFonts w:ascii="Times New Roman" w:hAnsi="Times New Roman" w:cs="Times New Roman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t xml:space="preserve">информационно-психического взаимодействвия, свойственного этим 9 парам), </w:t>
      </w:r>
      <w:r>
        <w:rPr>
          <w:rStyle w:val="FontStyle77"/>
          <w:sz w:val="24"/>
          <w:szCs w:val="24"/>
        </w:rPr>
        <w:t>которые способствуют</w:t>
      </w:r>
      <w:r w:rsidRPr="0028258D">
        <w:rPr>
          <w:rStyle w:val="FontStyle77"/>
          <w:sz w:val="24"/>
          <w:szCs w:val="24"/>
        </w:rPr>
        <w:t xml:space="preserve"> повышению </w:t>
      </w:r>
      <w:r w:rsidRPr="0028258D">
        <w:rPr>
          <w:rStyle w:val="FontStyle77"/>
          <w:sz w:val="24"/>
          <w:szCs w:val="24"/>
        </w:rPr>
        <w:lastRenderedPageBreak/>
        <w:t>продуктивности функциониро</w:t>
      </w:r>
      <w:r w:rsidRPr="0028258D">
        <w:rPr>
          <w:rStyle w:val="FontStyle77"/>
          <w:sz w:val="24"/>
          <w:szCs w:val="24"/>
        </w:rPr>
        <w:softHyphen/>
        <w:t>вания психологического механизма творчества. При этом психологические ресурсы лиц,</w:t>
      </w:r>
      <w:r w:rsidRPr="006742AB">
        <w:rPr>
          <w:rStyle w:val="FontStyle77"/>
          <w:sz w:val="24"/>
          <w:szCs w:val="24"/>
        </w:rPr>
        <w:t xml:space="preserve"> входящих в указанные пары, осо</w:t>
      </w:r>
      <w:r w:rsidRPr="006742AB">
        <w:rPr>
          <w:rStyle w:val="FontStyle77"/>
          <w:sz w:val="24"/>
          <w:szCs w:val="24"/>
        </w:rPr>
        <w:softHyphen/>
        <w:t>бенно эффективно могут быть использованы во временных целевых группах креативной направленности, значительный удельный вес дея</w:t>
      </w:r>
      <w:r w:rsidRPr="006742AB">
        <w:rPr>
          <w:rStyle w:val="FontStyle77"/>
          <w:sz w:val="24"/>
          <w:szCs w:val="24"/>
        </w:rPr>
        <w:softHyphen/>
        <w:t>тельности которых носит творческий характер.</w:t>
      </w:r>
    </w:p>
    <w:p w:rsidR="00736203" w:rsidRPr="00082ECF" w:rsidRDefault="0073620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7.1. ЛИЧНОСТНЫЕ РЕСУРСЫ,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736203" w:rsidRDefault="0073620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  <w:iCs/>
        </w:rPr>
      </w:pPr>
      <w:r w:rsidRPr="00D07A42">
        <w:rPr>
          <w:rFonts w:ascii="Times New Roman" w:hAnsi="Times New Roman" w:cs="Times New Roman"/>
          <w:b/>
          <w:bCs/>
        </w:rPr>
        <w:t>ОБУСЛОВЛЕННЫЕ ИНФОРМАЦИОННО-ПСИХИЧЕСКИМИ 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Pr="00081E32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 xml:space="preserve">«ЖИВОГО» И «БЕЗЗАБОТНОГО» </w:t>
      </w:r>
      <w:r w:rsidRPr="008662F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САНГВИНИКА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</w:p>
    <w:p w:rsidR="00736203" w:rsidRDefault="0073620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СЕДЬМ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736203" w:rsidRPr="00EA1CEC" w:rsidRDefault="00736203" w:rsidP="00FB2CBF">
      <w:pPr>
        <w:pStyle w:val="Style3"/>
        <w:widowControl/>
        <w:spacing w:before="91" w:line="432" w:lineRule="exact"/>
        <w:ind w:left="-142" w:right="5" w:firstLine="0"/>
        <w:rPr>
          <w:rStyle w:val="FontStyle77"/>
          <w:sz w:val="24"/>
          <w:szCs w:val="24"/>
        </w:rPr>
      </w:pPr>
      <w:r w:rsidRPr="00EA1CEC">
        <w:rPr>
          <w:rStyle w:val="FontStyle27"/>
          <w:rFonts w:ascii="Times New Roman" w:hAnsi="Times New Roman" w:cs="Times New Roman"/>
          <w:sz w:val="24"/>
          <w:szCs w:val="24"/>
        </w:rPr>
        <w:t>«</w:t>
      </w:r>
    </w:p>
    <w:p w:rsidR="00736203" w:rsidRPr="00767D50" w:rsidRDefault="00736203" w:rsidP="00FB2CBF">
      <w:pPr>
        <w:pStyle w:val="Style33"/>
        <w:widowControl/>
        <w:spacing w:line="230" w:lineRule="exact"/>
        <w:ind w:left="-142" w:right="5" w:hanging="6"/>
        <w:jc w:val="both"/>
        <w:rPr>
          <w:rStyle w:val="FontStyle77"/>
          <w:sz w:val="24"/>
          <w:szCs w:val="24"/>
        </w:rPr>
      </w:pPr>
      <w:r w:rsidRPr="00767D50">
        <w:rPr>
          <w:rStyle w:val="FontStyle77"/>
          <w:sz w:val="24"/>
          <w:szCs w:val="24"/>
        </w:rPr>
        <w:t xml:space="preserve">     Личностны</w:t>
      </w:r>
      <w:r w:rsidRPr="00D23897">
        <w:rPr>
          <w:rStyle w:val="FontStyle77"/>
          <w:sz w:val="24"/>
          <w:szCs w:val="24"/>
        </w:rPr>
        <w:t>е ресурсы «разговорчивого» и «</w:t>
      </w:r>
      <w:r w:rsidR="00390E2C">
        <w:rPr>
          <w:rStyle w:val="FontStyle77"/>
          <w:sz w:val="24"/>
          <w:szCs w:val="24"/>
        </w:rPr>
        <w:t>доступного» сангвиника -субъектов</w:t>
      </w:r>
      <w:r w:rsidRPr="00D23897">
        <w:rPr>
          <w:rStyle w:val="FontStyle77"/>
          <w:sz w:val="24"/>
          <w:szCs w:val="24"/>
        </w:rPr>
        <w:t xml:space="preserve"> </w:t>
      </w:r>
      <w:r w:rsidR="00D304C4">
        <w:rPr>
          <w:rStyle w:val="FontStyle77"/>
          <w:sz w:val="24"/>
          <w:szCs w:val="24"/>
        </w:rPr>
        <w:t>седьм</w:t>
      </w:r>
      <w:r w:rsidRPr="00D23897">
        <w:rPr>
          <w:rStyle w:val="FontStyle77"/>
          <w:sz w:val="24"/>
          <w:szCs w:val="24"/>
        </w:rPr>
        <w:t>ой пары</w:t>
      </w:r>
      <w:r w:rsidRPr="00A10649">
        <w:rPr>
          <w:rStyle w:val="FontStyle77"/>
          <w:sz w:val="20"/>
          <w:szCs w:val="20"/>
        </w:rPr>
        <w:t xml:space="preserve"> </w:t>
      </w:r>
      <w:r w:rsidRPr="00767D50">
        <w:rPr>
          <w:rStyle w:val="FontStyle77"/>
          <w:sz w:val="24"/>
          <w:szCs w:val="24"/>
        </w:rPr>
        <w:t xml:space="preserve">(с комбинацией подфункций </w:t>
      </w:r>
      <w:r w:rsidR="00A442E1" w:rsidRPr="0083193E">
        <w:rPr>
          <w:rStyle w:val="FontStyle76"/>
          <w:sz w:val="24"/>
          <w:szCs w:val="24"/>
        </w:rPr>
        <w:t>Вх/1 Б/2 А/2 Г/2</w:t>
      </w:r>
      <w:r w:rsidRPr="00EA1CEC">
        <w:rPr>
          <w:rStyle w:val="FontStyle76"/>
          <w:sz w:val="24"/>
          <w:szCs w:val="24"/>
        </w:rPr>
        <w:t>),</w:t>
      </w:r>
      <w:r w:rsidRPr="00767D50">
        <w:rPr>
          <w:rStyle w:val="FontStyle76"/>
          <w:sz w:val="24"/>
          <w:szCs w:val="24"/>
        </w:rPr>
        <w:t xml:space="preserve"> </w:t>
      </w:r>
      <w:r w:rsidRPr="00767D50">
        <w:rPr>
          <w:rStyle w:val="FontStyle77"/>
          <w:sz w:val="24"/>
          <w:szCs w:val="24"/>
        </w:rPr>
        <w:t>обусловливаются спецификой взаимодействия со средой обитания, которая проявляется (табл. 1.1):</w:t>
      </w:r>
    </w:p>
    <w:p w:rsidR="00736203" w:rsidRPr="00425FE1" w:rsidRDefault="00736203" w:rsidP="00FB2CBF">
      <w:pPr>
        <w:pStyle w:val="Style3"/>
        <w:widowControl/>
        <w:spacing w:before="91" w:line="432" w:lineRule="exact"/>
        <w:ind w:left="-142" w:right="5" w:firstLine="0"/>
        <w:jc w:val="right"/>
        <w:rPr>
          <w:rStyle w:val="FontStyle36"/>
          <w:bCs/>
          <w:sz w:val="24"/>
          <w:szCs w:val="24"/>
        </w:rPr>
      </w:pPr>
      <w:r>
        <w:rPr>
          <w:rStyle w:val="FontStyle36"/>
          <w:bCs/>
          <w:sz w:val="24"/>
          <w:szCs w:val="24"/>
        </w:rPr>
        <w:t>Таблица 1.1</w:t>
      </w:r>
    </w:p>
    <w:tbl>
      <w:tblPr>
        <w:tblStyle w:val="aff4"/>
        <w:tblW w:w="779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993"/>
        <w:gridCol w:w="6804"/>
      </w:tblGrid>
      <w:tr w:rsidR="00736203" w:rsidRPr="00436B0D" w:rsidTr="005132E8">
        <w:trPr>
          <w:trHeight w:val="147"/>
        </w:trPr>
        <w:tc>
          <w:tcPr>
            <w:tcW w:w="993" w:type="dxa"/>
            <w:tcBorders>
              <w:bottom w:val="nil"/>
            </w:tcBorders>
          </w:tcPr>
          <w:p w:rsidR="00736203" w:rsidRPr="00910764" w:rsidRDefault="00736203" w:rsidP="0073180E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Канал,</w:t>
            </w:r>
          </w:p>
          <w:p w:rsidR="00736203" w:rsidRPr="00910764" w:rsidRDefault="00736203" w:rsidP="0073180E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подфу</w:t>
            </w:r>
            <w:r w:rsidRPr="00910764">
              <w:rPr>
                <w:rStyle w:val="FontStyle75"/>
                <w:b/>
                <w:bCs/>
                <w:sz w:val="24"/>
                <w:szCs w:val="24"/>
                <w:lang w:val="en-US"/>
              </w:rPr>
              <w:t>-</w:t>
            </w:r>
            <w:r w:rsidRPr="00910764">
              <w:rPr>
                <w:rStyle w:val="FontStyle75"/>
                <w:b/>
                <w:bCs/>
                <w:sz w:val="24"/>
                <w:szCs w:val="24"/>
              </w:rPr>
              <w:t>нкция</w:t>
            </w:r>
          </w:p>
        </w:tc>
        <w:tc>
          <w:tcPr>
            <w:tcW w:w="6804" w:type="dxa"/>
            <w:tcBorders>
              <w:bottom w:val="nil"/>
            </w:tcBorders>
          </w:tcPr>
          <w:p w:rsidR="00736203" w:rsidRPr="00910764" w:rsidRDefault="00736203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</w:p>
          <w:p w:rsidR="00736203" w:rsidRPr="00910764" w:rsidRDefault="00736203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Проявление взаимодействия</w:t>
            </w:r>
          </w:p>
        </w:tc>
      </w:tr>
      <w:tr w:rsidR="00736203" w:rsidRPr="0060160F" w:rsidTr="005132E8">
        <w:trPr>
          <w:trHeight w:val="147"/>
        </w:trPr>
        <w:tc>
          <w:tcPr>
            <w:tcW w:w="993" w:type="dxa"/>
            <w:tcBorders>
              <w:top w:val="nil"/>
            </w:tcBorders>
          </w:tcPr>
          <w:p w:rsidR="00736203" w:rsidRPr="005D35DF" w:rsidRDefault="00736203" w:rsidP="0073180E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  <w:tcBorders>
              <w:top w:val="nil"/>
            </w:tcBorders>
          </w:tcPr>
          <w:p w:rsidR="00736203" w:rsidRPr="00EF0296" w:rsidRDefault="00736203" w:rsidP="00FB2CBF">
            <w:pPr>
              <w:pStyle w:val="Style3"/>
              <w:widowControl/>
              <w:spacing w:before="91" w:line="240" w:lineRule="auto"/>
              <w:ind w:left="-142" w:right="5" w:firstLine="0"/>
              <w:rPr>
                <w:rStyle w:val="FontStyle36"/>
                <w:b/>
                <w:bCs/>
                <w:sz w:val="24"/>
                <w:szCs w:val="24"/>
              </w:rPr>
            </w:pPr>
            <w:r w:rsidRPr="00EF0296">
              <w:rPr>
                <w:rStyle w:val="FontStyle77"/>
                <w:bCs/>
                <w:sz w:val="24"/>
                <w:szCs w:val="24"/>
              </w:rPr>
              <w:t>Свойства</w:t>
            </w:r>
            <w:r w:rsidRPr="00EF0296">
              <w:rPr>
                <w:rFonts w:ascii="Times New Roman" w:hAnsi="Times New Roman" w:cs="Times New Roman"/>
              </w:rPr>
              <w:t xml:space="preserve"> данного </w:t>
            </w:r>
            <w:r w:rsidRPr="00EF0296">
              <w:rPr>
                <w:rFonts w:ascii="Times New Roman" w:hAnsi="Times New Roman" w:cs="Times New Roman"/>
                <w:bCs/>
              </w:rPr>
              <w:t>подтипа  темперамента  определяются к</w:t>
            </w:r>
            <w:r w:rsidRPr="00EF0296">
              <w:rPr>
                <w:rFonts w:ascii="Times New Roman" w:hAnsi="Times New Roman" w:cs="Times New Roman"/>
              </w:rPr>
              <w:t xml:space="preserve">омбинацией подфункций </w:t>
            </w:r>
            <w:r w:rsidR="00A442E1">
              <w:rPr>
                <w:rFonts w:ascii="Times New Roman" w:hAnsi="Times New Roman" w:cs="Times New Roman"/>
              </w:rPr>
              <w:t xml:space="preserve"> </w:t>
            </w:r>
            <w:r w:rsidR="00A442E1" w:rsidRPr="0083193E">
              <w:rPr>
                <w:rStyle w:val="FontStyle76"/>
                <w:sz w:val="24"/>
                <w:szCs w:val="24"/>
              </w:rPr>
              <w:t>Вх/1 Б/2 А/2 Г/2</w:t>
            </w:r>
            <w:r w:rsidR="00A442E1">
              <w:rPr>
                <w:rStyle w:val="FontStyle76"/>
                <w:sz w:val="24"/>
                <w:szCs w:val="24"/>
              </w:rPr>
              <w:t xml:space="preserve"> </w:t>
            </w:r>
            <w:r w:rsidRPr="00EF0296">
              <w:rPr>
                <w:rFonts w:ascii="Times New Roman" w:hAnsi="Times New Roman" w:cs="Times New Roman"/>
              </w:rPr>
              <w:t xml:space="preserve">и </w:t>
            </w:r>
            <w:r w:rsidRPr="00EF0296">
              <w:rPr>
                <w:rFonts w:ascii="Times New Roman" w:hAnsi="Times New Roman" w:cs="Times New Roman"/>
                <w:bCs/>
              </w:rPr>
              <w:t>проявляются во взаимодействии</w:t>
            </w:r>
            <w:r w:rsidRPr="00EF0296">
              <w:rPr>
                <w:rFonts w:ascii="Times New Roman" w:hAnsi="Times New Roman" w:cs="Times New Roman"/>
              </w:rPr>
              <w:t>:</w:t>
            </w:r>
          </w:p>
        </w:tc>
      </w:tr>
      <w:tr w:rsidR="00736203" w:rsidRPr="0060160F" w:rsidTr="005132E8">
        <w:trPr>
          <w:trHeight w:val="147"/>
        </w:trPr>
        <w:tc>
          <w:tcPr>
            <w:tcW w:w="993" w:type="dxa"/>
          </w:tcPr>
          <w:p w:rsidR="00736203" w:rsidRDefault="00736203" w:rsidP="0073180E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851DEB">
              <w:rPr>
                <w:rStyle w:val="FontStyle75"/>
                <w:sz w:val="24"/>
                <w:szCs w:val="24"/>
              </w:rPr>
              <w:t>I,</w:t>
            </w:r>
          </w:p>
          <w:p w:rsidR="00736203" w:rsidRPr="006D3CFB" w:rsidRDefault="00A442E1" w:rsidP="0073180E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  <w:lang w:val="en-US"/>
              </w:rPr>
            </w:pPr>
            <w:r w:rsidRPr="0083193E">
              <w:rPr>
                <w:rStyle w:val="FontStyle76"/>
                <w:sz w:val="24"/>
                <w:szCs w:val="24"/>
              </w:rPr>
              <w:t>Вх/1</w:t>
            </w:r>
          </w:p>
        </w:tc>
        <w:tc>
          <w:tcPr>
            <w:tcW w:w="6804" w:type="dxa"/>
          </w:tcPr>
          <w:p w:rsidR="00A442E1" w:rsidRPr="00B97548" w:rsidRDefault="00736203" w:rsidP="00FB2CBF">
            <w:pPr>
              <w:pStyle w:val="Style4"/>
              <w:widowControl/>
              <w:spacing w:before="43"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Эффективностью базовой подфунк</w:t>
            </w:r>
            <w:r w:rsidRPr="00A442E1">
              <w:rPr>
                <w:rStyle w:val="FontStyle75"/>
                <w:sz w:val="24"/>
                <w:szCs w:val="24"/>
              </w:rPr>
              <w:t xml:space="preserve">ции, реализуемой </w:t>
            </w:r>
            <w:r w:rsidR="00A442E1" w:rsidRPr="007D6E14">
              <w:rPr>
                <w:rStyle w:val="FontStyle76"/>
                <w:i w:val="0"/>
                <w:iCs w:val="0"/>
                <w:sz w:val="24"/>
                <w:szCs w:val="24"/>
              </w:rPr>
              <w:t>непосредственно в объектной среде.</w:t>
            </w:r>
          </w:p>
          <w:p w:rsidR="007D6E14" w:rsidRPr="00B97548" w:rsidRDefault="007D6E14" w:rsidP="00FB2CBF">
            <w:pPr>
              <w:pStyle w:val="Style4"/>
              <w:widowControl/>
              <w:spacing w:before="43"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B97548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 себя в обла</w:t>
            </w:r>
            <w:r w:rsidRPr="00B97548">
              <w:rPr>
                <w:rStyle w:val="FontStyle76"/>
                <w:sz w:val="24"/>
                <w:szCs w:val="24"/>
              </w:rPr>
              <w:softHyphen/>
              <w:t>сти деятельности, связанной с возможностью гармонично, систем</w:t>
            </w:r>
            <w:r w:rsidRPr="00B97548">
              <w:rPr>
                <w:rStyle w:val="FontStyle76"/>
                <w:sz w:val="24"/>
                <w:szCs w:val="24"/>
              </w:rPr>
              <w:softHyphen/>
              <w:t>но и непосредственно взаимодействовать в объектной среде.</w:t>
            </w:r>
          </w:p>
          <w:p w:rsidR="00736203" w:rsidRPr="00EF0296" w:rsidRDefault="00736203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При этом, во взаимодействии, придерживается ориентации:</w:t>
            </w:r>
          </w:p>
          <w:p w:rsidR="007D6E14" w:rsidRPr="009B5639" w:rsidRDefault="007D6E14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- на малый масштаб, подробные и детальные проработки;</w:t>
            </w:r>
          </w:p>
          <w:p w:rsidR="007D6E14" w:rsidRPr="009B5639" w:rsidRDefault="007D6E14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lastRenderedPageBreak/>
              <w:t>- на поддержание короткой дистанции;</w:t>
            </w:r>
          </w:p>
          <w:p w:rsidR="00736203" w:rsidRPr="00EF0296" w:rsidRDefault="000B313A" w:rsidP="00FB2CBF">
            <w:pPr>
              <w:pStyle w:val="Style2"/>
              <w:widowControl/>
              <w:spacing w:line="235" w:lineRule="exact"/>
              <w:ind w:left="-142" w:right="5"/>
              <w:rPr>
                <w:rStyle w:val="FontStyle75"/>
                <w:i/>
                <w:iCs/>
                <w:sz w:val="24"/>
                <w:szCs w:val="24"/>
              </w:rPr>
            </w:pPr>
            <w:r>
              <w:rPr>
                <w:rStyle w:val="FontStyle75"/>
                <w:sz w:val="24"/>
                <w:szCs w:val="24"/>
              </w:rPr>
              <w:t>- на движен</w:t>
            </w:r>
            <w:r w:rsidR="007D6E14" w:rsidRPr="009B5639">
              <w:rPr>
                <w:rStyle w:val="FontStyle75"/>
                <w:sz w:val="24"/>
                <w:szCs w:val="24"/>
              </w:rPr>
              <w:t>ие в направлении присоединения, понимания, вовлечения в круг своих интересов.</w:t>
            </w:r>
          </w:p>
        </w:tc>
      </w:tr>
      <w:tr w:rsidR="00736203" w:rsidRPr="0060160F" w:rsidTr="005132E8">
        <w:trPr>
          <w:trHeight w:val="147"/>
        </w:trPr>
        <w:tc>
          <w:tcPr>
            <w:tcW w:w="993" w:type="dxa"/>
          </w:tcPr>
          <w:p w:rsidR="00736203" w:rsidRPr="00D33458" w:rsidRDefault="00736203" w:rsidP="0073180E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lastRenderedPageBreak/>
              <w:t>II,</w:t>
            </w:r>
          </w:p>
          <w:p w:rsidR="00736203" w:rsidRPr="00AD6751" w:rsidRDefault="00736203" w:rsidP="0073180E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36"/>
                <w:i/>
                <w:iCs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Б</w:t>
            </w:r>
            <w:r w:rsidRPr="00AD6751">
              <w:rPr>
                <w:rStyle w:val="FontStyle75"/>
                <w:i/>
                <w:iCs/>
                <w:sz w:val="24"/>
                <w:szCs w:val="24"/>
              </w:rPr>
              <w:t xml:space="preserve"> /2</w:t>
            </w:r>
          </w:p>
        </w:tc>
        <w:tc>
          <w:tcPr>
            <w:tcW w:w="6804" w:type="dxa"/>
          </w:tcPr>
          <w:p w:rsidR="00736203" w:rsidRPr="009B5639" w:rsidRDefault="00736203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 xml:space="preserve">Эффективностью базовой подфункции, реализуемой в  коммуникативной деятельности </w:t>
            </w:r>
            <w:r>
              <w:rPr>
                <w:rStyle w:val="FontStyle75"/>
                <w:sz w:val="24"/>
                <w:szCs w:val="24"/>
              </w:rPr>
              <w:t>о</w:t>
            </w:r>
            <w:r w:rsidRPr="009B5639">
              <w:rPr>
                <w:rStyle w:val="FontStyle75"/>
                <w:sz w:val="24"/>
                <w:szCs w:val="24"/>
              </w:rPr>
              <w:t>посред</w:t>
            </w:r>
            <w:r w:rsidRPr="009B5639">
              <w:rPr>
                <w:rStyle w:val="FontStyle75"/>
                <w:sz w:val="24"/>
                <w:szCs w:val="24"/>
              </w:rPr>
              <w:softHyphen/>
            </w:r>
            <w:r>
              <w:rPr>
                <w:rStyle w:val="FontStyle75"/>
                <w:sz w:val="24"/>
                <w:szCs w:val="24"/>
              </w:rPr>
              <w:t>ованно</w:t>
            </w:r>
            <w:r w:rsidRPr="009B5639">
              <w:rPr>
                <w:rStyle w:val="FontStyle75"/>
                <w:sz w:val="24"/>
                <w:szCs w:val="24"/>
              </w:rPr>
              <w:t xml:space="preserve">. </w:t>
            </w:r>
          </w:p>
          <w:p w:rsidR="00736203" w:rsidRPr="006B1CF9" w:rsidRDefault="00736203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36"/>
                <w:i/>
                <w:iCs/>
                <w:sz w:val="24"/>
                <w:szCs w:val="24"/>
              </w:rPr>
            </w:pPr>
            <w:r w:rsidRPr="00B97548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 себя в со</w:t>
            </w:r>
            <w:r w:rsidRPr="00B97548">
              <w:rPr>
                <w:rStyle w:val="FontStyle76"/>
                <w:sz w:val="24"/>
                <w:szCs w:val="24"/>
              </w:rPr>
              <w:softHyphen/>
              <w:t xml:space="preserve">здании благоприятных предпосылок, обусловливающих другим возможность целесообразной </w:t>
            </w:r>
            <w:r>
              <w:rPr>
                <w:rStyle w:val="FontStyle76"/>
                <w:sz w:val="24"/>
                <w:szCs w:val="24"/>
              </w:rPr>
              <w:t>коммуникативн</w:t>
            </w:r>
            <w:r w:rsidRPr="00B97548">
              <w:rPr>
                <w:rStyle w:val="FontStyle76"/>
                <w:sz w:val="24"/>
                <w:szCs w:val="24"/>
              </w:rPr>
              <w:t>ой деятельности.</w:t>
            </w:r>
          </w:p>
        </w:tc>
      </w:tr>
      <w:tr w:rsidR="00736203" w:rsidRPr="0060160F" w:rsidTr="005132E8">
        <w:trPr>
          <w:trHeight w:val="147"/>
        </w:trPr>
        <w:tc>
          <w:tcPr>
            <w:tcW w:w="993" w:type="dxa"/>
          </w:tcPr>
          <w:p w:rsidR="00736203" w:rsidRPr="00D33458" w:rsidRDefault="00736203" w:rsidP="0073180E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</w:p>
        </w:tc>
        <w:tc>
          <w:tcPr>
            <w:tcW w:w="6804" w:type="dxa"/>
          </w:tcPr>
          <w:p w:rsidR="00736203" w:rsidRPr="00EF0296" w:rsidRDefault="00736203" w:rsidP="00FB2CBF">
            <w:pPr>
              <w:pStyle w:val="af9"/>
              <w:ind w:left="-142" w:right="5"/>
              <w:jc w:val="both"/>
              <w:rPr>
                <w:szCs w:val="24"/>
                <w:lang w:val="ru-RU"/>
              </w:rPr>
            </w:pPr>
            <w:r w:rsidRPr="00EF0296">
              <w:rPr>
                <w:szCs w:val="24"/>
                <w:lang w:val="ru-RU"/>
              </w:rPr>
              <w:t xml:space="preserve">Таким образом, специфика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психодинамических особенностей, а также свойств информационно-психического взаимодействия по каналам </w:t>
            </w:r>
            <w:r w:rsidRPr="00EF0296">
              <w:rPr>
                <w:rStyle w:val="FontStyle75"/>
                <w:sz w:val="24"/>
                <w:szCs w:val="24"/>
              </w:rPr>
              <w:t>I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и </w:t>
            </w:r>
            <w:r w:rsidRPr="00EF0296">
              <w:rPr>
                <w:rStyle w:val="FontStyle75"/>
                <w:sz w:val="24"/>
                <w:szCs w:val="24"/>
              </w:rPr>
              <w:t>II</w:t>
            </w:r>
            <w:r w:rsidRPr="00EF0296">
              <w:rPr>
                <w:szCs w:val="24"/>
                <w:lang w:val="ru-RU"/>
              </w:rPr>
              <w:t>,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обусловливающих реализацию  </w:t>
            </w:r>
            <w:r w:rsidRPr="00EF0296">
              <w:rPr>
                <w:szCs w:val="24"/>
                <w:lang w:val="ru-RU"/>
              </w:rPr>
              <w:t>основных подфункций,</w:t>
            </w:r>
            <w:r w:rsidRPr="00EF0296">
              <w:rPr>
                <w:b/>
                <w:szCs w:val="24"/>
                <w:lang w:val="ru-RU"/>
              </w:rPr>
              <w:t xml:space="preserve"> </w:t>
            </w:r>
            <w:r w:rsidRPr="00EF0296">
              <w:rPr>
                <w:szCs w:val="24"/>
                <w:lang w:val="ru-RU"/>
              </w:rPr>
              <w:t>указывает на то, что данной личности подходит работа, которая позволяет:</w:t>
            </w:r>
          </w:p>
          <w:p w:rsidR="00736203" w:rsidRPr="00EF0296" w:rsidRDefault="00736203" w:rsidP="00FB2CBF">
            <w:pPr>
              <w:ind w:left="-142" w:right="5"/>
              <w:jc w:val="both"/>
              <w:rPr>
                <w:color w:val="000000"/>
                <w:sz w:val="24"/>
                <w:szCs w:val="24"/>
                <w:lang w:val="ru-RU" w:bidi="or-IN"/>
              </w:rPr>
            </w:pPr>
            <w:r w:rsidRPr="00EF0296">
              <w:rPr>
                <w:color w:val="000000"/>
                <w:sz w:val="24"/>
                <w:szCs w:val="24"/>
                <w:lang w:val="ru-RU" w:bidi="or-IN"/>
              </w:rPr>
              <w:t xml:space="preserve">-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эффективно выполнять задачи 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 xml:space="preserve">связанные с </w:t>
            </w:r>
            <w:r w:rsidR="007D6E14" w:rsidRPr="007D6E14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непосредственно</w:t>
            </w:r>
            <w:r w:rsidR="007D6E14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й</w:t>
            </w:r>
            <w:r w:rsidR="007D6E14" w:rsidRPr="007D6E14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 </w:t>
            </w:r>
            <w:r w:rsidR="007D6E14" w:rsidRPr="00D33458">
              <w:rPr>
                <w:rStyle w:val="FontStyle75"/>
                <w:sz w:val="24"/>
                <w:szCs w:val="24"/>
                <w:lang w:val="ru-RU"/>
              </w:rPr>
              <w:t>деятельностью</w:t>
            </w:r>
            <w:r w:rsidR="007D6E14" w:rsidRPr="007D6E14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 в объектной среде</w:t>
            </w:r>
            <w:r w:rsidR="007D6E14">
              <w:rPr>
                <w:rStyle w:val="FontStyle75"/>
                <w:sz w:val="24"/>
                <w:szCs w:val="24"/>
                <w:lang w:val="ru-RU"/>
              </w:rPr>
              <w:t>.</w:t>
            </w:r>
          </w:p>
          <w:p w:rsidR="00736203" w:rsidRPr="00BF6C62" w:rsidRDefault="00736203" w:rsidP="00FB2CBF">
            <w:pPr>
              <w:pStyle w:val="af9"/>
              <w:ind w:left="-142" w:right="5"/>
              <w:jc w:val="both"/>
              <w:rPr>
                <w:rStyle w:val="FontStyle36"/>
                <w:sz w:val="24"/>
                <w:szCs w:val="24"/>
                <w:lang w:val="ru-RU"/>
              </w:rPr>
            </w:pP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- 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со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softHyphen/>
              <w:t>зда</w:t>
            </w:r>
            <w:r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вать благоприятные предпосыл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к</w:t>
            </w:r>
            <w:r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и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, обусловливающи</w:t>
            </w:r>
            <w:r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е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 другим возможность </w:t>
            </w:r>
            <w:r w:rsidRPr="006D3CFB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непосредственной </w:t>
            </w:r>
            <w:r w:rsidRPr="00C23D43">
              <w:rPr>
                <w:rStyle w:val="FontStyle75"/>
                <w:sz w:val="24"/>
                <w:szCs w:val="24"/>
                <w:lang w:val="ru-RU"/>
              </w:rPr>
              <w:t>коммуникативной</w:t>
            </w:r>
            <w:r w:rsidRPr="006D3CFB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 деятельности.</w:t>
            </w:r>
          </w:p>
        </w:tc>
      </w:tr>
      <w:tr w:rsidR="00736203" w:rsidRPr="0060160F" w:rsidTr="005132E8">
        <w:trPr>
          <w:trHeight w:val="147"/>
        </w:trPr>
        <w:tc>
          <w:tcPr>
            <w:tcW w:w="993" w:type="dxa"/>
          </w:tcPr>
          <w:p w:rsidR="00736203" w:rsidRPr="00D33458" w:rsidRDefault="00736203" w:rsidP="0073180E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III,</w:t>
            </w:r>
          </w:p>
          <w:p w:rsidR="00736203" w:rsidRPr="00AD6751" w:rsidRDefault="00736203" w:rsidP="0073180E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А</w:t>
            </w:r>
            <w:r w:rsidRPr="00AD6751">
              <w:rPr>
                <w:rStyle w:val="FontStyle76"/>
                <w:sz w:val="24"/>
                <w:szCs w:val="24"/>
              </w:rPr>
              <w:t>/2</w:t>
            </w:r>
          </w:p>
        </w:tc>
        <w:tc>
          <w:tcPr>
            <w:tcW w:w="6804" w:type="dxa"/>
          </w:tcPr>
          <w:p w:rsidR="00736203" w:rsidRPr="006F389D" w:rsidRDefault="00736203" w:rsidP="00FB2CBF">
            <w:pPr>
              <w:pStyle w:val="Style4"/>
              <w:widowControl/>
              <w:spacing w:line="276" w:lineRule="auto"/>
              <w:ind w:left="-142" w:right="5" w:firstLine="0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D33458">
              <w:rPr>
                <w:rFonts w:ascii="Times New Roman" w:hAnsi="Times New Roman" w:cs="Times New Roman"/>
              </w:rPr>
              <w:t>болезненно проявляющей себя подфункции, которая обеспечивает</w:t>
            </w:r>
            <w:r w:rsidRPr="00D3345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здание благоприятных предпосылок, обусловливающих другим возможность целесообразной технологической деятельности.</w:t>
            </w:r>
          </w:p>
        </w:tc>
      </w:tr>
      <w:tr w:rsidR="00736203" w:rsidRPr="0060160F" w:rsidTr="005132E8">
        <w:trPr>
          <w:trHeight w:val="147"/>
        </w:trPr>
        <w:tc>
          <w:tcPr>
            <w:tcW w:w="993" w:type="dxa"/>
          </w:tcPr>
          <w:p w:rsidR="00736203" w:rsidRPr="00D33458" w:rsidRDefault="00736203" w:rsidP="0073180E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IV,</w:t>
            </w:r>
          </w:p>
          <w:p w:rsidR="00736203" w:rsidRPr="00AD6751" w:rsidRDefault="00A442E1" w:rsidP="0073180E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Г</w:t>
            </w:r>
            <w:r w:rsidR="00736203" w:rsidRPr="00AD6751">
              <w:rPr>
                <w:rStyle w:val="FontStyle76"/>
                <w:sz w:val="24"/>
                <w:szCs w:val="24"/>
              </w:rPr>
              <w:t>/2</w:t>
            </w:r>
          </w:p>
        </w:tc>
        <w:tc>
          <w:tcPr>
            <w:tcW w:w="6804" w:type="dxa"/>
          </w:tcPr>
          <w:p w:rsidR="00736203" w:rsidRPr="00EF0296" w:rsidRDefault="00736203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EF0296">
              <w:rPr>
                <w:rFonts w:ascii="Times New Roman" w:hAnsi="Times New Roman" w:cs="Times New Roman"/>
              </w:rPr>
              <w:t>индифферентно проявляющей себя подфункции, которая обеспечивает</w:t>
            </w:r>
            <w:r w:rsidRPr="00EF029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здание благоприятных предпосылок, обусловливающих другим возможность </w:t>
            </w:r>
            <w:r w:rsidR="007D6E14" w:rsidRPr="00736334">
              <w:rPr>
                <w:rStyle w:val="FontStyle76"/>
                <w:i w:val="0"/>
                <w:iCs w:val="0"/>
                <w:sz w:val="24"/>
                <w:szCs w:val="24"/>
              </w:rPr>
              <w:t>улав</w:t>
            </w:r>
            <w:r w:rsidR="007D6E14"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ливания ими динамики развития ситуации и проявления спо</w:t>
            </w:r>
            <w:r w:rsidR="007D6E14"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</w:r>
            <w:r w:rsidR="007D6E14">
              <w:rPr>
                <w:rStyle w:val="FontStyle76"/>
                <w:i w:val="0"/>
                <w:iCs w:val="0"/>
                <w:sz w:val="24"/>
                <w:szCs w:val="24"/>
              </w:rPr>
              <w:t>собности прогнозировать развитие</w:t>
            </w:r>
            <w:r w:rsidR="007D6E14" w:rsidRPr="00736334">
              <w:rPr>
                <w:rStyle w:val="FontStyle76"/>
                <w:i w:val="0"/>
                <w:iCs w:val="0"/>
                <w:sz w:val="24"/>
                <w:szCs w:val="24"/>
              </w:rPr>
              <w:t xml:space="preserve"> событий</w:t>
            </w:r>
            <w:r w:rsidR="007D6E14"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ной среды.</w:t>
            </w:r>
          </w:p>
        </w:tc>
      </w:tr>
    </w:tbl>
    <w:p w:rsidR="00736203" w:rsidRDefault="0073620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7.2. РЕСУРСЫ ТИПИЧЕСКИХ ОТНОШЕНИЙ</w:t>
      </w:r>
      <w:r w:rsidRPr="00D07A42">
        <w:rPr>
          <w:rStyle w:val="FontStyle36"/>
          <w:b/>
          <w:bCs/>
          <w:sz w:val="24"/>
          <w:szCs w:val="24"/>
        </w:rPr>
        <w:t>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736203" w:rsidRDefault="00647E47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ОБУСЛОВЛЕННЫХ</w:t>
      </w:r>
      <w:r w:rsidR="00736203" w:rsidRPr="00D07A42">
        <w:rPr>
          <w:rFonts w:ascii="Times New Roman" w:hAnsi="Times New Roman" w:cs="Times New Roman"/>
          <w:b/>
          <w:bCs/>
        </w:rPr>
        <w:t xml:space="preserve"> ИНФОРМАЦИОННО-ПСИХИ</w:t>
      </w:r>
      <w:r w:rsidR="00736203">
        <w:rPr>
          <w:rFonts w:ascii="Times New Roman" w:hAnsi="Times New Roman" w:cs="Times New Roman"/>
          <w:b/>
          <w:bCs/>
        </w:rPr>
        <w:t>-</w:t>
      </w:r>
    </w:p>
    <w:p w:rsidR="00736203" w:rsidRDefault="0073620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lastRenderedPageBreak/>
        <w:t>ЧЕСКИМИ СВОЙСТВАМИ</w:t>
      </w:r>
      <w:r>
        <w:rPr>
          <w:rFonts w:ascii="Times New Roman" w:hAnsi="Times New Roman" w:cs="Times New Roman"/>
          <w:b/>
          <w:bCs/>
        </w:rPr>
        <w:t xml:space="preserve">  </w:t>
      </w:r>
      <w:r w:rsidRPr="00081E32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 xml:space="preserve">«ЖИВОГО» И «БЕЗЗАБОТНОГО» </w:t>
      </w:r>
    </w:p>
    <w:p w:rsidR="00736203" w:rsidRPr="00D26424" w:rsidRDefault="0073620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8662F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САНГВИНИКА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СЕДЬМ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736203" w:rsidRPr="00D26424" w:rsidRDefault="0073620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736203" w:rsidRDefault="0073620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7</w:t>
      </w:r>
      <w:r w:rsidRPr="00852722">
        <w:rPr>
          <w:rStyle w:val="FontStyle36"/>
          <w:b/>
          <w:bCs/>
          <w:sz w:val="24"/>
          <w:szCs w:val="24"/>
        </w:rPr>
        <w:t xml:space="preserve">.2.1. ТИПИЧЕСКИЕ ОТНОШЕНИЯ </w:t>
      </w:r>
    </w:p>
    <w:p w:rsidR="00736203" w:rsidRPr="00852722" w:rsidRDefault="0073620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7"/>
          <w:b/>
          <w:bCs/>
          <w:i w:val="0"/>
          <w:iCs w:val="0"/>
          <w:sz w:val="24"/>
          <w:szCs w:val="24"/>
        </w:rPr>
      </w:pPr>
      <w:r w:rsidRPr="00081E32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 xml:space="preserve">«ЖИВОГО» И «БЕЗЗАБОТНОГО» </w:t>
      </w:r>
      <w:r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С</w:t>
      </w:r>
      <w:r w:rsidRPr="008662F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АНГВИНИКА</w:t>
      </w:r>
      <w:r>
        <w:rPr>
          <w:rFonts w:ascii="Times New Roman" w:hAnsi="Times New Roman" w:cs="Times New Roman"/>
          <w:b/>
          <w:bCs/>
          <w:iCs/>
        </w:rPr>
        <w:t xml:space="preserve"> С</w:t>
      </w:r>
      <w:r>
        <w:rPr>
          <w:rStyle w:val="FontStyle77"/>
          <w:b/>
          <w:bCs/>
          <w:iCs/>
          <w:sz w:val="24"/>
          <w:szCs w:val="24"/>
        </w:rPr>
        <w:t>УБЪЕКТОВ  СЕДЬМ</w:t>
      </w:r>
      <w:r w:rsidRPr="001B7F8E">
        <w:rPr>
          <w:rStyle w:val="FontStyle77"/>
          <w:b/>
          <w:bCs/>
          <w:iCs/>
          <w:sz w:val="24"/>
          <w:szCs w:val="24"/>
        </w:rPr>
        <w:t>ОЙ</w:t>
      </w:r>
      <w:r>
        <w:rPr>
          <w:rStyle w:val="FontStyle77"/>
          <w:b/>
          <w:bCs/>
          <w:iCs/>
          <w:sz w:val="24"/>
          <w:szCs w:val="24"/>
        </w:rPr>
        <w:t xml:space="preserve"> 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  <w:r>
        <w:rPr>
          <w:rStyle w:val="FontStyle77"/>
          <w:b/>
          <w:sz w:val="24"/>
          <w:szCs w:val="24"/>
        </w:rPr>
        <w:t xml:space="preserve">, </w:t>
      </w:r>
      <w:r w:rsidRPr="00852722">
        <w:rPr>
          <w:rStyle w:val="FontStyle36"/>
          <w:b/>
          <w:sz w:val="24"/>
          <w:szCs w:val="24"/>
        </w:rPr>
        <w:t xml:space="preserve"> </w:t>
      </w:r>
      <w:r>
        <w:rPr>
          <w:rStyle w:val="FontStyle36"/>
          <w:b/>
          <w:sz w:val="24"/>
          <w:szCs w:val="24"/>
        </w:rPr>
        <w:t>С  ИХ П</w:t>
      </w:r>
      <w:r w:rsidRPr="00852722">
        <w:rPr>
          <w:rStyle w:val="FontStyle36"/>
          <w:b/>
          <w:sz w:val="24"/>
          <w:szCs w:val="24"/>
        </w:rPr>
        <w:t>ОТЕНЦИАЛЬНЫМИ ПАРТНЕРАМИ</w:t>
      </w:r>
    </w:p>
    <w:p w:rsidR="00736203" w:rsidRDefault="00736203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36203" w:rsidRDefault="00736203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7</w:t>
      </w:r>
      <w:r w:rsidRPr="009F4818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1.</w:t>
      </w:r>
      <w:r w:rsidRPr="009F4818">
        <w:rPr>
          <w:rStyle w:val="FontStyle36"/>
          <w:b/>
          <w:bCs/>
          <w:sz w:val="24"/>
          <w:szCs w:val="24"/>
        </w:rPr>
        <w:t xml:space="preserve"> </w:t>
      </w:r>
      <w:r w:rsidRPr="009F4818">
        <w:rPr>
          <w:rStyle w:val="FontStyle14"/>
          <w:b/>
          <w:bCs/>
          <w:i/>
          <w:iCs/>
          <w:sz w:val="24"/>
          <w:szCs w:val="24"/>
        </w:rPr>
        <w:t xml:space="preserve">Зеркальные </w:t>
      </w:r>
      <w:r w:rsidRPr="0050010E">
        <w:rPr>
          <w:rStyle w:val="FontStyle14"/>
          <w:b/>
          <w:bCs/>
          <w:i/>
          <w:iCs/>
          <w:sz w:val="24"/>
          <w:szCs w:val="24"/>
        </w:rPr>
        <w:t>отношения</w:t>
      </w:r>
      <w:r w:rsidRPr="0050010E">
        <w:rPr>
          <w:rStyle w:val="FontStyle32"/>
          <w:sz w:val="24"/>
          <w:szCs w:val="24"/>
        </w:rPr>
        <w:t xml:space="preserve">, реализуемые </w:t>
      </w:r>
    </w:p>
    <w:p w:rsidR="00736203" w:rsidRPr="00FC27E3" w:rsidRDefault="00736203" w:rsidP="00FB2CBF">
      <w:pPr>
        <w:pStyle w:val="Style2"/>
        <w:widowControl/>
        <w:spacing w:line="240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426C6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«Надежным» и «Целенаправленным»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FC27E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736203" w:rsidRPr="00755A90" w:rsidRDefault="00736203" w:rsidP="00FB2CBF">
      <w:pPr>
        <w:pStyle w:val="Style2"/>
        <w:widowControl/>
        <w:spacing w:line="240" w:lineRule="exact"/>
        <w:ind w:left="-142" w:right="5"/>
        <w:jc w:val="center"/>
      </w:pPr>
    </w:p>
    <w:p w:rsidR="00736203" w:rsidRPr="00B82DEF" w:rsidRDefault="0073620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E44635" w:rsidRPr="0093002F">
        <w:rPr>
          <w:rStyle w:val="FontStyle36"/>
          <w:sz w:val="24"/>
          <w:szCs w:val="24"/>
        </w:rPr>
        <w:t>надежного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A24209">
        <w:rPr>
          <w:rStyle w:val="FontStyle34"/>
          <w:sz w:val="24"/>
          <w:szCs w:val="24"/>
        </w:rPr>
        <w:t xml:space="preserve"> </w:t>
      </w:r>
      <w:r w:rsidR="00E44635" w:rsidRPr="0093002F">
        <w:rPr>
          <w:rStyle w:val="FontStyle36"/>
          <w:sz w:val="24"/>
          <w:szCs w:val="24"/>
        </w:rPr>
        <w:t>«целенап</w:t>
      </w:r>
      <w:r w:rsidR="00E44635" w:rsidRPr="0093002F">
        <w:rPr>
          <w:rStyle w:val="FontStyle36"/>
          <w:sz w:val="24"/>
          <w:szCs w:val="24"/>
        </w:rPr>
        <w:softHyphen/>
        <w:t>равленного» ф</w:t>
      </w:r>
      <w:r w:rsidR="00E44635">
        <w:rPr>
          <w:rStyle w:val="FontStyle36"/>
          <w:sz w:val="24"/>
          <w:szCs w:val="24"/>
        </w:rPr>
        <w:t xml:space="preserve">легматика - субъекта 10-й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179A4" w:rsidRPr="007179A4">
        <w:rPr>
          <w:rStyle w:val="FontStyle77"/>
          <w:iCs/>
          <w:sz w:val="24"/>
          <w:szCs w:val="24"/>
        </w:rPr>
        <w:t xml:space="preserve">седьмой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E44635" w:rsidRPr="0093002F">
        <w:rPr>
          <w:rStyle w:val="FontStyle37"/>
          <w:sz w:val="24"/>
          <w:szCs w:val="24"/>
        </w:rPr>
        <w:t>Бу/2 В/1 Г/1 А/1</w:t>
      </w:r>
      <w:r w:rsidRPr="008457A0">
        <w:rPr>
          <w:rStyle w:val="FontStyle35"/>
          <w:sz w:val="24"/>
          <w:szCs w:val="24"/>
        </w:rPr>
        <w:t>)</w:t>
      </w:r>
      <w:r w:rsidRPr="008457A0">
        <w:rPr>
          <w:rStyle w:val="FontStyle37"/>
          <w:sz w:val="24"/>
          <w:szCs w:val="24"/>
        </w:rPr>
        <w:t>,</w:t>
      </w:r>
      <w:r w:rsidRPr="008457A0">
        <w:rPr>
          <w:rFonts w:ascii="Times New Roman" w:hAnsi="Times New Roman" w:cs="Times New Roman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736203" w:rsidRPr="00B82DEF" w:rsidRDefault="0073620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7179A4" w:rsidRPr="007179A4">
        <w:rPr>
          <w:rStyle w:val="FontStyle77"/>
          <w:iCs/>
          <w:sz w:val="24"/>
          <w:szCs w:val="24"/>
        </w:rPr>
        <w:t xml:space="preserve">седьмой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7D6E14" w:rsidRPr="0083193E">
        <w:rPr>
          <w:rStyle w:val="FontStyle76"/>
          <w:sz w:val="24"/>
          <w:szCs w:val="24"/>
        </w:rPr>
        <w:t>Вх/1 Б/2 А/2 Г/2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«зеркальные отношения» (схема 1),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E44635" w:rsidRPr="0093002F">
        <w:rPr>
          <w:rStyle w:val="FontStyle37"/>
          <w:sz w:val="24"/>
          <w:szCs w:val="24"/>
        </w:rPr>
        <w:t>Бу/2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E44635" w:rsidRPr="0083193E">
        <w:rPr>
          <w:rStyle w:val="FontStyle76"/>
          <w:sz w:val="24"/>
          <w:szCs w:val="24"/>
        </w:rPr>
        <w:t>Вх/1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7179A4">
        <w:rPr>
          <w:rStyle w:val="FontStyle29"/>
          <w:sz w:val="24"/>
          <w:szCs w:val="24"/>
        </w:rPr>
        <w:t>В</w:t>
      </w:r>
      <w:r w:rsidRPr="008457A0">
        <w:rPr>
          <w:rStyle w:val="FontStyle29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736203" w:rsidRPr="00C91E27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C91E27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C91E27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по указанным подфункциям. Так как информа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C91E27">
        <w:rPr>
          <w:rStyle w:val="FontStyle37"/>
          <w:sz w:val="22"/>
          <w:szCs w:val="22"/>
        </w:rPr>
        <w:t>ведущего</w:t>
      </w:r>
      <w:r w:rsidRPr="00C91E27">
        <w:rPr>
          <w:rStyle w:val="FontStyle37"/>
          <w:i w:val="0"/>
          <w:iCs w:val="0"/>
          <w:sz w:val="22"/>
          <w:szCs w:val="22"/>
        </w:rPr>
        <w:t xml:space="preserve">) </w:t>
      </w:r>
      <w:r w:rsidRPr="00C91E27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ром канале, где каждый из них выступает в роли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C91E27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C91E27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C91E27">
        <w:rPr>
          <w:rStyle w:val="FontStyle37"/>
          <w:sz w:val="22"/>
          <w:szCs w:val="22"/>
        </w:rPr>
        <w:t>ведомый</w:t>
      </w:r>
      <w:r w:rsidRPr="00C91E27">
        <w:rPr>
          <w:rStyle w:val="FontStyle37"/>
          <w:i w:val="0"/>
          <w:iCs w:val="0"/>
          <w:sz w:val="22"/>
          <w:szCs w:val="22"/>
        </w:rPr>
        <w:t>.</w:t>
      </w:r>
    </w:p>
    <w:p w:rsidR="00736203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736203" w:rsidRPr="005C5D26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слабых подфункций </w:t>
      </w:r>
      <w:r w:rsidR="007179A4">
        <w:rPr>
          <w:rStyle w:val="FontStyle35"/>
          <w:sz w:val="24"/>
          <w:szCs w:val="24"/>
        </w:rPr>
        <w:t>Г</w:t>
      </w:r>
      <w:r w:rsidRPr="00A24209">
        <w:rPr>
          <w:rStyle w:val="FontStyle35"/>
          <w:sz w:val="24"/>
          <w:szCs w:val="24"/>
        </w:rPr>
        <w:t xml:space="preserve">/1 </w:t>
      </w:r>
      <w:r>
        <w:rPr>
          <w:rStyle w:val="FontStyle35"/>
          <w:sz w:val="24"/>
          <w:szCs w:val="24"/>
        </w:rPr>
        <w:t>и А</w:t>
      </w:r>
      <w:r w:rsidRPr="00A24209">
        <w:rPr>
          <w:rStyle w:val="FontStyle35"/>
          <w:sz w:val="24"/>
          <w:szCs w:val="24"/>
        </w:rPr>
        <w:t>/1</w:t>
      </w:r>
      <w:r>
        <w:rPr>
          <w:rStyle w:val="FontStyle36"/>
          <w:sz w:val="24"/>
          <w:szCs w:val="24"/>
        </w:rPr>
        <w:t>;</w:t>
      </w:r>
    </w:p>
    <w:p w:rsidR="00736203" w:rsidRDefault="0073620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слабых подфункций </w:t>
      </w:r>
      <w:r w:rsidR="007179A4">
        <w:rPr>
          <w:rStyle w:val="FontStyle76"/>
          <w:sz w:val="24"/>
          <w:szCs w:val="24"/>
        </w:rPr>
        <w:t>А/2 Г</w:t>
      </w:r>
      <w:r w:rsidRPr="0083193E">
        <w:rPr>
          <w:rStyle w:val="FontStyle76"/>
          <w:sz w:val="24"/>
          <w:szCs w:val="24"/>
        </w:rPr>
        <w:t>/2</w:t>
      </w:r>
      <w:r w:rsidRPr="005C5D26">
        <w:rPr>
          <w:rStyle w:val="FontStyle36"/>
          <w:sz w:val="24"/>
          <w:szCs w:val="24"/>
        </w:rPr>
        <w:t>.</w:t>
      </w:r>
      <w:r w:rsidRPr="00047D50">
        <w:rPr>
          <w:rStyle w:val="FontStyle30"/>
          <w:sz w:val="24"/>
          <w:szCs w:val="24"/>
        </w:rPr>
        <w:t xml:space="preserve"> </w:t>
      </w:r>
    </w:p>
    <w:p w:rsidR="00D26D08" w:rsidRPr="00D26D08" w:rsidRDefault="00736203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>В совместной деятельности субъектов данных оношений происходит взаимная коррекция, (уточнение). При этом критика, как правило, является конструктивной, так как действительно может быть учтена.</w:t>
      </w:r>
      <w:r>
        <w:rPr>
          <w:rFonts w:ascii="Times New Roman" w:hAnsi="Times New Roman" w:cs="Times New Roman"/>
        </w:rPr>
        <w:t xml:space="preserve"> </w:t>
      </w:r>
      <w:r w:rsidR="00D26D08">
        <w:rPr>
          <w:rFonts w:ascii="Times New Roman" w:hAnsi="Times New Roman" w:cs="Times New Roman"/>
        </w:rPr>
        <w:t xml:space="preserve">В данных отношениях, словно </w:t>
      </w:r>
      <w:r w:rsidR="00D26D08" w:rsidRPr="00D26D08">
        <w:rPr>
          <w:rFonts w:ascii="Times New Roman" w:hAnsi="Times New Roman" w:cs="Times New Roman"/>
        </w:rPr>
        <w:t>в зеркале, слова одного воспринимаются подсознанием другого и реализуются в его поступках.</w:t>
      </w:r>
    </w:p>
    <w:p w:rsidR="00736203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</w:t>
      </w:r>
      <w:r w:rsidR="007179A4">
        <w:rPr>
          <w:rStyle w:val="FontStyle32"/>
          <w:b w:val="0"/>
          <w:bCs w:val="0"/>
          <w:i w:val="0"/>
          <w:iCs w:val="0"/>
          <w:sz w:val="24"/>
          <w:szCs w:val="24"/>
        </w:rPr>
        <w:t>дной работы, см. ниже, раздел «7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7179A4" w:rsidRPr="007179A4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«Живого» и «Беззаботного» сангвиника</w:t>
      </w:r>
      <w:r w:rsidR="007179A4" w:rsidRPr="007179A4">
        <w:rPr>
          <w:rFonts w:ascii="Times New Roman" w:hAnsi="Times New Roman" w:cs="Times New Roman"/>
          <w:iCs/>
        </w:rPr>
        <w:t xml:space="preserve">, </w:t>
      </w:r>
      <w:r w:rsidR="007179A4" w:rsidRPr="007179A4">
        <w:rPr>
          <w:rStyle w:val="FontStyle77"/>
          <w:iCs/>
          <w:sz w:val="24"/>
          <w:szCs w:val="24"/>
        </w:rPr>
        <w:t xml:space="preserve">субъектов седьмой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36203" w:rsidRPr="004D7149" w:rsidRDefault="0073620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36203" w:rsidRPr="004D7149" w:rsidSect="00FB2CBF">
          <w:headerReference w:type="even" r:id="rId308"/>
          <w:footerReference w:type="default" r:id="rId309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736203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5997" type="#_x0000_t202" style="position:absolute;left:0;text-align:left;margin-left:-193.9pt;margin-top:23.3pt;width:170.4pt;height:97.45pt;z-index:252019712;visibility:visible;mso-wrap-style:square;mso-width-percent:0;mso-height-percent:0;mso-wrap-distance-left:1.9pt;mso-wrap-distance-top:13.7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wb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" filled="f" stroked="f">
            <v:textbox inset="0,0,0,0">
              <w:txbxContent>
                <w:p w:rsidR="0073180E" w:rsidRDefault="0073180E" w:rsidP="00736203">
                  <w:r>
                    <w:rPr>
                      <w:lang w:val="ru-RU" w:bidi="or-IN"/>
                    </w:rPr>
                    <w:drawing>
                      <wp:inline distT="0" distB="0" distL="0" distR="0" wp14:anchorId="22C0E459" wp14:editId="5D04E05B">
                        <wp:extent cx="2164080" cy="1235171"/>
                        <wp:effectExtent l="0" t="0" r="0" b="0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4080" cy="12351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736203" w:rsidRDefault="0073620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b/>
          <w:bCs/>
          <w:i w:val="0"/>
          <w:iCs w:val="0"/>
          <w:sz w:val="24"/>
          <w:szCs w:val="24"/>
        </w:rPr>
      </w:pPr>
      <w:r>
        <w:rPr>
          <w:rStyle w:val="FontStyle35"/>
          <w:b/>
          <w:bCs/>
          <w:i w:val="0"/>
          <w:iCs w:val="0"/>
          <w:sz w:val="24"/>
          <w:szCs w:val="24"/>
        </w:rPr>
        <w:t xml:space="preserve">Схема </w:t>
      </w:r>
      <w:r w:rsidRPr="00810307">
        <w:rPr>
          <w:rStyle w:val="FontStyle35"/>
          <w:b/>
          <w:bCs/>
          <w:i w:val="0"/>
          <w:iCs w:val="0"/>
          <w:sz w:val="24"/>
          <w:szCs w:val="24"/>
        </w:rPr>
        <w:t xml:space="preserve">1. </w:t>
      </w:r>
    </w:p>
    <w:p w:rsidR="00736203" w:rsidRPr="00810307" w:rsidRDefault="00736203" w:rsidP="00FB2CBF">
      <w:pPr>
        <w:pStyle w:val="Style5"/>
        <w:widowControl/>
        <w:spacing w:before="221" w:line="221" w:lineRule="exact"/>
        <w:ind w:left="-142" w:right="5"/>
        <w:rPr>
          <w:rStyle w:val="FontStyle35"/>
          <w:b/>
          <w:bCs/>
          <w:i w:val="0"/>
          <w:iCs w:val="0"/>
          <w:sz w:val="24"/>
          <w:szCs w:val="24"/>
        </w:rPr>
      </w:pPr>
      <w:r w:rsidRPr="00810307">
        <w:rPr>
          <w:rStyle w:val="FontStyle35"/>
          <w:b/>
          <w:bCs/>
          <w:i w:val="0"/>
          <w:iCs w:val="0"/>
          <w:sz w:val="24"/>
          <w:szCs w:val="24"/>
        </w:rPr>
        <w:t>Типические зеркальные отношения</w:t>
      </w:r>
    </w:p>
    <w:p w:rsidR="00736203" w:rsidRPr="004F6B62" w:rsidRDefault="00736203" w:rsidP="00FB2CBF">
      <w:pPr>
        <w:pStyle w:val="Style5"/>
        <w:widowControl/>
        <w:spacing w:before="221" w:line="221" w:lineRule="exact"/>
        <w:ind w:left="-142" w:right="5"/>
        <w:rPr>
          <w:rStyle w:val="FontStyle35"/>
          <w:sz w:val="24"/>
          <w:szCs w:val="24"/>
        </w:rPr>
      </w:pPr>
    </w:p>
    <w:p w:rsidR="005132E8" w:rsidRPr="004F6B62" w:rsidRDefault="005132E8" w:rsidP="00FB2CBF">
      <w:pPr>
        <w:pStyle w:val="Style5"/>
        <w:widowControl/>
        <w:spacing w:before="221" w:line="221" w:lineRule="exact"/>
        <w:ind w:left="-142" w:right="5"/>
        <w:rPr>
          <w:rStyle w:val="FontStyle35"/>
          <w:sz w:val="24"/>
          <w:szCs w:val="24"/>
        </w:rPr>
        <w:sectPr w:rsidR="005132E8" w:rsidRPr="004F6B62" w:rsidSect="00FB2CBF">
          <w:headerReference w:type="even" r:id="rId311"/>
          <w:headerReference w:type="default" r:id="rId312"/>
          <w:type w:val="continuous"/>
          <w:pgSz w:w="8390" w:h="11905"/>
          <w:pgMar w:top="1167" w:right="281" w:bottom="1291" w:left="426" w:header="720" w:footer="720" w:gutter="0"/>
          <w:cols w:space="60"/>
          <w:noEndnote/>
        </w:sectPr>
      </w:pPr>
    </w:p>
    <w:p w:rsidR="00736203" w:rsidRPr="00FB34BE" w:rsidRDefault="00736203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14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7</w:t>
      </w:r>
      <w:r w:rsidRPr="009F4818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2.</w:t>
      </w:r>
      <w:r w:rsidRPr="009F4818">
        <w:rPr>
          <w:rStyle w:val="FontStyle36"/>
          <w:b/>
          <w:bCs/>
          <w:sz w:val="24"/>
          <w:szCs w:val="24"/>
        </w:rPr>
        <w:t xml:space="preserve"> </w:t>
      </w:r>
      <w:r w:rsidRPr="00FB34BE">
        <w:rPr>
          <w:rStyle w:val="FontStyle32"/>
          <w:sz w:val="24"/>
          <w:szCs w:val="24"/>
        </w:rPr>
        <w:t>Отношения</w:t>
      </w:r>
    </w:p>
    <w:p w:rsidR="00736203" w:rsidRDefault="00736203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FB34BE">
        <w:rPr>
          <w:rStyle w:val="FontStyle14"/>
          <w:b/>
          <w:bCs/>
          <w:i/>
          <w:iCs/>
          <w:sz w:val="24"/>
          <w:szCs w:val="24"/>
        </w:rPr>
        <w:t>активации</w:t>
      </w:r>
      <w:r w:rsidRPr="00FB34BE">
        <w:rPr>
          <w:rStyle w:val="FontStyle32"/>
          <w:sz w:val="24"/>
          <w:szCs w:val="24"/>
        </w:rPr>
        <w:t>, реализуемые</w:t>
      </w:r>
      <w:r>
        <w:rPr>
          <w:rStyle w:val="FontStyle32"/>
          <w:sz w:val="24"/>
          <w:szCs w:val="24"/>
        </w:rPr>
        <w:t xml:space="preserve"> </w:t>
      </w:r>
      <w:r w:rsidRPr="00426C6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426C61">
        <w:rPr>
          <w:rStyle w:val="FontStyle31"/>
          <w:b/>
          <w:bCs/>
          <w:iCs w:val="0"/>
          <w:sz w:val="24"/>
          <w:szCs w:val="24"/>
        </w:rPr>
        <w:t>Агрессивны</w:t>
      </w:r>
      <w:r w:rsidRPr="00426C6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</w:p>
    <w:p w:rsidR="00736203" w:rsidRPr="00FB34BE" w:rsidRDefault="00736203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32"/>
          <w:sz w:val="24"/>
          <w:szCs w:val="24"/>
        </w:rPr>
      </w:pPr>
      <w:r w:rsidRPr="0073620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lastRenderedPageBreak/>
        <w:t>и</w:t>
      </w:r>
      <w:r w:rsidRPr="00426C6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426C61">
        <w:rPr>
          <w:rStyle w:val="FontStyle31"/>
          <w:b/>
          <w:bCs/>
          <w:iCs w:val="0"/>
          <w:sz w:val="24"/>
          <w:szCs w:val="24"/>
        </w:rPr>
        <w:t>Возбудимы</w:t>
      </w:r>
      <w:r w:rsidRPr="00426C6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736203" w:rsidRPr="009F4818" w:rsidRDefault="00736203" w:rsidP="00FB2CBF">
      <w:pPr>
        <w:pStyle w:val="Style7"/>
        <w:widowControl/>
        <w:spacing w:before="67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736203" w:rsidRPr="00D33458" w:rsidRDefault="0073620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D33458">
        <w:rPr>
          <w:rStyle w:val="FontStyle36"/>
          <w:sz w:val="24"/>
          <w:szCs w:val="24"/>
        </w:rPr>
        <w:t xml:space="preserve">Типические отношения </w:t>
      </w:r>
      <w:r w:rsidRPr="00D33458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8E5780">
        <w:rPr>
          <w:rStyle w:val="FontStyle36"/>
          <w:sz w:val="24"/>
          <w:szCs w:val="24"/>
        </w:rPr>
        <w:t>агрессивного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A24209">
        <w:rPr>
          <w:rStyle w:val="FontStyle34"/>
          <w:sz w:val="24"/>
          <w:szCs w:val="24"/>
        </w:rPr>
        <w:t xml:space="preserve">или </w:t>
      </w:r>
      <w:r w:rsidR="008E5780" w:rsidRPr="0093002F">
        <w:rPr>
          <w:rStyle w:val="FontStyle36"/>
          <w:sz w:val="24"/>
          <w:szCs w:val="24"/>
        </w:rPr>
        <w:t>«возбу</w:t>
      </w:r>
      <w:r w:rsidR="008E5780" w:rsidRPr="0093002F">
        <w:rPr>
          <w:rStyle w:val="FontStyle36"/>
          <w:sz w:val="24"/>
          <w:szCs w:val="24"/>
        </w:rPr>
        <w:softHyphen/>
        <w:t xml:space="preserve">димого» холерика - субъекта 2-й пары </w:t>
      </w:r>
      <w:r w:rsidRPr="00D33458">
        <w:rPr>
          <w:rStyle w:val="FontStyle36"/>
          <w:sz w:val="24"/>
          <w:szCs w:val="24"/>
        </w:rPr>
        <w:t xml:space="preserve">(партнера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179A4" w:rsidRPr="007179A4">
        <w:rPr>
          <w:rStyle w:val="FontStyle77"/>
          <w:iCs/>
          <w:sz w:val="24"/>
          <w:szCs w:val="24"/>
        </w:rPr>
        <w:t xml:space="preserve">седьмой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D33458">
        <w:rPr>
          <w:rStyle w:val="FontStyle36"/>
          <w:sz w:val="24"/>
          <w:szCs w:val="24"/>
        </w:rPr>
        <w:t>далее Партнер) -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обусловливаются 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4618B5" w:rsidRPr="0093002F">
        <w:rPr>
          <w:rStyle w:val="FontStyle37"/>
          <w:sz w:val="24"/>
          <w:szCs w:val="24"/>
        </w:rPr>
        <w:t>Ау/1 Г/2 В/2 Б/2</w:t>
      </w:r>
      <w:r w:rsidRPr="00D33458">
        <w:rPr>
          <w:rStyle w:val="FontStyle37"/>
          <w:sz w:val="24"/>
          <w:szCs w:val="24"/>
        </w:rPr>
        <w:t>,</w:t>
      </w:r>
      <w:r w:rsidRPr="00D33458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36203" w:rsidRPr="00D33458" w:rsidRDefault="0073620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D33458">
        <w:rPr>
          <w:rStyle w:val="27"/>
          <w:rFonts w:eastAsiaTheme="minorEastAsia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 xml:space="preserve">Поэтому </w:t>
      </w:r>
      <w:r w:rsidRPr="00D33458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D33458">
        <w:rPr>
          <w:rStyle w:val="FontStyle36"/>
          <w:sz w:val="24"/>
          <w:szCs w:val="24"/>
        </w:rPr>
        <w:t>(далее Личность, с</w:t>
      </w:r>
      <w:r w:rsidRPr="00D33458">
        <w:rPr>
          <w:rStyle w:val="FontStyle31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4618B5" w:rsidRPr="0083193E">
        <w:rPr>
          <w:rStyle w:val="FontStyle76"/>
          <w:sz w:val="24"/>
          <w:szCs w:val="24"/>
        </w:rPr>
        <w:t>Вх/1 Б/2 А/2 Г/2</w:t>
      </w:r>
      <w:r w:rsidRPr="00D33458">
        <w:rPr>
          <w:rStyle w:val="FontStyle36"/>
          <w:sz w:val="24"/>
          <w:szCs w:val="24"/>
        </w:rPr>
        <w:t>)</w:t>
      </w:r>
      <w:r w:rsidRPr="00D33458">
        <w:rPr>
          <w:rStyle w:val="FontStyle37"/>
          <w:sz w:val="24"/>
          <w:szCs w:val="24"/>
        </w:rPr>
        <w:t xml:space="preserve"> - </w:t>
      </w:r>
      <w:r w:rsidRPr="00D33458">
        <w:rPr>
          <w:rStyle w:val="FontStyle36"/>
          <w:sz w:val="24"/>
          <w:szCs w:val="24"/>
        </w:rPr>
        <w:t>будут складываться непротиворечивые и продук</w:t>
      </w:r>
      <w:r w:rsidRPr="00D33458">
        <w:rPr>
          <w:rStyle w:val="FontStyle36"/>
          <w:sz w:val="24"/>
          <w:szCs w:val="24"/>
        </w:rPr>
        <w:softHyphen/>
        <w:t xml:space="preserve">тивные </w:t>
      </w:r>
      <w:r w:rsidRPr="00D33458">
        <w:rPr>
          <w:rStyle w:val="FontStyle37"/>
          <w:i w:val="0"/>
          <w:iCs w:val="0"/>
          <w:sz w:val="24"/>
          <w:szCs w:val="24"/>
        </w:rPr>
        <w:t>«отношения активации» (схема 2),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в которых конфликты маловероят</w:t>
      </w:r>
      <w:r w:rsidRPr="00D33458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736203" w:rsidRPr="00D33458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D33458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>одноаспектных</w:t>
      </w:r>
      <w:r w:rsidRPr="00D33458">
        <w:rPr>
          <w:rStyle w:val="FontStyle36"/>
          <w:i/>
          <w:iCs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задач:</w:t>
      </w:r>
    </w:p>
    <w:p w:rsidR="00736203" w:rsidRPr="00D33458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DD7944">
        <w:rPr>
          <w:rStyle w:val="FontStyle37"/>
          <w:sz w:val="24"/>
          <w:szCs w:val="24"/>
        </w:rPr>
        <w:t>Г</w:t>
      </w:r>
      <w:r w:rsidRPr="00810307">
        <w:rPr>
          <w:rStyle w:val="FontStyle37"/>
          <w:sz w:val="24"/>
          <w:szCs w:val="24"/>
        </w:rPr>
        <w:t>/2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736203" w:rsidRPr="00D33458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DD7944"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/2</w:t>
      </w:r>
      <w:r w:rsidRPr="00D33458">
        <w:rPr>
          <w:rStyle w:val="FontStyle36"/>
          <w:sz w:val="24"/>
          <w:szCs w:val="24"/>
        </w:rPr>
        <w:t xml:space="preserve">), в роли </w:t>
      </w:r>
      <w:r w:rsidR="00F45AD5"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</w:t>
      </w:r>
    </w:p>
    <w:p w:rsidR="00736203" w:rsidRPr="00D33458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>
        <w:rPr>
          <w:rStyle w:val="FontStyle76"/>
          <w:sz w:val="24"/>
          <w:szCs w:val="24"/>
        </w:rPr>
        <w:t>Б</w:t>
      </w:r>
      <w:r w:rsidRPr="00316A0D">
        <w:rPr>
          <w:rStyle w:val="FontStyle76"/>
          <w:sz w:val="24"/>
          <w:szCs w:val="24"/>
        </w:rPr>
        <w:t>/2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736203" w:rsidRPr="00D33458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>
        <w:rPr>
          <w:rStyle w:val="FontStyle29"/>
          <w:sz w:val="24"/>
          <w:szCs w:val="24"/>
        </w:rPr>
        <w:t>Б</w:t>
      </w:r>
      <w:r w:rsidRPr="00A32EC4">
        <w:rPr>
          <w:rStyle w:val="FontStyle29"/>
          <w:sz w:val="24"/>
          <w:szCs w:val="24"/>
        </w:rPr>
        <w:t>/2</w:t>
      </w:r>
      <w:r w:rsidRPr="00D33458">
        <w:rPr>
          <w:rStyle w:val="FontStyle36"/>
          <w:sz w:val="24"/>
          <w:szCs w:val="24"/>
        </w:rPr>
        <w:t xml:space="preserve">), в роли </w:t>
      </w:r>
      <w:r w:rsidR="00337227"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ведомого.*</w:t>
      </w:r>
    </w:p>
    <w:p w:rsidR="00736203" w:rsidRPr="00443D7F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443D7F">
        <w:rPr>
          <w:rStyle w:val="FontStyle37"/>
          <w:i w:val="0"/>
          <w:iCs w:val="0"/>
          <w:sz w:val="22"/>
          <w:szCs w:val="22"/>
        </w:rPr>
        <w:t xml:space="preserve">* </w:t>
      </w:r>
      <w:r w:rsidRPr="00443D7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подфункциям.. Так как информа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443D7F">
        <w:rPr>
          <w:rStyle w:val="FontStyle37"/>
          <w:sz w:val="22"/>
          <w:szCs w:val="22"/>
        </w:rPr>
        <w:t>ведущего и</w:t>
      </w:r>
      <w:r w:rsidRPr="00443D7F">
        <w:rPr>
          <w:rStyle w:val="FontStyle30"/>
          <w:i/>
          <w:iCs/>
          <w:sz w:val="22"/>
          <w:szCs w:val="22"/>
        </w:rPr>
        <w:t xml:space="preserve"> мягко активизирует слабую подфункцию другого</w:t>
      </w:r>
      <w:r w:rsidRPr="00443D7F">
        <w:rPr>
          <w:rStyle w:val="FontStyle37"/>
          <w:i w:val="0"/>
          <w:iCs w:val="0"/>
          <w:sz w:val="22"/>
          <w:szCs w:val="22"/>
        </w:rPr>
        <w:t xml:space="preserve">) </w:t>
      </w:r>
      <w:r w:rsidRPr="00443D7F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Четвертом канале, где каждый из них выступает в роли продуктивного </w:t>
      </w:r>
      <w:r w:rsidRPr="00443D7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443D7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sz w:val="22"/>
          <w:szCs w:val="22"/>
        </w:rPr>
        <w:t>ведущего,</w:t>
      </w:r>
      <w:r w:rsidRPr="00443D7F">
        <w:rPr>
          <w:rStyle w:val="FontStyle37"/>
          <w:i w:val="0"/>
          <w:iCs w:val="0"/>
          <w:sz w:val="22"/>
          <w:szCs w:val="22"/>
        </w:rPr>
        <w:t xml:space="preserve"> </w:t>
      </w:r>
      <w:r w:rsidRPr="00443D7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443D7F">
        <w:rPr>
          <w:rStyle w:val="FontStyle37"/>
          <w:sz w:val="22"/>
          <w:szCs w:val="22"/>
        </w:rPr>
        <w:t>ведомый.</w:t>
      </w:r>
    </w:p>
    <w:p w:rsidR="00736203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736203" w:rsidRPr="005C5D26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подфункций </w:t>
      </w:r>
      <w:r w:rsidR="00DD7944">
        <w:rPr>
          <w:rStyle w:val="FontStyle37"/>
          <w:sz w:val="24"/>
          <w:szCs w:val="24"/>
        </w:rPr>
        <w:t>Ау</w:t>
      </w:r>
      <w:r w:rsidRPr="00810307">
        <w:rPr>
          <w:rStyle w:val="FontStyle37"/>
          <w:sz w:val="24"/>
          <w:szCs w:val="24"/>
        </w:rPr>
        <w:t xml:space="preserve">/1 </w:t>
      </w:r>
      <w:r>
        <w:rPr>
          <w:rStyle w:val="FontStyle29"/>
          <w:sz w:val="24"/>
          <w:szCs w:val="24"/>
        </w:rPr>
        <w:t>и</w:t>
      </w:r>
      <w:r w:rsidRPr="007A1FBC">
        <w:rPr>
          <w:rStyle w:val="FontStyle29"/>
          <w:sz w:val="24"/>
          <w:szCs w:val="24"/>
        </w:rPr>
        <w:t xml:space="preserve"> </w:t>
      </w:r>
      <w:r w:rsidR="00DD7944">
        <w:rPr>
          <w:rStyle w:val="FontStyle29"/>
          <w:sz w:val="24"/>
          <w:szCs w:val="24"/>
        </w:rPr>
        <w:t>А</w:t>
      </w:r>
      <w:r w:rsidRPr="00A32EC4">
        <w:rPr>
          <w:rStyle w:val="FontStyle29"/>
          <w:sz w:val="24"/>
          <w:szCs w:val="24"/>
        </w:rPr>
        <w:t>/2</w:t>
      </w:r>
      <w:r>
        <w:rPr>
          <w:rStyle w:val="FontStyle31"/>
          <w:sz w:val="24"/>
          <w:szCs w:val="24"/>
        </w:rPr>
        <w:t>;</w:t>
      </w:r>
    </w:p>
    <w:p w:rsidR="00736203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подфункций </w:t>
      </w:r>
      <w:r w:rsidR="00DD7944">
        <w:rPr>
          <w:rStyle w:val="FontStyle76"/>
          <w:sz w:val="24"/>
          <w:szCs w:val="24"/>
        </w:rPr>
        <w:t>Вх/1 и В</w:t>
      </w:r>
      <w:r>
        <w:rPr>
          <w:rStyle w:val="FontStyle76"/>
          <w:sz w:val="24"/>
          <w:szCs w:val="24"/>
        </w:rPr>
        <w:t>/2</w:t>
      </w:r>
      <w:r w:rsidRPr="005C5D26">
        <w:rPr>
          <w:rStyle w:val="FontStyle36"/>
          <w:sz w:val="24"/>
          <w:szCs w:val="24"/>
        </w:rPr>
        <w:t>.</w:t>
      </w:r>
    </w:p>
    <w:p w:rsidR="00153D7E" w:rsidRPr="00153D7E" w:rsidRDefault="00153D7E" w:rsidP="00FB2CBF">
      <w:pPr>
        <w:pStyle w:val="Style1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153D7E">
        <w:rPr>
          <w:rFonts w:ascii="Times New Roman" w:hAnsi="Times New Roman" w:cs="Times New Roman"/>
        </w:rPr>
        <w:t xml:space="preserve">В межличностном взаимодействии «активаторы» как бы инициируют друг друга. Они имеют схожие цели в жизни и их отношения устанавливается намного быстрее, чем у других. </w:t>
      </w:r>
    </w:p>
    <w:p w:rsidR="00E82CCE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lastRenderedPageBreak/>
        <w:t xml:space="preserve">     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82CCE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«7</w:t>
      </w:r>
      <w:r w:rsidR="00E82CC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E82CCE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E82CCE" w:rsidRPr="007179A4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«Живого» и «Беззаботного» сангвиника</w:t>
      </w:r>
      <w:r w:rsidR="00E82CCE" w:rsidRPr="007179A4">
        <w:rPr>
          <w:rFonts w:ascii="Times New Roman" w:hAnsi="Times New Roman" w:cs="Times New Roman"/>
          <w:iCs/>
        </w:rPr>
        <w:t xml:space="preserve">, </w:t>
      </w:r>
      <w:r w:rsidR="00E82CCE" w:rsidRPr="007179A4">
        <w:rPr>
          <w:rStyle w:val="FontStyle77"/>
          <w:iCs/>
          <w:sz w:val="24"/>
          <w:szCs w:val="24"/>
        </w:rPr>
        <w:t xml:space="preserve">субъектов седьмой </w:t>
      </w:r>
      <w:r w:rsidR="00E82CCE" w:rsidRPr="009C3A56">
        <w:rPr>
          <w:rStyle w:val="FontStyle77"/>
          <w:iCs/>
          <w:sz w:val="24"/>
          <w:szCs w:val="24"/>
        </w:rPr>
        <w:t>пары</w:t>
      </w:r>
      <w:r w:rsidR="00E82CCE" w:rsidRPr="009C3A56">
        <w:rPr>
          <w:rStyle w:val="FontStyle32"/>
          <w:sz w:val="24"/>
          <w:szCs w:val="24"/>
        </w:rPr>
        <w:t>,</w:t>
      </w:r>
      <w:r w:rsidR="00E82CC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36203" w:rsidRPr="00C55B33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36203" w:rsidRPr="00700A85" w:rsidRDefault="0073620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736203" w:rsidRDefault="0073620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t>С</w:t>
      </w: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хема 2.</w:t>
      </w:r>
      <w:r>
        <w:rPr>
          <w:rStyle w:val="FontStyle20"/>
          <w:rFonts w:ascii="Times New Roman" w:hAnsi="Times New Roman" w:cs="Times New Roman"/>
          <w:sz w:val="24"/>
          <w:szCs w:val="24"/>
        </w:rPr>
        <w:t xml:space="preserve"> Типические отношения активации</w:t>
      </w:r>
    </w:p>
    <w:p w:rsidR="00736203" w:rsidRPr="001A3E75" w:rsidRDefault="00736203" w:rsidP="00FB2CBF">
      <w:pPr>
        <w:pStyle w:val="Style7"/>
        <w:widowControl/>
        <w:spacing w:before="91" w:line="221" w:lineRule="exact"/>
        <w:ind w:left="-142" w:right="5"/>
        <w:jc w:val="both"/>
        <w:rPr>
          <w:rStyle w:val="FontStyle36"/>
          <w:b/>
          <w:bCs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 </w:t>
      </w:r>
    </w:p>
    <w:p w:rsidR="00736203" w:rsidRPr="00264092" w:rsidRDefault="00DD7944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  <w:lang w:val="en-US"/>
        </w:rPr>
      </w:pPr>
      <w:r w:rsidRPr="0093002F">
        <w:rPr>
          <w:noProof/>
          <w:lang w:bidi="or-IN"/>
        </w:rPr>
        <w:drawing>
          <wp:inline distT="0" distB="0" distL="0" distR="0" wp14:anchorId="6D446AA8" wp14:editId="74BCAF28">
            <wp:extent cx="3956685" cy="123952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203" w:rsidRDefault="00736203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36203" w:rsidRPr="00B82DEF" w:rsidRDefault="007A4EF7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7</w:t>
      </w:r>
      <w:r w:rsidR="00736203" w:rsidRPr="00B82DEF">
        <w:rPr>
          <w:rStyle w:val="FontStyle36"/>
          <w:b/>
          <w:bCs/>
          <w:i/>
          <w:sz w:val="24"/>
          <w:szCs w:val="24"/>
        </w:rPr>
        <w:t>.2.1.3.</w:t>
      </w:r>
      <w:r w:rsidR="00736203" w:rsidRPr="00B82DEF">
        <w:rPr>
          <w:rStyle w:val="FontStyle36"/>
          <w:b/>
          <w:bCs/>
          <w:sz w:val="24"/>
          <w:szCs w:val="24"/>
        </w:rPr>
        <w:t xml:space="preserve"> </w:t>
      </w:r>
      <w:r w:rsidR="00736203" w:rsidRPr="00B82DEF">
        <w:rPr>
          <w:rStyle w:val="FontStyle32"/>
          <w:sz w:val="24"/>
          <w:szCs w:val="24"/>
        </w:rPr>
        <w:t xml:space="preserve">Отношения </w:t>
      </w:r>
      <w:r w:rsidR="00736203" w:rsidRPr="00B82DE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полного дополнения</w:t>
      </w:r>
      <w:r w:rsidR="00736203" w:rsidRPr="00B82DEF">
        <w:rPr>
          <w:rStyle w:val="FontStyle32"/>
          <w:i w:val="0"/>
          <w:iCs w:val="0"/>
          <w:sz w:val="24"/>
          <w:szCs w:val="24"/>
        </w:rPr>
        <w:t xml:space="preserve">, </w:t>
      </w:r>
      <w:r w:rsidR="00736203" w:rsidRPr="00B82DEF">
        <w:rPr>
          <w:rStyle w:val="FontStyle32"/>
          <w:sz w:val="24"/>
          <w:szCs w:val="24"/>
        </w:rPr>
        <w:t xml:space="preserve">реализуемые </w:t>
      </w:r>
      <w:r w:rsidRPr="0065553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«Ригидным» и «Неподатливым»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36203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736203" w:rsidRPr="00B82DEF" w:rsidRDefault="00736203" w:rsidP="00FB2CBF">
      <w:pPr>
        <w:pStyle w:val="Style2"/>
        <w:widowControl/>
        <w:spacing w:line="240" w:lineRule="exact"/>
        <w:ind w:left="-142" w:right="5"/>
      </w:pPr>
    </w:p>
    <w:p w:rsidR="00736203" w:rsidRPr="00B82DEF" w:rsidRDefault="0073620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DD7944">
        <w:rPr>
          <w:rStyle w:val="FontStyle36"/>
          <w:sz w:val="24"/>
          <w:szCs w:val="24"/>
        </w:rPr>
        <w:t>ригидного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DB7B55">
        <w:rPr>
          <w:rStyle w:val="FontStyle34"/>
          <w:sz w:val="24"/>
          <w:szCs w:val="24"/>
        </w:rPr>
        <w:t xml:space="preserve"> </w:t>
      </w:r>
      <w:r w:rsidR="00E20E5B" w:rsidRPr="0093002F">
        <w:rPr>
          <w:rStyle w:val="FontStyle36"/>
          <w:sz w:val="24"/>
          <w:szCs w:val="24"/>
        </w:rPr>
        <w:t>«неподат</w:t>
      </w:r>
      <w:r w:rsidR="00E20E5B" w:rsidRPr="0093002F">
        <w:rPr>
          <w:rStyle w:val="FontStyle36"/>
          <w:sz w:val="24"/>
          <w:szCs w:val="24"/>
        </w:rPr>
        <w:softHyphen/>
        <w:t xml:space="preserve">ливого» меланхолика - субъекта 15-й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 xml:space="preserve">далее </w:t>
      </w:r>
      <w:r w:rsidR="00E20E5B" w:rsidRPr="0093002F">
        <w:rPr>
          <w:rStyle w:val="FontStyle37"/>
          <w:sz w:val="24"/>
          <w:szCs w:val="24"/>
        </w:rPr>
        <w:t>Гх/2 А/1 Б/1 В/1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36203" w:rsidRPr="00B82DEF" w:rsidRDefault="0073620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5E2E3D" w:rsidRPr="0083193E">
        <w:rPr>
          <w:rStyle w:val="FontStyle76"/>
          <w:sz w:val="24"/>
          <w:szCs w:val="24"/>
        </w:rPr>
        <w:t>Вх/1 Б/2 А/2 Г/2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«отношения</w:t>
      </w:r>
      <w:r w:rsidRPr="00B82DEF">
        <w:rPr>
          <w:rStyle w:val="FontStyle31"/>
          <w:i w:val="0"/>
          <w:iCs w:val="0"/>
          <w:sz w:val="24"/>
          <w:szCs w:val="24"/>
        </w:rPr>
        <w:t xml:space="preserve"> полного дополнения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3),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5E2E3D" w:rsidRPr="0093002F">
        <w:rPr>
          <w:rStyle w:val="FontStyle37"/>
          <w:sz w:val="24"/>
          <w:szCs w:val="24"/>
        </w:rPr>
        <w:t>Гх/2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5E2E3D"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E82CCE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5E2E3D" w:rsidRPr="0083193E">
        <w:rPr>
          <w:rStyle w:val="FontStyle76"/>
          <w:sz w:val="24"/>
          <w:szCs w:val="24"/>
        </w:rPr>
        <w:t>Вх/1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>- Партнер, посредством слабой индифферентной подфункции (</w:t>
      </w:r>
      <w:r w:rsidR="005E2E3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</w:t>
      </w:r>
      <w:r w:rsidRPr="00063B9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 w:rsidR="00E82CCE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736203" w:rsidRPr="00B82DEF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B82DEF">
        <w:rPr>
          <w:rStyle w:val="FontStyle37"/>
          <w:i w:val="0"/>
          <w:iCs w:val="0"/>
          <w:sz w:val="22"/>
          <w:szCs w:val="22"/>
        </w:rPr>
        <w:t>ведущего и</w:t>
      </w:r>
      <w:r w:rsidRPr="00B82DEF">
        <w:rPr>
          <w:rStyle w:val="FontStyle30"/>
          <w:i/>
          <w:iCs/>
          <w:sz w:val="22"/>
          <w:szCs w:val="22"/>
        </w:rPr>
        <w:t xml:space="preserve"> активизирует слабую подфункцию другого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 </w:t>
      </w:r>
      <w:r w:rsidRPr="00B82DE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B82DEF">
        <w:rPr>
          <w:rStyle w:val="FontStyle37"/>
          <w:sz w:val="22"/>
          <w:szCs w:val="22"/>
        </w:rPr>
        <w:t>ведомого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).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</w:t>
      </w:r>
      <w:r>
        <w:rPr>
          <w:rStyle w:val="FontStyle36"/>
          <w:sz w:val="24"/>
          <w:szCs w:val="24"/>
        </w:rPr>
        <w:t xml:space="preserve">артнер, посредством подфункций </w:t>
      </w:r>
      <w:r>
        <w:rPr>
          <w:rStyle w:val="FontStyle31"/>
          <w:sz w:val="24"/>
          <w:szCs w:val="24"/>
        </w:rPr>
        <w:t>А/1 и Б/1;</w:t>
      </w:r>
    </w:p>
    <w:p w:rsidR="00736203" w:rsidRPr="00D06369" w:rsidRDefault="00736203" w:rsidP="00FB2CBF">
      <w:pPr>
        <w:pStyle w:val="Style2"/>
        <w:widowControl/>
        <w:spacing w:line="240" w:lineRule="auto"/>
        <w:ind w:left="-142" w:right="5" w:firstLine="346"/>
        <w:rPr>
          <w:rStyle w:val="FontStyle36"/>
          <w:sz w:val="24"/>
          <w:szCs w:val="24"/>
        </w:rPr>
      </w:pPr>
      <w:r w:rsidRPr="00D06369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Pr="00B653F9">
        <w:rPr>
          <w:rStyle w:val="FontStyle31"/>
          <w:sz w:val="24"/>
          <w:szCs w:val="24"/>
        </w:rPr>
        <w:t xml:space="preserve"> </w:t>
      </w:r>
      <w:r>
        <w:rPr>
          <w:rStyle w:val="FontStyle31"/>
          <w:sz w:val="24"/>
          <w:szCs w:val="24"/>
        </w:rPr>
        <w:t>Б</w:t>
      </w:r>
      <w:r w:rsidRPr="00D06369">
        <w:rPr>
          <w:rStyle w:val="FontStyle31"/>
          <w:sz w:val="24"/>
          <w:szCs w:val="24"/>
        </w:rPr>
        <w:t>/2</w:t>
      </w:r>
      <w:r>
        <w:rPr>
          <w:rStyle w:val="FontStyle31"/>
          <w:sz w:val="24"/>
          <w:szCs w:val="24"/>
        </w:rPr>
        <w:t xml:space="preserve"> и </w:t>
      </w:r>
      <w:r>
        <w:rPr>
          <w:rStyle w:val="FontStyle36"/>
          <w:sz w:val="24"/>
          <w:szCs w:val="24"/>
        </w:rPr>
        <w:t xml:space="preserve"> </w:t>
      </w:r>
      <w:r>
        <w:rPr>
          <w:rStyle w:val="FontStyle31"/>
          <w:sz w:val="24"/>
          <w:szCs w:val="24"/>
        </w:rPr>
        <w:t>А/2</w:t>
      </w:r>
      <w:r w:rsidRPr="00D06369">
        <w:rPr>
          <w:rStyle w:val="FontStyle36"/>
          <w:sz w:val="24"/>
          <w:szCs w:val="24"/>
        </w:rPr>
        <w:t>.</w:t>
      </w:r>
    </w:p>
    <w:p w:rsidR="00736203" w:rsidRPr="00D06369" w:rsidRDefault="00736203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D06369">
        <w:rPr>
          <w:sz w:val="24"/>
          <w:szCs w:val="24"/>
          <w:lang w:val="ru-RU"/>
        </w:rPr>
        <w:t>Особую ценность данные оношения представляют:</w:t>
      </w:r>
    </w:p>
    <w:p w:rsidR="00736203" w:rsidRPr="00D06369" w:rsidRDefault="00736203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во-первых, для выживания в неблагоприятных условиях социальной среды</w:t>
      </w:r>
      <w:r w:rsidRPr="00D06369">
        <w:rPr>
          <w:noProof w:val="0"/>
          <w:sz w:val="24"/>
          <w:szCs w:val="24"/>
          <w:lang w:val="ru-RU" w:bidi="or-IN"/>
        </w:rPr>
        <w:t>;</w:t>
      </w:r>
    </w:p>
    <w:p w:rsidR="00736203" w:rsidRPr="00E82A90" w:rsidRDefault="00736203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во-вторых, когда человек двигается вверх</w:t>
      </w:r>
      <w:r w:rsidRPr="00D06369">
        <w:rPr>
          <w:noProof w:val="0"/>
          <w:sz w:val="24"/>
          <w:szCs w:val="24"/>
          <w:lang w:val="ru-RU" w:bidi="or-IN"/>
        </w:rPr>
        <w:t xml:space="preserve"> (по карьерноной лестнице)</w:t>
      </w:r>
      <w:r w:rsidRPr="00E82A90">
        <w:rPr>
          <w:noProof w:val="0"/>
          <w:sz w:val="24"/>
          <w:szCs w:val="24"/>
          <w:lang w:val="ru-RU" w:bidi="or-IN"/>
        </w:rPr>
        <w:t xml:space="preserve"> в условиях острой конкуренции.</w:t>
      </w:r>
    </w:p>
    <w:p w:rsidR="008111CC" w:rsidRPr="008111CC" w:rsidRDefault="008111CC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жизне</w:t>
      </w:r>
      <w:r w:rsidRPr="005C3679">
        <w:rPr>
          <w:rFonts w:ascii="Times New Roman" w:hAnsi="Times New Roman" w:cs="Times New Roman"/>
        </w:rPr>
        <w:t xml:space="preserve">деятельности </w:t>
      </w:r>
      <w:r w:rsidR="005E2E3D">
        <w:rPr>
          <w:rFonts w:ascii="Times New Roman" w:hAnsi="Times New Roman" w:cs="Times New Roman"/>
        </w:rPr>
        <w:t>обоих</w:t>
      </w:r>
      <w:r w:rsidRPr="005C3679">
        <w:rPr>
          <w:rFonts w:ascii="Times New Roman" w:hAnsi="Times New Roman" w:cs="Times New Roman"/>
        </w:rPr>
        <w:t xml:space="preserve"> данны</w:t>
      </w:r>
      <w:r>
        <w:rPr>
          <w:rFonts w:ascii="Times New Roman" w:hAnsi="Times New Roman" w:cs="Times New Roman"/>
        </w:rPr>
        <w:t>е оношения</w:t>
      </w:r>
      <w:r w:rsidRPr="008111CC">
        <w:rPr>
          <w:rFonts w:ascii="Arial" w:hAnsi="Arial" w:cs="Arial"/>
          <w:lang w:bidi="or-IN"/>
        </w:rPr>
        <w:t xml:space="preserve"> </w:t>
      </w:r>
      <w:r w:rsidRPr="00702347">
        <w:rPr>
          <w:rFonts w:ascii="Times New Roman" w:hAnsi="Times New Roman" w:cs="Times New Roman"/>
          <w:lang w:bidi="or-IN"/>
        </w:rPr>
        <w:t>самые удобные, в них не нужно приспосабливаться друг к другу</w:t>
      </w:r>
      <w:r w:rsidR="00702347" w:rsidRPr="00702347">
        <w:rPr>
          <w:rFonts w:ascii="Times New Roman" w:hAnsi="Times New Roman" w:cs="Times New Roman"/>
          <w:lang w:bidi="or-IN"/>
        </w:rPr>
        <w:t>. В такой паре каждый получает возможность заниматься посильным и интересным для себя делом.</w:t>
      </w:r>
      <w:r w:rsidRPr="005C3679">
        <w:rPr>
          <w:rFonts w:ascii="Times New Roman" w:hAnsi="Times New Roman" w:cs="Times New Roman"/>
        </w:rPr>
        <w:t xml:space="preserve"> </w:t>
      </w:r>
    </w:p>
    <w:p w:rsidR="008111CC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111CC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«7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8111CC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8111CC" w:rsidRPr="007179A4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«Живого» и «Беззаботного» сангвиника</w:t>
      </w:r>
      <w:r w:rsidR="008111CC" w:rsidRPr="007179A4">
        <w:rPr>
          <w:rFonts w:ascii="Times New Roman" w:hAnsi="Times New Roman" w:cs="Times New Roman"/>
          <w:iCs/>
        </w:rPr>
        <w:t xml:space="preserve">, </w:t>
      </w:r>
      <w:r w:rsidR="008111CC" w:rsidRPr="007179A4">
        <w:rPr>
          <w:rStyle w:val="FontStyle77"/>
          <w:iCs/>
          <w:sz w:val="24"/>
          <w:szCs w:val="24"/>
        </w:rPr>
        <w:t xml:space="preserve">субъектов седьмой </w:t>
      </w:r>
      <w:r w:rsidR="008111CC" w:rsidRPr="009C3A56">
        <w:rPr>
          <w:rStyle w:val="FontStyle77"/>
          <w:iCs/>
          <w:sz w:val="24"/>
          <w:szCs w:val="24"/>
        </w:rPr>
        <w:t>пары</w:t>
      </w:r>
      <w:r w:rsidR="008111CC" w:rsidRPr="009C3A56">
        <w:rPr>
          <w:rStyle w:val="FontStyle32"/>
          <w:sz w:val="24"/>
          <w:szCs w:val="24"/>
        </w:rPr>
        <w:t>,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36203" w:rsidRPr="00A92800" w:rsidRDefault="0073620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36203" w:rsidRPr="00A92800" w:rsidSect="00FB2CBF">
          <w:headerReference w:type="even" r:id="rId314"/>
          <w:footerReference w:type="default" r:id="rId315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</w:p>
    <w:p w:rsidR="00736203" w:rsidRPr="00B82DEF" w:rsidRDefault="00736203" w:rsidP="00FB2CBF">
      <w:pPr>
        <w:pStyle w:val="Style7"/>
        <w:widowControl/>
        <w:spacing w:before="182" w:line="221" w:lineRule="exact"/>
        <w:ind w:left="-142" w:right="5"/>
        <w:jc w:val="center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Схема 3. Типические отношения полного дополнения</w:t>
      </w:r>
    </w:p>
    <w:p w:rsidR="00736203" w:rsidRDefault="00736203" w:rsidP="00FB2CBF">
      <w:pPr>
        <w:pStyle w:val="Style7"/>
        <w:widowControl/>
        <w:spacing w:before="182" w:line="221" w:lineRule="exact"/>
        <w:ind w:left="-142" w:right="5"/>
        <w:rPr>
          <w:rStyle w:val="FontStyle20"/>
        </w:rPr>
        <w:sectPr w:rsidR="00736203" w:rsidSect="00FB2CBF">
          <w:headerReference w:type="even" r:id="rId316"/>
          <w:headerReference w:type="default" r:id="rId317"/>
          <w:type w:val="continuous"/>
          <w:pgSz w:w="8390" w:h="11905"/>
          <w:pgMar w:top="1205" w:right="281" w:bottom="1297" w:left="426" w:header="720" w:footer="720" w:gutter="0"/>
          <w:cols w:space="60"/>
          <w:noEndnote/>
        </w:sectPr>
      </w:pPr>
    </w:p>
    <w:p w:rsidR="004D0143" w:rsidRDefault="004D0143" w:rsidP="00FB2CBF">
      <w:pPr>
        <w:pStyle w:val="Style2"/>
        <w:widowControl/>
        <w:spacing w:before="43"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>Левый столбец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1668"/>
      </w:tblGrid>
      <w:tr w:rsidR="004D0143" w:rsidTr="00A35A75">
        <w:tc>
          <w:tcPr>
            <w:tcW w:w="1668" w:type="dxa"/>
          </w:tcPr>
          <w:p w:rsidR="004D0143" w:rsidRPr="00194FD1" w:rsidRDefault="004D0143" w:rsidP="00FB2CBF">
            <w:pPr>
              <w:pStyle w:val="Style2"/>
              <w:widowControl/>
              <w:spacing w:before="43" w:line="240" w:lineRule="exact"/>
              <w:ind w:left="-142" w:right="5"/>
              <w:rPr>
                <w:rStyle w:val="FontStyle36"/>
                <w:b/>
                <w:bCs/>
                <w:sz w:val="24"/>
                <w:szCs w:val="24"/>
              </w:rPr>
            </w:pPr>
            <w:r w:rsidRPr="00194FD1">
              <w:rPr>
                <w:rStyle w:val="FontStyle36"/>
                <w:b/>
                <w:bCs/>
                <w:sz w:val="24"/>
                <w:szCs w:val="24"/>
              </w:rPr>
              <w:t>Вх/1</w:t>
            </w:r>
          </w:p>
        </w:tc>
      </w:tr>
      <w:tr w:rsidR="004D0143" w:rsidTr="00A35A75">
        <w:tc>
          <w:tcPr>
            <w:tcW w:w="1668" w:type="dxa"/>
          </w:tcPr>
          <w:p w:rsidR="004D0143" w:rsidRPr="00194FD1" w:rsidRDefault="004D0143" w:rsidP="00FB2CBF">
            <w:pPr>
              <w:pStyle w:val="Style2"/>
              <w:widowControl/>
              <w:spacing w:before="43" w:line="240" w:lineRule="exact"/>
              <w:ind w:left="-142" w:right="5"/>
              <w:rPr>
                <w:rStyle w:val="FontStyle36"/>
                <w:b/>
                <w:bCs/>
                <w:sz w:val="24"/>
                <w:szCs w:val="24"/>
              </w:rPr>
            </w:pPr>
            <w:r w:rsidRPr="00194FD1">
              <w:rPr>
                <w:rStyle w:val="FontStyle36"/>
                <w:b/>
                <w:bCs/>
                <w:sz w:val="24"/>
                <w:szCs w:val="24"/>
              </w:rPr>
              <w:t>Б/2</w:t>
            </w:r>
          </w:p>
        </w:tc>
      </w:tr>
      <w:tr w:rsidR="004D0143" w:rsidTr="00A35A75">
        <w:tc>
          <w:tcPr>
            <w:tcW w:w="1668" w:type="dxa"/>
          </w:tcPr>
          <w:p w:rsidR="004D0143" w:rsidRPr="00194FD1" w:rsidRDefault="004D0143" w:rsidP="00FB2CBF">
            <w:pPr>
              <w:pStyle w:val="Style2"/>
              <w:widowControl/>
              <w:spacing w:before="43" w:line="240" w:lineRule="exact"/>
              <w:ind w:left="-142" w:right="5"/>
              <w:rPr>
                <w:rStyle w:val="FontStyle36"/>
                <w:b/>
                <w:bCs/>
                <w:sz w:val="24"/>
                <w:szCs w:val="24"/>
              </w:rPr>
            </w:pPr>
            <w:r w:rsidRPr="00194FD1">
              <w:rPr>
                <w:rStyle w:val="FontStyle36"/>
                <w:b/>
                <w:bCs/>
                <w:sz w:val="24"/>
                <w:szCs w:val="24"/>
              </w:rPr>
              <w:t>А/2</w:t>
            </w:r>
          </w:p>
        </w:tc>
      </w:tr>
      <w:tr w:rsidR="004D0143" w:rsidTr="00A35A75">
        <w:tc>
          <w:tcPr>
            <w:tcW w:w="1668" w:type="dxa"/>
          </w:tcPr>
          <w:p w:rsidR="004D0143" w:rsidRPr="00194FD1" w:rsidRDefault="004D0143" w:rsidP="00FB2CBF">
            <w:pPr>
              <w:pStyle w:val="Style2"/>
              <w:widowControl/>
              <w:spacing w:before="43" w:line="240" w:lineRule="exact"/>
              <w:ind w:left="-142" w:right="5"/>
              <w:rPr>
                <w:rStyle w:val="FontStyle36"/>
                <w:b/>
                <w:bCs/>
                <w:sz w:val="24"/>
                <w:szCs w:val="24"/>
              </w:rPr>
            </w:pPr>
            <w:r w:rsidRPr="00194FD1">
              <w:rPr>
                <w:rStyle w:val="FontStyle36"/>
                <w:b/>
                <w:bCs/>
                <w:sz w:val="24"/>
                <w:szCs w:val="24"/>
              </w:rPr>
              <w:t>Г/2</w:t>
            </w:r>
          </w:p>
        </w:tc>
      </w:tr>
    </w:tbl>
    <w:p w:rsidR="007A4EF7" w:rsidRDefault="0073180E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noProof/>
        </w:rPr>
        <w:lastRenderedPageBreak/>
        <w:pict>
          <v:shape id="_x0000_s6001" type="#_x0000_t202" style="position:absolute;left:0;text-align:left;margin-left:0;margin-top:14.15pt;width:310.8pt;height:97.2pt;z-index:252021760;visibility:visible;mso-wrap-style:square;mso-width-percent:0;mso-height-percent:0;mso-wrap-distance-left:1.9pt;mso-wrap-distance-top:4.55pt;mso-wrap-distance-right:1.9pt;mso-wrap-distance-bottom:24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vPsw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" filled="f" stroked="f">
            <v:textbox inset="0,0,0,0">
              <w:txbxContent>
                <w:p w:rsidR="0073180E" w:rsidRDefault="0073180E" w:rsidP="00736203">
                  <w:r>
                    <w:rPr>
                      <w:lang w:val="ru-RU" w:bidi="or-IN"/>
                    </w:rPr>
                    <w:drawing>
                      <wp:inline distT="0" distB="0" distL="0" distR="0" wp14:anchorId="6A4EEF89" wp14:editId="7148483D">
                        <wp:extent cx="2009775" cy="1242060"/>
                        <wp:effectExtent l="0" t="0" r="0" b="0"/>
                        <wp:docPr id="20" name="Рисунок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9775" cy="12420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7A4EF7">
        <w:rPr>
          <w:rStyle w:val="FontStyle36"/>
          <w:b/>
          <w:bCs/>
          <w:i/>
          <w:sz w:val="24"/>
          <w:szCs w:val="24"/>
        </w:rPr>
        <w:t>7</w:t>
      </w:r>
      <w:r w:rsidR="00736203" w:rsidRPr="009F4818">
        <w:rPr>
          <w:rStyle w:val="FontStyle36"/>
          <w:b/>
          <w:bCs/>
          <w:i/>
          <w:sz w:val="24"/>
          <w:szCs w:val="24"/>
        </w:rPr>
        <w:t>.2.1.</w:t>
      </w:r>
      <w:r w:rsidR="00736203">
        <w:rPr>
          <w:rStyle w:val="FontStyle36"/>
          <w:b/>
          <w:bCs/>
          <w:i/>
          <w:sz w:val="24"/>
          <w:szCs w:val="24"/>
        </w:rPr>
        <w:t>4.</w:t>
      </w:r>
      <w:r w:rsidR="00736203" w:rsidRPr="009F4818">
        <w:rPr>
          <w:rStyle w:val="FontStyle36"/>
          <w:b/>
          <w:bCs/>
          <w:sz w:val="24"/>
          <w:szCs w:val="24"/>
        </w:rPr>
        <w:t xml:space="preserve"> </w:t>
      </w:r>
      <w:r w:rsidR="00736203" w:rsidRPr="00B97548">
        <w:rPr>
          <w:rStyle w:val="FontStyle36"/>
          <w:b/>
          <w:bCs/>
          <w:i/>
          <w:iCs/>
          <w:sz w:val="24"/>
          <w:szCs w:val="24"/>
        </w:rPr>
        <w:t>Д</w:t>
      </w:r>
      <w:r w:rsidR="00736203" w:rsidRPr="00B9754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еловые отношения</w:t>
      </w:r>
      <w:r w:rsidR="00736203" w:rsidRPr="00B97548">
        <w:rPr>
          <w:rStyle w:val="FontStyle32"/>
          <w:i w:val="0"/>
          <w:iCs w:val="0"/>
          <w:sz w:val="24"/>
          <w:szCs w:val="24"/>
        </w:rPr>
        <w:t>,</w:t>
      </w:r>
      <w:r w:rsidR="007A4EF7">
        <w:rPr>
          <w:rStyle w:val="FontStyle32"/>
          <w:i w:val="0"/>
          <w:iCs w:val="0"/>
          <w:sz w:val="24"/>
          <w:szCs w:val="24"/>
        </w:rPr>
        <w:t xml:space="preserve"> </w:t>
      </w:r>
      <w:r w:rsidR="00736203">
        <w:rPr>
          <w:rStyle w:val="FontStyle32"/>
          <w:sz w:val="24"/>
          <w:szCs w:val="24"/>
        </w:rPr>
        <w:t>р</w:t>
      </w:r>
      <w:r w:rsidR="00736203" w:rsidRPr="00F62477">
        <w:rPr>
          <w:rStyle w:val="FontStyle32"/>
          <w:sz w:val="24"/>
          <w:szCs w:val="24"/>
        </w:rPr>
        <w:t>еализуемые</w:t>
      </w:r>
      <w:r w:rsidR="00736203">
        <w:rPr>
          <w:rStyle w:val="FontStyle32"/>
          <w:sz w:val="24"/>
          <w:szCs w:val="24"/>
        </w:rPr>
        <w:t xml:space="preserve"> </w:t>
      </w:r>
    </w:p>
    <w:p w:rsidR="00736203" w:rsidRDefault="004D0143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4D014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«Разговорчивым» и «Доступным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7A4EF7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36203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7A4EF7" w:rsidRPr="00F62477" w:rsidRDefault="007A4EF7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736203" w:rsidRPr="00B82DEF" w:rsidRDefault="0073620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4D0143" w:rsidRPr="0093002F">
        <w:rPr>
          <w:rStyle w:val="FontStyle36"/>
          <w:sz w:val="24"/>
          <w:szCs w:val="24"/>
        </w:rPr>
        <w:t>«разговорчивого» или «до</w:t>
      </w:r>
      <w:r w:rsidR="004D0143" w:rsidRPr="0093002F">
        <w:rPr>
          <w:rStyle w:val="FontStyle36"/>
          <w:sz w:val="24"/>
          <w:szCs w:val="24"/>
        </w:rPr>
        <w:softHyphen/>
        <w:t xml:space="preserve">ступного» сангвиника - субъекта 6-й пары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(</w:t>
      </w:r>
      <w:r w:rsidRPr="00B82DEF">
        <w:rPr>
          <w:rStyle w:val="FontStyle36"/>
          <w:sz w:val="24"/>
          <w:szCs w:val="24"/>
        </w:rPr>
        <w:t xml:space="preserve">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4D0143" w:rsidRPr="0093002F">
        <w:rPr>
          <w:rStyle w:val="FontStyle37"/>
          <w:sz w:val="24"/>
          <w:szCs w:val="24"/>
        </w:rPr>
        <w:t>Гу/1 Б/2 А/2 В/2</w:t>
      </w:r>
      <w:r w:rsidR="00464D60">
        <w:rPr>
          <w:rStyle w:val="FontStyle37"/>
          <w:sz w:val="24"/>
          <w:szCs w:val="24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736203" w:rsidRPr="00B82DEF" w:rsidRDefault="0073620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4D0143" w:rsidRPr="0083193E">
        <w:rPr>
          <w:rStyle w:val="FontStyle76"/>
          <w:sz w:val="24"/>
          <w:szCs w:val="24"/>
        </w:rPr>
        <w:t>Вх/1 Б/2 А/2 Г/2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i w:val="0"/>
          <w:iCs w:val="0"/>
          <w:sz w:val="24"/>
          <w:szCs w:val="24"/>
        </w:rPr>
        <w:t>деловые отно</w:t>
      </w:r>
      <w:r w:rsidRPr="00B82DEF">
        <w:rPr>
          <w:rStyle w:val="FontStyle31"/>
          <w:i w:val="0"/>
          <w:iCs w:val="0"/>
          <w:sz w:val="24"/>
          <w:szCs w:val="24"/>
        </w:rPr>
        <w:softHyphen/>
        <w:t>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4),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B82DEF">
        <w:rPr>
          <w:rStyle w:val="FontStyle36"/>
          <w:sz w:val="24"/>
          <w:szCs w:val="24"/>
        </w:rPr>
        <w:softHyphen/>
        <w:t>ным подфункциям.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В этих отношениях </w:t>
      </w:r>
      <w:r>
        <w:rPr>
          <w:rStyle w:val="FontStyle36"/>
          <w:sz w:val="24"/>
          <w:szCs w:val="24"/>
        </w:rPr>
        <w:t>участники</w:t>
      </w:r>
      <w:r w:rsidRPr="00B82DEF">
        <w:rPr>
          <w:rStyle w:val="FontStyle36"/>
          <w:sz w:val="24"/>
          <w:szCs w:val="24"/>
        </w:rPr>
        <w:t xml:space="preserve"> схожи тем, что оба, на равных участвуют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однотаспектных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задач, посредством подфункций </w:t>
      </w:r>
      <w:r>
        <w:rPr>
          <w:rStyle w:val="FontStyle31"/>
          <w:sz w:val="24"/>
          <w:szCs w:val="24"/>
        </w:rPr>
        <w:t>Б/2</w:t>
      </w:r>
      <w:r w:rsidRPr="00B82DEF">
        <w:rPr>
          <w:rStyle w:val="FontStyle31"/>
          <w:sz w:val="24"/>
          <w:szCs w:val="24"/>
        </w:rPr>
        <w:t>.</w:t>
      </w:r>
      <w:r w:rsidRPr="00B82DEF">
        <w:rPr>
          <w:rStyle w:val="FontStyle37"/>
          <w:i w:val="0"/>
          <w:iCs w:val="0"/>
          <w:sz w:val="24"/>
          <w:szCs w:val="24"/>
        </w:rPr>
        <w:t>*</w:t>
      </w:r>
    </w:p>
    <w:p w:rsidR="00736203" w:rsidRPr="00B82DEF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и Третьем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</w:t>
      </w:r>
      <w:r>
        <w:rPr>
          <w:rStyle w:val="FontStyle36"/>
          <w:sz w:val="24"/>
          <w:szCs w:val="24"/>
        </w:rPr>
        <w:t xml:space="preserve">ер, посредством подфункций </w:t>
      </w:r>
      <w:r w:rsidR="001E76E7">
        <w:rPr>
          <w:rStyle w:val="FontStyle37"/>
          <w:sz w:val="24"/>
          <w:szCs w:val="24"/>
        </w:rPr>
        <w:t xml:space="preserve">Гу/1 </w:t>
      </w:r>
      <w:r>
        <w:rPr>
          <w:rStyle w:val="FontStyle76"/>
          <w:sz w:val="24"/>
          <w:szCs w:val="24"/>
        </w:rPr>
        <w:t xml:space="preserve">и </w:t>
      </w:r>
      <w:r w:rsidRPr="00555993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Г/2</w:t>
      </w:r>
      <w:r>
        <w:rPr>
          <w:rStyle w:val="FontStyle35"/>
          <w:sz w:val="24"/>
          <w:szCs w:val="24"/>
        </w:rPr>
        <w:t>;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 xml:space="preserve">чность, посредством подфункций </w:t>
      </w:r>
      <w:r w:rsidR="001E76E7" w:rsidRPr="0083193E">
        <w:rPr>
          <w:rStyle w:val="FontStyle76"/>
          <w:sz w:val="24"/>
          <w:szCs w:val="24"/>
        </w:rPr>
        <w:t xml:space="preserve">Вх/1 </w:t>
      </w:r>
      <w:r>
        <w:rPr>
          <w:rStyle w:val="FontStyle35"/>
          <w:sz w:val="24"/>
          <w:szCs w:val="24"/>
        </w:rPr>
        <w:t>и  В</w:t>
      </w:r>
      <w:r w:rsidRPr="000D1A42">
        <w:rPr>
          <w:rStyle w:val="FontStyle35"/>
          <w:sz w:val="24"/>
          <w:szCs w:val="24"/>
        </w:rPr>
        <w:t>/2</w:t>
      </w:r>
      <w:r>
        <w:rPr>
          <w:rStyle w:val="FontStyle76"/>
          <w:sz w:val="24"/>
          <w:szCs w:val="24"/>
        </w:rPr>
        <w:t>.</w:t>
      </w:r>
    </w:p>
    <w:p w:rsidR="00736203" w:rsidRDefault="00736203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736203" w:rsidRDefault="00736203" w:rsidP="00FB2CBF">
      <w:pPr>
        <w:pStyle w:val="Style1"/>
        <w:widowControl/>
        <w:ind w:left="-142" w:right="5" w:firstLine="0"/>
        <w:rPr>
          <w:rStyle w:val="FontStyle31"/>
        </w:rPr>
        <w:sectPr w:rsidR="00736203" w:rsidSect="00FB2CBF">
          <w:headerReference w:type="even" r:id="rId319"/>
          <w:headerReference w:type="default" r:id="rId320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736203" w:rsidRPr="00B82DEF" w:rsidRDefault="00736203" w:rsidP="00FB2CBF">
      <w:pPr>
        <w:pStyle w:val="Style7"/>
        <w:widowControl/>
        <w:spacing w:before="91" w:line="221" w:lineRule="exact"/>
        <w:ind w:left="-142" w:right="5" w:firstLine="142"/>
        <w:jc w:val="both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4. Типические деловые отношения</w:t>
      </w:r>
    </w:p>
    <w:p w:rsidR="00736203" w:rsidRDefault="00736203" w:rsidP="00FB2CBF">
      <w:pPr>
        <w:pStyle w:val="Style7"/>
        <w:widowControl/>
        <w:spacing w:before="91" w:line="221" w:lineRule="exact"/>
        <w:ind w:left="-142" w:right="5"/>
        <w:rPr>
          <w:rStyle w:val="FontStyle20"/>
        </w:rPr>
        <w:sectPr w:rsidR="00736203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4170" w:space="1701"/>
            <w:col w:w="992"/>
          </w:cols>
          <w:noEndnote/>
        </w:sectPr>
      </w:pPr>
    </w:p>
    <w:p w:rsidR="00736203" w:rsidRDefault="0073620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4"/>
        <w:gridCol w:w="1709"/>
        <w:gridCol w:w="850"/>
      </w:tblGrid>
      <w:tr w:rsidR="005619F3" w:rsidRPr="0093002F" w:rsidTr="00A35A75"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5619F3" w:rsidRPr="0093002F" w:rsidRDefault="005619F3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Вх/1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619F3" w:rsidRPr="0093002F" w:rsidRDefault="005619F3" w:rsidP="00FB2CBF">
            <w:pPr>
              <w:pStyle w:val="Style4"/>
              <w:widowControl/>
              <w:spacing w:line="787" w:lineRule="exact"/>
              <w:ind w:left="-142" w:right="5"/>
              <w:rPr>
                <w:rStyle w:val="FontStyle22"/>
                <w:position w:val="-15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5619F3" w:rsidRPr="0093002F" w:rsidRDefault="005619F3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Гу/1</w:t>
            </w:r>
          </w:p>
        </w:tc>
      </w:tr>
      <w:tr w:rsidR="005619F3" w:rsidRPr="0093002F" w:rsidTr="00A35A75">
        <w:trPr>
          <w:trHeight w:val="317"/>
        </w:trPr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619F3" w:rsidRPr="0093002F" w:rsidRDefault="005619F3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19F3" w:rsidRPr="0093002F" w:rsidRDefault="005619F3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5619F3" w:rsidRPr="0093002F" w:rsidRDefault="005619F3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619F3" w:rsidRPr="0093002F" w:rsidRDefault="005619F3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</w:tr>
      <w:tr w:rsidR="005619F3" w:rsidRPr="0093002F" w:rsidTr="00A35A75">
        <w:trPr>
          <w:trHeight w:val="317"/>
        </w:trPr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19F3" w:rsidRPr="0093002F" w:rsidRDefault="005619F3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5619F3" w:rsidRPr="0093002F" w:rsidRDefault="005619F3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619F3" w:rsidRPr="0093002F" w:rsidRDefault="005619F3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19F3" w:rsidRPr="0093002F" w:rsidRDefault="005619F3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5619F3" w:rsidRPr="0093002F" w:rsidRDefault="005619F3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5619F3" w:rsidRPr="0093002F" w:rsidTr="00A35A75">
        <w:trPr>
          <w:trHeight w:val="317"/>
        </w:trPr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619F3" w:rsidRPr="0093002F" w:rsidRDefault="005619F3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19F3" w:rsidRPr="0093002F" w:rsidRDefault="005619F3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5619F3" w:rsidRPr="0093002F" w:rsidRDefault="005619F3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619F3" w:rsidRPr="0093002F" w:rsidRDefault="005619F3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</w:tr>
      <w:tr w:rsidR="005619F3" w:rsidRPr="0093002F" w:rsidTr="00A35A75">
        <w:trPr>
          <w:trHeight w:val="317"/>
        </w:trPr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19F3" w:rsidRPr="0093002F" w:rsidRDefault="005619F3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5619F3" w:rsidRPr="0093002F" w:rsidRDefault="005619F3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619F3" w:rsidRPr="0093002F" w:rsidRDefault="005619F3" w:rsidP="00FB2CBF">
            <w:pPr>
              <w:pStyle w:val="Style8"/>
              <w:widowControl/>
              <w:spacing w:line="720" w:lineRule="exact"/>
              <w:ind w:left="-142" w:right="5"/>
              <w:rPr>
                <w:rStyle w:val="FontStyle23"/>
                <w:position w:val="-17"/>
                <w:sz w:val="24"/>
                <w:szCs w:val="24"/>
                <w:vertAlign w:val="superscrip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19F3" w:rsidRPr="0093002F" w:rsidRDefault="005619F3" w:rsidP="00FB2CBF">
            <w:pPr>
              <w:pStyle w:val="Style8"/>
              <w:widowControl/>
              <w:spacing w:line="720" w:lineRule="exact"/>
              <w:ind w:left="-142" w:right="5"/>
              <w:rPr>
                <w:rStyle w:val="FontStyle23"/>
                <w:position w:val="-17"/>
                <w:sz w:val="24"/>
                <w:szCs w:val="24"/>
                <w:vertAlign w:val="superscript"/>
              </w:rPr>
            </w:pPr>
          </w:p>
          <w:p w:rsidR="005619F3" w:rsidRPr="0093002F" w:rsidRDefault="005619F3" w:rsidP="00FB2CBF">
            <w:pPr>
              <w:pStyle w:val="Style8"/>
              <w:widowControl/>
              <w:spacing w:line="720" w:lineRule="exact"/>
              <w:ind w:left="-142" w:right="5"/>
              <w:rPr>
                <w:rStyle w:val="FontStyle23"/>
                <w:position w:val="-17"/>
                <w:sz w:val="24"/>
                <w:szCs w:val="24"/>
                <w:vertAlign w:val="superscript"/>
              </w:rPr>
            </w:pPr>
          </w:p>
        </w:tc>
      </w:tr>
      <w:tr w:rsidR="005619F3" w:rsidRPr="0093002F" w:rsidTr="00A35A75"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19F3" w:rsidRPr="0093002F" w:rsidRDefault="005619F3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619F3" w:rsidRPr="0093002F" w:rsidRDefault="005619F3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5619F3" w:rsidRPr="0093002F" w:rsidRDefault="005619F3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19F3" w:rsidRPr="0093002F" w:rsidRDefault="005619F3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В/2</w:t>
            </w:r>
          </w:p>
        </w:tc>
      </w:tr>
    </w:tbl>
    <w:p w:rsidR="00736203" w:rsidRDefault="0073620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5619F3" w:rsidRDefault="005619F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Вх/1 и В/2, Г/2 и Гу/1 соединяют пунктирные линии.</w:t>
      </w:r>
    </w:p>
    <w:p w:rsidR="00700808" w:rsidRDefault="00700808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700808" w:rsidRDefault="0070080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В этих отношениях всегда присутствует чувство безопасности</w:t>
      </w:r>
      <w:r>
        <w:rPr>
          <w:sz w:val="24"/>
          <w:szCs w:val="24"/>
          <w:lang w:val="ru-RU"/>
        </w:rPr>
        <w:t>.</w:t>
      </w:r>
    </w:p>
    <w:p w:rsidR="00700808" w:rsidRPr="003C62D0" w:rsidRDefault="0070080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Pr="003C62D0">
        <w:rPr>
          <w:sz w:val="24"/>
          <w:szCs w:val="24"/>
          <w:lang w:val="ru-RU"/>
        </w:rPr>
        <w:t xml:space="preserve">ба чувствуют: </w:t>
      </w:r>
    </w:p>
    <w:p w:rsidR="00700808" w:rsidRPr="003C62D0" w:rsidRDefault="0070080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а) что от партнёра не может исходить угроза;</w:t>
      </w:r>
    </w:p>
    <w:p w:rsidR="00700808" w:rsidRDefault="0070080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б) гото</w:t>
      </w:r>
      <w:r>
        <w:rPr>
          <w:sz w:val="24"/>
          <w:szCs w:val="24"/>
          <w:lang w:val="ru-RU"/>
        </w:rPr>
        <w:t>вность партнёра к оказанию помо</w:t>
      </w:r>
      <w:r w:rsidRPr="003C62D0">
        <w:rPr>
          <w:sz w:val="24"/>
          <w:szCs w:val="24"/>
          <w:lang w:val="ru-RU"/>
        </w:rPr>
        <w:t>щи.</w:t>
      </w:r>
    </w:p>
    <w:p w:rsidR="00700808" w:rsidRDefault="00700808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ничего не имеют против, однако в то же время и ничего за. </w:t>
      </w:r>
    </w:p>
    <w:p w:rsidR="00700808" w:rsidRPr="00722218" w:rsidRDefault="00700808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Style w:val="FontStyle36"/>
          <w:b/>
          <w:bCs/>
          <w:i/>
          <w:sz w:val="24"/>
          <w:szCs w:val="24"/>
        </w:rPr>
      </w:pPr>
      <w:r w:rsidRPr="00722218">
        <w:rPr>
          <w:rFonts w:ascii="Times New Roman" w:hAnsi="Times New Roman" w:cs="Times New Roman"/>
        </w:rPr>
        <w:t>Возникает ощущение сбалансиованного минимума, в котором оба ощущают удовлетворение от общения с равным и не скучным партнёром.</w:t>
      </w:r>
    </w:p>
    <w:p w:rsidR="00700808" w:rsidRDefault="00700808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8111CC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111CC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«7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8111CC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8111CC" w:rsidRPr="007179A4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«Живого» и «Беззаботного» сангвиника</w:t>
      </w:r>
      <w:r w:rsidR="008111CC" w:rsidRPr="007179A4">
        <w:rPr>
          <w:rFonts w:ascii="Times New Roman" w:hAnsi="Times New Roman" w:cs="Times New Roman"/>
          <w:iCs/>
        </w:rPr>
        <w:t xml:space="preserve">, </w:t>
      </w:r>
      <w:r w:rsidR="008111CC" w:rsidRPr="007179A4">
        <w:rPr>
          <w:rStyle w:val="FontStyle77"/>
          <w:iCs/>
          <w:sz w:val="24"/>
          <w:szCs w:val="24"/>
        </w:rPr>
        <w:t xml:space="preserve">субъектов седьмой </w:t>
      </w:r>
      <w:r w:rsidR="008111CC" w:rsidRPr="009C3A56">
        <w:rPr>
          <w:rStyle w:val="FontStyle77"/>
          <w:iCs/>
          <w:sz w:val="24"/>
          <w:szCs w:val="24"/>
        </w:rPr>
        <w:t>пары</w:t>
      </w:r>
      <w:r w:rsidR="008111CC" w:rsidRPr="009C3A56">
        <w:rPr>
          <w:rStyle w:val="FontStyle32"/>
          <w:sz w:val="24"/>
          <w:szCs w:val="24"/>
        </w:rPr>
        <w:t>,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36203" w:rsidRPr="00C55B33" w:rsidRDefault="00736203" w:rsidP="00FB2CBF">
      <w:pPr>
        <w:pStyle w:val="Style1"/>
        <w:widowControl/>
        <w:spacing w:line="235" w:lineRule="exact"/>
        <w:ind w:left="-142" w:right="5"/>
        <w:rPr>
          <w:rStyle w:val="FontStyle36"/>
          <w:b/>
          <w:bCs/>
          <w:i/>
          <w:sz w:val="24"/>
          <w:szCs w:val="24"/>
        </w:rPr>
      </w:pPr>
    </w:p>
    <w:p w:rsidR="005619F3" w:rsidRPr="00C55B33" w:rsidRDefault="005619F3" w:rsidP="00FB2CBF">
      <w:pPr>
        <w:pStyle w:val="Style1"/>
        <w:widowControl/>
        <w:spacing w:line="235" w:lineRule="exact"/>
        <w:ind w:left="-142" w:right="5"/>
        <w:rPr>
          <w:rStyle w:val="FontStyle36"/>
          <w:b/>
          <w:bCs/>
          <w:i/>
          <w:sz w:val="24"/>
          <w:szCs w:val="24"/>
        </w:rPr>
      </w:pPr>
    </w:p>
    <w:p w:rsidR="00736203" w:rsidRDefault="007A4EF7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7</w:t>
      </w:r>
      <w:r w:rsidR="00736203" w:rsidRPr="009F4818">
        <w:rPr>
          <w:rStyle w:val="FontStyle36"/>
          <w:b/>
          <w:bCs/>
          <w:i/>
          <w:sz w:val="24"/>
          <w:szCs w:val="24"/>
        </w:rPr>
        <w:t>.2.1.</w:t>
      </w:r>
      <w:r w:rsidR="00736203">
        <w:rPr>
          <w:rStyle w:val="FontStyle36"/>
          <w:b/>
          <w:bCs/>
          <w:i/>
          <w:sz w:val="24"/>
          <w:szCs w:val="24"/>
        </w:rPr>
        <w:t>5.</w:t>
      </w:r>
      <w:r w:rsidR="00736203" w:rsidRPr="009F4818">
        <w:rPr>
          <w:rStyle w:val="FontStyle36"/>
          <w:b/>
          <w:bCs/>
          <w:sz w:val="24"/>
          <w:szCs w:val="24"/>
        </w:rPr>
        <w:t xml:space="preserve"> </w:t>
      </w:r>
      <w:r w:rsidR="00736203" w:rsidRPr="007B4CB2">
        <w:rPr>
          <w:rStyle w:val="FontStyle36"/>
          <w:b/>
          <w:bCs/>
          <w:i/>
          <w:iCs/>
          <w:sz w:val="24"/>
          <w:szCs w:val="24"/>
        </w:rPr>
        <w:t>Родственн</w:t>
      </w:r>
      <w:r w:rsidR="00736203" w:rsidRPr="007B4CB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ые отношения</w:t>
      </w:r>
      <w:r w:rsidR="00736203" w:rsidRPr="007B4CB2">
        <w:rPr>
          <w:rStyle w:val="FontStyle32"/>
          <w:sz w:val="24"/>
          <w:szCs w:val="24"/>
        </w:rPr>
        <w:t>,</w:t>
      </w:r>
      <w:r w:rsidR="00736203">
        <w:rPr>
          <w:rStyle w:val="FontStyle32"/>
          <w:sz w:val="24"/>
          <w:szCs w:val="24"/>
        </w:rPr>
        <w:t xml:space="preserve"> </w:t>
      </w:r>
    </w:p>
    <w:p w:rsidR="00736203" w:rsidRPr="007B4CB2" w:rsidRDefault="00736203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B4CB2">
        <w:rPr>
          <w:rStyle w:val="FontStyle32"/>
          <w:sz w:val="24"/>
          <w:szCs w:val="24"/>
        </w:rPr>
        <w:lastRenderedPageBreak/>
        <w:t xml:space="preserve">реализуемые 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D26D08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D26D08" w:rsidRPr="00655D09">
        <w:rPr>
          <w:rStyle w:val="FontStyle31"/>
          <w:b/>
          <w:bCs/>
          <w:iCs w:val="0"/>
          <w:sz w:val="24"/>
          <w:szCs w:val="24"/>
        </w:rPr>
        <w:t>Любящим удобства</w:t>
      </w:r>
      <w:r w:rsidR="00D26D08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D26D08" w:rsidRPr="00655D0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и «</w:t>
      </w:r>
      <w:r w:rsidR="00D26D08" w:rsidRPr="00655D09">
        <w:rPr>
          <w:rStyle w:val="FontStyle31"/>
          <w:b/>
          <w:bCs/>
          <w:iCs w:val="0"/>
          <w:sz w:val="24"/>
          <w:szCs w:val="24"/>
        </w:rPr>
        <w:t>Инициативны</w:t>
      </w:r>
      <w:r w:rsidR="00D26D08" w:rsidRPr="00655D0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D26D08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сангвиником </w:t>
      </w:r>
      <w:r w:rsidRPr="00540304">
        <w:rPr>
          <w:rStyle w:val="FontStyle32"/>
          <w:i w:val="0"/>
          <w:sz w:val="24"/>
          <w:szCs w:val="24"/>
        </w:rPr>
        <w:t xml:space="preserve"> </w:t>
      </w:r>
    </w:p>
    <w:p w:rsidR="00736203" w:rsidRPr="00F62477" w:rsidRDefault="00736203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736203" w:rsidRPr="00B82DEF" w:rsidRDefault="0073620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5619F3" w:rsidRPr="0093002F">
        <w:rPr>
          <w:rStyle w:val="FontStyle36"/>
          <w:sz w:val="24"/>
          <w:szCs w:val="24"/>
        </w:rPr>
        <w:t xml:space="preserve">«любящего удобства» или «инициативного» сангвиника - субъекта 8-й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>ций</w:t>
      </w:r>
      <w:r w:rsidR="00F2691D" w:rsidRPr="00F2691D">
        <w:rPr>
          <w:rStyle w:val="FontStyle36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 </w:t>
      </w:r>
      <w:r w:rsidR="00F2691D" w:rsidRPr="0093002F">
        <w:rPr>
          <w:rStyle w:val="FontStyle37"/>
          <w:sz w:val="24"/>
          <w:szCs w:val="24"/>
        </w:rPr>
        <w:t>Ву/1 А/2 Б/2 Г/2</w:t>
      </w:r>
      <w:r w:rsidR="00F2691D" w:rsidRPr="00F2691D">
        <w:rPr>
          <w:rStyle w:val="FontStyle37"/>
          <w:sz w:val="24"/>
          <w:szCs w:val="24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736203" w:rsidRPr="00B82DEF" w:rsidRDefault="0073620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F2691D" w:rsidRPr="0083193E">
        <w:rPr>
          <w:rStyle w:val="FontStyle76"/>
          <w:sz w:val="24"/>
          <w:szCs w:val="24"/>
        </w:rPr>
        <w:t>Вх/1 Б/2 А/2 Г/2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sz w:val="24"/>
          <w:szCs w:val="24"/>
        </w:rPr>
        <w:t>родственныге отношения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5),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подфункции (</w:t>
      </w:r>
      <w:r>
        <w:rPr>
          <w:rStyle w:val="FontStyle35"/>
          <w:sz w:val="24"/>
          <w:szCs w:val="24"/>
        </w:rPr>
        <w:t>А</w:t>
      </w:r>
      <w:r w:rsidRPr="003A140F">
        <w:rPr>
          <w:rStyle w:val="FontStyle35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>
        <w:rPr>
          <w:rStyle w:val="FontStyle31"/>
          <w:sz w:val="24"/>
          <w:szCs w:val="24"/>
        </w:rPr>
        <w:t>А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E82CCE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подфункции (</w:t>
      </w:r>
      <w:r>
        <w:rPr>
          <w:rStyle w:val="FontStyle31"/>
          <w:sz w:val="24"/>
          <w:szCs w:val="24"/>
        </w:rPr>
        <w:t>Б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подфункции (</w:t>
      </w:r>
      <w:r>
        <w:rPr>
          <w:rStyle w:val="FontStyle31"/>
          <w:sz w:val="24"/>
          <w:szCs w:val="24"/>
        </w:rPr>
        <w:t>Б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 w:rsidR="00E82CCE"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736203" w:rsidRPr="00B97548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736203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2D0556">
        <w:rPr>
          <w:rStyle w:val="FontStyle36"/>
          <w:sz w:val="24"/>
          <w:szCs w:val="24"/>
        </w:rPr>
        <w:t>Кроме того, оба, на равных и продуктивно участвуют в решении</w:t>
      </w:r>
      <w:r w:rsidRPr="002D0556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одно</w:t>
      </w:r>
      <w:r w:rsidRPr="002D0556">
        <w:rPr>
          <w:rStyle w:val="FontStyle37"/>
          <w:i w:val="0"/>
          <w:iCs w:val="0"/>
          <w:sz w:val="24"/>
          <w:szCs w:val="24"/>
        </w:rPr>
        <w:t>аспектных</w:t>
      </w:r>
      <w:r w:rsidRPr="002D0556">
        <w:rPr>
          <w:rStyle w:val="FontStyle36"/>
          <w:i/>
          <w:iCs/>
          <w:sz w:val="24"/>
          <w:szCs w:val="24"/>
        </w:rPr>
        <w:t xml:space="preserve"> </w:t>
      </w:r>
      <w:r w:rsidRPr="002D055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736203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>
        <w:rPr>
          <w:rStyle w:val="FontStyle36"/>
          <w:sz w:val="24"/>
          <w:szCs w:val="24"/>
        </w:rPr>
        <w:t>-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F2691D" w:rsidRPr="0093002F">
        <w:rPr>
          <w:rStyle w:val="FontStyle37"/>
          <w:sz w:val="24"/>
          <w:szCs w:val="24"/>
        </w:rPr>
        <w:t xml:space="preserve">Ву/1 </w:t>
      </w:r>
      <w:r>
        <w:rPr>
          <w:rStyle w:val="FontStyle31"/>
          <w:sz w:val="24"/>
          <w:szCs w:val="24"/>
        </w:rPr>
        <w:t>и</w:t>
      </w:r>
      <w:r w:rsidRPr="00B17B6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2691D" w:rsidRPr="0083193E">
        <w:rPr>
          <w:rStyle w:val="FontStyle76"/>
          <w:sz w:val="24"/>
          <w:szCs w:val="24"/>
        </w:rPr>
        <w:t>Вх/1</w:t>
      </w:r>
      <w:r>
        <w:rPr>
          <w:rStyle w:val="FontStyle35"/>
          <w:sz w:val="24"/>
          <w:szCs w:val="24"/>
        </w:rPr>
        <w:t>;</w:t>
      </w:r>
    </w:p>
    <w:p w:rsidR="00736203" w:rsidRPr="002D0556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- менее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F2691D"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/2</w:t>
      </w:r>
      <w:r w:rsidRPr="002D0556">
        <w:rPr>
          <w:rStyle w:val="FontStyle31"/>
          <w:sz w:val="24"/>
          <w:szCs w:val="24"/>
        </w:rPr>
        <w:t>.</w:t>
      </w:r>
      <w:r w:rsidRPr="002D0556">
        <w:rPr>
          <w:rStyle w:val="FontStyle37"/>
          <w:i w:val="0"/>
          <w:iCs w:val="0"/>
          <w:sz w:val="24"/>
          <w:szCs w:val="24"/>
        </w:rPr>
        <w:t>*</w:t>
      </w:r>
    </w:p>
    <w:p w:rsidR="00736203" w:rsidRPr="002D0556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 Первом и Четвертом каналах, где каждый из них выступает, как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так и в роли ведомого)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97548">
        <w:rPr>
          <w:rStyle w:val="FontStyle37"/>
          <w:i w:val="0"/>
          <w:iCs w:val="0"/>
          <w:sz w:val="22"/>
          <w:szCs w:val="22"/>
        </w:rPr>
        <w:t xml:space="preserve">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</w:t>
      </w:r>
      <w:r w:rsidRPr="00B97548">
        <w:rPr>
          <w:rStyle w:val="FontStyle36"/>
          <w:i/>
          <w:iCs/>
          <w:sz w:val="22"/>
          <w:szCs w:val="22"/>
        </w:rPr>
        <w:lastRenderedPageBreak/>
        <w:t>один однозначно понивает другой</w:t>
      </w:r>
      <w:r w:rsidRPr="00B97548">
        <w:rPr>
          <w:rStyle w:val="FontStyle37"/>
          <w:i w:val="0"/>
          <w:iCs w:val="0"/>
          <w:sz w:val="22"/>
          <w:szCs w:val="22"/>
        </w:rPr>
        <w:t xml:space="preserve">. </w:t>
      </w:r>
      <w:r w:rsidRPr="002D0556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736203" w:rsidRPr="002D0556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 xml:space="preserve">При этом проявляется совместимость, с одной </w:t>
      </w:r>
      <w:r w:rsidRPr="00944CDE">
        <w:rPr>
          <w:rStyle w:val="FontStyle37"/>
          <w:sz w:val="22"/>
          <w:szCs w:val="22"/>
        </w:rPr>
        <w:t xml:space="preserve">стороны, по совпадению (подфункция </w:t>
      </w:r>
      <w:r w:rsidR="00F2691D">
        <w:rPr>
          <w:rStyle w:val="FontStyle31"/>
          <w:sz w:val="22"/>
          <w:szCs w:val="22"/>
        </w:rPr>
        <w:t>Г</w:t>
      </w:r>
      <w:r w:rsidRPr="00944CDE">
        <w:rPr>
          <w:rStyle w:val="FontStyle31"/>
          <w:sz w:val="22"/>
          <w:szCs w:val="22"/>
        </w:rPr>
        <w:t>/2</w:t>
      </w:r>
      <w:r w:rsidRPr="00944CDE">
        <w:rPr>
          <w:rStyle w:val="FontStyle37"/>
          <w:sz w:val="22"/>
          <w:szCs w:val="22"/>
        </w:rPr>
        <w:t xml:space="preserve">), с другой - как по совпадению, так и по дополнению, подфункции </w:t>
      </w:r>
      <w:r w:rsidR="00F2691D" w:rsidRPr="0093002F">
        <w:rPr>
          <w:rStyle w:val="FontStyle37"/>
          <w:sz w:val="24"/>
          <w:szCs w:val="24"/>
        </w:rPr>
        <w:t xml:space="preserve">Ву/1 </w:t>
      </w:r>
      <w:r w:rsidR="00F2691D">
        <w:rPr>
          <w:rStyle w:val="FontStyle31"/>
          <w:sz w:val="24"/>
          <w:szCs w:val="24"/>
        </w:rPr>
        <w:t>и</w:t>
      </w:r>
      <w:r w:rsidR="00F2691D" w:rsidRPr="00B17B6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2691D" w:rsidRPr="0083193E">
        <w:rPr>
          <w:rStyle w:val="FontStyle76"/>
          <w:sz w:val="24"/>
          <w:szCs w:val="24"/>
        </w:rPr>
        <w:t>Вх/1</w:t>
      </w:r>
      <w:r w:rsidRPr="00944CDE">
        <w:rPr>
          <w:rStyle w:val="FontStyle35"/>
          <w:sz w:val="22"/>
          <w:szCs w:val="22"/>
        </w:rPr>
        <w:t xml:space="preserve">, где </w:t>
      </w:r>
      <w:r w:rsidRPr="00944CDE">
        <w:rPr>
          <w:rStyle w:val="FontStyle31"/>
          <w:sz w:val="22"/>
          <w:szCs w:val="22"/>
        </w:rPr>
        <w:t>обусловливается взаимное дополнение ориентациями взаимодействия</w:t>
      </w:r>
      <w:r w:rsidRPr="00944CDE">
        <w:rPr>
          <w:rStyle w:val="FontStyle37"/>
          <w:sz w:val="22"/>
          <w:szCs w:val="22"/>
        </w:rPr>
        <w:t>.</w:t>
      </w:r>
    </w:p>
    <w:p w:rsidR="00736203" w:rsidRPr="002D0556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Здесь Личность ориентируется:</w:t>
      </w:r>
    </w:p>
    <w:p w:rsidR="00736203" w:rsidRPr="00B97548" w:rsidRDefault="00736203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малый масштаб, подробные и детальные проработки;</w:t>
      </w:r>
    </w:p>
    <w:p w:rsidR="00736203" w:rsidRPr="00B97548" w:rsidRDefault="00736203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короткой дистанции;</w:t>
      </w:r>
    </w:p>
    <w:p w:rsidR="00736203" w:rsidRPr="00B97548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движение в направлении присоединения, понимания, вовлечения в круг своих интересов.</w:t>
      </w:r>
    </w:p>
    <w:p w:rsidR="00736203" w:rsidRPr="00B97548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 xml:space="preserve">Партнер же </w:t>
      </w:r>
      <w:r w:rsidRPr="002D0556">
        <w:rPr>
          <w:rStyle w:val="FontStyle37"/>
          <w:sz w:val="22"/>
          <w:szCs w:val="22"/>
        </w:rPr>
        <w:t>ориентируется:</w:t>
      </w:r>
    </w:p>
    <w:p w:rsidR="00736203" w:rsidRPr="00B97548" w:rsidRDefault="00736203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крупый масштаб, обобщенные выводы и создание целостной картины (характеристики);</w:t>
      </w:r>
    </w:p>
    <w:p w:rsidR="00736203" w:rsidRPr="00B97548" w:rsidRDefault="00736203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дистантности (длинной дистанции);</w:t>
      </w:r>
    </w:p>
    <w:p w:rsidR="00736203" w:rsidRPr="00B97548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движенгие в направлении автономии (отделения), предачи собственных ресурсов (инвестиции).</w:t>
      </w:r>
    </w:p>
    <w:p w:rsidR="00A9084C" w:rsidRDefault="00A9084C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E65B7D">
        <w:rPr>
          <w:sz w:val="24"/>
          <w:szCs w:val="24"/>
          <w:lang w:val="ru-RU"/>
        </w:rPr>
        <w:t>В этих отношениях всегда присутствует чувство безопасности.</w:t>
      </w:r>
    </w:p>
    <w:p w:rsidR="00A9084C" w:rsidRPr="00722218" w:rsidRDefault="00A9084C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722218" w:rsidRPr="00722218" w:rsidRDefault="00722218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 w:rsidR="00AA32AB"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 w:rsidR="00AA32AB"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8111CC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111CC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«7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8111CC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8111CC" w:rsidRPr="007179A4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«Живого» и «Беззаботного» сангвиника</w:t>
      </w:r>
      <w:r w:rsidR="008111CC" w:rsidRPr="007179A4">
        <w:rPr>
          <w:rFonts w:ascii="Times New Roman" w:hAnsi="Times New Roman" w:cs="Times New Roman"/>
          <w:iCs/>
        </w:rPr>
        <w:t xml:space="preserve">, </w:t>
      </w:r>
      <w:r w:rsidR="008111CC" w:rsidRPr="007179A4">
        <w:rPr>
          <w:rStyle w:val="FontStyle77"/>
          <w:iCs/>
          <w:sz w:val="24"/>
          <w:szCs w:val="24"/>
        </w:rPr>
        <w:t xml:space="preserve">субъектов седьмой </w:t>
      </w:r>
      <w:r w:rsidR="008111CC" w:rsidRPr="009C3A56">
        <w:rPr>
          <w:rStyle w:val="FontStyle77"/>
          <w:iCs/>
          <w:sz w:val="24"/>
          <w:szCs w:val="24"/>
        </w:rPr>
        <w:t>пары</w:t>
      </w:r>
      <w:r w:rsidR="008111CC" w:rsidRPr="009C3A56">
        <w:rPr>
          <w:rStyle w:val="FontStyle32"/>
          <w:sz w:val="24"/>
          <w:szCs w:val="24"/>
        </w:rPr>
        <w:t>,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36203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36203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F2691D" w:rsidRPr="0093002F" w:rsidTr="00A35A75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2691D" w:rsidRPr="0093002F" w:rsidRDefault="00F2691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Вх/1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691D" w:rsidRPr="0093002F" w:rsidRDefault="00F2691D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2691D" w:rsidRPr="0093002F" w:rsidRDefault="00F2691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Ву/1</w:t>
            </w:r>
          </w:p>
        </w:tc>
      </w:tr>
      <w:tr w:rsidR="00F2691D" w:rsidRPr="0093002F" w:rsidTr="00A35A75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691D" w:rsidRPr="0093002F" w:rsidRDefault="00F2691D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F2691D" w:rsidRPr="0093002F" w:rsidRDefault="00F2691D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2691D" w:rsidRPr="0093002F" w:rsidRDefault="00F2691D" w:rsidP="00FB2CBF">
            <w:pPr>
              <w:pStyle w:val="Style15"/>
              <w:widowControl/>
              <w:tabs>
                <w:tab w:val="left" w:leader="dot" w:pos="1099"/>
              </w:tabs>
              <w:ind w:left="-142" w:right="5"/>
              <w:rPr>
                <w:rStyle w:val="FontStyle25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691D" w:rsidRPr="0093002F" w:rsidRDefault="00F2691D" w:rsidP="00FB2CBF">
            <w:pPr>
              <w:pStyle w:val="Style15"/>
              <w:widowControl/>
              <w:tabs>
                <w:tab w:val="left" w:leader="dot" w:pos="1099"/>
              </w:tabs>
              <w:ind w:left="-142" w:right="5"/>
              <w:rPr>
                <w:rStyle w:val="FontStyle25"/>
                <w:rFonts w:ascii="Times New Roman" w:hAnsi="Times New Roman" w:cs="Times New Roman"/>
                <w:sz w:val="24"/>
                <w:szCs w:val="24"/>
              </w:rPr>
            </w:pPr>
          </w:p>
          <w:p w:rsidR="00F2691D" w:rsidRPr="0093002F" w:rsidRDefault="00F2691D" w:rsidP="00FB2CBF">
            <w:pPr>
              <w:pStyle w:val="Style15"/>
              <w:widowControl/>
              <w:tabs>
                <w:tab w:val="left" w:leader="dot" w:pos="1099"/>
              </w:tabs>
              <w:ind w:left="-142" w:right="5"/>
              <w:rPr>
                <w:rStyle w:val="FontStyle25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2691D" w:rsidRPr="0093002F" w:rsidTr="00A35A75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691D" w:rsidRPr="0093002F" w:rsidRDefault="00F2691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2691D" w:rsidRPr="0093002F" w:rsidRDefault="00F2691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F2691D" w:rsidRPr="0093002F" w:rsidRDefault="00F2691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691D" w:rsidRPr="0093002F" w:rsidRDefault="00F2691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</w:tr>
      <w:tr w:rsidR="00F2691D" w:rsidRPr="0093002F" w:rsidTr="00A35A75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691D" w:rsidRPr="0093002F" w:rsidRDefault="00F2691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lastRenderedPageBreak/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2691D" w:rsidRPr="0093002F" w:rsidRDefault="00F2691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F2691D" w:rsidRPr="0093002F" w:rsidRDefault="00F2691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691D" w:rsidRPr="0093002F" w:rsidRDefault="00F2691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</w:tr>
      <w:tr w:rsidR="00F2691D" w:rsidRPr="0093002F" w:rsidTr="00A35A75">
        <w:trPr>
          <w:trHeight w:val="31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2691D" w:rsidRPr="0093002F" w:rsidRDefault="00F2691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691D" w:rsidRPr="0093002F" w:rsidRDefault="00F2691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F2691D" w:rsidRPr="0093002F" w:rsidRDefault="00F2691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2691D" w:rsidRPr="0093002F" w:rsidRDefault="00F2691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Г/2</w:t>
            </w:r>
          </w:p>
        </w:tc>
      </w:tr>
      <w:tr w:rsidR="00F2691D" w:rsidRPr="0093002F" w:rsidTr="00A35A75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691D" w:rsidRPr="0093002F" w:rsidRDefault="00F2691D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F2691D" w:rsidRPr="0093002F" w:rsidRDefault="00F2691D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2691D" w:rsidRPr="0093002F" w:rsidRDefault="00F2691D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2691D" w:rsidRPr="0093002F" w:rsidRDefault="00F2691D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F2691D" w:rsidRPr="0093002F" w:rsidRDefault="00F2691D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736203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36203" w:rsidRPr="00263FC1" w:rsidRDefault="00736203" w:rsidP="00FB2CBF">
      <w:pPr>
        <w:pStyle w:val="Style9"/>
        <w:widowControl/>
        <w:spacing w:line="240" w:lineRule="exact"/>
        <w:ind w:left="-142" w:right="5"/>
      </w:pPr>
    </w:p>
    <w:p w:rsidR="00736203" w:rsidRPr="00EC0567" w:rsidRDefault="00736203" w:rsidP="00FB2CBF">
      <w:pPr>
        <w:ind w:left="-142" w:right="5"/>
        <w:rPr>
          <w:lang w:val="ru-RU"/>
        </w:rPr>
        <w:sectPr w:rsidR="00736203" w:rsidRPr="00EC0567" w:rsidSect="00FB2CBF">
          <w:headerReference w:type="even" r:id="rId321"/>
          <w:footerReference w:type="default" r:id="rId322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FD4174" w:rsidRDefault="00FD4174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Б/2 и Б/2, А/2 и А/2 соединяют сплошные линии.</w:t>
      </w:r>
    </w:p>
    <w:p w:rsidR="00736203" w:rsidRPr="00EC0567" w:rsidRDefault="00736203" w:rsidP="00FB2CBF">
      <w:pPr>
        <w:ind w:left="-142" w:right="5"/>
        <w:rPr>
          <w:lang w:val="ru-RU"/>
        </w:rPr>
      </w:pPr>
    </w:p>
    <w:p w:rsidR="00736203" w:rsidRPr="00EC0567" w:rsidRDefault="00736203" w:rsidP="00FB2CBF">
      <w:pPr>
        <w:spacing w:after="134" w:line="1" w:lineRule="exact"/>
        <w:ind w:left="-142" w:right="5"/>
        <w:rPr>
          <w:sz w:val="2"/>
          <w:szCs w:val="2"/>
          <w:lang w:val="ru-RU"/>
        </w:rPr>
      </w:pPr>
    </w:p>
    <w:p w:rsidR="00736203" w:rsidRPr="002D0556" w:rsidRDefault="00736203" w:rsidP="00FB2CBF">
      <w:pPr>
        <w:pStyle w:val="Style7"/>
        <w:widowControl/>
        <w:spacing w:before="17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  <w:sectPr w:rsidR="00736203" w:rsidRPr="002D0556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3408" w:space="346"/>
            <w:col w:w="3246"/>
          </w:cols>
          <w:noEndnote/>
        </w:sectPr>
      </w:pPr>
      <w:r w:rsidRPr="002D0556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5. Типические родственные отношения</w:t>
      </w:r>
    </w:p>
    <w:p w:rsidR="00736203" w:rsidRPr="006E6BA5" w:rsidRDefault="0073620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736203" w:rsidRPr="00F542FF" w:rsidRDefault="00655D09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7</w:t>
      </w:r>
      <w:r w:rsidR="00736203" w:rsidRPr="00F542FF">
        <w:rPr>
          <w:rStyle w:val="FontStyle36"/>
          <w:b/>
          <w:bCs/>
          <w:i/>
          <w:sz w:val="24"/>
          <w:szCs w:val="24"/>
        </w:rPr>
        <w:t xml:space="preserve">.2.1.6. </w:t>
      </w:r>
      <w:r w:rsidR="00736203" w:rsidRPr="00F542FF">
        <w:rPr>
          <w:rStyle w:val="FontStyle20"/>
          <w:rFonts w:ascii="Times New Roman" w:hAnsi="Times New Roman" w:cs="Times New Roman"/>
          <w:i/>
          <w:sz w:val="24"/>
          <w:szCs w:val="24"/>
        </w:rPr>
        <w:t>Отношения дополняющие наполовину</w:t>
      </w:r>
      <w:r w:rsidR="00736203" w:rsidRPr="00F542FF">
        <w:rPr>
          <w:rStyle w:val="FontStyle32"/>
          <w:iCs w:val="0"/>
          <w:sz w:val="24"/>
          <w:szCs w:val="24"/>
        </w:rPr>
        <w:t>,</w:t>
      </w:r>
    </w:p>
    <w:p w:rsidR="00736203" w:rsidRDefault="00736203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F542FF">
        <w:rPr>
          <w:rStyle w:val="FontStyle32"/>
          <w:iCs w:val="0"/>
          <w:sz w:val="24"/>
          <w:szCs w:val="24"/>
        </w:rPr>
        <w:t xml:space="preserve">реализуемые </w:t>
      </w:r>
      <w:r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655D09" w:rsidRPr="000C671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="00655D09" w:rsidRPr="00655D09">
        <w:rPr>
          <w:rStyle w:val="FontStyle31"/>
          <w:b/>
          <w:bCs/>
          <w:iCs w:val="0"/>
          <w:sz w:val="24"/>
          <w:szCs w:val="24"/>
        </w:rPr>
        <w:t>Тревожны</w:t>
      </w:r>
      <w:r w:rsidR="00655D09" w:rsidRPr="000C671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 «</w:t>
      </w:r>
      <w:r w:rsidR="00655D09" w:rsidRPr="00655D09">
        <w:rPr>
          <w:rStyle w:val="FontStyle31"/>
          <w:b/>
          <w:bCs/>
          <w:iCs w:val="0"/>
          <w:sz w:val="24"/>
          <w:szCs w:val="24"/>
        </w:rPr>
        <w:t>Раздраженны</w:t>
      </w:r>
      <w:r w:rsidR="00655D09" w:rsidRPr="000C671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655D09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736203" w:rsidRPr="00F542FF" w:rsidRDefault="00736203" w:rsidP="00FB2CBF">
      <w:pPr>
        <w:pStyle w:val="Style7"/>
        <w:widowControl/>
        <w:spacing w:before="91" w:line="221" w:lineRule="exact"/>
        <w:ind w:left="-142" w:right="5"/>
        <w:jc w:val="center"/>
        <w:rPr>
          <w:rFonts w:ascii="Times New Roman" w:hAnsi="Times New Roman" w:cs="Times New Roman"/>
        </w:rPr>
      </w:pPr>
    </w:p>
    <w:p w:rsidR="00736203" w:rsidRPr="00F542FF" w:rsidRDefault="0073620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F542FF">
        <w:rPr>
          <w:rStyle w:val="FontStyle36"/>
          <w:sz w:val="24"/>
          <w:szCs w:val="24"/>
        </w:rPr>
        <w:t xml:space="preserve">Типические отношения </w:t>
      </w:r>
      <w:r w:rsidRPr="00F542FF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«</w:t>
      </w:r>
      <w:r w:rsidR="002119A9">
        <w:rPr>
          <w:rStyle w:val="FontStyle36"/>
          <w:sz w:val="24"/>
          <w:szCs w:val="24"/>
        </w:rPr>
        <w:t>тревожного</w:t>
      </w:r>
      <w:r w:rsidRPr="00F542FF">
        <w:rPr>
          <w:rStyle w:val="FontStyle3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F542FF">
        <w:rPr>
          <w:rStyle w:val="FontStyle30"/>
          <w:sz w:val="24"/>
          <w:szCs w:val="24"/>
        </w:rPr>
        <w:t xml:space="preserve"> </w:t>
      </w:r>
      <w:r w:rsidR="002119A9" w:rsidRPr="0093002F">
        <w:rPr>
          <w:rStyle w:val="FontStyle36"/>
          <w:sz w:val="24"/>
          <w:szCs w:val="24"/>
        </w:rPr>
        <w:t>«раздра</w:t>
      </w:r>
      <w:r w:rsidR="002119A9" w:rsidRPr="0093002F">
        <w:rPr>
          <w:rStyle w:val="FontStyle36"/>
          <w:sz w:val="24"/>
          <w:szCs w:val="24"/>
        </w:rPr>
        <w:softHyphen/>
        <w:t xml:space="preserve">женного» меланхолика - субъекта 16-й пары </w:t>
      </w:r>
      <w:r w:rsidRPr="00CB04E6">
        <w:rPr>
          <w:rStyle w:val="FontStyle35"/>
          <w:i w:val="0"/>
          <w:iCs w:val="0"/>
          <w:sz w:val="24"/>
          <w:szCs w:val="24"/>
        </w:rPr>
        <w:t>(</w:t>
      </w:r>
      <w:r w:rsidRPr="00F542FF">
        <w:rPr>
          <w:rStyle w:val="FontStyle36"/>
          <w:sz w:val="24"/>
          <w:szCs w:val="24"/>
        </w:rPr>
        <w:t xml:space="preserve">партнера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F542FF">
        <w:rPr>
          <w:rStyle w:val="FontStyle36"/>
          <w:sz w:val="24"/>
          <w:szCs w:val="24"/>
        </w:rPr>
        <w:t>далее Партнер) -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обусловливаются комбинацией подфунк</w:t>
      </w:r>
      <w:r w:rsidRPr="00F542FF">
        <w:rPr>
          <w:rStyle w:val="FontStyle36"/>
          <w:sz w:val="24"/>
          <w:szCs w:val="24"/>
        </w:rPr>
        <w:softHyphen/>
        <w:t>ций</w:t>
      </w:r>
      <w:r w:rsidR="002119A9" w:rsidRPr="002119A9">
        <w:rPr>
          <w:rStyle w:val="FontStyle37"/>
          <w:sz w:val="24"/>
          <w:szCs w:val="24"/>
        </w:rPr>
        <w:t xml:space="preserve"> </w:t>
      </w:r>
      <w:r w:rsidR="002119A9" w:rsidRPr="0093002F">
        <w:rPr>
          <w:rStyle w:val="FontStyle37"/>
          <w:sz w:val="24"/>
          <w:szCs w:val="24"/>
        </w:rPr>
        <w:t>Гу/2 Б/1 А/1 В/1</w:t>
      </w:r>
      <w:r w:rsidRPr="00F542FF">
        <w:rPr>
          <w:rStyle w:val="FontStyle37"/>
          <w:sz w:val="24"/>
          <w:szCs w:val="24"/>
        </w:rPr>
        <w:t>,</w:t>
      </w:r>
      <w:r w:rsidRPr="00F542F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36203" w:rsidRPr="00F542FF" w:rsidRDefault="0073620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F542FF">
        <w:rPr>
          <w:rStyle w:val="27"/>
          <w:rFonts w:eastAsiaTheme="minorEastAsia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 xml:space="preserve">Поэтому </w:t>
      </w:r>
      <w:r w:rsidRPr="00F542F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F542FF">
        <w:rPr>
          <w:rStyle w:val="FontStyle36"/>
          <w:sz w:val="24"/>
          <w:szCs w:val="24"/>
        </w:rPr>
        <w:t>(далее Личность, с</w:t>
      </w:r>
      <w:r w:rsidRPr="00F542FF">
        <w:rPr>
          <w:rStyle w:val="FontStyle31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комбинацией подфунк</w:t>
      </w:r>
      <w:r w:rsidRPr="00F542FF">
        <w:rPr>
          <w:rStyle w:val="FontStyle36"/>
          <w:sz w:val="24"/>
          <w:szCs w:val="24"/>
        </w:rPr>
        <w:softHyphen/>
        <w:t xml:space="preserve">ций </w:t>
      </w:r>
      <w:r w:rsidR="002119A9" w:rsidRPr="0083193E">
        <w:rPr>
          <w:rStyle w:val="FontStyle76"/>
          <w:sz w:val="24"/>
          <w:szCs w:val="24"/>
        </w:rPr>
        <w:t>Вх/1 Б/2 А/2 Г/2</w:t>
      </w:r>
      <w:r w:rsidRPr="00F542FF">
        <w:rPr>
          <w:rStyle w:val="FontStyle36"/>
          <w:sz w:val="24"/>
          <w:szCs w:val="24"/>
        </w:rPr>
        <w:t>)</w:t>
      </w:r>
      <w:r w:rsidRPr="00F542FF">
        <w:rPr>
          <w:rStyle w:val="FontStyle37"/>
          <w:sz w:val="24"/>
          <w:szCs w:val="24"/>
        </w:rPr>
        <w:t xml:space="preserve"> - </w:t>
      </w:r>
      <w:r w:rsidRPr="00F542F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F542FF">
        <w:rPr>
          <w:rStyle w:val="FontStyle36"/>
          <w:sz w:val="24"/>
          <w:szCs w:val="24"/>
        </w:rPr>
        <w:softHyphen/>
        <w:t xml:space="preserve">тивные </w:t>
      </w:r>
      <w:r w:rsidRPr="00F542FF">
        <w:rPr>
          <w:rStyle w:val="FontStyle37"/>
          <w:i w:val="0"/>
          <w:iCs w:val="0"/>
          <w:sz w:val="24"/>
          <w:szCs w:val="24"/>
        </w:rPr>
        <w:t>«отношения</w:t>
      </w:r>
      <w:r w:rsidRPr="00F542FF">
        <w:rPr>
          <w:rStyle w:val="FontStyle20"/>
          <w:rFonts w:ascii="Times New Roman" w:hAnsi="Times New Roman" w:cs="Times New Roman"/>
          <w:sz w:val="24"/>
          <w:szCs w:val="24"/>
        </w:rPr>
        <w:t xml:space="preserve"> </w:t>
      </w:r>
      <w:r w:rsidRPr="002C6A7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дополняющие наполовину</w:t>
      </w:r>
      <w:r w:rsidRPr="00F542FF">
        <w:rPr>
          <w:rStyle w:val="FontStyle37"/>
          <w:i w:val="0"/>
          <w:iCs w:val="0"/>
          <w:sz w:val="24"/>
          <w:szCs w:val="24"/>
        </w:rPr>
        <w:t>» (схема 6),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в которых конфликты маловероят</w:t>
      </w:r>
      <w:r w:rsidRPr="00F542F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F542FF">
        <w:rPr>
          <w:rStyle w:val="FontStyle36"/>
          <w:sz w:val="24"/>
          <w:szCs w:val="24"/>
        </w:rPr>
        <w:softHyphen/>
        <w:t>ным подфункциям.</w:t>
      </w:r>
    </w:p>
    <w:p w:rsidR="00736203" w:rsidRPr="00F542F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>одноаспектных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736203" w:rsidRPr="00F542F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2119A9" w:rsidRPr="0093002F">
        <w:rPr>
          <w:rStyle w:val="FontStyle37"/>
          <w:sz w:val="24"/>
          <w:szCs w:val="24"/>
        </w:rPr>
        <w:t>Гу/2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736203" w:rsidRPr="00F542F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2119A9"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</w:t>
      </w:r>
      <w:r w:rsidR="00E82CCE"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</w:t>
      </w:r>
    </w:p>
    <w:p w:rsidR="00736203" w:rsidRPr="00F542F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A95C8D" w:rsidRPr="0083193E">
        <w:rPr>
          <w:rStyle w:val="FontStyle76"/>
          <w:sz w:val="24"/>
          <w:szCs w:val="24"/>
        </w:rPr>
        <w:t>Вх/1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736203" w:rsidRPr="00F542F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A95C8D">
        <w:rPr>
          <w:rStyle w:val="FontStyle31"/>
          <w:sz w:val="24"/>
          <w:szCs w:val="24"/>
        </w:rPr>
        <w:t>В</w:t>
      </w:r>
      <w:r w:rsidRPr="00F542FF">
        <w:rPr>
          <w:rStyle w:val="FontStyle31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</w:t>
      </w:r>
      <w:r w:rsidR="00E82CCE"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ведомого.*</w:t>
      </w:r>
    </w:p>
    <w:p w:rsidR="00736203" w:rsidRPr="00F542FF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F542FF">
        <w:rPr>
          <w:rStyle w:val="FontStyle37"/>
          <w:i w:val="0"/>
          <w:iCs w:val="0"/>
          <w:sz w:val="22"/>
          <w:szCs w:val="22"/>
        </w:rPr>
        <w:t xml:space="preserve">* </w:t>
      </w:r>
      <w:r w:rsidRPr="00F542F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F542FF">
        <w:rPr>
          <w:rStyle w:val="FontStyle36"/>
          <w:i/>
          <w:iCs/>
          <w:sz w:val="22"/>
          <w:szCs w:val="22"/>
        </w:rPr>
        <w:t xml:space="preserve">приходит на те </w:t>
      </w:r>
      <w:r w:rsidRPr="00F542FF">
        <w:rPr>
          <w:rStyle w:val="FontStyle36"/>
          <w:i/>
          <w:iCs/>
          <w:sz w:val="22"/>
          <w:szCs w:val="22"/>
        </w:rPr>
        <w:lastRenderedPageBreak/>
        <w:t xml:space="preserve">же одноаспектные индифферентные подфункции (реализуемые в Четвертом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F542F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F542F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F542FF">
        <w:rPr>
          <w:rStyle w:val="FontStyle37"/>
          <w:i w:val="0"/>
          <w:iCs w:val="0"/>
          <w:sz w:val="22"/>
          <w:szCs w:val="22"/>
        </w:rPr>
        <w:t>ведомый.</w:t>
      </w:r>
    </w:p>
    <w:p w:rsidR="00736203" w:rsidRPr="00F542F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F542FF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разноаспектных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736203" w:rsidRPr="00F542F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подфункций (</w:t>
      </w:r>
      <w:r w:rsidR="00A95C8D" w:rsidRPr="0093002F">
        <w:rPr>
          <w:rStyle w:val="FontStyle37"/>
          <w:sz w:val="24"/>
          <w:szCs w:val="24"/>
        </w:rPr>
        <w:t xml:space="preserve">Б/1 </w:t>
      </w:r>
      <w:r w:rsidR="00A95C8D">
        <w:rPr>
          <w:rStyle w:val="FontStyle37"/>
          <w:sz w:val="24"/>
          <w:szCs w:val="24"/>
        </w:rPr>
        <w:t xml:space="preserve">и </w:t>
      </w:r>
      <w:r w:rsidR="00A95C8D" w:rsidRPr="0093002F">
        <w:rPr>
          <w:rStyle w:val="FontStyle37"/>
          <w:sz w:val="24"/>
          <w:szCs w:val="24"/>
        </w:rPr>
        <w:t>А/1</w:t>
      </w:r>
      <w:r w:rsidRPr="00F542FF">
        <w:rPr>
          <w:rStyle w:val="FontStyle31"/>
          <w:sz w:val="24"/>
          <w:szCs w:val="24"/>
        </w:rPr>
        <w:t>)</w:t>
      </w:r>
    </w:p>
    <w:p w:rsidR="00736203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подфункций (</w:t>
      </w:r>
      <w:r w:rsidR="00A95C8D" w:rsidRPr="0083193E">
        <w:rPr>
          <w:rStyle w:val="FontStyle76"/>
          <w:sz w:val="24"/>
          <w:szCs w:val="24"/>
        </w:rPr>
        <w:t xml:space="preserve">Б/2 </w:t>
      </w:r>
      <w:r w:rsidR="00A95C8D">
        <w:rPr>
          <w:rStyle w:val="FontStyle76"/>
          <w:sz w:val="24"/>
          <w:szCs w:val="24"/>
        </w:rPr>
        <w:t xml:space="preserve">и </w:t>
      </w:r>
      <w:r w:rsidR="00A95C8D" w:rsidRPr="0083193E">
        <w:rPr>
          <w:rStyle w:val="FontStyle76"/>
          <w:sz w:val="24"/>
          <w:szCs w:val="24"/>
        </w:rPr>
        <w:t>А/2</w:t>
      </w:r>
      <w:r w:rsidRPr="00F542FF">
        <w:rPr>
          <w:rStyle w:val="FontStyle36"/>
          <w:sz w:val="24"/>
          <w:szCs w:val="24"/>
        </w:rPr>
        <w:t>).</w:t>
      </w:r>
    </w:p>
    <w:p w:rsidR="00AA32AB" w:rsidRDefault="00AA32AB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84357">
        <w:rPr>
          <w:sz w:val="24"/>
          <w:szCs w:val="24"/>
          <w:lang w:val="ru-RU"/>
        </w:rPr>
        <w:t xml:space="preserve">В отношениях неполного дополнения присутствует атмосфера взаимного тонизирования, что способствует постоянному поддержанию </w:t>
      </w:r>
      <w:r w:rsidRPr="00554BBD">
        <w:rPr>
          <w:sz w:val="24"/>
          <w:szCs w:val="24"/>
          <w:lang w:val="ru-RU"/>
        </w:rPr>
        <w:t xml:space="preserve">состояния работоспособности. </w:t>
      </w:r>
    </w:p>
    <w:p w:rsidR="00AA32AB" w:rsidRPr="00554BBD" w:rsidRDefault="00AA32AB" w:rsidP="00FB2CBF">
      <w:pPr>
        <w:spacing w:before="100" w:beforeAutospacing="1" w:after="100" w:afterAutospacing="1"/>
        <w:ind w:left="-142" w:right="5" w:firstLine="341"/>
        <w:jc w:val="both"/>
        <w:rPr>
          <w:lang w:val="ru-RU"/>
        </w:rPr>
      </w:pPr>
      <w:r w:rsidRPr="00554BBD">
        <w:rPr>
          <w:sz w:val="24"/>
          <w:szCs w:val="24"/>
          <w:lang w:val="ru-RU"/>
        </w:rPr>
        <w:t>Тонизирующий эффект достигается за счёт периодических встрясок, так как общение в данных отношениях контрастно: то радость сближения, то недоумение и разочарование.</w:t>
      </w:r>
    </w:p>
    <w:p w:rsidR="008111CC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111CC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«7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8111CC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8111CC" w:rsidRPr="007179A4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«Живого» и «Беззаботного» сангвиника</w:t>
      </w:r>
      <w:r w:rsidR="008111CC" w:rsidRPr="007179A4">
        <w:rPr>
          <w:rFonts w:ascii="Times New Roman" w:hAnsi="Times New Roman" w:cs="Times New Roman"/>
          <w:iCs/>
        </w:rPr>
        <w:t xml:space="preserve">, </w:t>
      </w:r>
      <w:r w:rsidR="008111CC" w:rsidRPr="007179A4">
        <w:rPr>
          <w:rStyle w:val="FontStyle77"/>
          <w:iCs/>
          <w:sz w:val="24"/>
          <w:szCs w:val="24"/>
        </w:rPr>
        <w:t xml:space="preserve">субъектов седьмой </w:t>
      </w:r>
      <w:r w:rsidR="008111CC" w:rsidRPr="009C3A56">
        <w:rPr>
          <w:rStyle w:val="FontStyle77"/>
          <w:iCs/>
          <w:sz w:val="24"/>
          <w:szCs w:val="24"/>
        </w:rPr>
        <w:t>пары</w:t>
      </w:r>
      <w:r w:rsidR="008111CC" w:rsidRPr="009C3A56">
        <w:rPr>
          <w:rStyle w:val="FontStyle32"/>
          <w:sz w:val="24"/>
          <w:szCs w:val="24"/>
        </w:rPr>
        <w:t>,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36203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4"/>
        <w:gridCol w:w="1709"/>
        <w:gridCol w:w="850"/>
      </w:tblGrid>
      <w:tr w:rsidR="00A95C8D" w:rsidRPr="0093002F" w:rsidTr="00A35A75"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A95C8D" w:rsidRPr="0093002F" w:rsidRDefault="00A95C8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Вх/1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95C8D" w:rsidRPr="0093002F" w:rsidRDefault="00A95C8D" w:rsidP="00FB2CBF">
            <w:pPr>
              <w:pStyle w:val="Style14"/>
              <w:widowControl/>
              <w:spacing w:line="499" w:lineRule="exact"/>
              <w:ind w:left="-142" w:right="5"/>
              <w:rPr>
                <w:rStyle w:val="FontStyle26"/>
                <w:position w:val="11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A95C8D" w:rsidRPr="0093002F" w:rsidRDefault="00A95C8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Гу/2</w:t>
            </w:r>
          </w:p>
        </w:tc>
      </w:tr>
      <w:tr w:rsidR="00A95C8D" w:rsidRPr="0093002F" w:rsidTr="00A35A75">
        <w:trPr>
          <w:trHeight w:val="317"/>
        </w:trPr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5C8D" w:rsidRPr="0093002F" w:rsidRDefault="00A95C8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5C8D" w:rsidRPr="0093002F" w:rsidRDefault="00A95C8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A95C8D" w:rsidRPr="0093002F" w:rsidRDefault="00A95C8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5C8D" w:rsidRPr="0093002F" w:rsidRDefault="00A95C8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Б/1</w:t>
            </w:r>
          </w:p>
        </w:tc>
      </w:tr>
      <w:tr w:rsidR="00A95C8D" w:rsidRPr="0093002F" w:rsidTr="00A35A75">
        <w:trPr>
          <w:trHeight w:val="317"/>
        </w:trPr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5C8D" w:rsidRPr="0093002F" w:rsidRDefault="00A95C8D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A95C8D" w:rsidRPr="0093002F" w:rsidRDefault="00A95C8D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95C8D" w:rsidRPr="0093002F" w:rsidRDefault="00A95C8D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5C8D" w:rsidRPr="0093002F" w:rsidRDefault="00A95C8D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A95C8D" w:rsidRPr="0093002F" w:rsidRDefault="00A95C8D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A95C8D" w:rsidRPr="0093002F" w:rsidTr="00A35A75"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5C8D" w:rsidRPr="0093002F" w:rsidRDefault="00A95C8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95C8D" w:rsidRPr="0093002F" w:rsidRDefault="00A95C8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A95C8D" w:rsidRPr="0093002F" w:rsidRDefault="00A95C8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5C8D" w:rsidRPr="0093002F" w:rsidRDefault="00A95C8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А/1</w:t>
            </w:r>
          </w:p>
        </w:tc>
      </w:tr>
      <w:tr w:rsidR="00A95C8D" w:rsidRPr="0093002F" w:rsidTr="00A35A75"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5C8D" w:rsidRPr="0093002F" w:rsidRDefault="00A95C8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95C8D" w:rsidRPr="0093002F" w:rsidRDefault="00A95C8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A95C8D" w:rsidRPr="0093002F" w:rsidRDefault="00A95C8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5C8D" w:rsidRPr="0093002F" w:rsidRDefault="00A95C8D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В/1</w:t>
            </w:r>
          </w:p>
        </w:tc>
      </w:tr>
    </w:tbl>
    <w:p w:rsidR="00736203" w:rsidRDefault="00736203" w:rsidP="00FB2CBF">
      <w:pPr>
        <w:pStyle w:val="Style1"/>
        <w:widowControl/>
        <w:ind w:left="-142" w:right="5" w:firstLine="346"/>
        <w:rPr>
          <w:rStyle w:val="FontStyle30"/>
        </w:rPr>
        <w:sectPr w:rsidR="00736203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736203" w:rsidRDefault="0073620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Pr="002C6A73" w:rsidRDefault="00736203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2C6A73">
        <w:rPr>
          <w:rStyle w:val="FontStyle20"/>
          <w:rFonts w:ascii="Times New Roman" w:hAnsi="Times New Roman" w:cs="Times New Roman"/>
          <w:sz w:val="24"/>
          <w:szCs w:val="24"/>
        </w:rPr>
        <w:t>Схема 6. Типические отношения, дополняющие наполовину</w:t>
      </w:r>
    </w:p>
    <w:p w:rsidR="00736203" w:rsidRDefault="00736203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736203" w:rsidSect="00FB2CBF">
          <w:type w:val="continuous"/>
          <w:pgSz w:w="8390" w:h="11905"/>
          <w:pgMar w:top="1209" w:right="281" w:bottom="1311" w:left="426" w:header="720" w:footer="720" w:gutter="0"/>
          <w:cols w:num="2" w:space="720" w:equalWidth="0">
            <w:col w:w="3412" w:space="451"/>
            <w:col w:w="2356"/>
          </w:cols>
          <w:noEndnote/>
        </w:sectPr>
      </w:pPr>
    </w:p>
    <w:p w:rsidR="00736203" w:rsidRDefault="00736203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736203" w:rsidRPr="00372CBA" w:rsidRDefault="0073620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соединенние ошибочное!</w:t>
      </w:r>
    </w:p>
    <w:p w:rsidR="00A95C8D" w:rsidRDefault="00A95C8D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Вх/1 и В/1, Г2 и Гу/2 соединяют сплошные линии.</w:t>
      </w:r>
    </w:p>
    <w:p w:rsidR="00A95C8D" w:rsidRDefault="00A95C8D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Б/2 и Б/1, А/2 и А/1 соединяют пунктирные линии.</w:t>
      </w:r>
    </w:p>
    <w:p w:rsidR="00736203" w:rsidRDefault="00736203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36203" w:rsidRPr="00873163" w:rsidRDefault="00655D09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7</w:t>
      </w:r>
      <w:r w:rsidR="00736203" w:rsidRPr="00873163">
        <w:rPr>
          <w:rStyle w:val="FontStyle36"/>
          <w:b/>
          <w:bCs/>
          <w:i/>
          <w:sz w:val="24"/>
          <w:szCs w:val="24"/>
        </w:rPr>
        <w:t xml:space="preserve">.2.1.7. </w:t>
      </w:r>
      <w:r w:rsidR="00736203"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Тождественные отношения</w:t>
      </w:r>
      <w:r w:rsidR="00736203" w:rsidRPr="00873163">
        <w:rPr>
          <w:rStyle w:val="FontStyle32"/>
          <w:sz w:val="24"/>
          <w:szCs w:val="24"/>
        </w:rPr>
        <w:t>,</w:t>
      </w:r>
    </w:p>
    <w:p w:rsidR="00736203" w:rsidRPr="00F542FF" w:rsidRDefault="00736203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73163">
        <w:rPr>
          <w:rStyle w:val="FontStyle32"/>
          <w:sz w:val="24"/>
          <w:szCs w:val="24"/>
        </w:rPr>
        <w:t xml:space="preserve">реализуемые </w:t>
      </w:r>
      <w:r w:rsidRPr="00F80FF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9D750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E5780" w:rsidRPr="000C671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«Живым» и «Беззаботным»</w:t>
      </w:r>
      <w:r w:rsidR="008E578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736203" w:rsidRPr="00873163" w:rsidRDefault="00736203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736203" w:rsidRPr="00873163" w:rsidRDefault="0073620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</w:t>
      </w:r>
      <w:r w:rsidR="00A95C8D">
        <w:rPr>
          <w:rStyle w:val="FontStyle36"/>
          <w:sz w:val="24"/>
          <w:szCs w:val="24"/>
        </w:rPr>
        <w:t>живого</w:t>
      </w:r>
      <w:r w:rsidRPr="00873163">
        <w:rPr>
          <w:rStyle w:val="FontStyle30"/>
          <w:sz w:val="24"/>
          <w:szCs w:val="24"/>
        </w:rPr>
        <w:t xml:space="preserve">» </w:t>
      </w:r>
      <w:r w:rsidRPr="00873163">
        <w:rPr>
          <w:rStyle w:val="FontStyle31"/>
          <w:i w:val="0"/>
          <w:iCs w:val="0"/>
          <w:sz w:val="24"/>
          <w:szCs w:val="24"/>
        </w:rPr>
        <w:t>или</w:t>
      </w:r>
      <w:r w:rsidRPr="00873163">
        <w:rPr>
          <w:rStyle w:val="FontStyle30"/>
          <w:sz w:val="24"/>
          <w:szCs w:val="24"/>
        </w:rPr>
        <w:t xml:space="preserve"> </w:t>
      </w:r>
      <w:r w:rsidR="00A95C8D" w:rsidRPr="0093002F">
        <w:rPr>
          <w:rStyle w:val="FontStyle36"/>
          <w:sz w:val="24"/>
          <w:szCs w:val="24"/>
        </w:rPr>
        <w:t>«беззаботно</w:t>
      </w:r>
      <w:r w:rsidR="00A95C8D" w:rsidRPr="0093002F">
        <w:rPr>
          <w:rStyle w:val="FontStyle36"/>
          <w:sz w:val="24"/>
          <w:szCs w:val="24"/>
        </w:rPr>
        <w:softHyphen/>
        <w:t xml:space="preserve">го» сангвиника - субъекта 7-й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A95C8D" w:rsidRPr="0093002F">
        <w:rPr>
          <w:rStyle w:val="FontStyle37"/>
          <w:sz w:val="24"/>
          <w:szCs w:val="24"/>
        </w:rPr>
        <w:t>Вх/1 Б/2 А/2 Г/2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36203" w:rsidRPr="00873163" w:rsidRDefault="0073620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A95C8D" w:rsidRPr="0083193E">
        <w:rPr>
          <w:rStyle w:val="FontStyle76"/>
          <w:sz w:val="24"/>
          <w:szCs w:val="24"/>
        </w:rPr>
        <w:t>Вх/1 Б/2 А/2 Г/2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>будут складываться непротиворечивые и продук</w:t>
      </w:r>
      <w:r w:rsidRPr="00873163">
        <w:rPr>
          <w:rStyle w:val="FontStyle36"/>
          <w:sz w:val="24"/>
          <w:szCs w:val="24"/>
        </w:rPr>
        <w:softHyphen/>
        <w:t xml:space="preserve">тивные </w:t>
      </w:r>
      <w:r w:rsidRPr="00873163">
        <w:rPr>
          <w:rStyle w:val="FontStyle37"/>
          <w:i w:val="0"/>
          <w:iCs w:val="0"/>
          <w:sz w:val="24"/>
          <w:szCs w:val="24"/>
        </w:rPr>
        <w:t>«</w:t>
      </w:r>
      <w:r w:rsidRPr="00873163">
        <w:rPr>
          <w:rStyle w:val="FontStyle31"/>
          <w:sz w:val="24"/>
          <w:szCs w:val="24"/>
        </w:rPr>
        <w:t>тождествен</w:t>
      </w:r>
      <w:r w:rsidRPr="00873163">
        <w:rPr>
          <w:rStyle w:val="FontStyle31"/>
          <w:sz w:val="24"/>
          <w:szCs w:val="24"/>
        </w:rPr>
        <w:softHyphen/>
        <w:t>ные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отношения» (схема 7),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конфликты маловероят</w:t>
      </w:r>
      <w:r w:rsidRPr="00873163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всем подфункциям.</w:t>
      </w:r>
    </w:p>
    <w:p w:rsidR="00736203" w:rsidRPr="00873163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В этих отношениях участники схожи тем, что оба, на равных участвуют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однотаспектных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задач, посредством подфункций</w:t>
      </w:r>
      <w:r w:rsidRPr="00170BD6">
        <w:rPr>
          <w:rStyle w:val="FontStyle76"/>
          <w:sz w:val="24"/>
          <w:szCs w:val="24"/>
        </w:rPr>
        <w:t xml:space="preserve"> </w:t>
      </w:r>
      <w:r w:rsidR="00A95C8D" w:rsidRPr="0083193E">
        <w:rPr>
          <w:rStyle w:val="FontStyle76"/>
          <w:sz w:val="24"/>
          <w:szCs w:val="24"/>
        </w:rPr>
        <w:t>Вх/1 Б/2 А/2 Г/2</w:t>
      </w:r>
      <w:r w:rsidRPr="00873163">
        <w:rPr>
          <w:rStyle w:val="FontStyle37"/>
          <w:i w:val="0"/>
          <w:iCs w:val="0"/>
          <w:sz w:val="24"/>
          <w:szCs w:val="24"/>
        </w:rPr>
        <w:t>.*</w:t>
      </w:r>
    </w:p>
    <w:p w:rsidR="00736203" w:rsidRPr="00B82DEF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</w:t>
      </w:r>
      <w:r>
        <w:rPr>
          <w:rStyle w:val="FontStyle36"/>
          <w:i/>
          <w:iCs/>
          <w:sz w:val="22"/>
          <w:szCs w:val="22"/>
        </w:rPr>
        <w:t>всех</w:t>
      </w:r>
      <w:r w:rsidRPr="00B82DEF">
        <w:rPr>
          <w:rStyle w:val="FontStyle36"/>
          <w:i/>
          <w:iCs/>
          <w:sz w:val="22"/>
          <w:szCs w:val="22"/>
        </w:rPr>
        <w:t xml:space="preserve">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736203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i/>
          <w:iCs/>
          <w:sz w:val="24"/>
          <w:szCs w:val="24"/>
        </w:rPr>
      </w:pPr>
    </w:p>
    <w:p w:rsidR="00736203" w:rsidRPr="00F84357" w:rsidRDefault="0073620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Типические межличностные отношения «тождества» исключительно продуктивны в контактах «учитель-уче</w:t>
      </w:r>
      <w:r w:rsidRPr="00F84357">
        <w:rPr>
          <w:rStyle w:val="FontStyle30"/>
          <w:sz w:val="24"/>
          <w:szCs w:val="24"/>
        </w:rPr>
        <w:softHyphen/>
        <w:t xml:space="preserve">ник», ибо никто не может научить быстрее и объяснить понятнее, чем </w:t>
      </w:r>
      <w:r w:rsidRPr="00F84357">
        <w:rPr>
          <w:rStyle w:val="FontStyle31"/>
          <w:i w:val="0"/>
          <w:iCs w:val="0"/>
          <w:sz w:val="24"/>
          <w:szCs w:val="24"/>
        </w:rPr>
        <w:t>«тождик». Поэтому такие отношения</w:t>
      </w:r>
      <w:r w:rsidRPr="00F84357">
        <w:rPr>
          <w:rStyle w:val="FontStyle31"/>
          <w:sz w:val="24"/>
          <w:szCs w:val="24"/>
        </w:rPr>
        <w:t xml:space="preserve"> </w:t>
      </w:r>
      <w:r w:rsidRPr="00F84357">
        <w:rPr>
          <w:rStyle w:val="FontStyle30"/>
          <w:sz w:val="24"/>
          <w:szCs w:val="24"/>
        </w:rPr>
        <w:t>могут обеспечивать, например, высшему менеджменту возможность значительного увеличения «охвата» количества руководителей нижестоящего звена управления, так как данные отношения обусловливают высокую проводимость информации в межличностном взаимодействии и тем самым, с одной стороны, сокращают время общения, с другой - обеспечивают возможность сохранять высокую управляемость подчиненными руководителями.</w:t>
      </w:r>
    </w:p>
    <w:p w:rsidR="00736203" w:rsidRPr="00F84357" w:rsidRDefault="0073620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При этом важно помнить, как только их знания выравниваются, они могут начать конкурировать и становятся менее интересны друг другу, так как оба и информированы одинаково, и одинаково реагируют на одни и те же</w:t>
      </w:r>
      <w:r w:rsidR="00B970A7">
        <w:rPr>
          <w:rStyle w:val="FontStyle30"/>
          <w:sz w:val="24"/>
          <w:szCs w:val="24"/>
        </w:rPr>
        <w:t xml:space="preserve"> раздражители. Поэтому данные о</w:t>
      </w:r>
      <w:r w:rsidRPr="00F84357">
        <w:rPr>
          <w:rStyle w:val="FontStyle30"/>
          <w:sz w:val="24"/>
          <w:szCs w:val="24"/>
        </w:rPr>
        <w:t>тношения являются более продуктивными при соблюдении ролевых позиций «учитель» и «ученик».</w:t>
      </w:r>
    </w:p>
    <w:p w:rsidR="00736203" w:rsidRPr="006E6BA5" w:rsidRDefault="0073620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  <w:sectPr w:rsidR="00736203" w:rsidRPr="006E6BA5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8111CC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111CC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«7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8111CC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8111CC" w:rsidRPr="007179A4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«Живого» и «Беззаботного» сангвиника</w:t>
      </w:r>
      <w:r w:rsidR="008111CC" w:rsidRPr="007179A4">
        <w:rPr>
          <w:rFonts w:ascii="Times New Roman" w:hAnsi="Times New Roman" w:cs="Times New Roman"/>
          <w:iCs/>
        </w:rPr>
        <w:t xml:space="preserve">, </w:t>
      </w:r>
      <w:r w:rsidR="008111CC" w:rsidRPr="007179A4">
        <w:rPr>
          <w:rStyle w:val="FontStyle77"/>
          <w:iCs/>
          <w:sz w:val="24"/>
          <w:szCs w:val="24"/>
        </w:rPr>
        <w:t xml:space="preserve">субъектов седьмой </w:t>
      </w:r>
      <w:r w:rsidR="008111CC" w:rsidRPr="009C3A56">
        <w:rPr>
          <w:rStyle w:val="FontStyle77"/>
          <w:iCs/>
          <w:sz w:val="24"/>
          <w:szCs w:val="24"/>
        </w:rPr>
        <w:t>пары</w:t>
      </w:r>
      <w:r w:rsidR="008111CC" w:rsidRPr="009C3A56">
        <w:rPr>
          <w:rStyle w:val="FontStyle32"/>
          <w:sz w:val="24"/>
          <w:szCs w:val="24"/>
        </w:rPr>
        <w:t>,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36203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36203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36203" w:rsidRDefault="00736203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736203" w:rsidSect="00FB2CBF">
          <w:headerReference w:type="even" r:id="rId323"/>
          <w:headerReference w:type="default" r:id="rId324"/>
          <w:type w:val="continuous"/>
          <w:pgSz w:w="8390" w:h="11905"/>
          <w:pgMar w:top="1195" w:right="281" w:bottom="1291" w:left="426" w:header="720" w:footer="720" w:gutter="0"/>
          <w:cols w:space="60"/>
          <w:noEndnote/>
        </w:sectPr>
      </w:pPr>
    </w:p>
    <w:p w:rsidR="00736203" w:rsidRPr="00F72374" w:rsidRDefault="00736203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72374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 xml:space="preserve">Схема 7. Типические тождественные </w:t>
      </w:r>
      <w:r>
        <w:rPr>
          <w:rStyle w:val="FontStyle20"/>
          <w:rFonts w:ascii="Times New Roman" w:hAnsi="Times New Roman" w:cs="Times New Roman"/>
          <w:sz w:val="24"/>
          <w:szCs w:val="24"/>
        </w:rPr>
        <w:t>о</w:t>
      </w: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>тношения</w:t>
      </w:r>
    </w:p>
    <w:p w:rsidR="00736203" w:rsidRDefault="00736203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736203" w:rsidSect="00FB2CBF">
          <w:type w:val="continuous"/>
          <w:pgSz w:w="8390" w:h="11905"/>
          <w:pgMar w:top="1195" w:right="281" w:bottom="1291" w:left="426" w:header="720" w:footer="720" w:gutter="0"/>
          <w:cols w:num="2" w:space="720" w:equalWidth="0">
            <w:col w:w="5402" w:space="2"/>
            <w:col w:w="820"/>
          </w:cols>
          <w:noEndnote/>
        </w:sectPr>
      </w:pPr>
    </w:p>
    <w:p w:rsidR="00736203" w:rsidRDefault="00736203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7029C5" w:rsidRPr="0093002F" w:rsidTr="00A35A75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Вх/1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Вх/1</w:t>
            </w:r>
          </w:p>
        </w:tc>
      </w:tr>
      <w:tr w:rsidR="007029C5" w:rsidRPr="0093002F" w:rsidTr="00A35A75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9C5" w:rsidRPr="0093002F" w:rsidRDefault="007029C5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7029C5" w:rsidRPr="0093002F" w:rsidRDefault="007029C5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7029C5" w:rsidRPr="0093002F" w:rsidRDefault="007029C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7029C5" w:rsidRPr="0093002F" w:rsidTr="00A35A75">
        <w:trPr>
          <w:trHeight w:val="31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7029C5" w:rsidRPr="0093002F" w:rsidRDefault="007029C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</w:tr>
      <w:tr w:rsidR="007029C5" w:rsidRPr="0093002F" w:rsidTr="00A35A75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9C5" w:rsidRPr="0093002F" w:rsidRDefault="007029C5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7029C5" w:rsidRPr="0093002F" w:rsidRDefault="007029C5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7029C5" w:rsidRPr="0093002F" w:rsidRDefault="007029C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7029C5" w:rsidRPr="0093002F" w:rsidTr="00A35A75">
        <w:trPr>
          <w:trHeight w:val="31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7029C5" w:rsidRPr="0093002F" w:rsidRDefault="007029C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</w:tr>
      <w:tr w:rsidR="007029C5" w:rsidRPr="0093002F" w:rsidTr="00A35A75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9C5" w:rsidRPr="0093002F" w:rsidRDefault="007029C5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7029C5" w:rsidRPr="0093002F" w:rsidRDefault="007029C5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7029C5" w:rsidRPr="0093002F" w:rsidRDefault="007029C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7029C5" w:rsidRPr="0093002F" w:rsidTr="00A35A75">
        <w:trPr>
          <w:trHeight w:val="31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7029C5" w:rsidRPr="0093002F" w:rsidRDefault="007029C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Г/2</w:t>
            </w:r>
          </w:p>
        </w:tc>
      </w:tr>
      <w:tr w:rsidR="007029C5" w:rsidRPr="0093002F" w:rsidTr="00A35A75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9C5" w:rsidRPr="0093002F" w:rsidRDefault="007029C5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7029C5" w:rsidRPr="0093002F" w:rsidRDefault="007029C5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9C5" w:rsidRPr="0093002F" w:rsidRDefault="007029C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7029C5" w:rsidRPr="0093002F" w:rsidRDefault="007029C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736203" w:rsidRDefault="00736203" w:rsidP="00FB2CBF">
      <w:pPr>
        <w:pStyle w:val="Style8"/>
        <w:widowControl/>
        <w:spacing w:line="240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iCs/>
          <w:sz w:val="24"/>
          <w:szCs w:val="24"/>
        </w:rPr>
      </w:pPr>
      <w:r w:rsidRPr="00810307">
        <w:rPr>
          <w:rFonts w:ascii="Times New Roman" w:hAnsi="Times New Roman" w:cs="Times New Roman"/>
        </w:rPr>
        <w:br w:type="column"/>
      </w:r>
      <w:r>
        <w:rPr>
          <w:rFonts w:ascii="Times New Roman" w:hAnsi="Times New Roman" w:cs="Times New Roman"/>
        </w:rPr>
        <w:lastRenderedPageBreak/>
        <w:t xml:space="preserve">                       </w:t>
      </w:r>
      <w:r w:rsidR="00655D09">
        <w:rPr>
          <w:rStyle w:val="FontStyle36"/>
          <w:b/>
          <w:bCs/>
          <w:i/>
          <w:sz w:val="24"/>
          <w:szCs w:val="24"/>
        </w:rPr>
        <w:t>7</w:t>
      </w:r>
      <w:r w:rsidRPr="007B4CB2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8</w:t>
      </w:r>
      <w:r w:rsidRPr="007B4CB2">
        <w:rPr>
          <w:rStyle w:val="FontStyle36"/>
          <w:b/>
          <w:bCs/>
          <w:i/>
          <w:sz w:val="24"/>
          <w:szCs w:val="24"/>
        </w:rPr>
        <w:t xml:space="preserve">.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</w:t>
      </w:r>
      <w:r w:rsidRPr="004F403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Pr="00497EC5">
        <w:rPr>
          <w:rStyle w:val="FontStyle20"/>
        </w:rPr>
        <w:t xml:space="preserve">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полной</w:t>
      </w:r>
    </w:p>
    <w:p w:rsidR="00736203" w:rsidRDefault="00736203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проти</w:t>
      </w:r>
      <w:r w:rsidRP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воположности</w:t>
      </w:r>
      <w:r w:rsidRPr="00497EC5">
        <w:rPr>
          <w:rStyle w:val="FontStyle32"/>
          <w:sz w:val="24"/>
          <w:szCs w:val="24"/>
        </w:rPr>
        <w:t>,</w:t>
      </w:r>
      <w:r>
        <w:rPr>
          <w:rStyle w:val="FontStyle32"/>
          <w:sz w:val="24"/>
          <w:szCs w:val="24"/>
        </w:rPr>
        <w:t xml:space="preserve"> </w:t>
      </w:r>
      <w:r w:rsidRPr="00497EC5">
        <w:rPr>
          <w:rStyle w:val="FontStyle32"/>
          <w:sz w:val="24"/>
          <w:szCs w:val="24"/>
        </w:rPr>
        <w:t>реализуемые</w:t>
      </w:r>
      <w:r w:rsidRPr="00346C4B">
        <w:rPr>
          <w:rStyle w:val="FontStyle32"/>
          <w:iCs w:val="0"/>
          <w:sz w:val="24"/>
          <w:szCs w:val="24"/>
        </w:rPr>
        <w:t xml:space="preserve"> 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8010F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55D09"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655D09" w:rsidRPr="000C6712">
        <w:rPr>
          <w:rStyle w:val="FontStyle31"/>
          <w:b/>
          <w:bCs/>
          <w:iCs w:val="0"/>
          <w:sz w:val="24"/>
          <w:szCs w:val="24"/>
        </w:rPr>
        <w:t>Необщительны</w:t>
      </w:r>
      <w:r w:rsidR="00655D09"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655D09" w:rsidRPr="00655D0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655D09"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655D09" w:rsidRPr="000C6712">
        <w:rPr>
          <w:rStyle w:val="FontStyle31"/>
          <w:b/>
          <w:bCs/>
          <w:iCs w:val="0"/>
          <w:sz w:val="24"/>
          <w:szCs w:val="24"/>
        </w:rPr>
        <w:t>Сдержанны</w:t>
      </w:r>
      <w:r w:rsidR="00655D09"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655D09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736203" w:rsidRDefault="00736203" w:rsidP="00FB2CBF">
      <w:pPr>
        <w:pStyle w:val="Style7"/>
        <w:widowControl/>
        <w:spacing w:before="91" w:line="221" w:lineRule="exact"/>
        <w:ind w:left="-142" w:right="5"/>
        <w:jc w:val="center"/>
        <w:rPr>
          <w:sz w:val="20"/>
          <w:szCs w:val="20"/>
        </w:rPr>
      </w:pPr>
    </w:p>
    <w:p w:rsidR="00736203" w:rsidRPr="00873163" w:rsidRDefault="0073620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</w:t>
      </w:r>
      <w:r w:rsidR="007029C5" w:rsidRPr="0093002F">
        <w:rPr>
          <w:rStyle w:val="FontStyle36"/>
          <w:sz w:val="24"/>
          <w:szCs w:val="24"/>
        </w:rPr>
        <w:t>«необщительного» или «сдер</w:t>
      </w:r>
      <w:r w:rsidR="007029C5" w:rsidRPr="0093002F">
        <w:rPr>
          <w:rStyle w:val="FontStyle36"/>
          <w:sz w:val="24"/>
          <w:szCs w:val="24"/>
        </w:rPr>
        <w:softHyphen/>
        <w:t xml:space="preserve">жанного» меланхолика - субъекта 13-й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>ций</w:t>
      </w:r>
      <w:r w:rsidRPr="00C73C7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029C5" w:rsidRPr="0093002F">
        <w:rPr>
          <w:rStyle w:val="FontStyle37"/>
          <w:sz w:val="24"/>
          <w:szCs w:val="24"/>
        </w:rPr>
        <w:t>Вх/2 Б/1 А/1 Г/1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36203" w:rsidRPr="00873163" w:rsidRDefault="0073620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7029C5" w:rsidRPr="0083193E">
        <w:rPr>
          <w:rStyle w:val="FontStyle76"/>
          <w:sz w:val="24"/>
          <w:szCs w:val="24"/>
        </w:rPr>
        <w:t>Вх/1 Б/2 А/2 Г/2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 xml:space="preserve">будут складываться </w:t>
      </w:r>
      <w:r w:rsidRPr="00873163">
        <w:rPr>
          <w:rStyle w:val="FontStyle37"/>
          <w:i w:val="0"/>
          <w:iCs w:val="0"/>
          <w:sz w:val="24"/>
          <w:szCs w:val="24"/>
        </w:rPr>
        <w:t>«отношения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1"/>
          <w:i w:val="0"/>
          <w:iCs w:val="0"/>
          <w:sz w:val="24"/>
          <w:szCs w:val="24"/>
        </w:rPr>
        <w:t>полной противоположности</w:t>
      </w:r>
      <w:r w:rsidRPr="00873163">
        <w:rPr>
          <w:rStyle w:val="FontStyle37"/>
          <w:i w:val="0"/>
          <w:iCs w:val="0"/>
          <w:sz w:val="24"/>
          <w:szCs w:val="24"/>
        </w:rPr>
        <w:t>» (схема 8),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затрудне обмен информацией.</w:t>
      </w:r>
    </w:p>
    <w:p w:rsidR="00736203" w:rsidRPr="00873163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873163">
        <w:rPr>
          <w:rStyle w:val="FontStyle36"/>
          <w:sz w:val="24"/>
          <w:szCs w:val="24"/>
        </w:rPr>
        <w:t xml:space="preserve"> отношениях оба схожи</w:t>
      </w:r>
      <w:r>
        <w:rPr>
          <w:rStyle w:val="FontStyle36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тем, что каждый решает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разноаспектные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задачи:</w:t>
      </w:r>
    </w:p>
    <w:p w:rsidR="00736203" w:rsidRPr="00873163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Партнер, посредством подфункций </w:t>
      </w:r>
      <w:r w:rsidR="007029C5" w:rsidRPr="0093002F">
        <w:rPr>
          <w:rStyle w:val="FontStyle37"/>
          <w:sz w:val="24"/>
          <w:szCs w:val="24"/>
        </w:rPr>
        <w:t>Вх/2 Б/1 А/1 Г/</w:t>
      </w:r>
      <w:r w:rsidRPr="00873163">
        <w:rPr>
          <w:rStyle w:val="FontStyle37"/>
          <w:i w:val="0"/>
          <w:iCs w:val="0"/>
          <w:sz w:val="24"/>
          <w:szCs w:val="24"/>
        </w:rPr>
        <w:t>;</w:t>
      </w:r>
    </w:p>
    <w:p w:rsidR="00736203" w:rsidRPr="00873163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- Личность, посредством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7029C5" w:rsidRPr="0083193E">
        <w:rPr>
          <w:rStyle w:val="FontStyle76"/>
          <w:sz w:val="24"/>
          <w:szCs w:val="24"/>
        </w:rPr>
        <w:t>Вх/1 Б/2 А/2 Г/2</w:t>
      </w:r>
      <w:r w:rsidRPr="00873163">
        <w:rPr>
          <w:rStyle w:val="FontStyle31"/>
          <w:sz w:val="24"/>
          <w:szCs w:val="24"/>
        </w:rPr>
        <w:t xml:space="preserve">. </w:t>
      </w:r>
    </w:p>
    <w:p w:rsidR="00736203" w:rsidRPr="00873163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>Поэтому в их взаимодействии  не происходит активного обмена информацией. Так как информа</w:t>
      </w:r>
      <w:r w:rsidRPr="00873163">
        <w:rPr>
          <w:rStyle w:val="FontStyle36"/>
          <w:sz w:val="24"/>
          <w:szCs w:val="24"/>
        </w:rPr>
        <w:softHyphen/>
        <w:t>ция с разноаспектных подфункций (реализуемых во всех каналах)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приходит на те же подфункции. В связи с этим постоянно возникает недопонимание из-за чего оба избегают участвовать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задач.*</w:t>
      </w:r>
    </w:p>
    <w:p w:rsidR="00736203" w:rsidRPr="006C5C5E" w:rsidRDefault="00736203" w:rsidP="00FB2CBF">
      <w:pPr>
        <w:pStyle w:val="Style7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221" w:lineRule="exact"/>
        <w:ind w:left="-142" w:right="5"/>
        <w:jc w:val="both"/>
        <w:rPr>
          <w:rStyle w:val="FontStyle30"/>
          <w:i/>
          <w:sz w:val="22"/>
          <w:szCs w:val="22"/>
        </w:rPr>
      </w:pPr>
      <w:r w:rsidRPr="006C5C5E">
        <w:rPr>
          <w:rStyle w:val="FontStyle36"/>
          <w:i/>
          <w:sz w:val="22"/>
          <w:szCs w:val="22"/>
        </w:rPr>
        <w:t xml:space="preserve">       * В то же время, п</w:t>
      </w:r>
      <w:r w:rsidRPr="006C5C5E">
        <w:rPr>
          <w:rStyle w:val="FontStyle30"/>
          <w:i/>
          <w:sz w:val="22"/>
          <w:szCs w:val="22"/>
        </w:rPr>
        <w:t>ри определенном распределении «зон функционирова</w:t>
      </w:r>
      <w:r w:rsidRPr="006C5C5E">
        <w:rPr>
          <w:rStyle w:val="FontStyle30"/>
          <w:i/>
          <w:sz w:val="22"/>
          <w:szCs w:val="22"/>
        </w:rPr>
        <w:softHyphen/>
        <w:t>ния» участников данные отношения могут трансформиро</w:t>
      </w:r>
      <w:r w:rsidRPr="006C5C5E">
        <w:rPr>
          <w:rStyle w:val="FontStyle30"/>
          <w:i/>
          <w:sz w:val="22"/>
          <w:szCs w:val="22"/>
        </w:rPr>
        <w:softHyphen/>
        <w:t>ваться из «отношений полной противоположности» в отношения «Под</w:t>
      </w:r>
      <w:r w:rsidRPr="006C5C5E">
        <w:rPr>
          <w:rStyle w:val="FontStyle30"/>
          <w:i/>
          <w:sz w:val="22"/>
          <w:szCs w:val="22"/>
        </w:rPr>
        <w:softHyphen/>
        <w:t>готавливающего» и «Реализующего», в которых оба взаимодейству</w:t>
      </w:r>
      <w:r w:rsidRPr="006C5C5E">
        <w:rPr>
          <w:rStyle w:val="FontStyle30"/>
          <w:i/>
          <w:sz w:val="22"/>
          <w:szCs w:val="22"/>
        </w:rPr>
        <w:softHyphen/>
        <w:t>ют в масштабе «отсроченного времени». При этом Личность пользуется (в одностороннем порядке) продуктом деятельности сильных подфункций Партнера, т.е. созданным им в качестве «Подготавлива</w:t>
      </w:r>
      <w:r w:rsidRPr="006C5C5E">
        <w:rPr>
          <w:rStyle w:val="FontStyle30"/>
          <w:i/>
          <w:sz w:val="22"/>
          <w:szCs w:val="22"/>
        </w:rPr>
        <w:softHyphen/>
        <w:t>ющего».</w:t>
      </w:r>
    </w:p>
    <w:p w:rsidR="000165D1" w:rsidRDefault="000165D1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41989">
        <w:rPr>
          <w:sz w:val="24"/>
          <w:szCs w:val="24"/>
          <w:lang w:val="ru-RU"/>
        </w:rPr>
        <w:t>Эти отношения комфортны для взаимодействия вдвоем</w:t>
      </w:r>
      <w:r>
        <w:rPr>
          <w:sz w:val="24"/>
          <w:szCs w:val="24"/>
          <w:lang w:val="ru-RU"/>
        </w:rPr>
        <w:t>. При этом м</w:t>
      </w:r>
      <w:r w:rsidRPr="00F41989">
        <w:rPr>
          <w:sz w:val="24"/>
          <w:szCs w:val="24"/>
          <w:lang w:val="ru-RU"/>
        </w:rPr>
        <w:t xml:space="preserve">ежличностная (психологическая) дистанция в </w:t>
      </w:r>
      <w:r>
        <w:rPr>
          <w:sz w:val="24"/>
          <w:szCs w:val="24"/>
          <w:lang w:val="ru-RU"/>
        </w:rPr>
        <w:t>отношениях полной противоположности</w:t>
      </w:r>
      <w:r w:rsidRPr="00F41989">
        <w:rPr>
          <w:sz w:val="24"/>
          <w:szCs w:val="24"/>
          <w:lang w:val="ru-RU"/>
        </w:rPr>
        <w:t xml:space="preserve"> неустойчива. </w:t>
      </w:r>
      <w:r w:rsidRPr="004D6776"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  <w:lang w:val="ru-RU"/>
        </w:rPr>
        <w:t>них</w:t>
      </w:r>
      <w:r w:rsidRPr="004D6776">
        <w:rPr>
          <w:sz w:val="24"/>
          <w:szCs w:val="24"/>
          <w:lang w:val="ru-RU"/>
        </w:rPr>
        <w:t xml:space="preserve"> преобладает расслабление (деловое сотрудничество затруднено). Оба настроены к способностям друг друга критически.</w:t>
      </w:r>
    </w:p>
    <w:p w:rsidR="000165D1" w:rsidRPr="00F41989" w:rsidRDefault="000165D1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П</w:t>
      </w:r>
      <w:r w:rsidRPr="00F41989">
        <w:rPr>
          <w:sz w:val="24"/>
          <w:szCs w:val="24"/>
          <w:lang w:val="ru-RU"/>
        </w:rPr>
        <w:t>оявление</w:t>
      </w:r>
      <w:r>
        <w:rPr>
          <w:sz w:val="24"/>
          <w:szCs w:val="24"/>
          <w:lang w:val="ru-RU"/>
        </w:rPr>
        <w:t xml:space="preserve"> же</w:t>
      </w:r>
      <w:r w:rsidRPr="00F41989">
        <w:rPr>
          <w:sz w:val="24"/>
          <w:szCs w:val="24"/>
          <w:lang w:val="ru-RU"/>
        </w:rPr>
        <w:t xml:space="preserve"> третьего человека вызывает «конкуренцию рассуждений», которая зачас</w:t>
      </w:r>
      <w:r>
        <w:rPr>
          <w:sz w:val="24"/>
          <w:szCs w:val="24"/>
          <w:lang w:val="ru-RU"/>
        </w:rPr>
        <w:t>тую перерастает в горячие споры</w:t>
      </w:r>
      <w:r w:rsidRPr="00F41989">
        <w:rPr>
          <w:sz w:val="24"/>
          <w:szCs w:val="24"/>
          <w:lang w:val="ru-RU"/>
        </w:rPr>
        <w:t>.</w:t>
      </w:r>
    </w:p>
    <w:p w:rsidR="008111CC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111CC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«7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8111CC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8111CC" w:rsidRPr="007179A4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«Живого» и «Беззаботного» сангвиника</w:t>
      </w:r>
      <w:r w:rsidR="008111CC" w:rsidRPr="007179A4">
        <w:rPr>
          <w:rFonts w:ascii="Times New Roman" w:hAnsi="Times New Roman" w:cs="Times New Roman"/>
          <w:iCs/>
        </w:rPr>
        <w:t xml:space="preserve">, </w:t>
      </w:r>
      <w:r w:rsidR="008111CC" w:rsidRPr="007179A4">
        <w:rPr>
          <w:rStyle w:val="FontStyle77"/>
          <w:iCs/>
          <w:sz w:val="24"/>
          <w:szCs w:val="24"/>
        </w:rPr>
        <w:t xml:space="preserve">субъектов седьмой </w:t>
      </w:r>
      <w:r w:rsidR="008111CC" w:rsidRPr="009C3A56">
        <w:rPr>
          <w:rStyle w:val="FontStyle77"/>
          <w:iCs/>
          <w:sz w:val="24"/>
          <w:szCs w:val="24"/>
        </w:rPr>
        <w:t>пары</w:t>
      </w:r>
      <w:r w:rsidR="008111CC" w:rsidRPr="009C3A56">
        <w:rPr>
          <w:rStyle w:val="FontStyle32"/>
          <w:sz w:val="24"/>
          <w:szCs w:val="24"/>
        </w:rPr>
        <w:t>,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ED69EC" w:rsidRDefault="00ED69EC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ED69EC" w:rsidRPr="0093002F" w:rsidTr="00A35A75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Вх/1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Вх/2</w:t>
            </w:r>
          </w:p>
        </w:tc>
      </w:tr>
      <w:tr w:rsidR="00ED69EC" w:rsidRPr="0093002F" w:rsidTr="00A35A75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9EC" w:rsidRPr="0093002F" w:rsidRDefault="00ED69EC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ED69EC" w:rsidRPr="0093002F" w:rsidRDefault="00ED69EC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ED69EC" w:rsidRPr="0093002F" w:rsidRDefault="00ED69E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ED69EC" w:rsidRPr="0093002F" w:rsidTr="00A35A75">
        <w:trPr>
          <w:trHeight w:val="31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ED69EC" w:rsidRPr="0093002F" w:rsidRDefault="00ED69EC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Б/1</w:t>
            </w:r>
          </w:p>
        </w:tc>
      </w:tr>
      <w:tr w:rsidR="00ED69EC" w:rsidRPr="0093002F" w:rsidTr="00A35A75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9EC" w:rsidRPr="0093002F" w:rsidRDefault="00ED69EC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ED69EC" w:rsidRPr="0093002F" w:rsidRDefault="00ED69EC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ED69EC" w:rsidRPr="0093002F" w:rsidRDefault="00ED69E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ED69EC" w:rsidRPr="0093002F" w:rsidTr="00A35A75">
        <w:trPr>
          <w:trHeight w:val="31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ED69EC" w:rsidRPr="0093002F" w:rsidRDefault="00ED69EC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А/1</w:t>
            </w:r>
          </w:p>
        </w:tc>
      </w:tr>
      <w:tr w:rsidR="00ED69EC" w:rsidRPr="0093002F" w:rsidTr="00A35A75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9EC" w:rsidRPr="0093002F" w:rsidRDefault="00ED69EC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ED69EC" w:rsidRPr="0093002F" w:rsidRDefault="00ED69EC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ED69EC" w:rsidRPr="0093002F" w:rsidRDefault="00ED69E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ED69EC" w:rsidRPr="0093002F" w:rsidTr="00A35A75">
        <w:trPr>
          <w:trHeight w:val="31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ED69EC" w:rsidRPr="0093002F" w:rsidRDefault="00ED69EC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Г/1</w:t>
            </w:r>
          </w:p>
        </w:tc>
      </w:tr>
      <w:tr w:rsidR="00ED69EC" w:rsidRPr="0093002F" w:rsidTr="00A35A75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9EC" w:rsidRPr="0093002F" w:rsidRDefault="00ED69EC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ED69EC" w:rsidRPr="0093002F" w:rsidRDefault="00ED69EC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9EC" w:rsidRPr="0093002F" w:rsidRDefault="00ED69E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ED69EC" w:rsidRPr="0093002F" w:rsidRDefault="00ED69E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736203" w:rsidRDefault="00736203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736203" w:rsidSect="00FB2CBF">
          <w:headerReference w:type="even" r:id="rId325"/>
          <w:headerReference w:type="default" r:id="rId326"/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</w:p>
    <w:p w:rsidR="00736203" w:rsidRDefault="0073620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029C5" w:rsidRDefault="007029C5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Default="0073620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Default="0073620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Default="00736203" w:rsidP="00FB2CBF">
      <w:pPr>
        <w:pStyle w:val="Style7"/>
        <w:widowControl/>
        <w:spacing w:before="101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736203" w:rsidRPr="003A5678" w:rsidRDefault="00736203" w:rsidP="00FB2CBF">
      <w:pPr>
        <w:pStyle w:val="Style7"/>
        <w:widowControl/>
        <w:spacing w:before="101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Схема 8. Типические отношения полной п</w:t>
      </w:r>
      <w:r>
        <w:rPr>
          <w:rStyle w:val="FontStyle20"/>
          <w:rFonts w:ascii="Times New Roman" w:hAnsi="Times New Roman" w:cs="Times New Roman"/>
          <w:sz w:val="24"/>
          <w:szCs w:val="24"/>
        </w:rPr>
        <w:t>роти</w:t>
      </w: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воположности</w:t>
      </w:r>
    </w:p>
    <w:p w:rsidR="00736203" w:rsidRDefault="00736203" w:rsidP="00FB2CBF">
      <w:pPr>
        <w:pStyle w:val="Style7"/>
        <w:widowControl/>
        <w:spacing w:before="101" w:line="221" w:lineRule="exact"/>
        <w:ind w:left="-142" w:right="5"/>
        <w:rPr>
          <w:rStyle w:val="FontStyle20"/>
        </w:rPr>
        <w:sectPr w:rsidR="00736203" w:rsidSect="005132E8">
          <w:type w:val="continuous"/>
          <w:pgSz w:w="8390" w:h="11905"/>
          <w:pgMar w:top="1209" w:right="281" w:bottom="1317" w:left="426" w:header="720" w:footer="720" w:gutter="0"/>
          <w:cols w:num="2" w:space="720" w:equalWidth="0">
            <w:col w:w="1984" w:space="340"/>
            <w:col w:w="4393"/>
          </w:cols>
          <w:noEndnote/>
        </w:sectPr>
      </w:pPr>
    </w:p>
    <w:p w:rsidR="00736203" w:rsidRPr="00372CBA" w:rsidRDefault="0073620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В схеме соединенния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736203" w:rsidRDefault="0073620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Все соединения долны быть выполненны </w:t>
      </w:r>
    </w:p>
    <w:p w:rsidR="00736203" w:rsidRDefault="0073620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пунктирными линиями.</w:t>
      </w:r>
    </w:p>
    <w:p w:rsidR="00736203" w:rsidRDefault="00736203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36203" w:rsidRPr="001422A3" w:rsidRDefault="00655D09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7</w:t>
      </w:r>
      <w:r w:rsidR="00736203" w:rsidRPr="007B4CB2">
        <w:rPr>
          <w:rStyle w:val="FontStyle36"/>
          <w:b/>
          <w:bCs/>
          <w:i/>
          <w:sz w:val="24"/>
          <w:szCs w:val="24"/>
        </w:rPr>
        <w:t>.2.1.</w:t>
      </w:r>
      <w:r w:rsidR="00736203">
        <w:rPr>
          <w:rStyle w:val="FontStyle36"/>
          <w:b/>
          <w:bCs/>
          <w:i/>
          <w:sz w:val="24"/>
          <w:szCs w:val="24"/>
        </w:rPr>
        <w:t>9</w:t>
      </w:r>
      <w:r w:rsidR="00736203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736203"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Отношения квазитождеств</w:t>
      </w:r>
      <w:r w:rsidR="0073620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а</w:t>
      </w:r>
      <w:r w:rsidR="00736203" w:rsidRPr="001422A3">
        <w:rPr>
          <w:rStyle w:val="FontStyle32"/>
          <w:sz w:val="24"/>
          <w:szCs w:val="24"/>
        </w:rPr>
        <w:t>,</w:t>
      </w:r>
      <w:r w:rsidR="00736203">
        <w:rPr>
          <w:rStyle w:val="FontStyle32"/>
          <w:sz w:val="24"/>
          <w:szCs w:val="24"/>
        </w:rPr>
        <w:t xml:space="preserve"> р</w:t>
      </w:r>
      <w:r w:rsidR="00736203" w:rsidRPr="001422A3">
        <w:rPr>
          <w:rStyle w:val="FontStyle32"/>
          <w:sz w:val="24"/>
          <w:szCs w:val="24"/>
        </w:rPr>
        <w:t>еализуемые</w:t>
      </w:r>
      <w:r w:rsidR="00736203">
        <w:rPr>
          <w:rStyle w:val="FontStyle32"/>
          <w:sz w:val="24"/>
          <w:szCs w:val="24"/>
        </w:rPr>
        <w:t xml:space="preserve"> </w:t>
      </w:r>
      <w:r w:rsidR="00736203" w:rsidRPr="00460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0C6712">
        <w:rPr>
          <w:rStyle w:val="FontStyle31"/>
          <w:b/>
          <w:bCs/>
          <w:iCs w:val="0"/>
          <w:sz w:val="24"/>
          <w:szCs w:val="24"/>
        </w:rPr>
        <w:t>Оптимистическим</w:t>
      </w:r>
      <w:r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655D0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0C6712">
        <w:rPr>
          <w:rStyle w:val="FontStyle31"/>
          <w:b/>
          <w:bCs/>
          <w:iCs w:val="0"/>
          <w:sz w:val="24"/>
          <w:szCs w:val="24"/>
        </w:rPr>
        <w:t>Активны</w:t>
      </w:r>
      <w:r w:rsidRPr="00655D0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36203" w:rsidRPr="0012396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736203" w:rsidRPr="006E6BA5" w:rsidRDefault="00736203" w:rsidP="00FB2CBF">
      <w:pPr>
        <w:pStyle w:val="Style8"/>
        <w:widowControl/>
        <w:tabs>
          <w:tab w:val="left" w:pos="4089"/>
        </w:tabs>
        <w:spacing w:before="125" w:line="288" w:lineRule="exact"/>
        <w:ind w:left="-142" w:right="5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ab/>
      </w:r>
    </w:p>
    <w:p w:rsidR="00736203" w:rsidRPr="00192AC5" w:rsidRDefault="0073620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92AC5">
        <w:rPr>
          <w:rStyle w:val="FontStyle36"/>
          <w:sz w:val="24"/>
          <w:szCs w:val="24"/>
        </w:rPr>
        <w:t xml:space="preserve">Типические отношения </w:t>
      </w:r>
      <w:r w:rsidRPr="00192AC5">
        <w:rPr>
          <w:rStyle w:val="FontStyle30"/>
          <w:sz w:val="24"/>
          <w:szCs w:val="24"/>
        </w:rPr>
        <w:t xml:space="preserve"> «</w:t>
      </w:r>
      <w:r w:rsidR="00ED69EC">
        <w:rPr>
          <w:rStyle w:val="FontStyle36"/>
          <w:sz w:val="24"/>
          <w:szCs w:val="24"/>
        </w:rPr>
        <w:t>оптимистического</w:t>
      </w:r>
      <w:r w:rsidRPr="00192AC5">
        <w:rPr>
          <w:rStyle w:val="FontStyle30"/>
          <w:sz w:val="24"/>
          <w:szCs w:val="24"/>
        </w:rPr>
        <w:t xml:space="preserve">» </w:t>
      </w:r>
      <w:r w:rsidRPr="00192AC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ED69EC" w:rsidRPr="0093002F">
        <w:rPr>
          <w:rStyle w:val="FontStyle36"/>
          <w:sz w:val="24"/>
          <w:szCs w:val="24"/>
        </w:rPr>
        <w:t>«ак</w:t>
      </w:r>
      <w:r w:rsidR="00ED69EC" w:rsidRPr="0093002F">
        <w:rPr>
          <w:rStyle w:val="FontStyle36"/>
          <w:sz w:val="24"/>
          <w:szCs w:val="24"/>
        </w:rPr>
        <w:softHyphen/>
        <w:t xml:space="preserve">тивного» холерика - субъекта 4-й пары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(</w:t>
      </w:r>
      <w:r w:rsidRPr="00192AC5">
        <w:rPr>
          <w:rStyle w:val="FontStyle36"/>
          <w:sz w:val="24"/>
          <w:szCs w:val="24"/>
        </w:rPr>
        <w:t xml:space="preserve">партнера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92AC5">
        <w:rPr>
          <w:rStyle w:val="FontStyle36"/>
          <w:sz w:val="24"/>
          <w:szCs w:val="24"/>
        </w:rPr>
        <w:t>далее Партнер) -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обусловливаются 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ED69EC" w:rsidRPr="0093002F">
        <w:rPr>
          <w:rStyle w:val="FontStyle37"/>
          <w:sz w:val="24"/>
          <w:szCs w:val="24"/>
        </w:rPr>
        <w:t>Бу/1 В/2 Г/2 А/2</w:t>
      </w:r>
      <w:r w:rsidRPr="00192AC5">
        <w:rPr>
          <w:rStyle w:val="FontStyle37"/>
          <w:sz w:val="24"/>
          <w:szCs w:val="24"/>
        </w:rPr>
        <w:t>,</w:t>
      </w:r>
      <w:r w:rsidRPr="00192AC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36203" w:rsidRPr="00192AC5" w:rsidRDefault="0073620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92AC5">
        <w:rPr>
          <w:rStyle w:val="27"/>
          <w:rFonts w:eastAsiaTheme="minorEastAsia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Поэтому </w:t>
      </w:r>
      <w:r w:rsidRPr="00192AC5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061C9B">
        <w:rPr>
          <w:rStyle w:val="FontStyle37"/>
          <w:i w:val="0"/>
          <w:iCs w:val="0"/>
          <w:sz w:val="24"/>
          <w:szCs w:val="24"/>
        </w:rPr>
        <w:t xml:space="preserve">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92AC5">
        <w:rPr>
          <w:rStyle w:val="FontStyle36"/>
          <w:sz w:val="24"/>
          <w:szCs w:val="24"/>
        </w:rPr>
        <w:t>(далее Личность, с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ED69EC" w:rsidRPr="0083193E">
        <w:rPr>
          <w:rStyle w:val="FontStyle76"/>
          <w:sz w:val="24"/>
          <w:szCs w:val="24"/>
        </w:rPr>
        <w:t>Вх/1 Б/2 А/2 Г/2</w:t>
      </w:r>
      <w:r w:rsidRPr="00192AC5">
        <w:rPr>
          <w:rStyle w:val="FontStyle36"/>
          <w:sz w:val="24"/>
          <w:szCs w:val="24"/>
        </w:rPr>
        <w:t>)</w:t>
      </w:r>
      <w:r w:rsidRPr="00192AC5">
        <w:rPr>
          <w:rStyle w:val="FontStyle37"/>
          <w:sz w:val="24"/>
          <w:szCs w:val="24"/>
        </w:rPr>
        <w:t xml:space="preserve"> - </w:t>
      </w:r>
      <w:r w:rsidRPr="00192AC5">
        <w:rPr>
          <w:rStyle w:val="FontStyle36"/>
          <w:sz w:val="24"/>
          <w:szCs w:val="24"/>
        </w:rPr>
        <w:t xml:space="preserve">будут складываться </w:t>
      </w:r>
      <w:r w:rsidRPr="00192AC5">
        <w:rPr>
          <w:rStyle w:val="FontStyle37"/>
          <w:i w:val="0"/>
          <w:iCs w:val="0"/>
          <w:sz w:val="24"/>
          <w:szCs w:val="24"/>
        </w:rPr>
        <w:t>«отношения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1"/>
          <w:i w:val="0"/>
          <w:iCs w:val="0"/>
          <w:sz w:val="24"/>
          <w:szCs w:val="24"/>
        </w:rPr>
        <w:t>квазитождества</w:t>
      </w:r>
      <w:r w:rsidRPr="00192AC5">
        <w:rPr>
          <w:rStyle w:val="FontStyle37"/>
          <w:i w:val="0"/>
          <w:iCs w:val="0"/>
          <w:sz w:val="24"/>
          <w:szCs w:val="24"/>
        </w:rPr>
        <w:t>» (схема 9),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в которых конфликты маловероят</w:t>
      </w:r>
      <w:r w:rsidRPr="00192AC5">
        <w:rPr>
          <w:rStyle w:val="FontStyle36"/>
          <w:sz w:val="24"/>
          <w:szCs w:val="24"/>
        </w:rPr>
        <w:softHyphen/>
      </w:r>
      <w:r w:rsidRPr="00192AC5">
        <w:rPr>
          <w:rStyle w:val="FontStyle36"/>
          <w:sz w:val="24"/>
          <w:szCs w:val="24"/>
        </w:rPr>
        <w:lastRenderedPageBreak/>
        <w:t>ны и в то же время происходит активный обмен информацией только по слабым подфункциям.</w:t>
      </w:r>
    </w:p>
    <w:p w:rsidR="00736203" w:rsidRPr="00192AC5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 данных</w:t>
      </w:r>
      <w:r w:rsidRPr="00192AC5">
        <w:rPr>
          <w:rStyle w:val="FontStyle36"/>
          <w:sz w:val="24"/>
          <w:szCs w:val="24"/>
        </w:rPr>
        <w:t xml:space="preserve"> отношениях оба схожи тем, что каждый не участвует в совместном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* посредством сильных подфункций:</w:t>
      </w:r>
    </w:p>
    <w:p w:rsidR="00736203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Партнер, посредством </w:t>
      </w:r>
      <w:r>
        <w:rPr>
          <w:rStyle w:val="FontStyle36"/>
          <w:sz w:val="24"/>
          <w:szCs w:val="24"/>
        </w:rPr>
        <w:t xml:space="preserve">подфункций </w:t>
      </w:r>
      <w:r w:rsidR="00050A43" w:rsidRPr="0093002F">
        <w:rPr>
          <w:rStyle w:val="FontStyle37"/>
          <w:sz w:val="24"/>
          <w:szCs w:val="24"/>
        </w:rPr>
        <w:t xml:space="preserve">Бу/1 </w:t>
      </w:r>
      <w:r w:rsidR="00050A43">
        <w:rPr>
          <w:rStyle w:val="FontStyle37"/>
          <w:sz w:val="24"/>
          <w:szCs w:val="24"/>
        </w:rPr>
        <w:t xml:space="preserve">и </w:t>
      </w:r>
      <w:r w:rsidR="00050A43" w:rsidRPr="0093002F">
        <w:rPr>
          <w:rStyle w:val="FontStyle37"/>
          <w:sz w:val="24"/>
          <w:szCs w:val="24"/>
        </w:rPr>
        <w:t>В/2</w:t>
      </w:r>
      <w:r>
        <w:rPr>
          <w:rStyle w:val="FontStyle35"/>
          <w:sz w:val="24"/>
          <w:szCs w:val="24"/>
        </w:rPr>
        <w:t>;</w:t>
      </w:r>
    </w:p>
    <w:p w:rsidR="00736203" w:rsidRPr="00192AC5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Личность, посредством </w:t>
      </w:r>
      <w:r>
        <w:rPr>
          <w:rStyle w:val="FontStyle36"/>
          <w:sz w:val="24"/>
          <w:szCs w:val="24"/>
        </w:rPr>
        <w:t>подфункцй</w:t>
      </w:r>
      <w:r w:rsidRPr="00E20EE0">
        <w:rPr>
          <w:rStyle w:val="FontStyle76"/>
          <w:sz w:val="24"/>
          <w:szCs w:val="24"/>
        </w:rPr>
        <w:t xml:space="preserve"> </w:t>
      </w:r>
      <w:r w:rsidR="00050A43" w:rsidRPr="0083193E">
        <w:rPr>
          <w:rStyle w:val="FontStyle76"/>
          <w:sz w:val="24"/>
          <w:szCs w:val="24"/>
        </w:rPr>
        <w:t xml:space="preserve">Вх/1 </w:t>
      </w:r>
      <w:r w:rsidR="00050A43">
        <w:rPr>
          <w:rStyle w:val="FontStyle76"/>
          <w:sz w:val="24"/>
          <w:szCs w:val="24"/>
        </w:rPr>
        <w:t xml:space="preserve">и </w:t>
      </w:r>
      <w:r w:rsidR="00050A43" w:rsidRPr="0083193E">
        <w:rPr>
          <w:rStyle w:val="FontStyle76"/>
          <w:sz w:val="24"/>
          <w:szCs w:val="24"/>
        </w:rPr>
        <w:t>Б/2</w:t>
      </w:r>
      <w:r w:rsidRPr="00192AC5">
        <w:rPr>
          <w:rStyle w:val="FontStyle37"/>
          <w:i w:val="0"/>
          <w:iCs w:val="0"/>
          <w:sz w:val="24"/>
          <w:szCs w:val="24"/>
        </w:rPr>
        <w:t>.</w:t>
      </w:r>
    </w:p>
    <w:p w:rsidR="00736203" w:rsidRPr="00192AC5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92AC5">
        <w:rPr>
          <w:rStyle w:val="FontStyle37"/>
          <w:i w:val="0"/>
          <w:iCs w:val="0"/>
          <w:sz w:val="22"/>
          <w:szCs w:val="22"/>
        </w:rPr>
        <w:t xml:space="preserve">* </w:t>
      </w:r>
      <w:r w:rsidRPr="00192AC5">
        <w:rPr>
          <w:rStyle w:val="FontStyle36"/>
          <w:i/>
          <w:iCs/>
          <w:sz w:val="22"/>
          <w:szCs w:val="22"/>
        </w:rPr>
        <w:t>Информа</w:t>
      </w:r>
      <w:r w:rsidRPr="00192AC5">
        <w:rPr>
          <w:rStyle w:val="FontStyle36"/>
          <w:i/>
          <w:iCs/>
          <w:sz w:val="22"/>
          <w:szCs w:val="22"/>
        </w:rPr>
        <w:softHyphen/>
        <w:t>ция с одноаспектных базовых подфункций (реализуемых в Первом канале) не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 </w:t>
      </w:r>
      <w:r w:rsidRPr="00192AC5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192AC5">
        <w:rPr>
          <w:rStyle w:val="FontStyle36"/>
          <w:i/>
          <w:iCs/>
          <w:sz w:val="22"/>
          <w:szCs w:val="22"/>
        </w:rPr>
        <w:softHyphen/>
        <w:t>ром канале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). </w:t>
      </w:r>
    </w:p>
    <w:p w:rsidR="00736203" w:rsidRPr="00192AC5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задач:</w:t>
      </w:r>
    </w:p>
    <w:p w:rsidR="00736203" w:rsidRPr="00192AC5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Партнер, посредством слабых подфункций (</w:t>
      </w:r>
      <w:r w:rsidR="00050A43" w:rsidRPr="0093002F">
        <w:rPr>
          <w:rStyle w:val="FontStyle37"/>
          <w:sz w:val="24"/>
          <w:szCs w:val="24"/>
        </w:rPr>
        <w:t>Г/2</w:t>
      </w:r>
      <w:r w:rsidR="00050A43">
        <w:rPr>
          <w:rStyle w:val="FontStyle37"/>
          <w:sz w:val="24"/>
          <w:szCs w:val="24"/>
        </w:rPr>
        <w:t xml:space="preserve"> и</w:t>
      </w:r>
      <w:r w:rsidR="00050A43" w:rsidRPr="0093002F">
        <w:rPr>
          <w:rStyle w:val="FontStyle37"/>
          <w:sz w:val="24"/>
          <w:szCs w:val="24"/>
        </w:rPr>
        <w:t xml:space="preserve"> А/2</w:t>
      </w:r>
      <w:r w:rsidRPr="00192AC5">
        <w:rPr>
          <w:rStyle w:val="FontStyle31"/>
          <w:sz w:val="24"/>
          <w:szCs w:val="24"/>
        </w:rPr>
        <w:t>)</w:t>
      </w:r>
    </w:p>
    <w:p w:rsidR="00736203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Личность, посредством слабых подфункций (</w:t>
      </w:r>
      <w:r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 xml:space="preserve">/2 </w:t>
      </w:r>
      <w:r>
        <w:rPr>
          <w:rStyle w:val="FontStyle76"/>
          <w:sz w:val="24"/>
          <w:szCs w:val="24"/>
        </w:rPr>
        <w:t xml:space="preserve">и </w:t>
      </w:r>
      <w:r w:rsidR="00050A43"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/2</w:t>
      </w:r>
      <w:r w:rsidRPr="00192AC5">
        <w:rPr>
          <w:rStyle w:val="FontStyle36"/>
          <w:sz w:val="24"/>
          <w:szCs w:val="24"/>
        </w:rPr>
        <w:t>).</w:t>
      </w:r>
    </w:p>
    <w:p w:rsidR="004D3737" w:rsidRPr="004D3737" w:rsidRDefault="004D3737" w:rsidP="00FB2CBF">
      <w:pPr>
        <w:spacing w:before="100" w:beforeAutospacing="1" w:after="100" w:afterAutospacing="1"/>
        <w:ind w:left="-142" w:right="5" w:firstLine="341"/>
        <w:jc w:val="both"/>
        <w:rPr>
          <w:rStyle w:val="FontStyle30"/>
          <w:sz w:val="24"/>
          <w:szCs w:val="24"/>
          <w:lang w:val="ru-RU"/>
        </w:rPr>
      </w:pPr>
      <w:r w:rsidRPr="00C46FC9">
        <w:rPr>
          <w:sz w:val="24"/>
          <w:szCs w:val="24"/>
          <w:lang w:val="ru-RU"/>
        </w:rPr>
        <w:t xml:space="preserve">С </w:t>
      </w:r>
      <w:r>
        <w:rPr>
          <w:sz w:val="24"/>
          <w:szCs w:val="24"/>
          <w:lang w:val="ru-RU"/>
        </w:rPr>
        <w:t>к</w:t>
      </w:r>
      <w:r w:rsidRPr="00C46FC9">
        <w:rPr>
          <w:sz w:val="24"/>
          <w:szCs w:val="24"/>
          <w:lang w:val="ru-RU"/>
        </w:rPr>
        <w:t>вазитождественным партнёром полное взаимопонимание недостижимо.</w:t>
      </w:r>
      <w:r>
        <w:rPr>
          <w:sz w:val="24"/>
          <w:szCs w:val="24"/>
          <w:lang w:val="ru-RU"/>
        </w:rPr>
        <w:t xml:space="preserve"> Угроза</w:t>
      </w:r>
      <w:r w:rsidRPr="00C46FC9">
        <w:rPr>
          <w:sz w:val="24"/>
          <w:szCs w:val="24"/>
          <w:lang w:val="ru-RU"/>
        </w:rPr>
        <w:t xml:space="preserve"> с</w:t>
      </w:r>
      <w:r>
        <w:rPr>
          <w:sz w:val="24"/>
          <w:szCs w:val="24"/>
          <w:lang w:val="ru-RU"/>
        </w:rPr>
        <w:t xml:space="preserve"> его</w:t>
      </w:r>
      <w:r w:rsidRPr="00C46FC9">
        <w:rPr>
          <w:sz w:val="24"/>
          <w:szCs w:val="24"/>
          <w:lang w:val="ru-RU"/>
        </w:rPr>
        <w:t xml:space="preserve"> стороны  не чувствуется. Но равенства с ним тоже не ощущается. Он кажется менее способным, но в тех вопросах, которые у</w:t>
      </w:r>
      <w:r>
        <w:rPr>
          <w:sz w:val="24"/>
          <w:szCs w:val="24"/>
          <w:lang w:val="ru-RU"/>
        </w:rPr>
        <w:t xml:space="preserve"> одного</w:t>
      </w:r>
      <w:r w:rsidRPr="00C46FC9">
        <w:rPr>
          <w:sz w:val="24"/>
          <w:szCs w:val="24"/>
          <w:lang w:val="ru-RU"/>
        </w:rPr>
        <w:t xml:space="preserve"> не получаются, </w:t>
      </w:r>
      <w:r>
        <w:rPr>
          <w:sz w:val="24"/>
          <w:szCs w:val="24"/>
          <w:lang w:val="ru-RU"/>
        </w:rPr>
        <w:t xml:space="preserve">другой </w:t>
      </w:r>
      <w:r w:rsidRPr="00C46FC9">
        <w:rPr>
          <w:sz w:val="24"/>
          <w:szCs w:val="24"/>
          <w:lang w:val="ru-RU"/>
        </w:rPr>
        <w:t>добивается почему-то гораздо бо́льшего. Из-за этого страдает самолюбие обоих</w:t>
      </w:r>
      <w:r>
        <w:rPr>
          <w:sz w:val="24"/>
          <w:szCs w:val="24"/>
          <w:lang w:val="ru-RU"/>
        </w:rPr>
        <w:t xml:space="preserve"> (</w:t>
      </w:r>
      <w:r w:rsidRPr="00C46FC9">
        <w:rPr>
          <w:sz w:val="24"/>
          <w:szCs w:val="24"/>
          <w:lang w:val="ru-RU"/>
        </w:rPr>
        <w:t>такое положение воспринимается как несправедливость</w:t>
      </w:r>
      <w:r>
        <w:rPr>
          <w:sz w:val="24"/>
          <w:szCs w:val="24"/>
          <w:lang w:val="ru-RU"/>
        </w:rPr>
        <w:t>)</w:t>
      </w:r>
      <w:r w:rsidRPr="00C46FC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При этом </w:t>
      </w:r>
      <w:r w:rsidRPr="004D6776">
        <w:rPr>
          <w:sz w:val="24"/>
          <w:szCs w:val="24"/>
          <w:lang w:val="ru-RU"/>
        </w:rPr>
        <w:t xml:space="preserve">всегда возникает проблема «перевода» информации другого на свой язык. Пэтому, </w:t>
      </w:r>
      <w:r w:rsidRPr="004D6776">
        <w:rPr>
          <w:rStyle w:val="FontStyle30"/>
          <w:sz w:val="24"/>
          <w:szCs w:val="24"/>
          <w:lang w:val="ru-RU"/>
        </w:rPr>
        <w:t>когда в контакте отпадает необходимость, то и Личность, и Партнер легко и без трений расстаются.</w:t>
      </w:r>
    </w:p>
    <w:p w:rsidR="008111CC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111CC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«7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8111CC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8111CC" w:rsidRPr="007179A4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«Живого» и «Беззаботного» сангвиника</w:t>
      </w:r>
      <w:r w:rsidR="008111CC" w:rsidRPr="007179A4">
        <w:rPr>
          <w:rFonts w:ascii="Times New Roman" w:hAnsi="Times New Roman" w:cs="Times New Roman"/>
          <w:iCs/>
        </w:rPr>
        <w:t xml:space="preserve">, </w:t>
      </w:r>
      <w:r w:rsidR="008111CC" w:rsidRPr="007179A4">
        <w:rPr>
          <w:rStyle w:val="FontStyle77"/>
          <w:iCs/>
          <w:sz w:val="24"/>
          <w:szCs w:val="24"/>
        </w:rPr>
        <w:t xml:space="preserve">субъектов седьмой </w:t>
      </w:r>
      <w:r w:rsidR="008111CC" w:rsidRPr="009C3A56">
        <w:rPr>
          <w:rStyle w:val="FontStyle77"/>
          <w:iCs/>
          <w:sz w:val="24"/>
          <w:szCs w:val="24"/>
        </w:rPr>
        <w:t>пары</w:t>
      </w:r>
      <w:r w:rsidR="008111CC" w:rsidRPr="009C3A56">
        <w:rPr>
          <w:rStyle w:val="FontStyle32"/>
          <w:sz w:val="24"/>
          <w:szCs w:val="24"/>
        </w:rPr>
        <w:t>,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36203" w:rsidRPr="00841DC6" w:rsidRDefault="0073180E" w:rsidP="00FB2CBF">
      <w:pPr>
        <w:pStyle w:val="Style1"/>
        <w:widowControl/>
        <w:spacing w:line="235" w:lineRule="exact"/>
        <w:ind w:left="-142" w:right="5"/>
        <w:rPr>
          <w:rStyle w:val="FontStyle30"/>
        </w:rPr>
        <w:sectPr w:rsidR="00736203" w:rsidRPr="00841DC6" w:rsidSect="00FB2CBF"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  <w:r>
        <w:rPr>
          <w:noProof/>
        </w:rPr>
        <w:pict>
          <v:shape id="_x0000_s6002" type="#_x0000_t202" style="position:absolute;left:0;text-align:left;margin-left:10.3pt;margin-top:25.55pt;width:233.9pt;height:97.2pt;z-index:252022784;visibility:visible;mso-height-percent:0;mso-wrap-distance-left:1.9pt;mso-wrap-distance-top:0;mso-wrap-distance-right:1.9pt;mso-wrap-distance-bottom:.95pt;mso-position-horizontal-relative:margin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mfswIAALQ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" filled="f" stroked="f">
            <v:textbox style="mso-next-textbox:#_x0000_s6002" inset="0,0,0,0">
              <w:txbxContent>
                <w:p w:rsidR="0073180E" w:rsidRDefault="0073180E" w:rsidP="00736203">
                  <w:pPr>
                    <w:ind w:left="1134"/>
                  </w:pPr>
                  <w:r>
                    <w:rPr>
                      <w:lang w:val="ru-RU" w:bidi="or-IN"/>
                    </w:rPr>
                    <w:drawing>
                      <wp:inline distT="0" distB="0" distL="0" distR="0" wp14:anchorId="68777C1D" wp14:editId="4AE15501">
                        <wp:extent cx="2171700" cy="1230630"/>
                        <wp:effectExtent l="0" t="0" r="0" b="7620"/>
                        <wp:docPr id="139" name="Рисунок 1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170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736203">
        <w:rPr>
          <w:rStyle w:val="FontStyle30"/>
        </w:rPr>
        <w:t xml:space="preserve">           </w:t>
      </w:r>
    </w:p>
    <w:p w:rsidR="00736203" w:rsidRDefault="0073620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Pr="00873163" w:rsidRDefault="00736203" w:rsidP="00FB2CBF">
      <w:pPr>
        <w:pStyle w:val="Style7"/>
        <w:widowControl/>
        <w:spacing w:before="16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73163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9. Типические отношения квазитождества</w:t>
      </w:r>
    </w:p>
    <w:p w:rsidR="00736203" w:rsidRDefault="00736203" w:rsidP="00FB2CBF">
      <w:pPr>
        <w:pStyle w:val="Style7"/>
        <w:widowControl/>
        <w:spacing w:before="163" w:line="221" w:lineRule="exact"/>
        <w:ind w:left="-142" w:right="5"/>
        <w:rPr>
          <w:rStyle w:val="FontStyle20"/>
        </w:rPr>
        <w:sectPr w:rsidR="00736203" w:rsidSect="00FB2CBF">
          <w:headerReference w:type="even" r:id="rId328"/>
          <w:headerReference w:type="default" r:id="rId329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736203" w:rsidRDefault="00736203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Pr="00674069" w:rsidRDefault="00655D09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7</w:t>
      </w:r>
      <w:r w:rsidR="00736203" w:rsidRPr="00674069">
        <w:rPr>
          <w:rStyle w:val="FontStyle36"/>
          <w:b/>
          <w:bCs/>
          <w:i/>
          <w:sz w:val="24"/>
          <w:szCs w:val="24"/>
        </w:rPr>
        <w:t xml:space="preserve">.2.1.10. </w:t>
      </w:r>
      <w:r w:rsidR="00736203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Иллюзорные отношения</w:t>
      </w:r>
      <w:r w:rsidR="00736203" w:rsidRPr="00674069">
        <w:rPr>
          <w:rStyle w:val="FontStyle32"/>
          <w:iCs w:val="0"/>
          <w:sz w:val="24"/>
          <w:szCs w:val="24"/>
        </w:rPr>
        <w:t>,</w:t>
      </w:r>
    </w:p>
    <w:p w:rsidR="00736203" w:rsidRPr="00841DC6" w:rsidRDefault="00736203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674069">
        <w:rPr>
          <w:rStyle w:val="FontStyle32"/>
          <w:iCs w:val="0"/>
          <w:sz w:val="24"/>
          <w:szCs w:val="24"/>
        </w:rPr>
        <w:t>реализуемые</w:t>
      </w:r>
      <w:r>
        <w:rPr>
          <w:rStyle w:val="FontStyle32"/>
          <w:iCs w:val="0"/>
          <w:sz w:val="24"/>
          <w:szCs w:val="24"/>
        </w:rPr>
        <w:t xml:space="preserve"> </w:t>
      </w:r>
      <w:r w:rsidR="00655D09"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655D09" w:rsidRPr="000C6712">
        <w:rPr>
          <w:rStyle w:val="FontStyle31"/>
          <w:b/>
          <w:bCs/>
          <w:iCs w:val="0"/>
          <w:sz w:val="24"/>
          <w:szCs w:val="24"/>
        </w:rPr>
        <w:t>Трезвы</w:t>
      </w:r>
      <w:r w:rsidR="00655D09"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655D09" w:rsidRPr="00655D0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655D09"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655D09" w:rsidRPr="000C6712">
        <w:rPr>
          <w:rStyle w:val="FontStyle31"/>
          <w:b/>
          <w:bCs/>
          <w:iCs w:val="0"/>
          <w:sz w:val="24"/>
          <w:szCs w:val="24"/>
        </w:rPr>
        <w:t>Пессимистически</w:t>
      </w:r>
      <w:r w:rsidR="00655D09" w:rsidRPr="00655D0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655D09"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655D09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EE724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736203" w:rsidRPr="00841DC6" w:rsidRDefault="00736203" w:rsidP="00FB2CBF">
      <w:pPr>
        <w:pStyle w:val="Style7"/>
        <w:widowControl/>
        <w:spacing w:before="91" w:line="221" w:lineRule="exact"/>
        <w:ind w:left="-142" w:right="5"/>
        <w:jc w:val="center"/>
        <w:rPr>
          <w:sz w:val="20"/>
          <w:szCs w:val="20"/>
        </w:rPr>
      </w:pPr>
    </w:p>
    <w:p w:rsidR="00736203" w:rsidRPr="00E44270" w:rsidRDefault="0073620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44270">
        <w:rPr>
          <w:rStyle w:val="FontStyle36"/>
          <w:sz w:val="24"/>
          <w:szCs w:val="24"/>
        </w:rPr>
        <w:t xml:space="preserve">Типические отношения </w:t>
      </w:r>
      <w:r w:rsidRPr="00E44270">
        <w:rPr>
          <w:rStyle w:val="FontStyle30"/>
          <w:sz w:val="24"/>
          <w:szCs w:val="24"/>
        </w:rPr>
        <w:t xml:space="preserve"> «</w:t>
      </w:r>
      <w:r w:rsidR="00050A43">
        <w:rPr>
          <w:rStyle w:val="FontStyle36"/>
          <w:sz w:val="24"/>
          <w:szCs w:val="24"/>
        </w:rPr>
        <w:t>трезвого</w:t>
      </w:r>
      <w:r w:rsidRPr="00E44270">
        <w:rPr>
          <w:rStyle w:val="FontStyle30"/>
          <w:sz w:val="24"/>
          <w:szCs w:val="24"/>
        </w:rPr>
        <w:t xml:space="preserve">» </w:t>
      </w:r>
      <w:r w:rsidRPr="00E44270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050A43" w:rsidRPr="0093002F">
        <w:rPr>
          <w:rStyle w:val="FontStyle36"/>
          <w:sz w:val="24"/>
          <w:szCs w:val="24"/>
        </w:rPr>
        <w:t>«пессими</w:t>
      </w:r>
      <w:r w:rsidR="00050A43" w:rsidRPr="0093002F">
        <w:rPr>
          <w:rStyle w:val="FontStyle36"/>
          <w:sz w:val="24"/>
          <w:szCs w:val="24"/>
        </w:rPr>
        <w:softHyphen/>
        <w:t xml:space="preserve">стического» меланхолика - субъекта 14-й пары </w:t>
      </w:r>
      <w:r w:rsidRPr="00E44270">
        <w:rPr>
          <w:rStyle w:val="FontStyle36"/>
          <w:sz w:val="24"/>
          <w:szCs w:val="24"/>
        </w:rPr>
        <w:t xml:space="preserve">(партнера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E44270">
        <w:rPr>
          <w:rStyle w:val="FontStyle36"/>
          <w:sz w:val="24"/>
          <w:szCs w:val="24"/>
        </w:rPr>
        <w:t>далее Партнер) -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обусловливаются 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050A43" w:rsidRPr="0093002F">
        <w:rPr>
          <w:rStyle w:val="FontStyle37"/>
          <w:sz w:val="24"/>
          <w:szCs w:val="24"/>
        </w:rPr>
        <w:t>Ву/2 А/1 Б/1 Г/1</w:t>
      </w:r>
      <w:r w:rsidRPr="00E44270">
        <w:rPr>
          <w:rStyle w:val="FontStyle37"/>
          <w:sz w:val="24"/>
          <w:szCs w:val="24"/>
        </w:rPr>
        <w:t>,</w:t>
      </w:r>
      <w:r w:rsidRPr="00E44270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36203" w:rsidRPr="00E44270" w:rsidRDefault="0073620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E44270">
        <w:rPr>
          <w:rStyle w:val="27"/>
          <w:rFonts w:eastAsiaTheme="minorEastAsia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 xml:space="preserve">Поэтому </w:t>
      </w:r>
      <w:r w:rsidRPr="00E44270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E44270">
        <w:rPr>
          <w:rStyle w:val="FontStyle36"/>
          <w:sz w:val="24"/>
          <w:szCs w:val="24"/>
        </w:rPr>
        <w:t>(далее Личность, с</w:t>
      </w:r>
      <w:r w:rsidRPr="00E44270">
        <w:rPr>
          <w:rStyle w:val="FontStyle31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050A43" w:rsidRPr="0083193E">
        <w:rPr>
          <w:rStyle w:val="FontStyle76"/>
          <w:sz w:val="24"/>
          <w:szCs w:val="24"/>
        </w:rPr>
        <w:t>Вх/1 Б/2 А/2 Г/2</w:t>
      </w:r>
      <w:r w:rsidRPr="00E44270">
        <w:rPr>
          <w:rStyle w:val="FontStyle36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 xml:space="preserve"> - </w:t>
      </w:r>
      <w:r w:rsidRPr="00E44270">
        <w:rPr>
          <w:rStyle w:val="FontStyle36"/>
          <w:sz w:val="24"/>
          <w:szCs w:val="24"/>
        </w:rPr>
        <w:t xml:space="preserve">будут складываться </w:t>
      </w:r>
      <w:r w:rsidRPr="00E44270">
        <w:rPr>
          <w:rStyle w:val="FontStyle37"/>
          <w:i w:val="0"/>
          <w:iCs w:val="0"/>
          <w:sz w:val="24"/>
          <w:szCs w:val="24"/>
        </w:rPr>
        <w:t>«</w:t>
      </w:r>
      <w:r w:rsidRPr="00E44270">
        <w:rPr>
          <w:rStyle w:val="FontStyle31"/>
          <w:i w:val="0"/>
          <w:iCs w:val="0"/>
          <w:sz w:val="24"/>
          <w:szCs w:val="24"/>
        </w:rPr>
        <w:t>иллюзорные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отношения» (схема 10),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в которых конфликты маловероят</w:t>
      </w:r>
      <w:r w:rsidRPr="00E44270">
        <w:rPr>
          <w:rStyle w:val="FontStyle36"/>
          <w:sz w:val="24"/>
          <w:szCs w:val="24"/>
        </w:rPr>
        <w:softHyphen/>
        <w:t>ны, так как не происходит активный обмен информацией по всем подфункциям.</w:t>
      </w:r>
    </w:p>
    <w:p w:rsidR="00736203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E44270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E44270">
        <w:rPr>
          <w:rStyle w:val="FontStyle36"/>
          <w:sz w:val="24"/>
          <w:szCs w:val="24"/>
        </w:rPr>
        <w:t xml:space="preserve"> отношениях оба схожи тем, что каждый не участвует в решении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>реальных</w:t>
      </w:r>
      <w:r w:rsidRPr="00E44270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задач: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</w:t>
      </w:r>
      <w:r w:rsidRPr="00EC565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, посредством подфункций </w:t>
      </w:r>
      <w:r w:rsidR="00D965F5" w:rsidRPr="0093002F">
        <w:rPr>
          <w:rStyle w:val="FontStyle37"/>
          <w:sz w:val="24"/>
          <w:szCs w:val="24"/>
        </w:rPr>
        <w:t>Ву/2 А/1 Б/1 Г/1</w:t>
      </w:r>
      <w:r>
        <w:rPr>
          <w:rStyle w:val="FontStyle35"/>
          <w:sz w:val="24"/>
          <w:szCs w:val="24"/>
        </w:rPr>
        <w:t>;</w:t>
      </w:r>
    </w:p>
    <w:p w:rsidR="00736203" w:rsidRPr="00B82DEF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 посредством подфункций </w:t>
      </w:r>
      <w:r w:rsidR="00D965F5" w:rsidRPr="0083193E">
        <w:rPr>
          <w:rStyle w:val="FontStyle76"/>
          <w:sz w:val="24"/>
          <w:szCs w:val="24"/>
        </w:rPr>
        <w:t>Вх/1 Б/2 А/2 Г/2</w:t>
      </w:r>
    </w:p>
    <w:p w:rsidR="00B970A7" w:rsidRDefault="00B970A7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Эти отношения комфортны для отдыха. В иллюзорных (миражных) отношениях приятно обсуждать посторонние темы. </w:t>
      </w:r>
    </w:p>
    <w:p w:rsidR="00B970A7" w:rsidRDefault="00B970A7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>При этом не</w:t>
      </w:r>
      <w:r>
        <w:rPr>
          <w:sz w:val="24"/>
          <w:szCs w:val="24"/>
          <w:lang w:val="ru-RU"/>
        </w:rPr>
        <w:t>т</w:t>
      </w:r>
      <w:r w:rsidRPr="006A521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желания</w:t>
      </w:r>
      <w:r w:rsidRPr="006A521C">
        <w:rPr>
          <w:sz w:val="24"/>
          <w:szCs w:val="24"/>
          <w:lang w:val="ru-RU"/>
        </w:rPr>
        <w:t xml:space="preserve"> заниматься делами (</w:t>
      </w:r>
      <w:r>
        <w:rPr>
          <w:sz w:val="24"/>
          <w:szCs w:val="24"/>
          <w:lang w:val="ru-RU"/>
        </w:rPr>
        <w:t xml:space="preserve">ни один, ни другой не могут </w:t>
      </w:r>
      <w:r w:rsidRPr="006A521C">
        <w:rPr>
          <w:sz w:val="24"/>
          <w:szCs w:val="24"/>
          <w:lang w:val="ru-RU"/>
        </w:rPr>
        <w:t xml:space="preserve">собраться и работать на полную силу). </w:t>
      </w:r>
    </w:p>
    <w:p w:rsidR="00B970A7" w:rsidRPr="006A521C" w:rsidRDefault="00B970A7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Оба настроены к способностям друг друга критически (то, к чему стремится </w:t>
      </w:r>
      <w:r>
        <w:rPr>
          <w:sz w:val="24"/>
          <w:szCs w:val="24"/>
          <w:lang w:val="ru-RU"/>
        </w:rPr>
        <w:t>один</w:t>
      </w:r>
      <w:r w:rsidRPr="006A521C">
        <w:rPr>
          <w:sz w:val="24"/>
          <w:szCs w:val="24"/>
          <w:lang w:val="ru-RU"/>
        </w:rPr>
        <w:t>, другому кажется несущественным).</w:t>
      </w:r>
    </w:p>
    <w:p w:rsidR="008111CC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9C3A56">
        <w:rPr>
          <w:rFonts w:ascii="Times New Roman" w:hAnsi="Times New Roman" w:cs="Times New Roman"/>
        </w:rPr>
        <w:t xml:space="preserve">В то же время </w:t>
      </w:r>
      <w:r w:rsidRPr="009C3A56">
        <w:rPr>
          <w:rStyle w:val="FontStyle30"/>
          <w:sz w:val="24"/>
          <w:szCs w:val="24"/>
        </w:rPr>
        <w:t xml:space="preserve">данные отношения могут </w:t>
      </w:r>
      <w:r w:rsidRPr="009C3A56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8111CC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«7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8111CC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8111CC" w:rsidRPr="007179A4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«Живого» и «Беззаботного» сангвиника</w:t>
      </w:r>
      <w:r w:rsidR="008111CC" w:rsidRPr="007179A4">
        <w:rPr>
          <w:rFonts w:ascii="Times New Roman" w:hAnsi="Times New Roman" w:cs="Times New Roman"/>
          <w:iCs/>
        </w:rPr>
        <w:t xml:space="preserve">, </w:t>
      </w:r>
      <w:r w:rsidR="008111CC" w:rsidRPr="007179A4">
        <w:rPr>
          <w:rStyle w:val="FontStyle77"/>
          <w:iCs/>
          <w:sz w:val="24"/>
          <w:szCs w:val="24"/>
        </w:rPr>
        <w:t xml:space="preserve">субъектов седьмой </w:t>
      </w:r>
      <w:r w:rsidR="008111CC" w:rsidRPr="009C3A56">
        <w:rPr>
          <w:rStyle w:val="FontStyle77"/>
          <w:iCs/>
          <w:sz w:val="24"/>
          <w:szCs w:val="24"/>
        </w:rPr>
        <w:t>пары</w:t>
      </w:r>
      <w:r w:rsidR="008111CC" w:rsidRPr="009C3A56">
        <w:rPr>
          <w:rStyle w:val="FontStyle32"/>
          <w:sz w:val="24"/>
          <w:szCs w:val="24"/>
        </w:rPr>
        <w:t>,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36203" w:rsidRPr="00736203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D965F5" w:rsidRPr="0093002F" w:rsidTr="00A35A75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965F5" w:rsidRPr="0093002F" w:rsidRDefault="00D965F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lastRenderedPageBreak/>
              <w:t>Вх/1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65F5" w:rsidRPr="0093002F" w:rsidRDefault="00D965F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965F5" w:rsidRPr="0093002F" w:rsidRDefault="00D965F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Ву/2</w:t>
            </w:r>
          </w:p>
        </w:tc>
      </w:tr>
      <w:tr w:rsidR="00D965F5" w:rsidRPr="0093002F" w:rsidTr="00A35A75">
        <w:trPr>
          <w:trHeight w:val="317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65F5" w:rsidRPr="0093002F" w:rsidRDefault="00D965F5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D965F5" w:rsidRPr="0093002F" w:rsidRDefault="00D965F5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965F5" w:rsidRPr="0093002F" w:rsidRDefault="00D965F5" w:rsidP="00FB2CBF">
            <w:pPr>
              <w:pStyle w:val="Style12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65F5" w:rsidRPr="0093002F" w:rsidRDefault="00D965F5" w:rsidP="00FB2CBF">
            <w:pPr>
              <w:pStyle w:val="Style12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D965F5" w:rsidRPr="0093002F" w:rsidRDefault="00D965F5" w:rsidP="00FB2CBF">
            <w:pPr>
              <w:pStyle w:val="Style12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</w:p>
        </w:tc>
      </w:tr>
      <w:tr w:rsidR="00D965F5" w:rsidRPr="0093002F" w:rsidTr="00A35A75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65F5" w:rsidRPr="0093002F" w:rsidRDefault="00D965F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965F5" w:rsidRPr="0093002F" w:rsidRDefault="00D965F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D965F5" w:rsidRPr="0093002F" w:rsidRDefault="00D965F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65F5" w:rsidRPr="0093002F" w:rsidRDefault="00D965F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А/1</w:t>
            </w:r>
          </w:p>
        </w:tc>
      </w:tr>
      <w:tr w:rsidR="00D965F5" w:rsidRPr="0093002F" w:rsidTr="00A35A75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65F5" w:rsidRPr="0093002F" w:rsidRDefault="00D965F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965F5" w:rsidRPr="0093002F" w:rsidRDefault="00D965F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D965F5" w:rsidRPr="0093002F" w:rsidRDefault="00D965F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65F5" w:rsidRPr="0093002F" w:rsidRDefault="00D965F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Б/1</w:t>
            </w:r>
          </w:p>
        </w:tc>
      </w:tr>
      <w:tr w:rsidR="00D965F5" w:rsidRPr="0093002F" w:rsidTr="00A35A75">
        <w:trPr>
          <w:trHeight w:val="31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965F5" w:rsidRPr="0093002F" w:rsidRDefault="00D965F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65F5" w:rsidRPr="0093002F" w:rsidRDefault="00D965F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D965F5" w:rsidRPr="0093002F" w:rsidRDefault="00D965F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965F5" w:rsidRPr="0093002F" w:rsidRDefault="00D965F5" w:rsidP="00FB2CBF">
            <w:pPr>
              <w:pStyle w:val="Style13"/>
              <w:widowControl/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  <w:r w:rsidRPr="0093002F"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  <w:t>Г/1</w:t>
            </w:r>
          </w:p>
        </w:tc>
      </w:tr>
      <w:tr w:rsidR="00D965F5" w:rsidRPr="0093002F" w:rsidTr="00A35A75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65F5" w:rsidRPr="0093002F" w:rsidRDefault="00D965F5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  <w:p w:rsidR="00D965F5" w:rsidRPr="0093002F" w:rsidRDefault="00D965F5" w:rsidP="00FB2CBF">
            <w:pPr>
              <w:ind w:left="-142" w:right="5"/>
              <w:rPr>
                <w:rStyle w:val="FontStyle27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965F5" w:rsidRPr="0093002F" w:rsidRDefault="00D965F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65F5" w:rsidRPr="0093002F" w:rsidRDefault="00D965F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D965F5" w:rsidRPr="0093002F" w:rsidRDefault="00D965F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736203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  <w:lang w:val="en-US"/>
        </w:rPr>
      </w:pPr>
    </w:p>
    <w:p w:rsidR="00736203" w:rsidRPr="0064117A" w:rsidRDefault="00736203" w:rsidP="00FB2CBF">
      <w:pPr>
        <w:pStyle w:val="Style9"/>
        <w:widowControl/>
        <w:spacing w:line="240" w:lineRule="exact"/>
        <w:ind w:left="-142" w:right="5"/>
        <w:rPr>
          <w:rStyle w:val="FontStyle30"/>
          <w:sz w:val="24"/>
          <w:szCs w:val="24"/>
        </w:rPr>
        <w:sectPr w:rsidR="00736203" w:rsidRPr="0064117A" w:rsidSect="00FB2CBF">
          <w:headerReference w:type="even" r:id="rId330"/>
          <w:headerReference w:type="default" r:id="rId331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736203" w:rsidRPr="00E44270" w:rsidRDefault="00736203" w:rsidP="00FB2CBF">
      <w:pPr>
        <w:pStyle w:val="Style7"/>
        <w:widowControl/>
        <w:spacing w:before="5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E44270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10. Типические иллюзорные отношения</w:t>
      </w:r>
    </w:p>
    <w:p w:rsidR="00736203" w:rsidRDefault="00736203" w:rsidP="00FB2CBF">
      <w:pPr>
        <w:pStyle w:val="Style7"/>
        <w:widowControl/>
        <w:spacing w:before="53" w:line="221" w:lineRule="exact"/>
        <w:ind w:left="-142" w:right="5"/>
        <w:rPr>
          <w:rStyle w:val="FontStyle20"/>
        </w:rPr>
        <w:sectPr w:rsidR="00736203" w:rsidSect="00FB2CBF">
          <w:type w:val="continuous"/>
          <w:pgSz w:w="8390" w:h="11905"/>
          <w:pgMar w:top="1193" w:right="281" w:bottom="1313" w:left="426" w:header="720" w:footer="720" w:gutter="0"/>
          <w:cols w:num="2" w:space="720" w:equalWidth="0">
            <w:col w:w="5321" w:space="2"/>
            <w:col w:w="887"/>
          </w:cols>
          <w:noEndnote/>
        </w:sectPr>
      </w:pPr>
    </w:p>
    <w:p w:rsidR="00736203" w:rsidRDefault="0073620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p w:rsidR="00736203" w:rsidRPr="00372CBA" w:rsidRDefault="0073620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</w:t>
      </w:r>
      <w:r>
        <w:rPr>
          <w:rFonts w:ascii="Times New Roman" w:hAnsi="Times New Roman" w:cs="Times New Roman"/>
          <w:i/>
          <w:iCs/>
        </w:rPr>
        <w:t>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D965F5" w:rsidRDefault="00D965F5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Вх/1 и Ву/2, Г/2 и Г/1 соединяют сплошные линии.</w:t>
      </w:r>
    </w:p>
    <w:p w:rsidR="00D965F5" w:rsidRDefault="00D965F5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Б/2 и Б/1, А/2 и А/1 соединяют пунктирные линии.</w:t>
      </w:r>
    </w:p>
    <w:p w:rsidR="00736203" w:rsidRDefault="00736203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Default="00736203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Pr="00841DC6" w:rsidRDefault="00655D09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7</w:t>
      </w:r>
      <w:r w:rsidR="00736203" w:rsidRPr="00674069">
        <w:rPr>
          <w:rStyle w:val="FontStyle36"/>
          <w:b/>
          <w:bCs/>
          <w:i/>
          <w:sz w:val="24"/>
          <w:szCs w:val="24"/>
        </w:rPr>
        <w:t>.2.1.</w:t>
      </w:r>
      <w:r w:rsidR="00736203">
        <w:rPr>
          <w:rStyle w:val="FontStyle36"/>
          <w:b/>
          <w:bCs/>
          <w:i/>
          <w:sz w:val="24"/>
          <w:szCs w:val="24"/>
        </w:rPr>
        <w:t>11</w:t>
      </w:r>
      <w:r w:rsidR="00736203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736203">
        <w:rPr>
          <w:rStyle w:val="FontStyle36"/>
          <w:b/>
          <w:bCs/>
          <w:i/>
          <w:sz w:val="24"/>
          <w:szCs w:val="24"/>
        </w:rPr>
        <w:t>О</w:t>
      </w:r>
      <w:r w:rsidR="00736203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736203" w:rsidRPr="00674069">
        <w:rPr>
          <w:rStyle w:val="FontStyle20"/>
        </w:rPr>
        <w:t xml:space="preserve"> </w:t>
      </w:r>
      <w:r w:rsidR="0073620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"Заказчика" и "Подзаказного"</w:t>
      </w:r>
      <w:r w:rsidR="00736203" w:rsidRPr="00D01C5F">
        <w:rPr>
          <w:rStyle w:val="FontStyle32"/>
          <w:i w:val="0"/>
          <w:iCs w:val="0"/>
          <w:sz w:val="24"/>
          <w:szCs w:val="24"/>
        </w:rPr>
        <w:t xml:space="preserve">, </w:t>
      </w:r>
      <w:r w:rsidR="00736203" w:rsidRPr="00D63111">
        <w:rPr>
          <w:rStyle w:val="FontStyle32"/>
          <w:sz w:val="24"/>
          <w:szCs w:val="24"/>
        </w:rPr>
        <w:t>реализуемые</w:t>
      </w:r>
      <w:r w:rsidR="00736203" w:rsidRPr="00D01C5F">
        <w:rPr>
          <w:rStyle w:val="FontStyle32"/>
          <w:i w:val="0"/>
          <w:iCs w:val="0"/>
          <w:sz w:val="24"/>
          <w:szCs w:val="24"/>
        </w:rPr>
        <w:t xml:space="preserve"> </w:t>
      </w:r>
      <w:r w:rsidR="00736203" w:rsidRPr="00346C4B">
        <w:rPr>
          <w:rStyle w:val="FontStyle32"/>
          <w:iCs w:val="0"/>
          <w:sz w:val="24"/>
          <w:szCs w:val="24"/>
        </w:rPr>
        <w:t xml:space="preserve">  </w:t>
      </w:r>
      <w:r w:rsidR="00736203" w:rsidRPr="00540304">
        <w:rPr>
          <w:rStyle w:val="FontStyle32"/>
          <w:i w:val="0"/>
          <w:sz w:val="24"/>
          <w:szCs w:val="24"/>
        </w:rPr>
        <w:t xml:space="preserve"> </w:t>
      </w:r>
      <w:r w:rsidR="00736203" w:rsidRPr="00C15C18">
        <w:rPr>
          <w:rStyle w:val="FontStyle32"/>
          <w:iCs w:val="0"/>
          <w:sz w:val="24"/>
          <w:szCs w:val="24"/>
        </w:rPr>
        <w:t xml:space="preserve"> </w:t>
      </w:r>
      <w:r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0C6712">
        <w:rPr>
          <w:rStyle w:val="FontStyle31"/>
          <w:b/>
          <w:bCs/>
          <w:iCs w:val="0"/>
          <w:sz w:val="24"/>
          <w:szCs w:val="24"/>
        </w:rPr>
        <w:t>Поддающимся настроению</w:t>
      </w:r>
      <w:r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655D0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0C6712">
        <w:rPr>
          <w:rStyle w:val="FontStyle31"/>
          <w:b/>
          <w:bCs/>
          <w:iCs w:val="0"/>
          <w:sz w:val="24"/>
          <w:szCs w:val="24"/>
        </w:rPr>
        <w:t>Импульсивны</w:t>
      </w:r>
      <w:r w:rsidRPr="00655D0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36203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736203" w:rsidRPr="00841DC6" w:rsidRDefault="00736203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sz w:val="2"/>
          <w:szCs w:val="2"/>
        </w:rPr>
      </w:pPr>
    </w:p>
    <w:p w:rsidR="00736203" w:rsidRPr="001C3755" w:rsidRDefault="0073620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D965F5">
        <w:rPr>
          <w:rStyle w:val="FontStyle36"/>
          <w:sz w:val="24"/>
          <w:szCs w:val="24"/>
        </w:rPr>
        <w:t>поддающегося настроению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 w:rsidRPr="001C3755">
        <w:rPr>
          <w:rStyle w:val="FontStyle30"/>
          <w:sz w:val="24"/>
          <w:szCs w:val="24"/>
        </w:rPr>
        <w:t xml:space="preserve"> </w:t>
      </w:r>
      <w:r w:rsidR="00D965F5" w:rsidRPr="0093002F">
        <w:rPr>
          <w:rStyle w:val="FontStyle36"/>
          <w:sz w:val="24"/>
          <w:szCs w:val="24"/>
        </w:rPr>
        <w:t xml:space="preserve">«импульсивного» холерика - субъекта 3-й пары </w:t>
      </w:r>
      <w:r w:rsidR="00D965F5">
        <w:rPr>
          <w:rStyle w:val="FontStyle36"/>
          <w:sz w:val="24"/>
          <w:szCs w:val="24"/>
        </w:rPr>
        <w:t>(</w:t>
      </w:r>
      <w:r w:rsidRPr="001C3755">
        <w:rPr>
          <w:rStyle w:val="FontStyle36"/>
          <w:sz w:val="24"/>
          <w:szCs w:val="24"/>
        </w:rPr>
        <w:t xml:space="preserve">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обусловливаются комбинацией </w:t>
      </w:r>
      <w:r w:rsidR="00D965F5" w:rsidRPr="0093002F">
        <w:rPr>
          <w:rStyle w:val="FontStyle37"/>
          <w:sz w:val="24"/>
          <w:szCs w:val="24"/>
        </w:rPr>
        <w:t>Ах/1 В/2 Г/2 Б/2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36203" w:rsidRPr="001C3755" w:rsidRDefault="0073620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D965F5" w:rsidRPr="0083193E">
        <w:rPr>
          <w:rStyle w:val="FontStyle76"/>
          <w:sz w:val="24"/>
          <w:szCs w:val="24"/>
        </w:rPr>
        <w:t>Вх/1 Б/2 А/2 Г/2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«заказчика» и «п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одзаказного»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11).</w:t>
      </w:r>
      <w:r w:rsidRPr="001C3755">
        <w:rPr>
          <w:rStyle w:val="FontStyle37"/>
          <w:sz w:val="24"/>
          <w:szCs w:val="24"/>
        </w:rPr>
        <w:t xml:space="preserve"> </w:t>
      </w:r>
    </w:p>
    <w:p w:rsidR="00736203" w:rsidRPr="001C3755" w:rsidRDefault="00736203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Личность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Она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>нала, активизирует слабую подфункцию Четвертого</w:t>
      </w:r>
      <w:r>
        <w:rPr>
          <w:rStyle w:val="FontStyle30"/>
          <w:sz w:val="24"/>
          <w:szCs w:val="24"/>
        </w:rPr>
        <w:t xml:space="preserve"> канала партнера, являющегося «п</w:t>
      </w:r>
      <w:r w:rsidRPr="001C3755">
        <w:rPr>
          <w:rStyle w:val="FontStyle30"/>
          <w:sz w:val="24"/>
          <w:szCs w:val="24"/>
        </w:rPr>
        <w:t>одзаказным-приемником» и получающего этот «за</w:t>
      </w:r>
      <w:r w:rsidRPr="001C3755">
        <w:rPr>
          <w:rStyle w:val="FontStyle30"/>
          <w:sz w:val="24"/>
          <w:szCs w:val="24"/>
        </w:rPr>
        <w:softHyphen/>
        <w:t>каз-информацию». Тем самым «</w:t>
      </w:r>
      <w:r>
        <w:rPr>
          <w:rStyle w:val="FontStyle30"/>
          <w:sz w:val="24"/>
          <w:szCs w:val="24"/>
        </w:rPr>
        <w:t>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</w:t>
      </w:r>
      <w:r w:rsidRPr="001C3755">
        <w:rPr>
          <w:rStyle w:val="FontStyle31"/>
          <w:sz w:val="24"/>
          <w:szCs w:val="24"/>
        </w:rPr>
        <w:t>.</w:t>
      </w:r>
    </w:p>
    <w:p w:rsidR="00736203" w:rsidRPr="001C3755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736203" w:rsidRPr="001C3755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Pr="003F0CF3">
        <w:rPr>
          <w:rStyle w:val="FontStyle76"/>
          <w:sz w:val="24"/>
          <w:szCs w:val="24"/>
        </w:rPr>
        <w:t>Б/2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736203" w:rsidRPr="001C3755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слабой подфункции (</w:t>
      </w:r>
      <w:r w:rsidR="00240563" w:rsidRPr="00240563">
        <w:rPr>
          <w:rStyle w:val="FontStyle36"/>
          <w:i/>
          <w:iCs/>
          <w:sz w:val="24"/>
          <w:szCs w:val="24"/>
        </w:rPr>
        <w:t>Б</w:t>
      </w:r>
      <w:r w:rsidRPr="00126D4D">
        <w:rPr>
          <w:rStyle w:val="FontStyle29"/>
          <w:sz w:val="24"/>
          <w:szCs w:val="24"/>
        </w:rPr>
        <w:t>/2</w:t>
      </w:r>
      <w:r>
        <w:rPr>
          <w:rStyle w:val="FontStyle29"/>
          <w:sz w:val="24"/>
          <w:szCs w:val="24"/>
        </w:rPr>
        <w:t xml:space="preserve">) </w:t>
      </w:r>
      <w:r w:rsidRPr="001C3755">
        <w:rPr>
          <w:rStyle w:val="FontStyle36"/>
          <w:sz w:val="24"/>
          <w:szCs w:val="24"/>
        </w:rPr>
        <w:t xml:space="preserve">в роли </w:t>
      </w:r>
      <w:r w:rsidR="00E82CCE"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736203" w:rsidRPr="00581CF6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581CF6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581C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ция с одноаспектной </w:t>
      </w:r>
      <w:r w:rsidRPr="00581CF6">
        <w:rPr>
          <w:rStyle w:val="FontStyle36"/>
          <w:i/>
          <w:iCs/>
          <w:sz w:val="24"/>
          <w:szCs w:val="24"/>
        </w:rPr>
        <w:t>творческой</w:t>
      </w:r>
      <w:r w:rsidRPr="00581CF6">
        <w:rPr>
          <w:rStyle w:val="FontStyle36"/>
          <w:i/>
          <w:iCs/>
          <w:sz w:val="22"/>
          <w:szCs w:val="22"/>
        </w:rPr>
        <w:t xml:space="preserve"> подфункции (реализуемой во Втором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581CF6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581C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 xml:space="preserve">ведущего, </w:t>
      </w:r>
      <w:r w:rsidRPr="00581C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581CF6">
        <w:rPr>
          <w:rStyle w:val="FontStyle37"/>
          <w:i w:val="0"/>
          <w:iCs w:val="0"/>
          <w:sz w:val="22"/>
          <w:szCs w:val="22"/>
        </w:rPr>
        <w:t>ведомый.</w:t>
      </w:r>
    </w:p>
    <w:p w:rsidR="00736203" w:rsidRDefault="0073620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В то же время, в данных отношениях</w:t>
      </w:r>
      <w:r w:rsidRPr="005C5D26">
        <w:rPr>
          <w:rStyle w:val="FontStyle36"/>
          <w:sz w:val="24"/>
          <w:szCs w:val="24"/>
        </w:rPr>
        <w:t xml:space="preserve">, </w:t>
      </w:r>
      <w:r>
        <w:rPr>
          <w:rStyle w:val="FontStyle36"/>
          <w:sz w:val="24"/>
          <w:szCs w:val="24"/>
        </w:rPr>
        <w:t xml:space="preserve">Парнер не может взаимодействовать с Личностью в качестве ведущего, так как его сильные подфункции не имеют выхода на </w:t>
      </w:r>
      <w:r w:rsidRPr="002734B4">
        <w:rPr>
          <w:rStyle w:val="FontStyle37"/>
          <w:i w:val="0"/>
          <w:iCs w:val="0"/>
        </w:rPr>
        <w:t>одно</w:t>
      </w:r>
      <w:r>
        <w:rPr>
          <w:rStyle w:val="FontStyle37"/>
          <w:i w:val="0"/>
          <w:iCs w:val="0"/>
        </w:rPr>
        <w:t>аспектные</w:t>
      </w:r>
      <w:r>
        <w:rPr>
          <w:rStyle w:val="FontStyle36"/>
          <w:sz w:val="24"/>
          <w:szCs w:val="24"/>
        </w:rPr>
        <w:t xml:space="preserve"> подфункции</w:t>
      </w:r>
      <w:r w:rsidRPr="005C5D26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Личности.</w:t>
      </w:r>
      <w:r w:rsidRPr="004D4357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По этой при</w:t>
      </w:r>
      <w:r>
        <w:rPr>
          <w:rStyle w:val="FontStyle30"/>
          <w:sz w:val="24"/>
          <w:szCs w:val="24"/>
        </w:rPr>
        <w:t>чине все, что говорит и делает Партнер («п</w:t>
      </w:r>
      <w:r w:rsidRPr="0064117A">
        <w:rPr>
          <w:rStyle w:val="FontStyle30"/>
          <w:sz w:val="24"/>
          <w:szCs w:val="24"/>
        </w:rPr>
        <w:t>од</w:t>
      </w:r>
      <w:r>
        <w:rPr>
          <w:rStyle w:val="FontStyle30"/>
          <w:sz w:val="24"/>
          <w:szCs w:val="24"/>
        </w:rPr>
        <w:t>заказный-приемник»), Личности («з</w:t>
      </w:r>
      <w:r w:rsidRPr="0064117A">
        <w:rPr>
          <w:rStyle w:val="FontStyle30"/>
          <w:sz w:val="24"/>
          <w:szCs w:val="24"/>
        </w:rPr>
        <w:t>аказчику-передатчику») кажется не слишком важным и значимым.</w:t>
      </w:r>
      <w:r>
        <w:rPr>
          <w:rStyle w:val="FontStyle30"/>
          <w:sz w:val="24"/>
          <w:szCs w:val="24"/>
        </w:rPr>
        <w:t>*</w:t>
      </w:r>
    </w:p>
    <w:p w:rsidR="00736203" w:rsidRPr="00581CF6" w:rsidRDefault="00736203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581CF6">
        <w:rPr>
          <w:rStyle w:val="FontStyle30"/>
          <w:i/>
          <w:iCs/>
          <w:sz w:val="22"/>
          <w:szCs w:val="22"/>
        </w:rPr>
        <w:t xml:space="preserve">* </w:t>
      </w:r>
      <w:r>
        <w:rPr>
          <w:rStyle w:val="FontStyle30"/>
          <w:i/>
          <w:iCs/>
          <w:sz w:val="22"/>
          <w:szCs w:val="22"/>
        </w:rPr>
        <w:t>При этом «з</w:t>
      </w:r>
      <w:r w:rsidRPr="00581CF6">
        <w:rPr>
          <w:rStyle w:val="FontStyle30"/>
          <w:i/>
          <w:iCs/>
          <w:sz w:val="22"/>
          <w:szCs w:val="22"/>
        </w:rPr>
        <w:t>аказчик-передатчик»</w:t>
      </w:r>
      <w:r>
        <w:rPr>
          <w:rStyle w:val="FontStyle30"/>
          <w:i/>
          <w:iCs/>
          <w:sz w:val="22"/>
          <w:szCs w:val="22"/>
        </w:rPr>
        <w:t xml:space="preserve">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Парт</w:t>
      </w:r>
      <w:r w:rsidRPr="00163E1A">
        <w:rPr>
          <w:rStyle w:val="FontStyle31"/>
          <w:sz w:val="22"/>
          <w:szCs w:val="22"/>
        </w:rPr>
        <w:softHyphen/>
        <w:t>нер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736203" w:rsidRPr="004D1363" w:rsidRDefault="0073620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8111CC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111CC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«7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8111CC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8111CC" w:rsidRPr="007179A4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«Живого» и «Беззаботного» сангвиника</w:t>
      </w:r>
      <w:r w:rsidR="008111CC" w:rsidRPr="007179A4">
        <w:rPr>
          <w:rFonts w:ascii="Times New Roman" w:hAnsi="Times New Roman" w:cs="Times New Roman"/>
          <w:iCs/>
        </w:rPr>
        <w:t xml:space="preserve">, </w:t>
      </w:r>
      <w:r w:rsidR="008111CC" w:rsidRPr="007179A4">
        <w:rPr>
          <w:rStyle w:val="FontStyle77"/>
          <w:iCs/>
          <w:sz w:val="24"/>
          <w:szCs w:val="24"/>
        </w:rPr>
        <w:t xml:space="preserve">субъектов седьмой </w:t>
      </w:r>
      <w:r w:rsidR="008111CC" w:rsidRPr="009C3A56">
        <w:rPr>
          <w:rStyle w:val="FontStyle77"/>
          <w:iCs/>
          <w:sz w:val="24"/>
          <w:szCs w:val="24"/>
        </w:rPr>
        <w:t>пары</w:t>
      </w:r>
      <w:r w:rsidR="008111CC" w:rsidRPr="009C3A56">
        <w:rPr>
          <w:rStyle w:val="FontStyle32"/>
          <w:sz w:val="24"/>
          <w:szCs w:val="24"/>
        </w:rPr>
        <w:t>,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36203" w:rsidRPr="003F3B90" w:rsidRDefault="0073620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36203" w:rsidRPr="003F3B90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736203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5992" type="#_x0000_t202" style="position:absolute;left:0;text-align:left;margin-left:-191.5pt;margin-top:18.25pt;width:170.9pt;height:97.45pt;z-index:252014592;visibility:visible;mso-wrap-style:square;mso-width-percent:0;mso-height-percent:0;mso-wrap-distance-left:1.9pt;mso-wrap-distance-top:8.6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" filled="f" stroked="f">
            <v:textbox inset="0,0,0,0">
              <w:txbxContent>
                <w:p w:rsidR="0073180E" w:rsidRDefault="0073180E" w:rsidP="00736203">
                  <w:r>
                    <w:rPr>
                      <w:lang w:val="ru-RU" w:bidi="or-IN"/>
                    </w:rPr>
                    <w:drawing>
                      <wp:inline distT="0" distB="0" distL="0" distR="0" wp14:anchorId="1593AF23" wp14:editId="5DB28125">
                        <wp:extent cx="2170430" cy="1238795"/>
                        <wp:effectExtent l="0" t="0" r="0" b="0"/>
                        <wp:docPr id="150" name="Рисунок 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430" cy="12387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736203" w:rsidRPr="00581CF6" w:rsidRDefault="00736203" w:rsidP="00FB2CBF">
      <w:pPr>
        <w:pStyle w:val="Style7"/>
        <w:widowControl/>
        <w:spacing w:before="5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581CF6">
        <w:rPr>
          <w:rStyle w:val="FontStyle20"/>
          <w:rFonts w:ascii="Times New Roman" w:hAnsi="Times New Roman" w:cs="Times New Roman"/>
          <w:sz w:val="24"/>
          <w:szCs w:val="24"/>
        </w:rPr>
        <w:t>Схема 11. Типические отношения "Заказчика" и "Подзаказного"</w:t>
      </w:r>
    </w:p>
    <w:p w:rsidR="00736203" w:rsidRDefault="00736203" w:rsidP="00FB2CBF">
      <w:pPr>
        <w:pStyle w:val="Style7"/>
        <w:widowControl/>
        <w:spacing w:before="5" w:line="221" w:lineRule="exact"/>
        <w:ind w:left="-142" w:right="5"/>
        <w:rPr>
          <w:rStyle w:val="FontStyle20"/>
        </w:rPr>
        <w:sectPr w:rsidR="00736203" w:rsidSect="00FB2CBF">
          <w:headerReference w:type="even" r:id="rId333"/>
          <w:headerReference w:type="default" r:id="rId334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736203" w:rsidRDefault="00736203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D965F5" w:rsidRDefault="00D965F5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36203" w:rsidRDefault="00D965F5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0"/>
        </w:rPr>
      </w:pPr>
      <w:r>
        <w:rPr>
          <w:rStyle w:val="FontStyle36"/>
          <w:b/>
          <w:bCs/>
          <w:i/>
          <w:sz w:val="24"/>
          <w:szCs w:val="24"/>
        </w:rPr>
        <w:t>7</w:t>
      </w:r>
      <w:r w:rsidR="00736203" w:rsidRPr="00674069">
        <w:rPr>
          <w:rStyle w:val="FontStyle36"/>
          <w:b/>
          <w:bCs/>
          <w:i/>
          <w:sz w:val="24"/>
          <w:szCs w:val="24"/>
        </w:rPr>
        <w:t>.2.1.</w:t>
      </w:r>
      <w:r w:rsidR="00736203">
        <w:rPr>
          <w:rStyle w:val="FontStyle36"/>
          <w:b/>
          <w:bCs/>
          <w:i/>
          <w:sz w:val="24"/>
          <w:szCs w:val="24"/>
        </w:rPr>
        <w:t>12</w:t>
      </w:r>
      <w:r w:rsidR="00736203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736203">
        <w:rPr>
          <w:rStyle w:val="FontStyle36"/>
          <w:b/>
          <w:bCs/>
          <w:i/>
          <w:sz w:val="24"/>
          <w:szCs w:val="24"/>
        </w:rPr>
        <w:t>О</w:t>
      </w:r>
      <w:r w:rsidR="00736203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736203" w:rsidRPr="00674069">
        <w:rPr>
          <w:rStyle w:val="FontStyle20"/>
        </w:rPr>
        <w:t xml:space="preserve"> </w:t>
      </w:r>
      <w:r w:rsidR="0073620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"Подзаказного" и "Заказчика",</w:t>
      </w:r>
    </w:p>
    <w:p w:rsidR="00736203" w:rsidRDefault="00736203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526968">
        <w:rPr>
          <w:rStyle w:val="FontStyle32"/>
          <w:sz w:val="24"/>
          <w:szCs w:val="24"/>
        </w:rPr>
        <w:t>реализуемые</w:t>
      </w:r>
      <w:r>
        <w:rPr>
          <w:rStyle w:val="FontStyle32"/>
          <w:i w:val="0"/>
          <w:iCs w:val="0"/>
          <w:sz w:val="24"/>
          <w:szCs w:val="24"/>
        </w:rPr>
        <w:t xml:space="preserve"> </w:t>
      </w:r>
      <w:r w:rsidR="00655D09" w:rsidRPr="000C671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«Обидчивым» и «Неспокойным»</w:t>
      </w:r>
      <w:r w:rsidR="00655D09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52696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736203" w:rsidRDefault="00736203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sz w:val="24"/>
          <w:szCs w:val="24"/>
        </w:rPr>
      </w:pPr>
    </w:p>
    <w:p w:rsidR="00736203" w:rsidRPr="001C3755" w:rsidRDefault="0073620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D965F5" w:rsidRPr="0093002F">
        <w:rPr>
          <w:rStyle w:val="FontStyle36"/>
          <w:sz w:val="24"/>
          <w:szCs w:val="24"/>
        </w:rPr>
        <w:t>обидчиво</w:t>
      </w:r>
      <w:r w:rsidR="00D965F5">
        <w:rPr>
          <w:rStyle w:val="FontStyle36"/>
          <w:sz w:val="24"/>
          <w:szCs w:val="24"/>
        </w:rPr>
        <w:t>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D965F5" w:rsidRPr="0093002F">
        <w:rPr>
          <w:rStyle w:val="FontStyle36"/>
          <w:sz w:val="24"/>
          <w:szCs w:val="24"/>
        </w:rPr>
        <w:t>«неспо</w:t>
      </w:r>
      <w:r w:rsidR="00D965F5" w:rsidRPr="0093002F">
        <w:rPr>
          <w:rStyle w:val="FontStyle36"/>
          <w:sz w:val="24"/>
          <w:szCs w:val="24"/>
        </w:rPr>
        <w:softHyphen/>
        <w:t xml:space="preserve">койного» холерика - субъекта 1-й 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02368A" w:rsidRPr="0093002F">
        <w:rPr>
          <w:rStyle w:val="FontStyle37"/>
          <w:sz w:val="24"/>
          <w:szCs w:val="24"/>
        </w:rPr>
        <w:t>Бх/1 Г/2 В/2 А/2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36203" w:rsidRPr="001C3755" w:rsidRDefault="0073620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02368A" w:rsidRPr="0083193E">
        <w:rPr>
          <w:rStyle w:val="FontStyle76"/>
          <w:sz w:val="24"/>
          <w:szCs w:val="24"/>
        </w:rPr>
        <w:t>Вх/1 Б/2 А/2 Г/2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«Подзаказного» и «Заказчика»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12).</w:t>
      </w:r>
      <w:r w:rsidRPr="001C3755">
        <w:rPr>
          <w:rStyle w:val="FontStyle37"/>
          <w:sz w:val="24"/>
          <w:szCs w:val="24"/>
        </w:rPr>
        <w:t xml:space="preserve"> </w:t>
      </w:r>
    </w:p>
    <w:p w:rsidR="00736203" w:rsidRPr="001C3755" w:rsidRDefault="00736203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Партнер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 xml:space="preserve">нала, активизирует слабую подфункцию Четвертого канала </w:t>
      </w:r>
      <w:r w:rsidRPr="001C3755">
        <w:rPr>
          <w:rStyle w:val="FontStyle36"/>
          <w:sz w:val="24"/>
          <w:szCs w:val="24"/>
        </w:rPr>
        <w:t>Личности</w:t>
      </w:r>
      <w:r w:rsidRPr="001C3755">
        <w:rPr>
          <w:rStyle w:val="FontStyle30"/>
          <w:sz w:val="24"/>
          <w:szCs w:val="24"/>
        </w:rPr>
        <w:t>, являющ</w:t>
      </w:r>
      <w:r>
        <w:rPr>
          <w:rStyle w:val="FontStyle30"/>
          <w:sz w:val="24"/>
          <w:szCs w:val="24"/>
        </w:rPr>
        <w:t>ейся «п</w:t>
      </w:r>
      <w:r w:rsidRPr="001C3755">
        <w:rPr>
          <w:rStyle w:val="FontStyle30"/>
          <w:sz w:val="24"/>
          <w:szCs w:val="24"/>
        </w:rPr>
        <w:t>одзаказным-приемником», получающего этот «</w:t>
      </w:r>
      <w:r>
        <w:rPr>
          <w:rStyle w:val="FontStyle30"/>
          <w:sz w:val="24"/>
          <w:szCs w:val="24"/>
        </w:rPr>
        <w:t>за</w:t>
      </w:r>
      <w:r>
        <w:rPr>
          <w:rStyle w:val="FontStyle30"/>
          <w:sz w:val="24"/>
          <w:szCs w:val="24"/>
        </w:rPr>
        <w:softHyphen/>
        <w:t>каз-информацию». Тем самым «з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BD54F6">
        <w:rPr>
          <w:rStyle w:val="FontStyle31"/>
          <w:i w:val="0"/>
          <w:iCs w:val="0"/>
          <w:sz w:val="24"/>
          <w:szCs w:val="24"/>
        </w:rPr>
        <w:t>ведущего.</w:t>
      </w:r>
    </w:p>
    <w:p w:rsidR="00736203" w:rsidRPr="001C3755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736203" w:rsidRPr="001C3755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02368A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</w:t>
      </w:r>
      <w:r w:rsidRPr="009F5B8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736203" w:rsidRPr="001C3755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слабой подфункции (</w:t>
      </w:r>
      <w:r w:rsidR="0002368A">
        <w:rPr>
          <w:rStyle w:val="FontStyle76"/>
          <w:sz w:val="24"/>
          <w:szCs w:val="24"/>
        </w:rPr>
        <w:t>Г</w:t>
      </w:r>
      <w:r w:rsidRPr="00316A0D">
        <w:rPr>
          <w:rStyle w:val="FontStyle76"/>
          <w:sz w:val="24"/>
          <w:szCs w:val="24"/>
        </w:rPr>
        <w:t>/2</w:t>
      </w:r>
      <w:r w:rsidRPr="001C3755">
        <w:rPr>
          <w:rStyle w:val="FontStyle36"/>
          <w:sz w:val="24"/>
          <w:szCs w:val="24"/>
        </w:rPr>
        <w:t xml:space="preserve">), в роли </w:t>
      </w:r>
      <w:r w:rsidR="00E82CCE"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736203" w:rsidRPr="001C3755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C3755">
        <w:rPr>
          <w:rStyle w:val="FontStyle37"/>
          <w:i w:val="0"/>
          <w:iCs w:val="0"/>
          <w:sz w:val="22"/>
          <w:szCs w:val="22"/>
        </w:rPr>
        <w:t xml:space="preserve">* </w:t>
      </w:r>
      <w:r w:rsidRPr="001C3755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ция с одноаспектной творческой подфункции (реализуемой во Втором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1C3755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1C3755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>ведущего</w:t>
      </w:r>
      <w:r w:rsidRPr="001C3755">
        <w:rPr>
          <w:rStyle w:val="FontStyle37"/>
          <w:i w:val="0"/>
          <w:iCs w:val="0"/>
          <w:sz w:val="22"/>
          <w:szCs w:val="22"/>
        </w:rPr>
        <w:t xml:space="preserve">, </w:t>
      </w:r>
      <w:r w:rsidRPr="001C3755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1C3755">
        <w:rPr>
          <w:rStyle w:val="FontStyle37"/>
          <w:sz w:val="22"/>
          <w:szCs w:val="22"/>
        </w:rPr>
        <w:t>ведомый</w:t>
      </w:r>
      <w:r w:rsidRPr="001C3755">
        <w:rPr>
          <w:rStyle w:val="FontStyle37"/>
          <w:i w:val="0"/>
          <w:iCs w:val="0"/>
          <w:sz w:val="22"/>
          <w:szCs w:val="22"/>
        </w:rPr>
        <w:t>.</w:t>
      </w:r>
    </w:p>
    <w:p w:rsidR="00736203" w:rsidRPr="001C3755" w:rsidRDefault="0073620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то же время, в данных отношениях, Личность не может взаимодействовать с Парнером в качестве ведущего, так как ее сильные подфункции не имеют выхода на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одноаспектные</w:t>
      </w:r>
      <w:r w:rsidRPr="001C3755">
        <w:rPr>
          <w:rStyle w:val="FontStyle36"/>
          <w:sz w:val="24"/>
          <w:szCs w:val="24"/>
        </w:rPr>
        <w:t xml:space="preserve"> подфункции Парнера.</w:t>
      </w:r>
      <w:r w:rsidRPr="001C3755">
        <w:rPr>
          <w:rStyle w:val="FontStyle30"/>
          <w:sz w:val="24"/>
          <w:szCs w:val="24"/>
        </w:rPr>
        <w:t xml:space="preserve"> По этой причине все, ч</w:t>
      </w:r>
      <w:r>
        <w:rPr>
          <w:rStyle w:val="FontStyle30"/>
          <w:sz w:val="24"/>
          <w:szCs w:val="24"/>
        </w:rPr>
        <w:t>то говорит и делает Личность («п</w:t>
      </w:r>
      <w:r w:rsidRPr="001C3755">
        <w:rPr>
          <w:rStyle w:val="FontStyle30"/>
          <w:sz w:val="24"/>
          <w:szCs w:val="24"/>
        </w:rPr>
        <w:t xml:space="preserve">одзаказный-приемник»), </w:t>
      </w:r>
      <w:r w:rsidRPr="001C3755">
        <w:rPr>
          <w:rStyle w:val="FontStyle36"/>
          <w:sz w:val="24"/>
          <w:szCs w:val="24"/>
        </w:rPr>
        <w:t>Парнеру</w:t>
      </w:r>
      <w:r w:rsidRPr="001C3755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(«з</w:t>
      </w:r>
      <w:r w:rsidRPr="001C3755">
        <w:rPr>
          <w:rStyle w:val="FontStyle30"/>
          <w:sz w:val="24"/>
          <w:szCs w:val="24"/>
        </w:rPr>
        <w:t>аказчику-передатчику») кажется не слишком важным и значимым.*</w:t>
      </w:r>
    </w:p>
    <w:p w:rsidR="00736203" w:rsidRPr="00581CF6" w:rsidRDefault="00736203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>
        <w:rPr>
          <w:rStyle w:val="FontStyle30"/>
          <w:i/>
          <w:iCs/>
          <w:sz w:val="22"/>
          <w:szCs w:val="22"/>
        </w:rPr>
        <w:t>* При этом «з</w:t>
      </w:r>
      <w:r w:rsidRPr="00581CF6">
        <w:rPr>
          <w:rStyle w:val="FontStyle30"/>
          <w:i/>
          <w:iCs/>
          <w:sz w:val="22"/>
          <w:szCs w:val="22"/>
        </w:rPr>
        <w:t>аказч</w:t>
      </w:r>
      <w:r>
        <w:rPr>
          <w:rStyle w:val="FontStyle30"/>
          <w:i/>
          <w:iCs/>
          <w:sz w:val="22"/>
          <w:szCs w:val="22"/>
        </w:rPr>
        <w:t>ик-передатчик»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Личность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Pr="00163E1A">
        <w:rPr>
          <w:rStyle w:val="FontStyle36"/>
          <w:i/>
          <w:iCs/>
          <w:sz w:val="22"/>
          <w:szCs w:val="22"/>
        </w:rPr>
        <w:t>Парнера</w:t>
      </w:r>
      <w:r w:rsidRPr="00581CF6">
        <w:rPr>
          <w:rStyle w:val="FontStyle30"/>
          <w:i/>
          <w:iCs/>
          <w:sz w:val="22"/>
          <w:szCs w:val="22"/>
        </w:rPr>
        <w:t>.</w:t>
      </w:r>
    </w:p>
    <w:p w:rsidR="00736203" w:rsidRPr="00A951C6" w:rsidRDefault="0073620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8111CC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lastRenderedPageBreak/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3030A">
        <w:rPr>
          <w:rStyle w:val="FontStyle30"/>
          <w:sz w:val="24"/>
          <w:szCs w:val="24"/>
        </w:rPr>
        <w:t xml:space="preserve"> </w:t>
      </w:r>
      <w:r w:rsidRPr="004D6776">
        <w:rPr>
          <w:rStyle w:val="FontStyle30"/>
          <w:sz w:val="24"/>
          <w:szCs w:val="24"/>
        </w:rPr>
        <w:t>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111CC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«7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8111CC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8111CC" w:rsidRPr="007179A4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«Живого» и «Беззаботного» сангвиника</w:t>
      </w:r>
      <w:r w:rsidR="008111CC" w:rsidRPr="007179A4">
        <w:rPr>
          <w:rFonts w:ascii="Times New Roman" w:hAnsi="Times New Roman" w:cs="Times New Roman"/>
          <w:iCs/>
        </w:rPr>
        <w:t xml:space="preserve">, </w:t>
      </w:r>
      <w:r w:rsidR="008111CC" w:rsidRPr="007179A4">
        <w:rPr>
          <w:rStyle w:val="FontStyle77"/>
          <w:iCs/>
          <w:sz w:val="24"/>
          <w:szCs w:val="24"/>
        </w:rPr>
        <w:t xml:space="preserve">субъектов седьмой </w:t>
      </w:r>
      <w:r w:rsidR="008111CC" w:rsidRPr="009C3A56">
        <w:rPr>
          <w:rStyle w:val="FontStyle77"/>
          <w:iCs/>
          <w:sz w:val="24"/>
          <w:szCs w:val="24"/>
        </w:rPr>
        <w:t>пары</w:t>
      </w:r>
      <w:r w:rsidR="008111CC" w:rsidRPr="009C3A56">
        <w:rPr>
          <w:rStyle w:val="FontStyle32"/>
          <w:sz w:val="24"/>
          <w:szCs w:val="24"/>
        </w:rPr>
        <w:t>,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36203" w:rsidRPr="00D41801" w:rsidRDefault="0073620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36203" w:rsidRPr="00D41801" w:rsidSect="00FB2CBF">
          <w:headerReference w:type="even" r:id="rId335"/>
          <w:headerReference w:type="default" r:id="rId336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736203" w:rsidRDefault="00736203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736203" w:rsidRPr="00163E1A" w:rsidRDefault="0073180E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pict>
          <v:shape id="_x0000_s5993" type="#_x0000_t202" style="position:absolute;left:0;text-align:left;margin-left:-195.35pt;margin-top:15.35pt;width:170.4pt;height:97.2pt;z-index:252015616;visibility:visible;mso-wrap-style:square;mso-width-percent:0;mso-height-percent:0;mso-wrap-distance-left:1.9pt;mso-wrap-distance-top:5.7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/DsAIAAKw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" filled="f" stroked="f">
            <v:textbox style="mso-next-textbox:#_x0000_s5993" inset="0,0,0,0">
              <w:txbxContent>
                <w:p w:rsidR="0073180E" w:rsidRDefault="0073180E" w:rsidP="00736203">
                  <w:r>
                    <w:rPr>
                      <w:lang w:val="ru-RU" w:bidi="or-IN"/>
                    </w:rPr>
                    <w:drawing>
                      <wp:inline distT="0" distB="0" distL="0" distR="0" wp14:anchorId="0402329D" wp14:editId="635C54C6">
                        <wp:extent cx="2162810" cy="1239520"/>
                        <wp:effectExtent l="0" t="0" r="8890" b="0"/>
                        <wp:docPr id="151" name="Рисунок 1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736203" w:rsidRPr="00163E1A">
        <w:rPr>
          <w:rStyle w:val="FontStyle20"/>
          <w:rFonts w:ascii="Times New Roman" w:hAnsi="Times New Roman" w:cs="Times New Roman"/>
          <w:sz w:val="24"/>
          <w:szCs w:val="24"/>
        </w:rPr>
        <w:t>Схема 12. Типические отношения "Подзаказного" и "Заказчика"</w:t>
      </w:r>
    </w:p>
    <w:p w:rsidR="00736203" w:rsidRDefault="00736203" w:rsidP="00FB2CBF">
      <w:pPr>
        <w:pStyle w:val="Style7"/>
        <w:widowControl/>
        <w:spacing w:before="192" w:line="221" w:lineRule="exact"/>
        <w:ind w:left="-142" w:right="5"/>
        <w:rPr>
          <w:rStyle w:val="FontStyle20"/>
        </w:rPr>
        <w:sectPr w:rsidR="00736203" w:rsidSect="00FB2CBF">
          <w:headerReference w:type="even" r:id="rId338"/>
          <w:headerReference w:type="default" r:id="rId339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736203" w:rsidRDefault="00736203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Default="00655D09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7</w:t>
      </w:r>
      <w:r w:rsidR="00736203" w:rsidRPr="00A6286B">
        <w:rPr>
          <w:rStyle w:val="FontStyle36"/>
          <w:b/>
          <w:bCs/>
          <w:i/>
          <w:sz w:val="24"/>
          <w:szCs w:val="24"/>
        </w:rPr>
        <w:t>.2.1.13. О</w:t>
      </w:r>
      <w:r w:rsidR="00736203" w:rsidRPr="00A6286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суперконтроля, </w:t>
      </w:r>
      <w:r w:rsidR="00736203" w:rsidRPr="00526968">
        <w:rPr>
          <w:rStyle w:val="FontStyle32"/>
          <w:iCs w:val="0"/>
          <w:sz w:val="24"/>
          <w:szCs w:val="24"/>
        </w:rPr>
        <w:t>реализуемые</w:t>
      </w:r>
      <w:r w:rsidR="00736203" w:rsidRPr="00A6286B">
        <w:rPr>
          <w:rStyle w:val="FontStyle32"/>
          <w:i w:val="0"/>
          <w:sz w:val="24"/>
          <w:szCs w:val="24"/>
        </w:rPr>
        <w:t xml:space="preserve"> </w:t>
      </w:r>
      <w:r w:rsidR="00736203" w:rsidRPr="00E8269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736203" w:rsidRPr="00C15C18">
        <w:rPr>
          <w:rStyle w:val="FontStyle32"/>
          <w:iCs w:val="0"/>
          <w:sz w:val="24"/>
          <w:szCs w:val="24"/>
        </w:rPr>
        <w:t xml:space="preserve"> </w:t>
      </w:r>
      <w:r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0C6712">
        <w:rPr>
          <w:rStyle w:val="FontStyle31"/>
          <w:b/>
          <w:bCs/>
          <w:iCs w:val="0"/>
          <w:sz w:val="24"/>
          <w:szCs w:val="24"/>
        </w:rPr>
        <w:t>Общительны</w:t>
      </w:r>
      <w:r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 и «</w:t>
      </w:r>
      <w:r w:rsidRPr="000C6712">
        <w:rPr>
          <w:rStyle w:val="FontStyle31"/>
          <w:b/>
          <w:bCs/>
          <w:iCs w:val="0"/>
          <w:sz w:val="24"/>
          <w:szCs w:val="24"/>
        </w:rPr>
        <w:t>Открыты</w:t>
      </w:r>
      <w:r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36203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сангвиником </w:t>
      </w:r>
      <w:r w:rsidR="00736203" w:rsidRPr="00540304">
        <w:rPr>
          <w:rStyle w:val="FontStyle32"/>
          <w:i w:val="0"/>
          <w:sz w:val="24"/>
          <w:szCs w:val="24"/>
        </w:rPr>
        <w:t xml:space="preserve"> </w:t>
      </w:r>
    </w:p>
    <w:p w:rsidR="00736203" w:rsidRPr="00A6286B" w:rsidRDefault="00736203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</w:p>
    <w:p w:rsidR="00736203" w:rsidRPr="005225D6" w:rsidRDefault="0073620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5225D6">
        <w:rPr>
          <w:rStyle w:val="FontStyle36"/>
          <w:sz w:val="24"/>
          <w:szCs w:val="24"/>
        </w:rPr>
        <w:t xml:space="preserve">Типические отношения </w:t>
      </w:r>
      <w:r w:rsidRPr="005225D6">
        <w:rPr>
          <w:rStyle w:val="FontStyle30"/>
          <w:sz w:val="24"/>
          <w:szCs w:val="24"/>
        </w:rPr>
        <w:t xml:space="preserve"> «</w:t>
      </w:r>
      <w:r w:rsidR="0002368A">
        <w:rPr>
          <w:rStyle w:val="FontStyle36"/>
          <w:sz w:val="24"/>
          <w:szCs w:val="24"/>
        </w:rPr>
        <w:t>общительного</w:t>
      </w:r>
      <w:r w:rsidRPr="005225D6">
        <w:rPr>
          <w:rStyle w:val="FontStyle30"/>
          <w:sz w:val="24"/>
          <w:szCs w:val="24"/>
        </w:rPr>
        <w:t xml:space="preserve">» или </w:t>
      </w:r>
      <w:r w:rsidR="0002368A" w:rsidRPr="0093002F">
        <w:rPr>
          <w:rStyle w:val="FontStyle36"/>
          <w:sz w:val="24"/>
          <w:szCs w:val="24"/>
        </w:rPr>
        <w:t>«откры</w:t>
      </w:r>
      <w:r w:rsidR="0002368A" w:rsidRPr="0093002F">
        <w:rPr>
          <w:rStyle w:val="FontStyle36"/>
          <w:sz w:val="24"/>
          <w:szCs w:val="24"/>
        </w:rPr>
        <w:softHyphen/>
        <w:t xml:space="preserve">того» сангвиника - субъекта 5-й пары </w:t>
      </w:r>
      <w:r w:rsidRPr="008F61A8">
        <w:rPr>
          <w:rStyle w:val="FontStyle35"/>
          <w:i w:val="0"/>
          <w:iCs w:val="0"/>
          <w:sz w:val="24"/>
          <w:szCs w:val="24"/>
        </w:rPr>
        <w:t>(</w:t>
      </w:r>
      <w:r w:rsidRPr="005225D6">
        <w:rPr>
          <w:rStyle w:val="FontStyle36"/>
          <w:sz w:val="24"/>
          <w:szCs w:val="24"/>
        </w:rPr>
        <w:t xml:space="preserve">партнера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5225D6">
        <w:rPr>
          <w:rStyle w:val="FontStyle36"/>
          <w:sz w:val="24"/>
          <w:szCs w:val="24"/>
        </w:rPr>
        <w:t>далее Партнер) -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обусловливаются 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02368A" w:rsidRPr="0093002F">
        <w:rPr>
          <w:rStyle w:val="FontStyle37"/>
          <w:sz w:val="24"/>
          <w:szCs w:val="24"/>
        </w:rPr>
        <w:t>Гх/1 А/2 Б/2 В/2</w:t>
      </w:r>
      <w:r w:rsidRPr="005225D6">
        <w:rPr>
          <w:rStyle w:val="FontStyle37"/>
          <w:sz w:val="24"/>
          <w:szCs w:val="24"/>
        </w:rPr>
        <w:t>,</w:t>
      </w:r>
      <w:r w:rsidRPr="005225D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36203" w:rsidRPr="005225D6" w:rsidRDefault="00736203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27"/>
          <w:rFonts w:eastAsiaTheme="minorEastAsia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Поэтому </w:t>
      </w:r>
      <w:r w:rsidRPr="005225D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5225D6">
        <w:rPr>
          <w:rStyle w:val="FontStyle36"/>
          <w:sz w:val="24"/>
          <w:szCs w:val="24"/>
        </w:rPr>
        <w:t>(далее Личность, с</w:t>
      </w:r>
      <w:r w:rsidRPr="005225D6">
        <w:rPr>
          <w:rStyle w:val="FontStyle31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02368A" w:rsidRPr="0083193E">
        <w:rPr>
          <w:rStyle w:val="FontStyle76"/>
          <w:sz w:val="24"/>
          <w:szCs w:val="24"/>
        </w:rPr>
        <w:t>Вх/1 Б/2 А/2 Г/2</w:t>
      </w:r>
      <w:r w:rsidRPr="005225D6">
        <w:rPr>
          <w:rStyle w:val="FontStyle36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 xml:space="preserve"> - </w:t>
      </w:r>
      <w:r w:rsidRPr="005225D6">
        <w:rPr>
          <w:rStyle w:val="FontStyle36"/>
          <w:sz w:val="24"/>
          <w:szCs w:val="24"/>
        </w:rPr>
        <w:t xml:space="preserve">будут складываться </w:t>
      </w:r>
      <w:r w:rsidRPr="005225D6">
        <w:rPr>
          <w:rStyle w:val="FontStyle37"/>
          <w:i w:val="0"/>
          <w:iCs w:val="0"/>
          <w:sz w:val="24"/>
          <w:szCs w:val="24"/>
        </w:rPr>
        <w:t>«отношения</w:t>
      </w:r>
      <w:r w:rsidRPr="005225D6">
        <w:rPr>
          <w:rStyle w:val="FontStyle31"/>
          <w:i w:val="0"/>
          <w:iCs w:val="0"/>
          <w:sz w:val="24"/>
          <w:szCs w:val="24"/>
        </w:rPr>
        <w:t xml:space="preserve"> суперконтроля</w:t>
      </w:r>
      <w:r w:rsidRPr="005225D6">
        <w:rPr>
          <w:rStyle w:val="FontStyle37"/>
          <w:i w:val="0"/>
          <w:iCs w:val="0"/>
          <w:sz w:val="24"/>
          <w:szCs w:val="24"/>
        </w:rPr>
        <w:t>» (схема 13).</w:t>
      </w:r>
    </w:p>
    <w:p w:rsidR="00736203" w:rsidRPr="005225D6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5225D6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одноаспектых</w:t>
      </w:r>
      <w:r w:rsidRPr="005225D6">
        <w:rPr>
          <w:rStyle w:val="FontStyle36"/>
          <w:i/>
          <w:iCs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задач:</w:t>
      </w:r>
    </w:p>
    <w:p w:rsidR="00736203" w:rsidRPr="005225D6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сильной подфункции (</w:t>
      </w:r>
      <w:r>
        <w:rPr>
          <w:rStyle w:val="FontStyle31"/>
          <w:sz w:val="24"/>
          <w:szCs w:val="24"/>
        </w:rPr>
        <w:t>А</w:t>
      </w:r>
      <w:r w:rsidRPr="005225D6">
        <w:rPr>
          <w:rStyle w:val="FontStyle31"/>
          <w:sz w:val="24"/>
          <w:szCs w:val="24"/>
        </w:rPr>
        <w:t>/2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736203" w:rsidRPr="005225D6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слабой подфункции (</w:t>
      </w:r>
      <w:r>
        <w:rPr>
          <w:rStyle w:val="FontStyle31"/>
          <w:sz w:val="24"/>
          <w:szCs w:val="24"/>
        </w:rPr>
        <w:t>А</w:t>
      </w:r>
      <w:r w:rsidRPr="005225D6">
        <w:rPr>
          <w:rStyle w:val="FontStyle31"/>
          <w:sz w:val="24"/>
          <w:szCs w:val="24"/>
        </w:rPr>
        <w:t>/2</w:t>
      </w:r>
      <w:r w:rsidRPr="005225D6">
        <w:rPr>
          <w:rStyle w:val="FontStyle36"/>
          <w:sz w:val="24"/>
          <w:szCs w:val="24"/>
        </w:rPr>
        <w:t xml:space="preserve">), в роли </w:t>
      </w:r>
      <w:r w:rsidR="00E82CCE"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</w:t>
      </w:r>
    </w:p>
    <w:p w:rsidR="00736203" w:rsidRPr="005225D6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сильной подфункции (</w:t>
      </w:r>
      <w:r>
        <w:rPr>
          <w:rStyle w:val="FontStyle76"/>
          <w:sz w:val="24"/>
          <w:szCs w:val="24"/>
        </w:rPr>
        <w:t>Б</w:t>
      </w:r>
      <w:r w:rsidRPr="00316A0D">
        <w:rPr>
          <w:rStyle w:val="FontStyle76"/>
          <w:sz w:val="24"/>
          <w:szCs w:val="24"/>
        </w:rPr>
        <w:t>/2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736203" w:rsidRPr="005225D6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слабой подфункции (</w:t>
      </w:r>
      <w:r>
        <w:rPr>
          <w:rStyle w:val="FontStyle76"/>
          <w:sz w:val="24"/>
          <w:szCs w:val="24"/>
        </w:rPr>
        <w:t>Б</w:t>
      </w:r>
      <w:r w:rsidRPr="00316A0D">
        <w:rPr>
          <w:rStyle w:val="FontStyle76"/>
          <w:sz w:val="24"/>
          <w:szCs w:val="24"/>
        </w:rPr>
        <w:t>/2</w:t>
      </w:r>
      <w:r w:rsidRPr="005225D6">
        <w:rPr>
          <w:rStyle w:val="FontStyle36"/>
          <w:sz w:val="24"/>
          <w:szCs w:val="24"/>
        </w:rPr>
        <w:t xml:space="preserve">), в роли </w:t>
      </w:r>
      <w:r w:rsidR="00E82CCE"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ведомого.*</w:t>
      </w:r>
    </w:p>
    <w:p w:rsidR="00736203" w:rsidRPr="00B97548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736203" w:rsidRDefault="0073620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При этом</w:t>
      </w:r>
      <w:r w:rsidRPr="001C3755">
        <w:rPr>
          <w:rStyle w:val="FontStyle36"/>
          <w:sz w:val="24"/>
          <w:szCs w:val="24"/>
        </w:rPr>
        <w:t xml:space="preserve">, в данных отношениях, </w:t>
      </w:r>
      <w:r>
        <w:rPr>
          <w:rStyle w:val="FontStyle36"/>
          <w:sz w:val="24"/>
          <w:szCs w:val="24"/>
        </w:rPr>
        <w:t>оба</w:t>
      </w:r>
      <w:r w:rsidRPr="001C3755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не могу</w:t>
      </w:r>
      <w:r w:rsidRPr="001C3755">
        <w:rPr>
          <w:rStyle w:val="FontStyle36"/>
          <w:sz w:val="24"/>
          <w:szCs w:val="24"/>
        </w:rPr>
        <w:t xml:space="preserve">т взаимодействовать </w:t>
      </w:r>
      <w:r>
        <w:rPr>
          <w:rStyle w:val="FontStyle36"/>
          <w:sz w:val="24"/>
          <w:szCs w:val="24"/>
        </w:rPr>
        <w:t xml:space="preserve">между собой по другим подфункциям из-за их разноаспектности. </w:t>
      </w:r>
      <w:r w:rsidRPr="001C3755">
        <w:rPr>
          <w:rStyle w:val="FontStyle30"/>
          <w:sz w:val="24"/>
          <w:szCs w:val="24"/>
        </w:rPr>
        <w:t>По этой причине</w:t>
      </w:r>
      <w:r>
        <w:rPr>
          <w:rStyle w:val="FontStyle30"/>
          <w:sz w:val="24"/>
          <w:szCs w:val="24"/>
        </w:rPr>
        <w:t xml:space="preserve"> их оношения носят напряженный характер.</w:t>
      </w:r>
      <w:r w:rsidRPr="001C3755">
        <w:rPr>
          <w:rStyle w:val="FontStyle30"/>
          <w:sz w:val="24"/>
          <w:szCs w:val="24"/>
        </w:rPr>
        <w:t xml:space="preserve"> </w:t>
      </w:r>
    </w:p>
    <w:p w:rsidR="00736203" w:rsidRPr="004D1363" w:rsidRDefault="00736203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</w:pPr>
    </w:p>
    <w:p w:rsidR="00736203" w:rsidRDefault="00736203" w:rsidP="00FB2CBF">
      <w:pPr>
        <w:pStyle w:val="Style1"/>
        <w:widowControl/>
        <w:spacing w:line="235" w:lineRule="exact"/>
        <w:ind w:left="-142" w:right="5" w:firstLine="346"/>
        <w:rPr>
          <w:rFonts w:ascii="Arial" w:hAnsi="Arial" w:cs="Arial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>этих отношениях оба о своих намерениях либо не предупреждают, либо мало прислушиваются друг к другу. Поэтому делают противоположное тому, что один ожидает от другого (возникают недоразумения и размолвки).</w:t>
      </w:r>
    </w:p>
    <w:p w:rsidR="008111CC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8111CC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«7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8111CC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8111CC" w:rsidRPr="007179A4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«Живого» и «Беззаботного» сангвиника</w:t>
      </w:r>
      <w:r w:rsidR="008111CC" w:rsidRPr="007179A4">
        <w:rPr>
          <w:rFonts w:ascii="Times New Roman" w:hAnsi="Times New Roman" w:cs="Times New Roman"/>
          <w:iCs/>
        </w:rPr>
        <w:t xml:space="preserve">, </w:t>
      </w:r>
      <w:r w:rsidR="008111CC" w:rsidRPr="007179A4">
        <w:rPr>
          <w:rStyle w:val="FontStyle77"/>
          <w:iCs/>
          <w:sz w:val="24"/>
          <w:szCs w:val="24"/>
        </w:rPr>
        <w:t xml:space="preserve">субъектов седьмой </w:t>
      </w:r>
      <w:r w:rsidR="008111CC" w:rsidRPr="009C3A56">
        <w:rPr>
          <w:rStyle w:val="FontStyle77"/>
          <w:iCs/>
          <w:sz w:val="24"/>
          <w:szCs w:val="24"/>
        </w:rPr>
        <w:t>пары</w:t>
      </w:r>
      <w:r w:rsidR="008111CC" w:rsidRPr="009C3A56">
        <w:rPr>
          <w:rStyle w:val="FontStyle32"/>
          <w:sz w:val="24"/>
          <w:szCs w:val="24"/>
        </w:rPr>
        <w:t>,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36203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36203" w:rsidRDefault="0002368A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lang w:val="ru-RU" w:bidi="or-IN"/>
        </w:rPr>
        <w:drawing>
          <wp:inline distT="0" distB="0" distL="0" distR="0" wp14:anchorId="1E6161D7" wp14:editId="18F33F97">
            <wp:extent cx="2171700" cy="1239520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203" w:rsidRDefault="00736203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36203" w:rsidRPr="00A951C6" w:rsidRDefault="00736203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  <w:sectPr w:rsidR="00736203" w:rsidRPr="00A951C6" w:rsidSect="00FB2CBF">
          <w:headerReference w:type="even" r:id="rId341"/>
          <w:headerReference w:type="default" r:id="rId342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736203" w:rsidRPr="0080177D" w:rsidRDefault="00736203" w:rsidP="00FB2CBF">
      <w:pPr>
        <w:pStyle w:val="Style7"/>
        <w:widowControl/>
        <w:spacing w:before="15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0177D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13. Типические отношения суперконтроля</w:t>
      </w:r>
    </w:p>
    <w:p w:rsidR="00736203" w:rsidRDefault="00736203" w:rsidP="00FB2CBF">
      <w:pPr>
        <w:pStyle w:val="Style7"/>
        <w:widowControl/>
        <w:spacing w:before="154" w:line="221" w:lineRule="exact"/>
        <w:ind w:left="-142" w:right="5"/>
        <w:rPr>
          <w:rStyle w:val="FontStyle20"/>
        </w:rPr>
        <w:sectPr w:rsidR="00736203" w:rsidSect="00FB2CBF">
          <w:headerReference w:type="even" r:id="rId343"/>
          <w:headerReference w:type="default" r:id="rId344"/>
          <w:type w:val="continuous"/>
          <w:pgSz w:w="8390" w:h="11905"/>
          <w:pgMar w:top="1175" w:right="281" w:bottom="1273" w:left="426" w:header="720" w:footer="720" w:gutter="0"/>
          <w:cols w:space="60"/>
          <w:noEndnote/>
        </w:sectPr>
      </w:pPr>
    </w:p>
    <w:p w:rsidR="00736203" w:rsidRDefault="00736203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Default="00655D09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7</w:t>
      </w:r>
      <w:r w:rsidR="00736203" w:rsidRPr="00C00CE6">
        <w:rPr>
          <w:rStyle w:val="FontStyle36"/>
          <w:b/>
          <w:bCs/>
          <w:i/>
          <w:sz w:val="24"/>
          <w:szCs w:val="24"/>
        </w:rPr>
        <w:t>.2.1.1</w:t>
      </w:r>
      <w:r w:rsidR="00736203">
        <w:rPr>
          <w:rStyle w:val="FontStyle36"/>
          <w:b/>
          <w:bCs/>
          <w:i/>
          <w:sz w:val="24"/>
          <w:szCs w:val="24"/>
        </w:rPr>
        <w:t>4</w:t>
      </w:r>
      <w:r w:rsidR="00736203" w:rsidRPr="00C00CE6">
        <w:rPr>
          <w:rStyle w:val="FontStyle36"/>
          <w:b/>
          <w:bCs/>
          <w:i/>
          <w:sz w:val="24"/>
          <w:szCs w:val="24"/>
        </w:rPr>
        <w:t>. О</w:t>
      </w:r>
      <w:r w:rsidR="00736203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"Ревизора" </w:t>
      </w:r>
    </w:p>
    <w:p w:rsidR="00655D09" w:rsidRPr="000C6712" w:rsidRDefault="00736203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и "</w:t>
      </w:r>
      <w:r>
        <w:rPr>
          <w:rStyle w:val="FontStyle20"/>
          <w:rFonts w:ascii="Times New Roman" w:hAnsi="Times New Roman" w:cs="Times New Roman"/>
          <w:i/>
          <w:sz w:val="24"/>
          <w:szCs w:val="24"/>
        </w:rPr>
        <w:t>Ревизуемого"</w:t>
      </w: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, </w:t>
      </w:r>
      <w:r w:rsidRPr="00BA3E9A">
        <w:rPr>
          <w:rStyle w:val="FontStyle32"/>
          <w:iCs w:val="0"/>
          <w:sz w:val="24"/>
          <w:szCs w:val="24"/>
        </w:rPr>
        <w:t>реализуемые</w:t>
      </w:r>
      <w:r w:rsidRPr="00937F36">
        <w:rPr>
          <w:rStyle w:val="FontStyle32"/>
          <w:iCs w:val="0"/>
          <w:sz w:val="24"/>
          <w:szCs w:val="24"/>
        </w:rPr>
        <w:t xml:space="preserve"> </w:t>
      </w:r>
      <w:r w:rsidR="00655D09"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655D09" w:rsidRPr="000C6712">
        <w:rPr>
          <w:rStyle w:val="FontStyle31"/>
          <w:b/>
          <w:bCs/>
          <w:iCs w:val="0"/>
          <w:sz w:val="24"/>
          <w:szCs w:val="24"/>
        </w:rPr>
        <w:t>Миролюбивы</w:t>
      </w:r>
      <w:r w:rsidR="00655D09"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655D09" w:rsidRPr="00655D0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</w:p>
    <w:p w:rsidR="00736203" w:rsidRPr="00C00CE6" w:rsidRDefault="00655D09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0C6712">
        <w:rPr>
          <w:rStyle w:val="FontStyle31"/>
          <w:b/>
          <w:bCs/>
          <w:iCs w:val="0"/>
          <w:sz w:val="24"/>
          <w:szCs w:val="24"/>
        </w:rPr>
        <w:t>Вдумчивы</w:t>
      </w:r>
      <w:r w:rsidRPr="000C67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36203" w:rsidRPr="002D1B6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736203" w:rsidRDefault="00736203" w:rsidP="00FB2CBF">
      <w:pPr>
        <w:pStyle w:val="Style2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Pr="00BD54F6" w:rsidRDefault="0073620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t xml:space="preserve">Типические отношения </w:t>
      </w:r>
      <w:r w:rsidRPr="00700A85">
        <w:rPr>
          <w:rStyle w:val="FontStyle30"/>
          <w:sz w:val="24"/>
          <w:szCs w:val="24"/>
        </w:rPr>
        <w:t xml:space="preserve"> </w:t>
      </w:r>
      <w:r w:rsidR="00523A81" w:rsidRPr="0093002F">
        <w:rPr>
          <w:rStyle w:val="FontStyle36"/>
          <w:sz w:val="24"/>
          <w:szCs w:val="24"/>
        </w:rPr>
        <w:t>«миролюбивого» или «вдум</w:t>
      </w:r>
      <w:r w:rsidR="00523A81" w:rsidRPr="0093002F">
        <w:rPr>
          <w:rStyle w:val="FontStyle36"/>
          <w:sz w:val="24"/>
          <w:szCs w:val="24"/>
        </w:rPr>
        <w:softHyphen/>
        <w:t xml:space="preserve">чивого» флегматика - субъекта 11-й пары </w:t>
      </w:r>
      <w:r w:rsidRPr="00BD54F6">
        <w:rPr>
          <w:rStyle w:val="FontStyle36"/>
          <w:sz w:val="24"/>
          <w:szCs w:val="24"/>
        </w:rPr>
        <w:t xml:space="preserve">(партнера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D54F6">
        <w:rPr>
          <w:rStyle w:val="FontStyle36"/>
          <w:sz w:val="24"/>
          <w:szCs w:val="24"/>
        </w:rPr>
        <w:t>далее Партнер) -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обусловливаются 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523A81" w:rsidRPr="0093002F">
        <w:rPr>
          <w:rStyle w:val="FontStyle37"/>
          <w:sz w:val="24"/>
          <w:szCs w:val="24"/>
        </w:rPr>
        <w:t>Бх/2 Г/1 В/1 А/1</w:t>
      </w:r>
      <w:r w:rsidRPr="00BD54F6">
        <w:rPr>
          <w:rStyle w:val="FontStyle37"/>
          <w:sz w:val="24"/>
          <w:szCs w:val="24"/>
        </w:rPr>
        <w:t>,</w:t>
      </w:r>
      <w:r w:rsidRPr="00BD54F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36203" w:rsidRPr="00BD54F6" w:rsidRDefault="00736203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D54F6">
        <w:rPr>
          <w:rStyle w:val="FontStyle36"/>
          <w:sz w:val="24"/>
          <w:szCs w:val="24"/>
        </w:rPr>
        <w:t>(далее Личность, с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523A81" w:rsidRPr="0083193E">
        <w:rPr>
          <w:rStyle w:val="FontStyle76"/>
          <w:sz w:val="24"/>
          <w:szCs w:val="24"/>
        </w:rPr>
        <w:t>Вх/1 Б/2 А/2 Г/2Б/2 А/2 Г/2</w:t>
      </w:r>
      <w:r w:rsidRPr="00BD54F6">
        <w:rPr>
          <w:rStyle w:val="FontStyle36"/>
          <w:sz w:val="24"/>
          <w:szCs w:val="24"/>
        </w:rPr>
        <w:t>)</w:t>
      </w:r>
      <w:r w:rsidRPr="00BD54F6">
        <w:rPr>
          <w:rStyle w:val="FontStyle37"/>
          <w:sz w:val="24"/>
          <w:szCs w:val="24"/>
        </w:rPr>
        <w:t xml:space="preserve"> - </w:t>
      </w:r>
      <w:r w:rsidRPr="00BD54F6">
        <w:rPr>
          <w:rStyle w:val="FontStyle36"/>
          <w:sz w:val="24"/>
          <w:szCs w:val="24"/>
        </w:rPr>
        <w:t xml:space="preserve">будут складываться </w:t>
      </w:r>
      <w:r w:rsidRPr="00BD54F6">
        <w:rPr>
          <w:rStyle w:val="FontStyle37"/>
          <w:i w:val="0"/>
          <w:iCs w:val="0"/>
          <w:sz w:val="24"/>
          <w:szCs w:val="24"/>
        </w:rPr>
        <w:t>«отношения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1"/>
          <w:i w:val="0"/>
          <w:iCs w:val="0"/>
          <w:sz w:val="24"/>
          <w:szCs w:val="24"/>
        </w:rPr>
        <w:t>«ревизора»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0"/>
          <w:sz w:val="24"/>
          <w:szCs w:val="24"/>
        </w:rPr>
        <w:t xml:space="preserve">и </w:t>
      </w:r>
      <w:r w:rsidRPr="00BD54F6">
        <w:rPr>
          <w:rStyle w:val="FontStyle31"/>
          <w:i w:val="0"/>
          <w:iCs w:val="0"/>
          <w:sz w:val="24"/>
          <w:szCs w:val="24"/>
        </w:rPr>
        <w:t>«ревизуемого»</w:t>
      </w:r>
      <w:r w:rsidRPr="00BD54F6">
        <w:rPr>
          <w:rStyle w:val="FontStyle37"/>
          <w:i w:val="0"/>
          <w:iCs w:val="0"/>
          <w:sz w:val="24"/>
          <w:szCs w:val="24"/>
        </w:rPr>
        <w:t xml:space="preserve"> (схема 14).</w:t>
      </w:r>
    </w:p>
    <w:p w:rsidR="00736203" w:rsidRPr="00BD54F6" w:rsidRDefault="00736203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этих отношениях Личность </w:t>
      </w:r>
      <w:r w:rsidRPr="00BD54F6">
        <w:rPr>
          <w:rStyle w:val="FontStyle30"/>
          <w:sz w:val="24"/>
          <w:szCs w:val="24"/>
        </w:rPr>
        <w:t>является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евизором</w:t>
      </w:r>
      <w:r w:rsidRPr="00BD54F6">
        <w:rPr>
          <w:rStyle w:val="FontStyle30"/>
          <w:sz w:val="24"/>
          <w:szCs w:val="24"/>
        </w:rPr>
        <w:t>»</w:t>
      </w:r>
      <w:r>
        <w:rPr>
          <w:rStyle w:val="FontStyle30"/>
          <w:sz w:val="24"/>
          <w:szCs w:val="24"/>
        </w:rPr>
        <w:t>. Она</w:t>
      </w:r>
      <w:r w:rsidRPr="00BD54F6">
        <w:rPr>
          <w:rStyle w:val="FontStyle30"/>
          <w:sz w:val="24"/>
          <w:szCs w:val="24"/>
        </w:rPr>
        <w:t xml:space="preserve">, передавая информацию со своего </w:t>
      </w:r>
      <w:r>
        <w:rPr>
          <w:rStyle w:val="FontStyle30"/>
          <w:sz w:val="24"/>
          <w:szCs w:val="24"/>
        </w:rPr>
        <w:t>Перво</w:t>
      </w:r>
      <w:r w:rsidRPr="00BD54F6">
        <w:rPr>
          <w:rStyle w:val="FontStyle30"/>
          <w:sz w:val="24"/>
          <w:szCs w:val="24"/>
        </w:rPr>
        <w:t>го (</w:t>
      </w:r>
      <w:r>
        <w:rPr>
          <w:rStyle w:val="FontStyle30"/>
          <w:sz w:val="24"/>
          <w:szCs w:val="24"/>
        </w:rPr>
        <w:t>базового</w:t>
      </w:r>
      <w:r w:rsidRPr="00BD54F6">
        <w:rPr>
          <w:rStyle w:val="FontStyle30"/>
          <w:sz w:val="24"/>
          <w:szCs w:val="24"/>
        </w:rPr>
        <w:t>) ка</w:t>
      </w:r>
      <w:r w:rsidRPr="00BD54F6">
        <w:rPr>
          <w:rStyle w:val="FontStyle30"/>
          <w:sz w:val="24"/>
          <w:szCs w:val="24"/>
        </w:rPr>
        <w:softHyphen/>
        <w:t xml:space="preserve">нала, активизирует слабую подфункцию </w:t>
      </w:r>
      <w:r>
        <w:rPr>
          <w:rStyle w:val="FontStyle30"/>
          <w:sz w:val="24"/>
          <w:szCs w:val="24"/>
        </w:rPr>
        <w:t>Треть</w:t>
      </w:r>
      <w:r w:rsidRPr="00BD54F6">
        <w:rPr>
          <w:rStyle w:val="FontStyle30"/>
          <w:sz w:val="24"/>
          <w:szCs w:val="24"/>
        </w:rPr>
        <w:t>го канала партнера, являющегося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евизуемым</w:t>
      </w:r>
      <w:r w:rsidRPr="00BD54F6">
        <w:rPr>
          <w:rStyle w:val="FontStyle30"/>
          <w:sz w:val="24"/>
          <w:szCs w:val="24"/>
        </w:rPr>
        <w:t>» и получающего эту информацию. Тем самым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</w:t>
      </w:r>
      <w:r w:rsidRPr="00BD54F6">
        <w:rPr>
          <w:rStyle w:val="FontStyle30"/>
          <w:sz w:val="24"/>
          <w:szCs w:val="24"/>
        </w:rPr>
        <w:t xml:space="preserve">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ведущего.</w:t>
      </w:r>
    </w:p>
    <w:p w:rsidR="00736203" w:rsidRPr="00BD54F6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D54F6">
        <w:rPr>
          <w:rStyle w:val="FontStyle36"/>
          <w:sz w:val="24"/>
          <w:szCs w:val="24"/>
        </w:rPr>
        <w:t>Оба схожи тем, что каждый участвует в решении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одноаспектных</w:t>
      </w:r>
      <w:r w:rsidRPr="00BD54F6">
        <w:rPr>
          <w:rStyle w:val="FontStyle36"/>
          <w:i/>
          <w:iCs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задач:</w:t>
      </w:r>
    </w:p>
    <w:p w:rsidR="00736203" w:rsidRPr="00BD54F6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523A81" w:rsidRPr="0083193E">
        <w:rPr>
          <w:rStyle w:val="FontStyle76"/>
          <w:sz w:val="24"/>
          <w:szCs w:val="24"/>
        </w:rPr>
        <w:t>Вх/1</w:t>
      </w:r>
      <w:r w:rsidRPr="00BD54F6">
        <w:rPr>
          <w:rStyle w:val="FontStyle36"/>
          <w:sz w:val="24"/>
          <w:szCs w:val="24"/>
        </w:rPr>
        <w:t xml:space="preserve">), в роли эффективного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ведущего;</w:t>
      </w:r>
    </w:p>
    <w:p w:rsidR="00736203" w:rsidRPr="00BD54F6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Партнер,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="00523A81">
        <w:rPr>
          <w:rStyle w:val="FontStyle31"/>
          <w:sz w:val="24"/>
          <w:szCs w:val="24"/>
        </w:rPr>
        <w:t>В</w:t>
      </w:r>
      <w:r w:rsidRPr="00BD54F6">
        <w:rPr>
          <w:rStyle w:val="FontStyle31"/>
          <w:sz w:val="24"/>
          <w:szCs w:val="24"/>
        </w:rPr>
        <w:t>/1</w:t>
      </w:r>
      <w:r w:rsidRPr="00BD54F6">
        <w:rPr>
          <w:rStyle w:val="FontStyle36"/>
          <w:sz w:val="24"/>
          <w:szCs w:val="24"/>
        </w:rPr>
        <w:t xml:space="preserve">), в роли </w:t>
      </w:r>
      <w:r w:rsidR="00E82CCE">
        <w:rPr>
          <w:rStyle w:val="FontStyle36"/>
          <w:sz w:val="24"/>
          <w:szCs w:val="24"/>
        </w:rPr>
        <w:t xml:space="preserve">малопродуктивного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ведомого.*</w:t>
      </w:r>
    </w:p>
    <w:p w:rsidR="00736203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736203" w:rsidRPr="00BD54F6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 xml:space="preserve">евизуемым» как весьма значительная фигура, которая видит его только как более слабого партнера. Поэтому </w:t>
      </w:r>
      <w:r w:rsidRPr="00BD54F6">
        <w:rPr>
          <w:rStyle w:val="FontStyle31"/>
          <w:sz w:val="22"/>
          <w:szCs w:val="22"/>
        </w:rPr>
        <w:t>Парт</w:t>
      </w:r>
      <w:r w:rsidRPr="00BD54F6">
        <w:rPr>
          <w:rStyle w:val="FontStyle31"/>
          <w:sz w:val="22"/>
          <w:szCs w:val="22"/>
        </w:rPr>
        <w:softHyphen/>
        <w:t>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736203" w:rsidRPr="00BD54F6" w:rsidRDefault="0073620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736203" w:rsidRPr="00BD54F6" w:rsidRDefault="00736203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Партнера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</w:t>
      </w:r>
      <w:r w:rsidRPr="0094529B">
        <w:rPr>
          <w:rStyle w:val="FontStyle30"/>
          <w:i/>
          <w:iCs/>
          <w:sz w:val="22"/>
          <w:szCs w:val="22"/>
        </w:rPr>
        <w:t xml:space="preserve">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736203" w:rsidRPr="006F226C" w:rsidRDefault="00736203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 xml:space="preserve">В этих отношениях ревизор как бы постоянно следит за ревизуемым, обращая внимание на его слабое место. У ревизуемого создаётся </w:t>
      </w:r>
      <w:r w:rsidRPr="006F226C">
        <w:rPr>
          <w:rFonts w:ascii="Times New Roman" w:hAnsi="Times New Roman" w:cs="Times New Roman"/>
        </w:rPr>
        <w:lastRenderedPageBreak/>
        <w:t>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8111CC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отношения ревизии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="008111CC" w:rsidRPr="008111CC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8111CC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«7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8111CC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8111CC" w:rsidRPr="007179A4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«Живого» и «Беззаботного» сангвиника</w:t>
      </w:r>
      <w:r w:rsidR="008111CC" w:rsidRPr="007179A4">
        <w:rPr>
          <w:rFonts w:ascii="Times New Roman" w:hAnsi="Times New Roman" w:cs="Times New Roman"/>
          <w:iCs/>
        </w:rPr>
        <w:t xml:space="preserve">, </w:t>
      </w:r>
      <w:r w:rsidR="008111CC" w:rsidRPr="007179A4">
        <w:rPr>
          <w:rStyle w:val="FontStyle77"/>
          <w:iCs/>
          <w:sz w:val="24"/>
          <w:szCs w:val="24"/>
        </w:rPr>
        <w:t xml:space="preserve">субъектов седьмой </w:t>
      </w:r>
      <w:r w:rsidR="008111CC" w:rsidRPr="009C3A56">
        <w:rPr>
          <w:rStyle w:val="FontStyle77"/>
          <w:iCs/>
          <w:sz w:val="24"/>
          <w:szCs w:val="24"/>
        </w:rPr>
        <w:t>пары</w:t>
      </w:r>
      <w:r w:rsidR="008111CC" w:rsidRPr="009C3A56">
        <w:rPr>
          <w:rStyle w:val="FontStyle32"/>
          <w:sz w:val="24"/>
          <w:szCs w:val="24"/>
        </w:rPr>
        <w:t>,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36203" w:rsidRPr="004D1363" w:rsidRDefault="0073620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36203" w:rsidRPr="004D1363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736203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5994" type="#_x0000_t202" style="position:absolute;left:0;text-align:left;margin-left:-192.5pt;margin-top:31.2pt;width:170.4pt;height:97.45pt;z-index:252016640;visibility:visible;mso-wrap-style:square;mso-width-percent:0;mso-height-percent:0;mso-wrap-distance-left:1.9pt;mso-wrap-distance-top:21.6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3I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" filled="f" stroked="f">
            <v:textbox style="mso-next-textbox:#_x0000_s5994" inset="0,0,0,0">
              <w:txbxContent>
                <w:p w:rsidR="0073180E" w:rsidRDefault="0073180E" w:rsidP="00736203">
                  <w:r>
                    <w:rPr>
                      <w:lang w:val="ru-RU" w:bidi="or-IN"/>
                    </w:rPr>
                    <w:drawing>
                      <wp:inline distT="0" distB="0" distL="0" distR="0" wp14:anchorId="3CE0BF94" wp14:editId="15226729">
                        <wp:extent cx="2162810" cy="1239520"/>
                        <wp:effectExtent l="0" t="0" r="8890" b="0"/>
                        <wp:docPr id="153" name="Рисунок 1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736203" w:rsidRDefault="0073620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Pr="00F46386" w:rsidRDefault="00736203" w:rsidP="00FB2CBF">
      <w:pPr>
        <w:pStyle w:val="Style7"/>
        <w:widowControl/>
        <w:spacing w:before="29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46386">
        <w:rPr>
          <w:rStyle w:val="FontStyle20"/>
          <w:rFonts w:ascii="Times New Roman" w:hAnsi="Times New Roman" w:cs="Times New Roman"/>
          <w:sz w:val="24"/>
          <w:szCs w:val="24"/>
        </w:rPr>
        <w:t>Схема 14. Типические отношения "Ревизора" и "Ревизуемого"</w:t>
      </w:r>
    </w:p>
    <w:p w:rsidR="00736203" w:rsidRDefault="00736203" w:rsidP="00FB2CBF">
      <w:pPr>
        <w:pStyle w:val="Style7"/>
        <w:widowControl/>
        <w:spacing w:before="29" w:line="221" w:lineRule="exact"/>
        <w:ind w:left="-142" w:right="5"/>
        <w:rPr>
          <w:rStyle w:val="FontStyle20"/>
        </w:rPr>
        <w:sectPr w:rsidR="00736203" w:rsidSect="00FB2CBF">
          <w:headerReference w:type="even" r:id="rId346"/>
          <w:headerReference w:type="default" r:id="rId347"/>
          <w:type w:val="continuous"/>
          <w:pgSz w:w="8390" w:h="11905"/>
          <w:pgMar w:top="1204" w:right="281" w:bottom="1336" w:left="426" w:header="720" w:footer="720" w:gutter="0"/>
          <w:cols w:space="60"/>
          <w:noEndnote/>
        </w:sectPr>
      </w:pPr>
    </w:p>
    <w:p w:rsidR="00736203" w:rsidRDefault="00736203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523A81" w:rsidRDefault="00523A81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36203" w:rsidRDefault="00013841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7</w:t>
      </w:r>
      <w:r w:rsidR="00736203" w:rsidRPr="00C00CE6">
        <w:rPr>
          <w:rStyle w:val="FontStyle36"/>
          <w:b/>
          <w:bCs/>
          <w:i/>
          <w:sz w:val="24"/>
          <w:szCs w:val="24"/>
        </w:rPr>
        <w:t>.2.1.1</w:t>
      </w:r>
      <w:r w:rsidR="00736203">
        <w:rPr>
          <w:rStyle w:val="FontStyle36"/>
          <w:b/>
          <w:bCs/>
          <w:i/>
          <w:sz w:val="24"/>
          <w:szCs w:val="24"/>
        </w:rPr>
        <w:t>5</w:t>
      </w:r>
      <w:r w:rsidR="00736203" w:rsidRPr="00C00CE6">
        <w:rPr>
          <w:rStyle w:val="FontStyle36"/>
          <w:b/>
          <w:bCs/>
          <w:i/>
          <w:sz w:val="24"/>
          <w:szCs w:val="24"/>
        </w:rPr>
        <w:t>. О</w:t>
      </w:r>
      <w:r w:rsidR="00736203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</w:t>
      </w:r>
      <w:r w:rsidR="00736203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"Ревизуемого" </w:t>
      </w:r>
    </w:p>
    <w:p w:rsidR="00736203" w:rsidRDefault="00736203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и"Ревизора", </w:t>
      </w:r>
      <w:r w:rsidRPr="00B34DE2">
        <w:rPr>
          <w:rStyle w:val="FontStyle32"/>
          <w:iCs w:val="0"/>
          <w:sz w:val="24"/>
          <w:szCs w:val="24"/>
        </w:rPr>
        <w:t xml:space="preserve">реализуемые 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013841" w:rsidRPr="004B3B0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13841" w:rsidRPr="004B3B06">
        <w:rPr>
          <w:rStyle w:val="FontStyle31"/>
          <w:b/>
          <w:bCs/>
          <w:iCs w:val="0"/>
          <w:sz w:val="24"/>
          <w:szCs w:val="24"/>
        </w:rPr>
        <w:t>Спокойны</w:t>
      </w:r>
      <w:r w:rsidR="00013841" w:rsidRPr="0001384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013841" w:rsidRPr="004B3B0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13841" w:rsidRPr="004B3B06">
        <w:rPr>
          <w:rStyle w:val="FontStyle31"/>
          <w:b/>
          <w:bCs/>
          <w:iCs w:val="0"/>
          <w:sz w:val="24"/>
          <w:szCs w:val="24"/>
        </w:rPr>
        <w:t>Размеренны</w:t>
      </w:r>
      <w:r w:rsidR="00013841" w:rsidRPr="0001384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013841" w:rsidRPr="004B3B0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B3484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736203" w:rsidRDefault="00736203" w:rsidP="00FB2CBF">
      <w:pPr>
        <w:pStyle w:val="Style7"/>
        <w:widowControl/>
        <w:spacing w:before="29" w:line="221" w:lineRule="exact"/>
        <w:ind w:left="-142" w:right="5"/>
        <w:jc w:val="center"/>
        <w:rPr>
          <w:sz w:val="20"/>
          <w:szCs w:val="20"/>
        </w:rPr>
      </w:pPr>
    </w:p>
    <w:p w:rsidR="00736203" w:rsidRPr="0094529B" w:rsidRDefault="0073620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94529B">
        <w:rPr>
          <w:rStyle w:val="FontStyle36"/>
          <w:sz w:val="24"/>
          <w:szCs w:val="24"/>
        </w:rPr>
        <w:t xml:space="preserve">Типические отношения </w:t>
      </w:r>
      <w:r w:rsidRPr="0094529B">
        <w:rPr>
          <w:rStyle w:val="FontStyle30"/>
          <w:sz w:val="24"/>
          <w:szCs w:val="24"/>
        </w:rPr>
        <w:t xml:space="preserve"> «</w:t>
      </w:r>
      <w:r w:rsidR="00AF74A3">
        <w:rPr>
          <w:rStyle w:val="FontStyle30"/>
          <w:sz w:val="24"/>
          <w:szCs w:val="24"/>
        </w:rPr>
        <w:t>с</w:t>
      </w:r>
      <w:r w:rsidR="00523A81">
        <w:rPr>
          <w:rStyle w:val="FontStyle36"/>
          <w:sz w:val="24"/>
          <w:szCs w:val="24"/>
        </w:rPr>
        <w:t>покойного</w:t>
      </w:r>
      <w:r w:rsidRPr="0094529B">
        <w:rPr>
          <w:rStyle w:val="FontStyle30"/>
          <w:sz w:val="24"/>
          <w:szCs w:val="24"/>
        </w:rPr>
        <w:t xml:space="preserve">» или </w:t>
      </w:r>
      <w:r w:rsidR="00AF74A3" w:rsidRPr="0093002F">
        <w:rPr>
          <w:rStyle w:val="FontStyle36"/>
          <w:sz w:val="24"/>
          <w:szCs w:val="24"/>
        </w:rPr>
        <w:t>«размерен</w:t>
      </w:r>
      <w:r w:rsidR="00AF74A3" w:rsidRPr="0093002F">
        <w:rPr>
          <w:rStyle w:val="FontStyle36"/>
          <w:sz w:val="24"/>
          <w:szCs w:val="24"/>
        </w:rPr>
        <w:softHyphen/>
        <w:t xml:space="preserve">ного» флегматика - субъекта 9-й пары </w:t>
      </w:r>
      <w:r w:rsidRPr="0094529B">
        <w:rPr>
          <w:rStyle w:val="FontStyle36"/>
          <w:sz w:val="24"/>
          <w:szCs w:val="24"/>
        </w:rPr>
        <w:t xml:space="preserve">(партнера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94529B">
        <w:rPr>
          <w:rStyle w:val="FontStyle36"/>
          <w:sz w:val="24"/>
          <w:szCs w:val="24"/>
        </w:rPr>
        <w:t>далее Партнер) -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обусловливаются 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AF74A3" w:rsidRPr="0093002F">
        <w:rPr>
          <w:rStyle w:val="FontStyle37"/>
          <w:sz w:val="24"/>
          <w:szCs w:val="24"/>
        </w:rPr>
        <w:t>Ах/2 В/1 Г/1 Б/1</w:t>
      </w:r>
      <w:r w:rsidRPr="0094529B">
        <w:rPr>
          <w:rStyle w:val="FontStyle37"/>
          <w:sz w:val="24"/>
          <w:szCs w:val="24"/>
        </w:rPr>
        <w:t>,</w:t>
      </w:r>
      <w:r w:rsidRPr="0094529B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36203" w:rsidRPr="0094529B" w:rsidRDefault="0073620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94529B">
        <w:rPr>
          <w:rStyle w:val="27"/>
          <w:rFonts w:eastAsiaTheme="minorEastAsia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 xml:space="preserve">Поэтому </w:t>
      </w:r>
      <w:r w:rsidRPr="0094529B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94529B">
        <w:rPr>
          <w:rStyle w:val="FontStyle36"/>
          <w:sz w:val="24"/>
          <w:szCs w:val="24"/>
        </w:rPr>
        <w:t>(далее Личность, с</w:t>
      </w:r>
      <w:r w:rsidRPr="0094529B">
        <w:rPr>
          <w:rStyle w:val="FontStyle31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AF74A3" w:rsidRPr="0083193E">
        <w:rPr>
          <w:rStyle w:val="FontStyle76"/>
          <w:sz w:val="24"/>
          <w:szCs w:val="24"/>
        </w:rPr>
        <w:t>Вх/1 Б/2 А/2 Г/2</w:t>
      </w:r>
      <w:r>
        <w:rPr>
          <w:rStyle w:val="FontStyle76"/>
          <w:sz w:val="24"/>
          <w:szCs w:val="24"/>
        </w:rPr>
        <w:t xml:space="preserve">) </w:t>
      </w:r>
      <w:r w:rsidRPr="0094529B">
        <w:rPr>
          <w:rStyle w:val="FontStyle37"/>
          <w:sz w:val="24"/>
          <w:szCs w:val="24"/>
        </w:rPr>
        <w:t xml:space="preserve">- </w:t>
      </w:r>
      <w:r w:rsidRPr="0094529B">
        <w:rPr>
          <w:rStyle w:val="FontStyle36"/>
          <w:sz w:val="24"/>
          <w:szCs w:val="24"/>
        </w:rPr>
        <w:t xml:space="preserve">будут складываться </w:t>
      </w:r>
      <w:r w:rsidRPr="0094529B">
        <w:rPr>
          <w:rStyle w:val="FontStyle37"/>
          <w:sz w:val="24"/>
          <w:szCs w:val="24"/>
        </w:rPr>
        <w:t>«</w:t>
      </w:r>
      <w:r w:rsidRPr="0094529B">
        <w:rPr>
          <w:rStyle w:val="FontStyle37"/>
          <w:i w:val="0"/>
          <w:iCs w:val="0"/>
          <w:sz w:val="24"/>
          <w:szCs w:val="24"/>
        </w:rPr>
        <w:t>отношения</w:t>
      </w:r>
      <w:r w:rsidRPr="0094529B">
        <w:rPr>
          <w:rStyle w:val="FontStyle31"/>
          <w:i w:val="0"/>
          <w:iCs w:val="0"/>
          <w:sz w:val="24"/>
          <w:szCs w:val="24"/>
        </w:rPr>
        <w:t xml:space="preserve"> ревизуемого и «ревизора</w:t>
      </w:r>
      <w:r w:rsidRPr="0094529B">
        <w:rPr>
          <w:rStyle w:val="FontStyle37"/>
          <w:i w:val="0"/>
          <w:iCs w:val="0"/>
          <w:sz w:val="24"/>
          <w:szCs w:val="24"/>
        </w:rPr>
        <w:t>» (схема 15).</w:t>
      </w:r>
    </w:p>
    <w:p w:rsidR="00736203" w:rsidRPr="0094529B" w:rsidRDefault="00736203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В этих отношениях Личность </w:t>
      </w:r>
      <w:r w:rsidRPr="0094529B">
        <w:rPr>
          <w:rStyle w:val="FontStyle30"/>
          <w:sz w:val="24"/>
          <w:szCs w:val="24"/>
        </w:rPr>
        <w:t>является «</w:t>
      </w:r>
      <w:r w:rsidRPr="0094529B">
        <w:rPr>
          <w:rStyle w:val="FontStyle31"/>
          <w:i w:val="0"/>
          <w:iCs w:val="0"/>
          <w:sz w:val="24"/>
          <w:szCs w:val="24"/>
        </w:rPr>
        <w:t>ревизуемой</w:t>
      </w:r>
      <w:r w:rsidRPr="0094529B">
        <w:rPr>
          <w:rStyle w:val="FontStyle30"/>
          <w:sz w:val="24"/>
          <w:szCs w:val="24"/>
        </w:rPr>
        <w:t>». Она,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Партнера, реагирует слабой </w:t>
      </w:r>
      <w:r w:rsidRPr="0094529B">
        <w:rPr>
          <w:rStyle w:val="FontStyle30"/>
          <w:sz w:val="24"/>
          <w:szCs w:val="24"/>
        </w:rPr>
        <w:lastRenderedPageBreak/>
        <w:t>подфункцией своего Третьго канала. Тем самым «</w:t>
      </w:r>
      <w:r w:rsidRPr="0094529B">
        <w:rPr>
          <w:rStyle w:val="FontStyle31"/>
          <w:i w:val="0"/>
          <w:iCs w:val="0"/>
          <w:sz w:val="24"/>
          <w:szCs w:val="24"/>
        </w:rPr>
        <w:t>ревизуемая</w:t>
      </w:r>
      <w:r w:rsidRPr="0094529B">
        <w:rPr>
          <w:rStyle w:val="FontStyle30"/>
          <w:sz w:val="24"/>
          <w:szCs w:val="24"/>
        </w:rPr>
        <w:t xml:space="preserve">» реализует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ведомой.</w:t>
      </w:r>
    </w:p>
    <w:p w:rsidR="00736203" w:rsidRPr="0094529B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94529B">
        <w:rPr>
          <w:rStyle w:val="FontStyle36"/>
          <w:sz w:val="24"/>
          <w:szCs w:val="24"/>
        </w:rPr>
        <w:t>Оба схожи тем, что каждый участвует в решении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одноаспектных</w:t>
      </w:r>
      <w:r w:rsidRPr="0094529B">
        <w:rPr>
          <w:rStyle w:val="FontStyle36"/>
          <w:i/>
          <w:iCs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задач:</w:t>
      </w:r>
    </w:p>
    <w:p w:rsidR="00736203" w:rsidRPr="0094529B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94529B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AF74A3">
        <w:rPr>
          <w:rStyle w:val="FontStyle37"/>
          <w:sz w:val="24"/>
          <w:szCs w:val="24"/>
        </w:rPr>
        <w:t>Ах</w:t>
      </w:r>
      <w:r w:rsidRPr="00810307">
        <w:rPr>
          <w:rStyle w:val="FontStyle37"/>
          <w:sz w:val="24"/>
          <w:szCs w:val="24"/>
        </w:rPr>
        <w:t>/2</w:t>
      </w:r>
      <w:r w:rsidRPr="0094529B">
        <w:rPr>
          <w:rStyle w:val="FontStyle36"/>
          <w:sz w:val="24"/>
          <w:szCs w:val="24"/>
        </w:rPr>
        <w:t xml:space="preserve">), в роли эффективного </w:t>
      </w:r>
      <w:r w:rsidRPr="0094529B">
        <w:rPr>
          <w:rStyle w:val="FontStyle37"/>
          <w:i w:val="0"/>
          <w:iCs w:val="0"/>
          <w:sz w:val="24"/>
          <w:szCs w:val="24"/>
        </w:rPr>
        <w:t>ведущего;</w:t>
      </w:r>
    </w:p>
    <w:p w:rsidR="00736203" w:rsidRPr="0094529B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посредством слабой подфункции (</w:t>
      </w:r>
      <w:r>
        <w:rPr>
          <w:rStyle w:val="FontStyle76"/>
          <w:sz w:val="24"/>
          <w:szCs w:val="24"/>
        </w:rPr>
        <w:t>А</w:t>
      </w:r>
      <w:r w:rsidRPr="00316A0D">
        <w:rPr>
          <w:rStyle w:val="FontStyle76"/>
          <w:sz w:val="24"/>
          <w:szCs w:val="24"/>
        </w:rPr>
        <w:t>/2</w:t>
      </w:r>
      <w:r w:rsidRPr="0094529B">
        <w:rPr>
          <w:rStyle w:val="FontStyle36"/>
          <w:sz w:val="24"/>
          <w:szCs w:val="24"/>
        </w:rPr>
        <w:t xml:space="preserve">), в роли </w:t>
      </w:r>
      <w:r w:rsidR="00E82CCE">
        <w:rPr>
          <w:rStyle w:val="FontStyle36"/>
          <w:sz w:val="24"/>
          <w:szCs w:val="24"/>
        </w:rPr>
        <w:t xml:space="preserve">малопродуктивной </w:t>
      </w:r>
      <w:r w:rsidRPr="0094529B">
        <w:rPr>
          <w:rStyle w:val="FontStyle37"/>
          <w:i w:val="0"/>
          <w:iCs w:val="0"/>
          <w:sz w:val="24"/>
          <w:szCs w:val="24"/>
        </w:rPr>
        <w:t>ведомой.*</w:t>
      </w:r>
    </w:p>
    <w:p w:rsidR="00736203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736203" w:rsidRPr="00BD54F6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</w:t>
      </w:r>
      <w:r>
        <w:rPr>
          <w:rStyle w:val="FontStyle30"/>
          <w:i/>
          <w:iCs/>
          <w:sz w:val="22"/>
          <w:szCs w:val="22"/>
        </w:rPr>
        <w:t xml:space="preserve"> (Партнер)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«</w:t>
      </w:r>
      <w:r>
        <w:rPr>
          <w:rStyle w:val="FontStyle30"/>
          <w:i/>
          <w:iCs/>
          <w:sz w:val="22"/>
          <w:szCs w:val="22"/>
        </w:rPr>
        <w:t>ревизуемой</w:t>
      </w:r>
      <w:r w:rsidRPr="00BD54F6">
        <w:rPr>
          <w:rStyle w:val="FontStyle30"/>
          <w:i/>
          <w:iCs/>
          <w:sz w:val="22"/>
          <w:szCs w:val="22"/>
        </w:rPr>
        <w:t>»</w:t>
      </w:r>
      <w:r>
        <w:rPr>
          <w:rStyle w:val="FontStyle30"/>
          <w:i/>
          <w:iCs/>
          <w:sz w:val="22"/>
          <w:szCs w:val="22"/>
        </w:rPr>
        <w:t xml:space="preserve"> (Личностью)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736203" w:rsidRPr="00BD54F6" w:rsidRDefault="0073620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736203" w:rsidRDefault="00736203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</w:t>
      </w:r>
      <w:r>
        <w:rPr>
          <w:rStyle w:val="FontStyle30"/>
          <w:i/>
          <w:iCs/>
          <w:sz w:val="22"/>
          <w:szCs w:val="22"/>
        </w:rPr>
        <w:t xml:space="preserve">только </w:t>
      </w:r>
      <w:r w:rsidRPr="00BD54F6">
        <w:rPr>
          <w:rStyle w:val="FontStyle30"/>
          <w:i/>
          <w:iCs/>
          <w:sz w:val="22"/>
          <w:szCs w:val="22"/>
        </w:rPr>
        <w:t xml:space="preserve">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Личности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 Партнера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736203" w:rsidRPr="006F226C" w:rsidRDefault="00736203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8111CC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отношения ревизии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111CC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«7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8111CC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8111CC" w:rsidRPr="007179A4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«Живого» и «Беззаботного» сангвиника</w:t>
      </w:r>
      <w:r w:rsidR="008111CC" w:rsidRPr="007179A4">
        <w:rPr>
          <w:rFonts w:ascii="Times New Roman" w:hAnsi="Times New Roman" w:cs="Times New Roman"/>
          <w:iCs/>
        </w:rPr>
        <w:t xml:space="preserve">, </w:t>
      </w:r>
      <w:r w:rsidR="008111CC" w:rsidRPr="007179A4">
        <w:rPr>
          <w:rStyle w:val="FontStyle77"/>
          <w:iCs/>
          <w:sz w:val="24"/>
          <w:szCs w:val="24"/>
        </w:rPr>
        <w:t xml:space="preserve">субъектов седьмой </w:t>
      </w:r>
      <w:r w:rsidR="008111CC" w:rsidRPr="009C3A56">
        <w:rPr>
          <w:rStyle w:val="FontStyle77"/>
          <w:iCs/>
          <w:sz w:val="24"/>
          <w:szCs w:val="24"/>
        </w:rPr>
        <w:t>пары</w:t>
      </w:r>
      <w:r w:rsidR="008111CC" w:rsidRPr="009C3A56">
        <w:rPr>
          <w:rStyle w:val="FontStyle32"/>
          <w:sz w:val="24"/>
          <w:szCs w:val="24"/>
        </w:rPr>
        <w:t>,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36203" w:rsidRPr="009851CD" w:rsidRDefault="0073620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36203" w:rsidRPr="009851CD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736203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lastRenderedPageBreak/>
        <w:pict>
          <v:shape id="_x0000_s5995" type="#_x0000_t202" style="position:absolute;left:0;text-align:left;margin-left:-194.65pt;margin-top:38.15pt;width:170.9pt;height:97.4pt;z-index:252017664;visibility:visible;mso-wrap-style:square;mso-width-percent:0;mso-height-percent:0;mso-wrap-distance-left:1.9pt;mso-wrap-distance-top:28.55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outAIAALQ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" filled="f" stroked="f">
            <v:textbox style="mso-next-textbox:#_x0000_s5995" inset="0,0,0,0">
              <w:txbxContent>
                <w:p w:rsidR="0073180E" w:rsidRDefault="0073180E" w:rsidP="00736203">
                  <w:r>
                    <w:rPr>
                      <w:lang w:val="ru-RU" w:bidi="or-IN"/>
                    </w:rPr>
                    <w:drawing>
                      <wp:inline distT="0" distB="0" distL="0" distR="0" wp14:anchorId="2D2CFF4D" wp14:editId="324B0145">
                        <wp:extent cx="2170430" cy="1238795"/>
                        <wp:effectExtent l="0" t="0" r="0" b="0"/>
                        <wp:docPr id="154" name="Рисунок 1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430" cy="12387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736203" w:rsidRDefault="00736203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</w:pPr>
    </w:p>
    <w:p w:rsidR="00736203" w:rsidRPr="0094529B" w:rsidRDefault="00736203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94529B">
        <w:rPr>
          <w:rStyle w:val="FontStyle20"/>
          <w:rFonts w:ascii="Times New Roman" w:hAnsi="Times New Roman" w:cs="Times New Roman"/>
          <w:sz w:val="24"/>
          <w:szCs w:val="24"/>
        </w:rPr>
        <w:t>Схема 15. Типические отношения "Ревизуемого" и"Ревизора"</w:t>
      </w:r>
    </w:p>
    <w:p w:rsidR="00736203" w:rsidRDefault="00736203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  <w:sectPr w:rsidR="00736203" w:rsidSect="00FB2CBF">
          <w:headerReference w:type="even" r:id="rId349"/>
          <w:headerReference w:type="default" r:id="rId350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736203" w:rsidRDefault="00736203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36203" w:rsidRDefault="00013841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7</w:t>
      </w:r>
      <w:r w:rsidR="00736203" w:rsidRPr="00C00CE6">
        <w:rPr>
          <w:rStyle w:val="FontStyle36"/>
          <w:b/>
          <w:bCs/>
          <w:i/>
          <w:sz w:val="24"/>
          <w:szCs w:val="24"/>
        </w:rPr>
        <w:t>.2.1.1</w:t>
      </w:r>
      <w:r w:rsidR="00736203">
        <w:rPr>
          <w:rStyle w:val="FontStyle36"/>
          <w:b/>
          <w:bCs/>
          <w:i/>
          <w:sz w:val="24"/>
          <w:szCs w:val="24"/>
        </w:rPr>
        <w:t>6</w:t>
      </w:r>
      <w:r w:rsidR="00736203" w:rsidRPr="00C00CE6">
        <w:rPr>
          <w:rStyle w:val="FontStyle36"/>
          <w:b/>
          <w:bCs/>
          <w:i/>
          <w:sz w:val="24"/>
          <w:szCs w:val="24"/>
        </w:rPr>
        <w:t>. О</w:t>
      </w:r>
      <w:r w:rsidR="00736203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736203" w:rsidRPr="00B34DE2">
        <w:rPr>
          <w:rStyle w:val="FontStyle20"/>
        </w:rPr>
        <w:t xml:space="preserve"> </w:t>
      </w:r>
      <w:r w:rsidR="00736203" w:rsidRPr="00B34DE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конфликта, </w:t>
      </w:r>
      <w:r w:rsidR="00736203">
        <w:rPr>
          <w:rStyle w:val="FontStyle32"/>
          <w:sz w:val="24"/>
          <w:szCs w:val="24"/>
        </w:rPr>
        <w:t>р</w:t>
      </w:r>
      <w:r w:rsidR="00736203" w:rsidRPr="00B34DE2">
        <w:rPr>
          <w:rStyle w:val="FontStyle32"/>
          <w:sz w:val="24"/>
          <w:szCs w:val="24"/>
        </w:rPr>
        <w:t>еализуемые</w:t>
      </w:r>
      <w:r w:rsidR="00736203">
        <w:rPr>
          <w:rStyle w:val="FontStyle32"/>
          <w:sz w:val="24"/>
          <w:szCs w:val="24"/>
        </w:rPr>
        <w:t xml:space="preserve"> </w:t>
      </w:r>
      <w:r w:rsidR="0073620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736203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4B3B0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4B3B06">
        <w:rPr>
          <w:rStyle w:val="FontStyle31"/>
          <w:b/>
          <w:bCs/>
          <w:iCs w:val="0"/>
          <w:sz w:val="24"/>
          <w:szCs w:val="24"/>
        </w:rPr>
        <w:t>Старательны</w:t>
      </w:r>
      <w:r w:rsidRPr="004B3B0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 и «</w:t>
      </w:r>
      <w:r w:rsidRPr="004B3B06">
        <w:rPr>
          <w:rStyle w:val="FontStyle31"/>
          <w:b/>
          <w:bCs/>
          <w:iCs w:val="0"/>
          <w:sz w:val="24"/>
          <w:szCs w:val="24"/>
        </w:rPr>
        <w:t>Пассивны</w:t>
      </w:r>
      <w:r w:rsidRPr="004B3B0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36203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736203" w:rsidRPr="00B34DE2" w:rsidRDefault="00736203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736203" w:rsidRPr="0043030A" w:rsidRDefault="0073620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43030A">
        <w:rPr>
          <w:rStyle w:val="FontStyle36"/>
          <w:sz w:val="24"/>
          <w:szCs w:val="24"/>
        </w:rPr>
        <w:t xml:space="preserve">Типические отношения </w:t>
      </w:r>
      <w:r w:rsidRPr="0043030A">
        <w:rPr>
          <w:rStyle w:val="FontStyle30"/>
          <w:sz w:val="24"/>
          <w:szCs w:val="24"/>
        </w:rPr>
        <w:t xml:space="preserve"> «</w:t>
      </w:r>
      <w:r w:rsidR="00AF74A3">
        <w:rPr>
          <w:rStyle w:val="FontStyle36"/>
          <w:sz w:val="24"/>
          <w:szCs w:val="24"/>
        </w:rPr>
        <w:t>старательного</w:t>
      </w:r>
      <w:r w:rsidRPr="0043030A">
        <w:rPr>
          <w:rStyle w:val="FontStyle30"/>
          <w:sz w:val="24"/>
          <w:szCs w:val="24"/>
        </w:rPr>
        <w:t xml:space="preserve">» или </w:t>
      </w:r>
      <w:r w:rsidR="00AF74A3" w:rsidRPr="0093002F">
        <w:rPr>
          <w:rStyle w:val="FontStyle36"/>
          <w:sz w:val="24"/>
          <w:szCs w:val="24"/>
        </w:rPr>
        <w:t>«пас</w:t>
      </w:r>
      <w:r w:rsidR="00AF74A3" w:rsidRPr="0093002F">
        <w:rPr>
          <w:rStyle w:val="FontStyle36"/>
          <w:sz w:val="24"/>
          <w:szCs w:val="24"/>
        </w:rPr>
        <w:softHyphen/>
        <w:t xml:space="preserve">сивного» флегматика - субъекта 12-й пары </w:t>
      </w:r>
      <w:r w:rsidRPr="0043030A">
        <w:rPr>
          <w:rStyle w:val="FontStyle36"/>
          <w:sz w:val="24"/>
          <w:szCs w:val="24"/>
        </w:rPr>
        <w:t xml:space="preserve">(партнера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43030A">
        <w:rPr>
          <w:rStyle w:val="FontStyle36"/>
          <w:sz w:val="24"/>
          <w:szCs w:val="24"/>
        </w:rPr>
        <w:t>далее Партнер) -</w:t>
      </w:r>
      <w:r w:rsidRPr="0043030A">
        <w:rPr>
          <w:rStyle w:val="FontStyle37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обусловливаются комбинацией подфунк</w:t>
      </w:r>
      <w:r w:rsidRPr="0043030A">
        <w:rPr>
          <w:rStyle w:val="FontStyle36"/>
          <w:sz w:val="24"/>
          <w:szCs w:val="24"/>
        </w:rPr>
        <w:softHyphen/>
        <w:t>ций</w:t>
      </w:r>
      <w:r w:rsidRPr="0043030A">
        <w:rPr>
          <w:rStyle w:val="FontStyle31"/>
          <w:sz w:val="24"/>
          <w:szCs w:val="24"/>
        </w:rPr>
        <w:t xml:space="preserve"> </w:t>
      </w:r>
      <w:r w:rsidR="00AF74A3">
        <w:rPr>
          <w:rStyle w:val="FontStyle31"/>
          <w:sz w:val="24"/>
          <w:szCs w:val="24"/>
        </w:rPr>
        <w:t xml:space="preserve"> </w:t>
      </w:r>
      <w:r w:rsidR="00AF74A3" w:rsidRPr="0093002F">
        <w:rPr>
          <w:rStyle w:val="FontStyle37"/>
          <w:sz w:val="24"/>
          <w:szCs w:val="24"/>
        </w:rPr>
        <w:t>Ау/2 Г/1 В/1 Б/1</w:t>
      </w:r>
      <w:r w:rsidR="00AF74A3">
        <w:rPr>
          <w:rStyle w:val="FontStyle37"/>
          <w:sz w:val="24"/>
          <w:szCs w:val="24"/>
        </w:rPr>
        <w:t xml:space="preserve"> </w:t>
      </w:r>
      <w:r w:rsidRPr="0043030A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736203" w:rsidRPr="0043030A" w:rsidRDefault="00736203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43030A">
        <w:rPr>
          <w:rStyle w:val="27"/>
          <w:rFonts w:eastAsiaTheme="minorEastAsia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 xml:space="preserve">Поэтому </w:t>
      </w:r>
      <w:r w:rsidRPr="0043030A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>(далее Личность, с</w:t>
      </w:r>
      <w:r w:rsidRPr="0043030A">
        <w:rPr>
          <w:rStyle w:val="FontStyle31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комбинацией подфунк</w:t>
      </w:r>
      <w:r w:rsidRPr="0043030A">
        <w:rPr>
          <w:rStyle w:val="FontStyle36"/>
          <w:sz w:val="24"/>
          <w:szCs w:val="24"/>
        </w:rPr>
        <w:softHyphen/>
        <w:t xml:space="preserve">ций </w:t>
      </w:r>
      <w:r w:rsidR="00AC51F6" w:rsidRPr="0083193E">
        <w:rPr>
          <w:rStyle w:val="FontStyle76"/>
          <w:sz w:val="24"/>
          <w:szCs w:val="24"/>
        </w:rPr>
        <w:t>Вх/1 Б/2 А/2 Г/2</w:t>
      </w:r>
      <w:r w:rsidRPr="0043030A">
        <w:rPr>
          <w:rStyle w:val="FontStyle36"/>
          <w:sz w:val="24"/>
          <w:szCs w:val="24"/>
        </w:rPr>
        <w:t>)</w:t>
      </w:r>
      <w:r w:rsidRPr="0043030A">
        <w:rPr>
          <w:rStyle w:val="FontStyle37"/>
          <w:sz w:val="24"/>
          <w:szCs w:val="24"/>
        </w:rPr>
        <w:t xml:space="preserve"> - </w:t>
      </w:r>
      <w:r w:rsidRPr="0043030A">
        <w:rPr>
          <w:rStyle w:val="FontStyle36"/>
          <w:sz w:val="24"/>
          <w:szCs w:val="24"/>
        </w:rPr>
        <w:t xml:space="preserve">будут складываться </w:t>
      </w:r>
      <w:r w:rsidRPr="0043030A">
        <w:rPr>
          <w:rStyle w:val="FontStyle37"/>
          <w:i w:val="0"/>
          <w:iCs w:val="0"/>
          <w:sz w:val="24"/>
          <w:szCs w:val="24"/>
        </w:rPr>
        <w:t>«отношения</w:t>
      </w:r>
      <w:r w:rsidRPr="0043030A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030A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конфликта</w:t>
      </w:r>
      <w:r w:rsidRPr="0043030A">
        <w:rPr>
          <w:rStyle w:val="FontStyle37"/>
          <w:b/>
          <w:bCs/>
          <w:sz w:val="24"/>
          <w:szCs w:val="24"/>
        </w:rPr>
        <w:t>»</w:t>
      </w:r>
      <w:r w:rsidRPr="0043030A">
        <w:rPr>
          <w:rStyle w:val="FontStyle37"/>
          <w:i w:val="0"/>
          <w:iCs w:val="0"/>
          <w:sz w:val="24"/>
          <w:szCs w:val="24"/>
        </w:rPr>
        <w:t xml:space="preserve"> (схема 16).</w:t>
      </w:r>
    </w:p>
    <w:p w:rsidR="00736203" w:rsidRPr="0043030A" w:rsidRDefault="00736203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43030A">
        <w:rPr>
          <w:rStyle w:val="FontStyle36"/>
          <w:sz w:val="24"/>
          <w:szCs w:val="24"/>
        </w:rPr>
        <w:t>В этих отношениях Личность</w:t>
      </w:r>
      <w:r w:rsidRPr="0043030A">
        <w:rPr>
          <w:rStyle w:val="FontStyle30"/>
          <w:sz w:val="24"/>
          <w:szCs w:val="24"/>
        </w:rPr>
        <w:t>, получая информацию с Первого (базового) ка</w:t>
      </w:r>
      <w:r w:rsidRPr="0043030A">
        <w:rPr>
          <w:rStyle w:val="FontStyle30"/>
          <w:sz w:val="24"/>
          <w:szCs w:val="24"/>
        </w:rPr>
        <w:softHyphen/>
        <w:t>нала Партнера (</w:t>
      </w:r>
      <w:r w:rsidR="00AC51F6">
        <w:rPr>
          <w:rStyle w:val="FontStyle37"/>
          <w:sz w:val="24"/>
          <w:szCs w:val="24"/>
        </w:rPr>
        <w:t>Ау</w:t>
      </w:r>
      <w:r w:rsidRPr="00810307">
        <w:rPr>
          <w:rStyle w:val="FontStyle37"/>
          <w:sz w:val="24"/>
          <w:szCs w:val="24"/>
        </w:rPr>
        <w:t>/2</w:t>
      </w:r>
      <w:r w:rsidRPr="0043030A">
        <w:rPr>
          <w:rStyle w:val="FontStyle30"/>
          <w:sz w:val="24"/>
          <w:szCs w:val="24"/>
        </w:rPr>
        <w:t>), реагирует слабой подфункцией своего Третьго канала (</w:t>
      </w:r>
      <w:r w:rsidR="00AC51F6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/2</w:t>
      </w:r>
      <w:r w:rsidRPr="0043030A">
        <w:rPr>
          <w:rStyle w:val="FontStyle30"/>
          <w:sz w:val="24"/>
          <w:szCs w:val="24"/>
        </w:rPr>
        <w:t xml:space="preserve">). Тем самым, реализуя  себя в качестве </w:t>
      </w:r>
      <w:r w:rsidRPr="0043030A">
        <w:rPr>
          <w:rStyle w:val="FontStyle31"/>
          <w:i w:val="0"/>
          <w:iCs w:val="0"/>
          <w:sz w:val="24"/>
          <w:szCs w:val="24"/>
        </w:rPr>
        <w:t>ведомой, постоянно испытывает двление со стороны ведущего (</w:t>
      </w:r>
      <w:r w:rsidRPr="0043030A">
        <w:rPr>
          <w:rStyle w:val="FontStyle30"/>
          <w:sz w:val="24"/>
          <w:szCs w:val="24"/>
        </w:rPr>
        <w:t>Партнера</w:t>
      </w:r>
      <w:r w:rsidRPr="0043030A">
        <w:rPr>
          <w:rStyle w:val="FontStyle31"/>
          <w:i w:val="0"/>
          <w:iCs w:val="0"/>
          <w:sz w:val="24"/>
          <w:szCs w:val="24"/>
        </w:rPr>
        <w:t>).*</w:t>
      </w:r>
    </w:p>
    <w:p w:rsidR="00736203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736203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lastRenderedPageBreak/>
        <w:t xml:space="preserve">При этом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Личностью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736203" w:rsidRDefault="00736203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И в</w:t>
      </w:r>
      <w:r w:rsidRPr="0094529B">
        <w:rPr>
          <w:rStyle w:val="FontStyle36"/>
          <w:sz w:val="24"/>
          <w:szCs w:val="24"/>
        </w:rPr>
        <w:t xml:space="preserve"> этих</w:t>
      </w:r>
      <w:r>
        <w:rPr>
          <w:rStyle w:val="FontStyle36"/>
          <w:sz w:val="24"/>
          <w:szCs w:val="24"/>
        </w:rPr>
        <w:t xml:space="preserve"> же</w:t>
      </w:r>
      <w:r w:rsidRPr="0094529B">
        <w:rPr>
          <w:rStyle w:val="FontStyle36"/>
          <w:sz w:val="24"/>
          <w:szCs w:val="24"/>
        </w:rPr>
        <w:t xml:space="preserve"> отношениях </w:t>
      </w:r>
      <w:r w:rsidRPr="0094529B">
        <w:rPr>
          <w:rStyle w:val="FontStyle30"/>
          <w:sz w:val="24"/>
          <w:szCs w:val="24"/>
        </w:rPr>
        <w:t>Партнер,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</w:t>
      </w:r>
      <w:r>
        <w:rPr>
          <w:rStyle w:val="FontStyle36"/>
          <w:sz w:val="24"/>
          <w:szCs w:val="24"/>
        </w:rPr>
        <w:t>Личности (</w:t>
      </w:r>
      <w:r w:rsidR="00AC51F6" w:rsidRPr="0083193E">
        <w:rPr>
          <w:rStyle w:val="FontStyle76"/>
          <w:sz w:val="24"/>
          <w:szCs w:val="24"/>
        </w:rPr>
        <w:t>Вх/1</w:t>
      </w:r>
      <w:r>
        <w:rPr>
          <w:rStyle w:val="FontStyle36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>
        <w:rPr>
          <w:rStyle w:val="FontStyle30"/>
          <w:sz w:val="24"/>
          <w:szCs w:val="24"/>
        </w:rPr>
        <w:t xml:space="preserve"> (</w:t>
      </w:r>
      <w:r w:rsidR="00AC51F6">
        <w:rPr>
          <w:rStyle w:val="FontStyle35"/>
          <w:sz w:val="24"/>
          <w:szCs w:val="24"/>
        </w:rPr>
        <w:t>В</w:t>
      </w:r>
      <w:r w:rsidRPr="007F3020">
        <w:rPr>
          <w:rStyle w:val="FontStyle35"/>
          <w:sz w:val="24"/>
          <w:szCs w:val="24"/>
        </w:rPr>
        <w:t>/1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>
        <w:rPr>
          <w:rStyle w:val="FontStyle31"/>
          <w:i w:val="0"/>
          <w:iCs w:val="0"/>
          <w:sz w:val="24"/>
          <w:szCs w:val="24"/>
        </w:rPr>
        <w:t>ведомого, постоянно испытывает двление со стороны ведущего (</w:t>
      </w:r>
      <w:r>
        <w:rPr>
          <w:rStyle w:val="FontStyle36"/>
          <w:sz w:val="24"/>
          <w:szCs w:val="24"/>
        </w:rPr>
        <w:t>Личности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736203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736203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Личность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Партнером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его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736203" w:rsidRPr="0064117A" w:rsidRDefault="0073620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36203" w:rsidRPr="0064117A" w:rsidSect="00FB2CBF">
          <w:headerReference w:type="even" r:id="rId351"/>
          <w:headerReference w:type="default" r:id="rId352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736203" w:rsidRPr="00A605E1" w:rsidRDefault="0073620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A605E1">
        <w:rPr>
          <w:rFonts w:ascii="Times New Roman" w:hAnsi="Times New Roman" w:cs="Times New Roman"/>
        </w:rPr>
        <w:lastRenderedPageBreak/>
        <w:t>Участники  совершенно не защищают друг друга против угрозы извне. У них</w:t>
      </w:r>
      <w:r w:rsidRPr="00A605E1">
        <w:rPr>
          <w:rStyle w:val="FontStyle30"/>
          <w:sz w:val="24"/>
          <w:szCs w:val="24"/>
        </w:rPr>
        <w:t xml:space="preserve"> отсутствует желание</w:t>
      </w:r>
      <w:r w:rsidRPr="00A605E1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 Степень психологической совместимости в этих отношениях очень низкая.</w:t>
      </w:r>
    </w:p>
    <w:p w:rsidR="008111CC" w:rsidRDefault="0073620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данные отношения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111CC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«7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Типические отношения</w:t>
      </w:r>
      <w:r w:rsidR="008111CC" w:rsidRPr="00A06AAB">
        <w:rPr>
          <w:rStyle w:val="FontStyle32"/>
          <w:i w:val="0"/>
          <w:iCs w:val="0"/>
          <w:sz w:val="24"/>
          <w:szCs w:val="24"/>
        </w:rPr>
        <w:t xml:space="preserve"> </w:t>
      </w:r>
      <w:r w:rsidR="008111CC" w:rsidRPr="007179A4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«Живого» и «Беззаботного» сангвиника</w:t>
      </w:r>
      <w:r w:rsidR="008111CC" w:rsidRPr="007179A4">
        <w:rPr>
          <w:rFonts w:ascii="Times New Roman" w:hAnsi="Times New Roman" w:cs="Times New Roman"/>
          <w:iCs/>
        </w:rPr>
        <w:t xml:space="preserve">, </w:t>
      </w:r>
      <w:r w:rsidR="008111CC" w:rsidRPr="007179A4">
        <w:rPr>
          <w:rStyle w:val="FontStyle77"/>
          <w:iCs/>
          <w:sz w:val="24"/>
          <w:szCs w:val="24"/>
        </w:rPr>
        <w:t xml:space="preserve">субъектов седьмой </w:t>
      </w:r>
      <w:r w:rsidR="008111CC" w:rsidRPr="009C3A56">
        <w:rPr>
          <w:rStyle w:val="FontStyle77"/>
          <w:iCs/>
          <w:sz w:val="24"/>
          <w:szCs w:val="24"/>
        </w:rPr>
        <w:t>пары</w:t>
      </w:r>
      <w:r w:rsidR="008111CC" w:rsidRPr="009C3A56">
        <w:rPr>
          <w:rStyle w:val="FontStyle32"/>
          <w:sz w:val="24"/>
          <w:szCs w:val="24"/>
        </w:rPr>
        <w:t>,</w:t>
      </w:r>
      <w:r w:rsidR="008111CC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36203" w:rsidRPr="00736203" w:rsidRDefault="0073620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36203" w:rsidRPr="00736203" w:rsidSect="00FB2CBF">
          <w:headerReference w:type="even" r:id="rId353"/>
          <w:headerReference w:type="default" r:id="rId354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736203" w:rsidRDefault="0073620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Default="0073620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Default="0073620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Default="0073620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Pr="000210A8" w:rsidRDefault="0073180E" w:rsidP="00FB2CBF">
      <w:pPr>
        <w:pStyle w:val="Style7"/>
        <w:widowControl/>
        <w:spacing w:before="3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5996" type="#_x0000_t202" style="position:absolute;left:0;text-align:left;margin-left:-187.95pt;margin-top:31.05pt;width:147.35pt;height:108.1pt;z-index:252018688;visibility:visible;mso-wrap-style:square;mso-width-percent:0;mso-wrap-distance-left:1.9pt;mso-wrap-distance-top:7.2pt;mso-wrap-distance-right:1.9pt;mso-wrap-distance-bottom:8.15pt;mso-position-horizontal-relative:margin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" filled="f" stroked="f">
            <v:textbox inset="0,0,0,0">
              <w:txbxContent>
                <w:p w:rsidR="0073180E" w:rsidRDefault="0073180E" w:rsidP="00736203">
                  <w:pPr>
                    <w:rPr>
                      <w:lang w:val="ru-RU" w:bidi="or-IN"/>
                    </w:rPr>
                  </w:pPr>
                </w:p>
                <w:p w:rsidR="0073180E" w:rsidRDefault="0073180E" w:rsidP="00736203">
                  <w:r>
                    <w:rPr>
                      <w:lang w:val="ru-RU" w:bidi="or-IN"/>
                    </w:rPr>
                    <w:drawing>
                      <wp:inline distT="0" distB="0" distL="0" distR="0" wp14:anchorId="36D46422" wp14:editId="0D1244EC">
                        <wp:extent cx="1871345" cy="1072480"/>
                        <wp:effectExtent l="0" t="0" r="0" b="0"/>
                        <wp:docPr id="155" name="Рисунок 1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1345" cy="1072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736203" w:rsidRPr="000210A8">
        <w:rPr>
          <w:rStyle w:val="FontStyle20"/>
          <w:rFonts w:ascii="Times New Roman" w:hAnsi="Times New Roman" w:cs="Times New Roman"/>
          <w:sz w:val="24"/>
          <w:szCs w:val="24"/>
        </w:rPr>
        <w:t>Схема 16. Типические отношения конфликта</w:t>
      </w:r>
    </w:p>
    <w:p w:rsidR="00736203" w:rsidRDefault="00736203" w:rsidP="00FB2CBF">
      <w:pPr>
        <w:pStyle w:val="Style7"/>
        <w:widowControl/>
        <w:spacing w:before="34" w:line="221" w:lineRule="exact"/>
        <w:ind w:left="-142" w:right="5"/>
        <w:rPr>
          <w:rStyle w:val="FontStyle20"/>
        </w:rPr>
        <w:sectPr w:rsidR="00736203" w:rsidSect="00FB2CBF">
          <w:headerReference w:type="even" r:id="rId356"/>
          <w:headerReference w:type="default" r:id="rId357"/>
          <w:type w:val="continuous"/>
          <w:pgSz w:w="8390" w:h="11905"/>
          <w:pgMar w:top="1172" w:right="281" w:bottom="1302" w:left="426" w:header="720" w:footer="720" w:gutter="0"/>
          <w:cols w:space="60"/>
          <w:noEndnote/>
        </w:sectPr>
      </w:pPr>
    </w:p>
    <w:p w:rsidR="00736203" w:rsidRDefault="00736203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lastRenderedPageBreak/>
        <w:t>*</w:t>
      </w:r>
    </w:p>
    <w:p w:rsidR="00736203" w:rsidRDefault="00736203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                           *</w:t>
      </w:r>
    </w:p>
    <w:p w:rsidR="00736203" w:rsidRDefault="00736203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736203" w:rsidRPr="000210A8" w:rsidRDefault="00736203" w:rsidP="00FB2CBF">
      <w:pPr>
        <w:pStyle w:val="Style2"/>
        <w:widowControl/>
        <w:tabs>
          <w:tab w:val="left" w:pos="3828"/>
        </w:tabs>
        <w:spacing w:before="168"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0210A8">
        <w:rPr>
          <w:rStyle w:val="FontStyle36"/>
          <w:sz w:val="24"/>
          <w:szCs w:val="24"/>
        </w:rPr>
        <w:t xml:space="preserve">Таким образом, у 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0210A8">
        <w:rPr>
          <w:rStyle w:val="FontStyle36"/>
          <w:sz w:val="24"/>
          <w:szCs w:val="24"/>
        </w:rPr>
        <w:t xml:space="preserve">пары - продуктивность развития типических отношений </w:t>
      </w:r>
      <w:r w:rsidRPr="00A605E1">
        <w:rPr>
          <w:rStyle w:val="FontStyle37"/>
          <w:i w:val="0"/>
          <w:iCs w:val="0"/>
          <w:sz w:val="24"/>
          <w:szCs w:val="24"/>
        </w:rPr>
        <w:t xml:space="preserve">с возможными партнерами </w:t>
      </w:r>
      <w:r w:rsidRPr="000210A8">
        <w:rPr>
          <w:rStyle w:val="FontStyle36"/>
          <w:sz w:val="24"/>
          <w:szCs w:val="24"/>
        </w:rPr>
        <w:t>характеризуется различными уровнями эффективности (см. табл. 1.2):</w:t>
      </w:r>
    </w:p>
    <w:p w:rsidR="00736203" w:rsidRDefault="00736203" w:rsidP="00FB2CBF">
      <w:pPr>
        <w:pStyle w:val="Style27"/>
        <w:widowControl/>
        <w:spacing w:line="240" w:lineRule="auto"/>
        <w:ind w:left="-142" w:right="5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</w:t>
      </w:r>
    </w:p>
    <w:p w:rsidR="00736203" w:rsidRDefault="00736203" w:rsidP="00FB2CBF">
      <w:pPr>
        <w:pStyle w:val="Style27"/>
        <w:widowControl/>
        <w:spacing w:line="240" w:lineRule="auto"/>
        <w:ind w:left="-142" w:right="5"/>
        <w:jc w:val="right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 Таблица </w:t>
      </w:r>
      <w:r w:rsidR="0073180E">
        <w:rPr>
          <w:noProof/>
        </w:rPr>
        <w:pict>
          <v:group id="_x0000_s5998" style="position:absolute;left:0;text-align:left;margin-left:14.1pt;margin-top:30.3pt;width:402.8pt;height:265.5pt;z-index:252020736;mso-wrap-distance-left:1.9pt;mso-wrap-distance-right:1.9pt;mso-wrap-distance-bottom:23.5pt;mso-position-horizontal-relative:margin;mso-position-vertical-relative:text" coordorigin="3508,3168" coordsize="8056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">
            <v:shape id="_x0000_s5999" type="#_x0000_t202" style="position:absolute;left:3508;top:3826;width:7703;height:5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MGcMA&#10;AADcAAAADwAAAGRycy9kb3ducmV2LnhtbERPz2vCMBS+D/Y/hDfwIprawdiqUYYgeBCG7cauj+bZ&#10;tGteahO1+tebg7Djx/d7sRpsK87U+9qxgtk0AUFcOl1zpeC72EzeQfiArLF1TAqu5GG1fH5aYKbd&#10;hfd0zkMlYgj7DBWYELpMSl8asuinriOO3MH1FkOEfSV1j5cYbluZJsmbtFhzbDDY0dpQ+ZefrIKv&#10;w0+z7dJdHn6P46L5MM3NjAulRi/D5xxEoCH8ix/urVaQvsa1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MGcMAAADcAAAADwAAAAAAAAAAAAAAAACYAgAAZHJzL2Rv&#10;d25yZXYueG1sUEsFBgAAAAAEAAQA9QAAAIgDAAAAAA==&#10;" filled="f" strokecolor="white" strokeweight="0">
              <v:textbox style="mso-next-textbox:#_x0000_s5999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127"/>
                      <w:gridCol w:w="3969"/>
                      <w:gridCol w:w="1134"/>
                    </w:tblGrid>
                    <w:tr w:rsidR="0073180E" w:rsidTr="00AA74B1">
                      <w:trPr>
                        <w:trHeight w:val="974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 w:rsidP="005132E8">
                          <w:pPr>
                            <w:pStyle w:val="Style17"/>
                            <w:widowControl/>
                            <w:ind w:right="614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кол-лектива, которому сво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йственна груп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повая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 w:rsidP="00AC51F6">
                          <w:pPr>
                            <w:pStyle w:val="Style10"/>
                            <w:widowControl/>
                            <w:ind w:left="-2127"/>
                            <w:jc w:val="center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10, 2, 15</w:t>
                          </w:r>
                        </w:p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могут составить ядро команды 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5132E8">
                            <w:rPr>
                              <w:rStyle w:val="FontStyle77"/>
                              <w:i/>
                              <w:sz w:val="24"/>
                              <w:szCs w:val="24"/>
                            </w:rPr>
                            <w:t>седьмой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Высокого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272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 w:rsidP="00AA74B1">
                          <w:pPr>
                            <w:pStyle w:val="Style17"/>
                            <w:widowControl/>
                            <w:ind w:right="595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ассоциации, которому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 сво-йственна ди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адная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6, 8, 16</w:t>
                          </w:r>
                        </w:p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Лица из этих пар могут допол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 xml:space="preserve">нить команду 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5132E8">
                            <w:rPr>
                              <w:rStyle w:val="FontStyle77"/>
                              <w:i/>
                              <w:sz w:val="24"/>
                              <w:szCs w:val="24"/>
                            </w:rPr>
                            <w:t>седьмой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</w:t>
                          </w:r>
                          <w:r w:rsidRPr="005132E8">
                            <w:rPr>
                              <w:rStyle w:val="FontStyle34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и эффективно проводить   ее управленческие политики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Среднего уровня</w:t>
                          </w:r>
                        </w:p>
                      </w:tc>
                    </w:tr>
                    <w:tr w:rsidR="0073180E" w:rsidRPr="0060160F" w:rsidTr="00B755EC">
                      <w:trPr>
                        <w:trHeight w:val="1559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 w:rsidP="00AA74B1">
                          <w:pPr>
                            <w:pStyle w:val="Style17"/>
                            <w:widowControl/>
                            <w:spacing w:line="202" w:lineRule="exact"/>
                            <w:ind w:right="523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Д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иффузный уровень, которому свой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ственна креатиная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4, 14, 3, 1, 5, 11, 9, 12 </w:t>
                          </w:r>
                        </w:p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требуют особого внимания 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личности - субъекта </w:t>
                          </w:r>
                        </w:p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77"/>
                              <w:i/>
                              <w:sz w:val="24"/>
                              <w:szCs w:val="24"/>
                            </w:rPr>
                            <w:t>седьмой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к учету специфики их информационно-психических свойств </w:t>
                          </w:r>
                        </w:p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в построении межлично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>стных отношений с ними (преимущественно диадных)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>
                          <w:pPr>
                            <w:pStyle w:val="Style17"/>
                            <w:widowControl/>
                            <w:ind w:right="418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Пони-жен-ного уров-ня</w:t>
                          </w:r>
                        </w:p>
                      </w:tc>
                    </w:tr>
                  </w:tbl>
                  <w:p w:rsidR="0073180E" w:rsidRPr="005132E8" w:rsidRDefault="0073180E" w:rsidP="00736203">
                    <w:pPr>
                      <w:rPr>
                        <w:lang w:val="ru-RU"/>
                      </w:rPr>
                    </w:pPr>
                  </w:p>
                </w:txbxContent>
              </v:textbox>
            </v:shape>
            <v:shape id="_x0000_s6000" type="#_x0000_t202" style="position:absolute;left:3508;top:3168;width:8056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LpgsYA&#10;AADcAAAADwAAAGRycy9kb3ducmV2LnhtbESPQWvCQBSE7wX/w/KEXqRujFA0dRURBA+F0qTS6yP7&#10;zCbNvo3ZVVN/fbdQ6HGYmW+Y1WawrbhS72vHCmbTBARx6XTNlYKPYv+0AOEDssbWMSn4Jg+b9ehh&#10;hZl2N36nax4qESHsM1RgQugyKX1pyKKfuo44eifXWwxR9pXUPd4i3LYyTZJnabHmuGCwo52h8iu/&#10;WAVvp2Nz6NLXPHyeJ0WzNM3dTAqlHsfD9gVEoCH8h//aB60gnS/h90w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LpgsYAAADcAAAADwAAAAAAAAAAAAAAAACYAgAAZHJz&#10;L2Rvd25yZXYueG1sUEsFBgAAAAAEAAQA9QAAAIsDAAAAAA==&#10;" filled="f" strokecolor="white" strokeweight="0">
              <v:textbox style="mso-next-textbox:#_x0000_s6000" inset="0,0,0,0">
                <w:txbxContent>
                  <w:p w:rsidR="0073180E" w:rsidRDefault="0073180E" w:rsidP="00736203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Уровни развития</w:t>
                    </w:r>
                  </w:p>
                  <w:p w:rsidR="0073180E" w:rsidRDefault="0073180E" w:rsidP="00736203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отношений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ab/>
                      <w:t xml:space="preserve">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     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Пары       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>Эффективность</w:t>
                    </w:r>
                  </w:p>
                  <w:p w:rsidR="0073180E" w:rsidRDefault="0073180E" w:rsidP="00736203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736203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736203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736203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Pr="006072CD" w:rsidRDefault="0073180E" w:rsidP="00736203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i w:val="0"/>
                        <w:iCs w:val="0"/>
                        <w:sz w:val="22"/>
                        <w:szCs w:val="22"/>
                      </w:rPr>
                    </w:pPr>
                  </w:p>
                </w:txbxContent>
              </v:textbox>
            </v:shape>
            <w10:wrap type="topAndBottom" anchorx="margin"/>
          </v:group>
        </w:pict>
      </w:r>
      <w:r>
        <w:rPr>
          <w:rStyle w:val="FontStyle75"/>
          <w:sz w:val="24"/>
          <w:szCs w:val="24"/>
        </w:rPr>
        <w:t>1.2</w:t>
      </w:r>
    </w:p>
    <w:p w:rsidR="00736203" w:rsidRPr="00D95384" w:rsidRDefault="00736203" w:rsidP="00FB2CBF">
      <w:pPr>
        <w:pStyle w:val="Style27"/>
        <w:widowControl/>
        <w:spacing w:line="240" w:lineRule="auto"/>
        <w:ind w:left="-142" w:right="5"/>
        <w:jc w:val="center"/>
        <w:rPr>
          <w:rStyle w:val="FontStyle36"/>
          <w:sz w:val="24"/>
          <w:szCs w:val="24"/>
        </w:rPr>
      </w:pPr>
    </w:p>
    <w:p w:rsidR="00736203" w:rsidRPr="00883AD7" w:rsidRDefault="00736203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     При этом пары,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883AD7">
        <w:rPr>
          <w:rStyle w:val="FontStyle37"/>
          <w:i w:val="0"/>
          <w:iCs w:val="0"/>
          <w:sz w:val="24"/>
          <w:szCs w:val="24"/>
        </w:rPr>
        <w:t>пары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могут строиться отношения высокого и среднего уровней развития (уровни </w:t>
      </w:r>
      <w:r w:rsidRPr="00883AD7">
        <w:rPr>
          <w:rStyle w:val="FontStyle36"/>
          <w:sz w:val="24"/>
          <w:szCs w:val="24"/>
        </w:rPr>
        <w:lastRenderedPageBreak/>
        <w:t>коллектива и уровня ассоциации), могут составить основу кон</w:t>
      </w:r>
      <w:r w:rsidRPr="00883AD7">
        <w:rPr>
          <w:rStyle w:val="FontStyle36"/>
          <w:sz w:val="24"/>
          <w:szCs w:val="24"/>
        </w:rPr>
        <w:softHyphen/>
        <w:t>структивного применения человеческих ресурсов ее собственного окружения/команды. С ними личность может конструктивно взаимодейство</w:t>
      </w:r>
      <w:r w:rsidRPr="00883AD7">
        <w:rPr>
          <w:rStyle w:val="FontStyle36"/>
          <w:sz w:val="24"/>
          <w:szCs w:val="24"/>
        </w:rPr>
        <w:softHyphen/>
        <w:t xml:space="preserve">вать на орбитах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близкого </w:t>
      </w:r>
      <w:r w:rsidRPr="00883AD7">
        <w:rPr>
          <w:rStyle w:val="FontStyle36"/>
          <w:sz w:val="24"/>
          <w:szCs w:val="24"/>
        </w:rPr>
        <w:t>и</w:t>
      </w:r>
      <w:r w:rsidRPr="00883AD7">
        <w:rPr>
          <w:rStyle w:val="FontStyle36"/>
          <w:i/>
          <w:iCs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>периодического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>общения (в командной работе).</w:t>
      </w:r>
    </w:p>
    <w:p w:rsidR="00736203" w:rsidRPr="00883AD7" w:rsidRDefault="0073620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С остальными же парами,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7F2452" w:rsidRPr="007179A4">
        <w:rPr>
          <w:rStyle w:val="FontStyle77"/>
          <w:iCs/>
          <w:sz w:val="24"/>
          <w:szCs w:val="24"/>
        </w:rPr>
        <w:t xml:space="preserve">седьмой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83AD7">
        <w:rPr>
          <w:rStyle w:val="FontStyle36"/>
          <w:sz w:val="24"/>
          <w:szCs w:val="24"/>
        </w:rPr>
        <w:t>- могут развиваться отношения диффузного уровня раз</w:t>
      </w:r>
      <w:r w:rsidRPr="00883AD7">
        <w:rPr>
          <w:rStyle w:val="FontStyle36"/>
          <w:sz w:val="24"/>
          <w:szCs w:val="24"/>
        </w:rPr>
        <w:softHyphen/>
        <w:t xml:space="preserve">вития, она может корректно взаимодействовать на орбите </w:t>
      </w:r>
      <w:r w:rsidRPr="00883AD7">
        <w:rPr>
          <w:rStyle w:val="FontStyle37"/>
          <w:i w:val="0"/>
          <w:iCs w:val="0"/>
          <w:sz w:val="24"/>
          <w:szCs w:val="24"/>
        </w:rPr>
        <w:t>событийного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общения и,  отчасти, в творческой деятельности*. </w:t>
      </w:r>
    </w:p>
    <w:p w:rsidR="00736203" w:rsidRPr="00B34DE2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/>
        <w:rPr>
          <w:rStyle w:val="FontStyle77"/>
          <w:i/>
          <w:iCs/>
          <w:sz w:val="22"/>
          <w:szCs w:val="22"/>
        </w:rPr>
      </w:pPr>
      <w:r w:rsidRPr="00B34DE2">
        <w:rPr>
          <w:rStyle w:val="FontStyle36"/>
          <w:i/>
          <w:iCs/>
          <w:sz w:val="22"/>
          <w:szCs w:val="22"/>
        </w:rPr>
        <w:t xml:space="preserve">* Это возможно </w:t>
      </w:r>
      <w:r w:rsidRPr="00B34DE2">
        <w:rPr>
          <w:rStyle w:val="FontStyle77"/>
          <w:i/>
          <w:iCs/>
          <w:sz w:val="22"/>
          <w:szCs w:val="22"/>
        </w:rPr>
        <w:t xml:space="preserve">во временных целевых группах креативной направленности, для активизации функционирования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психологического механизма творчества</w:t>
      </w:r>
      <w:r w:rsidRPr="00B34DE2">
        <w:rPr>
          <w:rStyle w:val="FontStyle77"/>
          <w:b/>
          <w:bCs/>
          <w:i/>
          <w:iCs/>
          <w:sz w:val="22"/>
          <w:szCs w:val="22"/>
        </w:rPr>
        <w:t xml:space="preserve">. </w:t>
      </w:r>
      <w:r w:rsidRPr="00B34DE2">
        <w:rPr>
          <w:rStyle w:val="FontStyle77"/>
          <w:i/>
          <w:iCs/>
          <w:sz w:val="22"/>
          <w:szCs w:val="22"/>
        </w:rPr>
        <w:t>В тех случаях, когда</w:t>
      </w:r>
      <w:r w:rsidRPr="00B34DE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требуется опора на побочный</w:t>
      </w:r>
      <w:r w:rsidRPr="00B34DE2">
        <w:rPr>
          <w:rStyle w:val="FontStyle19"/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продукт действия, обусловливающий высокую вероятность подсказки. И</w:t>
      </w:r>
      <w:r w:rsidRPr="00B34DE2">
        <w:rPr>
          <w:rStyle w:val="FontStyle77"/>
          <w:i/>
          <w:iCs/>
          <w:sz w:val="22"/>
          <w:szCs w:val="22"/>
        </w:rPr>
        <w:t>менно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, подсказка, зачастую, является следствием специфического</w:t>
      </w:r>
      <w:r w:rsidRPr="00B34DE2">
        <w:rPr>
          <w:rStyle w:val="FontStyle19"/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B34DE2">
        <w:rPr>
          <w:rStyle w:val="FontStyle77"/>
          <w:i/>
          <w:iCs/>
          <w:sz w:val="22"/>
          <w:szCs w:val="22"/>
        </w:rPr>
        <w:t>информационно-психического взаимодействия</w:t>
      </w:r>
      <w:r w:rsidRPr="00B34DE2">
        <w:rPr>
          <w:rStyle w:val="FontStyle36"/>
          <w:i/>
          <w:iCs/>
          <w:sz w:val="22"/>
          <w:szCs w:val="22"/>
        </w:rPr>
        <w:t xml:space="preserve"> (в силу особенностей ассо</w:t>
      </w:r>
      <w:r w:rsidRPr="00B34DE2">
        <w:rPr>
          <w:rStyle w:val="FontStyle36"/>
          <w:i/>
          <w:iCs/>
          <w:sz w:val="22"/>
          <w:szCs w:val="22"/>
        </w:rPr>
        <w:softHyphen/>
        <w:t>циаций, обусловленных взаимодействием со средой обитания)</w:t>
      </w:r>
      <w:r w:rsidRPr="00B34DE2">
        <w:rPr>
          <w:rStyle w:val="FontStyle77"/>
          <w:i/>
          <w:iCs/>
          <w:sz w:val="22"/>
          <w:szCs w:val="22"/>
        </w:rPr>
        <w:t>, свойственного этим 9 парам.</w:t>
      </w:r>
    </w:p>
    <w:p w:rsidR="00736203" w:rsidRDefault="00736203" w:rsidP="00FB2CBF">
      <w:pPr>
        <w:pStyle w:val="Style7"/>
        <w:widowControl/>
        <w:spacing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E651D3">
        <w:rPr>
          <w:rStyle w:val="FontStyle36"/>
          <w:sz w:val="24"/>
          <w:szCs w:val="24"/>
        </w:rPr>
        <w:t>Именно взаимодействие с этими лицами (в силу специфики ассо</w:t>
      </w:r>
      <w:r w:rsidRPr="00E651D3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E651D3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E651D3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E651D3">
        <w:rPr>
          <w:rStyle w:val="FontStyle36"/>
          <w:sz w:val="24"/>
          <w:szCs w:val="24"/>
        </w:rPr>
        <w:softHyphen/>
        <w:t>низма творчества.</w:t>
      </w:r>
    </w:p>
    <w:p w:rsidR="00736203" w:rsidRDefault="00736203" w:rsidP="00FB2CBF">
      <w:pPr>
        <w:pStyle w:val="Style7"/>
        <w:widowControl/>
        <w:spacing w:line="240" w:lineRule="exact"/>
        <w:ind w:left="-142" w:right="5"/>
        <w:jc w:val="both"/>
        <w:rPr>
          <w:rStyle w:val="FontStyle36"/>
          <w:sz w:val="24"/>
          <w:szCs w:val="24"/>
        </w:rPr>
      </w:pPr>
    </w:p>
    <w:p w:rsidR="00736203" w:rsidRPr="00E651D3" w:rsidRDefault="00736203" w:rsidP="00FB2CBF">
      <w:pPr>
        <w:pStyle w:val="Style7"/>
        <w:widowControl/>
        <w:spacing w:line="240" w:lineRule="exact"/>
        <w:ind w:left="-142" w:right="5"/>
        <w:jc w:val="both"/>
        <w:rPr>
          <w:rFonts w:ascii="Times New Roman" w:hAnsi="Times New Roman" w:cs="Times New Roman"/>
        </w:rPr>
      </w:pPr>
    </w:p>
    <w:p w:rsidR="00736203" w:rsidRDefault="007F2452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rStyle w:val="FontStyle32"/>
          <w:i w:val="0"/>
          <w:iCs w:val="0"/>
          <w:sz w:val="24"/>
          <w:szCs w:val="24"/>
        </w:rPr>
        <w:t>7</w:t>
      </w:r>
      <w:r w:rsidR="00736203" w:rsidRPr="001A1006">
        <w:rPr>
          <w:rStyle w:val="FontStyle32"/>
          <w:i w:val="0"/>
          <w:iCs w:val="0"/>
          <w:sz w:val="24"/>
          <w:szCs w:val="24"/>
        </w:rPr>
        <w:t xml:space="preserve">.2.2. ТИПИЧЕСКИЕ ОТНОШЕНИЯ </w:t>
      </w:r>
    </w:p>
    <w:p w:rsidR="00736203" w:rsidRDefault="00E82CCE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  <w:r w:rsidRPr="00A21C9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«ЖИВОГО» И «БЕЗЗАБОТНОГО» </w:t>
      </w:r>
      <w:r w:rsidRPr="008662F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САНГВИНИКА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СЕДЬМ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="00736203" w:rsidRPr="004F58B0">
        <w:rPr>
          <w:rStyle w:val="FontStyle77"/>
          <w:b/>
          <w:sz w:val="24"/>
          <w:szCs w:val="24"/>
        </w:rPr>
        <w:t>ПАРЫ</w:t>
      </w:r>
      <w:r w:rsidR="00736203" w:rsidRPr="001A1006">
        <w:rPr>
          <w:rStyle w:val="FontStyle32"/>
          <w:i w:val="0"/>
          <w:iCs w:val="0"/>
          <w:sz w:val="24"/>
          <w:szCs w:val="24"/>
        </w:rPr>
        <w:t>, ИСПОЛЬЗУЕМЫЕ ДЛЯ ОПТИМИЗАЦИИ КОМАНДНОЙ РАБОТЫ</w:t>
      </w:r>
    </w:p>
    <w:p w:rsidR="00736203" w:rsidRPr="001A1006" w:rsidRDefault="00736203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736203" w:rsidRPr="00592595" w:rsidRDefault="00736203" w:rsidP="00FB2CBF">
      <w:pPr>
        <w:pStyle w:val="Style3"/>
        <w:widowControl/>
        <w:spacing w:before="48"/>
        <w:ind w:left="-142" w:right="5" w:firstLine="0"/>
        <w:rPr>
          <w:rStyle w:val="FontStyle37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AE15C5">
        <w:rPr>
          <w:rStyle w:val="FontStyle36"/>
          <w:sz w:val="24"/>
          <w:szCs w:val="24"/>
        </w:rPr>
        <w:t xml:space="preserve">Рассмотренные особенности личностных ресурсов и </w:t>
      </w:r>
      <w:r w:rsidRPr="00592595">
        <w:rPr>
          <w:rStyle w:val="FontStyle36"/>
          <w:sz w:val="24"/>
          <w:szCs w:val="24"/>
        </w:rPr>
        <w:t>типических от</w:t>
      </w:r>
      <w:r w:rsidRPr="00592595">
        <w:rPr>
          <w:rStyle w:val="FontStyle36"/>
          <w:sz w:val="24"/>
          <w:szCs w:val="24"/>
        </w:rPr>
        <w:softHyphen/>
        <w:t xml:space="preserve">ношений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E82CCE">
        <w:rPr>
          <w:rStyle w:val="FontStyle37"/>
          <w:i w:val="0"/>
          <w:iCs w:val="0"/>
          <w:sz w:val="24"/>
          <w:szCs w:val="24"/>
        </w:rPr>
        <w:t>седьмой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пары</w:t>
      </w:r>
      <w:r w:rsidRPr="00592595">
        <w:rPr>
          <w:rStyle w:val="FontStyle37"/>
          <w:sz w:val="24"/>
          <w:szCs w:val="24"/>
        </w:rPr>
        <w:t xml:space="preserve"> - </w:t>
      </w:r>
      <w:r w:rsidRPr="00592595">
        <w:rPr>
          <w:rStyle w:val="FontStyle36"/>
          <w:sz w:val="24"/>
          <w:szCs w:val="24"/>
        </w:rPr>
        <w:t>могут быть использова</w:t>
      </w:r>
      <w:r w:rsidRPr="00592595">
        <w:rPr>
          <w:rStyle w:val="FontStyle36"/>
          <w:sz w:val="24"/>
          <w:szCs w:val="24"/>
        </w:rPr>
        <w:softHyphen/>
        <w:t xml:space="preserve">ны для оптимизации командной работы (межличностного взаимодействия), где данная личность является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Учредителем </w:t>
      </w:r>
      <w:r w:rsidRPr="00592595">
        <w:rPr>
          <w:rStyle w:val="FontStyle36"/>
          <w:sz w:val="24"/>
          <w:szCs w:val="24"/>
        </w:rPr>
        <w:t xml:space="preserve">и одновременно исполнителем управленческой роли </w:t>
      </w:r>
      <w:r w:rsidRPr="00592595">
        <w:rPr>
          <w:rStyle w:val="FontStyle37"/>
          <w:i w:val="0"/>
          <w:iCs w:val="0"/>
          <w:sz w:val="24"/>
          <w:szCs w:val="24"/>
        </w:rPr>
        <w:t>«Мотор».</w:t>
      </w:r>
    </w:p>
    <w:p w:rsidR="00736203" w:rsidRPr="00592595" w:rsidRDefault="00736203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 данной роли </w:t>
      </w:r>
      <w:r w:rsidRPr="00592595">
        <w:rPr>
          <w:rStyle w:val="FontStyle34"/>
          <w:sz w:val="24"/>
          <w:szCs w:val="24"/>
        </w:rPr>
        <w:t>Учредитель</w:t>
      </w:r>
      <w:r w:rsidRPr="00592595">
        <w:rPr>
          <w:rStyle w:val="FontStyle34"/>
          <w:i/>
          <w:iCs/>
          <w:sz w:val="24"/>
          <w:szCs w:val="24"/>
        </w:rPr>
        <w:t xml:space="preserve"> </w:t>
      </w:r>
      <w:r w:rsidRPr="00592595">
        <w:rPr>
          <w:rStyle w:val="FontStyle31"/>
          <w:i w:val="0"/>
          <w:iCs w:val="0"/>
          <w:sz w:val="24"/>
          <w:szCs w:val="24"/>
        </w:rPr>
        <w:t xml:space="preserve">способствует продуктивной работе в команде: </w:t>
      </w:r>
    </w:p>
    <w:p w:rsidR="00736203" w:rsidRPr="00592595" w:rsidRDefault="00736203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во-первых, совокупностью собственных личностных ресурсов; </w:t>
      </w:r>
    </w:p>
    <w:p w:rsidR="00736203" w:rsidRPr="00592595" w:rsidRDefault="00736203" w:rsidP="00FB2CBF">
      <w:pPr>
        <w:pStyle w:val="Style12"/>
        <w:widowControl/>
        <w:spacing w:before="38"/>
        <w:ind w:left="-142" w:right="5" w:firstLine="0"/>
        <w:rPr>
          <w:rFonts w:ascii="Times New Roman" w:hAnsi="Times New Roman"/>
          <w:color w:val="0F243E"/>
        </w:rPr>
      </w:pPr>
      <w:r w:rsidRPr="00592595">
        <w:rPr>
          <w:rStyle w:val="FontStyle31"/>
          <w:i w:val="0"/>
          <w:iCs w:val="0"/>
          <w:sz w:val="24"/>
          <w:szCs w:val="24"/>
        </w:rPr>
        <w:t>во-вторых, совокупностью личностных ресурсов уча</w:t>
      </w:r>
      <w:r w:rsidRPr="00592595">
        <w:rPr>
          <w:rStyle w:val="FontStyle31"/>
          <w:i w:val="0"/>
          <w:iCs w:val="0"/>
          <w:sz w:val="24"/>
          <w:szCs w:val="24"/>
        </w:rPr>
        <w:softHyphen/>
        <w:t>стников командной работы (см. ниже, пункты 1-6).</w:t>
      </w:r>
    </w:p>
    <w:p w:rsidR="00736203" w:rsidRPr="00592595" w:rsidRDefault="00736203" w:rsidP="00FB2CBF">
      <w:pPr>
        <w:pStyle w:val="Style2"/>
        <w:widowControl/>
        <w:spacing w:before="5"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Именно специфика типических отно</w:t>
      </w:r>
      <w:r w:rsidRPr="00592595">
        <w:rPr>
          <w:rStyle w:val="FontStyle36"/>
          <w:sz w:val="24"/>
          <w:szCs w:val="24"/>
        </w:rPr>
        <w:softHyphen/>
        <w:t xml:space="preserve">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Учредителя - субъекта </w:t>
      </w:r>
      <w:r w:rsidR="00E82CCE">
        <w:rPr>
          <w:rStyle w:val="FontStyle37"/>
          <w:i w:val="0"/>
          <w:iCs w:val="0"/>
          <w:sz w:val="24"/>
          <w:szCs w:val="24"/>
        </w:rPr>
        <w:t>седьмой</w:t>
      </w:r>
      <w:r w:rsidR="00E82CCE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пары -  </w:t>
      </w:r>
      <w:r w:rsidRPr="00592595">
        <w:rPr>
          <w:rStyle w:val="FontStyle36"/>
          <w:sz w:val="24"/>
          <w:szCs w:val="24"/>
        </w:rPr>
        <w:t>с лицами,  субъектами иных пар, обусловливает состав его команды и распределение управ</w:t>
      </w:r>
      <w:r w:rsidRPr="00592595">
        <w:rPr>
          <w:rStyle w:val="FontStyle36"/>
          <w:sz w:val="24"/>
          <w:szCs w:val="24"/>
        </w:rPr>
        <w:softHyphen/>
        <w:t>ленческих ролей следующим образом:</w:t>
      </w:r>
    </w:p>
    <w:p w:rsidR="00736203" w:rsidRPr="00592595" w:rsidRDefault="00736203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1.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«Постановщик проблемы» </w:t>
      </w:r>
      <w:r w:rsidRPr="00592595">
        <w:rPr>
          <w:rStyle w:val="FontStyle36"/>
          <w:sz w:val="24"/>
          <w:szCs w:val="24"/>
        </w:rPr>
        <w:t>будет</w:t>
      </w:r>
      <w:r w:rsidRPr="00497794">
        <w:rPr>
          <w:rStyle w:val="FontStyle36"/>
          <w:sz w:val="24"/>
          <w:szCs w:val="24"/>
        </w:rPr>
        <w:t xml:space="preserve"> </w:t>
      </w:r>
      <w:r w:rsidR="00AC51F6" w:rsidRPr="00AC51F6">
        <w:rPr>
          <w:rStyle w:val="FontStyle37"/>
          <w:i w:val="0"/>
          <w:iCs w:val="0"/>
          <w:sz w:val="24"/>
          <w:szCs w:val="24"/>
        </w:rPr>
        <w:t>«надежный» или «целенаправ</w:t>
      </w:r>
      <w:r w:rsidR="00AC51F6" w:rsidRPr="00AC51F6">
        <w:rPr>
          <w:rStyle w:val="FontStyle37"/>
          <w:i w:val="0"/>
          <w:iCs w:val="0"/>
          <w:sz w:val="24"/>
          <w:szCs w:val="24"/>
        </w:rPr>
        <w:softHyphen/>
        <w:t>ленны</w:t>
      </w:r>
      <w:r w:rsidR="00AC51F6" w:rsidRPr="00AC51F6">
        <w:rPr>
          <w:rStyle w:val="FontStyle33"/>
          <w:rFonts w:ascii="Times New Roman" w:hAnsi="Times New Roman" w:cs="Times New Roman"/>
          <w:sz w:val="24"/>
          <w:szCs w:val="24"/>
        </w:rPr>
        <w:t>й</w:t>
      </w:r>
      <w:r w:rsidR="00AC51F6" w:rsidRPr="00832C25">
        <w:rPr>
          <w:rStyle w:val="FontStyle33"/>
          <w:sz w:val="24"/>
          <w:szCs w:val="24"/>
        </w:rPr>
        <w:t xml:space="preserve">» </w:t>
      </w:r>
      <w:r w:rsidRPr="006A6CEA">
        <w:rPr>
          <w:rStyle w:val="FontStyle37"/>
          <w:i w:val="0"/>
          <w:iCs w:val="0"/>
          <w:sz w:val="24"/>
          <w:szCs w:val="24"/>
        </w:rPr>
        <w:t>флегматик</w:t>
      </w:r>
      <w:r w:rsidRPr="008E7E50">
        <w:rPr>
          <w:rStyle w:val="FontStyle37"/>
          <w:sz w:val="24"/>
          <w:szCs w:val="24"/>
        </w:rPr>
        <w:t xml:space="preserve"> </w:t>
      </w:r>
      <w:r w:rsidR="00AC51F6">
        <w:rPr>
          <w:rStyle w:val="FontStyle36"/>
          <w:sz w:val="24"/>
          <w:szCs w:val="24"/>
        </w:rPr>
        <w:t>(субъект 10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зеркальные отношения (схема 1)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>
        <w:rPr>
          <w:rStyle w:val="FontStyle36"/>
          <w:sz w:val="24"/>
          <w:szCs w:val="24"/>
        </w:rPr>
        <w:t xml:space="preserve"> личностных ресурсов субъекта 1</w:t>
      </w:r>
      <w:r w:rsidR="00AC51F6">
        <w:rPr>
          <w:rStyle w:val="FontStyle36"/>
          <w:sz w:val="24"/>
          <w:szCs w:val="24"/>
        </w:rPr>
        <w:t>0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роли, что позволяет ему: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фор</w:t>
      </w:r>
      <w:r w:rsidRPr="00592595">
        <w:rPr>
          <w:rStyle w:val="FontStyle36"/>
          <w:sz w:val="24"/>
          <w:szCs w:val="24"/>
        </w:rPr>
        <w:softHyphen/>
        <w:t>мулировать суть сложившегося противоречия;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определять то, что важ</w:t>
      </w:r>
      <w:r w:rsidRPr="00592595">
        <w:rPr>
          <w:rStyle w:val="FontStyle36"/>
          <w:sz w:val="24"/>
          <w:szCs w:val="24"/>
        </w:rPr>
        <w:softHyphen/>
        <w:t>но обсудить в сложившейся ситуации;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выска</w:t>
      </w:r>
      <w:r w:rsidRPr="00592595">
        <w:rPr>
          <w:rStyle w:val="FontStyle36"/>
          <w:sz w:val="24"/>
          <w:szCs w:val="24"/>
        </w:rPr>
        <w:softHyphen/>
        <w:t>заться о том, что делается для преодоления противоречия и т.п.</w:t>
      </w:r>
    </w:p>
    <w:p w:rsidR="00736203" w:rsidRPr="00823DC7" w:rsidRDefault="00736203" w:rsidP="00FB2CBF">
      <w:pPr>
        <w:pStyle w:val="Style15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736203" w:rsidRPr="00592595" w:rsidRDefault="00736203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2.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>«Проблематизатор»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будет</w:t>
      </w:r>
      <w:r w:rsidRPr="00FB2780">
        <w:rPr>
          <w:rStyle w:val="FontStyle36"/>
          <w:sz w:val="24"/>
          <w:szCs w:val="24"/>
        </w:rPr>
        <w:t xml:space="preserve"> </w:t>
      </w:r>
      <w:r w:rsidR="006B534F">
        <w:rPr>
          <w:rStyle w:val="FontStyle36"/>
          <w:sz w:val="24"/>
          <w:szCs w:val="24"/>
        </w:rPr>
        <w:t>«</w:t>
      </w:r>
      <w:r w:rsidR="001A76E6" w:rsidRPr="001A76E6">
        <w:rPr>
          <w:rStyle w:val="FontStyle37"/>
          <w:i w:val="0"/>
          <w:iCs w:val="0"/>
          <w:sz w:val="24"/>
          <w:szCs w:val="24"/>
        </w:rPr>
        <w:t>агрессивный» или «возбудимый»</w:t>
      </w:r>
      <w:r w:rsidR="001A76E6" w:rsidRPr="006A6CEA">
        <w:rPr>
          <w:rStyle w:val="FontStyle37"/>
          <w:i w:val="0"/>
          <w:iCs w:val="0"/>
          <w:sz w:val="24"/>
          <w:szCs w:val="24"/>
        </w:rPr>
        <w:t xml:space="preserve"> </w:t>
      </w:r>
      <w:r w:rsidRPr="006A6CEA">
        <w:rPr>
          <w:rStyle w:val="FontStyle37"/>
          <w:i w:val="0"/>
          <w:iCs w:val="0"/>
          <w:sz w:val="24"/>
          <w:szCs w:val="24"/>
        </w:rPr>
        <w:t xml:space="preserve">холерик </w:t>
      </w:r>
      <w:r>
        <w:rPr>
          <w:rStyle w:val="FontStyle29"/>
          <w:i w:val="0"/>
          <w:iCs w:val="0"/>
          <w:sz w:val="24"/>
          <w:szCs w:val="24"/>
        </w:rPr>
        <w:t>(</w:t>
      </w:r>
      <w:r w:rsidR="001A76E6">
        <w:rPr>
          <w:rStyle w:val="FontStyle36"/>
          <w:sz w:val="24"/>
          <w:szCs w:val="24"/>
        </w:rPr>
        <w:t>субъект 2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с которым у Учредителя складываются типические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 активации (схема 2)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</w:t>
      </w:r>
      <w:r>
        <w:rPr>
          <w:rStyle w:val="FontStyle36"/>
          <w:sz w:val="24"/>
          <w:szCs w:val="24"/>
        </w:rPr>
        <w:t xml:space="preserve">ь личностных ресурсов субъекта </w:t>
      </w:r>
      <w:r w:rsidR="001A76E6">
        <w:rPr>
          <w:rStyle w:val="FontStyle36"/>
          <w:sz w:val="24"/>
          <w:szCs w:val="24"/>
        </w:rPr>
        <w:t>2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проблематизацию, ставить и получать ответы на вопросы: 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«Почему это получается не</w:t>
      </w:r>
      <w:r w:rsidRPr="00592595">
        <w:rPr>
          <w:rStyle w:val="FontStyle36"/>
          <w:sz w:val="24"/>
          <w:szCs w:val="24"/>
        </w:rPr>
        <w:softHyphen/>
        <w:t>удовлетворительно?»;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 «В чем причины?»;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«Каковы корневые причины этих причин?»;</w:t>
      </w:r>
    </w:p>
    <w:p w:rsidR="00736203" w:rsidRPr="00823DC7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«Устранение какой или каких из корневых причин облег</w:t>
      </w:r>
      <w:r w:rsidRPr="00592595">
        <w:rPr>
          <w:rStyle w:val="FontStyle36"/>
          <w:sz w:val="24"/>
          <w:szCs w:val="24"/>
        </w:rPr>
        <w:softHyphen/>
        <w:t>чит решение проблемы?» и т.п.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3.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«Финалист» </w:t>
      </w:r>
      <w:r w:rsidRPr="00592595">
        <w:rPr>
          <w:rStyle w:val="FontStyle36"/>
          <w:sz w:val="24"/>
          <w:szCs w:val="24"/>
        </w:rPr>
        <w:t>будет</w:t>
      </w:r>
      <w:r w:rsidRPr="006A6CEA">
        <w:rPr>
          <w:rStyle w:val="FontStyle37"/>
          <w:i w:val="0"/>
          <w:iCs w:val="0"/>
          <w:sz w:val="24"/>
          <w:szCs w:val="24"/>
        </w:rPr>
        <w:t xml:space="preserve"> </w:t>
      </w:r>
      <w:r w:rsidR="001A76E6" w:rsidRPr="001B5B7B">
        <w:rPr>
          <w:rStyle w:val="FontStyle37"/>
          <w:i w:val="0"/>
          <w:iCs w:val="0"/>
          <w:sz w:val="24"/>
          <w:szCs w:val="24"/>
        </w:rPr>
        <w:t>«ригидный» или «неподатливый»</w:t>
      </w:r>
      <w:r w:rsidR="001A76E6">
        <w:rPr>
          <w:rStyle w:val="FontStyle37"/>
          <w:i w:val="0"/>
          <w:iCs w:val="0"/>
          <w:sz w:val="24"/>
          <w:szCs w:val="24"/>
        </w:rPr>
        <w:t xml:space="preserve"> </w:t>
      </w:r>
      <w:r w:rsidRPr="006A6CEA">
        <w:rPr>
          <w:rStyle w:val="FontStyle37"/>
          <w:i w:val="0"/>
          <w:iCs w:val="0"/>
          <w:sz w:val="24"/>
          <w:szCs w:val="24"/>
        </w:rPr>
        <w:t xml:space="preserve">меланхолик </w:t>
      </w:r>
      <w:r w:rsidR="001A76E6">
        <w:rPr>
          <w:rStyle w:val="FontStyle36"/>
          <w:sz w:val="24"/>
          <w:szCs w:val="24"/>
        </w:rPr>
        <w:t>(субъект 15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отношения «полного дополнения» (схема 3). 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1A76E6">
        <w:rPr>
          <w:rStyle w:val="FontStyle36"/>
          <w:sz w:val="24"/>
          <w:szCs w:val="24"/>
        </w:rPr>
        <w:t xml:space="preserve"> личностных ресурсов субъекта 15</w:t>
      </w:r>
      <w:r w:rsidRPr="00592595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реализоваться в  роли </w:t>
      </w:r>
      <w:r w:rsidRPr="00592595">
        <w:rPr>
          <w:rStyle w:val="FontStyle37"/>
          <w:i w:val="0"/>
          <w:iCs w:val="0"/>
          <w:sz w:val="24"/>
          <w:szCs w:val="24"/>
        </w:rPr>
        <w:t>«Финалиста», в которой он: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sz w:val="24"/>
          <w:szCs w:val="24"/>
        </w:rPr>
        <w:t>-</w:t>
      </w:r>
      <w:r w:rsidRPr="00592595">
        <w:rPr>
          <w:rStyle w:val="FontStyle36"/>
          <w:sz w:val="24"/>
          <w:szCs w:val="24"/>
        </w:rPr>
        <w:t xml:space="preserve"> фиксирует выдвигаемые идеи, выводы, группирует их по адекватным основаниям;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 - формулирует согласованное решение как на отдельных стадиях ра</w:t>
      </w:r>
      <w:r w:rsidRPr="00592595">
        <w:rPr>
          <w:rStyle w:val="FontStyle36"/>
          <w:sz w:val="24"/>
          <w:szCs w:val="24"/>
        </w:rPr>
        <w:softHyphen/>
        <w:t>боты, так и окончательное решение, способствующее разреше</w:t>
      </w:r>
      <w:r w:rsidRPr="00592595">
        <w:rPr>
          <w:rStyle w:val="FontStyle36"/>
          <w:sz w:val="24"/>
          <w:szCs w:val="24"/>
        </w:rPr>
        <w:softHyphen/>
        <w:t>нию проблемы или ее составляющей;</w:t>
      </w:r>
    </w:p>
    <w:p w:rsidR="00736203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определяет зоны ответственности за выполнение принятых решений и т.п.</w:t>
      </w:r>
    </w:p>
    <w:p w:rsidR="00736203" w:rsidRPr="00592595" w:rsidRDefault="00736203" w:rsidP="00FB2CBF">
      <w:pPr>
        <w:pStyle w:val="Style13"/>
        <w:widowControl/>
        <w:tabs>
          <w:tab w:val="left" w:pos="566"/>
        </w:tabs>
        <w:spacing w:line="245" w:lineRule="exact"/>
        <w:ind w:left="-142" w:right="5"/>
        <w:jc w:val="both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 xml:space="preserve">      </w:t>
      </w:r>
      <w:r w:rsidRPr="00592595">
        <w:rPr>
          <w:rStyle w:val="FontStyle36"/>
          <w:sz w:val="24"/>
          <w:szCs w:val="24"/>
        </w:rPr>
        <w:t xml:space="preserve">4. Исполнителями роли </w:t>
      </w:r>
      <w:r w:rsidRPr="00592595">
        <w:rPr>
          <w:rStyle w:val="FontStyle37"/>
          <w:i w:val="0"/>
          <w:iCs w:val="0"/>
          <w:sz w:val="24"/>
          <w:szCs w:val="24"/>
        </w:rPr>
        <w:t>«Специалист», которые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составляют ядро команды (все,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Учредителя,</w:t>
      </w:r>
      <w:r w:rsidRPr="00592595">
        <w:rPr>
          <w:rStyle w:val="FontStyle36"/>
          <w:sz w:val="24"/>
          <w:szCs w:val="24"/>
        </w:rPr>
        <w:t xml:space="preserve"> входят в </w:t>
      </w:r>
      <w:r>
        <w:rPr>
          <w:rStyle w:val="FontStyle37"/>
          <w:i w:val="0"/>
          <w:iCs w:val="0"/>
          <w:sz w:val="24"/>
          <w:szCs w:val="24"/>
        </w:rPr>
        <w:t>четверто</w:t>
      </w:r>
      <w:r w:rsidRPr="00592595">
        <w:rPr>
          <w:rStyle w:val="FontStyle37"/>
          <w:i w:val="0"/>
          <w:iCs w:val="0"/>
          <w:sz w:val="24"/>
          <w:szCs w:val="24"/>
        </w:rPr>
        <w:t>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см.</w:t>
      </w:r>
      <w:r w:rsidRPr="00592595">
        <w:rPr>
          <w:rStyle w:val="27"/>
          <w:rFonts w:eastAsiaTheme="minorEastAsia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табл. 1</w:t>
      </w:r>
      <w:r w:rsidRPr="00592595">
        <w:rPr>
          <w:rStyle w:val="FontStyle36"/>
          <w:sz w:val="24"/>
          <w:szCs w:val="24"/>
        </w:rPr>
        <w:t>,), будут субъекты:</w:t>
      </w:r>
    </w:p>
    <w:p w:rsidR="00736203" w:rsidRPr="00592595" w:rsidRDefault="00736203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зеркальных отношений </w:t>
      </w:r>
      <w:r w:rsidR="001A76E6" w:rsidRPr="001B5B7B">
        <w:rPr>
          <w:rStyle w:val="FontStyle37"/>
          <w:i w:val="0"/>
          <w:iCs w:val="0"/>
          <w:sz w:val="24"/>
          <w:szCs w:val="24"/>
        </w:rPr>
        <w:t xml:space="preserve">«надежный» или «целенаправленный» </w:t>
      </w:r>
      <w:r w:rsidRPr="00621F99">
        <w:rPr>
          <w:rStyle w:val="FontStyle37"/>
          <w:i w:val="0"/>
          <w:iCs w:val="0"/>
          <w:sz w:val="24"/>
          <w:szCs w:val="24"/>
        </w:rPr>
        <w:t>флег</w:t>
      </w:r>
      <w:r w:rsidRPr="00621F99">
        <w:rPr>
          <w:rStyle w:val="FontStyle37"/>
          <w:i w:val="0"/>
          <w:iCs w:val="0"/>
          <w:sz w:val="24"/>
          <w:szCs w:val="24"/>
        </w:rPr>
        <w:softHyphen/>
        <w:t>матик</w:t>
      </w:r>
      <w:r>
        <w:rPr>
          <w:rStyle w:val="FontStyle37"/>
          <w:i w:val="0"/>
          <w:iCs w:val="0"/>
          <w:sz w:val="24"/>
          <w:szCs w:val="24"/>
        </w:rPr>
        <w:t>,</w:t>
      </w:r>
      <w:r w:rsidR="001A76E6">
        <w:rPr>
          <w:rStyle w:val="FontStyle36"/>
          <w:sz w:val="24"/>
          <w:szCs w:val="24"/>
        </w:rPr>
        <w:t xml:space="preserve"> субъект 1</w:t>
      </w:r>
      <w:r w:rsidR="00B66EFE">
        <w:rPr>
          <w:rStyle w:val="FontStyle36"/>
          <w:sz w:val="24"/>
          <w:szCs w:val="24"/>
        </w:rPr>
        <w:t>0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 xml:space="preserve">); </w:t>
      </w:r>
    </w:p>
    <w:p w:rsidR="00736203" w:rsidRPr="00592595" w:rsidRDefault="00736203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активации </w:t>
      </w:r>
      <w:r w:rsidR="001A76E6" w:rsidRPr="001B5B7B">
        <w:rPr>
          <w:rStyle w:val="FontStyle37"/>
          <w:i w:val="0"/>
          <w:iCs w:val="0"/>
          <w:sz w:val="24"/>
          <w:szCs w:val="24"/>
        </w:rPr>
        <w:t xml:space="preserve">«агрессивный» или «возбудимый» </w:t>
      </w:r>
      <w:r w:rsidRPr="00621F99">
        <w:rPr>
          <w:rStyle w:val="FontStyle37"/>
          <w:i w:val="0"/>
          <w:iCs w:val="0"/>
          <w:sz w:val="24"/>
          <w:szCs w:val="24"/>
        </w:rPr>
        <w:t>холерик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1A76E6">
        <w:rPr>
          <w:rStyle w:val="FontStyle36"/>
          <w:sz w:val="24"/>
          <w:szCs w:val="24"/>
        </w:rPr>
        <w:t>субъект 2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);</w:t>
      </w:r>
    </w:p>
    <w:p w:rsidR="00736203" w:rsidRPr="00592595" w:rsidRDefault="00736203" w:rsidP="00FB2CBF">
      <w:pPr>
        <w:pStyle w:val="Style18"/>
        <w:widowControl/>
        <w:ind w:left="-142" w:right="5"/>
        <w:jc w:val="both"/>
        <w:rPr>
          <w:rStyle w:val="FontStyle37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>- отношений полного дополнения</w:t>
      </w:r>
      <w:r w:rsidRPr="0059259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(</w:t>
      </w:r>
      <w:r w:rsidRPr="00D26622">
        <w:rPr>
          <w:rStyle w:val="FontStyle37"/>
          <w:i w:val="0"/>
          <w:iCs w:val="0"/>
          <w:sz w:val="24"/>
          <w:szCs w:val="24"/>
        </w:rPr>
        <w:t>«трезвый» или «пессимисти</w:t>
      </w:r>
      <w:r w:rsidRPr="00D26622">
        <w:rPr>
          <w:rStyle w:val="FontStyle37"/>
          <w:i w:val="0"/>
          <w:iCs w:val="0"/>
          <w:sz w:val="24"/>
          <w:szCs w:val="24"/>
        </w:rPr>
        <w:softHyphen/>
        <w:t>ческий» меланхолик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B66EFE">
        <w:rPr>
          <w:rStyle w:val="FontStyle36"/>
          <w:sz w:val="24"/>
          <w:szCs w:val="24"/>
        </w:rPr>
        <w:t>субъект 15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).</w:t>
      </w:r>
    </w:p>
    <w:p w:rsidR="00736203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i w:val="0"/>
          <w:iCs w:val="0"/>
          <w:sz w:val="24"/>
          <w:szCs w:val="24"/>
        </w:rPr>
        <w:t>При этом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совокупность личностных ресурсов каждого</w:t>
      </w:r>
      <w:r w:rsidRPr="00592595">
        <w:rPr>
          <w:rStyle w:val="FontStyle36"/>
          <w:i/>
          <w:iCs/>
          <w:sz w:val="24"/>
          <w:szCs w:val="24"/>
        </w:rPr>
        <w:t xml:space="preserve"> (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</w:t>
      </w:r>
      <w:r>
        <w:rPr>
          <w:rStyle w:val="FontStyle37"/>
          <w:i w:val="0"/>
          <w:iCs w:val="0"/>
          <w:sz w:val="24"/>
          <w:szCs w:val="24"/>
        </w:rPr>
        <w:t xml:space="preserve">, как </w:t>
      </w:r>
      <w:r w:rsidR="00B66EFE">
        <w:rPr>
          <w:rStyle w:val="FontStyle36"/>
          <w:sz w:val="24"/>
          <w:szCs w:val="24"/>
        </w:rPr>
        <w:t>субъекта 7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6"/>
          <w:i/>
          <w:iCs/>
          <w:sz w:val="24"/>
          <w:szCs w:val="24"/>
        </w:rPr>
        <w:t>)</w:t>
      </w:r>
      <w:r w:rsidRPr="00592595">
        <w:rPr>
          <w:rStyle w:val="FontStyle36"/>
          <w:sz w:val="24"/>
          <w:szCs w:val="24"/>
        </w:rPr>
        <w:t xml:space="preserve"> обусловливает определенные преимущества им как исполнителям данной роли.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5.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B66EFE" w:rsidRPr="001B5B7B">
        <w:rPr>
          <w:rStyle w:val="FontStyle37"/>
          <w:i w:val="0"/>
          <w:iCs w:val="0"/>
          <w:sz w:val="24"/>
          <w:szCs w:val="24"/>
        </w:rPr>
        <w:t xml:space="preserve">«разговорчивый» или «доступный» </w:t>
      </w:r>
      <w:r w:rsidRPr="002F1DA7">
        <w:rPr>
          <w:rStyle w:val="FontStyle37"/>
          <w:i w:val="0"/>
          <w:iCs w:val="0"/>
          <w:sz w:val="24"/>
          <w:szCs w:val="24"/>
        </w:rPr>
        <w:t>сангвиник</w:t>
      </w:r>
      <w:r w:rsidRPr="008E7E50">
        <w:rPr>
          <w:rStyle w:val="FontStyle37"/>
          <w:sz w:val="24"/>
          <w:szCs w:val="24"/>
        </w:rPr>
        <w:t xml:space="preserve"> </w:t>
      </w:r>
      <w:r w:rsidR="00B66EFE">
        <w:rPr>
          <w:rStyle w:val="FontStyle36"/>
          <w:sz w:val="24"/>
          <w:szCs w:val="24"/>
        </w:rPr>
        <w:t>(субъект 6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«деловые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ношения» (схема 4).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B66EFE">
        <w:rPr>
          <w:rStyle w:val="FontStyle36"/>
          <w:sz w:val="24"/>
          <w:szCs w:val="24"/>
        </w:rPr>
        <w:t>6</w:t>
      </w:r>
      <w:r w:rsidRPr="008C15CF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команды:</w:t>
      </w:r>
    </w:p>
    <w:p w:rsidR="00736203" w:rsidRPr="00592595" w:rsidRDefault="00B66EFE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а) с субъектами 3-й, 11-й и 14</w:t>
      </w:r>
      <w:r w:rsidR="00736203"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="00736203" w:rsidRPr="00592595">
        <w:rPr>
          <w:rStyle w:val="FontStyle37"/>
          <w:i w:val="0"/>
          <w:iCs w:val="0"/>
          <w:sz w:val="24"/>
          <w:szCs w:val="24"/>
        </w:rPr>
        <w:t>«Координатор»,</w:t>
      </w:r>
      <w:r>
        <w:rPr>
          <w:rStyle w:val="FontStyle37"/>
          <w:i w:val="0"/>
          <w:iCs w:val="0"/>
          <w:sz w:val="24"/>
          <w:szCs w:val="24"/>
        </w:rPr>
        <w:t xml:space="preserve"> в</w:t>
      </w:r>
      <w:r w:rsidR="00736203" w:rsidRPr="00592595">
        <w:rPr>
          <w:rStyle w:val="FontStyle37"/>
          <w:i w:val="0"/>
          <w:iCs w:val="0"/>
          <w:sz w:val="24"/>
          <w:szCs w:val="24"/>
        </w:rPr>
        <w:t xml:space="preserve"> </w:t>
      </w:r>
      <w:r>
        <w:rPr>
          <w:rStyle w:val="FontStyle33"/>
          <w:rFonts w:ascii="Times New Roman" w:hAnsi="Times New Roman" w:cs="Times New Roman"/>
          <w:sz w:val="24"/>
          <w:szCs w:val="24"/>
        </w:rPr>
        <w:t>треть</w:t>
      </w:r>
      <w:r w:rsidR="00736203" w:rsidRPr="00B83ED0">
        <w:rPr>
          <w:rStyle w:val="FontStyle33"/>
          <w:rFonts w:ascii="Times New Roman" w:hAnsi="Times New Roman" w:cs="Times New Roman"/>
          <w:sz w:val="24"/>
          <w:szCs w:val="24"/>
        </w:rPr>
        <w:t>е</w:t>
      </w:r>
      <w:r w:rsidR="00736203" w:rsidRPr="00D5050A">
        <w:rPr>
          <w:rStyle w:val="FontStyle31"/>
          <w:i w:val="0"/>
          <w:iCs w:val="0"/>
          <w:sz w:val="24"/>
          <w:szCs w:val="24"/>
        </w:rPr>
        <w:t xml:space="preserve"> </w:t>
      </w:r>
      <w:r w:rsidR="00736203" w:rsidRPr="00592595">
        <w:rPr>
          <w:rStyle w:val="FontStyle36"/>
          <w:sz w:val="24"/>
          <w:szCs w:val="24"/>
        </w:rPr>
        <w:t>каре;</w:t>
      </w:r>
    </w:p>
    <w:p w:rsidR="00736203" w:rsidRPr="00592595" w:rsidRDefault="00BF5FA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б) с субъектами 5-й и 13</w:t>
      </w:r>
      <w:r w:rsidR="00736203" w:rsidRPr="00592595">
        <w:rPr>
          <w:rStyle w:val="FontStyle36"/>
          <w:sz w:val="24"/>
          <w:szCs w:val="24"/>
        </w:rPr>
        <w:t>-й пар, входящими в</w:t>
      </w:r>
      <w:r w:rsidR="00736203">
        <w:rPr>
          <w:rStyle w:val="FontStyle36"/>
          <w:sz w:val="24"/>
          <w:szCs w:val="24"/>
        </w:rPr>
        <w:t xml:space="preserve"> </w:t>
      </w:r>
      <w:r w:rsidR="00EB512A">
        <w:rPr>
          <w:rStyle w:val="FontStyle36"/>
          <w:sz w:val="24"/>
          <w:szCs w:val="24"/>
        </w:rPr>
        <w:t>четвертое</w:t>
      </w:r>
      <w:r w:rsidR="00736203">
        <w:rPr>
          <w:rStyle w:val="FontStyle36"/>
          <w:sz w:val="24"/>
          <w:szCs w:val="24"/>
        </w:rPr>
        <w:t xml:space="preserve"> </w:t>
      </w:r>
      <w:r w:rsidR="00736203" w:rsidRPr="00592595">
        <w:rPr>
          <w:rStyle w:val="FontStyle36"/>
          <w:sz w:val="24"/>
          <w:szCs w:val="24"/>
        </w:rPr>
        <w:t xml:space="preserve">каре, с которыми </w:t>
      </w:r>
      <w:r w:rsidR="00736203" w:rsidRPr="00592595">
        <w:rPr>
          <w:rStyle w:val="FontStyle37"/>
          <w:i w:val="0"/>
          <w:iCs w:val="0"/>
          <w:sz w:val="24"/>
          <w:szCs w:val="24"/>
        </w:rPr>
        <w:t>«Координатор»</w:t>
      </w:r>
      <w:r w:rsidR="00736203" w:rsidRPr="00592595">
        <w:rPr>
          <w:rStyle w:val="FontStyle37"/>
          <w:sz w:val="24"/>
          <w:szCs w:val="24"/>
        </w:rPr>
        <w:t xml:space="preserve"> </w:t>
      </w:r>
      <w:r w:rsidR="00736203" w:rsidRPr="00592595">
        <w:rPr>
          <w:rStyle w:val="FontStyle36"/>
          <w:sz w:val="24"/>
          <w:szCs w:val="24"/>
        </w:rPr>
        <w:t xml:space="preserve">соответственно состоит в </w:t>
      </w:r>
      <w:r w:rsidR="00736203" w:rsidRPr="00592595">
        <w:rPr>
          <w:rStyle w:val="FontStyle37"/>
          <w:i w:val="0"/>
          <w:iCs w:val="0"/>
          <w:sz w:val="24"/>
          <w:szCs w:val="24"/>
        </w:rPr>
        <w:t xml:space="preserve">родственных отношениях </w:t>
      </w:r>
      <w:r w:rsidR="00736203">
        <w:rPr>
          <w:rStyle w:val="FontStyle36"/>
          <w:sz w:val="24"/>
          <w:szCs w:val="24"/>
        </w:rPr>
        <w:t>(с ли</w:t>
      </w:r>
      <w:r>
        <w:rPr>
          <w:rStyle w:val="FontStyle36"/>
          <w:sz w:val="24"/>
          <w:szCs w:val="24"/>
        </w:rPr>
        <w:t>чностью - субъектом 5</w:t>
      </w:r>
      <w:r w:rsidR="00736203" w:rsidRPr="00592595">
        <w:rPr>
          <w:rStyle w:val="FontStyle36"/>
          <w:sz w:val="24"/>
          <w:szCs w:val="24"/>
        </w:rPr>
        <w:t xml:space="preserve">-й пары) и в </w:t>
      </w:r>
      <w:r w:rsidR="00736203" w:rsidRPr="00EB512A">
        <w:rPr>
          <w:rStyle w:val="FontStyle37"/>
          <w:i w:val="0"/>
          <w:iCs w:val="0"/>
          <w:sz w:val="24"/>
          <w:szCs w:val="24"/>
        </w:rPr>
        <w:t>отношениях, дополняющих наполовину</w:t>
      </w:r>
      <w:r w:rsidR="00736203" w:rsidRPr="00592595">
        <w:rPr>
          <w:rStyle w:val="FontStyle37"/>
          <w:sz w:val="24"/>
          <w:szCs w:val="24"/>
        </w:rPr>
        <w:t xml:space="preserve"> </w:t>
      </w:r>
      <w:r w:rsidR="00736203" w:rsidRPr="00592595">
        <w:rPr>
          <w:rStyle w:val="FontStyle36"/>
          <w:sz w:val="24"/>
          <w:szCs w:val="24"/>
        </w:rPr>
        <w:t>(с личностью - субъектом</w:t>
      </w:r>
      <w:r>
        <w:rPr>
          <w:rStyle w:val="FontStyle36"/>
          <w:sz w:val="24"/>
          <w:szCs w:val="24"/>
        </w:rPr>
        <w:t xml:space="preserve"> 13</w:t>
      </w:r>
      <w:r w:rsidR="00736203" w:rsidRPr="00592595">
        <w:rPr>
          <w:rStyle w:val="FontStyle36"/>
          <w:sz w:val="24"/>
          <w:szCs w:val="24"/>
        </w:rPr>
        <w:t>-й пары);</w:t>
      </w:r>
    </w:p>
    <w:p w:rsidR="00736203" w:rsidRPr="00592595" w:rsidRDefault="00BF5FA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в) с субъектами 4-й  и </w:t>
      </w:r>
      <w:r w:rsidRPr="00BF5FA2">
        <w:rPr>
          <w:rStyle w:val="FontStyle36"/>
          <w:sz w:val="24"/>
          <w:szCs w:val="24"/>
        </w:rPr>
        <w:t>1</w:t>
      </w:r>
      <w:r>
        <w:rPr>
          <w:rStyle w:val="FontStyle36"/>
          <w:sz w:val="24"/>
          <w:szCs w:val="24"/>
        </w:rPr>
        <w:t>2</w:t>
      </w:r>
      <w:r w:rsidR="00736203" w:rsidRPr="00592595">
        <w:rPr>
          <w:rStyle w:val="FontStyle36"/>
          <w:sz w:val="24"/>
          <w:szCs w:val="24"/>
        </w:rPr>
        <w:t>-й пар, также входящими в</w:t>
      </w:r>
      <w:r w:rsidR="00736203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четверто</w:t>
      </w:r>
      <w:r w:rsidR="00736203">
        <w:rPr>
          <w:rStyle w:val="FontStyle36"/>
          <w:sz w:val="24"/>
          <w:szCs w:val="24"/>
        </w:rPr>
        <w:t>е</w:t>
      </w:r>
      <w:r w:rsidR="00736203" w:rsidRPr="00592595">
        <w:rPr>
          <w:rStyle w:val="FontStyle37"/>
          <w:sz w:val="24"/>
          <w:szCs w:val="24"/>
        </w:rPr>
        <w:t xml:space="preserve"> </w:t>
      </w:r>
      <w:r w:rsidR="00736203" w:rsidRPr="00592595">
        <w:rPr>
          <w:rStyle w:val="FontStyle36"/>
          <w:sz w:val="24"/>
          <w:szCs w:val="24"/>
        </w:rPr>
        <w:t>каре, оказывая на них опосре</w:t>
      </w:r>
      <w:r w:rsidR="00736203" w:rsidRPr="00592595">
        <w:rPr>
          <w:rStyle w:val="FontStyle36"/>
          <w:sz w:val="24"/>
          <w:szCs w:val="24"/>
        </w:rPr>
        <w:softHyphen/>
        <w:t>дованное управленческое</w:t>
      </w:r>
      <w:r w:rsidR="00736203">
        <w:rPr>
          <w:rStyle w:val="FontStyle36"/>
          <w:sz w:val="24"/>
          <w:szCs w:val="24"/>
        </w:rPr>
        <w:t xml:space="preserve"> </w:t>
      </w:r>
      <w:r w:rsidR="00736203" w:rsidRPr="00592595">
        <w:rPr>
          <w:rStyle w:val="FontStyle36"/>
          <w:sz w:val="24"/>
          <w:szCs w:val="24"/>
        </w:rPr>
        <w:t xml:space="preserve"> воздействие через </w:t>
      </w:r>
      <w:r w:rsidR="00736203" w:rsidRPr="00592595">
        <w:rPr>
          <w:rStyle w:val="FontStyle37"/>
          <w:i w:val="0"/>
          <w:iCs w:val="0"/>
          <w:sz w:val="24"/>
          <w:szCs w:val="24"/>
        </w:rPr>
        <w:t xml:space="preserve">личность </w:t>
      </w:r>
      <w:r w:rsidR="00736203" w:rsidRPr="00592595">
        <w:rPr>
          <w:rStyle w:val="FontStyle36"/>
          <w:i/>
          <w:iCs/>
          <w:sz w:val="24"/>
          <w:szCs w:val="24"/>
        </w:rPr>
        <w:t xml:space="preserve">- </w:t>
      </w:r>
      <w:r>
        <w:rPr>
          <w:rStyle w:val="FontStyle37"/>
          <w:i w:val="0"/>
          <w:iCs w:val="0"/>
          <w:sz w:val="24"/>
          <w:szCs w:val="24"/>
        </w:rPr>
        <w:t xml:space="preserve">субъекта </w:t>
      </w:r>
      <w:r w:rsidR="003410C5">
        <w:rPr>
          <w:rStyle w:val="FontStyle37"/>
          <w:i w:val="0"/>
          <w:iCs w:val="0"/>
          <w:sz w:val="24"/>
          <w:szCs w:val="24"/>
        </w:rPr>
        <w:t>4</w:t>
      </w:r>
      <w:r w:rsidR="00736203" w:rsidRPr="00592595">
        <w:rPr>
          <w:rStyle w:val="FontStyle37"/>
          <w:i w:val="0"/>
          <w:iCs w:val="0"/>
          <w:sz w:val="24"/>
          <w:szCs w:val="24"/>
        </w:rPr>
        <w:t>-й пары,</w:t>
      </w:r>
      <w:r w:rsidR="00736203" w:rsidRPr="00592595">
        <w:rPr>
          <w:rStyle w:val="FontStyle37"/>
          <w:sz w:val="24"/>
          <w:szCs w:val="24"/>
        </w:rPr>
        <w:t xml:space="preserve"> </w:t>
      </w:r>
      <w:r w:rsidR="00736203" w:rsidRPr="00592595">
        <w:rPr>
          <w:rStyle w:val="FontStyle36"/>
          <w:sz w:val="24"/>
          <w:szCs w:val="24"/>
        </w:rPr>
        <w:t xml:space="preserve">с которыми она соответственно состоит в </w:t>
      </w:r>
      <w:r w:rsidR="00736203" w:rsidRPr="00592595">
        <w:rPr>
          <w:rStyle w:val="FontStyle37"/>
          <w:i w:val="0"/>
          <w:iCs w:val="0"/>
          <w:sz w:val="24"/>
          <w:szCs w:val="24"/>
        </w:rPr>
        <w:t>отношениях актива</w:t>
      </w:r>
      <w:r w:rsidR="00736203" w:rsidRPr="00592595">
        <w:rPr>
          <w:rStyle w:val="FontStyle37"/>
          <w:i w:val="0"/>
          <w:iCs w:val="0"/>
          <w:sz w:val="24"/>
          <w:szCs w:val="24"/>
        </w:rPr>
        <w:softHyphen/>
        <w:t>ции</w:t>
      </w:r>
      <w:r w:rsidR="00736203" w:rsidRPr="00592595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 xml:space="preserve">(с личностью - субъектом </w:t>
      </w:r>
      <w:r w:rsidR="00EB512A">
        <w:rPr>
          <w:rStyle w:val="FontStyle36"/>
          <w:sz w:val="24"/>
          <w:szCs w:val="24"/>
        </w:rPr>
        <w:t>4</w:t>
      </w:r>
      <w:r w:rsidR="00736203" w:rsidRPr="00592595">
        <w:rPr>
          <w:rStyle w:val="FontStyle36"/>
          <w:sz w:val="24"/>
          <w:szCs w:val="24"/>
        </w:rPr>
        <w:t xml:space="preserve">-й пары) и в </w:t>
      </w:r>
      <w:r w:rsidR="00736203" w:rsidRPr="00592595">
        <w:rPr>
          <w:rStyle w:val="FontStyle37"/>
          <w:i w:val="0"/>
          <w:iCs w:val="0"/>
          <w:sz w:val="24"/>
          <w:szCs w:val="24"/>
        </w:rPr>
        <w:t>зеркальных отношениях</w:t>
      </w:r>
      <w:r w:rsidR="00736203" w:rsidRPr="00592595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 xml:space="preserve">(с личностью - субъектом </w:t>
      </w:r>
      <w:r w:rsidR="00EB512A">
        <w:rPr>
          <w:rStyle w:val="FontStyle36"/>
          <w:sz w:val="24"/>
          <w:szCs w:val="24"/>
        </w:rPr>
        <w:t>12</w:t>
      </w:r>
      <w:r w:rsidR="00736203" w:rsidRPr="00592595">
        <w:rPr>
          <w:rStyle w:val="FontStyle36"/>
          <w:sz w:val="24"/>
          <w:szCs w:val="24"/>
        </w:rPr>
        <w:t>-й пары).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6.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«Контролер»*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3410C5" w:rsidRPr="00E65086">
        <w:rPr>
          <w:rStyle w:val="FontStyle37"/>
          <w:i w:val="0"/>
          <w:iCs w:val="0"/>
          <w:sz w:val="24"/>
          <w:szCs w:val="24"/>
        </w:rPr>
        <w:t xml:space="preserve">«любящий удобства» или «инициативный» </w:t>
      </w:r>
      <w:r w:rsidRPr="002F1DA7">
        <w:rPr>
          <w:rStyle w:val="FontStyle37"/>
          <w:i w:val="0"/>
          <w:iCs w:val="0"/>
          <w:sz w:val="24"/>
          <w:szCs w:val="24"/>
        </w:rPr>
        <w:t xml:space="preserve">сангвиник </w:t>
      </w:r>
      <w:r>
        <w:rPr>
          <w:rStyle w:val="FontStyle36"/>
          <w:sz w:val="24"/>
          <w:szCs w:val="24"/>
        </w:rPr>
        <w:t xml:space="preserve">(субъект </w:t>
      </w:r>
      <w:r w:rsidR="003410C5">
        <w:rPr>
          <w:rStyle w:val="FontStyle36"/>
          <w:sz w:val="24"/>
          <w:szCs w:val="24"/>
        </w:rPr>
        <w:t>8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,</w:t>
      </w:r>
      <w:r w:rsidRPr="00A925DC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входящий</w:t>
      </w:r>
      <w:r w:rsidRPr="00592595">
        <w:rPr>
          <w:rStyle w:val="FontStyle36"/>
          <w:sz w:val="24"/>
          <w:szCs w:val="24"/>
        </w:rPr>
        <w:t xml:space="preserve"> в</w:t>
      </w:r>
      <w:r>
        <w:rPr>
          <w:rStyle w:val="FontStyle36"/>
          <w:sz w:val="24"/>
          <w:szCs w:val="24"/>
        </w:rPr>
        <w:t xml:space="preserve"> </w:t>
      </w:r>
      <w:r w:rsidR="003410C5">
        <w:rPr>
          <w:rStyle w:val="FontStyle33"/>
          <w:rFonts w:ascii="Times New Roman" w:hAnsi="Times New Roman" w:cs="Times New Roman"/>
          <w:sz w:val="24"/>
          <w:szCs w:val="24"/>
        </w:rPr>
        <w:t>перв</w:t>
      </w:r>
      <w:r>
        <w:rPr>
          <w:rStyle w:val="FontStyle33"/>
          <w:rFonts w:ascii="Times New Roman" w:hAnsi="Times New Roman" w:cs="Times New Roman"/>
          <w:sz w:val="24"/>
          <w:szCs w:val="24"/>
        </w:rPr>
        <w:t>о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«родственные отношения» (схема 5).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3410C5">
        <w:rPr>
          <w:rStyle w:val="FontStyle36"/>
          <w:sz w:val="24"/>
          <w:szCs w:val="24"/>
        </w:rPr>
        <w:t>8</w:t>
      </w:r>
      <w:r w:rsidRPr="005E0AAD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736203" w:rsidRPr="00592595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«Контролера»,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команды с субъектами </w:t>
      </w:r>
      <w:r w:rsidR="003410C5">
        <w:rPr>
          <w:rStyle w:val="FontStyle36"/>
          <w:sz w:val="24"/>
          <w:szCs w:val="24"/>
        </w:rPr>
        <w:t>1-й, 9-й и 16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</w:t>
      </w:r>
      <w:r>
        <w:rPr>
          <w:rStyle w:val="FontStyle37"/>
          <w:i w:val="0"/>
          <w:iCs w:val="0"/>
          <w:sz w:val="24"/>
          <w:szCs w:val="24"/>
        </w:rPr>
        <w:t>онтролер</w:t>
      </w:r>
      <w:r w:rsidRPr="00592595">
        <w:rPr>
          <w:rStyle w:val="FontStyle37"/>
          <w:i w:val="0"/>
          <w:iCs w:val="0"/>
          <w:sz w:val="24"/>
          <w:szCs w:val="24"/>
        </w:rPr>
        <w:t>»,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в</w:t>
      </w:r>
      <w:r w:rsidRPr="00592595">
        <w:rPr>
          <w:rStyle w:val="FontStyle37"/>
          <w:sz w:val="24"/>
          <w:szCs w:val="24"/>
        </w:rPr>
        <w:t xml:space="preserve"> </w:t>
      </w:r>
      <w:r w:rsidR="003410C5">
        <w:rPr>
          <w:rStyle w:val="FontStyle33"/>
          <w:rFonts w:ascii="Times New Roman" w:hAnsi="Times New Roman" w:cs="Times New Roman"/>
          <w:sz w:val="24"/>
          <w:szCs w:val="24"/>
        </w:rPr>
        <w:t>перв</w:t>
      </w:r>
      <w:r>
        <w:rPr>
          <w:rStyle w:val="FontStyle33"/>
          <w:rFonts w:ascii="Times New Roman" w:hAnsi="Times New Roman" w:cs="Times New Roman"/>
          <w:sz w:val="24"/>
          <w:szCs w:val="24"/>
        </w:rPr>
        <w:t>о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каре.</w:t>
      </w:r>
    </w:p>
    <w:p w:rsidR="00736203" w:rsidRPr="001343AB" w:rsidRDefault="0073620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exact"/>
        <w:ind w:left="-142" w:right="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 </w:t>
      </w:r>
      <w:r w:rsidRPr="001343AB">
        <w:rPr>
          <w:rFonts w:ascii="Times New Roman" w:hAnsi="Times New Roman" w:cs="Times New Roman"/>
          <w:sz w:val="22"/>
          <w:szCs w:val="22"/>
        </w:rPr>
        <w:t xml:space="preserve">В то же время, проведение </w:t>
      </w:r>
      <w:r w:rsidRPr="001343AB">
        <w:rPr>
          <w:rFonts w:ascii="Times New Roman" w:hAnsi="Times New Roman" w:cs="Times New Roman"/>
          <w:i/>
          <w:iCs/>
          <w:sz w:val="22"/>
          <w:szCs w:val="22"/>
        </w:rPr>
        <w:t xml:space="preserve">управленческих политик </w:t>
      </w:r>
      <w:r w:rsidRPr="001343AB">
        <w:rPr>
          <w:rFonts w:ascii="Times New Roman" w:hAnsi="Times New Roman" w:cs="Times New Roman"/>
          <w:sz w:val="22"/>
          <w:szCs w:val="22"/>
        </w:rPr>
        <w:t xml:space="preserve">команды может осуществляться и через посредство лиц, входящих в ядро команды. В этих случаях им </w:t>
      </w:r>
      <w:r w:rsidRPr="00567B5A">
        <w:rPr>
          <w:rFonts w:ascii="Times New Roman" w:hAnsi="Times New Roman" w:cs="Times New Roman"/>
          <w:sz w:val="22"/>
          <w:szCs w:val="22"/>
        </w:rPr>
        <w:t>делегируется выполнение ролей «Координатор» и «Контролер». Роль Координатора делегируется</w:t>
      </w:r>
      <w:r w:rsidRPr="001343AB">
        <w:rPr>
          <w:rFonts w:ascii="Times New Roman" w:hAnsi="Times New Roman" w:cs="Times New Roman"/>
          <w:sz w:val="22"/>
          <w:szCs w:val="22"/>
        </w:rPr>
        <w:t xml:space="preserve"> личности, выполняющей роль «Постановщика проблемы», а роль </w:t>
      </w:r>
      <w:r w:rsidRPr="00567B5A">
        <w:rPr>
          <w:rFonts w:ascii="Times New Roman" w:hAnsi="Times New Roman" w:cs="Times New Roman"/>
          <w:sz w:val="22"/>
          <w:szCs w:val="22"/>
        </w:rPr>
        <w:t>Контролера – личности</w:t>
      </w:r>
      <w:r w:rsidRPr="001343AB">
        <w:rPr>
          <w:rFonts w:ascii="Times New Roman" w:hAnsi="Times New Roman" w:cs="Times New Roman"/>
          <w:sz w:val="22"/>
          <w:szCs w:val="22"/>
        </w:rPr>
        <w:t>, выполняющей роль «Финалиста».</w:t>
      </w:r>
    </w:p>
    <w:p w:rsidR="00736203" w:rsidRPr="00250850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B72BE">
        <w:rPr>
          <w:rStyle w:val="FontStyle36"/>
          <w:sz w:val="24"/>
          <w:szCs w:val="24"/>
        </w:rPr>
        <w:t>Кроме того, для решения креативных задач, предполагающих при</w:t>
      </w:r>
      <w:r w:rsidRPr="005B72BE">
        <w:rPr>
          <w:rStyle w:val="FontStyle36"/>
          <w:sz w:val="24"/>
          <w:szCs w:val="24"/>
        </w:rPr>
        <w:softHyphen/>
        <w:t xml:space="preserve">менение метода «мозгового штурма» (генерации идей), </w:t>
      </w:r>
      <w:r w:rsidRPr="005B72BE">
        <w:rPr>
          <w:rStyle w:val="FontStyle37"/>
        </w:rPr>
        <w:t xml:space="preserve">Учредитель </w:t>
      </w:r>
      <w:r w:rsidRPr="005B72BE">
        <w:rPr>
          <w:rStyle w:val="FontStyle36"/>
          <w:sz w:val="24"/>
          <w:szCs w:val="24"/>
        </w:rPr>
        <w:t>может привлекать к участию в командной работе лиц из соответствую</w:t>
      </w:r>
      <w:r w:rsidRPr="005B72BE">
        <w:rPr>
          <w:rStyle w:val="FontStyle36"/>
          <w:sz w:val="24"/>
          <w:szCs w:val="24"/>
        </w:rPr>
        <w:softHyphen/>
        <w:t>щих пар, с которыми он находится в иных типических отношениях (отношения полной противоположности, отношения квазитождества, иллюзорные отношения, отношения со</w:t>
      </w:r>
      <w:r w:rsidRPr="005B72BE">
        <w:rPr>
          <w:rStyle w:val="FontStyle36"/>
          <w:sz w:val="24"/>
          <w:szCs w:val="24"/>
        </w:rPr>
        <w:softHyphen/>
        <w:t>циального заказа, отношения суперконтроля, отношения ревизии, от</w:t>
      </w:r>
      <w:r w:rsidRPr="005B72BE">
        <w:rPr>
          <w:rStyle w:val="FontStyle36"/>
          <w:sz w:val="24"/>
          <w:szCs w:val="24"/>
        </w:rPr>
        <w:softHyphen/>
        <w:t>ношения конфликта). Именно взаимодействие с этими лицами (в силу специфики ассо</w:t>
      </w:r>
      <w:r w:rsidRPr="005B72BE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5B72BE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5B72BE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5B72BE">
        <w:rPr>
          <w:rStyle w:val="FontStyle36"/>
          <w:sz w:val="24"/>
          <w:szCs w:val="24"/>
        </w:rPr>
        <w:softHyphen/>
        <w:t>низма творчества.</w:t>
      </w:r>
    </w:p>
    <w:p w:rsidR="00736203" w:rsidRPr="0036719E" w:rsidRDefault="0073620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</w:p>
    <w:p w:rsidR="00736203" w:rsidRPr="00250850" w:rsidRDefault="00736203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  <w:u w:val="single"/>
        </w:rPr>
      </w:pPr>
      <w:r w:rsidRPr="00250850">
        <w:rPr>
          <w:rStyle w:val="FontStyle30"/>
          <w:i/>
          <w:iCs/>
          <w:sz w:val="24"/>
          <w:szCs w:val="24"/>
          <w:u w:val="single"/>
        </w:rPr>
        <w:t>ПРИМЕЧАНИЕ.</w:t>
      </w:r>
    </w:p>
    <w:p w:rsidR="00736203" w:rsidRPr="00250850" w:rsidRDefault="00736203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</w:rPr>
      </w:pPr>
      <w:r w:rsidRPr="00250850">
        <w:rPr>
          <w:rStyle w:val="FontStyle30"/>
          <w:i/>
          <w:iCs/>
          <w:sz w:val="24"/>
          <w:szCs w:val="24"/>
        </w:rPr>
        <w:t>Выше расматрен один из вариантов применения ресурсов типических отношений.</w:t>
      </w:r>
    </w:p>
    <w:p w:rsidR="00736203" w:rsidRPr="00250850" w:rsidRDefault="00736203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Style w:val="FontStyle30"/>
          <w:i/>
          <w:iCs/>
          <w:sz w:val="24"/>
          <w:szCs w:val="24"/>
        </w:rPr>
        <w:t xml:space="preserve">В то же время важно помнить, что </w:t>
      </w:r>
      <w:r w:rsidRPr="00250850">
        <w:rPr>
          <w:rFonts w:ascii="Times New Roman" w:hAnsi="Times New Roman" w:cs="Times New Roman"/>
          <w:i/>
          <w:iCs/>
        </w:rPr>
        <w:t>сотрудники (относящиеся к определенным парам  подтипов темперамента) любой группы-команды (ядро которой образует соответствующее каре, состоящее из двух пар участников) могут продуктивно взаимодействовать с сотрудниками (относящимися к определенным парам   подтипов   темперамента) любой другой группы-команды, ядро которой также образует соответствующее каре.</w:t>
      </w:r>
    </w:p>
    <w:p w:rsidR="00736203" w:rsidRPr="00250850" w:rsidRDefault="00736203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Fonts w:ascii="Times New Roman" w:hAnsi="Times New Roman" w:cs="Times New Roman"/>
          <w:i/>
          <w:iCs/>
        </w:rPr>
        <w:t>Данное взаимодействие  может осуществляться:</w:t>
      </w:r>
    </w:p>
    <w:p w:rsidR="00736203" w:rsidRPr="00250850" w:rsidRDefault="0073620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</w:t>
      </w:r>
      <w:r w:rsidRPr="00250850">
        <w:rPr>
          <w:i/>
          <w:iCs/>
          <w:sz w:val="24"/>
          <w:szCs w:val="24"/>
          <w:lang w:val="ru-RU"/>
        </w:rPr>
        <w:t>Во-первых, с сотрудниками, относящимися к группам-командам, ядра которых образуют аналогичные каре, где сотрудники, принадлежащие к одной паре могут продуктивно участвовать в групповом взаимодействии, используя потенциал групповой совместимости, с сотрудниками, относящимися к оставшимся трем  парам.</w:t>
      </w:r>
    </w:p>
    <w:p w:rsidR="00736203" w:rsidRPr="00250850" w:rsidRDefault="0073620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lastRenderedPageBreak/>
        <w:t xml:space="preserve">Во-вторых, избирательно взаимодействовать: </w:t>
      </w:r>
    </w:p>
    <w:p w:rsidR="00736203" w:rsidRPr="00250850" w:rsidRDefault="0073620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1) непосредственно с сотрудниками, относящимися к двум другим командам (ядра которых образуют соответствующие каре), где участники взаимодействия, входящие в одну пару могут продуктивно сотрудничать в диадном взаимодействии, используя потенциал диадной совместимости: </w:t>
      </w:r>
    </w:p>
    <w:p w:rsidR="00736203" w:rsidRPr="00250850" w:rsidRDefault="0073620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двумя сотрудниками одной команды; </w:t>
      </w:r>
    </w:p>
    <w:p w:rsidR="00736203" w:rsidRPr="00250850" w:rsidRDefault="0073620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с одним сотрудником другой команды;</w:t>
      </w:r>
    </w:p>
    <w:p w:rsidR="00736203" w:rsidRPr="00250850" w:rsidRDefault="0073620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2) опосредованно, то есть через  сотрудников, указанных в пункте «1)», с сотрудниками, относящимися к командам (ядра которых образуют соответствующие каре), где эти сотрудники, входящие в одну пару, относящуюся к иному каре,  могут продуктивно сотрудничать в групповом взаимодействии, используя потенциал групповой совместимости команды, ядро которой образует данное каре.</w:t>
      </w:r>
    </w:p>
    <w:p w:rsidR="00736203" w:rsidRPr="00250850" w:rsidRDefault="0073620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В-третьих, избирательно взаимодействовать, с сотрудниками, относящимися ко всем командам (ядра которых образуют соответствующие каре), где участники, входящие в одну пару могут продуктивно сотрудничать в креативном взаимодействии, используя потенциал креативной совместимости: </w:t>
      </w:r>
    </w:p>
    <w:p w:rsidR="00736203" w:rsidRPr="00250850" w:rsidRDefault="0073620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одним из участников, принадлежащим к команде участника, ядро которой образует то же каре; </w:t>
      </w:r>
    </w:p>
    <w:p w:rsidR="00736203" w:rsidRPr="00250850" w:rsidRDefault="0073620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б) с тремя участниками  одной из оставшихся команд, ядра которых образуют соответствующие каре; </w:t>
      </w:r>
    </w:p>
    <w:p w:rsidR="00736203" w:rsidRPr="00250850" w:rsidRDefault="0073620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в) с тремя участниками из другой команды (ядра которых образуют соответствующие каре);</w:t>
      </w:r>
    </w:p>
    <w:p w:rsidR="00736203" w:rsidRPr="00250850" w:rsidRDefault="0073620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 г) с двумя участниками из третьей команды (ядро которой образует соответствующее каре).</w:t>
      </w:r>
    </w:p>
    <w:p w:rsidR="00736203" w:rsidRPr="00250850" w:rsidRDefault="0073620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Таким образом, инструментальные возможности Технологии позволяют</w:t>
      </w:r>
      <w:r w:rsidRPr="00BD6387">
        <w:rPr>
          <w:i/>
          <w:iCs/>
          <w:sz w:val="24"/>
          <w:szCs w:val="24"/>
          <w:lang w:val="ru-RU"/>
        </w:rPr>
        <w:t xml:space="preserve"> </w:t>
      </w:r>
      <w:r w:rsidRPr="00250850">
        <w:rPr>
          <w:i/>
          <w:iCs/>
          <w:sz w:val="24"/>
          <w:szCs w:val="24"/>
          <w:lang w:val="ru-RU"/>
        </w:rPr>
        <w:t xml:space="preserve">создавать еще одно значимое условие эффективной командной работы, которое обеспечивает: </w:t>
      </w:r>
    </w:p>
    <w:p w:rsidR="00736203" w:rsidRDefault="0073620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согласованность личностно-ролевых ожиданий в команде любого формата; </w:t>
      </w:r>
    </w:p>
    <w:p w:rsidR="00736203" w:rsidRDefault="0073620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равные возможности продуктивной совместной деятельности каждому участнику командного  взаимодействия.</w:t>
      </w:r>
    </w:p>
    <w:p w:rsidR="00736203" w:rsidRPr="005537B8" w:rsidRDefault="0073620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5537B8">
        <w:rPr>
          <w:i/>
          <w:iCs/>
          <w:sz w:val="24"/>
          <w:szCs w:val="24"/>
          <w:lang w:val="ru-RU"/>
        </w:rPr>
        <w:lastRenderedPageBreak/>
        <w:t>Более подробно об раскрываются в файле: «</w:t>
      </w:r>
      <w:r w:rsidRPr="005537B8">
        <w:rPr>
          <w:rStyle w:val="FontStyle75"/>
          <w:i/>
          <w:iCs/>
          <w:sz w:val="24"/>
          <w:szCs w:val="24"/>
          <w:lang w:val="ru-RU"/>
        </w:rPr>
        <w:t>Л</w:t>
      </w:r>
      <w:r w:rsidRPr="005537B8">
        <w:rPr>
          <w:rStyle w:val="FontStyle36"/>
          <w:i/>
          <w:iCs/>
          <w:sz w:val="24"/>
          <w:szCs w:val="24"/>
          <w:lang w:val="ru-RU"/>
        </w:rPr>
        <w:t>ичностные ресурсы и ресурсы типических отношений,</w:t>
      </w:r>
      <w:r w:rsidRPr="005537B8">
        <w:rPr>
          <w:i/>
          <w:iCs/>
          <w:sz w:val="24"/>
          <w:szCs w:val="24"/>
          <w:lang w:val="ru-RU"/>
        </w:rPr>
        <w:t xml:space="preserve"> обусловленные информационно-психическими свойствами подтипов темперамента</w:t>
      </w:r>
      <w:r w:rsidRPr="005537B8">
        <w:rPr>
          <w:rStyle w:val="FontStyle77"/>
          <w:i/>
          <w:iCs/>
          <w:sz w:val="24"/>
          <w:szCs w:val="24"/>
          <w:lang w:val="ru-RU"/>
        </w:rPr>
        <w:t>. См. «</w:t>
      </w:r>
      <w:r w:rsidRPr="005537B8">
        <w:rPr>
          <w:i/>
          <w:iCs/>
          <w:kern w:val="36"/>
          <w:sz w:val="24"/>
          <w:szCs w:val="24"/>
          <w:lang w:val="ru-RU"/>
        </w:rPr>
        <w:t>2.2.1.1.1. Приложение к контрольному примеру измерения</w:t>
      </w:r>
      <w:r w:rsidRPr="005537B8">
        <w:rPr>
          <w:i/>
          <w:iCs/>
          <w:sz w:val="24"/>
          <w:szCs w:val="24"/>
          <w:lang w:val="ru-RU"/>
        </w:rPr>
        <w:t xml:space="preserve">  ресурсов  </w:t>
      </w:r>
      <w:r w:rsidRPr="005537B8">
        <w:rPr>
          <w:rStyle w:val="FontStyle77"/>
          <w:i/>
          <w:iCs/>
          <w:sz w:val="24"/>
          <w:szCs w:val="24"/>
          <w:lang w:val="ru-RU"/>
        </w:rPr>
        <w:t>подтипов  темперамента</w:t>
      </w:r>
      <w:r w:rsidRPr="005537B8">
        <w:rPr>
          <w:i/>
          <w:iCs/>
          <w:sz w:val="24"/>
          <w:szCs w:val="24"/>
          <w:lang w:val="ru-RU"/>
        </w:rPr>
        <w:t xml:space="preserve">». </w:t>
      </w:r>
    </w:p>
    <w:p w:rsidR="00772DC0" w:rsidRPr="00D23897" w:rsidRDefault="00772DC0" w:rsidP="00FB2CBF">
      <w:pPr>
        <w:pStyle w:val="a3"/>
        <w:ind w:left="-142" w:right="5"/>
        <w:jc w:val="center"/>
        <w:rPr>
          <w:b/>
          <w:i w:val="0"/>
          <w:caps/>
          <w:sz w:val="24"/>
          <w:szCs w:val="24"/>
          <w:lang w:val="ru-RU"/>
        </w:rPr>
      </w:pPr>
    </w:p>
    <w:p w:rsidR="00772DC0" w:rsidRPr="00F52FC4" w:rsidRDefault="00772DC0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</w:t>
      </w:r>
      <w:r w:rsidRPr="00F52FC4">
        <w:rPr>
          <w:rFonts w:ascii="Times New Roman" w:hAnsi="Times New Roman" w:cs="Times New Roman"/>
          <w:b/>
          <w:bCs/>
        </w:rPr>
        <w:t xml:space="preserve">. </w:t>
      </w:r>
      <w:r w:rsidRPr="00F52FC4">
        <w:rPr>
          <w:rStyle w:val="FontStyle36"/>
          <w:b/>
          <w:bCs/>
          <w:sz w:val="24"/>
          <w:szCs w:val="24"/>
        </w:rPr>
        <w:t xml:space="preserve"> ЛИЧНОСТНЫЕ РЕСУРСЫ И РЕСУРСЫ ТИПИЧЕСКИХ ОТНОШЕНИЙ,</w:t>
      </w:r>
      <w:r w:rsidR="000F3AE8">
        <w:rPr>
          <w:rFonts w:ascii="Times New Roman" w:hAnsi="Times New Roman" w:cs="Times New Roman"/>
          <w:b/>
          <w:bCs/>
        </w:rPr>
        <w:t xml:space="preserve"> ОБУСЛОВЛЕННЫХ</w:t>
      </w:r>
      <w:r w:rsidRPr="00F52FC4">
        <w:rPr>
          <w:rFonts w:ascii="Times New Roman" w:hAnsi="Times New Roman" w:cs="Times New Roman"/>
          <w:b/>
          <w:bCs/>
        </w:rPr>
        <w:t xml:space="preserve"> ИНФОРМАЦИОННО-ПСИХИЧЕСКИМИ СВОЙСТВАМИ ТЕМПЕРАМЕНТА</w:t>
      </w:r>
    </w:p>
    <w:p w:rsidR="00772DC0" w:rsidRDefault="00772DC0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</w:p>
    <w:p w:rsidR="00772DC0" w:rsidRPr="00B97548" w:rsidRDefault="00772DC0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 xml:space="preserve">Темперамент личности, наряду с характеристиками «интровертности-экстравертности» и «уравновешенности-неуравновешенности», содержит в себе важные психологические ресурсы </w:t>
      </w:r>
      <w:r w:rsidRPr="00B97548">
        <w:rPr>
          <w:rStyle w:val="FontStyle36"/>
          <w:sz w:val="24"/>
          <w:szCs w:val="24"/>
        </w:rPr>
        <w:t>типических отношений,</w:t>
      </w:r>
      <w:r w:rsidRPr="00B97548">
        <w:rPr>
          <w:rFonts w:ascii="Times New Roman" w:hAnsi="Times New Roman" w:cs="Times New Roman"/>
        </w:rPr>
        <w:t xml:space="preserve"> обусловленных информационно-психическими свойствами темперамента.</w:t>
      </w:r>
    </w:p>
    <w:p w:rsidR="00772DC0" w:rsidRPr="00B97548" w:rsidRDefault="00772DC0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>Информационно-психические свойства темперамента</w:t>
      </w:r>
      <w:r w:rsidRPr="00B975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B97548">
        <w:rPr>
          <w:rFonts w:ascii="Times New Roman" w:hAnsi="Times New Roman" w:cs="Times New Roman"/>
        </w:rPr>
        <w:t>обусловливаются комбинацией подфункций, которые обеспечивают, посредством каналов различной силы проводимости, взаимодействие со средой обитания.</w:t>
      </w:r>
    </w:p>
    <w:p w:rsidR="00772DC0" w:rsidRDefault="00772DC0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Fonts w:ascii="Times New Roman" w:hAnsi="Times New Roman" w:cs="Times New Roman"/>
        </w:rPr>
        <w:t>Так по</w:t>
      </w:r>
      <w:r w:rsidRPr="00B97548">
        <w:rPr>
          <w:rStyle w:val="FontStyle77"/>
          <w:sz w:val="24"/>
          <w:szCs w:val="24"/>
        </w:rPr>
        <w:t xml:space="preserve"> подтипу темперамента мож</w:t>
      </w:r>
      <w:r w:rsidRPr="00B97548">
        <w:rPr>
          <w:rStyle w:val="FontStyle77"/>
          <w:sz w:val="24"/>
          <w:szCs w:val="24"/>
        </w:rPr>
        <w:softHyphen/>
        <w:t>но судить об имеющихся задатках, обусловливающих реализацию функций  (подфункций) информационно-психического взаимодействия личности со средой обитания.</w:t>
      </w:r>
    </w:p>
    <w:p w:rsidR="00772DC0" w:rsidRPr="003C4A71" w:rsidRDefault="00772DC0" w:rsidP="00FB2CBF">
      <w:pPr>
        <w:shd w:val="clear" w:color="auto" w:fill="FFFFFF"/>
        <w:spacing w:before="120" w:line="255" w:lineRule="atLeast"/>
        <w:ind w:left="-142" w:right="5" w:firstLine="341"/>
        <w:jc w:val="both"/>
        <w:textAlignment w:val="top"/>
        <w:rPr>
          <w:rStyle w:val="FontStyle77"/>
          <w:sz w:val="24"/>
          <w:szCs w:val="24"/>
          <w:lang w:val="ru-RU"/>
        </w:rPr>
      </w:pPr>
      <w:r w:rsidRPr="00BF7698">
        <w:rPr>
          <w:noProof w:val="0"/>
          <w:sz w:val="24"/>
          <w:szCs w:val="24"/>
          <w:lang w:val="ru-RU" w:bidi="or-IN"/>
        </w:rPr>
        <w:t>В жизненном цикле человек и окруж</w:t>
      </w:r>
      <w:r>
        <w:rPr>
          <w:noProof w:val="0"/>
          <w:sz w:val="24"/>
          <w:szCs w:val="24"/>
          <w:lang w:val="ru-RU" w:bidi="or-IN"/>
        </w:rPr>
        <w:t>ающая среда обитания непрерывно</w:t>
      </w:r>
      <w:r w:rsidRPr="00BF7698">
        <w:rPr>
          <w:noProof w:val="0"/>
          <w:sz w:val="24"/>
          <w:szCs w:val="24"/>
          <w:lang w:val="ru-RU" w:bidi="or-IN"/>
        </w:rPr>
        <w:t xml:space="preserve"> взаимодействуют</w:t>
      </w:r>
      <w:r>
        <w:rPr>
          <w:noProof w:val="0"/>
          <w:sz w:val="24"/>
          <w:szCs w:val="24"/>
          <w:lang w:val="ru-RU" w:bidi="or-IN"/>
        </w:rPr>
        <w:t>.</w:t>
      </w:r>
      <w:r w:rsidRPr="00BF7698">
        <w:rPr>
          <w:noProof w:val="0"/>
          <w:sz w:val="24"/>
          <w:szCs w:val="24"/>
          <w:lang w:val="ru-RU" w:bidi="or-IN"/>
        </w:rPr>
        <w:t xml:space="preserve"> </w:t>
      </w:r>
    </w:p>
    <w:p w:rsidR="00772DC0" w:rsidRPr="00B97548" w:rsidRDefault="00772DC0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 Данное взаимодействие со средой осуществляется через информационные каналы связи. Поэтому каждому подтипу темперамента соответствует ком</w:t>
      </w:r>
      <w:r w:rsidRPr="00B97548">
        <w:rPr>
          <w:rStyle w:val="FontStyle77"/>
          <w:sz w:val="24"/>
          <w:szCs w:val="24"/>
        </w:rPr>
        <w:softHyphen/>
        <w:t>бинация подфункций, реализуемых личностью по</w:t>
      </w:r>
      <w:r w:rsidRPr="00B97548">
        <w:rPr>
          <w:rStyle w:val="FontStyle77"/>
          <w:sz w:val="24"/>
          <w:szCs w:val="24"/>
        </w:rPr>
        <w:softHyphen/>
        <w:t>средством информационных каналов.</w:t>
      </w:r>
    </w:p>
    <w:p w:rsidR="00772DC0" w:rsidRPr="00B97548" w:rsidRDefault="00772DC0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Тем самым, через посредство  подфункций, человек, с одной стороны, реализует непосред</w:t>
      </w:r>
      <w:r w:rsidRPr="00B97548">
        <w:rPr>
          <w:rStyle w:val="FontStyle77"/>
          <w:sz w:val="24"/>
          <w:szCs w:val="24"/>
        </w:rPr>
        <w:softHyphen/>
        <w:t>ственное взаимодействие со средой обитания (непосредственный аспект), с другой стороны - опосредованное взаимодействие (опосредован</w:t>
      </w:r>
      <w:r w:rsidRPr="00B97548">
        <w:rPr>
          <w:rStyle w:val="FontStyle77"/>
          <w:sz w:val="24"/>
          <w:szCs w:val="24"/>
        </w:rPr>
        <w:softHyphen/>
        <w:t xml:space="preserve">ный аспект). </w:t>
      </w:r>
    </w:p>
    <w:p w:rsidR="00772DC0" w:rsidRPr="00B97548" w:rsidRDefault="00772DC0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В целях удобства дальнейшего оперирования функ</w:t>
      </w:r>
      <w:r w:rsidRPr="00B97548">
        <w:rPr>
          <w:rStyle w:val="FontStyle77"/>
          <w:sz w:val="24"/>
          <w:szCs w:val="24"/>
        </w:rPr>
        <w:softHyphen/>
        <w:t xml:space="preserve">циями и составляющими подфункциями: </w:t>
      </w:r>
    </w:p>
    <w:p w:rsidR="00772DC0" w:rsidRPr="00B97548" w:rsidRDefault="00772DC0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- функции обозначим заглавными буквами русского алфавита соответственно А, Б, В, Г;</w:t>
      </w:r>
    </w:p>
    <w:p w:rsidR="00772DC0" w:rsidRPr="00B97548" w:rsidRDefault="00772DC0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составляющие их подфункции соответственно </w:t>
      </w:r>
      <w:r w:rsidRPr="00B97548">
        <w:rPr>
          <w:rStyle w:val="FontStyle76"/>
          <w:sz w:val="24"/>
          <w:szCs w:val="24"/>
        </w:rPr>
        <w:t xml:space="preserve">А/ , Б/ , В/ , Г/ </w:t>
      </w:r>
    </w:p>
    <w:p w:rsidR="00772DC0" w:rsidRPr="00B97548" w:rsidRDefault="00772DC0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lastRenderedPageBreak/>
        <w:t xml:space="preserve">Аспектность </w:t>
      </w:r>
      <w:r w:rsidRPr="00B97548">
        <w:rPr>
          <w:rStyle w:val="FontStyle77"/>
          <w:sz w:val="24"/>
          <w:szCs w:val="24"/>
        </w:rPr>
        <w:t xml:space="preserve">взаимодействия обозначим: </w:t>
      </w:r>
    </w:p>
    <w:p w:rsidR="00772DC0" w:rsidRPr="00B97548" w:rsidRDefault="00772DC0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через дробь с цифрой один </w:t>
      </w:r>
      <w:r w:rsidRPr="00B97548">
        <w:rPr>
          <w:rStyle w:val="FontStyle76"/>
          <w:sz w:val="24"/>
          <w:szCs w:val="24"/>
        </w:rPr>
        <w:t xml:space="preserve">(А/1, Б/1, В/1, Г/1)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>непо</w:t>
      </w:r>
      <w:r w:rsidRPr="00B97548">
        <w:rPr>
          <w:rStyle w:val="FontStyle76"/>
          <w:sz w:val="24"/>
          <w:szCs w:val="24"/>
        </w:rPr>
        <w:softHyphen/>
        <w:t>средственный аспект;</w:t>
      </w:r>
    </w:p>
    <w:p w:rsidR="00772DC0" w:rsidRPr="00B97548" w:rsidRDefault="00772DC0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>-</w:t>
      </w:r>
      <w:r w:rsidRPr="00B97548">
        <w:rPr>
          <w:rStyle w:val="FontStyle77"/>
          <w:sz w:val="24"/>
          <w:szCs w:val="24"/>
        </w:rPr>
        <w:t xml:space="preserve"> через дробь с цифрой два </w:t>
      </w:r>
      <w:r w:rsidRPr="00B97548">
        <w:rPr>
          <w:rStyle w:val="FontStyle76"/>
          <w:sz w:val="24"/>
          <w:szCs w:val="24"/>
        </w:rPr>
        <w:t xml:space="preserve">(А/2, Б/2, В/2, Г/2)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 xml:space="preserve">опосредованный аспект </w:t>
      </w:r>
      <w:r w:rsidRPr="00B97548">
        <w:rPr>
          <w:rStyle w:val="FontStyle77"/>
          <w:sz w:val="24"/>
          <w:szCs w:val="24"/>
        </w:rPr>
        <w:t>взаимодействия.</w:t>
      </w:r>
    </w:p>
    <w:p w:rsidR="00772DC0" w:rsidRPr="00B97548" w:rsidRDefault="00772DC0" w:rsidP="00FB2CBF">
      <w:pPr>
        <w:pStyle w:val="Style2"/>
        <w:widowControl/>
        <w:spacing w:line="24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При этом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А </w:t>
      </w:r>
      <w:r w:rsidRPr="00B97548">
        <w:rPr>
          <w:rStyle w:val="FontStyle77"/>
          <w:sz w:val="24"/>
          <w:szCs w:val="24"/>
        </w:rPr>
        <w:t>обеспечивает взаимодействие личности с материальной (предметной) средой.</w:t>
      </w:r>
    </w:p>
    <w:p w:rsidR="00772DC0" w:rsidRPr="00B97548" w:rsidRDefault="00772DC0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А/1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непосредственный аспект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венную </w:t>
      </w:r>
      <w:r w:rsidR="00746106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746106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определять качества предметов (твердость, мягкость, вес, упругость и т.п.), производить с ними эффективные действия в процессе выполнения деятельности. При этом она ориентируется на свое (субъективное) мнение и ощу</w:t>
      </w:r>
      <w:r w:rsidRPr="00B97548">
        <w:rPr>
          <w:rStyle w:val="FontStyle77"/>
          <w:sz w:val="24"/>
          <w:szCs w:val="24"/>
        </w:rPr>
        <w:softHyphen/>
        <w:t>щение, идущее изнутри.</w:t>
      </w:r>
    </w:p>
    <w:p w:rsidR="00772DC0" w:rsidRPr="00B97548" w:rsidRDefault="00772DC0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целесообразной технологической деятельностью</w:t>
      </w:r>
      <w:r w:rsidR="005E15FA">
        <w:rPr>
          <w:rStyle w:val="FontStyle76"/>
          <w:sz w:val="24"/>
          <w:szCs w:val="24"/>
        </w:rPr>
        <w:t>.</w:t>
      </w:r>
    </w:p>
    <w:p w:rsidR="00772DC0" w:rsidRPr="00B97548" w:rsidRDefault="00772DC0" w:rsidP="00FB2CBF">
      <w:pPr>
        <w:pStyle w:val="Style3"/>
        <w:widowControl/>
        <w:spacing w:line="245" w:lineRule="exact"/>
        <w:ind w:left="-142" w:right="5" w:firstLine="365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А/2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(умоз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рительный) аспект</w:t>
      </w:r>
      <w:r w:rsidRPr="00B97548">
        <w:rPr>
          <w:rStyle w:val="FontStyle77"/>
          <w:b/>
          <w:bCs/>
          <w:sz w:val="24"/>
          <w:szCs w:val="24"/>
        </w:rPr>
        <w:t xml:space="preserve"> 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 xml:space="preserve">, то  есть опосредованную </w:t>
      </w:r>
      <w:r w:rsidR="00746106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746106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</w:t>
      </w:r>
      <w:r w:rsidRPr="00B97548">
        <w:rPr>
          <w:rStyle w:val="FontStyle77"/>
          <w:sz w:val="24"/>
          <w:szCs w:val="24"/>
        </w:rPr>
        <w:softHyphen/>
        <w:t>ределять отношения между материальными объектами (больше -</w:t>
      </w:r>
      <w:r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меньше, тверже - мягче, легче - тяжелее и т.д.), 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772DC0" w:rsidRPr="00B97548" w:rsidRDefault="00772DC0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со</w:t>
      </w:r>
      <w:r w:rsidRPr="00B97548">
        <w:rPr>
          <w:rStyle w:val="FontStyle76"/>
          <w:sz w:val="24"/>
          <w:szCs w:val="24"/>
        </w:rPr>
        <w:softHyphen/>
        <w:t>здании благоприятных предпосылок, обусловливающих другим возможность целесообразной технологической деятельности</w:t>
      </w:r>
      <w:r w:rsidR="005E15FA">
        <w:rPr>
          <w:rStyle w:val="FontStyle76"/>
          <w:sz w:val="24"/>
          <w:szCs w:val="24"/>
        </w:rPr>
        <w:t>.</w:t>
      </w:r>
    </w:p>
    <w:p w:rsidR="00772DC0" w:rsidRPr="00B97548" w:rsidRDefault="00772DC0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Б </w:t>
      </w:r>
      <w:r w:rsidRPr="00B97548">
        <w:rPr>
          <w:rStyle w:val="FontStyle77"/>
          <w:sz w:val="24"/>
          <w:szCs w:val="24"/>
        </w:rPr>
        <w:t>обеспечивает взаимодействие личности с социальной средой.</w:t>
      </w:r>
    </w:p>
    <w:p w:rsidR="00772DC0" w:rsidRPr="00B97548" w:rsidRDefault="00772DC0" w:rsidP="00FB2CBF">
      <w:pPr>
        <w:pStyle w:val="Style4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Б/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>
        <w:rPr>
          <w:rStyle w:val="FontStyle76"/>
          <w:i w:val="0"/>
          <w:iCs w:val="0"/>
          <w:sz w:val="24"/>
          <w:szCs w:val="24"/>
        </w:rPr>
        <w:t>эмоциональное</w:t>
      </w:r>
      <w:r w:rsidRPr="00B97548">
        <w:rPr>
          <w:rStyle w:val="FontStyle76"/>
          <w:i w:val="0"/>
          <w:iCs w:val="0"/>
          <w:sz w:val="24"/>
          <w:szCs w:val="24"/>
        </w:rPr>
        <w:t xml:space="preserve"> взаимодействие с другими людьми и тем самым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обу</w:t>
      </w:r>
      <w:r w:rsidRPr="00B97548">
        <w:rPr>
          <w:rStyle w:val="FontStyle77"/>
          <w:sz w:val="24"/>
          <w:szCs w:val="24"/>
        </w:rPr>
        <w:softHyphen/>
        <w:t>словливает восприятие радости или печали, страдания или удо</w:t>
      </w:r>
      <w:r w:rsidRPr="00B97548">
        <w:rPr>
          <w:rStyle w:val="FontStyle77"/>
          <w:sz w:val="24"/>
          <w:szCs w:val="24"/>
        </w:rPr>
        <w:softHyphen/>
        <w:t>вольствия, пребывание в страхе или благодушном настроении. При этом личность ориентируется на свое (субъективное) мнение и ощущение, идущее изнутри.</w:t>
      </w:r>
    </w:p>
    <w:p w:rsidR="00772DC0" w:rsidRPr="00B97548" w:rsidRDefault="00772DC0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непосредственной коммуникативной деятельности.</w:t>
      </w:r>
    </w:p>
    <w:p w:rsidR="00772DC0" w:rsidRPr="00B97548" w:rsidRDefault="00772DC0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Б/2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эмоциональное взаимодействие с </w:t>
      </w:r>
      <w:r w:rsidRPr="00B97548">
        <w:rPr>
          <w:rStyle w:val="FontStyle76"/>
          <w:i w:val="0"/>
          <w:iCs w:val="0"/>
          <w:sz w:val="24"/>
          <w:szCs w:val="24"/>
        </w:rPr>
        <w:lastRenderedPageBreak/>
        <w:t>другими людьми</w:t>
      </w:r>
      <w:r w:rsidRPr="00B97548">
        <w:rPr>
          <w:rStyle w:val="FontStyle77"/>
          <w:sz w:val="24"/>
          <w:szCs w:val="24"/>
        </w:rPr>
        <w:t>. В таком взаимодействии проявляется умение чувствовать отношения людей друг к другу и к самому себе, а также способность отличать истинные чувства от на</w:t>
      </w:r>
      <w:r w:rsidRPr="00B97548">
        <w:rPr>
          <w:rStyle w:val="FontStyle77"/>
          <w:sz w:val="24"/>
          <w:szCs w:val="24"/>
        </w:rPr>
        <w:softHyphen/>
        <w:t>игранных, в том числе и понимание того, что кто-то кого-то любит или не любит, т.е. причины возникновения чьих-то симпатий или ан</w:t>
      </w:r>
      <w:r w:rsidRPr="00B97548">
        <w:rPr>
          <w:rStyle w:val="FontStyle77"/>
          <w:sz w:val="24"/>
          <w:szCs w:val="24"/>
        </w:rPr>
        <w:softHyphen/>
        <w:t>типатий, уважения или неуважения и т.п. Это умение реализуется че</w:t>
      </w:r>
      <w:r w:rsidRPr="00B97548">
        <w:rPr>
          <w:rStyle w:val="FontStyle77"/>
          <w:sz w:val="24"/>
          <w:szCs w:val="24"/>
        </w:rPr>
        <w:softHyphen/>
        <w:t>рез опосредованное поддержание конструктивных отношений меж</w:t>
      </w:r>
      <w:r w:rsidRPr="00B97548">
        <w:rPr>
          <w:rStyle w:val="FontStyle77"/>
          <w:sz w:val="24"/>
          <w:szCs w:val="24"/>
        </w:rPr>
        <w:softHyphen/>
        <w:t>ду людьми. При этом личность ориентируется на обстоятельства (мне</w:t>
      </w:r>
      <w:r w:rsidRPr="00B97548">
        <w:rPr>
          <w:rStyle w:val="FontStyle77"/>
          <w:sz w:val="24"/>
          <w:szCs w:val="24"/>
        </w:rPr>
        <w:softHyphen/>
        <w:t>ния, выводы), обусловленные внешними факторами.</w:t>
      </w:r>
    </w:p>
    <w:p w:rsidR="00772DC0" w:rsidRPr="00B97548" w:rsidRDefault="00772DC0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дея</w:t>
      </w:r>
      <w:r w:rsidRPr="00B97548">
        <w:rPr>
          <w:rStyle w:val="FontStyle76"/>
          <w:sz w:val="24"/>
          <w:szCs w:val="24"/>
        </w:rPr>
        <w:softHyphen/>
        <w:t>тельности по созданию благоприятных предпосылок для возникно</w:t>
      </w:r>
      <w:r w:rsidRPr="00B97548">
        <w:rPr>
          <w:rStyle w:val="FontStyle76"/>
          <w:sz w:val="24"/>
          <w:szCs w:val="24"/>
        </w:rPr>
        <w:softHyphen/>
        <w:t>вения отношений, обусловливающих другим возмож-ность непосред</w:t>
      </w:r>
      <w:r w:rsidRPr="00B97548">
        <w:rPr>
          <w:rStyle w:val="FontStyle76"/>
          <w:sz w:val="24"/>
          <w:szCs w:val="24"/>
        </w:rPr>
        <w:softHyphen/>
        <w:t>ственной коммуникативной деятельности.</w:t>
      </w:r>
    </w:p>
    <w:p w:rsidR="00772DC0" w:rsidRPr="00B97548" w:rsidRDefault="00772DC0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В </w:t>
      </w:r>
      <w:r w:rsidRPr="00B97548">
        <w:rPr>
          <w:rStyle w:val="FontStyle77"/>
          <w:sz w:val="24"/>
          <w:szCs w:val="24"/>
        </w:rPr>
        <w:t>обеспечивает взаимодействие личности с объектной сре</w:t>
      </w:r>
      <w:r w:rsidRPr="00B97548">
        <w:rPr>
          <w:rStyle w:val="FontStyle77"/>
          <w:sz w:val="24"/>
          <w:szCs w:val="24"/>
        </w:rPr>
        <w:softHyphen/>
        <w:t>дой в пространстве.</w:t>
      </w:r>
    </w:p>
    <w:p w:rsidR="00772DC0" w:rsidRPr="00B97548" w:rsidRDefault="00772DC0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В/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объектами,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органично дополняя сложив</w:t>
      </w:r>
      <w:r w:rsidRPr="00B97548">
        <w:rPr>
          <w:rStyle w:val="FontStyle77"/>
          <w:sz w:val="24"/>
          <w:szCs w:val="24"/>
        </w:rPr>
        <w:softHyphen/>
        <w:t>шуюся целостность, что проявляется в непосредственном овладе</w:t>
      </w:r>
      <w:r w:rsidRPr="00B97548">
        <w:rPr>
          <w:rStyle w:val="FontStyle77"/>
          <w:sz w:val="24"/>
          <w:szCs w:val="24"/>
        </w:rPr>
        <w:softHyphen/>
        <w:t>нии все новыми и новыми объектами</w:t>
      </w:r>
      <w:r>
        <w:rPr>
          <w:rStyle w:val="FontStyle77"/>
          <w:sz w:val="24"/>
          <w:szCs w:val="24"/>
        </w:rPr>
        <w:t>. Этому сопут</w:t>
      </w:r>
      <w:r>
        <w:rPr>
          <w:rStyle w:val="FontStyle77"/>
          <w:sz w:val="24"/>
          <w:szCs w:val="24"/>
        </w:rPr>
        <w:softHyphen/>
        <w:t>ствуе</w:t>
      </w:r>
      <w:r w:rsidRPr="00B97548">
        <w:rPr>
          <w:rStyle w:val="FontStyle77"/>
          <w:sz w:val="24"/>
          <w:szCs w:val="24"/>
        </w:rPr>
        <w:t>т умение оп</w:t>
      </w:r>
      <w:r w:rsidRPr="00B97548">
        <w:rPr>
          <w:rStyle w:val="FontStyle77"/>
          <w:sz w:val="24"/>
          <w:szCs w:val="24"/>
        </w:rPr>
        <w:softHyphen/>
        <w:t xml:space="preserve">ределять отношения между </w:t>
      </w:r>
      <w:r>
        <w:rPr>
          <w:rStyle w:val="FontStyle77"/>
          <w:sz w:val="24"/>
          <w:szCs w:val="24"/>
        </w:rPr>
        <w:t>ними,</w:t>
      </w:r>
      <w:r w:rsidRPr="00B97548">
        <w:rPr>
          <w:rStyle w:val="FontStyle77"/>
          <w:sz w:val="24"/>
          <w:szCs w:val="24"/>
        </w:rPr>
        <w:t xml:space="preserve"> структурировать </w:t>
      </w:r>
      <w:r>
        <w:rPr>
          <w:rStyle w:val="FontStyle77"/>
          <w:sz w:val="24"/>
          <w:szCs w:val="24"/>
        </w:rPr>
        <w:t>объекты</w:t>
      </w:r>
      <w:r w:rsidRPr="00B97548">
        <w:rPr>
          <w:rStyle w:val="FontStyle77"/>
          <w:sz w:val="24"/>
          <w:szCs w:val="24"/>
        </w:rPr>
        <w:t xml:space="preserve">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</w:t>
      </w:r>
    </w:p>
    <w:p w:rsidR="00772DC0" w:rsidRPr="00B97548" w:rsidRDefault="00772DC0" w:rsidP="00FB2CBF">
      <w:pPr>
        <w:pStyle w:val="Style4"/>
        <w:widowControl/>
        <w:spacing w:before="43"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обла</w:t>
      </w:r>
      <w:r w:rsidRPr="00B97548">
        <w:rPr>
          <w:rStyle w:val="FontStyle76"/>
          <w:sz w:val="24"/>
          <w:szCs w:val="24"/>
        </w:rPr>
        <w:softHyphen/>
        <w:t>сти деятельности, связанной с возможностью гармонично, систем</w:t>
      </w:r>
      <w:r w:rsidRPr="00B97548">
        <w:rPr>
          <w:rStyle w:val="FontStyle76"/>
          <w:sz w:val="24"/>
          <w:szCs w:val="24"/>
        </w:rPr>
        <w:softHyphen/>
        <w:t>но и непосредственно взаимодействовать в объектной среде.</w:t>
      </w:r>
    </w:p>
    <w:p w:rsidR="00772DC0" w:rsidRDefault="00772DC0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В/2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объектами.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Это проявляется через ее спо</w:t>
      </w:r>
      <w:r w:rsidRPr="00B97548">
        <w:rPr>
          <w:rStyle w:val="FontStyle77"/>
          <w:sz w:val="24"/>
          <w:szCs w:val="24"/>
        </w:rPr>
        <w:softHyphen/>
        <w:t>собность опосредованно органи</w:t>
      </w:r>
      <w:r w:rsidRPr="00B97548">
        <w:rPr>
          <w:rStyle w:val="FontStyle77"/>
          <w:sz w:val="24"/>
          <w:szCs w:val="24"/>
        </w:rPr>
        <w:softHyphen/>
        <w:t>зовывать объекты в соответствии с запросами</w:t>
      </w:r>
      <w:r>
        <w:rPr>
          <w:rStyle w:val="FontStyle77"/>
          <w:sz w:val="24"/>
          <w:szCs w:val="24"/>
        </w:rPr>
        <w:t>,</w:t>
      </w:r>
      <w:r w:rsidRPr="00A26837"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772DC0" w:rsidRPr="00B97548" w:rsidRDefault="00772DC0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спо</w:t>
      </w:r>
      <w:r w:rsidRPr="00B97548">
        <w:rPr>
          <w:rStyle w:val="FontStyle76"/>
          <w:sz w:val="24"/>
          <w:szCs w:val="24"/>
        </w:rPr>
        <w:softHyphen/>
        <w:t>собностями создавать благоприятные предпосылки, обусловливаю</w:t>
      </w:r>
      <w:r w:rsidRPr="00B97548">
        <w:rPr>
          <w:rStyle w:val="FontStyle76"/>
          <w:sz w:val="24"/>
          <w:szCs w:val="24"/>
        </w:rPr>
        <w:softHyphen/>
        <w:t>щие другим возможность гармонично, системно и непосредственно взаимодействовать в объектной среде.</w:t>
      </w:r>
    </w:p>
    <w:p w:rsidR="00772DC0" w:rsidRPr="00B97548" w:rsidRDefault="00772DC0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lastRenderedPageBreak/>
        <w:t>Ф</w:t>
      </w:r>
      <w:r w:rsidRPr="00B97548">
        <w:rPr>
          <w:rStyle w:val="FontStyle71"/>
          <w:sz w:val="24"/>
          <w:szCs w:val="24"/>
        </w:rPr>
        <w:t xml:space="preserve">ункция Г </w:t>
      </w:r>
      <w:r w:rsidRPr="00B97548">
        <w:rPr>
          <w:rStyle w:val="FontStyle77"/>
          <w:sz w:val="24"/>
          <w:szCs w:val="24"/>
        </w:rPr>
        <w:t>обеспечивает взаимодействие личности со временем, с событийной средой (где время осознается как некий ряд идущих друг за другом событий),</w:t>
      </w:r>
    </w:p>
    <w:p w:rsidR="00772DC0" w:rsidRPr="00B97548" w:rsidRDefault="00772DC0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Г/1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6"/>
          <w:sz w:val="24"/>
          <w:szCs w:val="24"/>
        </w:rPr>
        <w:t xml:space="preserve">с </w:t>
      </w:r>
      <w:r w:rsidRPr="00B97548">
        <w:rPr>
          <w:rStyle w:val="FontStyle76"/>
          <w:i w:val="0"/>
          <w:iCs w:val="0"/>
          <w:sz w:val="24"/>
          <w:szCs w:val="24"/>
        </w:rPr>
        <w:t>событийной информационной средой</w:t>
      </w:r>
      <w:r w:rsidRPr="00B97548">
        <w:rPr>
          <w:rStyle w:val="FontStyle76"/>
          <w:sz w:val="24"/>
          <w:szCs w:val="24"/>
        </w:rPr>
        <w:t xml:space="preserve">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личности к непосредс</w:t>
      </w:r>
      <w:r>
        <w:rPr>
          <w:rStyle w:val="FontStyle77"/>
          <w:sz w:val="24"/>
          <w:szCs w:val="24"/>
        </w:rPr>
        <w:t>твенному выявлению специфических</w:t>
      </w:r>
      <w:r w:rsidRPr="00B97548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особенностей</w:t>
      </w:r>
      <w:r w:rsidRPr="00B97548">
        <w:rPr>
          <w:rStyle w:val="FontStyle77"/>
          <w:sz w:val="24"/>
          <w:szCs w:val="24"/>
        </w:rPr>
        <w:t xml:space="preserve"> события и </w:t>
      </w:r>
      <w:r>
        <w:rPr>
          <w:rStyle w:val="FontStyle77"/>
          <w:sz w:val="24"/>
          <w:szCs w:val="24"/>
        </w:rPr>
        <w:t>пред</w:t>
      </w:r>
      <w:r w:rsidRPr="00B97548">
        <w:rPr>
          <w:rStyle w:val="FontStyle77"/>
          <w:sz w:val="24"/>
          <w:szCs w:val="24"/>
        </w:rPr>
        <w:t>угадыванию в реальном масш</w:t>
      </w:r>
      <w:r w:rsidRPr="00B97548">
        <w:rPr>
          <w:rStyle w:val="FontStyle77"/>
          <w:sz w:val="24"/>
          <w:szCs w:val="24"/>
        </w:rPr>
        <w:softHyphen/>
        <w:t xml:space="preserve">табе времени момента эффективного использования </w:t>
      </w:r>
      <w:r>
        <w:rPr>
          <w:rStyle w:val="FontStyle77"/>
          <w:sz w:val="24"/>
          <w:szCs w:val="24"/>
        </w:rPr>
        <w:t>как</w:t>
      </w:r>
      <w:r w:rsidRPr="00B97548">
        <w:rPr>
          <w:rStyle w:val="FontStyle77"/>
          <w:sz w:val="24"/>
          <w:szCs w:val="24"/>
        </w:rPr>
        <w:t xml:space="preserve"> ресур</w:t>
      </w:r>
      <w:r w:rsidRPr="00B97548">
        <w:rPr>
          <w:rStyle w:val="FontStyle77"/>
          <w:sz w:val="24"/>
          <w:szCs w:val="24"/>
        </w:rPr>
        <w:softHyphen/>
        <w:t>сов, которые в нем заложены, так и ресурсов, которые уже применяются. При этом личность ориентируется на свое (субъективное) мне</w:t>
      </w:r>
      <w:r w:rsidRPr="00B97548">
        <w:rPr>
          <w:rStyle w:val="FontStyle77"/>
          <w:sz w:val="24"/>
          <w:szCs w:val="24"/>
        </w:rPr>
        <w:softHyphen/>
        <w:t>ние и ощущение, идущее изнутри.</w:t>
      </w:r>
    </w:p>
    <w:p w:rsidR="00772DC0" w:rsidRPr="00B97548" w:rsidRDefault="00772DC0" w:rsidP="00FB2CBF">
      <w:pPr>
        <w:pStyle w:val="Style4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реализуется способ</w:t>
      </w:r>
      <w:r w:rsidRPr="00B97548">
        <w:rPr>
          <w:rStyle w:val="FontStyle76"/>
          <w:sz w:val="24"/>
          <w:szCs w:val="24"/>
        </w:rPr>
        <w:softHyphen/>
        <w:t>ностями интуитивно оценивать потенциальные возможности со</w:t>
      </w:r>
      <w:r w:rsidRPr="00B97548">
        <w:rPr>
          <w:rStyle w:val="FontStyle76"/>
          <w:sz w:val="24"/>
          <w:szCs w:val="24"/>
        </w:rPr>
        <w:softHyphen/>
        <w:t>бытийной среды.</w:t>
      </w:r>
    </w:p>
    <w:p w:rsidR="00772DC0" w:rsidRPr="00B97548" w:rsidRDefault="00772DC0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Г/2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с событийной информационной средой.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к опосредованному соотнесению временных отрезков</w:t>
      </w:r>
      <w:r>
        <w:rPr>
          <w:rStyle w:val="FontStyle77"/>
          <w:sz w:val="24"/>
          <w:szCs w:val="24"/>
        </w:rPr>
        <w:t>, в которых происходят события</w:t>
      </w:r>
      <w:r w:rsidRPr="00B97548">
        <w:rPr>
          <w:rStyle w:val="FontStyle77"/>
          <w:sz w:val="24"/>
          <w:szCs w:val="24"/>
        </w:rPr>
        <w:t>, в том числе: планированию, прогнозированию, улавливанию динамики развития событий, духа времени</w:t>
      </w:r>
      <w:r>
        <w:rPr>
          <w:rStyle w:val="FontStyle77"/>
          <w:sz w:val="24"/>
          <w:szCs w:val="24"/>
        </w:rPr>
        <w:t xml:space="preserve"> и т.п</w:t>
      </w:r>
      <w:r w:rsidRPr="00B97548">
        <w:rPr>
          <w:rStyle w:val="FontStyle77"/>
          <w:sz w:val="24"/>
          <w:szCs w:val="24"/>
        </w:rPr>
        <w:t xml:space="preserve">. </w:t>
      </w:r>
      <w:r>
        <w:rPr>
          <w:rStyle w:val="FontStyle77"/>
          <w:sz w:val="24"/>
          <w:szCs w:val="24"/>
        </w:rPr>
        <w:t xml:space="preserve">Тем самым она сздает условия, способствующие другим </w:t>
      </w:r>
      <w:r w:rsidRPr="00B97548">
        <w:rPr>
          <w:rStyle w:val="FontStyle77"/>
          <w:sz w:val="24"/>
          <w:szCs w:val="24"/>
        </w:rPr>
        <w:t xml:space="preserve">эффективно </w:t>
      </w:r>
      <w:r>
        <w:rPr>
          <w:rStyle w:val="FontStyle76"/>
          <w:i w:val="0"/>
          <w:iCs w:val="0"/>
          <w:sz w:val="24"/>
          <w:szCs w:val="24"/>
        </w:rPr>
        <w:t>взаимодействовать</w:t>
      </w:r>
      <w:r w:rsidRPr="00B97548">
        <w:rPr>
          <w:rStyle w:val="FontStyle76"/>
          <w:i w:val="0"/>
          <w:iCs w:val="0"/>
          <w:sz w:val="24"/>
          <w:szCs w:val="24"/>
        </w:rPr>
        <w:t xml:space="preserve"> с событийной информационной средой</w:t>
      </w:r>
      <w:r>
        <w:rPr>
          <w:rStyle w:val="FontStyle76"/>
          <w:i w:val="0"/>
          <w:iCs w:val="0"/>
          <w:sz w:val="24"/>
          <w:szCs w:val="24"/>
        </w:rPr>
        <w:t>.</w:t>
      </w:r>
    </w:p>
    <w:p w:rsidR="00772DC0" w:rsidRPr="00B97548" w:rsidRDefault="00772DC0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как посредством создания благоприятных предпосылок другим для улав</w:t>
      </w:r>
      <w:r w:rsidRPr="00B97548">
        <w:rPr>
          <w:rStyle w:val="FontStyle76"/>
          <w:sz w:val="24"/>
          <w:szCs w:val="24"/>
        </w:rPr>
        <w:softHyphen/>
        <w:t>ливания ими динамики развития ситуации, так и проявлением спо</w:t>
      </w:r>
      <w:r w:rsidRPr="00B97548">
        <w:rPr>
          <w:rStyle w:val="FontStyle76"/>
          <w:sz w:val="24"/>
          <w:szCs w:val="24"/>
        </w:rPr>
        <w:softHyphen/>
        <w:t>собности прогнозировать потенциальные возможности событий</w:t>
      </w:r>
      <w:r w:rsidRPr="00B97548">
        <w:rPr>
          <w:rStyle w:val="FontStyle76"/>
          <w:sz w:val="24"/>
          <w:szCs w:val="24"/>
        </w:rPr>
        <w:softHyphen/>
        <w:t>ной среды.</w:t>
      </w:r>
    </w:p>
    <w:p w:rsidR="00772DC0" w:rsidRPr="00B97548" w:rsidRDefault="00772DC0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 то же время</w:t>
      </w:r>
      <w:r w:rsidRPr="00B97548">
        <w:rPr>
          <w:rStyle w:val="FontStyle77"/>
          <w:sz w:val="24"/>
          <w:szCs w:val="24"/>
        </w:rPr>
        <w:t xml:space="preserve"> каждая личность взаимодействует со средой обитания еще и </w:t>
      </w:r>
      <w:r w:rsidRPr="00B97548">
        <w:rPr>
          <w:rFonts w:ascii="Times New Roman" w:hAnsi="Times New Roman" w:cs="Times New Roman"/>
        </w:rPr>
        <w:t>посредством каналов</w:t>
      </w:r>
      <w:r w:rsidRPr="00B97548">
        <w:rPr>
          <w:rStyle w:val="FontStyle77"/>
          <w:sz w:val="24"/>
          <w:szCs w:val="24"/>
        </w:rPr>
        <w:t xml:space="preserve"> связи.</w:t>
      </w:r>
    </w:p>
    <w:p w:rsidR="00772DC0" w:rsidRPr="00B97548" w:rsidRDefault="00772DC0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Специфика их функционирования прояв</w:t>
      </w:r>
      <w:r w:rsidRPr="00B97548">
        <w:rPr>
          <w:rStyle w:val="FontStyle77"/>
          <w:sz w:val="24"/>
          <w:szCs w:val="24"/>
        </w:rPr>
        <w:softHyphen/>
        <w:t xml:space="preserve">ляется </w:t>
      </w:r>
      <w:r w:rsidRPr="00B97548">
        <w:rPr>
          <w:rFonts w:ascii="Times New Roman" w:hAnsi="Times New Roman" w:cs="Times New Roman"/>
        </w:rPr>
        <w:t xml:space="preserve">различной силой проводимости, то есть </w:t>
      </w:r>
      <w:r w:rsidRPr="00B97548">
        <w:rPr>
          <w:rStyle w:val="FontStyle77"/>
          <w:sz w:val="24"/>
          <w:szCs w:val="24"/>
        </w:rPr>
        <w:t xml:space="preserve">мерой убывания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силы задействованности </w:t>
      </w:r>
      <w:r w:rsidRPr="00B97548">
        <w:rPr>
          <w:rStyle w:val="FontStyle77"/>
          <w:sz w:val="24"/>
          <w:szCs w:val="24"/>
        </w:rPr>
        <w:t>в них (от Первого к Четвертому) той или иной под</w:t>
      </w:r>
      <w:r w:rsidRPr="00B97548">
        <w:rPr>
          <w:rStyle w:val="FontStyle77"/>
          <w:sz w:val="24"/>
          <w:szCs w:val="24"/>
        </w:rPr>
        <w:softHyphen/>
        <w:t>функции.</w:t>
      </w:r>
    </w:p>
    <w:p w:rsidR="00772DC0" w:rsidRPr="00B97548" w:rsidRDefault="00772DC0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Первый</w:t>
      </w:r>
      <w:r w:rsidRPr="00B97548">
        <w:rPr>
          <w:rStyle w:val="FontStyle77"/>
          <w:sz w:val="24"/>
          <w:szCs w:val="24"/>
        </w:rPr>
        <w:t xml:space="preserve"> - </w:t>
      </w:r>
      <w:r w:rsidRPr="00B97548">
        <w:rPr>
          <w:rStyle w:val="FontStyle71"/>
          <w:b w:val="0"/>
          <w:bCs w:val="0"/>
          <w:sz w:val="24"/>
          <w:szCs w:val="24"/>
        </w:rPr>
        <w:t>базовый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- канал (основной) оказывает </w:t>
      </w:r>
      <w:r w:rsidRPr="00B97548">
        <w:rPr>
          <w:rStyle w:val="FontStyle76"/>
          <w:sz w:val="24"/>
          <w:szCs w:val="24"/>
        </w:rPr>
        <w:t xml:space="preserve">максимальное </w:t>
      </w:r>
      <w:r w:rsidRPr="00B97548">
        <w:rPr>
          <w:rStyle w:val="FontStyle77"/>
          <w:sz w:val="24"/>
          <w:szCs w:val="24"/>
        </w:rPr>
        <w:t>влия</w:t>
      </w:r>
      <w:r w:rsidRPr="00B97548">
        <w:rPr>
          <w:rStyle w:val="FontStyle77"/>
          <w:sz w:val="24"/>
          <w:szCs w:val="24"/>
        </w:rPr>
        <w:softHyphen/>
        <w:t>ние на деятельность и поведение. Именно в этом канале с наиболь</w:t>
      </w:r>
      <w:r w:rsidRPr="00B97548">
        <w:rPr>
          <w:rStyle w:val="FontStyle77"/>
          <w:sz w:val="24"/>
          <w:szCs w:val="24"/>
        </w:rPr>
        <w:softHyphen/>
        <w:t>шей силой задействована реализуемая в нем подфункция. Он определя</w:t>
      </w:r>
      <w:r w:rsidRPr="00B97548">
        <w:rPr>
          <w:rStyle w:val="FontStyle77"/>
          <w:sz w:val="24"/>
          <w:szCs w:val="24"/>
        </w:rPr>
        <w:softHyphen/>
        <w:t>ет ту область, в которой личность хорошо ориентируется и продук</w:t>
      </w:r>
      <w:r w:rsidRPr="00B97548">
        <w:rPr>
          <w:rStyle w:val="FontStyle77"/>
          <w:sz w:val="24"/>
          <w:szCs w:val="24"/>
        </w:rPr>
        <w:softHyphen/>
        <w:t>тивно реализуется.</w:t>
      </w:r>
    </w:p>
    <w:p w:rsidR="00772DC0" w:rsidRDefault="00772DC0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Имено в</w:t>
      </w:r>
      <w:r w:rsidRPr="00B97548">
        <w:rPr>
          <w:rStyle w:val="FontStyle77"/>
          <w:sz w:val="24"/>
          <w:szCs w:val="24"/>
        </w:rPr>
        <w:t xml:space="preserve"> нем личность проявляет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свойственную</w:t>
      </w:r>
      <w:r>
        <w:rPr>
          <w:rStyle w:val="FontStyle77"/>
          <w:sz w:val="24"/>
          <w:szCs w:val="24"/>
        </w:rPr>
        <w:t xml:space="preserve"> подфункции</w:t>
      </w:r>
      <w:r w:rsidRPr="00B97548">
        <w:rPr>
          <w:rStyle w:val="FontStyle77"/>
          <w:sz w:val="24"/>
          <w:szCs w:val="24"/>
        </w:rPr>
        <w:t xml:space="preserve"> ориентацию взаимо</w:t>
      </w:r>
      <w:r w:rsidRPr="00B97548">
        <w:rPr>
          <w:rStyle w:val="FontStyle77"/>
          <w:sz w:val="24"/>
          <w:szCs w:val="24"/>
        </w:rPr>
        <w:softHyphen/>
        <w:t>действия, то есть «х» или «у»</w:t>
      </w:r>
      <w:r>
        <w:rPr>
          <w:rStyle w:val="FontStyle77"/>
          <w:sz w:val="24"/>
          <w:szCs w:val="24"/>
        </w:rPr>
        <w:t>.*</w:t>
      </w:r>
    </w:p>
    <w:p w:rsidR="00772DC0" w:rsidRPr="00564C56" w:rsidRDefault="00772DC0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lastRenderedPageBreak/>
        <w:t>* Если подфункции характерна ориентация «х», то личность,</w:t>
      </w:r>
    </w:p>
    <w:p w:rsidR="00772DC0" w:rsidRPr="00564C56" w:rsidRDefault="00772DC0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772DC0" w:rsidRPr="00564C56" w:rsidRDefault="00772DC0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малый масштаб, подробные и детальные проработки;</w:t>
      </w:r>
    </w:p>
    <w:p w:rsidR="00772DC0" w:rsidRPr="00564C56" w:rsidRDefault="00772DC0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поддержание короткой дистанции;</w:t>
      </w:r>
    </w:p>
    <w:p w:rsidR="00772DC0" w:rsidRPr="00564C56" w:rsidRDefault="00772DC0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- на движенгие в направлении присоединения, понимания, вовлечения в круг своих интересов.</w:t>
      </w:r>
    </w:p>
    <w:p w:rsidR="00772DC0" w:rsidRPr="00564C56" w:rsidRDefault="00772DC0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Если же подфункции характерна ориентация «у», то личность,</w:t>
      </w:r>
    </w:p>
    <w:p w:rsidR="00772DC0" w:rsidRPr="00564C56" w:rsidRDefault="00772DC0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772DC0" w:rsidRPr="00564C56" w:rsidRDefault="00772DC0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крупый масштаб, обобщенные выводы и создание целостной картины (характеристики);</w:t>
      </w:r>
    </w:p>
    <w:p w:rsidR="00772DC0" w:rsidRPr="00564C56" w:rsidRDefault="00772DC0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поддержание дистантности (длинной дистанции);</w:t>
      </w:r>
    </w:p>
    <w:p w:rsidR="00772DC0" w:rsidRPr="00564C56" w:rsidRDefault="00772DC0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движенгие в направлении автономии (отделения), предачи собственных ресурсов (инвестиции).</w:t>
      </w:r>
    </w:p>
    <w:p w:rsidR="00772DC0" w:rsidRDefault="00772DC0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</w:p>
    <w:p w:rsidR="00772DC0" w:rsidRPr="00B97548" w:rsidRDefault="00772DC0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i w:val="0"/>
          <w:iCs w:val="0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Второй</w:t>
      </w:r>
      <w:r w:rsidRPr="00B97548">
        <w:rPr>
          <w:rStyle w:val="FontStyle77"/>
          <w:sz w:val="24"/>
          <w:szCs w:val="24"/>
        </w:rPr>
        <w:t xml:space="preserve"> - творческий - канал указывает на область, в которой актив</w:t>
      </w:r>
      <w:r w:rsidRPr="00B97548">
        <w:rPr>
          <w:rStyle w:val="FontStyle77"/>
          <w:sz w:val="24"/>
          <w:szCs w:val="24"/>
        </w:rPr>
        <w:softHyphen/>
        <w:t xml:space="preserve">но реализуются творческие возможности личности. Именно по нему она получает необходимую и достаточную информацию для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 деятельности.</w:t>
      </w:r>
    </w:p>
    <w:p w:rsidR="00772DC0" w:rsidRPr="00B97548" w:rsidRDefault="00772DC0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По данному каналу личность получает достаточные ресурсы для продуктивной реализации сильной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</w:t>
      </w:r>
      <w:r w:rsidRPr="00B97548">
        <w:rPr>
          <w:rStyle w:val="FontStyle77"/>
          <w:sz w:val="24"/>
          <w:szCs w:val="24"/>
        </w:rPr>
        <w:t xml:space="preserve"> подфункции в жизнедеятельности.</w:t>
      </w:r>
    </w:p>
    <w:p w:rsidR="00772DC0" w:rsidRPr="00B97548" w:rsidRDefault="00772DC0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Третий </w:t>
      </w:r>
      <w:r w:rsidRPr="00B97548">
        <w:rPr>
          <w:rStyle w:val="FontStyle77"/>
          <w:sz w:val="24"/>
          <w:szCs w:val="24"/>
        </w:rPr>
        <w:t>- болезненно реагирующий - канал обозначает зону, которая слабо обеспечена ресурсами. Поэтому обязательность выполнения данной подфункции воспринимается личностью как трудно выполнимая задача. Именно в данном канале личность нуждается в мягкой (щадящей) психологиче</w:t>
      </w:r>
      <w:r w:rsidRPr="00B97548">
        <w:rPr>
          <w:rStyle w:val="FontStyle77"/>
          <w:sz w:val="24"/>
          <w:szCs w:val="24"/>
        </w:rPr>
        <w:softHyphen/>
        <w:t xml:space="preserve">ской поддержке и </w:t>
      </w:r>
      <w:r w:rsidRPr="00B97548">
        <w:rPr>
          <w:rStyle w:val="FontStyle76"/>
          <w:i w:val="0"/>
          <w:iCs w:val="0"/>
          <w:sz w:val="24"/>
          <w:szCs w:val="24"/>
        </w:rPr>
        <w:t>болезненно реагирует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на оказание давления.</w:t>
      </w:r>
    </w:p>
    <w:p w:rsidR="00772DC0" w:rsidRPr="00B97548" w:rsidRDefault="00772DC0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ограниченные ресурсы, которых мало для продуктивной реализации данной слабой подфункции в жизнедеятельности.</w:t>
      </w:r>
    </w:p>
    <w:p w:rsidR="00772DC0" w:rsidRPr="00B97548" w:rsidRDefault="00772DC0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Четвертый </w:t>
      </w:r>
      <w:r w:rsidRPr="00B97548">
        <w:rPr>
          <w:rStyle w:val="FontStyle77"/>
          <w:sz w:val="24"/>
          <w:szCs w:val="24"/>
        </w:rPr>
        <w:t>- индифферентный – канал обозначает зону, которая очень слабо обеспечена ресурсами. Поэтому выполнение данной подфункции воспринимается личностью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как работа, которая для нее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6"/>
          <w:i w:val="0"/>
          <w:iCs w:val="0"/>
          <w:sz w:val="24"/>
          <w:szCs w:val="24"/>
        </w:rPr>
        <w:t>безразлична</w:t>
      </w:r>
      <w:r w:rsidRPr="00B97548">
        <w:rPr>
          <w:rStyle w:val="FontStyle77"/>
          <w:i/>
          <w:iCs/>
          <w:sz w:val="24"/>
          <w:szCs w:val="24"/>
        </w:rPr>
        <w:t>.</w:t>
      </w:r>
      <w:r w:rsidRPr="00B97548">
        <w:rPr>
          <w:rStyle w:val="FontStyle77"/>
          <w:sz w:val="24"/>
          <w:szCs w:val="24"/>
        </w:rPr>
        <w:t xml:space="preserve"> В настоящем канале важно оказывать ей (она охотно принимает ее). </w:t>
      </w:r>
    </w:p>
    <w:p w:rsidR="00772DC0" w:rsidRPr="00B97548" w:rsidRDefault="00772DC0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недостаточные ресурсы, которых не хватает для продуктивной реализации данной слабой подфункции в жизнедеятельности.</w:t>
      </w:r>
    </w:p>
    <w:p w:rsidR="00772DC0" w:rsidRPr="00B97548" w:rsidRDefault="00772DC0" w:rsidP="00FB2CBF">
      <w:pPr>
        <w:pStyle w:val="Style3"/>
        <w:widowControl/>
        <w:spacing w:before="58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 xml:space="preserve">Из сказанного выше </w:t>
      </w:r>
      <w:r>
        <w:rPr>
          <w:rStyle w:val="FontStyle77"/>
          <w:sz w:val="24"/>
          <w:szCs w:val="24"/>
        </w:rPr>
        <w:t>следует</w:t>
      </w:r>
      <w:r w:rsidRPr="00B97548">
        <w:rPr>
          <w:rStyle w:val="FontStyle77"/>
          <w:sz w:val="24"/>
          <w:szCs w:val="24"/>
        </w:rPr>
        <w:t>, что та или иная личность может эффек</w:t>
      </w:r>
      <w:r w:rsidRPr="00B97548">
        <w:rPr>
          <w:rStyle w:val="FontStyle77"/>
          <w:sz w:val="24"/>
          <w:szCs w:val="24"/>
        </w:rPr>
        <w:softHyphen/>
        <w:t>тивно взаимодействовать со средой обитания только подфункциями, реализуемыми посредством сильных каналов связи, т.е. Первого и Второго каналов. Во всех же остальных случаях такая личность нуж</w:t>
      </w:r>
      <w:r w:rsidRPr="00B97548">
        <w:rPr>
          <w:rStyle w:val="FontStyle77"/>
          <w:sz w:val="24"/>
          <w:szCs w:val="24"/>
        </w:rPr>
        <w:softHyphen/>
        <w:t>дается в партнерских отношениях с лицами, обладающими осталь</w:t>
      </w:r>
      <w:r w:rsidRPr="00B97548">
        <w:rPr>
          <w:rStyle w:val="FontStyle77"/>
          <w:sz w:val="24"/>
          <w:szCs w:val="24"/>
        </w:rPr>
        <w:softHyphen/>
        <w:t>ными подфункциями (то есть подфункциями, которые у этой лично</w:t>
      </w:r>
      <w:r w:rsidRPr="00B97548">
        <w:rPr>
          <w:rStyle w:val="FontStyle77"/>
          <w:sz w:val="24"/>
          <w:szCs w:val="24"/>
        </w:rPr>
        <w:softHyphen/>
        <w:t>сти реализуются посредством слабых каналов), также реализуемыми через сильные информационные каналы. При этом если в двух таких диадах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в обоих </w:t>
      </w:r>
      <w:r>
        <w:rPr>
          <w:rStyle w:val="FontStyle76"/>
          <w:sz w:val="24"/>
          <w:szCs w:val="24"/>
        </w:rPr>
        <w:t>п</w:t>
      </w:r>
      <w:r w:rsidRPr="00B97548">
        <w:rPr>
          <w:rStyle w:val="FontStyle76"/>
          <w:sz w:val="24"/>
          <w:szCs w:val="24"/>
        </w:rPr>
        <w:t>ервых каналах будут представлены все четыре под</w:t>
      </w:r>
      <w:r w:rsidRPr="00B97548">
        <w:rPr>
          <w:rStyle w:val="FontStyle76"/>
          <w:sz w:val="24"/>
          <w:szCs w:val="24"/>
        </w:rPr>
        <w:softHyphen/>
        <w:t xml:space="preserve">функции, </w:t>
      </w:r>
      <w:r w:rsidRPr="00B97548">
        <w:rPr>
          <w:rStyle w:val="FontStyle77"/>
          <w:sz w:val="24"/>
          <w:szCs w:val="24"/>
        </w:rPr>
        <w:t xml:space="preserve">то такие дополняющие друг друга диады партнеров (с </w:t>
      </w:r>
      <w:r w:rsidRPr="00B97548">
        <w:rPr>
          <w:rStyle w:val="FontStyle71"/>
          <w:sz w:val="24"/>
          <w:szCs w:val="24"/>
        </w:rPr>
        <w:t>ис</w:t>
      </w:r>
      <w:r w:rsidRPr="00B97548">
        <w:rPr>
          <w:rStyle w:val="FontStyle71"/>
          <w:sz w:val="24"/>
          <w:szCs w:val="24"/>
        </w:rPr>
        <w:softHyphen/>
        <w:t xml:space="preserve">черпывающим </w:t>
      </w:r>
      <w:r>
        <w:rPr>
          <w:rStyle w:val="FontStyle77"/>
          <w:sz w:val="24"/>
          <w:szCs w:val="24"/>
        </w:rPr>
        <w:t>набором подфункций в двух п</w:t>
      </w:r>
      <w:r w:rsidRPr="00B97548">
        <w:rPr>
          <w:rStyle w:val="FontStyle77"/>
          <w:sz w:val="24"/>
          <w:szCs w:val="24"/>
        </w:rPr>
        <w:t>ервых каналах) состав</w:t>
      </w:r>
      <w:r w:rsidRPr="00B97548">
        <w:rPr>
          <w:rStyle w:val="FontStyle77"/>
          <w:sz w:val="24"/>
          <w:szCs w:val="24"/>
        </w:rPr>
        <w:softHyphen/>
        <w:t xml:space="preserve">ляют </w:t>
      </w:r>
      <w:r w:rsidRPr="00B97548">
        <w:rPr>
          <w:rStyle w:val="FontStyle76"/>
          <w:sz w:val="24"/>
          <w:szCs w:val="24"/>
        </w:rPr>
        <w:t>кар</w:t>
      </w:r>
      <w:r w:rsidRPr="00B97548">
        <w:rPr>
          <w:rStyle w:val="FontStyle72"/>
          <w:rFonts w:ascii="Times New Roman" w:hAnsi="Times New Roman" w:cs="Times New Roman"/>
          <w:sz w:val="24"/>
          <w:szCs w:val="24"/>
        </w:rPr>
        <w:t xml:space="preserve">е </w:t>
      </w:r>
      <w:r w:rsidRPr="00B97548">
        <w:rPr>
          <w:rStyle w:val="FontStyle77"/>
          <w:sz w:val="24"/>
          <w:szCs w:val="24"/>
        </w:rPr>
        <w:t>(табл. 1). Следует иметь в виду, что для каждой (отдель</w:t>
      </w:r>
      <w:r w:rsidRPr="00B97548">
        <w:rPr>
          <w:rStyle w:val="FontStyle77"/>
          <w:sz w:val="24"/>
          <w:szCs w:val="24"/>
        </w:rPr>
        <w:softHyphen/>
        <w:t xml:space="preserve">но взятой) пары дополняющих друг друга партнеров существует еще одна (и только одна) </w:t>
      </w:r>
      <w:r w:rsidRPr="00B97548">
        <w:rPr>
          <w:rStyle w:val="FontStyle77"/>
          <w:sz w:val="24"/>
          <w:szCs w:val="24"/>
        </w:rPr>
        <w:lastRenderedPageBreak/>
        <w:t xml:space="preserve">диада </w:t>
      </w:r>
      <w:r w:rsidR="0073180E">
        <w:rPr>
          <w:noProof/>
        </w:rPr>
        <w:pict>
          <v:group id="_x0000_s6045" style="position:absolute;left:0;text-align:left;margin-left:0;margin-top:24pt;width:311.75pt;height:276.9pt;z-index:252049408;mso-wrap-distance-left:1.9pt;mso-wrap-distance-right:1.9pt;mso-wrap-distance-bottom:17.05pt;mso-position-horizontal-relative:margin;mso-position-vertical-relative:text" coordorigin="2832,3586" coordsize="6235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">
            <v:shape id="Text Box 181" o:spid="_x0000_s6046" type="#_x0000_t202" style="position:absolute;left:2832;top:3879;width:6235;height:3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706"/>
                      <w:gridCol w:w="850"/>
                      <w:gridCol w:w="1277"/>
                      <w:gridCol w:w="1133"/>
                      <w:gridCol w:w="1138"/>
                      <w:gridCol w:w="1133"/>
                    </w:tblGrid>
                    <w:tr w:rsidR="0073180E">
                      <w:tc>
                        <w:tcPr>
                          <w:tcW w:w="706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Каре</w:t>
                          </w:r>
                        </w:p>
                      </w:tc>
                      <w:tc>
                        <w:tcPr>
                          <w:tcW w:w="85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Пара</w:t>
                          </w:r>
                        </w:p>
                      </w:tc>
                      <w:tc>
                        <w:tcPr>
                          <w:tcW w:w="4681" w:type="dxa"/>
                          <w:gridSpan w:val="4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ind w:left="1248"/>
                            <w:jc w:val="left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Комбинация подфункций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 канал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IV канал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10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7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IV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</w:tbl>
                  <w:p w:rsidR="0073180E" w:rsidRDefault="0073180E" w:rsidP="00772DC0"/>
                </w:txbxContent>
              </v:textbox>
            </v:shape>
            <v:shape id="Text Box 182" o:spid="_x0000_s6047" type="#_x0000_t202" style="position:absolute;left:8064;top:3586;width:979;height: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>
                  <w:p w:rsidR="0073180E" w:rsidRPr="005132E8" w:rsidRDefault="0073180E" w:rsidP="00772DC0">
                    <w:pPr>
                      <w:pStyle w:val="Style27"/>
                      <w:widowControl/>
                      <w:spacing w:line="240" w:lineRule="auto"/>
                      <w:rPr>
                        <w:rStyle w:val="FontStyle75"/>
                        <w:sz w:val="22"/>
                        <w:szCs w:val="22"/>
                      </w:rPr>
                    </w:pPr>
                    <w:r w:rsidRPr="005132E8">
                      <w:rPr>
                        <w:rStyle w:val="FontStyle75"/>
                        <w:sz w:val="22"/>
                        <w:szCs w:val="22"/>
                      </w:rPr>
                      <w:t>Таблица 1</w:t>
                    </w:r>
                  </w:p>
                </w:txbxContent>
              </v:textbox>
            </v:shape>
            <w10:wrap type="topAndBottom" anchorx="margin"/>
          </v:group>
        </w:pict>
      </w:r>
      <w:r w:rsidRPr="00B97548">
        <w:rPr>
          <w:rStyle w:val="FontStyle77"/>
          <w:sz w:val="24"/>
          <w:szCs w:val="24"/>
        </w:rPr>
        <w:t>(также дополняющих друг друга партне</w:t>
      </w:r>
      <w:r w:rsidRPr="00B97548">
        <w:rPr>
          <w:rStyle w:val="FontStyle77"/>
          <w:sz w:val="24"/>
          <w:szCs w:val="24"/>
        </w:rPr>
        <w:softHyphen/>
        <w:t xml:space="preserve">ров), с которой они образуют общее </w:t>
      </w:r>
      <w:r w:rsidRPr="00B97548">
        <w:rPr>
          <w:rStyle w:val="FontStyle76"/>
          <w:sz w:val="24"/>
          <w:szCs w:val="24"/>
        </w:rPr>
        <w:t xml:space="preserve">каре, </w:t>
      </w:r>
      <w:r w:rsidRPr="00B97548">
        <w:rPr>
          <w:rStyle w:val="FontStyle77"/>
          <w:sz w:val="24"/>
          <w:szCs w:val="24"/>
        </w:rPr>
        <w:t>содержащее исчерпываю</w:t>
      </w:r>
      <w:r w:rsidRPr="00B97548">
        <w:rPr>
          <w:rStyle w:val="FontStyle77"/>
          <w:sz w:val="24"/>
          <w:szCs w:val="24"/>
        </w:rPr>
        <w:softHyphen/>
        <w:t xml:space="preserve">щий (полный) набор сильных подфункций. Поэтому только </w:t>
      </w:r>
      <w:r w:rsidRPr="00B97548">
        <w:rPr>
          <w:rStyle w:val="FontStyle76"/>
          <w:sz w:val="24"/>
          <w:szCs w:val="24"/>
        </w:rPr>
        <w:t xml:space="preserve">в каре </w:t>
      </w:r>
      <w:r w:rsidRPr="00B97548">
        <w:rPr>
          <w:rStyle w:val="FontStyle77"/>
          <w:sz w:val="24"/>
          <w:szCs w:val="24"/>
        </w:rPr>
        <w:t>для этих четырех партнеров имеется возможность максимально эффек</w:t>
      </w:r>
      <w:r w:rsidRPr="00B97548">
        <w:rPr>
          <w:rStyle w:val="FontStyle77"/>
          <w:sz w:val="24"/>
          <w:szCs w:val="24"/>
        </w:rPr>
        <w:softHyphen/>
        <w:t xml:space="preserve">тивно сотрудничать между собой в группе, то есть составлять ядро команды. </w:t>
      </w:r>
      <w:r>
        <w:rPr>
          <w:rStyle w:val="FontStyle77"/>
          <w:sz w:val="24"/>
          <w:szCs w:val="24"/>
        </w:rPr>
        <w:t>При этом</w:t>
      </w:r>
      <w:r w:rsidRPr="00B97548">
        <w:rPr>
          <w:rStyle w:val="FontStyle77"/>
          <w:sz w:val="24"/>
          <w:szCs w:val="24"/>
        </w:rPr>
        <w:t xml:space="preserve"> они дополняют друг друга сильными подфункциями информационно-психического взаимодействия со средой обитания.</w:t>
      </w:r>
    </w:p>
    <w:p w:rsidR="00772DC0" w:rsidRDefault="00772DC0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Таких каре четыре. И в любом каре одна из четырех подфункций у какого-либо из его участников обязательно присутствует в Первом (самом сильном) канале, т.е. является </w:t>
      </w:r>
      <w:r w:rsidRPr="00B97548">
        <w:rPr>
          <w:rStyle w:val="FontStyle76"/>
          <w:sz w:val="24"/>
          <w:szCs w:val="24"/>
        </w:rPr>
        <w:t xml:space="preserve">базовой. </w:t>
      </w:r>
      <w:r w:rsidRPr="00B97548">
        <w:rPr>
          <w:rStyle w:val="FontStyle77"/>
          <w:sz w:val="24"/>
          <w:szCs w:val="24"/>
        </w:rPr>
        <w:t>И остальные три парт</w:t>
      </w:r>
      <w:r w:rsidRPr="00B97548">
        <w:rPr>
          <w:rStyle w:val="FontStyle77"/>
          <w:sz w:val="24"/>
          <w:szCs w:val="24"/>
        </w:rPr>
        <w:softHyphen/>
        <w:t xml:space="preserve">нера могут получить по ней важную помощь. Таким образом, каждое каре обладает высоким уровнем самодостаточности, а его участники могут осуществлять между собой более полную кооперацию, нежели с другими лицами. </w:t>
      </w:r>
      <w:r w:rsidRPr="00B97548">
        <w:rPr>
          <w:rStyle w:val="FontStyle77"/>
          <w:sz w:val="24"/>
          <w:szCs w:val="24"/>
        </w:rPr>
        <w:lastRenderedPageBreak/>
        <w:t>Причем у всех участников, входящих в каре, при</w:t>
      </w:r>
      <w:r w:rsidRPr="00B97548">
        <w:rPr>
          <w:rStyle w:val="FontStyle77"/>
          <w:sz w:val="24"/>
          <w:szCs w:val="24"/>
        </w:rPr>
        <w:softHyphen/>
        <w:t xml:space="preserve">сутствует ощущение взаимопонимания и поддержки и складываются эффективные </w:t>
      </w:r>
      <w:r w:rsidRPr="00B97548">
        <w:rPr>
          <w:rStyle w:val="FontStyle76"/>
          <w:sz w:val="24"/>
          <w:szCs w:val="24"/>
        </w:rPr>
        <w:t xml:space="preserve">типические </w:t>
      </w:r>
      <w:r w:rsidRPr="00B97548">
        <w:rPr>
          <w:rStyle w:val="FontStyle77"/>
          <w:sz w:val="24"/>
          <w:szCs w:val="24"/>
        </w:rPr>
        <w:t>межличностные отношения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(более подробно об этом см. ниже, где </w:t>
      </w:r>
      <w:r w:rsidRPr="00B97548">
        <w:rPr>
          <w:rStyle w:val="FontStyle75"/>
          <w:sz w:val="24"/>
          <w:szCs w:val="24"/>
        </w:rPr>
        <w:t xml:space="preserve">соответствующие разделы раскрывают ресурсы типических оношений каждого </w:t>
      </w:r>
      <w:r w:rsidRPr="00B97548">
        <w:rPr>
          <w:rStyle w:val="FontStyle77"/>
          <w:sz w:val="24"/>
          <w:szCs w:val="24"/>
        </w:rPr>
        <w:t>под</w:t>
      </w:r>
      <w:r w:rsidRPr="00B97548">
        <w:rPr>
          <w:rStyle w:val="FontStyle77"/>
          <w:sz w:val="24"/>
          <w:szCs w:val="24"/>
        </w:rPr>
        <w:softHyphen/>
        <w:t>типа темперамента).</w:t>
      </w:r>
      <w:r w:rsidRPr="006742AB">
        <w:rPr>
          <w:rStyle w:val="FontStyle77"/>
          <w:sz w:val="24"/>
          <w:szCs w:val="24"/>
        </w:rPr>
        <w:t xml:space="preserve"> </w:t>
      </w:r>
    </w:p>
    <w:p w:rsidR="00772DC0" w:rsidRDefault="00772DC0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</w:p>
    <w:p w:rsidR="00772DC0" w:rsidRPr="006742AB" w:rsidRDefault="00772DC0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Однако и в других случаях, например, когда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</w:t>
      </w:r>
      <w:r w:rsidRPr="006742AB">
        <w:rPr>
          <w:rStyle w:val="FontStyle77"/>
          <w:sz w:val="24"/>
          <w:szCs w:val="24"/>
        </w:rPr>
        <w:softHyphen/>
        <w:t xml:space="preserve">ды для проведения управленческих политик важно оптимизировать опосредованное взаимодействие с лицами, входящими в иные каре, то в этих каре определяются лица, </w:t>
      </w:r>
      <w:r w:rsidRPr="006742AB">
        <w:rPr>
          <w:rStyle w:val="FontStyle76"/>
          <w:sz w:val="24"/>
          <w:szCs w:val="24"/>
        </w:rPr>
        <w:t xml:space="preserve">типические </w:t>
      </w:r>
      <w:r w:rsidRPr="006742AB">
        <w:rPr>
          <w:rStyle w:val="FontStyle77"/>
          <w:sz w:val="24"/>
          <w:szCs w:val="24"/>
        </w:rPr>
        <w:t>отношения с которы</w:t>
      </w:r>
      <w:r w:rsidRPr="006742AB">
        <w:rPr>
          <w:rStyle w:val="FontStyle77"/>
          <w:sz w:val="24"/>
          <w:szCs w:val="24"/>
        </w:rPr>
        <w:softHyphen/>
        <w:t>ми позволяют сделать это эффективно</w:t>
      </w:r>
      <w:r>
        <w:rPr>
          <w:rStyle w:val="FontStyle77"/>
          <w:sz w:val="24"/>
          <w:szCs w:val="24"/>
        </w:rPr>
        <w:t>,</w:t>
      </w:r>
      <w:r w:rsidRPr="006742AB">
        <w:rPr>
          <w:rStyle w:val="FontStyle77"/>
          <w:sz w:val="24"/>
          <w:szCs w:val="24"/>
        </w:rPr>
        <w:t xml:space="preserve"> благодаря совместимости в диадном взаимодействии. Именно типическая совместимость способ</w:t>
      </w:r>
      <w:r w:rsidRPr="006742AB">
        <w:rPr>
          <w:rStyle w:val="FontStyle77"/>
          <w:sz w:val="24"/>
          <w:szCs w:val="24"/>
        </w:rPr>
        <w:softHyphen/>
        <w:t>ствует улучшению и поддержанию хорошего психологического кли</w:t>
      </w:r>
      <w:r w:rsidRPr="006742AB">
        <w:rPr>
          <w:rStyle w:val="FontStyle77"/>
          <w:sz w:val="24"/>
          <w:szCs w:val="24"/>
        </w:rPr>
        <w:softHyphen/>
        <w:t>мата в организации.</w:t>
      </w:r>
    </w:p>
    <w:p w:rsidR="00772DC0" w:rsidRDefault="00772DC0" w:rsidP="00FB2CBF">
      <w:pPr>
        <w:pStyle w:val="Style12"/>
        <w:widowControl/>
        <w:spacing w:before="110" w:line="221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5"/>
          <w:sz w:val="24"/>
          <w:szCs w:val="24"/>
        </w:rPr>
        <w:t>Оптимизацию этого взаимодействия можно производить как через лиц, при</w:t>
      </w:r>
      <w:r w:rsidRPr="006742AB">
        <w:rPr>
          <w:rStyle w:val="FontStyle75"/>
          <w:sz w:val="24"/>
          <w:szCs w:val="24"/>
        </w:rPr>
        <w:softHyphen/>
        <w:t xml:space="preserve">надлежащих к общему с </w:t>
      </w:r>
      <w:r w:rsidRPr="006742AB">
        <w:rPr>
          <w:rStyle w:val="FontStyle74"/>
          <w:sz w:val="24"/>
          <w:szCs w:val="24"/>
        </w:rPr>
        <w:t xml:space="preserve">Учредителем </w:t>
      </w:r>
      <w:r w:rsidRPr="006742AB">
        <w:rPr>
          <w:rStyle w:val="FontStyle75"/>
          <w:sz w:val="24"/>
          <w:szCs w:val="24"/>
        </w:rPr>
        <w:t xml:space="preserve">каре, так и посредством лиц, относящихся к другим каре, но с которыми у него имеют место продуктивные </w:t>
      </w:r>
      <w:r w:rsidRPr="006742AB">
        <w:rPr>
          <w:rStyle w:val="FontStyle74"/>
          <w:sz w:val="24"/>
          <w:szCs w:val="24"/>
        </w:rPr>
        <w:t xml:space="preserve">типические </w:t>
      </w:r>
      <w:r w:rsidRPr="006742AB">
        <w:rPr>
          <w:rStyle w:val="FontStyle75"/>
          <w:sz w:val="24"/>
          <w:szCs w:val="24"/>
        </w:rPr>
        <w:t>отношения (более подробно об этом</w:t>
      </w:r>
      <w:r>
        <w:rPr>
          <w:rStyle w:val="FontStyle75"/>
          <w:sz w:val="24"/>
          <w:szCs w:val="24"/>
        </w:rPr>
        <w:t>, см.</w:t>
      </w:r>
      <w:r w:rsidRPr="006742AB">
        <w:rPr>
          <w:rStyle w:val="FontStyle75"/>
          <w:sz w:val="24"/>
          <w:szCs w:val="24"/>
        </w:rPr>
        <w:t xml:space="preserve"> ниже, </w:t>
      </w:r>
      <w:r>
        <w:rPr>
          <w:rStyle w:val="FontStyle75"/>
          <w:sz w:val="24"/>
          <w:szCs w:val="24"/>
        </w:rPr>
        <w:t>соответствующие</w:t>
      </w:r>
      <w:r w:rsidRPr="003702AE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>разделы</w:t>
      </w:r>
      <w:r w:rsidRPr="003702AE">
        <w:rPr>
          <w:rStyle w:val="FontStyle75"/>
          <w:sz w:val="24"/>
          <w:szCs w:val="24"/>
        </w:rPr>
        <w:t xml:space="preserve"> стадии 2</w:t>
      </w:r>
      <w:r w:rsidRPr="006742AB">
        <w:rPr>
          <w:rStyle w:val="FontStyle77"/>
          <w:sz w:val="24"/>
          <w:szCs w:val="24"/>
        </w:rPr>
        <w:t>).</w:t>
      </w:r>
    </w:p>
    <w:p w:rsidR="00772DC0" w:rsidRPr="006742AB" w:rsidRDefault="00772DC0" w:rsidP="00FB2CBF">
      <w:pPr>
        <w:pStyle w:val="Style3"/>
        <w:widowControl/>
        <w:spacing w:before="43" w:line="230" w:lineRule="exact"/>
        <w:ind w:left="-142" w:right="5" w:firstLine="341"/>
        <w:jc w:val="left"/>
        <w:rPr>
          <w:rStyle w:val="FontStyle77"/>
          <w:sz w:val="24"/>
          <w:szCs w:val="24"/>
        </w:rPr>
      </w:pPr>
      <w:r>
        <w:rPr>
          <w:rStyle w:val="FontStyle75"/>
          <w:sz w:val="24"/>
          <w:szCs w:val="24"/>
        </w:rPr>
        <w:t xml:space="preserve">Ресурсы типических оношений </w:t>
      </w:r>
      <w:r w:rsidRPr="006742AB">
        <w:rPr>
          <w:rStyle w:val="FontStyle77"/>
          <w:sz w:val="24"/>
          <w:szCs w:val="24"/>
        </w:rPr>
        <w:t>мо</w:t>
      </w:r>
      <w:r>
        <w:rPr>
          <w:rStyle w:val="FontStyle77"/>
          <w:sz w:val="24"/>
          <w:szCs w:val="24"/>
        </w:rPr>
        <w:t>гут быть спользованы</w:t>
      </w:r>
      <w:r w:rsidRPr="006742AB">
        <w:rPr>
          <w:rStyle w:val="FontStyle77"/>
          <w:sz w:val="24"/>
          <w:szCs w:val="24"/>
        </w:rPr>
        <w:t xml:space="preserve"> многопланово.</w:t>
      </w:r>
    </w:p>
    <w:p w:rsidR="00772DC0" w:rsidRPr="006742AB" w:rsidRDefault="00772DC0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Во-первых, они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могу</w:t>
      </w:r>
      <w:r w:rsidRPr="006742AB">
        <w:rPr>
          <w:rStyle w:val="FontStyle77"/>
          <w:sz w:val="24"/>
          <w:szCs w:val="24"/>
        </w:rPr>
        <w:t>т служить практическим руководством в продуктивном использовании личностных ресурсов, с одной сторо</w:t>
      </w:r>
      <w:r w:rsidRPr="006742AB">
        <w:rPr>
          <w:rStyle w:val="FontStyle77"/>
          <w:sz w:val="24"/>
          <w:szCs w:val="24"/>
        </w:rPr>
        <w:softHyphen/>
        <w:t>ны, для наполнения функционально-ролевого содержания выполняе</w:t>
      </w:r>
      <w:r w:rsidRPr="006742AB">
        <w:rPr>
          <w:rStyle w:val="FontStyle77"/>
          <w:sz w:val="24"/>
          <w:szCs w:val="24"/>
        </w:rPr>
        <w:softHyphen/>
        <w:t>мых задач как в команде, так и вне командной работы и тем самым способствовать применению «сильных сторон» исполнителей и менед</w:t>
      </w:r>
      <w:r w:rsidRPr="006742AB">
        <w:rPr>
          <w:rStyle w:val="FontStyle77"/>
          <w:sz w:val="24"/>
          <w:szCs w:val="24"/>
        </w:rPr>
        <w:softHyphen/>
        <w:t>жеров с целью эффективного осуществления конкретных видов деятель</w:t>
      </w:r>
      <w:r w:rsidRPr="006742AB">
        <w:rPr>
          <w:rStyle w:val="FontStyle77"/>
          <w:sz w:val="24"/>
          <w:szCs w:val="24"/>
        </w:rPr>
        <w:softHyphen/>
        <w:t xml:space="preserve">ности (в которых человек может продуктивно самореализоваться), а с другой - для оптимизации работы с </w:t>
      </w:r>
      <w:r>
        <w:rPr>
          <w:rStyle w:val="FontStyle77"/>
          <w:sz w:val="24"/>
          <w:szCs w:val="24"/>
        </w:rPr>
        <w:t>ресурсами персонала</w:t>
      </w:r>
      <w:r w:rsidRPr="006742AB">
        <w:rPr>
          <w:rStyle w:val="FontStyle77"/>
          <w:sz w:val="24"/>
          <w:szCs w:val="24"/>
        </w:rPr>
        <w:t xml:space="preserve"> в целом.</w:t>
      </w:r>
    </w:p>
    <w:p w:rsidR="00772DC0" w:rsidRPr="006742AB" w:rsidRDefault="00772DC0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Во-вторых, может служить иллюстрацией того, что лишь предста</w:t>
      </w:r>
      <w:r w:rsidRPr="006742AB">
        <w:rPr>
          <w:rStyle w:val="FontStyle77"/>
          <w:sz w:val="24"/>
          <w:szCs w:val="24"/>
        </w:rPr>
        <w:softHyphen/>
        <w:t xml:space="preserve">вители 3 из 15 возможных пар подходят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команды для ее ядра</w:t>
      </w:r>
      <w:r>
        <w:rPr>
          <w:rStyle w:val="FontStyle77"/>
          <w:sz w:val="24"/>
          <w:szCs w:val="24"/>
        </w:rPr>
        <w:t>.</w:t>
      </w:r>
    </w:p>
    <w:p w:rsidR="00772DC0" w:rsidRPr="006742AB" w:rsidRDefault="00772DC0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Именно поэтому в</w:t>
      </w:r>
      <w:r>
        <w:rPr>
          <w:rStyle w:val="FontStyle77"/>
          <w:sz w:val="24"/>
          <w:szCs w:val="24"/>
        </w:rPr>
        <w:t xml:space="preserve"> этих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разделах </w:t>
      </w:r>
      <w:r w:rsidRPr="003702AE">
        <w:rPr>
          <w:rStyle w:val="FontStyle75"/>
          <w:sz w:val="24"/>
          <w:szCs w:val="24"/>
        </w:rPr>
        <w:t xml:space="preserve"> </w:t>
      </w:r>
      <w:r w:rsidRPr="006742AB">
        <w:rPr>
          <w:rStyle w:val="FontStyle77"/>
          <w:sz w:val="24"/>
          <w:szCs w:val="24"/>
        </w:rPr>
        <w:t>сначала рассматриваются пары, с которыми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образующих эти пары) склады</w:t>
      </w:r>
      <w:r w:rsidRPr="006742AB">
        <w:rPr>
          <w:rStyle w:val="FontStyle77"/>
          <w:sz w:val="24"/>
          <w:szCs w:val="24"/>
        </w:rPr>
        <w:softHyphen/>
        <w:t>ваются отношения типа «коллектив» (отличающиеся высокой эффек</w:t>
      </w:r>
      <w:r w:rsidRPr="006742AB">
        <w:rPr>
          <w:rStyle w:val="FontStyle77"/>
          <w:sz w:val="24"/>
          <w:szCs w:val="24"/>
        </w:rPr>
        <w:softHyphen/>
        <w:t xml:space="preserve">тивностью). Данные пары (первые 3) вместе с </w:t>
      </w:r>
      <w:r w:rsidRPr="006742AB">
        <w:rPr>
          <w:rStyle w:val="FontStyle76"/>
          <w:sz w:val="24"/>
          <w:szCs w:val="24"/>
        </w:rPr>
        <w:t xml:space="preserve">Учредителем </w:t>
      </w:r>
      <w:r w:rsidRPr="006742AB">
        <w:rPr>
          <w:rStyle w:val="FontStyle77"/>
          <w:sz w:val="24"/>
          <w:szCs w:val="24"/>
        </w:rPr>
        <w:t>команды могут составить ее ядро</w:t>
      </w:r>
      <w:r>
        <w:rPr>
          <w:rStyle w:val="FontStyle77"/>
          <w:sz w:val="24"/>
          <w:szCs w:val="24"/>
        </w:rPr>
        <w:t>, ориентированное на работу в группе</w:t>
      </w:r>
      <w:r w:rsidRPr="006742AB">
        <w:rPr>
          <w:rStyle w:val="FontStyle77"/>
          <w:sz w:val="24"/>
          <w:szCs w:val="24"/>
        </w:rPr>
        <w:t>.</w:t>
      </w:r>
    </w:p>
    <w:p w:rsidR="00772DC0" w:rsidRDefault="00772DC0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Затем рассматриваются пары, способствующие оптимизации опос</w:t>
      </w:r>
      <w:r w:rsidRPr="006742AB">
        <w:rPr>
          <w:rStyle w:val="FontStyle77"/>
          <w:sz w:val="24"/>
          <w:szCs w:val="24"/>
        </w:rPr>
        <w:softHyphen/>
        <w:t xml:space="preserve">редованного взаимодействия (в процессе которого представителями этих пар выполняются </w:t>
      </w:r>
      <w:r w:rsidRPr="006742AB">
        <w:rPr>
          <w:rStyle w:val="FontStyle76"/>
          <w:sz w:val="24"/>
          <w:szCs w:val="24"/>
        </w:rPr>
        <w:t xml:space="preserve">роли связующих </w:t>
      </w:r>
      <w:r w:rsidRPr="006742AB">
        <w:rPr>
          <w:rStyle w:val="FontStyle77"/>
          <w:sz w:val="24"/>
          <w:szCs w:val="24"/>
        </w:rPr>
        <w:t xml:space="preserve">по проведению </w:t>
      </w:r>
      <w:r w:rsidRPr="006742AB">
        <w:rPr>
          <w:rStyle w:val="FontStyle76"/>
          <w:sz w:val="24"/>
          <w:szCs w:val="24"/>
        </w:rPr>
        <w:t>управленче</w:t>
      </w:r>
      <w:r w:rsidRPr="006742AB">
        <w:rPr>
          <w:rStyle w:val="FontStyle76"/>
          <w:sz w:val="24"/>
          <w:szCs w:val="24"/>
        </w:rPr>
        <w:softHyphen/>
        <w:t xml:space="preserve">ских политик </w:t>
      </w:r>
      <w:r w:rsidRPr="006742AB">
        <w:rPr>
          <w:rStyle w:val="FontStyle77"/>
          <w:sz w:val="24"/>
          <w:szCs w:val="24"/>
        </w:rPr>
        <w:lastRenderedPageBreak/>
        <w:t xml:space="preserve">команды в иных каре),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входящих в эти пары) складыва</w:t>
      </w:r>
      <w:r w:rsidRPr="006742AB">
        <w:rPr>
          <w:rStyle w:val="FontStyle77"/>
          <w:sz w:val="24"/>
          <w:szCs w:val="24"/>
        </w:rPr>
        <w:softHyphen/>
        <w:t>ются отношения типа «ассоциации» (отличающиеся средней эффек</w:t>
      </w:r>
      <w:r w:rsidRPr="006742AB">
        <w:rPr>
          <w:rStyle w:val="FontStyle77"/>
          <w:sz w:val="24"/>
          <w:szCs w:val="24"/>
        </w:rPr>
        <w:softHyphen/>
        <w:t>тивностью) - следующие 3 пары</w:t>
      </w:r>
      <w:r>
        <w:rPr>
          <w:rStyle w:val="FontStyle77"/>
          <w:sz w:val="24"/>
          <w:szCs w:val="24"/>
        </w:rPr>
        <w:t>*.</w:t>
      </w:r>
    </w:p>
    <w:p w:rsidR="00772DC0" w:rsidRPr="00E74663" w:rsidRDefault="00772DC0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E74663">
        <w:rPr>
          <w:rStyle w:val="FontStyle75"/>
          <w:i/>
          <w:iCs/>
          <w:sz w:val="22"/>
          <w:szCs w:val="22"/>
        </w:rPr>
        <w:t xml:space="preserve">* В случаях, когда </w:t>
      </w:r>
      <w:r w:rsidRPr="00E74663">
        <w:rPr>
          <w:rStyle w:val="FontStyle74"/>
          <w:i w:val="0"/>
          <w:iCs w:val="0"/>
          <w:sz w:val="22"/>
          <w:szCs w:val="22"/>
        </w:rPr>
        <w:t xml:space="preserve">Учредитель </w:t>
      </w:r>
      <w:r w:rsidRPr="00E74663">
        <w:rPr>
          <w:rStyle w:val="FontStyle75"/>
          <w:i/>
          <w:iCs/>
          <w:sz w:val="22"/>
          <w:szCs w:val="22"/>
        </w:rPr>
        <w:t>команды заинтересован в активном проведе</w:t>
      </w:r>
      <w:r w:rsidRPr="00E74663">
        <w:rPr>
          <w:rStyle w:val="FontStyle75"/>
          <w:i/>
          <w:iCs/>
          <w:sz w:val="22"/>
          <w:szCs w:val="22"/>
        </w:rPr>
        <w:softHyphen/>
        <w:t>нии управленческих политик в организации, он может осуществлять это через посредство пар, с которыми у него складываются диадные отношения.</w:t>
      </w:r>
    </w:p>
    <w:p w:rsidR="00772DC0" w:rsidRDefault="00772DC0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4"/>
          <w:i w:val="0"/>
          <w:iCs w:val="0"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Однако проведение </w:t>
      </w:r>
      <w:r w:rsidRPr="00E74663">
        <w:rPr>
          <w:rStyle w:val="FontStyle74"/>
          <w:sz w:val="22"/>
          <w:szCs w:val="22"/>
        </w:rPr>
        <w:t>управленческих политик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команды может осуществлять</w:t>
      </w:r>
      <w:r w:rsidRPr="00E74663">
        <w:rPr>
          <w:rStyle w:val="FontStyle75"/>
          <w:i/>
          <w:iCs/>
          <w:sz w:val="22"/>
          <w:szCs w:val="22"/>
        </w:rPr>
        <w:softHyphen/>
        <w:t>ся и через посредство лиц, входящих в ядро команды. В этих случаях им делеги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руется выполнение связующих ролей, а также роли </w:t>
      </w:r>
      <w:r w:rsidRPr="00E74663">
        <w:rPr>
          <w:rStyle w:val="FontStyle74"/>
          <w:sz w:val="22"/>
          <w:szCs w:val="22"/>
        </w:rPr>
        <w:t>«Координатор»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и </w:t>
      </w:r>
      <w:r w:rsidRPr="00E74663">
        <w:rPr>
          <w:rStyle w:val="FontStyle74"/>
          <w:sz w:val="22"/>
          <w:szCs w:val="22"/>
        </w:rPr>
        <w:t>«Контро</w:t>
      </w:r>
      <w:r w:rsidRPr="00E74663">
        <w:rPr>
          <w:rStyle w:val="FontStyle74"/>
          <w:sz w:val="22"/>
          <w:szCs w:val="22"/>
        </w:rPr>
        <w:softHyphen/>
        <w:t>лер».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Конкретные участники опосредованного взаимодействия в указанных ролях рассматриваются в разделах  стадии 2</w:t>
      </w:r>
      <w:r w:rsidRPr="00E74663">
        <w:rPr>
          <w:rStyle w:val="FontStyle77"/>
          <w:i/>
          <w:iCs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для каждого из подтипов темперамента </w:t>
      </w:r>
      <w:r w:rsidRPr="00E74663">
        <w:rPr>
          <w:rStyle w:val="FontStyle74"/>
          <w:sz w:val="22"/>
          <w:szCs w:val="22"/>
        </w:rPr>
        <w:t>Учредителя.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</w:p>
    <w:p w:rsidR="00772DC0" w:rsidRDefault="00772DC0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4"/>
          <w:i w:val="0"/>
          <w:iCs w:val="0"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Именно такая организация опосредованного взаимодействия </w:t>
      </w:r>
      <w:r w:rsidRPr="00E74663">
        <w:rPr>
          <w:rStyle w:val="FontStyle74"/>
          <w:sz w:val="22"/>
          <w:szCs w:val="22"/>
        </w:rPr>
        <w:t>Учре</w:t>
      </w:r>
      <w:r w:rsidRPr="00E74663">
        <w:rPr>
          <w:rStyle w:val="FontStyle74"/>
          <w:sz w:val="22"/>
          <w:szCs w:val="22"/>
        </w:rPr>
        <w:softHyphen/>
        <w:t>дителя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команды с управленческими командами иных уровней и с персоналом в целом позволяет </w:t>
      </w:r>
      <w:r w:rsidRPr="00E74663">
        <w:rPr>
          <w:rStyle w:val="FontStyle74"/>
          <w:sz w:val="22"/>
          <w:szCs w:val="22"/>
        </w:rPr>
        <w:t xml:space="preserve">оптимально </w:t>
      </w:r>
      <w:r w:rsidRPr="00E74663">
        <w:rPr>
          <w:rStyle w:val="FontStyle75"/>
          <w:i/>
          <w:iCs/>
          <w:sz w:val="22"/>
          <w:szCs w:val="22"/>
        </w:rPr>
        <w:t>задействовать в организационной структуре, с од</w:t>
      </w:r>
      <w:r w:rsidRPr="00E74663">
        <w:rPr>
          <w:rStyle w:val="FontStyle75"/>
          <w:i/>
          <w:iCs/>
          <w:sz w:val="22"/>
          <w:szCs w:val="22"/>
        </w:rPr>
        <w:softHyphen/>
        <w:t>ной стороны, личностные ресурсы как всего персонала, так и каждого (отдельно взятого) участника совместной деятельности, а с другой, - психологические ре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сурсы межличностных отношений. </w:t>
      </w:r>
    </w:p>
    <w:p w:rsidR="00772DC0" w:rsidRPr="00E74663" w:rsidRDefault="00772DC0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</w:t>
      </w:r>
      <w:r w:rsidRPr="00E74663">
        <w:rPr>
          <w:rStyle w:val="FontStyle75"/>
          <w:i/>
          <w:iCs/>
          <w:sz w:val="22"/>
          <w:szCs w:val="22"/>
        </w:rPr>
        <w:t xml:space="preserve">При этом именно ресурсы </w:t>
      </w:r>
      <w:r w:rsidRPr="00E74663">
        <w:rPr>
          <w:rFonts w:ascii="Times New Roman" w:hAnsi="Times New Roman" w:cs="Times New Roman"/>
          <w:i/>
          <w:iCs/>
          <w:sz w:val="22"/>
          <w:szCs w:val="22"/>
        </w:rPr>
        <w:t>информационно-психических свойств темперамента</w:t>
      </w:r>
      <w:r w:rsidRPr="00E74663">
        <w:rPr>
          <w:rStyle w:val="FontStyle75"/>
          <w:i/>
          <w:iCs/>
          <w:sz w:val="22"/>
          <w:szCs w:val="22"/>
        </w:rPr>
        <w:t xml:space="preserve"> задают вектор оптимизации взаимодействия в командной работе.</w:t>
      </w:r>
    </w:p>
    <w:p w:rsidR="00772DC0" w:rsidRDefault="00772DC0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</w:p>
    <w:p w:rsidR="00772DC0" w:rsidRPr="006742AB" w:rsidRDefault="00772DC0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Это позволяет адекватно задействовать человеческие ресурсы любой управленческой команды.</w:t>
      </w:r>
    </w:p>
    <w:p w:rsidR="00772DC0" w:rsidRPr="006742AB" w:rsidRDefault="00772DC0" w:rsidP="00FB2CBF">
      <w:pPr>
        <w:pStyle w:val="Style3"/>
        <w:widowControl/>
        <w:spacing w:before="43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И последними рассматриваются пары,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складыва</w:t>
      </w:r>
      <w:r w:rsidRPr="006742AB">
        <w:rPr>
          <w:rStyle w:val="FontStyle77"/>
          <w:sz w:val="24"/>
          <w:szCs w:val="24"/>
        </w:rPr>
        <w:softHyphen/>
        <w:t>ются диффузные отношения (отличающиеся пониженной эффектив</w:t>
      </w:r>
      <w:r w:rsidRPr="006742AB">
        <w:rPr>
          <w:rStyle w:val="FontStyle77"/>
          <w:sz w:val="24"/>
          <w:szCs w:val="24"/>
        </w:rPr>
        <w:softHyphen/>
        <w:t>ностью) - остальные 9 пар. Именно с этими парами осуществляется преимущественно опосредованное взаимодействие.</w:t>
      </w:r>
    </w:p>
    <w:p w:rsidR="00772DC0" w:rsidRDefault="00772DC0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 то же время с данными парами возможно и непосредственное взаимодействие, однако, преимущественно в творческой (креативной) деятельности, связанной с выработкой новых подходов (поиском бо</w:t>
      </w:r>
      <w:r w:rsidRPr="006742AB">
        <w:rPr>
          <w:rStyle w:val="FontStyle77"/>
          <w:sz w:val="24"/>
          <w:szCs w:val="24"/>
        </w:rPr>
        <w:softHyphen/>
      </w:r>
      <w:r>
        <w:rPr>
          <w:rStyle w:val="FontStyle77"/>
          <w:sz w:val="24"/>
          <w:szCs w:val="24"/>
        </w:rPr>
        <w:t>лее эффективных решений и т.п.). Именно</w:t>
      </w:r>
      <w:r w:rsidRPr="006742AB">
        <w:rPr>
          <w:rStyle w:val="FontStyle77"/>
          <w:sz w:val="24"/>
          <w:szCs w:val="24"/>
        </w:rPr>
        <w:t xml:space="preserve"> взаимодействие с этими лицами</w:t>
      </w:r>
      <w:r>
        <w:rPr>
          <w:rStyle w:val="FontStyle77"/>
          <w:sz w:val="24"/>
          <w:szCs w:val="24"/>
        </w:rPr>
        <w:t xml:space="preserve">, </w:t>
      </w:r>
      <w:r w:rsidRPr="006742AB">
        <w:rPr>
          <w:rStyle w:val="FontStyle77"/>
          <w:sz w:val="24"/>
          <w:szCs w:val="24"/>
        </w:rPr>
        <w:t xml:space="preserve">в силу специфики ассоциаций, </w:t>
      </w:r>
      <w:r>
        <w:rPr>
          <w:rStyle w:val="FontStyle77"/>
          <w:sz w:val="24"/>
          <w:szCs w:val="24"/>
        </w:rPr>
        <w:t>обусловленных</w:t>
      </w:r>
      <w:r w:rsidRPr="0028258D">
        <w:rPr>
          <w:rStyle w:val="FontStyle77"/>
          <w:sz w:val="24"/>
          <w:szCs w:val="24"/>
        </w:rPr>
        <w:t xml:space="preserve"> их взаи</w:t>
      </w:r>
      <w:r>
        <w:rPr>
          <w:rStyle w:val="FontStyle77"/>
          <w:sz w:val="24"/>
          <w:szCs w:val="24"/>
        </w:rPr>
        <w:t>модей</w:t>
      </w:r>
      <w:r>
        <w:rPr>
          <w:rStyle w:val="FontStyle77"/>
          <w:sz w:val="24"/>
          <w:szCs w:val="24"/>
        </w:rPr>
        <w:softHyphen/>
        <w:t>ствием со средой обитания,</w:t>
      </w:r>
      <w:r w:rsidRPr="0028258D">
        <w:rPr>
          <w:rStyle w:val="FontStyle77"/>
          <w:sz w:val="24"/>
          <w:szCs w:val="24"/>
        </w:rPr>
        <w:t xml:space="preserve"> расширяет возможности порождения под</w:t>
      </w:r>
      <w:r w:rsidRPr="0028258D">
        <w:rPr>
          <w:rStyle w:val="FontStyle77"/>
          <w:sz w:val="24"/>
          <w:szCs w:val="24"/>
        </w:rPr>
        <w:softHyphen/>
        <w:t>сказок (возникающих в силу противоречивости</w:t>
      </w:r>
      <w:r w:rsidRPr="0028258D">
        <w:rPr>
          <w:rStyle w:val="FontStyle19"/>
          <w:rFonts w:ascii="Times New Roman" w:hAnsi="Times New Roman" w:cs="Times New Roman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t xml:space="preserve">информационно-психического взаимодействвия, свойственного этим 9 парам), </w:t>
      </w:r>
      <w:r>
        <w:rPr>
          <w:rStyle w:val="FontStyle77"/>
          <w:sz w:val="24"/>
          <w:szCs w:val="24"/>
        </w:rPr>
        <w:t>которые способствуют</w:t>
      </w:r>
      <w:r w:rsidRPr="0028258D">
        <w:rPr>
          <w:rStyle w:val="FontStyle77"/>
          <w:sz w:val="24"/>
          <w:szCs w:val="24"/>
        </w:rPr>
        <w:t xml:space="preserve"> повышению </w:t>
      </w:r>
      <w:r w:rsidRPr="0028258D">
        <w:rPr>
          <w:rStyle w:val="FontStyle77"/>
          <w:sz w:val="24"/>
          <w:szCs w:val="24"/>
        </w:rPr>
        <w:lastRenderedPageBreak/>
        <w:t>продуктивности функциониро</w:t>
      </w:r>
      <w:r w:rsidRPr="0028258D">
        <w:rPr>
          <w:rStyle w:val="FontStyle77"/>
          <w:sz w:val="24"/>
          <w:szCs w:val="24"/>
        </w:rPr>
        <w:softHyphen/>
        <w:t>вания психологического механизма творчества. При этом психологические ресурсы лиц,</w:t>
      </w:r>
      <w:r w:rsidRPr="006742AB">
        <w:rPr>
          <w:rStyle w:val="FontStyle77"/>
          <w:sz w:val="24"/>
          <w:szCs w:val="24"/>
        </w:rPr>
        <w:t xml:space="preserve"> входящих в указанные пары, осо</w:t>
      </w:r>
      <w:r w:rsidRPr="006742AB">
        <w:rPr>
          <w:rStyle w:val="FontStyle77"/>
          <w:sz w:val="24"/>
          <w:szCs w:val="24"/>
        </w:rPr>
        <w:softHyphen/>
        <w:t>бенно эффективно могут быть использованы во временных целевых группах креативной направленности, значительный удельный вес дея</w:t>
      </w:r>
      <w:r w:rsidRPr="006742AB">
        <w:rPr>
          <w:rStyle w:val="FontStyle77"/>
          <w:sz w:val="24"/>
          <w:szCs w:val="24"/>
        </w:rPr>
        <w:softHyphen/>
        <w:t>тельности которых носит творческий характер.</w:t>
      </w:r>
    </w:p>
    <w:p w:rsidR="00961774" w:rsidRPr="006742AB" w:rsidRDefault="00961774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</w:p>
    <w:p w:rsidR="00772DC0" w:rsidRPr="00082ECF" w:rsidRDefault="00772DC0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8.1. ЛИЧНОСТНЫЕ РЕСУРСЫ,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772DC0" w:rsidRDefault="00772DC0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ОБУСЛОВЛЕННЫЕ ИНФОРМАЦИОННО-ПСИХИЧЕСКИМИ 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Pr="00541D29">
        <w:rPr>
          <w:rStyle w:val="FontStyle32"/>
          <w:i w:val="0"/>
          <w:iCs w:val="0"/>
          <w:sz w:val="24"/>
          <w:szCs w:val="24"/>
        </w:rPr>
        <w:t>«</w:t>
      </w:r>
      <w:r w:rsidRPr="00772DC0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ЛЮБЯЩЕГО УДОБСТВА</w:t>
      </w:r>
      <w:r w:rsidRPr="00772DC0">
        <w:rPr>
          <w:rStyle w:val="FontStyle32"/>
          <w:sz w:val="24"/>
          <w:szCs w:val="24"/>
        </w:rPr>
        <w:t xml:space="preserve">» </w:t>
      </w:r>
      <w:r w:rsidRPr="00772DC0">
        <w:rPr>
          <w:rStyle w:val="FontStyle32"/>
          <w:i w:val="0"/>
          <w:iCs w:val="0"/>
          <w:sz w:val="24"/>
          <w:szCs w:val="24"/>
        </w:rPr>
        <w:t>И</w:t>
      </w:r>
      <w:r w:rsidRPr="00772DC0">
        <w:rPr>
          <w:rStyle w:val="FontStyle32"/>
          <w:sz w:val="24"/>
          <w:szCs w:val="24"/>
        </w:rPr>
        <w:t xml:space="preserve"> «</w:t>
      </w:r>
      <w:r w:rsidRPr="00772DC0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ИНИЦИАТИВН</w:t>
      </w:r>
      <w:r w:rsidRPr="00772DC0">
        <w:rPr>
          <w:rStyle w:val="FontStyle32"/>
          <w:i w:val="0"/>
          <w:iCs w:val="0"/>
          <w:sz w:val="24"/>
          <w:szCs w:val="24"/>
        </w:rPr>
        <w:t>ОГО</w:t>
      </w:r>
      <w:r w:rsidRPr="00081E32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 xml:space="preserve">» </w:t>
      </w:r>
      <w:r w:rsidRPr="008662F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САНГВИНИКА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ВОСЬМ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772DC0" w:rsidRPr="00EA1CEC" w:rsidRDefault="00772DC0" w:rsidP="00FB2CBF">
      <w:pPr>
        <w:pStyle w:val="Style3"/>
        <w:widowControl/>
        <w:spacing w:before="91" w:line="432" w:lineRule="exact"/>
        <w:ind w:left="-142" w:right="5" w:firstLine="0"/>
        <w:rPr>
          <w:rStyle w:val="FontStyle77"/>
          <w:sz w:val="24"/>
          <w:szCs w:val="24"/>
        </w:rPr>
      </w:pPr>
      <w:r w:rsidRPr="00EA1CEC">
        <w:rPr>
          <w:rStyle w:val="FontStyle27"/>
          <w:rFonts w:ascii="Times New Roman" w:hAnsi="Times New Roman" w:cs="Times New Roman"/>
          <w:sz w:val="24"/>
          <w:szCs w:val="24"/>
        </w:rPr>
        <w:t>«</w:t>
      </w:r>
    </w:p>
    <w:p w:rsidR="00772DC0" w:rsidRPr="00767D50" w:rsidRDefault="00772DC0" w:rsidP="00FB2CBF">
      <w:pPr>
        <w:pStyle w:val="Style33"/>
        <w:widowControl/>
        <w:spacing w:line="230" w:lineRule="exact"/>
        <w:ind w:left="-142" w:right="5" w:hanging="6"/>
        <w:jc w:val="both"/>
        <w:rPr>
          <w:rStyle w:val="FontStyle77"/>
          <w:sz w:val="24"/>
          <w:szCs w:val="24"/>
        </w:rPr>
      </w:pPr>
      <w:r w:rsidRPr="00767D50">
        <w:rPr>
          <w:rStyle w:val="FontStyle77"/>
          <w:sz w:val="24"/>
          <w:szCs w:val="24"/>
        </w:rPr>
        <w:t xml:space="preserve">     Личностны</w:t>
      </w:r>
      <w:r w:rsidRPr="00D23897">
        <w:rPr>
          <w:rStyle w:val="FontStyle77"/>
          <w:sz w:val="24"/>
          <w:szCs w:val="24"/>
        </w:rPr>
        <w:t xml:space="preserve">е </w:t>
      </w:r>
      <w:r w:rsidRPr="000B313A">
        <w:rPr>
          <w:rStyle w:val="FontStyle77"/>
          <w:sz w:val="24"/>
          <w:szCs w:val="24"/>
        </w:rPr>
        <w:t xml:space="preserve">ресурсы </w:t>
      </w:r>
      <w:r w:rsidR="000B313A" w:rsidRPr="000B313A">
        <w:rPr>
          <w:rStyle w:val="FontStyle77"/>
          <w:sz w:val="24"/>
          <w:szCs w:val="24"/>
        </w:rPr>
        <w:t>«любящего удобства» и «инициативного» сангвиника - субъект</w:t>
      </w:r>
      <w:r w:rsidR="00390E2C">
        <w:rPr>
          <w:rStyle w:val="FontStyle77"/>
          <w:sz w:val="24"/>
          <w:szCs w:val="24"/>
        </w:rPr>
        <w:t>ов</w:t>
      </w:r>
      <w:r w:rsidR="000B313A" w:rsidRPr="000B313A">
        <w:rPr>
          <w:rStyle w:val="FontStyle77"/>
          <w:sz w:val="24"/>
          <w:szCs w:val="24"/>
        </w:rPr>
        <w:t xml:space="preserve"> восьмой пары (с комбинацией подфункций </w:t>
      </w:r>
      <w:r w:rsidR="000B313A" w:rsidRPr="000B313A">
        <w:rPr>
          <w:rStyle w:val="FontStyle76"/>
          <w:sz w:val="24"/>
          <w:szCs w:val="24"/>
        </w:rPr>
        <w:t>Ву/1 А/2 Б/2 Г/2)</w:t>
      </w:r>
      <w:r w:rsidRPr="000B313A">
        <w:rPr>
          <w:rStyle w:val="FontStyle76"/>
          <w:sz w:val="24"/>
          <w:szCs w:val="24"/>
        </w:rPr>
        <w:t xml:space="preserve">, </w:t>
      </w:r>
      <w:r w:rsidRPr="000B313A">
        <w:rPr>
          <w:rStyle w:val="FontStyle77"/>
          <w:sz w:val="24"/>
          <w:szCs w:val="24"/>
        </w:rPr>
        <w:t>обусловливаются спецификой</w:t>
      </w:r>
      <w:r w:rsidRPr="00767D50">
        <w:rPr>
          <w:rStyle w:val="FontStyle77"/>
          <w:sz w:val="24"/>
          <w:szCs w:val="24"/>
        </w:rPr>
        <w:t xml:space="preserve"> взаимодействия со средой обитания, которая проявляется (табл. 1.1):</w:t>
      </w:r>
    </w:p>
    <w:p w:rsidR="00772DC0" w:rsidRPr="00425FE1" w:rsidRDefault="00772DC0" w:rsidP="00FB2CBF">
      <w:pPr>
        <w:pStyle w:val="Style3"/>
        <w:widowControl/>
        <w:spacing w:before="91" w:line="432" w:lineRule="exact"/>
        <w:ind w:left="-142" w:right="5" w:firstLine="0"/>
        <w:jc w:val="right"/>
        <w:rPr>
          <w:rStyle w:val="FontStyle36"/>
          <w:bCs/>
          <w:sz w:val="24"/>
          <w:szCs w:val="24"/>
        </w:rPr>
      </w:pPr>
      <w:r>
        <w:rPr>
          <w:rStyle w:val="FontStyle36"/>
          <w:bCs/>
          <w:sz w:val="24"/>
          <w:szCs w:val="24"/>
        </w:rPr>
        <w:t>Таблица 1.1</w:t>
      </w:r>
    </w:p>
    <w:tbl>
      <w:tblPr>
        <w:tblStyle w:val="aff4"/>
        <w:tblW w:w="779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993"/>
        <w:gridCol w:w="6804"/>
      </w:tblGrid>
      <w:tr w:rsidR="00772DC0" w:rsidRPr="00436B0D" w:rsidTr="005132E8">
        <w:trPr>
          <w:trHeight w:val="147"/>
        </w:trPr>
        <w:tc>
          <w:tcPr>
            <w:tcW w:w="993" w:type="dxa"/>
            <w:tcBorders>
              <w:bottom w:val="nil"/>
            </w:tcBorders>
          </w:tcPr>
          <w:p w:rsidR="00772DC0" w:rsidRPr="00910764" w:rsidRDefault="00772DC0" w:rsidP="00E05951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Канал,</w:t>
            </w:r>
          </w:p>
          <w:p w:rsidR="00772DC0" w:rsidRPr="00910764" w:rsidRDefault="00772DC0" w:rsidP="00E05951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подфу</w:t>
            </w:r>
            <w:r w:rsidRPr="00910764">
              <w:rPr>
                <w:rStyle w:val="FontStyle75"/>
                <w:b/>
                <w:bCs/>
                <w:sz w:val="24"/>
                <w:szCs w:val="24"/>
                <w:lang w:val="en-US"/>
              </w:rPr>
              <w:t>-</w:t>
            </w:r>
            <w:r w:rsidRPr="00910764">
              <w:rPr>
                <w:rStyle w:val="FontStyle75"/>
                <w:b/>
                <w:bCs/>
                <w:sz w:val="24"/>
                <w:szCs w:val="24"/>
              </w:rPr>
              <w:t>нкция</w:t>
            </w:r>
          </w:p>
        </w:tc>
        <w:tc>
          <w:tcPr>
            <w:tcW w:w="6804" w:type="dxa"/>
            <w:tcBorders>
              <w:bottom w:val="nil"/>
            </w:tcBorders>
          </w:tcPr>
          <w:p w:rsidR="00772DC0" w:rsidRPr="00910764" w:rsidRDefault="00772DC0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</w:p>
          <w:p w:rsidR="00772DC0" w:rsidRPr="00910764" w:rsidRDefault="00772DC0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Проявление взаимодействия</w:t>
            </w:r>
          </w:p>
        </w:tc>
      </w:tr>
      <w:tr w:rsidR="00772DC0" w:rsidRPr="0060160F" w:rsidTr="005132E8">
        <w:trPr>
          <w:trHeight w:val="147"/>
        </w:trPr>
        <w:tc>
          <w:tcPr>
            <w:tcW w:w="993" w:type="dxa"/>
            <w:tcBorders>
              <w:top w:val="nil"/>
            </w:tcBorders>
          </w:tcPr>
          <w:p w:rsidR="00772DC0" w:rsidRPr="005D35DF" w:rsidRDefault="00772DC0" w:rsidP="00E05951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  <w:tcBorders>
              <w:top w:val="nil"/>
            </w:tcBorders>
          </w:tcPr>
          <w:p w:rsidR="00772DC0" w:rsidRPr="00EF0296" w:rsidRDefault="00772DC0" w:rsidP="00FB2CBF">
            <w:pPr>
              <w:pStyle w:val="Style3"/>
              <w:widowControl/>
              <w:spacing w:before="91" w:line="240" w:lineRule="auto"/>
              <w:ind w:left="-142" w:right="5" w:firstLine="0"/>
              <w:rPr>
                <w:rStyle w:val="FontStyle36"/>
                <w:b/>
                <w:bCs/>
                <w:sz w:val="24"/>
                <w:szCs w:val="24"/>
              </w:rPr>
            </w:pPr>
            <w:r w:rsidRPr="00EF0296">
              <w:rPr>
                <w:rStyle w:val="FontStyle77"/>
                <w:bCs/>
                <w:sz w:val="24"/>
                <w:szCs w:val="24"/>
              </w:rPr>
              <w:t>Свойства</w:t>
            </w:r>
            <w:r w:rsidRPr="00EF0296">
              <w:rPr>
                <w:rFonts w:ascii="Times New Roman" w:hAnsi="Times New Roman" w:cs="Times New Roman"/>
              </w:rPr>
              <w:t xml:space="preserve"> данного </w:t>
            </w:r>
            <w:r w:rsidRPr="00EF0296">
              <w:rPr>
                <w:rFonts w:ascii="Times New Roman" w:hAnsi="Times New Roman" w:cs="Times New Roman"/>
                <w:bCs/>
              </w:rPr>
              <w:t>подтипа  темперамента  определяются к</w:t>
            </w:r>
            <w:r w:rsidRPr="00EF0296">
              <w:rPr>
                <w:rFonts w:ascii="Times New Roman" w:hAnsi="Times New Roman" w:cs="Times New Roman"/>
              </w:rPr>
              <w:t xml:space="preserve">омбинацией подфункций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B313A" w:rsidRPr="000B313A">
              <w:rPr>
                <w:rStyle w:val="FontStyle76"/>
                <w:sz w:val="24"/>
                <w:szCs w:val="24"/>
              </w:rPr>
              <w:t>Ву/1 А/2 Б/2 Г/2</w:t>
            </w:r>
            <w:r w:rsidR="00D97B07">
              <w:rPr>
                <w:rStyle w:val="FontStyle76"/>
                <w:sz w:val="24"/>
                <w:szCs w:val="24"/>
              </w:rPr>
              <w:t xml:space="preserve"> </w:t>
            </w:r>
            <w:r w:rsidRPr="00EF0296">
              <w:rPr>
                <w:rFonts w:ascii="Times New Roman" w:hAnsi="Times New Roman" w:cs="Times New Roman"/>
              </w:rPr>
              <w:t xml:space="preserve">и </w:t>
            </w:r>
            <w:r w:rsidRPr="00EF0296">
              <w:rPr>
                <w:rFonts w:ascii="Times New Roman" w:hAnsi="Times New Roman" w:cs="Times New Roman"/>
                <w:bCs/>
              </w:rPr>
              <w:t>проявляются во взаимодействии</w:t>
            </w:r>
            <w:r w:rsidRPr="00EF0296">
              <w:rPr>
                <w:rFonts w:ascii="Times New Roman" w:hAnsi="Times New Roman" w:cs="Times New Roman"/>
              </w:rPr>
              <w:t>:</w:t>
            </w:r>
          </w:p>
        </w:tc>
      </w:tr>
      <w:tr w:rsidR="00772DC0" w:rsidRPr="0060160F" w:rsidTr="005132E8">
        <w:trPr>
          <w:trHeight w:val="147"/>
        </w:trPr>
        <w:tc>
          <w:tcPr>
            <w:tcW w:w="993" w:type="dxa"/>
          </w:tcPr>
          <w:p w:rsidR="00772DC0" w:rsidRDefault="00772DC0" w:rsidP="00E05951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851DEB">
              <w:rPr>
                <w:rStyle w:val="FontStyle75"/>
                <w:sz w:val="24"/>
                <w:szCs w:val="24"/>
              </w:rPr>
              <w:t>I,</w:t>
            </w:r>
          </w:p>
          <w:p w:rsidR="00772DC0" w:rsidRPr="006D3CFB" w:rsidRDefault="000B313A" w:rsidP="00E05951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  <w:lang w:val="en-US"/>
              </w:rPr>
            </w:pPr>
            <w:r>
              <w:rPr>
                <w:rStyle w:val="FontStyle76"/>
                <w:sz w:val="24"/>
                <w:szCs w:val="24"/>
              </w:rPr>
              <w:t>Ву</w:t>
            </w:r>
            <w:r w:rsidR="00772DC0" w:rsidRPr="0083193E">
              <w:rPr>
                <w:rStyle w:val="FontStyle76"/>
                <w:sz w:val="24"/>
                <w:szCs w:val="24"/>
              </w:rPr>
              <w:t>/1</w:t>
            </w:r>
          </w:p>
        </w:tc>
        <w:tc>
          <w:tcPr>
            <w:tcW w:w="6804" w:type="dxa"/>
          </w:tcPr>
          <w:p w:rsidR="00772DC0" w:rsidRPr="00B97548" w:rsidRDefault="00772DC0" w:rsidP="00FB2CBF">
            <w:pPr>
              <w:pStyle w:val="Style4"/>
              <w:widowControl/>
              <w:spacing w:before="43"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Эффективностью базовой подфунк</w:t>
            </w:r>
            <w:r w:rsidRPr="00A442E1">
              <w:rPr>
                <w:rStyle w:val="FontStyle75"/>
                <w:sz w:val="24"/>
                <w:szCs w:val="24"/>
              </w:rPr>
              <w:t xml:space="preserve">ции, реализуемой </w:t>
            </w:r>
            <w:r w:rsidRPr="007D6E14">
              <w:rPr>
                <w:rStyle w:val="FontStyle76"/>
                <w:i w:val="0"/>
                <w:iCs w:val="0"/>
                <w:sz w:val="24"/>
                <w:szCs w:val="24"/>
              </w:rPr>
              <w:t>непосредственно в объектной среде.</w:t>
            </w:r>
          </w:p>
          <w:p w:rsidR="00772DC0" w:rsidRPr="00B97548" w:rsidRDefault="00772DC0" w:rsidP="00FB2CBF">
            <w:pPr>
              <w:pStyle w:val="Style4"/>
              <w:widowControl/>
              <w:spacing w:before="43"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B97548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 себя в обла</w:t>
            </w:r>
            <w:r w:rsidRPr="00B97548">
              <w:rPr>
                <w:rStyle w:val="FontStyle76"/>
                <w:sz w:val="24"/>
                <w:szCs w:val="24"/>
              </w:rPr>
              <w:softHyphen/>
              <w:t>сти деятельности, связанной с возможностью гармонично, систем</w:t>
            </w:r>
            <w:r w:rsidRPr="00B97548">
              <w:rPr>
                <w:rStyle w:val="FontStyle76"/>
                <w:sz w:val="24"/>
                <w:szCs w:val="24"/>
              </w:rPr>
              <w:softHyphen/>
              <w:t>но и непосредственно взаимодействовать в объектной среде.</w:t>
            </w:r>
          </w:p>
          <w:p w:rsidR="00772DC0" w:rsidRPr="00EF0296" w:rsidRDefault="00772DC0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При этом, во взаимодействии, придерживается ориентации:</w:t>
            </w:r>
          </w:p>
          <w:p w:rsidR="000B313A" w:rsidRPr="00EF0296" w:rsidRDefault="000B313A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lastRenderedPageBreak/>
              <w:t>- на крупый масштаб, обобщенные выводы и создание целостной картины (характеристики);</w:t>
            </w:r>
          </w:p>
          <w:p w:rsidR="000B313A" w:rsidRPr="00EF0296" w:rsidRDefault="000B313A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поддержание дистантности (длинной дистанции);</w:t>
            </w:r>
          </w:p>
          <w:p w:rsidR="00772DC0" w:rsidRPr="00EF0296" w:rsidRDefault="000B313A" w:rsidP="00FB2CBF">
            <w:pPr>
              <w:pStyle w:val="Style2"/>
              <w:widowControl/>
              <w:spacing w:line="235" w:lineRule="exact"/>
              <w:ind w:left="-142" w:right="5"/>
              <w:rPr>
                <w:rStyle w:val="FontStyle75"/>
                <w:i/>
                <w:iCs/>
                <w:sz w:val="24"/>
                <w:szCs w:val="24"/>
              </w:rPr>
            </w:pPr>
            <w:r>
              <w:rPr>
                <w:rStyle w:val="FontStyle75"/>
                <w:sz w:val="24"/>
                <w:szCs w:val="24"/>
              </w:rPr>
              <w:t>- на движен</w:t>
            </w:r>
            <w:r w:rsidRPr="00EF0296">
              <w:rPr>
                <w:rStyle w:val="FontStyle75"/>
                <w:sz w:val="24"/>
                <w:szCs w:val="24"/>
              </w:rPr>
              <w:t>ие в направлении автономии (отделения), предачи собственных ресурсов (инвестиции).</w:t>
            </w:r>
          </w:p>
        </w:tc>
      </w:tr>
      <w:tr w:rsidR="00772DC0" w:rsidRPr="0060160F" w:rsidTr="005132E8">
        <w:trPr>
          <w:trHeight w:val="147"/>
        </w:trPr>
        <w:tc>
          <w:tcPr>
            <w:tcW w:w="993" w:type="dxa"/>
          </w:tcPr>
          <w:p w:rsidR="00772DC0" w:rsidRPr="00D33458" w:rsidRDefault="00772DC0" w:rsidP="00E05951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lastRenderedPageBreak/>
              <w:t>II,</w:t>
            </w:r>
          </w:p>
          <w:p w:rsidR="00772DC0" w:rsidRPr="00AD6751" w:rsidRDefault="00D97B07" w:rsidP="00E05951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36"/>
                <w:i/>
                <w:iCs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А</w:t>
            </w:r>
            <w:r w:rsidR="00772DC0" w:rsidRPr="00AD6751">
              <w:rPr>
                <w:rStyle w:val="FontStyle75"/>
                <w:i/>
                <w:iCs/>
                <w:sz w:val="24"/>
                <w:szCs w:val="24"/>
              </w:rPr>
              <w:t xml:space="preserve"> /2</w:t>
            </w:r>
          </w:p>
        </w:tc>
        <w:tc>
          <w:tcPr>
            <w:tcW w:w="6804" w:type="dxa"/>
          </w:tcPr>
          <w:p w:rsidR="00772DC0" w:rsidRPr="009B5639" w:rsidRDefault="00772DC0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 xml:space="preserve">Эффективностью базовой подфункции, реализуемой в  коммуникативной деятельности </w:t>
            </w:r>
            <w:r>
              <w:rPr>
                <w:rStyle w:val="FontStyle75"/>
                <w:sz w:val="24"/>
                <w:szCs w:val="24"/>
              </w:rPr>
              <w:t>о</w:t>
            </w:r>
            <w:r w:rsidRPr="009B5639">
              <w:rPr>
                <w:rStyle w:val="FontStyle75"/>
                <w:sz w:val="24"/>
                <w:szCs w:val="24"/>
              </w:rPr>
              <w:t>посред</w:t>
            </w:r>
            <w:r w:rsidRPr="009B5639">
              <w:rPr>
                <w:rStyle w:val="FontStyle75"/>
                <w:sz w:val="24"/>
                <w:szCs w:val="24"/>
              </w:rPr>
              <w:softHyphen/>
            </w:r>
            <w:r>
              <w:rPr>
                <w:rStyle w:val="FontStyle75"/>
                <w:sz w:val="24"/>
                <w:szCs w:val="24"/>
              </w:rPr>
              <w:t>ованно</w:t>
            </w:r>
            <w:r w:rsidRPr="009B5639">
              <w:rPr>
                <w:rStyle w:val="FontStyle75"/>
                <w:sz w:val="24"/>
                <w:szCs w:val="24"/>
              </w:rPr>
              <w:t xml:space="preserve">. </w:t>
            </w:r>
          </w:p>
          <w:p w:rsidR="00772DC0" w:rsidRPr="006B1CF9" w:rsidRDefault="00772DC0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36"/>
                <w:i/>
                <w:iCs/>
                <w:sz w:val="24"/>
                <w:szCs w:val="24"/>
              </w:rPr>
            </w:pPr>
            <w:r w:rsidRPr="00B97548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 себя в со</w:t>
            </w:r>
            <w:r w:rsidRPr="00B97548">
              <w:rPr>
                <w:rStyle w:val="FontStyle76"/>
                <w:sz w:val="24"/>
                <w:szCs w:val="24"/>
              </w:rPr>
              <w:softHyphen/>
              <w:t xml:space="preserve">здании благоприятных предпосылок, обусловливающих другим возможность целесообразной </w:t>
            </w:r>
            <w:r w:rsidR="009E488C" w:rsidRPr="00B97548">
              <w:rPr>
                <w:rStyle w:val="FontStyle76"/>
                <w:sz w:val="24"/>
                <w:szCs w:val="24"/>
              </w:rPr>
              <w:t xml:space="preserve">технологической </w:t>
            </w:r>
            <w:r w:rsidRPr="00B97548">
              <w:rPr>
                <w:rStyle w:val="FontStyle76"/>
                <w:sz w:val="24"/>
                <w:szCs w:val="24"/>
              </w:rPr>
              <w:t>деятельности.</w:t>
            </w:r>
          </w:p>
        </w:tc>
      </w:tr>
      <w:tr w:rsidR="00772DC0" w:rsidRPr="0060160F" w:rsidTr="005132E8">
        <w:trPr>
          <w:trHeight w:val="147"/>
        </w:trPr>
        <w:tc>
          <w:tcPr>
            <w:tcW w:w="993" w:type="dxa"/>
          </w:tcPr>
          <w:p w:rsidR="00772DC0" w:rsidRPr="00D33458" w:rsidRDefault="00772DC0" w:rsidP="00E05951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</w:p>
        </w:tc>
        <w:tc>
          <w:tcPr>
            <w:tcW w:w="6804" w:type="dxa"/>
          </w:tcPr>
          <w:p w:rsidR="00772DC0" w:rsidRPr="00EF0296" w:rsidRDefault="00772DC0" w:rsidP="00FB2CBF">
            <w:pPr>
              <w:pStyle w:val="af9"/>
              <w:ind w:left="-142" w:right="5"/>
              <w:jc w:val="both"/>
              <w:rPr>
                <w:szCs w:val="24"/>
                <w:lang w:val="ru-RU"/>
              </w:rPr>
            </w:pPr>
            <w:r w:rsidRPr="00EF0296">
              <w:rPr>
                <w:szCs w:val="24"/>
                <w:lang w:val="ru-RU"/>
              </w:rPr>
              <w:t xml:space="preserve">Таким образом, специфика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психодинамических особенностей, а также свойств информационно-психического взаимодействия по каналам </w:t>
            </w:r>
            <w:r w:rsidRPr="00EF0296">
              <w:rPr>
                <w:rStyle w:val="FontStyle75"/>
                <w:sz w:val="24"/>
                <w:szCs w:val="24"/>
              </w:rPr>
              <w:t>I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и </w:t>
            </w:r>
            <w:r w:rsidRPr="00EF0296">
              <w:rPr>
                <w:rStyle w:val="FontStyle75"/>
                <w:sz w:val="24"/>
                <w:szCs w:val="24"/>
              </w:rPr>
              <w:t>II</w:t>
            </w:r>
            <w:r w:rsidRPr="00EF0296">
              <w:rPr>
                <w:szCs w:val="24"/>
                <w:lang w:val="ru-RU"/>
              </w:rPr>
              <w:t>,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обусловливающих реализацию  </w:t>
            </w:r>
            <w:r w:rsidRPr="00EF0296">
              <w:rPr>
                <w:szCs w:val="24"/>
                <w:lang w:val="ru-RU"/>
              </w:rPr>
              <w:t>основных подфункций,</w:t>
            </w:r>
            <w:r w:rsidRPr="00EF0296">
              <w:rPr>
                <w:b/>
                <w:szCs w:val="24"/>
                <w:lang w:val="ru-RU"/>
              </w:rPr>
              <w:t xml:space="preserve"> </w:t>
            </w:r>
            <w:r w:rsidRPr="00EF0296">
              <w:rPr>
                <w:szCs w:val="24"/>
                <w:lang w:val="ru-RU"/>
              </w:rPr>
              <w:t>указывает на то, что данной личности подходит работа, которая позволяет:</w:t>
            </w:r>
          </w:p>
          <w:p w:rsidR="00772DC0" w:rsidRPr="00EF0296" w:rsidRDefault="00772DC0" w:rsidP="00FB2CBF">
            <w:pPr>
              <w:ind w:left="-142" w:right="5"/>
              <w:jc w:val="both"/>
              <w:rPr>
                <w:color w:val="000000"/>
                <w:sz w:val="24"/>
                <w:szCs w:val="24"/>
                <w:lang w:val="ru-RU" w:bidi="or-IN"/>
              </w:rPr>
            </w:pPr>
            <w:r w:rsidRPr="00EF0296">
              <w:rPr>
                <w:color w:val="000000"/>
                <w:sz w:val="24"/>
                <w:szCs w:val="24"/>
                <w:lang w:val="ru-RU" w:bidi="or-IN"/>
              </w:rPr>
              <w:t xml:space="preserve">-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эффективно выполнять задачи 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 xml:space="preserve">связанные с </w:t>
            </w:r>
            <w:r w:rsidRPr="007D6E14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непосредственно</w:t>
            </w:r>
            <w:r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й</w:t>
            </w:r>
            <w:r w:rsidRPr="007D6E14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 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>деятельностью</w:t>
            </w:r>
            <w:r w:rsidRPr="007D6E14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 в объектной среде</w:t>
            </w:r>
            <w:r>
              <w:rPr>
                <w:rStyle w:val="FontStyle75"/>
                <w:sz w:val="24"/>
                <w:szCs w:val="24"/>
                <w:lang w:val="ru-RU"/>
              </w:rPr>
              <w:t>.</w:t>
            </w:r>
          </w:p>
          <w:p w:rsidR="00772DC0" w:rsidRPr="00BF6C62" w:rsidRDefault="00772DC0" w:rsidP="00FB2CBF">
            <w:pPr>
              <w:pStyle w:val="af9"/>
              <w:ind w:left="-142" w:right="5"/>
              <w:jc w:val="both"/>
              <w:rPr>
                <w:rStyle w:val="FontStyle36"/>
                <w:sz w:val="24"/>
                <w:szCs w:val="24"/>
                <w:lang w:val="ru-RU"/>
              </w:rPr>
            </w:pP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- 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со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softHyphen/>
              <w:t>зда</w:t>
            </w:r>
            <w:r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вать благоприятные предпосыл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к</w:t>
            </w:r>
            <w:r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и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, обусловливающи</w:t>
            </w:r>
            <w:r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е</w:t>
            </w:r>
            <w:r w:rsidRPr="00BF6C62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 другим возможность </w:t>
            </w:r>
            <w:r w:rsidRPr="006D3CFB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непосредственной </w:t>
            </w:r>
            <w:r w:rsidR="009E488C" w:rsidRPr="009E488C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коммуникативной</w:t>
            </w:r>
            <w:r w:rsidRPr="009E488C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 </w:t>
            </w:r>
            <w:r w:rsidRPr="006D3CFB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деятельности.</w:t>
            </w:r>
          </w:p>
        </w:tc>
      </w:tr>
      <w:tr w:rsidR="00772DC0" w:rsidRPr="0060160F" w:rsidTr="005132E8">
        <w:trPr>
          <w:trHeight w:val="147"/>
        </w:trPr>
        <w:tc>
          <w:tcPr>
            <w:tcW w:w="993" w:type="dxa"/>
          </w:tcPr>
          <w:p w:rsidR="00772DC0" w:rsidRPr="00D33458" w:rsidRDefault="00772DC0" w:rsidP="00E05951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III,</w:t>
            </w:r>
          </w:p>
          <w:p w:rsidR="00772DC0" w:rsidRPr="00AD6751" w:rsidRDefault="00D97B07" w:rsidP="00E05951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Б</w:t>
            </w:r>
            <w:r w:rsidR="00772DC0" w:rsidRPr="00AD6751">
              <w:rPr>
                <w:rStyle w:val="FontStyle76"/>
                <w:sz w:val="24"/>
                <w:szCs w:val="24"/>
              </w:rPr>
              <w:t>/2</w:t>
            </w:r>
          </w:p>
        </w:tc>
        <w:tc>
          <w:tcPr>
            <w:tcW w:w="6804" w:type="dxa"/>
          </w:tcPr>
          <w:p w:rsidR="00772DC0" w:rsidRPr="006F389D" w:rsidRDefault="00772DC0" w:rsidP="00FB2CBF">
            <w:pPr>
              <w:pStyle w:val="Style4"/>
              <w:widowControl/>
              <w:spacing w:line="276" w:lineRule="auto"/>
              <w:ind w:left="-142" w:right="5" w:firstLine="0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D33458">
              <w:rPr>
                <w:rFonts w:ascii="Times New Roman" w:hAnsi="Times New Roman" w:cs="Times New Roman"/>
              </w:rPr>
              <w:t>болезненно проявляющей себя подфункции, которая обеспечивает</w:t>
            </w:r>
            <w:r w:rsidRPr="00D3345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здание благоприятных предпосылок, обусловливающих другим возможность целесообразной </w:t>
            </w:r>
            <w:r w:rsidR="009E488C" w:rsidRPr="009E488C">
              <w:rPr>
                <w:rStyle w:val="FontStyle76"/>
                <w:i w:val="0"/>
                <w:iCs w:val="0"/>
                <w:sz w:val="24"/>
                <w:szCs w:val="24"/>
              </w:rPr>
              <w:t>коммуникативной</w:t>
            </w:r>
            <w:r w:rsidRPr="009E488C">
              <w:rPr>
                <w:rStyle w:val="FontStyle76"/>
                <w:i w:val="0"/>
                <w:iCs w:val="0"/>
                <w:sz w:val="24"/>
                <w:szCs w:val="24"/>
              </w:rPr>
              <w:t xml:space="preserve"> 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t>деятельности</w:t>
            </w:r>
            <w:r w:rsidR="009E488C">
              <w:rPr>
                <w:rStyle w:val="FontStyle76"/>
                <w:i w:val="0"/>
                <w:iCs w:val="0"/>
                <w:sz w:val="24"/>
                <w:szCs w:val="24"/>
              </w:rPr>
              <w:t>.</w:t>
            </w:r>
          </w:p>
        </w:tc>
      </w:tr>
      <w:tr w:rsidR="00772DC0" w:rsidRPr="0060160F" w:rsidTr="005132E8">
        <w:trPr>
          <w:trHeight w:val="147"/>
        </w:trPr>
        <w:tc>
          <w:tcPr>
            <w:tcW w:w="993" w:type="dxa"/>
          </w:tcPr>
          <w:p w:rsidR="00772DC0" w:rsidRPr="00D33458" w:rsidRDefault="00772DC0" w:rsidP="00E05951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IV,</w:t>
            </w:r>
          </w:p>
          <w:p w:rsidR="00772DC0" w:rsidRPr="00AD6751" w:rsidRDefault="00772DC0" w:rsidP="00E05951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Г</w:t>
            </w:r>
            <w:r w:rsidRPr="00AD6751">
              <w:rPr>
                <w:rStyle w:val="FontStyle76"/>
                <w:sz w:val="24"/>
                <w:szCs w:val="24"/>
              </w:rPr>
              <w:t>/2</w:t>
            </w:r>
          </w:p>
        </w:tc>
        <w:tc>
          <w:tcPr>
            <w:tcW w:w="6804" w:type="dxa"/>
          </w:tcPr>
          <w:p w:rsidR="00772DC0" w:rsidRPr="00EF0296" w:rsidRDefault="00772DC0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EF0296">
              <w:rPr>
                <w:rFonts w:ascii="Times New Roman" w:hAnsi="Times New Roman" w:cs="Times New Roman"/>
              </w:rPr>
              <w:t>индифферентно проявляющей себя подфункции, которая обеспечивает</w:t>
            </w:r>
            <w:r w:rsidRPr="00EF0296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здание благоприятных предпосылок, обусловливающих другим возможность 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t>улав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ливания ими динамики развития ситуации и проявления спо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>собности прогнозировать развитие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t xml:space="preserve"> событий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ной среды.</w:t>
            </w:r>
          </w:p>
        </w:tc>
      </w:tr>
    </w:tbl>
    <w:p w:rsidR="00772DC0" w:rsidRPr="00755A90" w:rsidRDefault="00772DC0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772DC0" w:rsidRDefault="00772DC0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lastRenderedPageBreak/>
        <w:t>8.2. РЕСУРСЫ ТИПИЧЕСКИХ ОТНОШЕНИЙ</w:t>
      </w:r>
      <w:r w:rsidRPr="00D07A42">
        <w:rPr>
          <w:rStyle w:val="FontStyle36"/>
          <w:b/>
          <w:bCs/>
          <w:sz w:val="24"/>
          <w:szCs w:val="24"/>
        </w:rPr>
        <w:t>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772DC0" w:rsidRDefault="000F3AE8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ОБУСЛОВЛЕННЫХ</w:t>
      </w:r>
      <w:r w:rsidR="00772DC0" w:rsidRPr="00D07A42">
        <w:rPr>
          <w:rFonts w:ascii="Times New Roman" w:hAnsi="Times New Roman" w:cs="Times New Roman"/>
          <w:b/>
          <w:bCs/>
        </w:rPr>
        <w:t xml:space="preserve"> ИНФОРМАЦИОННО-ПСИХИЧЕСКИМИ </w:t>
      </w:r>
    </w:p>
    <w:p w:rsidR="00772DC0" w:rsidRDefault="00772DC0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СВОЙСТВАМИ</w:t>
      </w:r>
      <w:r>
        <w:rPr>
          <w:rFonts w:ascii="Times New Roman" w:hAnsi="Times New Roman" w:cs="Times New Roman"/>
          <w:b/>
          <w:bCs/>
        </w:rPr>
        <w:t xml:space="preserve">  </w:t>
      </w:r>
      <w:r w:rsidRPr="00541D29">
        <w:rPr>
          <w:rStyle w:val="FontStyle32"/>
          <w:i w:val="0"/>
          <w:iCs w:val="0"/>
          <w:sz w:val="24"/>
          <w:szCs w:val="24"/>
        </w:rPr>
        <w:t>«</w:t>
      </w:r>
      <w:r w:rsidRPr="00772DC0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ЛЮБЯЩЕГО УДОБСТВА</w:t>
      </w:r>
      <w:r w:rsidRPr="00772DC0">
        <w:rPr>
          <w:rStyle w:val="FontStyle32"/>
          <w:sz w:val="24"/>
          <w:szCs w:val="24"/>
        </w:rPr>
        <w:t xml:space="preserve">» </w:t>
      </w:r>
      <w:r w:rsidRPr="00772DC0">
        <w:rPr>
          <w:rStyle w:val="FontStyle32"/>
          <w:i w:val="0"/>
          <w:iCs w:val="0"/>
          <w:sz w:val="24"/>
          <w:szCs w:val="24"/>
        </w:rPr>
        <w:t>И</w:t>
      </w:r>
      <w:r w:rsidRPr="00772DC0">
        <w:rPr>
          <w:rStyle w:val="FontStyle32"/>
          <w:sz w:val="24"/>
          <w:szCs w:val="24"/>
        </w:rPr>
        <w:t xml:space="preserve"> «</w:t>
      </w:r>
      <w:r w:rsidRPr="00772DC0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ИНИЦИАТИВН</w:t>
      </w:r>
      <w:r w:rsidRPr="00772DC0">
        <w:rPr>
          <w:rStyle w:val="FontStyle32"/>
          <w:i w:val="0"/>
          <w:iCs w:val="0"/>
          <w:sz w:val="24"/>
          <w:szCs w:val="24"/>
        </w:rPr>
        <w:t>ОГО</w:t>
      </w:r>
      <w:r w:rsidRPr="00081E32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 xml:space="preserve">» </w:t>
      </w:r>
    </w:p>
    <w:p w:rsidR="00772DC0" w:rsidRPr="00D26424" w:rsidRDefault="00772DC0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8662F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САНГВИНИКА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ВОСЬМ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772DC0" w:rsidRPr="00D26424" w:rsidRDefault="00772DC0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772DC0" w:rsidRDefault="00772DC0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8</w:t>
      </w:r>
      <w:r w:rsidRPr="00852722">
        <w:rPr>
          <w:rStyle w:val="FontStyle36"/>
          <w:b/>
          <w:bCs/>
          <w:sz w:val="24"/>
          <w:szCs w:val="24"/>
        </w:rPr>
        <w:t xml:space="preserve">.2.1. ТИПИЧЕСКИЕ ОТНОШЕНИЯ </w:t>
      </w:r>
    </w:p>
    <w:p w:rsidR="00772DC0" w:rsidRDefault="00772DC0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sz w:val="24"/>
          <w:szCs w:val="24"/>
        </w:rPr>
      </w:pPr>
      <w:r w:rsidRPr="00541D29">
        <w:rPr>
          <w:rStyle w:val="FontStyle32"/>
          <w:i w:val="0"/>
          <w:iCs w:val="0"/>
          <w:sz w:val="24"/>
          <w:szCs w:val="24"/>
        </w:rPr>
        <w:t>«</w:t>
      </w:r>
      <w:r w:rsidRPr="00772DC0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ЛЮБЯЩЕГО УДОБСТВА</w:t>
      </w:r>
      <w:r w:rsidRPr="00772DC0">
        <w:rPr>
          <w:rStyle w:val="FontStyle32"/>
          <w:sz w:val="24"/>
          <w:szCs w:val="24"/>
        </w:rPr>
        <w:t xml:space="preserve">» </w:t>
      </w:r>
      <w:r w:rsidRPr="00772DC0">
        <w:rPr>
          <w:rStyle w:val="FontStyle32"/>
          <w:i w:val="0"/>
          <w:iCs w:val="0"/>
          <w:sz w:val="24"/>
          <w:szCs w:val="24"/>
        </w:rPr>
        <w:t>И</w:t>
      </w:r>
      <w:r w:rsidRPr="00772DC0">
        <w:rPr>
          <w:rStyle w:val="FontStyle32"/>
          <w:sz w:val="24"/>
          <w:szCs w:val="24"/>
        </w:rPr>
        <w:t xml:space="preserve"> «</w:t>
      </w:r>
      <w:r w:rsidRPr="00772DC0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>ИНИЦИАТИВН</w:t>
      </w:r>
      <w:r w:rsidRPr="00772DC0">
        <w:rPr>
          <w:rStyle w:val="FontStyle32"/>
          <w:i w:val="0"/>
          <w:iCs w:val="0"/>
          <w:sz w:val="24"/>
          <w:szCs w:val="24"/>
        </w:rPr>
        <w:t>ОГО</w:t>
      </w:r>
      <w:r w:rsidRPr="00081E32"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 xml:space="preserve">» </w:t>
      </w:r>
      <w:r w:rsidRPr="008662F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САНГВИНИКА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ВОСЬМ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  <w:r>
        <w:rPr>
          <w:rStyle w:val="FontStyle77"/>
          <w:b/>
          <w:sz w:val="24"/>
          <w:szCs w:val="24"/>
        </w:rPr>
        <w:t xml:space="preserve">, </w:t>
      </w:r>
      <w:r w:rsidRPr="00852722">
        <w:rPr>
          <w:rStyle w:val="FontStyle36"/>
          <w:b/>
          <w:sz w:val="24"/>
          <w:szCs w:val="24"/>
        </w:rPr>
        <w:t xml:space="preserve"> </w:t>
      </w:r>
    </w:p>
    <w:p w:rsidR="00772DC0" w:rsidRPr="00852722" w:rsidRDefault="00772DC0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7"/>
          <w:b/>
          <w:bCs/>
          <w:i w:val="0"/>
          <w:iCs w:val="0"/>
          <w:sz w:val="24"/>
          <w:szCs w:val="24"/>
        </w:rPr>
      </w:pPr>
      <w:r>
        <w:rPr>
          <w:rStyle w:val="FontStyle36"/>
          <w:b/>
          <w:sz w:val="24"/>
          <w:szCs w:val="24"/>
        </w:rPr>
        <w:t>С  ИХ П</w:t>
      </w:r>
      <w:r w:rsidRPr="00852722">
        <w:rPr>
          <w:rStyle w:val="FontStyle36"/>
          <w:b/>
          <w:sz w:val="24"/>
          <w:szCs w:val="24"/>
        </w:rPr>
        <w:t>ОТЕНЦИАЛЬНЫМИ ПАРТНЕРАМИ</w:t>
      </w:r>
    </w:p>
    <w:p w:rsidR="00772DC0" w:rsidRDefault="00772DC0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72DC0" w:rsidRDefault="00772DC0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8</w:t>
      </w:r>
      <w:r w:rsidRPr="009F4818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1.</w:t>
      </w:r>
      <w:r w:rsidRPr="009F4818">
        <w:rPr>
          <w:rStyle w:val="FontStyle36"/>
          <w:b/>
          <w:bCs/>
          <w:sz w:val="24"/>
          <w:szCs w:val="24"/>
        </w:rPr>
        <w:t xml:space="preserve"> </w:t>
      </w:r>
      <w:r w:rsidRPr="009F4818">
        <w:rPr>
          <w:rStyle w:val="FontStyle14"/>
          <w:b/>
          <w:bCs/>
          <w:i/>
          <w:iCs/>
          <w:sz w:val="24"/>
          <w:szCs w:val="24"/>
        </w:rPr>
        <w:t xml:space="preserve">Зеркальные </w:t>
      </w:r>
      <w:r w:rsidRPr="0050010E">
        <w:rPr>
          <w:rStyle w:val="FontStyle14"/>
          <w:b/>
          <w:bCs/>
          <w:i/>
          <w:iCs/>
          <w:sz w:val="24"/>
          <w:szCs w:val="24"/>
        </w:rPr>
        <w:t>отношения</w:t>
      </w:r>
      <w:r w:rsidRPr="0050010E">
        <w:rPr>
          <w:rStyle w:val="FontStyle32"/>
          <w:sz w:val="24"/>
          <w:szCs w:val="24"/>
        </w:rPr>
        <w:t xml:space="preserve">, реализуемые </w:t>
      </w:r>
    </w:p>
    <w:p w:rsidR="00772DC0" w:rsidRPr="00FC27E3" w:rsidRDefault="00A35A75" w:rsidP="00FB2CBF">
      <w:pPr>
        <w:pStyle w:val="Style2"/>
        <w:widowControl/>
        <w:spacing w:line="240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C65F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C65F4E">
        <w:rPr>
          <w:rStyle w:val="FontStyle31"/>
          <w:b/>
          <w:bCs/>
          <w:iCs w:val="0"/>
          <w:sz w:val="24"/>
          <w:szCs w:val="24"/>
        </w:rPr>
        <w:t>Спокойны</w:t>
      </w:r>
      <w:r w:rsidRPr="000A7B6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 «</w:t>
      </w:r>
      <w:r w:rsidRPr="00C65F4E">
        <w:rPr>
          <w:rStyle w:val="FontStyle31"/>
          <w:b/>
          <w:bCs/>
          <w:iCs w:val="0"/>
          <w:sz w:val="24"/>
          <w:szCs w:val="24"/>
        </w:rPr>
        <w:t>Размеренн</w:t>
      </w:r>
      <w:r w:rsidRPr="000A7B64">
        <w:rPr>
          <w:rStyle w:val="FontStyle31"/>
          <w:b/>
          <w:bCs/>
          <w:i w:val="0"/>
          <w:sz w:val="24"/>
          <w:szCs w:val="24"/>
        </w:rPr>
        <w:t>ы</w:t>
      </w:r>
      <w:r w:rsidRPr="000A7B6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772DC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72DC0" w:rsidRPr="00FC27E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772DC0" w:rsidRPr="00755A90" w:rsidRDefault="00772DC0" w:rsidP="00FB2CBF">
      <w:pPr>
        <w:pStyle w:val="Style2"/>
        <w:widowControl/>
        <w:spacing w:line="240" w:lineRule="exact"/>
        <w:ind w:left="-142" w:right="5"/>
        <w:jc w:val="center"/>
      </w:pPr>
    </w:p>
    <w:p w:rsidR="00772DC0" w:rsidRPr="00B82DEF" w:rsidRDefault="00772DC0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9E488C">
        <w:rPr>
          <w:rStyle w:val="FontStyle34"/>
          <w:sz w:val="24"/>
          <w:szCs w:val="24"/>
        </w:rPr>
        <w:t>спокойного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A24209">
        <w:rPr>
          <w:rStyle w:val="FontStyle34"/>
          <w:sz w:val="24"/>
          <w:szCs w:val="24"/>
        </w:rPr>
        <w:t xml:space="preserve"> </w:t>
      </w:r>
      <w:r w:rsidR="009E488C" w:rsidRPr="00B932AF">
        <w:rPr>
          <w:rStyle w:val="FontStyle34"/>
          <w:sz w:val="24"/>
          <w:szCs w:val="24"/>
        </w:rPr>
        <w:t>«размерен</w:t>
      </w:r>
      <w:r w:rsidR="009E488C" w:rsidRPr="00B932AF">
        <w:rPr>
          <w:rStyle w:val="FontStyle34"/>
          <w:sz w:val="24"/>
          <w:szCs w:val="24"/>
        </w:rPr>
        <w:softHyphen/>
        <w:t xml:space="preserve">ного» флегматика - субъекта 9-й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65F4E">
        <w:rPr>
          <w:rStyle w:val="FontStyle77"/>
          <w:iCs/>
          <w:sz w:val="24"/>
          <w:szCs w:val="24"/>
        </w:rPr>
        <w:t>вос</w:t>
      </w:r>
      <w:r w:rsidRPr="007179A4">
        <w:rPr>
          <w:rStyle w:val="FontStyle77"/>
          <w:iCs/>
          <w:sz w:val="24"/>
          <w:szCs w:val="24"/>
        </w:rPr>
        <w:t xml:space="preserve">ьмой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9E488C" w:rsidRPr="009E488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Ах/2 В/1 Г/1 Б/1</w:t>
      </w:r>
      <w:r w:rsidRPr="008457A0">
        <w:rPr>
          <w:rStyle w:val="FontStyle35"/>
          <w:sz w:val="24"/>
          <w:szCs w:val="24"/>
        </w:rPr>
        <w:t>)</w:t>
      </w:r>
      <w:r w:rsidRPr="008457A0">
        <w:rPr>
          <w:rStyle w:val="FontStyle37"/>
          <w:sz w:val="24"/>
          <w:szCs w:val="24"/>
        </w:rPr>
        <w:t>,</w:t>
      </w:r>
      <w:r w:rsidRPr="008457A0">
        <w:rPr>
          <w:rFonts w:ascii="Times New Roman" w:hAnsi="Times New Roman" w:cs="Times New Roman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772DC0" w:rsidRPr="00B82DEF" w:rsidRDefault="00772DC0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65F4E">
        <w:rPr>
          <w:rStyle w:val="FontStyle77"/>
          <w:iCs/>
          <w:sz w:val="24"/>
          <w:szCs w:val="24"/>
        </w:rPr>
        <w:t>вос</w:t>
      </w:r>
      <w:r w:rsidR="00C65F4E" w:rsidRPr="007179A4">
        <w:rPr>
          <w:rStyle w:val="FontStyle77"/>
          <w:iCs/>
          <w:sz w:val="24"/>
          <w:szCs w:val="24"/>
        </w:rPr>
        <w:t xml:space="preserve">ьмой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9E488C" w:rsidRPr="00AA2469">
        <w:rPr>
          <w:rStyle w:val="FontStyle76"/>
          <w:sz w:val="24"/>
          <w:szCs w:val="24"/>
        </w:rPr>
        <w:t>Ву/1 А/2 Б/2 Г/2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«зеркальные отношения» (схема 1),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1C53DD" w:rsidRPr="009E488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Ах/2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1C53DD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>- Личность, посредством сильной базовой подфункции (</w:t>
      </w:r>
      <w:r w:rsidR="001C53DD" w:rsidRPr="00AA2469">
        <w:rPr>
          <w:rStyle w:val="FontStyle76"/>
          <w:sz w:val="24"/>
          <w:szCs w:val="24"/>
        </w:rPr>
        <w:t>Ву/1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>
        <w:rPr>
          <w:rStyle w:val="FontStyle29"/>
          <w:sz w:val="24"/>
          <w:szCs w:val="24"/>
        </w:rPr>
        <w:t>В</w:t>
      </w:r>
      <w:r w:rsidRPr="008457A0">
        <w:rPr>
          <w:rStyle w:val="FontStyle29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772DC0" w:rsidRPr="00C91E27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C91E27">
        <w:rPr>
          <w:rStyle w:val="FontStyle37"/>
          <w:i w:val="0"/>
          <w:iCs w:val="0"/>
          <w:sz w:val="22"/>
          <w:szCs w:val="22"/>
        </w:rPr>
        <w:t xml:space="preserve">* </w:t>
      </w:r>
      <w:r w:rsidRPr="00C91E27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по указанным подфункциям. Так как информа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C91E27">
        <w:rPr>
          <w:rStyle w:val="FontStyle37"/>
          <w:sz w:val="22"/>
          <w:szCs w:val="22"/>
        </w:rPr>
        <w:t>ведущего</w:t>
      </w:r>
      <w:r w:rsidRPr="00C91E27">
        <w:rPr>
          <w:rStyle w:val="FontStyle37"/>
          <w:i w:val="0"/>
          <w:iCs w:val="0"/>
          <w:sz w:val="22"/>
          <w:szCs w:val="22"/>
        </w:rPr>
        <w:t xml:space="preserve">) </w:t>
      </w:r>
      <w:r w:rsidRPr="00C91E27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ром канале, где каждый из них выступает в роли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C91E27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C91E27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C91E27">
        <w:rPr>
          <w:rStyle w:val="FontStyle37"/>
          <w:sz w:val="22"/>
          <w:szCs w:val="22"/>
        </w:rPr>
        <w:t>ведомый</w:t>
      </w:r>
      <w:r w:rsidRPr="00C91E27">
        <w:rPr>
          <w:rStyle w:val="FontStyle37"/>
          <w:i w:val="0"/>
          <w:iCs w:val="0"/>
          <w:sz w:val="22"/>
          <w:szCs w:val="22"/>
        </w:rPr>
        <w:t>.</w:t>
      </w:r>
    </w:p>
    <w:p w:rsidR="00772DC0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772DC0" w:rsidRPr="005C5D26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слабых подфункций </w:t>
      </w:r>
      <w:r>
        <w:rPr>
          <w:rStyle w:val="FontStyle35"/>
          <w:sz w:val="24"/>
          <w:szCs w:val="24"/>
        </w:rPr>
        <w:t>Г</w:t>
      </w:r>
      <w:r w:rsidRPr="00A24209">
        <w:rPr>
          <w:rStyle w:val="FontStyle35"/>
          <w:sz w:val="24"/>
          <w:szCs w:val="24"/>
        </w:rPr>
        <w:t xml:space="preserve">/1 </w:t>
      </w:r>
      <w:r w:rsidR="00AD5326">
        <w:rPr>
          <w:rStyle w:val="FontStyle35"/>
          <w:sz w:val="24"/>
          <w:szCs w:val="24"/>
        </w:rPr>
        <w:t>и Б</w:t>
      </w:r>
      <w:r w:rsidRPr="00A24209">
        <w:rPr>
          <w:rStyle w:val="FontStyle35"/>
          <w:sz w:val="24"/>
          <w:szCs w:val="24"/>
        </w:rPr>
        <w:t>/1</w:t>
      </w:r>
      <w:r>
        <w:rPr>
          <w:rStyle w:val="FontStyle36"/>
          <w:sz w:val="24"/>
          <w:szCs w:val="24"/>
        </w:rPr>
        <w:t>;</w:t>
      </w:r>
    </w:p>
    <w:p w:rsidR="00772DC0" w:rsidRDefault="00772DC0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слабых подфункций </w:t>
      </w:r>
      <w:r w:rsidR="00AD5326">
        <w:rPr>
          <w:rStyle w:val="FontStyle76"/>
          <w:sz w:val="24"/>
          <w:szCs w:val="24"/>
        </w:rPr>
        <w:t>Б</w:t>
      </w:r>
      <w:r>
        <w:rPr>
          <w:rStyle w:val="FontStyle76"/>
          <w:sz w:val="24"/>
          <w:szCs w:val="24"/>
        </w:rPr>
        <w:t xml:space="preserve">/2 </w:t>
      </w:r>
      <w:r w:rsidR="00AD5326">
        <w:rPr>
          <w:rStyle w:val="FontStyle76"/>
          <w:sz w:val="24"/>
          <w:szCs w:val="24"/>
        </w:rPr>
        <w:t xml:space="preserve">и </w:t>
      </w:r>
      <w:r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/2</w:t>
      </w:r>
      <w:r w:rsidRPr="005C5D26">
        <w:rPr>
          <w:rStyle w:val="FontStyle36"/>
          <w:sz w:val="24"/>
          <w:szCs w:val="24"/>
        </w:rPr>
        <w:t>.</w:t>
      </w:r>
      <w:r w:rsidRPr="00047D50">
        <w:rPr>
          <w:rStyle w:val="FontStyle30"/>
          <w:sz w:val="24"/>
          <w:szCs w:val="24"/>
        </w:rPr>
        <w:t xml:space="preserve"> </w:t>
      </w:r>
    </w:p>
    <w:p w:rsidR="00772DC0" w:rsidRPr="00D26D08" w:rsidRDefault="00772DC0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>В совместной деятельности субъектов данных оношений происходит взаимная коррекция, (уточнение). При этом критика, как правило, является конструктивной, так как действительно может быть учтена.</w:t>
      </w:r>
      <w:r>
        <w:rPr>
          <w:rFonts w:ascii="Times New Roman" w:hAnsi="Times New Roman" w:cs="Times New Roman"/>
        </w:rPr>
        <w:t xml:space="preserve"> В данных отношениях, словно </w:t>
      </w:r>
      <w:r w:rsidRPr="00D26D08">
        <w:rPr>
          <w:rFonts w:ascii="Times New Roman" w:hAnsi="Times New Roman" w:cs="Times New Roman"/>
        </w:rPr>
        <w:t>в зеркале, слова одного воспринимаются подсознанием другого и реализуются в его поступках.</w:t>
      </w:r>
    </w:p>
    <w:p w:rsidR="00772DC0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</w:t>
      </w:r>
      <w:r w:rsidR="001C53DD">
        <w:rPr>
          <w:rStyle w:val="FontStyle32"/>
          <w:b w:val="0"/>
          <w:bCs w:val="0"/>
          <w:i w:val="0"/>
          <w:iCs w:val="0"/>
          <w:sz w:val="24"/>
          <w:szCs w:val="24"/>
        </w:rPr>
        <w:t>дной работы, см. ниже, раздел «8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1C53DD" w:rsidRPr="001C53DD">
        <w:rPr>
          <w:rStyle w:val="FontStyle36"/>
          <w:iCs/>
          <w:sz w:val="24"/>
          <w:szCs w:val="24"/>
        </w:rPr>
        <w:t xml:space="preserve">отношения </w:t>
      </w:r>
      <w:r w:rsidR="001C53DD" w:rsidRPr="001C53DD">
        <w:rPr>
          <w:rStyle w:val="FontStyle32"/>
          <w:sz w:val="24"/>
          <w:szCs w:val="24"/>
        </w:rPr>
        <w:t>«</w:t>
      </w:r>
      <w:r w:rsidR="001C53DD" w:rsidRPr="001C53DD">
        <w:rPr>
          <w:rStyle w:val="FontStyle27"/>
          <w:rFonts w:ascii="Times New Roman" w:hAnsi="Times New Roman" w:cs="Times New Roman"/>
          <w:sz w:val="24"/>
          <w:szCs w:val="24"/>
        </w:rPr>
        <w:t>Любящего удобства</w:t>
      </w:r>
      <w:r w:rsidR="001C53DD" w:rsidRPr="001C53DD">
        <w:rPr>
          <w:rStyle w:val="FontStyle32"/>
          <w:sz w:val="24"/>
          <w:szCs w:val="24"/>
        </w:rPr>
        <w:t>»</w:t>
      </w:r>
      <w:r w:rsidR="001C53DD" w:rsidRPr="001C53DD">
        <w:rPr>
          <w:rStyle w:val="FontStyle32"/>
          <w:i w:val="0"/>
          <w:iCs w:val="0"/>
          <w:sz w:val="24"/>
          <w:szCs w:val="24"/>
        </w:rPr>
        <w:t xml:space="preserve"> </w:t>
      </w:r>
      <w:r w:rsidR="001C53DD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 </w:t>
      </w:r>
      <w:r w:rsidR="001C53DD" w:rsidRPr="001C53DD">
        <w:rPr>
          <w:rStyle w:val="FontStyle32"/>
          <w:sz w:val="24"/>
          <w:szCs w:val="24"/>
        </w:rPr>
        <w:t>«</w:t>
      </w:r>
      <w:r w:rsidR="001C53DD" w:rsidRPr="001C53DD">
        <w:rPr>
          <w:rStyle w:val="FontStyle27"/>
          <w:rFonts w:ascii="Times New Roman" w:hAnsi="Times New Roman" w:cs="Times New Roman"/>
          <w:sz w:val="24"/>
          <w:szCs w:val="24"/>
        </w:rPr>
        <w:t>Инициативн</w:t>
      </w:r>
      <w:r w:rsidR="001C53DD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>ого</w:t>
      </w:r>
      <w:r w:rsidR="001C53DD" w:rsidRPr="001C53DD">
        <w:rPr>
          <w:rStyle w:val="FontStyle32"/>
          <w:sz w:val="24"/>
          <w:szCs w:val="24"/>
        </w:rPr>
        <w:t xml:space="preserve">» </w:t>
      </w:r>
      <w:r w:rsidR="001C53DD" w:rsidRPr="001C53DD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сангвиника</w:t>
      </w:r>
      <w:r w:rsidR="001C53DD" w:rsidRPr="001C53DD">
        <w:rPr>
          <w:rFonts w:ascii="Times New Roman" w:hAnsi="Times New Roman" w:cs="Times New Roman"/>
          <w:iCs/>
        </w:rPr>
        <w:t xml:space="preserve">, </w:t>
      </w:r>
      <w:r w:rsidR="001C53DD" w:rsidRPr="001C53DD">
        <w:rPr>
          <w:rStyle w:val="FontStyle77"/>
          <w:iCs/>
          <w:sz w:val="24"/>
          <w:szCs w:val="24"/>
        </w:rPr>
        <w:t xml:space="preserve">субъектов восьмой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72DC0" w:rsidRPr="004D7149" w:rsidRDefault="00772DC0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72DC0" w:rsidRPr="004D7149" w:rsidSect="00FB2CBF">
          <w:headerReference w:type="even" r:id="rId358"/>
          <w:footerReference w:type="default" r:id="rId359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772DC0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039" type="#_x0000_t202" style="position:absolute;left:0;text-align:left;margin-left:-193.9pt;margin-top:23.3pt;width:170.4pt;height:97.45pt;z-index:252045312;visibility:visible;mso-wrap-style:square;mso-width-percent:0;mso-height-percent:0;mso-wrap-distance-left:1.9pt;mso-wrap-distance-top:13.7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wb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" filled="f" stroked="f">
            <v:textbox inset="0,0,0,0">
              <w:txbxContent>
                <w:p w:rsidR="0073180E" w:rsidRDefault="0073180E" w:rsidP="00772DC0">
                  <w:r>
                    <w:rPr>
                      <w:lang w:val="ru-RU" w:bidi="or-IN"/>
                    </w:rPr>
                    <w:drawing>
                      <wp:inline distT="0" distB="0" distL="0" distR="0" wp14:anchorId="29AA9695" wp14:editId="105FA05B">
                        <wp:extent cx="2162810" cy="1239520"/>
                        <wp:effectExtent l="0" t="0" r="8890" b="0"/>
                        <wp:docPr id="159" name="Рисунок 1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772DC0" w:rsidRDefault="00772DC0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72DC0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b/>
          <w:bCs/>
          <w:i w:val="0"/>
          <w:iCs w:val="0"/>
          <w:sz w:val="24"/>
          <w:szCs w:val="24"/>
        </w:rPr>
      </w:pPr>
      <w:r>
        <w:rPr>
          <w:rStyle w:val="FontStyle35"/>
          <w:b/>
          <w:bCs/>
          <w:i w:val="0"/>
          <w:iCs w:val="0"/>
          <w:sz w:val="24"/>
          <w:szCs w:val="24"/>
        </w:rPr>
        <w:t xml:space="preserve">Схема </w:t>
      </w:r>
      <w:r w:rsidRPr="00810307">
        <w:rPr>
          <w:rStyle w:val="FontStyle35"/>
          <w:b/>
          <w:bCs/>
          <w:i w:val="0"/>
          <w:iCs w:val="0"/>
          <w:sz w:val="24"/>
          <w:szCs w:val="24"/>
        </w:rPr>
        <w:t xml:space="preserve">1. </w:t>
      </w:r>
    </w:p>
    <w:p w:rsidR="00772DC0" w:rsidRPr="00810307" w:rsidRDefault="00772DC0" w:rsidP="00FB2CBF">
      <w:pPr>
        <w:pStyle w:val="Style5"/>
        <w:widowControl/>
        <w:spacing w:before="221" w:line="221" w:lineRule="exact"/>
        <w:ind w:left="-142" w:right="5"/>
        <w:rPr>
          <w:rStyle w:val="FontStyle35"/>
          <w:b/>
          <w:bCs/>
          <w:i w:val="0"/>
          <w:iCs w:val="0"/>
          <w:sz w:val="24"/>
          <w:szCs w:val="24"/>
        </w:rPr>
      </w:pPr>
      <w:r w:rsidRPr="00810307">
        <w:rPr>
          <w:rStyle w:val="FontStyle35"/>
          <w:b/>
          <w:bCs/>
          <w:i w:val="0"/>
          <w:iCs w:val="0"/>
          <w:sz w:val="24"/>
          <w:szCs w:val="24"/>
        </w:rPr>
        <w:t>Типические зеркальные отношения</w:t>
      </w:r>
    </w:p>
    <w:p w:rsidR="00772DC0" w:rsidRPr="00810307" w:rsidRDefault="00772DC0" w:rsidP="00FB2CBF">
      <w:pPr>
        <w:pStyle w:val="Style5"/>
        <w:widowControl/>
        <w:spacing w:before="221" w:line="221" w:lineRule="exact"/>
        <w:ind w:left="-142" w:right="5"/>
        <w:rPr>
          <w:rStyle w:val="FontStyle35"/>
          <w:sz w:val="24"/>
          <w:szCs w:val="24"/>
        </w:rPr>
        <w:sectPr w:rsidR="00772DC0" w:rsidRPr="00810307" w:rsidSect="00FB2CBF">
          <w:headerReference w:type="even" r:id="rId361"/>
          <w:headerReference w:type="default" r:id="rId362"/>
          <w:type w:val="continuous"/>
          <w:pgSz w:w="8390" w:h="11905"/>
          <w:pgMar w:top="1167" w:right="281" w:bottom="1291" w:left="426" w:header="720" w:footer="720" w:gutter="0"/>
          <w:cols w:space="60"/>
          <w:noEndnote/>
        </w:sectPr>
      </w:pPr>
    </w:p>
    <w:p w:rsidR="00772DC0" w:rsidRPr="00FB34BE" w:rsidRDefault="00772DC0" w:rsidP="00FB2CBF">
      <w:pPr>
        <w:pStyle w:val="Style7"/>
        <w:widowControl/>
        <w:spacing w:before="91" w:line="221" w:lineRule="exact"/>
        <w:ind w:left="-142" w:right="5"/>
        <w:jc w:val="both"/>
        <w:rPr>
          <w:rStyle w:val="FontStyle32"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lastRenderedPageBreak/>
        <w:t xml:space="preserve">        </w:t>
      </w:r>
      <w:r w:rsidR="00C65F4E">
        <w:rPr>
          <w:rStyle w:val="FontStyle36"/>
          <w:b/>
          <w:bCs/>
          <w:i/>
          <w:sz w:val="24"/>
          <w:szCs w:val="24"/>
        </w:rPr>
        <w:t>8</w:t>
      </w:r>
      <w:r w:rsidRPr="009F4818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2.</w:t>
      </w:r>
      <w:r w:rsidRPr="009F4818">
        <w:rPr>
          <w:rStyle w:val="FontStyle36"/>
          <w:b/>
          <w:bCs/>
          <w:sz w:val="24"/>
          <w:szCs w:val="24"/>
        </w:rPr>
        <w:t xml:space="preserve"> </w:t>
      </w:r>
      <w:r w:rsidRPr="00FB34BE">
        <w:rPr>
          <w:rStyle w:val="FontStyle32"/>
          <w:sz w:val="24"/>
          <w:szCs w:val="24"/>
        </w:rPr>
        <w:t>Отношения</w:t>
      </w:r>
      <w:r w:rsidRPr="00FB34BE">
        <w:rPr>
          <w:rStyle w:val="FontStyle14"/>
          <w:i/>
          <w:iCs/>
          <w:sz w:val="24"/>
          <w:szCs w:val="24"/>
        </w:rPr>
        <w:t xml:space="preserve"> </w:t>
      </w:r>
      <w:r w:rsidRPr="00FB34BE">
        <w:rPr>
          <w:rStyle w:val="FontStyle14"/>
          <w:b/>
          <w:bCs/>
          <w:i/>
          <w:iCs/>
          <w:sz w:val="24"/>
          <w:szCs w:val="24"/>
        </w:rPr>
        <w:t>активации</w:t>
      </w:r>
      <w:r w:rsidRPr="00FB34BE">
        <w:rPr>
          <w:rStyle w:val="FontStyle32"/>
          <w:sz w:val="24"/>
          <w:szCs w:val="24"/>
        </w:rPr>
        <w:t>, реализуемые</w:t>
      </w:r>
      <w:r>
        <w:rPr>
          <w:rStyle w:val="FontStyle32"/>
          <w:sz w:val="24"/>
          <w:szCs w:val="24"/>
        </w:rPr>
        <w:t xml:space="preserve"> </w:t>
      </w:r>
      <w:r w:rsidR="004659F9" w:rsidRPr="001F508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«Обидчивым» и «Неспокойным»</w:t>
      </w:r>
      <w:r w:rsidR="004659F9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772DC0" w:rsidRPr="009F4818" w:rsidRDefault="00772DC0" w:rsidP="00FB2CBF">
      <w:pPr>
        <w:pStyle w:val="Style7"/>
        <w:widowControl/>
        <w:spacing w:before="67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772DC0" w:rsidRPr="00D33458" w:rsidRDefault="00772DC0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D33458">
        <w:rPr>
          <w:rStyle w:val="FontStyle36"/>
          <w:sz w:val="24"/>
          <w:szCs w:val="24"/>
        </w:rPr>
        <w:t xml:space="preserve">Типические отношения </w:t>
      </w:r>
      <w:r w:rsidRPr="00D33458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5B0768">
        <w:rPr>
          <w:rStyle w:val="FontStyle34"/>
          <w:sz w:val="24"/>
          <w:szCs w:val="24"/>
        </w:rPr>
        <w:t>обидчивого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A24209">
        <w:rPr>
          <w:rStyle w:val="FontStyle34"/>
          <w:sz w:val="24"/>
          <w:szCs w:val="24"/>
        </w:rPr>
        <w:t xml:space="preserve">или </w:t>
      </w:r>
      <w:r w:rsidR="005B0768" w:rsidRPr="00B932AF">
        <w:rPr>
          <w:rStyle w:val="FontStyle34"/>
          <w:sz w:val="24"/>
          <w:szCs w:val="24"/>
        </w:rPr>
        <w:t>«неспо</w:t>
      </w:r>
      <w:r w:rsidR="005B0768" w:rsidRPr="00B932AF">
        <w:rPr>
          <w:rStyle w:val="FontStyle34"/>
          <w:sz w:val="24"/>
          <w:szCs w:val="24"/>
        </w:rPr>
        <w:softHyphen/>
        <w:t xml:space="preserve">койного» холерика - субъекта 1-й пары </w:t>
      </w:r>
      <w:r w:rsidRPr="00D33458">
        <w:rPr>
          <w:rStyle w:val="FontStyle36"/>
          <w:sz w:val="24"/>
          <w:szCs w:val="24"/>
        </w:rPr>
        <w:t xml:space="preserve">(партнера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65F4E">
        <w:rPr>
          <w:rStyle w:val="FontStyle77"/>
          <w:iCs/>
          <w:sz w:val="24"/>
          <w:szCs w:val="24"/>
        </w:rPr>
        <w:t>вос</w:t>
      </w:r>
      <w:r w:rsidR="00C65F4E" w:rsidRPr="007179A4">
        <w:rPr>
          <w:rStyle w:val="FontStyle77"/>
          <w:iCs/>
          <w:sz w:val="24"/>
          <w:szCs w:val="24"/>
        </w:rPr>
        <w:t>ьмой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D33458">
        <w:rPr>
          <w:rStyle w:val="FontStyle36"/>
          <w:sz w:val="24"/>
          <w:szCs w:val="24"/>
        </w:rPr>
        <w:t>далее Партнер) -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обусловливаются 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5B0768" w:rsidRPr="00A86973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Бх1 Г/2 В/2 А/2</w:t>
      </w:r>
      <w:r w:rsidRPr="00D33458">
        <w:rPr>
          <w:rStyle w:val="FontStyle37"/>
          <w:sz w:val="24"/>
          <w:szCs w:val="24"/>
        </w:rPr>
        <w:t>,</w:t>
      </w:r>
      <w:r w:rsidRPr="00D33458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72DC0" w:rsidRPr="00D33458" w:rsidRDefault="00772DC0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D33458">
        <w:rPr>
          <w:rStyle w:val="27"/>
          <w:rFonts w:eastAsiaTheme="minorEastAsia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 xml:space="preserve">Поэтому </w:t>
      </w:r>
      <w:r w:rsidRPr="00D33458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65F4E">
        <w:rPr>
          <w:rStyle w:val="FontStyle77"/>
          <w:iCs/>
          <w:sz w:val="24"/>
          <w:szCs w:val="24"/>
        </w:rPr>
        <w:t>вос</w:t>
      </w:r>
      <w:r w:rsidR="00C65F4E" w:rsidRPr="007179A4">
        <w:rPr>
          <w:rStyle w:val="FontStyle77"/>
          <w:iCs/>
          <w:sz w:val="24"/>
          <w:szCs w:val="24"/>
        </w:rPr>
        <w:t xml:space="preserve">ьмой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D33458">
        <w:rPr>
          <w:rStyle w:val="FontStyle36"/>
          <w:sz w:val="24"/>
          <w:szCs w:val="24"/>
        </w:rPr>
        <w:t>(далее Личность, с</w:t>
      </w:r>
      <w:r w:rsidRPr="00D33458">
        <w:rPr>
          <w:rStyle w:val="FontStyle31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5B0768" w:rsidRPr="00AA2469">
        <w:rPr>
          <w:rStyle w:val="FontStyle76"/>
          <w:sz w:val="24"/>
          <w:szCs w:val="24"/>
        </w:rPr>
        <w:t>Ву/1 А/2 Б/2 Г/2</w:t>
      </w:r>
      <w:r w:rsidRPr="00D33458">
        <w:rPr>
          <w:rStyle w:val="FontStyle36"/>
          <w:sz w:val="24"/>
          <w:szCs w:val="24"/>
        </w:rPr>
        <w:t>)</w:t>
      </w:r>
      <w:r w:rsidRPr="00D33458">
        <w:rPr>
          <w:rStyle w:val="FontStyle37"/>
          <w:sz w:val="24"/>
          <w:szCs w:val="24"/>
        </w:rPr>
        <w:t xml:space="preserve"> - </w:t>
      </w:r>
      <w:r w:rsidRPr="00D33458">
        <w:rPr>
          <w:rStyle w:val="FontStyle36"/>
          <w:sz w:val="24"/>
          <w:szCs w:val="24"/>
        </w:rPr>
        <w:t>будут складываться непротиворечивые и продук</w:t>
      </w:r>
      <w:r w:rsidRPr="00D33458">
        <w:rPr>
          <w:rStyle w:val="FontStyle36"/>
          <w:sz w:val="24"/>
          <w:szCs w:val="24"/>
        </w:rPr>
        <w:softHyphen/>
        <w:t xml:space="preserve">тивные </w:t>
      </w:r>
      <w:r w:rsidRPr="00D33458">
        <w:rPr>
          <w:rStyle w:val="FontStyle37"/>
          <w:i w:val="0"/>
          <w:iCs w:val="0"/>
          <w:sz w:val="24"/>
          <w:szCs w:val="24"/>
        </w:rPr>
        <w:t>«отношения активации» (схема 2),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в которых конфликты маловероят</w:t>
      </w:r>
      <w:r w:rsidRPr="00D33458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772DC0" w:rsidRPr="00D33458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D33458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>одноаспектных</w:t>
      </w:r>
      <w:r w:rsidRPr="00D33458">
        <w:rPr>
          <w:rStyle w:val="FontStyle36"/>
          <w:i/>
          <w:iCs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задач:</w:t>
      </w:r>
    </w:p>
    <w:p w:rsidR="00772DC0" w:rsidRPr="00D33458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>
        <w:rPr>
          <w:rStyle w:val="FontStyle37"/>
          <w:sz w:val="24"/>
          <w:szCs w:val="24"/>
        </w:rPr>
        <w:t>Г</w:t>
      </w:r>
      <w:r w:rsidRPr="00810307">
        <w:rPr>
          <w:rStyle w:val="FontStyle37"/>
          <w:sz w:val="24"/>
          <w:szCs w:val="24"/>
        </w:rPr>
        <w:t>/2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772DC0" w:rsidRPr="00D33458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/2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</w:t>
      </w:r>
    </w:p>
    <w:p w:rsidR="00772DC0" w:rsidRPr="00D33458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5B0768">
        <w:rPr>
          <w:rStyle w:val="FontStyle76"/>
          <w:sz w:val="24"/>
          <w:szCs w:val="24"/>
        </w:rPr>
        <w:t>А</w:t>
      </w:r>
      <w:r w:rsidRPr="00316A0D">
        <w:rPr>
          <w:rStyle w:val="FontStyle76"/>
          <w:sz w:val="24"/>
          <w:szCs w:val="24"/>
        </w:rPr>
        <w:t>/2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772DC0" w:rsidRPr="00D33458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5B0768">
        <w:rPr>
          <w:rStyle w:val="FontStyle29"/>
          <w:sz w:val="24"/>
          <w:szCs w:val="24"/>
        </w:rPr>
        <w:t>А</w:t>
      </w:r>
      <w:r w:rsidRPr="00A32EC4">
        <w:rPr>
          <w:rStyle w:val="FontStyle29"/>
          <w:sz w:val="24"/>
          <w:szCs w:val="24"/>
        </w:rPr>
        <w:t>/2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ведомого.*</w:t>
      </w:r>
    </w:p>
    <w:p w:rsidR="00772DC0" w:rsidRPr="00443D7F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443D7F">
        <w:rPr>
          <w:rStyle w:val="FontStyle37"/>
          <w:i w:val="0"/>
          <w:iCs w:val="0"/>
          <w:sz w:val="22"/>
          <w:szCs w:val="22"/>
        </w:rPr>
        <w:t xml:space="preserve">* </w:t>
      </w:r>
      <w:r w:rsidRPr="00443D7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подфункциям.. Так как информа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443D7F">
        <w:rPr>
          <w:rStyle w:val="FontStyle37"/>
          <w:sz w:val="22"/>
          <w:szCs w:val="22"/>
        </w:rPr>
        <w:t>ведущего и</w:t>
      </w:r>
      <w:r w:rsidRPr="00443D7F">
        <w:rPr>
          <w:rStyle w:val="FontStyle30"/>
          <w:i/>
          <w:iCs/>
          <w:sz w:val="22"/>
          <w:szCs w:val="22"/>
        </w:rPr>
        <w:t xml:space="preserve"> мягко активизирует слабую подфункцию другого</w:t>
      </w:r>
      <w:r w:rsidRPr="00443D7F">
        <w:rPr>
          <w:rStyle w:val="FontStyle37"/>
          <w:i w:val="0"/>
          <w:iCs w:val="0"/>
          <w:sz w:val="22"/>
          <w:szCs w:val="22"/>
        </w:rPr>
        <w:t xml:space="preserve">) </w:t>
      </w:r>
      <w:r w:rsidRPr="00443D7F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Четвертом канале, где каждый из них выступает в роли продуктивного </w:t>
      </w:r>
      <w:r w:rsidRPr="00443D7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443D7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sz w:val="22"/>
          <w:szCs w:val="22"/>
        </w:rPr>
        <w:t>ведущего,</w:t>
      </w:r>
      <w:r w:rsidRPr="00443D7F">
        <w:rPr>
          <w:rStyle w:val="FontStyle37"/>
          <w:i w:val="0"/>
          <w:iCs w:val="0"/>
          <w:sz w:val="22"/>
          <w:szCs w:val="22"/>
        </w:rPr>
        <w:t xml:space="preserve"> </w:t>
      </w:r>
      <w:r w:rsidRPr="00443D7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443D7F">
        <w:rPr>
          <w:rStyle w:val="FontStyle37"/>
          <w:sz w:val="22"/>
          <w:szCs w:val="22"/>
        </w:rPr>
        <w:t>ведомый.</w:t>
      </w:r>
    </w:p>
    <w:p w:rsidR="00772DC0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772DC0" w:rsidRPr="005C5D26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подфункций </w:t>
      </w:r>
      <w:r w:rsidR="005B0768" w:rsidRPr="00A86973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Бх1 </w:t>
      </w:r>
      <w:r>
        <w:rPr>
          <w:rStyle w:val="FontStyle29"/>
          <w:sz w:val="24"/>
          <w:szCs w:val="24"/>
        </w:rPr>
        <w:t>и</w:t>
      </w:r>
      <w:r w:rsidRPr="007A1FBC">
        <w:rPr>
          <w:rStyle w:val="FontStyle29"/>
          <w:sz w:val="24"/>
          <w:szCs w:val="24"/>
        </w:rPr>
        <w:t xml:space="preserve"> </w:t>
      </w:r>
      <w:r w:rsidR="005B0768">
        <w:rPr>
          <w:rStyle w:val="FontStyle29"/>
          <w:sz w:val="24"/>
          <w:szCs w:val="24"/>
        </w:rPr>
        <w:t>Б</w:t>
      </w:r>
      <w:r w:rsidRPr="00A32EC4">
        <w:rPr>
          <w:rStyle w:val="FontStyle29"/>
          <w:sz w:val="24"/>
          <w:szCs w:val="24"/>
        </w:rPr>
        <w:t>/2</w:t>
      </w:r>
      <w:r>
        <w:rPr>
          <w:rStyle w:val="FontStyle31"/>
          <w:sz w:val="24"/>
          <w:szCs w:val="24"/>
        </w:rPr>
        <w:t>;</w:t>
      </w:r>
    </w:p>
    <w:p w:rsidR="00772DC0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подфункций </w:t>
      </w:r>
      <w:r w:rsidR="005B0768" w:rsidRPr="00AA2469">
        <w:rPr>
          <w:rStyle w:val="FontStyle76"/>
          <w:sz w:val="24"/>
          <w:szCs w:val="24"/>
        </w:rPr>
        <w:t xml:space="preserve">Ву/1 </w:t>
      </w:r>
      <w:r>
        <w:rPr>
          <w:rStyle w:val="FontStyle76"/>
          <w:sz w:val="24"/>
          <w:szCs w:val="24"/>
        </w:rPr>
        <w:t xml:space="preserve"> и В/2</w:t>
      </w:r>
      <w:r w:rsidRPr="005C5D26">
        <w:rPr>
          <w:rStyle w:val="FontStyle36"/>
          <w:sz w:val="24"/>
          <w:szCs w:val="24"/>
        </w:rPr>
        <w:t>.</w:t>
      </w:r>
    </w:p>
    <w:p w:rsidR="00772DC0" w:rsidRPr="00153D7E" w:rsidRDefault="00772DC0" w:rsidP="00FB2CBF">
      <w:pPr>
        <w:pStyle w:val="Style1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153D7E">
        <w:rPr>
          <w:rFonts w:ascii="Times New Roman" w:hAnsi="Times New Roman" w:cs="Times New Roman"/>
        </w:rPr>
        <w:t xml:space="preserve">В межличностном взаимодействии «активаторы» как бы инициируют друг друга. Они имеют схожие цели в жизни и их отношения устанавливается намного быстрее, чем у других. </w:t>
      </w:r>
    </w:p>
    <w:p w:rsidR="001C53DD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lastRenderedPageBreak/>
        <w:t xml:space="preserve">     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1C53DD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«8</w:t>
      </w:r>
      <w:r w:rsidR="001C53D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1C53DD" w:rsidRPr="001C53DD">
        <w:rPr>
          <w:rStyle w:val="FontStyle36"/>
          <w:iCs/>
          <w:sz w:val="24"/>
          <w:szCs w:val="24"/>
        </w:rPr>
        <w:t xml:space="preserve">отношения </w:t>
      </w:r>
      <w:r w:rsidR="001C53DD" w:rsidRPr="001C53DD">
        <w:rPr>
          <w:rStyle w:val="FontStyle32"/>
          <w:sz w:val="24"/>
          <w:szCs w:val="24"/>
        </w:rPr>
        <w:t>«</w:t>
      </w:r>
      <w:r w:rsidR="001C53DD" w:rsidRPr="001C53DD">
        <w:rPr>
          <w:rStyle w:val="FontStyle27"/>
          <w:rFonts w:ascii="Times New Roman" w:hAnsi="Times New Roman" w:cs="Times New Roman"/>
          <w:sz w:val="24"/>
          <w:szCs w:val="24"/>
        </w:rPr>
        <w:t>Любящего удобства</w:t>
      </w:r>
      <w:r w:rsidR="001C53DD" w:rsidRPr="001C53DD">
        <w:rPr>
          <w:rStyle w:val="FontStyle32"/>
          <w:sz w:val="24"/>
          <w:szCs w:val="24"/>
        </w:rPr>
        <w:t>»</w:t>
      </w:r>
      <w:r w:rsidR="001C53DD" w:rsidRPr="001C53DD">
        <w:rPr>
          <w:rStyle w:val="FontStyle32"/>
          <w:i w:val="0"/>
          <w:iCs w:val="0"/>
          <w:sz w:val="24"/>
          <w:szCs w:val="24"/>
        </w:rPr>
        <w:t xml:space="preserve"> </w:t>
      </w:r>
      <w:r w:rsidR="001C53DD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 </w:t>
      </w:r>
      <w:r w:rsidR="001C53DD" w:rsidRPr="001C53DD">
        <w:rPr>
          <w:rStyle w:val="FontStyle32"/>
          <w:sz w:val="24"/>
          <w:szCs w:val="24"/>
        </w:rPr>
        <w:t>«</w:t>
      </w:r>
      <w:r w:rsidR="001C53DD" w:rsidRPr="001C53DD">
        <w:rPr>
          <w:rStyle w:val="FontStyle27"/>
          <w:rFonts w:ascii="Times New Roman" w:hAnsi="Times New Roman" w:cs="Times New Roman"/>
          <w:sz w:val="24"/>
          <w:szCs w:val="24"/>
        </w:rPr>
        <w:t>Инициативн</w:t>
      </w:r>
      <w:r w:rsidR="001C53DD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>ого</w:t>
      </w:r>
      <w:r w:rsidR="001C53DD" w:rsidRPr="001C53DD">
        <w:rPr>
          <w:rStyle w:val="FontStyle32"/>
          <w:sz w:val="24"/>
          <w:szCs w:val="24"/>
        </w:rPr>
        <w:t xml:space="preserve">» </w:t>
      </w:r>
      <w:r w:rsidR="001C53DD" w:rsidRPr="001C53DD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сангвиника</w:t>
      </w:r>
      <w:r w:rsidR="001C53DD" w:rsidRPr="001C53DD">
        <w:rPr>
          <w:rFonts w:ascii="Times New Roman" w:hAnsi="Times New Roman" w:cs="Times New Roman"/>
          <w:iCs/>
        </w:rPr>
        <w:t xml:space="preserve">, </w:t>
      </w:r>
      <w:r w:rsidR="001C53DD" w:rsidRPr="001C53DD">
        <w:rPr>
          <w:rStyle w:val="FontStyle77"/>
          <w:iCs/>
          <w:sz w:val="24"/>
          <w:szCs w:val="24"/>
        </w:rPr>
        <w:t xml:space="preserve">субъектов восьмой </w:t>
      </w:r>
      <w:r w:rsidR="001C53DD" w:rsidRPr="009C3A56">
        <w:rPr>
          <w:rStyle w:val="FontStyle77"/>
          <w:iCs/>
          <w:sz w:val="24"/>
          <w:szCs w:val="24"/>
        </w:rPr>
        <w:t>пары</w:t>
      </w:r>
      <w:r w:rsidR="001C53DD" w:rsidRPr="009C3A56">
        <w:rPr>
          <w:rStyle w:val="FontStyle32"/>
          <w:sz w:val="24"/>
          <w:szCs w:val="24"/>
        </w:rPr>
        <w:t>,</w:t>
      </w:r>
      <w:r w:rsidR="001C53D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72DC0" w:rsidRPr="000A53CD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72DC0" w:rsidRDefault="00772DC0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t>С</w:t>
      </w: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хема 2.</w:t>
      </w:r>
      <w:r>
        <w:rPr>
          <w:rStyle w:val="FontStyle20"/>
          <w:rFonts w:ascii="Times New Roman" w:hAnsi="Times New Roman" w:cs="Times New Roman"/>
          <w:sz w:val="24"/>
          <w:szCs w:val="24"/>
        </w:rPr>
        <w:t xml:space="preserve"> Типические отношения активации</w:t>
      </w:r>
    </w:p>
    <w:p w:rsidR="00772DC0" w:rsidRPr="001A3E75" w:rsidRDefault="00772DC0" w:rsidP="00FB2CBF">
      <w:pPr>
        <w:pStyle w:val="Style7"/>
        <w:widowControl/>
        <w:spacing w:before="91" w:line="221" w:lineRule="exact"/>
        <w:ind w:left="-142" w:right="5"/>
        <w:jc w:val="both"/>
        <w:rPr>
          <w:rStyle w:val="FontStyle36"/>
          <w:b/>
          <w:bCs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 </w:t>
      </w:r>
    </w:p>
    <w:p w:rsidR="00772DC0" w:rsidRPr="00264092" w:rsidRDefault="00187AB1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  <w:lang w:val="en-US"/>
        </w:rPr>
      </w:pPr>
      <w:r w:rsidRPr="00B932AF">
        <w:rPr>
          <w:noProof/>
          <w:lang w:bidi="or-IN"/>
        </w:rPr>
        <w:drawing>
          <wp:inline distT="0" distB="0" distL="0" distR="0" wp14:anchorId="2E93C9C1" wp14:editId="76AFCC86">
            <wp:extent cx="3956685" cy="1230630"/>
            <wp:effectExtent l="0" t="0" r="5715" b="762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DC0" w:rsidRDefault="00772DC0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72DC0" w:rsidRPr="00B82DEF" w:rsidRDefault="00C65F4E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8</w:t>
      </w:r>
      <w:r w:rsidR="00772DC0" w:rsidRPr="00B82DEF">
        <w:rPr>
          <w:rStyle w:val="FontStyle36"/>
          <w:b/>
          <w:bCs/>
          <w:i/>
          <w:sz w:val="24"/>
          <w:szCs w:val="24"/>
        </w:rPr>
        <w:t>.2.1.3.</w:t>
      </w:r>
      <w:r w:rsidR="00772DC0" w:rsidRPr="00B82DEF">
        <w:rPr>
          <w:rStyle w:val="FontStyle36"/>
          <w:b/>
          <w:bCs/>
          <w:sz w:val="24"/>
          <w:szCs w:val="24"/>
        </w:rPr>
        <w:t xml:space="preserve"> </w:t>
      </w:r>
      <w:r w:rsidR="00772DC0" w:rsidRPr="00B82DEF">
        <w:rPr>
          <w:rStyle w:val="FontStyle32"/>
          <w:sz w:val="24"/>
          <w:szCs w:val="24"/>
        </w:rPr>
        <w:t xml:space="preserve">Отношения </w:t>
      </w:r>
      <w:r w:rsidR="00772DC0" w:rsidRPr="00B82DE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полного дополнения</w:t>
      </w:r>
      <w:r w:rsidR="00772DC0" w:rsidRPr="00B82DEF">
        <w:rPr>
          <w:rStyle w:val="FontStyle32"/>
          <w:i w:val="0"/>
          <w:iCs w:val="0"/>
          <w:sz w:val="24"/>
          <w:szCs w:val="24"/>
        </w:rPr>
        <w:t xml:space="preserve">, </w:t>
      </w:r>
      <w:r w:rsidR="00772DC0" w:rsidRPr="00B82DEF">
        <w:rPr>
          <w:rStyle w:val="FontStyle32"/>
          <w:sz w:val="24"/>
          <w:szCs w:val="24"/>
        </w:rPr>
        <w:t xml:space="preserve">реализуемые </w:t>
      </w:r>
      <w:r w:rsidR="004659F9" w:rsidRPr="001F508D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4659F9" w:rsidRPr="001F508D">
        <w:rPr>
          <w:rStyle w:val="FontStyle31"/>
          <w:b/>
          <w:bCs/>
          <w:iCs w:val="0"/>
          <w:sz w:val="24"/>
          <w:szCs w:val="24"/>
        </w:rPr>
        <w:t>Тревожны</w:t>
      </w:r>
      <w:r w:rsidR="004659F9" w:rsidRPr="001F508D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4659F9" w:rsidRPr="004659F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и</w:t>
      </w:r>
      <w:r w:rsidR="004659F9" w:rsidRPr="001F508D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4659F9" w:rsidRPr="001F508D">
        <w:rPr>
          <w:rStyle w:val="FontStyle31"/>
          <w:b/>
          <w:bCs/>
          <w:iCs w:val="0"/>
          <w:sz w:val="24"/>
          <w:szCs w:val="24"/>
        </w:rPr>
        <w:t>Раздраженны</w:t>
      </w:r>
      <w:r w:rsidR="004659F9" w:rsidRPr="004659F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4659F9" w:rsidRPr="001F508D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4659F9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72DC0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772DC0" w:rsidRPr="00B82DEF" w:rsidRDefault="00772DC0" w:rsidP="00FB2CBF">
      <w:pPr>
        <w:pStyle w:val="Style2"/>
        <w:widowControl/>
        <w:spacing w:line="240" w:lineRule="exact"/>
        <w:ind w:left="-142" w:right="5"/>
      </w:pPr>
    </w:p>
    <w:p w:rsidR="00772DC0" w:rsidRPr="00B82DEF" w:rsidRDefault="00772DC0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AA2AED">
        <w:rPr>
          <w:rStyle w:val="FontStyle28"/>
          <w:b w:val="0"/>
          <w:bCs w:val="0"/>
          <w:i w:val="0"/>
          <w:iCs w:val="0"/>
          <w:sz w:val="24"/>
          <w:szCs w:val="24"/>
        </w:rPr>
        <w:t>т</w:t>
      </w:r>
      <w:r w:rsidR="00187AB1">
        <w:rPr>
          <w:rStyle w:val="FontStyle34"/>
          <w:sz w:val="24"/>
          <w:szCs w:val="24"/>
        </w:rPr>
        <w:t>ревожного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DB7B55">
        <w:rPr>
          <w:rStyle w:val="FontStyle34"/>
          <w:sz w:val="24"/>
          <w:szCs w:val="24"/>
        </w:rPr>
        <w:t xml:space="preserve"> </w:t>
      </w:r>
      <w:r w:rsidR="00187AB1" w:rsidRPr="00B932AF">
        <w:rPr>
          <w:rStyle w:val="FontStyle34"/>
          <w:sz w:val="24"/>
          <w:szCs w:val="24"/>
        </w:rPr>
        <w:t>«раздра</w:t>
      </w:r>
      <w:r w:rsidR="00187AB1" w:rsidRPr="00B932AF">
        <w:rPr>
          <w:rStyle w:val="FontStyle34"/>
          <w:sz w:val="24"/>
          <w:szCs w:val="24"/>
        </w:rPr>
        <w:softHyphen/>
        <w:t xml:space="preserve">женного» меланхолика - субъекта 16-й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65F4E">
        <w:rPr>
          <w:rStyle w:val="FontStyle77"/>
          <w:iCs/>
          <w:sz w:val="24"/>
          <w:szCs w:val="24"/>
        </w:rPr>
        <w:t>вос</w:t>
      </w:r>
      <w:r w:rsidR="00C65F4E" w:rsidRPr="007179A4">
        <w:rPr>
          <w:rStyle w:val="FontStyle77"/>
          <w:iCs/>
          <w:sz w:val="24"/>
          <w:szCs w:val="24"/>
        </w:rPr>
        <w:t xml:space="preserve">ьмой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 xml:space="preserve">далее </w:t>
      </w:r>
      <w:r w:rsidR="00187AB1" w:rsidRPr="00D17E3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Гу/2 Б/1 А/1 В/1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72DC0" w:rsidRPr="00B82DEF" w:rsidRDefault="00772DC0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65F4E">
        <w:rPr>
          <w:rStyle w:val="FontStyle77"/>
          <w:iCs/>
          <w:sz w:val="24"/>
          <w:szCs w:val="24"/>
        </w:rPr>
        <w:t>вос</w:t>
      </w:r>
      <w:r w:rsidR="00C65F4E" w:rsidRPr="007179A4">
        <w:rPr>
          <w:rStyle w:val="FontStyle77"/>
          <w:iCs/>
          <w:sz w:val="24"/>
          <w:szCs w:val="24"/>
        </w:rPr>
        <w:t xml:space="preserve">ьмой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187AB1" w:rsidRPr="00AA2469">
        <w:rPr>
          <w:rStyle w:val="FontStyle76"/>
          <w:sz w:val="24"/>
          <w:szCs w:val="24"/>
        </w:rPr>
        <w:t>Ву/1 А/2 Б/2 Г/2</w:t>
      </w:r>
      <w:r w:rsidR="00AA2AED"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«отношения</w:t>
      </w:r>
      <w:r w:rsidRPr="00B82DEF">
        <w:rPr>
          <w:rStyle w:val="FontStyle31"/>
          <w:i w:val="0"/>
          <w:iCs w:val="0"/>
          <w:sz w:val="24"/>
          <w:szCs w:val="24"/>
        </w:rPr>
        <w:t xml:space="preserve"> полного дополнения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3),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187AB1" w:rsidRPr="00D17E3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187AB1">
        <w:rPr>
          <w:rStyle w:val="FontStyle76"/>
          <w:sz w:val="24"/>
          <w:szCs w:val="24"/>
        </w:rPr>
        <w:t>Ву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>- Партнер, посредством слабой индифферентной подфункции (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</w:t>
      </w:r>
      <w:r w:rsidRPr="00063B9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772DC0" w:rsidRPr="00B82DEF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B82DEF">
        <w:rPr>
          <w:rStyle w:val="FontStyle37"/>
          <w:i w:val="0"/>
          <w:iCs w:val="0"/>
          <w:sz w:val="22"/>
          <w:szCs w:val="22"/>
        </w:rPr>
        <w:t>ведущего и</w:t>
      </w:r>
      <w:r w:rsidRPr="00B82DEF">
        <w:rPr>
          <w:rStyle w:val="FontStyle30"/>
          <w:i/>
          <w:iCs/>
          <w:sz w:val="22"/>
          <w:szCs w:val="22"/>
        </w:rPr>
        <w:t xml:space="preserve"> активизирует слабую подфункцию другого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 </w:t>
      </w:r>
      <w:r w:rsidRPr="00B82DE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B82DEF">
        <w:rPr>
          <w:rStyle w:val="FontStyle37"/>
          <w:sz w:val="22"/>
          <w:szCs w:val="22"/>
        </w:rPr>
        <w:t>ведомого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).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</w:t>
      </w:r>
      <w:r>
        <w:rPr>
          <w:rStyle w:val="FontStyle36"/>
          <w:sz w:val="24"/>
          <w:szCs w:val="24"/>
        </w:rPr>
        <w:t xml:space="preserve">артнер, посредством подфункций </w:t>
      </w:r>
      <w:r w:rsidR="00187AB1">
        <w:rPr>
          <w:rStyle w:val="FontStyle31"/>
          <w:sz w:val="24"/>
          <w:szCs w:val="24"/>
        </w:rPr>
        <w:t xml:space="preserve">Б/1 </w:t>
      </w:r>
      <w:r>
        <w:rPr>
          <w:rStyle w:val="FontStyle31"/>
          <w:sz w:val="24"/>
          <w:szCs w:val="24"/>
        </w:rPr>
        <w:t>и</w:t>
      </w:r>
      <w:r w:rsidR="00187AB1" w:rsidRPr="00187AB1">
        <w:rPr>
          <w:rStyle w:val="FontStyle31"/>
          <w:sz w:val="24"/>
          <w:szCs w:val="24"/>
        </w:rPr>
        <w:t xml:space="preserve"> </w:t>
      </w:r>
      <w:r w:rsidR="00187AB1">
        <w:rPr>
          <w:rStyle w:val="FontStyle31"/>
          <w:sz w:val="24"/>
          <w:szCs w:val="24"/>
        </w:rPr>
        <w:t>А/1</w:t>
      </w:r>
      <w:r>
        <w:rPr>
          <w:rStyle w:val="FontStyle31"/>
          <w:sz w:val="24"/>
          <w:szCs w:val="24"/>
        </w:rPr>
        <w:t>;</w:t>
      </w:r>
    </w:p>
    <w:p w:rsidR="00772DC0" w:rsidRPr="00D06369" w:rsidRDefault="00772DC0" w:rsidP="00FB2CBF">
      <w:pPr>
        <w:pStyle w:val="Style2"/>
        <w:widowControl/>
        <w:spacing w:line="240" w:lineRule="auto"/>
        <w:ind w:left="-142" w:right="5" w:firstLine="346"/>
        <w:rPr>
          <w:rStyle w:val="FontStyle36"/>
          <w:sz w:val="24"/>
          <w:szCs w:val="24"/>
        </w:rPr>
      </w:pPr>
      <w:r w:rsidRPr="00D06369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Pr="00B653F9">
        <w:rPr>
          <w:rStyle w:val="FontStyle31"/>
          <w:sz w:val="24"/>
          <w:szCs w:val="24"/>
        </w:rPr>
        <w:t xml:space="preserve"> </w:t>
      </w:r>
      <w:r w:rsidR="00187AB1">
        <w:rPr>
          <w:rStyle w:val="FontStyle31"/>
          <w:sz w:val="24"/>
          <w:szCs w:val="24"/>
        </w:rPr>
        <w:t xml:space="preserve">А/2 </w:t>
      </w:r>
      <w:r>
        <w:rPr>
          <w:rStyle w:val="FontStyle31"/>
          <w:sz w:val="24"/>
          <w:szCs w:val="24"/>
        </w:rPr>
        <w:t>и</w:t>
      </w:r>
      <w:r w:rsidR="00187AB1">
        <w:rPr>
          <w:rStyle w:val="FontStyle31"/>
          <w:sz w:val="24"/>
          <w:szCs w:val="24"/>
        </w:rPr>
        <w:t xml:space="preserve"> Б</w:t>
      </w:r>
      <w:r w:rsidR="00187AB1" w:rsidRPr="00D06369">
        <w:rPr>
          <w:rStyle w:val="FontStyle31"/>
          <w:sz w:val="24"/>
          <w:szCs w:val="24"/>
        </w:rPr>
        <w:t>/2</w:t>
      </w:r>
      <w:r w:rsidR="00187AB1">
        <w:rPr>
          <w:rStyle w:val="FontStyle31"/>
          <w:sz w:val="24"/>
          <w:szCs w:val="24"/>
        </w:rPr>
        <w:t xml:space="preserve">. </w:t>
      </w:r>
      <w:r>
        <w:rPr>
          <w:rStyle w:val="FontStyle31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 xml:space="preserve"> </w:t>
      </w:r>
    </w:p>
    <w:p w:rsidR="00772DC0" w:rsidRPr="00D06369" w:rsidRDefault="00772DC0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D06369">
        <w:rPr>
          <w:sz w:val="24"/>
          <w:szCs w:val="24"/>
          <w:lang w:val="ru-RU"/>
        </w:rPr>
        <w:t>Особую ценность данные оношения представляют:</w:t>
      </w:r>
    </w:p>
    <w:p w:rsidR="00772DC0" w:rsidRPr="00D06369" w:rsidRDefault="00772DC0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во-первых, для выживания в неблагоприятных условиях социальной среды</w:t>
      </w:r>
      <w:r w:rsidRPr="00D06369">
        <w:rPr>
          <w:noProof w:val="0"/>
          <w:sz w:val="24"/>
          <w:szCs w:val="24"/>
          <w:lang w:val="ru-RU" w:bidi="or-IN"/>
        </w:rPr>
        <w:t>;</w:t>
      </w:r>
    </w:p>
    <w:p w:rsidR="00772DC0" w:rsidRPr="00E82A90" w:rsidRDefault="00772DC0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во-вторых, когда человек двигается вверх</w:t>
      </w:r>
      <w:r w:rsidRPr="00D06369">
        <w:rPr>
          <w:noProof w:val="0"/>
          <w:sz w:val="24"/>
          <w:szCs w:val="24"/>
          <w:lang w:val="ru-RU" w:bidi="or-IN"/>
        </w:rPr>
        <w:t xml:space="preserve"> (по карьерноной лестнице)</w:t>
      </w:r>
      <w:r w:rsidRPr="00E82A90">
        <w:rPr>
          <w:noProof w:val="0"/>
          <w:sz w:val="24"/>
          <w:szCs w:val="24"/>
          <w:lang w:val="ru-RU" w:bidi="or-IN"/>
        </w:rPr>
        <w:t xml:space="preserve"> в условиях острой конкуренции.</w:t>
      </w:r>
    </w:p>
    <w:p w:rsidR="00772DC0" w:rsidRPr="008111CC" w:rsidRDefault="00772DC0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жизне</w:t>
      </w:r>
      <w:r w:rsidRPr="005C3679">
        <w:rPr>
          <w:rFonts w:ascii="Times New Roman" w:hAnsi="Times New Roman" w:cs="Times New Roman"/>
        </w:rPr>
        <w:t xml:space="preserve">деятельности </w:t>
      </w:r>
      <w:r>
        <w:rPr>
          <w:rFonts w:ascii="Times New Roman" w:hAnsi="Times New Roman" w:cs="Times New Roman"/>
        </w:rPr>
        <w:t>обоих</w:t>
      </w:r>
      <w:r w:rsidRPr="005C3679">
        <w:rPr>
          <w:rFonts w:ascii="Times New Roman" w:hAnsi="Times New Roman" w:cs="Times New Roman"/>
        </w:rPr>
        <w:t xml:space="preserve"> данны</w:t>
      </w:r>
      <w:r>
        <w:rPr>
          <w:rFonts w:ascii="Times New Roman" w:hAnsi="Times New Roman" w:cs="Times New Roman"/>
        </w:rPr>
        <w:t>е оношения</w:t>
      </w:r>
      <w:r w:rsidRPr="008111CC">
        <w:rPr>
          <w:rFonts w:ascii="Arial" w:hAnsi="Arial" w:cs="Arial"/>
          <w:lang w:bidi="or-IN"/>
        </w:rPr>
        <w:t xml:space="preserve"> </w:t>
      </w:r>
      <w:r w:rsidRPr="00702347">
        <w:rPr>
          <w:rFonts w:ascii="Times New Roman" w:hAnsi="Times New Roman" w:cs="Times New Roman"/>
          <w:lang w:bidi="or-IN"/>
        </w:rPr>
        <w:t>самые удобные, в них не нужно приспосабливаться друг к другу. В такой паре каждый получает возможность заниматься посильным и интересным для себя делом.</w:t>
      </w:r>
      <w:r w:rsidRPr="005C3679">
        <w:rPr>
          <w:rFonts w:ascii="Times New Roman" w:hAnsi="Times New Roman" w:cs="Times New Roman"/>
        </w:rPr>
        <w:t xml:space="preserve"> </w:t>
      </w:r>
    </w:p>
    <w:p w:rsidR="00594D14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594D1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«8</w:t>
      </w:r>
      <w:r w:rsidR="00594D1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594D14" w:rsidRPr="001C53DD">
        <w:rPr>
          <w:rStyle w:val="FontStyle36"/>
          <w:iCs/>
          <w:sz w:val="24"/>
          <w:szCs w:val="24"/>
        </w:rPr>
        <w:t xml:space="preserve">отношения </w:t>
      </w:r>
      <w:r w:rsidR="00594D14" w:rsidRPr="001C53DD">
        <w:rPr>
          <w:rStyle w:val="FontStyle32"/>
          <w:sz w:val="24"/>
          <w:szCs w:val="24"/>
        </w:rPr>
        <w:t>«</w:t>
      </w:r>
      <w:r w:rsidR="00594D14" w:rsidRPr="001C53DD">
        <w:rPr>
          <w:rStyle w:val="FontStyle27"/>
          <w:rFonts w:ascii="Times New Roman" w:hAnsi="Times New Roman" w:cs="Times New Roman"/>
          <w:sz w:val="24"/>
          <w:szCs w:val="24"/>
        </w:rPr>
        <w:t>Любящего удобства</w:t>
      </w:r>
      <w:r w:rsidR="00594D14" w:rsidRPr="001C53DD">
        <w:rPr>
          <w:rStyle w:val="FontStyle32"/>
          <w:sz w:val="24"/>
          <w:szCs w:val="24"/>
        </w:rPr>
        <w:t>»</w:t>
      </w:r>
      <w:r w:rsidR="00594D14" w:rsidRPr="001C53DD">
        <w:rPr>
          <w:rStyle w:val="FontStyle32"/>
          <w:i w:val="0"/>
          <w:iCs w:val="0"/>
          <w:sz w:val="24"/>
          <w:szCs w:val="24"/>
        </w:rPr>
        <w:t xml:space="preserve"> </w:t>
      </w:r>
      <w:r w:rsidR="00594D14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 </w:t>
      </w:r>
      <w:r w:rsidR="00594D14" w:rsidRPr="001C53DD">
        <w:rPr>
          <w:rStyle w:val="FontStyle32"/>
          <w:sz w:val="24"/>
          <w:szCs w:val="24"/>
        </w:rPr>
        <w:t>«</w:t>
      </w:r>
      <w:r w:rsidR="00594D14" w:rsidRPr="001C53DD">
        <w:rPr>
          <w:rStyle w:val="FontStyle27"/>
          <w:rFonts w:ascii="Times New Roman" w:hAnsi="Times New Roman" w:cs="Times New Roman"/>
          <w:sz w:val="24"/>
          <w:szCs w:val="24"/>
        </w:rPr>
        <w:t>Инициативн</w:t>
      </w:r>
      <w:r w:rsidR="00594D14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>ого</w:t>
      </w:r>
      <w:r w:rsidR="00594D14" w:rsidRPr="001C53DD">
        <w:rPr>
          <w:rStyle w:val="FontStyle32"/>
          <w:sz w:val="24"/>
          <w:szCs w:val="24"/>
        </w:rPr>
        <w:t xml:space="preserve">» </w:t>
      </w:r>
      <w:r w:rsidR="00594D14" w:rsidRPr="001C53DD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сангвиника</w:t>
      </w:r>
      <w:r w:rsidR="00594D14" w:rsidRPr="001C53DD">
        <w:rPr>
          <w:rFonts w:ascii="Times New Roman" w:hAnsi="Times New Roman" w:cs="Times New Roman"/>
          <w:iCs/>
        </w:rPr>
        <w:t xml:space="preserve">, </w:t>
      </w:r>
      <w:r w:rsidR="00594D14" w:rsidRPr="001C53DD">
        <w:rPr>
          <w:rStyle w:val="FontStyle77"/>
          <w:iCs/>
          <w:sz w:val="24"/>
          <w:szCs w:val="24"/>
        </w:rPr>
        <w:t xml:space="preserve">субъектов восьмой </w:t>
      </w:r>
      <w:r w:rsidR="00594D14" w:rsidRPr="009C3A56">
        <w:rPr>
          <w:rStyle w:val="FontStyle77"/>
          <w:iCs/>
          <w:sz w:val="24"/>
          <w:szCs w:val="24"/>
        </w:rPr>
        <w:t>пары</w:t>
      </w:r>
      <w:r w:rsidR="00594D14" w:rsidRPr="009C3A56">
        <w:rPr>
          <w:rStyle w:val="FontStyle32"/>
          <w:sz w:val="24"/>
          <w:szCs w:val="24"/>
        </w:rPr>
        <w:t>,</w:t>
      </w:r>
      <w:r w:rsidR="00594D1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72DC0" w:rsidRPr="00A92800" w:rsidRDefault="00772DC0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72DC0" w:rsidRPr="00A92800" w:rsidSect="00FB2CBF">
          <w:headerReference w:type="even" r:id="rId364"/>
          <w:footerReference w:type="default" r:id="rId365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</w:p>
    <w:p w:rsidR="00772DC0" w:rsidRPr="00B82DEF" w:rsidRDefault="00772DC0" w:rsidP="00FB2CBF">
      <w:pPr>
        <w:pStyle w:val="Style7"/>
        <w:widowControl/>
        <w:spacing w:before="182" w:line="221" w:lineRule="exact"/>
        <w:ind w:left="-142" w:right="5"/>
        <w:jc w:val="center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Схема 3. Типические отношения полного дополнения</w:t>
      </w:r>
    </w:p>
    <w:p w:rsidR="00772DC0" w:rsidRDefault="00772DC0" w:rsidP="00FB2CBF">
      <w:pPr>
        <w:pStyle w:val="Style7"/>
        <w:widowControl/>
        <w:spacing w:before="182" w:line="221" w:lineRule="exact"/>
        <w:ind w:left="-142" w:right="5"/>
        <w:rPr>
          <w:rStyle w:val="FontStyle20"/>
        </w:rPr>
        <w:sectPr w:rsidR="00772DC0" w:rsidSect="00FB2CBF">
          <w:headerReference w:type="even" r:id="rId366"/>
          <w:headerReference w:type="default" r:id="rId367"/>
          <w:type w:val="continuous"/>
          <w:pgSz w:w="8390" w:h="11905"/>
          <w:pgMar w:top="1205" w:right="281" w:bottom="1297" w:left="426" w:header="720" w:footer="720" w:gutter="0"/>
          <w:cols w:space="60"/>
          <w:noEndnote/>
        </w:sectPr>
      </w:pPr>
    </w:p>
    <w:p w:rsidR="00772DC0" w:rsidRDefault="0073180E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noProof/>
        </w:rPr>
        <w:lastRenderedPageBreak/>
        <w:pict>
          <v:shape id="_x0000_s6043" type="#_x0000_t202" style="position:absolute;left:0;text-align:left;margin-left:0;margin-top:14.15pt;width:310.8pt;height:97.2pt;z-index:252047360;visibility:visible;mso-wrap-style:square;mso-width-percent:0;mso-height-percent:0;mso-wrap-distance-left:1.9pt;mso-wrap-distance-top:4.55pt;mso-wrap-distance-right:1.9pt;mso-wrap-distance-bottom:24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vPsw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" filled="f" stroked="f">
            <v:textbox inset="0,0,0,0">
              <w:txbxContent>
                <w:p w:rsidR="0073180E" w:rsidRDefault="0073180E" w:rsidP="00772DC0">
                  <w:r w:rsidRPr="00B932AF">
                    <w:rPr>
                      <w:sz w:val="24"/>
                      <w:szCs w:val="24"/>
                      <w:lang w:val="ru-RU" w:bidi="or-IN"/>
                    </w:rPr>
                    <w:drawing>
                      <wp:inline distT="0" distB="0" distL="0" distR="0" wp14:anchorId="4498C804" wp14:editId="343E15F9">
                        <wp:extent cx="3947160" cy="1230432"/>
                        <wp:effectExtent l="0" t="0" r="0" b="0"/>
                        <wp:docPr id="157" name="Рисунок 1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47160" cy="1230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F02988" w:rsidRPr="00464D60">
        <w:rPr>
          <w:rStyle w:val="FontStyle36"/>
          <w:b/>
          <w:bCs/>
          <w:i/>
          <w:sz w:val="24"/>
          <w:szCs w:val="24"/>
        </w:rPr>
        <w:t>8</w:t>
      </w:r>
      <w:r w:rsidR="00772DC0" w:rsidRPr="009F4818">
        <w:rPr>
          <w:rStyle w:val="FontStyle36"/>
          <w:b/>
          <w:bCs/>
          <w:i/>
          <w:sz w:val="24"/>
          <w:szCs w:val="24"/>
        </w:rPr>
        <w:t>.2.1.</w:t>
      </w:r>
      <w:r w:rsidR="00772DC0">
        <w:rPr>
          <w:rStyle w:val="FontStyle36"/>
          <w:b/>
          <w:bCs/>
          <w:i/>
          <w:sz w:val="24"/>
          <w:szCs w:val="24"/>
        </w:rPr>
        <w:t>4.</w:t>
      </w:r>
      <w:r w:rsidR="00772DC0" w:rsidRPr="009F4818">
        <w:rPr>
          <w:rStyle w:val="FontStyle36"/>
          <w:b/>
          <w:bCs/>
          <w:sz w:val="24"/>
          <w:szCs w:val="24"/>
        </w:rPr>
        <w:t xml:space="preserve"> </w:t>
      </w:r>
      <w:r w:rsidR="00772DC0" w:rsidRPr="00B97548">
        <w:rPr>
          <w:rStyle w:val="FontStyle36"/>
          <w:b/>
          <w:bCs/>
          <w:i/>
          <w:iCs/>
          <w:sz w:val="24"/>
          <w:szCs w:val="24"/>
        </w:rPr>
        <w:t>Д</w:t>
      </w:r>
      <w:r w:rsidR="00772DC0" w:rsidRPr="00B9754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еловые отношения</w:t>
      </w:r>
      <w:r w:rsidR="00772DC0" w:rsidRPr="00B97548">
        <w:rPr>
          <w:rStyle w:val="FontStyle32"/>
          <w:i w:val="0"/>
          <w:iCs w:val="0"/>
          <w:sz w:val="24"/>
          <w:szCs w:val="24"/>
        </w:rPr>
        <w:t>,</w:t>
      </w:r>
      <w:r w:rsidR="00772DC0">
        <w:rPr>
          <w:rStyle w:val="FontStyle32"/>
          <w:i w:val="0"/>
          <w:iCs w:val="0"/>
          <w:sz w:val="24"/>
          <w:szCs w:val="24"/>
        </w:rPr>
        <w:t xml:space="preserve"> </w:t>
      </w:r>
      <w:r w:rsidR="00772DC0">
        <w:rPr>
          <w:rStyle w:val="FontStyle32"/>
          <w:sz w:val="24"/>
          <w:szCs w:val="24"/>
        </w:rPr>
        <w:t>р</w:t>
      </w:r>
      <w:r w:rsidR="00772DC0" w:rsidRPr="00F62477">
        <w:rPr>
          <w:rStyle w:val="FontStyle32"/>
          <w:sz w:val="24"/>
          <w:szCs w:val="24"/>
        </w:rPr>
        <w:t>еализуемые</w:t>
      </w:r>
      <w:r w:rsidR="00772DC0">
        <w:rPr>
          <w:rStyle w:val="FontStyle32"/>
          <w:sz w:val="24"/>
          <w:szCs w:val="24"/>
        </w:rPr>
        <w:t xml:space="preserve"> </w:t>
      </w:r>
    </w:p>
    <w:p w:rsidR="00772DC0" w:rsidRDefault="004659F9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4659F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«Живым» и «Беззаботным»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72DC0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772DC0" w:rsidRPr="00F62477" w:rsidRDefault="00772DC0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772DC0" w:rsidRPr="00B82DEF" w:rsidRDefault="00772DC0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464D60" w:rsidRPr="00B932AF">
        <w:rPr>
          <w:rStyle w:val="FontStyle34"/>
          <w:sz w:val="24"/>
          <w:szCs w:val="24"/>
        </w:rPr>
        <w:t>«общительного» или «откры</w:t>
      </w:r>
      <w:r w:rsidR="00464D60" w:rsidRPr="00B932AF">
        <w:rPr>
          <w:rStyle w:val="FontStyle34"/>
          <w:sz w:val="24"/>
          <w:szCs w:val="24"/>
        </w:rPr>
        <w:softHyphen/>
        <w:t xml:space="preserve">того» сангвиника - субъекта 5-й пары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(</w:t>
      </w:r>
      <w:r w:rsidRPr="00B82DEF">
        <w:rPr>
          <w:rStyle w:val="FontStyle36"/>
          <w:sz w:val="24"/>
          <w:szCs w:val="24"/>
        </w:rPr>
        <w:t xml:space="preserve">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Pr="007179A4">
        <w:rPr>
          <w:rStyle w:val="FontStyle77"/>
          <w:iCs/>
          <w:sz w:val="24"/>
          <w:szCs w:val="24"/>
        </w:rPr>
        <w:t xml:space="preserve">ьмой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464D60" w:rsidRPr="00D17E3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Гх/1 А/2 Б/2 В/2</w:t>
      </w:r>
      <w:r w:rsidR="00A116B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,</w:t>
      </w:r>
      <w:r w:rsidR="00464D6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772DC0" w:rsidRPr="00B82DEF" w:rsidRDefault="00772DC0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464D60" w:rsidRPr="00AA2469">
        <w:rPr>
          <w:rStyle w:val="FontStyle76"/>
          <w:sz w:val="24"/>
          <w:szCs w:val="24"/>
        </w:rPr>
        <w:t>Ву/1 А/2 Б/2 Г/2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i w:val="0"/>
          <w:iCs w:val="0"/>
          <w:sz w:val="24"/>
          <w:szCs w:val="24"/>
        </w:rPr>
        <w:t>деловые отно</w:t>
      </w:r>
      <w:r w:rsidRPr="00B82DEF">
        <w:rPr>
          <w:rStyle w:val="FontStyle31"/>
          <w:i w:val="0"/>
          <w:iCs w:val="0"/>
          <w:sz w:val="24"/>
          <w:szCs w:val="24"/>
        </w:rPr>
        <w:softHyphen/>
        <w:t>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4),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B82DEF">
        <w:rPr>
          <w:rStyle w:val="FontStyle36"/>
          <w:sz w:val="24"/>
          <w:szCs w:val="24"/>
        </w:rPr>
        <w:softHyphen/>
        <w:t>ным подфункциям.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В этих отношениях </w:t>
      </w:r>
      <w:r>
        <w:rPr>
          <w:rStyle w:val="FontStyle36"/>
          <w:sz w:val="24"/>
          <w:szCs w:val="24"/>
        </w:rPr>
        <w:t>участники</w:t>
      </w:r>
      <w:r w:rsidRPr="00B82DEF">
        <w:rPr>
          <w:rStyle w:val="FontStyle36"/>
          <w:sz w:val="24"/>
          <w:szCs w:val="24"/>
        </w:rPr>
        <w:t xml:space="preserve"> схожи тем, что оба, на равных участвуют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однотаспектных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задач, посредством подфункций </w:t>
      </w:r>
      <w:r w:rsidR="00464D60" w:rsidRPr="00464D60">
        <w:rPr>
          <w:rStyle w:val="FontStyle36"/>
          <w:i/>
          <w:iCs/>
          <w:sz w:val="24"/>
          <w:szCs w:val="24"/>
        </w:rPr>
        <w:t>А</w:t>
      </w:r>
      <w:r>
        <w:rPr>
          <w:rStyle w:val="FontStyle31"/>
          <w:sz w:val="24"/>
          <w:szCs w:val="24"/>
        </w:rPr>
        <w:t>/2</w:t>
      </w:r>
      <w:r w:rsidRPr="00B82DEF">
        <w:rPr>
          <w:rStyle w:val="FontStyle31"/>
          <w:sz w:val="24"/>
          <w:szCs w:val="24"/>
        </w:rPr>
        <w:t>.</w:t>
      </w:r>
      <w:r w:rsidRPr="00B82DEF">
        <w:rPr>
          <w:rStyle w:val="FontStyle37"/>
          <w:i w:val="0"/>
          <w:iCs w:val="0"/>
          <w:sz w:val="24"/>
          <w:szCs w:val="24"/>
        </w:rPr>
        <w:t>*</w:t>
      </w:r>
    </w:p>
    <w:p w:rsidR="00772DC0" w:rsidRPr="00B82DEF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и Третьем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</w:t>
      </w:r>
      <w:r>
        <w:rPr>
          <w:rStyle w:val="FontStyle36"/>
          <w:sz w:val="24"/>
          <w:szCs w:val="24"/>
        </w:rPr>
        <w:t xml:space="preserve">ер, посредством подфункций </w:t>
      </w:r>
      <w:r w:rsidR="00464D60">
        <w:rPr>
          <w:rStyle w:val="FontStyle37"/>
          <w:sz w:val="24"/>
          <w:szCs w:val="24"/>
        </w:rPr>
        <w:t>Гх</w:t>
      </w:r>
      <w:r>
        <w:rPr>
          <w:rStyle w:val="FontStyle37"/>
          <w:sz w:val="24"/>
          <w:szCs w:val="24"/>
        </w:rPr>
        <w:t xml:space="preserve">/1 </w:t>
      </w:r>
      <w:r>
        <w:rPr>
          <w:rStyle w:val="FontStyle76"/>
          <w:sz w:val="24"/>
          <w:szCs w:val="24"/>
        </w:rPr>
        <w:t xml:space="preserve">и </w:t>
      </w:r>
      <w:r w:rsidRPr="00555993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Г/2</w:t>
      </w:r>
      <w:r>
        <w:rPr>
          <w:rStyle w:val="FontStyle35"/>
          <w:sz w:val="24"/>
          <w:szCs w:val="24"/>
        </w:rPr>
        <w:t>;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 xml:space="preserve">чность, посредством подфункций </w:t>
      </w:r>
      <w:r w:rsidR="00464D60">
        <w:rPr>
          <w:rStyle w:val="FontStyle76"/>
          <w:sz w:val="24"/>
          <w:szCs w:val="24"/>
        </w:rPr>
        <w:t>Ву</w:t>
      </w:r>
      <w:r w:rsidRPr="0083193E">
        <w:rPr>
          <w:rStyle w:val="FontStyle76"/>
          <w:sz w:val="24"/>
          <w:szCs w:val="24"/>
        </w:rPr>
        <w:t xml:space="preserve">/1 </w:t>
      </w:r>
      <w:r>
        <w:rPr>
          <w:rStyle w:val="FontStyle35"/>
          <w:sz w:val="24"/>
          <w:szCs w:val="24"/>
        </w:rPr>
        <w:t>и  В</w:t>
      </w:r>
      <w:r w:rsidRPr="000D1A42">
        <w:rPr>
          <w:rStyle w:val="FontStyle35"/>
          <w:sz w:val="24"/>
          <w:szCs w:val="24"/>
        </w:rPr>
        <w:t>/2</w:t>
      </w:r>
      <w:r>
        <w:rPr>
          <w:rStyle w:val="FontStyle76"/>
          <w:sz w:val="24"/>
          <w:szCs w:val="24"/>
        </w:rPr>
        <w:t>.</w:t>
      </w:r>
    </w:p>
    <w:p w:rsidR="00772DC0" w:rsidRDefault="00772DC0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772DC0" w:rsidRDefault="00772DC0" w:rsidP="00FB2CBF">
      <w:pPr>
        <w:pStyle w:val="Style1"/>
        <w:widowControl/>
        <w:ind w:left="-142" w:right="5" w:firstLine="0"/>
        <w:rPr>
          <w:rStyle w:val="FontStyle31"/>
        </w:rPr>
        <w:sectPr w:rsidR="00772DC0" w:rsidSect="00FB2CBF">
          <w:headerReference w:type="even" r:id="rId369"/>
          <w:headerReference w:type="default" r:id="rId370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772DC0" w:rsidRPr="00B82DEF" w:rsidRDefault="00772DC0" w:rsidP="00FB2CBF">
      <w:pPr>
        <w:pStyle w:val="Style7"/>
        <w:widowControl/>
        <w:spacing w:before="91" w:line="221" w:lineRule="exact"/>
        <w:ind w:left="-142" w:right="5" w:firstLine="142"/>
        <w:jc w:val="both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4. Типические деловые отношения</w:t>
      </w:r>
    </w:p>
    <w:p w:rsidR="00772DC0" w:rsidRDefault="00772DC0" w:rsidP="00FB2CBF">
      <w:pPr>
        <w:pStyle w:val="Style7"/>
        <w:widowControl/>
        <w:spacing w:before="91" w:line="221" w:lineRule="exact"/>
        <w:ind w:left="-142" w:right="5"/>
        <w:rPr>
          <w:rStyle w:val="FontStyle20"/>
        </w:rPr>
        <w:sectPr w:rsidR="00772DC0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4170" w:space="1701"/>
            <w:col w:w="992"/>
          </w:cols>
          <w:noEndnote/>
        </w:sectPr>
      </w:pPr>
    </w:p>
    <w:p w:rsidR="00772DC0" w:rsidRDefault="00772DC0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464D60" w:rsidRPr="00B932AF" w:rsidTr="00B562D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Ву/1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5"/>
              <w:widowControl/>
              <w:spacing w:line="787" w:lineRule="exact"/>
              <w:ind w:left="-142" w:right="5"/>
              <w:rPr>
                <w:rStyle w:val="FontStyle22"/>
                <w:position w:val="-15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Гх/1</w:t>
            </w:r>
          </w:p>
        </w:tc>
      </w:tr>
      <w:tr w:rsidR="00464D60" w:rsidRPr="00B932AF" w:rsidTr="00B562D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А/2</w:t>
            </w:r>
          </w:p>
        </w:tc>
      </w:tr>
      <w:tr w:rsidR="00464D60" w:rsidRPr="00B932AF" w:rsidTr="00B562D8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4D60" w:rsidRPr="00B932AF" w:rsidRDefault="00464D60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464D60" w:rsidRPr="00B932AF" w:rsidRDefault="00464D60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464D60" w:rsidRPr="00B932AF" w:rsidTr="00B562D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Б/2</w:t>
            </w:r>
          </w:p>
        </w:tc>
      </w:tr>
      <w:tr w:rsidR="00464D60" w:rsidRPr="00B932AF" w:rsidTr="00B562D8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4D60" w:rsidRPr="00B932AF" w:rsidRDefault="00464D60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6"/>
              <w:widowControl/>
              <w:spacing w:line="730" w:lineRule="exact"/>
              <w:ind w:left="-142" w:right="5"/>
              <w:rPr>
                <w:rStyle w:val="FontStyle23"/>
                <w:position w:val="-14"/>
                <w:sz w:val="24"/>
                <w:szCs w:val="24"/>
                <w:vertAlign w:val="superscript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6"/>
              <w:widowControl/>
              <w:spacing w:line="730" w:lineRule="exact"/>
              <w:ind w:left="-142" w:right="5"/>
              <w:rPr>
                <w:rStyle w:val="FontStyle23"/>
                <w:position w:val="-14"/>
                <w:sz w:val="24"/>
                <w:szCs w:val="24"/>
                <w:vertAlign w:val="superscript"/>
              </w:rPr>
            </w:pPr>
          </w:p>
          <w:p w:rsidR="00464D60" w:rsidRPr="00B932AF" w:rsidRDefault="00464D60" w:rsidP="00FB2CBF">
            <w:pPr>
              <w:pStyle w:val="Style16"/>
              <w:widowControl/>
              <w:spacing w:line="730" w:lineRule="exact"/>
              <w:ind w:left="-142" w:right="5"/>
              <w:rPr>
                <w:rStyle w:val="FontStyle23"/>
                <w:position w:val="-14"/>
                <w:sz w:val="24"/>
                <w:szCs w:val="24"/>
                <w:vertAlign w:val="superscript"/>
              </w:rPr>
            </w:pPr>
          </w:p>
        </w:tc>
      </w:tr>
      <w:tr w:rsidR="00464D60" w:rsidRPr="00B932AF" w:rsidTr="00B562D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В/2</w:t>
            </w:r>
          </w:p>
        </w:tc>
      </w:tr>
    </w:tbl>
    <w:p w:rsidR="00464D60" w:rsidRDefault="00464D60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772DC0" w:rsidRDefault="00772DC0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64D60" w:rsidRDefault="00464D60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Ву/1 и В/2, Г/2 и Гх/1 соединяют пунктирные линии.</w:t>
      </w:r>
    </w:p>
    <w:p w:rsidR="00772DC0" w:rsidRDefault="00772DC0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772DC0" w:rsidRDefault="00772DC0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В этих отношениях всегда присутствует чувство безопасности</w:t>
      </w:r>
      <w:r>
        <w:rPr>
          <w:sz w:val="24"/>
          <w:szCs w:val="24"/>
          <w:lang w:val="ru-RU"/>
        </w:rPr>
        <w:t>.</w:t>
      </w:r>
    </w:p>
    <w:p w:rsidR="00772DC0" w:rsidRPr="003C62D0" w:rsidRDefault="00772DC0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Pr="003C62D0">
        <w:rPr>
          <w:sz w:val="24"/>
          <w:szCs w:val="24"/>
          <w:lang w:val="ru-RU"/>
        </w:rPr>
        <w:t xml:space="preserve">ба чувствуют: </w:t>
      </w:r>
    </w:p>
    <w:p w:rsidR="00772DC0" w:rsidRPr="003C62D0" w:rsidRDefault="00772DC0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а) что от партнёра не может исходить угроза;</w:t>
      </w:r>
    </w:p>
    <w:p w:rsidR="00772DC0" w:rsidRDefault="00772DC0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б) гото</w:t>
      </w:r>
      <w:r>
        <w:rPr>
          <w:sz w:val="24"/>
          <w:szCs w:val="24"/>
          <w:lang w:val="ru-RU"/>
        </w:rPr>
        <w:t>вность партнёра к оказанию помо</w:t>
      </w:r>
      <w:r w:rsidRPr="003C62D0">
        <w:rPr>
          <w:sz w:val="24"/>
          <w:szCs w:val="24"/>
          <w:lang w:val="ru-RU"/>
        </w:rPr>
        <w:t>щи.</w:t>
      </w:r>
    </w:p>
    <w:p w:rsidR="00772DC0" w:rsidRDefault="00772DC0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ничего не имеют против, однако в то же время и ничего за. </w:t>
      </w:r>
    </w:p>
    <w:p w:rsidR="00772DC0" w:rsidRPr="00722218" w:rsidRDefault="00772DC0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Style w:val="FontStyle36"/>
          <w:b/>
          <w:bCs/>
          <w:i/>
          <w:sz w:val="24"/>
          <w:szCs w:val="24"/>
        </w:rPr>
      </w:pPr>
      <w:r w:rsidRPr="00722218">
        <w:rPr>
          <w:rFonts w:ascii="Times New Roman" w:hAnsi="Times New Roman" w:cs="Times New Roman"/>
        </w:rPr>
        <w:t>Возникает ощущение сбалансиованного минимума, в котором оба ощущают удовлетворение от общения с равным и не скучным партнёром.</w:t>
      </w:r>
    </w:p>
    <w:p w:rsidR="00772DC0" w:rsidRDefault="00772DC0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594D14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594D1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«8</w:t>
      </w:r>
      <w:r w:rsidR="00594D1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594D14" w:rsidRPr="001C53DD">
        <w:rPr>
          <w:rStyle w:val="FontStyle36"/>
          <w:iCs/>
          <w:sz w:val="24"/>
          <w:szCs w:val="24"/>
        </w:rPr>
        <w:t xml:space="preserve">отношения </w:t>
      </w:r>
      <w:r w:rsidR="00594D14" w:rsidRPr="001C53DD">
        <w:rPr>
          <w:rStyle w:val="FontStyle32"/>
          <w:sz w:val="24"/>
          <w:szCs w:val="24"/>
        </w:rPr>
        <w:t>«</w:t>
      </w:r>
      <w:r w:rsidR="00594D14" w:rsidRPr="001C53DD">
        <w:rPr>
          <w:rStyle w:val="FontStyle27"/>
          <w:rFonts w:ascii="Times New Roman" w:hAnsi="Times New Roman" w:cs="Times New Roman"/>
          <w:sz w:val="24"/>
          <w:szCs w:val="24"/>
        </w:rPr>
        <w:t>Любящего удобства</w:t>
      </w:r>
      <w:r w:rsidR="00594D14" w:rsidRPr="001C53DD">
        <w:rPr>
          <w:rStyle w:val="FontStyle32"/>
          <w:sz w:val="24"/>
          <w:szCs w:val="24"/>
        </w:rPr>
        <w:t>»</w:t>
      </w:r>
      <w:r w:rsidR="00594D14" w:rsidRPr="001C53DD">
        <w:rPr>
          <w:rStyle w:val="FontStyle32"/>
          <w:i w:val="0"/>
          <w:iCs w:val="0"/>
          <w:sz w:val="24"/>
          <w:szCs w:val="24"/>
        </w:rPr>
        <w:t xml:space="preserve"> </w:t>
      </w:r>
      <w:r w:rsidR="00594D14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 </w:t>
      </w:r>
      <w:r w:rsidR="00594D14" w:rsidRPr="001C53DD">
        <w:rPr>
          <w:rStyle w:val="FontStyle32"/>
          <w:sz w:val="24"/>
          <w:szCs w:val="24"/>
        </w:rPr>
        <w:t>«</w:t>
      </w:r>
      <w:r w:rsidR="00594D14" w:rsidRPr="001C53DD">
        <w:rPr>
          <w:rStyle w:val="FontStyle27"/>
          <w:rFonts w:ascii="Times New Roman" w:hAnsi="Times New Roman" w:cs="Times New Roman"/>
          <w:sz w:val="24"/>
          <w:szCs w:val="24"/>
        </w:rPr>
        <w:t>Инициативн</w:t>
      </w:r>
      <w:r w:rsidR="00594D14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>ого</w:t>
      </w:r>
      <w:r w:rsidR="00594D14" w:rsidRPr="001C53DD">
        <w:rPr>
          <w:rStyle w:val="FontStyle32"/>
          <w:sz w:val="24"/>
          <w:szCs w:val="24"/>
        </w:rPr>
        <w:t xml:space="preserve">» </w:t>
      </w:r>
      <w:r w:rsidR="00594D14" w:rsidRPr="001C53DD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сангвиника</w:t>
      </w:r>
      <w:r w:rsidR="00594D14" w:rsidRPr="001C53DD">
        <w:rPr>
          <w:rFonts w:ascii="Times New Roman" w:hAnsi="Times New Roman" w:cs="Times New Roman"/>
          <w:iCs/>
        </w:rPr>
        <w:t xml:space="preserve">, </w:t>
      </w:r>
      <w:r w:rsidR="00594D14" w:rsidRPr="001C53DD">
        <w:rPr>
          <w:rStyle w:val="FontStyle77"/>
          <w:iCs/>
          <w:sz w:val="24"/>
          <w:szCs w:val="24"/>
        </w:rPr>
        <w:t xml:space="preserve">субъектов восьмой </w:t>
      </w:r>
      <w:r w:rsidR="00594D14" w:rsidRPr="009C3A56">
        <w:rPr>
          <w:rStyle w:val="FontStyle77"/>
          <w:iCs/>
          <w:sz w:val="24"/>
          <w:szCs w:val="24"/>
        </w:rPr>
        <w:t>пары</w:t>
      </w:r>
      <w:r w:rsidR="00594D14" w:rsidRPr="009C3A56">
        <w:rPr>
          <w:rStyle w:val="FontStyle32"/>
          <w:sz w:val="24"/>
          <w:szCs w:val="24"/>
        </w:rPr>
        <w:t>,</w:t>
      </w:r>
      <w:r w:rsidR="00594D1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72DC0" w:rsidRPr="00772DC0" w:rsidRDefault="00772DC0" w:rsidP="00FB2CBF">
      <w:pPr>
        <w:pStyle w:val="Style1"/>
        <w:widowControl/>
        <w:spacing w:line="235" w:lineRule="exact"/>
        <w:ind w:left="-142" w:right="5"/>
        <w:rPr>
          <w:rStyle w:val="FontStyle36"/>
          <w:b/>
          <w:bCs/>
          <w:i/>
          <w:sz w:val="24"/>
          <w:szCs w:val="24"/>
        </w:rPr>
      </w:pPr>
    </w:p>
    <w:p w:rsidR="00772DC0" w:rsidRPr="00772DC0" w:rsidRDefault="00772DC0" w:rsidP="00FB2CBF">
      <w:pPr>
        <w:pStyle w:val="Style1"/>
        <w:widowControl/>
        <w:spacing w:line="235" w:lineRule="exact"/>
        <w:ind w:left="-142" w:right="5"/>
        <w:rPr>
          <w:rStyle w:val="FontStyle36"/>
          <w:b/>
          <w:bCs/>
          <w:i/>
          <w:sz w:val="24"/>
          <w:szCs w:val="24"/>
        </w:rPr>
      </w:pPr>
    </w:p>
    <w:p w:rsidR="00772DC0" w:rsidRDefault="00F02988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8</w:t>
      </w:r>
      <w:r w:rsidR="00772DC0" w:rsidRPr="009F4818">
        <w:rPr>
          <w:rStyle w:val="FontStyle36"/>
          <w:b/>
          <w:bCs/>
          <w:i/>
          <w:sz w:val="24"/>
          <w:szCs w:val="24"/>
        </w:rPr>
        <w:t>.2.1.</w:t>
      </w:r>
      <w:r w:rsidR="00772DC0">
        <w:rPr>
          <w:rStyle w:val="FontStyle36"/>
          <w:b/>
          <w:bCs/>
          <w:i/>
          <w:sz w:val="24"/>
          <w:szCs w:val="24"/>
        </w:rPr>
        <w:t>5.</w:t>
      </w:r>
      <w:r w:rsidR="00772DC0" w:rsidRPr="009F4818">
        <w:rPr>
          <w:rStyle w:val="FontStyle36"/>
          <w:b/>
          <w:bCs/>
          <w:sz w:val="24"/>
          <w:szCs w:val="24"/>
        </w:rPr>
        <w:t xml:space="preserve"> </w:t>
      </w:r>
      <w:r w:rsidR="00772DC0" w:rsidRPr="007B4CB2">
        <w:rPr>
          <w:rStyle w:val="FontStyle36"/>
          <w:b/>
          <w:bCs/>
          <w:i/>
          <w:iCs/>
          <w:sz w:val="24"/>
          <w:szCs w:val="24"/>
        </w:rPr>
        <w:t>Родственн</w:t>
      </w:r>
      <w:r w:rsidR="00772DC0" w:rsidRPr="007B4CB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ые отношения</w:t>
      </w:r>
      <w:r w:rsidR="00772DC0" w:rsidRPr="007B4CB2">
        <w:rPr>
          <w:rStyle w:val="FontStyle32"/>
          <w:sz w:val="24"/>
          <w:szCs w:val="24"/>
        </w:rPr>
        <w:t>,</w:t>
      </w:r>
      <w:r w:rsidR="00772DC0">
        <w:rPr>
          <w:rStyle w:val="FontStyle32"/>
          <w:sz w:val="24"/>
          <w:szCs w:val="24"/>
        </w:rPr>
        <w:t xml:space="preserve"> </w:t>
      </w:r>
    </w:p>
    <w:p w:rsidR="00772DC0" w:rsidRPr="007B4CB2" w:rsidRDefault="00772DC0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B4CB2">
        <w:rPr>
          <w:rStyle w:val="FontStyle32"/>
          <w:sz w:val="24"/>
          <w:szCs w:val="24"/>
        </w:rPr>
        <w:t xml:space="preserve">реализуемые 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4659F9" w:rsidRPr="001F508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«Живым» и «Беззаботным» 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сангвиником </w:t>
      </w:r>
      <w:r w:rsidRPr="00540304">
        <w:rPr>
          <w:rStyle w:val="FontStyle32"/>
          <w:i w:val="0"/>
          <w:sz w:val="24"/>
          <w:szCs w:val="24"/>
        </w:rPr>
        <w:t xml:space="preserve"> </w:t>
      </w:r>
    </w:p>
    <w:p w:rsidR="00772DC0" w:rsidRPr="00F62477" w:rsidRDefault="00772DC0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772DC0" w:rsidRPr="00B82DEF" w:rsidRDefault="00772DC0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Pr="0093002F">
        <w:rPr>
          <w:rStyle w:val="FontStyle36"/>
          <w:sz w:val="24"/>
          <w:szCs w:val="24"/>
        </w:rPr>
        <w:t>«</w:t>
      </w:r>
      <w:r w:rsidR="00464D60">
        <w:rPr>
          <w:rStyle w:val="FontStyle34"/>
          <w:sz w:val="24"/>
          <w:szCs w:val="24"/>
        </w:rPr>
        <w:t>живого</w:t>
      </w:r>
      <w:r w:rsidRPr="0093002F">
        <w:rPr>
          <w:rStyle w:val="FontStyle36"/>
          <w:sz w:val="24"/>
          <w:szCs w:val="24"/>
        </w:rPr>
        <w:t xml:space="preserve">» или </w:t>
      </w:r>
      <w:r w:rsidR="00464D60" w:rsidRPr="00B932AF">
        <w:rPr>
          <w:rStyle w:val="FontStyle34"/>
          <w:sz w:val="24"/>
          <w:szCs w:val="24"/>
        </w:rPr>
        <w:t>«беззаботно</w:t>
      </w:r>
      <w:r w:rsidR="00464D60" w:rsidRPr="00B932AF">
        <w:rPr>
          <w:rStyle w:val="FontStyle34"/>
          <w:sz w:val="24"/>
          <w:szCs w:val="24"/>
        </w:rPr>
        <w:softHyphen/>
        <w:t xml:space="preserve">го» сангвиника - субъекта 7-й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>ций</w:t>
      </w:r>
      <w:r w:rsidRPr="00F2691D">
        <w:rPr>
          <w:rStyle w:val="FontStyle36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 </w:t>
      </w:r>
      <w:r w:rsidR="00464D60" w:rsidRPr="00BD2B0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Вх/1 Б/2 А/2 Г/2</w:t>
      </w:r>
      <w:r w:rsidR="00464D6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772DC0" w:rsidRPr="00B82DEF" w:rsidRDefault="00772DC0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464D60" w:rsidRPr="00AA2469">
        <w:rPr>
          <w:rStyle w:val="FontStyle76"/>
          <w:sz w:val="24"/>
          <w:szCs w:val="24"/>
        </w:rPr>
        <w:t>Ву/1 А/2 Б/2 Г/2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sz w:val="24"/>
          <w:szCs w:val="24"/>
        </w:rPr>
        <w:t>родственныге отношения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5),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подфункции (</w:t>
      </w:r>
      <w:r w:rsidR="00464D60">
        <w:rPr>
          <w:rStyle w:val="FontStyle35"/>
          <w:sz w:val="24"/>
          <w:szCs w:val="24"/>
        </w:rPr>
        <w:t>Б</w:t>
      </w:r>
      <w:r w:rsidRPr="003A140F">
        <w:rPr>
          <w:rStyle w:val="FontStyle35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="00464D60">
        <w:rPr>
          <w:rStyle w:val="FontStyle31"/>
          <w:sz w:val="24"/>
          <w:szCs w:val="24"/>
        </w:rPr>
        <w:t>Б</w:t>
      </w:r>
      <w:r w:rsidRPr="00B82DEF">
        <w:rPr>
          <w:rStyle w:val="FontStyle31"/>
          <w:sz w:val="24"/>
          <w:szCs w:val="24"/>
        </w:rPr>
        <w:t>2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подфункции (</w:t>
      </w:r>
      <w:r w:rsidR="00464D60">
        <w:rPr>
          <w:rStyle w:val="FontStyle31"/>
          <w:sz w:val="24"/>
          <w:szCs w:val="24"/>
        </w:rPr>
        <w:t>А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подфункции (</w:t>
      </w:r>
      <w:r w:rsidR="00464D60">
        <w:rPr>
          <w:rStyle w:val="FontStyle31"/>
          <w:sz w:val="24"/>
          <w:szCs w:val="24"/>
        </w:rPr>
        <w:t>А</w:t>
      </w:r>
      <w:r w:rsidRPr="00B82DEF">
        <w:rPr>
          <w:rStyle w:val="FontStyle31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772DC0" w:rsidRPr="00B97548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772DC0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2D0556">
        <w:rPr>
          <w:rStyle w:val="FontStyle36"/>
          <w:sz w:val="24"/>
          <w:szCs w:val="24"/>
        </w:rPr>
        <w:t>Кроме того, оба, на равных и продуктивно участвуют в решении</w:t>
      </w:r>
      <w:r w:rsidRPr="002D0556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одно</w:t>
      </w:r>
      <w:r w:rsidRPr="002D0556">
        <w:rPr>
          <w:rStyle w:val="FontStyle37"/>
          <w:i w:val="0"/>
          <w:iCs w:val="0"/>
          <w:sz w:val="24"/>
          <w:szCs w:val="24"/>
        </w:rPr>
        <w:t>аспектных</w:t>
      </w:r>
      <w:r w:rsidRPr="002D0556">
        <w:rPr>
          <w:rStyle w:val="FontStyle36"/>
          <w:i/>
          <w:iCs/>
          <w:sz w:val="24"/>
          <w:szCs w:val="24"/>
        </w:rPr>
        <w:t xml:space="preserve"> </w:t>
      </w:r>
      <w:r w:rsidRPr="002D055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772DC0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>
        <w:rPr>
          <w:rStyle w:val="FontStyle36"/>
          <w:sz w:val="24"/>
          <w:szCs w:val="24"/>
        </w:rPr>
        <w:t>-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Pr="0093002F">
        <w:rPr>
          <w:rStyle w:val="FontStyle37"/>
          <w:sz w:val="24"/>
          <w:szCs w:val="24"/>
        </w:rPr>
        <w:t xml:space="preserve">Ву/1 </w:t>
      </w:r>
      <w:r>
        <w:rPr>
          <w:rStyle w:val="FontStyle31"/>
          <w:sz w:val="24"/>
          <w:szCs w:val="24"/>
        </w:rPr>
        <w:t>и</w:t>
      </w:r>
      <w:r w:rsidRPr="00B17B6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3193E">
        <w:rPr>
          <w:rStyle w:val="FontStyle76"/>
          <w:sz w:val="24"/>
          <w:szCs w:val="24"/>
        </w:rPr>
        <w:t>Вх/1</w:t>
      </w:r>
      <w:r>
        <w:rPr>
          <w:rStyle w:val="FontStyle35"/>
          <w:sz w:val="24"/>
          <w:szCs w:val="24"/>
        </w:rPr>
        <w:t>;</w:t>
      </w:r>
    </w:p>
    <w:p w:rsidR="00772DC0" w:rsidRPr="002D0556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- менее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/2</w:t>
      </w:r>
      <w:r w:rsidRPr="002D0556">
        <w:rPr>
          <w:rStyle w:val="FontStyle31"/>
          <w:sz w:val="24"/>
          <w:szCs w:val="24"/>
        </w:rPr>
        <w:t>.</w:t>
      </w:r>
      <w:r w:rsidRPr="002D0556">
        <w:rPr>
          <w:rStyle w:val="FontStyle37"/>
          <w:i w:val="0"/>
          <w:iCs w:val="0"/>
          <w:sz w:val="24"/>
          <w:szCs w:val="24"/>
        </w:rPr>
        <w:t>*</w:t>
      </w:r>
    </w:p>
    <w:p w:rsidR="00772DC0" w:rsidRPr="002D0556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 Первом и Четвертом каналах, где каждый из них выступает, как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так и в роли ведомого)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97548">
        <w:rPr>
          <w:rStyle w:val="FontStyle37"/>
          <w:i w:val="0"/>
          <w:iCs w:val="0"/>
          <w:sz w:val="22"/>
          <w:szCs w:val="22"/>
        </w:rPr>
        <w:t xml:space="preserve">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</w:t>
      </w:r>
      <w:r w:rsidRPr="00B97548">
        <w:rPr>
          <w:rStyle w:val="FontStyle36"/>
          <w:i/>
          <w:iCs/>
          <w:sz w:val="22"/>
          <w:szCs w:val="22"/>
        </w:rPr>
        <w:lastRenderedPageBreak/>
        <w:t>один однозначно понивает другой</w:t>
      </w:r>
      <w:r w:rsidRPr="00B97548">
        <w:rPr>
          <w:rStyle w:val="FontStyle37"/>
          <w:i w:val="0"/>
          <w:iCs w:val="0"/>
          <w:sz w:val="22"/>
          <w:szCs w:val="22"/>
        </w:rPr>
        <w:t xml:space="preserve">. </w:t>
      </w:r>
      <w:r w:rsidRPr="002D0556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772DC0" w:rsidRPr="002D0556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 xml:space="preserve">При этом проявляется совместимость, с одной </w:t>
      </w:r>
      <w:r w:rsidRPr="00944CDE">
        <w:rPr>
          <w:rStyle w:val="FontStyle37"/>
          <w:sz w:val="22"/>
          <w:szCs w:val="22"/>
        </w:rPr>
        <w:t xml:space="preserve">стороны, по совпадению (подфункция </w:t>
      </w:r>
      <w:r>
        <w:rPr>
          <w:rStyle w:val="FontStyle31"/>
          <w:sz w:val="22"/>
          <w:szCs w:val="22"/>
        </w:rPr>
        <w:t>Г</w:t>
      </w:r>
      <w:r w:rsidRPr="00944CDE">
        <w:rPr>
          <w:rStyle w:val="FontStyle31"/>
          <w:sz w:val="22"/>
          <w:szCs w:val="22"/>
        </w:rPr>
        <w:t>/2</w:t>
      </w:r>
      <w:r w:rsidRPr="00944CDE">
        <w:rPr>
          <w:rStyle w:val="FontStyle37"/>
          <w:sz w:val="22"/>
          <w:szCs w:val="22"/>
        </w:rPr>
        <w:t xml:space="preserve">), с другой - как по совпадению, так и по дополнению, подфункции </w:t>
      </w:r>
      <w:r w:rsidRPr="0093002F">
        <w:rPr>
          <w:rStyle w:val="FontStyle37"/>
          <w:sz w:val="24"/>
          <w:szCs w:val="24"/>
        </w:rPr>
        <w:t xml:space="preserve">Ву/1 </w:t>
      </w:r>
      <w:r>
        <w:rPr>
          <w:rStyle w:val="FontStyle31"/>
          <w:sz w:val="24"/>
          <w:szCs w:val="24"/>
        </w:rPr>
        <w:t>и</w:t>
      </w:r>
      <w:r w:rsidRPr="00B17B6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3193E">
        <w:rPr>
          <w:rStyle w:val="FontStyle76"/>
          <w:sz w:val="24"/>
          <w:szCs w:val="24"/>
        </w:rPr>
        <w:t>Вх/1</w:t>
      </w:r>
      <w:r w:rsidRPr="00944CDE">
        <w:rPr>
          <w:rStyle w:val="FontStyle35"/>
          <w:sz w:val="22"/>
          <w:szCs w:val="22"/>
        </w:rPr>
        <w:t xml:space="preserve">, где </w:t>
      </w:r>
      <w:r w:rsidRPr="00944CDE">
        <w:rPr>
          <w:rStyle w:val="FontStyle31"/>
          <w:sz w:val="22"/>
          <w:szCs w:val="22"/>
        </w:rPr>
        <w:t>обусловливается взаимное дополнение ориентациями взаимодействия</w:t>
      </w:r>
      <w:r w:rsidRPr="00944CDE">
        <w:rPr>
          <w:rStyle w:val="FontStyle37"/>
          <w:sz w:val="22"/>
          <w:szCs w:val="22"/>
        </w:rPr>
        <w:t>.</w:t>
      </w:r>
    </w:p>
    <w:p w:rsidR="00772DC0" w:rsidRPr="002D0556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Здесь Личность ориентируется:</w:t>
      </w:r>
    </w:p>
    <w:p w:rsidR="00772DC0" w:rsidRPr="00B97548" w:rsidRDefault="00772DC0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малый масштаб, подробные и детальные проработки;</w:t>
      </w:r>
    </w:p>
    <w:p w:rsidR="00772DC0" w:rsidRPr="00B97548" w:rsidRDefault="00772DC0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короткой дистанции;</w:t>
      </w:r>
    </w:p>
    <w:p w:rsidR="00772DC0" w:rsidRPr="00B97548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движение в направлении присоединения, понимания, вовлечения в круг своих интересов.</w:t>
      </w:r>
    </w:p>
    <w:p w:rsidR="00772DC0" w:rsidRPr="00B97548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 xml:space="preserve">Партнер же </w:t>
      </w:r>
      <w:r w:rsidRPr="002D0556">
        <w:rPr>
          <w:rStyle w:val="FontStyle37"/>
          <w:sz w:val="22"/>
          <w:szCs w:val="22"/>
        </w:rPr>
        <w:t>ориентируется:</w:t>
      </w:r>
    </w:p>
    <w:p w:rsidR="00772DC0" w:rsidRPr="00B97548" w:rsidRDefault="00772DC0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крупый масштаб, обобщенные выводы и создание целостной картины (характеристики);</w:t>
      </w:r>
    </w:p>
    <w:p w:rsidR="00772DC0" w:rsidRPr="00B97548" w:rsidRDefault="00772DC0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дистантности (длинной дистанции);</w:t>
      </w:r>
    </w:p>
    <w:p w:rsidR="00772DC0" w:rsidRPr="00B97548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движенгие в направлении автономии (отделения), предачи собственных ресурсов (инвестиции).</w:t>
      </w:r>
    </w:p>
    <w:p w:rsidR="00772DC0" w:rsidRDefault="00772DC0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E65B7D">
        <w:rPr>
          <w:sz w:val="24"/>
          <w:szCs w:val="24"/>
          <w:lang w:val="ru-RU"/>
        </w:rPr>
        <w:t>В этих отношениях всегда присутствует чувство безопасности.</w:t>
      </w:r>
    </w:p>
    <w:p w:rsidR="00772DC0" w:rsidRPr="00722218" w:rsidRDefault="00772DC0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772DC0" w:rsidRPr="00722218" w:rsidRDefault="00772DC0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594D14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594D1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«8</w:t>
      </w:r>
      <w:r w:rsidR="00594D1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594D14" w:rsidRPr="001C53DD">
        <w:rPr>
          <w:rStyle w:val="FontStyle36"/>
          <w:iCs/>
          <w:sz w:val="24"/>
          <w:szCs w:val="24"/>
        </w:rPr>
        <w:t xml:space="preserve">отношения </w:t>
      </w:r>
      <w:r w:rsidR="00594D14" w:rsidRPr="001C53DD">
        <w:rPr>
          <w:rStyle w:val="FontStyle32"/>
          <w:sz w:val="24"/>
          <w:szCs w:val="24"/>
        </w:rPr>
        <w:t>«</w:t>
      </w:r>
      <w:r w:rsidR="00594D14" w:rsidRPr="001C53DD">
        <w:rPr>
          <w:rStyle w:val="FontStyle27"/>
          <w:rFonts w:ascii="Times New Roman" w:hAnsi="Times New Roman" w:cs="Times New Roman"/>
          <w:sz w:val="24"/>
          <w:szCs w:val="24"/>
        </w:rPr>
        <w:t>Любящего удобства</w:t>
      </w:r>
      <w:r w:rsidR="00594D14" w:rsidRPr="001C53DD">
        <w:rPr>
          <w:rStyle w:val="FontStyle32"/>
          <w:sz w:val="24"/>
          <w:szCs w:val="24"/>
        </w:rPr>
        <w:t>»</w:t>
      </w:r>
      <w:r w:rsidR="00594D14" w:rsidRPr="001C53DD">
        <w:rPr>
          <w:rStyle w:val="FontStyle32"/>
          <w:i w:val="0"/>
          <w:iCs w:val="0"/>
          <w:sz w:val="24"/>
          <w:szCs w:val="24"/>
        </w:rPr>
        <w:t xml:space="preserve"> </w:t>
      </w:r>
      <w:r w:rsidR="00594D14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 </w:t>
      </w:r>
      <w:r w:rsidR="00594D14" w:rsidRPr="001C53DD">
        <w:rPr>
          <w:rStyle w:val="FontStyle32"/>
          <w:sz w:val="24"/>
          <w:szCs w:val="24"/>
        </w:rPr>
        <w:t>«</w:t>
      </w:r>
      <w:r w:rsidR="00594D14" w:rsidRPr="001C53DD">
        <w:rPr>
          <w:rStyle w:val="FontStyle27"/>
          <w:rFonts w:ascii="Times New Roman" w:hAnsi="Times New Roman" w:cs="Times New Roman"/>
          <w:sz w:val="24"/>
          <w:szCs w:val="24"/>
        </w:rPr>
        <w:t>Инициативн</w:t>
      </w:r>
      <w:r w:rsidR="00594D14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>ого</w:t>
      </w:r>
      <w:r w:rsidR="00594D14" w:rsidRPr="001C53DD">
        <w:rPr>
          <w:rStyle w:val="FontStyle32"/>
          <w:sz w:val="24"/>
          <w:szCs w:val="24"/>
        </w:rPr>
        <w:t xml:space="preserve">» </w:t>
      </w:r>
      <w:r w:rsidR="00594D14" w:rsidRPr="001C53DD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сангвиника</w:t>
      </w:r>
      <w:r w:rsidR="00594D14" w:rsidRPr="001C53DD">
        <w:rPr>
          <w:rFonts w:ascii="Times New Roman" w:hAnsi="Times New Roman" w:cs="Times New Roman"/>
          <w:iCs/>
        </w:rPr>
        <w:t xml:space="preserve">, </w:t>
      </w:r>
      <w:r w:rsidR="00594D14" w:rsidRPr="001C53DD">
        <w:rPr>
          <w:rStyle w:val="FontStyle77"/>
          <w:iCs/>
          <w:sz w:val="24"/>
          <w:szCs w:val="24"/>
        </w:rPr>
        <w:t xml:space="preserve">субъектов восьмой </w:t>
      </w:r>
      <w:r w:rsidR="00594D14" w:rsidRPr="009C3A56">
        <w:rPr>
          <w:rStyle w:val="FontStyle77"/>
          <w:iCs/>
          <w:sz w:val="24"/>
          <w:szCs w:val="24"/>
        </w:rPr>
        <w:t>пары</w:t>
      </w:r>
      <w:r w:rsidR="00594D14" w:rsidRPr="009C3A56">
        <w:rPr>
          <w:rStyle w:val="FontStyle32"/>
          <w:sz w:val="24"/>
          <w:szCs w:val="24"/>
        </w:rPr>
        <w:t>,</w:t>
      </w:r>
      <w:r w:rsidR="00594D1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72DC0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464D60" w:rsidRPr="00B932AF" w:rsidTr="00B562D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Ву/1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Вх/1</w:t>
            </w:r>
          </w:p>
        </w:tc>
      </w:tr>
      <w:tr w:rsidR="00464D60" w:rsidRPr="00B932AF" w:rsidTr="00B562D8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4D60" w:rsidRPr="00B932AF" w:rsidRDefault="00464D60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5"/>
              <w:widowControl/>
              <w:tabs>
                <w:tab w:val="left" w:leader="dot" w:pos="1104"/>
              </w:tabs>
              <w:ind w:left="-142" w:right="5"/>
              <w:rPr>
                <w:rStyle w:val="FontStyle24"/>
                <w:sz w:val="24"/>
                <w:szCs w:val="24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5"/>
              <w:widowControl/>
              <w:tabs>
                <w:tab w:val="left" w:leader="dot" w:pos="1104"/>
              </w:tabs>
              <w:ind w:left="-142" w:right="5"/>
              <w:rPr>
                <w:rStyle w:val="FontStyle24"/>
                <w:sz w:val="24"/>
                <w:szCs w:val="24"/>
              </w:rPr>
            </w:pPr>
          </w:p>
          <w:p w:rsidR="00464D60" w:rsidRPr="00B932AF" w:rsidRDefault="00464D60" w:rsidP="00FB2CBF">
            <w:pPr>
              <w:pStyle w:val="Style15"/>
              <w:widowControl/>
              <w:tabs>
                <w:tab w:val="left" w:leader="dot" w:pos="1104"/>
              </w:tabs>
              <w:ind w:left="-142" w:right="5"/>
              <w:rPr>
                <w:rStyle w:val="FontStyle24"/>
                <w:sz w:val="24"/>
                <w:szCs w:val="24"/>
              </w:rPr>
            </w:pPr>
          </w:p>
        </w:tc>
      </w:tr>
      <w:tr w:rsidR="00464D60" w:rsidRPr="00B932AF" w:rsidTr="00B562D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А/2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Б/2</w:t>
            </w:r>
          </w:p>
        </w:tc>
      </w:tr>
      <w:tr w:rsidR="00464D60" w:rsidRPr="00B932AF" w:rsidTr="00B562D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Б/2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А/2</w:t>
            </w:r>
          </w:p>
        </w:tc>
      </w:tr>
      <w:tr w:rsidR="00464D60" w:rsidRPr="00B932AF" w:rsidTr="00B562D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lastRenderedPageBreak/>
              <w:t>Г/2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Г/2</w:t>
            </w:r>
          </w:p>
        </w:tc>
      </w:tr>
      <w:tr w:rsidR="00464D60" w:rsidRPr="00B932AF" w:rsidTr="00B562D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4D60" w:rsidRPr="00B932AF" w:rsidRDefault="00464D60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4D60" w:rsidRPr="00B932AF" w:rsidRDefault="00464D60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464D60" w:rsidRPr="00B932AF" w:rsidRDefault="00464D60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772DC0" w:rsidRPr="00263FC1" w:rsidRDefault="00772DC0" w:rsidP="00FB2CBF">
      <w:pPr>
        <w:pStyle w:val="Style9"/>
        <w:widowControl/>
        <w:spacing w:line="240" w:lineRule="exact"/>
        <w:ind w:left="-142" w:right="5"/>
      </w:pPr>
    </w:p>
    <w:p w:rsidR="00772DC0" w:rsidRPr="00EC0567" w:rsidRDefault="00772DC0" w:rsidP="00FB2CBF">
      <w:pPr>
        <w:ind w:left="-142" w:right="5"/>
        <w:rPr>
          <w:lang w:val="ru-RU"/>
        </w:rPr>
        <w:sectPr w:rsidR="00772DC0" w:rsidRPr="00EC0567" w:rsidSect="00FB2CBF">
          <w:headerReference w:type="even" r:id="rId371"/>
          <w:footerReference w:type="default" r:id="rId372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772DC0" w:rsidRDefault="00464D60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А/2 и А/2, Б/2 и Б/2 </w:t>
      </w:r>
      <w:r w:rsidR="00772DC0">
        <w:rPr>
          <w:rFonts w:ascii="Times New Roman" w:hAnsi="Times New Roman" w:cs="Times New Roman"/>
        </w:rPr>
        <w:t>соединяют сплошные линии.</w:t>
      </w:r>
    </w:p>
    <w:p w:rsidR="00772DC0" w:rsidRPr="00EC0567" w:rsidRDefault="00772DC0" w:rsidP="00FB2CBF">
      <w:pPr>
        <w:ind w:left="-142" w:right="5"/>
        <w:rPr>
          <w:lang w:val="ru-RU"/>
        </w:rPr>
      </w:pPr>
    </w:p>
    <w:p w:rsidR="00772DC0" w:rsidRPr="00EC0567" w:rsidRDefault="00772DC0" w:rsidP="00FB2CBF">
      <w:pPr>
        <w:spacing w:after="134" w:line="1" w:lineRule="exact"/>
        <w:ind w:left="-142" w:right="5"/>
        <w:rPr>
          <w:sz w:val="2"/>
          <w:szCs w:val="2"/>
          <w:lang w:val="ru-RU"/>
        </w:rPr>
      </w:pPr>
    </w:p>
    <w:p w:rsidR="00772DC0" w:rsidRPr="002D0556" w:rsidRDefault="00772DC0" w:rsidP="00FB2CBF">
      <w:pPr>
        <w:pStyle w:val="Style7"/>
        <w:widowControl/>
        <w:spacing w:before="17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  <w:sectPr w:rsidR="00772DC0" w:rsidRPr="002D0556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3408" w:space="346"/>
            <w:col w:w="3246"/>
          </w:cols>
          <w:noEndnote/>
        </w:sectPr>
      </w:pPr>
      <w:r w:rsidRPr="002D0556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5. Типические родственные отношения</w:t>
      </w:r>
    </w:p>
    <w:p w:rsidR="00772DC0" w:rsidRPr="006E6BA5" w:rsidRDefault="00772DC0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772DC0" w:rsidRPr="00F542FF" w:rsidRDefault="00F02988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8</w:t>
      </w:r>
      <w:r w:rsidR="00772DC0" w:rsidRPr="00F542FF">
        <w:rPr>
          <w:rStyle w:val="FontStyle36"/>
          <w:b/>
          <w:bCs/>
          <w:i/>
          <w:sz w:val="24"/>
          <w:szCs w:val="24"/>
        </w:rPr>
        <w:t xml:space="preserve">.2.1.6. </w:t>
      </w:r>
      <w:r w:rsidR="00772DC0" w:rsidRPr="00F542FF">
        <w:rPr>
          <w:rStyle w:val="FontStyle20"/>
          <w:rFonts w:ascii="Times New Roman" w:hAnsi="Times New Roman" w:cs="Times New Roman"/>
          <w:i/>
          <w:sz w:val="24"/>
          <w:szCs w:val="24"/>
        </w:rPr>
        <w:t>Отношения дополняющие наполовину</w:t>
      </w:r>
      <w:r w:rsidR="00772DC0" w:rsidRPr="00F542FF">
        <w:rPr>
          <w:rStyle w:val="FontStyle32"/>
          <w:iCs w:val="0"/>
          <w:sz w:val="24"/>
          <w:szCs w:val="24"/>
        </w:rPr>
        <w:t>,</w:t>
      </w:r>
    </w:p>
    <w:p w:rsidR="00772DC0" w:rsidRDefault="00772DC0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F542FF">
        <w:rPr>
          <w:rStyle w:val="FontStyle32"/>
          <w:iCs w:val="0"/>
          <w:sz w:val="24"/>
          <w:szCs w:val="24"/>
        </w:rPr>
        <w:t xml:space="preserve">реализуемые </w:t>
      </w:r>
      <w:r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0031AA" w:rsidRPr="001F508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«Ригидным» и «Неподатливым» </w:t>
      </w:r>
      <w:r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772DC0" w:rsidRPr="00F542FF" w:rsidRDefault="00772DC0" w:rsidP="00FB2CBF">
      <w:pPr>
        <w:pStyle w:val="Style7"/>
        <w:widowControl/>
        <w:spacing w:before="91" w:line="221" w:lineRule="exact"/>
        <w:ind w:left="-142" w:right="5"/>
        <w:jc w:val="center"/>
        <w:rPr>
          <w:rFonts w:ascii="Times New Roman" w:hAnsi="Times New Roman" w:cs="Times New Roman"/>
        </w:rPr>
      </w:pPr>
    </w:p>
    <w:p w:rsidR="00772DC0" w:rsidRPr="00F542FF" w:rsidRDefault="00772DC0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F542FF">
        <w:rPr>
          <w:rStyle w:val="FontStyle36"/>
          <w:sz w:val="24"/>
          <w:szCs w:val="24"/>
        </w:rPr>
        <w:t xml:space="preserve">Типические отношения </w:t>
      </w:r>
      <w:r w:rsidRPr="00F542FF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«</w:t>
      </w:r>
      <w:r w:rsidR="00464D60">
        <w:rPr>
          <w:rStyle w:val="FontStyle34"/>
          <w:sz w:val="24"/>
          <w:szCs w:val="24"/>
        </w:rPr>
        <w:t>ригидного</w:t>
      </w:r>
      <w:r w:rsidRPr="00F542FF">
        <w:rPr>
          <w:rStyle w:val="FontStyle3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F542FF">
        <w:rPr>
          <w:rStyle w:val="FontStyle30"/>
          <w:sz w:val="24"/>
          <w:szCs w:val="24"/>
        </w:rPr>
        <w:t xml:space="preserve"> </w:t>
      </w:r>
      <w:r w:rsidR="00464D60" w:rsidRPr="00B932AF">
        <w:rPr>
          <w:rStyle w:val="FontStyle34"/>
          <w:sz w:val="24"/>
          <w:szCs w:val="24"/>
        </w:rPr>
        <w:t>«неподат</w:t>
      </w:r>
      <w:r w:rsidR="00464D60" w:rsidRPr="00B932AF">
        <w:rPr>
          <w:rStyle w:val="FontStyle34"/>
          <w:sz w:val="24"/>
          <w:szCs w:val="24"/>
        </w:rPr>
        <w:softHyphen/>
        <w:t xml:space="preserve">ливого» меланхолика - субъекта 15-й пары </w:t>
      </w:r>
      <w:r w:rsidRPr="00CB04E6">
        <w:rPr>
          <w:rStyle w:val="FontStyle35"/>
          <w:i w:val="0"/>
          <w:iCs w:val="0"/>
          <w:sz w:val="24"/>
          <w:szCs w:val="24"/>
        </w:rPr>
        <w:t>(</w:t>
      </w:r>
      <w:r w:rsidRPr="00F542FF">
        <w:rPr>
          <w:rStyle w:val="FontStyle36"/>
          <w:sz w:val="24"/>
          <w:szCs w:val="24"/>
        </w:rPr>
        <w:t xml:space="preserve">партнера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F542FF">
        <w:rPr>
          <w:rStyle w:val="FontStyle36"/>
          <w:sz w:val="24"/>
          <w:szCs w:val="24"/>
        </w:rPr>
        <w:t>далее Партнер) -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обусловливаются комбинацией подфунк</w:t>
      </w:r>
      <w:r w:rsidRPr="00F542FF">
        <w:rPr>
          <w:rStyle w:val="FontStyle36"/>
          <w:sz w:val="24"/>
          <w:szCs w:val="24"/>
        </w:rPr>
        <w:softHyphen/>
        <w:t>ций</w:t>
      </w:r>
      <w:r w:rsidRPr="002119A9">
        <w:rPr>
          <w:rStyle w:val="FontStyle37"/>
          <w:sz w:val="24"/>
          <w:szCs w:val="24"/>
        </w:rPr>
        <w:t xml:space="preserve"> </w:t>
      </w:r>
      <w:r w:rsidR="00464D60" w:rsidRPr="00BD2B0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Гх/2 А/1 Б/1 В/1</w:t>
      </w:r>
      <w:r w:rsidRPr="00F542FF">
        <w:rPr>
          <w:rStyle w:val="FontStyle37"/>
          <w:sz w:val="24"/>
          <w:szCs w:val="24"/>
        </w:rPr>
        <w:t>,</w:t>
      </w:r>
      <w:r w:rsidRPr="00F542F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72DC0" w:rsidRPr="00F542FF" w:rsidRDefault="00772DC0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F542FF">
        <w:rPr>
          <w:rStyle w:val="27"/>
          <w:rFonts w:eastAsiaTheme="minorEastAsia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 xml:space="preserve">Поэтому </w:t>
      </w:r>
      <w:r w:rsidRPr="00F542F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F542FF">
        <w:rPr>
          <w:rStyle w:val="FontStyle36"/>
          <w:sz w:val="24"/>
          <w:szCs w:val="24"/>
        </w:rPr>
        <w:t>(далее Личность, с</w:t>
      </w:r>
      <w:r w:rsidRPr="00F542FF">
        <w:rPr>
          <w:rStyle w:val="FontStyle31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комбинацией подфунк</w:t>
      </w:r>
      <w:r w:rsidRPr="00F542FF">
        <w:rPr>
          <w:rStyle w:val="FontStyle36"/>
          <w:sz w:val="24"/>
          <w:szCs w:val="24"/>
        </w:rPr>
        <w:softHyphen/>
        <w:t xml:space="preserve">ций </w:t>
      </w:r>
      <w:r w:rsidR="00464D60" w:rsidRPr="00AA2469">
        <w:rPr>
          <w:rStyle w:val="FontStyle76"/>
          <w:sz w:val="24"/>
          <w:szCs w:val="24"/>
        </w:rPr>
        <w:t>Ву/1 А/2 Б/2 Г/2</w:t>
      </w:r>
      <w:r w:rsidRPr="00F542FF">
        <w:rPr>
          <w:rStyle w:val="FontStyle36"/>
          <w:sz w:val="24"/>
          <w:szCs w:val="24"/>
        </w:rPr>
        <w:t>)</w:t>
      </w:r>
      <w:r w:rsidRPr="00F542FF">
        <w:rPr>
          <w:rStyle w:val="FontStyle37"/>
          <w:sz w:val="24"/>
          <w:szCs w:val="24"/>
        </w:rPr>
        <w:t xml:space="preserve"> - </w:t>
      </w:r>
      <w:r w:rsidRPr="00F542F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F542FF">
        <w:rPr>
          <w:rStyle w:val="FontStyle36"/>
          <w:sz w:val="24"/>
          <w:szCs w:val="24"/>
        </w:rPr>
        <w:softHyphen/>
        <w:t xml:space="preserve">тивные </w:t>
      </w:r>
      <w:r w:rsidRPr="00F542FF">
        <w:rPr>
          <w:rStyle w:val="FontStyle37"/>
          <w:i w:val="0"/>
          <w:iCs w:val="0"/>
          <w:sz w:val="24"/>
          <w:szCs w:val="24"/>
        </w:rPr>
        <w:t>«отношения</w:t>
      </w:r>
      <w:r w:rsidRPr="00F542FF">
        <w:rPr>
          <w:rStyle w:val="FontStyle20"/>
          <w:rFonts w:ascii="Times New Roman" w:hAnsi="Times New Roman" w:cs="Times New Roman"/>
          <w:sz w:val="24"/>
          <w:szCs w:val="24"/>
        </w:rPr>
        <w:t xml:space="preserve"> </w:t>
      </w:r>
      <w:r w:rsidRPr="002C6A7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дополняющие наполовину</w:t>
      </w:r>
      <w:r w:rsidRPr="00F542FF">
        <w:rPr>
          <w:rStyle w:val="FontStyle37"/>
          <w:i w:val="0"/>
          <w:iCs w:val="0"/>
          <w:sz w:val="24"/>
          <w:szCs w:val="24"/>
        </w:rPr>
        <w:t>» (схема 6),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в которых конфликты маловероят</w:t>
      </w:r>
      <w:r w:rsidRPr="00F542F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F542FF">
        <w:rPr>
          <w:rStyle w:val="FontStyle36"/>
          <w:sz w:val="24"/>
          <w:szCs w:val="24"/>
        </w:rPr>
        <w:softHyphen/>
        <w:t>ным подфункциям.</w:t>
      </w:r>
    </w:p>
    <w:p w:rsidR="00772DC0" w:rsidRPr="00F542F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>одноаспектных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772DC0" w:rsidRPr="00F542F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884B82">
        <w:rPr>
          <w:rStyle w:val="FontStyle37"/>
          <w:sz w:val="24"/>
          <w:szCs w:val="24"/>
        </w:rPr>
        <w:t>Гх</w:t>
      </w:r>
      <w:r w:rsidRPr="0093002F">
        <w:rPr>
          <w:rStyle w:val="FontStyle37"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772DC0" w:rsidRPr="00F542F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</w:t>
      </w:r>
    </w:p>
    <w:p w:rsidR="00772DC0" w:rsidRPr="00F542F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884B82">
        <w:rPr>
          <w:rStyle w:val="FontStyle76"/>
          <w:sz w:val="24"/>
          <w:szCs w:val="24"/>
        </w:rPr>
        <w:t>Ву</w:t>
      </w:r>
      <w:r w:rsidRPr="0083193E">
        <w:rPr>
          <w:rStyle w:val="FontStyle76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772DC0" w:rsidRPr="00F542F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>
        <w:rPr>
          <w:rStyle w:val="FontStyle31"/>
          <w:sz w:val="24"/>
          <w:szCs w:val="24"/>
        </w:rPr>
        <w:t>В</w:t>
      </w:r>
      <w:r w:rsidRPr="00F542FF">
        <w:rPr>
          <w:rStyle w:val="FontStyle31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ведомого.*</w:t>
      </w:r>
    </w:p>
    <w:p w:rsidR="00772DC0" w:rsidRPr="00F542FF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F542FF">
        <w:rPr>
          <w:rStyle w:val="FontStyle37"/>
          <w:i w:val="0"/>
          <w:iCs w:val="0"/>
          <w:sz w:val="22"/>
          <w:szCs w:val="22"/>
        </w:rPr>
        <w:t xml:space="preserve">* </w:t>
      </w:r>
      <w:r w:rsidRPr="00F542F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F542F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F542F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F542F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F542FF">
        <w:rPr>
          <w:rStyle w:val="FontStyle37"/>
          <w:i w:val="0"/>
          <w:iCs w:val="0"/>
          <w:sz w:val="22"/>
          <w:szCs w:val="22"/>
        </w:rPr>
        <w:t>ведомый.</w:t>
      </w:r>
    </w:p>
    <w:p w:rsidR="00772DC0" w:rsidRPr="00F542F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lastRenderedPageBreak/>
        <w:t>Кроме того, оба избегают участвовать в решении</w:t>
      </w:r>
      <w:r w:rsidRPr="00F542FF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разноаспектных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772DC0" w:rsidRPr="00F542F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подфункций (</w:t>
      </w:r>
      <w:r w:rsidRPr="0093002F">
        <w:rPr>
          <w:rStyle w:val="FontStyle37"/>
          <w:sz w:val="24"/>
          <w:szCs w:val="24"/>
        </w:rPr>
        <w:t xml:space="preserve">Б/1 </w:t>
      </w:r>
      <w:r>
        <w:rPr>
          <w:rStyle w:val="FontStyle37"/>
          <w:sz w:val="24"/>
          <w:szCs w:val="24"/>
        </w:rPr>
        <w:t xml:space="preserve">и </w:t>
      </w:r>
      <w:r w:rsidR="00884B82">
        <w:rPr>
          <w:rStyle w:val="FontStyle37"/>
          <w:sz w:val="24"/>
          <w:szCs w:val="24"/>
        </w:rPr>
        <w:t>В</w:t>
      </w:r>
      <w:r w:rsidRPr="0093002F">
        <w:rPr>
          <w:rStyle w:val="FontStyle37"/>
          <w:sz w:val="24"/>
          <w:szCs w:val="24"/>
        </w:rPr>
        <w:t>/1</w:t>
      </w:r>
      <w:r w:rsidRPr="00F542FF">
        <w:rPr>
          <w:rStyle w:val="FontStyle31"/>
          <w:sz w:val="24"/>
          <w:szCs w:val="24"/>
        </w:rPr>
        <w:t>)</w:t>
      </w:r>
    </w:p>
    <w:p w:rsidR="00772DC0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подфункций (</w:t>
      </w:r>
      <w:r w:rsidRPr="0083193E">
        <w:rPr>
          <w:rStyle w:val="FontStyle76"/>
          <w:sz w:val="24"/>
          <w:szCs w:val="24"/>
        </w:rPr>
        <w:t xml:space="preserve">Б/2 </w:t>
      </w:r>
      <w:r>
        <w:rPr>
          <w:rStyle w:val="FontStyle76"/>
          <w:sz w:val="24"/>
          <w:szCs w:val="24"/>
        </w:rPr>
        <w:t xml:space="preserve">и </w:t>
      </w:r>
      <w:r w:rsidR="00884B82"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>).</w:t>
      </w:r>
    </w:p>
    <w:p w:rsidR="00772DC0" w:rsidRDefault="00772DC0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84357">
        <w:rPr>
          <w:sz w:val="24"/>
          <w:szCs w:val="24"/>
          <w:lang w:val="ru-RU"/>
        </w:rPr>
        <w:t xml:space="preserve">В отношениях неполного дополнения присутствует атмосфера взаимного тонизирования, что способствует постоянному поддержанию </w:t>
      </w:r>
      <w:r w:rsidRPr="00554BBD">
        <w:rPr>
          <w:sz w:val="24"/>
          <w:szCs w:val="24"/>
          <w:lang w:val="ru-RU"/>
        </w:rPr>
        <w:t xml:space="preserve">состояния работоспособности. </w:t>
      </w:r>
    </w:p>
    <w:p w:rsidR="00772DC0" w:rsidRPr="00554BBD" w:rsidRDefault="00772DC0" w:rsidP="00FB2CBF">
      <w:pPr>
        <w:spacing w:before="100" w:beforeAutospacing="1" w:after="100" w:afterAutospacing="1"/>
        <w:ind w:left="-142" w:right="5" w:firstLine="341"/>
        <w:jc w:val="both"/>
        <w:rPr>
          <w:lang w:val="ru-RU"/>
        </w:rPr>
      </w:pPr>
      <w:r w:rsidRPr="00554BBD">
        <w:rPr>
          <w:sz w:val="24"/>
          <w:szCs w:val="24"/>
          <w:lang w:val="ru-RU"/>
        </w:rPr>
        <w:t>Тонизирующий эффект достигается за счёт периодических встрясок, так как общение в данных отношениях контрастно: то радость сближения, то недоумение и разочарование.</w:t>
      </w:r>
    </w:p>
    <w:p w:rsidR="00594D14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594D1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«8</w:t>
      </w:r>
      <w:r w:rsidR="00594D1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594D14" w:rsidRPr="001C53DD">
        <w:rPr>
          <w:rStyle w:val="FontStyle36"/>
          <w:iCs/>
          <w:sz w:val="24"/>
          <w:szCs w:val="24"/>
        </w:rPr>
        <w:t xml:space="preserve">отношения </w:t>
      </w:r>
      <w:r w:rsidR="00594D14" w:rsidRPr="001C53DD">
        <w:rPr>
          <w:rStyle w:val="FontStyle32"/>
          <w:sz w:val="24"/>
          <w:szCs w:val="24"/>
        </w:rPr>
        <w:t>«</w:t>
      </w:r>
      <w:r w:rsidR="00594D14" w:rsidRPr="001C53DD">
        <w:rPr>
          <w:rStyle w:val="FontStyle27"/>
          <w:rFonts w:ascii="Times New Roman" w:hAnsi="Times New Roman" w:cs="Times New Roman"/>
          <w:sz w:val="24"/>
          <w:szCs w:val="24"/>
        </w:rPr>
        <w:t>Любящего удобства</w:t>
      </w:r>
      <w:r w:rsidR="00594D14" w:rsidRPr="001C53DD">
        <w:rPr>
          <w:rStyle w:val="FontStyle32"/>
          <w:sz w:val="24"/>
          <w:szCs w:val="24"/>
        </w:rPr>
        <w:t>»</w:t>
      </w:r>
      <w:r w:rsidR="00594D14" w:rsidRPr="001C53DD">
        <w:rPr>
          <w:rStyle w:val="FontStyle32"/>
          <w:i w:val="0"/>
          <w:iCs w:val="0"/>
          <w:sz w:val="24"/>
          <w:szCs w:val="24"/>
        </w:rPr>
        <w:t xml:space="preserve"> </w:t>
      </w:r>
      <w:r w:rsidR="00594D14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 </w:t>
      </w:r>
      <w:r w:rsidR="00594D14" w:rsidRPr="001C53DD">
        <w:rPr>
          <w:rStyle w:val="FontStyle32"/>
          <w:sz w:val="24"/>
          <w:szCs w:val="24"/>
        </w:rPr>
        <w:t>«</w:t>
      </w:r>
      <w:r w:rsidR="00594D14" w:rsidRPr="001C53DD">
        <w:rPr>
          <w:rStyle w:val="FontStyle27"/>
          <w:rFonts w:ascii="Times New Roman" w:hAnsi="Times New Roman" w:cs="Times New Roman"/>
          <w:sz w:val="24"/>
          <w:szCs w:val="24"/>
        </w:rPr>
        <w:t>Инициативн</w:t>
      </w:r>
      <w:r w:rsidR="00594D14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>ого</w:t>
      </w:r>
      <w:r w:rsidR="00594D14" w:rsidRPr="001C53DD">
        <w:rPr>
          <w:rStyle w:val="FontStyle32"/>
          <w:sz w:val="24"/>
          <w:szCs w:val="24"/>
        </w:rPr>
        <w:t xml:space="preserve">» </w:t>
      </w:r>
      <w:r w:rsidR="00594D14" w:rsidRPr="001C53DD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сангвиника</w:t>
      </w:r>
      <w:r w:rsidR="00594D14" w:rsidRPr="001C53DD">
        <w:rPr>
          <w:rFonts w:ascii="Times New Roman" w:hAnsi="Times New Roman" w:cs="Times New Roman"/>
          <w:iCs/>
        </w:rPr>
        <w:t xml:space="preserve">, </w:t>
      </w:r>
      <w:r w:rsidR="00594D14" w:rsidRPr="001C53DD">
        <w:rPr>
          <w:rStyle w:val="FontStyle77"/>
          <w:iCs/>
          <w:sz w:val="24"/>
          <w:szCs w:val="24"/>
        </w:rPr>
        <w:t xml:space="preserve">субъектов восьмой </w:t>
      </w:r>
      <w:r w:rsidR="00594D14" w:rsidRPr="009C3A56">
        <w:rPr>
          <w:rStyle w:val="FontStyle77"/>
          <w:iCs/>
          <w:sz w:val="24"/>
          <w:szCs w:val="24"/>
        </w:rPr>
        <w:t>пары</w:t>
      </w:r>
      <w:r w:rsidR="00594D14" w:rsidRPr="009C3A56">
        <w:rPr>
          <w:rStyle w:val="FontStyle32"/>
          <w:sz w:val="24"/>
          <w:szCs w:val="24"/>
        </w:rPr>
        <w:t>,</w:t>
      </w:r>
      <w:r w:rsidR="00594D1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72DC0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72DC0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884B82" w:rsidRPr="00B932AF" w:rsidTr="00B562D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Ву/1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924DF4" w:rsidRDefault="00884B82" w:rsidP="00FB2CBF">
            <w:pPr>
              <w:pStyle w:val="Style12"/>
              <w:widowControl/>
              <w:spacing w:line="499" w:lineRule="exact"/>
              <w:ind w:left="-142" w:right="5"/>
              <w:rPr>
                <w:rStyle w:val="FontStyle25"/>
                <w:rFonts w:ascii="Times New Roman" w:hAnsi="Times New Roman" w:cs="Times New Roman"/>
                <w:position w:val="11"/>
                <w:sz w:val="24"/>
                <w:szCs w:val="24"/>
                <w:lang w:val="en-US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Гх/2</w:t>
            </w:r>
          </w:p>
        </w:tc>
      </w:tr>
      <w:tr w:rsidR="00884B82" w:rsidRPr="00B932AF" w:rsidTr="00B562D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А/1</w:t>
            </w:r>
          </w:p>
        </w:tc>
      </w:tr>
      <w:tr w:rsidR="00884B82" w:rsidRPr="00B932AF" w:rsidTr="00B562D8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884B82" w:rsidRPr="00B932AF" w:rsidRDefault="00884B82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884B82" w:rsidRPr="00B932AF" w:rsidRDefault="00884B82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884B82" w:rsidRPr="00B932AF" w:rsidTr="00B562D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Б/1</w:t>
            </w:r>
          </w:p>
        </w:tc>
      </w:tr>
      <w:tr w:rsidR="00884B82" w:rsidRPr="00B932AF" w:rsidTr="00B562D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В/1</w:t>
            </w:r>
          </w:p>
        </w:tc>
      </w:tr>
    </w:tbl>
    <w:p w:rsidR="00772DC0" w:rsidRDefault="00772DC0" w:rsidP="00FB2CBF">
      <w:pPr>
        <w:pStyle w:val="Style1"/>
        <w:widowControl/>
        <w:ind w:left="-142" w:right="5" w:firstLine="346"/>
        <w:rPr>
          <w:rStyle w:val="FontStyle30"/>
        </w:rPr>
        <w:sectPr w:rsidR="00772DC0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772DC0" w:rsidRDefault="00772DC0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72DC0" w:rsidRPr="002C6A73" w:rsidRDefault="00772DC0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2C6A73">
        <w:rPr>
          <w:rStyle w:val="FontStyle20"/>
          <w:rFonts w:ascii="Times New Roman" w:hAnsi="Times New Roman" w:cs="Times New Roman"/>
          <w:sz w:val="24"/>
          <w:szCs w:val="24"/>
        </w:rPr>
        <w:t>Схема 6. Типические отношения, дополняющие наполовину</w:t>
      </w:r>
    </w:p>
    <w:p w:rsidR="00772DC0" w:rsidRDefault="00772DC0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772DC0" w:rsidSect="00FB2CBF">
          <w:type w:val="continuous"/>
          <w:pgSz w:w="8390" w:h="11905"/>
          <w:pgMar w:top="1209" w:right="281" w:bottom="1311" w:left="426" w:header="720" w:footer="720" w:gutter="0"/>
          <w:cols w:num="2" w:space="720" w:equalWidth="0">
            <w:col w:w="3412" w:space="451"/>
            <w:col w:w="2356"/>
          </w:cols>
          <w:noEndnote/>
        </w:sectPr>
      </w:pPr>
    </w:p>
    <w:p w:rsidR="00772DC0" w:rsidRDefault="00772DC0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772DC0" w:rsidRPr="00372CBA" w:rsidRDefault="00772DC0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соединенние ошибочное!</w:t>
      </w:r>
    </w:p>
    <w:p w:rsidR="00884B82" w:rsidRDefault="00884B8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Ву/1 и В/1, Г/2 и Ах/2 соединяют сплошные линии.</w:t>
      </w:r>
    </w:p>
    <w:p w:rsidR="00884B82" w:rsidRDefault="00884B8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А/2 и А/1, Б/2 и Б/1 соединяют пунктирные линии.</w:t>
      </w:r>
    </w:p>
    <w:p w:rsidR="00772DC0" w:rsidRDefault="00772DC0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72DC0" w:rsidRPr="00F542FF" w:rsidRDefault="00F02988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8</w:t>
      </w:r>
      <w:r w:rsidR="00772DC0" w:rsidRPr="00873163">
        <w:rPr>
          <w:rStyle w:val="FontStyle36"/>
          <w:b/>
          <w:bCs/>
          <w:i/>
          <w:sz w:val="24"/>
          <w:szCs w:val="24"/>
        </w:rPr>
        <w:t xml:space="preserve">.2.1.7. </w:t>
      </w:r>
      <w:r w:rsidR="00772DC0"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Тождественные отношения</w:t>
      </w:r>
      <w:r w:rsidR="00772DC0" w:rsidRPr="00873163">
        <w:rPr>
          <w:rStyle w:val="FontStyle32"/>
          <w:sz w:val="24"/>
          <w:szCs w:val="24"/>
        </w:rPr>
        <w:t>,</w:t>
      </w:r>
      <w:r w:rsidR="000031AA" w:rsidRPr="000031AA">
        <w:rPr>
          <w:rStyle w:val="FontStyle32"/>
          <w:sz w:val="24"/>
          <w:szCs w:val="24"/>
        </w:rPr>
        <w:t xml:space="preserve"> </w:t>
      </w:r>
      <w:r w:rsidR="00772DC0" w:rsidRPr="00873163">
        <w:rPr>
          <w:rStyle w:val="FontStyle32"/>
          <w:sz w:val="24"/>
          <w:szCs w:val="24"/>
        </w:rPr>
        <w:t xml:space="preserve">реализуемые </w:t>
      </w:r>
      <w:r w:rsidR="000031AA" w:rsidRPr="000031AA">
        <w:rPr>
          <w:rStyle w:val="FontStyle32"/>
          <w:iCs w:val="0"/>
          <w:sz w:val="24"/>
          <w:szCs w:val="24"/>
        </w:rPr>
        <w:t xml:space="preserve"> </w:t>
      </w:r>
      <w:r w:rsidR="000031AA" w:rsidRPr="000031A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031AA" w:rsidRPr="000031AA">
        <w:rPr>
          <w:rStyle w:val="FontStyle31"/>
          <w:b/>
          <w:bCs/>
          <w:iCs w:val="0"/>
          <w:sz w:val="24"/>
          <w:szCs w:val="24"/>
        </w:rPr>
        <w:t>Любящим удобства</w:t>
      </w:r>
      <w:r w:rsidR="000031AA" w:rsidRPr="000031A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0031AA" w:rsidRPr="000031A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и</w:t>
      </w:r>
      <w:r w:rsidR="000031AA" w:rsidRPr="000031A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0031AA" w:rsidRPr="000031AA">
        <w:rPr>
          <w:rStyle w:val="FontStyle31"/>
          <w:b/>
          <w:bCs/>
          <w:iCs w:val="0"/>
          <w:sz w:val="24"/>
          <w:szCs w:val="24"/>
        </w:rPr>
        <w:t>Инициативны</w:t>
      </w:r>
      <w:r w:rsidR="000031AA" w:rsidRPr="000031A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772DC0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772DC0" w:rsidRPr="00873163" w:rsidRDefault="00772DC0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772DC0" w:rsidRPr="00873163" w:rsidRDefault="00772DC0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</w:t>
      </w:r>
      <w:r w:rsidR="00884B82">
        <w:rPr>
          <w:rStyle w:val="FontStyle34"/>
          <w:sz w:val="24"/>
          <w:szCs w:val="24"/>
        </w:rPr>
        <w:t>любящего удобства</w:t>
      </w:r>
      <w:r w:rsidRPr="00873163">
        <w:rPr>
          <w:rStyle w:val="FontStyle30"/>
          <w:sz w:val="24"/>
          <w:szCs w:val="24"/>
        </w:rPr>
        <w:t xml:space="preserve">» </w:t>
      </w:r>
      <w:r w:rsidRPr="00873163">
        <w:rPr>
          <w:rStyle w:val="FontStyle31"/>
          <w:i w:val="0"/>
          <w:iCs w:val="0"/>
          <w:sz w:val="24"/>
          <w:szCs w:val="24"/>
        </w:rPr>
        <w:t>или</w:t>
      </w:r>
      <w:r w:rsidRPr="00873163">
        <w:rPr>
          <w:rStyle w:val="FontStyle30"/>
          <w:sz w:val="24"/>
          <w:szCs w:val="24"/>
        </w:rPr>
        <w:t xml:space="preserve"> </w:t>
      </w:r>
      <w:r w:rsidR="00884B82" w:rsidRPr="00B932AF">
        <w:rPr>
          <w:rStyle w:val="FontStyle34"/>
          <w:sz w:val="24"/>
          <w:szCs w:val="24"/>
        </w:rPr>
        <w:t xml:space="preserve">«инициативного» сангвиника - субъекта 8-й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884B82" w:rsidRPr="00DC41D3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Ву/1 А/2 Б/2 Г/2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72DC0" w:rsidRPr="00873163" w:rsidRDefault="00772DC0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884B82" w:rsidRPr="00AA2469">
        <w:rPr>
          <w:rStyle w:val="FontStyle76"/>
          <w:sz w:val="24"/>
          <w:szCs w:val="24"/>
        </w:rPr>
        <w:t>Ву/1 А/2 Б/2 Г/2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>будут складываться непротиворечивые и продук</w:t>
      </w:r>
      <w:r w:rsidRPr="00873163">
        <w:rPr>
          <w:rStyle w:val="FontStyle36"/>
          <w:sz w:val="24"/>
          <w:szCs w:val="24"/>
        </w:rPr>
        <w:softHyphen/>
        <w:t xml:space="preserve">тивные </w:t>
      </w:r>
      <w:r w:rsidRPr="00873163">
        <w:rPr>
          <w:rStyle w:val="FontStyle37"/>
          <w:i w:val="0"/>
          <w:iCs w:val="0"/>
          <w:sz w:val="24"/>
          <w:szCs w:val="24"/>
        </w:rPr>
        <w:t>«</w:t>
      </w:r>
      <w:r w:rsidRPr="00873163">
        <w:rPr>
          <w:rStyle w:val="FontStyle31"/>
          <w:sz w:val="24"/>
          <w:szCs w:val="24"/>
        </w:rPr>
        <w:t>тождествен</w:t>
      </w:r>
      <w:r w:rsidRPr="00873163">
        <w:rPr>
          <w:rStyle w:val="FontStyle31"/>
          <w:sz w:val="24"/>
          <w:szCs w:val="24"/>
        </w:rPr>
        <w:softHyphen/>
        <w:t>ные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отношения» (схема 7),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конфликты маловероят</w:t>
      </w:r>
      <w:r w:rsidRPr="00873163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всем подфункциям.</w:t>
      </w:r>
    </w:p>
    <w:p w:rsidR="00772DC0" w:rsidRPr="00873163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В этих отношениях участники схожи тем, что оба, на равных участвуют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однотаспектных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задач, посредством подфункций</w:t>
      </w:r>
      <w:r w:rsidRPr="00170BD6">
        <w:rPr>
          <w:rStyle w:val="FontStyle76"/>
          <w:sz w:val="24"/>
          <w:szCs w:val="24"/>
        </w:rPr>
        <w:t xml:space="preserve"> </w:t>
      </w:r>
      <w:r w:rsidR="00884B82" w:rsidRPr="00AA2469">
        <w:rPr>
          <w:rStyle w:val="FontStyle76"/>
          <w:sz w:val="24"/>
          <w:szCs w:val="24"/>
        </w:rPr>
        <w:t>Ву/1 А/2 Б/2 Г/2</w:t>
      </w:r>
      <w:r w:rsidRPr="00873163">
        <w:rPr>
          <w:rStyle w:val="FontStyle37"/>
          <w:i w:val="0"/>
          <w:iCs w:val="0"/>
          <w:sz w:val="24"/>
          <w:szCs w:val="24"/>
        </w:rPr>
        <w:t>.*</w:t>
      </w:r>
    </w:p>
    <w:p w:rsidR="00772DC0" w:rsidRPr="00B82DEF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</w:t>
      </w:r>
      <w:r>
        <w:rPr>
          <w:rStyle w:val="FontStyle36"/>
          <w:i/>
          <w:iCs/>
          <w:sz w:val="22"/>
          <w:szCs w:val="22"/>
        </w:rPr>
        <w:t>всех</w:t>
      </w:r>
      <w:r w:rsidRPr="00B82DEF">
        <w:rPr>
          <w:rStyle w:val="FontStyle36"/>
          <w:i/>
          <w:iCs/>
          <w:sz w:val="22"/>
          <w:szCs w:val="22"/>
        </w:rPr>
        <w:t xml:space="preserve">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772DC0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i/>
          <w:iCs/>
          <w:sz w:val="24"/>
          <w:szCs w:val="24"/>
        </w:rPr>
      </w:pPr>
    </w:p>
    <w:p w:rsidR="00772DC0" w:rsidRDefault="00772DC0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772DC0" w:rsidSect="00FB2CBF">
          <w:headerReference w:type="even" r:id="rId373"/>
          <w:headerReference w:type="default" r:id="rId374"/>
          <w:type w:val="continuous"/>
          <w:pgSz w:w="8390" w:h="11905"/>
          <w:pgMar w:top="1195" w:right="281" w:bottom="1291" w:left="426" w:header="720" w:footer="720" w:gutter="0"/>
          <w:cols w:space="60"/>
          <w:noEndnote/>
        </w:sectPr>
      </w:pPr>
    </w:p>
    <w:p w:rsidR="00772DC0" w:rsidRPr="00F72374" w:rsidRDefault="00772DC0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72374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 xml:space="preserve">Схема 7. Типические тождественные </w:t>
      </w:r>
      <w:r>
        <w:rPr>
          <w:rStyle w:val="FontStyle20"/>
          <w:rFonts w:ascii="Times New Roman" w:hAnsi="Times New Roman" w:cs="Times New Roman"/>
          <w:sz w:val="24"/>
          <w:szCs w:val="24"/>
        </w:rPr>
        <w:t>о</w:t>
      </w: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>тношения</w:t>
      </w:r>
    </w:p>
    <w:p w:rsidR="00772DC0" w:rsidRDefault="00772DC0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772DC0" w:rsidSect="00FB2CBF">
          <w:type w:val="continuous"/>
          <w:pgSz w:w="8390" w:h="11905"/>
          <w:pgMar w:top="1195" w:right="281" w:bottom="1291" w:left="426" w:header="720" w:footer="720" w:gutter="0"/>
          <w:cols w:num="2" w:space="720" w:equalWidth="0">
            <w:col w:w="5402" w:space="2"/>
            <w:col w:w="820"/>
          </w:cols>
          <w:noEndnote/>
        </w:sectPr>
      </w:pPr>
    </w:p>
    <w:p w:rsidR="00772DC0" w:rsidRDefault="00772DC0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884B82" w:rsidRPr="00B932AF" w:rsidTr="00B562D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Ву/1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Ву/1</w:t>
            </w:r>
          </w:p>
        </w:tc>
      </w:tr>
      <w:tr w:rsidR="00884B82" w:rsidRPr="00B932AF" w:rsidTr="00B562D8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884B82" w:rsidRPr="00B932AF" w:rsidRDefault="00884B82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884B82" w:rsidRPr="00B932AF" w:rsidRDefault="00884B82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884B82" w:rsidRPr="00B932AF" w:rsidTr="00B562D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А/2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А/2</w:t>
            </w:r>
          </w:p>
        </w:tc>
      </w:tr>
      <w:tr w:rsidR="00884B82" w:rsidRPr="00B932AF" w:rsidTr="00B562D8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884B82" w:rsidRPr="00B932AF" w:rsidRDefault="00884B82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884B82" w:rsidRPr="00B932AF" w:rsidRDefault="00884B82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884B82" w:rsidRPr="00B932AF" w:rsidTr="00B562D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Б/2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Б/2</w:t>
            </w:r>
          </w:p>
        </w:tc>
      </w:tr>
      <w:tr w:rsidR="00884B82" w:rsidRPr="00B932AF" w:rsidTr="00B562D8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884B82" w:rsidRPr="00B932AF" w:rsidRDefault="00884B82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884B82" w:rsidRPr="00B932AF" w:rsidRDefault="00884B82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884B82" w:rsidRPr="00B932AF" w:rsidTr="00B562D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Г/2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Г/2</w:t>
            </w:r>
          </w:p>
        </w:tc>
      </w:tr>
      <w:tr w:rsidR="00884B82" w:rsidRPr="00B932AF" w:rsidTr="00B562D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884B82" w:rsidRPr="00B932AF" w:rsidRDefault="00884B82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4B82" w:rsidRPr="00B932AF" w:rsidRDefault="00884B82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884B82" w:rsidRPr="00B932AF" w:rsidRDefault="00884B82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961774" w:rsidRPr="00F84357" w:rsidRDefault="0096177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Типические межличностные отношения «тождества» исключительно продуктивны в контактах «учитель-уче</w:t>
      </w:r>
      <w:r w:rsidRPr="00F84357">
        <w:rPr>
          <w:rStyle w:val="FontStyle30"/>
          <w:sz w:val="24"/>
          <w:szCs w:val="24"/>
        </w:rPr>
        <w:softHyphen/>
        <w:t xml:space="preserve">ник», ибо никто не может научить быстрее и объяснить понятнее, чем </w:t>
      </w:r>
      <w:r w:rsidRPr="00F84357">
        <w:rPr>
          <w:rStyle w:val="FontStyle31"/>
          <w:i w:val="0"/>
          <w:iCs w:val="0"/>
          <w:sz w:val="24"/>
          <w:szCs w:val="24"/>
        </w:rPr>
        <w:t>«тождик». Поэтому такие отношения</w:t>
      </w:r>
      <w:r w:rsidRPr="00F84357">
        <w:rPr>
          <w:rStyle w:val="FontStyle31"/>
          <w:sz w:val="24"/>
          <w:szCs w:val="24"/>
        </w:rPr>
        <w:t xml:space="preserve"> </w:t>
      </w:r>
      <w:r w:rsidRPr="00F84357">
        <w:rPr>
          <w:rStyle w:val="FontStyle30"/>
          <w:sz w:val="24"/>
          <w:szCs w:val="24"/>
        </w:rPr>
        <w:t xml:space="preserve">могут обеспечивать, например, высшему менеджменту возможность значительного увеличения «охвата» количества руководителей нижестоящего звена управления, так как данные отношения обусловливают высокую проводимость информации в межличностном взаимодействии и </w:t>
      </w:r>
      <w:r w:rsidRPr="00F84357">
        <w:rPr>
          <w:rStyle w:val="FontStyle30"/>
          <w:sz w:val="24"/>
          <w:szCs w:val="24"/>
        </w:rPr>
        <w:lastRenderedPageBreak/>
        <w:t>тем самым, с одной стороны, сокращают время общения, с другой - обеспечивают возможность сохранять высокую управляемость подчиненными руководителями.</w:t>
      </w:r>
    </w:p>
    <w:p w:rsidR="00961774" w:rsidRPr="00F84357" w:rsidRDefault="0096177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При этом важно помнить, как только их знания выравниваются, они могут начать конкурировать и становятся менее интересны друг другу, так как оба и информированы одинаково, и одинаково реагируют на одни и те же</w:t>
      </w:r>
      <w:r>
        <w:rPr>
          <w:rStyle w:val="FontStyle30"/>
          <w:sz w:val="24"/>
          <w:szCs w:val="24"/>
        </w:rPr>
        <w:t xml:space="preserve"> раздражители. Поэтому данные о</w:t>
      </w:r>
      <w:r w:rsidRPr="00F84357">
        <w:rPr>
          <w:rStyle w:val="FontStyle30"/>
          <w:sz w:val="24"/>
          <w:szCs w:val="24"/>
        </w:rPr>
        <w:t>тношения являются более продуктивными при соблюдении ролевых позиций «учитель» и «ученик».</w:t>
      </w:r>
    </w:p>
    <w:p w:rsidR="00961774" w:rsidRPr="006E6BA5" w:rsidRDefault="0096177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  <w:sectPr w:rsidR="00961774" w:rsidRPr="006E6BA5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961774" w:rsidRDefault="0096177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«8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Pr="001C53DD">
        <w:rPr>
          <w:rStyle w:val="FontStyle36"/>
          <w:iCs/>
          <w:sz w:val="24"/>
          <w:szCs w:val="24"/>
        </w:rPr>
        <w:t xml:space="preserve">отношения </w:t>
      </w:r>
      <w:r w:rsidRPr="001C53DD">
        <w:rPr>
          <w:rStyle w:val="FontStyle32"/>
          <w:sz w:val="24"/>
          <w:szCs w:val="24"/>
        </w:rPr>
        <w:t>«</w:t>
      </w:r>
      <w:r w:rsidRPr="001C53DD">
        <w:rPr>
          <w:rStyle w:val="FontStyle27"/>
          <w:rFonts w:ascii="Times New Roman" w:hAnsi="Times New Roman" w:cs="Times New Roman"/>
          <w:sz w:val="24"/>
          <w:szCs w:val="24"/>
        </w:rPr>
        <w:t>Любящего удобства</w:t>
      </w:r>
      <w:r w:rsidRPr="001C53DD">
        <w:rPr>
          <w:rStyle w:val="FontStyle32"/>
          <w:sz w:val="24"/>
          <w:szCs w:val="24"/>
        </w:rPr>
        <w:t>»</w:t>
      </w:r>
      <w:r w:rsidRPr="001C53DD">
        <w:rPr>
          <w:rStyle w:val="FontStyle32"/>
          <w:i w:val="0"/>
          <w:iCs w:val="0"/>
          <w:sz w:val="24"/>
          <w:szCs w:val="24"/>
        </w:rPr>
        <w:t xml:space="preserve"> </w:t>
      </w:r>
      <w:r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 </w:t>
      </w:r>
      <w:r w:rsidRPr="001C53DD">
        <w:rPr>
          <w:rStyle w:val="FontStyle32"/>
          <w:sz w:val="24"/>
          <w:szCs w:val="24"/>
        </w:rPr>
        <w:t>«</w:t>
      </w:r>
      <w:r w:rsidRPr="001C53DD">
        <w:rPr>
          <w:rStyle w:val="FontStyle27"/>
          <w:rFonts w:ascii="Times New Roman" w:hAnsi="Times New Roman" w:cs="Times New Roman"/>
          <w:sz w:val="24"/>
          <w:szCs w:val="24"/>
        </w:rPr>
        <w:t>Инициативн</w:t>
      </w:r>
      <w:r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>ого</w:t>
      </w:r>
      <w:r w:rsidRPr="001C53DD">
        <w:rPr>
          <w:rStyle w:val="FontStyle32"/>
          <w:sz w:val="24"/>
          <w:szCs w:val="24"/>
        </w:rPr>
        <w:t xml:space="preserve">» </w:t>
      </w:r>
      <w:r w:rsidRPr="001C53DD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сангвиника</w:t>
      </w:r>
      <w:r w:rsidRPr="001C53DD">
        <w:rPr>
          <w:rFonts w:ascii="Times New Roman" w:hAnsi="Times New Roman" w:cs="Times New Roman"/>
          <w:iCs/>
        </w:rPr>
        <w:t xml:space="preserve">, </w:t>
      </w:r>
      <w:r w:rsidRPr="001C53DD">
        <w:rPr>
          <w:rStyle w:val="FontStyle77"/>
          <w:iCs/>
          <w:sz w:val="24"/>
          <w:szCs w:val="24"/>
        </w:rPr>
        <w:t xml:space="preserve">субъектов восьмой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961774" w:rsidRDefault="00961774" w:rsidP="00FB2CBF">
      <w:pPr>
        <w:pStyle w:val="Style8"/>
        <w:widowControl/>
        <w:spacing w:line="240" w:lineRule="exact"/>
        <w:ind w:left="-142" w:right="5"/>
        <w:jc w:val="center"/>
        <w:rPr>
          <w:rFonts w:ascii="Times New Roman" w:hAnsi="Times New Roman" w:cs="Times New Roman"/>
        </w:rPr>
      </w:pPr>
    </w:p>
    <w:p w:rsidR="00772DC0" w:rsidRDefault="00772DC0" w:rsidP="00FB2CBF">
      <w:pPr>
        <w:pStyle w:val="Style8"/>
        <w:widowControl/>
        <w:spacing w:line="240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</w:rPr>
        <w:t xml:space="preserve">                       </w:t>
      </w:r>
      <w:r w:rsidR="00F02988">
        <w:rPr>
          <w:rStyle w:val="FontStyle36"/>
          <w:b/>
          <w:bCs/>
          <w:i/>
          <w:sz w:val="24"/>
          <w:szCs w:val="24"/>
        </w:rPr>
        <w:t>8</w:t>
      </w:r>
      <w:r w:rsidRPr="007B4CB2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8</w:t>
      </w:r>
      <w:r w:rsidRPr="007B4CB2">
        <w:rPr>
          <w:rStyle w:val="FontStyle36"/>
          <w:b/>
          <w:bCs/>
          <w:i/>
          <w:sz w:val="24"/>
          <w:szCs w:val="24"/>
        </w:rPr>
        <w:t xml:space="preserve">.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</w:t>
      </w:r>
      <w:r w:rsidRPr="004F403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Pr="00497EC5">
        <w:rPr>
          <w:rStyle w:val="FontStyle20"/>
        </w:rPr>
        <w:t xml:space="preserve">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полной</w:t>
      </w:r>
    </w:p>
    <w:p w:rsidR="000031AA" w:rsidRPr="00961774" w:rsidRDefault="00772DC0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проти</w:t>
      </w:r>
      <w:r w:rsidRP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воположности</w:t>
      </w:r>
      <w:r w:rsidRPr="00497EC5">
        <w:rPr>
          <w:rStyle w:val="FontStyle32"/>
          <w:sz w:val="24"/>
          <w:szCs w:val="24"/>
        </w:rPr>
        <w:t>,</w:t>
      </w:r>
      <w:r>
        <w:rPr>
          <w:rStyle w:val="FontStyle32"/>
          <w:sz w:val="24"/>
          <w:szCs w:val="24"/>
        </w:rPr>
        <w:t xml:space="preserve"> </w:t>
      </w:r>
      <w:r w:rsidRPr="00497EC5">
        <w:rPr>
          <w:rStyle w:val="FontStyle32"/>
          <w:sz w:val="24"/>
          <w:szCs w:val="24"/>
        </w:rPr>
        <w:t>реализуемые</w:t>
      </w:r>
      <w:r w:rsidRPr="00346C4B">
        <w:rPr>
          <w:rStyle w:val="FontStyle32"/>
          <w:iCs w:val="0"/>
          <w:sz w:val="24"/>
          <w:szCs w:val="24"/>
        </w:rPr>
        <w:t xml:space="preserve"> 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8010F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0031AA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031AA" w:rsidRPr="00E40CB8">
        <w:rPr>
          <w:rStyle w:val="FontStyle31"/>
          <w:b/>
          <w:bCs/>
          <w:iCs w:val="0"/>
          <w:sz w:val="24"/>
          <w:szCs w:val="24"/>
        </w:rPr>
        <w:t>Трезвы</w:t>
      </w:r>
      <w:r w:rsidR="000031AA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</w:p>
    <w:p w:rsidR="00772DC0" w:rsidRDefault="000031A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0031A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E40CB8">
        <w:rPr>
          <w:rStyle w:val="FontStyle31"/>
          <w:b/>
          <w:bCs/>
          <w:iCs w:val="0"/>
          <w:sz w:val="24"/>
          <w:szCs w:val="24"/>
        </w:rPr>
        <w:t>Пессимистически</w:t>
      </w:r>
      <w:r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72DC0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772DC0" w:rsidRDefault="00772DC0" w:rsidP="00FB2CBF">
      <w:pPr>
        <w:pStyle w:val="Style7"/>
        <w:widowControl/>
        <w:spacing w:before="91" w:line="221" w:lineRule="exact"/>
        <w:ind w:left="-142" w:right="5"/>
        <w:jc w:val="center"/>
        <w:rPr>
          <w:sz w:val="20"/>
          <w:szCs w:val="20"/>
        </w:rPr>
      </w:pPr>
    </w:p>
    <w:p w:rsidR="00772DC0" w:rsidRPr="00873163" w:rsidRDefault="00772DC0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</w:t>
      </w:r>
      <w:r w:rsidRPr="0093002F">
        <w:rPr>
          <w:rStyle w:val="FontStyle36"/>
          <w:sz w:val="24"/>
          <w:szCs w:val="24"/>
        </w:rPr>
        <w:t>«</w:t>
      </w:r>
      <w:r w:rsidR="00884B82">
        <w:rPr>
          <w:rStyle w:val="FontStyle34"/>
          <w:sz w:val="24"/>
          <w:szCs w:val="24"/>
        </w:rPr>
        <w:t>трезвого</w:t>
      </w:r>
      <w:r w:rsidRPr="0093002F">
        <w:rPr>
          <w:rStyle w:val="FontStyle36"/>
          <w:sz w:val="24"/>
          <w:szCs w:val="24"/>
        </w:rPr>
        <w:t xml:space="preserve">» или </w:t>
      </w:r>
      <w:r w:rsidR="00884B82" w:rsidRPr="00B932AF">
        <w:rPr>
          <w:rStyle w:val="FontStyle34"/>
          <w:sz w:val="24"/>
          <w:szCs w:val="24"/>
        </w:rPr>
        <w:t>«пессимис</w:t>
      </w:r>
      <w:r w:rsidR="00884B82" w:rsidRPr="00B932AF">
        <w:rPr>
          <w:rStyle w:val="FontStyle34"/>
          <w:sz w:val="24"/>
          <w:szCs w:val="24"/>
        </w:rPr>
        <w:softHyphen/>
        <w:t xml:space="preserve">тического» меланхолика - субъекта 14-й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>ций</w:t>
      </w:r>
      <w:r w:rsidRPr="00C73C7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84B82" w:rsidRPr="00DC41D3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Ву/2 А/1 Б/1 Г/1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72DC0" w:rsidRPr="00873163" w:rsidRDefault="00772DC0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884B82" w:rsidRPr="00AA2469">
        <w:rPr>
          <w:rStyle w:val="FontStyle76"/>
          <w:sz w:val="24"/>
          <w:szCs w:val="24"/>
        </w:rPr>
        <w:t>Ву/1 А/2 Б/2 Г/2</w:t>
      </w:r>
      <w:r w:rsidRPr="00873163">
        <w:rPr>
          <w:rStyle w:val="FontStyle37"/>
          <w:sz w:val="24"/>
          <w:szCs w:val="24"/>
        </w:rPr>
        <w:t xml:space="preserve">- </w:t>
      </w:r>
      <w:r w:rsidRPr="00873163">
        <w:rPr>
          <w:rStyle w:val="FontStyle36"/>
          <w:sz w:val="24"/>
          <w:szCs w:val="24"/>
        </w:rPr>
        <w:t xml:space="preserve">будут складываться </w:t>
      </w:r>
      <w:r w:rsidRPr="00873163">
        <w:rPr>
          <w:rStyle w:val="FontStyle37"/>
          <w:i w:val="0"/>
          <w:iCs w:val="0"/>
          <w:sz w:val="24"/>
          <w:szCs w:val="24"/>
        </w:rPr>
        <w:t>«отношения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1"/>
          <w:i w:val="0"/>
          <w:iCs w:val="0"/>
          <w:sz w:val="24"/>
          <w:szCs w:val="24"/>
        </w:rPr>
        <w:t>полной противоположности</w:t>
      </w:r>
      <w:r w:rsidRPr="00873163">
        <w:rPr>
          <w:rStyle w:val="FontStyle37"/>
          <w:i w:val="0"/>
          <w:iCs w:val="0"/>
          <w:sz w:val="24"/>
          <w:szCs w:val="24"/>
        </w:rPr>
        <w:t>» (схема 8),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затрудне обмен информацией.</w:t>
      </w:r>
    </w:p>
    <w:p w:rsidR="00772DC0" w:rsidRPr="00873163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873163">
        <w:rPr>
          <w:rStyle w:val="FontStyle36"/>
          <w:sz w:val="24"/>
          <w:szCs w:val="24"/>
        </w:rPr>
        <w:t xml:space="preserve"> отношениях оба схожи</w:t>
      </w:r>
      <w:r>
        <w:rPr>
          <w:rStyle w:val="FontStyle36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тем, что каждый решает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разноаспектные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задачи:</w:t>
      </w:r>
    </w:p>
    <w:p w:rsidR="00772DC0" w:rsidRPr="00873163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Партнер, посредством подфункций </w:t>
      </w:r>
      <w:r w:rsidR="004620A5" w:rsidRPr="00DC41D3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Ву/2 А/1 Б/1 Г/1</w:t>
      </w:r>
      <w:r w:rsidRPr="00873163">
        <w:rPr>
          <w:rStyle w:val="FontStyle37"/>
          <w:i w:val="0"/>
          <w:iCs w:val="0"/>
          <w:sz w:val="24"/>
          <w:szCs w:val="24"/>
        </w:rPr>
        <w:t>;</w:t>
      </w:r>
    </w:p>
    <w:p w:rsidR="00772DC0" w:rsidRPr="00873163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- Личность, посредством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4620A5" w:rsidRPr="00AA2469">
        <w:rPr>
          <w:rStyle w:val="FontStyle76"/>
          <w:sz w:val="24"/>
          <w:szCs w:val="24"/>
        </w:rPr>
        <w:t>Ву/1 А/2 Б/2 Г/2</w:t>
      </w:r>
      <w:r w:rsidRPr="00873163">
        <w:rPr>
          <w:rStyle w:val="FontStyle31"/>
          <w:sz w:val="24"/>
          <w:szCs w:val="24"/>
        </w:rPr>
        <w:t xml:space="preserve">. </w:t>
      </w:r>
    </w:p>
    <w:p w:rsidR="00772DC0" w:rsidRPr="00873163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>Поэтому в их взаимодействии  не происходит активного обмена информацией. Так как информа</w:t>
      </w:r>
      <w:r w:rsidRPr="00873163">
        <w:rPr>
          <w:rStyle w:val="FontStyle36"/>
          <w:sz w:val="24"/>
          <w:szCs w:val="24"/>
        </w:rPr>
        <w:softHyphen/>
        <w:t>ция с разноаспектных подфункций (реализуемых во всех каналах)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приходит на те же подфункции. В связи с этим постоянно возникает недопонимание из-за чего оба избегают участвовать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задач.*</w:t>
      </w:r>
    </w:p>
    <w:p w:rsidR="00772DC0" w:rsidRPr="006C5C5E" w:rsidRDefault="00772DC0" w:rsidP="00FB2CBF">
      <w:pPr>
        <w:pStyle w:val="Style7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221" w:lineRule="exact"/>
        <w:ind w:left="-142" w:right="5"/>
        <w:jc w:val="both"/>
        <w:rPr>
          <w:rStyle w:val="FontStyle30"/>
          <w:i/>
          <w:sz w:val="22"/>
          <w:szCs w:val="22"/>
        </w:rPr>
      </w:pPr>
      <w:r w:rsidRPr="006C5C5E">
        <w:rPr>
          <w:rStyle w:val="FontStyle36"/>
          <w:i/>
          <w:sz w:val="22"/>
          <w:szCs w:val="22"/>
        </w:rPr>
        <w:t xml:space="preserve">       * В то же время, п</w:t>
      </w:r>
      <w:r w:rsidRPr="006C5C5E">
        <w:rPr>
          <w:rStyle w:val="FontStyle30"/>
          <w:i/>
          <w:sz w:val="22"/>
          <w:szCs w:val="22"/>
        </w:rPr>
        <w:t>ри определенном распределении «зон функционирова</w:t>
      </w:r>
      <w:r w:rsidRPr="006C5C5E">
        <w:rPr>
          <w:rStyle w:val="FontStyle30"/>
          <w:i/>
          <w:sz w:val="22"/>
          <w:szCs w:val="22"/>
        </w:rPr>
        <w:softHyphen/>
        <w:t>ния» участников данные отношения могут трансформиро</w:t>
      </w:r>
      <w:r w:rsidRPr="006C5C5E">
        <w:rPr>
          <w:rStyle w:val="FontStyle30"/>
          <w:i/>
          <w:sz w:val="22"/>
          <w:szCs w:val="22"/>
        </w:rPr>
        <w:softHyphen/>
        <w:t>ваться из «отношений полной противоположности» в отношения «Под</w:t>
      </w:r>
      <w:r w:rsidRPr="006C5C5E">
        <w:rPr>
          <w:rStyle w:val="FontStyle30"/>
          <w:i/>
          <w:sz w:val="22"/>
          <w:szCs w:val="22"/>
        </w:rPr>
        <w:softHyphen/>
        <w:t xml:space="preserve">готавливающего» и </w:t>
      </w:r>
      <w:r w:rsidRPr="006C5C5E">
        <w:rPr>
          <w:rStyle w:val="FontStyle30"/>
          <w:i/>
          <w:sz w:val="22"/>
          <w:szCs w:val="22"/>
        </w:rPr>
        <w:lastRenderedPageBreak/>
        <w:t>«Реализующего», в которых оба взаимодейству</w:t>
      </w:r>
      <w:r w:rsidRPr="006C5C5E">
        <w:rPr>
          <w:rStyle w:val="FontStyle30"/>
          <w:i/>
          <w:sz w:val="22"/>
          <w:szCs w:val="22"/>
        </w:rPr>
        <w:softHyphen/>
        <w:t>ют в масштабе «отсроченного времени». При этом Личность пользуется (в одностороннем порядке) продуктом деятельности сильных подфункций Партнера, т.е. созданным им в качестве «Подготавлива</w:t>
      </w:r>
      <w:r w:rsidRPr="006C5C5E">
        <w:rPr>
          <w:rStyle w:val="FontStyle30"/>
          <w:i/>
          <w:sz w:val="22"/>
          <w:szCs w:val="22"/>
        </w:rPr>
        <w:softHyphen/>
        <w:t>ющего».</w:t>
      </w:r>
    </w:p>
    <w:p w:rsidR="00772DC0" w:rsidRDefault="00772DC0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41989">
        <w:rPr>
          <w:sz w:val="24"/>
          <w:szCs w:val="24"/>
          <w:lang w:val="ru-RU"/>
        </w:rPr>
        <w:t>Эти отношения комфортны для взаимодействия вдвоем</w:t>
      </w:r>
      <w:r>
        <w:rPr>
          <w:sz w:val="24"/>
          <w:szCs w:val="24"/>
          <w:lang w:val="ru-RU"/>
        </w:rPr>
        <w:t>. При этом м</w:t>
      </w:r>
      <w:r w:rsidRPr="00F41989">
        <w:rPr>
          <w:sz w:val="24"/>
          <w:szCs w:val="24"/>
          <w:lang w:val="ru-RU"/>
        </w:rPr>
        <w:t xml:space="preserve">ежличностная (психологическая) дистанция в </w:t>
      </w:r>
      <w:r>
        <w:rPr>
          <w:sz w:val="24"/>
          <w:szCs w:val="24"/>
          <w:lang w:val="ru-RU"/>
        </w:rPr>
        <w:t>отношениях полной противоположности</w:t>
      </w:r>
      <w:r w:rsidRPr="00F41989">
        <w:rPr>
          <w:sz w:val="24"/>
          <w:szCs w:val="24"/>
          <w:lang w:val="ru-RU"/>
        </w:rPr>
        <w:t xml:space="preserve"> неустойчива. </w:t>
      </w:r>
      <w:r w:rsidRPr="004D6776"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  <w:lang w:val="ru-RU"/>
        </w:rPr>
        <w:t>них</w:t>
      </w:r>
      <w:r w:rsidRPr="004D6776">
        <w:rPr>
          <w:sz w:val="24"/>
          <w:szCs w:val="24"/>
          <w:lang w:val="ru-RU"/>
        </w:rPr>
        <w:t xml:space="preserve"> преобладает расслабление (деловое сотрудничество затруднено). Оба настроены к способностям друг друга критически.</w:t>
      </w:r>
    </w:p>
    <w:p w:rsidR="00772DC0" w:rsidRPr="00F41989" w:rsidRDefault="00772DC0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Pr="00F41989">
        <w:rPr>
          <w:sz w:val="24"/>
          <w:szCs w:val="24"/>
          <w:lang w:val="ru-RU"/>
        </w:rPr>
        <w:t>оявление</w:t>
      </w:r>
      <w:r>
        <w:rPr>
          <w:sz w:val="24"/>
          <w:szCs w:val="24"/>
          <w:lang w:val="ru-RU"/>
        </w:rPr>
        <w:t xml:space="preserve"> же</w:t>
      </w:r>
      <w:r w:rsidRPr="00F41989">
        <w:rPr>
          <w:sz w:val="24"/>
          <w:szCs w:val="24"/>
          <w:lang w:val="ru-RU"/>
        </w:rPr>
        <w:t xml:space="preserve"> третьего человека вызывает «конкуренцию рассуждений», которая зачас</w:t>
      </w:r>
      <w:r>
        <w:rPr>
          <w:sz w:val="24"/>
          <w:szCs w:val="24"/>
          <w:lang w:val="ru-RU"/>
        </w:rPr>
        <w:t>тую перерастает в горячие споры</w:t>
      </w:r>
      <w:r w:rsidRPr="00F41989">
        <w:rPr>
          <w:sz w:val="24"/>
          <w:szCs w:val="24"/>
          <w:lang w:val="ru-RU"/>
        </w:rPr>
        <w:t>.</w:t>
      </w:r>
    </w:p>
    <w:p w:rsidR="00594D14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594D14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«8</w:t>
      </w:r>
      <w:r w:rsidR="00594D1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594D14" w:rsidRPr="001C53DD">
        <w:rPr>
          <w:rStyle w:val="FontStyle36"/>
          <w:iCs/>
          <w:sz w:val="24"/>
          <w:szCs w:val="24"/>
        </w:rPr>
        <w:t xml:space="preserve">отношения </w:t>
      </w:r>
      <w:r w:rsidR="00594D14" w:rsidRPr="001C53DD">
        <w:rPr>
          <w:rStyle w:val="FontStyle32"/>
          <w:sz w:val="24"/>
          <w:szCs w:val="24"/>
        </w:rPr>
        <w:t>«</w:t>
      </w:r>
      <w:r w:rsidR="00594D14" w:rsidRPr="001C53DD">
        <w:rPr>
          <w:rStyle w:val="FontStyle27"/>
          <w:rFonts w:ascii="Times New Roman" w:hAnsi="Times New Roman" w:cs="Times New Roman"/>
          <w:sz w:val="24"/>
          <w:szCs w:val="24"/>
        </w:rPr>
        <w:t>Любящего удобства</w:t>
      </w:r>
      <w:r w:rsidR="00594D14" w:rsidRPr="001C53DD">
        <w:rPr>
          <w:rStyle w:val="FontStyle32"/>
          <w:sz w:val="24"/>
          <w:szCs w:val="24"/>
        </w:rPr>
        <w:t>»</w:t>
      </w:r>
      <w:r w:rsidR="00594D14" w:rsidRPr="001C53DD">
        <w:rPr>
          <w:rStyle w:val="FontStyle32"/>
          <w:i w:val="0"/>
          <w:iCs w:val="0"/>
          <w:sz w:val="24"/>
          <w:szCs w:val="24"/>
        </w:rPr>
        <w:t xml:space="preserve"> </w:t>
      </w:r>
      <w:r w:rsidR="00594D14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 </w:t>
      </w:r>
      <w:r w:rsidR="00594D14" w:rsidRPr="001C53DD">
        <w:rPr>
          <w:rStyle w:val="FontStyle32"/>
          <w:sz w:val="24"/>
          <w:szCs w:val="24"/>
        </w:rPr>
        <w:t>«</w:t>
      </w:r>
      <w:r w:rsidR="00594D14" w:rsidRPr="001C53DD">
        <w:rPr>
          <w:rStyle w:val="FontStyle27"/>
          <w:rFonts w:ascii="Times New Roman" w:hAnsi="Times New Roman" w:cs="Times New Roman"/>
          <w:sz w:val="24"/>
          <w:szCs w:val="24"/>
        </w:rPr>
        <w:t>Инициативн</w:t>
      </w:r>
      <w:r w:rsidR="00594D14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>ого</w:t>
      </w:r>
      <w:r w:rsidR="00594D14" w:rsidRPr="001C53DD">
        <w:rPr>
          <w:rStyle w:val="FontStyle32"/>
          <w:sz w:val="24"/>
          <w:szCs w:val="24"/>
        </w:rPr>
        <w:t xml:space="preserve">» </w:t>
      </w:r>
      <w:r w:rsidR="00594D14" w:rsidRPr="001C53DD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сангвиника</w:t>
      </w:r>
      <w:r w:rsidR="00594D14" w:rsidRPr="001C53DD">
        <w:rPr>
          <w:rFonts w:ascii="Times New Roman" w:hAnsi="Times New Roman" w:cs="Times New Roman"/>
          <w:iCs/>
        </w:rPr>
        <w:t xml:space="preserve">, </w:t>
      </w:r>
      <w:r w:rsidR="00594D14" w:rsidRPr="001C53DD">
        <w:rPr>
          <w:rStyle w:val="FontStyle77"/>
          <w:iCs/>
          <w:sz w:val="24"/>
          <w:szCs w:val="24"/>
        </w:rPr>
        <w:t xml:space="preserve">субъектов восьмой </w:t>
      </w:r>
      <w:r w:rsidR="00594D14" w:rsidRPr="009C3A56">
        <w:rPr>
          <w:rStyle w:val="FontStyle77"/>
          <w:iCs/>
          <w:sz w:val="24"/>
          <w:szCs w:val="24"/>
        </w:rPr>
        <w:t>пары</w:t>
      </w:r>
      <w:r w:rsidR="00594D14" w:rsidRPr="009C3A56">
        <w:rPr>
          <w:rStyle w:val="FontStyle32"/>
          <w:sz w:val="24"/>
          <w:szCs w:val="24"/>
        </w:rPr>
        <w:t>,</w:t>
      </w:r>
      <w:r w:rsidR="00594D14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4620A5" w:rsidRDefault="004620A5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72DC0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4620A5" w:rsidRPr="00B932AF" w:rsidTr="00B562D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Ву/1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Ву/2</w:t>
            </w:r>
          </w:p>
        </w:tc>
      </w:tr>
      <w:tr w:rsidR="004620A5" w:rsidRPr="00B932AF" w:rsidTr="00B562D8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20A5" w:rsidRPr="00B932AF" w:rsidRDefault="004620A5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20A5" w:rsidRPr="00B932AF" w:rsidRDefault="004620A5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4620A5" w:rsidRPr="00B932AF" w:rsidRDefault="004620A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4620A5" w:rsidRPr="00B932AF" w:rsidTr="00B562D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20A5" w:rsidRPr="00B932AF" w:rsidRDefault="004620A5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А/1</w:t>
            </w:r>
          </w:p>
        </w:tc>
      </w:tr>
      <w:tr w:rsidR="004620A5" w:rsidRPr="00B932AF" w:rsidTr="00B562D8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20A5" w:rsidRPr="00B932AF" w:rsidRDefault="004620A5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20A5" w:rsidRPr="00B932AF" w:rsidRDefault="004620A5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4620A5" w:rsidRPr="00B932AF" w:rsidRDefault="004620A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4620A5" w:rsidRPr="00B932AF" w:rsidTr="00B562D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20A5" w:rsidRPr="00B932AF" w:rsidRDefault="004620A5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Б/1</w:t>
            </w:r>
          </w:p>
        </w:tc>
      </w:tr>
      <w:tr w:rsidR="004620A5" w:rsidRPr="00B932AF" w:rsidTr="00B562D8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20A5" w:rsidRPr="00B932AF" w:rsidRDefault="004620A5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20A5" w:rsidRPr="00B932AF" w:rsidRDefault="004620A5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4620A5" w:rsidRPr="00B932AF" w:rsidRDefault="004620A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4620A5" w:rsidRPr="00B932AF" w:rsidTr="00B562D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20A5" w:rsidRPr="00B932AF" w:rsidRDefault="004620A5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Г/1</w:t>
            </w:r>
          </w:p>
        </w:tc>
      </w:tr>
      <w:tr w:rsidR="004620A5" w:rsidRPr="00B932AF" w:rsidTr="00B562D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20A5" w:rsidRPr="00B932AF" w:rsidRDefault="004620A5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4620A5" w:rsidRPr="00B932AF" w:rsidRDefault="004620A5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620A5" w:rsidRPr="00B932AF" w:rsidRDefault="004620A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4620A5" w:rsidRPr="00B932AF" w:rsidRDefault="004620A5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772DC0" w:rsidRDefault="00772DC0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772DC0" w:rsidSect="00FB2CBF">
          <w:headerReference w:type="even" r:id="rId375"/>
          <w:headerReference w:type="default" r:id="rId376"/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</w:p>
    <w:p w:rsidR="00772DC0" w:rsidRDefault="00772DC0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72DC0" w:rsidRDefault="00772DC0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72DC0" w:rsidRDefault="00772DC0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72DC0" w:rsidRDefault="00772DC0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72DC0" w:rsidRDefault="00772DC0" w:rsidP="00FB2CBF">
      <w:pPr>
        <w:pStyle w:val="Style7"/>
        <w:widowControl/>
        <w:spacing w:before="101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772DC0" w:rsidRPr="003A5678" w:rsidRDefault="00772DC0" w:rsidP="00FB2CBF">
      <w:pPr>
        <w:pStyle w:val="Style7"/>
        <w:widowControl/>
        <w:spacing w:before="101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Схема 8. Типические отношения полной п</w:t>
      </w:r>
      <w:r>
        <w:rPr>
          <w:rStyle w:val="FontStyle20"/>
          <w:rFonts w:ascii="Times New Roman" w:hAnsi="Times New Roman" w:cs="Times New Roman"/>
          <w:sz w:val="24"/>
          <w:szCs w:val="24"/>
        </w:rPr>
        <w:t>роти</w:t>
      </w: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воположности</w:t>
      </w:r>
    </w:p>
    <w:p w:rsidR="00772DC0" w:rsidRDefault="00772DC0" w:rsidP="00FB2CBF">
      <w:pPr>
        <w:pStyle w:val="Style7"/>
        <w:widowControl/>
        <w:spacing w:before="101" w:line="221" w:lineRule="exact"/>
        <w:ind w:left="-142" w:right="5"/>
        <w:rPr>
          <w:rStyle w:val="FontStyle20"/>
        </w:rPr>
        <w:sectPr w:rsidR="00772DC0" w:rsidSect="00FB2CBF">
          <w:type w:val="continuous"/>
          <w:pgSz w:w="8390" w:h="11905"/>
          <w:pgMar w:top="1209" w:right="281" w:bottom="1317" w:left="426" w:header="720" w:footer="720" w:gutter="0"/>
          <w:cols w:num="2" w:space="720" w:equalWidth="0">
            <w:col w:w="2322" w:space="2"/>
            <w:col w:w="4393"/>
          </w:cols>
          <w:noEndnote/>
        </w:sectPr>
      </w:pPr>
    </w:p>
    <w:p w:rsidR="00772DC0" w:rsidRPr="00372CBA" w:rsidRDefault="00772DC0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В схеме соединенния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772DC0" w:rsidRDefault="00772DC0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Все соединения долны быть выполненны </w:t>
      </w:r>
    </w:p>
    <w:p w:rsidR="00772DC0" w:rsidRDefault="00772DC0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пунктирными линиями.</w:t>
      </w:r>
    </w:p>
    <w:p w:rsidR="00772DC0" w:rsidRDefault="00772DC0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72DC0" w:rsidRPr="001422A3" w:rsidRDefault="00F02988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8</w:t>
      </w:r>
      <w:r w:rsidR="00772DC0" w:rsidRPr="007B4CB2">
        <w:rPr>
          <w:rStyle w:val="FontStyle36"/>
          <w:b/>
          <w:bCs/>
          <w:i/>
          <w:sz w:val="24"/>
          <w:szCs w:val="24"/>
        </w:rPr>
        <w:t>.2.1.</w:t>
      </w:r>
      <w:r w:rsidR="00772DC0">
        <w:rPr>
          <w:rStyle w:val="FontStyle36"/>
          <w:b/>
          <w:bCs/>
          <w:i/>
          <w:sz w:val="24"/>
          <w:szCs w:val="24"/>
        </w:rPr>
        <w:t>9</w:t>
      </w:r>
      <w:r w:rsidR="00772DC0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772DC0"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Отношения квазитождеств</w:t>
      </w:r>
      <w:r w:rsidR="00772DC0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а</w:t>
      </w:r>
      <w:r w:rsidR="00772DC0" w:rsidRPr="001422A3">
        <w:rPr>
          <w:rStyle w:val="FontStyle32"/>
          <w:sz w:val="24"/>
          <w:szCs w:val="24"/>
        </w:rPr>
        <w:t>,</w:t>
      </w:r>
      <w:r w:rsidR="00772DC0">
        <w:rPr>
          <w:rStyle w:val="FontStyle32"/>
          <w:sz w:val="24"/>
          <w:szCs w:val="24"/>
        </w:rPr>
        <w:t xml:space="preserve"> р</w:t>
      </w:r>
      <w:r w:rsidR="00772DC0" w:rsidRPr="001422A3">
        <w:rPr>
          <w:rStyle w:val="FontStyle32"/>
          <w:sz w:val="24"/>
          <w:szCs w:val="24"/>
        </w:rPr>
        <w:t>еализуемые</w:t>
      </w:r>
      <w:r w:rsidR="00772DC0">
        <w:rPr>
          <w:rStyle w:val="FontStyle32"/>
          <w:sz w:val="24"/>
          <w:szCs w:val="24"/>
        </w:rPr>
        <w:t xml:space="preserve"> </w:t>
      </w:r>
      <w:r w:rsidR="00772DC0" w:rsidRPr="00460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0031AA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0031AA" w:rsidRPr="00E40CB8">
        <w:rPr>
          <w:rStyle w:val="FontStyle31"/>
          <w:b/>
          <w:bCs/>
          <w:iCs w:val="0"/>
          <w:sz w:val="24"/>
          <w:szCs w:val="24"/>
        </w:rPr>
        <w:t>Поддающимся настроению</w:t>
      </w:r>
      <w:r w:rsidR="000031AA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0031AA" w:rsidRPr="000031A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0031AA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0031AA" w:rsidRPr="00E40CB8">
        <w:rPr>
          <w:rStyle w:val="FontStyle31"/>
          <w:b/>
          <w:bCs/>
          <w:iCs w:val="0"/>
          <w:sz w:val="24"/>
          <w:szCs w:val="24"/>
        </w:rPr>
        <w:t>Импульсивны</w:t>
      </w:r>
      <w:r w:rsidR="000031AA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0031AA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72DC0" w:rsidRPr="0012396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772DC0" w:rsidRPr="006E6BA5" w:rsidRDefault="00772DC0" w:rsidP="00FB2CBF">
      <w:pPr>
        <w:pStyle w:val="Style8"/>
        <w:widowControl/>
        <w:tabs>
          <w:tab w:val="left" w:pos="4089"/>
        </w:tabs>
        <w:spacing w:before="125" w:line="288" w:lineRule="exact"/>
        <w:ind w:left="-142" w:right="5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ab/>
      </w:r>
    </w:p>
    <w:p w:rsidR="00772DC0" w:rsidRPr="00192AC5" w:rsidRDefault="00772DC0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92AC5">
        <w:rPr>
          <w:rStyle w:val="FontStyle36"/>
          <w:sz w:val="24"/>
          <w:szCs w:val="24"/>
        </w:rPr>
        <w:t xml:space="preserve">Типические отношения </w:t>
      </w:r>
      <w:r w:rsidRPr="00192AC5">
        <w:rPr>
          <w:rStyle w:val="FontStyle30"/>
          <w:sz w:val="24"/>
          <w:szCs w:val="24"/>
        </w:rPr>
        <w:t xml:space="preserve"> «</w:t>
      </w:r>
      <w:r w:rsidR="004620A5">
        <w:rPr>
          <w:rStyle w:val="FontStyle34"/>
          <w:sz w:val="24"/>
          <w:szCs w:val="24"/>
        </w:rPr>
        <w:t>поддающегося настроению</w:t>
      </w:r>
      <w:r w:rsidRPr="00192AC5">
        <w:rPr>
          <w:rStyle w:val="FontStyle30"/>
          <w:sz w:val="24"/>
          <w:szCs w:val="24"/>
        </w:rPr>
        <w:t xml:space="preserve">» </w:t>
      </w:r>
      <w:r w:rsidRPr="00192AC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4620A5" w:rsidRPr="00B932AF">
        <w:rPr>
          <w:rStyle w:val="FontStyle34"/>
          <w:sz w:val="24"/>
          <w:szCs w:val="24"/>
        </w:rPr>
        <w:t>«импульсивного</w:t>
      </w:r>
      <w:r w:rsidR="004620A5">
        <w:rPr>
          <w:rStyle w:val="FontStyle34"/>
          <w:sz w:val="24"/>
          <w:szCs w:val="24"/>
        </w:rPr>
        <w:t xml:space="preserve">» холерика - субъекта 3-й пары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(</w:t>
      </w:r>
      <w:r w:rsidRPr="00192AC5">
        <w:rPr>
          <w:rStyle w:val="FontStyle36"/>
          <w:sz w:val="24"/>
          <w:szCs w:val="24"/>
        </w:rPr>
        <w:t xml:space="preserve">партнера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92AC5">
        <w:rPr>
          <w:rStyle w:val="FontStyle36"/>
          <w:sz w:val="24"/>
          <w:szCs w:val="24"/>
        </w:rPr>
        <w:t>далее Партнер) -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обусловливаются комбинацией подфунк</w:t>
      </w:r>
      <w:r w:rsidRPr="00192AC5">
        <w:rPr>
          <w:rStyle w:val="FontStyle36"/>
          <w:sz w:val="24"/>
          <w:szCs w:val="24"/>
        </w:rPr>
        <w:softHyphen/>
        <w:t>ций</w:t>
      </w:r>
      <w:r w:rsidR="004620A5">
        <w:rPr>
          <w:rStyle w:val="FontStyle36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 </w:t>
      </w:r>
      <w:r w:rsidR="004620A5" w:rsidRPr="00022CB8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Ах/1 В/2 Г/2 Б/2</w:t>
      </w:r>
      <w:r w:rsidRPr="00192AC5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772DC0" w:rsidRPr="00192AC5" w:rsidRDefault="00772DC0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92AC5">
        <w:rPr>
          <w:rStyle w:val="27"/>
          <w:rFonts w:eastAsiaTheme="minorEastAsia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Поэтому </w:t>
      </w:r>
      <w:r w:rsidRPr="00192AC5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061C9B">
        <w:rPr>
          <w:rStyle w:val="FontStyle37"/>
          <w:i w:val="0"/>
          <w:iCs w:val="0"/>
          <w:sz w:val="24"/>
          <w:szCs w:val="24"/>
        </w:rPr>
        <w:t xml:space="preserve">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92AC5">
        <w:rPr>
          <w:rStyle w:val="FontStyle36"/>
          <w:sz w:val="24"/>
          <w:szCs w:val="24"/>
        </w:rPr>
        <w:t>(далее Личность, с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4620A5" w:rsidRPr="00AA2469">
        <w:rPr>
          <w:rStyle w:val="FontStyle76"/>
          <w:sz w:val="24"/>
          <w:szCs w:val="24"/>
        </w:rPr>
        <w:t>Ву/1 А/2 Б/2 Г/2</w:t>
      </w:r>
      <w:r w:rsidRPr="00192AC5">
        <w:rPr>
          <w:rStyle w:val="FontStyle36"/>
          <w:sz w:val="24"/>
          <w:szCs w:val="24"/>
        </w:rPr>
        <w:t>)</w:t>
      </w:r>
      <w:r w:rsidRPr="00192AC5">
        <w:rPr>
          <w:rStyle w:val="FontStyle37"/>
          <w:sz w:val="24"/>
          <w:szCs w:val="24"/>
        </w:rPr>
        <w:t xml:space="preserve"> - </w:t>
      </w:r>
      <w:r w:rsidRPr="00192AC5">
        <w:rPr>
          <w:rStyle w:val="FontStyle36"/>
          <w:sz w:val="24"/>
          <w:szCs w:val="24"/>
        </w:rPr>
        <w:t xml:space="preserve">будут складываться </w:t>
      </w:r>
      <w:r w:rsidRPr="00192AC5">
        <w:rPr>
          <w:rStyle w:val="FontStyle37"/>
          <w:i w:val="0"/>
          <w:iCs w:val="0"/>
          <w:sz w:val="24"/>
          <w:szCs w:val="24"/>
        </w:rPr>
        <w:t>«отношения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1"/>
          <w:i w:val="0"/>
          <w:iCs w:val="0"/>
          <w:sz w:val="24"/>
          <w:szCs w:val="24"/>
        </w:rPr>
        <w:t>квазитождества</w:t>
      </w:r>
      <w:r w:rsidRPr="00192AC5">
        <w:rPr>
          <w:rStyle w:val="FontStyle37"/>
          <w:i w:val="0"/>
          <w:iCs w:val="0"/>
          <w:sz w:val="24"/>
          <w:szCs w:val="24"/>
        </w:rPr>
        <w:t>» (схема 9),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в которых конфликты маловероят</w:t>
      </w:r>
      <w:r w:rsidRPr="00192AC5">
        <w:rPr>
          <w:rStyle w:val="FontStyle36"/>
          <w:sz w:val="24"/>
          <w:szCs w:val="24"/>
        </w:rPr>
        <w:softHyphen/>
        <w:t>ны и в то же время происходит активный обмен информацией только по слабым подфункциям.</w:t>
      </w:r>
    </w:p>
    <w:p w:rsidR="00772DC0" w:rsidRPr="00192AC5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 данных</w:t>
      </w:r>
      <w:r w:rsidRPr="00192AC5">
        <w:rPr>
          <w:rStyle w:val="FontStyle36"/>
          <w:sz w:val="24"/>
          <w:szCs w:val="24"/>
        </w:rPr>
        <w:t xml:space="preserve"> отношениях оба схожи тем, что каждый не участвует в совместном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* посредством сильных подфункций:</w:t>
      </w:r>
    </w:p>
    <w:p w:rsidR="00772DC0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Партнер, посредством </w:t>
      </w:r>
      <w:r>
        <w:rPr>
          <w:rStyle w:val="FontStyle36"/>
          <w:sz w:val="24"/>
          <w:szCs w:val="24"/>
        </w:rPr>
        <w:t xml:space="preserve">подфункций </w:t>
      </w:r>
      <w:r w:rsidRPr="0093002F">
        <w:rPr>
          <w:rStyle w:val="FontStyle37"/>
          <w:sz w:val="24"/>
          <w:szCs w:val="24"/>
        </w:rPr>
        <w:t xml:space="preserve">Бу/1 </w:t>
      </w:r>
      <w:r>
        <w:rPr>
          <w:rStyle w:val="FontStyle37"/>
          <w:sz w:val="24"/>
          <w:szCs w:val="24"/>
        </w:rPr>
        <w:t xml:space="preserve">и </w:t>
      </w:r>
      <w:r w:rsidRPr="0093002F">
        <w:rPr>
          <w:rStyle w:val="FontStyle37"/>
          <w:sz w:val="24"/>
          <w:szCs w:val="24"/>
        </w:rPr>
        <w:t>В/2</w:t>
      </w:r>
      <w:r>
        <w:rPr>
          <w:rStyle w:val="FontStyle35"/>
          <w:sz w:val="24"/>
          <w:szCs w:val="24"/>
        </w:rPr>
        <w:t>;</w:t>
      </w:r>
    </w:p>
    <w:p w:rsidR="00772DC0" w:rsidRPr="00192AC5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Личность, посредством </w:t>
      </w:r>
      <w:r>
        <w:rPr>
          <w:rStyle w:val="FontStyle36"/>
          <w:sz w:val="24"/>
          <w:szCs w:val="24"/>
        </w:rPr>
        <w:t>подфункцй</w:t>
      </w:r>
      <w:r w:rsidRPr="00E20EE0">
        <w:rPr>
          <w:rStyle w:val="FontStyle76"/>
          <w:sz w:val="24"/>
          <w:szCs w:val="24"/>
        </w:rPr>
        <w:t xml:space="preserve"> </w:t>
      </w:r>
      <w:r w:rsidRPr="0083193E">
        <w:rPr>
          <w:rStyle w:val="FontStyle76"/>
          <w:sz w:val="24"/>
          <w:szCs w:val="24"/>
        </w:rPr>
        <w:t xml:space="preserve">Вх/1 </w:t>
      </w:r>
      <w:r>
        <w:rPr>
          <w:rStyle w:val="FontStyle76"/>
          <w:sz w:val="24"/>
          <w:szCs w:val="24"/>
        </w:rPr>
        <w:t xml:space="preserve">и </w:t>
      </w:r>
      <w:r w:rsidRPr="0083193E">
        <w:rPr>
          <w:rStyle w:val="FontStyle76"/>
          <w:sz w:val="24"/>
          <w:szCs w:val="24"/>
        </w:rPr>
        <w:t>Б/2</w:t>
      </w:r>
      <w:r w:rsidRPr="00192AC5">
        <w:rPr>
          <w:rStyle w:val="FontStyle37"/>
          <w:i w:val="0"/>
          <w:iCs w:val="0"/>
          <w:sz w:val="24"/>
          <w:szCs w:val="24"/>
        </w:rPr>
        <w:t>.</w:t>
      </w:r>
    </w:p>
    <w:p w:rsidR="00772DC0" w:rsidRPr="00192AC5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92AC5">
        <w:rPr>
          <w:rStyle w:val="FontStyle37"/>
          <w:i w:val="0"/>
          <w:iCs w:val="0"/>
          <w:sz w:val="22"/>
          <w:szCs w:val="22"/>
        </w:rPr>
        <w:t xml:space="preserve">* </w:t>
      </w:r>
      <w:r w:rsidRPr="00192AC5">
        <w:rPr>
          <w:rStyle w:val="FontStyle36"/>
          <w:i/>
          <w:iCs/>
          <w:sz w:val="22"/>
          <w:szCs w:val="22"/>
        </w:rPr>
        <w:t>Информа</w:t>
      </w:r>
      <w:r w:rsidRPr="00192AC5">
        <w:rPr>
          <w:rStyle w:val="FontStyle36"/>
          <w:i/>
          <w:iCs/>
          <w:sz w:val="22"/>
          <w:szCs w:val="22"/>
        </w:rPr>
        <w:softHyphen/>
        <w:t>ция с одноаспектных базовых подфункций (реализуемых в Первом канале) не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 </w:t>
      </w:r>
      <w:r w:rsidRPr="00192AC5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192AC5">
        <w:rPr>
          <w:rStyle w:val="FontStyle36"/>
          <w:i/>
          <w:iCs/>
          <w:sz w:val="22"/>
          <w:szCs w:val="22"/>
        </w:rPr>
        <w:softHyphen/>
        <w:t>ром канале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). </w:t>
      </w:r>
    </w:p>
    <w:p w:rsidR="00772DC0" w:rsidRPr="00192AC5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задач:</w:t>
      </w:r>
    </w:p>
    <w:p w:rsidR="00772DC0" w:rsidRPr="00192AC5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Партнер, посредством слабых подфункций (</w:t>
      </w:r>
      <w:r w:rsidR="004620A5" w:rsidRPr="00022CB8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Ах/1 </w:t>
      </w:r>
      <w:r>
        <w:rPr>
          <w:rStyle w:val="FontStyle37"/>
          <w:sz w:val="24"/>
          <w:szCs w:val="24"/>
        </w:rPr>
        <w:t>и</w:t>
      </w:r>
      <w:r w:rsidRPr="0093002F">
        <w:rPr>
          <w:rStyle w:val="FontStyle37"/>
          <w:sz w:val="24"/>
          <w:szCs w:val="24"/>
        </w:rPr>
        <w:t xml:space="preserve"> </w:t>
      </w:r>
      <w:r w:rsidR="004620A5">
        <w:rPr>
          <w:rStyle w:val="FontStyle37"/>
          <w:sz w:val="24"/>
          <w:szCs w:val="24"/>
        </w:rPr>
        <w:t>В</w:t>
      </w:r>
      <w:r w:rsidRPr="0093002F">
        <w:rPr>
          <w:rStyle w:val="FontStyle37"/>
          <w:sz w:val="24"/>
          <w:szCs w:val="24"/>
        </w:rPr>
        <w:t>/2</w:t>
      </w:r>
      <w:r w:rsidRPr="00192AC5">
        <w:rPr>
          <w:rStyle w:val="FontStyle31"/>
          <w:sz w:val="24"/>
          <w:szCs w:val="24"/>
        </w:rPr>
        <w:t>)</w:t>
      </w:r>
    </w:p>
    <w:p w:rsidR="00772DC0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Личность, посредством слабых подфункций (</w:t>
      </w:r>
      <w:r w:rsidR="004620A5" w:rsidRPr="00AA2469">
        <w:rPr>
          <w:rStyle w:val="FontStyle76"/>
          <w:sz w:val="24"/>
          <w:szCs w:val="24"/>
        </w:rPr>
        <w:t xml:space="preserve">Ву/1 </w:t>
      </w:r>
      <w:r w:rsidR="004620A5">
        <w:rPr>
          <w:rStyle w:val="FontStyle76"/>
          <w:sz w:val="24"/>
          <w:szCs w:val="24"/>
        </w:rPr>
        <w:t>и В</w:t>
      </w:r>
      <w:r w:rsidRPr="0083193E">
        <w:rPr>
          <w:rStyle w:val="FontStyle76"/>
          <w:sz w:val="24"/>
          <w:szCs w:val="24"/>
        </w:rPr>
        <w:t>/2</w:t>
      </w:r>
      <w:r w:rsidRPr="00192AC5">
        <w:rPr>
          <w:rStyle w:val="FontStyle36"/>
          <w:sz w:val="24"/>
          <w:szCs w:val="24"/>
        </w:rPr>
        <w:t>).</w:t>
      </w:r>
    </w:p>
    <w:p w:rsidR="00772DC0" w:rsidRPr="004D3737" w:rsidRDefault="00772DC0" w:rsidP="00FB2CBF">
      <w:pPr>
        <w:spacing w:before="100" w:beforeAutospacing="1" w:after="100" w:afterAutospacing="1"/>
        <w:ind w:left="-142" w:right="5" w:firstLine="341"/>
        <w:jc w:val="both"/>
        <w:rPr>
          <w:rStyle w:val="FontStyle30"/>
          <w:sz w:val="24"/>
          <w:szCs w:val="24"/>
          <w:lang w:val="ru-RU"/>
        </w:rPr>
      </w:pPr>
      <w:r w:rsidRPr="00C46FC9">
        <w:rPr>
          <w:sz w:val="24"/>
          <w:szCs w:val="24"/>
          <w:lang w:val="ru-RU"/>
        </w:rPr>
        <w:t xml:space="preserve">С </w:t>
      </w:r>
      <w:r>
        <w:rPr>
          <w:sz w:val="24"/>
          <w:szCs w:val="24"/>
          <w:lang w:val="ru-RU"/>
        </w:rPr>
        <w:t>к</w:t>
      </w:r>
      <w:r w:rsidRPr="00C46FC9">
        <w:rPr>
          <w:sz w:val="24"/>
          <w:szCs w:val="24"/>
          <w:lang w:val="ru-RU"/>
        </w:rPr>
        <w:t>вазитождественным партнёром полное взаимопонимание недостижимо.</w:t>
      </w:r>
      <w:r>
        <w:rPr>
          <w:sz w:val="24"/>
          <w:szCs w:val="24"/>
          <w:lang w:val="ru-RU"/>
        </w:rPr>
        <w:t xml:space="preserve"> Угроза</w:t>
      </w:r>
      <w:r w:rsidRPr="00C46FC9">
        <w:rPr>
          <w:sz w:val="24"/>
          <w:szCs w:val="24"/>
          <w:lang w:val="ru-RU"/>
        </w:rPr>
        <w:t xml:space="preserve"> с</w:t>
      </w:r>
      <w:r>
        <w:rPr>
          <w:sz w:val="24"/>
          <w:szCs w:val="24"/>
          <w:lang w:val="ru-RU"/>
        </w:rPr>
        <w:t xml:space="preserve"> его</w:t>
      </w:r>
      <w:r w:rsidRPr="00C46FC9">
        <w:rPr>
          <w:sz w:val="24"/>
          <w:szCs w:val="24"/>
          <w:lang w:val="ru-RU"/>
        </w:rPr>
        <w:t xml:space="preserve"> стороны  не чувствуется. Но равенства с ним тоже не ощущается. Он кажется менее способным, но в тех вопросах, которые у</w:t>
      </w:r>
      <w:r>
        <w:rPr>
          <w:sz w:val="24"/>
          <w:szCs w:val="24"/>
          <w:lang w:val="ru-RU"/>
        </w:rPr>
        <w:t xml:space="preserve"> одного</w:t>
      </w:r>
      <w:r w:rsidRPr="00C46FC9">
        <w:rPr>
          <w:sz w:val="24"/>
          <w:szCs w:val="24"/>
          <w:lang w:val="ru-RU"/>
        </w:rPr>
        <w:t xml:space="preserve"> не получаются, </w:t>
      </w:r>
      <w:r>
        <w:rPr>
          <w:sz w:val="24"/>
          <w:szCs w:val="24"/>
          <w:lang w:val="ru-RU"/>
        </w:rPr>
        <w:t xml:space="preserve">другой </w:t>
      </w:r>
      <w:r w:rsidRPr="00C46FC9">
        <w:rPr>
          <w:sz w:val="24"/>
          <w:szCs w:val="24"/>
          <w:lang w:val="ru-RU"/>
        </w:rPr>
        <w:t>добивается почему-то гораздо бо́льшего. Из-за этого страдает самолюбие обоих</w:t>
      </w:r>
      <w:r>
        <w:rPr>
          <w:sz w:val="24"/>
          <w:szCs w:val="24"/>
          <w:lang w:val="ru-RU"/>
        </w:rPr>
        <w:t xml:space="preserve"> (</w:t>
      </w:r>
      <w:r w:rsidRPr="00C46FC9">
        <w:rPr>
          <w:sz w:val="24"/>
          <w:szCs w:val="24"/>
          <w:lang w:val="ru-RU"/>
        </w:rPr>
        <w:t>такое положение воспринимается как несправедливость</w:t>
      </w:r>
      <w:r>
        <w:rPr>
          <w:sz w:val="24"/>
          <w:szCs w:val="24"/>
          <w:lang w:val="ru-RU"/>
        </w:rPr>
        <w:t>)</w:t>
      </w:r>
      <w:r w:rsidRPr="00C46FC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При этом </w:t>
      </w:r>
      <w:r w:rsidRPr="004D6776">
        <w:rPr>
          <w:sz w:val="24"/>
          <w:szCs w:val="24"/>
          <w:lang w:val="ru-RU"/>
        </w:rPr>
        <w:t xml:space="preserve">всегда возникает проблема «перевода» информации другого на свой язык. Пэтому, </w:t>
      </w:r>
      <w:r w:rsidRPr="004D6776">
        <w:rPr>
          <w:rStyle w:val="FontStyle30"/>
          <w:sz w:val="24"/>
          <w:szCs w:val="24"/>
          <w:lang w:val="ru-RU"/>
        </w:rPr>
        <w:t>когда в контакте отпадает необходимость, то и Личность, и Партнер легко и без трений расстаются.</w:t>
      </w:r>
    </w:p>
    <w:p w:rsidR="004659F9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lastRenderedPageBreak/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659F9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«8</w:t>
      </w:r>
      <w:r w:rsidR="004659F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4659F9" w:rsidRPr="001C53DD">
        <w:rPr>
          <w:rStyle w:val="FontStyle36"/>
          <w:iCs/>
          <w:sz w:val="24"/>
          <w:szCs w:val="24"/>
        </w:rPr>
        <w:t xml:space="preserve">отношения </w:t>
      </w:r>
      <w:r w:rsidR="004659F9" w:rsidRPr="001C53DD">
        <w:rPr>
          <w:rStyle w:val="FontStyle32"/>
          <w:sz w:val="24"/>
          <w:szCs w:val="24"/>
        </w:rPr>
        <w:t>«</w:t>
      </w:r>
      <w:r w:rsidR="004659F9" w:rsidRPr="001C53DD">
        <w:rPr>
          <w:rStyle w:val="FontStyle27"/>
          <w:rFonts w:ascii="Times New Roman" w:hAnsi="Times New Roman" w:cs="Times New Roman"/>
          <w:sz w:val="24"/>
          <w:szCs w:val="24"/>
        </w:rPr>
        <w:t>Любящего удобства</w:t>
      </w:r>
      <w:r w:rsidR="004659F9" w:rsidRPr="001C53DD">
        <w:rPr>
          <w:rStyle w:val="FontStyle32"/>
          <w:sz w:val="24"/>
          <w:szCs w:val="24"/>
        </w:rPr>
        <w:t>»</w:t>
      </w:r>
      <w:r w:rsidR="004659F9" w:rsidRPr="001C53DD">
        <w:rPr>
          <w:rStyle w:val="FontStyle32"/>
          <w:i w:val="0"/>
          <w:iCs w:val="0"/>
          <w:sz w:val="24"/>
          <w:szCs w:val="24"/>
        </w:rPr>
        <w:t xml:space="preserve"> </w:t>
      </w:r>
      <w:r w:rsidR="004659F9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 </w:t>
      </w:r>
      <w:r w:rsidR="004659F9" w:rsidRPr="001C53DD">
        <w:rPr>
          <w:rStyle w:val="FontStyle32"/>
          <w:sz w:val="24"/>
          <w:szCs w:val="24"/>
        </w:rPr>
        <w:t>«</w:t>
      </w:r>
      <w:r w:rsidR="004659F9" w:rsidRPr="001C53DD">
        <w:rPr>
          <w:rStyle w:val="FontStyle27"/>
          <w:rFonts w:ascii="Times New Roman" w:hAnsi="Times New Roman" w:cs="Times New Roman"/>
          <w:sz w:val="24"/>
          <w:szCs w:val="24"/>
        </w:rPr>
        <w:t>Инициативн</w:t>
      </w:r>
      <w:r w:rsidR="004659F9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>ого</w:t>
      </w:r>
      <w:r w:rsidR="004659F9" w:rsidRPr="001C53DD">
        <w:rPr>
          <w:rStyle w:val="FontStyle32"/>
          <w:sz w:val="24"/>
          <w:szCs w:val="24"/>
        </w:rPr>
        <w:t xml:space="preserve">» </w:t>
      </w:r>
      <w:r w:rsidR="004659F9" w:rsidRPr="001C53DD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сангвиника</w:t>
      </w:r>
      <w:r w:rsidR="004659F9" w:rsidRPr="001C53DD">
        <w:rPr>
          <w:rFonts w:ascii="Times New Roman" w:hAnsi="Times New Roman" w:cs="Times New Roman"/>
          <w:iCs/>
        </w:rPr>
        <w:t xml:space="preserve">, </w:t>
      </w:r>
      <w:r w:rsidR="004659F9" w:rsidRPr="001C53DD">
        <w:rPr>
          <w:rStyle w:val="FontStyle77"/>
          <w:iCs/>
          <w:sz w:val="24"/>
          <w:szCs w:val="24"/>
        </w:rPr>
        <w:t xml:space="preserve">субъектов восьмой </w:t>
      </w:r>
      <w:r w:rsidR="004659F9" w:rsidRPr="009C3A56">
        <w:rPr>
          <w:rStyle w:val="FontStyle77"/>
          <w:iCs/>
          <w:sz w:val="24"/>
          <w:szCs w:val="24"/>
        </w:rPr>
        <w:t>пары</w:t>
      </w:r>
      <w:r w:rsidR="004659F9" w:rsidRPr="009C3A56">
        <w:rPr>
          <w:rStyle w:val="FontStyle32"/>
          <w:sz w:val="24"/>
          <w:szCs w:val="24"/>
        </w:rPr>
        <w:t>,</w:t>
      </w:r>
      <w:r w:rsidR="004659F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72DC0" w:rsidRDefault="0073180E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>
        <w:rPr>
          <w:noProof/>
        </w:rPr>
        <w:pict>
          <v:shape id="_x0000_s6044" type="#_x0000_t202" style="position:absolute;left:0;text-align:left;margin-left:10.3pt;margin-top:25.55pt;width:233.9pt;height:97.2pt;z-index:252048384;visibility:visible;mso-height-percent:0;mso-wrap-distance-left:1.9pt;mso-wrap-distance-top:0;mso-wrap-distance-right:1.9pt;mso-wrap-distance-bottom:.95pt;mso-position-horizontal-relative:margin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mfswIAALQ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" filled="f" stroked="f">
            <v:textbox style="mso-next-textbox:#_x0000_s6044" inset="0,0,0,0">
              <w:txbxContent>
                <w:p w:rsidR="0073180E" w:rsidRDefault="0073180E" w:rsidP="00772DC0">
                  <w:pPr>
                    <w:ind w:left="1134"/>
                  </w:pPr>
                  <w:r>
                    <w:rPr>
                      <w:lang w:val="ru-RU" w:bidi="or-IN"/>
                    </w:rPr>
                    <w:drawing>
                      <wp:inline distT="0" distB="0" distL="0" distR="0" wp14:anchorId="1BB4BCE4" wp14:editId="7FBF305F">
                        <wp:extent cx="2171700" cy="1230630"/>
                        <wp:effectExtent l="0" t="0" r="0" b="7620"/>
                        <wp:docPr id="160" name="Рисунок 1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170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772DC0" w:rsidRPr="00841DC6" w:rsidRDefault="00772DC0" w:rsidP="00FB2CBF">
      <w:pPr>
        <w:pStyle w:val="Style9"/>
        <w:widowControl/>
        <w:spacing w:line="240" w:lineRule="exact"/>
        <w:ind w:left="-142" w:right="5"/>
        <w:rPr>
          <w:rStyle w:val="FontStyle30"/>
        </w:rPr>
        <w:sectPr w:rsidR="00772DC0" w:rsidRPr="00841DC6" w:rsidSect="00FB2CBF"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  <w:r>
        <w:rPr>
          <w:rStyle w:val="FontStyle30"/>
        </w:rPr>
        <w:t xml:space="preserve">           </w:t>
      </w:r>
    </w:p>
    <w:p w:rsidR="00772DC0" w:rsidRDefault="00772DC0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72DC0" w:rsidRPr="00873163" w:rsidRDefault="00772DC0" w:rsidP="00FB2CBF">
      <w:pPr>
        <w:pStyle w:val="Style7"/>
        <w:widowControl/>
        <w:spacing w:before="16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73163">
        <w:rPr>
          <w:rStyle w:val="FontStyle20"/>
          <w:rFonts w:ascii="Times New Roman" w:hAnsi="Times New Roman" w:cs="Times New Roman"/>
          <w:sz w:val="24"/>
          <w:szCs w:val="24"/>
        </w:rPr>
        <w:t>Схема 9. Типические отношения квазитождества</w:t>
      </w:r>
    </w:p>
    <w:p w:rsidR="00772DC0" w:rsidRDefault="00772DC0" w:rsidP="00FB2CBF">
      <w:pPr>
        <w:pStyle w:val="Style7"/>
        <w:widowControl/>
        <w:spacing w:before="163" w:line="221" w:lineRule="exact"/>
        <w:ind w:left="-142" w:right="5"/>
        <w:rPr>
          <w:rStyle w:val="FontStyle20"/>
        </w:rPr>
        <w:sectPr w:rsidR="00772DC0" w:rsidSect="00FB2CBF">
          <w:headerReference w:type="even" r:id="rId378"/>
          <w:headerReference w:type="default" r:id="rId379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772DC0" w:rsidRDefault="00772DC0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772DC0" w:rsidRDefault="00772DC0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772DC0" w:rsidRDefault="00772DC0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72DC0" w:rsidRPr="00674069" w:rsidRDefault="004659F9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 w:rsidRPr="000A53CD">
        <w:rPr>
          <w:rStyle w:val="FontStyle36"/>
          <w:b/>
          <w:bCs/>
          <w:i/>
          <w:sz w:val="24"/>
          <w:szCs w:val="24"/>
        </w:rPr>
        <w:t>8</w:t>
      </w:r>
      <w:r w:rsidR="00772DC0" w:rsidRPr="00674069">
        <w:rPr>
          <w:rStyle w:val="FontStyle36"/>
          <w:b/>
          <w:bCs/>
          <w:i/>
          <w:sz w:val="24"/>
          <w:szCs w:val="24"/>
        </w:rPr>
        <w:t xml:space="preserve">.2.1.10. </w:t>
      </w:r>
      <w:r w:rsidR="00772DC0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Иллюзорные отношения</w:t>
      </w:r>
      <w:r w:rsidR="00772DC0" w:rsidRPr="00674069">
        <w:rPr>
          <w:rStyle w:val="FontStyle32"/>
          <w:iCs w:val="0"/>
          <w:sz w:val="24"/>
          <w:szCs w:val="24"/>
        </w:rPr>
        <w:t>,</w:t>
      </w:r>
    </w:p>
    <w:p w:rsidR="00772DC0" w:rsidRPr="00841DC6" w:rsidRDefault="00772DC0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674069">
        <w:rPr>
          <w:rStyle w:val="FontStyle32"/>
          <w:iCs w:val="0"/>
          <w:sz w:val="24"/>
          <w:szCs w:val="24"/>
        </w:rPr>
        <w:t>реализуемые</w:t>
      </w:r>
      <w:r>
        <w:rPr>
          <w:rStyle w:val="FontStyle32"/>
          <w:iCs w:val="0"/>
          <w:sz w:val="24"/>
          <w:szCs w:val="24"/>
        </w:rPr>
        <w:t xml:space="preserve"> </w:t>
      </w:r>
      <w:r w:rsidR="00A81E12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A81E12" w:rsidRPr="00E40CB8">
        <w:rPr>
          <w:rStyle w:val="FontStyle31"/>
          <w:b/>
          <w:bCs/>
          <w:iCs w:val="0"/>
          <w:sz w:val="24"/>
          <w:szCs w:val="24"/>
        </w:rPr>
        <w:t>Необщительны</w:t>
      </w:r>
      <w:r w:rsidR="00A81E12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A81E12" w:rsidRPr="00A81E1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и</w:t>
      </w:r>
      <w:r w:rsidR="00A81E12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A81E12" w:rsidRPr="00E40CB8">
        <w:rPr>
          <w:rStyle w:val="FontStyle31"/>
          <w:b/>
          <w:bCs/>
          <w:iCs w:val="0"/>
          <w:sz w:val="24"/>
          <w:szCs w:val="24"/>
        </w:rPr>
        <w:t>Сдержанны</w:t>
      </w:r>
      <w:r w:rsidR="00A81E12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A81E12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EE724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772DC0" w:rsidRPr="00841DC6" w:rsidRDefault="00772DC0" w:rsidP="00FB2CBF">
      <w:pPr>
        <w:pStyle w:val="Style7"/>
        <w:widowControl/>
        <w:spacing w:before="91" w:line="221" w:lineRule="exact"/>
        <w:ind w:left="-142" w:right="5"/>
        <w:jc w:val="center"/>
        <w:rPr>
          <w:sz w:val="20"/>
          <w:szCs w:val="20"/>
        </w:rPr>
      </w:pPr>
    </w:p>
    <w:p w:rsidR="00772DC0" w:rsidRPr="00E44270" w:rsidRDefault="00772DC0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44270">
        <w:rPr>
          <w:rStyle w:val="FontStyle36"/>
          <w:sz w:val="24"/>
          <w:szCs w:val="24"/>
        </w:rPr>
        <w:t xml:space="preserve">Типические отношения </w:t>
      </w:r>
      <w:r w:rsidRPr="00E44270">
        <w:rPr>
          <w:rStyle w:val="FontStyle30"/>
          <w:sz w:val="24"/>
          <w:szCs w:val="24"/>
        </w:rPr>
        <w:t xml:space="preserve"> «</w:t>
      </w:r>
      <w:r w:rsidR="004620A5" w:rsidRPr="00B932AF">
        <w:rPr>
          <w:rStyle w:val="FontStyle34"/>
          <w:sz w:val="24"/>
          <w:szCs w:val="24"/>
        </w:rPr>
        <w:t>необщительного</w:t>
      </w:r>
      <w:r w:rsidRPr="00E44270">
        <w:rPr>
          <w:rStyle w:val="FontStyle30"/>
          <w:sz w:val="24"/>
          <w:szCs w:val="24"/>
        </w:rPr>
        <w:t xml:space="preserve">» </w:t>
      </w:r>
      <w:r w:rsidRPr="00E44270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C673AC" w:rsidRPr="00B932AF">
        <w:rPr>
          <w:rStyle w:val="FontStyle34"/>
          <w:sz w:val="24"/>
          <w:szCs w:val="24"/>
        </w:rPr>
        <w:t>«сдер</w:t>
      </w:r>
      <w:r w:rsidR="00C673AC" w:rsidRPr="00B932AF">
        <w:rPr>
          <w:rStyle w:val="FontStyle34"/>
          <w:sz w:val="24"/>
          <w:szCs w:val="24"/>
        </w:rPr>
        <w:softHyphen/>
        <w:t xml:space="preserve">жанного» меланхолика - субъекта 13-й пары </w:t>
      </w:r>
      <w:r w:rsidRPr="00E44270">
        <w:rPr>
          <w:rStyle w:val="FontStyle36"/>
          <w:sz w:val="24"/>
          <w:szCs w:val="24"/>
        </w:rPr>
        <w:t xml:space="preserve">(партнера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E44270">
        <w:rPr>
          <w:rStyle w:val="FontStyle36"/>
          <w:sz w:val="24"/>
          <w:szCs w:val="24"/>
        </w:rPr>
        <w:t>далее Партнер) -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обусловливаются 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C673AC" w:rsidRPr="00022CB8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Вх/2 Б/1 А/1 Г/1</w:t>
      </w:r>
      <w:r w:rsidRPr="00E44270">
        <w:rPr>
          <w:rStyle w:val="FontStyle37"/>
          <w:sz w:val="24"/>
          <w:szCs w:val="24"/>
        </w:rPr>
        <w:t>,</w:t>
      </w:r>
      <w:r w:rsidRPr="00E44270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72DC0" w:rsidRPr="00E44270" w:rsidRDefault="00772DC0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E44270">
        <w:rPr>
          <w:rStyle w:val="27"/>
          <w:rFonts w:eastAsiaTheme="minorEastAsia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 xml:space="preserve">Поэтому </w:t>
      </w:r>
      <w:r w:rsidRPr="00E44270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E44270">
        <w:rPr>
          <w:rStyle w:val="FontStyle36"/>
          <w:sz w:val="24"/>
          <w:szCs w:val="24"/>
        </w:rPr>
        <w:t>(далее Личность, с</w:t>
      </w:r>
      <w:r w:rsidRPr="00E44270">
        <w:rPr>
          <w:rStyle w:val="FontStyle31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C673AC" w:rsidRPr="00AA2469">
        <w:rPr>
          <w:rStyle w:val="FontStyle76"/>
          <w:sz w:val="24"/>
          <w:szCs w:val="24"/>
        </w:rPr>
        <w:t>Ву/1 А/2 Б/2 Г/2</w:t>
      </w:r>
      <w:r w:rsidRPr="00E44270">
        <w:rPr>
          <w:rStyle w:val="FontStyle36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 xml:space="preserve"> - </w:t>
      </w:r>
      <w:r w:rsidRPr="00E44270">
        <w:rPr>
          <w:rStyle w:val="FontStyle36"/>
          <w:sz w:val="24"/>
          <w:szCs w:val="24"/>
        </w:rPr>
        <w:t xml:space="preserve">будут складываться </w:t>
      </w:r>
      <w:r w:rsidRPr="00E44270">
        <w:rPr>
          <w:rStyle w:val="FontStyle37"/>
          <w:i w:val="0"/>
          <w:iCs w:val="0"/>
          <w:sz w:val="24"/>
          <w:szCs w:val="24"/>
        </w:rPr>
        <w:t>«</w:t>
      </w:r>
      <w:r w:rsidRPr="00E44270">
        <w:rPr>
          <w:rStyle w:val="FontStyle31"/>
          <w:i w:val="0"/>
          <w:iCs w:val="0"/>
          <w:sz w:val="24"/>
          <w:szCs w:val="24"/>
        </w:rPr>
        <w:t>иллюзорные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отношения» (схема 10),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в которых конфликты маловероят</w:t>
      </w:r>
      <w:r w:rsidRPr="00E44270">
        <w:rPr>
          <w:rStyle w:val="FontStyle36"/>
          <w:sz w:val="24"/>
          <w:szCs w:val="24"/>
        </w:rPr>
        <w:softHyphen/>
        <w:t>ны, так как не происходит активный обмен информацией по всем подфункциям.</w:t>
      </w:r>
    </w:p>
    <w:p w:rsidR="00772DC0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E44270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E44270">
        <w:rPr>
          <w:rStyle w:val="FontStyle36"/>
          <w:sz w:val="24"/>
          <w:szCs w:val="24"/>
        </w:rPr>
        <w:t xml:space="preserve"> отношениях оба схожи тем, что каждый не участвует в решении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>реальных</w:t>
      </w:r>
      <w:r w:rsidRPr="00E44270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задач: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</w:t>
      </w:r>
      <w:r w:rsidRPr="00EC565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, посредством подфункций </w:t>
      </w:r>
      <w:r w:rsidR="00C673AC" w:rsidRPr="00022CB8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Вх/2 Б/1 А/1 Г/1</w:t>
      </w:r>
      <w:r>
        <w:rPr>
          <w:rStyle w:val="FontStyle35"/>
          <w:sz w:val="24"/>
          <w:szCs w:val="24"/>
        </w:rPr>
        <w:t>;</w:t>
      </w:r>
    </w:p>
    <w:p w:rsidR="00772DC0" w:rsidRPr="00B82DEF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 xml:space="preserve">- Личность,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 посредством подфункций </w:t>
      </w:r>
      <w:r w:rsidR="00C673AC" w:rsidRPr="00AA2469">
        <w:rPr>
          <w:rStyle w:val="FontStyle76"/>
          <w:sz w:val="24"/>
          <w:szCs w:val="24"/>
        </w:rPr>
        <w:t>Ву/1 А/2 Б/2 Г/2</w:t>
      </w:r>
      <w:r w:rsidR="00C673AC">
        <w:rPr>
          <w:rStyle w:val="FontStyle76"/>
          <w:sz w:val="24"/>
          <w:szCs w:val="24"/>
        </w:rPr>
        <w:t>.</w:t>
      </w:r>
    </w:p>
    <w:p w:rsidR="00772DC0" w:rsidRDefault="00772DC0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Эти отношения комфортны для отдыха. В иллюзорных (миражных) отношениях приятно обсуждать посторонние темы. </w:t>
      </w:r>
    </w:p>
    <w:p w:rsidR="00772DC0" w:rsidRDefault="00772DC0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>При этом не</w:t>
      </w:r>
      <w:r>
        <w:rPr>
          <w:sz w:val="24"/>
          <w:szCs w:val="24"/>
          <w:lang w:val="ru-RU"/>
        </w:rPr>
        <w:t>т</w:t>
      </w:r>
      <w:r w:rsidRPr="006A521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желания</w:t>
      </w:r>
      <w:r w:rsidRPr="006A521C">
        <w:rPr>
          <w:sz w:val="24"/>
          <w:szCs w:val="24"/>
          <w:lang w:val="ru-RU"/>
        </w:rPr>
        <w:t xml:space="preserve"> заниматься делами (</w:t>
      </w:r>
      <w:r>
        <w:rPr>
          <w:sz w:val="24"/>
          <w:szCs w:val="24"/>
          <w:lang w:val="ru-RU"/>
        </w:rPr>
        <w:t xml:space="preserve">ни один, ни другой не могут </w:t>
      </w:r>
      <w:r w:rsidRPr="006A521C">
        <w:rPr>
          <w:sz w:val="24"/>
          <w:szCs w:val="24"/>
          <w:lang w:val="ru-RU"/>
        </w:rPr>
        <w:t xml:space="preserve">собраться и работать на полную силу). </w:t>
      </w:r>
    </w:p>
    <w:p w:rsidR="00772DC0" w:rsidRPr="006A521C" w:rsidRDefault="00772DC0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Оба настроены к способностям друг друга критически (то, к чему стремится </w:t>
      </w:r>
      <w:r>
        <w:rPr>
          <w:sz w:val="24"/>
          <w:szCs w:val="24"/>
          <w:lang w:val="ru-RU"/>
        </w:rPr>
        <w:t>один</w:t>
      </w:r>
      <w:r w:rsidRPr="006A521C">
        <w:rPr>
          <w:sz w:val="24"/>
          <w:szCs w:val="24"/>
          <w:lang w:val="ru-RU"/>
        </w:rPr>
        <w:t>, другому кажется несущественным).</w:t>
      </w:r>
    </w:p>
    <w:p w:rsidR="004659F9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9C3A56">
        <w:rPr>
          <w:rFonts w:ascii="Times New Roman" w:hAnsi="Times New Roman" w:cs="Times New Roman"/>
        </w:rPr>
        <w:t xml:space="preserve">В то же время </w:t>
      </w:r>
      <w:r w:rsidRPr="009C3A56">
        <w:rPr>
          <w:rStyle w:val="FontStyle30"/>
          <w:sz w:val="24"/>
          <w:szCs w:val="24"/>
        </w:rPr>
        <w:t xml:space="preserve">данные отношения могут </w:t>
      </w:r>
      <w:r w:rsidRPr="009C3A56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4659F9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«8</w:t>
      </w:r>
      <w:r w:rsidR="004659F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4659F9" w:rsidRPr="001C53DD">
        <w:rPr>
          <w:rStyle w:val="FontStyle36"/>
          <w:iCs/>
          <w:sz w:val="24"/>
          <w:szCs w:val="24"/>
        </w:rPr>
        <w:t xml:space="preserve">отношения </w:t>
      </w:r>
      <w:r w:rsidR="004659F9" w:rsidRPr="001C53DD">
        <w:rPr>
          <w:rStyle w:val="FontStyle32"/>
          <w:sz w:val="24"/>
          <w:szCs w:val="24"/>
        </w:rPr>
        <w:t>«</w:t>
      </w:r>
      <w:r w:rsidR="004659F9" w:rsidRPr="001C53DD">
        <w:rPr>
          <w:rStyle w:val="FontStyle27"/>
          <w:rFonts w:ascii="Times New Roman" w:hAnsi="Times New Roman" w:cs="Times New Roman"/>
          <w:sz w:val="24"/>
          <w:szCs w:val="24"/>
        </w:rPr>
        <w:t>Любящего удобства</w:t>
      </w:r>
      <w:r w:rsidR="004659F9" w:rsidRPr="001C53DD">
        <w:rPr>
          <w:rStyle w:val="FontStyle32"/>
          <w:sz w:val="24"/>
          <w:szCs w:val="24"/>
        </w:rPr>
        <w:t>»</w:t>
      </w:r>
      <w:r w:rsidR="004659F9" w:rsidRPr="001C53DD">
        <w:rPr>
          <w:rStyle w:val="FontStyle32"/>
          <w:i w:val="0"/>
          <w:iCs w:val="0"/>
          <w:sz w:val="24"/>
          <w:szCs w:val="24"/>
        </w:rPr>
        <w:t xml:space="preserve"> </w:t>
      </w:r>
      <w:r w:rsidR="004659F9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 </w:t>
      </w:r>
      <w:r w:rsidR="004659F9" w:rsidRPr="001C53DD">
        <w:rPr>
          <w:rStyle w:val="FontStyle32"/>
          <w:sz w:val="24"/>
          <w:szCs w:val="24"/>
        </w:rPr>
        <w:t>«</w:t>
      </w:r>
      <w:r w:rsidR="004659F9" w:rsidRPr="001C53DD">
        <w:rPr>
          <w:rStyle w:val="FontStyle27"/>
          <w:rFonts w:ascii="Times New Roman" w:hAnsi="Times New Roman" w:cs="Times New Roman"/>
          <w:sz w:val="24"/>
          <w:szCs w:val="24"/>
        </w:rPr>
        <w:t>Инициативн</w:t>
      </w:r>
      <w:r w:rsidR="004659F9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>ого</w:t>
      </w:r>
      <w:r w:rsidR="004659F9" w:rsidRPr="001C53DD">
        <w:rPr>
          <w:rStyle w:val="FontStyle32"/>
          <w:sz w:val="24"/>
          <w:szCs w:val="24"/>
        </w:rPr>
        <w:t xml:space="preserve">» </w:t>
      </w:r>
      <w:r w:rsidR="004659F9" w:rsidRPr="001C53DD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сангвиника</w:t>
      </w:r>
      <w:r w:rsidR="004659F9" w:rsidRPr="001C53DD">
        <w:rPr>
          <w:rFonts w:ascii="Times New Roman" w:hAnsi="Times New Roman" w:cs="Times New Roman"/>
          <w:iCs/>
        </w:rPr>
        <w:t xml:space="preserve">, </w:t>
      </w:r>
      <w:r w:rsidR="004659F9" w:rsidRPr="001C53DD">
        <w:rPr>
          <w:rStyle w:val="FontStyle77"/>
          <w:iCs/>
          <w:sz w:val="24"/>
          <w:szCs w:val="24"/>
        </w:rPr>
        <w:t xml:space="preserve">субъектов восьмой </w:t>
      </w:r>
      <w:r w:rsidR="004659F9" w:rsidRPr="009C3A56">
        <w:rPr>
          <w:rStyle w:val="FontStyle77"/>
          <w:iCs/>
          <w:sz w:val="24"/>
          <w:szCs w:val="24"/>
        </w:rPr>
        <w:t>пары</w:t>
      </w:r>
      <w:r w:rsidR="004659F9" w:rsidRPr="009C3A56">
        <w:rPr>
          <w:rStyle w:val="FontStyle32"/>
          <w:sz w:val="24"/>
          <w:szCs w:val="24"/>
        </w:rPr>
        <w:t>,</w:t>
      </w:r>
      <w:r w:rsidR="004659F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72DC0" w:rsidRPr="00736203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72DC0" w:rsidRPr="0064117A" w:rsidRDefault="00772DC0" w:rsidP="00FB2CBF">
      <w:pPr>
        <w:pStyle w:val="Style9"/>
        <w:widowControl/>
        <w:spacing w:line="240" w:lineRule="exact"/>
        <w:ind w:left="-142" w:right="5"/>
        <w:rPr>
          <w:rStyle w:val="FontStyle30"/>
          <w:sz w:val="24"/>
          <w:szCs w:val="24"/>
        </w:rPr>
        <w:sectPr w:rsidR="00772DC0" w:rsidRPr="0064117A" w:rsidSect="00FB2CBF">
          <w:headerReference w:type="even" r:id="rId380"/>
          <w:headerReference w:type="default" r:id="rId381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772DC0" w:rsidRPr="00E44270" w:rsidRDefault="00772DC0" w:rsidP="00FB2CBF">
      <w:pPr>
        <w:pStyle w:val="Style7"/>
        <w:widowControl/>
        <w:spacing w:before="5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E44270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10. Типические иллюзорные отношения</w:t>
      </w:r>
    </w:p>
    <w:p w:rsidR="00772DC0" w:rsidRDefault="00772DC0" w:rsidP="00FB2CBF">
      <w:pPr>
        <w:pStyle w:val="Style7"/>
        <w:widowControl/>
        <w:spacing w:before="53" w:line="221" w:lineRule="exact"/>
        <w:ind w:left="-142" w:right="5"/>
        <w:rPr>
          <w:rStyle w:val="FontStyle20"/>
        </w:rPr>
        <w:sectPr w:rsidR="00772DC0" w:rsidSect="00FB2CBF">
          <w:type w:val="continuous"/>
          <w:pgSz w:w="8390" w:h="11905"/>
          <w:pgMar w:top="1193" w:right="281" w:bottom="1313" w:left="426" w:header="720" w:footer="720" w:gutter="0"/>
          <w:cols w:num="2" w:space="720" w:equalWidth="0">
            <w:col w:w="5321" w:space="2"/>
            <w:col w:w="887"/>
          </w:cols>
          <w:noEndnote/>
        </w:sectPr>
      </w:pPr>
    </w:p>
    <w:p w:rsidR="00772DC0" w:rsidRDefault="00772DC0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p w:rsidR="00772DC0" w:rsidRPr="00372CBA" w:rsidRDefault="00772DC0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</w:t>
      </w:r>
      <w:r>
        <w:rPr>
          <w:rFonts w:ascii="Times New Roman" w:hAnsi="Times New Roman" w:cs="Times New Roman"/>
          <w:i/>
          <w:iCs/>
        </w:rPr>
        <w:t>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C673AC" w:rsidRDefault="00C673AC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Ву/1 и Вх/2, А/2 и А/1, Б/2 и Б/1, Г/2 и Г/1 соединяют пунктирные линии.</w:t>
      </w:r>
    </w:p>
    <w:p w:rsidR="00772DC0" w:rsidRDefault="00772DC0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C673AC" w:rsidRPr="00B932AF" w:rsidTr="00B562D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673AC" w:rsidRPr="00B932AF" w:rsidRDefault="00C673AC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Ву/1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73AC" w:rsidRPr="00B932AF" w:rsidRDefault="00C673A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673AC" w:rsidRPr="00B932AF" w:rsidRDefault="00C673AC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Вх/2</w:t>
            </w:r>
          </w:p>
        </w:tc>
      </w:tr>
      <w:tr w:rsidR="00C673AC" w:rsidRPr="00B932AF" w:rsidTr="00B562D8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73AC" w:rsidRPr="00B932AF" w:rsidRDefault="00C673AC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C673AC" w:rsidRPr="00B932AF" w:rsidRDefault="00C673AC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673AC" w:rsidRPr="00B932AF" w:rsidRDefault="00C673A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73AC" w:rsidRPr="00B932AF" w:rsidRDefault="00C673A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C673AC" w:rsidRPr="00B932AF" w:rsidRDefault="00C673A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C673AC" w:rsidRPr="00B932AF" w:rsidTr="00B562D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73AC" w:rsidRPr="00B932AF" w:rsidRDefault="00C673AC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А/2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673AC" w:rsidRPr="00B932AF" w:rsidRDefault="00C673AC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C673AC" w:rsidRPr="00B932AF" w:rsidRDefault="00C673AC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73AC" w:rsidRPr="00B932AF" w:rsidRDefault="00C673AC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Б/1</w:t>
            </w:r>
          </w:p>
        </w:tc>
      </w:tr>
      <w:tr w:rsidR="00C673AC" w:rsidRPr="00B932AF" w:rsidTr="00B562D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73AC" w:rsidRPr="00B932AF" w:rsidRDefault="00C673AC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Б/2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673AC" w:rsidRPr="00B932AF" w:rsidRDefault="00C673AC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C673AC" w:rsidRPr="00B932AF" w:rsidRDefault="00C673AC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73AC" w:rsidRPr="00B932AF" w:rsidRDefault="00C673AC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А/1</w:t>
            </w:r>
          </w:p>
        </w:tc>
      </w:tr>
      <w:tr w:rsidR="00C673AC" w:rsidRPr="00B932AF" w:rsidTr="00B562D8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673AC" w:rsidRPr="00B932AF" w:rsidRDefault="00C673AC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Г/2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73AC" w:rsidRPr="00B932AF" w:rsidRDefault="00C673AC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C673AC" w:rsidRPr="00B932AF" w:rsidRDefault="00C673AC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673AC" w:rsidRPr="00B932AF" w:rsidRDefault="00C673AC" w:rsidP="00FB2CBF">
            <w:pPr>
              <w:pStyle w:val="Style11"/>
              <w:widowControl/>
              <w:ind w:left="-142" w:right="5"/>
              <w:rPr>
                <w:rStyle w:val="FontStyle26"/>
                <w:sz w:val="24"/>
                <w:szCs w:val="24"/>
              </w:rPr>
            </w:pPr>
            <w:r w:rsidRPr="00B932AF">
              <w:rPr>
                <w:rStyle w:val="FontStyle26"/>
                <w:sz w:val="24"/>
                <w:szCs w:val="24"/>
              </w:rPr>
              <w:t>Г/1</w:t>
            </w:r>
          </w:p>
        </w:tc>
      </w:tr>
      <w:tr w:rsidR="00C673AC" w:rsidRPr="00B932AF" w:rsidTr="00B562D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73AC" w:rsidRPr="00B932AF" w:rsidRDefault="00C673AC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  <w:p w:rsidR="00C673AC" w:rsidRPr="00B932AF" w:rsidRDefault="00C673AC" w:rsidP="00FB2CBF">
            <w:pPr>
              <w:ind w:left="-142" w:right="5"/>
              <w:rPr>
                <w:rStyle w:val="FontStyle26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673AC" w:rsidRPr="00B932AF" w:rsidRDefault="00C673A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73AC" w:rsidRPr="00B932AF" w:rsidRDefault="00C673A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C673AC" w:rsidRPr="00B932AF" w:rsidRDefault="00C673AC" w:rsidP="00FB2CBF">
            <w:pPr>
              <w:pStyle w:val="Style15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772DC0" w:rsidRDefault="00772DC0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772DC0" w:rsidRPr="00841DC6" w:rsidRDefault="00F02988" w:rsidP="005132E8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8</w:t>
      </w:r>
      <w:r w:rsidR="00772DC0" w:rsidRPr="00674069">
        <w:rPr>
          <w:rStyle w:val="FontStyle36"/>
          <w:b/>
          <w:bCs/>
          <w:i/>
          <w:sz w:val="24"/>
          <w:szCs w:val="24"/>
        </w:rPr>
        <w:t>.2.1.</w:t>
      </w:r>
      <w:r w:rsidR="00772DC0">
        <w:rPr>
          <w:rStyle w:val="FontStyle36"/>
          <w:b/>
          <w:bCs/>
          <w:i/>
          <w:sz w:val="24"/>
          <w:szCs w:val="24"/>
        </w:rPr>
        <w:t>11</w:t>
      </w:r>
      <w:r w:rsidR="00772DC0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772DC0">
        <w:rPr>
          <w:rStyle w:val="FontStyle36"/>
          <w:b/>
          <w:bCs/>
          <w:i/>
          <w:sz w:val="24"/>
          <w:szCs w:val="24"/>
        </w:rPr>
        <w:t>О</w:t>
      </w:r>
      <w:r w:rsidR="00772DC0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772DC0" w:rsidRPr="00674069">
        <w:rPr>
          <w:rStyle w:val="FontStyle20"/>
        </w:rPr>
        <w:t xml:space="preserve"> </w:t>
      </w:r>
      <w:r w:rsidR="00772DC0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"Заказчика" и "Подзаказного"</w:t>
      </w:r>
      <w:r w:rsidR="00772DC0" w:rsidRPr="00D01C5F">
        <w:rPr>
          <w:rStyle w:val="FontStyle32"/>
          <w:i w:val="0"/>
          <w:iCs w:val="0"/>
          <w:sz w:val="24"/>
          <w:szCs w:val="24"/>
        </w:rPr>
        <w:t xml:space="preserve">, </w:t>
      </w:r>
      <w:r w:rsidR="00772DC0" w:rsidRPr="00D63111">
        <w:rPr>
          <w:rStyle w:val="FontStyle32"/>
          <w:sz w:val="24"/>
          <w:szCs w:val="24"/>
        </w:rPr>
        <w:t>реализуемые</w:t>
      </w:r>
      <w:r w:rsidR="00772DC0" w:rsidRPr="00D01C5F">
        <w:rPr>
          <w:rStyle w:val="FontStyle32"/>
          <w:i w:val="0"/>
          <w:iCs w:val="0"/>
          <w:sz w:val="24"/>
          <w:szCs w:val="24"/>
        </w:rPr>
        <w:t xml:space="preserve"> </w:t>
      </w:r>
      <w:r w:rsidR="00772DC0" w:rsidRPr="00346C4B">
        <w:rPr>
          <w:rStyle w:val="FontStyle32"/>
          <w:iCs w:val="0"/>
          <w:sz w:val="24"/>
          <w:szCs w:val="24"/>
        </w:rPr>
        <w:t xml:space="preserve">  </w:t>
      </w:r>
      <w:r w:rsidR="00772DC0" w:rsidRPr="00540304">
        <w:rPr>
          <w:rStyle w:val="FontStyle32"/>
          <w:i w:val="0"/>
          <w:sz w:val="24"/>
          <w:szCs w:val="24"/>
        </w:rPr>
        <w:t xml:space="preserve"> </w:t>
      </w:r>
      <w:r w:rsidR="00A81E12" w:rsidRPr="00A81E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A81E12" w:rsidRPr="00A81E12">
        <w:rPr>
          <w:rStyle w:val="FontStyle31"/>
          <w:b/>
          <w:bCs/>
          <w:iCs w:val="0"/>
          <w:sz w:val="24"/>
          <w:szCs w:val="24"/>
        </w:rPr>
        <w:t>Оптимистическим</w:t>
      </w:r>
      <w:r w:rsidR="00A81E12" w:rsidRPr="00A81E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5132E8" w:rsidRPr="005132E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A81E12" w:rsidRPr="00A81E1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A81E12" w:rsidRPr="00A81E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A81E12" w:rsidRPr="00A81E12">
        <w:rPr>
          <w:rStyle w:val="FontStyle31"/>
          <w:b/>
          <w:bCs/>
          <w:iCs w:val="0"/>
          <w:sz w:val="24"/>
          <w:szCs w:val="24"/>
        </w:rPr>
        <w:t>Активны</w:t>
      </w:r>
      <w:r w:rsidR="00A81E12" w:rsidRPr="00A81E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772DC0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772DC0" w:rsidRPr="00841DC6" w:rsidRDefault="00772DC0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sz w:val="2"/>
          <w:szCs w:val="2"/>
        </w:rPr>
      </w:pPr>
    </w:p>
    <w:p w:rsidR="00772DC0" w:rsidRPr="001C3755" w:rsidRDefault="00772DC0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240563">
        <w:rPr>
          <w:rStyle w:val="FontStyle34"/>
          <w:sz w:val="24"/>
          <w:szCs w:val="24"/>
        </w:rPr>
        <w:t>оптимистичного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 w:rsidRPr="001C3755">
        <w:rPr>
          <w:rStyle w:val="FontStyle30"/>
          <w:sz w:val="24"/>
          <w:szCs w:val="24"/>
        </w:rPr>
        <w:t xml:space="preserve"> </w:t>
      </w:r>
      <w:r w:rsidR="00240563" w:rsidRPr="00B932AF">
        <w:rPr>
          <w:rStyle w:val="FontStyle34"/>
          <w:sz w:val="24"/>
          <w:szCs w:val="24"/>
        </w:rPr>
        <w:t>«ак</w:t>
      </w:r>
      <w:r w:rsidR="00240563" w:rsidRPr="00B932AF">
        <w:rPr>
          <w:rStyle w:val="FontStyle34"/>
          <w:sz w:val="24"/>
          <w:szCs w:val="24"/>
        </w:rPr>
        <w:softHyphen/>
        <w:t xml:space="preserve">тивного» холерика - субъекта 4-й пары </w:t>
      </w:r>
      <w:r>
        <w:rPr>
          <w:rStyle w:val="FontStyle36"/>
          <w:sz w:val="24"/>
          <w:szCs w:val="24"/>
        </w:rPr>
        <w:t>(</w:t>
      </w:r>
      <w:r w:rsidRPr="001C3755">
        <w:rPr>
          <w:rStyle w:val="FontStyle36"/>
          <w:sz w:val="24"/>
          <w:szCs w:val="24"/>
        </w:rPr>
        <w:t xml:space="preserve">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обусловливаются комбинацией </w:t>
      </w:r>
      <w:r w:rsidR="00240563" w:rsidRPr="008D159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Бу/1 В/2 Г/2 А/2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72DC0" w:rsidRPr="001C3755" w:rsidRDefault="00772DC0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lastRenderedPageBreak/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240563" w:rsidRPr="00AA2469">
        <w:rPr>
          <w:rStyle w:val="FontStyle76"/>
          <w:sz w:val="24"/>
          <w:szCs w:val="24"/>
        </w:rPr>
        <w:t>Ву/1 А/2 Б/2 Г/2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«заказчика» и «п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одзаказного»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11).</w:t>
      </w:r>
      <w:r w:rsidRPr="001C3755">
        <w:rPr>
          <w:rStyle w:val="FontStyle37"/>
          <w:sz w:val="24"/>
          <w:szCs w:val="24"/>
        </w:rPr>
        <w:t xml:space="preserve"> </w:t>
      </w:r>
    </w:p>
    <w:p w:rsidR="00772DC0" w:rsidRPr="001C3755" w:rsidRDefault="00772DC0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Личность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Она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>нала, активизирует слабую подфункцию Четвертого</w:t>
      </w:r>
      <w:r>
        <w:rPr>
          <w:rStyle w:val="FontStyle30"/>
          <w:sz w:val="24"/>
          <w:szCs w:val="24"/>
        </w:rPr>
        <w:t xml:space="preserve"> канала партнера, являющегося «п</w:t>
      </w:r>
      <w:r w:rsidRPr="001C3755">
        <w:rPr>
          <w:rStyle w:val="FontStyle30"/>
          <w:sz w:val="24"/>
          <w:szCs w:val="24"/>
        </w:rPr>
        <w:t>одзаказным-приемником» и получающего этот «за</w:t>
      </w:r>
      <w:r w:rsidRPr="001C3755">
        <w:rPr>
          <w:rStyle w:val="FontStyle30"/>
          <w:sz w:val="24"/>
          <w:szCs w:val="24"/>
        </w:rPr>
        <w:softHyphen/>
        <w:t>каз-информацию». Тем самым «</w:t>
      </w:r>
      <w:r>
        <w:rPr>
          <w:rStyle w:val="FontStyle30"/>
          <w:sz w:val="24"/>
          <w:szCs w:val="24"/>
        </w:rPr>
        <w:t>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</w:t>
      </w:r>
      <w:r w:rsidRPr="001C3755">
        <w:rPr>
          <w:rStyle w:val="FontStyle31"/>
          <w:sz w:val="24"/>
          <w:szCs w:val="24"/>
        </w:rPr>
        <w:t>.</w:t>
      </w:r>
    </w:p>
    <w:p w:rsidR="00772DC0" w:rsidRPr="001C3755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772DC0" w:rsidRPr="001C3755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240563">
        <w:rPr>
          <w:rStyle w:val="FontStyle76"/>
          <w:sz w:val="24"/>
          <w:szCs w:val="24"/>
        </w:rPr>
        <w:t>А</w:t>
      </w:r>
      <w:r w:rsidRPr="003F0CF3">
        <w:rPr>
          <w:rStyle w:val="FontStyle76"/>
          <w:sz w:val="24"/>
          <w:szCs w:val="24"/>
        </w:rPr>
        <w:t>/2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772DC0" w:rsidRPr="001C3755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слабой подфункции (</w:t>
      </w:r>
      <w:r w:rsidR="00240563" w:rsidRPr="00240563">
        <w:rPr>
          <w:rStyle w:val="FontStyle36"/>
          <w:i/>
          <w:iCs/>
          <w:sz w:val="24"/>
          <w:szCs w:val="24"/>
        </w:rPr>
        <w:t>А</w:t>
      </w:r>
      <w:r w:rsidRPr="00126D4D">
        <w:rPr>
          <w:rStyle w:val="FontStyle29"/>
          <w:sz w:val="24"/>
          <w:szCs w:val="24"/>
        </w:rPr>
        <w:t>/2</w:t>
      </w:r>
      <w:r>
        <w:rPr>
          <w:rStyle w:val="FontStyle29"/>
          <w:sz w:val="24"/>
          <w:szCs w:val="24"/>
        </w:rPr>
        <w:t xml:space="preserve">) </w:t>
      </w:r>
      <w:r w:rsidRPr="001C3755">
        <w:rPr>
          <w:rStyle w:val="FontStyle36"/>
          <w:sz w:val="24"/>
          <w:szCs w:val="24"/>
        </w:rPr>
        <w:t xml:space="preserve">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772DC0" w:rsidRPr="00581CF6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581CF6">
        <w:rPr>
          <w:rStyle w:val="FontStyle37"/>
          <w:i w:val="0"/>
          <w:iCs w:val="0"/>
          <w:sz w:val="22"/>
          <w:szCs w:val="22"/>
        </w:rPr>
        <w:t xml:space="preserve">* </w:t>
      </w:r>
      <w:r w:rsidRPr="00581C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ция с одноаспектной </w:t>
      </w:r>
      <w:r w:rsidRPr="00581CF6">
        <w:rPr>
          <w:rStyle w:val="FontStyle36"/>
          <w:i/>
          <w:iCs/>
          <w:sz w:val="24"/>
          <w:szCs w:val="24"/>
        </w:rPr>
        <w:t>творческой</w:t>
      </w:r>
      <w:r w:rsidRPr="00581CF6">
        <w:rPr>
          <w:rStyle w:val="FontStyle36"/>
          <w:i/>
          <w:iCs/>
          <w:sz w:val="22"/>
          <w:szCs w:val="22"/>
        </w:rPr>
        <w:t xml:space="preserve"> подфункции (реализуемой во Втором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581CF6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581C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 xml:space="preserve">ведущего, </w:t>
      </w:r>
      <w:r w:rsidRPr="00581C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581CF6">
        <w:rPr>
          <w:rStyle w:val="FontStyle37"/>
          <w:i w:val="0"/>
          <w:iCs w:val="0"/>
          <w:sz w:val="22"/>
          <w:szCs w:val="22"/>
        </w:rPr>
        <w:t>ведомый.</w:t>
      </w:r>
    </w:p>
    <w:p w:rsidR="00772DC0" w:rsidRDefault="00772DC0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В то же время, в данных отношениях</w:t>
      </w:r>
      <w:r w:rsidRPr="005C5D26">
        <w:rPr>
          <w:rStyle w:val="FontStyle36"/>
          <w:sz w:val="24"/>
          <w:szCs w:val="24"/>
        </w:rPr>
        <w:t xml:space="preserve">, </w:t>
      </w:r>
      <w:r>
        <w:rPr>
          <w:rStyle w:val="FontStyle36"/>
          <w:sz w:val="24"/>
          <w:szCs w:val="24"/>
        </w:rPr>
        <w:t xml:space="preserve">Парнер не может взаимодействовать с Личностью в качестве ведущего, так как его сильные подфункции не имеют выхода на </w:t>
      </w:r>
      <w:r w:rsidRPr="002734B4">
        <w:rPr>
          <w:rStyle w:val="FontStyle37"/>
          <w:i w:val="0"/>
          <w:iCs w:val="0"/>
        </w:rPr>
        <w:t>одно</w:t>
      </w:r>
      <w:r>
        <w:rPr>
          <w:rStyle w:val="FontStyle37"/>
          <w:i w:val="0"/>
          <w:iCs w:val="0"/>
        </w:rPr>
        <w:t>аспектные</w:t>
      </w:r>
      <w:r>
        <w:rPr>
          <w:rStyle w:val="FontStyle36"/>
          <w:sz w:val="24"/>
          <w:szCs w:val="24"/>
        </w:rPr>
        <w:t xml:space="preserve"> подфункции</w:t>
      </w:r>
      <w:r w:rsidRPr="005C5D26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Личности.</w:t>
      </w:r>
      <w:r w:rsidRPr="004D4357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По этой при</w:t>
      </w:r>
      <w:r>
        <w:rPr>
          <w:rStyle w:val="FontStyle30"/>
          <w:sz w:val="24"/>
          <w:szCs w:val="24"/>
        </w:rPr>
        <w:t>чине все, что говорит и делает Партнер («п</w:t>
      </w:r>
      <w:r w:rsidRPr="0064117A">
        <w:rPr>
          <w:rStyle w:val="FontStyle30"/>
          <w:sz w:val="24"/>
          <w:szCs w:val="24"/>
        </w:rPr>
        <w:t>од</w:t>
      </w:r>
      <w:r>
        <w:rPr>
          <w:rStyle w:val="FontStyle30"/>
          <w:sz w:val="24"/>
          <w:szCs w:val="24"/>
        </w:rPr>
        <w:t>заказный-приемник»), Личности («з</w:t>
      </w:r>
      <w:r w:rsidRPr="0064117A">
        <w:rPr>
          <w:rStyle w:val="FontStyle30"/>
          <w:sz w:val="24"/>
          <w:szCs w:val="24"/>
        </w:rPr>
        <w:t>аказчику-передатчику») кажется не слишком важным и значимым.</w:t>
      </w:r>
      <w:r>
        <w:rPr>
          <w:rStyle w:val="FontStyle30"/>
          <w:sz w:val="24"/>
          <w:szCs w:val="24"/>
        </w:rPr>
        <w:t>*</w:t>
      </w:r>
    </w:p>
    <w:p w:rsidR="00772DC0" w:rsidRPr="00581CF6" w:rsidRDefault="00772DC0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581CF6">
        <w:rPr>
          <w:rStyle w:val="FontStyle30"/>
          <w:i/>
          <w:iCs/>
          <w:sz w:val="22"/>
          <w:szCs w:val="22"/>
        </w:rPr>
        <w:t xml:space="preserve">* </w:t>
      </w:r>
      <w:r>
        <w:rPr>
          <w:rStyle w:val="FontStyle30"/>
          <w:i/>
          <w:iCs/>
          <w:sz w:val="22"/>
          <w:szCs w:val="22"/>
        </w:rPr>
        <w:t>При этом «з</w:t>
      </w:r>
      <w:r w:rsidRPr="00581CF6">
        <w:rPr>
          <w:rStyle w:val="FontStyle30"/>
          <w:i/>
          <w:iCs/>
          <w:sz w:val="22"/>
          <w:szCs w:val="22"/>
        </w:rPr>
        <w:t>аказчик-передатчик»</w:t>
      </w:r>
      <w:r>
        <w:rPr>
          <w:rStyle w:val="FontStyle30"/>
          <w:i/>
          <w:iCs/>
          <w:sz w:val="22"/>
          <w:szCs w:val="22"/>
        </w:rPr>
        <w:t xml:space="preserve">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Парт</w:t>
      </w:r>
      <w:r w:rsidRPr="00163E1A">
        <w:rPr>
          <w:rStyle w:val="FontStyle31"/>
          <w:sz w:val="22"/>
          <w:szCs w:val="22"/>
        </w:rPr>
        <w:softHyphen/>
        <w:t>нер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772DC0" w:rsidRPr="004D1363" w:rsidRDefault="00772DC0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4659F9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659F9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«8</w:t>
      </w:r>
      <w:r w:rsidR="004659F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4659F9" w:rsidRPr="001C53DD">
        <w:rPr>
          <w:rStyle w:val="FontStyle36"/>
          <w:iCs/>
          <w:sz w:val="24"/>
          <w:szCs w:val="24"/>
        </w:rPr>
        <w:t xml:space="preserve">отношения </w:t>
      </w:r>
      <w:r w:rsidR="004659F9" w:rsidRPr="001C53DD">
        <w:rPr>
          <w:rStyle w:val="FontStyle32"/>
          <w:sz w:val="24"/>
          <w:szCs w:val="24"/>
        </w:rPr>
        <w:t>«</w:t>
      </w:r>
      <w:r w:rsidR="004659F9" w:rsidRPr="001C53DD">
        <w:rPr>
          <w:rStyle w:val="FontStyle27"/>
          <w:rFonts w:ascii="Times New Roman" w:hAnsi="Times New Roman" w:cs="Times New Roman"/>
          <w:sz w:val="24"/>
          <w:szCs w:val="24"/>
        </w:rPr>
        <w:t>Любящего удобства</w:t>
      </w:r>
      <w:r w:rsidR="004659F9" w:rsidRPr="001C53DD">
        <w:rPr>
          <w:rStyle w:val="FontStyle32"/>
          <w:sz w:val="24"/>
          <w:szCs w:val="24"/>
        </w:rPr>
        <w:t>»</w:t>
      </w:r>
      <w:r w:rsidR="004659F9" w:rsidRPr="001C53DD">
        <w:rPr>
          <w:rStyle w:val="FontStyle32"/>
          <w:i w:val="0"/>
          <w:iCs w:val="0"/>
          <w:sz w:val="24"/>
          <w:szCs w:val="24"/>
        </w:rPr>
        <w:t xml:space="preserve"> </w:t>
      </w:r>
      <w:r w:rsidR="004659F9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 </w:t>
      </w:r>
      <w:r w:rsidR="004659F9" w:rsidRPr="001C53DD">
        <w:rPr>
          <w:rStyle w:val="FontStyle32"/>
          <w:sz w:val="24"/>
          <w:szCs w:val="24"/>
        </w:rPr>
        <w:t>«</w:t>
      </w:r>
      <w:r w:rsidR="004659F9" w:rsidRPr="001C53DD">
        <w:rPr>
          <w:rStyle w:val="FontStyle27"/>
          <w:rFonts w:ascii="Times New Roman" w:hAnsi="Times New Roman" w:cs="Times New Roman"/>
          <w:sz w:val="24"/>
          <w:szCs w:val="24"/>
        </w:rPr>
        <w:t>Инициативн</w:t>
      </w:r>
      <w:r w:rsidR="004659F9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>ого</w:t>
      </w:r>
      <w:r w:rsidR="004659F9" w:rsidRPr="001C53DD">
        <w:rPr>
          <w:rStyle w:val="FontStyle32"/>
          <w:sz w:val="24"/>
          <w:szCs w:val="24"/>
        </w:rPr>
        <w:t xml:space="preserve">» </w:t>
      </w:r>
      <w:r w:rsidR="004659F9" w:rsidRPr="001C53DD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сангвиника</w:t>
      </w:r>
      <w:r w:rsidR="004659F9" w:rsidRPr="001C53DD">
        <w:rPr>
          <w:rFonts w:ascii="Times New Roman" w:hAnsi="Times New Roman" w:cs="Times New Roman"/>
          <w:iCs/>
        </w:rPr>
        <w:t xml:space="preserve">, </w:t>
      </w:r>
      <w:r w:rsidR="004659F9" w:rsidRPr="001C53DD">
        <w:rPr>
          <w:rStyle w:val="FontStyle77"/>
          <w:iCs/>
          <w:sz w:val="24"/>
          <w:szCs w:val="24"/>
        </w:rPr>
        <w:t xml:space="preserve">субъектов восьмой </w:t>
      </w:r>
      <w:r w:rsidR="004659F9" w:rsidRPr="009C3A56">
        <w:rPr>
          <w:rStyle w:val="FontStyle77"/>
          <w:iCs/>
          <w:sz w:val="24"/>
          <w:szCs w:val="24"/>
        </w:rPr>
        <w:t>пары</w:t>
      </w:r>
      <w:r w:rsidR="004659F9" w:rsidRPr="009C3A56">
        <w:rPr>
          <w:rStyle w:val="FontStyle32"/>
          <w:sz w:val="24"/>
          <w:szCs w:val="24"/>
        </w:rPr>
        <w:t>,</w:t>
      </w:r>
      <w:r w:rsidR="004659F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72DC0" w:rsidRPr="003F3B90" w:rsidRDefault="00772DC0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72DC0" w:rsidRPr="003F3B90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772DC0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lastRenderedPageBreak/>
        <w:pict>
          <v:shape id="_x0000_s6034" type="#_x0000_t202" style="position:absolute;left:0;text-align:left;margin-left:-191.5pt;margin-top:18.25pt;width:170.9pt;height:97.45pt;z-index:252040192;visibility:visible;mso-wrap-style:square;mso-width-percent:0;mso-height-percent:0;mso-wrap-distance-left:1.9pt;mso-wrap-distance-top:8.6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" filled="f" stroked="f">
            <v:textbox inset="0,0,0,0">
              <w:txbxContent>
                <w:p w:rsidR="0073180E" w:rsidRDefault="0073180E" w:rsidP="00772DC0">
                  <w:r>
                    <w:rPr>
                      <w:lang w:val="ru-RU" w:bidi="or-IN"/>
                    </w:rPr>
                    <w:drawing>
                      <wp:inline distT="0" distB="0" distL="0" distR="0" wp14:anchorId="32B802B0" wp14:editId="584BF832">
                        <wp:extent cx="2162810" cy="1239520"/>
                        <wp:effectExtent l="0" t="0" r="8890" b="0"/>
                        <wp:docPr id="161" name="Рисунок 1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772DC0" w:rsidRPr="00581CF6" w:rsidRDefault="00772DC0" w:rsidP="00FB2CBF">
      <w:pPr>
        <w:pStyle w:val="Style7"/>
        <w:widowControl/>
        <w:spacing w:before="5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581CF6">
        <w:rPr>
          <w:rStyle w:val="FontStyle20"/>
          <w:rFonts w:ascii="Times New Roman" w:hAnsi="Times New Roman" w:cs="Times New Roman"/>
          <w:sz w:val="24"/>
          <w:szCs w:val="24"/>
        </w:rPr>
        <w:t>Схема 11. Типические отношения "Заказчика" и "Подзаказного"</w:t>
      </w:r>
    </w:p>
    <w:p w:rsidR="00772DC0" w:rsidRDefault="00772DC0" w:rsidP="00FB2CBF">
      <w:pPr>
        <w:pStyle w:val="Style7"/>
        <w:widowControl/>
        <w:spacing w:before="5" w:line="221" w:lineRule="exact"/>
        <w:ind w:left="-142" w:right="5"/>
        <w:rPr>
          <w:rStyle w:val="FontStyle20"/>
        </w:rPr>
        <w:sectPr w:rsidR="00772DC0" w:rsidSect="00FB2CBF">
          <w:headerReference w:type="even" r:id="rId383"/>
          <w:headerReference w:type="default" r:id="rId384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772DC0" w:rsidRDefault="00772DC0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772DC0" w:rsidRDefault="00F02988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0"/>
        </w:rPr>
      </w:pPr>
      <w:r>
        <w:rPr>
          <w:rStyle w:val="FontStyle36"/>
          <w:b/>
          <w:bCs/>
          <w:i/>
          <w:sz w:val="24"/>
          <w:szCs w:val="24"/>
        </w:rPr>
        <w:t>8</w:t>
      </w:r>
      <w:r w:rsidR="00772DC0" w:rsidRPr="00674069">
        <w:rPr>
          <w:rStyle w:val="FontStyle36"/>
          <w:b/>
          <w:bCs/>
          <w:i/>
          <w:sz w:val="24"/>
          <w:szCs w:val="24"/>
        </w:rPr>
        <w:t>.2.1.</w:t>
      </w:r>
      <w:r w:rsidR="00772DC0">
        <w:rPr>
          <w:rStyle w:val="FontStyle36"/>
          <w:b/>
          <w:bCs/>
          <w:i/>
          <w:sz w:val="24"/>
          <w:szCs w:val="24"/>
        </w:rPr>
        <w:t>12</w:t>
      </w:r>
      <w:r w:rsidR="00772DC0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772DC0">
        <w:rPr>
          <w:rStyle w:val="FontStyle36"/>
          <w:b/>
          <w:bCs/>
          <w:i/>
          <w:sz w:val="24"/>
          <w:szCs w:val="24"/>
        </w:rPr>
        <w:t>О</w:t>
      </w:r>
      <w:r w:rsidR="00772DC0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772DC0" w:rsidRPr="00674069">
        <w:rPr>
          <w:rStyle w:val="FontStyle20"/>
        </w:rPr>
        <w:t xml:space="preserve"> </w:t>
      </w:r>
      <w:r w:rsidR="00772DC0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"Подзаказного" и "Заказчика",</w:t>
      </w:r>
    </w:p>
    <w:p w:rsidR="00772DC0" w:rsidRDefault="00772DC0" w:rsidP="00FB2CBF">
      <w:pPr>
        <w:pStyle w:val="Style7"/>
        <w:widowControl/>
        <w:spacing w:before="67" w:line="276" w:lineRule="auto"/>
        <w:ind w:left="-142" w:right="5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526968">
        <w:rPr>
          <w:rStyle w:val="FontStyle32"/>
          <w:sz w:val="24"/>
          <w:szCs w:val="24"/>
        </w:rPr>
        <w:t>реализуемые</w:t>
      </w:r>
      <w:r>
        <w:rPr>
          <w:rStyle w:val="FontStyle32"/>
          <w:i w:val="0"/>
          <w:iCs w:val="0"/>
          <w:sz w:val="24"/>
          <w:szCs w:val="24"/>
        </w:rPr>
        <w:t xml:space="preserve"> </w:t>
      </w:r>
      <w:r w:rsidR="00A81E12" w:rsidRPr="00A81E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A81E12" w:rsidRPr="00A81E12">
        <w:rPr>
          <w:rStyle w:val="FontStyle31"/>
          <w:b/>
          <w:bCs/>
          <w:iCs w:val="0"/>
          <w:sz w:val="24"/>
          <w:szCs w:val="24"/>
        </w:rPr>
        <w:t>Агрессивны</w:t>
      </w:r>
      <w:r w:rsidR="00A81E12" w:rsidRPr="00A81E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A81E12" w:rsidRPr="00A81E1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A81E12" w:rsidRPr="00A81E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A81E12" w:rsidRPr="00A81E12">
        <w:rPr>
          <w:rStyle w:val="FontStyle31"/>
          <w:b/>
          <w:bCs/>
          <w:iCs w:val="0"/>
          <w:sz w:val="24"/>
          <w:szCs w:val="24"/>
        </w:rPr>
        <w:t>Возбудимы</w:t>
      </w:r>
      <w:r w:rsidR="00A81E12" w:rsidRPr="00A81E1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A81E12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52696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772DC0" w:rsidRDefault="00772DC0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sz w:val="24"/>
          <w:szCs w:val="24"/>
        </w:rPr>
      </w:pPr>
    </w:p>
    <w:p w:rsidR="00772DC0" w:rsidRPr="001C3755" w:rsidRDefault="00772DC0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B562D8">
        <w:rPr>
          <w:rStyle w:val="FontStyle34"/>
          <w:sz w:val="24"/>
          <w:szCs w:val="24"/>
        </w:rPr>
        <w:t>агрессивного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B562D8" w:rsidRPr="00B932AF">
        <w:rPr>
          <w:rStyle w:val="FontStyle34"/>
          <w:sz w:val="24"/>
          <w:szCs w:val="24"/>
        </w:rPr>
        <w:t>«возбу</w:t>
      </w:r>
      <w:r w:rsidR="00B562D8" w:rsidRPr="00B932AF">
        <w:rPr>
          <w:rStyle w:val="FontStyle34"/>
          <w:sz w:val="24"/>
          <w:szCs w:val="24"/>
        </w:rPr>
        <w:softHyphen/>
        <w:t xml:space="preserve">димого» холерика - субъекта 2-й 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B562D8" w:rsidRPr="008D159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Ау/1 Г/2 В/2 Б/2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72DC0" w:rsidRPr="001C3755" w:rsidRDefault="00772DC0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B562D8" w:rsidRPr="00AA2469">
        <w:rPr>
          <w:rStyle w:val="FontStyle76"/>
          <w:sz w:val="24"/>
          <w:szCs w:val="24"/>
        </w:rPr>
        <w:t>Ву/1 А/2 Б/2 Г/2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«Подзаказного» и «Заказчика»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12).</w:t>
      </w:r>
      <w:r w:rsidRPr="001C3755">
        <w:rPr>
          <w:rStyle w:val="FontStyle37"/>
          <w:sz w:val="24"/>
          <w:szCs w:val="24"/>
        </w:rPr>
        <w:t xml:space="preserve"> </w:t>
      </w:r>
    </w:p>
    <w:p w:rsidR="00772DC0" w:rsidRPr="001C3755" w:rsidRDefault="00772DC0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Партнер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 xml:space="preserve">нала, активизирует слабую подфункцию Четвертого канала </w:t>
      </w:r>
      <w:r w:rsidRPr="001C3755">
        <w:rPr>
          <w:rStyle w:val="FontStyle36"/>
          <w:sz w:val="24"/>
          <w:szCs w:val="24"/>
        </w:rPr>
        <w:t>Личности</w:t>
      </w:r>
      <w:r w:rsidRPr="001C3755">
        <w:rPr>
          <w:rStyle w:val="FontStyle30"/>
          <w:sz w:val="24"/>
          <w:szCs w:val="24"/>
        </w:rPr>
        <w:t>, являющ</w:t>
      </w:r>
      <w:r>
        <w:rPr>
          <w:rStyle w:val="FontStyle30"/>
          <w:sz w:val="24"/>
          <w:szCs w:val="24"/>
        </w:rPr>
        <w:t>ейся «п</w:t>
      </w:r>
      <w:r w:rsidRPr="001C3755">
        <w:rPr>
          <w:rStyle w:val="FontStyle30"/>
          <w:sz w:val="24"/>
          <w:szCs w:val="24"/>
        </w:rPr>
        <w:t>одзаказным-приемником», получающего этот «</w:t>
      </w:r>
      <w:r>
        <w:rPr>
          <w:rStyle w:val="FontStyle30"/>
          <w:sz w:val="24"/>
          <w:szCs w:val="24"/>
        </w:rPr>
        <w:t>за</w:t>
      </w:r>
      <w:r>
        <w:rPr>
          <w:rStyle w:val="FontStyle30"/>
          <w:sz w:val="24"/>
          <w:szCs w:val="24"/>
        </w:rPr>
        <w:softHyphen/>
        <w:t>каз-информацию». Тем самым «з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BD54F6">
        <w:rPr>
          <w:rStyle w:val="FontStyle31"/>
          <w:i w:val="0"/>
          <w:iCs w:val="0"/>
          <w:sz w:val="24"/>
          <w:szCs w:val="24"/>
        </w:rPr>
        <w:t>ведущего.</w:t>
      </w:r>
    </w:p>
    <w:p w:rsidR="00772DC0" w:rsidRPr="001C3755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772DC0" w:rsidRPr="001C3755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</w:t>
      </w:r>
      <w:r w:rsidRPr="009F5B8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772DC0" w:rsidRPr="001C3755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слабой подфункции (</w:t>
      </w:r>
      <w:r>
        <w:rPr>
          <w:rStyle w:val="FontStyle76"/>
          <w:sz w:val="24"/>
          <w:szCs w:val="24"/>
        </w:rPr>
        <w:t>Г</w:t>
      </w:r>
      <w:r w:rsidRPr="00316A0D">
        <w:rPr>
          <w:rStyle w:val="FontStyle76"/>
          <w:sz w:val="24"/>
          <w:szCs w:val="24"/>
        </w:rPr>
        <w:t>/2</w:t>
      </w:r>
      <w:r w:rsidRPr="001C3755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772DC0" w:rsidRPr="001C3755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C3755">
        <w:rPr>
          <w:rStyle w:val="FontStyle37"/>
          <w:i w:val="0"/>
          <w:iCs w:val="0"/>
          <w:sz w:val="22"/>
          <w:szCs w:val="22"/>
        </w:rPr>
        <w:t xml:space="preserve">* </w:t>
      </w:r>
      <w:r w:rsidRPr="001C3755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ция с одноаспектной творческой подфункции (реализуемой во Втором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1C3755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1C3755">
        <w:rPr>
          <w:rStyle w:val="FontStyle36"/>
          <w:i/>
          <w:iCs/>
          <w:sz w:val="22"/>
          <w:szCs w:val="22"/>
        </w:rPr>
        <w:t xml:space="preserve">В связи с этим то, о </w:t>
      </w:r>
      <w:r w:rsidRPr="001C3755">
        <w:rPr>
          <w:rStyle w:val="FontStyle36"/>
          <w:i/>
          <w:iCs/>
          <w:sz w:val="22"/>
          <w:szCs w:val="22"/>
        </w:rPr>
        <w:lastRenderedPageBreak/>
        <w:t xml:space="preserve">чем говорит один в качестве </w:t>
      </w:r>
      <w:r w:rsidRPr="001C3755">
        <w:rPr>
          <w:rStyle w:val="FontStyle37"/>
          <w:sz w:val="22"/>
          <w:szCs w:val="22"/>
        </w:rPr>
        <w:t>ведущего</w:t>
      </w:r>
      <w:r w:rsidRPr="001C3755">
        <w:rPr>
          <w:rStyle w:val="FontStyle37"/>
          <w:i w:val="0"/>
          <w:iCs w:val="0"/>
          <w:sz w:val="22"/>
          <w:szCs w:val="22"/>
        </w:rPr>
        <w:t xml:space="preserve">, </w:t>
      </w:r>
      <w:r w:rsidRPr="001C3755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1C3755">
        <w:rPr>
          <w:rStyle w:val="FontStyle37"/>
          <w:sz w:val="22"/>
          <w:szCs w:val="22"/>
        </w:rPr>
        <w:t>ведомый</w:t>
      </w:r>
      <w:r w:rsidRPr="001C3755">
        <w:rPr>
          <w:rStyle w:val="FontStyle37"/>
          <w:i w:val="0"/>
          <w:iCs w:val="0"/>
          <w:sz w:val="22"/>
          <w:szCs w:val="22"/>
        </w:rPr>
        <w:t>.</w:t>
      </w:r>
    </w:p>
    <w:p w:rsidR="00772DC0" w:rsidRPr="001C3755" w:rsidRDefault="00772DC0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то же время, в данных отношениях, Личность не может взаимодействовать с Парнером в качестве ведущего, так как ее сильные подфункции не имеют выхода на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одноаспектные</w:t>
      </w:r>
      <w:r w:rsidRPr="001C3755">
        <w:rPr>
          <w:rStyle w:val="FontStyle36"/>
          <w:sz w:val="24"/>
          <w:szCs w:val="24"/>
        </w:rPr>
        <w:t xml:space="preserve"> подфункции Парнера.</w:t>
      </w:r>
      <w:r w:rsidRPr="001C3755">
        <w:rPr>
          <w:rStyle w:val="FontStyle30"/>
          <w:sz w:val="24"/>
          <w:szCs w:val="24"/>
        </w:rPr>
        <w:t xml:space="preserve"> По этой причине все, ч</w:t>
      </w:r>
      <w:r>
        <w:rPr>
          <w:rStyle w:val="FontStyle30"/>
          <w:sz w:val="24"/>
          <w:szCs w:val="24"/>
        </w:rPr>
        <w:t>то говорит и делает Личность («п</w:t>
      </w:r>
      <w:r w:rsidRPr="001C3755">
        <w:rPr>
          <w:rStyle w:val="FontStyle30"/>
          <w:sz w:val="24"/>
          <w:szCs w:val="24"/>
        </w:rPr>
        <w:t xml:space="preserve">одзаказный-приемник»), </w:t>
      </w:r>
      <w:r w:rsidRPr="001C3755">
        <w:rPr>
          <w:rStyle w:val="FontStyle36"/>
          <w:sz w:val="24"/>
          <w:szCs w:val="24"/>
        </w:rPr>
        <w:t>Парнеру</w:t>
      </w:r>
      <w:r w:rsidRPr="001C3755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(«з</w:t>
      </w:r>
      <w:r w:rsidRPr="001C3755">
        <w:rPr>
          <w:rStyle w:val="FontStyle30"/>
          <w:sz w:val="24"/>
          <w:szCs w:val="24"/>
        </w:rPr>
        <w:t>аказчику-передатчику») кажется не слишком важным и значимым.*</w:t>
      </w:r>
    </w:p>
    <w:p w:rsidR="00772DC0" w:rsidRPr="00581CF6" w:rsidRDefault="00772DC0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>
        <w:rPr>
          <w:rStyle w:val="FontStyle30"/>
          <w:i/>
          <w:iCs/>
          <w:sz w:val="22"/>
          <w:szCs w:val="22"/>
        </w:rPr>
        <w:t>* При этом «з</w:t>
      </w:r>
      <w:r w:rsidRPr="00581CF6">
        <w:rPr>
          <w:rStyle w:val="FontStyle30"/>
          <w:i/>
          <w:iCs/>
          <w:sz w:val="22"/>
          <w:szCs w:val="22"/>
        </w:rPr>
        <w:t>аказч</w:t>
      </w:r>
      <w:r>
        <w:rPr>
          <w:rStyle w:val="FontStyle30"/>
          <w:i/>
          <w:iCs/>
          <w:sz w:val="22"/>
          <w:szCs w:val="22"/>
        </w:rPr>
        <w:t>ик-передатчик»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Личность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Pr="00163E1A">
        <w:rPr>
          <w:rStyle w:val="FontStyle36"/>
          <w:i/>
          <w:iCs/>
          <w:sz w:val="22"/>
          <w:szCs w:val="22"/>
        </w:rPr>
        <w:t>Парнера</w:t>
      </w:r>
      <w:r w:rsidRPr="00581CF6">
        <w:rPr>
          <w:rStyle w:val="FontStyle30"/>
          <w:i/>
          <w:iCs/>
          <w:sz w:val="22"/>
          <w:szCs w:val="22"/>
        </w:rPr>
        <w:t>.</w:t>
      </w:r>
    </w:p>
    <w:p w:rsidR="00772DC0" w:rsidRPr="00A951C6" w:rsidRDefault="00772DC0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4659F9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3030A">
        <w:rPr>
          <w:rStyle w:val="FontStyle30"/>
          <w:sz w:val="24"/>
          <w:szCs w:val="24"/>
        </w:rPr>
        <w:t xml:space="preserve"> </w:t>
      </w:r>
      <w:r w:rsidRPr="004D6776">
        <w:rPr>
          <w:rStyle w:val="FontStyle30"/>
          <w:sz w:val="24"/>
          <w:szCs w:val="24"/>
        </w:rPr>
        <w:t>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659F9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«8</w:t>
      </w:r>
      <w:r w:rsidR="004659F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4659F9" w:rsidRPr="001C53DD">
        <w:rPr>
          <w:rStyle w:val="FontStyle36"/>
          <w:iCs/>
          <w:sz w:val="24"/>
          <w:szCs w:val="24"/>
        </w:rPr>
        <w:t xml:space="preserve">отношения </w:t>
      </w:r>
      <w:r w:rsidR="004659F9" w:rsidRPr="001C53DD">
        <w:rPr>
          <w:rStyle w:val="FontStyle32"/>
          <w:sz w:val="24"/>
          <w:szCs w:val="24"/>
        </w:rPr>
        <w:t>«</w:t>
      </w:r>
      <w:r w:rsidR="004659F9" w:rsidRPr="001C53DD">
        <w:rPr>
          <w:rStyle w:val="FontStyle27"/>
          <w:rFonts w:ascii="Times New Roman" w:hAnsi="Times New Roman" w:cs="Times New Roman"/>
          <w:sz w:val="24"/>
          <w:szCs w:val="24"/>
        </w:rPr>
        <w:t>Любящего удобства</w:t>
      </w:r>
      <w:r w:rsidR="004659F9" w:rsidRPr="001C53DD">
        <w:rPr>
          <w:rStyle w:val="FontStyle32"/>
          <w:sz w:val="24"/>
          <w:szCs w:val="24"/>
        </w:rPr>
        <w:t>»</w:t>
      </w:r>
      <w:r w:rsidR="004659F9" w:rsidRPr="001C53DD">
        <w:rPr>
          <w:rStyle w:val="FontStyle32"/>
          <w:i w:val="0"/>
          <w:iCs w:val="0"/>
          <w:sz w:val="24"/>
          <w:szCs w:val="24"/>
        </w:rPr>
        <w:t xml:space="preserve"> </w:t>
      </w:r>
      <w:r w:rsidR="004659F9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 </w:t>
      </w:r>
      <w:r w:rsidR="004659F9" w:rsidRPr="001C53DD">
        <w:rPr>
          <w:rStyle w:val="FontStyle32"/>
          <w:sz w:val="24"/>
          <w:szCs w:val="24"/>
        </w:rPr>
        <w:t>«</w:t>
      </w:r>
      <w:r w:rsidR="004659F9" w:rsidRPr="001C53DD">
        <w:rPr>
          <w:rStyle w:val="FontStyle27"/>
          <w:rFonts w:ascii="Times New Roman" w:hAnsi="Times New Roman" w:cs="Times New Roman"/>
          <w:sz w:val="24"/>
          <w:szCs w:val="24"/>
        </w:rPr>
        <w:t>Инициативн</w:t>
      </w:r>
      <w:r w:rsidR="004659F9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>ого</w:t>
      </w:r>
      <w:r w:rsidR="004659F9" w:rsidRPr="001C53DD">
        <w:rPr>
          <w:rStyle w:val="FontStyle32"/>
          <w:sz w:val="24"/>
          <w:szCs w:val="24"/>
        </w:rPr>
        <w:t xml:space="preserve">» </w:t>
      </w:r>
      <w:r w:rsidR="004659F9" w:rsidRPr="001C53DD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сангвиника</w:t>
      </w:r>
      <w:r w:rsidR="004659F9" w:rsidRPr="001C53DD">
        <w:rPr>
          <w:rFonts w:ascii="Times New Roman" w:hAnsi="Times New Roman" w:cs="Times New Roman"/>
          <w:iCs/>
        </w:rPr>
        <w:t xml:space="preserve">, </w:t>
      </w:r>
      <w:r w:rsidR="004659F9" w:rsidRPr="001C53DD">
        <w:rPr>
          <w:rStyle w:val="FontStyle77"/>
          <w:iCs/>
          <w:sz w:val="24"/>
          <w:szCs w:val="24"/>
        </w:rPr>
        <w:t xml:space="preserve">субъектов восьмой </w:t>
      </w:r>
      <w:r w:rsidR="004659F9" w:rsidRPr="009C3A56">
        <w:rPr>
          <w:rStyle w:val="FontStyle77"/>
          <w:iCs/>
          <w:sz w:val="24"/>
          <w:szCs w:val="24"/>
        </w:rPr>
        <w:t>пары</w:t>
      </w:r>
      <w:r w:rsidR="004659F9" w:rsidRPr="009C3A56">
        <w:rPr>
          <w:rStyle w:val="FontStyle32"/>
          <w:sz w:val="24"/>
          <w:szCs w:val="24"/>
        </w:rPr>
        <w:t>,</w:t>
      </w:r>
      <w:r w:rsidR="004659F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72DC0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72DC0" w:rsidRPr="004659F9" w:rsidRDefault="00772DC0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4659F9" w:rsidRPr="004659F9" w:rsidRDefault="004659F9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4659F9" w:rsidRPr="004659F9" w:rsidSect="00FB2CBF">
          <w:headerReference w:type="even" r:id="rId385"/>
          <w:headerReference w:type="default" r:id="rId386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772DC0" w:rsidRDefault="00772DC0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772DC0" w:rsidRPr="00163E1A" w:rsidRDefault="0073180E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pict>
          <v:shape id="_x0000_s6035" type="#_x0000_t202" style="position:absolute;left:0;text-align:left;margin-left:-195.35pt;margin-top:3.45pt;width:170.4pt;height:90.35pt;z-index:252041216;visibility:visible;mso-wrap-style:square;mso-width-percent:0;mso-wrap-distance-left:1.9pt;mso-wrap-distance-top:5.75pt;mso-wrap-distance-right:1.9pt;mso-wrap-distance-bottom:.25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/DsAIAAKw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" filled="f" stroked="f">
            <v:textbox style="mso-next-textbox:#_x0000_s6035" inset="0,0,0,0">
              <w:txbxContent>
                <w:p w:rsidR="0073180E" w:rsidRDefault="0073180E" w:rsidP="00772DC0">
                  <w:r>
                    <w:rPr>
                      <w:lang w:val="ru-RU" w:bidi="or-IN"/>
                    </w:rPr>
                    <w:drawing>
                      <wp:inline distT="0" distB="0" distL="0" distR="0" wp14:anchorId="69B7F273" wp14:editId="50DD0802">
                        <wp:extent cx="2162810" cy="1090295"/>
                        <wp:effectExtent l="0" t="0" r="8890" b="0"/>
                        <wp:docPr id="162" name="Рисунок 1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0902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772DC0" w:rsidRPr="00163E1A">
        <w:rPr>
          <w:rStyle w:val="FontStyle20"/>
          <w:rFonts w:ascii="Times New Roman" w:hAnsi="Times New Roman" w:cs="Times New Roman"/>
          <w:sz w:val="24"/>
          <w:szCs w:val="24"/>
        </w:rPr>
        <w:t>Схема 12. Типические отношения "Подзаказного" и "Заказчика"</w:t>
      </w:r>
    </w:p>
    <w:p w:rsidR="00772DC0" w:rsidRDefault="00772DC0" w:rsidP="00FB2CBF">
      <w:pPr>
        <w:pStyle w:val="Style7"/>
        <w:widowControl/>
        <w:spacing w:before="192" w:line="221" w:lineRule="exact"/>
        <w:ind w:left="-142" w:right="5"/>
        <w:rPr>
          <w:rStyle w:val="FontStyle20"/>
        </w:rPr>
        <w:sectPr w:rsidR="00772DC0" w:rsidSect="00FB2CBF">
          <w:headerReference w:type="even" r:id="rId388"/>
          <w:headerReference w:type="default" r:id="rId389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772DC0" w:rsidRDefault="00772DC0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B562D8" w:rsidRDefault="00B562D8" w:rsidP="00FB2CBF">
      <w:pPr>
        <w:pStyle w:val="Style3"/>
        <w:widowControl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Вверху левой колонки Ву/1</w:t>
      </w:r>
    </w:p>
    <w:p w:rsidR="00B562D8" w:rsidRDefault="00B562D8" w:rsidP="00FB2CBF">
      <w:pPr>
        <w:pStyle w:val="Style3"/>
        <w:widowControl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Вверху правой колонки Ау/1</w:t>
      </w:r>
    </w:p>
    <w:p w:rsidR="00B562D8" w:rsidRDefault="00B562D8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72DC0" w:rsidRDefault="00F02988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8</w:t>
      </w:r>
      <w:r w:rsidR="00772DC0" w:rsidRPr="00A6286B">
        <w:rPr>
          <w:rStyle w:val="FontStyle36"/>
          <w:b/>
          <w:bCs/>
          <w:i/>
          <w:sz w:val="24"/>
          <w:szCs w:val="24"/>
        </w:rPr>
        <w:t>.2.1.13. О</w:t>
      </w:r>
      <w:r w:rsidR="00772DC0" w:rsidRPr="00A6286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суперконтроля, </w:t>
      </w:r>
      <w:r w:rsidR="00772DC0" w:rsidRPr="00526968">
        <w:rPr>
          <w:rStyle w:val="FontStyle32"/>
          <w:iCs w:val="0"/>
          <w:sz w:val="24"/>
          <w:szCs w:val="24"/>
        </w:rPr>
        <w:t>реализуемые</w:t>
      </w:r>
      <w:r w:rsidR="00772DC0" w:rsidRPr="00A6286B">
        <w:rPr>
          <w:rStyle w:val="FontStyle32"/>
          <w:i w:val="0"/>
          <w:sz w:val="24"/>
          <w:szCs w:val="24"/>
        </w:rPr>
        <w:t xml:space="preserve"> </w:t>
      </w:r>
      <w:r w:rsidR="00772DC0" w:rsidRPr="00E8269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772DC0" w:rsidRPr="00C15C18">
        <w:rPr>
          <w:rStyle w:val="FontStyle32"/>
          <w:iCs w:val="0"/>
          <w:sz w:val="24"/>
          <w:szCs w:val="24"/>
        </w:rPr>
        <w:t xml:space="preserve"> </w:t>
      </w:r>
      <w:r w:rsidR="000131D2" w:rsidRPr="000131D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131D2" w:rsidRPr="000131D2">
        <w:rPr>
          <w:rStyle w:val="FontStyle31"/>
          <w:b/>
          <w:bCs/>
          <w:iCs w:val="0"/>
          <w:sz w:val="24"/>
          <w:szCs w:val="24"/>
        </w:rPr>
        <w:t>Разговорчивым</w:t>
      </w:r>
      <w:r w:rsidR="000131D2" w:rsidRPr="000131D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0131D2" w:rsidRPr="000131D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и</w:t>
      </w:r>
      <w:r w:rsidR="000131D2" w:rsidRPr="000131D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0131D2" w:rsidRPr="000131D2">
        <w:rPr>
          <w:rStyle w:val="FontStyle31"/>
          <w:b/>
          <w:bCs/>
          <w:iCs w:val="0"/>
          <w:sz w:val="24"/>
          <w:szCs w:val="24"/>
        </w:rPr>
        <w:t>Доступны</w:t>
      </w:r>
      <w:r w:rsidR="000131D2" w:rsidRPr="000131D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0131D2" w:rsidRPr="000131D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0131D2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72DC0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сангвиником </w:t>
      </w:r>
      <w:r w:rsidR="00772DC0" w:rsidRPr="00540304">
        <w:rPr>
          <w:rStyle w:val="FontStyle32"/>
          <w:i w:val="0"/>
          <w:sz w:val="24"/>
          <w:szCs w:val="24"/>
        </w:rPr>
        <w:t xml:space="preserve"> </w:t>
      </w:r>
    </w:p>
    <w:p w:rsidR="00772DC0" w:rsidRPr="00A6286B" w:rsidRDefault="00772DC0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</w:p>
    <w:p w:rsidR="00772DC0" w:rsidRPr="005225D6" w:rsidRDefault="00772DC0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5225D6">
        <w:rPr>
          <w:rStyle w:val="FontStyle36"/>
          <w:sz w:val="24"/>
          <w:szCs w:val="24"/>
        </w:rPr>
        <w:t xml:space="preserve">Типические отношения </w:t>
      </w:r>
      <w:r w:rsidRPr="005225D6">
        <w:rPr>
          <w:rStyle w:val="FontStyle30"/>
          <w:sz w:val="24"/>
          <w:szCs w:val="24"/>
        </w:rPr>
        <w:t xml:space="preserve"> «</w:t>
      </w:r>
      <w:r>
        <w:rPr>
          <w:rStyle w:val="FontStyle36"/>
          <w:sz w:val="24"/>
          <w:szCs w:val="24"/>
        </w:rPr>
        <w:t>общительного</w:t>
      </w:r>
      <w:r w:rsidRPr="005225D6">
        <w:rPr>
          <w:rStyle w:val="FontStyle30"/>
          <w:sz w:val="24"/>
          <w:szCs w:val="24"/>
        </w:rPr>
        <w:t xml:space="preserve">» или </w:t>
      </w:r>
      <w:r w:rsidRPr="0093002F">
        <w:rPr>
          <w:rStyle w:val="FontStyle36"/>
          <w:sz w:val="24"/>
          <w:szCs w:val="24"/>
        </w:rPr>
        <w:t>«откры</w:t>
      </w:r>
      <w:r w:rsidRPr="0093002F">
        <w:rPr>
          <w:rStyle w:val="FontStyle36"/>
          <w:sz w:val="24"/>
          <w:szCs w:val="24"/>
        </w:rPr>
        <w:softHyphen/>
        <w:t xml:space="preserve">того» сангвиника - субъекта 5-й пары </w:t>
      </w:r>
      <w:r w:rsidRPr="008F61A8">
        <w:rPr>
          <w:rStyle w:val="FontStyle35"/>
          <w:i w:val="0"/>
          <w:iCs w:val="0"/>
          <w:sz w:val="24"/>
          <w:szCs w:val="24"/>
        </w:rPr>
        <w:t>(</w:t>
      </w:r>
      <w:r w:rsidRPr="005225D6">
        <w:rPr>
          <w:rStyle w:val="FontStyle36"/>
          <w:sz w:val="24"/>
          <w:szCs w:val="24"/>
        </w:rPr>
        <w:t xml:space="preserve">партнера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5225D6">
        <w:rPr>
          <w:rStyle w:val="FontStyle36"/>
          <w:sz w:val="24"/>
          <w:szCs w:val="24"/>
        </w:rPr>
        <w:t>далее Партнер) -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обусловливаются 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B562D8" w:rsidRPr="008D159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Гу/1 Б/2 А/2 В/2</w:t>
      </w:r>
      <w:r w:rsidRPr="005225D6">
        <w:rPr>
          <w:rStyle w:val="FontStyle37"/>
          <w:sz w:val="24"/>
          <w:szCs w:val="24"/>
        </w:rPr>
        <w:t>,</w:t>
      </w:r>
      <w:r w:rsidRPr="005225D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72DC0" w:rsidRPr="005225D6" w:rsidRDefault="00772DC0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27"/>
          <w:rFonts w:eastAsiaTheme="minorEastAsia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Поэтому </w:t>
      </w:r>
      <w:r w:rsidRPr="005225D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5225D6">
        <w:rPr>
          <w:rStyle w:val="FontStyle36"/>
          <w:sz w:val="24"/>
          <w:szCs w:val="24"/>
        </w:rPr>
        <w:t>(далее Личность, с</w:t>
      </w:r>
      <w:r w:rsidRPr="005225D6">
        <w:rPr>
          <w:rStyle w:val="FontStyle31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B562D8" w:rsidRPr="00AA2469">
        <w:rPr>
          <w:rStyle w:val="FontStyle76"/>
          <w:sz w:val="24"/>
          <w:szCs w:val="24"/>
        </w:rPr>
        <w:t>Ву/1 А/2 Б/2 Г/2</w:t>
      </w:r>
      <w:r w:rsidRPr="005225D6">
        <w:rPr>
          <w:rStyle w:val="FontStyle36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 xml:space="preserve"> - </w:t>
      </w:r>
      <w:r w:rsidRPr="005225D6">
        <w:rPr>
          <w:rStyle w:val="FontStyle36"/>
          <w:sz w:val="24"/>
          <w:szCs w:val="24"/>
        </w:rPr>
        <w:t xml:space="preserve">будут складываться </w:t>
      </w:r>
      <w:r w:rsidRPr="005225D6">
        <w:rPr>
          <w:rStyle w:val="FontStyle37"/>
          <w:i w:val="0"/>
          <w:iCs w:val="0"/>
          <w:sz w:val="24"/>
          <w:szCs w:val="24"/>
        </w:rPr>
        <w:t>«отношения</w:t>
      </w:r>
      <w:r w:rsidRPr="005225D6">
        <w:rPr>
          <w:rStyle w:val="FontStyle31"/>
          <w:i w:val="0"/>
          <w:iCs w:val="0"/>
          <w:sz w:val="24"/>
          <w:szCs w:val="24"/>
        </w:rPr>
        <w:t xml:space="preserve"> суперконтроля</w:t>
      </w:r>
      <w:r w:rsidRPr="005225D6">
        <w:rPr>
          <w:rStyle w:val="FontStyle37"/>
          <w:i w:val="0"/>
          <w:iCs w:val="0"/>
          <w:sz w:val="24"/>
          <w:szCs w:val="24"/>
        </w:rPr>
        <w:t>» (схема 13).</w:t>
      </w:r>
    </w:p>
    <w:p w:rsidR="00772DC0" w:rsidRPr="005225D6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5225D6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одноаспектых</w:t>
      </w:r>
      <w:r w:rsidRPr="005225D6">
        <w:rPr>
          <w:rStyle w:val="FontStyle36"/>
          <w:i/>
          <w:iCs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задач:</w:t>
      </w:r>
    </w:p>
    <w:p w:rsidR="00772DC0" w:rsidRPr="005225D6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сильной подфункции (</w:t>
      </w:r>
      <w:r w:rsidR="00B562D8">
        <w:rPr>
          <w:rStyle w:val="FontStyle31"/>
          <w:sz w:val="24"/>
          <w:szCs w:val="24"/>
        </w:rPr>
        <w:t>Б</w:t>
      </w:r>
      <w:r w:rsidRPr="005225D6">
        <w:rPr>
          <w:rStyle w:val="FontStyle31"/>
          <w:sz w:val="24"/>
          <w:szCs w:val="24"/>
        </w:rPr>
        <w:t>/2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772DC0" w:rsidRPr="005225D6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слабой подфункции (</w:t>
      </w:r>
      <w:r w:rsidR="00B562D8">
        <w:rPr>
          <w:rStyle w:val="FontStyle31"/>
          <w:sz w:val="24"/>
          <w:szCs w:val="24"/>
        </w:rPr>
        <w:t>Б</w:t>
      </w:r>
      <w:r w:rsidRPr="005225D6">
        <w:rPr>
          <w:rStyle w:val="FontStyle31"/>
          <w:sz w:val="24"/>
          <w:szCs w:val="24"/>
        </w:rPr>
        <w:t>/2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</w:t>
      </w:r>
    </w:p>
    <w:p w:rsidR="00772DC0" w:rsidRPr="005225D6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сильной подфункции (</w:t>
      </w:r>
      <w:r w:rsidR="00B562D8">
        <w:rPr>
          <w:rStyle w:val="FontStyle76"/>
          <w:sz w:val="24"/>
          <w:szCs w:val="24"/>
        </w:rPr>
        <w:t>А</w:t>
      </w:r>
      <w:r w:rsidRPr="00316A0D">
        <w:rPr>
          <w:rStyle w:val="FontStyle76"/>
          <w:sz w:val="24"/>
          <w:szCs w:val="24"/>
        </w:rPr>
        <w:t>/2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772DC0" w:rsidRPr="005225D6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слабой подфункции (</w:t>
      </w:r>
      <w:r w:rsidR="00B562D8">
        <w:rPr>
          <w:rStyle w:val="FontStyle76"/>
          <w:sz w:val="24"/>
          <w:szCs w:val="24"/>
        </w:rPr>
        <w:t>А</w:t>
      </w:r>
      <w:r w:rsidRPr="00316A0D">
        <w:rPr>
          <w:rStyle w:val="FontStyle76"/>
          <w:sz w:val="24"/>
          <w:szCs w:val="24"/>
        </w:rPr>
        <w:t>/2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ведомого.*</w:t>
      </w:r>
    </w:p>
    <w:p w:rsidR="00772DC0" w:rsidRPr="00B97548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772DC0" w:rsidRDefault="00772DC0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При этом</w:t>
      </w:r>
      <w:r w:rsidRPr="001C3755">
        <w:rPr>
          <w:rStyle w:val="FontStyle36"/>
          <w:sz w:val="24"/>
          <w:szCs w:val="24"/>
        </w:rPr>
        <w:t xml:space="preserve">, в данных отношениях, </w:t>
      </w:r>
      <w:r>
        <w:rPr>
          <w:rStyle w:val="FontStyle36"/>
          <w:sz w:val="24"/>
          <w:szCs w:val="24"/>
        </w:rPr>
        <w:t>оба</w:t>
      </w:r>
      <w:r w:rsidRPr="001C3755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не могу</w:t>
      </w:r>
      <w:r w:rsidRPr="001C3755">
        <w:rPr>
          <w:rStyle w:val="FontStyle36"/>
          <w:sz w:val="24"/>
          <w:szCs w:val="24"/>
        </w:rPr>
        <w:t xml:space="preserve">т взаимодействовать </w:t>
      </w:r>
      <w:r>
        <w:rPr>
          <w:rStyle w:val="FontStyle36"/>
          <w:sz w:val="24"/>
          <w:szCs w:val="24"/>
        </w:rPr>
        <w:t xml:space="preserve">между собой по другим подфункциям из-за их разноаспектности. </w:t>
      </w:r>
      <w:r w:rsidRPr="001C3755">
        <w:rPr>
          <w:rStyle w:val="FontStyle30"/>
          <w:sz w:val="24"/>
          <w:szCs w:val="24"/>
        </w:rPr>
        <w:t>По этой причине</w:t>
      </w:r>
      <w:r>
        <w:rPr>
          <w:rStyle w:val="FontStyle30"/>
          <w:sz w:val="24"/>
          <w:szCs w:val="24"/>
        </w:rPr>
        <w:t xml:space="preserve"> их оношения носят напряженный характер.</w:t>
      </w:r>
      <w:r w:rsidRPr="001C3755">
        <w:rPr>
          <w:rStyle w:val="FontStyle30"/>
          <w:sz w:val="24"/>
          <w:szCs w:val="24"/>
        </w:rPr>
        <w:t xml:space="preserve"> </w:t>
      </w:r>
    </w:p>
    <w:p w:rsidR="00772DC0" w:rsidRPr="004D1363" w:rsidRDefault="00772DC0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</w:pPr>
    </w:p>
    <w:p w:rsidR="00772DC0" w:rsidRDefault="00772DC0" w:rsidP="00FB2CBF">
      <w:pPr>
        <w:pStyle w:val="Style1"/>
        <w:widowControl/>
        <w:spacing w:line="235" w:lineRule="exact"/>
        <w:ind w:left="-142" w:right="5" w:firstLine="346"/>
        <w:rPr>
          <w:rFonts w:ascii="Arial" w:hAnsi="Arial" w:cs="Arial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>этих отношениях оба о своих намерениях либо не предупреждают, либо мало прислушиваются друг к другу. Поэтому делают противоположное тому, что один ожидает от другого (возникают недоразумения и размолвки).</w:t>
      </w:r>
    </w:p>
    <w:p w:rsidR="004659F9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4659F9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«8</w:t>
      </w:r>
      <w:r w:rsidR="004659F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4659F9" w:rsidRPr="001C53DD">
        <w:rPr>
          <w:rStyle w:val="FontStyle36"/>
          <w:iCs/>
          <w:sz w:val="24"/>
          <w:szCs w:val="24"/>
        </w:rPr>
        <w:t xml:space="preserve">отношения </w:t>
      </w:r>
      <w:r w:rsidR="004659F9" w:rsidRPr="001C53DD">
        <w:rPr>
          <w:rStyle w:val="FontStyle32"/>
          <w:sz w:val="24"/>
          <w:szCs w:val="24"/>
        </w:rPr>
        <w:t>«</w:t>
      </w:r>
      <w:r w:rsidR="004659F9" w:rsidRPr="001C53DD">
        <w:rPr>
          <w:rStyle w:val="FontStyle27"/>
          <w:rFonts w:ascii="Times New Roman" w:hAnsi="Times New Roman" w:cs="Times New Roman"/>
          <w:sz w:val="24"/>
          <w:szCs w:val="24"/>
        </w:rPr>
        <w:t>Любящего удобства</w:t>
      </w:r>
      <w:r w:rsidR="004659F9" w:rsidRPr="001C53DD">
        <w:rPr>
          <w:rStyle w:val="FontStyle32"/>
          <w:sz w:val="24"/>
          <w:szCs w:val="24"/>
        </w:rPr>
        <w:t>»</w:t>
      </w:r>
      <w:r w:rsidR="004659F9" w:rsidRPr="001C53DD">
        <w:rPr>
          <w:rStyle w:val="FontStyle32"/>
          <w:i w:val="0"/>
          <w:iCs w:val="0"/>
          <w:sz w:val="24"/>
          <w:szCs w:val="24"/>
        </w:rPr>
        <w:t xml:space="preserve"> </w:t>
      </w:r>
      <w:r w:rsidR="004659F9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 </w:t>
      </w:r>
      <w:r w:rsidR="004659F9" w:rsidRPr="001C53DD">
        <w:rPr>
          <w:rStyle w:val="FontStyle32"/>
          <w:sz w:val="24"/>
          <w:szCs w:val="24"/>
        </w:rPr>
        <w:t>«</w:t>
      </w:r>
      <w:r w:rsidR="004659F9" w:rsidRPr="001C53DD">
        <w:rPr>
          <w:rStyle w:val="FontStyle27"/>
          <w:rFonts w:ascii="Times New Roman" w:hAnsi="Times New Roman" w:cs="Times New Roman"/>
          <w:sz w:val="24"/>
          <w:szCs w:val="24"/>
        </w:rPr>
        <w:t>Инициативн</w:t>
      </w:r>
      <w:r w:rsidR="004659F9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>ого</w:t>
      </w:r>
      <w:r w:rsidR="004659F9" w:rsidRPr="001C53DD">
        <w:rPr>
          <w:rStyle w:val="FontStyle32"/>
          <w:sz w:val="24"/>
          <w:szCs w:val="24"/>
        </w:rPr>
        <w:t xml:space="preserve">» </w:t>
      </w:r>
      <w:r w:rsidR="004659F9" w:rsidRPr="001C53DD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сангвиника</w:t>
      </w:r>
      <w:r w:rsidR="004659F9" w:rsidRPr="001C53DD">
        <w:rPr>
          <w:rFonts w:ascii="Times New Roman" w:hAnsi="Times New Roman" w:cs="Times New Roman"/>
          <w:iCs/>
        </w:rPr>
        <w:t xml:space="preserve">, </w:t>
      </w:r>
      <w:r w:rsidR="004659F9" w:rsidRPr="001C53DD">
        <w:rPr>
          <w:rStyle w:val="FontStyle77"/>
          <w:iCs/>
          <w:sz w:val="24"/>
          <w:szCs w:val="24"/>
        </w:rPr>
        <w:t xml:space="preserve">субъектов восьмой </w:t>
      </w:r>
      <w:r w:rsidR="004659F9" w:rsidRPr="009C3A56">
        <w:rPr>
          <w:rStyle w:val="FontStyle77"/>
          <w:iCs/>
          <w:sz w:val="24"/>
          <w:szCs w:val="24"/>
        </w:rPr>
        <w:t>пары</w:t>
      </w:r>
      <w:r w:rsidR="004659F9" w:rsidRPr="009C3A56">
        <w:rPr>
          <w:rStyle w:val="FontStyle32"/>
          <w:sz w:val="24"/>
          <w:szCs w:val="24"/>
        </w:rPr>
        <w:t>,</w:t>
      </w:r>
      <w:r w:rsidR="004659F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72DC0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72DC0" w:rsidRDefault="00B562D8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lang w:val="ru-RU" w:bidi="or-IN"/>
        </w:rPr>
        <w:lastRenderedPageBreak/>
        <w:drawing>
          <wp:inline distT="0" distB="0" distL="0" distR="0" wp14:anchorId="00080039" wp14:editId="4DFD2B13">
            <wp:extent cx="2171700" cy="1230630"/>
            <wp:effectExtent l="0" t="0" r="0" b="762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DC0" w:rsidRDefault="00772DC0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772DC0" w:rsidRPr="00A951C6" w:rsidRDefault="00772DC0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  <w:sectPr w:rsidR="00772DC0" w:rsidRPr="00A951C6" w:rsidSect="00FB2CBF">
          <w:headerReference w:type="even" r:id="rId391"/>
          <w:headerReference w:type="default" r:id="rId392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772DC0" w:rsidRPr="0080177D" w:rsidRDefault="00772DC0" w:rsidP="00FB2CBF">
      <w:pPr>
        <w:pStyle w:val="Style7"/>
        <w:widowControl/>
        <w:spacing w:before="15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0177D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13. Типические отношения суперконтроля</w:t>
      </w:r>
    </w:p>
    <w:p w:rsidR="00772DC0" w:rsidRDefault="00772DC0" w:rsidP="00FB2CBF">
      <w:pPr>
        <w:pStyle w:val="Style7"/>
        <w:widowControl/>
        <w:spacing w:before="154" w:line="221" w:lineRule="exact"/>
        <w:ind w:left="-142" w:right="5"/>
        <w:rPr>
          <w:rStyle w:val="FontStyle20"/>
        </w:rPr>
        <w:sectPr w:rsidR="00772DC0" w:rsidSect="00FB2CBF">
          <w:headerReference w:type="even" r:id="rId393"/>
          <w:headerReference w:type="default" r:id="rId394"/>
          <w:type w:val="continuous"/>
          <w:pgSz w:w="8390" w:h="11905"/>
          <w:pgMar w:top="1175" w:right="281" w:bottom="1273" w:left="426" w:header="720" w:footer="720" w:gutter="0"/>
          <w:cols w:space="60"/>
          <w:noEndnote/>
        </w:sectPr>
      </w:pPr>
    </w:p>
    <w:p w:rsidR="00772DC0" w:rsidRDefault="00772DC0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B562D8" w:rsidRDefault="00B562D8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72DC0" w:rsidRDefault="00F02988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8</w:t>
      </w:r>
      <w:r w:rsidR="00772DC0" w:rsidRPr="00C00CE6">
        <w:rPr>
          <w:rStyle w:val="FontStyle36"/>
          <w:b/>
          <w:bCs/>
          <w:i/>
          <w:sz w:val="24"/>
          <w:szCs w:val="24"/>
        </w:rPr>
        <w:t>.2.1.1</w:t>
      </w:r>
      <w:r w:rsidR="00772DC0">
        <w:rPr>
          <w:rStyle w:val="FontStyle36"/>
          <w:b/>
          <w:bCs/>
          <w:i/>
          <w:sz w:val="24"/>
          <w:szCs w:val="24"/>
        </w:rPr>
        <w:t>4</w:t>
      </w:r>
      <w:r w:rsidR="00772DC0" w:rsidRPr="00C00CE6">
        <w:rPr>
          <w:rStyle w:val="FontStyle36"/>
          <w:b/>
          <w:bCs/>
          <w:i/>
          <w:sz w:val="24"/>
          <w:szCs w:val="24"/>
        </w:rPr>
        <w:t>. О</w:t>
      </w:r>
      <w:r w:rsidR="00772DC0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"Ревизора" </w:t>
      </w:r>
    </w:p>
    <w:p w:rsidR="000131D2" w:rsidRPr="00C05FD8" w:rsidRDefault="00772DC0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и "</w:t>
      </w:r>
      <w:r>
        <w:rPr>
          <w:rStyle w:val="FontStyle20"/>
          <w:rFonts w:ascii="Times New Roman" w:hAnsi="Times New Roman" w:cs="Times New Roman"/>
          <w:i/>
          <w:sz w:val="24"/>
          <w:szCs w:val="24"/>
        </w:rPr>
        <w:t>Ревизуемого"</w:t>
      </w: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, </w:t>
      </w:r>
      <w:r w:rsidRPr="00BA3E9A">
        <w:rPr>
          <w:rStyle w:val="FontStyle32"/>
          <w:iCs w:val="0"/>
          <w:sz w:val="24"/>
          <w:szCs w:val="24"/>
        </w:rPr>
        <w:t>реализуемые</w:t>
      </w:r>
      <w:r w:rsidRPr="00937F36">
        <w:rPr>
          <w:rStyle w:val="FontStyle32"/>
          <w:iCs w:val="0"/>
          <w:sz w:val="24"/>
          <w:szCs w:val="24"/>
        </w:rPr>
        <w:t xml:space="preserve"> </w:t>
      </w:r>
      <w:r w:rsidR="000131D2" w:rsidRPr="00C05F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131D2" w:rsidRPr="00C05FD8">
        <w:rPr>
          <w:rStyle w:val="FontStyle31"/>
          <w:b/>
          <w:bCs/>
          <w:iCs w:val="0"/>
          <w:sz w:val="24"/>
          <w:szCs w:val="24"/>
        </w:rPr>
        <w:t>Старательны</w:t>
      </w:r>
      <w:r w:rsidR="000131D2" w:rsidRPr="00C05F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</w:p>
    <w:p w:rsidR="00772DC0" w:rsidRPr="00C00CE6" w:rsidRDefault="000131D2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 w:rsidRPr="00C05F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и «</w:t>
      </w:r>
      <w:r w:rsidRPr="00C05FD8">
        <w:rPr>
          <w:rStyle w:val="FontStyle31"/>
          <w:b/>
          <w:bCs/>
          <w:iCs w:val="0"/>
          <w:sz w:val="24"/>
          <w:szCs w:val="24"/>
        </w:rPr>
        <w:t>Пассивны</w:t>
      </w:r>
      <w:r w:rsidRPr="00C05F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72DC0" w:rsidRPr="002D1B6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772DC0" w:rsidRDefault="00772DC0" w:rsidP="00FB2CBF">
      <w:pPr>
        <w:pStyle w:val="Style2"/>
        <w:widowControl/>
        <w:spacing w:line="240" w:lineRule="exact"/>
        <w:ind w:left="-142" w:right="5"/>
        <w:rPr>
          <w:sz w:val="20"/>
          <w:szCs w:val="20"/>
        </w:rPr>
      </w:pPr>
    </w:p>
    <w:p w:rsidR="00772DC0" w:rsidRPr="00BD54F6" w:rsidRDefault="00772DC0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t xml:space="preserve">Типические отношения </w:t>
      </w:r>
      <w:r w:rsidRPr="00700A85">
        <w:rPr>
          <w:rStyle w:val="FontStyle30"/>
          <w:sz w:val="24"/>
          <w:szCs w:val="24"/>
        </w:rPr>
        <w:t xml:space="preserve"> </w:t>
      </w:r>
      <w:r w:rsidRPr="0093002F">
        <w:rPr>
          <w:rStyle w:val="FontStyle36"/>
          <w:sz w:val="24"/>
          <w:szCs w:val="24"/>
        </w:rPr>
        <w:t>«</w:t>
      </w:r>
      <w:r w:rsidR="00B562D8">
        <w:rPr>
          <w:rStyle w:val="FontStyle34"/>
          <w:sz w:val="24"/>
          <w:szCs w:val="24"/>
        </w:rPr>
        <w:t>старательного</w:t>
      </w:r>
      <w:r w:rsidRPr="0093002F">
        <w:rPr>
          <w:rStyle w:val="FontStyle36"/>
          <w:sz w:val="24"/>
          <w:szCs w:val="24"/>
        </w:rPr>
        <w:t xml:space="preserve">» или </w:t>
      </w:r>
      <w:r w:rsidR="00B562D8" w:rsidRPr="00B932AF">
        <w:rPr>
          <w:rStyle w:val="FontStyle34"/>
          <w:sz w:val="24"/>
          <w:szCs w:val="24"/>
        </w:rPr>
        <w:t>«пас</w:t>
      </w:r>
      <w:r w:rsidR="00B562D8" w:rsidRPr="00B932AF">
        <w:rPr>
          <w:rStyle w:val="FontStyle34"/>
          <w:sz w:val="24"/>
          <w:szCs w:val="24"/>
        </w:rPr>
        <w:softHyphen/>
        <w:t xml:space="preserve">сивного» флегатика - субъекта 12-й пары </w:t>
      </w:r>
      <w:r w:rsidRPr="00BD54F6">
        <w:rPr>
          <w:rStyle w:val="FontStyle36"/>
          <w:sz w:val="24"/>
          <w:szCs w:val="24"/>
        </w:rPr>
        <w:t xml:space="preserve">(партнера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D54F6">
        <w:rPr>
          <w:rStyle w:val="FontStyle36"/>
          <w:sz w:val="24"/>
          <w:szCs w:val="24"/>
        </w:rPr>
        <w:t>далее Партнер) -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обусловливаются 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06269B">
        <w:rPr>
          <w:rStyle w:val="FontStyle36"/>
          <w:sz w:val="24"/>
          <w:szCs w:val="24"/>
        </w:rPr>
        <w:t xml:space="preserve"> </w:t>
      </w:r>
      <w:r w:rsidR="0006269B" w:rsidRPr="00DE12D9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Ау/2 Г/1 В/1 Б/1</w:t>
      </w:r>
      <w:r w:rsidRPr="00BD54F6">
        <w:rPr>
          <w:rStyle w:val="FontStyle37"/>
          <w:sz w:val="24"/>
          <w:szCs w:val="24"/>
        </w:rPr>
        <w:t>,</w:t>
      </w:r>
      <w:r w:rsidRPr="00BD54F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72DC0" w:rsidRPr="00BD54F6" w:rsidRDefault="00772DC0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02988">
        <w:rPr>
          <w:rStyle w:val="FontStyle37"/>
          <w:i w:val="0"/>
          <w:iCs w:val="0"/>
          <w:sz w:val="24"/>
          <w:szCs w:val="24"/>
        </w:rPr>
        <w:t>во</w:t>
      </w:r>
      <w:r w:rsidR="00F02988">
        <w:rPr>
          <w:rStyle w:val="FontStyle77"/>
          <w:iCs/>
          <w:sz w:val="24"/>
          <w:szCs w:val="24"/>
        </w:rPr>
        <w:t>с</w:t>
      </w:r>
      <w:r w:rsidR="00F02988" w:rsidRPr="007179A4">
        <w:rPr>
          <w:rStyle w:val="FontStyle77"/>
          <w:iCs/>
          <w:sz w:val="24"/>
          <w:szCs w:val="24"/>
        </w:rPr>
        <w:t xml:space="preserve">ьмой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D54F6">
        <w:rPr>
          <w:rStyle w:val="FontStyle36"/>
          <w:sz w:val="24"/>
          <w:szCs w:val="24"/>
        </w:rPr>
        <w:t>(далее Личность, с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06269B" w:rsidRPr="00AA2469">
        <w:rPr>
          <w:rStyle w:val="FontStyle76"/>
          <w:sz w:val="24"/>
          <w:szCs w:val="24"/>
        </w:rPr>
        <w:t>Ву/1 А/2 Б/2 Г/2</w:t>
      </w:r>
      <w:r w:rsidRPr="00BD54F6">
        <w:rPr>
          <w:rStyle w:val="FontStyle36"/>
          <w:sz w:val="24"/>
          <w:szCs w:val="24"/>
        </w:rPr>
        <w:t>)</w:t>
      </w:r>
      <w:r w:rsidRPr="00BD54F6">
        <w:rPr>
          <w:rStyle w:val="FontStyle37"/>
          <w:sz w:val="24"/>
          <w:szCs w:val="24"/>
        </w:rPr>
        <w:t xml:space="preserve"> - </w:t>
      </w:r>
      <w:r w:rsidRPr="00BD54F6">
        <w:rPr>
          <w:rStyle w:val="FontStyle36"/>
          <w:sz w:val="24"/>
          <w:szCs w:val="24"/>
        </w:rPr>
        <w:t xml:space="preserve">будут складываться </w:t>
      </w:r>
      <w:r w:rsidRPr="00BD54F6">
        <w:rPr>
          <w:rStyle w:val="FontStyle37"/>
          <w:i w:val="0"/>
          <w:iCs w:val="0"/>
          <w:sz w:val="24"/>
          <w:szCs w:val="24"/>
        </w:rPr>
        <w:t>«отношения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1"/>
          <w:i w:val="0"/>
          <w:iCs w:val="0"/>
          <w:sz w:val="24"/>
          <w:szCs w:val="24"/>
        </w:rPr>
        <w:t>«ревизора»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0"/>
          <w:sz w:val="24"/>
          <w:szCs w:val="24"/>
        </w:rPr>
        <w:t xml:space="preserve">и </w:t>
      </w:r>
      <w:r w:rsidRPr="00BD54F6">
        <w:rPr>
          <w:rStyle w:val="FontStyle31"/>
          <w:i w:val="0"/>
          <w:iCs w:val="0"/>
          <w:sz w:val="24"/>
          <w:szCs w:val="24"/>
        </w:rPr>
        <w:t>«ревизуемого»</w:t>
      </w:r>
      <w:r w:rsidRPr="00BD54F6">
        <w:rPr>
          <w:rStyle w:val="FontStyle37"/>
          <w:i w:val="0"/>
          <w:iCs w:val="0"/>
          <w:sz w:val="24"/>
          <w:szCs w:val="24"/>
        </w:rPr>
        <w:t xml:space="preserve"> (схема 14).</w:t>
      </w:r>
    </w:p>
    <w:p w:rsidR="00772DC0" w:rsidRPr="00BD54F6" w:rsidRDefault="00772DC0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этих отношениях Личность </w:t>
      </w:r>
      <w:r w:rsidRPr="00BD54F6">
        <w:rPr>
          <w:rStyle w:val="FontStyle30"/>
          <w:sz w:val="24"/>
          <w:szCs w:val="24"/>
        </w:rPr>
        <w:t>является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евизором</w:t>
      </w:r>
      <w:r w:rsidRPr="00BD54F6">
        <w:rPr>
          <w:rStyle w:val="FontStyle30"/>
          <w:sz w:val="24"/>
          <w:szCs w:val="24"/>
        </w:rPr>
        <w:t>»</w:t>
      </w:r>
      <w:r>
        <w:rPr>
          <w:rStyle w:val="FontStyle30"/>
          <w:sz w:val="24"/>
          <w:szCs w:val="24"/>
        </w:rPr>
        <w:t>. Она</w:t>
      </w:r>
      <w:r w:rsidRPr="00BD54F6">
        <w:rPr>
          <w:rStyle w:val="FontStyle30"/>
          <w:sz w:val="24"/>
          <w:szCs w:val="24"/>
        </w:rPr>
        <w:t xml:space="preserve">, передавая информацию со своего </w:t>
      </w:r>
      <w:r>
        <w:rPr>
          <w:rStyle w:val="FontStyle30"/>
          <w:sz w:val="24"/>
          <w:szCs w:val="24"/>
        </w:rPr>
        <w:t>Перво</w:t>
      </w:r>
      <w:r w:rsidRPr="00BD54F6">
        <w:rPr>
          <w:rStyle w:val="FontStyle30"/>
          <w:sz w:val="24"/>
          <w:szCs w:val="24"/>
        </w:rPr>
        <w:t>го (</w:t>
      </w:r>
      <w:r>
        <w:rPr>
          <w:rStyle w:val="FontStyle30"/>
          <w:sz w:val="24"/>
          <w:szCs w:val="24"/>
        </w:rPr>
        <w:t>базового</w:t>
      </w:r>
      <w:r w:rsidRPr="00BD54F6">
        <w:rPr>
          <w:rStyle w:val="FontStyle30"/>
          <w:sz w:val="24"/>
          <w:szCs w:val="24"/>
        </w:rPr>
        <w:t>) ка</w:t>
      </w:r>
      <w:r w:rsidRPr="00BD54F6">
        <w:rPr>
          <w:rStyle w:val="FontStyle30"/>
          <w:sz w:val="24"/>
          <w:szCs w:val="24"/>
        </w:rPr>
        <w:softHyphen/>
        <w:t xml:space="preserve">нала, активизирует слабую подфункцию </w:t>
      </w:r>
      <w:r>
        <w:rPr>
          <w:rStyle w:val="FontStyle30"/>
          <w:sz w:val="24"/>
          <w:szCs w:val="24"/>
        </w:rPr>
        <w:t>Треть</w:t>
      </w:r>
      <w:r w:rsidRPr="00BD54F6">
        <w:rPr>
          <w:rStyle w:val="FontStyle30"/>
          <w:sz w:val="24"/>
          <w:szCs w:val="24"/>
        </w:rPr>
        <w:t>го канала партнера, являющегося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евизуемым</w:t>
      </w:r>
      <w:r w:rsidRPr="00BD54F6">
        <w:rPr>
          <w:rStyle w:val="FontStyle30"/>
          <w:sz w:val="24"/>
          <w:szCs w:val="24"/>
        </w:rPr>
        <w:t>» и получающего эту информацию. Тем самым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</w:t>
      </w:r>
      <w:r w:rsidRPr="00BD54F6">
        <w:rPr>
          <w:rStyle w:val="FontStyle30"/>
          <w:sz w:val="24"/>
          <w:szCs w:val="24"/>
        </w:rPr>
        <w:t xml:space="preserve">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ведущего.</w:t>
      </w:r>
    </w:p>
    <w:p w:rsidR="00772DC0" w:rsidRPr="00BD54F6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D54F6">
        <w:rPr>
          <w:rStyle w:val="FontStyle36"/>
          <w:sz w:val="24"/>
          <w:szCs w:val="24"/>
        </w:rPr>
        <w:t>Оба схожи тем, что каждый участвует в решении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одноаспектных</w:t>
      </w:r>
      <w:r w:rsidRPr="00BD54F6">
        <w:rPr>
          <w:rStyle w:val="FontStyle36"/>
          <w:i/>
          <w:iCs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задач:</w:t>
      </w:r>
    </w:p>
    <w:p w:rsidR="00772DC0" w:rsidRPr="00BD54F6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06269B">
        <w:rPr>
          <w:rStyle w:val="FontStyle76"/>
          <w:sz w:val="24"/>
          <w:szCs w:val="24"/>
        </w:rPr>
        <w:t>Ву</w:t>
      </w:r>
      <w:r w:rsidRPr="0083193E">
        <w:rPr>
          <w:rStyle w:val="FontStyle76"/>
          <w:sz w:val="24"/>
          <w:szCs w:val="24"/>
        </w:rPr>
        <w:t>/1</w:t>
      </w:r>
      <w:r w:rsidRPr="00BD54F6">
        <w:rPr>
          <w:rStyle w:val="FontStyle36"/>
          <w:sz w:val="24"/>
          <w:szCs w:val="24"/>
        </w:rPr>
        <w:t xml:space="preserve">), в роли эффективного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ведущего;</w:t>
      </w:r>
    </w:p>
    <w:p w:rsidR="00772DC0" w:rsidRPr="00BD54F6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Партнер,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>
        <w:rPr>
          <w:rStyle w:val="FontStyle31"/>
          <w:sz w:val="24"/>
          <w:szCs w:val="24"/>
        </w:rPr>
        <w:t>В</w:t>
      </w:r>
      <w:r w:rsidRPr="00BD54F6">
        <w:rPr>
          <w:rStyle w:val="FontStyle31"/>
          <w:sz w:val="24"/>
          <w:szCs w:val="24"/>
        </w:rPr>
        <w:t>/1</w:t>
      </w:r>
      <w:r w:rsidRPr="00BD54F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ведомого.*</w:t>
      </w:r>
    </w:p>
    <w:p w:rsidR="00772DC0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772DC0" w:rsidRPr="00BD54F6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 xml:space="preserve">евизуемым» как весьма значительная фигура, которая видит его только как более слабого партнера. Поэтому </w:t>
      </w:r>
      <w:r w:rsidRPr="00BD54F6">
        <w:rPr>
          <w:rStyle w:val="FontStyle31"/>
          <w:sz w:val="22"/>
          <w:szCs w:val="22"/>
        </w:rPr>
        <w:t>Парт</w:t>
      </w:r>
      <w:r w:rsidRPr="00BD54F6">
        <w:rPr>
          <w:rStyle w:val="FontStyle31"/>
          <w:sz w:val="22"/>
          <w:szCs w:val="22"/>
        </w:rPr>
        <w:softHyphen/>
        <w:t>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772DC0" w:rsidRPr="00BD54F6" w:rsidRDefault="00772DC0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772DC0" w:rsidRPr="00BD54F6" w:rsidRDefault="00772DC0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Партнера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</w:t>
      </w:r>
      <w:r w:rsidRPr="0094529B">
        <w:rPr>
          <w:rStyle w:val="FontStyle30"/>
          <w:i/>
          <w:iCs/>
          <w:sz w:val="22"/>
          <w:szCs w:val="22"/>
        </w:rPr>
        <w:t xml:space="preserve">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772DC0" w:rsidRPr="006F226C" w:rsidRDefault="00772DC0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4659F9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отношения ревизии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8111CC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4659F9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«8</w:t>
      </w:r>
      <w:r w:rsidR="004659F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4659F9" w:rsidRPr="001C53DD">
        <w:rPr>
          <w:rStyle w:val="FontStyle36"/>
          <w:iCs/>
          <w:sz w:val="24"/>
          <w:szCs w:val="24"/>
        </w:rPr>
        <w:t xml:space="preserve">отношения </w:t>
      </w:r>
      <w:r w:rsidR="004659F9" w:rsidRPr="001C53DD">
        <w:rPr>
          <w:rStyle w:val="FontStyle32"/>
          <w:sz w:val="24"/>
          <w:szCs w:val="24"/>
        </w:rPr>
        <w:t>«</w:t>
      </w:r>
      <w:r w:rsidR="004659F9" w:rsidRPr="001C53DD">
        <w:rPr>
          <w:rStyle w:val="FontStyle27"/>
          <w:rFonts w:ascii="Times New Roman" w:hAnsi="Times New Roman" w:cs="Times New Roman"/>
          <w:sz w:val="24"/>
          <w:szCs w:val="24"/>
        </w:rPr>
        <w:t>Любящего удобства</w:t>
      </w:r>
      <w:r w:rsidR="004659F9" w:rsidRPr="001C53DD">
        <w:rPr>
          <w:rStyle w:val="FontStyle32"/>
          <w:sz w:val="24"/>
          <w:szCs w:val="24"/>
        </w:rPr>
        <w:t>»</w:t>
      </w:r>
      <w:r w:rsidR="004659F9" w:rsidRPr="001C53DD">
        <w:rPr>
          <w:rStyle w:val="FontStyle32"/>
          <w:i w:val="0"/>
          <w:iCs w:val="0"/>
          <w:sz w:val="24"/>
          <w:szCs w:val="24"/>
        </w:rPr>
        <w:t xml:space="preserve"> </w:t>
      </w:r>
      <w:r w:rsidR="004659F9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 </w:t>
      </w:r>
      <w:r w:rsidR="004659F9" w:rsidRPr="001C53DD">
        <w:rPr>
          <w:rStyle w:val="FontStyle32"/>
          <w:sz w:val="24"/>
          <w:szCs w:val="24"/>
        </w:rPr>
        <w:t>«</w:t>
      </w:r>
      <w:r w:rsidR="004659F9" w:rsidRPr="001C53DD">
        <w:rPr>
          <w:rStyle w:val="FontStyle27"/>
          <w:rFonts w:ascii="Times New Roman" w:hAnsi="Times New Roman" w:cs="Times New Roman"/>
          <w:sz w:val="24"/>
          <w:szCs w:val="24"/>
        </w:rPr>
        <w:t>Инициативн</w:t>
      </w:r>
      <w:r w:rsidR="004659F9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>ого</w:t>
      </w:r>
      <w:r w:rsidR="004659F9" w:rsidRPr="001C53DD">
        <w:rPr>
          <w:rStyle w:val="FontStyle32"/>
          <w:sz w:val="24"/>
          <w:szCs w:val="24"/>
        </w:rPr>
        <w:t xml:space="preserve">» </w:t>
      </w:r>
      <w:r w:rsidR="004659F9" w:rsidRPr="001C53DD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сангвиника</w:t>
      </w:r>
      <w:r w:rsidR="004659F9" w:rsidRPr="001C53DD">
        <w:rPr>
          <w:rFonts w:ascii="Times New Roman" w:hAnsi="Times New Roman" w:cs="Times New Roman"/>
          <w:iCs/>
        </w:rPr>
        <w:t xml:space="preserve">, </w:t>
      </w:r>
      <w:r w:rsidR="004659F9" w:rsidRPr="001C53DD">
        <w:rPr>
          <w:rStyle w:val="FontStyle77"/>
          <w:iCs/>
          <w:sz w:val="24"/>
          <w:szCs w:val="24"/>
        </w:rPr>
        <w:t xml:space="preserve">субъектов восьмой </w:t>
      </w:r>
      <w:r w:rsidR="004659F9" w:rsidRPr="009C3A56">
        <w:rPr>
          <w:rStyle w:val="FontStyle77"/>
          <w:iCs/>
          <w:sz w:val="24"/>
          <w:szCs w:val="24"/>
        </w:rPr>
        <w:t>пары</w:t>
      </w:r>
      <w:r w:rsidR="004659F9" w:rsidRPr="009C3A56">
        <w:rPr>
          <w:rStyle w:val="FontStyle32"/>
          <w:sz w:val="24"/>
          <w:szCs w:val="24"/>
        </w:rPr>
        <w:t>,</w:t>
      </w:r>
      <w:r w:rsidR="004659F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72DC0" w:rsidRPr="004D1363" w:rsidRDefault="00772DC0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72DC0" w:rsidRPr="004D1363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772DC0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lastRenderedPageBreak/>
        <w:pict>
          <v:shape id="_x0000_s6036" type="#_x0000_t202" style="position:absolute;left:0;text-align:left;margin-left:-192.5pt;margin-top:31.2pt;width:170.4pt;height:97.45pt;z-index:252042240;visibility:visible;mso-wrap-style:square;mso-width-percent:0;mso-height-percent:0;mso-wrap-distance-left:1.9pt;mso-wrap-distance-top:21.6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3I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" filled="f" stroked="f">
            <v:textbox style="mso-next-textbox:#_x0000_s6036" inset="0,0,0,0">
              <w:txbxContent>
                <w:p w:rsidR="0073180E" w:rsidRDefault="0073180E" w:rsidP="00772DC0">
                  <w:r>
                    <w:rPr>
                      <w:lang w:val="ru-RU" w:bidi="or-IN"/>
                    </w:rPr>
                    <w:drawing>
                      <wp:inline distT="0" distB="0" distL="0" distR="0" wp14:anchorId="1ACEC066" wp14:editId="08B7CA05">
                        <wp:extent cx="2162810" cy="1239520"/>
                        <wp:effectExtent l="0" t="0" r="8890" b="0"/>
                        <wp:docPr id="164" name="Рисунок 1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772DC0" w:rsidRDefault="00772DC0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72DC0" w:rsidRDefault="00772DC0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72DC0" w:rsidRPr="00F46386" w:rsidRDefault="00772DC0" w:rsidP="00FB2CBF">
      <w:pPr>
        <w:pStyle w:val="Style7"/>
        <w:widowControl/>
        <w:spacing w:before="29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46386">
        <w:rPr>
          <w:rStyle w:val="FontStyle20"/>
          <w:rFonts w:ascii="Times New Roman" w:hAnsi="Times New Roman" w:cs="Times New Roman"/>
          <w:sz w:val="24"/>
          <w:szCs w:val="24"/>
        </w:rPr>
        <w:t>Схема 14. Типические отношения "Ревизора" и "Ревизуемого"</w:t>
      </w:r>
    </w:p>
    <w:p w:rsidR="00772DC0" w:rsidRDefault="00772DC0" w:rsidP="00FB2CBF">
      <w:pPr>
        <w:pStyle w:val="Style7"/>
        <w:widowControl/>
        <w:spacing w:before="29" w:line="221" w:lineRule="exact"/>
        <w:ind w:left="-142" w:right="5"/>
        <w:rPr>
          <w:rStyle w:val="FontStyle20"/>
        </w:rPr>
        <w:sectPr w:rsidR="00772DC0" w:rsidSect="00FB2CBF">
          <w:headerReference w:type="even" r:id="rId396"/>
          <w:headerReference w:type="default" r:id="rId397"/>
          <w:type w:val="continuous"/>
          <w:pgSz w:w="8390" w:h="11905"/>
          <w:pgMar w:top="1204" w:right="281" w:bottom="1336" w:left="426" w:header="720" w:footer="720" w:gutter="0"/>
          <w:cols w:space="60"/>
          <w:noEndnote/>
        </w:sectPr>
      </w:pPr>
    </w:p>
    <w:p w:rsidR="00772DC0" w:rsidRDefault="00772DC0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72DC0" w:rsidRDefault="00F02988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8</w:t>
      </w:r>
      <w:r w:rsidR="00772DC0" w:rsidRPr="00C00CE6">
        <w:rPr>
          <w:rStyle w:val="FontStyle36"/>
          <w:b/>
          <w:bCs/>
          <w:i/>
          <w:sz w:val="24"/>
          <w:szCs w:val="24"/>
        </w:rPr>
        <w:t>.2.1.1</w:t>
      </w:r>
      <w:r w:rsidR="00772DC0">
        <w:rPr>
          <w:rStyle w:val="FontStyle36"/>
          <w:b/>
          <w:bCs/>
          <w:i/>
          <w:sz w:val="24"/>
          <w:szCs w:val="24"/>
        </w:rPr>
        <w:t>5</w:t>
      </w:r>
      <w:r w:rsidR="00772DC0" w:rsidRPr="00C00CE6">
        <w:rPr>
          <w:rStyle w:val="FontStyle36"/>
          <w:b/>
          <w:bCs/>
          <w:i/>
          <w:sz w:val="24"/>
          <w:szCs w:val="24"/>
        </w:rPr>
        <w:t>. О</w:t>
      </w:r>
      <w:r w:rsidR="00772DC0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</w:t>
      </w:r>
      <w:r w:rsidR="00772DC0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"Ревизуемого" </w:t>
      </w:r>
    </w:p>
    <w:p w:rsidR="00772DC0" w:rsidRDefault="00772DC0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и"Ревизора", </w:t>
      </w:r>
      <w:r w:rsidRPr="00B34DE2">
        <w:rPr>
          <w:rStyle w:val="FontStyle32"/>
          <w:iCs w:val="0"/>
          <w:sz w:val="24"/>
          <w:szCs w:val="24"/>
        </w:rPr>
        <w:t xml:space="preserve">реализуемые 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0131D2" w:rsidRPr="00C05F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«Надежным» и «Целенаправленным» </w:t>
      </w:r>
      <w:r w:rsidRPr="00B3484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772DC0" w:rsidRDefault="00772DC0" w:rsidP="00FB2CBF">
      <w:pPr>
        <w:pStyle w:val="Style7"/>
        <w:widowControl/>
        <w:spacing w:before="29" w:line="221" w:lineRule="exact"/>
        <w:ind w:left="-142" w:right="5"/>
        <w:jc w:val="center"/>
        <w:rPr>
          <w:sz w:val="20"/>
          <w:szCs w:val="20"/>
        </w:rPr>
      </w:pPr>
    </w:p>
    <w:p w:rsidR="00772DC0" w:rsidRPr="0094529B" w:rsidRDefault="00772DC0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94529B">
        <w:rPr>
          <w:rStyle w:val="FontStyle36"/>
          <w:sz w:val="24"/>
          <w:szCs w:val="24"/>
        </w:rPr>
        <w:t xml:space="preserve">Типические отношения </w:t>
      </w:r>
      <w:r w:rsidRPr="0094529B">
        <w:rPr>
          <w:rStyle w:val="FontStyle30"/>
          <w:sz w:val="24"/>
          <w:szCs w:val="24"/>
        </w:rPr>
        <w:t xml:space="preserve"> «</w:t>
      </w:r>
      <w:r w:rsidR="0006269B">
        <w:rPr>
          <w:rStyle w:val="FontStyle34"/>
          <w:sz w:val="24"/>
          <w:szCs w:val="24"/>
        </w:rPr>
        <w:t>надежного</w:t>
      </w:r>
      <w:r w:rsidRPr="0094529B">
        <w:rPr>
          <w:rStyle w:val="FontStyle30"/>
          <w:sz w:val="24"/>
          <w:szCs w:val="24"/>
        </w:rPr>
        <w:t xml:space="preserve">» или </w:t>
      </w:r>
      <w:r w:rsidR="0006269B" w:rsidRPr="00B932AF">
        <w:rPr>
          <w:rStyle w:val="FontStyle34"/>
          <w:sz w:val="24"/>
          <w:szCs w:val="24"/>
        </w:rPr>
        <w:t>«целенап</w:t>
      </w:r>
      <w:r w:rsidR="0006269B" w:rsidRPr="00B932AF">
        <w:rPr>
          <w:rStyle w:val="FontStyle34"/>
          <w:sz w:val="24"/>
          <w:szCs w:val="24"/>
        </w:rPr>
        <w:softHyphen/>
        <w:t xml:space="preserve">равленного» флегматика - субъекта 10-й пары </w:t>
      </w:r>
      <w:r w:rsidRPr="0094529B">
        <w:rPr>
          <w:rStyle w:val="FontStyle36"/>
          <w:sz w:val="24"/>
          <w:szCs w:val="24"/>
        </w:rPr>
        <w:t xml:space="preserve">(партнера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45684A">
        <w:rPr>
          <w:rStyle w:val="FontStyle77"/>
          <w:iCs/>
          <w:sz w:val="24"/>
          <w:szCs w:val="24"/>
        </w:rPr>
        <w:t>вос</w:t>
      </w:r>
      <w:r w:rsidRPr="007179A4">
        <w:rPr>
          <w:rStyle w:val="FontStyle77"/>
          <w:iCs/>
          <w:sz w:val="24"/>
          <w:szCs w:val="24"/>
        </w:rPr>
        <w:t xml:space="preserve">ьмой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94529B">
        <w:rPr>
          <w:rStyle w:val="FontStyle36"/>
          <w:sz w:val="24"/>
          <w:szCs w:val="24"/>
        </w:rPr>
        <w:t>далее Партнер) -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обусловливаются 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06269B" w:rsidRPr="00DE12D9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Бу/2 В/1 Г/1 А/1</w:t>
      </w:r>
      <w:r w:rsidRPr="0094529B">
        <w:rPr>
          <w:rStyle w:val="FontStyle37"/>
          <w:sz w:val="24"/>
          <w:szCs w:val="24"/>
        </w:rPr>
        <w:t>,</w:t>
      </w:r>
      <w:r w:rsidRPr="0094529B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772DC0" w:rsidRPr="0094529B" w:rsidRDefault="00772DC0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94529B">
        <w:rPr>
          <w:rStyle w:val="27"/>
          <w:rFonts w:eastAsiaTheme="minorEastAsia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 xml:space="preserve">Поэтому </w:t>
      </w:r>
      <w:r w:rsidRPr="0094529B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45684A">
        <w:rPr>
          <w:rStyle w:val="FontStyle77"/>
          <w:iCs/>
          <w:sz w:val="24"/>
          <w:szCs w:val="24"/>
        </w:rPr>
        <w:t>вос</w:t>
      </w:r>
      <w:r w:rsidR="0045684A" w:rsidRPr="007179A4">
        <w:rPr>
          <w:rStyle w:val="FontStyle77"/>
          <w:iCs/>
          <w:sz w:val="24"/>
          <w:szCs w:val="24"/>
        </w:rPr>
        <w:t xml:space="preserve">ьмой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94529B">
        <w:rPr>
          <w:rStyle w:val="FontStyle36"/>
          <w:sz w:val="24"/>
          <w:szCs w:val="24"/>
        </w:rPr>
        <w:t>(далее Личность, с</w:t>
      </w:r>
      <w:r w:rsidRPr="0094529B">
        <w:rPr>
          <w:rStyle w:val="FontStyle31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06269B" w:rsidRPr="00AA2469">
        <w:rPr>
          <w:rStyle w:val="FontStyle76"/>
          <w:sz w:val="24"/>
          <w:szCs w:val="24"/>
        </w:rPr>
        <w:t>Ву/1 А/2 Б/2 Г/2</w:t>
      </w:r>
      <w:r>
        <w:rPr>
          <w:rStyle w:val="FontStyle76"/>
          <w:sz w:val="24"/>
          <w:szCs w:val="24"/>
        </w:rPr>
        <w:t xml:space="preserve">) </w:t>
      </w:r>
      <w:r w:rsidRPr="0094529B">
        <w:rPr>
          <w:rStyle w:val="FontStyle37"/>
          <w:sz w:val="24"/>
          <w:szCs w:val="24"/>
        </w:rPr>
        <w:t xml:space="preserve">- </w:t>
      </w:r>
      <w:r w:rsidRPr="0094529B">
        <w:rPr>
          <w:rStyle w:val="FontStyle36"/>
          <w:sz w:val="24"/>
          <w:szCs w:val="24"/>
        </w:rPr>
        <w:t xml:space="preserve">будут складываться </w:t>
      </w:r>
      <w:r w:rsidRPr="0094529B">
        <w:rPr>
          <w:rStyle w:val="FontStyle37"/>
          <w:sz w:val="24"/>
          <w:szCs w:val="24"/>
        </w:rPr>
        <w:t>«</w:t>
      </w:r>
      <w:r w:rsidRPr="0094529B">
        <w:rPr>
          <w:rStyle w:val="FontStyle37"/>
          <w:i w:val="0"/>
          <w:iCs w:val="0"/>
          <w:sz w:val="24"/>
          <w:szCs w:val="24"/>
        </w:rPr>
        <w:t>отношения</w:t>
      </w:r>
      <w:r w:rsidRPr="0094529B">
        <w:rPr>
          <w:rStyle w:val="FontStyle31"/>
          <w:i w:val="0"/>
          <w:iCs w:val="0"/>
          <w:sz w:val="24"/>
          <w:szCs w:val="24"/>
        </w:rPr>
        <w:t xml:space="preserve"> ревизуемого и «ревизора</w:t>
      </w:r>
      <w:r w:rsidRPr="0094529B">
        <w:rPr>
          <w:rStyle w:val="FontStyle37"/>
          <w:i w:val="0"/>
          <w:iCs w:val="0"/>
          <w:sz w:val="24"/>
          <w:szCs w:val="24"/>
        </w:rPr>
        <w:t>» (схема 15).</w:t>
      </w:r>
    </w:p>
    <w:p w:rsidR="00772DC0" w:rsidRPr="0094529B" w:rsidRDefault="00772DC0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В этих отношениях Личность </w:t>
      </w:r>
      <w:r w:rsidRPr="0094529B">
        <w:rPr>
          <w:rStyle w:val="FontStyle30"/>
          <w:sz w:val="24"/>
          <w:szCs w:val="24"/>
        </w:rPr>
        <w:t>является «</w:t>
      </w:r>
      <w:r w:rsidRPr="0094529B">
        <w:rPr>
          <w:rStyle w:val="FontStyle31"/>
          <w:i w:val="0"/>
          <w:iCs w:val="0"/>
          <w:sz w:val="24"/>
          <w:szCs w:val="24"/>
        </w:rPr>
        <w:t>ревизуемой</w:t>
      </w:r>
      <w:r w:rsidRPr="0094529B">
        <w:rPr>
          <w:rStyle w:val="FontStyle30"/>
          <w:sz w:val="24"/>
          <w:szCs w:val="24"/>
        </w:rPr>
        <w:t>». Она,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>нала Партнера, реагирует слабой подфункцией своего Третьго канала. Тем самым «</w:t>
      </w:r>
      <w:r w:rsidRPr="0094529B">
        <w:rPr>
          <w:rStyle w:val="FontStyle31"/>
          <w:i w:val="0"/>
          <w:iCs w:val="0"/>
          <w:sz w:val="24"/>
          <w:szCs w:val="24"/>
        </w:rPr>
        <w:t>ревизуемая</w:t>
      </w:r>
      <w:r w:rsidRPr="0094529B">
        <w:rPr>
          <w:rStyle w:val="FontStyle30"/>
          <w:sz w:val="24"/>
          <w:szCs w:val="24"/>
        </w:rPr>
        <w:t xml:space="preserve">» реализует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ведомой.</w:t>
      </w:r>
    </w:p>
    <w:p w:rsidR="00772DC0" w:rsidRPr="0094529B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94529B">
        <w:rPr>
          <w:rStyle w:val="FontStyle36"/>
          <w:sz w:val="24"/>
          <w:szCs w:val="24"/>
        </w:rPr>
        <w:t>Оба схожи тем, что каждый участвует в решении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одноаспектных</w:t>
      </w:r>
      <w:r w:rsidRPr="0094529B">
        <w:rPr>
          <w:rStyle w:val="FontStyle36"/>
          <w:i/>
          <w:iCs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задач:</w:t>
      </w:r>
    </w:p>
    <w:p w:rsidR="00772DC0" w:rsidRPr="0094529B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94529B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0C35B7" w:rsidRPr="00DE12D9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Бу/2</w:t>
      </w:r>
      <w:r w:rsidRPr="0094529B">
        <w:rPr>
          <w:rStyle w:val="FontStyle36"/>
          <w:sz w:val="24"/>
          <w:szCs w:val="24"/>
        </w:rPr>
        <w:t xml:space="preserve">), в роли эффективного </w:t>
      </w:r>
      <w:r w:rsidRPr="0094529B">
        <w:rPr>
          <w:rStyle w:val="FontStyle37"/>
          <w:i w:val="0"/>
          <w:iCs w:val="0"/>
          <w:sz w:val="24"/>
          <w:szCs w:val="24"/>
        </w:rPr>
        <w:t>ведущего;</w:t>
      </w:r>
    </w:p>
    <w:p w:rsidR="00772DC0" w:rsidRPr="0094529B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посредством слабой подфункции (</w:t>
      </w:r>
      <w:r w:rsidR="000C35B7">
        <w:rPr>
          <w:rStyle w:val="FontStyle76"/>
          <w:sz w:val="24"/>
          <w:szCs w:val="24"/>
        </w:rPr>
        <w:t>Б</w:t>
      </w:r>
      <w:r w:rsidRPr="00316A0D">
        <w:rPr>
          <w:rStyle w:val="FontStyle76"/>
          <w:sz w:val="24"/>
          <w:szCs w:val="24"/>
        </w:rPr>
        <w:t>/2</w:t>
      </w:r>
      <w:r w:rsidRPr="0094529B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малопродуктивной </w:t>
      </w:r>
      <w:r w:rsidRPr="0094529B">
        <w:rPr>
          <w:rStyle w:val="FontStyle37"/>
          <w:i w:val="0"/>
          <w:iCs w:val="0"/>
          <w:sz w:val="24"/>
          <w:szCs w:val="24"/>
        </w:rPr>
        <w:t>ведомой.*</w:t>
      </w:r>
    </w:p>
    <w:p w:rsidR="00772DC0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772DC0" w:rsidRPr="00BD54F6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</w:t>
      </w:r>
      <w:r>
        <w:rPr>
          <w:rStyle w:val="FontStyle30"/>
          <w:i/>
          <w:iCs/>
          <w:sz w:val="22"/>
          <w:szCs w:val="22"/>
        </w:rPr>
        <w:t xml:space="preserve"> (Партнер)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«</w:t>
      </w:r>
      <w:r>
        <w:rPr>
          <w:rStyle w:val="FontStyle30"/>
          <w:i/>
          <w:iCs/>
          <w:sz w:val="22"/>
          <w:szCs w:val="22"/>
        </w:rPr>
        <w:t>ревизуемой</w:t>
      </w:r>
      <w:r w:rsidRPr="00BD54F6">
        <w:rPr>
          <w:rStyle w:val="FontStyle30"/>
          <w:i/>
          <w:iCs/>
          <w:sz w:val="22"/>
          <w:szCs w:val="22"/>
        </w:rPr>
        <w:t>»</w:t>
      </w:r>
      <w:r>
        <w:rPr>
          <w:rStyle w:val="FontStyle30"/>
          <w:i/>
          <w:iCs/>
          <w:sz w:val="22"/>
          <w:szCs w:val="22"/>
        </w:rPr>
        <w:t xml:space="preserve"> (Личностью)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772DC0" w:rsidRPr="00BD54F6" w:rsidRDefault="00772DC0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772DC0" w:rsidRDefault="00772DC0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</w:t>
      </w:r>
      <w:r>
        <w:rPr>
          <w:rStyle w:val="FontStyle30"/>
          <w:i/>
          <w:iCs/>
          <w:sz w:val="22"/>
          <w:szCs w:val="22"/>
        </w:rPr>
        <w:t xml:space="preserve">только </w:t>
      </w:r>
      <w:r w:rsidRPr="00BD54F6">
        <w:rPr>
          <w:rStyle w:val="FontStyle30"/>
          <w:i/>
          <w:iCs/>
          <w:sz w:val="22"/>
          <w:szCs w:val="22"/>
        </w:rPr>
        <w:t xml:space="preserve">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Личности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 Партнера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772DC0" w:rsidRPr="006F226C" w:rsidRDefault="00772DC0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4659F9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отношения ревизии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659F9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«8</w:t>
      </w:r>
      <w:r w:rsidR="004659F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4659F9" w:rsidRPr="001C53DD">
        <w:rPr>
          <w:rStyle w:val="FontStyle36"/>
          <w:iCs/>
          <w:sz w:val="24"/>
          <w:szCs w:val="24"/>
        </w:rPr>
        <w:t xml:space="preserve">отношения </w:t>
      </w:r>
      <w:r w:rsidR="004659F9" w:rsidRPr="001C53DD">
        <w:rPr>
          <w:rStyle w:val="FontStyle32"/>
          <w:sz w:val="24"/>
          <w:szCs w:val="24"/>
        </w:rPr>
        <w:t>«</w:t>
      </w:r>
      <w:r w:rsidR="004659F9" w:rsidRPr="001C53DD">
        <w:rPr>
          <w:rStyle w:val="FontStyle27"/>
          <w:rFonts w:ascii="Times New Roman" w:hAnsi="Times New Roman" w:cs="Times New Roman"/>
          <w:sz w:val="24"/>
          <w:szCs w:val="24"/>
        </w:rPr>
        <w:t>Любящего удобства</w:t>
      </w:r>
      <w:r w:rsidR="004659F9" w:rsidRPr="001C53DD">
        <w:rPr>
          <w:rStyle w:val="FontStyle32"/>
          <w:sz w:val="24"/>
          <w:szCs w:val="24"/>
        </w:rPr>
        <w:t>»</w:t>
      </w:r>
      <w:r w:rsidR="004659F9" w:rsidRPr="001C53DD">
        <w:rPr>
          <w:rStyle w:val="FontStyle32"/>
          <w:i w:val="0"/>
          <w:iCs w:val="0"/>
          <w:sz w:val="24"/>
          <w:szCs w:val="24"/>
        </w:rPr>
        <w:t xml:space="preserve"> </w:t>
      </w:r>
      <w:r w:rsidR="004659F9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 </w:t>
      </w:r>
      <w:r w:rsidR="004659F9" w:rsidRPr="001C53DD">
        <w:rPr>
          <w:rStyle w:val="FontStyle32"/>
          <w:sz w:val="24"/>
          <w:szCs w:val="24"/>
        </w:rPr>
        <w:t>«</w:t>
      </w:r>
      <w:r w:rsidR="004659F9" w:rsidRPr="001C53DD">
        <w:rPr>
          <w:rStyle w:val="FontStyle27"/>
          <w:rFonts w:ascii="Times New Roman" w:hAnsi="Times New Roman" w:cs="Times New Roman"/>
          <w:sz w:val="24"/>
          <w:szCs w:val="24"/>
        </w:rPr>
        <w:t>Инициативн</w:t>
      </w:r>
      <w:r w:rsidR="004659F9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>ого</w:t>
      </w:r>
      <w:r w:rsidR="004659F9" w:rsidRPr="001C53DD">
        <w:rPr>
          <w:rStyle w:val="FontStyle32"/>
          <w:sz w:val="24"/>
          <w:szCs w:val="24"/>
        </w:rPr>
        <w:t xml:space="preserve">» </w:t>
      </w:r>
      <w:r w:rsidR="004659F9" w:rsidRPr="001C53DD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сангвиника</w:t>
      </w:r>
      <w:r w:rsidR="004659F9" w:rsidRPr="001C53DD">
        <w:rPr>
          <w:rFonts w:ascii="Times New Roman" w:hAnsi="Times New Roman" w:cs="Times New Roman"/>
          <w:iCs/>
        </w:rPr>
        <w:t xml:space="preserve">, </w:t>
      </w:r>
      <w:r w:rsidR="004659F9" w:rsidRPr="001C53DD">
        <w:rPr>
          <w:rStyle w:val="FontStyle77"/>
          <w:iCs/>
          <w:sz w:val="24"/>
          <w:szCs w:val="24"/>
        </w:rPr>
        <w:t xml:space="preserve">субъектов восьмой </w:t>
      </w:r>
      <w:r w:rsidR="004659F9" w:rsidRPr="009C3A56">
        <w:rPr>
          <w:rStyle w:val="FontStyle77"/>
          <w:iCs/>
          <w:sz w:val="24"/>
          <w:szCs w:val="24"/>
        </w:rPr>
        <w:t>пары</w:t>
      </w:r>
      <w:r w:rsidR="004659F9" w:rsidRPr="009C3A56">
        <w:rPr>
          <w:rStyle w:val="FontStyle32"/>
          <w:sz w:val="24"/>
          <w:szCs w:val="24"/>
        </w:rPr>
        <w:t>,</w:t>
      </w:r>
      <w:r w:rsidR="004659F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72DC0" w:rsidRPr="009851CD" w:rsidRDefault="00772DC0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72DC0" w:rsidRPr="009851CD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772DC0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lastRenderedPageBreak/>
        <w:pict>
          <v:shape id="_x0000_s6037" type="#_x0000_t202" style="position:absolute;left:0;text-align:left;margin-left:-194.65pt;margin-top:38.15pt;width:170.9pt;height:97.4pt;z-index:252043264;visibility:visible;mso-wrap-style:square;mso-width-percent:0;mso-height-percent:0;mso-wrap-distance-left:1.9pt;mso-wrap-distance-top:28.55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outAIAALQ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" filled="f" stroked="f">
            <v:textbox style="mso-next-textbox:#_x0000_s6037" inset="0,0,0,0">
              <w:txbxContent>
                <w:p w:rsidR="0073180E" w:rsidRDefault="0073180E" w:rsidP="00772DC0">
                  <w:r>
                    <w:rPr>
                      <w:lang w:val="ru-RU" w:bidi="or-IN"/>
                    </w:rPr>
                    <w:drawing>
                      <wp:inline distT="0" distB="0" distL="0" distR="0" wp14:anchorId="22CE8EC2" wp14:editId="69476025">
                        <wp:extent cx="2170430" cy="1238795"/>
                        <wp:effectExtent l="0" t="0" r="0" b="0"/>
                        <wp:docPr id="165" name="Рисунок 1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430" cy="12387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772DC0" w:rsidRDefault="00772DC0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</w:pPr>
    </w:p>
    <w:p w:rsidR="00772DC0" w:rsidRPr="0094529B" w:rsidRDefault="00772DC0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94529B">
        <w:rPr>
          <w:rStyle w:val="FontStyle20"/>
          <w:rFonts w:ascii="Times New Roman" w:hAnsi="Times New Roman" w:cs="Times New Roman"/>
          <w:sz w:val="24"/>
          <w:szCs w:val="24"/>
        </w:rPr>
        <w:t>Схема 15. Типические отношения "Ревизуемого" и"Ревизора"</w:t>
      </w:r>
    </w:p>
    <w:p w:rsidR="00772DC0" w:rsidRDefault="00772DC0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  <w:sectPr w:rsidR="00772DC0" w:rsidSect="00FB2CBF">
          <w:headerReference w:type="even" r:id="rId399"/>
          <w:headerReference w:type="default" r:id="rId400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772DC0" w:rsidRDefault="00772DC0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72DC0" w:rsidRDefault="0045684A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8</w:t>
      </w:r>
      <w:r w:rsidR="00772DC0" w:rsidRPr="00C00CE6">
        <w:rPr>
          <w:rStyle w:val="FontStyle36"/>
          <w:b/>
          <w:bCs/>
          <w:i/>
          <w:sz w:val="24"/>
          <w:szCs w:val="24"/>
        </w:rPr>
        <w:t>.2.1.1</w:t>
      </w:r>
      <w:r w:rsidR="00772DC0">
        <w:rPr>
          <w:rStyle w:val="FontStyle36"/>
          <w:b/>
          <w:bCs/>
          <w:i/>
          <w:sz w:val="24"/>
          <w:szCs w:val="24"/>
        </w:rPr>
        <w:t>6</w:t>
      </w:r>
      <w:r w:rsidR="00772DC0" w:rsidRPr="00C00CE6">
        <w:rPr>
          <w:rStyle w:val="FontStyle36"/>
          <w:b/>
          <w:bCs/>
          <w:i/>
          <w:sz w:val="24"/>
          <w:szCs w:val="24"/>
        </w:rPr>
        <w:t>. О</w:t>
      </w:r>
      <w:r w:rsidR="00772DC0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772DC0" w:rsidRPr="00B34DE2">
        <w:rPr>
          <w:rStyle w:val="FontStyle20"/>
        </w:rPr>
        <w:t xml:space="preserve"> </w:t>
      </w:r>
      <w:r w:rsidR="00772DC0" w:rsidRPr="00B34DE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конфликта, </w:t>
      </w:r>
      <w:r w:rsidR="00772DC0">
        <w:rPr>
          <w:rStyle w:val="FontStyle32"/>
          <w:sz w:val="24"/>
          <w:szCs w:val="24"/>
        </w:rPr>
        <w:t>р</w:t>
      </w:r>
      <w:r w:rsidR="00772DC0" w:rsidRPr="00B34DE2">
        <w:rPr>
          <w:rStyle w:val="FontStyle32"/>
          <w:sz w:val="24"/>
          <w:szCs w:val="24"/>
        </w:rPr>
        <w:t>еализуемые</w:t>
      </w:r>
      <w:r w:rsidR="00772DC0">
        <w:rPr>
          <w:rStyle w:val="FontStyle32"/>
          <w:sz w:val="24"/>
          <w:szCs w:val="24"/>
        </w:rPr>
        <w:t xml:space="preserve"> </w:t>
      </w:r>
      <w:r w:rsidR="00772DC0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772DC0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72DC0" w:rsidRPr="004B3B0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0131D2" w:rsidRPr="00C05F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0131D2" w:rsidRPr="00C05FD8">
        <w:rPr>
          <w:rStyle w:val="FontStyle31"/>
          <w:b/>
          <w:bCs/>
          <w:iCs w:val="0"/>
          <w:sz w:val="24"/>
          <w:szCs w:val="24"/>
        </w:rPr>
        <w:t>Миролюбивы</w:t>
      </w:r>
      <w:r w:rsidR="000131D2" w:rsidRPr="00C05F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 и «</w:t>
      </w:r>
      <w:r w:rsidR="000131D2" w:rsidRPr="00C05FD8">
        <w:rPr>
          <w:rStyle w:val="FontStyle31"/>
          <w:b/>
          <w:bCs/>
          <w:iCs w:val="0"/>
          <w:sz w:val="24"/>
          <w:szCs w:val="24"/>
        </w:rPr>
        <w:t>Вдумчивы</w:t>
      </w:r>
      <w:r w:rsidR="000131D2" w:rsidRPr="00C05F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0131D2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72DC0" w:rsidRPr="0054030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772DC0" w:rsidRPr="00B34DE2" w:rsidRDefault="00772DC0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772DC0" w:rsidRPr="0043030A" w:rsidRDefault="00772DC0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43030A">
        <w:rPr>
          <w:rStyle w:val="FontStyle36"/>
          <w:sz w:val="24"/>
          <w:szCs w:val="24"/>
        </w:rPr>
        <w:t xml:space="preserve">Типические отношения </w:t>
      </w:r>
      <w:r w:rsidRPr="0043030A">
        <w:rPr>
          <w:rStyle w:val="FontStyle30"/>
          <w:sz w:val="24"/>
          <w:szCs w:val="24"/>
        </w:rPr>
        <w:t xml:space="preserve"> «</w:t>
      </w:r>
      <w:r w:rsidR="000C35B7">
        <w:rPr>
          <w:rStyle w:val="FontStyle34"/>
          <w:sz w:val="24"/>
          <w:szCs w:val="24"/>
        </w:rPr>
        <w:t>миролюбивого</w:t>
      </w:r>
      <w:r w:rsidRPr="0043030A">
        <w:rPr>
          <w:rStyle w:val="FontStyle30"/>
          <w:sz w:val="24"/>
          <w:szCs w:val="24"/>
        </w:rPr>
        <w:t xml:space="preserve">» или </w:t>
      </w:r>
      <w:r w:rsidR="000C35B7" w:rsidRPr="00B932AF">
        <w:rPr>
          <w:rStyle w:val="FontStyle34"/>
          <w:sz w:val="24"/>
          <w:szCs w:val="24"/>
        </w:rPr>
        <w:t>«вдум</w:t>
      </w:r>
      <w:r w:rsidR="000C35B7" w:rsidRPr="00B932AF">
        <w:rPr>
          <w:rStyle w:val="FontStyle34"/>
          <w:sz w:val="24"/>
          <w:szCs w:val="24"/>
        </w:rPr>
        <w:softHyphen/>
        <w:t xml:space="preserve">чивого» флегматика - субъекта 11-й пары </w:t>
      </w:r>
      <w:r w:rsidRPr="0043030A">
        <w:rPr>
          <w:rStyle w:val="FontStyle36"/>
          <w:sz w:val="24"/>
          <w:szCs w:val="24"/>
        </w:rPr>
        <w:t xml:space="preserve">(партнера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45684A">
        <w:rPr>
          <w:rStyle w:val="FontStyle77"/>
          <w:iCs/>
          <w:sz w:val="24"/>
          <w:szCs w:val="24"/>
        </w:rPr>
        <w:t>вос</w:t>
      </w:r>
      <w:r w:rsidR="0045684A" w:rsidRPr="007179A4">
        <w:rPr>
          <w:rStyle w:val="FontStyle77"/>
          <w:iCs/>
          <w:sz w:val="24"/>
          <w:szCs w:val="24"/>
        </w:rPr>
        <w:t xml:space="preserve">ьмой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43030A">
        <w:rPr>
          <w:rStyle w:val="FontStyle36"/>
          <w:sz w:val="24"/>
          <w:szCs w:val="24"/>
        </w:rPr>
        <w:t>далее Партнер) -</w:t>
      </w:r>
      <w:r w:rsidRPr="0043030A">
        <w:rPr>
          <w:rStyle w:val="FontStyle37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обусловливаются комбинацией подфунк</w:t>
      </w:r>
      <w:r w:rsidRPr="0043030A">
        <w:rPr>
          <w:rStyle w:val="FontStyle36"/>
          <w:sz w:val="24"/>
          <w:szCs w:val="24"/>
        </w:rPr>
        <w:softHyphen/>
        <w:t>ций</w:t>
      </w:r>
      <w:r w:rsidRPr="0043030A">
        <w:rPr>
          <w:rStyle w:val="FontStyle31"/>
          <w:sz w:val="24"/>
          <w:szCs w:val="24"/>
        </w:rPr>
        <w:t xml:space="preserve"> </w:t>
      </w:r>
      <w:r w:rsidR="000C35B7" w:rsidRPr="00D24FD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Бх/2</w:t>
      </w:r>
      <w:r w:rsidR="000C35B7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 </w:t>
      </w:r>
      <w:r w:rsidR="000C35B7" w:rsidRPr="00D24FD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Г/1 В/1 А/1</w:t>
      </w:r>
      <w:r w:rsidR="000C35B7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030A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772DC0" w:rsidRPr="0043030A" w:rsidRDefault="00772DC0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43030A">
        <w:rPr>
          <w:rStyle w:val="27"/>
          <w:rFonts w:eastAsiaTheme="minorEastAsia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 xml:space="preserve">Поэтому </w:t>
      </w:r>
      <w:r w:rsidRPr="0043030A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45684A">
        <w:rPr>
          <w:rStyle w:val="FontStyle77"/>
          <w:iCs/>
          <w:sz w:val="24"/>
          <w:szCs w:val="24"/>
        </w:rPr>
        <w:t>вос</w:t>
      </w:r>
      <w:r w:rsidR="0045684A" w:rsidRPr="007179A4">
        <w:rPr>
          <w:rStyle w:val="FontStyle77"/>
          <w:iCs/>
          <w:sz w:val="24"/>
          <w:szCs w:val="24"/>
        </w:rPr>
        <w:t xml:space="preserve">ьмой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>(далее Личность, с</w:t>
      </w:r>
      <w:r w:rsidRPr="0043030A">
        <w:rPr>
          <w:rStyle w:val="FontStyle31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комбинацией подфунк</w:t>
      </w:r>
      <w:r w:rsidRPr="0043030A">
        <w:rPr>
          <w:rStyle w:val="FontStyle36"/>
          <w:sz w:val="24"/>
          <w:szCs w:val="24"/>
        </w:rPr>
        <w:softHyphen/>
        <w:t xml:space="preserve">ций </w:t>
      </w:r>
      <w:r w:rsidR="00B66DF0" w:rsidRPr="00AA2469">
        <w:rPr>
          <w:rStyle w:val="FontStyle76"/>
          <w:sz w:val="24"/>
          <w:szCs w:val="24"/>
        </w:rPr>
        <w:t>Ву/1 А/2 Б/2 Г/2</w:t>
      </w:r>
      <w:r w:rsidRPr="0043030A">
        <w:rPr>
          <w:rStyle w:val="FontStyle36"/>
          <w:sz w:val="24"/>
          <w:szCs w:val="24"/>
        </w:rPr>
        <w:t>)</w:t>
      </w:r>
      <w:r w:rsidRPr="0043030A">
        <w:rPr>
          <w:rStyle w:val="FontStyle37"/>
          <w:sz w:val="24"/>
          <w:szCs w:val="24"/>
        </w:rPr>
        <w:t xml:space="preserve"> - </w:t>
      </w:r>
      <w:r w:rsidRPr="0043030A">
        <w:rPr>
          <w:rStyle w:val="FontStyle36"/>
          <w:sz w:val="24"/>
          <w:szCs w:val="24"/>
        </w:rPr>
        <w:t xml:space="preserve">будут складываться </w:t>
      </w:r>
      <w:r w:rsidRPr="0043030A">
        <w:rPr>
          <w:rStyle w:val="FontStyle37"/>
          <w:i w:val="0"/>
          <w:iCs w:val="0"/>
          <w:sz w:val="24"/>
          <w:szCs w:val="24"/>
        </w:rPr>
        <w:t>«отношения</w:t>
      </w:r>
      <w:r w:rsidRPr="0043030A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030A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конфликта</w:t>
      </w:r>
      <w:r w:rsidRPr="0043030A">
        <w:rPr>
          <w:rStyle w:val="FontStyle37"/>
          <w:b/>
          <w:bCs/>
          <w:sz w:val="24"/>
          <w:szCs w:val="24"/>
        </w:rPr>
        <w:t>»</w:t>
      </w:r>
      <w:r w:rsidRPr="0043030A">
        <w:rPr>
          <w:rStyle w:val="FontStyle37"/>
          <w:i w:val="0"/>
          <w:iCs w:val="0"/>
          <w:sz w:val="24"/>
          <w:szCs w:val="24"/>
        </w:rPr>
        <w:t xml:space="preserve"> (схема 16).</w:t>
      </w:r>
    </w:p>
    <w:p w:rsidR="00772DC0" w:rsidRPr="0043030A" w:rsidRDefault="00772DC0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43030A">
        <w:rPr>
          <w:rStyle w:val="FontStyle36"/>
          <w:sz w:val="24"/>
          <w:szCs w:val="24"/>
        </w:rPr>
        <w:t>В этих отношениях Личность</w:t>
      </w:r>
      <w:r w:rsidRPr="0043030A">
        <w:rPr>
          <w:rStyle w:val="FontStyle30"/>
          <w:sz w:val="24"/>
          <w:szCs w:val="24"/>
        </w:rPr>
        <w:t>, получая информацию с Первого (базового) ка</w:t>
      </w:r>
      <w:r w:rsidRPr="0043030A">
        <w:rPr>
          <w:rStyle w:val="FontStyle30"/>
          <w:sz w:val="24"/>
          <w:szCs w:val="24"/>
        </w:rPr>
        <w:softHyphen/>
        <w:t>нала Партнера (</w:t>
      </w:r>
      <w:r w:rsidR="000C35B7" w:rsidRPr="00D24FD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Бх/2</w:t>
      </w:r>
      <w:r w:rsidRPr="0043030A">
        <w:rPr>
          <w:rStyle w:val="FontStyle30"/>
          <w:sz w:val="24"/>
          <w:szCs w:val="24"/>
        </w:rPr>
        <w:t>), реагирует слабой подфункцией своего Третьго канала (</w:t>
      </w:r>
      <w:r w:rsidR="000C35B7" w:rsidRPr="00AA2469">
        <w:rPr>
          <w:rStyle w:val="FontStyle76"/>
          <w:sz w:val="24"/>
          <w:szCs w:val="24"/>
        </w:rPr>
        <w:t>Б/2</w:t>
      </w:r>
      <w:r w:rsidRPr="0043030A">
        <w:rPr>
          <w:rStyle w:val="FontStyle30"/>
          <w:sz w:val="24"/>
          <w:szCs w:val="24"/>
        </w:rPr>
        <w:t xml:space="preserve">). Тем самым, реализуя  себя в качестве </w:t>
      </w:r>
      <w:r w:rsidRPr="0043030A">
        <w:rPr>
          <w:rStyle w:val="FontStyle31"/>
          <w:i w:val="0"/>
          <w:iCs w:val="0"/>
          <w:sz w:val="24"/>
          <w:szCs w:val="24"/>
        </w:rPr>
        <w:t>ведомой, постоянно испытывает двление со стороны ведущего (</w:t>
      </w:r>
      <w:r w:rsidRPr="0043030A">
        <w:rPr>
          <w:rStyle w:val="FontStyle30"/>
          <w:sz w:val="24"/>
          <w:szCs w:val="24"/>
        </w:rPr>
        <w:t>Партнера</w:t>
      </w:r>
      <w:r w:rsidRPr="0043030A">
        <w:rPr>
          <w:rStyle w:val="FontStyle31"/>
          <w:i w:val="0"/>
          <w:iCs w:val="0"/>
          <w:sz w:val="24"/>
          <w:szCs w:val="24"/>
        </w:rPr>
        <w:t>).*</w:t>
      </w:r>
    </w:p>
    <w:p w:rsidR="00772DC0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772DC0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lastRenderedPageBreak/>
        <w:t xml:space="preserve">При этом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Личностью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772DC0" w:rsidRDefault="00772DC0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И в</w:t>
      </w:r>
      <w:r w:rsidRPr="0094529B">
        <w:rPr>
          <w:rStyle w:val="FontStyle36"/>
          <w:sz w:val="24"/>
          <w:szCs w:val="24"/>
        </w:rPr>
        <w:t xml:space="preserve"> этих</w:t>
      </w:r>
      <w:r>
        <w:rPr>
          <w:rStyle w:val="FontStyle36"/>
          <w:sz w:val="24"/>
          <w:szCs w:val="24"/>
        </w:rPr>
        <w:t xml:space="preserve"> же</w:t>
      </w:r>
      <w:r w:rsidRPr="0094529B">
        <w:rPr>
          <w:rStyle w:val="FontStyle36"/>
          <w:sz w:val="24"/>
          <w:szCs w:val="24"/>
        </w:rPr>
        <w:t xml:space="preserve"> отношениях </w:t>
      </w:r>
      <w:r w:rsidRPr="0094529B">
        <w:rPr>
          <w:rStyle w:val="FontStyle30"/>
          <w:sz w:val="24"/>
          <w:szCs w:val="24"/>
        </w:rPr>
        <w:t>Партнер,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</w:t>
      </w:r>
      <w:r>
        <w:rPr>
          <w:rStyle w:val="FontStyle36"/>
          <w:sz w:val="24"/>
          <w:szCs w:val="24"/>
        </w:rPr>
        <w:t>Личности (</w:t>
      </w:r>
      <w:r w:rsidR="00B66DF0" w:rsidRPr="00AA2469">
        <w:rPr>
          <w:rStyle w:val="FontStyle76"/>
          <w:sz w:val="24"/>
          <w:szCs w:val="24"/>
        </w:rPr>
        <w:t>Ву/1</w:t>
      </w:r>
      <w:r>
        <w:rPr>
          <w:rStyle w:val="FontStyle36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>
        <w:rPr>
          <w:rStyle w:val="FontStyle30"/>
          <w:sz w:val="24"/>
          <w:szCs w:val="24"/>
        </w:rPr>
        <w:t xml:space="preserve"> (</w:t>
      </w:r>
      <w:r>
        <w:rPr>
          <w:rStyle w:val="FontStyle35"/>
          <w:sz w:val="24"/>
          <w:szCs w:val="24"/>
        </w:rPr>
        <w:t>В</w:t>
      </w:r>
      <w:r w:rsidRPr="007F3020">
        <w:rPr>
          <w:rStyle w:val="FontStyle35"/>
          <w:sz w:val="24"/>
          <w:szCs w:val="24"/>
        </w:rPr>
        <w:t>/1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>
        <w:rPr>
          <w:rStyle w:val="FontStyle31"/>
          <w:i w:val="0"/>
          <w:iCs w:val="0"/>
          <w:sz w:val="24"/>
          <w:szCs w:val="24"/>
        </w:rPr>
        <w:t>ведомого, постоянно испытывает двление со стороны ведущего (</w:t>
      </w:r>
      <w:r>
        <w:rPr>
          <w:rStyle w:val="FontStyle36"/>
          <w:sz w:val="24"/>
          <w:szCs w:val="24"/>
        </w:rPr>
        <w:t>Личности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772DC0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772DC0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Личность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Партнером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его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772DC0" w:rsidRPr="0064117A" w:rsidRDefault="00772DC0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72DC0" w:rsidRPr="0064117A" w:rsidSect="00FB2CBF">
          <w:headerReference w:type="even" r:id="rId401"/>
          <w:headerReference w:type="default" r:id="rId402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772DC0" w:rsidRPr="00A605E1" w:rsidRDefault="00772DC0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A605E1">
        <w:rPr>
          <w:rFonts w:ascii="Times New Roman" w:hAnsi="Times New Roman" w:cs="Times New Roman"/>
        </w:rPr>
        <w:lastRenderedPageBreak/>
        <w:t>Участники  совершенно не защищают друг друга против угрозы извне. У них</w:t>
      </w:r>
      <w:r w:rsidRPr="00A605E1">
        <w:rPr>
          <w:rStyle w:val="FontStyle30"/>
          <w:sz w:val="24"/>
          <w:szCs w:val="24"/>
        </w:rPr>
        <w:t xml:space="preserve"> отсутствует желание</w:t>
      </w:r>
      <w:r w:rsidRPr="00A605E1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 Степень психологической совместимости в этих отношениях очень низкая.</w:t>
      </w:r>
    </w:p>
    <w:p w:rsidR="004659F9" w:rsidRDefault="00772DC0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данные отношения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4659F9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«8</w:t>
      </w:r>
      <w:r w:rsidR="004659F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4659F9" w:rsidRPr="001C53DD">
        <w:rPr>
          <w:rStyle w:val="FontStyle36"/>
          <w:iCs/>
          <w:sz w:val="24"/>
          <w:szCs w:val="24"/>
        </w:rPr>
        <w:t xml:space="preserve">отношения </w:t>
      </w:r>
      <w:r w:rsidR="004659F9" w:rsidRPr="001C53DD">
        <w:rPr>
          <w:rStyle w:val="FontStyle32"/>
          <w:sz w:val="24"/>
          <w:szCs w:val="24"/>
        </w:rPr>
        <w:t>«</w:t>
      </w:r>
      <w:r w:rsidR="004659F9" w:rsidRPr="001C53DD">
        <w:rPr>
          <w:rStyle w:val="FontStyle27"/>
          <w:rFonts w:ascii="Times New Roman" w:hAnsi="Times New Roman" w:cs="Times New Roman"/>
          <w:sz w:val="24"/>
          <w:szCs w:val="24"/>
        </w:rPr>
        <w:t>Любящего удобства</w:t>
      </w:r>
      <w:r w:rsidR="004659F9" w:rsidRPr="001C53DD">
        <w:rPr>
          <w:rStyle w:val="FontStyle32"/>
          <w:sz w:val="24"/>
          <w:szCs w:val="24"/>
        </w:rPr>
        <w:t>»</w:t>
      </w:r>
      <w:r w:rsidR="004659F9" w:rsidRPr="001C53DD">
        <w:rPr>
          <w:rStyle w:val="FontStyle32"/>
          <w:i w:val="0"/>
          <w:iCs w:val="0"/>
          <w:sz w:val="24"/>
          <w:szCs w:val="24"/>
        </w:rPr>
        <w:t xml:space="preserve"> </w:t>
      </w:r>
      <w:r w:rsidR="004659F9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 </w:t>
      </w:r>
      <w:r w:rsidR="004659F9" w:rsidRPr="001C53DD">
        <w:rPr>
          <w:rStyle w:val="FontStyle32"/>
          <w:sz w:val="24"/>
          <w:szCs w:val="24"/>
        </w:rPr>
        <w:t>«</w:t>
      </w:r>
      <w:r w:rsidR="004659F9" w:rsidRPr="001C53DD">
        <w:rPr>
          <w:rStyle w:val="FontStyle27"/>
          <w:rFonts w:ascii="Times New Roman" w:hAnsi="Times New Roman" w:cs="Times New Roman"/>
          <w:sz w:val="24"/>
          <w:szCs w:val="24"/>
        </w:rPr>
        <w:t>Инициативн</w:t>
      </w:r>
      <w:r w:rsidR="004659F9" w:rsidRPr="001C53DD">
        <w:rPr>
          <w:rStyle w:val="FontStyle32"/>
          <w:b w:val="0"/>
          <w:bCs w:val="0"/>
          <w:i w:val="0"/>
          <w:iCs w:val="0"/>
          <w:sz w:val="24"/>
          <w:szCs w:val="24"/>
        </w:rPr>
        <w:t>ого</w:t>
      </w:r>
      <w:r w:rsidR="004659F9" w:rsidRPr="001C53DD">
        <w:rPr>
          <w:rStyle w:val="FontStyle32"/>
          <w:sz w:val="24"/>
          <w:szCs w:val="24"/>
        </w:rPr>
        <w:t xml:space="preserve">» </w:t>
      </w:r>
      <w:r w:rsidR="004659F9" w:rsidRPr="001C53DD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сангвиника</w:t>
      </w:r>
      <w:r w:rsidR="004659F9" w:rsidRPr="001C53DD">
        <w:rPr>
          <w:rFonts w:ascii="Times New Roman" w:hAnsi="Times New Roman" w:cs="Times New Roman"/>
          <w:iCs/>
        </w:rPr>
        <w:t xml:space="preserve">, </w:t>
      </w:r>
      <w:r w:rsidR="004659F9" w:rsidRPr="001C53DD">
        <w:rPr>
          <w:rStyle w:val="FontStyle77"/>
          <w:iCs/>
          <w:sz w:val="24"/>
          <w:szCs w:val="24"/>
        </w:rPr>
        <w:t xml:space="preserve">субъектов восьмой </w:t>
      </w:r>
      <w:r w:rsidR="004659F9" w:rsidRPr="009C3A56">
        <w:rPr>
          <w:rStyle w:val="FontStyle77"/>
          <w:iCs/>
          <w:sz w:val="24"/>
          <w:szCs w:val="24"/>
        </w:rPr>
        <w:t>пары</w:t>
      </w:r>
      <w:r w:rsidR="004659F9" w:rsidRPr="009C3A56">
        <w:rPr>
          <w:rStyle w:val="FontStyle32"/>
          <w:sz w:val="24"/>
          <w:szCs w:val="24"/>
        </w:rPr>
        <w:t>,</w:t>
      </w:r>
      <w:r w:rsidR="004659F9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72DC0" w:rsidRPr="00736203" w:rsidRDefault="00772DC0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72DC0" w:rsidRPr="00736203" w:rsidSect="00FB2CBF">
          <w:headerReference w:type="even" r:id="rId403"/>
          <w:headerReference w:type="default" r:id="rId404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772DC0" w:rsidRDefault="00772DC0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772DC0" w:rsidRPr="000210A8" w:rsidRDefault="0073180E" w:rsidP="00FB2CBF">
      <w:pPr>
        <w:pStyle w:val="Style7"/>
        <w:widowControl/>
        <w:spacing w:before="3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6038" type="#_x0000_t202" style="position:absolute;left:0;text-align:left;margin-left:-187.95pt;margin-top:31.05pt;width:147.35pt;height:108.1pt;z-index:252044288;visibility:visible;mso-wrap-style:square;mso-width-percent:0;mso-wrap-distance-left:1.9pt;mso-wrap-distance-top:7.2pt;mso-wrap-distance-right:1.9pt;mso-wrap-distance-bottom:8.15pt;mso-position-horizontal-relative:margin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" filled="f" stroked="f">
            <v:textbox inset="0,0,0,0">
              <w:txbxContent>
                <w:p w:rsidR="0073180E" w:rsidRDefault="0073180E" w:rsidP="00772DC0">
                  <w:pPr>
                    <w:rPr>
                      <w:lang w:val="ru-RU" w:bidi="or-IN"/>
                    </w:rPr>
                  </w:pPr>
                </w:p>
                <w:p w:rsidR="0073180E" w:rsidRDefault="0073180E" w:rsidP="00772DC0">
                  <w:r>
                    <w:rPr>
                      <w:lang w:val="ru-RU" w:bidi="or-IN"/>
                    </w:rPr>
                    <w:drawing>
                      <wp:inline distT="0" distB="0" distL="0" distR="0" wp14:anchorId="15478970" wp14:editId="7470528B">
                        <wp:extent cx="1855470" cy="1046480"/>
                        <wp:effectExtent l="0" t="0" r="0" b="1270"/>
                        <wp:docPr id="166" name="Рисунок 1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5470" cy="1046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772DC0" w:rsidRPr="000210A8">
        <w:rPr>
          <w:rStyle w:val="FontStyle20"/>
          <w:rFonts w:ascii="Times New Roman" w:hAnsi="Times New Roman" w:cs="Times New Roman"/>
          <w:sz w:val="24"/>
          <w:szCs w:val="24"/>
        </w:rPr>
        <w:t>Схема 16. Типические отношения конфликта</w:t>
      </w:r>
    </w:p>
    <w:p w:rsidR="00772DC0" w:rsidRDefault="00772DC0" w:rsidP="00FB2CBF">
      <w:pPr>
        <w:pStyle w:val="Style7"/>
        <w:widowControl/>
        <w:spacing w:before="34" w:line="221" w:lineRule="exact"/>
        <w:ind w:left="-142" w:right="5"/>
        <w:rPr>
          <w:rStyle w:val="FontStyle20"/>
        </w:rPr>
        <w:sectPr w:rsidR="00772DC0" w:rsidSect="00FB2CBF">
          <w:headerReference w:type="even" r:id="rId406"/>
          <w:headerReference w:type="default" r:id="rId407"/>
          <w:type w:val="continuous"/>
          <w:pgSz w:w="8390" w:h="11905"/>
          <w:pgMar w:top="1172" w:right="281" w:bottom="1302" w:left="426" w:header="720" w:footer="720" w:gutter="0"/>
          <w:cols w:space="60"/>
          <w:noEndnote/>
        </w:sectPr>
      </w:pPr>
    </w:p>
    <w:p w:rsidR="00772DC0" w:rsidRDefault="00772DC0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lastRenderedPageBreak/>
        <w:t>*</w:t>
      </w:r>
    </w:p>
    <w:p w:rsidR="00772DC0" w:rsidRDefault="00772DC0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                           *</w:t>
      </w:r>
    </w:p>
    <w:p w:rsidR="00772DC0" w:rsidRDefault="00772DC0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772DC0" w:rsidRPr="000210A8" w:rsidRDefault="00772DC0" w:rsidP="00FB2CBF">
      <w:pPr>
        <w:pStyle w:val="Style2"/>
        <w:widowControl/>
        <w:tabs>
          <w:tab w:val="left" w:pos="3828"/>
        </w:tabs>
        <w:spacing w:before="168"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0210A8">
        <w:rPr>
          <w:rStyle w:val="FontStyle36"/>
          <w:sz w:val="24"/>
          <w:szCs w:val="24"/>
        </w:rPr>
        <w:t xml:space="preserve">Таким образом, у личности - субъекта </w:t>
      </w:r>
      <w:r w:rsidRPr="007179A4">
        <w:rPr>
          <w:rStyle w:val="FontStyle77"/>
          <w:iCs/>
          <w:sz w:val="24"/>
          <w:szCs w:val="24"/>
        </w:rPr>
        <w:t>с</w:t>
      </w:r>
      <w:r w:rsidR="0045684A" w:rsidRPr="0045684A">
        <w:rPr>
          <w:rStyle w:val="FontStyle77"/>
          <w:iCs/>
          <w:sz w:val="24"/>
          <w:szCs w:val="24"/>
        </w:rPr>
        <w:t xml:space="preserve"> </w:t>
      </w:r>
      <w:r w:rsidR="0045684A">
        <w:rPr>
          <w:rStyle w:val="FontStyle77"/>
          <w:iCs/>
          <w:sz w:val="24"/>
          <w:szCs w:val="24"/>
        </w:rPr>
        <w:t>вос</w:t>
      </w:r>
      <w:r w:rsidR="0045684A" w:rsidRPr="007179A4">
        <w:rPr>
          <w:rStyle w:val="FontStyle77"/>
          <w:iCs/>
          <w:sz w:val="24"/>
          <w:szCs w:val="24"/>
        </w:rPr>
        <w:t xml:space="preserve">ьмой </w:t>
      </w:r>
      <w:r w:rsidRPr="000210A8">
        <w:rPr>
          <w:rStyle w:val="FontStyle36"/>
          <w:sz w:val="24"/>
          <w:szCs w:val="24"/>
        </w:rPr>
        <w:t xml:space="preserve">пары - продуктивность развития типических отношений </w:t>
      </w:r>
      <w:r w:rsidRPr="00A605E1">
        <w:rPr>
          <w:rStyle w:val="FontStyle37"/>
          <w:i w:val="0"/>
          <w:iCs w:val="0"/>
          <w:sz w:val="24"/>
          <w:szCs w:val="24"/>
        </w:rPr>
        <w:t xml:space="preserve">с возможными партнерами </w:t>
      </w:r>
      <w:r w:rsidRPr="000210A8">
        <w:rPr>
          <w:rStyle w:val="FontStyle36"/>
          <w:sz w:val="24"/>
          <w:szCs w:val="24"/>
        </w:rPr>
        <w:t>характеризуется различными уровнями эффективности (см. табл. 1.2):</w:t>
      </w:r>
    </w:p>
    <w:p w:rsidR="00772DC0" w:rsidRDefault="00772DC0" w:rsidP="00FB2CBF">
      <w:pPr>
        <w:pStyle w:val="Style27"/>
        <w:widowControl/>
        <w:spacing w:line="240" w:lineRule="auto"/>
        <w:ind w:left="-142" w:right="5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</w:t>
      </w:r>
    </w:p>
    <w:p w:rsidR="00772DC0" w:rsidRDefault="00772DC0" w:rsidP="00FB2CBF">
      <w:pPr>
        <w:pStyle w:val="Style27"/>
        <w:widowControl/>
        <w:spacing w:line="240" w:lineRule="auto"/>
        <w:ind w:left="-142" w:right="5"/>
        <w:jc w:val="right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 Таблица </w:t>
      </w:r>
      <w:r w:rsidR="0073180E">
        <w:rPr>
          <w:noProof/>
        </w:rPr>
        <w:pict>
          <v:group id="_x0000_s6040" style="position:absolute;left:0;text-align:left;margin-left:14.1pt;margin-top:30.3pt;width:402.8pt;height:265.5pt;z-index:252046336;mso-wrap-distance-left:1.9pt;mso-wrap-distance-right:1.9pt;mso-wrap-distance-bottom:23.5pt;mso-position-horizontal-relative:margin;mso-position-vertical-relative:text" coordorigin="3508,3168" coordsize="8056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">
            <v:shape id="_x0000_s6041" type="#_x0000_t202" style="position:absolute;left:3508;top:3826;width:7703;height:5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MGcMA&#10;AADcAAAADwAAAGRycy9kb3ducmV2LnhtbERPz2vCMBS+D/Y/hDfwIprawdiqUYYgeBCG7cauj+bZ&#10;tGteahO1+tebg7Djx/d7sRpsK87U+9qxgtk0AUFcOl1zpeC72EzeQfiArLF1TAqu5GG1fH5aYKbd&#10;hfd0zkMlYgj7DBWYELpMSl8asuinriOO3MH1FkOEfSV1j5cYbluZJsmbtFhzbDDY0dpQ+ZefrIKv&#10;w0+z7dJdHn6P46L5MM3NjAulRi/D5xxEoCH8ix/urVaQvsa1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MGcMAAADcAAAADwAAAAAAAAAAAAAAAACYAgAAZHJzL2Rv&#10;d25yZXYueG1sUEsFBgAAAAAEAAQA9QAAAIgDAAAAAA==&#10;" filled="f" strokecolor="white" strokeweight="0">
              <v:textbox style="mso-next-textbox:#_x0000_s6041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127"/>
                      <w:gridCol w:w="3969"/>
                      <w:gridCol w:w="1134"/>
                    </w:tblGrid>
                    <w:tr w:rsidR="0073180E" w:rsidTr="00AA74B1">
                      <w:trPr>
                        <w:trHeight w:val="974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 w:rsidP="000210A8">
                          <w:pPr>
                            <w:pStyle w:val="Style17"/>
                            <w:widowControl/>
                            <w:ind w:right="614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кол-лектива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груп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повая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 w:rsidP="00B66DF0">
                          <w:pPr>
                            <w:pStyle w:val="Style9"/>
                            <w:widowControl/>
                            <w:spacing w:line="240" w:lineRule="auto"/>
                            <w:rPr>
                              <w:rStyle w:val="FontStyle29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29"/>
                              <w:sz w:val="24"/>
                              <w:szCs w:val="24"/>
                            </w:rPr>
                            <w:t>9, 1, 16</w:t>
                          </w:r>
                        </w:p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могут составить ядро команды 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5132E8">
                            <w:rPr>
                              <w:rStyle w:val="FontStyle77"/>
                              <w:i/>
                              <w:sz w:val="24"/>
                              <w:szCs w:val="24"/>
                            </w:rPr>
                            <w:t>восьмой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Высокого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272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 w:rsidP="00AA74B1">
                          <w:pPr>
                            <w:pStyle w:val="Style17"/>
                            <w:widowControl/>
                            <w:ind w:right="595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ассоциации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ди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адная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 w:rsidP="00B66DF0">
                          <w:pPr>
                            <w:pStyle w:val="Style9"/>
                            <w:widowControl/>
                            <w:spacing w:line="240" w:lineRule="auto"/>
                            <w:rPr>
                              <w:rStyle w:val="FontStyle29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29"/>
                              <w:sz w:val="24"/>
                              <w:szCs w:val="24"/>
                            </w:rPr>
                            <w:t>5, 7, 15</w:t>
                          </w:r>
                        </w:p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Лица из этих пар могут допол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 xml:space="preserve">нить команду 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5132E8">
                            <w:rPr>
                              <w:rStyle w:val="FontStyle77"/>
                              <w:i/>
                              <w:sz w:val="24"/>
                              <w:szCs w:val="24"/>
                            </w:rPr>
                            <w:t>восьмой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</w:t>
                          </w:r>
                          <w:r w:rsidRPr="005132E8">
                            <w:rPr>
                              <w:rStyle w:val="FontStyle34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и эффективно проводить   ее управленческие политики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Среднего уровня</w:t>
                          </w:r>
                        </w:p>
                      </w:tc>
                    </w:tr>
                    <w:tr w:rsidR="0073180E" w:rsidRPr="0060160F" w:rsidTr="00B755EC">
                      <w:trPr>
                        <w:trHeight w:val="1559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 w:rsidP="00AA74B1">
                          <w:pPr>
                            <w:pStyle w:val="Style17"/>
                            <w:widowControl/>
                            <w:spacing w:line="202" w:lineRule="exact"/>
                            <w:ind w:right="523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Д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иффузный уровень, которому свой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ственна креатиная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29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29"/>
                              <w:sz w:val="24"/>
                              <w:szCs w:val="24"/>
                            </w:rPr>
                            <w:t xml:space="preserve">8, 14, 3, 13, 4, 2, 6, 12, 10, 11 </w:t>
                          </w:r>
                        </w:p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требуют особого внимания 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личности - субъекта </w:t>
                          </w:r>
                        </w:p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77"/>
                              <w:i/>
                              <w:sz w:val="24"/>
                              <w:szCs w:val="24"/>
                            </w:rPr>
                            <w:t>восьмой</w:t>
                          </w:r>
                          <w:r w:rsidRPr="005132E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к учету специфики их информационно-психических свойств </w:t>
                          </w:r>
                        </w:p>
                        <w:p w:rsidR="0073180E" w:rsidRPr="005132E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в построении межлично</w:t>
                          </w: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>стных отношений с ними (преимущественно диадных)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132E8" w:rsidRDefault="0073180E">
                          <w:pPr>
                            <w:pStyle w:val="Style17"/>
                            <w:widowControl/>
                            <w:ind w:right="418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132E8">
                            <w:rPr>
                              <w:rStyle w:val="FontStyle31"/>
                              <w:sz w:val="24"/>
                              <w:szCs w:val="24"/>
                            </w:rPr>
                            <w:t>Пони-жен-ного уров-ня</w:t>
                          </w:r>
                        </w:p>
                      </w:tc>
                    </w:tr>
                  </w:tbl>
                  <w:p w:rsidR="0073180E" w:rsidRPr="005132E8" w:rsidRDefault="0073180E" w:rsidP="00772DC0">
                    <w:pPr>
                      <w:rPr>
                        <w:lang w:val="ru-RU"/>
                      </w:rPr>
                    </w:pPr>
                  </w:p>
                </w:txbxContent>
              </v:textbox>
            </v:shape>
            <v:shape id="_x0000_s6042" type="#_x0000_t202" style="position:absolute;left:3508;top:3168;width:8056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LpgsYA&#10;AADcAAAADwAAAGRycy9kb3ducmV2LnhtbESPQWvCQBSE7wX/w/KEXqRujFA0dRURBA+F0qTS6yP7&#10;zCbNvo3ZVVN/fbdQ6HGYmW+Y1WawrbhS72vHCmbTBARx6XTNlYKPYv+0AOEDssbWMSn4Jg+b9ehh&#10;hZl2N36nax4qESHsM1RgQugyKX1pyKKfuo44eifXWwxR9pXUPd4i3LYyTZJnabHmuGCwo52h8iu/&#10;WAVvp2Nz6NLXPHyeJ0WzNM3dTAqlHsfD9gVEoCH8h//aB60gnS/h90w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LpgsYAAADcAAAADwAAAAAAAAAAAAAAAACYAgAAZHJz&#10;L2Rvd25yZXYueG1sUEsFBgAAAAAEAAQA9QAAAIsDAAAAAA==&#10;" filled="f" strokecolor="white" strokeweight="0">
              <v:textbox style="mso-next-textbox:#_x0000_s6042" inset="0,0,0,0">
                <w:txbxContent>
                  <w:p w:rsidR="0073180E" w:rsidRDefault="0073180E" w:rsidP="00772DC0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Уровни развития</w:t>
                    </w:r>
                  </w:p>
                  <w:p w:rsidR="0073180E" w:rsidRDefault="0073180E" w:rsidP="00772DC0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отношений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ab/>
                      <w:t xml:space="preserve">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     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Пары       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>Эффективность</w:t>
                    </w:r>
                  </w:p>
                  <w:p w:rsidR="0073180E" w:rsidRDefault="0073180E" w:rsidP="00772DC0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772DC0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772DC0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772DC0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Pr="006072CD" w:rsidRDefault="0073180E" w:rsidP="00772DC0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i w:val="0"/>
                        <w:iCs w:val="0"/>
                        <w:sz w:val="22"/>
                        <w:szCs w:val="22"/>
                      </w:rPr>
                    </w:pPr>
                  </w:p>
                </w:txbxContent>
              </v:textbox>
            </v:shape>
            <w10:wrap type="topAndBottom" anchorx="margin"/>
          </v:group>
        </w:pict>
      </w:r>
      <w:r>
        <w:rPr>
          <w:rStyle w:val="FontStyle75"/>
          <w:sz w:val="24"/>
          <w:szCs w:val="24"/>
        </w:rPr>
        <w:t>1.2</w:t>
      </w:r>
    </w:p>
    <w:p w:rsidR="00772DC0" w:rsidRPr="00D95384" w:rsidRDefault="00772DC0" w:rsidP="00FB2CBF">
      <w:pPr>
        <w:pStyle w:val="Style27"/>
        <w:widowControl/>
        <w:spacing w:line="240" w:lineRule="auto"/>
        <w:ind w:left="-142" w:right="5"/>
        <w:jc w:val="center"/>
        <w:rPr>
          <w:rStyle w:val="FontStyle36"/>
          <w:sz w:val="24"/>
          <w:szCs w:val="24"/>
        </w:rPr>
      </w:pPr>
    </w:p>
    <w:p w:rsidR="00772DC0" w:rsidRPr="00883AD7" w:rsidRDefault="00772DC0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     При этом пары,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45684A">
        <w:rPr>
          <w:rStyle w:val="FontStyle77"/>
          <w:iCs/>
          <w:sz w:val="24"/>
          <w:szCs w:val="24"/>
        </w:rPr>
        <w:t>вос</w:t>
      </w:r>
      <w:r w:rsidR="0045684A" w:rsidRPr="007179A4">
        <w:rPr>
          <w:rStyle w:val="FontStyle77"/>
          <w:iCs/>
          <w:sz w:val="24"/>
          <w:szCs w:val="24"/>
        </w:rPr>
        <w:t>ьмой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>пары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могут строиться отношения высокого и среднего уровней развития (уровни </w:t>
      </w:r>
      <w:r w:rsidRPr="00883AD7">
        <w:rPr>
          <w:rStyle w:val="FontStyle36"/>
          <w:sz w:val="24"/>
          <w:szCs w:val="24"/>
        </w:rPr>
        <w:lastRenderedPageBreak/>
        <w:t>коллектива и уровня ассоциации), могут составить основу кон</w:t>
      </w:r>
      <w:r w:rsidRPr="00883AD7">
        <w:rPr>
          <w:rStyle w:val="FontStyle36"/>
          <w:sz w:val="24"/>
          <w:szCs w:val="24"/>
        </w:rPr>
        <w:softHyphen/>
        <w:t>структивного применения человеческих ресурсов ее собственного окружения/команды. С ними личность может конструктивно взаимодейство</w:t>
      </w:r>
      <w:r w:rsidRPr="00883AD7">
        <w:rPr>
          <w:rStyle w:val="FontStyle36"/>
          <w:sz w:val="24"/>
          <w:szCs w:val="24"/>
        </w:rPr>
        <w:softHyphen/>
        <w:t xml:space="preserve">вать на орбитах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близкого </w:t>
      </w:r>
      <w:r w:rsidRPr="00883AD7">
        <w:rPr>
          <w:rStyle w:val="FontStyle36"/>
          <w:sz w:val="24"/>
          <w:szCs w:val="24"/>
        </w:rPr>
        <w:t>и</w:t>
      </w:r>
      <w:r w:rsidRPr="00883AD7">
        <w:rPr>
          <w:rStyle w:val="FontStyle36"/>
          <w:i/>
          <w:iCs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>периодического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>общения (в командной работе).</w:t>
      </w:r>
    </w:p>
    <w:p w:rsidR="00772DC0" w:rsidRPr="00883AD7" w:rsidRDefault="00772DC0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С остальными же парами,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45684A">
        <w:rPr>
          <w:rStyle w:val="FontStyle77"/>
          <w:iCs/>
          <w:sz w:val="24"/>
          <w:szCs w:val="24"/>
        </w:rPr>
        <w:t>вос</w:t>
      </w:r>
      <w:r w:rsidR="0045684A" w:rsidRPr="007179A4">
        <w:rPr>
          <w:rStyle w:val="FontStyle77"/>
          <w:iCs/>
          <w:sz w:val="24"/>
          <w:szCs w:val="24"/>
        </w:rPr>
        <w:t xml:space="preserve">ьмой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83AD7">
        <w:rPr>
          <w:rStyle w:val="FontStyle36"/>
          <w:sz w:val="24"/>
          <w:szCs w:val="24"/>
        </w:rPr>
        <w:t>- могут развиваться отношения диффузного уровня раз</w:t>
      </w:r>
      <w:r w:rsidRPr="00883AD7">
        <w:rPr>
          <w:rStyle w:val="FontStyle36"/>
          <w:sz w:val="24"/>
          <w:szCs w:val="24"/>
        </w:rPr>
        <w:softHyphen/>
        <w:t xml:space="preserve">вития, она может корректно взаимодействовать на орбите </w:t>
      </w:r>
      <w:r w:rsidRPr="00883AD7">
        <w:rPr>
          <w:rStyle w:val="FontStyle37"/>
          <w:i w:val="0"/>
          <w:iCs w:val="0"/>
          <w:sz w:val="24"/>
          <w:szCs w:val="24"/>
        </w:rPr>
        <w:t>событийного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общения и,  отчасти, в творческой деятельности*. </w:t>
      </w:r>
    </w:p>
    <w:p w:rsidR="00772DC0" w:rsidRPr="00B34DE2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/>
        <w:rPr>
          <w:rStyle w:val="FontStyle77"/>
          <w:i/>
          <w:iCs/>
          <w:sz w:val="22"/>
          <w:szCs w:val="22"/>
        </w:rPr>
      </w:pPr>
      <w:r w:rsidRPr="00B34DE2">
        <w:rPr>
          <w:rStyle w:val="FontStyle36"/>
          <w:i/>
          <w:iCs/>
          <w:sz w:val="22"/>
          <w:szCs w:val="22"/>
        </w:rPr>
        <w:t xml:space="preserve">* Это возможно </w:t>
      </w:r>
      <w:r w:rsidRPr="00B34DE2">
        <w:rPr>
          <w:rStyle w:val="FontStyle77"/>
          <w:i/>
          <w:iCs/>
          <w:sz w:val="22"/>
          <w:szCs w:val="22"/>
        </w:rPr>
        <w:t xml:space="preserve">во временных целевых группах креативной направленности, для активизации функционирования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психологического механизма творчества</w:t>
      </w:r>
      <w:r w:rsidRPr="00B34DE2">
        <w:rPr>
          <w:rStyle w:val="FontStyle77"/>
          <w:b/>
          <w:bCs/>
          <w:i/>
          <w:iCs/>
          <w:sz w:val="22"/>
          <w:szCs w:val="22"/>
        </w:rPr>
        <w:t xml:space="preserve">. </w:t>
      </w:r>
      <w:r w:rsidRPr="00B34DE2">
        <w:rPr>
          <w:rStyle w:val="FontStyle77"/>
          <w:i/>
          <w:iCs/>
          <w:sz w:val="22"/>
          <w:szCs w:val="22"/>
        </w:rPr>
        <w:t>В тех случаях, когда</w:t>
      </w:r>
      <w:r w:rsidRPr="00B34DE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требуется опора на побочный</w:t>
      </w:r>
      <w:r w:rsidRPr="00B34DE2">
        <w:rPr>
          <w:rStyle w:val="FontStyle19"/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продукт действия, обусловливающий высокую вероятность подсказки. И</w:t>
      </w:r>
      <w:r w:rsidRPr="00B34DE2">
        <w:rPr>
          <w:rStyle w:val="FontStyle77"/>
          <w:i/>
          <w:iCs/>
          <w:sz w:val="22"/>
          <w:szCs w:val="22"/>
        </w:rPr>
        <w:t>менно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, подсказка, зачастую, является следствием специфического</w:t>
      </w:r>
      <w:r w:rsidRPr="00B34DE2">
        <w:rPr>
          <w:rStyle w:val="FontStyle19"/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B34DE2">
        <w:rPr>
          <w:rStyle w:val="FontStyle77"/>
          <w:i/>
          <w:iCs/>
          <w:sz w:val="22"/>
          <w:szCs w:val="22"/>
        </w:rPr>
        <w:t>информационно-психического взаимодействия</w:t>
      </w:r>
      <w:r w:rsidRPr="00B34DE2">
        <w:rPr>
          <w:rStyle w:val="FontStyle36"/>
          <w:i/>
          <w:iCs/>
          <w:sz w:val="22"/>
          <w:szCs w:val="22"/>
        </w:rPr>
        <w:t xml:space="preserve"> (в силу особенностей ассо</w:t>
      </w:r>
      <w:r w:rsidRPr="00B34DE2">
        <w:rPr>
          <w:rStyle w:val="FontStyle36"/>
          <w:i/>
          <w:iCs/>
          <w:sz w:val="22"/>
          <w:szCs w:val="22"/>
        </w:rPr>
        <w:softHyphen/>
        <w:t>циаций, обусловленных взаимодействием со средой обитания)</w:t>
      </w:r>
      <w:r w:rsidRPr="00B34DE2">
        <w:rPr>
          <w:rStyle w:val="FontStyle77"/>
          <w:i/>
          <w:iCs/>
          <w:sz w:val="22"/>
          <w:szCs w:val="22"/>
        </w:rPr>
        <w:t>, свойственного этим 9 парам.</w:t>
      </w:r>
    </w:p>
    <w:p w:rsidR="00772DC0" w:rsidRDefault="00772DC0" w:rsidP="00FB2CBF">
      <w:pPr>
        <w:pStyle w:val="Style7"/>
        <w:widowControl/>
        <w:spacing w:line="240" w:lineRule="exact"/>
        <w:ind w:left="-142" w:right="5" w:firstLine="282"/>
        <w:jc w:val="both"/>
        <w:rPr>
          <w:rStyle w:val="FontStyle36"/>
          <w:sz w:val="24"/>
          <w:szCs w:val="24"/>
        </w:rPr>
      </w:pPr>
      <w:r w:rsidRPr="00E651D3">
        <w:rPr>
          <w:rStyle w:val="FontStyle36"/>
          <w:sz w:val="24"/>
          <w:szCs w:val="24"/>
        </w:rPr>
        <w:t>Именно взаимодействие с этими лицами (в силу специфики ассо</w:t>
      </w:r>
      <w:r w:rsidRPr="00E651D3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E651D3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E651D3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E651D3">
        <w:rPr>
          <w:rStyle w:val="FontStyle36"/>
          <w:sz w:val="24"/>
          <w:szCs w:val="24"/>
        </w:rPr>
        <w:softHyphen/>
        <w:t>низма творчества.</w:t>
      </w:r>
    </w:p>
    <w:p w:rsidR="00772DC0" w:rsidRPr="00E651D3" w:rsidRDefault="00772DC0" w:rsidP="00FB2CBF">
      <w:pPr>
        <w:pStyle w:val="Style7"/>
        <w:widowControl/>
        <w:spacing w:line="240" w:lineRule="exact"/>
        <w:ind w:left="-142" w:right="5"/>
        <w:jc w:val="both"/>
        <w:rPr>
          <w:rFonts w:ascii="Times New Roman" w:hAnsi="Times New Roman" w:cs="Times New Roman"/>
        </w:rPr>
      </w:pPr>
    </w:p>
    <w:p w:rsidR="00772DC0" w:rsidRDefault="0045684A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rStyle w:val="FontStyle32"/>
          <w:i w:val="0"/>
          <w:iCs w:val="0"/>
          <w:sz w:val="24"/>
          <w:szCs w:val="24"/>
        </w:rPr>
        <w:t>8</w:t>
      </w:r>
      <w:r w:rsidR="00772DC0" w:rsidRPr="001A1006">
        <w:rPr>
          <w:rStyle w:val="FontStyle32"/>
          <w:i w:val="0"/>
          <w:iCs w:val="0"/>
          <w:sz w:val="24"/>
          <w:szCs w:val="24"/>
        </w:rPr>
        <w:t xml:space="preserve">.2.2. ТИПИЧЕСКИЕ ОТНОШЕНИЯ </w:t>
      </w:r>
      <w:r w:rsidRPr="009A6A3C">
        <w:rPr>
          <w:rStyle w:val="FontStyle32"/>
          <w:i w:val="0"/>
          <w:sz w:val="24"/>
          <w:szCs w:val="24"/>
        </w:rPr>
        <w:t>«</w:t>
      </w:r>
      <w:r w:rsidRPr="009A6A3C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ЛЮБЯЩЕГО </w:t>
      </w:r>
      <w:r w:rsidR="005132E8" w:rsidRPr="005132E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                       </w:t>
      </w:r>
      <w:r w:rsidRPr="009A6A3C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УДОБСТВА</w:t>
      </w:r>
      <w:r w:rsidRPr="009A6A3C">
        <w:rPr>
          <w:rStyle w:val="FontStyle32"/>
          <w:i w:val="0"/>
          <w:sz w:val="24"/>
          <w:szCs w:val="24"/>
        </w:rPr>
        <w:t>» И «</w:t>
      </w:r>
      <w:r w:rsidRPr="009A6A3C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ИНИЦИАТИВН</w:t>
      </w:r>
      <w:r w:rsidRPr="009A6A3C">
        <w:rPr>
          <w:rStyle w:val="FontStyle32"/>
          <w:i w:val="0"/>
          <w:sz w:val="24"/>
          <w:szCs w:val="24"/>
        </w:rPr>
        <w:t xml:space="preserve">ОГО» </w:t>
      </w:r>
      <w:r w:rsidRPr="008662F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САНГВИНИКА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="005132E8" w:rsidRPr="005132E8">
        <w:rPr>
          <w:rFonts w:ascii="Times New Roman" w:hAnsi="Times New Roman" w:cs="Times New Roman"/>
          <w:b/>
          <w:bCs/>
          <w:iCs/>
        </w:rPr>
        <w:t xml:space="preserve">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ВОСЬМ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="00772DC0" w:rsidRPr="004F58B0">
        <w:rPr>
          <w:rStyle w:val="FontStyle77"/>
          <w:b/>
          <w:sz w:val="24"/>
          <w:szCs w:val="24"/>
        </w:rPr>
        <w:t>ПАРЫ</w:t>
      </w:r>
      <w:r w:rsidR="00772DC0" w:rsidRPr="001A1006">
        <w:rPr>
          <w:rStyle w:val="FontStyle32"/>
          <w:i w:val="0"/>
          <w:iCs w:val="0"/>
          <w:sz w:val="24"/>
          <w:szCs w:val="24"/>
        </w:rPr>
        <w:t xml:space="preserve">, ИСПОЛЬЗУЕМЫЕ </w:t>
      </w:r>
      <w:r w:rsidR="005132E8" w:rsidRPr="005132E8">
        <w:rPr>
          <w:rStyle w:val="FontStyle32"/>
          <w:i w:val="0"/>
          <w:iCs w:val="0"/>
          <w:sz w:val="24"/>
          <w:szCs w:val="24"/>
        </w:rPr>
        <w:t xml:space="preserve">                         </w:t>
      </w:r>
      <w:r w:rsidR="00772DC0" w:rsidRPr="001A1006">
        <w:rPr>
          <w:rStyle w:val="FontStyle32"/>
          <w:i w:val="0"/>
          <w:iCs w:val="0"/>
          <w:sz w:val="24"/>
          <w:szCs w:val="24"/>
        </w:rPr>
        <w:t>ДЛЯ ОПТИМИЗАЦИИ КОМАНДНОЙ РАБОТЫ</w:t>
      </w:r>
    </w:p>
    <w:p w:rsidR="00772DC0" w:rsidRPr="001A1006" w:rsidRDefault="00772DC0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772DC0" w:rsidRPr="00592595" w:rsidRDefault="00772DC0" w:rsidP="00FB2CBF">
      <w:pPr>
        <w:pStyle w:val="Style3"/>
        <w:widowControl/>
        <w:spacing w:before="48"/>
        <w:ind w:left="-142" w:right="5" w:firstLine="0"/>
        <w:rPr>
          <w:rStyle w:val="FontStyle37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AE15C5">
        <w:rPr>
          <w:rStyle w:val="FontStyle36"/>
          <w:sz w:val="24"/>
          <w:szCs w:val="24"/>
        </w:rPr>
        <w:t xml:space="preserve">Рассмотренные особенности личностных ресурсов и </w:t>
      </w:r>
      <w:r w:rsidRPr="00592595">
        <w:rPr>
          <w:rStyle w:val="FontStyle36"/>
          <w:sz w:val="24"/>
          <w:szCs w:val="24"/>
        </w:rPr>
        <w:t>типических от</w:t>
      </w:r>
      <w:r w:rsidRPr="00592595">
        <w:rPr>
          <w:rStyle w:val="FontStyle36"/>
          <w:sz w:val="24"/>
          <w:szCs w:val="24"/>
        </w:rPr>
        <w:softHyphen/>
        <w:t xml:space="preserve">ношений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45684A">
        <w:rPr>
          <w:rStyle w:val="FontStyle37"/>
          <w:i w:val="0"/>
          <w:iCs w:val="0"/>
          <w:sz w:val="24"/>
          <w:szCs w:val="24"/>
        </w:rPr>
        <w:t xml:space="preserve">восьмой </w:t>
      </w:r>
      <w:r w:rsidRPr="00592595">
        <w:rPr>
          <w:rStyle w:val="FontStyle37"/>
          <w:i w:val="0"/>
          <w:iCs w:val="0"/>
          <w:sz w:val="24"/>
          <w:szCs w:val="24"/>
        </w:rPr>
        <w:t>пары</w:t>
      </w:r>
      <w:r w:rsidRPr="00592595">
        <w:rPr>
          <w:rStyle w:val="FontStyle37"/>
          <w:sz w:val="24"/>
          <w:szCs w:val="24"/>
        </w:rPr>
        <w:t xml:space="preserve"> - </w:t>
      </w:r>
      <w:r w:rsidRPr="00592595">
        <w:rPr>
          <w:rStyle w:val="FontStyle36"/>
          <w:sz w:val="24"/>
          <w:szCs w:val="24"/>
        </w:rPr>
        <w:t>могут быть использова</w:t>
      </w:r>
      <w:r w:rsidRPr="00592595">
        <w:rPr>
          <w:rStyle w:val="FontStyle36"/>
          <w:sz w:val="24"/>
          <w:szCs w:val="24"/>
        </w:rPr>
        <w:softHyphen/>
        <w:t xml:space="preserve">ны для оптимизации командной работы (межличностного взаимодействия), где данная личность является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Учредителем </w:t>
      </w:r>
      <w:r w:rsidRPr="00592595">
        <w:rPr>
          <w:rStyle w:val="FontStyle36"/>
          <w:sz w:val="24"/>
          <w:szCs w:val="24"/>
        </w:rPr>
        <w:t xml:space="preserve">и одновременно исполнителем управленческой роли </w:t>
      </w:r>
      <w:r w:rsidRPr="00592595">
        <w:rPr>
          <w:rStyle w:val="FontStyle37"/>
          <w:i w:val="0"/>
          <w:iCs w:val="0"/>
          <w:sz w:val="24"/>
          <w:szCs w:val="24"/>
        </w:rPr>
        <w:t>«Мотор».</w:t>
      </w:r>
    </w:p>
    <w:p w:rsidR="00772DC0" w:rsidRPr="00592595" w:rsidRDefault="00772DC0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 данной роли </w:t>
      </w:r>
      <w:r w:rsidRPr="00592595">
        <w:rPr>
          <w:rStyle w:val="FontStyle34"/>
          <w:sz w:val="24"/>
          <w:szCs w:val="24"/>
        </w:rPr>
        <w:t>Учредитель</w:t>
      </w:r>
      <w:r w:rsidRPr="00592595">
        <w:rPr>
          <w:rStyle w:val="FontStyle34"/>
          <w:i/>
          <w:iCs/>
          <w:sz w:val="24"/>
          <w:szCs w:val="24"/>
        </w:rPr>
        <w:t xml:space="preserve"> </w:t>
      </w:r>
      <w:r w:rsidRPr="00592595">
        <w:rPr>
          <w:rStyle w:val="FontStyle31"/>
          <w:i w:val="0"/>
          <w:iCs w:val="0"/>
          <w:sz w:val="24"/>
          <w:szCs w:val="24"/>
        </w:rPr>
        <w:t xml:space="preserve">способствует продуктивной работе в команде: </w:t>
      </w:r>
    </w:p>
    <w:p w:rsidR="00772DC0" w:rsidRPr="00592595" w:rsidRDefault="00772DC0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во-первых, совокупностью собственных личностных ресурсов; </w:t>
      </w:r>
    </w:p>
    <w:p w:rsidR="00772DC0" w:rsidRPr="00592595" w:rsidRDefault="00772DC0" w:rsidP="00FB2CBF">
      <w:pPr>
        <w:pStyle w:val="Style12"/>
        <w:widowControl/>
        <w:spacing w:before="38"/>
        <w:ind w:left="-142" w:right="5" w:firstLine="0"/>
        <w:rPr>
          <w:rFonts w:ascii="Times New Roman" w:hAnsi="Times New Roman"/>
          <w:color w:val="0F243E"/>
        </w:rPr>
      </w:pPr>
      <w:r w:rsidRPr="00592595">
        <w:rPr>
          <w:rStyle w:val="FontStyle31"/>
          <w:i w:val="0"/>
          <w:iCs w:val="0"/>
          <w:sz w:val="24"/>
          <w:szCs w:val="24"/>
        </w:rPr>
        <w:t>во-вторых, совокупностью личностных ресурсов уча</w:t>
      </w:r>
      <w:r w:rsidRPr="00592595">
        <w:rPr>
          <w:rStyle w:val="FontStyle31"/>
          <w:i w:val="0"/>
          <w:iCs w:val="0"/>
          <w:sz w:val="24"/>
          <w:szCs w:val="24"/>
        </w:rPr>
        <w:softHyphen/>
        <w:t>стников командной работы (см. ниже, пункты 1-6).</w:t>
      </w:r>
    </w:p>
    <w:p w:rsidR="00772DC0" w:rsidRPr="00592595" w:rsidRDefault="00772DC0" w:rsidP="00FB2CBF">
      <w:pPr>
        <w:pStyle w:val="Style2"/>
        <w:widowControl/>
        <w:spacing w:before="5"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Именно специфика типических отно</w:t>
      </w:r>
      <w:r w:rsidRPr="00592595">
        <w:rPr>
          <w:rStyle w:val="FontStyle36"/>
          <w:sz w:val="24"/>
          <w:szCs w:val="24"/>
        </w:rPr>
        <w:softHyphen/>
        <w:t xml:space="preserve">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Учредителя - субъекта </w:t>
      </w:r>
      <w:r w:rsidR="0045684A">
        <w:rPr>
          <w:rStyle w:val="FontStyle37"/>
          <w:i w:val="0"/>
          <w:iCs w:val="0"/>
          <w:sz w:val="24"/>
          <w:szCs w:val="24"/>
        </w:rPr>
        <w:t xml:space="preserve">восьмой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пары -  </w:t>
      </w:r>
      <w:r w:rsidRPr="00592595">
        <w:rPr>
          <w:rStyle w:val="FontStyle36"/>
          <w:sz w:val="24"/>
          <w:szCs w:val="24"/>
        </w:rPr>
        <w:t>с лицами,  субъектами иных пар, обусловливает состав его команды и распределение управ</w:t>
      </w:r>
      <w:r w:rsidRPr="00592595">
        <w:rPr>
          <w:rStyle w:val="FontStyle36"/>
          <w:sz w:val="24"/>
          <w:szCs w:val="24"/>
        </w:rPr>
        <w:softHyphen/>
        <w:t>ленческих ролей следующим образом:</w:t>
      </w:r>
    </w:p>
    <w:p w:rsidR="00772DC0" w:rsidRPr="00592595" w:rsidRDefault="00772DC0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1.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«Постановщик проблемы» </w:t>
      </w:r>
      <w:r w:rsidRPr="00592595">
        <w:rPr>
          <w:rStyle w:val="FontStyle36"/>
          <w:sz w:val="24"/>
          <w:szCs w:val="24"/>
        </w:rPr>
        <w:t>будет</w:t>
      </w:r>
      <w:r w:rsidRPr="00497794">
        <w:rPr>
          <w:rStyle w:val="FontStyle36"/>
          <w:sz w:val="24"/>
          <w:szCs w:val="24"/>
        </w:rPr>
        <w:t xml:space="preserve"> </w:t>
      </w:r>
      <w:r w:rsidR="00B66DF0" w:rsidRPr="005E02ED">
        <w:rPr>
          <w:rStyle w:val="FontStyle33"/>
          <w:rFonts w:ascii="Times New Roman" w:hAnsi="Times New Roman" w:cs="Times New Roman"/>
          <w:sz w:val="24"/>
          <w:szCs w:val="24"/>
        </w:rPr>
        <w:t xml:space="preserve">«спокойный» или «размеренный» флегматик </w:t>
      </w:r>
      <w:r w:rsidR="00B66DF0">
        <w:rPr>
          <w:rStyle w:val="FontStyle36"/>
          <w:sz w:val="24"/>
          <w:szCs w:val="24"/>
        </w:rPr>
        <w:t>(субъект 9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зеркальные отношения (схема 1)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B66DF0">
        <w:rPr>
          <w:rStyle w:val="FontStyle36"/>
          <w:sz w:val="24"/>
          <w:szCs w:val="24"/>
        </w:rPr>
        <w:t xml:space="preserve"> личностных ресурсов субъекта 9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роли, что позволяет ему: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фор</w:t>
      </w:r>
      <w:r w:rsidRPr="00592595">
        <w:rPr>
          <w:rStyle w:val="FontStyle36"/>
          <w:sz w:val="24"/>
          <w:szCs w:val="24"/>
        </w:rPr>
        <w:softHyphen/>
        <w:t>мулировать суть сложившегося противоречия;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определять то, что важ</w:t>
      </w:r>
      <w:r w:rsidRPr="00592595">
        <w:rPr>
          <w:rStyle w:val="FontStyle36"/>
          <w:sz w:val="24"/>
          <w:szCs w:val="24"/>
        </w:rPr>
        <w:softHyphen/>
        <w:t>но обсудить в сложившейся ситуации;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выска</w:t>
      </w:r>
      <w:r w:rsidRPr="00592595">
        <w:rPr>
          <w:rStyle w:val="FontStyle36"/>
          <w:sz w:val="24"/>
          <w:szCs w:val="24"/>
        </w:rPr>
        <w:softHyphen/>
        <w:t>заться о том, что делается для преодоления противоречия и т.п.</w:t>
      </w:r>
    </w:p>
    <w:p w:rsidR="00772DC0" w:rsidRPr="00823DC7" w:rsidRDefault="00772DC0" w:rsidP="00FB2CBF">
      <w:pPr>
        <w:pStyle w:val="Style15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772DC0" w:rsidRPr="00592595" w:rsidRDefault="00772DC0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2.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>«Проблематизатор»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будет</w:t>
      </w:r>
      <w:r w:rsidR="00B66DF0">
        <w:rPr>
          <w:rStyle w:val="FontStyle36"/>
          <w:sz w:val="24"/>
          <w:szCs w:val="24"/>
        </w:rPr>
        <w:t xml:space="preserve"> </w:t>
      </w:r>
      <w:r w:rsidR="00B66DF0" w:rsidRPr="005E02ED">
        <w:rPr>
          <w:rStyle w:val="FontStyle33"/>
          <w:rFonts w:ascii="Times New Roman" w:hAnsi="Times New Roman" w:cs="Times New Roman"/>
          <w:sz w:val="24"/>
          <w:szCs w:val="24"/>
        </w:rPr>
        <w:t>«обидчивый» или «неспокойный» хо</w:t>
      </w:r>
      <w:r w:rsidR="00B66DF0" w:rsidRPr="005E02ED">
        <w:rPr>
          <w:rStyle w:val="FontStyle33"/>
          <w:rFonts w:ascii="Times New Roman" w:hAnsi="Times New Roman" w:cs="Times New Roman"/>
          <w:sz w:val="24"/>
          <w:szCs w:val="24"/>
        </w:rPr>
        <w:softHyphen/>
        <w:t xml:space="preserve">лерик </w:t>
      </w:r>
      <w:r>
        <w:rPr>
          <w:rStyle w:val="FontStyle29"/>
          <w:i w:val="0"/>
          <w:iCs w:val="0"/>
          <w:sz w:val="24"/>
          <w:szCs w:val="24"/>
        </w:rPr>
        <w:t>(</w:t>
      </w:r>
      <w:r w:rsidR="006B534F">
        <w:rPr>
          <w:rStyle w:val="FontStyle36"/>
          <w:sz w:val="24"/>
          <w:szCs w:val="24"/>
        </w:rPr>
        <w:t>субъект 1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с которым у Учредителя складываются типические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 активации (схема 2)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</w:t>
      </w:r>
      <w:r w:rsidR="006B534F">
        <w:rPr>
          <w:rStyle w:val="FontStyle36"/>
          <w:sz w:val="24"/>
          <w:szCs w:val="24"/>
        </w:rPr>
        <w:t>ь личностных ресурсов субъекта 1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проблематизацию, ставить и получать ответы на вопросы: 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«Почему это получается не</w:t>
      </w:r>
      <w:r w:rsidRPr="00592595">
        <w:rPr>
          <w:rStyle w:val="FontStyle36"/>
          <w:sz w:val="24"/>
          <w:szCs w:val="24"/>
        </w:rPr>
        <w:softHyphen/>
        <w:t>удовлетворительно?»;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 «В чем причины?»;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«Каковы корневые причины этих причин?»;</w:t>
      </w:r>
    </w:p>
    <w:p w:rsidR="00772DC0" w:rsidRPr="00823DC7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«Устранение какой или каких из корневых причин облег</w:t>
      </w:r>
      <w:r w:rsidRPr="00592595">
        <w:rPr>
          <w:rStyle w:val="FontStyle36"/>
          <w:sz w:val="24"/>
          <w:szCs w:val="24"/>
        </w:rPr>
        <w:softHyphen/>
        <w:t>чит решение проблемы?» и т.п.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3.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«Финалист» </w:t>
      </w:r>
      <w:r w:rsidRPr="00592595">
        <w:rPr>
          <w:rStyle w:val="FontStyle36"/>
          <w:sz w:val="24"/>
          <w:szCs w:val="24"/>
        </w:rPr>
        <w:t>будет</w:t>
      </w:r>
      <w:r w:rsidRPr="006A6CEA">
        <w:rPr>
          <w:rStyle w:val="FontStyle37"/>
          <w:i w:val="0"/>
          <w:iCs w:val="0"/>
          <w:sz w:val="24"/>
          <w:szCs w:val="24"/>
        </w:rPr>
        <w:t xml:space="preserve"> </w:t>
      </w:r>
      <w:r w:rsidR="006B534F" w:rsidRPr="005E02ED">
        <w:rPr>
          <w:rStyle w:val="FontStyle33"/>
          <w:rFonts w:ascii="Times New Roman" w:hAnsi="Times New Roman" w:cs="Times New Roman"/>
          <w:sz w:val="24"/>
          <w:szCs w:val="24"/>
        </w:rPr>
        <w:t xml:space="preserve">«тревожный» или «раздраженный» меланхолик </w:t>
      </w:r>
      <w:r>
        <w:rPr>
          <w:rStyle w:val="FontStyle36"/>
          <w:sz w:val="24"/>
          <w:szCs w:val="24"/>
        </w:rPr>
        <w:t>(субъект 1</w:t>
      </w:r>
      <w:r w:rsidR="006B534F">
        <w:rPr>
          <w:rStyle w:val="FontStyle36"/>
          <w:sz w:val="24"/>
          <w:szCs w:val="24"/>
        </w:rPr>
        <w:t>6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отношения «полного дополнения» (схема 3). 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6B534F">
        <w:rPr>
          <w:rStyle w:val="FontStyle36"/>
          <w:sz w:val="24"/>
          <w:szCs w:val="24"/>
        </w:rPr>
        <w:t xml:space="preserve"> личностных ресурсов субъекта 16</w:t>
      </w:r>
      <w:r w:rsidRPr="00592595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реализоваться в  роли </w:t>
      </w:r>
      <w:r w:rsidRPr="00592595">
        <w:rPr>
          <w:rStyle w:val="FontStyle37"/>
          <w:i w:val="0"/>
          <w:iCs w:val="0"/>
          <w:sz w:val="24"/>
          <w:szCs w:val="24"/>
        </w:rPr>
        <w:t>«Финалиста», в которой он: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sz w:val="24"/>
          <w:szCs w:val="24"/>
        </w:rPr>
        <w:t>-</w:t>
      </w:r>
      <w:r w:rsidRPr="00592595">
        <w:rPr>
          <w:rStyle w:val="FontStyle36"/>
          <w:sz w:val="24"/>
          <w:szCs w:val="24"/>
        </w:rPr>
        <w:t xml:space="preserve"> фиксирует выдвигаемые идеи, выводы, группирует их по адекватным основаниям;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 - формулирует согласованное решение как на отдельных стадиях ра</w:t>
      </w:r>
      <w:r w:rsidRPr="00592595">
        <w:rPr>
          <w:rStyle w:val="FontStyle36"/>
          <w:sz w:val="24"/>
          <w:szCs w:val="24"/>
        </w:rPr>
        <w:softHyphen/>
        <w:t>боты, так и окончательное решение, способствующее разреше</w:t>
      </w:r>
      <w:r w:rsidRPr="00592595">
        <w:rPr>
          <w:rStyle w:val="FontStyle36"/>
          <w:sz w:val="24"/>
          <w:szCs w:val="24"/>
        </w:rPr>
        <w:softHyphen/>
        <w:t>нию проблемы или ее составляющей;</w:t>
      </w:r>
    </w:p>
    <w:p w:rsidR="00772DC0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определяет зоны ответственности за выполнение принятых решений и т.п.</w:t>
      </w:r>
    </w:p>
    <w:p w:rsidR="00772DC0" w:rsidRPr="00592595" w:rsidRDefault="00772DC0" w:rsidP="00FB2CBF">
      <w:pPr>
        <w:pStyle w:val="Style13"/>
        <w:widowControl/>
        <w:tabs>
          <w:tab w:val="left" w:pos="566"/>
        </w:tabs>
        <w:spacing w:line="245" w:lineRule="exact"/>
        <w:ind w:left="-142" w:right="5"/>
        <w:jc w:val="both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 xml:space="preserve">      </w:t>
      </w:r>
      <w:r w:rsidRPr="00592595">
        <w:rPr>
          <w:rStyle w:val="FontStyle36"/>
          <w:sz w:val="24"/>
          <w:szCs w:val="24"/>
        </w:rPr>
        <w:t xml:space="preserve">4. Исполнителями роли </w:t>
      </w:r>
      <w:r w:rsidRPr="00592595">
        <w:rPr>
          <w:rStyle w:val="FontStyle37"/>
          <w:i w:val="0"/>
          <w:iCs w:val="0"/>
          <w:sz w:val="24"/>
          <w:szCs w:val="24"/>
        </w:rPr>
        <w:t>«Специалист», которые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составляют ядро команды (все,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Учредителя,</w:t>
      </w:r>
      <w:r w:rsidRPr="00592595">
        <w:rPr>
          <w:rStyle w:val="FontStyle36"/>
          <w:sz w:val="24"/>
          <w:szCs w:val="24"/>
        </w:rPr>
        <w:t xml:space="preserve"> входят в </w:t>
      </w:r>
      <w:r w:rsidR="00DD2CA5">
        <w:rPr>
          <w:rStyle w:val="FontStyle37"/>
          <w:i w:val="0"/>
          <w:iCs w:val="0"/>
          <w:sz w:val="24"/>
          <w:szCs w:val="24"/>
        </w:rPr>
        <w:t>перв</w:t>
      </w:r>
      <w:r>
        <w:rPr>
          <w:rStyle w:val="FontStyle37"/>
          <w:i w:val="0"/>
          <w:iCs w:val="0"/>
          <w:sz w:val="24"/>
          <w:szCs w:val="24"/>
        </w:rPr>
        <w:t>о</w:t>
      </w:r>
      <w:r w:rsidRPr="00592595">
        <w:rPr>
          <w:rStyle w:val="FontStyle37"/>
          <w:i w:val="0"/>
          <w:iCs w:val="0"/>
          <w:sz w:val="24"/>
          <w:szCs w:val="24"/>
        </w:rPr>
        <w:t>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см.</w:t>
      </w:r>
      <w:r w:rsidRPr="00592595">
        <w:rPr>
          <w:rStyle w:val="27"/>
          <w:rFonts w:eastAsiaTheme="minorEastAsia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табл. 1</w:t>
      </w:r>
      <w:r w:rsidRPr="00592595">
        <w:rPr>
          <w:rStyle w:val="FontStyle36"/>
          <w:sz w:val="24"/>
          <w:szCs w:val="24"/>
        </w:rPr>
        <w:t>,), будут субъекты:</w:t>
      </w:r>
    </w:p>
    <w:p w:rsidR="00772DC0" w:rsidRPr="00592595" w:rsidRDefault="00772DC0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зеркальных отношений </w:t>
      </w:r>
      <w:r w:rsidR="006B534F" w:rsidRPr="005E02ED">
        <w:rPr>
          <w:rStyle w:val="FontStyle33"/>
          <w:rFonts w:ascii="Times New Roman" w:hAnsi="Times New Roman" w:cs="Times New Roman"/>
          <w:sz w:val="24"/>
          <w:szCs w:val="24"/>
        </w:rPr>
        <w:t>«спокойный» или «размеренный» флег</w:t>
      </w:r>
      <w:r w:rsidR="006B534F" w:rsidRPr="005E02ED">
        <w:rPr>
          <w:rStyle w:val="FontStyle33"/>
          <w:rFonts w:ascii="Times New Roman" w:hAnsi="Times New Roman" w:cs="Times New Roman"/>
          <w:sz w:val="24"/>
          <w:szCs w:val="24"/>
        </w:rPr>
        <w:softHyphen/>
        <w:t>матик</w:t>
      </w:r>
      <w:r>
        <w:rPr>
          <w:rStyle w:val="FontStyle37"/>
          <w:i w:val="0"/>
          <w:iCs w:val="0"/>
          <w:sz w:val="24"/>
          <w:szCs w:val="24"/>
        </w:rPr>
        <w:t>,</w:t>
      </w:r>
      <w:r>
        <w:rPr>
          <w:rStyle w:val="FontStyle36"/>
          <w:sz w:val="24"/>
          <w:szCs w:val="24"/>
        </w:rPr>
        <w:t xml:space="preserve"> субъ</w:t>
      </w:r>
      <w:r w:rsidR="006B534F">
        <w:rPr>
          <w:rStyle w:val="FontStyle36"/>
          <w:sz w:val="24"/>
          <w:szCs w:val="24"/>
        </w:rPr>
        <w:t>ект 9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 xml:space="preserve">); </w:t>
      </w:r>
    </w:p>
    <w:p w:rsidR="00772DC0" w:rsidRPr="00592595" w:rsidRDefault="00772DC0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активации </w:t>
      </w:r>
      <w:r w:rsidR="006B534F" w:rsidRPr="005E02ED">
        <w:rPr>
          <w:rStyle w:val="FontStyle33"/>
          <w:rFonts w:ascii="Times New Roman" w:hAnsi="Times New Roman" w:cs="Times New Roman"/>
          <w:sz w:val="24"/>
          <w:szCs w:val="24"/>
        </w:rPr>
        <w:t>«обидчивый» или «неспокойный»холерик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6B534F">
        <w:rPr>
          <w:rStyle w:val="FontStyle36"/>
          <w:sz w:val="24"/>
          <w:szCs w:val="24"/>
        </w:rPr>
        <w:t>субъект 1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);</w:t>
      </w:r>
    </w:p>
    <w:p w:rsidR="00772DC0" w:rsidRPr="00592595" w:rsidRDefault="00772DC0" w:rsidP="00FB2CBF">
      <w:pPr>
        <w:pStyle w:val="Style18"/>
        <w:widowControl/>
        <w:ind w:left="-142" w:right="5"/>
        <w:jc w:val="both"/>
        <w:rPr>
          <w:rStyle w:val="FontStyle37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>- отношений полного дополнения</w:t>
      </w:r>
      <w:r w:rsidRPr="0059259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(</w:t>
      </w:r>
      <w:r w:rsidR="006B534F" w:rsidRPr="005E02ED">
        <w:rPr>
          <w:rStyle w:val="FontStyle33"/>
          <w:rFonts w:ascii="Times New Roman" w:hAnsi="Times New Roman" w:cs="Times New Roman"/>
          <w:sz w:val="24"/>
          <w:szCs w:val="24"/>
        </w:rPr>
        <w:t>«тревожный» или «раздра</w:t>
      </w:r>
      <w:r w:rsidR="006B534F" w:rsidRPr="005E02ED">
        <w:rPr>
          <w:rStyle w:val="FontStyle33"/>
          <w:rFonts w:ascii="Times New Roman" w:hAnsi="Times New Roman" w:cs="Times New Roman"/>
          <w:sz w:val="24"/>
          <w:szCs w:val="24"/>
        </w:rPr>
        <w:softHyphen/>
        <w:t>женный» меланхолик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субъект 1</w:t>
      </w:r>
      <w:r w:rsidR="006B534F">
        <w:rPr>
          <w:rStyle w:val="FontStyle36"/>
          <w:sz w:val="24"/>
          <w:szCs w:val="24"/>
        </w:rPr>
        <w:t>6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).</w:t>
      </w:r>
    </w:p>
    <w:p w:rsidR="00772DC0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i w:val="0"/>
          <w:iCs w:val="0"/>
          <w:sz w:val="24"/>
          <w:szCs w:val="24"/>
        </w:rPr>
        <w:t>При этом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совокупность личностных ресурсов каждого</w:t>
      </w:r>
      <w:r w:rsidRPr="00592595">
        <w:rPr>
          <w:rStyle w:val="FontStyle36"/>
          <w:i/>
          <w:iCs/>
          <w:sz w:val="24"/>
          <w:szCs w:val="24"/>
        </w:rPr>
        <w:t xml:space="preserve"> (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</w:t>
      </w:r>
      <w:r>
        <w:rPr>
          <w:rStyle w:val="FontStyle37"/>
          <w:i w:val="0"/>
          <w:iCs w:val="0"/>
          <w:sz w:val="24"/>
          <w:szCs w:val="24"/>
        </w:rPr>
        <w:t xml:space="preserve">, как </w:t>
      </w:r>
      <w:r w:rsidR="00DD2CA5">
        <w:rPr>
          <w:rStyle w:val="FontStyle36"/>
          <w:sz w:val="24"/>
          <w:szCs w:val="24"/>
        </w:rPr>
        <w:t>субъекта 8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6"/>
          <w:i/>
          <w:iCs/>
          <w:sz w:val="24"/>
          <w:szCs w:val="24"/>
        </w:rPr>
        <w:t>)</w:t>
      </w:r>
      <w:r w:rsidRPr="00592595">
        <w:rPr>
          <w:rStyle w:val="FontStyle36"/>
          <w:sz w:val="24"/>
          <w:szCs w:val="24"/>
        </w:rPr>
        <w:t xml:space="preserve"> обусловливает определенные преимущества им как исполнителям данной роли.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5.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DD2CA5" w:rsidRPr="005E02ED">
        <w:rPr>
          <w:rStyle w:val="FontStyle33"/>
          <w:rFonts w:ascii="Times New Roman" w:hAnsi="Times New Roman" w:cs="Times New Roman"/>
          <w:sz w:val="24"/>
          <w:szCs w:val="24"/>
        </w:rPr>
        <w:t xml:space="preserve">«общительный» или «открытый» сангвиник </w:t>
      </w:r>
      <w:r w:rsidR="00DD2CA5">
        <w:rPr>
          <w:rStyle w:val="FontStyle36"/>
          <w:sz w:val="24"/>
          <w:szCs w:val="24"/>
        </w:rPr>
        <w:t>(субъект 5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«деловые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ношения» (схема 4).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DD2CA5">
        <w:rPr>
          <w:rStyle w:val="FontStyle36"/>
          <w:sz w:val="24"/>
          <w:szCs w:val="24"/>
        </w:rPr>
        <w:t>5</w:t>
      </w:r>
      <w:r w:rsidRPr="008C15CF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команды:</w:t>
      </w:r>
    </w:p>
    <w:p w:rsidR="00772DC0" w:rsidRPr="00592595" w:rsidRDefault="00DD2CA5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а) с субъектами 4</w:t>
      </w:r>
      <w:r w:rsidR="00772DC0">
        <w:rPr>
          <w:rStyle w:val="FontStyle36"/>
          <w:sz w:val="24"/>
          <w:szCs w:val="24"/>
        </w:rPr>
        <w:t>-й, 1</w:t>
      </w:r>
      <w:r>
        <w:rPr>
          <w:rStyle w:val="FontStyle36"/>
          <w:sz w:val="24"/>
          <w:szCs w:val="24"/>
        </w:rPr>
        <w:t>2-й и 13</w:t>
      </w:r>
      <w:r w:rsidR="00772DC0"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="00772DC0" w:rsidRPr="00592595">
        <w:rPr>
          <w:rStyle w:val="FontStyle37"/>
          <w:i w:val="0"/>
          <w:iCs w:val="0"/>
          <w:sz w:val="24"/>
          <w:szCs w:val="24"/>
        </w:rPr>
        <w:t>«Координатор»,</w:t>
      </w:r>
      <w:r w:rsidR="00772DC0">
        <w:rPr>
          <w:rStyle w:val="FontStyle37"/>
          <w:i w:val="0"/>
          <w:iCs w:val="0"/>
          <w:sz w:val="24"/>
          <w:szCs w:val="24"/>
        </w:rPr>
        <w:t xml:space="preserve"> в</w:t>
      </w:r>
      <w:r w:rsidR="00772DC0" w:rsidRPr="00592595">
        <w:rPr>
          <w:rStyle w:val="FontStyle37"/>
          <w:i w:val="0"/>
          <w:iCs w:val="0"/>
          <w:sz w:val="24"/>
          <w:szCs w:val="24"/>
        </w:rPr>
        <w:t xml:space="preserve"> </w:t>
      </w:r>
      <w:r>
        <w:rPr>
          <w:rStyle w:val="FontStyle33"/>
          <w:rFonts w:ascii="Times New Roman" w:hAnsi="Times New Roman" w:cs="Times New Roman"/>
          <w:sz w:val="24"/>
          <w:szCs w:val="24"/>
        </w:rPr>
        <w:t>четверто</w:t>
      </w:r>
      <w:r w:rsidR="00772DC0" w:rsidRPr="00B83ED0">
        <w:rPr>
          <w:rStyle w:val="FontStyle33"/>
          <w:rFonts w:ascii="Times New Roman" w:hAnsi="Times New Roman" w:cs="Times New Roman"/>
          <w:sz w:val="24"/>
          <w:szCs w:val="24"/>
        </w:rPr>
        <w:t>е</w:t>
      </w:r>
      <w:r w:rsidR="00772DC0" w:rsidRPr="00D5050A">
        <w:rPr>
          <w:rStyle w:val="FontStyle31"/>
          <w:i w:val="0"/>
          <w:iCs w:val="0"/>
          <w:sz w:val="24"/>
          <w:szCs w:val="24"/>
        </w:rPr>
        <w:t xml:space="preserve"> </w:t>
      </w:r>
      <w:r w:rsidR="00772DC0" w:rsidRPr="00592595">
        <w:rPr>
          <w:rStyle w:val="FontStyle36"/>
          <w:sz w:val="24"/>
          <w:szCs w:val="24"/>
        </w:rPr>
        <w:t>каре;</w:t>
      </w:r>
    </w:p>
    <w:p w:rsidR="00772DC0" w:rsidRPr="00592595" w:rsidRDefault="00DD2CA5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б) с субъектами 6-й и 14</w:t>
      </w:r>
      <w:r w:rsidR="00772DC0" w:rsidRPr="00592595">
        <w:rPr>
          <w:rStyle w:val="FontStyle36"/>
          <w:sz w:val="24"/>
          <w:szCs w:val="24"/>
        </w:rPr>
        <w:t>-й пар, входящими в</w:t>
      </w:r>
      <w:r w:rsidR="00772DC0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треть</w:t>
      </w:r>
      <w:r w:rsidR="00772DC0">
        <w:rPr>
          <w:rStyle w:val="FontStyle36"/>
          <w:sz w:val="24"/>
          <w:szCs w:val="24"/>
        </w:rPr>
        <w:t xml:space="preserve">е </w:t>
      </w:r>
      <w:r w:rsidR="00772DC0" w:rsidRPr="00592595">
        <w:rPr>
          <w:rStyle w:val="FontStyle36"/>
          <w:sz w:val="24"/>
          <w:szCs w:val="24"/>
        </w:rPr>
        <w:t xml:space="preserve">каре, с которыми </w:t>
      </w:r>
      <w:r w:rsidR="00772DC0" w:rsidRPr="00592595">
        <w:rPr>
          <w:rStyle w:val="FontStyle37"/>
          <w:i w:val="0"/>
          <w:iCs w:val="0"/>
          <w:sz w:val="24"/>
          <w:szCs w:val="24"/>
        </w:rPr>
        <w:t>«Координатор»</w:t>
      </w:r>
      <w:r w:rsidR="00772DC0" w:rsidRPr="00592595">
        <w:rPr>
          <w:rStyle w:val="FontStyle37"/>
          <w:sz w:val="24"/>
          <w:szCs w:val="24"/>
        </w:rPr>
        <w:t xml:space="preserve"> </w:t>
      </w:r>
      <w:r w:rsidR="00772DC0" w:rsidRPr="00592595">
        <w:rPr>
          <w:rStyle w:val="FontStyle36"/>
          <w:sz w:val="24"/>
          <w:szCs w:val="24"/>
        </w:rPr>
        <w:t xml:space="preserve">соответственно состоит в </w:t>
      </w:r>
      <w:r w:rsidR="00772DC0" w:rsidRPr="00592595">
        <w:rPr>
          <w:rStyle w:val="FontStyle37"/>
          <w:i w:val="0"/>
          <w:iCs w:val="0"/>
          <w:sz w:val="24"/>
          <w:szCs w:val="24"/>
        </w:rPr>
        <w:t xml:space="preserve">родственных отношениях </w:t>
      </w:r>
      <w:r>
        <w:rPr>
          <w:rStyle w:val="FontStyle36"/>
          <w:sz w:val="24"/>
          <w:szCs w:val="24"/>
        </w:rPr>
        <w:t>(с личностью - субъектом 6</w:t>
      </w:r>
      <w:r w:rsidR="00772DC0" w:rsidRPr="00592595">
        <w:rPr>
          <w:rStyle w:val="FontStyle36"/>
          <w:sz w:val="24"/>
          <w:szCs w:val="24"/>
        </w:rPr>
        <w:t xml:space="preserve">-й пары) и в </w:t>
      </w:r>
      <w:r w:rsidR="00772DC0" w:rsidRPr="00EB512A">
        <w:rPr>
          <w:rStyle w:val="FontStyle37"/>
          <w:i w:val="0"/>
          <w:iCs w:val="0"/>
          <w:sz w:val="24"/>
          <w:szCs w:val="24"/>
        </w:rPr>
        <w:t>отношениях, дополняющих наполовину</w:t>
      </w:r>
      <w:r w:rsidR="00772DC0" w:rsidRPr="00592595">
        <w:rPr>
          <w:rStyle w:val="FontStyle37"/>
          <w:sz w:val="24"/>
          <w:szCs w:val="24"/>
        </w:rPr>
        <w:t xml:space="preserve"> </w:t>
      </w:r>
      <w:r w:rsidR="00772DC0" w:rsidRPr="00592595">
        <w:rPr>
          <w:rStyle w:val="FontStyle36"/>
          <w:sz w:val="24"/>
          <w:szCs w:val="24"/>
        </w:rPr>
        <w:t>(с личностью - субъектом</w:t>
      </w:r>
      <w:r w:rsidR="00772DC0">
        <w:rPr>
          <w:rStyle w:val="FontStyle36"/>
          <w:sz w:val="24"/>
          <w:szCs w:val="24"/>
        </w:rPr>
        <w:t xml:space="preserve"> 1</w:t>
      </w:r>
      <w:r>
        <w:rPr>
          <w:rStyle w:val="FontStyle36"/>
          <w:sz w:val="24"/>
          <w:szCs w:val="24"/>
        </w:rPr>
        <w:t>4</w:t>
      </w:r>
      <w:r w:rsidR="00772DC0" w:rsidRPr="00592595">
        <w:rPr>
          <w:rStyle w:val="FontStyle36"/>
          <w:sz w:val="24"/>
          <w:szCs w:val="24"/>
        </w:rPr>
        <w:t>-й пары);</w:t>
      </w:r>
    </w:p>
    <w:p w:rsidR="00772DC0" w:rsidRPr="00592595" w:rsidRDefault="00DD2CA5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в) с субъектами 3</w:t>
      </w:r>
      <w:r w:rsidR="00772DC0">
        <w:rPr>
          <w:rStyle w:val="FontStyle36"/>
          <w:sz w:val="24"/>
          <w:szCs w:val="24"/>
        </w:rPr>
        <w:t xml:space="preserve">-й  и </w:t>
      </w:r>
      <w:r w:rsidR="00772DC0" w:rsidRPr="00BF5FA2">
        <w:rPr>
          <w:rStyle w:val="FontStyle36"/>
          <w:sz w:val="24"/>
          <w:szCs w:val="24"/>
        </w:rPr>
        <w:t>1</w:t>
      </w:r>
      <w:r>
        <w:rPr>
          <w:rStyle w:val="FontStyle36"/>
          <w:sz w:val="24"/>
          <w:szCs w:val="24"/>
        </w:rPr>
        <w:t>1</w:t>
      </w:r>
      <w:r w:rsidR="00772DC0" w:rsidRPr="00592595">
        <w:rPr>
          <w:rStyle w:val="FontStyle36"/>
          <w:sz w:val="24"/>
          <w:szCs w:val="24"/>
        </w:rPr>
        <w:t>-й пар, также входящими в</w:t>
      </w:r>
      <w:r w:rsidR="00772DC0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 xml:space="preserve">третье </w:t>
      </w:r>
      <w:r w:rsidR="00772DC0" w:rsidRPr="00592595">
        <w:rPr>
          <w:rStyle w:val="FontStyle36"/>
          <w:sz w:val="24"/>
          <w:szCs w:val="24"/>
        </w:rPr>
        <w:t>каре, оказывая на них опосре</w:t>
      </w:r>
      <w:r w:rsidR="00772DC0" w:rsidRPr="00592595">
        <w:rPr>
          <w:rStyle w:val="FontStyle36"/>
          <w:sz w:val="24"/>
          <w:szCs w:val="24"/>
        </w:rPr>
        <w:softHyphen/>
        <w:t>дованное управленческое</w:t>
      </w:r>
      <w:r w:rsidR="00772DC0">
        <w:rPr>
          <w:rStyle w:val="FontStyle36"/>
          <w:sz w:val="24"/>
          <w:szCs w:val="24"/>
        </w:rPr>
        <w:t xml:space="preserve"> </w:t>
      </w:r>
      <w:r w:rsidR="00772DC0" w:rsidRPr="00592595">
        <w:rPr>
          <w:rStyle w:val="FontStyle36"/>
          <w:sz w:val="24"/>
          <w:szCs w:val="24"/>
        </w:rPr>
        <w:t xml:space="preserve"> воздействие через </w:t>
      </w:r>
      <w:r w:rsidR="00772DC0" w:rsidRPr="00592595">
        <w:rPr>
          <w:rStyle w:val="FontStyle37"/>
          <w:i w:val="0"/>
          <w:iCs w:val="0"/>
          <w:sz w:val="24"/>
          <w:szCs w:val="24"/>
        </w:rPr>
        <w:t xml:space="preserve">личность </w:t>
      </w:r>
      <w:r w:rsidR="00772DC0" w:rsidRPr="00592595">
        <w:rPr>
          <w:rStyle w:val="FontStyle36"/>
          <w:i/>
          <w:iCs/>
          <w:sz w:val="24"/>
          <w:szCs w:val="24"/>
        </w:rPr>
        <w:t xml:space="preserve">- </w:t>
      </w:r>
      <w:r>
        <w:rPr>
          <w:rStyle w:val="FontStyle37"/>
          <w:i w:val="0"/>
          <w:iCs w:val="0"/>
          <w:sz w:val="24"/>
          <w:szCs w:val="24"/>
        </w:rPr>
        <w:t xml:space="preserve">субъекта </w:t>
      </w:r>
      <w:r w:rsidR="00B825B6">
        <w:rPr>
          <w:rStyle w:val="FontStyle37"/>
          <w:i w:val="0"/>
          <w:iCs w:val="0"/>
          <w:sz w:val="24"/>
          <w:szCs w:val="24"/>
        </w:rPr>
        <w:t>6</w:t>
      </w:r>
      <w:r w:rsidR="00772DC0" w:rsidRPr="00592595">
        <w:rPr>
          <w:rStyle w:val="FontStyle37"/>
          <w:i w:val="0"/>
          <w:iCs w:val="0"/>
          <w:sz w:val="24"/>
          <w:szCs w:val="24"/>
        </w:rPr>
        <w:t>-й пары,</w:t>
      </w:r>
      <w:r w:rsidR="00772DC0" w:rsidRPr="00592595">
        <w:rPr>
          <w:rStyle w:val="FontStyle37"/>
          <w:sz w:val="24"/>
          <w:szCs w:val="24"/>
        </w:rPr>
        <w:t xml:space="preserve"> </w:t>
      </w:r>
      <w:r w:rsidR="00772DC0" w:rsidRPr="00592595">
        <w:rPr>
          <w:rStyle w:val="FontStyle36"/>
          <w:sz w:val="24"/>
          <w:szCs w:val="24"/>
        </w:rPr>
        <w:t xml:space="preserve">с которыми она соответственно состоит в </w:t>
      </w:r>
      <w:r w:rsidR="00772DC0" w:rsidRPr="00592595">
        <w:rPr>
          <w:rStyle w:val="FontStyle37"/>
          <w:i w:val="0"/>
          <w:iCs w:val="0"/>
          <w:sz w:val="24"/>
          <w:szCs w:val="24"/>
        </w:rPr>
        <w:t>отношениях актива</w:t>
      </w:r>
      <w:r w:rsidR="00772DC0" w:rsidRPr="00592595">
        <w:rPr>
          <w:rStyle w:val="FontStyle37"/>
          <w:i w:val="0"/>
          <w:iCs w:val="0"/>
          <w:sz w:val="24"/>
          <w:szCs w:val="24"/>
        </w:rPr>
        <w:softHyphen/>
        <w:t>ции</w:t>
      </w:r>
      <w:r w:rsidR="00772DC0" w:rsidRPr="00592595">
        <w:rPr>
          <w:rStyle w:val="FontStyle37"/>
          <w:sz w:val="24"/>
          <w:szCs w:val="24"/>
        </w:rPr>
        <w:t xml:space="preserve"> </w:t>
      </w:r>
      <w:r w:rsidR="00772DC0">
        <w:rPr>
          <w:rStyle w:val="FontStyle36"/>
          <w:sz w:val="24"/>
          <w:szCs w:val="24"/>
        </w:rPr>
        <w:t xml:space="preserve">(с личностью - субъектом </w:t>
      </w:r>
      <w:r w:rsidR="00B825B6">
        <w:rPr>
          <w:rStyle w:val="FontStyle36"/>
          <w:sz w:val="24"/>
          <w:szCs w:val="24"/>
        </w:rPr>
        <w:t>3</w:t>
      </w:r>
      <w:r w:rsidR="00772DC0" w:rsidRPr="00592595">
        <w:rPr>
          <w:rStyle w:val="FontStyle36"/>
          <w:sz w:val="24"/>
          <w:szCs w:val="24"/>
        </w:rPr>
        <w:t xml:space="preserve">-й пары) и в </w:t>
      </w:r>
      <w:r w:rsidR="00772DC0" w:rsidRPr="00592595">
        <w:rPr>
          <w:rStyle w:val="FontStyle37"/>
          <w:i w:val="0"/>
          <w:iCs w:val="0"/>
          <w:sz w:val="24"/>
          <w:szCs w:val="24"/>
        </w:rPr>
        <w:t>зеркальных отношениях</w:t>
      </w:r>
      <w:r w:rsidR="00772DC0" w:rsidRPr="00592595">
        <w:rPr>
          <w:rStyle w:val="FontStyle37"/>
          <w:sz w:val="24"/>
          <w:szCs w:val="24"/>
        </w:rPr>
        <w:t xml:space="preserve"> </w:t>
      </w:r>
      <w:r w:rsidR="00772DC0">
        <w:rPr>
          <w:rStyle w:val="FontStyle36"/>
          <w:sz w:val="24"/>
          <w:szCs w:val="24"/>
        </w:rPr>
        <w:t>(с личностью - субъектом 1</w:t>
      </w:r>
      <w:r w:rsidR="00B825B6">
        <w:rPr>
          <w:rStyle w:val="FontStyle36"/>
          <w:sz w:val="24"/>
          <w:szCs w:val="24"/>
        </w:rPr>
        <w:t>1</w:t>
      </w:r>
      <w:r w:rsidR="00772DC0" w:rsidRPr="00592595">
        <w:rPr>
          <w:rStyle w:val="FontStyle36"/>
          <w:sz w:val="24"/>
          <w:szCs w:val="24"/>
        </w:rPr>
        <w:t>-й пары).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6.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«Контролер»*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B825B6" w:rsidRPr="005E02ED">
        <w:rPr>
          <w:rStyle w:val="FontStyle33"/>
          <w:rFonts w:ascii="Times New Roman" w:hAnsi="Times New Roman" w:cs="Times New Roman"/>
          <w:sz w:val="24"/>
          <w:szCs w:val="24"/>
        </w:rPr>
        <w:t>«живой» или «беззаботный» сангвиник</w:t>
      </w:r>
      <w:r w:rsidRPr="002F1DA7">
        <w:rPr>
          <w:rStyle w:val="FontStyle37"/>
          <w:i w:val="0"/>
          <w:iCs w:val="0"/>
          <w:sz w:val="24"/>
          <w:szCs w:val="24"/>
        </w:rPr>
        <w:t xml:space="preserve"> </w:t>
      </w:r>
      <w:r w:rsidR="00B825B6">
        <w:rPr>
          <w:rStyle w:val="FontStyle36"/>
          <w:sz w:val="24"/>
          <w:szCs w:val="24"/>
        </w:rPr>
        <w:t>(субъект 7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,</w:t>
      </w:r>
      <w:r w:rsidRPr="00A925DC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входящий</w:t>
      </w:r>
      <w:r w:rsidRPr="00592595">
        <w:rPr>
          <w:rStyle w:val="FontStyle36"/>
          <w:sz w:val="24"/>
          <w:szCs w:val="24"/>
        </w:rPr>
        <w:t xml:space="preserve"> в</w:t>
      </w:r>
      <w:r w:rsidR="00B825B6">
        <w:rPr>
          <w:rStyle w:val="FontStyle36"/>
          <w:sz w:val="24"/>
          <w:szCs w:val="24"/>
        </w:rPr>
        <w:t>о</w:t>
      </w:r>
      <w:r>
        <w:rPr>
          <w:rStyle w:val="FontStyle36"/>
          <w:sz w:val="24"/>
          <w:szCs w:val="24"/>
        </w:rPr>
        <w:t xml:space="preserve"> </w:t>
      </w:r>
      <w:r w:rsidR="00B825B6">
        <w:rPr>
          <w:rStyle w:val="FontStyle33"/>
          <w:rFonts w:ascii="Times New Roman" w:hAnsi="Times New Roman" w:cs="Times New Roman"/>
          <w:sz w:val="24"/>
          <w:szCs w:val="24"/>
        </w:rPr>
        <w:t>втор</w:t>
      </w:r>
      <w:r>
        <w:rPr>
          <w:rStyle w:val="FontStyle33"/>
          <w:rFonts w:ascii="Times New Roman" w:hAnsi="Times New Roman" w:cs="Times New Roman"/>
          <w:sz w:val="24"/>
          <w:szCs w:val="24"/>
        </w:rPr>
        <w:t>о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«родственные отношения» (схема 5).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B825B6">
        <w:rPr>
          <w:rStyle w:val="FontStyle36"/>
          <w:sz w:val="24"/>
          <w:szCs w:val="24"/>
        </w:rPr>
        <w:t>7</w:t>
      </w:r>
      <w:r w:rsidRPr="005E0AAD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772DC0" w:rsidRPr="00592595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«Контролера»,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lastRenderedPageBreak/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команды с субъектами </w:t>
      </w:r>
      <w:r w:rsidR="00B825B6">
        <w:rPr>
          <w:rStyle w:val="FontStyle36"/>
          <w:sz w:val="24"/>
          <w:szCs w:val="24"/>
        </w:rPr>
        <w:t>2</w:t>
      </w:r>
      <w:r>
        <w:rPr>
          <w:rStyle w:val="FontStyle36"/>
          <w:sz w:val="24"/>
          <w:szCs w:val="24"/>
        </w:rPr>
        <w:t xml:space="preserve">-й, </w:t>
      </w:r>
      <w:r w:rsidR="00B825B6">
        <w:rPr>
          <w:rStyle w:val="FontStyle36"/>
          <w:sz w:val="24"/>
          <w:szCs w:val="24"/>
        </w:rPr>
        <w:t>10-й и 15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</w:t>
      </w:r>
      <w:r>
        <w:rPr>
          <w:rStyle w:val="FontStyle37"/>
          <w:i w:val="0"/>
          <w:iCs w:val="0"/>
          <w:sz w:val="24"/>
          <w:szCs w:val="24"/>
        </w:rPr>
        <w:t>онтролер</w:t>
      </w:r>
      <w:r w:rsidRPr="00592595">
        <w:rPr>
          <w:rStyle w:val="FontStyle37"/>
          <w:i w:val="0"/>
          <w:iCs w:val="0"/>
          <w:sz w:val="24"/>
          <w:szCs w:val="24"/>
        </w:rPr>
        <w:t>»,</w:t>
      </w:r>
      <w:r w:rsidRPr="00592595">
        <w:rPr>
          <w:rStyle w:val="FontStyle37"/>
          <w:sz w:val="24"/>
          <w:szCs w:val="24"/>
        </w:rPr>
        <w:t xml:space="preserve"> </w:t>
      </w:r>
      <w:r w:rsidR="00B825B6" w:rsidRPr="00592595">
        <w:rPr>
          <w:rStyle w:val="FontStyle36"/>
          <w:sz w:val="24"/>
          <w:szCs w:val="24"/>
        </w:rPr>
        <w:t>в</w:t>
      </w:r>
      <w:r w:rsidR="00B825B6">
        <w:rPr>
          <w:rStyle w:val="FontStyle36"/>
          <w:sz w:val="24"/>
          <w:szCs w:val="24"/>
        </w:rPr>
        <w:t xml:space="preserve">о </w:t>
      </w:r>
      <w:r w:rsidR="00B825B6">
        <w:rPr>
          <w:rStyle w:val="FontStyle33"/>
          <w:rFonts w:ascii="Times New Roman" w:hAnsi="Times New Roman" w:cs="Times New Roman"/>
          <w:sz w:val="24"/>
          <w:szCs w:val="24"/>
        </w:rPr>
        <w:t>второ</w:t>
      </w:r>
      <w:r w:rsidR="00B825B6"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каре.</w:t>
      </w:r>
    </w:p>
    <w:p w:rsidR="00772DC0" w:rsidRPr="001343AB" w:rsidRDefault="00772DC0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exact"/>
        <w:ind w:left="-142" w:right="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 </w:t>
      </w:r>
      <w:r w:rsidRPr="001343AB">
        <w:rPr>
          <w:rFonts w:ascii="Times New Roman" w:hAnsi="Times New Roman" w:cs="Times New Roman"/>
          <w:sz w:val="22"/>
          <w:szCs w:val="22"/>
        </w:rPr>
        <w:t xml:space="preserve">В то же время, проведение </w:t>
      </w:r>
      <w:r w:rsidRPr="001343AB">
        <w:rPr>
          <w:rFonts w:ascii="Times New Roman" w:hAnsi="Times New Roman" w:cs="Times New Roman"/>
          <w:i/>
          <w:iCs/>
          <w:sz w:val="22"/>
          <w:szCs w:val="22"/>
        </w:rPr>
        <w:t xml:space="preserve">управленческих политик </w:t>
      </w:r>
      <w:r w:rsidRPr="001343AB">
        <w:rPr>
          <w:rFonts w:ascii="Times New Roman" w:hAnsi="Times New Roman" w:cs="Times New Roman"/>
          <w:sz w:val="22"/>
          <w:szCs w:val="22"/>
        </w:rPr>
        <w:t xml:space="preserve">команды может осуществляться и через посредство лиц, входящих в ядро команды. В этих случаях им </w:t>
      </w:r>
      <w:r w:rsidRPr="00567B5A">
        <w:rPr>
          <w:rFonts w:ascii="Times New Roman" w:hAnsi="Times New Roman" w:cs="Times New Roman"/>
          <w:sz w:val="22"/>
          <w:szCs w:val="22"/>
        </w:rPr>
        <w:t>делегируется выполнение ролей «Координатор» и «Контролер». Роль Координатора делегируется</w:t>
      </w:r>
      <w:r w:rsidRPr="001343AB">
        <w:rPr>
          <w:rFonts w:ascii="Times New Roman" w:hAnsi="Times New Roman" w:cs="Times New Roman"/>
          <w:sz w:val="22"/>
          <w:szCs w:val="22"/>
        </w:rPr>
        <w:t xml:space="preserve"> личности, выполняющей роль «Постановщика проблемы», а роль </w:t>
      </w:r>
      <w:r w:rsidRPr="00567B5A">
        <w:rPr>
          <w:rFonts w:ascii="Times New Roman" w:hAnsi="Times New Roman" w:cs="Times New Roman"/>
          <w:sz w:val="22"/>
          <w:szCs w:val="22"/>
        </w:rPr>
        <w:t>Контролера – личности</w:t>
      </w:r>
      <w:r w:rsidRPr="001343AB">
        <w:rPr>
          <w:rFonts w:ascii="Times New Roman" w:hAnsi="Times New Roman" w:cs="Times New Roman"/>
          <w:sz w:val="22"/>
          <w:szCs w:val="22"/>
        </w:rPr>
        <w:t>, выполняющей роль «Финалиста».</w:t>
      </w:r>
    </w:p>
    <w:p w:rsidR="00772DC0" w:rsidRPr="00250850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B72BE">
        <w:rPr>
          <w:rStyle w:val="FontStyle36"/>
          <w:sz w:val="24"/>
          <w:szCs w:val="24"/>
        </w:rPr>
        <w:t>Кроме того, для решения креативных задач, предполагающих при</w:t>
      </w:r>
      <w:r w:rsidRPr="005B72BE">
        <w:rPr>
          <w:rStyle w:val="FontStyle36"/>
          <w:sz w:val="24"/>
          <w:szCs w:val="24"/>
        </w:rPr>
        <w:softHyphen/>
        <w:t xml:space="preserve">менение метода «мозгового штурма» (генерации идей), </w:t>
      </w:r>
      <w:r w:rsidRPr="005B72BE">
        <w:rPr>
          <w:rStyle w:val="FontStyle37"/>
        </w:rPr>
        <w:t xml:space="preserve">Учредитель </w:t>
      </w:r>
      <w:r w:rsidRPr="005B72BE">
        <w:rPr>
          <w:rStyle w:val="FontStyle36"/>
          <w:sz w:val="24"/>
          <w:szCs w:val="24"/>
        </w:rPr>
        <w:t>может привлекать к участию в командной работе лиц из соответствую</w:t>
      </w:r>
      <w:r w:rsidRPr="005B72BE">
        <w:rPr>
          <w:rStyle w:val="FontStyle36"/>
          <w:sz w:val="24"/>
          <w:szCs w:val="24"/>
        </w:rPr>
        <w:softHyphen/>
        <w:t>щих пар, с которыми он находится в иных типических отношениях (отношения полной противоположности, отношения квазитождества, иллюзорные отношения, отношения со</w:t>
      </w:r>
      <w:r w:rsidRPr="005B72BE">
        <w:rPr>
          <w:rStyle w:val="FontStyle36"/>
          <w:sz w:val="24"/>
          <w:szCs w:val="24"/>
        </w:rPr>
        <w:softHyphen/>
        <w:t>циального заказа, отношения суперконтроля, отношения ревизии, от</w:t>
      </w:r>
      <w:r w:rsidRPr="005B72BE">
        <w:rPr>
          <w:rStyle w:val="FontStyle36"/>
          <w:sz w:val="24"/>
          <w:szCs w:val="24"/>
        </w:rPr>
        <w:softHyphen/>
        <w:t>ношения конфликта). Именно взаимодействие с этими лицами (в силу специфики ассо</w:t>
      </w:r>
      <w:r w:rsidRPr="005B72BE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5B72BE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5B72BE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5B72BE">
        <w:rPr>
          <w:rStyle w:val="FontStyle36"/>
          <w:sz w:val="24"/>
          <w:szCs w:val="24"/>
        </w:rPr>
        <w:softHyphen/>
        <w:t>низма творчества.</w:t>
      </w:r>
    </w:p>
    <w:p w:rsidR="00772DC0" w:rsidRPr="0036719E" w:rsidRDefault="00772DC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</w:p>
    <w:p w:rsidR="00772DC0" w:rsidRPr="00250850" w:rsidRDefault="00772DC0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  <w:u w:val="single"/>
        </w:rPr>
      </w:pPr>
      <w:r w:rsidRPr="00250850">
        <w:rPr>
          <w:rStyle w:val="FontStyle30"/>
          <w:i/>
          <w:iCs/>
          <w:sz w:val="24"/>
          <w:szCs w:val="24"/>
          <w:u w:val="single"/>
        </w:rPr>
        <w:t>ПРИМЕЧАНИЕ.</w:t>
      </w:r>
    </w:p>
    <w:p w:rsidR="00772DC0" w:rsidRPr="00250850" w:rsidRDefault="00772DC0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</w:rPr>
      </w:pPr>
      <w:r w:rsidRPr="00250850">
        <w:rPr>
          <w:rStyle w:val="FontStyle30"/>
          <w:i/>
          <w:iCs/>
          <w:sz w:val="24"/>
          <w:szCs w:val="24"/>
        </w:rPr>
        <w:t>Выше расматрен один из вариантов применения ресурсов типических отношений.</w:t>
      </w:r>
    </w:p>
    <w:p w:rsidR="00772DC0" w:rsidRPr="00250850" w:rsidRDefault="00772DC0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Style w:val="FontStyle30"/>
          <w:i/>
          <w:iCs/>
          <w:sz w:val="24"/>
          <w:szCs w:val="24"/>
        </w:rPr>
        <w:t xml:space="preserve">В то же время важно помнить, что </w:t>
      </w:r>
      <w:r w:rsidRPr="00250850">
        <w:rPr>
          <w:rFonts w:ascii="Times New Roman" w:hAnsi="Times New Roman" w:cs="Times New Roman"/>
          <w:i/>
          <w:iCs/>
        </w:rPr>
        <w:t>сотрудники (относящиеся к определенным парам  подтипов темперамента) любой группы-команды (ядро которой образует соответствующее каре, состоящее из двух пар участников) могут продуктивно взаимодействовать с сотрудниками (относящимися к определенным парам   подтипов   темперамента) любой другой группы-команды, ядро которой также образует соответствующее каре.</w:t>
      </w:r>
    </w:p>
    <w:p w:rsidR="00772DC0" w:rsidRPr="00250850" w:rsidRDefault="00772DC0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Fonts w:ascii="Times New Roman" w:hAnsi="Times New Roman" w:cs="Times New Roman"/>
          <w:i/>
          <w:iCs/>
        </w:rPr>
        <w:t>Данное взаимодействие  может осуществляться:</w:t>
      </w:r>
    </w:p>
    <w:p w:rsidR="00772DC0" w:rsidRPr="00250850" w:rsidRDefault="00772DC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</w:t>
      </w:r>
      <w:r w:rsidRPr="00250850">
        <w:rPr>
          <w:i/>
          <w:iCs/>
          <w:sz w:val="24"/>
          <w:szCs w:val="24"/>
          <w:lang w:val="ru-RU"/>
        </w:rPr>
        <w:t>Во-первых, с сотрудниками, относящимися к группам-командам, ядра которых образуют аналогичные каре, где сотрудники, принадлежащие к одной паре могут продуктивно участвовать в групповом взаимодействии, используя потенциал групповой совместимости, с сотрудниками, относящимися к оставшимся трем  парам.</w:t>
      </w:r>
    </w:p>
    <w:p w:rsidR="00772DC0" w:rsidRPr="00250850" w:rsidRDefault="00772DC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Во-вторых, избирательно взаимодействовать: </w:t>
      </w:r>
    </w:p>
    <w:p w:rsidR="00772DC0" w:rsidRPr="00250850" w:rsidRDefault="00772DC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lastRenderedPageBreak/>
        <w:t xml:space="preserve">1) непосредственно с сотрудниками, относящимися к двум другим командам (ядра которых образуют соответствующие каре), где участники взаимодействия, входящие в одну пару могут продуктивно сотрудничать в диадном взаимодействии, используя потенциал диадной совместимости: </w:t>
      </w:r>
    </w:p>
    <w:p w:rsidR="00772DC0" w:rsidRPr="00250850" w:rsidRDefault="00772DC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двумя сотрудниками одной команды; </w:t>
      </w:r>
    </w:p>
    <w:p w:rsidR="00772DC0" w:rsidRPr="00250850" w:rsidRDefault="00772DC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с одним сотрудником другой команды;</w:t>
      </w:r>
    </w:p>
    <w:p w:rsidR="00772DC0" w:rsidRPr="00250850" w:rsidRDefault="00772DC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2) опосредованно, то есть через  сотрудников, указанных в пункте «1)», с сотрудниками, относящимися к командам (ядра которых образуют соответствующие каре), где эти сотрудники, входящие в одну пару, относящуюся к иному каре,  могут продуктивно сотрудничать в групповом взаимодействии, используя потенциал групповой совместимости команды, ядро которой образует данное каре.</w:t>
      </w:r>
    </w:p>
    <w:p w:rsidR="00772DC0" w:rsidRPr="00250850" w:rsidRDefault="00772DC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В-третьих, избирательно взаимодействовать, с сотрудниками, относящимися ко всем командам (ядра которых образуют соответствующие каре), где участники, входящие в одну пару могут продуктивно сотрудничать в креативном взаимодействии, используя потенциал креативной совместимости: </w:t>
      </w:r>
    </w:p>
    <w:p w:rsidR="00772DC0" w:rsidRPr="00250850" w:rsidRDefault="00772DC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одним из участников, принадлежащим к команде участника, ядро которой образует то же каре; </w:t>
      </w:r>
    </w:p>
    <w:p w:rsidR="00772DC0" w:rsidRPr="00250850" w:rsidRDefault="00772DC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б) с тремя участниками  одной из оставшихся команд, ядра которых образуют соответствующие каре; </w:t>
      </w:r>
    </w:p>
    <w:p w:rsidR="00772DC0" w:rsidRPr="00250850" w:rsidRDefault="00772DC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в) с тремя участниками из другой команды (ядра которых образуют соответствующие каре);</w:t>
      </w:r>
    </w:p>
    <w:p w:rsidR="00772DC0" w:rsidRPr="00250850" w:rsidRDefault="00772DC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 г) с двумя участниками из третьей команды (ядро которой образует соответствующее каре).</w:t>
      </w:r>
    </w:p>
    <w:p w:rsidR="00772DC0" w:rsidRPr="00250850" w:rsidRDefault="00772DC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Таким образом, инструментальные возможности Технологии позволяют</w:t>
      </w:r>
      <w:r w:rsidRPr="00BD6387">
        <w:rPr>
          <w:i/>
          <w:iCs/>
          <w:sz w:val="24"/>
          <w:szCs w:val="24"/>
          <w:lang w:val="ru-RU"/>
        </w:rPr>
        <w:t xml:space="preserve"> </w:t>
      </w:r>
      <w:r w:rsidRPr="00250850">
        <w:rPr>
          <w:i/>
          <w:iCs/>
          <w:sz w:val="24"/>
          <w:szCs w:val="24"/>
          <w:lang w:val="ru-RU"/>
        </w:rPr>
        <w:t xml:space="preserve">создавать еще одно значимое условие эффективной командной работы, которое обеспечивает: </w:t>
      </w:r>
    </w:p>
    <w:p w:rsidR="00772DC0" w:rsidRDefault="00772DC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согласованность личностно-ролевых ожиданий в команде любого формата; </w:t>
      </w:r>
    </w:p>
    <w:p w:rsidR="00772DC0" w:rsidRDefault="00772DC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равные возможности продуктивной совместной деятельности каждому участнику командного  взаимодействия.</w:t>
      </w:r>
    </w:p>
    <w:p w:rsidR="00772DC0" w:rsidRPr="005537B8" w:rsidRDefault="00772DC0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5537B8">
        <w:rPr>
          <w:i/>
          <w:iCs/>
          <w:sz w:val="24"/>
          <w:szCs w:val="24"/>
          <w:lang w:val="ru-RU"/>
        </w:rPr>
        <w:lastRenderedPageBreak/>
        <w:t>Более подробно об раскрываются в файле: «</w:t>
      </w:r>
      <w:r w:rsidRPr="005537B8">
        <w:rPr>
          <w:rStyle w:val="FontStyle75"/>
          <w:i/>
          <w:iCs/>
          <w:sz w:val="24"/>
          <w:szCs w:val="24"/>
          <w:lang w:val="ru-RU"/>
        </w:rPr>
        <w:t>Л</w:t>
      </w:r>
      <w:r w:rsidRPr="005537B8">
        <w:rPr>
          <w:rStyle w:val="FontStyle36"/>
          <w:i/>
          <w:iCs/>
          <w:sz w:val="24"/>
          <w:szCs w:val="24"/>
          <w:lang w:val="ru-RU"/>
        </w:rPr>
        <w:t>ичностные ресурсы и ресурсы типических отношений,</w:t>
      </w:r>
      <w:r w:rsidRPr="005537B8">
        <w:rPr>
          <w:i/>
          <w:iCs/>
          <w:sz w:val="24"/>
          <w:szCs w:val="24"/>
          <w:lang w:val="ru-RU"/>
        </w:rPr>
        <w:t xml:space="preserve"> обусловленные информационно-психическими свойствами подтипов темперамента</w:t>
      </w:r>
      <w:r w:rsidRPr="005537B8">
        <w:rPr>
          <w:rStyle w:val="FontStyle77"/>
          <w:i/>
          <w:iCs/>
          <w:sz w:val="24"/>
          <w:szCs w:val="24"/>
          <w:lang w:val="ru-RU"/>
        </w:rPr>
        <w:t>. См. «</w:t>
      </w:r>
      <w:r w:rsidRPr="005537B8">
        <w:rPr>
          <w:i/>
          <w:iCs/>
          <w:kern w:val="36"/>
          <w:sz w:val="24"/>
          <w:szCs w:val="24"/>
          <w:lang w:val="ru-RU"/>
        </w:rPr>
        <w:t>2.2.1.1.1. Приложение к контрольному примеру измерения</w:t>
      </w:r>
      <w:r w:rsidRPr="005537B8">
        <w:rPr>
          <w:i/>
          <w:iCs/>
          <w:sz w:val="24"/>
          <w:szCs w:val="24"/>
          <w:lang w:val="ru-RU"/>
        </w:rPr>
        <w:t xml:space="preserve">  ресурсов  </w:t>
      </w:r>
      <w:r w:rsidRPr="005537B8">
        <w:rPr>
          <w:rStyle w:val="FontStyle77"/>
          <w:i/>
          <w:iCs/>
          <w:sz w:val="24"/>
          <w:szCs w:val="24"/>
          <w:lang w:val="ru-RU"/>
        </w:rPr>
        <w:t>подтипов  темперамента</w:t>
      </w:r>
      <w:r w:rsidRPr="005537B8">
        <w:rPr>
          <w:i/>
          <w:iCs/>
          <w:sz w:val="24"/>
          <w:szCs w:val="24"/>
          <w:lang w:val="ru-RU"/>
        </w:rPr>
        <w:t xml:space="preserve">». </w:t>
      </w:r>
    </w:p>
    <w:p w:rsidR="00772DC0" w:rsidRDefault="00772DC0" w:rsidP="00FB2CBF">
      <w:pPr>
        <w:pStyle w:val="a3"/>
        <w:ind w:left="-142" w:right="5"/>
        <w:jc w:val="center"/>
        <w:rPr>
          <w:b/>
          <w:i w:val="0"/>
          <w:caps/>
          <w:sz w:val="24"/>
          <w:szCs w:val="24"/>
          <w:lang w:val="ru-RU"/>
        </w:rPr>
      </w:pPr>
    </w:p>
    <w:p w:rsidR="00B825B6" w:rsidRPr="00F52FC4" w:rsidRDefault="00B825B6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9</w:t>
      </w:r>
      <w:r w:rsidRPr="00F52FC4">
        <w:rPr>
          <w:rFonts w:ascii="Times New Roman" w:hAnsi="Times New Roman" w:cs="Times New Roman"/>
          <w:b/>
          <w:bCs/>
        </w:rPr>
        <w:t xml:space="preserve">. </w:t>
      </w:r>
      <w:r w:rsidRPr="00F52FC4">
        <w:rPr>
          <w:rStyle w:val="FontStyle36"/>
          <w:b/>
          <w:bCs/>
          <w:sz w:val="24"/>
          <w:szCs w:val="24"/>
        </w:rPr>
        <w:t xml:space="preserve"> ЛИЧНОСТНЫЕ РЕСУРСЫ И РЕСУРСЫ ТИПИЧЕСКИХ ОТНОШЕНИЙ,</w:t>
      </w:r>
      <w:r w:rsidR="000F3AE8">
        <w:rPr>
          <w:rFonts w:ascii="Times New Roman" w:hAnsi="Times New Roman" w:cs="Times New Roman"/>
          <w:b/>
          <w:bCs/>
        </w:rPr>
        <w:t xml:space="preserve"> ОБУСЛОВЛЕННЫХ</w:t>
      </w:r>
      <w:r w:rsidRPr="00F52FC4">
        <w:rPr>
          <w:rFonts w:ascii="Times New Roman" w:hAnsi="Times New Roman" w:cs="Times New Roman"/>
          <w:b/>
          <w:bCs/>
        </w:rPr>
        <w:t xml:space="preserve"> ИНФОРМАЦИОННО-ПСИХИЧЕСКИМИ СВОЙСТВАМИ ТЕМПЕРАМЕНТА</w:t>
      </w:r>
    </w:p>
    <w:p w:rsidR="00B825B6" w:rsidRDefault="00B825B6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</w:p>
    <w:p w:rsidR="00B825B6" w:rsidRPr="00B97548" w:rsidRDefault="00B825B6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 xml:space="preserve">Темперамент личности, наряду с характеристиками «интровертности-экстравертности» и «уравновешенности-неуравновешенности», содержит в себе важные психологические ресурсы </w:t>
      </w:r>
      <w:r w:rsidRPr="00B97548">
        <w:rPr>
          <w:rStyle w:val="FontStyle36"/>
          <w:sz w:val="24"/>
          <w:szCs w:val="24"/>
        </w:rPr>
        <w:t>типических отношений,</w:t>
      </w:r>
      <w:r w:rsidRPr="00B97548">
        <w:rPr>
          <w:rFonts w:ascii="Times New Roman" w:hAnsi="Times New Roman" w:cs="Times New Roman"/>
        </w:rPr>
        <w:t xml:space="preserve"> обусловленных информационно-психическими свойствами темперамента.</w:t>
      </w:r>
    </w:p>
    <w:p w:rsidR="00B825B6" w:rsidRPr="00B97548" w:rsidRDefault="00B825B6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>Информационно-психические свойства темперамента</w:t>
      </w:r>
      <w:r w:rsidRPr="00B975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B97548">
        <w:rPr>
          <w:rFonts w:ascii="Times New Roman" w:hAnsi="Times New Roman" w:cs="Times New Roman"/>
        </w:rPr>
        <w:t>обусловливаются комбинацией подфункций, которые обеспечивают, посредством каналов различной силы проводимости, взаимодействие со средой обитания.</w:t>
      </w:r>
    </w:p>
    <w:p w:rsidR="00B825B6" w:rsidRDefault="00B825B6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Fonts w:ascii="Times New Roman" w:hAnsi="Times New Roman" w:cs="Times New Roman"/>
        </w:rPr>
        <w:t>Так по</w:t>
      </w:r>
      <w:r w:rsidRPr="00B97548">
        <w:rPr>
          <w:rStyle w:val="FontStyle77"/>
          <w:sz w:val="24"/>
          <w:szCs w:val="24"/>
        </w:rPr>
        <w:t xml:space="preserve"> подтипу темперамента мож</w:t>
      </w:r>
      <w:r w:rsidRPr="00B97548">
        <w:rPr>
          <w:rStyle w:val="FontStyle77"/>
          <w:sz w:val="24"/>
          <w:szCs w:val="24"/>
        </w:rPr>
        <w:softHyphen/>
        <w:t>но судить об имеющихся задатках, обусловливающих реализацию функций  (подфункций) информационно-психического взаимодействия личности со средой обитания.</w:t>
      </w:r>
    </w:p>
    <w:p w:rsidR="00B825B6" w:rsidRPr="003C4A71" w:rsidRDefault="00B825B6" w:rsidP="00FB2CBF">
      <w:pPr>
        <w:shd w:val="clear" w:color="auto" w:fill="FFFFFF"/>
        <w:spacing w:before="120" w:line="255" w:lineRule="atLeast"/>
        <w:ind w:left="-142" w:right="5" w:firstLine="341"/>
        <w:jc w:val="both"/>
        <w:textAlignment w:val="top"/>
        <w:rPr>
          <w:rStyle w:val="FontStyle77"/>
          <w:sz w:val="24"/>
          <w:szCs w:val="24"/>
          <w:lang w:val="ru-RU"/>
        </w:rPr>
      </w:pPr>
      <w:r w:rsidRPr="00BF7698">
        <w:rPr>
          <w:noProof w:val="0"/>
          <w:sz w:val="24"/>
          <w:szCs w:val="24"/>
          <w:lang w:val="ru-RU" w:bidi="or-IN"/>
        </w:rPr>
        <w:t>В жизненном цикле человек и окруж</w:t>
      </w:r>
      <w:r>
        <w:rPr>
          <w:noProof w:val="0"/>
          <w:sz w:val="24"/>
          <w:szCs w:val="24"/>
          <w:lang w:val="ru-RU" w:bidi="or-IN"/>
        </w:rPr>
        <w:t>ающая среда обитания непрерывно</w:t>
      </w:r>
      <w:r w:rsidRPr="00BF7698">
        <w:rPr>
          <w:noProof w:val="0"/>
          <w:sz w:val="24"/>
          <w:szCs w:val="24"/>
          <w:lang w:val="ru-RU" w:bidi="or-IN"/>
        </w:rPr>
        <w:t xml:space="preserve"> взаимодействуют</w:t>
      </w:r>
      <w:r>
        <w:rPr>
          <w:noProof w:val="0"/>
          <w:sz w:val="24"/>
          <w:szCs w:val="24"/>
          <w:lang w:val="ru-RU" w:bidi="or-IN"/>
        </w:rPr>
        <w:t>.</w:t>
      </w:r>
      <w:r w:rsidRPr="00BF7698">
        <w:rPr>
          <w:noProof w:val="0"/>
          <w:sz w:val="24"/>
          <w:szCs w:val="24"/>
          <w:lang w:val="ru-RU" w:bidi="or-IN"/>
        </w:rPr>
        <w:t xml:space="preserve"> </w:t>
      </w:r>
    </w:p>
    <w:p w:rsidR="00B825B6" w:rsidRPr="00B97548" w:rsidRDefault="00B825B6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 Данное взаимодействие со средой осуществляется через информационные каналы связи. Поэтому каждому подтипу темперамента соответствует ком</w:t>
      </w:r>
      <w:r w:rsidRPr="00B97548">
        <w:rPr>
          <w:rStyle w:val="FontStyle77"/>
          <w:sz w:val="24"/>
          <w:szCs w:val="24"/>
        </w:rPr>
        <w:softHyphen/>
        <w:t>бинация подфункций, реализуемых личностью по</w:t>
      </w:r>
      <w:r w:rsidRPr="00B97548">
        <w:rPr>
          <w:rStyle w:val="FontStyle77"/>
          <w:sz w:val="24"/>
          <w:szCs w:val="24"/>
        </w:rPr>
        <w:softHyphen/>
        <w:t>средством информационных каналов.</w:t>
      </w:r>
    </w:p>
    <w:p w:rsidR="00B825B6" w:rsidRPr="00B97548" w:rsidRDefault="00B825B6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Тем самым, через посредство  подфункций, человек, с одной стороны, реализует непосред</w:t>
      </w:r>
      <w:r w:rsidRPr="00B97548">
        <w:rPr>
          <w:rStyle w:val="FontStyle77"/>
          <w:sz w:val="24"/>
          <w:szCs w:val="24"/>
        </w:rPr>
        <w:softHyphen/>
        <w:t>ственное взаимодействие со средой обитания (непосредственный аспект), с другой стороны - опосредованное взаимодействие (опосредован</w:t>
      </w:r>
      <w:r w:rsidRPr="00B97548">
        <w:rPr>
          <w:rStyle w:val="FontStyle77"/>
          <w:sz w:val="24"/>
          <w:szCs w:val="24"/>
        </w:rPr>
        <w:softHyphen/>
        <w:t xml:space="preserve">ный аспект). </w:t>
      </w:r>
    </w:p>
    <w:p w:rsidR="00B825B6" w:rsidRPr="00B97548" w:rsidRDefault="00B825B6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В целях удобства дальнейшего оперирования функ</w:t>
      </w:r>
      <w:r w:rsidRPr="00B97548">
        <w:rPr>
          <w:rStyle w:val="FontStyle77"/>
          <w:sz w:val="24"/>
          <w:szCs w:val="24"/>
        </w:rPr>
        <w:softHyphen/>
        <w:t xml:space="preserve">циями и составляющими подфункциями: </w:t>
      </w:r>
    </w:p>
    <w:p w:rsidR="00B825B6" w:rsidRPr="00B97548" w:rsidRDefault="00B825B6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- функции обозначим заглавными буквами русского алфавита соответственно А, Б, В, Г;</w:t>
      </w:r>
    </w:p>
    <w:p w:rsidR="00B825B6" w:rsidRPr="00B97548" w:rsidRDefault="00B825B6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составляющие их подфункции соответственно </w:t>
      </w:r>
      <w:r w:rsidRPr="00B97548">
        <w:rPr>
          <w:rStyle w:val="FontStyle76"/>
          <w:sz w:val="24"/>
          <w:szCs w:val="24"/>
        </w:rPr>
        <w:t xml:space="preserve">А/ , Б/ , В/ , Г/ </w:t>
      </w:r>
    </w:p>
    <w:p w:rsidR="00B825B6" w:rsidRPr="00B97548" w:rsidRDefault="00B825B6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lastRenderedPageBreak/>
        <w:t xml:space="preserve">Аспектность </w:t>
      </w:r>
      <w:r w:rsidRPr="00B97548">
        <w:rPr>
          <w:rStyle w:val="FontStyle77"/>
          <w:sz w:val="24"/>
          <w:szCs w:val="24"/>
        </w:rPr>
        <w:t xml:space="preserve">взаимодействия обозначим: </w:t>
      </w:r>
    </w:p>
    <w:p w:rsidR="00B825B6" w:rsidRPr="00B97548" w:rsidRDefault="00B825B6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через дробь с цифрой один </w:t>
      </w:r>
      <w:r w:rsidRPr="00B97548">
        <w:rPr>
          <w:rStyle w:val="FontStyle76"/>
          <w:sz w:val="24"/>
          <w:szCs w:val="24"/>
        </w:rPr>
        <w:t xml:space="preserve">(А/1, Б/1, В/1, Г/1)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>непо</w:t>
      </w:r>
      <w:r w:rsidRPr="00B97548">
        <w:rPr>
          <w:rStyle w:val="FontStyle76"/>
          <w:sz w:val="24"/>
          <w:szCs w:val="24"/>
        </w:rPr>
        <w:softHyphen/>
        <w:t>средственный аспект;</w:t>
      </w:r>
    </w:p>
    <w:p w:rsidR="00B825B6" w:rsidRPr="00B97548" w:rsidRDefault="00B825B6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>-</w:t>
      </w:r>
      <w:r w:rsidRPr="00B97548">
        <w:rPr>
          <w:rStyle w:val="FontStyle77"/>
          <w:sz w:val="24"/>
          <w:szCs w:val="24"/>
        </w:rPr>
        <w:t xml:space="preserve"> через дробь с цифрой два </w:t>
      </w:r>
      <w:r w:rsidRPr="00B97548">
        <w:rPr>
          <w:rStyle w:val="FontStyle76"/>
          <w:sz w:val="24"/>
          <w:szCs w:val="24"/>
        </w:rPr>
        <w:t xml:space="preserve">(А/2, Б/2, В/2, Г/2)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 xml:space="preserve">опосредованный аспект </w:t>
      </w:r>
      <w:r w:rsidRPr="00B97548">
        <w:rPr>
          <w:rStyle w:val="FontStyle77"/>
          <w:sz w:val="24"/>
          <w:szCs w:val="24"/>
        </w:rPr>
        <w:t>взаимодействия.</w:t>
      </w:r>
    </w:p>
    <w:p w:rsidR="00B825B6" w:rsidRPr="00B97548" w:rsidRDefault="00B825B6" w:rsidP="00FB2CBF">
      <w:pPr>
        <w:pStyle w:val="Style2"/>
        <w:widowControl/>
        <w:spacing w:line="24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При этом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А </w:t>
      </w:r>
      <w:r w:rsidRPr="00B97548">
        <w:rPr>
          <w:rStyle w:val="FontStyle77"/>
          <w:sz w:val="24"/>
          <w:szCs w:val="24"/>
        </w:rPr>
        <w:t>обеспечивает взаимодействие личности с материальной (предметной) средой.</w:t>
      </w:r>
    </w:p>
    <w:p w:rsidR="00B825B6" w:rsidRPr="00B97548" w:rsidRDefault="00B825B6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А/1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непосредственный аспект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венную </w:t>
      </w:r>
      <w:r w:rsidR="00746106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746106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определять качества предметов (твердость, мягкость, вес, упругость и т.п.), производить с ними эффективные действия в процессе выполнения деятельности. При этом она ориентируется на свое (субъективное) мнение и ощу</w:t>
      </w:r>
      <w:r w:rsidRPr="00B97548">
        <w:rPr>
          <w:rStyle w:val="FontStyle77"/>
          <w:sz w:val="24"/>
          <w:szCs w:val="24"/>
        </w:rPr>
        <w:softHyphen/>
        <w:t>щение, идущее изнутри.</w:t>
      </w:r>
    </w:p>
    <w:p w:rsidR="00B825B6" w:rsidRPr="00B97548" w:rsidRDefault="00B825B6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целесообразной технологической деятельностью</w:t>
      </w:r>
      <w:r>
        <w:rPr>
          <w:rStyle w:val="FontStyle76"/>
          <w:sz w:val="24"/>
          <w:szCs w:val="24"/>
        </w:rPr>
        <w:t>.</w:t>
      </w:r>
    </w:p>
    <w:p w:rsidR="00B825B6" w:rsidRPr="00B97548" w:rsidRDefault="00B825B6" w:rsidP="00FB2CBF">
      <w:pPr>
        <w:pStyle w:val="Style3"/>
        <w:widowControl/>
        <w:spacing w:line="245" w:lineRule="exact"/>
        <w:ind w:left="-142" w:right="5" w:firstLine="365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А/2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(умоз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рительный) аспект</w:t>
      </w:r>
      <w:r w:rsidRPr="00B97548">
        <w:rPr>
          <w:rStyle w:val="FontStyle77"/>
          <w:b/>
          <w:bCs/>
          <w:sz w:val="24"/>
          <w:szCs w:val="24"/>
        </w:rPr>
        <w:t xml:space="preserve"> 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 xml:space="preserve">, то  есть опосредованную </w:t>
      </w:r>
      <w:r w:rsidR="00746106"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="00746106" w:rsidRPr="00B97548">
        <w:rPr>
          <w:rStyle w:val="FontStyle77"/>
          <w:sz w:val="24"/>
          <w:szCs w:val="24"/>
        </w:rPr>
        <w:t xml:space="preserve">ую </w:t>
      </w:r>
      <w:r w:rsidRPr="00B97548">
        <w:rPr>
          <w:rStyle w:val="FontStyle77"/>
          <w:sz w:val="24"/>
          <w:szCs w:val="24"/>
        </w:rPr>
        <w:t>деятельность. Проявляет умение оп</w:t>
      </w:r>
      <w:r w:rsidRPr="00B97548">
        <w:rPr>
          <w:rStyle w:val="FontStyle77"/>
          <w:sz w:val="24"/>
          <w:szCs w:val="24"/>
        </w:rPr>
        <w:softHyphen/>
        <w:t>ределять отношения между материальными объектами (больше -</w:t>
      </w:r>
      <w:r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меньше, тверже - мягче, легче - тяжелее и т.д.), 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B825B6" w:rsidRPr="00B97548" w:rsidRDefault="00B825B6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со</w:t>
      </w:r>
      <w:r w:rsidRPr="00B97548">
        <w:rPr>
          <w:rStyle w:val="FontStyle76"/>
          <w:sz w:val="24"/>
          <w:szCs w:val="24"/>
        </w:rPr>
        <w:softHyphen/>
        <w:t>здании благоприятных предпосылок, обусловливающих другим возможность целесообразной технологической деятельности</w:t>
      </w:r>
      <w:r>
        <w:rPr>
          <w:rStyle w:val="FontStyle76"/>
          <w:sz w:val="24"/>
          <w:szCs w:val="24"/>
        </w:rPr>
        <w:t>.</w:t>
      </w:r>
    </w:p>
    <w:p w:rsidR="00B825B6" w:rsidRPr="00B97548" w:rsidRDefault="00B825B6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Б </w:t>
      </w:r>
      <w:r w:rsidRPr="00B97548">
        <w:rPr>
          <w:rStyle w:val="FontStyle77"/>
          <w:sz w:val="24"/>
          <w:szCs w:val="24"/>
        </w:rPr>
        <w:t>обеспечивает взаимодействие личности с социальной средой.</w:t>
      </w:r>
    </w:p>
    <w:p w:rsidR="00B825B6" w:rsidRPr="00B97548" w:rsidRDefault="00B825B6" w:rsidP="00FB2CBF">
      <w:pPr>
        <w:pStyle w:val="Style4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Б/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>
        <w:rPr>
          <w:rStyle w:val="FontStyle76"/>
          <w:i w:val="0"/>
          <w:iCs w:val="0"/>
          <w:sz w:val="24"/>
          <w:szCs w:val="24"/>
        </w:rPr>
        <w:t>эмоциональное</w:t>
      </w:r>
      <w:r w:rsidRPr="00B97548">
        <w:rPr>
          <w:rStyle w:val="FontStyle76"/>
          <w:i w:val="0"/>
          <w:iCs w:val="0"/>
          <w:sz w:val="24"/>
          <w:szCs w:val="24"/>
        </w:rPr>
        <w:t xml:space="preserve"> взаимодействие с другими людьми и тем самым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обу</w:t>
      </w:r>
      <w:r w:rsidRPr="00B97548">
        <w:rPr>
          <w:rStyle w:val="FontStyle77"/>
          <w:sz w:val="24"/>
          <w:szCs w:val="24"/>
        </w:rPr>
        <w:softHyphen/>
        <w:t>словливает восприятие радости или печали, страдания или удо</w:t>
      </w:r>
      <w:r w:rsidRPr="00B97548">
        <w:rPr>
          <w:rStyle w:val="FontStyle77"/>
          <w:sz w:val="24"/>
          <w:szCs w:val="24"/>
        </w:rPr>
        <w:softHyphen/>
        <w:t>вольствия, пребывание в страхе или благодушном настроении. При этом личность ориентируется на свое (субъективное) мнение и ощущение, идущее изнутри.</w:t>
      </w:r>
    </w:p>
    <w:p w:rsidR="00B825B6" w:rsidRPr="00B97548" w:rsidRDefault="00B825B6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непосредственной коммуникативной деятельности.</w:t>
      </w:r>
    </w:p>
    <w:p w:rsidR="00B825B6" w:rsidRPr="00B97548" w:rsidRDefault="00B825B6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Б/2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эмоциональное взаимодействие с </w:t>
      </w:r>
      <w:r w:rsidRPr="00B97548">
        <w:rPr>
          <w:rStyle w:val="FontStyle76"/>
          <w:i w:val="0"/>
          <w:iCs w:val="0"/>
          <w:sz w:val="24"/>
          <w:szCs w:val="24"/>
        </w:rPr>
        <w:lastRenderedPageBreak/>
        <w:t>другими людьми</w:t>
      </w:r>
      <w:r w:rsidRPr="00B97548">
        <w:rPr>
          <w:rStyle w:val="FontStyle77"/>
          <w:sz w:val="24"/>
          <w:szCs w:val="24"/>
        </w:rPr>
        <w:t>. В таком взаимодействии проявляется умение чувствовать отношения людей друг к другу и к самому себе, а также способность отличать истинные чувства от на</w:t>
      </w:r>
      <w:r w:rsidRPr="00B97548">
        <w:rPr>
          <w:rStyle w:val="FontStyle77"/>
          <w:sz w:val="24"/>
          <w:szCs w:val="24"/>
        </w:rPr>
        <w:softHyphen/>
        <w:t>игранных, в том числе и понимание того, что кто-то кого-то любит или не любит, т.е. причины возникновения чьих-то симпатий или ан</w:t>
      </w:r>
      <w:r w:rsidRPr="00B97548">
        <w:rPr>
          <w:rStyle w:val="FontStyle77"/>
          <w:sz w:val="24"/>
          <w:szCs w:val="24"/>
        </w:rPr>
        <w:softHyphen/>
        <w:t>типатий, уважения или неуважения и т.п. Это умение реализуется че</w:t>
      </w:r>
      <w:r w:rsidRPr="00B97548">
        <w:rPr>
          <w:rStyle w:val="FontStyle77"/>
          <w:sz w:val="24"/>
          <w:szCs w:val="24"/>
        </w:rPr>
        <w:softHyphen/>
        <w:t>рез опосредованное поддержание конструктивных отношений меж</w:t>
      </w:r>
      <w:r w:rsidRPr="00B97548">
        <w:rPr>
          <w:rStyle w:val="FontStyle77"/>
          <w:sz w:val="24"/>
          <w:szCs w:val="24"/>
        </w:rPr>
        <w:softHyphen/>
        <w:t>ду людьми. При этом личность ориентируется на обстоятельства (мне</w:t>
      </w:r>
      <w:r w:rsidRPr="00B97548">
        <w:rPr>
          <w:rStyle w:val="FontStyle77"/>
          <w:sz w:val="24"/>
          <w:szCs w:val="24"/>
        </w:rPr>
        <w:softHyphen/>
        <w:t>ния, выводы), обусловленные внешними факторами.</w:t>
      </w:r>
    </w:p>
    <w:p w:rsidR="00B825B6" w:rsidRPr="00B97548" w:rsidRDefault="00B825B6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дея</w:t>
      </w:r>
      <w:r w:rsidRPr="00B97548">
        <w:rPr>
          <w:rStyle w:val="FontStyle76"/>
          <w:sz w:val="24"/>
          <w:szCs w:val="24"/>
        </w:rPr>
        <w:softHyphen/>
        <w:t>тельности по созданию благоприятных предпосылок для возникно</w:t>
      </w:r>
      <w:r w:rsidRPr="00B97548">
        <w:rPr>
          <w:rStyle w:val="FontStyle76"/>
          <w:sz w:val="24"/>
          <w:szCs w:val="24"/>
        </w:rPr>
        <w:softHyphen/>
        <w:t>вения отношений, обусловливающих другим возмож-ность непосред</w:t>
      </w:r>
      <w:r w:rsidRPr="00B97548">
        <w:rPr>
          <w:rStyle w:val="FontStyle76"/>
          <w:sz w:val="24"/>
          <w:szCs w:val="24"/>
        </w:rPr>
        <w:softHyphen/>
        <w:t>ственной коммуникативной деятельности.</w:t>
      </w:r>
    </w:p>
    <w:p w:rsidR="00B825B6" w:rsidRPr="00B97548" w:rsidRDefault="00B825B6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В </w:t>
      </w:r>
      <w:r w:rsidRPr="00B97548">
        <w:rPr>
          <w:rStyle w:val="FontStyle77"/>
          <w:sz w:val="24"/>
          <w:szCs w:val="24"/>
        </w:rPr>
        <w:t>обеспечивает взаимодействие личности с объектной сре</w:t>
      </w:r>
      <w:r w:rsidRPr="00B97548">
        <w:rPr>
          <w:rStyle w:val="FontStyle77"/>
          <w:sz w:val="24"/>
          <w:szCs w:val="24"/>
        </w:rPr>
        <w:softHyphen/>
        <w:t>дой в пространстве.</w:t>
      </w:r>
    </w:p>
    <w:p w:rsidR="00B825B6" w:rsidRPr="00B97548" w:rsidRDefault="00B825B6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В/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объектами,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органично дополняя сложив</w:t>
      </w:r>
      <w:r w:rsidRPr="00B97548">
        <w:rPr>
          <w:rStyle w:val="FontStyle77"/>
          <w:sz w:val="24"/>
          <w:szCs w:val="24"/>
        </w:rPr>
        <w:softHyphen/>
        <w:t>шуюся целостность, что проявляется в непосредственном овладе</w:t>
      </w:r>
      <w:r w:rsidRPr="00B97548">
        <w:rPr>
          <w:rStyle w:val="FontStyle77"/>
          <w:sz w:val="24"/>
          <w:szCs w:val="24"/>
        </w:rPr>
        <w:softHyphen/>
        <w:t>нии все новыми и новыми объектами</w:t>
      </w:r>
      <w:r>
        <w:rPr>
          <w:rStyle w:val="FontStyle77"/>
          <w:sz w:val="24"/>
          <w:szCs w:val="24"/>
        </w:rPr>
        <w:t>. Этому сопут</w:t>
      </w:r>
      <w:r>
        <w:rPr>
          <w:rStyle w:val="FontStyle77"/>
          <w:sz w:val="24"/>
          <w:szCs w:val="24"/>
        </w:rPr>
        <w:softHyphen/>
        <w:t>ствуе</w:t>
      </w:r>
      <w:r w:rsidRPr="00B97548">
        <w:rPr>
          <w:rStyle w:val="FontStyle77"/>
          <w:sz w:val="24"/>
          <w:szCs w:val="24"/>
        </w:rPr>
        <w:t>т умение оп</w:t>
      </w:r>
      <w:r w:rsidRPr="00B97548">
        <w:rPr>
          <w:rStyle w:val="FontStyle77"/>
          <w:sz w:val="24"/>
          <w:szCs w:val="24"/>
        </w:rPr>
        <w:softHyphen/>
        <w:t xml:space="preserve">ределять отношения между </w:t>
      </w:r>
      <w:r>
        <w:rPr>
          <w:rStyle w:val="FontStyle77"/>
          <w:sz w:val="24"/>
          <w:szCs w:val="24"/>
        </w:rPr>
        <w:t>ними,</w:t>
      </w:r>
      <w:r w:rsidRPr="00B97548">
        <w:rPr>
          <w:rStyle w:val="FontStyle77"/>
          <w:sz w:val="24"/>
          <w:szCs w:val="24"/>
        </w:rPr>
        <w:t xml:space="preserve"> структурировать </w:t>
      </w:r>
      <w:r>
        <w:rPr>
          <w:rStyle w:val="FontStyle77"/>
          <w:sz w:val="24"/>
          <w:szCs w:val="24"/>
        </w:rPr>
        <w:t>объекты</w:t>
      </w:r>
      <w:r w:rsidRPr="00B97548">
        <w:rPr>
          <w:rStyle w:val="FontStyle77"/>
          <w:sz w:val="24"/>
          <w:szCs w:val="24"/>
        </w:rPr>
        <w:t xml:space="preserve">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</w:t>
      </w:r>
    </w:p>
    <w:p w:rsidR="00B825B6" w:rsidRPr="00B97548" w:rsidRDefault="00B825B6" w:rsidP="00FB2CBF">
      <w:pPr>
        <w:pStyle w:val="Style4"/>
        <w:widowControl/>
        <w:spacing w:before="43"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обла</w:t>
      </w:r>
      <w:r w:rsidRPr="00B97548">
        <w:rPr>
          <w:rStyle w:val="FontStyle76"/>
          <w:sz w:val="24"/>
          <w:szCs w:val="24"/>
        </w:rPr>
        <w:softHyphen/>
        <w:t>сти деятельности, связанной с возможностью гармонично, систем</w:t>
      </w:r>
      <w:r w:rsidRPr="00B97548">
        <w:rPr>
          <w:rStyle w:val="FontStyle76"/>
          <w:sz w:val="24"/>
          <w:szCs w:val="24"/>
        </w:rPr>
        <w:softHyphen/>
        <w:t>но и непосредственно взаимодействовать в объектной среде.</w:t>
      </w:r>
    </w:p>
    <w:p w:rsidR="00B825B6" w:rsidRDefault="00B825B6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В/2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объектами.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Это проявляется через ее спо</w:t>
      </w:r>
      <w:r w:rsidRPr="00B97548">
        <w:rPr>
          <w:rStyle w:val="FontStyle77"/>
          <w:sz w:val="24"/>
          <w:szCs w:val="24"/>
        </w:rPr>
        <w:softHyphen/>
        <w:t>собность опосредованно органи</w:t>
      </w:r>
      <w:r w:rsidRPr="00B97548">
        <w:rPr>
          <w:rStyle w:val="FontStyle77"/>
          <w:sz w:val="24"/>
          <w:szCs w:val="24"/>
        </w:rPr>
        <w:softHyphen/>
        <w:t>зовывать объекты в соответствии с запросами</w:t>
      </w:r>
      <w:r>
        <w:rPr>
          <w:rStyle w:val="FontStyle77"/>
          <w:sz w:val="24"/>
          <w:szCs w:val="24"/>
        </w:rPr>
        <w:t>,</w:t>
      </w:r>
      <w:r w:rsidRPr="00A26837"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B825B6" w:rsidRPr="00B97548" w:rsidRDefault="00B825B6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спо</w:t>
      </w:r>
      <w:r w:rsidRPr="00B97548">
        <w:rPr>
          <w:rStyle w:val="FontStyle76"/>
          <w:sz w:val="24"/>
          <w:szCs w:val="24"/>
        </w:rPr>
        <w:softHyphen/>
        <w:t>собностями создавать благоприятные предпосылки, обусловливаю</w:t>
      </w:r>
      <w:r w:rsidRPr="00B97548">
        <w:rPr>
          <w:rStyle w:val="FontStyle76"/>
          <w:sz w:val="24"/>
          <w:szCs w:val="24"/>
        </w:rPr>
        <w:softHyphen/>
        <w:t>щие другим возможность гармонично, системно и непосредственно взаимодействовать в объектной среде.</w:t>
      </w:r>
    </w:p>
    <w:p w:rsidR="00B825B6" w:rsidRPr="00B97548" w:rsidRDefault="00B825B6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lastRenderedPageBreak/>
        <w:t>Ф</w:t>
      </w:r>
      <w:r w:rsidRPr="00B97548">
        <w:rPr>
          <w:rStyle w:val="FontStyle71"/>
          <w:sz w:val="24"/>
          <w:szCs w:val="24"/>
        </w:rPr>
        <w:t xml:space="preserve">ункция Г </w:t>
      </w:r>
      <w:r w:rsidRPr="00B97548">
        <w:rPr>
          <w:rStyle w:val="FontStyle77"/>
          <w:sz w:val="24"/>
          <w:szCs w:val="24"/>
        </w:rPr>
        <w:t>обеспечивает взаимодействие личности со временем, с событийной средой (где время осознается как некий ряд идущих друг за другом событий),</w:t>
      </w:r>
    </w:p>
    <w:p w:rsidR="00B825B6" w:rsidRPr="00B97548" w:rsidRDefault="00B825B6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Г/1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6"/>
          <w:sz w:val="24"/>
          <w:szCs w:val="24"/>
        </w:rPr>
        <w:t xml:space="preserve">с </w:t>
      </w:r>
      <w:r w:rsidRPr="00B97548">
        <w:rPr>
          <w:rStyle w:val="FontStyle76"/>
          <w:i w:val="0"/>
          <w:iCs w:val="0"/>
          <w:sz w:val="24"/>
          <w:szCs w:val="24"/>
        </w:rPr>
        <w:t>событийной информационной средой</w:t>
      </w:r>
      <w:r w:rsidRPr="00B97548">
        <w:rPr>
          <w:rStyle w:val="FontStyle76"/>
          <w:sz w:val="24"/>
          <w:szCs w:val="24"/>
        </w:rPr>
        <w:t xml:space="preserve">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личности к непосредс</w:t>
      </w:r>
      <w:r>
        <w:rPr>
          <w:rStyle w:val="FontStyle77"/>
          <w:sz w:val="24"/>
          <w:szCs w:val="24"/>
        </w:rPr>
        <w:t>твенному выявлению специфических</w:t>
      </w:r>
      <w:r w:rsidRPr="00B97548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особенностей</w:t>
      </w:r>
      <w:r w:rsidRPr="00B97548">
        <w:rPr>
          <w:rStyle w:val="FontStyle77"/>
          <w:sz w:val="24"/>
          <w:szCs w:val="24"/>
        </w:rPr>
        <w:t xml:space="preserve"> события и </w:t>
      </w:r>
      <w:r>
        <w:rPr>
          <w:rStyle w:val="FontStyle77"/>
          <w:sz w:val="24"/>
          <w:szCs w:val="24"/>
        </w:rPr>
        <w:t>пред</w:t>
      </w:r>
      <w:r w:rsidRPr="00B97548">
        <w:rPr>
          <w:rStyle w:val="FontStyle77"/>
          <w:sz w:val="24"/>
          <w:szCs w:val="24"/>
        </w:rPr>
        <w:t>угадыванию в реальном масш</w:t>
      </w:r>
      <w:r w:rsidRPr="00B97548">
        <w:rPr>
          <w:rStyle w:val="FontStyle77"/>
          <w:sz w:val="24"/>
          <w:szCs w:val="24"/>
        </w:rPr>
        <w:softHyphen/>
        <w:t xml:space="preserve">табе времени момента эффективного использования </w:t>
      </w:r>
      <w:r>
        <w:rPr>
          <w:rStyle w:val="FontStyle77"/>
          <w:sz w:val="24"/>
          <w:szCs w:val="24"/>
        </w:rPr>
        <w:t>как</w:t>
      </w:r>
      <w:r w:rsidRPr="00B97548">
        <w:rPr>
          <w:rStyle w:val="FontStyle77"/>
          <w:sz w:val="24"/>
          <w:szCs w:val="24"/>
        </w:rPr>
        <w:t xml:space="preserve"> ресур</w:t>
      </w:r>
      <w:r w:rsidRPr="00B97548">
        <w:rPr>
          <w:rStyle w:val="FontStyle77"/>
          <w:sz w:val="24"/>
          <w:szCs w:val="24"/>
        </w:rPr>
        <w:softHyphen/>
        <w:t>сов, которые в нем заложены, так и ресурсов, которые уже применяются. При этом личность ориентируется на свое (субъективное) мне</w:t>
      </w:r>
      <w:r w:rsidRPr="00B97548">
        <w:rPr>
          <w:rStyle w:val="FontStyle77"/>
          <w:sz w:val="24"/>
          <w:szCs w:val="24"/>
        </w:rPr>
        <w:softHyphen/>
        <w:t>ние и ощущение, идущее изнутри.</w:t>
      </w:r>
    </w:p>
    <w:p w:rsidR="00B825B6" w:rsidRPr="00B97548" w:rsidRDefault="00B825B6" w:rsidP="00FB2CBF">
      <w:pPr>
        <w:pStyle w:val="Style4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реализуется способ</w:t>
      </w:r>
      <w:r w:rsidRPr="00B97548">
        <w:rPr>
          <w:rStyle w:val="FontStyle76"/>
          <w:sz w:val="24"/>
          <w:szCs w:val="24"/>
        </w:rPr>
        <w:softHyphen/>
        <w:t>ностями интуитивно оценивать потенциальные возможности со</w:t>
      </w:r>
      <w:r w:rsidRPr="00B97548">
        <w:rPr>
          <w:rStyle w:val="FontStyle76"/>
          <w:sz w:val="24"/>
          <w:szCs w:val="24"/>
        </w:rPr>
        <w:softHyphen/>
        <w:t>бытийной среды.</w:t>
      </w:r>
    </w:p>
    <w:p w:rsidR="00B825B6" w:rsidRPr="00B97548" w:rsidRDefault="00B825B6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Г/2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с событийной информационной средой.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к опосредованному соотнесению временных отрезков</w:t>
      </w:r>
      <w:r>
        <w:rPr>
          <w:rStyle w:val="FontStyle77"/>
          <w:sz w:val="24"/>
          <w:szCs w:val="24"/>
        </w:rPr>
        <w:t>, в которых происходят события</w:t>
      </w:r>
      <w:r w:rsidRPr="00B97548">
        <w:rPr>
          <w:rStyle w:val="FontStyle77"/>
          <w:sz w:val="24"/>
          <w:szCs w:val="24"/>
        </w:rPr>
        <w:t>, в том числе: планированию, прогнозированию, улавливанию динамики развития событий, духа времени</w:t>
      </w:r>
      <w:r>
        <w:rPr>
          <w:rStyle w:val="FontStyle77"/>
          <w:sz w:val="24"/>
          <w:szCs w:val="24"/>
        </w:rPr>
        <w:t xml:space="preserve"> и т.п</w:t>
      </w:r>
      <w:r w:rsidRPr="00B97548">
        <w:rPr>
          <w:rStyle w:val="FontStyle77"/>
          <w:sz w:val="24"/>
          <w:szCs w:val="24"/>
        </w:rPr>
        <w:t xml:space="preserve">. </w:t>
      </w:r>
      <w:r>
        <w:rPr>
          <w:rStyle w:val="FontStyle77"/>
          <w:sz w:val="24"/>
          <w:szCs w:val="24"/>
        </w:rPr>
        <w:t xml:space="preserve">Тем самым она сздает условия, способствующие другим </w:t>
      </w:r>
      <w:r w:rsidRPr="00B97548">
        <w:rPr>
          <w:rStyle w:val="FontStyle77"/>
          <w:sz w:val="24"/>
          <w:szCs w:val="24"/>
        </w:rPr>
        <w:t xml:space="preserve">эффективно </w:t>
      </w:r>
      <w:r>
        <w:rPr>
          <w:rStyle w:val="FontStyle76"/>
          <w:i w:val="0"/>
          <w:iCs w:val="0"/>
          <w:sz w:val="24"/>
          <w:szCs w:val="24"/>
        </w:rPr>
        <w:t>взаимодействовать</w:t>
      </w:r>
      <w:r w:rsidRPr="00B97548">
        <w:rPr>
          <w:rStyle w:val="FontStyle76"/>
          <w:i w:val="0"/>
          <w:iCs w:val="0"/>
          <w:sz w:val="24"/>
          <w:szCs w:val="24"/>
        </w:rPr>
        <w:t xml:space="preserve"> с событийной информационной средой</w:t>
      </w:r>
      <w:r>
        <w:rPr>
          <w:rStyle w:val="FontStyle76"/>
          <w:i w:val="0"/>
          <w:iCs w:val="0"/>
          <w:sz w:val="24"/>
          <w:szCs w:val="24"/>
        </w:rPr>
        <w:t>.</w:t>
      </w:r>
    </w:p>
    <w:p w:rsidR="00B825B6" w:rsidRPr="00B97548" w:rsidRDefault="00B825B6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как посредством создания благоприятных предпосылок другим для улав</w:t>
      </w:r>
      <w:r w:rsidRPr="00B97548">
        <w:rPr>
          <w:rStyle w:val="FontStyle76"/>
          <w:sz w:val="24"/>
          <w:szCs w:val="24"/>
        </w:rPr>
        <w:softHyphen/>
        <w:t>ливания ими динамики развития ситуации, так и проявлением спо</w:t>
      </w:r>
      <w:r w:rsidRPr="00B97548">
        <w:rPr>
          <w:rStyle w:val="FontStyle76"/>
          <w:sz w:val="24"/>
          <w:szCs w:val="24"/>
        </w:rPr>
        <w:softHyphen/>
        <w:t>собности прогнозировать потенциальные возможности событий</w:t>
      </w:r>
      <w:r w:rsidRPr="00B97548">
        <w:rPr>
          <w:rStyle w:val="FontStyle76"/>
          <w:sz w:val="24"/>
          <w:szCs w:val="24"/>
        </w:rPr>
        <w:softHyphen/>
        <w:t>ной среды.</w:t>
      </w:r>
    </w:p>
    <w:p w:rsidR="00B825B6" w:rsidRPr="00B97548" w:rsidRDefault="00B825B6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 то же время</w:t>
      </w:r>
      <w:r w:rsidRPr="00B97548">
        <w:rPr>
          <w:rStyle w:val="FontStyle77"/>
          <w:sz w:val="24"/>
          <w:szCs w:val="24"/>
        </w:rPr>
        <w:t xml:space="preserve"> каждая личность взаимодействует со средой обитания еще и </w:t>
      </w:r>
      <w:r w:rsidRPr="00B97548">
        <w:rPr>
          <w:rFonts w:ascii="Times New Roman" w:hAnsi="Times New Roman" w:cs="Times New Roman"/>
        </w:rPr>
        <w:t>посредством каналов</w:t>
      </w:r>
      <w:r w:rsidRPr="00B97548">
        <w:rPr>
          <w:rStyle w:val="FontStyle77"/>
          <w:sz w:val="24"/>
          <w:szCs w:val="24"/>
        </w:rPr>
        <w:t xml:space="preserve"> связи.</w:t>
      </w:r>
    </w:p>
    <w:p w:rsidR="00B825B6" w:rsidRPr="00B97548" w:rsidRDefault="00B825B6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Специфика их функционирования прояв</w:t>
      </w:r>
      <w:r w:rsidRPr="00B97548">
        <w:rPr>
          <w:rStyle w:val="FontStyle77"/>
          <w:sz w:val="24"/>
          <w:szCs w:val="24"/>
        </w:rPr>
        <w:softHyphen/>
        <w:t xml:space="preserve">ляется </w:t>
      </w:r>
      <w:r w:rsidRPr="00B97548">
        <w:rPr>
          <w:rFonts w:ascii="Times New Roman" w:hAnsi="Times New Roman" w:cs="Times New Roman"/>
        </w:rPr>
        <w:t xml:space="preserve">различной силой проводимости, то есть </w:t>
      </w:r>
      <w:r w:rsidRPr="00B97548">
        <w:rPr>
          <w:rStyle w:val="FontStyle77"/>
          <w:sz w:val="24"/>
          <w:szCs w:val="24"/>
        </w:rPr>
        <w:t xml:space="preserve">мерой убывания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силы задействованности </w:t>
      </w:r>
      <w:r w:rsidRPr="00B97548">
        <w:rPr>
          <w:rStyle w:val="FontStyle77"/>
          <w:sz w:val="24"/>
          <w:szCs w:val="24"/>
        </w:rPr>
        <w:t>в них (от Первого к Четвертому) той или иной под</w:t>
      </w:r>
      <w:r w:rsidRPr="00B97548">
        <w:rPr>
          <w:rStyle w:val="FontStyle77"/>
          <w:sz w:val="24"/>
          <w:szCs w:val="24"/>
        </w:rPr>
        <w:softHyphen/>
        <w:t>функции.</w:t>
      </w:r>
    </w:p>
    <w:p w:rsidR="00B825B6" w:rsidRPr="00B97548" w:rsidRDefault="00B825B6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Первый</w:t>
      </w:r>
      <w:r w:rsidRPr="00B97548">
        <w:rPr>
          <w:rStyle w:val="FontStyle77"/>
          <w:sz w:val="24"/>
          <w:szCs w:val="24"/>
        </w:rPr>
        <w:t xml:space="preserve"> - </w:t>
      </w:r>
      <w:r w:rsidRPr="00B97548">
        <w:rPr>
          <w:rStyle w:val="FontStyle71"/>
          <w:b w:val="0"/>
          <w:bCs w:val="0"/>
          <w:sz w:val="24"/>
          <w:szCs w:val="24"/>
        </w:rPr>
        <w:t>базовый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- канал (основной) оказывает </w:t>
      </w:r>
      <w:r w:rsidRPr="00B97548">
        <w:rPr>
          <w:rStyle w:val="FontStyle76"/>
          <w:sz w:val="24"/>
          <w:szCs w:val="24"/>
        </w:rPr>
        <w:t xml:space="preserve">максимальное </w:t>
      </w:r>
      <w:r w:rsidRPr="00B97548">
        <w:rPr>
          <w:rStyle w:val="FontStyle77"/>
          <w:sz w:val="24"/>
          <w:szCs w:val="24"/>
        </w:rPr>
        <w:t>влия</w:t>
      </w:r>
      <w:r w:rsidRPr="00B97548">
        <w:rPr>
          <w:rStyle w:val="FontStyle77"/>
          <w:sz w:val="24"/>
          <w:szCs w:val="24"/>
        </w:rPr>
        <w:softHyphen/>
        <w:t>ние на деятельность и поведение. Именно в этом канале с наиболь</w:t>
      </w:r>
      <w:r w:rsidRPr="00B97548">
        <w:rPr>
          <w:rStyle w:val="FontStyle77"/>
          <w:sz w:val="24"/>
          <w:szCs w:val="24"/>
        </w:rPr>
        <w:softHyphen/>
        <w:t>шей силой задействована реализуемая в нем подфункция. Он определя</w:t>
      </w:r>
      <w:r w:rsidRPr="00B97548">
        <w:rPr>
          <w:rStyle w:val="FontStyle77"/>
          <w:sz w:val="24"/>
          <w:szCs w:val="24"/>
        </w:rPr>
        <w:softHyphen/>
        <w:t>ет ту область, в которой личность хорошо ориентируется и продук</w:t>
      </w:r>
      <w:r w:rsidRPr="00B97548">
        <w:rPr>
          <w:rStyle w:val="FontStyle77"/>
          <w:sz w:val="24"/>
          <w:szCs w:val="24"/>
        </w:rPr>
        <w:softHyphen/>
        <w:t>тивно реализуется.</w:t>
      </w:r>
    </w:p>
    <w:p w:rsidR="00B825B6" w:rsidRDefault="00B825B6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Имено в</w:t>
      </w:r>
      <w:r w:rsidRPr="00B97548">
        <w:rPr>
          <w:rStyle w:val="FontStyle77"/>
          <w:sz w:val="24"/>
          <w:szCs w:val="24"/>
        </w:rPr>
        <w:t xml:space="preserve"> нем личность проявляет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свойственную</w:t>
      </w:r>
      <w:r>
        <w:rPr>
          <w:rStyle w:val="FontStyle77"/>
          <w:sz w:val="24"/>
          <w:szCs w:val="24"/>
        </w:rPr>
        <w:t xml:space="preserve"> подфункции</w:t>
      </w:r>
      <w:r w:rsidRPr="00B97548">
        <w:rPr>
          <w:rStyle w:val="FontStyle77"/>
          <w:sz w:val="24"/>
          <w:szCs w:val="24"/>
        </w:rPr>
        <w:t xml:space="preserve"> ориентацию взаимо</w:t>
      </w:r>
      <w:r w:rsidRPr="00B97548">
        <w:rPr>
          <w:rStyle w:val="FontStyle77"/>
          <w:sz w:val="24"/>
          <w:szCs w:val="24"/>
        </w:rPr>
        <w:softHyphen/>
        <w:t>действия, то есть «х» или «у»</w:t>
      </w:r>
      <w:r>
        <w:rPr>
          <w:rStyle w:val="FontStyle77"/>
          <w:sz w:val="24"/>
          <w:szCs w:val="24"/>
        </w:rPr>
        <w:t>.*</w:t>
      </w:r>
    </w:p>
    <w:p w:rsidR="00B825B6" w:rsidRPr="00564C56" w:rsidRDefault="00B825B6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lastRenderedPageBreak/>
        <w:t>* Если подфункции характерна ориентация «х», то личность,</w:t>
      </w:r>
    </w:p>
    <w:p w:rsidR="00B825B6" w:rsidRPr="00564C56" w:rsidRDefault="00B825B6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B825B6" w:rsidRPr="00564C56" w:rsidRDefault="00B825B6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малый масштаб, подробные и детальные проработки;</w:t>
      </w:r>
    </w:p>
    <w:p w:rsidR="00B825B6" w:rsidRPr="00564C56" w:rsidRDefault="00B825B6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поддержание короткой дистанции;</w:t>
      </w:r>
    </w:p>
    <w:p w:rsidR="00B825B6" w:rsidRPr="00564C56" w:rsidRDefault="00B825B6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- на движенгие в направлении присоединения, понимания, вовлечения в круг своих интересов.</w:t>
      </w:r>
    </w:p>
    <w:p w:rsidR="00B825B6" w:rsidRPr="00564C56" w:rsidRDefault="00B825B6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Если же подфункции характерна ориентация «у», то личность,</w:t>
      </w:r>
    </w:p>
    <w:p w:rsidR="00B825B6" w:rsidRPr="00564C56" w:rsidRDefault="00B825B6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B825B6" w:rsidRPr="00564C56" w:rsidRDefault="00B825B6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крупый масштаб, обобщенные выводы и создание целостной картины (характеристики);</w:t>
      </w:r>
    </w:p>
    <w:p w:rsidR="00B825B6" w:rsidRPr="00564C56" w:rsidRDefault="00B825B6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поддержание дистантности (длинной дистанции);</w:t>
      </w:r>
    </w:p>
    <w:p w:rsidR="00B825B6" w:rsidRPr="00564C56" w:rsidRDefault="00B825B6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движенгие в направлении автономии (отделения), предачи собственных ресурсов (инвестиции).</w:t>
      </w:r>
    </w:p>
    <w:p w:rsidR="00B825B6" w:rsidRDefault="00B825B6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</w:p>
    <w:p w:rsidR="00B825B6" w:rsidRPr="00B97548" w:rsidRDefault="00B825B6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i w:val="0"/>
          <w:iCs w:val="0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Второй</w:t>
      </w:r>
      <w:r w:rsidRPr="00B97548">
        <w:rPr>
          <w:rStyle w:val="FontStyle77"/>
          <w:sz w:val="24"/>
          <w:szCs w:val="24"/>
        </w:rPr>
        <w:t xml:space="preserve"> - творческий - канал указывает на область, в которой актив</w:t>
      </w:r>
      <w:r w:rsidRPr="00B97548">
        <w:rPr>
          <w:rStyle w:val="FontStyle77"/>
          <w:sz w:val="24"/>
          <w:szCs w:val="24"/>
        </w:rPr>
        <w:softHyphen/>
        <w:t xml:space="preserve">но реализуются творческие возможности личности. Именно по нему она получает необходимую и достаточную информацию для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 деятельности.</w:t>
      </w:r>
    </w:p>
    <w:p w:rsidR="00B825B6" w:rsidRPr="00B97548" w:rsidRDefault="00B825B6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По данному каналу личность получает достаточные ресурсы для продуктивной реализации сильной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</w:t>
      </w:r>
      <w:r w:rsidRPr="00B97548">
        <w:rPr>
          <w:rStyle w:val="FontStyle77"/>
          <w:sz w:val="24"/>
          <w:szCs w:val="24"/>
        </w:rPr>
        <w:t xml:space="preserve"> подфункции в жизнедеятельности.</w:t>
      </w:r>
    </w:p>
    <w:p w:rsidR="00B825B6" w:rsidRPr="00B97548" w:rsidRDefault="00B825B6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Третий </w:t>
      </w:r>
      <w:r w:rsidRPr="00B97548">
        <w:rPr>
          <w:rStyle w:val="FontStyle77"/>
          <w:sz w:val="24"/>
          <w:szCs w:val="24"/>
        </w:rPr>
        <w:t>- болезненно реагирующий - канал обозначает зону, которая слабо обеспечена ресурсами. Поэтому обязательность выполнения данной подфункции воспринимается личностью как трудно выполнимая задача. Именно в данном канале личность нуждается в мягкой (щадящей) психологиче</w:t>
      </w:r>
      <w:r w:rsidRPr="00B97548">
        <w:rPr>
          <w:rStyle w:val="FontStyle77"/>
          <w:sz w:val="24"/>
          <w:szCs w:val="24"/>
        </w:rPr>
        <w:softHyphen/>
        <w:t xml:space="preserve">ской поддержке и </w:t>
      </w:r>
      <w:r w:rsidRPr="00B97548">
        <w:rPr>
          <w:rStyle w:val="FontStyle76"/>
          <w:i w:val="0"/>
          <w:iCs w:val="0"/>
          <w:sz w:val="24"/>
          <w:szCs w:val="24"/>
        </w:rPr>
        <w:t>болезненно реагирует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на оказание давления.</w:t>
      </w:r>
    </w:p>
    <w:p w:rsidR="00B825B6" w:rsidRPr="00B97548" w:rsidRDefault="00B825B6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ограниченные ресурсы, которых мало для продуктивной реализации данной слабой подфункции в жизнедеятельности.</w:t>
      </w:r>
    </w:p>
    <w:p w:rsidR="00B825B6" w:rsidRPr="00B97548" w:rsidRDefault="00B825B6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Четвертый </w:t>
      </w:r>
      <w:r w:rsidRPr="00B97548">
        <w:rPr>
          <w:rStyle w:val="FontStyle77"/>
          <w:sz w:val="24"/>
          <w:szCs w:val="24"/>
        </w:rPr>
        <w:t>- индифферентный – канал обозначает зону, которая очень слабо обеспечена ресурсами. Поэтому выполнение данной подфункции воспринимается личностью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как работа, которая для нее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6"/>
          <w:i w:val="0"/>
          <w:iCs w:val="0"/>
          <w:sz w:val="24"/>
          <w:szCs w:val="24"/>
        </w:rPr>
        <w:t>безразлична</w:t>
      </w:r>
      <w:r w:rsidRPr="00B97548">
        <w:rPr>
          <w:rStyle w:val="FontStyle77"/>
          <w:i/>
          <w:iCs/>
          <w:sz w:val="24"/>
          <w:szCs w:val="24"/>
        </w:rPr>
        <w:t>.</w:t>
      </w:r>
      <w:r w:rsidRPr="00B97548">
        <w:rPr>
          <w:rStyle w:val="FontStyle77"/>
          <w:sz w:val="24"/>
          <w:szCs w:val="24"/>
        </w:rPr>
        <w:t xml:space="preserve"> В настоящем канале важно оказывать ей (она охотно принимает ее). </w:t>
      </w:r>
    </w:p>
    <w:p w:rsidR="00B825B6" w:rsidRPr="00B97548" w:rsidRDefault="00B825B6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недостаточные ресурсы, которых не хватает для продуктивной реализации данной слабой подфункции в жизнедеятельности.</w:t>
      </w:r>
    </w:p>
    <w:p w:rsidR="00B825B6" w:rsidRPr="00B97548" w:rsidRDefault="00B825B6" w:rsidP="00FB2CBF">
      <w:pPr>
        <w:pStyle w:val="Style3"/>
        <w:widowControl/>
        <w:spacing w:before="58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lastRenderedPageBreak/>
        <w:t xml:space="preserve">Из сказанного выше </w:t>
      </w:r>
      <w:r>
        <w:rPr>
          <w:rStyle w:val="FontStyle77"/>
          <w:sz w:val="24"/>
          <w:szCs w:val="24"/>
        </w:rPr>
        <w:t>следует</w:t>
      </w:r>
      <w:r w:rsidRPr="00B97548">
        <w:rPr>
          <w:rStyle w:val="FontStyle77"/>
          <w:sz w:val="24"/>
          <w:szCs w:val="24"/>
        </w:rPr>
        <w:t>, что та или иная личность может эффек</w:t>
      </w:r>
      <w:r w:rsidRPr="00B97548">
        <w:rPr>
          <w:rStyle w:val="FontStyle77"/>
          <w:sz w:val="24"/>
          <w:szCs w:val="24"/>
        </w:rPr>
        <w:softHyphen/>
        <w:t>тивно взаимодействовать со средой обитания только подфункциями, реализуемыми посредством сильных каналов связи, т.е. Первого и Второго каналов. Во всех же остальных случаях такая личность нуж</w:t>
      </w:r>
      <w:r w:rsidRPr="00B97548">
        <w:rPr>
          <w:rStyle w:val="FontStyle77"/>
          <w:sz w:val="24"/>
          <w:szCs w:val="24"/>
        </w:rPr>
        <w:softHyphen/>
        <w:t>дается в партнерских отношениях с лицами, обладающими осталь</w:t>
      </w:r>
      <w:r w:rsidRPr="00B97548">
        <w:rPr>
          <w:rStyle w:val="FontStyle77"/>
          <w:sz w:val="24"/>
          <w:szCs w:val="24"/>
        </w:rPr>
        <w:softHyphen/>
        <w:t>ными подфункциями (то есть подфункциями, которые у этой лично</w:t>
      </w:r>
      <w:r w:rsidRPr="00B97548">
        <w:rPr>
          <w:rStyle w:val="FontStyle77"/>
          <w:sz w:val="24"/>
          <w:szCs w:val="24"/>
        </w:rPr>
        <w:softHyphen/>
        <w:t>сти реализуются посредством слабых каналов), также реализуемыми через сильные информационные каналы. При этом если в двух таких диадах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в обоих </w:t>
      </w:r>
      <w:r>
        <w:rPr>
          <w:rStyle w:val="FontStyle76"/>
          <w:sz w:val="24"/>
          <w:szCs w:val="24"/>
        </w:rPr>
        <w:t>п</w:t>
      </w:r>
      <w:r w:rsidRPr="00B97548">
        <w:rPr>
          <w:rStyle w:val="FontStyle76"/>
          <w:sz w:val="24"/>
          <w:szCs w:val="24"/>
        </w:rPr>
        <w:t>ервых каналах будут представлены все четыре под</w:t>
      </w:r>
      <w:r w:rsidRPr="00B97548">
        <w:rPr>
          <w:rStyle w:val="FontStyle76"/>
          <w:sz w:val="24"/>
          <w:szCs w:val="24"/>
        </w:rPr>
        <w:softHyphen/>
        <w:t xml:space="preserve">функции, </w:t>
      </w:r>
      <w:r w:rsidRPr="00B97548">
        <w:rPr>
          <w:rStyle w:val="FontStyle77"/>
          <w:sz w:val="24"/>
          <w:szCs w:val="24"/>
        </w:rPr>
        <w:t xml:space="preserve">то такие дополняющие друг друга диады партнеров (с </w:t>
      </w:r>
      <w:r w:rsidRPr="00B97548">
        <w:rPr>
          <w:rStyle w:val="FontStyle71"/>
          <w:sz w:val="24"/>
          <w:szCs w:val="24"/>
        </w:rPr>
        <w:t>ис</w:t>
      </w:r>
      <w:r w:rsidRPr="00B97548">
        <w:rPr>
          <w:rStyle w:val="FontStyle71"/>
          <w:sz w:val="24"/>
          <w:szCs w:val="24"/>
        </w:rPr>
        <w:softHyphen/>
        <w:t xml:space="preserve">черпывающим </w:t>
      </w:r>
      <w:r>
        <w:rPr>
          <w:rStyle w:val="FontStyle77"/>
          <w:sz w:val="24"/>
          <w:szCs w:val="24"/>
        </w:rPr>
        <w:t>набором подфункций в двух п</w:t>
      </w:r>
      <w:r w:rsidRPr="00B97548">
        <w:rPr>
          <w:rStyle w:val="FontStyle77"/>
          <w:sz w:val="24"/>
          <w:szCs w:val="24"/>
        </w:rPr>
        <w:t>ервых каналах) состав</w:t>
      </w:r>
      <w:r w:rsidRPr="00B97548">
        <w:rPr>
          <w:rStyle w:val="FontStyle77"/>
          <w:sz w:val="24"/>
          <w:szCs w:val="24"/>
        </w:rPr>
        <w:softHyphen/>
        <w:t xml:space="preserve">ляют </w:t>
      </w:r>
      <w:r w:rsidRPr="00B97548">
        <w:rPr>
          <w:rStyle w:val="FontStyle76"/>
          <w:sz w:val="24"/>
          <w:szCs w:val="24"/>
        </w:rPr>
        <w:t>кар</w:t>
      </w:r>
      <w:r w:rsidRPr="00B97548">
        <w:rPr>
          <w:rStyle w:val="FontStyle72"/>
          <w:rFonts w:ascii="Times New Roman" w:hAnsi="Times New Roman" w:cs="Times New Roman"/>
          <w:sz w:val="24"/>
          <w:szCs w:val="24"/>
        </w:rPr>
        <w:t xml:space="preserve">е </w:t>
      </w:r>
      <w:r w:rsidRPr="00B97548">
        <w:rPr>
          <w:rStyle w:val="FontStyle77"/>
          <w:sz w:val="24"/>
          <w:szCs w:val="24"/>
        </w:rPr>
        <w:t>(табл. 1). Следует иметь в виду, что для каждой (отдель</w:t>
      </w:r>
      <w:r w:rsidRPr="00B97548">
        <w:rPr>
          <w:rStyle w:val="FontStyle77"/>
          <w:sz w:val="24"/>
          <w:szCs w:val="24"/>
        </w:rPr>
        <w:softHyphen/>
        <w:t xml:space="preserve">но взятой) пары дополняющих друг друга партнеров существует еще одна (и только одна) </w:t>
      </w:r>
      <w:r w:rsidR="0073180E">
        <w:rPr>
          <w:noProof/>
        </w:rPr>
        <w:lastRenderedPageBreak/>
        <w:pict>
          <v:group id="_x0000_s6060" style="position:absolute;left:0;text-align:left;margin-left:51.7pt;margin-top:24.05pt;width:311.75pt;height:276.9pt;z-index:252060672;mso-wrap-distance-left:1.9pt;mso-wrap-distance-right:1.9pt;mso-wrap-distance-bottom:17.05pt;mso-position-horizontal-relative:margin;mso-position-vertical-relative:text" coordorigin="2832,3586" coordsize="6235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">
            <v:shape id="Text Box 181" o:spid="_x0000_s6061" type="#_x0000_t202" style="position:absolute;left:2832;top:3879;width:6235;height:3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706"/>
                      <w:gridCol w:w="850"/>
                      <w:gridCol w:w="1277"/>
                      <w:gridCol w:w="1133"/>
                      <w:gridCol w:w="1138"/>
                      <w:gridCol w:w="1133"/>
                    </w:tblGrid>
                    <w:tr w:rsidR="0073180E">
                      <w:tc>
                        <w:tcPr>
                          <w:tcW w:w="706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Каре</w:t>
                          </w:r>
                        </w:p>
                      </w:tc>
                      <w:tc>
                        <w:tcPr>
                          <w:tcW w:w="85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Пара</w:t>
                          </w:r>
                        </w:p>
                      </w:tc>
                      <w:tc>
                        <w:tcPr>
                          <w:tcW w:w="4681" w:type="dxa"/>
                          <w:gridSpan w:val="4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ind w:left="1248"/>
                            <w:jc w:val="left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Комбинация подфункций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 канал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IV канал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10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7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IV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</w:tbl>
                  <w:p w:rsidR="0073180E" w:rsidRDefault="0073180E" w:rsidP="00B825B6"/>
                </w:txbxContent>
              </v:textbox>
            </v:shape>
            <v:shape id="Text Box 182" o:spid="_x0000_s6062" type="#_x0000_t202" style="position:absolute;left:8064;top:3586;width:979;height: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>
                  <w:p w:rsidR="0073180E" w:rsidRPr="00A0088C" w:rsidRDefault="0073180E" w:rsidP="00B825B6">
                    <w:pPr>
                      <w:pStyle w:val="Style27"/>
                      <w:widowControl/>
                      <w:spacing w:line="240" w:lineRule="auto"/>
                      <w:rPr>
                        <w:rStyle w:val="FontStyle75"/>
                        <w:sz w:val="22"/>
                        <w:szCs w:val="22"/>
                      </w:rPr>
                    </w:pPr>
                    <w:r w:rsidRPr="00A0088C">
                      <w:rPr>
                        <w:rStyle w:val="FontStyle75"/>
                        <w:sz w:val="22"/>
                        <w:szCs w:val="22"/>
                      </w:rPr>
                      <w:t>Таблица 1</w:t>
                    </w:r>
                  </w:p>
                </w:txbxContent>
              </v:textbox>
            </v:shape>
            <w10:wrap type="topAndBottom" anchorx="margin"/>
          </v:group>
        </w:pict>
      </w:r>
      <w:r w:rsidRPr="00B97548">
        <w:rPr>
          <w:rStyle w:val="FontStyle77"/>
          <w:sz w:val="24"/>
          <w:szCs w:val="24"/>
        </w:rPr>
        <w:t>диада (также дополняющих друг друга партне</w:t>
      </w:r>
      <w:r w:rsidRPr="00B97548">
        <w:rPr>
          <w:rStyle w:val="FontStyle77"/>
          <w:sz w:val="24"/>
          <w:szCs w:val="24"/>
        </w:rPr>
        <w:softHyphen/>
        <w:t xml:space="preserve">ров), с которой они образуют общее </w:t>
      </w:r>
      <w:r w:rsidRPr="00B97548">
        <w:rPr>
          <w:rStyle w:val="FontStyle76"/>
          <w:sz w:val="24"/>
          <w:szCs w:val="24"/>
        </w:rPr>
        <w:t xml:space="preserve">каре, </w:t>
      </w:r>
      <w:r w:rsidRPr="00B97548">
        <w:rPr>
          <w:rStyle w:val="FontStyle77"/>
          <w:sz w:val="24"/>
          <w:szCs w:val="24"/>
        </w:rPr>
        <w:t>содержащее исчерпываю</w:t>
      </w:r>
      <w:r w:rsidRPr="00B97548">
        <w:rPr>
          <w:rStyle w:val="FontStyle77"/>
          <w:sz w:val="24"/>
          <w:szCs w:val="24"/>
        </w:rPr>
        <w:softHyphen/>
        <w:t xml:space="preserve">щий (полный) набор сильных подфункций. Поэтому только </w:t>
      </w:r>
      <w:r w:rsidRPr="00B97548">
        <w:rPr>
          <w:rStyle w:val="FontStyle76"/>
          <w:sz w:val="24"/>
          <w:szCs w:val="24"/>
        </w:rPr>
        <w:t xml:space="preserve">в каре </w:t>
      </w:r>
      <w:r w:rsidRPr="00B97548">
        <w:rPr>
          <w:rStyle w:val="FontStyle77"/>
          <w:sz w:val="24"/>
          <w:szCs w:val="24"/>
        </w:rPr>
        <w:t>для этих четырех партнеров имеется возможность максимально эффек</w:t>
      </w:r>
      <w:r w:rsidRPr="00B97548">
        <w:rPr>
          <w:rStyle w:val="FontStyle77"/>
          <w:sz w:val="24"/>
          <w:szCs w:val="24"/>
        </w:rPr>
        <w:softHyphen/>
        <w:t xml:space="preserve">тивно сотрудничать между собой в группе, то есть составлять ядро команды. </w:t>
      </w:r>
      <w:r>
        <w:rPr>
          <w:rStyle w:val="FontStyle77"/>
          <w:sz w:val="24"/>
          <w:szCs w:val="24"/>
        </w:rPr>
        <w:t>При этом</w:t>
      </w:r>
      <w:r w:rsidRPr="00B97548">
        <w:rPr>
          <w:rStyle w:val="FontStyle77"/>
          <w:sz w:val="24"/>
          <w:szCs w:val="24"/>
        </w:rPr>
        <w:t xml:space="preserve"> они дополняют друг друга сильными подфункциями информационно-психического взаимодействия со средой обитания.</w:t>
      </w:r>
    </w:p>
    <w:p w:rsidR="00B825B6" w:rsidRDefault="00B825B6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Таких каре четыре. И в любом каре одна из четырех подфункций у какого-либо из его участников обязательно присутствует в Первом (самом сильном) канале, т.е. является </w:t>
      </w:r>
      <w:r w:rsidRPr="00B97548">
        <w:rPr>
          <w:rStyle w:val="FontStyle76"/>
          <w:sz w:val="24"/>
          <w:szCs w:val="24"/>
        </w:rPr>
        <w:t xml:space="preserve">базовой. </w:t>
      </w:r>
      <w:r w:rsidRPr="00B97548">
        <w:rPr>
          <w:rStyle w:val="FontStyle77"/>
          <w:sz w:val="24"/>
          <w:szCs w:val="24"/>
        </w:rPr>
        <w:t>И остальные три парт</w:t>
      </w:r>
      <w:r w:rsidRPr="00B97548">
        <w:rPr>
          <w:rStyle w:val="FontStyle77"/>
          <w:sz w:val="24"/>
          <w:szCs w:val="24"/>
        </w:rPr>
        <w:softHyphen/>
        <w:t xml:space="preserve">нера могут получить по ней важную помощь. Таким образом, каждое каре обладает высоким уровнем самодостаточности, а его участники могут осуществлять между собой более полную кооперацию, нежели с другими лицами. </w:t>
      </w:r>
      <w:r w:rsidRPr="00B97548">
        <w:rPr>
          <w:rStyle w:val="FontStyle77"/>
          <w:sz w:val="24"/>
          <w:szCs w:val="24"/>
        </w:rPr>
        <w:lastRenderedPageBreak/>
        <w:t>Причем у всех участников, входящих в каре, при</w:t>
      </w:r>
      <w:r w:rsidRPr="00B97548">
        <w:rPr>
          <w:rStyle w:val="FontStyle77"/>
          <w:sz w:val="24"/>
          <w:szCs w:val="24"/>
        </w:rPr>
        <w:softHyphen/>
        <w:t xml:space="preserve">сутствует ощущение взаимопонимания и поддержки и складываются эффективные </w:t>
      </w:r>
      <w:r w:rsidRPr="00B97548">
        <w:rPr>
          <w:rStyle w:val="FontStyle76"/>
          <w:sz w:val="24"/>
          <w:szCs w:val="24"/>
        </w:rPr>
        <w:t xml:space="preserve">типические </w:t>
      </w:r>
      <w:r w:rsidRPr="00B97548">
        <w:rPr>
          <w:rStyle w:val="FontStyle77"/>
          <w:sz w:val="24"/>
          <w:szCs w:val="24"/>
        </w:rPr>
        <w:t>межличностные отношения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(более подробно об этом см. ниже, где </w:t>
      </w:r>
      <w:r w:rsidRPr="00B97548">
        <w:rPr>
          <w:rStyle w:val="FontStyle75"/>
          <w:sz w:val="24"/>
          <w:szCs w:val="24"/>
        </w:rPr>
        <w:t xml:space="preserve">соответствующие разделы раскрывают ресурсы типических оношений каждого </w:t>
      </w:r>
      <w:r w:rsidRPr="00B97548">
        <w:rPr>
          <w:rStyle w:val="FontStyle77"/>
          <w:sz w:val="24"/>
          <w:szCs w:val="24"/>
        </w:rPr>
        <w:t>под</w:t>
      </w:r>
      <w:r w:rsidRPr="00B97548">
        <w:rPr>
          <w:rStyle w:val="FontStyle77"/>
          <w:sz w:val="24"/>
          <w:szCs w:val="24"/>
        </w:rPr>
        <w:softHyphen/>
        <w:t>типа темперамента).</w:t>
      </w:r>
      <w:r w:rsidRPr="006742AB">
        <w:rPr>
          <w:rStyle w:val="FontStyle77"/>
          <w:sz w:val="24"/>
          <w:szCs w:val="24"/>
        </w:rPr>
        <w:t xml:space="preserve"> </w:t>
      </w:r>
    </w:p>
    <w:p w:rsidR="00B825B6" w:rsidRDefault="00B825B6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</w:p>
    <w:p w:rsidR="00B825B6" w:rsidRPr="006742AB" w:rsidRDefault="00B825B6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Однако и в других случаях, например, когда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</w:t>
      </w:r>
      <w:r w:rsidRPr="006742AB">
        <w:rPr>
          <w:rStyle w:val="FontStyle77"/>
          <w:sz w:val="24"/>
          <w:szCs w:val="24"/>
        </w:rPr>
        <w:softHyphen/>
        <w:t xml:space="preserve">ды для проведения управленческих политик важно оптимизировать опосредованное взаимодействие с лицами, входящими в иные каре, то в этих каре определяются лица, </w:t>
      </w:r>
      <w:r w:rsidRPr="006742AB">
        <w:rPr>
          <w:rStyle w:val="FontStyle76"/>
          <w:sz w:val="24"/>
          <w:szCs w:val="24"/>
        </w:rPr>
        <w:t xml:space="preserve">типические </w:t>
      </w:r>
      <w:r w:rsidRPr="006742AB">
        <w:rPr>
          <w:rStyle w:val="FontStyle77"/>
          <w:sz w:val="24"/>
          <w:szCs w:val="24"/>
        </w:rPr>
        <w:t>отношения с которы</w:t>
      </w:r>
      <w:r w:rsidRPr="006742AB">
        <w:rPr>
          <w:rStyle w:val="FontStyle77"/>
          <w:sz w:val="24"/>
          <w:szCs w:val="24"/>
        </w:rPr>
        <w:softHyphen/>
        <w:t>ми позволяют сделать это эффективно</w:t>
      </w:r>
      <w:r>
        <w:rPr>
          <w:rStyle w:val="FontStyle77"/>
          <w:sz w:val="24"/>
          <w:szCs w:val="24"/>
        </w:rPr>
        <w:t>,</w:t>
      </w:r>
      <w:r w:rsidRPr="006742AB">
        <w:rPr>
          <w:rStyle w:val="FontStyle77"/>
          <w:sz w:val="24"/>
          <w:szCs w:val="24"/>
        </w:rPr>
        <w:t xml:space="preserve"> благодаря совместимости в диадном взаимодействии. Именно типическая совместимость способ</w:t>
      </w:r>
      <w:r w:rsidRPr="006742AB">
        <w:rPr>
          <w:rStyle w:val="FontStyle77"/>
          <w:sz w:val="24"/>
          <w:szCs w:val="24"/>
        </w:rPr>
        <w:softHyphen/>
        <w:t>ствует улучшению и поддержанию хорошего психологического кли</w:t>
      </w:r>
      <w:r w:rsidRPr="006742AB">
        <w:rPr>
          <w:rStyle w:val="FontStyle77"/>
          <w:sz w:val="24"/>
          <w:szCs w:val="24"/>
        </w:rPr>
        <w:softHyphen/>
        <w:t>мата в организации.</w:t>
      </w:r>
    </w:p>
    <w:p w:rsidR="00B825B6" w:rsidRDefault="00B825B6" w:rsidP="00FB2CBF">
      <w:pPr>
        <w:pStyle w:val="Style12"/>
        <w:widowControl/>
        <w:spacing w:before="110" w:line="221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5"/>
          <w:sz w:val="24"/>
          <w:szCs w:val="24"/>
        </w:rPr>
        <w:t>Оптимизацию этого взаимодействия можно производить как через лиц, при</w:t>
      </w:r>
      <w:r w:rsidRPr="006742AB">
        <w:rPr>
          <w:rStyle w:val="FontStyle75"/>
          <w:sz w:val="24"/>
          <w:szCs w:val="24"/>
        </w:rPr>
        <w:softHyphen/>
        <w:t xml:space="preserve">надлежащих к общему с </w:t>
      </w:r>
      <w:r w:rsidRPr="006742AB">
        <w:rPr>
          <w:rStyle w:val="FontStyle74"/>
          <w:sz w:val="24"/>
          <w:szCs w:val="24"/>
        </w:rPr>
        <w:t xml:space="preserve">Учредителем </w:t>
      </w:r>
      <w:r w:rsidRPr="006742AB">
        <w:rPr>
          <w:rStyle w:val="FontStyle75"/>
          <w:sz w:val="24"/>
          <w:szCs w:val="24"/>
        </w:rPr>
        <w:t xml:space="preserve">каре, так и посредством лиц, относящихся к другим каре, но с которыми у него имеют место продуктивные </w:t>
      </w:r>
      <w:r w:rsidRPr="006742AB">
        <w:rPr>
          <w:rStyle w:val="FontStyle74"/>
          <w:sz w:val="24"/>
          <w:szCs w:val="24"/>
        </w:rPr>
        <w:t xml:space="preserve">типические </w:t>
      </w:r>
      <w:r w:rsidRPr="006742AB">
        <w:rPr>
          <w:rStyle w:val="FontStyle75"/>
          <w:sz w:val="24"/>
          <w:szCs w:val="24"/>
        </w:rPr>
        <w:t>отношения (более подробно об этом</w:t>
      </w:r>
      <w:r>
        <w:rPr>
          <w:rStyle w:val="FontStyle75"/>
          <w:sz w:val="24"/>
          <w:szCs w:val="24"/>
        </w:rPr>
        <w:t>, см.</w:t>
      </w:r>
      <w:r w:rsidRPr="006742AB">
        <w:rPr>
          <w:rStyle w:val="FontStyle75"/>
          <w:sz w:val="24"/>
          <w:szCs w:val="24"/>
        </w:rPr>
        <w:t xml:space="preserve"> ниже, </w:t>
      </w:r>
      <w:r>
        <w:rPr>
          <w:rStyle w:val="FontStyle75"/>
          <w:sz w:val="24"/>
          <w:szCs w:val="24"/>
        </w:rPr>
        <w:t>соответствующие</w:t>
      </w:r>
      <w:r w:rsidRPr="003702AE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>разделы</w:t>
      </w:r>
      <w:r w:rsidRPr="003702AE">
        <w:rPr>
          <w:rStyle w:val="FontStyle75"/>
          <w:sz w:val="24"/>
          <w:szCs w:val="24"/>
        </w:rPr>
        <w:t xml:space="preserve"> стадии 2</w:t>
      </w:r>
      <w:r w:rsidRPr="006742AB">
        <w:rPr>
          <w:rStyle w:val="FontStyle77"/>
          <w:sz w:val="24"/>
          <w:szCs w:val="24"/>
        </w:rPr>
        <w:t>).</w:t>
      </w:r>
    </w:p>
    <w:p w:rsidR="00B825B6" w:rsidRPr="006742AB" w:rsidRDefault="00B825B6" w:rsidP="00FB2CBF">
      <w:pPr>
        <w:pStyle w:val="Style3"/>
        <w:widowControl/>
        <w:spacing w:before="43" w:line="230" w:lineRule="exact"/>
        <w:ind w:left="-142" w:right="5" w:firstLine="341"/>
        <w:jc w:val="left"/>
        <w:rPr>
          <w:rStyle w:val="FontStyle77"/>
          <w:sz w:val="24"/>
          <w:szCs w:val="24"/>
        </w:rPr>
      </w:pPr>
      <w:r>
        <w:rPr>
          <w:rStyle w:val="FontStyle75"/>
          <w:sz w:val="24"/>
          <w:szCs w:val="24"/>
        </w:rPr>
        <w:t xml:space="preserve">Ресурсы типических оношений </w:t>
      </w:r>
      <w:r w:rsidRPr="006742AB">
        <w:rPr>
          <w:rStyle w:val="FontStyle77"/>
          <w:sz w:val="24"/>
          <w:szCs w:val="24"/>
        </w:rPr>
        <w:t>мо</w:t>
      </w:r>
      <w:r>
        <w:rPr>
          <w:rStyle w:val="FontStyle77"/>
          <w:sz w:val="24"/>
          <w:szCs w:val="24"/>
        </w:rPr>
        <w:t>гут быть спользованы</w:t>
      </w:r>
      <w:r w:rsidRPr="006742AB">
        <w:rPr>
          <w:rStyle w:val="FontStyle77"/>
          <w:sz w:val="24"/>
          <w:szCs w:val="24"/>
        </w:rPr>
        <w:t xml:space="preserve"> многопланово.</w:t>
      </w:r>
    </w:p>
    <w:p w:rsidR="00B825B6" w:rsidRPr="006742AB" w:rsidRDefault="00B825B6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Во-первых, они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могу</w:t>
      </w:r>
      <w:r w:rsidRPr="006742AB">
        <w:rPr>
          <w:rStyle w:val="FontStyle77"/>
          <w:sz w:val="24"/>
          <w:szCs w:val="24"/>
        </w:rPr>
        <w:t>т служить практическим руководством в продуктивном использовании личностных ресурсов, с одной сторо</w:t>
      </w:r>
      <w:r w:rsidRPr="006742AB">
        <w:rPr>
          <w:rStyle w:val="FontStyle77"/>
          <w:sz w:val="24"/>
          <w:szCs w:val="24"/>
        </w:rPr>
        <w:softHyphen/>
        <w:t>ны, для наполнения функционально-ролевого содержания выполняе</w:t>
      </w:r>
      <w:r w:rsidRPr="006742AB">
        <w:rPr>
          <w:rStyle w:val="FontStyle77"/>
          <w:sz w:val="24"/>
          <w:szCs w:val="24"/>
        </w:rPr>
        <w:softHyphen/>
        <w:t>мых задач как в команде, так и вне командной работы и тем самым способствовать применению «сильных сторон» исполнителей и менед</w:t>
      </w:r>
      <w:r w:rsidRPr="006742AB">
        <w:rPr>
          <w:rStyle w:val="FontStyle77"/>
          <w:sz w:val="24"/>
          <w:szCs w:val="24"/>
        </w:rPr>
        <w:softHyphen/>
        <w:t>жеров с целью эффективного осуществления конкретных видов деятель</w:t>
      </w:r>
      <w:r w:rsidRPr="006742AB">
        <w:rPr>
          <w:rStyle w:val="FontStyle77"/>
          <w:sz w:val="24"/>
          <w:szCs w:val="24"/>
        </w:rPr>
        <w:softHyphen/>
        <w:t xml:space="preserve">ности (в которых человек может продуктивно самореализоваться), а с другой - для оптимизации работы с </w:t>
      </w:r>
      <w:r>
        <w:rPr>
          <w:rStyle w:val="FontStyle77"/>
          <w:sz w:val="24"/>
          <w:szCs w:val="24"/>
        </w:rPr>
        <w:t>ресурсами персонала</w:t>
      </w:r>
      <w:r w:rsidRPr="006742AB">
        <w:rPr>
          <w:rStyle w:val="FontStyle77"/>
          <w:sz w:val="24"/>
          <w:szCs w:val="24"/>
        </w:rPr>
        <w:t xml:space="preserve"> в целом.</w:t>
      </w:r>
    </w:p>
    <w:p w:rsidR="00B825B6" w:rsidRPr="006742AB" w:rsidRDefault="00B825B6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Во-вторых, может служить иллюстрацией того, что лишь предста</w:t>
      </w:r>
      <w:r w:rsidRPr="006742AB">
        <w:rPr>
          <w:rStyle w:val="FontStyle77"/>
          <w:sz w:val="24"/>
          <w:szCs w:val="24"/>
        </w:rPr>
        <w:softHyphen/>
        <w:t xml:space="preserve">вители 3 из 15 возможных пар подходят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команды для ее ядра</w:t>
      </w:r>
      <w:r>
        <w:rPr>
          <w:rStyle w:val="FontStyle77"/>
          <w:sz w:val="24"/>
          <w:szCs w:val="24"/>
        </w:rPr>
        <w:t>.</w:t>
      </w:r>
    </w:p>
    <w:p w:rsidR="00B825B6" w:rsidRPr="006742AB" w:rsidRDefault="00B825B6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Именно поэтому в</w:t>
      </w:r>
      <w:r>
        <w:rPr>
          <w:rStyle w:val="FontStyle77"/>
          <w:sz w:val="24"/>
          <w:szCs w:val="24"/>
        </w:rPr>
        <w:t xml:space="preserve"> этих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разделах </w:t>
      </w:r>
      <w:r w:rsidRPr="003702AE">
        <w:rPr>
          <w:rStyle w:val="FontStyle75"/>
          <w:sz w:val="24"/>
          <w:szCs w:val="24"/>
        </w:rPr>
        <w:t xml:space="preserve"> </w:t>
      </w:r>
      <w:r w:rsidRPr="006742AB">
        <w:rPr>
          <w:rStyle w:val="FontStyle77"/>
          <w:sz w:val="24"/>
          <w:szCs w:val="24"/>
        </w:rPr>
        <w:t>сначала рассматриваются пары, с которыми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образующих эти пары) склады</w:t>
      </w:r>
      <w:r w:rsidRPr="006742AB">
        <w:rPr>
          <w:rStyle w:val="FontStyle77"/>
          <w:sz w:val="24"/>
          <w:szCs w:val="24"/>
        </w:rPr>
        <w:softHyphen/>
        <w:t>ваются отношения типа «коллектив» (отличающиеся высокой эффек</w:t>
      </w:r>
      <w:r w:rsidRPr="006742AB">
        <w:rPr>
          <w:rStyle w:val="FontStyle77"/>
          <w:sz w:val="24"/>
          <w:szCs w:val="24"/>
        </w:rPr>
        <w:softHyphen/>
        <w:t xml:space="preserve">тивностью). Данные пары (первые 3) вместе с </w:t>
      </w:r>
      <w:r w:rsidRPr="006742AB">
        <w:rPr>
          <w:rStyle w:val="FontStyle76"/>
          <w:sz w:val="24"/>
          <w:szCs w:val="24"/>
        </w:rPr>
        <w:t xml:space="preserve">Учредителем </w:t>
      </w:r>
      <w:r w:rsidRPr="006742AB">
        <w:rPr>
          <w:rStyle w:val="FontStyle77"/>
          <w:sz w:val="24"/>
          <w:szCs w:val="24"/>
        </w:rPr>
        <w:t>команды могут составить ее ядро</w:t>
      </w:r>
      <w:r>
        <w:rPr>
          <w:rStyle w:val="FontStyle77"/>
          <w:sz w:val="24"/>
          <w:szCs w:val="24"/>
        </w:rPr>
        <w:t>, ориентированное на работу в группе</w:t>
      </w:r>
      <w:r w:rsidRPr="006742AB">
        <w:rPr>
          <w:rStyle w:val="FontStyle77"/>
          <w:sz w:val="24"/>
          <w:szCs w:val="24"/>
        </w:rPr>
        <w:t>.</w:t>
      </w:r>
    </w:p>
    <w:p w:rsidR="00B825B6" w:rsidRDefault="00B825B6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Затем рассматриваются пары, способствующие оптимизации опос</w:t>
      </w:r>
      <w:r w:rsidRPr="006742AB">
        <w:rPr>
          <w:rStyle w:val="FontStyle77"/>
          <w:sz w:val="24"/>
          <w:szCs w:val="24"/>
        </w:rPr>
        <w:softHyphen/>
        <w:t xml:space="preserve">редованного взаимодействия (в процессе которого представителями этих пар выполняются </w:t>
      </w:r>
      <w:r w:rsidRPr="006742AB">
        <w:rPr>
          <w:rStyle w:val="FontStyle76"/>
          <w:sz w:val="24"/>
          <w:szCs w:val="24"/>
        </w:rPr>
        <w:t xml:space="preserve">роли связующих </w:t>
      </w:r>
      <w:r w:rsidRPr="006742AB">
        <w:rPr>
          <w:rStyle w:val="FontStyle77"/>
          <w:sz w:val="24"/>
          <w:szCs w:val="24"/>
        </w:rPr>
        <w:t xml:space="preserve">по проведению </w:t>
      </w:r>
      <w:r w:rsidRPr="006742AB">
        <w:rPr>
          <w:rStyle w:val="FontStyle76"/>
          <w:sz w:val="24"/>
          <w:szCs w:val="24"/>
        </w:rPr>
        <w:t>управленче</w:t>
      </w:r>
      <w:r w:rsidRPr="006742AB">
        <w:rPr>
          <w:rStyle w:val="FontStyle76"/>
          <w:sz w:val="24"/>
          <w:szCs w:val="24"/>
        </w:rPr>
        <w:softHyphen/>
        <w:t xml:space="preserve">ских политик </w:t>
      </w:r>
      <w:r w:rsidRPr="006742AB">
        <w:rPr>
          <w:rStyle w:val="FontStyle77"/>
          <w:sz w:val="24"/>
          <w:szCs w:val="24"/>
        </w:rPr>
        <w:lastRenderedPageBreak/>
        <w:t xml:space="preserve">команды в иных каре),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входящих в эти пары) складыва</w:t>
      </w:r>
      <w:r w:rsidRPr="006742AB">
        <w:rPr>
          <w:rStyle w:val="FontStyle77"/>
          <w:sz w:val="24"/>
          <w:szCs w:val="24"/>
        </w:rPr>
        <w:softHyphen/>
        <w:t>ются отношения типа «ассоциации» (отличающиеся средней эффек</w:t>
      </w:r>
      <w:r w:rsidRPr="006742AB">
        <w:rPr>
          <w:rStyle w:val="FontStyle77"/>
          <w:sz w:val="24"/>
          <w:szCs w:val="24"/>
        </w:rPr>
        <w:softHyphen/>
        <w:t>тивностью) - следующие 3 пары</w:t>
      </w:r>
      <w:r>
        <w:rPr>
          <w:rStyle w:val="FontStyle77"/>
          <w:sz w:val="24"/>
          <w:szCs w:val="24"/>
        </w:rPr>
        <w:t>*.</w:t>
      </w:r>
    </w:p>
    <w:p w:rsidR="00B825B6" w:rsidRPr="00E74663" w:rsidRDefault="00B825B6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E74663">
        <w:rPr>
          <w:rStyle w:val="FontStyle75"/>
          <w:i/>
          <w:iCs/>
          <w:sz w:val="22"/>
          <w:szCs w:val="22"/>
        </w:rPr>
        <w:t xml:space="preserve">* В случаях, когда </w:t>
      </w:r>
      <w:r w:rsidRPr="00E74663">
        <w:rPr>
          <w:rStyle w:val="FontStyle74"/>
          <w:i w:val="0"/>
          <w:iCs w:val="0"/>
          <w:sz w:val="22"/>
          <w:szCs w:val="22"/>
        </w:rPr>
        <w:t xml:space="preserve">Учредитель </w:t>
      </w:r>
      <w:r w:rsidRPr="00E74663">
        <w:rPr>
          <w:rStyle w:val="FontStyle75"/>
          <w:i/>
          <w:iCs/>
          <w:sz w:val="22"/>
          <w:szCs w:val="22"/>
        </w:rPr>
        <w:t>команды заинтересован в активном проведе</w:t>
      </w:r>
      <w:r w:rsidRPr="00E74663">
        <w:rPr>
          <w:rStyle w:val="FontStyle75"/>
          <w:i/>
          <w:iCs/>
          <w:sz w:val="22"/>
          <w:szCs w:val="22"/>
        </w:rPr>
        <w:softHyphen/>
        <w:t>нии управленческих политик в организации, он может осуществлять это через посредство пар, с которыми у него складываются диадные отношения.</w:t>
      </w:r>
    </w:p>
    <w:p w:rsidR="00B825B6" w:rsidRDefault="00B825B6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4"/>
          <w:i w:val="0"/>
          <w:iCs w:val="0"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Однако проведение </w:t>
      </w:r>
      <w:r w:rsidRPr="00E74663">
        <w:rPr>
          <w:rStyle w:val="FontStyle74"/>
          <w:sz w:val="22"/>
          <w:szCs w:val="22"/>
        </w:rPr>
        <w:t>управленческих политик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команды может осуществлять</w:t>
      </w:r>
      <w:r w:rsidRPr="00E74663">
        <w:rPr>
          <w:rStyle w:val="FontStyle75"/>
          <w:i/>
          <w:iCs/>
          <w:sz w:val="22"/>
          <w:szCs w:val="22"/>
        </w:rPr>
        <w:softHyphen/>
        <w:t>ся и через посредство лиц, входящих в ядро команды. В этих случаях им делеги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руется выполнение связующих ролей, а также роли </w:t>
      </w:r>
      <w:r w:rsidRPr="00E74663">
        <w:rPr>
          <w:rStyle w:val="FontStyle74"/>
          <w:sz w:val="22"/>
          <w:szCs w:val="22"/>
        </w:rPr>
        <w:t>«Координатор»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и </w:t>
      </w:r>
      <w:r w:rsidRPr="00E74663">
        <w:rPr>
          <w:rStyle w:val="FontStyle74"/>
          <w:sz w:val="22"/>
          <w:szCs w:val="22"/>
        </w:rPr>
        <w:t>«Контро</w:t>
      </w:r>
      <w:r w:rsidRPr="00E74663">
        <w:rPr>
          <w:rStyle w:val="FontStyle74"/>
          <w:sz w:val="22"/>
          <w:szCs w:val="22"/>
        </w:rPr>
        <w:softHyphen/>
        <w:t>лер».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Конкретные участники опосредованного взаимодействия в указанных ролях рассматриваются в разделах  стадии 2</w:t>
      </w:r>
      <w:r w:rsidRPr="00E74663">
        <w:rPr>
          <w:rStyle w:val="FontStyle77"/>
          <w:i/>
          <w:iCs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для каждого из подтипов темперамента </w:t>
      </w:r>
      <w:r w:rsidRPr="00E74663">
        <w:rPr>
          <w:rStyle w:val="FontStyle74"/>
          <w:sz w:val="22"/>
          <w:szCs w:val="22"/>
        </w:rPr>
        <w:t>Учредителя.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</w:p>
    <w:p w:rsidR="00B825B6" w:rsidRDefault="00B825B6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4"/>
          <w:i w:val="0"/>
          <w:iCs w:val="0"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Именно такая организация опосредованного взаимодействия </w:t>
      </w:r>
      <w:r w:rsidRPr="00E74663">
        <w:rPr>
          <w:rStyle w:val="FontStyle74"/>
          <w:sz w:val="22"/>
          <w:szCs w:val="22"/>
        </w:rPr>
        <w:t>Учре</w:t>
      </w:r>
      <w:r w:rsidRPr="00E74663">
        <w:rPr>
          <w:rStyle w:val="FontStyle74"/>
          <w:sz w:val="22"/>
          <w:szCs w:val="22"/>
        </w:rPr>
        <w:softHyphen/>
        <w:t>дителя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команды с управленческими командами иных уровней и с персоналом в целом позволяет </w:t>
      </w:r>
      <w:r w:rsidRPr="00E74663">
        <w:rPr>
          <w:rStyle w:val="FontStyle74"/>
          <w:sz w:val="22"/>
          <w:szCs w:val="22"/>
        </w:rPr>
        <w:t xml:space="preserve">оптимально </w:t>
      </w:r>
      <w:r w:rsidRPr="00E74663">
        <w:rPr>
          <w:rStyle w:val="FontStyle75"/>
          <w:i/>
          <w:iCs/>
          <w:sz w:val="22"/>
          <w:szCs w:val="22"/>
        </w:rPr>
        <w:t>задействовать в организационной структуре, с од</w:t>
      </w:r>
      <w:r w:rsidRPr="00E74663">
        <w:rPr>
          <w:rStyle w:val="FontStyle75"/>
          <w:i/>
          <w:iCs/>
          <w:sz w:val="22"/>
          <w:szCs w:val="22"/>
        </w:rPr>
        <w:softHyphen/>
        <w:t>ной стороны, личностные ресурсы как всего персонала, так и каждого (отдельно взятого) участника совместной деятельности, а с другой, - психологические ре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сурсы межличностных отношений. </w:t>
      </w:r>
    </w:p>
    <w:p w:rsidR="00B825B6" w:rsidRPr="00E74663" w:rsidRDefault="00B825B6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</w:t>
      </w:r>
      <w:r w:rsidRPr="00E74663">
        <w:rPr>
          <w:rStyle w:val="FontStyle75"/>
          <w:i/>
          <w:iCs/>
          <w:sz w:val="22"/>
          <w:szCs w:val="22"/>
        </w:rPr>
        <w:t xml:space="preserve">При этом именно ресурсы </w:t>
      </w:r>
      <w:r w:rsidRPr="00E74663">
        <w:rPr>
          <w:rFonts w:ascii="Times New Roman" w:hAnsi="Times New Roman" w:cs="Times New Roman"/>
          <w:i/>
          <w:iCs/>
          <w:sz w:val="22"/>
          <w:szCs w:val="22"/>
        </w:rPr>
        <w:t>информационно-психических свойств темперамента</w:t>
      </w:r>
      <w:r w:rsidRPr="00E74663">
        <w:rPr>
          <w:rStyle w:val="FontStyle75"/>
          <w:i/>
          <w:iCs/>
          <w:sz w:val="22"/>
          <w:szCs w:val="22"/>
        </w:rPr>
        <w:t xml:space="preserve"> задают вектор оптимизации взаимодействия в командной работе.</w:t>
      </w:r>
    </w:p>
    <w:p w:rsidR="00B825B6" w:rsidRDefault="00B825B6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</w:p>
    <w:p w:rsidR="00B825B6" w:rsidRPr="006742AB" w:rsidRDefault="00B825B6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Это позволяет адекватно задействовать человеческие ресурсы любой управленческой команды.</w:t>
      </w:r>
    </w:p>
    <w:p w:rsidR="00B825B6" w:rsidRPr="006742AB" w:rsidRDefault="00B825B6" w:rsidP="00FB2CBF">
      <w:pPr>
        <w:pStyle w:val="Style3"/>
        <w:widowControl/>
        <w:spacing w:before="43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И последними рассматриваются пары,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складыва</w:t>
      </w:r>
      <w:r w:rsidRPr="006742AB">
        <w:rPr>
          <w:rStyle w:val="FontStyle77"/>
          <w:sz w:val="24"/>
          <w:szCs w:val="24"/>
        </w:rPr>
        <w:softHyphen/>
        <w:t>ются диффузные отношения (отличающиеся пониженной эффектив</w:t>
      </w:r>
      <w:r w:rsidRPr="006742AB">
        <w:rPr>
          <w:rStyle w:val="FontStyle77"/>
          <w:sz w:val="24"/>
          <w:szCs w:val="24"/>
        </w:rPr>
        <w:softHyphen/>
        <w:t>ностью) - остальные 9 пар. Именно с этими парами осуществляется преимущественно опосредованное взаимодействие.</w:t>
      </w:r>
    </w:p>
    <w:p w:rsidR="00B825B6" w:rsidRDefault="00B825B6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 то же время с данными парами возможно и непосредственное взаимодействие, однако, преимущественно в творческой (креативной) деятельности, связанной с выработкой новых подходов (поиском бо</w:t>
      </w:r>
      <w:r w:rsidRPr="006742AB">
        <w:rPr>
          <w:rStyle w:val="FontStyle77"/>
          <w:sz w:val="24"/>
          <w:szCs w:val="24"/>
        </w:rPr>
        <w:softHyphen/>
      </w:r>
      <w:r>
        <w:rPr>
          <w:rStyle w:val="FontStyle77"/>
          <w:sz w:val="24"/>
          <w:szCs w:val="24"/>
        </w:rPr>
        <w:t>лее эффективных решений и т.п.). Именно</w:t>
      </w:r>
      <w:r w:rsidRPr="006742AB">
        <w:rPr>
          <w:rStyle w:val="FontStyle77"/>
          <w:sz w:val="24"/>
          <w:szCs w:val="24"/>
        </w:rPr>
        <w:t xml:space="preserve"> взаимодействие с этими лицами</w:t>
      </w:r>
      <w:r>
        <w:rPr>
          <w:rStyle w:val="FontStyle77"/>
          <w:sz w:val="24"/>
          <w:szCs w:val="24"/>
        </w:rPr>
        <w:t xml:space="preserve">, </w:t>
      </w:r>
      <w:r w:rsidRPr="006742AB">
        <w:rPr>
          <w:rStyle w:val="FontStyle77"/>
          <w:sz w:val="24"/>
          <w:szCs w:val="24"/>
        </w:rPr>
        <w:t xml:space="preserve">в силу специфики ассоциаций, </w:t>
      </w:r>
      <w:r>
        <w:rPr>
          <w:rStyle w:val="FontStyle77"/>
          <w:sz w:val="24"/>
          <w:szCs w:val="24"/>
        </w:rPr>
        <w:t>обусловленных</w:t>
      </w:r>
      <w:r w:rsidRPr="0028258D">
        <w:rPr>
          <w:rStyle w:val="FontStyle77"/>
          <w:sz w:val="24"/>
          <w:szCs w:val="24"/>
        </w:rPr>
        <w:t xml:space="preserve"> их взаи</w:t>
      </w:r>
      <w:r>
        <w:rPr>
          <w:rStyle w:val="FontStyle77"/>
          <w:sz w:val="24"/>
          <w:szCs w:val="24"/>
        </w:rPr>
        <w:t>модей</w:t>
      </w:r>
      <w:r>
        <w:rPr>
          <w:rStyle w:val="FontStyle77"/>
          <w:sz w:val="24"/>
          <w:szCs w:val="24"/>
        </w:rPr>
        <w:softHyphen/>
        <w:t>ствием со средой обитания,</w:t>
      </w:r>
      <w:r w:rsidRPr="0028258D">
        <w:rPr>
          <w:rStyle w:val="FontStyle77"/>
          <w:sz w:val="24"/>
          <w:szCs w:val="24"/>
        </w:rPr>
        <w:t xml:space="preserve"> расширяет возможности порождения под</w:t>
      </w:r>
      <w:r w:rsidRPr="0028258D">
        <w:rPr>
          <w:rStyle w:val="FontStyle77"/>
          <w:sz w:val="24"/>
          <w:szCs w:val="24"/>
        </w:rPr>
        <w:softHyphen/>
        <w:t>сказок (возникающих в силу противоречивости</w:t>
      </w:r>
      <w:r w:rsidRPr="0028258D">
        <w:rPr>
          <w:rStyle w:val="FontStyle19"/>
          <w:rFonts w:ascii="Times New Roman" w:hAnsi="Times New Roman" w:cs="Times New Roman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t xml:space="preserve">информационно-психического взаимодействвия, свойственного этим 9 парам), </w:t>
      </w:r>
      <w:r>
        <w:rPr>
          <w:rStyle w:val="FontStyle77"/>
          <w:sz w:val="24"/>
          <w:szCs w:val="24"/>
        </w:rPr>
        <w:t>которые способствуют</w:t>
      </w:r>
      <w:r w:rsidRPr="0028258D">
        <w:rPr>
          <w:rStyle w:val="FontStyle77"/>
          <w:sz w:val="24"/>
          <w:szCs w:val="24"/>
        </w:rPr>
        <w:t xml:space="preserve"> повышению </w:t>
      </w:r>
      <w:r w:rsidRPr="0028258D">
        <w:rPr>
          <w:rStyle w:val="FontStyle77"/>
          <w:sz w:val="24"/>
          <w:szCs w:val="24"/>
        </w:rPr>
        <w:lastRenderedPageBreak/>
        <w:t>продуктивности функциониро</w:t>
      </w:r>
      <w:r w:rsidRPr="0028258D">
        <w:rPr>
          <w:rStyle w:val="FontStyle77"/>
          <w:sz w:val="24"/>
          <w:szCs w:val="24"/>
        </w:rPr>
        <w:softHyphen/>
        <w:t>вания психологического механизма творчества. При этом психологические ресурсы лиц,</w:t>
      </w:r>
      <w:r w:rsidRPr="006742AB">
        <w:rPr>
          <w:rStyle w:val="FontStyle77"/>
          <w:sz w:val="24"/>
          <w:szCs w:val="24"/>
        </w:rPr>
        <w:t xml:space="preserve"> входящих в указанные пары, осо</w:t>
      </w:r>
      <w:r w:rsidRPr="006742AB">
        <w:rPr>
          <w:rStyle w:val="FontStyle77"/>
          <w:sz w:val="24"/>
          <w:szCs w:val="24"/>
        </w:rPr>
        <w:softHyphen/>
        <w:t>бенно эффективно могут быть использованы во временных целевых группах креативной направленности, значительный удельный вес дея</w:t>
      </w:r>
      <w:r w:rsidRPr="006742AB">
        <w:rPr>
          <w:rStyle w:val="FontStyle77"/>
          <w:sz w:val="24"/>
          <w:szCs w:val="24"/>
        </w:rPr>
        <w:softHyphen/>
        <w:t>тельности которых носит творческий характер.</w:t>
      </w:r>
    </w:p>
    <w:p w:rsidR="00A0088C" w:rsidRPr="006742AB" w:rsidRDefault="00A0088C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</w:p>
    <w:p w:rsidR="00B825B6" w:rsidRPr="00082ECF" w:rsidRDefault="00B825B6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9.1. ЛИЧНОСТНЫЕ РЕСУРСЫ,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B825B6" w:rsidRDefault="00B825B6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ОБУСЛОВЛЕННЫЕ ИНФОРМАЦИОННО-ПСИХИЧЕСКИМИ 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>
        <w:rPr>
          <w:rStyle w:val="FontStyle31"/>
          <w:b/>
          <w:bCs/>
          <w:i w:val="0"/>
          <w:sz w:val="24"/>
          <w:szCs w:val="24"/>
        </w:rPr>
        <w:t>СПОКОЙНОГО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>
        <w:rPr>
          <w:rStyle w:val="FontStyle31"/>
          <w:b/>
          <w:bCs/>
          <w:i w:val="0"/>
          <w:sz w:val="24"/>
          <w:szCs w:val="24"/>
        </w:rPr>
        <w:t>РАЗМЕРЕНН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ОГО» ФЛЕГМАТИКА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ДЕВЯТ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B825B6" w:rsidRPr="004F6B62" w:rsidRDefault="00B825B6" w:rsidP="00FB2CBF">
      <w:pPr>
        <w:pStyle w:val="Style3"/>
        <w:widowControl/>
        <w:spacing w:before="91" w:line="432" w:lineRule="exact"/>
        <w:ind w:left="-142" w:right="5" w:firstLine="0"/>
        <w:rPr>
          <w:rStyle w:val="FontStyle77"/>
          <w:sz w:val="24"/>
          <w:szCs w:val="24"/>
        </w:rPr>
      </w:pPr>
    </w:p>
    <w:p w:rsidR="00B825B6" w:rsidRPr="00767D50" w:rsidRDefault="00B825B6" w:rsidP="00FB2CBF">
      <w:pPr>
        <w:pStyle w:val="Style33"/>
        <w:widowControl/>
        <w:spacing w:line="230" w:lineRule="exact"/>
        <w:ind w:left="-142" w:right="5" w:hanging="6"/>
        <w:jc w:val="both"/>
        <w:rPr>
          <w:rStyle w:val="FontStyle77"/>
          <w:sz w:val="24"/>
          <w:szCs w:val="24"/>
        </w:rPr>
      </w:pPr>
      <w:r w:rsidRPr="00767D50">
        <w:rPr>
          <w:rStyle w:val="FontStyle77"/>
          <w:sz w:val="24"/>
          <w:szCs w:val="24"/>
        </w:rPr>
        <w:t xml:space="preserve">     Личностны</w:t>
      </w:r>
      <w:r w:rsidRPr="00D23897">
        <w:rPr>
          <w:rStyle w:val="FontStyle77"/>
          <w:sz w:val="24"/>
          <w:szCs w:val="24"/>
        </w:rPr>
        <w:t xml:space="preserve">е </w:t>
      </w:r>
      <w:r w:rsidRPr="000B313A">
        <w:rPr>
          <w:rStyle w:val="FontStyle77"/>
          <w:sz w:val="24"/>
          <w:szCs w:val="24"/>
        </w:rPr>
        <w:t>ресурсы «любящего удобства» и «иниц</w:t>
      </w:r>
      <w:r w:rsidR="00390E2C">
        <w:rPr>
          <w:rStyle w:val="FontStyle77"/>
          <w:sz w:val="24"/>
          <w:szCs w:val="24"/>
        </w:rPr>
        <w:t>иативного» сангвиника - субъектов</w:t>
      </w:r>
      <w:r w:rsidRPr="000B313A">
        <w:rPr>
          <w:rStyle w:val="FontStyle77"/>
          <w:sz w:val="24"/>
          <w:szCs w:val="24"/>
        </w:rPr>
        <w:t xml:space="preserve"> </w:t>
      </w:r>
      <w:r w:rsidR="00D304C4">
        <w:rPr>
          <w:rStyle w:val="FontStyle77"/>
          <w:sz w:val="24"/>
          <w:szCs w:val="24"/>
        </w:rPr>
        <w:t>девят</w:t>
      </w:r>
      <w:r w:rsidRPr="000B313A">
        <w:rPr>
          <w:rStyle w:val="FontStyle77"/>
          <w:sz w:val="24"/>
          <w:szCs w:val="24"/>
        </w:rPr>
        <w:t xml:space="preserve">ой пары (с комбинацией подфункций </w:t>
      </w:r>
      <w:r w:rsidR="00223321" w:rsidRPr="0083193E">
        <w:rPr>
          <w:rStyle w:val="FontStyle76"/>
          <w:sz w:val="24"/>
          <w:szCs w:val="24"/>
        </w:rPr>
        <w:t>Ах/2 В/1 Г/1 Б/1</w:t>
      </w:r>
      <w:r w:rsidRPr="000B313A">
        <w:rPr>
          <w:rStyle w:val="FontStyle76"/>
          <w:sz w:val="24"/>
          <w:szCs w:val="24"/>
        </w:rPr>
        <w:t xml:space="preserve">), </w:t>
      </w:r>
      <w:r w:rsidRPr="000B313A">
        <w:rPr>
          <w:rStyle w:val="FontStyle77"/>
          <w:sz w:val="24"/>
          <w:szCs w:val="24"/>
        </w:rPr>
        <w:t>обусловливаются спецификой</w:t>
      </w:r>
      <w:r w:rsidRPr="00767D50">
        <w:rPr>
          <w:rStyle w:val="FontStyle77"/>
          <w:sz w:val="24"/>
          <w:szCs w:val="24"/>
        </w:rPr>
        <w:t xml:space="preserve"> взаимодействия со средой обитания, которая проявляется (табл. 1.1):</w:t>
      </w:r>
    </w:p>
    <w:p w:rsidR="00B825B6" w:rsidRPr="00425FE1" w:rsidRDefault="00B825B6" w:rsidP="00FB2CBF">
      <w:pPr>
        <w:pStyle w:val="Style3"/>
        <w:widowControl/>
        <w:spacing w:before="91" w:line="432" w:lineRule="exact"/>
        <w:ind w:left="-142" w:right="5" w:firstLine="0"/>
        <w:jc w:val="right"/>
        <w:rPr>
          <w:rStyle w:val="FontStyle36"/>
          <w:bCs/>
          <w:sz w:val="24"/>
          <w:szCs w:val="24"/>
        </w:rPr>
      </w:pPr>
      <w:r>
        <w:rPr>
          <w:rStyle w:val="FontStyle36"/>
          <w:bCs/>
          <w:sz w:val="24"/>
          <w:szCs w:val="24"/>
        </w:rPr>
        <w:t>Таблица 1.1</w:t>
      </w:r>
    </w:p>
    <w:tbl>
      <w:tblPr>
        <w:tblStyle w:val="aff4"/>
        <w:tblW w:w="779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993"/>
        <w:gridCol w:w="6804"/>
      </w:tblGrid>
      <w:tr w:rsidR="00B825B6" w:rsidRPr="00436B0D" w:rsidTr="00C719BE">
        <w:trPr>
          <w:trHeight w:val="147"/>
        </w:trPr>
        <w:tc>
          <w:tcPr>
            <w:tcW w:w="993" w:type="dxa"/>
            <w:tcBorders>
              <w:bottom w:val="nil"/>
            </w:tcBorders>
          </w:tcPr>
          <w:p w:rsidR="00B825B6" w:rsidRPr="00910764" w:rsidRDefault="00B825B6" w:rsidP="002607CF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Канал,</w:t>
            </w:r>
          </w:p>
          <w:p w:rsidR="00B825B6" w:rsidRPr="00910764" w:rsidRDefault="00B825B6" w:rsidP="002607C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подфу</w:t>
            </w:r>
            <w:r w:rsidRPr="00910764">
              <w:rPr>
                <w:rStyle w:val="FontStyle75"/>
                <w:b/>
                <w:bCs/>
                <w:sz w:val="24"/>
                <w:szCs w:val="24"/>
                <w:lang w:val="en-US"/>
              </w:rPr>
              <w:t>-</w:t>
            </w:r>
            <w:r w:rsidRPr="00910764">
              <w:rPr>
                <w:rStyle w:val="FontStyle75"/>
                <w:b/>
                <w:bCs/>
                <w:sz w:val="24"/>
                <w:szCs w:val="24"/>
              </w:rPr>
              <w:t>нкция</w:t>
            </w:r>
          </w:p>
        </w:tc>
        <w:tc>
          <w:tcPr>
            <w:tcW w:w="6804" w:type="dxa"/>
            <w:tcBorders>
              <w:bottom w:val="nil"/>
            </w:tcBorders>
          </w:tcPr>
          <w:p w:rsidR="00B825B6" w:rsidRPr="00910764" w:rsidRDefault="00B825B6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</w:p>
          <w:p w:rsidR="00B825B6" w:rsidRPr="00910764" w:rsidRDefault="00B825B6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Проявление взаимодействия</w:t>
            </w:r>
          </w:p>
        </w:tc>
      </w:tr>
      <w:tr w:rsidR="00B825B6" w:rsidRPr="0060160F" w:rsidTr="00C719BE">
        <w:trPr>
          <w:trHeight w:val="147"/>
        </w:trPr>
        <w:tc>
          <w:tcPr>
            <w:tcW w:w="993" w:type="dxa"/>
            <w:tcBorders>
              <w:top w:val="nil"/>
            </w:tcBorders>
          </w:tcPr>
          <w:p w:rsidR="00B825B6" w:rsidRPr="005D35DF" w:rsidRDefault="00B825B6" w:rsidP="002607CF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  <w:tcBorders>
              <w:top w:val="nil"/>
            </w:tcBorders>
          </w:tcPr>
          <w:p w:rsidR="00B825B6" w:rsidRPr="00EF0296" w:rsidRDefault="00B825B6" w:rsidP="00FB2CBF">
            <w:pPr>
              <w:pStyle w:val="Style3"/>
              <w:widowControl/>
              <w:spacing w:before="91" w:line="240" w:lineRule="auto"/>
              <w:ind w:left="-142" w:right="5" w:firstLine="0"/>
              <w:rPr>
                <w:rStyle w:val="FontStyle36"/>
                <w:b/>
                <w:bCs/>
                <w:sz w:val="24"/>
                <w:szCs w:val="24"/>
              </w:rPr>
            </w:pPr>
            <w:r w:rsidRPr="00EF0296">
              <w:rPr>
                <w:rStyle w:val="FontStyle77"/>
                <w:bCs/>
                <w:sz w:val="24"/>
                <w:szCs w:val="24"/>
              </w:rPr>
              <w:t>Свойства</w:t>
            </w:r>
            <w:r w:rsidRPr="00EF0296">
              <w:rPr>
                <w:rFonts w:ascii="Times New Roman" w:hAnsi="Times New Roman" w:cs="Times New Roman"/>
              </w:rPr>
              <w:t xml:space="preserve"> данного </w:t>
            </w:r>
            <w:r w:rsidRPr="00EF0296">
              <w:rPr>
                <w:rFonts w:ascii="Times New Roman" w:hAnsi="Times New Roman" w:cs="Times New Roman"/>
                <w:bCs/>
              </w:rPr>
              <w:t>подтипа  темперамента  определяются к</w:t>
            </w:r>
            <w:r w:rsidRPr="00EF0296">
              <w:rPr>
                <w:rFonts w:ascii="Times New Roman" w:hAnsi="Times New Roman" w:cs="Times New Roman"/>
              </w:rPr>
              <w:t xml:space="preserve">омбинацией подфункций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223321" w:rsidRPr="0083193E">
              <w:rPr>
                <w:rStyle w:val="FontStyle76"/>
                <w:sz w:val="24"/>
                <w:szCs w:val="24"/>
              </w:rPr>
              <w:t>Ах/2 В/1 Г/1 Б/1</w:t>
            </w:r>
            <w:r w:rsidR="00223321">
              <w:rPr>
                <w:rStyle w:val="FontStyle76"/>
                <w:sz w:val="24"/>
                <w:szCs w:val="24"/>
              </w:rPr>
              <w:t xml:space="preserve"> </w:t>
            </w:r>
            <w:r w:rsidRPr="00EF0296">
              <w:rPr>
                <w:rFonts w:ascii="Times New Roman" w:hAnsi="Times New Roman" w:cs="Times New Roman"/>
              </w:rPr>
              <w:t xml:space="preserve">и </w:t>
            </w:r>
            <w:r w:rsidRPr="00EF0296">
              <w:rPr>
                <w:rFonts w:ascii="Times New Roman" w:hAnsi="Times New Roman" w:cs="Times New Roman"/>
                <w:bCs/>
              </w:rPr>
              <w:t>проявляются во взаимодействии</w:t>
            </w:r>
            <w:r w:rsidRPr="00EF0296">
              <w:rPr>
                <w:rFonts w:ascii="Times New Roman" w:hAnsi="Times New Roman" w:cs="Times New Roman"/>
              </w:rPr>
              <w:t>:</w:t>
            </w:r>
          </w:p>
        </w:tc>
      </w:tr>
      <w:tr w:rsidR="00B825B6" w:rsidRPr="0060160F" w:rsidTr="00C719BE">
        <w:trPr>
          <w:trHeight w:val="147"/>
        </w:trPr>
        <w:tc>
          <w:tcPr>
            <w:tcW w:w="993" w:type="dxa"/>
          </w:tcPr>
          <w:p w:rsidR="00B825B6" w:rsidRDefault="00B825B6" w:rsidP="002607CF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851DEB">
              <w:rPr>
                <w:rStyle w:val="FontStyle75"/>
                <w:sz w:val="24"/>
                <w:szCs w:val="24"/>
              </w:rPr>
              <w:t>I,</w:t>
            </w:r>
          </w:p>
          <w:p w:rsidR="00B825B6" w:rsidRPr="006D3CFB" w:rsidRDefault="000A53CD" w:rsidP="002607CF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  <w:lang w:val="en-US"/>
              </w:rPr>
            </w:pPr>
            <w:r w:rsidRPr="0083193E">
              <w:rPr>
                <w:rStyle w:val="FontStyle76"/>
                <w:sz w:val="24"/>
                <w:szCs w:val="24"/>
              </w:rPr>
              <w:t>Ах/2</w:t>
            </w:r>
          </w:p>
        </w:tc>
        <w:tc>
          <w:tcPr>
            <w:tcW w:w="6804" w:type="dxa"/>
          </w:tcPr>
          <w:p w:rsidR="00B825B6" w:rsidRPr="00B97548" w:rsidRDefault="00B825B6" w:rsidP="00FB2CBF">
            <w:pPr>
              <w:pStyle w:val="Style4"/>
              <w:widowControl/>
              <w:spacing w:before="43"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Эффективностью базовой подфунк</w:t>
            </w:r>
            <w:r w:rsidRPr="00A442E1">
              <w:rPr>
                <w:rStyle w:val="FontStyle75"/>
                <w:sz w:val="24"/>
                <w:szCs w:val="24"/>
              </w:rPr>
              <w:t>ции, реализуемой</w:t>
            </w:r>
            <w:r w:rsidR="00746106">
              <w:rPr>
                <w:rStyle w:val="FontStyle75"/>
                <w:sz w:val="24"/>
                <w:szCs w:val="24"/>
              </w:rPr>
              <w:t xml:space="preserve"> в</w:t>
            </w:r>
            <w:r w:rsidRPr="00A442E1">
              <w:rPr>
                <w:rStyle w:val="FontStyle75"/>
                <w:sz w:val="24"/>
                <w:szCs w:val="24"/>
              </w:rPr>
              <w:t xml:space="preserve"> </w:t>
            </w:r>
            <w:r w:rsidR="00746106">
              <w:rPr>
                <w:rStyle w:val="FontStyle77"/>
                <w:sz w:val="24"/>
                <w:szCs w:val="24"/>
              </w:rPr>
              <w:t>опосредованной</w:t>
            </w:r>
            <w:r w:rsidR="00746106" w:rsidRPr="00B97548">
              <w:rPr>
                <w:rStyle w:val="FontStyle77"/>
                <w:sz w:val="24"/>
                <w:szCs w:val="24"/>
              </w:rPr>
              <w:t xml:space="preserve"> </w:t>
            </w:r>
            <w:r w:rsidR="00746106" w:rsidRPr="00CD2A10">
              <w:rPr>
                <w:rStyle w:val="FontStyle76"/>
                <w:i w:val="0"/>
                <w:iCs w:val="0"/>
                <w:sz w:val="24"/>
                <w:szCs w:val="24"/>
              </w:rPr>
              <w:t>технологическ</w:t>
            </w:r>
            <w:r w:rsidR="00746106">
              <w:rPr>
                <w:rStyle w:val="FontStyle77"/>
                <w:sz w:val="24"/>
                <w:szCs w:val="24"/>
              </w:rPr>
              <w:t>ой деятельности</w:t>
            </w:r>
            <w:r w:rsidRPr="007D6E14">
              <w:rPr>
                <w:rStyle w:val="FontStyle76"/>
                <w:i w:val="0"/>
                <w:iCs w:val="0"/>
                <w:sz w:val="24"/>
                <w:szCs w:val="24"/>
              </w:rPr>
              <w:t>.</w:t>
            </w:r>
          </w:p>
          <w:p w:rsidR="00746106" w:rsidRPr="00B97548" w:rsidRDefault="00746106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B97548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 себя в со</w:t>
            </w:r>
            <w:r w:rsidRPr="00B97548">
              <w:rPr>
                <w:rStyle w:val="FontStyle76"/>
                <w:sz w:val="24"/>
                <w:szCs w:val="24"/>
              </w:rPr>
              <w:softHyphen/>
              <w:t>здании благоприятных предпосылок, обусловливающих другим возможность целесообразной технологической деятельности.</w:t>
            </w:r>
          </w:p>
          <w:p w:rsidR="00B825B6" w:rsidRPr="00EF0296" w:rsidRDefault="00B825B6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При этом, во взаимодействии, придерживается ориентации:</w:t>
            </w:r>
          </w:p>
          <w:p w:rsidR="00746106" w:rsidRPr="009B5639" w:rsidRDefault="00746106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- на малый масштаб, подробные и детальные проработки;</w:t>
            </w:r>
          </w:p>
          <w:p w:rsidR="00746106" w:rsidRPr="009B5639" w:rsidRDefault="00746106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lastRenderedPageBreak/>
              <w:t>- на поддержание короткой дистанции;</w:t>
            </w:r>
          </w:p>
          <w:p w:rsidR="00B825B6" w:rsidRPr="00EF0296" w:rsidRDefault="00746106" w:rsidP="00FB2CBF">
            <w:pPr>
              <w:pStyle w:val="Style2"/>
              <w:widowControl/>
              <w:spacing w:line="235" w:lineRule="exact"/>
              <w:ind w:left="-142" w:right="5"/>
              <w:rPr>
                <w:rStyle w:val="FontStyle75"/>
                <w:i/>
                <w:iCs/>
                <w:sz w:val="24"/>
                <w:szCs w:val="24"/>
              </w:rPr>
            </w:pPr>
            <w:r>
              <w:rPr>
                <w:rStyle w:val="FontStyle75"/>
                <w:sz w:val="24"/>
                <w:szCs w:val="24"/>
              </w:rPr>
              <w:t>- на движен</w:t>
            </w:r>
            <w:r w:rsidRPr="009B5639">
              <w:rPr>
                <w:rStyle w:val="FontStyle75"/>
                <w:sz w:val="24"/>
                <w:szCs w:val="24"/>
              </w:rPr>
              <w:t>ие в направлении присоединения, понимания, вовлечения в круг своих интересов.</w:t>
            </w:r>
          </w:p>
        </w:tc>
      </w:tr>
      <w:tr w:rsidR="00B825B6" w:rsidRPr="0060160F" w:rsidTr="00C719BE">
        <w:trPr>
          <w:trHeight w:val="147"/>
        </w:trPr>
        <w:tc>
          <w:tcPr>
            <w:tcW w:w="993" w:type="dxa"/>
          </w:tcPr>
          <w:p w:rsidR="00B825B6" w:rsidRPr="00D33458" w:rsidRDefault="00B825B6" w:rsidP="002607CF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lastRenderedPageBreak/>
              <w:t>II,</w:t>
            </w:r>
          </w:p>
          <w:p w:rsidR="00B825B6" w:rsidRPr="00AD6751" w:rsidRDefault="000A53CD" w:rsidP="002607CF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36"/>
                <w:i/>
                <w:iCs/>
                <w:sz w:val="24"/>
                <w:szCs w:val="24"/>
              </w:rPr>
            </w:pPr>
            <w:r>
              <w:rPr>
                <w:rStyle w:val="FontStyle75"/>
                <w:i/>
                <w:iCs/>
                <w:sz w:val="24"/>
                <w:szCs w:val="24"/>
              </w:rPr>
              <w:t>В</w:t>
            </w:r>
            <w:r w:rsidR="00B825B6" w:rsidRPr="00AD6751">
              <w:rPr>
                <w:rStyle w:val="FontStyle75"/>
                <w:i/>
                <w:iCs/>
                <w:sz w:val="24"/>
                <w:szCs w:val="24"/>
              </w:rPr>
              <w:t>/</w:t>
            </w:r>
            <w:r>
              <w:rPr>
                <w:rStyle w:val="FontStyle75"/>
                <w:i/>
                <w:iCs/>
                <w:sz w:val="24"/>
                <w:szCs w:val="24"/>
              </w:rPr>
              <w:t>1</w:t>
            </w:r>
          </w:p>
        </w:tc>
        <w:tc>
          <w:tcPr>
            <w:tcW w:w="6804" w:type="dxa"/>
          </w:tcPr>
          <w:p w:rsidR="00B825B6" w:rsidRPr="006B1CF9" w:rsidRDefault="005726CB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36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Продуктивностью </w:t>
            </w:r>
            <w:r w:rsidRPr="00D33458">
              <w:rPr>
                <w:rFonts w:ascii="Times New Roman" w:hAnsi="Times New Roman" w:cs="Times New Roman"/>
              </w:rPr>
              <w:t>проявляющей себя подфункции, которая обеспечивает</w:t>
            </w:r>
            <w:r w:rsidRPr="00D3345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t>возможность гармонично, системно и непосредственно взаимодействовать в объектной среде.</w:t>
            </w:r>
          </w:p>
        </w:tc>
      </w:tr>
      <w:tr w:rsidR="00B825B6" w:rsidRPr="0060160F" w:rsidTr="00C719BE">
        <w:trPr>
          <w:trHeight w:val="147"/>
        </w:trPr>
        <w:tc>
          <w:tcPr>
            <w:tcW w:w="993" w:type="dxa"/>
          </w:tcPr>
          <w:p w:rsidR="00B825B6" w:rsidRPr="00D33458" w:rsidRDefault="00B825B6" w:rsidP="002607CF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</w:p>
        </w:tc>
        <w:tc>
          <w:tcPr>
            <w:tcW w:w="6804" w:type="dxa"/>
          </w:tcPr>
          <w:p w:rsidR="00B825B6" w:rsidRPr="00EF0296" w:rsidRDefault="00B825B6" w:rsidP="00FB2CBF">
            <w:pPr>
              <w:pStyle w:val="af9"/>
              <w:ind w:left="-142" w:right="5"/>
              <w:jc w:val="both"/>
              <w:rPr>
                <w:szCs w:val="24"/>
                <w:lang w:val="ru-RU"/>
              </w:rPr>
            </w:pPr>
            <w:r w:rsidRPr="00EF0296">
              <w:rPr>
                <w:szCs w:val="24"/>
                <w:lang w:val="ru-RU"/>
              </w:rPr>
              <w:t xml:space="preserve">Таким образом, специфика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психодинамических особенностей, а также свойств информационно-психического взаимодействия по каналам </w:t>
            </w:r>
            <w:r w:rsidRPr="00EF0296">
              <w:rPr>
                <w:rStyle w:val="FontStyle75"/>
                <w:sz w:val="24"/>
                <w:szCs w:val="24"/>
              </w:rPr>
              <w:t>I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и </w:t>
            </w:r>
            <w:r w:rsidRPr="00EF0296">
              <w:rPr>
                <w:rStyle w:val="FontStyle75"/>
                <w:sz w:val="24"/>
                <w:szCs w:val="24"/>
              </w:rPr>
              <w:t>II</w:t>
            </w:r>
            <w:r w:rsidRPr="00EF0296">
              <w:rPr>
                <w:szCs w:val="24"/>
                <w:lang w:val="ru-RU"/>
              </w:rPr>
              <w:t>,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обусловливающих реализацию  </w:t>
            </w:r>
            <w:r w:rsidRPr="00EF0296">
              <w:rPr>
                <w:szCs w:val="24"/>
                <w:lang w:val="ru-RU"/>
              </w:rPr>
              <w:t>основных подфункций,</w:t>
            </w:r>
            <w:r w:rsidRPr="00EF0296">
              <w:rPr>
                <w:b/>
                <w:szCs w:val="24"/>
                <w:lang w:val="ru-RU"/>
              </w:rPr>
              <w:t xml:space="preserve"> </w:t>
            </w:r>
            <w:r w:rsidRPr="00EF0296">
              <w:rPr>
                <w:szCs w:val="24"/>
                <w:lang w:val="ru-RU"/>
              </w:rPr>
              <w:t>указывает на то, что данной личности подходит работа, которая позволяет:</w:t>
            </w:r>
          </w:p>
          <w:p w:rsidR="00B825B6" w:rsidRPr="005726CB" w:rsidRDefault="00B825B6" w:rsidP="00FB2CBF">
            <w:pPr>
              <w:ind w:left="-142" w:right="5"/>
              <w:jc w:val="both"/>
              <w:rPr>
                <w:color w:val="000000"/>
                <w:sz w:val="24"/>
                <w:szCs w:val="24"/>
                <w:lang w:val="ru-RU" w:bidi="or-IN"/>
              </w:rPr>
            </w:pPr>
            <w:r w:rsidRPr="00EF0296">
              <w:rPr>
                <w:color w:val="000000"/>
                <w:sz w:val="24"/>
                <w:szCs w:val="24"/>
                <w:lang w:val="ru-RU" w:bidi="or-IN"/>
              </w:rPr>
              <w:t xml:space="preserve">-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эффективно выполнять задачи 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 xml:space="preserve">связанные с </w:t>
            </w:r>
            <w:r w:rsidR="005726CB" w:rsidRPr="005726CB">
              <w:rPr>
                <w:rStyle w:val="FontStyle77"/>
                <w:sz w:val="24"/>
                <w:szCs w:val="24"/>
                <w:lang w:val="ru-RU"/>
              </w:rPr>
              <w:t xml:space="preserve">опосредованной </w:t>
            </w:r>
            <w:r w:rsidR="005726CB" w:rsidRPr="005726CB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технологическ</w:t>
            </w:r>
            <w:r w:rsidR="005726CB" w:rsidRPr="005726CB">
              <w:rPr>
                <w:rStyle w:val="FontStyle77"/>
                <w:sz w:val="24"/>
                <w:szCs w:val="24"/>
                <w:lang w:val="ru-RU"/>
              </w:rPr>
              <w:t>ой деятельност</w:t>
            </w:r>
            <w:r w:rsidR="005726CB">
              <w:rPr>
                <w:rStyle w:val="FontStyle77"/>
                <w:sz w:val="24"/>
                <w:szCs w:val="24"/>
                <w:lang w:val="ru-RU"/>
              </w:rPr>
              <w:t>ью</w:t>
            </w:r>
            <w:r w:rsidR="005726CB" w:rsidRPr="005726CB">
              <w:rPr>
                <w:rStyle w:val="FontStyle77"/>
                <w:sz w:val="24"/>
                <w:szCs w:val="24"/>
                <w:lang w:val="ru-RU"/>
              </w:rPr>
              <w:t>.</w:t>
            </w:r>
          </w:p>
          <w:p w:rsidR="00B825B6" w:rsidRPr="00BF6C62" w:rsidRDefault="00B825B6" w:rsidP="00FB2CBF">
            <w:pPr>
              <w:pStyle w:val="af9"/>
              <w:ind w:left="-142" w:right="5"/>
              <w:jc w:val="both"/>
              <w:rPr>
                <w:rStyle w:val="FontStyle36"/>
                <w:sz w:val="24"/>
                <w:szCs w:val="24"/>
                <w:lang w:val="ru-RU"/>
              </w:rPr>
            </w:pP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- </w:t>
            </w:r>
            <w:r w:rsidR="005726CB" w:rsidRPr="005726CB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гармонично, системно и непосредственно взаимодействовать в объектной среде.</w:t>
            </w:r>
          </w:p>
        </w:tc>
      </w:tr>
      <w:tr w:rsidR="00B825B6" w:rsidRPr="000A53CD" w:rsidTr="00C719BE">
        <w:trPr>
          <w:trHeight w:val="147"/>
        </w:trPr>
        <w:tc>
          <w:tcPr>
            <w:tcW w:w="993" w:type="dxa"/>
          </w:tcPr>
          <w:p w:rsidR="00B825B6" w:rsidRPr="00D33458" w:rsidRDefault="00B825B6" w:rsidP="002607CF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III,</w:t>
            </w:r>
          </w:p>
          <w:p w:rsidR="00B825B6" w:rsidRPr="00AD6751" w:rsidRDefault="000A53CD" w:rsidP="002607CF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Г/1</w:t>
            </w:r>
          </w:p>
        </w:tc>
        <w:tc>
          <w:tcPr>
            <w:tcW w:w="6804" w:type="dxa"/>
          </w:tcPr>
          <w:p w:rsidR="00DA51D5" w:rsidRDefault="00B825B6" w:rsidP="00FB2CBF">
            <w:pPr>
              <w:pStyle w:val="Style4"/>
              <w:widowControl/>
              <w:spacing w:line="276" w:lineRule="auto"/>
              <w:ind w:left="-142" w:right="5" w:firstLine="0"/>
              <w:rPr>
                <w:rStyle w:val="FontStyle76"/>
                <w:i w:val="0"/>
                <w:iCs w:val="0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D33458">
              <w:rPr>
                <w:rFonts w:ascii="Times New Roman" w:hAnsi="Times New Roman" w:cs="Times New Roman"/>
              </w:rPr>
              <w:t xml:space="preserve">болезненно проявляющей себя подфункции, </w:t>
            </w:r>
            <w:r w:rsidRPr="00DA51D5">
              <w:rPr>
                <w:rFonts w:ascii="Times New Roman" w:hAnsi="Times New Roman" w:cs="Times New Roman"/>
              </w:rPr>
              <w:t>которая об</w:t>
            </w:r>
            <w:r w:rsidR="00DA51D5" w:rsidRPr="00DA51D5">
              <w:rPr>
                <w:rFonts w:ascii="Times New Roman" w:hAnsi="Times New Roman" w:cs="Times New Roman"/>
              </w:rPr>
              <w:t>условли</w:t>
            </w:r>
            <w:r w:rsidRPr="00DA51D5">
              <w:rPr>
                <w:rFonts w:ascii="Times New Roman" w:hAnsi="Times New Roman" w:cs="Times New Roman"/>
              </w:rPr>
              <w:t xml:space="preserve">вает </w:t>
            </w:r>
            <w:r w:rsidR="00DA51D5" w:rsidRPr="00DA51D5">
              <w:rPr>
                <w:rStyle w:val="FontStyle76"/>
                <w:i w:val="0"/>
                <w:iCs w:val="0"/>
                <w:sz w:val="24"/>
                <w:szCs w:val="24"/>
              </w:rPr>
              <w:t>способ</w:t>
            </w:r>
            <w:r w:rsidR="00DA51D5" w:rsidRPr="00DA51D5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ность интуитивно </w:t>
            </w:r>
            <w:r w:rsidR="00DA51D5">
              <w:rPr>
                <w:rStyle w:val="FontStyle76"/>
                <w:i w:val="0"/>
                <w:iCs w:val="0"/>
                <w:sz w:val="24"/>
                <w:szCs w:val="24"/>
              </w:rPr>
              <w:t xml:space="preserve">  </w:t>
            </w:r>
            <w:r w:rsidR="00DA51D5" w:rsidRPr="00DA51D5">
              <w:rPr>
                <w:rStyle w:val="FontStyle76"/>
                <w:i w:val="0"/>
                <w:iCs w:val="0"/>
                <w:sz w:val="24"/>
                <w:szCs w:val="24"/>
              </w:rPr>
              <w:t>оценивать</w:t>
            </w:r>
            <w:r w:rsidR="00DA51D5">
              <w:rPr>
                <w:rStyle w:val="FontStyle76"/>
                <w:i w:val="0"/>
                <w:iCs w:val="0"/>
                <w:sz w:val="24"/>
                <w:szCs w:val="24"/>
              </w:rPr>
              <w:t xml:space="preserve">  </w:t>
            </w:r>
            <w:r w:rsidR="00DA51D5" w:rsidRPr="00DA51D5">
              <w:rPr>
                <w:rStyle w:val="FontStyle76"/>
                <w:i w:val="0"/>
                <w:iCs w:val="0"/>
                <w:sz w:val="24"/>
                <w:szCs w:val="24"/>
              </w:rPr>
              <w:t xml:space="preserve"> потенциальные </w:t>
            </w:r>
            <w:r w:rsidR="00DA51D5">
              <w:rPr>
                <w:rStyle w:val="FontStyle76"/>
                <w:i w:val="0"/>
                <w:iCs w:val="0"/>
                <w:sz w:val="24"/>
                <w:szCs w:val="24"/>
              </w:rPr>
              <w:t xml:space="preserve">  </w:t>
            </w:r>
            <w:r w:rsidR="00DA51D5" w:rsidRPr="00DA51D5">
              <w:rPr>
                <w:rStyle w:val="FontStyle76"/>
                <w:i w:val="0"/>
                <w:iCs w:val="0"/>
                <w:sz w:val="24"/>
                <w:szCs w:val="24"/>
              </w:rPr>
              <w:t xml:space="preserve">возможности </w:t>
            </w:r>
          </w:p>
          <w:p w:rsidR="00B825B6" w:rsidRPr="006F389D" w:rsidRDefault="00DA51D5" w:rsidP="00FB2CBF">
            <w:pPr>
              <w:pStyle w:val="Style4"/>
              <w:widowControl/>
              <w:spacing w:line="276" w:lineRule="auto"/>
              <w:ind w:left="-142" w:right="5" w:firstLine="0"/>
              <w:rPr>
                <w:rStyle w:val="FontStyle75"/>
                <w:sz w:val="24"/>
                <w:szCs w:val="24"/>
              </w:rPr>
            </w:pP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бытийной среды</w:t>
            </w:r>
          </w:p>
        </w:tc>
      </w:tr>
      <w:tr w:rsidR="00B825B6" w:rsidRPr="0060160F" w:rsidTr="00C719BE">
        <w:trPr>
          <w:trHeight w:val="147"/>
        </w:trPr>
        <w:tc>
          <w:tcPr>
            <w:tcW w:w="993" w:type="dxa"/>
          </w:tcPr>
          <w:p w:rsidR="00B825B6" w:rsidRPr="00D33458" w:rsidRDefault="00B825B6" w:rsidP="002607CF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IV,</w:t>
            </w:r>
          </w:p>
          <w:p w:rsidR="00B825B6" w:rsidRPr="00AD6751" w:rsidRDefault="000A53CD" w:rsidP="002607CF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Б/1</w:t>
            </w:r>
          </w:p>
        </w:tc>
        <w:tc>
          <w:tcPr>
            <w:tcW w:w="6804" w:type="dxa"/>
          </w:tcPr>
          <w:p w:rsidR="00B825B6" w:rsidRPr="00DA51D5" w:rsidRDefault="00B825B6" w:rsidP="00FB2CBF">
            <w:pPr>
              <w:pStyle w:val="Style4"/>
              <w:widowControl/>
              <w:spacing w:line="245" w:lineRule="exact"/>
              <w:ind w:left="-142" w:right="5" w:firstLine="317"/>
              <w:rPr>
                <w:rStyle w:val="FontStyle75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EF0296">
              <w:rPr>
                <w:rFonts w:ascii="Times New Roman" w:hAnsi="Times New Roman" w:cs="Times New Roman"/>
              </w:rPr>
              <w:t xml:space="preserve">индифферентно проявляющей себя подфункции, которая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обусловлива</w:t>
            </w:r>
            <w:r w:rsidR="00DA51D5">
              <w:rPr>
                <w:rStyle w:val="FontStyle76"/>
                <w:i w:val="0"/>
                <w:iCs w:val="0"/>
                <w:sz w:val="24"/>
                <w:szCs w:val="24"/>
              </w:rPr>
              <w:t>ет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 xml:space="preserve"> </w:t>
            </w:r>
            <w:r w:rsidR="00DA51D5" w:rsidRPr="00DA51D5">
              <w:rPr>
                <w:rStyle w:val="FontStyle76"/>
                <w:i w:val="0"/>
                <w:iCs w:val="0"/>
                <w:sz w:val="24"/>
                <w:szCs w:val="24"/>
              </w:rPr>
              <w:t>эффективность непосредственной коммуникативной деятельности.</w:t>
            </w:r>
          </w:p>
        </w:tc>
      </w:tr>
    </w:tbl>
    <w:p w:rsidR="00B825B6" w:rsidRPr="00755A90" w:rsidRDefault="00B825B6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B825B6" w:rsidRDefault="00B825B6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9.2. РЕСУРСЫ ТИПИЧЕСКИХ ОТНОШЕНИЙ</w:t>
      </w:r>
      <w:r w:rsidRPr="00D07A42">
        <w:rPr>
          <w:rStyle w:val="FontStyle36"/>
          <w:b/>
          <w:bCs/>
          <w:sz w:val="24"/>
          <w:szCs w:val="24"/>
        </w:rPr>
        <w:t>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B825B6" w:rsidRDefault="000F3AE8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ОБУСЛОВЛЕННЫХ</w:t>
      </w:r>
      <w:r w:rsidR="00B825B6" w:rsidRPr="00D07A42">
        <w:rPr>
          <w:rFonts w:ascii="Times New Roman" w:hAnsi="Times New Roman" w:cs="Times New Roman"/>
          <w:b/>
          <w:bCs/>
        </w:rPr>
        <w:t xml:space="preserve"> ИНФОРМАЦИОННО-ПСИХИЧЕСКИМИ </w:t>
      </w:r>
    </w:p>
    <w:p w:rsidR="00B825B6" w:rsidRDefault="00B825B6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СВОЙСТВАМИ</w:t>
      </w:r>
      <w:r>
        <w:rPr>
          <w:rFonts w:ascii="Times New Roman" w:hAnsi="Times New Roman" w:cs="Times New Roman"/>
          <w:b/>
          <w:bCs/>
        </w:rPr>
        <w:t xml:space="preserve">  </w:t>
      </w:r>
      <w:r w:rsidRPr="00541D29">
        <w:rPr>
          <w:rStyle w:val="FontStyle32"/>
          <w:i w:val="0"/>
          <w:iCs w:val="0"/>
          <w:sz w:val="24"/>
          <w:szCs w:val="24"/>
        </w:rPr>
        <w:t>«</w:t>
      </w:r>
      <w:r>
        <w:rPr>
          <w:rStyle w:val="FontStyle31"/>
          <w:b/>
          <w:bCs/>
          <w:i w:val="0"/>
          <w:sz w:val="24"/>
          <w:szCs w:val="24"/>
        </w:rPr>
        <w:t>СПОКОЙНОГО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>
        <w:rPr>
          <w:rStyle w:val="FontStyle31"/>
          <w:b/>
          <w:bCs/>
          <w:i w:val="0"/>
          <w:sz w:val="24"/>
          <w:szCs w:val="24"/>
        </w:rPr>
        <w:t>РАЗМЕРЕНН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ОГО» </w:t>
      </w:r>
    </w:p>
    <w:p w:rsidR="00B825B6" w:rsidRPr="00D26424" w:rsidRDefault="00B825B6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ФЛЕГМАТИКА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ДЕВЯТ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B825B6" w:rsidRPr="00D26424" w:rsidRDefault="00B825B6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B825B6" w:rsidRDefault="00B825B6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9</w:t>
      </w:r>
      <w:r w:rsidRPr="00852722">
        <w:rPr>
          <w:rStyle w:val="FontStyle36"/>
          <w:b/>
          <w:bCs/>
          <w:sz w:val="24"/>
          <w:szCs w:val="24"/>
        </w:rPr>
        <w:t xml:space="preserve">.2.1. ТИПИЧЕСКИЕ ОТНОШЕНИЯ </w:t>
      </w:r>
    </w:p>
    <w:p w:rsidR="00B825B6" w:rsidRDefault="00B825B6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sz w:val="24"/>
          <w:szCs w:val="24"/>
        </w:rPr>
      </w:pPr>
      <w:r w:rsidRPr="00541D29">
        <w:rPr>
          <w:rStyle w:val="FontStyle32"/>
          <w:i w:val="0"/>
          <w:iCs w:val="0"/>
          <w:sz w:val="24"/>
          <w:szCs w:val="24"/>
        </w:rPr>
        <w:t>«</w:t>
      </w:r>
      <w:r>
        <w:rPr>
          <w:rStyle w:val="FontStyle31"/>
          <w:b/>
          <w:bCs/>
          <w:i w:val="0"/>
          <w:sz w:val="24"/>
          <w:szCs w:val="24"/>
        </w:rPr>
        <w:t>СПОКОЙНОГО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>
        <w:rPr>
          <w:rStyle w:val="FontStyle31"/>
          <w:b/>
          <w:bCs/>
          <w:i w:val="0"/>
          <w:sz w:val="24"/>
          <w:szCs w:val="24"/>
        </w:rPr>
        <w:t>РАЗМЕРЕНН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ОГО» ФЛЕГМАТИКА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ДЕВЯТ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  <w:r>
        <w:rPr>
          <w:rStyle w:val="FontStyle77"/>
          <w:b/>
          <w:sz w:val="24"/>
          <w:szCs w:val="24"/>
        </w:rPr>
        <w:t xml:space="preserve">, </w:t>
      </w:r>
      <w:r w:rsidRPr="00852722">
        <w:rPr>
          <w:rStyle w:val="FontStyle36"/>
          <w:b/>
          <w:sz w:val="24"/>
          <w:szCs w:val="24"/>
        </w:rPr>
        <w:t xml:space="preserve"> </w:t>
      </w:r>
    </w:p>
    <w:p w:rsidR="00B825B6" w:rsidRPr="00852722" w:rsidRDefault="00B825B6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7"/>
          <w:b/>
          <w:bCs/>
          <w:i w:val="0"/>
          <w:iCs w:val="0"/>
          <w:sz w:val="24"/>
          <w:szCs w:val="24"/>
        </w:rPr>
      </w:pPr>
      <w:r>
        <w:rPr>
          <w:rStyle w:val="FontStyle36"/>
          <w:b/>
          <w:sz w:val="24"/>
          <w:szCs w:val="24"/>
        </w:rPr>
        <w:t>С  ИХ П</w:t>
      </w:r>
      <w:r w:rsidRPr="00852722">
        <w:rPr>
          <w:rStyle w:val="FontStyle36"/>
          <w:b/>
          <w:sz w:val="24"/>
          <w:szCs w:val="24"/>
        </w:rPr>
        <w:t>ОТЕНЦИАЛЬНЫМИ ПАРТНЕРАМИ</w:t>
      </w:r>
    </w:p>
    <w:p w:rsidR="00B825B6" w:rsidRDefault="00B825B6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825B6" w:rsidRDefault="00B825B6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9</w:t>
      </w:r>
      <w:r w:rsidRPr="009F4818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1.</w:t>
      </w:r>
      <w:r w:rsidRPr="009F4818">
        <w:rPr>
          <w:rStyle w:val="FontStyle36"/>
          <w:b/>
          <w:bCs/>
          <w:sz w:val="24"/>
          <w:szCs w:val="24"/>
        </w:rPr>
        <w:t xml:space="preserve"> </w:t>
      </w:r>
      <w:r w:rsidRPr="009F4818">
        <w:rPr>
          <w:rStyle w:val="FontStyle14"/>
          <w:b/>
          <w:bCs/>
          <w:i/>
          <w:iCs/>
          <w:sz w:val="24"/>
          <w:szCs w:val="24"/>
        </w:rPr>
        <w:t xml:space="preserve">Зеркальные </w:t>
      </w:r>
      <w:r w:rsidRPr="0050010E">
        <w:rPr>
          <w:rStyle w:val="FontStyle14"/>
          <w:b/>
          <w:bCs/>
          <w:i/>
          <w:iCs/>
          <w:sz w:val="24"/>
          <w:szCs w:val="24"/>
        </w:rPr>
        <w:t>отношения</w:t>
      </w:r>
      <w:r w:rsidRPr="0050010E">
        <w:rPr>
          <w:rStyle w:val="FontStyle32"/>
          <w:sz w:val="24"/>
          <w:szCs w:val="24"/>
        </w:rPr>
        <w:t xml:space="preserve">, реализуемые </w:t>
      </w:r>
    </w:p>
    <w:p w:rsidR="00B825B6" w:rsidRDefault="00DA51D5" w:rsidP="00FB2CBF">
      <w:pPr>
        <w:pStyle w:val="Style2"/>
        <w:widowControl/>
        <w:spacing w:line="240" w:lineRule="exact"/>
        <w:ind w:left="-142" w:right="5"/>
        <w:jc w:val="center"/>
        <w:rPr>
          <w:rStyle w:val="FontStyle32"/>
          <w:i w:val="0"/>
          <w:sz w:val="24"/>
          <w:szCs w:val="24"/>
        </w:rPr>
      </w:pPr>
      <w:r w:rsidRPr="00CF176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CF1764">
        <w:rPr>
          <w:rStyle w:val="FontStyle31"/>
          <w:b/>
          <w:bCs/>
          <w:iCs w:val="0"/>
          <w:sz w:val="24"/>
          <w:szCs w:val="24"/>
        </w:rPr>
        <w:t>Любящим удобства</w:t>
      </w:r>
      <w:r w:rsidRPr="00CF176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 w:rsidRPr="00CF1764">
        <w:rPr>
          <w:rStyle w:val="FontStyle31"/>
          <w:b/>
          <w:bCs/>
          <w:iCs w:val="0"/>
          <w:sz w:val="24"/>
          <w:szCs w:val="24"/>
        </w:rPr>
        <w:t>Инициативны</w:t>
      </w:r>
      <w:r w:rsidRPr="00CF176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Pr="00DA51D5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1B7F8E">
        <w:rPr>
          <w:rStyle w:val="FontStyle32"/>
          <w:i w:val="0"/>
          <w:sz w:val="24"/>
          <w:szCs w:val="24"/>
        </w:rPr>
        <w:t xml:space="preserve"> </w:t>
      </w:r>
    </w:p>
    <w:p w:rsidR="00DA51D5" w:rsidRPr="00755A90" w:rsidRDefault="00DA51D5" w:rsidP="00FB2CBF">
      <w:pPr>
        <w:pStyle w:val="Style2"/>
        <w:widowControl/>
        <w:spacing w:line="240" w:lineRule="exact"/>
        <w:ind w:left="-142" w:right="5"/>
        <w:jc w:val="center"/>
      </w:pPr>
    </w:p>
    <w:p w:rsidR="00B825B6" w:rsidRPr="00B82DEF" w:rsidRDefault="00B825B6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E920C1">
        <w:rPr>
          <w:rStyle w:val="FontStyle34"/>
          <w:sz w:val="24"/>
          <w:szCs w:val="24"/>
        </w:rPr>
        <w:t>любящего удобства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A24209">
        <w:rPr>
          <w:rStyle w:val="FontStyle34"/>
          <w:sz w:val="24"/>
          <w:szCs w:val="24"/>
        </w:rPr>
        <w:t xml:space="preserve"> </w:t>
      </w:r>
      <w:r w:rsidR="003C45B1" w:rsidRPr="005A40F4">
        <w:rPr>
          <w:rStyle w:val="FontStyle34"/>
          <w:sz w:val="24"/>
          <w:szCs w:val="24"/>
        </w:rPr>
        <w:t xml:space="preserve">«инициативного» сангвиника - субъекта 8-й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>
        <w:rPr>
          <w:rStyle w:val="FontStyle77"/>
          <w:iCs/>
          <w:sz w:val="24"/>
          <w:szCs w:val="24"/>
        </w:rPr>
        <w:t>девят</w:t>
      </w:r>
      <w:r w:rsidRPr="007179A4">
        <w:rPr>
          <w:rStyle w:val="FontStyle77"/>
          <w:iCs/>
          <w:sz w:val="24"/>
          <w:szCs w:val="24"/>
        </w:rPr>
        <w:t xml:space="preserve">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3C45B1" w:rsidRPr="003A095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Ву/1 А/2 Б/2 Г/2</w:t>
      </w:r>
      <w:r w:rsidRPr="008457A0">
        <w:rPr>
          <w:rStyle w:val="FontStyle35"/>
          <w:sz w:val="24"/>
          <w:szCs w:val="24"/>
        </w:rPr>
        <w:t>)</w:t>
      </w:r>
      <w:r w:rsidRPr="008457A0">
        <w:rPr>
          <w:rStyle w:val="FontStyle37"/>
          <w:sz w:val="24"/>
          <w:szCs w:val="24"/>
        </w:rPr>
        <w:t>,</w:t>
      </w:r>
      <w:r w:rsidRPr="008457A0">
        <w:rPr>
          <w:rFonts w:ascii="Times New Roman" w:hAnsi="Times New Roman" w:cs="Times New Roman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B825B6" w:rsidRPr="00B82DEF" w:rsidRDefault="00B825B6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>
        <w:rPr>
          <w:rStyle w:val="FontStyle77"/>
          <w:iCs/>
          <w:sz w:val="24"/>
          <w:szCs w:val="24"/>
        </w:rPr>
        <w:t>девят</w:t>
      </w:r>
      <w:r w:rsidRPr="007179A4">
        <w:rPr>
          <w:rStyle w:val="FontStyle77"/>
          <w:iCs/>
          <w:sz w:val="24"/>
          <w:szCs w:val="24"/>
        </w:rPr>
        <w:t xml:space="preserve">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3C45B1" w:rsidRPr="0083193E">
        <w:rPr>
          <w:rStyle w:val="FontStyle76"/>
          <w:sz w:val="24"/>
          <w:szCs w:val="24"/>
        </w:rPr>
        <w:t>Ах/2 В/1 Г/1 Б/1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«зеркальные отношения» (схема 1),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3C45B1" w:rsidRPr="003A095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Ву/1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3C45B1">
        <w:rPr>
          <w:rStyle w:val="FontStyle76"/>
          <w:sz w:val="24"/>
          <w:szCs w:val="24"/>
        </w:rPr>
        <w:t>В/1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3C45B1" w:rsidRPr="0083193E">
        <w:rPr>
          <w:rStyle w:val="FontStyle76"/>
          <w:sz w:val="24"/>
          <w:szCs w:val="24"/>
        </w:rPr>
        <w:t>Ах/2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3C45B1">
        <w:rPr>
          <w:rStyle w:val="FontStyle29"/>
          <w:sz w:val="24"/>
          <w:szCs w:val="24"/>
        </w:rPr>
        <w:t>А/</w:t>
      </w:r>
      <w:r w:rsidR="00B6663D">
        <w:rPr>
          <w:rStyle w:val="FontStyle29"/>
          <w:sz w:val="24"/>
          <w:szCs w:val="24"/>
        </w:rPr>
        <w:t>2</w:t>
      </w:r>
      <w:r w:rsidR="003C45B1">
        <w:rPr>
          <w:rStyle w:val="FontStyle29"/>
          <w:sz w:val="24"/>
          <w:szCs w:val="24"/>
        </w:rPr>
        <w:t>»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B825B6" w:rsidRPr="00C91E27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C91E27">
        <w:rPr>
          <w:rStyle w:val="FontStyle37"/>
          <w:i w:val="0"/>
          <w:iCs w:val="0"/>
          <w:sz w:val="22"/>
          <w:szCs w:val="22"/>
        </w:rPr>
        <w:t xml:space="preserve">* </w:t>
      </w:r>
      <w:r w:rsidRPr="00C91E27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по указанным подфункциям. Так как информа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C91E27">
        <w:rPr>
          <w:rStyle w:val="FontStyle37"/>
          <w:sz w:val="22"/>
          <w:szCs w:val="22"/>
        </w:rPr>
        <w:t>ведущего</w:t>
      </w:r>
      <w:r w:rsidRPr="00C91E27">
        <w:rPr>
          <w:rStyle w:val="FontStyle37"/>
          <w:i w:val="0"/>
          <w:iCs w:val="0"/>
          <w:sz w:val="22"/>
          <w:szCs w:val="22"/>
        </w:rPr>
        <w:t xml:space="preserve">) </w:t>
      </w:r>
      <w:r w:rsidRPr="00C91E27">
        <w:rPr>
          <w:rStyle w:val="FontStyle36"/>
          <w:i/>
          <w:iCs/>
          <w:sz w:val="22"/>
          <w:szCs w:val="22"/>
        </w:rPr>
        <w:t xml:space="preserve">приходит на те же одноаспектные творческие подфункции </w:t>
      </w:r>
      <w:r w:rsidRPr="00C91E27">
        <w:rPr>
          <w:rStyle w:val="FontStyle36"/>
          <w:i/>
          <w:iCs/>
          <w:sz w:val="22"/>
          <w:szCs w:val="22"/>
        </w:rPr>
        <w:lastRenderedPageBreak/>
        <w:t>(реализуемые во Вто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ром канале, где каждый из них выступает в роли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C91E27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C91E27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C91E27">
        <w:rPr>
          <w:rStyle w:val="FontStyle37"/>
          <w:sz w:val="22"/>
          <w:szCs w:val="22"/>
        </w:rPr>
        <w:t>ведомый</w:t>
      </w:r>
      <w:r w:rsidRPr="00C91E27">
        <w:rPr>
          <w:rStyle w:val="FontStyle37"/>
          <w:i w:val="0"/>
          <w:iCs w:val="0"/>
          <w:sz w:val="22"/>
          <w:szCs w:val="22"/>
        </w:rPr>
        <w:t>.</w:t>
      </w:r>
    </w:p>
    <w:p w:rsidR="00B825B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B825B6" w:rsidRPr="005C5D2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слабых подфункций </w:t>
      </w:r>
      <w:r w:rsidR="003C45B1" w:rsidRPr="003A095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Б/2 </w:t>
      </w:r>
      <w:r w:rsidR="003C45B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="003C45B1" w:rsidRPr="003A095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Г/2</w:t>
      </w:r>
      <w:r>
        <w:rPr>
          <w:rStyle w:val="FontStyle36"/>
          <w:sz w:val="24"/>
          <w:szCs w:val="24"/>
        </w:rPr>
        <w:t>;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слабых подфункций </w:t>
      </w:r>
      <w:r w:rsidR="00AD5326" w:rsidRPr="0083193E">
        <w:rPr>
          <w:rStyle w:val="FontStyle76"/>
          <w:sz w:val="24"/>
          <w:szCs w:val="24"/>
        </w:rPr>
        <w:t>Г/1 Б/1</w:t>
      </w:r>
      <w:r w:rsidRPr="005C5D26">
        <w:rPr>
          <w:rStyle w:val="FontStyle36"/>
          <w:sz w:val="24"/>
          <w:szCs w:val="24"/>
        </w:rPr>
        <w:t>.</w:t>
      </w:r>
      <w:r w:rsidRPr="00047D50">
        <w:rPr>
          <w:rStyle w:val="FontStyle30"/>
          <w:sz w:val="24"/>
          <w:szCs w:val="24"/>
        </w:rPr>
        <w:t xml:space="preserve"> </w:t>
      </w:r>
    </w:p>
    <w:p w:rsidR="00B825B6" w:rsidRPr="00D26D08" w:rsidRDefault="00B825B6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>В совместной деятельности субъектов данных оношений происходит взаимная коррекция, (уточнение). При этом критика, как правило, является конструктивной, так как действительно может быть учтена.</w:t>
      </w:r>
      <w:r>
        <w:rPr>
          <w:rFonts w:ascii="Times New Roman" w:hAnsi="Times New Roman" w:cs="Times New Roman"/>
        </w:rPr>
        <w:t xml:space="preserve"> В данных отношениях, словно </w:t>
      </w:r>
      <w:r w:rsidRPr="00D26D08">
        <w:rPr>
          <w:rFonts w:ascii="Times New Roman" w:hAnsi="Times New Roman" w:cs="Times New Roman"/>
        </w:rPr>
        <w:t>в зеркале, слова одного воспринимаются подсознанием другого и реализуются в его поступках.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</w:t>
      </w:r>
      <w:r w:rsidR="00E920C1">
        <w:rPr>
          <w:rStyle w:val="FontStyle32"/>
          <w:b w:val="0"/>
          <w:bCs w:val="0"/>
          <w:i w:val="0"/>
          <w:iCs w:val="0"/>
          <w:sz w:val="24"/>
          <w:szCs w:val="24"/>
        </w:rPr>
        <w:t>дной работы, см. ниже, раздел «9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Pr="001C53DD">
        <w:rPr>
          <w:rStyle w:val="FontStyle36"/>
          <w:iCs/>
          <w:sz w:val="24"/>
          <w:szCs w:val="24"/>
        </w:rPr>
        <w:t xml:space="preserve">отношения 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920C1" w:rsidRPr="00E920C1">
        <w:rPr>
          <w:rStyle w:val="FontStyle31"/>
          <w:i w:val="0"/>
          <w:sz w:val="24"/>
          <w:szCs w:val="24"/>
        </w:rPr>
        <w:t>Спокойного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920C1" w:rsidRPr="00E920C1">
        <w:rPr>
          <w:rStyle w:val="FontStyle31"/>
          <w:i w:val="0"/>
          <w:sz w:val="24"/>
          <w:szCs w:val="24"/>
        </w:rPr>
        <w:t>Размеренного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920C1" w:rsidRPr="00E920C1">
        <w:rPr>
          <w:rFonts w:ascii="Times New Roman" w:hAnsi="Times New Roman" w:cs="Times New Roman"/>
          <w:iCs/>
        </w:rPr>
        <w:t xml:space="preserve">, </w:t>
      </w:r>
      <w:r w:rsidR="00E920C1" w:rsidRPr="00E920C1">
        <w:rPr>
          <w:rStyle w:val="FontStyle77"/>
          <w:iCs/>
          <w:sz w:val="24"/>
          <w:szCs w:val="24"/>
        </w:rPr>
        <w:t>субъектов девятой</w:t>
      </w:r>
      <w:r w:rsidR="00E920C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AD5326" w:rsidRDefault="00AD5326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tbl>
      <w:tblPr>
        <w:tblStyle w:val="aff4"/>
        <w:tblW w:w="0" w:type="auto"/>
        <w:tblInd w:w="2518" w:type="dxa"/>
        <w:tblLook w:val="04A0" w:firstRow="1" w:lastRow="0" w:firstColumn="1" w:lastColumn="0" w:noHBand="0" w:noVBand="1"/>
      </w:tblPr>
      <w:tblGrid>
        <w:gridCol w:w="567"/>
      </w:tblGrid>
      <w:tr w:rsidR="00AD5326" w:rsidTr="00AD5326">
        <w:tc>
          <w:tcPr>
            <w:tcW w:w="567" w:type="dxa"/>
          </w:tcPr>
          <w:p w:rsidR="00AD5326" w:rsidRPr="00AD5326" w:rsidRDefault="00AD5326" w:rsidP="00FB2CBF">
            <w:pPr>
              <w:pStyle w:val="Style1"/>
              <w:widowControl/>
              <w:spacing w:line="235" w:lineRule="exact"/>
              <w:ind w:left="-142" w:right="5" w:firstLine="0"/>
              <w:rPr>
                <w:rStyle w:val="FontStyle30"/>
                <w:b/>
                <w:bCs/>
                <w:sz w:val="24"/>
                <w:szCs w:val="24"/>
              </w:rPr>
            </w:pPr>
            <w:r w:rsidRPr="00AD5326">
              <w:rPr>
                <w:rStyle w:val="FontStyle33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Ву/1 </w:t>
            </w:r>
          </w:p>
        </w:tc>
      </w:tr>
      <w:tr w:rsidR="00AD5326" w:rsidTr="00AD5326">
        <w:tc>
          <w:tcPr>
            <w:tcW w:w="567" w:type="dxa"/>
          </w:tcPr>
          <w:p w:rsidR="00AD5326" w:rsidRPr="00AD5326" w:rsidRDefault="00AD5326" w:rsidP="00FB2CBF">
            <w:pPr>
              <w:pStyle w:val="Style1"/>
              <w:widowControl/>
              <w:spacing w:line="235" w:lineRule="exact"/>
              <w:ind w:left="-142" w:right="5" w:firstLine="0"/>
              <w:rPr>
                <w:rStyle w:val="FontStyle30"/>
                <w:b/>
                <w:bCs/>
                <w:sz w:val="24"/>
                <w:szCs w:val="24"/>
              </w:rPr>
            </w:pPr>
            <w:r w:rsidRPr="00AD5326">
              <w:rPr>
                <w:rStyle w:val="FontStyle33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А/2</w:t>
            </w:r>
          </w:p>
        </w:tc>
      </w:tr>
    </w:tbl>
    <w:p w:rsidR="00AD5326" w:rsidRPr="004D7149" w:rsidRDefault="00AD5326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AD5326" w:rsidRPr="004D7149" w:rsidSect="00FB2CBF">
          <w:headerReference w:type="even" r:id="rId408"/>
          <w:footerReference w:type="default" r:id="rId409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B825B6" w:rsidRDefault="00B825B6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054" type="#_x0000_t202" style="position:absolute;left:0;text-align:left;margin-left:-193.9pt;margin-top:11.3pt;width:170.4pt;height:47.5pt;z-index:252056576;visibility:visible;mso-wrap-style:square;mso-width-percent:0;mso-wrap-distance-left:1.9pt;mso-wrap-distance-top:13.7pt;mso-wrap-distance-right:1.9pt;mso-wrap-distance-bottom:.7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wb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" filled="f" stroked="f">
            <v:textbox inset="0,0,0,0">
              <w:txbxContent>
                <w:p w:rsidR="0073180E" w:rsidRDefault="0073180E" w:rsidP="00B825B6">
                  <w:r>
                    <w:rPr>
                      <w:lang w:val="ru-RU" w:bidi="or-IN"/>
                    </w:rPr>
                    <w:drawing>
                      <wp:inline distT="0" distB="0" distL="0" distR="0" wp14:anchorId="47926729" wp14:editId="568C5AAC">
                        <wp:extent cx="1880870" cy="440055"/>
                        <wp:effectExtent l="0" t="0" r="0" b="0"/>
                        <wp:docPr id="23" name="Рисунок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0870" cy="4400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825B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b/>
          <w:bCs/>
          <w:i w:val="0"/>
          <w:iCs w:val="0"/>
          <w:sz w:val="24"/>
          <w:szCs w:val="24"/>
        </w:rPr>
      </w:pPr>
      <w:r>
        <w:rPr>
          <w:rStyle w:val="FontStyle35"/>
          <w:b/>
          <w:bCs/>
          <w:i w:val="0"/>
          <w:iCs w:val="0"/>
          <w:sz w:val="24"/>
          <w:szCs w:val="24"/>
        </w:rPr>
        <w:t xml:space="preserve">Схема </w:t>
      </w:r>
      <w:r w:rsidRPr="00810307">
        <w:rPr>
          <w:rStyle w:val="FontStyle35"/>
          <w:b/>
          <w:bCs/>
          <w:i w:val="0"/>
          <w:iCs w:val="0"/>
          <w:sz w:val="24"/>
          <w:szCs w:val="24"/>
        </w:rPr>
        <w:t xml:space="preserve">1. </w:t>
      </w:r>
    </w:p>
    <w:p w:rsidR="00B825B6" w:rsidRPr="00AD5326" w:rsidRDefault="0073180E" w:rsidP="00FB2CBF">
      <w:pPr>
        <w:pStyle w:val="Style5"/>
        <w:widowControl/>
        <w:spacing w:before="221" w:line="221" w:lineRule="exact"/>
        <w:ind w:left="-142" w:right="5"/>
        <w:rPr>
          <w:rStyle w:val="FontStyle35"/>
          <w:b/>
          <w:bCs/>
          <w:i w:val="0"/>
          <w:iCs w:val="0"/>
          <w:sz w:val="24"/>
          <w:szCs w:val="24"/>
        </w:rPr>
        <w:sectPr w:rsidR="00B825B6" w:rsidRPr="00AD5326" w:rsidSect="00FB2CBF">
          <w:headerReference w:type="even" r:id="rId411"/>
          <w:headerReference w:type="default" r:id="rId412"/>
          <w:type w:val="continuous"/>
          <w:pgSz w:w="8390" w:h="11905"/>
          <w:pgMar w:top="1167" w:right="281" w:bottom="1291" w:left="426" w:header="720" w:footer="720" w:gutter="0"/>
          <w:cols w:space="60"/>
          <w:noEndnote/>
        </w:sectPr>
      </w:pPr>
      <w:r>
        <w:rPr>
          <w:rFonts w:ascii="Times New Roman" w:hAnsi="Times New Roman" w:cs="Times New Roman"/>
          <w:b/>
          <w:bCs/>
          <w:i/>
          <w:noProof/>
          <w:lang w:bidi="or-IN"/>
        </w:rPr>
        <w:pict>
          <v:group id="Group 6" o:spid="_x0000_s6064" style="position:absolute;left:0;text-align:left;margin-left:-222.45pt;margin-top:27.95pt;width:170.4pt;height:65.5pt;z-index:252061696;mso-wrap-distance-left:1.9pt;mso-wrap-distance-right:1.9pt;mso-wrap-distance-bottom:1.45pt;mso-position-horizontal-relative:margin" coordorigin="2832,8832" coordsize="3408,1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">
            <v:shape id="_x0000_s6065" type="#_x0000_t202" style="position:absolute;left:2832;top:9216;width:3408;height: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Wv3cUA&#10;AADbAAAADwAAAGRycy9kb3ducmV2LnhtbESPQWvCQBSE74X+h+UVvEjdNJR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ha/dxQAAANsAAAAPAAAAAAAAAAAAAAAAAJgCAABkcnMv&#10;ZG93bnJldi54bWxQSwUGAAAAAAQABAD1AAAAigMAAAAA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50"/>
                      <w:gridCol w:w="1709"/>
                      <w:gridCol w:w="850"/>
                    </w:tblGrid>
                    <w:tr w:rsidR="0073180E"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Default="0073180E">
                          <w:pPr>
                            <w:pStyle w:val="Style11"/>
                            <w:widowControl/>
                            <w:rPr>
                              <w:rStyle w:val="FontStyle28"/>
                            </w:rPr>
                          </w:pPr>
                          <w:r>
                            <w:rPr>
                              <w:rStyle w:val="FontStyle28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709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Default="0073180E">
                          <w:pPr>
                            <w:pStyle w:val="Style9"/>
                            <w:widowControl/>
                            <w:rPr>
                              <w:rStyle w:val="FontStyle22"/>
                            </w:rPr>
                          </w:pPr>
                          <w:r>
                            <w:rPr>
                              <w:rStyle w:val="FontStyle22"/>
                            </w:rPr>
                            <w:t>~- -~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Default="0073180E">
                          <w:pPr>
                            <w:pStyle w:val="Style11"/>
                            <w:widowControl/>
                            <w:rPr>
                              <w:rStyle w:val="FontStyle28"/>
                            </w:rPr>
                          </w:pPr>
                          <w:r>
                            <w:rPr>
                              <w:rStyle w:val="FontStyle28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Default="0073180E">
                          <w:pPr>
                            <w:pStyle w:val="Style11"/>
                            <w:widowControl/>
                            <w:rPr>
                              <w:rStyle w:val="FontStyle28"/>
                            </w:rPr>
                          </w:pPr>
                          <w:r>
                            <w:rPr>
                              <w:rStyle w:val="FontStyle28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709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Default="0073180E">
                          <w:pPr>
                            <w:pStyle w:val="Style12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Default="0073180E">
                          <w:pPr>
                            <w:pStyle w:val="Style11"/>
                            <w:widowControl/>
                            <w:rPr>
                              <w:rStyle w:val="FontStyle28"/>
                            </w:rPr>
                          </w:pPr>
                          <w:r>
                            <w:rPr>
                              <w:rStyle w:val="FontStyle28"/>
                            </w:rPr>
                            <w:t>Г/2</w:t>
                          </w:r>
                        </w:p>
                      </w:tc>
                    </w:tr>
                  </w:tbl>
                  <w:p w:rsidR="0073180E" w:rsidRDefault="0073180E" w:rsidP="00AD5326"/>
                </w:txbxContent>
              </v:textbox>
            </v:shape>
            <v:shape id="_x0000_s6066" type="#_x0000_t202" style="position:absolute;left:5669;top:8832;width:288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kKRsUA&#10;AADbAAAADwAAAGRycy9kb3ducmV2LnhtbESPQWvCQBSE74X+h+UVvEjdNNB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yQpGxQAAANsAAAAPAAAAAAAAAAAAAAAAAJgCAABkcnMv&#10;ZG93bnJldi54bWxQSwUGAAAAAAQABAD1AAAAigMAAAAA&#10;" filled="f" strokecolor="white" strokeweight="0">
              <v:textbox inset="0,0,0,0">
                <w:txbxContent>
                  <w:p w:rsidR="0073180E" w:rsidRDefault="0073180E" w:rsidP="00AD5326">
                    <w:pPr>
                      <w:pStyle w:val="Style6"/>
                      <w:widowControl/>
                      <w:rPr>
                        <w:rStyle w:val="FontStyle28"/>
                      </w:rPr>
                    </w:pPr>
                    <w:r>
                      <w:rPr>
                        <w:rStyle w:val="FontStyle28"/>
                      </w:rPr>
                      <w:t>А/2</w:t>
                    </w:r>
                  </w:p>
                </w:txbxContent>
              </v:textbox>
            </v:shape>
            <w10:wrap type="topAndBottom" anchorx="margin"/>
          </v:group>
        </w:pict>
      </w:r>
      <w:r w:rsidR="00AD5326">
        <w:rPr>
          <w:rStyle w:val="FontStyle35"/>
          <w:b/>
          <w:bCs/>
          <w:i w:val="0"/>
          <w:iCs w:val="0"/>
          <w:sz w:val="24"/>
          <w:szCs w:val="24"/>
        </w:rPr>
        <w:t>Типические зеркальные отношения</w:t>
      </w:r>
    </w:p>
    <w:p w:rsidR="00AD5326" w:rsidRPr="00372CBA" w:rsidRDefault="00B825B6" w:rsidP="00FB2CBF">
      <w:pPr>
        <w:pStyle w:val="Style7"/>
        <w:widowControl/>
        <w:spacing w:before="91" w:line="221" w:lineRule="exact"/>
        <w:ind w:left="-142" w:right="5"/>
        <w:jc w:val="both"/>
        <w:rPr>
          <w:rFonts w:ascii="Times New Roman" w:hAnsi="Times New Roman" w:cs="Times New Roman"/>
          <w:i/>
          <w:iCs/>
        </w:rPr>
      </w:pPr>
      <w:r w:rsidRPr="00380DC7">
        <w:rPr>
          <w:rStyle w:val="FontStyle36"/>
          <w:i/>
          <w:sz w:val="24"/>
          <w:szCs w:val="24"/>
        </w:rPr>
        <w:t xml:space="preserve"> </w:t>
      </w:r>
      <w:r w:rsidR="00AD5326" w:rsidRPr="00372CBA">
        <w:rPr>
          <w:rFonts w:ascii="Times New Roman" w:hAnsi="Times New Roman" w:cs="Times New Roman"/>
          <w:i/>
          <w:iCs/>
        </w:rPr>
        <w:t>В схеме</w:t>
      </w:r>
      <w:r w:rsidR="00AD5326" w:rsidRPr="007256DD">
        <w:rPr>
          <w:rFonts w:ascii="Times New Roman" w:hAnsi="Times New Roman" w:cs="Times New Roman"/>
          <w:i/>
          <w:iCs/>
        </w:rPr>
        <w:t xml:space="preserve"> </w:t>
      </w:r>
      <w:r w:rsidR="00AD5326">
        <w:rPr>
          <w:rFonts w:ascii="Times New Roman" w:hAnsi="Times New Roman" w:cs="Times New Roman"/>
          <w:i/>
          <w:iCs/>
        </w:rPr>
        <w:t>дополнить</w:t>
      </w:r>
      <w:r w:rsidR="00AD5326" w:rsidRPr="00372CBA">
        <w:rPr>
          <w:rFonts w:ascii="Times New Roman" w:hAnsi="Times New Roman" w:cs="Times New Roman"/>
          <w:i/>
          <w:iCs/>
        </w:rPr>
        <w:t>!</w:t>
      </w:r>
    </w:p>
    <w:p w:rsidR="00AD5326" w:rsidRDefault="00AD532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Ах/2 и А/2, В/1 и Ву/1 соединяют сплошные линии.</w:t>
      </w:r>
    </w:p>
    <w:p w:rsidR="00AD5326" w:rsidRDefault="00AD532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Г/1 и Г/2, Б/1 и Б/2 соединяют пунктирные линии.</w:t>
      </w:r>
    </w:p>
    <w:p w:rsidR="00AD5326" w:rsidRDefault="00B825B6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9</w:t>
      </w:r>
      <w:r w:rsidRPr="009F4818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2.</w:t>
      </w:r>
      <w:r w:rsidRPr="009F4818">
        <w:rPr>
          <w:rStyle w:val="FontStyle36"/>
          <w:b/>
          <w:bCs/>
          <w:sz w:val="24"/>
          <w:szCs w:val="24"/>
        </w:rPr>
        <w:t xml:space="preserve"> </w:t>
      </w:r>
      <w:r w:rsidRPr="00FB34BE">
        <w:rPr>
          <w:rStyle w:val="FontStyle32"/>
          <w:sz w:val="24"/>
          <w:szCs w:val="24"/>
        </w:rPr>
        <w:t>Отношения</w:t>
      </w:r>
      <w:r w:rsidRPr="00FB34BE">
        <w:rPr>
          <w:rStyle w:val="FontStyle14"/>
          <w:i/>
          <w:iCs/>
          <w:sz w:val="24"/>
          <w:szCs w:val="24"/>
        </w:rPr>
        <w:t xml:space="preserve"> </w:t>
      </w:r>
      <w:r w:rsidRPr="00FB34BE">
        <w:rPr>
          <w:rStyle w:val="FontStyle14"/>
          <w:b/>
          <w:bCs/>
          <w:i/>
          <w:iCs/>
          <w:sz w:val="24"/>
          <w:szCs w:val="24"/>
        </w:rPr>
        <w:t>активации</w:t>
      </w:r>
      <w:r w:rsidRPr="00FB34BE">
        <w:rPr>
          <w:rStyle w:val="FontStyle32"/>
          <w:sz w:val="24"/>
          <w:szCs w:val="24"/>
        </w:rPr>
        <w:t>, реализуемые</w:t>
      </w:r>
      <w:r>
        <w:rPr>
          <w:rStyle w:val="FontStyle32"/>
          <w:sz w:val="24"/>
          <w:szCs w:val="24"/>
        </w:rPr>
        <w:t xml:space="preserve"> </w:t>
      </w:r>
    </w:p>
    <w:p w:rsidR="00B825B6" w:rsidRPr="00FB34BE" w:rsidRDefault="00011F16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 w:rsidRPr="00CF176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CF1764">
        <w:rPr>
          <w:rStyle w:val="FontStyle31"/>
          <w:b/>
          <w:bCs/>
          <w:iCs w:val="0"/>
          <w:sz w:val="24"/>
          <w:szCs w:val="24"/>
        </w:rPr>
        <w:t>Тревожны</w:t>
      </w:r>
      <w:r w:rsidRPr="00CF176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 и «</w:t>
      </w:r>
      <w:r w:rsidRPr="00CF1764">
        <w:rPr>
          <w:rStyle w:val="FontStyle31"/>
          <w:b/>
          <w:bCs/>
          <w:iCs w:val="0"/>
          <w:sz w:val="24"/>
          <w:szCs w:val="24"/>
        </w:rPr>
        <w:t>Раздраженны</w:t>
      </w:r>
      <w:r w:rsidRPr="00CF176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Pr="00011F1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B825B6" w:rsidRPr="009F4818" w:rsidRDefault="00B825B6" w:rsidP="00FB2CBF">
      <w:pPr>
        <w:pStyle w:val="Style7"/>
        <w:widowControl/>
        <w:spacing w:before="67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B825B6" w:rsidRPr="00D33458" w:rsidRDefault="00B825B6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D33458">
        <w:rPr>
          <w:rStyle w:val="FontStyle36"/>
          <w:sz w:val="24"/>
          <w:szCs w:val="24"/>
        </w:rPr>
        <w:t xml:space="preserve">Типические отношения </w:t>
      </w:r>
      <w:r w:rsidRPr="00D33458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31136A">
        <w:rPr>
          <w:rStyle w:val="FontStyle34"/>
          <w:sz w:val="24"/>
          <w:szCs w:val="24"/>
        </w:rPr>
        <w:t>тревожного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A24209">
        <w:rPr>
          <w:rStyle w:val="FontStyle34"/>
          <w:sz w:val="24"/>
          <w:szCs w:val="24"/>
        </w:rPr>
        <w:t xml:space="preserve">или </w:t>
      </w:r>
      <w:r w:rsidR="0031136A" w:rsidRPr="005A40F4">
        <w:rPr>
          <w:rStyle w:val="FontStyle34"/>
          <w:sz w:val="24"/>
          <w:szCs w:val="24"/>
        </w:rPr>
        <w:t>«раздра</w:t>
      </w:r>
      <w:r w:rsidR="0031136A" w:rsidRPr="005A40F4">
        <w:rPr>
          <w:rStyle w:val="FontStyle34"/>
          <w:sz w:val="24"/>
          <w:szCs w:val="24"/>
        </w:rPr>
        <w:softHyphen/>
        <w:t xml:space="preserve">женного» меланхолика - субъекта 16-й пары </w:t>
      </w:r>
      <w:r w:rsidRPr="00D33458">
        <w:rPr>
          <w:rStyle w:val="FontStyle36"/>
          <w:sz w:val="24"/>
          <w:szCs w:val="24"/>
        </w:rPr>
        <w:t xml:space="preserve">(партнера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>
        <w:rPr>
          <w:rStyle w:val="FontStyle77"/>
          <w:iCs/>
          <w:sz w:val="24"/>
          <w:szCs w:val="24"/>
        </w:rPr>
        <w:t>девят</w:t>
      </w:r>
      <w:r w:rsidRPr="007179A4">
        <w:rPr>
          <w:rStyle w:val="FontStyle77"/>
          <w:iCs/>
          <w:sz w:val="24"/>
          <w:szCs w:val="24"/>
        </w:rPr>
        <w:t xml:space="preserve">ой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D33458">
        <w:rPr>
          <w:rStyle w:val="FontStyle36"/>
          <w:sz w:val="24"/>
          <w:szCs w:val="24"/>
        </w:rPr>
        <w:t>далее Партнер) -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обусловливаются 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31136A">
        <w:rPr>
          <w:rStyle w:val="FontStyle36"/>
          <w:sz w:val="24"/>
          <w:szCs w:val="24"/>
        </w:rPr>
        <w:t xml:space="preserve"> </w:t>
      </w:r>
      <w:r w:rsidR="0031136A"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Гу/2 Б/1 А/1 В/1</w:t>
      </w:r>
      <w:r w:rsidRPr="00D33458">
        <w:rPr>
          <w:rStyle w:val="FontStyle37"/>
          <w:sz w:val="24"/>
          <w:szCs w:val="24"/>
        </w:rPr>
        <w:t>,</w:t>
      </w:r>
      <w:r w:rsidRPr="00D33458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825B6" w:rsidRPr="00D33458" w:rsidRDefault="00B825B6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D33458">
        <w:rPr>
          <w:rStyle w:val="27"/>
          <w:rFonts w:eastAsiaTheme="minorEastAsia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 xml:space="preserve">Поэтому </w:t>
      </w:r>
      <w:r w:rsidRPr="00D33458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>
        <w:rPr>
          <w:rStyle w:val="FontStyle77"/>
          <w:iCs/>
          <w:sz w:val="24"/>
          <w:szCs w:val="24"/>
        </w:rPr>
        <w:t>девят</w:t>
      </w:r>
      <w:r w:rsidRPr="007179A4">
        <w:rPr>
          <w:rStyle w:val="FontStyle77"/>
          <w:iCs/>
          <w:sz w:val="24"/>
          <w:szCs w:val="24"/>
        </w:rPr>
        <w:t xml:space="preserve">ой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D33458">
        <w:rPr>
          <w:rStyle w:val="FontStyle36"/>
          <w:sz w:val="24"/>
          <w:szCs w:val="24"/>
        </w:rPr>
        <w:t>(далее Личность, с</w:t>
      </w:r>
      <w:r w:rsidRPr="00D33458">
        <w:rPr>
          <w:rStyle w:val="FontStyle31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31136A" w:rsidRPr="0083193E">
        <w:rPr>
          <w:rStyle w:val="FontStyle76"/>
          <w:sz w:val="24"/>
          <w:szCs w:val="24"/>
        </w:rPr>
        <w:t>Ах/2 В/1 Г/1 Б/1</w:t>
      </w:r>
      <w:r w:rsidRPr="00D33458">
        <w:rPr>
          <w:rStyle w:val="FontStyle36"/>
          <w:sz w:val="24"/>
          <w:szCs w:val="24"/>
        </w:rPr>
        <w:t>)</w:t>
      </w:r>
      <w:r w:rsidRPr="00D33458">
        <w:rPr>
          <w:rStyle w:val="FontStyle37"/>
          <w:sz w:val="24"/>
          <w:szCs w:val="24"/>
        </w:rPr>
        <w:t xml:space="preserve"> - </w:t>
      </w:r>
      <w:r w:rsidRPr="00D33458">
        <w:rPr>
          <w:rStyle w:val="FontStyle36"/>
          <w:sz w:val="24"/>
          <w:szCs w:val="24"/>
        </w:rPr>
        <w:t>будут складываться непротиворечивые и продук</w:t>
      </w:r>
      <w:r w:rsidRPr="00D33458">
        <w:rPr>
          <w:rStyle w:val="FontStyle36"/>
          <w:sz w:val="24"/>
          <w:szCs w:val="24"/>
        </w:rPr>
        <w:softHyphen/>
        <w:t xml:space="preserve">тивные </w:t>
      </w:r>
      <w:r w:rsidRPr="00D33458">
        <w:rPr>
          <w:rStyle w:val="FontStyle37"/>
          <w:i w:val="0"/>
          <w:iCs w:val="0"/>
          <w:sz w:val="24"/>
          <w:szCs w:val="24"/>
        </w:rPr>
        <w:t>«отношения активации» (схема 2),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в которых конфликты маловероят</w:t>
      </w:r>
      <w:r w:rsidRPr="00D33458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B825B6" w:rsidRPr="00D33458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D33458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>одноаспектных</w:t>
      </w:r>
      <w:r w:rsidRPr="00D33458">
        <w:rPr>
          <w:rStyle w:val="FontStyle36"/>
          <w:i/>
          <w:iCs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задач:</w:t>
      </w:r>
    </w:p>
    <w:p w:rsidR="00B825B6" w:rsidRPr="00D33458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31136A"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B825B6" w:rsidRPr="00D33458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31136A" w:rsidRPr="0083193E">
        <w:rPr>
          <w:rStyle w:val="FontStyle76"/>
          <w:sz w:val="24"/>
          <w:szCs w:val="24"/>
        </w:rPr>
        <w:t>Б/1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</w:t>
      </w:r>
    </w:p>
    <w:p w:rsidR="00B825B6" w:rsidRPr="00D33458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31136A" w:rsidRPr="0083193E">
        <w:rPr>
          <w:rStyle w:val="FontStyle76"/>
          <w:sz w:val="24"/>
          <w:szCs w:val="24"/>
        </w:rPr>
        <w:t>В/1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B825B6" w:rsidRPr="00D33458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31136A"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В/1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ведомого.*</w:t>
      </w:r>
    </w:p>
    <w:p w:rsidR="00B825B6" w:rsidRPr="00443D7F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443D7F">
        <w:rPr>
          <w:rStyle w:val="FontStyle37"/>
          <w:i w:val="0"/>
          <w:iCs w:val="0"/>
          <w:sz w:val="22"/>
          <w:szCs w:val="22"/>
        </w:rPr>
        <w:t xml:space="preserve">* </w:t>
      </w:r>
      <w:r w:rsidRPr="00443D7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подфункциям.. Так как информа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443D7F">
        <w:rPr>
          <w:rStyle w:val="FontStyle37"/>
          <w:sz w:val="22"/>
          <w:szCs w:val="22"/>
        </w:rPr>
        <w:t>ведущего и</w:t>
      </w:r>
      <w:r w:rsidRPr="00443D7F">
        <w:rPr>
          <w:rStyle w:val="FontStyle30"/>
          <w:i/>
          <w:iCs/>
          <w:sz w:val="22"/>
          <w:szCs w:val="22"/>
        </w:rPr>
        <w:t xml:space="preserve"> мягко активизирует слабую подфункцию другого</w:t>
      </w:r>
      <w:r w:rsidRPr="00443D7F">
        <w:rPr>
          <w:rStyle w:val="FontStyle37"/>
          <w:i w:val="0"/>
          <w:iCs w:val="0"/>
          <w:sz w:val="22"/>
          <w:szCs w:val="22"/>
        </w:rPr>
        <w:t xml:space="preserve">) </w:t>
      </w:r>
      <w:r w:rsidRPr="00443D7F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Четвертом канале, где каждый из них выступает в роли продуктивного </w:t>
      </w:r>
      <w:r w:rsidRPr="00443D7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443D7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sz w:val="22"/>
          <w:szCs w:val="22"/>
        </w:rPr>
        <w:t>ведущего,</w:t>
      </w:r>
      <w:r w:rsidRPr="00443D7F">
        <w:rPr>
          <w:rStyle w:val="FontStyle37"/>
          <w:i w:val="0"/>
          <w:iCs w:val="0"/>
          <w:sz w:val="22"/>
          <w:szCs w:val="22"/>
        </w:rPr>
        <w:t xml:space="preserve"> </w:t>
      </w:r>
      <w:r w:rsidRPr="00443D7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443D7F">
        <w:rPr>
          <w:rStyle w:val="FontStyle37"/>
          <w:sz w:val="22"/>
          <w:szCs w:val="22"/>
        </w:rPr>
        <w:t>ведомый.</w:t>
      </w:r>
    </w:p>
    <w:p w:rsidR="00B825B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B825B6" w:rsidRPr="005C5D2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подфункций </w:t>
      </w:r>
      <w:r w:rsidR="0031136A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Гу/2 и А/1</w:t>
      </w:r>
      <w:r>
        <w:rPr>
          <w:rStyle w:val="FontStyle31"/>
          <w:sz w:val="24"/>
          <w:szCs w:val="24"/>
        </w:rPr>
        <w:t>;</w:t>
      </w:r>
    </w:p>
    <w:p w:rsidR="00B825B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подфункций </w:t>
      </w:r>
      <w:r w:rsidR="00AA2AED" w:rsidRPr="0083193E">
        <w:rPr>
          <w:rStyle w:val="FontStyle76"/>
          <w:sz w:val="24"/>
          <w:szCs w:val="24"/>
        </w:rPr>
        <w:t xml:space="preserve">Ах/2 </w:t>
      </w:r>
      <w:r w:rsidR="00AA2AED">
        <w:rPr>
          <w:rStyle w:val="FontStyle76"/>
          <w:sz w:val="24"/>
          <w:szCs w:val="24"/>
        </w:rPr>
        <w:t xml:space="preserve">и </w:t>
      </w:r>
      <w:r w:rsidR="00AA2AED" w:rsidRPr="0083193E">
        <w:rPr>
          <w:rStyle w:val="FontStyle76"/>
          <w:sz w:val="24"/>
          <w:szCs w:val="24"/>
        </w:rPr>
        <w:t xml:space="preserve"> Г/1</w:t>
      </w:r>
      <w:r w:rsidRPr="005C5D26">
        <w:rPr>
          <w:rStyle w:val="FontStyle36"/>
          <w:sz w:val="24"/>
          <w:szCs w:val="24"/>
        </w:rPr>
        <w:t>.</w:t>
      </w:r>
    </w:p>
    <w:p w:rsidR="00B825B6" w:rsidRPr="00153D7E" w:rsidRDefault="00B825B6" w:rsidP="00FB2CBF">
      <w:pPr>
        <w:pStyle w:val="Style1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153D7E">
        <w:rPr>
          <w:rFonts w:ascii="Times New Roman" w:hAnsi="Times New Roman" w:cs="Times New Roman"/>
        </w:rPr>
        <w:lastRenderedPageBreak/>
        <w:t xml:space="preserve">В межличностном взаимодействии «активаторы» как бы инициируют друг друга. Они имеют схожие цели в жизни и их отношения устанавливается намного быстрее, чем у других. 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 xml:space="preserve">     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920C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«9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920C1" w:rsidRPr="001C53DD">
        <w:rPr>
          <w:rStyle w:val="FontStyle36"/>
          <w:iCs/>
          <w:sz w:val="24"/>
          <w:szCs w:val="24"/>
        </w:rPr>
        <w:t xml:space="preserve">отношения 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920C1" w:rsidRPr="00E920C1">
        <w:rPr>
          <w:rStyle w:val="FontStyle31"/>
          <w:i w:val="0"/>
          <w:sz w:val="24"/>
          <w:szCs w:val="24"/>
        </w:rPr>
        <w:t>Спокойного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920C1" w:rsidRPr="00E920C1">
        <w:rPr>
          <w:rStyle w:val="FontStyle31"/>
          <w:i w:val="0"/>
          <w:sz w:val="24"/>
          <w:szCs w:val="24"/>
        </w:rPr>
        <w:t>Размеренного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920C1" w:rsidRPr="00E920C1">
        <w:rPr>
          <w:rFonts w:ascii="Times New Roman" w:hAnsi="Times New Roman" w:cs="Times New Roman"/>
          <w:iCs/>
        </w:rPr>
        <w:t xml:space="preserve">, </w:t>
      </w:r>
      <w:r w:rsidR="00E920C1" w:rsidRPr="00E920C1">
        <w:rPr>
          <w:rStyle w:val="FontStyle77"/>
          <w:iCs/>
          <w:sz w:val="24"/>
          <w:szCs w:val="24"/>
        </w:rPr>
        <w:t>субъектов девятой</w:t>
      </w:r>
      <w:r w:rsidR="00E920C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920C1" w:rsidRPr="009C3A56">
        <w:rPr>
          <w:rStyle w:val="FontStyle77"/>
          <w:iCs/>
          <w:sz w:val="24"/>
          <w:szCs w:val="24"/>
        </w:rPr>
        <w:t>пары</w:t>
      </w:r>
      <w:r w:rsidR="00E920C1" w:rsidRPr="009C3A56">
        <w:rPr>
          <w:rStyle w:val="FontStyle32"/>
          <w:sz w:val="24"/>
          <w:szCs w:val="24"/>
        </w:rPr>
        <w:t>,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825B6" w:rsidRP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825B6" w:rsidRDefault="00B825B6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t>С</w:t>
      </w: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хема 2.</w:t>
      </w:r>
      <w:r>
        <w:rPr>
          <w:rStyle w:val="FontStyle20"/>
          <w:rFonts w:ascii="Times New Roman" w:hAnsi="Times New Roman" w:cs="Times New Roman"/>
          <w:sz w:val="24"/>
          <w:szCs w:val="24"/>
        </w:rPr>
        <w:t xml:space="preserve"> Типические отношения активации</w:t>
      </w:r>
    </w:p>
    <w:p w:rsidR="00B825B6" w:rsidRPr="001A3E75" w:rsidRDefault="00B825B6" w:rsidP="00FB2CBF">
      <w:pPr>
        <w:pStyle w:val="Style7"/>
        <w:widowControl/>
        <w:spacing w:before="91" w:line="221" w:lineRule="exact"/>
        <w:ind w:left="-142" w:right="5"/>
        <w:jc w:val="both"/>
        <w:rPr>
          <w:rStyle w:val="FontStyle36"/>
          <w:b/>
          <w:bCs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 </w:t>
      </w:r>
    </w:p>
    <w:p w:rsidR="00B825B6" w:rsidRPr="00264092" w:rsidRDefault="00AA2AED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  <w:lang w:val="en-US"/>
        </w:rPr>
      </w:pPr>
      <w:r>
        <w:rPr>
          <w:noProof/>
          <w:lang w:bidi="or-IN"/>
        </w:rPr>
        <w:drawing>
          <wp:inline distT="0" distB="0" distL="0" distR="0" wp14:anchorId="105DFF1A" wp14:editId="011035B5">
            <wp:extent cx="2171700" cy="1230630"/>
            <wp:effectExtent l="0" t="0" r="0" b="762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5B6" w:rsidRDefault="00B825B6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825B6" w:rsidRPr="00B82DEF" w:rsidRDefault="00B825B6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9</w:t>
      </w:r>
      <w:r w:rsidRPr="00B82DEF">
        <w:rPr>
          <w:rStyle w:val="FontStyle36"/>
          <w:b/>
          <w:bCs/>
          <w:i/>
          <w:sz w:val="24"/>
          <w:szCs w:val="24"/>
        </w:rPr>
        <w:t>.2.1.3.</w:t>
      </w:r>
      <w:r w:rsidRPr="00B82DEF">
        <w:rPr>
          <w:rStyle w:val="FontStyle36"/>
          <w:b/>
          <w:bCs/>
          <w:sz w:val="24"/>
          <w:szCs w:val="24"/>
        </w:rPr>
        <w:t xml:space="preserve"> </w:t>
      </w:r>
      <w:r w:rsidRPr="00B82DEF">
        <w:rPr>
          <w:rStyle w:val="FontStyle32"/>
          <w:sz w:val="24"/>
          <w:szCs w:val="24"/>
        </w:rPr>
        <w:t xml:space="preserve">Отношения </w:t>
      </w:r>
      <w:r w:rsidRPr="00B82DE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полного дополнения</w:t>
      </w:r>
      <w:r w:rsidRPr="00B82DEF">
        <w:rPr>
          <w:rStyle w:val="FontStyle32"/>
          <w:i w:val="0"/>
          <w:iCs w:val="0"/>
          <w:sz w:val="24"/>
          <w:szCs w:val="24"/>
        </w:rPr>
        <w:t xml:space="preserve">, </w:t>
      </w:r>
      <w:r w:rsidRPr="00B82DEF">
        <w:rPr>
          <w:rStyle w:val="FontStyle32"/>
          <w:sz w:val="24"/>
          <w:szCs w:val="24"/>
        </w:rPr>
        <w:t xml:space="preserve">реализуемые </w:t>
      </w:r>
      <w:r w:rsidR="00011F16" w:rsidRPr="00CF176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«Обидчивым» и «Неспокойным» холериком</w:t>
      </w:r>
    </w:p>
    <w:p w:rsidR="00B825B6" w:rsidRPr="00B82DEF" w:rsidRDefault="00B825B6" w:rsidP="00FB2CBF">
      <w:pPr>
        <w:pStyle w:val="Style2"/>
        <w:widowControl/>
        <w:spacing w:line="240" w:lineRule="exact"/>
        <w:ind w:left="-142" w:right="5"/>
      </w:pPr>
    </w:p>
    <w:p w:rsidR="00B825B6" w:rsidRPr="00B82DEF" w:rsidRDefault="00B825B6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AA2AED">
        <w:rPr>
          <w:rStyle w:val="FontStyle34"/>
          <w:sz w:val="24"/>
          <w:szCs w:val="24"/>
        </w:rPr>
        <w:t>обидчивого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DB7B55">
        <w:rPr>
          <w:rStyle w:val="FontStyle34"/>
          <w:sz w:val="24"/>
          <w:szCs w:val="24"/>
        </w:rPr>
        <w:t xml:space="preserve"> </w:t>
      </w:r>
      <w:r w:rsidR="00AA2AED" w:rsidRPr="005A40F4">
        <w:rPr>
          <w:rStyle w:val="FontStyle34"/>
          <w:sz w:val="24"/>
          <w:szCs w:val="24"/>
        </w:rPr>
        <w:t>«неспо</w:t>
      </w:r>
      <w:r w:rsidR="00AA2AED" w:rsidRPr="005A40F4">
        <w:rPr>
          <w:rStyle w:val="FontStyle34"/>
          <w:sz w:val="24"/>
          <w:szCs w:val="24"/>
        </w:rPr>
        <w:softHyphen/>
        <w:t xml:space="preserve">койного» холерика - субъекта 1-й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2F6959">
        <w:rPr>
          <w:rStyle w:val="FontStyle77"/>
          <w:iCs/>
          <w:sz w:val="24"/>
          <w:szCs w:val="24"/>
        </w:rPr>
        <w:t>девят</w:t>
      </w:r>
      <w:r w:rsidR="002F6959" w:rsidRPr="007179A4">
        <w:rPr>
          <w:rStyle w:val="FontStyle77"/>
          <w:iCs/>
          <w:sz w:val="24"/>
          <w:szCs w:val="24"/>
        </w:rPr>
        <w:t xml:space="preserve">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 xml:space="preserve">далее </w:t>
      </w:r>
      <w:r w:rsidR="00AA2AED"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Бх/1 Г/2 В/2 А/2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825B6" w:rsidRPr="00B82DEF" w:rsidRDefault="00B825B6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2F6959">
        <w:rPr>
          <w:rStyle w:val="FontStyle77"/>
          <w:iCs/>
          <w:sz w:val="24"/>
          <w:szCs w:val="24"/>
        </w:rPr>
        <w:t>девят</w:t>
      </w:r>
      <w:r w:rsidR="002F6959" w:rsidRPr="007179A4">
        <w:rPr>
          <w:rStyle w:val="FontStyle77"/>
          <w:iCs/>
          <w:sz w:val="24"/>
          <w:szCs w:val="24"/>
        </w:rPr>
        <w:t xml:space="preserve">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AA2AED" w:rsidRPr="0083193E">
        <w:rPr>
          <w:rStyle w:val="FontStyle76"/>
          <w:sz w:val="24"/>
          <w:szCs w:val="24"/>
        </w:rPr>
        <w:t>Ах/2 В/1 Г/1 Б/1</w:t>
      </w:r>
      <w:r w:rsidR="00AA2AED"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«отношения</w:t>
      </w:r>
      <w:r w:rsidRPr="00B82DEF">
        <w:rPr>
          <w:rStyle w:val="FontStyle31"/>
          <w:i w:val="0"/>
          <w:iCs w:val="0"/>
          <w:sz w:val="24"/>
          <w:szCs w:val="24"/>
        </w:rPr>
        <w:t xml:space="preserve"> полного дополнения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3),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A116BE"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Бх/1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A116BE" w:rsidRPr="0083193E">
        <w:rPr>
          <w:rStyle w:val="FontStyle76"/>
          <w:sz w:val="24"/>
          <w:szCs w:val="24"/>
        </w:rPr>
        <w:t>Б/1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>- Личность, посредством сильной базовой подфункции (</w:t>
      </w:r>
      <w:r w:rsidR="00A116BE" w:rsidRPr="0083193E">
        <w:rPr>
          <w:rStyle w:val="FontStyle76"/>
          <w:sz w:val="24"/>
          <w:szCs w:val="24"/>
        </w:rPr>
        <w:t>Ах/2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A116BE"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А/2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B825B6" w:rsidRPr="00B82DEF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B82DEF">
        <w:rPr>
          <w:rStyle w:val="FontStyle37"/>
          <w:i w:val="0"/>
          <w:iCs w:val="0"/>
          <w:sz w:val="22"/>
          <w:szCs w:val="22"/>
        </w:rPr>
        <w:t>ведущего и</w:t>
      </w:r>
      <w:r w:rsidRPr="00B82DEF">
        <w:rPr>
          <w:rStyle w:val="FontStyle30"/>
          <w:i/>
          <w:iCs/>
          <w:sz w:val="22"/>
          <w:szCs w:val="22"/>
        </w:rPr>
        <w:t xml:space="preserve"> активизирует слабую подфункцию другого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 </w:t>
      </w:r>
      <w:r w:rsidRPr="00B82DE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B82DEF">
        <w:rPr>
          <w:rStyle w:val="FontStyle37"/>
          <w:sz w:val="22"/>
          <w:szCs w:val="22"/>
        </w:rPr>
        <w:t>ведомого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).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</w:t>
      </w:r>
      <w:r>
        <w:rPr>
          <w:rStyle w:val="FontStyle36"/>
          <w:sz w:val="24"/>
          <w:szCs w:val="24"/>
        </w:rPr>
        <w:t xml:space="preserve">артнер, посредством подфункций </w:t>
      </w:r>
      <w:r w:rsidR="00A116BE"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Г/2 </w:t>
      </w:r>
      <w:r w:rsidR="00A116B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="00A116BE"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В/2</w:t>
      </w:r>
      <w:r>
        <w:rPr>
          <w:rStyle w:val="FontStyle31"/>
          <w:sz w:val="24"/>
          <w:szCs w:val="24"/>
        </w:rPr>
        <w:t>;</w:t>
      </w:r>
    </w:p>
    <w:p w:rsidR="00B825B6" w:rsidRPr="00D06369" w:rsidRDefault="00B825B6" w:rsidP="00FB2CBF">
      <w:pPr>
        <w:pStyle w:val="Style2"/>
        <w:widowControl/>
        <w:spacing w:line="240" w:lineRule="auto"/>
        <w:ind w:left="-142" w:right="5" w:firstLine="346"/>
        <w:rPr>
          <w:rStyle w:val="FontStyle36"/>
          <w:sz w:val="24"/>
          <w:szCs w:val="24"/>
        </w:rPr>
      </w:pPr>
      <w:r w:rsidRPr="00D06369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Pr="00B653F9">
        <w:rPr>
          <w:rStyle w:val="FontStyle31"/>
          <w:sz w:val="24"/>
          <w:szCs w:val="24"/>
        </w:rPr>
        <w:t xml:space="preserve"> </w:t>
      </w:r>
      <w:r w:rsidR="00A116BE" w:rsidRPr="0083193E">
        <w:rPr>
          <w:rStyle w:val="FontStyle76"/>
          <w:sz w:val="24"/>
          <w:szCs w:val="24"/>
        </w:rPr>
        <w:t>В/1</w:t>
      </w:r>
      <w:r w:rsidR="00A116BE">
        <w:rPr>
          <w:rStyle w:val="FontStyle76"/>
          <w:sz w:val="24"/>
          <w:szCs w:val="24"/>
        </w:rPr>
        <w:t xml:space="preserve"> и</w:t>
      </w:r>
      <w:r w:rsidR="00A116BE" w:rsidRPr="0083193E">
        <w:rPr>
          <w:rStyle w:val="FontStyle76"/>
          <w:sz w:val="24"/>
          <w:szCs w:val="24"/>
        </w:rPr>
        <w:t xml:space="preserve"> Г/1</w:t>
      </w:r>
      <w:r>
        <w:rPr>
          <w:rStyle w:val="FontStyle31"/>
          <w:sz w:val="24"/>
          <w:szCs w:val="24"/>
        </w:rPr>
        <w:t xml:space="preserve">.  </w:t>
      </w:r>
      <w:r>
        <w:rPr>
          <w:rStyle w:val="FontStyle36"/>
          <w:sz w:val="24"/>
          <w:szCs w:val="24"/>
        </w:rPr>
        <w:t xml:space="preserve"> </w:t>
      </w:r>
    </w:p>
    <w:p w:rsidR="00B825B6" w:rsidRPr="00D06369" w:rsidRDefault="00B825B6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D06369">
        <w:rPr>
          <w:sz w:val="24"/>
          <w:szCs w:val="24"/>
          <w:lang w:val="ru-RU"/>
        </w:rPr>
        <w:t>Особую ценность данные оношения представляют:</w:t>
      </w:r>
    </w:p>
    <w:p w:rsidR="00B825B6" w:rsidRPr="00D06369" w:rsidRDefault="00B825B6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во-первых, для выживания в неблагоприятных условиях социальной среды</w:t>
      </w:r>
      <w:r w:rsidRPr="00D06369">
        <w:rPr>
          <w:noProof w:val="0"/>
          <w:sz w:val="24"/>
          <w:szCs w:val="24"/>
          <w:lang w:val="ru-RU" w:bidi="or-IN"/>
        </w:rPr>
        <w:t>;</w:t>
      </w:r>
    </w:p>
    <w:p w:rsidR="00B825B6" w:rsidRPr="00E82A90" w:rsidRDefault="00B825B6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во-вторых, когда человек двигается вверх</w:t>
      </w:r>
      <w:r w:rsidRPr="00D06369">
        <w:rPr>
          <w:noProof w:val="0"/>
          <w:sz w:val="24"/>
          <w:szCs w:val="24"/>
          <w:lang w:val="ru-RU" w:bidi="or-IN"/>
        </w:rPr>
        <w:t xml:space="preserve"> (по карьерноной лестнице)</w:t>
      </w:r>
      <w:r w:rsidRPr="00E82A90">
        <w:rPr>
          <w:noProof w:val="0"/>
          <w:sz w:val="24"/>
          <w:szCs w:val="24"/>
          <w:lang w:val="ru-RU" w:bidi="or-IN"/>
        </w:rPr>
        <w:t xml:space="preserve"> в условиях острой конкуренции.</w:t>
      </w:r>
    </w:p>
    <w:p w:rsidR="00B825B6" w:rsidRPr="008111CC" w:rsidRDefault="00B825B6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жизне</w:t>
      </w:r>
      <w:r w:rsidRPr="005C3679">
        <w:rPr>
          <w:rFonts w:ascii="Times New Roman" w:hAnsi="Times New Roman" w:cs="Times New Roman"/>
        </w:rPr>
        <w:t xml:space="preserve">деятельности </w:t>
      </w:r>
      <w:r>
        <w:rPr>
          <w:rFonts w:ascii="Times New Roman" w:hAnsi="Times New Roman" w:cs="Times New Roman"/>
        </w:rPr>
        <w:t>обоих</w:t>
      </w:r>
      <w:r w:rsidRPr="005C3679">
        <w:rPr>
          <w:rFonts w:ascii="Times New Roman" w:hAnsi="Times New Roman" w:cs="Times New Roman"/>
        </w:rPr>
        <w:t xml:space="preserve"> данны</w:t>
      </w:r>
      <w:r>
        <w:rPr>
          <w:rFonts w:ascii="Times New Roman" w:hAnsi="Times New Roman" w:cs="Times New Roman"/>
        </w:rPr>
        <w:t>е оношения</w:t>
      </w:r>
      <w:r w:rsidRPr="008111CC">
        <w:rPr>
          <w:rFonts w:ascii="Arial" w:hAnsi="Arial" w:cs="Arial"/>
          <w:lang w:bidi="or-IN"/>
        </w:rPr>
        <w:t xml:space="preserve"> </w:t>
      </w:r>
      <w:r w:rsidRPr="00702347">
        <w:rPr>
          <w:rFonts w:ascii="Times New Roman" w:hAnsi="Times New Roman" w:cs="Times New Roman"/>
          <w:lang w:bidi="or-IN"/>
        </w:rPr>
        <w:t>самые удобные, в них не нужно приспосабливаться друг к другу. В такой паре каждый получает возможность заниматься посильным и интересным для себя делом.</w:t>
      </w:r>
      <w:r w:rsidRPr="005C3679">
        <w:rPr>
          <w:rFonts w:ascii="Times New Roman" w:hAnsi="Times New Roman" w:cs="Times New Roman"/>
        </w:rPr>
        <w:t xml:space="preserve"> </w:t>
      </w:r>
    </w:p>
    <w:p w:rsidR="00B825B6" w:rsidRPr="00A92800" w:rsidRDefault="00B825B6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825B6" w:rsidRPr="00A92800" w:rsidSect="00FB2CBF">
          <w:headerReference w:type="even" r:id="rId414"/>
          <w:footerReference w:type="default" r:id="rId415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920C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«9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920C1" w:rsidRPr="001C53DD">
        <w:rPr>
          <w:rStyle w:val="FontStyle36"/>
          <w:iCs/>
          <w:sz w:val="24"/>
          <w:szCs w:val="24"/>
        </w:rPr>
        <w:t xml:space="preserve">отношения 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920C1" w:rsidRPr="00E920C1">
        <w:rPr>
          <w:rStyle w:val="FontStyle31"/>
          <w:i w:val="0"/>
          <w:sz w:val="24"/>
          <w:szCs w:val="24"/>
        </w:rPr>
        <w:t>Спокойного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920C1" w:rsidRPr="00E920C1">
        <w:rPr>
          <w:rStyle w:val="FontStyle31"/>
          <w:i w:val="0"/>
          <w:sz w:val="24"/>
          <w:szCs w:val="24"/>
        </w:rPr>
        <w:t>Размеренного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920C1" w:rsidRPr="00E920C1">
        <w:rPr>
          <w:rFonts w:ascii="Times New Roman" w:hAnsi="Times New Roman" w:cs="Times New Roman"/>
          <w:iCs/>
        </w:rPr>
        <w:t xml:space="preserve">, </w:t>
      </w:r>
      <w:r w:rsidR="00E920C1" w:rsidRPr="00E920C1">
        <w:rPr>
          <w:rStyle w:val="FontStyle77"/>
          <w:iCs/>
          <w:sz w:val="24"/>
          <w:szCs w:val="24"/>
        </w:rPr>
        <w:t>субъектов девятой</w:t>
      </w:r>
      <w:r w:rsidR="00E920C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920C1" w:rsidRPr="009C3A56">
        <w:rPr>
          <w:rStyle w:val="FontStyle77"/>
          <w:iCs/>
          <w:sz w:val="24"/>
          <w:szCs w:val="24"/>
        </w:rPr>
        <w:t>пары</w:t>
      </w:r>
      <w:r w:rsidR="00E920C1" w:rsidRPr="009C3A56">
        <w:rPr>
          <w:rStyle w:val="FontStyle32"/>
          <w:sz w:val="24"/>
          <w:szCs w:val="24"/>
        </w:rPr>
        <w:t>,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</w:p>
    <w:p w:rsidR="00B825B6" w:rsidRPr="00B82DEF" w:rsidRDefault="00B825B6" w:rsidP="00FB2CBF">
      <w:pPr>
        <w:pStyle w:val="Style7"/>
        <w:widowControl/>
        <w:spacing w:before="182" w:line="221" w:lineRule="exact"/>
        <w:ind w:left="-142" w:right="5"/>
        <w:jc w:val="center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Схема 3. Типические отношения полного дополнения</w:t>
      </w:r>
    </w:p>
    <w:p w:rsidR="00B825B6" w:rsidRDefault="00B825B6" w:rsidP="00FB2CBF">
      <w:pPr>
        <w:pStyle w:val="Style7"/>
        <w:widowControl/>
        <w:spacing w:before="182" w:line="221" w:lineRule="exact"/>
        <w:ind w:left="-142" w:right="5"/>
        <w:rPr>
          <w:rStyle w:val="FontStyle20"/>
        </w:rPr>
        <w:sectPr w:rsidR="00B825B6" w:rsidSect="00FB2CBF">
          <w:headerReference w:type="even" r:id="rId416"/>
          <w:headerReference w:type="default" r:id="rId417"/>
          <w:type w:val="continuous"/>
          <w:pgSz w:w="8390" w:h="11905"/>
          <w:pgMar w:top="1205" w:right="281" w:bottom="1297" w:left="426" w:header="720" w:footer="720" w:gutter="0"/>
          <w:cols w:space="60"/>
          <w:noEndnote/>
        </w:sectPr>
      </w:pPr>
    </w:p>
    <w:p w:rsidR="00B825B6" w:rsidRDefault="0073180E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noProof/>
        </w:rPr>
        <w:lastRenderedPageBreak/>
        <w:pict>
          <v:shape id="_x0000_s6058" type="#_x0000_t202" style="position:absolute;left:0;text-align:left;margin-left:0;margin-top:14.15pt;width:310.8pt;height:97.2pt;z-index:252058624;visibility:visible;mso-wrap-style:square;mso-width-percent:0;mso-height-percent:0;mso-wrap-distance-left:1.9pt;mso-wrap-distance-top:4.55pt;mso-wrap-distance-right:1.9pt;mso-wrap-distance-bottom:24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vPsw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" filled="f" stroked="f">
            <v:textbox inset="0,0,0,0">
              <w:txbxContent>
                <w:p w:rsidR="0073180E" w:rsidRDefault="0073180E" w:rsidP="00B825B6">
                  <w:r>
                    <w:rPr>
                      <w:lang w:val="ru-RU" w:bidi="or-IN"/>
                    </w:rPr>
                    <w:drawing>
                      <wp:inline distT="0" distB="0" distL="0" distR="0" wp14:anchorId="4E175D69" wp14:editId="71676DD1">
                        <wp:extent cx="2162810" cy="1230630"/>
                        <wp:effectExtent l="0" t="0" r="8890" b="7620"/>
                        <wp:docPr id="176" name="Рисунок 1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2F6959" w:rsidRPr="000A53CD">
        <w:rPr>
          <w:rStyle w:val="FontStyle36"/>
          <w:b/>
          <w:bCs/>
          <w:i/>
          <w:sz w:val="24"/>
          <w:szCs w:val="24"/>
        </w:rPr>
        <w:t>9</w:t>
      </w:r>
      <w:r w:rsidR="00B825B6" w:rsidRPr="009F4818">
        <w:rPr>
          <w:rStyle w:val="FontStyle36"/>
          <w:b/>
          <w:bCs/>
          <w:i/>
          <w:sz w:val="24"/>
          <w:szCs w:val="24"/>
        </w:rPr>
        <w:t>.2.1.</w:t>
      </w:r>
      <w:r w:rsidR="00B825B6">
        <w:rPr>
          <w:rStyle w:val="FontStyle36"/>
          <w:b/>
          <w:bCs/>
          <w:i/>
          <w:sz w:val="24"/>
          <w:szCs w:val="24"/>
        </w:rPr>
        <w:t>4.</w:t>
      </w:r>
      <w:r w:rsidR="00B825B6" w:rsidRPr="009F4818">
        <w:rPr>
          <w:rStyle w:val="FontStyle36"/>
          <w:b/>
          <w:bCs/>
          <w:sz w:val="24"/>
          <w:szCs w:val="24"/>
        </w:rPr>
        <w:t xml:space="preserve"> </w:t>
      </w:r>
      <w:r w:rsidR="00B825B6" w:rsidRPr="00B97548">
        <w:rPr>
          <w:rStyle w:val="FontStyle36"/>
          <w:b/>
          <w:bCs/>
          <w:i/>
          <w:iCs/>
          <w:sz w:val="24"/>
          <w:szCs w:val="24"/>
        </w:rPr>
        <w:t>Д</w:t>
      </w:r>
      <w:r w:rsidR="00B825B6" w:rsidRPr="00B9754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еловые отношения</w:t>
      </w:r>
      <w:r w:rsidR="00B825B6" w:rsidRPr="00B97548">
        <w:rPr>
          <w:rStyle w:val="FontStyle32"/>
          <w:i w:val="0"/>
          <w:iCs w:val="0"/>
          <w:sz w:val="24"/>
          <w:szCs w:val="24"/>
        </w:rPr>
        <w:t>,</w:t>
      </w:r>
      <w:r w:rsidR="00B825B6">
        <w:rPr>
          <w:rStyle w:val="FontStyle32"/>
          <w:i w:val="0"/>
          <w:iCs w:val="0"/>
          <w:sz w:val="24"/>
          <w:szCs w:val="24"/>
        </w:rPr>
        <w:t xml:space="preserve"> </w:t>
      </w:r>
      <w:r w:rsidR="00B825B6">
        <w:rPr>
          <w:rStyle w:val="FontStyle32"/>
          <w:sz w:val="24"/>
          <w:szCs w:val="24"/>
        </w:rPr>
        <w:t>р</w:t>
      </w:r>
      <w:r w:rsidR="00B825B6" w:rsidRPr="00F62477">
        <w:rPr>
          <w:rStyle w:val="FontStyle32"/>
          <w:sz w:val="24"/>
          <w:szCs w:val="24"/>
        </w:rPr>
        <w:t>еализуемые</w:t>
      </w:r>
      <w:r w:rsidR="00B825B6">
        <w:rPr>
          <w:rStyle w:val="FontStyle32"/>
          <w:sz w:val="24"/>
          <w:szCs w:val="24"/>
        </w:rPr>
        <w:t xml:space="preserve"> </w:t>
      </w:r>
    </w:p>
    <w:p w:rsidR="00B825B6" w:rsidRDefault="0099372F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CF176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«Надежным» и «Целенаправленным» флегматиком</w:t>
      </w:r>
    </w:p>
    <w:p w:rsidR="0099372F" w:rsidRPr="00F62477" w:rsidRDefault="0099372F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B825B6" w:rsidRPr="00B82DEF" w:rsidRDefault="00B825B6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A116BE">
        <w:rPr>
          <w:rStyle w:val="FontStyle34"/>
          <w:sz w:val="24"/>
          <w:szCs w:val="24"/>
        </w:rPr>
        <w:t>«надежного» или</w:t>
      </w:r>
      <w:r w:rsidR="00A116BE" w:rsidRPr="005A40F4">
        <w:rPr>
          <w:rStyle w:val="FontStyle34"/>
          <w:sz w:val="24"/>
          <w:szCs w:val="24"/>
        </w:rPr>
        <w:t xml:space="preserve"> «целенап</w:t>
      </w:r>
      <w:r w:rsidR="00A116BE" w:rsidRPr="005A40F4">
        <w:rPr>
          <w:rStyle w:val="FontStyle34"/>
          <w:sz w:val="24"/>
          <w:szCs w:val="24"/>
        </w:rPr>
        <w:softHyphen/>
        <w:t xml:space="preserve">равленного» флегматика - субъекта 10-й пары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(</w:t>
      </w:r>
      <w:r w:rsidRPr="00B82DEF">
        <w:rPr>
          <w:rStyle w:val="FontStyle36"/>
          <w:sz w:val="24"/>
          <w:szCs w:val="24"/>
        </w:rPr>
        <w:t xml:space="preserve">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2F6959">
        <w:rPr>
          <w:rStyle w:val="FontStyle77"/>
          <w:iCs/>
          <w:sz w:val="24"/>
          <w:szCs w:val="24"/>
        </w:rPr>
        <w:t>девят</w:t>
      </w:r>
      <w:r w:rsidR="002F6959" w:rsidRPr="007179A4">
        <w:rPr>
          <w:rStyle w:val="FontStyle77"/>
          <w:iCs/>
          <w:sz w:val="24"/>
          <w:szCs w:val="24"/>
        </w:rPr>
        <w:t xml:space="preserve">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A116BE">
        <w:rPr>
          <w:rStyle w:val="FontStyle36"/>
          <w:sz w:val="24"/>
          <w:szCs w:val="24"/>
        </w:rPr>
        <w:t xml:space="preserve"> </w:t>
      </w:r>
      <w:r w:rsidR="00A116BE" w:rsidRPr="00C06B4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Бу/2 В/1 Г/1 А/1</w:t>
      </w:r>
      <w:r w:rsidR="00A116B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B825B6" w:rsidRPr="00B82DEF" w:rsidRDefault="00B825B6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2F6959">
        <w:rPr>
          <w:rStyle w:val="FontStyle77"/>
          <w:iCs/>
          <w:sz w:val="24"/>
          <w:szCs w:val="24"/>
        </w:rPr>
        <w:t>девят</w:t>
      </w:r>
      <w:r w:rsidR="002F6959" w:rsidRPr="007179A4">
        <w:rPr>
          <w:rStyle w:val="FontStyle77"/>
          <w:iCs/>
          <w:sz w:val="24"/>
          <w:szCs w:val="24"/>
        </w:rPr>
        <w:t xml:space="preserve">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A116BE" w:rsidRPr="0083193E">
        <w:rPr>
          <w:rStyle w:val="FontStyle76"/>
          <w:sz w:val="24"/>
          <w:szCs w:val="24"/>
        </w:rPr>
        <w:t>Ах/2 В/1 Г/1 Б/1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i w:val="0"/>
          <w:iCs w:val="0"/>
          <w:sz w:val="24"/>
          <w:szCs w:val="24"/>
        </w:rPr>
        <w:t>деловые отно</w:t>
      </w:r>
      <w:r w:rsidRPr="00B82DEF">
        <w:rPr>
          <w:rStyle w:val="FontStyle31"/>
          <w:i w:val="0"/>
          <w:iCs w:val="0"/>
          <w:sz w:val="24"/>
          <w:szCs w:val="24"/>
        </w:rPr>
        <w:softHyphen/>
        <w:t>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4),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B82DEF">
        <w:rPr>
          <w:rStyle w:val="FontStyle36"/>
          <w:sz w:val="24"/>
          <w:szCs w:val="24"/>
        </w:rPr>
        <w:softHyphen/>
        <w:t>ным подфункциям.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В этих отношениях </w:t>
      </w:r>
      <w:r>
        <w:rPr>
          <w:rStyle w:val="FontStyle36"/>
          <w:sz w:val="24"/>
          <w:szCs w:val="24"/>
        </w:rPr>
        <w:t>участники</w:t>
      </w:r>
      <w:r w:rsidRPr="00B82DEF">
        <w:rPr>
          <w:rStyle w:val="FontStyle36"/>
          <w:sz w:val="24"/>
          <w:szCs w:val="24"/>
        </w:rPr>
        <w:t xml:space="preserve"> схожи тем, что оба, на равных участвуют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однотаспектных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задач, посредством подфункций </w:t>
      </w:r>
      <w:r w:rsidR="00A116BE">
        <w:rPr>
          <w:rStyle w:val="FontStyle36"/>
          <w:i/>
          <w:iCs/>
          <w:sz w:val="24"/>
          <w:szCs w:val="24"/>
        </w:rPr>
        <w:t>В</w:t>
      </w:r>
      <w:r w:rsidR="00A116BE">
        <w:rPr>
          <w:rStyle w:val="FontStyle31"/>
          <w:sz w:val="24"/>
          <w:szCs w:val="24"/>
        </w:rPr>
        <w:t>/1</w:t>
      </w:r>
      <w:r w:rsidRPr="00B82DEF">
        <w:rPr>
          <w:rStyle w:val="FontStyle31"/>
          <w:sz w:val="24"/>
          <w:szCs w:val="24"/>
        </w:rPr>
        <w:t>.</w:t>
      </w:r>
      <w:r w:rsidRPr="00B82DEF">
        <w:rPr>
          <w:rStyle w:val="FontStyle37"/>
          <w:i w:val="0"/>
          <w:iCs w:val="0"/>
          <w:sz w:val="24"/>
          <w:szCs w:val="24"/>
        </w:rPr>
        <w:t>*</w:t>
      </w:r>
    </w:p>
    <w:p w:rsidR="00B825B6" w:rsidRPr="00B82DEF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и Третьем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</w:t>
      </w:r>
      <w:r>
        <w:rPr>
          <w:rStyle w:val="FontStyle36"/>
          <w:sz w:val="24"/>
          <w:szCs w:val="24"/>
        </w:rPr>
        <w:t xml:space="preserve">ер, посредством подфункций </w:t>
      </w:r>
      <w:r w:rsidR="00A116BE" w:rsidRPr="00C06B4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Бу/2 </w:t>
      </w:r>
      <w:r>
        <w:rPr>
          <w:rStyle w:val="FontStyle76"/>
          <w:sz w:val="24"/>
          <w:szCs w:val="24"/>
        </w:rPr>
        <w:t xml:space="preserve">и </w:t>
      </w:r>
      <w:r w:rsidR="00A116BE" w:rsidRPr="0083193E">
        <w:rPr>
          <w:rStyle w:val="FontStyle76"/>
          <w:sz w:val="24"/>
          <w:szCs w:val="24"/>
        </w:rPr>
        <w:t>Б/1</w:t>
      </w:r>
      <w:r>
        <w:rPr>
          <w:rStyle w:val="FontStyle35"/>
          <w:sz w:val="24"/>
          <w:szCs w:val="24"/>
        </w:rPr>
        <w:t>;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 xml:space="preserve">чность, посредством подфункций </w:t>
      </w:r>
      <w:r w:rsidR="00A116BE" w:rsidRPr="0083193E">
        <w:rPr>
          <w:rStyle w:val="FontStyle76"/>
          <w:sz w:val="24"/>
          <w:szCs w:val="24"/>
        </w:rPr>
        <w:t xml:space="preserve">Ах/2 </w:t>
      </w:r>
      <w:r>
        <w:rPr>
          <w:rStyle w:val="FontStyle35"/>
          <w:sz w:val="24"/>
          <w:szCs w:val="24"/>
        </w:rPr>
        <w:t xml:space="preserve">и  </w:t>
      </w:r>
      <w:r w:rsidR="00A116BE" w:rsidRPr="00C06B4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А/1</w:t>
      </w:r>
      <w:r>
        <w:rPr>
          <w:rStyle w:val="FontStyle76"/>
          <w:sz w:val="24"/>
          <w:szCs w:val="24"/>
        </w:rPr>
        <w:t>.</w:t>
      </w:r>
    </w:p>
    <w:p w:rsidR="00B825B6" w:rsidRDefault="00B825B6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B825B6" w:rsidRDefault="00B825B6" w:rsidP="00FB2CBF">
      <w:pPr>
        <w:pStyle w:val="Style1"/>
        <w:widowControl/>
        <w:ind w:left="-142" w:right="5" w:firstLine="0"/>
        <w:rPr>
          <w:rStyle w:val="FontStyle31"/>
        </w:rPr>
        <w:sectPr w:rsidR="00B825B6" w:rsidSect="00FB2CBF">
          <w:headerReference w:type="even" r:id="rId419"/>
          <w:headerReference w:type="default" r:id="rId420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B825B6" w:rsidRPr="00B82DEF" w:rsidRDefault="00B825B6" w:rsidP="00FB2CBF">
      <w:pPr>
        <w:pStyle w:val="Style7"/>
        <w:widowControl/>
        <w:spacing w:before="91" w:line="221" w:lineRule="exact"/>
        <w:ind w:left="-142" w:right="5" w:firstLine="142"/>
        <w:jc w:val="both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4. Типические деловые отношения</w:t>
      </w:r>
    </w:p>
    <w:p w:rsidR="00B825B6" w:rsidRDefault="00B825B6" w:rsidP="00FB2CBF">
      <w:pPr>
        <w:pStyle w:val="Style7"/>
        <w:widowControl/>
        <w:spacing w:before="91" w:line="221" w:lineRule="exact"/>
        <w:ind w:left="-142" w:right="5"/>
        <w:rPr>
          <w:rStyle w:val="FontStyle20"/>
        </w:rPr>
        <w:sectPr w:rsidR="00B825B6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4170" w:space="1701"/>
            <w:col w:w="992"/>
          </w:cols>
          <w:noEndnote/>
        </w:sectPr>
      </w:pPr>
    </w:p>
    <w:p w:rsidR="00B825B6" w:rsidRDefault="00B825B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A116BE" w:rsidRPr="005A40F4" w:rsidTr="00222D39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A116BE" w:rsidRPr="005A40F4" w:rsidRDefault="00A116B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Ах/2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116BE" w:rsidRPr="005A40F4" w:rsidRDefault="00A116BE" w:rsidP="00FB2CBF">
            <w:pPr>
              <w:pStyle w:val="Style19"/>
              <w:widowControl/>
              <w:spacing w:line="787" w:lineRule="exact"/>
              <w:ind w:left="-142" w:right="5"/>
              <w:rPr>
                <w:rStyle w:val="FontStyle23"/>
                <w:position w:val="-15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A116BE" w:rsidRPr="005A40F4" w:rsidRDefault="00A116BE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Бу/2</w:t>
            </w:r>
          </w:p>
        </w:tc>
      </w:tr>
      <w:tr w:rsidR="00A116BE" w:rsidRPr="005A40F4" w:rsidTr="00222D39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116BE" w:rsidRPr="005A40F4" w:rsidRDefault="00A116B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16BE" w:rsidRPr="005A40F4" w:rsidRDefault="00A116B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A116BE" w:rsidRPr="005A40F4" w:rsidRDefault="00A116B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116BE" w:rsidRPr="005A40F4" w:rsidRDefault="00A116BE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В/1</w:t>
            </w:r>
          </w:p>
        </w:tc>
      </w:tr>
      <w:tr w:rsidR="00A116BE" w:rsidRPr="005A40F4" w:rsidTr="00222D39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16BE" w:rsidRPr="005A40F4" w:rsidRDefault="00A116BE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A116BE" w:rsidRPr="005A40F4" w:rsidRDefault="00A116BE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116BE" w:rsidRPr="005A40F4" w:rsidRDefault="00A116BE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16BE" w:rsidRPr="005A40F4" w:rsidRDefault="00A116BE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A116BE" w:rsidRPr="005A40F4" w:rsidRDefault="00A116BE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A116BE" w:rsidRPr="005A40F4" w:rsidTr="00222D39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116BE" w:rsidRPr="005A40F4" w:rsidRDefault="00A116B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16BE" w:rsidRPr="005A40F4" w:rsidRDefault="00A116B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A116BE" w:rsidRPr="005A40F4" w:rsidRDefault="00A116B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116BE" w:rsidRPr="005A40F4" w:rsidRDefault="00A116BE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Г/1</w:t>
            </w:r>
          </w:p>
        </w:tc>
      </w:tr>
      <w:tr w:rsidR="00A116BE" w:rsidRPr="005A40F4" w:rsidTr="00222D39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16BE" w:rsidRPr="005A40F4" w:rsidRDefault="00A116BE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A116BE" w:rsidRPr="005A40F4" w:rsidRDefault="00A116BE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116BE" w:rsidRPr="005A40F4" w:rsidRDefault="00A116BE" w:rsidP="00FB2CBF">
            <w:pPr>
              <w:pStyle w:val="Style4"/>
              <w:widowControl/>
              <w:spacing w:line="730" w:lineRule="exact"/>
              <w:ind w:left="-142" w:right="5"/>
              <w:rPr>
                <w:rStyle w:val="FontStyle24"/>
                <w:position w:val="-14"/>
                <w:sz w:val="24"/>
                <w:szCs w:val="24"/>
                <w:vertAlign w:val="superscript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16BE" w:rsidRPr="005A40F4" w:rsidRDefault="00A116BE" w:rsidP="00FB2CBF">
            <w:pPr>
              <w:pStyle w:val="Style4"/>
              <w:widowControl/>
              <w:spacing w:line="730" w:lineRule="exact"/>
              <w:ind w:left="-142" w:right="5"/>
              <w:rPr>
                <w:rStyle w:val="FontStyle24"/>
                <w:position w:val="-14"/>
                <w:sz w:val="24"/>
                <w:szCs w:val="24"/>
                <w:vertAlign w:val="superscript"/>
              </w:rPr>
            </w:pPr>
          </w:p>
          <w:p w:rsidR="00A116BE" w:rsidRPr="005A40F4" w:rsidRDefault="00A116BE" w:rsidP="00FB2CBF">
            <w:pPr>
              <w:pStyle w:val="Style4"/>
              <w:widowControl/>
              <w:spacing w:line="730" w:lineRule="exact"/>
              <w:ind w:left="-142" w:right="5"/>
              <w:rPr>
                <w:rStyle w:val="FontStyle24"/>
                <w:position w:val="-14"/>
                <w:sz w:val="24"/>
                <w:szCs w:val="24"/>
                <w:vertAlign w:val="superscript"/>
              </w:rPr>
            </w:pPr>
          </w:p>
        </w:tc>
      </w:tr>
      <w:tr w:rsidR="00A116BE" w:rsidRPr="005A40F4" w:rsidTr="00222D39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16BE" w:rsidRPr="005A40F4" w:rsidRDefault="00A116B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116BE" w:rsidRPr="005A40F4" w:rsidRDefault="00A116B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A116BE" w:rsidRPr="005A40F4" w:rsidRDefault="00A116B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16BE" w:rsidRPr="005A40F4" w:rsidRDefault="00A116BE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А/1</w:t>
            </w:r>
          </w:p>
        </w:tc>
      </w:tr>
    </w:tbl>
    <w:p w:rsidR="00B825B6" w:rsidRDefault="00B825B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B825B6" w:rsidRDefault="00B825B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A116BE" w:rsidRDefault="00A116BE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Ах/2 и А/1, Б/1 и Бу/2 соединяют пунктирные линии.</w:t>
      </w:r>
    </w:p>
    <w:p w:rsidR="00B825B6" w:rsidRDefault="00B825B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B825B6" w:rsidRDefault="00B825B6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В этих отношениях всегда присутствует чувство безопасности</w:t>
      </w:r>
      <w:r>
        <w:rPr>
          <w:sz w:val="24"/>
          <w:szCs w:val="24"/>
          <w:lang w:val="ru-RU"/>
        </w:rPr>
        <w:t>.</w:t>
      </w:r>
    </w:p>
    <w:p w:rsidR="00B825B6" w:rsidRPr="003C62D0" w:rsidRDefault="00B825B6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Pr="003C62D0">
        <w:rPr>
          <w:sz w:val="24"/>
          <w:szCs w:val="24"/>
          <w:lang w:val="ru-RU"/>
        </w:rPr>
        <w:t xml:space="preserve">ба чувствуют: </w:t>
      </w:r>
    </w:p>
    <w:p w:rsidR="00B825B6" w:rsidRPr="003C62D0" w:rsidRDefault="00B825B6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а) что от партнёра не может исходить угроза;</w:t>
      </w:r>
    </w:p>
    <w:p w:rsidR="00B825B6" w:rsidRDefault="00B825B6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б) гото</w:t>
      </w:r>
      <w:r>
        <w:rPr>
          <w:sz w:val="24"/>
          <w:szCs w:val="24"/>
          <w:lang w:val="ru-RU"/>
        </w:rPr>
        <w:t>вность партнёра к оказанию помо</w:t>
      </w:r>
      <w:r w:rsidRPr="003C62D0">
        <w:rPr>
          <w:sz w:val="24"/>
          <w:szCs w:val="24"/>
          <w:lang w:val="ru-RU"/>
        </w:rPr>
        <w:t>щи.</w:t>
      </w:r>
    </w:p>
    <w:p w:rsidR="00B825B6" w:rsidRDefault="00B825B6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ничего не имеют против, однако в то же время и ничего за. </w:t>
      </w:r>
    </w:p>
    <w:p w:rsidR="00B825B6" w:rsidRPr="00722218" w:rsidRDefault="00B825B6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Style w:val="FontStyle36"/>
          <w:b/>
          <w:bCs/>
          <w:i/>
          <w:sz w:val="24"/>
          <w:szCs w:val="24"/>
        </w:rPr>
      </w:pPr>
      <w:r w:rsidRPr="00722218">
        <w:rPr>
          <w:rFonts w:ascii="Times New Roman" w:hAnsi="Times New Roman" w:cs="Times New Roman"/>
        </w:rPr>
        <w:t>Возникает ощущение сбалансиованного минимума, в котором оба ощущают удовлетворение от общения с равным и не скучным партнёром.</w:t>
      </w:r>
    </w:p>
    <w:p w:rsidR="00B825B6" w:rsidRDefault="00B825B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920C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«9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920C1" w:rsidRPr="001C53DD">
        <w:rPr>
          <w:rStyle w:val="FontStyle36"/>
          <w:iCs/>
          <w:sz w:val="24"/>
          <w:szCs w:val="24"/>
        </w:rPr>
        <w:t xml:space="preserve">отношения 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920C1" w:rsidRPr="00E920C1">
        <w:rPr>
          <w:rStyle w:val="FontStyle31"/>
          <w:i w:val="0"/>
          <w:sz w:val="24"/>
          <w:szCs w:val="24"/>
        </w:rPr>
        <w:t>Спокойного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920C1" w:rsidRPr="00E920C1">
        <w:rPr>
          <w:rStyle w:val="FontStyle31"/>
          <w:i w:val="0"/>
          <w:sz w:val="24"/>
          <w:szCs w:val="24"/>
        </w:rPr>
        <w:t>Размеренного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920C1" w:rsidRPr="00E920C1">
        <w:rPr>
          <w:rFonts w:ascii="Times New Roman" w:hAnsi="Times New Roman" w:cs="Times New Roman"/>
          <w:iCs/>
        </w:rPr>
        <w:t xml:space="preserve">, </w:t>
      </w:r>
      <w:r w:rsidR="00E920C1" w:rsidRPr="00E920C1">
        <w:rPr>
          <w:rStyle w:val="FontStyle77"/>
          <w:iCs/>
          <w:sz w:val="24"/>
          <w:szCs w:val="24"/>
        </w:rPr>
        <w:t>субъектов девятой</w:t>
      </w:r>
      <w:r w:rsidR="00E920C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920C1" w:rsidRPr="009C3A56">
        <w:rPr>
          <w:rStyle w:val="FontStyle77"/>
          <w:iCs/>
          <w:sz w:val="24"/>
          <w:szCs w:val="24"/>
        </w:rPr>
        <w:t>пары</w:t>
      </w:r>
      <w:r w:rsidR="00E920C1" w:rsidRPr="009C3A56">
        <w:rPr>
          <w:rStyle w:val="FontStyle32"/>
          <w:sz w:val="24"/>
          <w:szCs w:val="24"/>
        </w:rPr>
        <w:t>,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825B6" w:rsidRPr="00772DC0" w:rsidRDefault="00B825B6" w:rsidP="00FB2CBF">
      <w:pPr>
        <w:pStyle w:val="Style1"/>
        <w:widowControl/>
        <w:spacing w:line="235" w:lineRule="exact"/>
        <w:ind w:left="-142" w:right="5"/>
        <w:rPr>
          <w:rStyle w:val="FontStyle36"/>
          <w:b/>
          <w:bCs/>
          <w:i/>
          <w:sz w:val="24"/>
          <w:szCs w:val="24"/>
        </w:rPr>
      </w:pPr>
    </w:p>
    <w:p w:rsidR="00B825B6" w:rsidRPr="00772DC0" w:rsidRDefault="00B825B6" w:rsidP="00FB2CBF">
      <w:pPr>
        <w:pStyle w:val="Style1"/>
        <w:widowControl/>
        <w:spacing w:line="235" w:lineRule="exact"/>
        <w:ind w:left="-142" w:right="5"/>
        <w:rPr>
          <w:rStyle w:val="FontStyle36"/>
          <w:b/>
          <w:bCs/>
          <w:i/>
          <w:sz w:val="24"/>
          <w:szCs w:val="24"/>
        </w:rPr>
      </w:pPr>
    </w:p>
    <w:p w:rsidR="00B825B6" w:rsidRPr="007B4CB2" w:rsidRDefault="00F91371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A53CD">
        <w:rPr>
          <w:rStyle w:val="FontStyle36"/>
          <w:b/>
          <w:bCs/>
          <w:i/>
          <w:sz w:val="24"/>
          <w:szCs w:val="24"/>
        </w:rPr>
        <w:lastRenderedPageBreak/>
        <w:t>9</w:t>
      </w:r>
      <w:r w:rsidR="00B825B6" w:rsidRPr="009F4818">
        <w:rPr>
          <w:rStyle w:val="FontStyle36"/>
          <w:b/>
          <w:bCs/>
          <w:i/>
          <w:sz w:val="24"/>
          <w:szCs w:val="24"/>
        </w:rPr>
        <w:t>.2.1.</w:t>
      </w:r>
      <w:r w:rsidR="00B825B6">
        <w:rPr>
          <w:rStyle w:val="FontStyle36"/>
          <w:b/>
          <w:bCs/>
          <w:i/>
          <w:sz w:val="24"/>
          <w:szCs w:val="24"/>
        </w:rPr>
        <w:t>5.</w:t>
      </w:r>
      <w:r w:rsidR="00B825B6" w:rsidRPr="009F4818">
        <w:rPr>
          <w:rStyle w:val="FontStyle36"/>
          <w:b/>
          <w:bCs/>
          <w:sz w:val="24"/>
          <w:szCs w:val="24"/>
        </w:rPr>
        <w:t xml:space="preserve"> </w:t>
      </w:r>
      <w:r w:rsidR="00B825B6" w:rsidRPr="007B4CB2">
        <w:rPr>
          <w:rStyle w:val="FontStyle36"/>
          <w:b/>
          <w:bCs/>
          <w:i/>
          <w:iCs/>
          <w:sz w:val="24"/>
          <w:szCs w:val="24"/>
        </w:rPr>
        <w:t>Родственн</w:t>
      </w:r>
      <w:r w:rsidR="00B825B6" w:rsidRPr="007B4CB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ые отношения</w:t>
      </w:r>
      <w:r w:rsidR="00B825B6" w:rsidRPr="007B4CB2">
        <w:rPr>
          <w:rStyle w:val="FontStyle32"/>
          <w:sz w:val="24"/>
          <w:szCs w:val="24"/>
        </w:rPr>
        <w:t>,</w:t>
      </w:r>
      <w:r w:rsidR="00B825B6">
        <w:rPr>
          <w:rStyle w:val="FontStyle32"/>
          <w:sz w:val="24"/>
          <w:szCs w:val="24"/>
        </w:rPr>
        <w:t xml:space="preserve"> </w:t>
      </w:r>
      <w:r w:rsidR="00B825B6" w:rsidRPr="007B4CB2">
        <w:rPr>
          <w:rStyle w:val="FontStyle32"/>
          <w:sz w:val="24"/>
          <w:szCs w:val="24"/>
        </w:rPr>
        <w:t xml:space="preserve">реализуемые </w:t>
      </w:r>
      <w:r w:rsidR="00B825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DC1F9F" w:rsidRPr="004C3C0B">
        <w:rPr>
          <w:rStyle w:val="FontStyle32"/>
          <w:iCs w:val="0"/>
          <w:sz w:val="24"/>
          <w:szCs w:val="24"/>
        </w:rPr>
        <w:t xml:space="preserve"> </w:t>
      </w:r>
      <w:r w:rsidR="00DC1F9F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DC1F9F" w:rsidRPr="004C3C0B">
        <w:rPr>
          <w:rStyle w:val="FontStyle31"/>
          <w:b/>
          <w:bCs/>
          <w:iCs w:val="0"/>
          <w:sz w:val="24"/>
          <w:szCs w:val="24"/>
        </w:rPr>
        <w:t>Старательны</w:t>
      </w:r>
      <w:r w:rsidR="00DC1F9F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 и «</w:t>
      </w:r>
      <w:r w:rsidR="00DC1F9F" w:rsidRPr="004C3C0B">
        <w:rPr>
          <w:rStyle w:val="FontStyle31"/>
          <w:b/>
          <w:bCs/>
          <w:iCs w:val="0"/>
          <w:sz w:val="24"/>
          <w:szCs w:val="24"/>
        </w:rPr>
        <w:t>Пассивны</w:t>
      </w:r>
      <w:r w:rsidR="00DC1F9F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DC1F9F" w:rsidRPr="004C3C0B">
        <w:rPr>
          <w:rStyle w:val="FontStyle31"/>
          <w:b/>
          <w:bCs/>
          <w:iCs w:val="0"/>
          <w:sz w:val="24"/>
          <w:szCs w:val="24"/>
        </w:rPr>
        <w:t>флегматик</w:t>
      </w:r>
      <w:r w:rsidR="00DC1F9F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ом</w:t>
      </w:r>
    </w:p>
    <w:p w:rsidR="00B825B6" w:rsidRPr="00F62477" w:rsidRDefault="00B825B6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B825B6" w:rsidRPr="00B82DEF" w:rsidRDefault="00B825B6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Pr="0093002F">
        <w:rPr>
          <w:rStyle w:val="FontStyle36"/>
          <w:sz w:val="24"/>
          <w:szCs w:val="24"/>
        </w:rPr>
        <w:t>«</w:t>
      </w:r>
      <w:r w:rsidR="00A43D0E">
        <w:rPr>
          <w:rStyle w:val="FontStyle34"/>
          <w:sz w:val="24"/>
          <w:szCs w:val="24"/>
        </w:rPr>
        <w:t>старательного</w:t>
      </w:r>
      <w:r w:rsidRPr="0093002F">
        <w:rPr>
          <w:rStyle w:val="FontStyle36"/>
          <w:sz w:val="24"/>
          <w:szCs w:val="24"/>
        </w:rPr>
        <w:t xml:space="preserve">» или </w:t>
      </w:r>
      <w:r w:rsidR="00A43D0E" w:rsidRPr="005A40F4">
        <w:rPr>
          <w:rStyle w:val="FontStyle34"/>
          <w:sz w:val="24"/>
          <w:szCs w:val="24"/>
        </w:rPr>
        <w:t>«пас</w:t>
      </w:r>
      <w:r w:rsidR="00A43D0E" w:rsidRPr="005A40F4">
        <w:rPr>
          <w:rStyle w:val="FontStyle34"/>
          <w:sz w:val="24"/>
          <w:szCs w:val="24"/>
        </w:rPr>
        <w:softHyphen/>
        <w:t xml:space="preserve">сивного» флегматика - субъекта 12-й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91371">
        <w:rPr>
          <w:rStyle w:val="FontStyle37"/>
          <w:i w:val="0"/>
          <w:iCs w:val="0"/>
          <w:sz w:val="24"/>
          <w:szCs w:val="24"/>
        </w:rPr>
        <w:t>девят</w:t>
      </w:r>
      <w:r w:rsidRPr="007179A4">
        <w:rPr>
          <w:rStyle w:val="FontStyle77"/>
          <w:iCs/>
          <w:sz w:val="24"/>
          <w:szCs w:val="24"/>
        </w:rPr>
        <w:t xml:space="preserve">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>ций</w:t>
      </w:r>
      <w:r w:rsidRPr="00F2691D">
        <w:rPr>
          <w:rStyle w:val="FontStyle36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 </w:t>
      </w:r>
      <w:r w:rsidR="00A43D0E" w:rsidRPr="00C06B4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Ау/2 Г/1 В/1 Б/1</w:t>
      </w:r>
      <w:r w:rsidR="00A43D0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B825B6" w:rsidRPr="00B82DEF" w:rsidRDefault="00B825B6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91371">
        <w:rPr>
          <w:rStyle w:val="FontStyle37"/>
          <w:i w:val="0"/>
          <w:iCs w:val="0"/>
          <w:sz w:val="24"/>
          <w:szCs w:val="24"/>
        </w:rPr>
        <w:t>девят</w:t>
      </w:r>
      <w:r w:rsidR="00F91371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A43D0E" w:rsidRPr="0083193E">
        <w:rPr>
          <w:rStyle w:val="FontStyle76"/>
          <w:sz w:val="24"/>
          <w:szCs w:val="24"/>
        </w:rPr>
        <w:t>Ах/2 В/1 Г/1 Б/1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sz w:val="24"/>
          <w:szCs w:val="24"/>
        </w:rPr>
        <w:t>родственныге отношения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5),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подфункции (</w:t>
      </w:r>
      <w:r w:rsidR="00A43D0E" w:rsidRPr="00C06B4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="00A43D0E" w:rsidRPr="00C06B4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подфункции (</w:t>
      </w:r>
      <w:r w:rsidR="00A43D0E" w:rsidRPr="0083193E">
        <w:rPr>
          <w:rStyle w:val="FontStyle76"/>
          <w:sz w:val="24"/>
          <w:szCs w:val="24"/>
        </w:rPr>
        <w:t>В/1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подфункции (</w:t>
      </w:r>
      <w:r w:rsidR="00A43D0E" w:rsidRPr="0083193E">
        <w:rPr>
          <w:rStyle w:val="FontStyle76"/>
          <w:sz w:val="24"/>
          <w:szCs w:val="24"/>
        </w:rPr>
        <w:t>В/1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B825B6" w:rsidRPr="00B97548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B825B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2D0556">
        <w:rPr>
          <w:rStyle w:val="FontStyle36"/>
          <w:sz w:val="24"/>
          <w:szCs w:val="24"/>
        </w:rPr>
        <w:t>Кроме того, оба, на равных и продуктивно участвуют в решении</w:t>
      </w:r>
      <w:r w:rsidRPr="002D0556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одно</w:t>
      </w:r>
      <w:r w:rsidRPr="002D0556">
        <w:rPr>
          <w:rStyle w:val="FontStyle37"/>
          <w:i w:val="0"/>
          <w:iCs w:val="0"/>
          <w:sz w:val="24"/>
          <w:szCs w:val="24"/>
        </w:rPr>
        <w:t>аспектных</w:t>
      </w:r>
      <w:r w:rsidRPr="002D0556">
        <w:rPr>
          <w:rStyle w:val="FontStyle36"/>
          <w:i/>
          <w:iCs/>
          <w:sz w:val="24"/>
          <w:szCs w:val="24"/>
        </w:rPr>
        <w:t xml:space="preserve"> </w:t>
      </w:r>
      <w:r w:rsidRPr="002D055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B825B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>
        <w:rPr>
          <w:rStyle w:val="FontStyle36"/>
          <w:sz w:val="24"/>
          <w:szCs w:val="24"/>
        </w:rPr>
        <w:t>-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Pr="0093002F">
        <w:rPr>
          <w:rStyle w:val="FontStyle37"/>
          <w:sz w:val="24"/>
          <w:szCs w:val="24"/>
        </w:rPr>
        <w:t xml:space="preserve">Ву/1 </w:t>
      </w:r>
      <w:r>
        <w:rPr>
          <w:rStyle w:val="FontStyle31"/>
          <w:sz w:val="24"/>
          <w:szCs w:val="24"/>
        </w:rPr>
        <w:t>и</w:t>
      </w:r>
      <w:r w:rsidRPr="00B17B6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3193E">
        <w:rPr>
          <w:rStyle w:val="FontStyle76"/>
          <w:sz w:val="24"/>
          <w:szCs w:val="24"/>
        </w:rPr>
        <w:t>Вх/1</w:t>
      </w:r>
      <w:r>
        <w:rPr>
          <w:rStyle w:val="FontStyle35"/>
          <w:sz w:val="24"/>
          <w:szCs w:val="24"/>
        </w:rPr>
        <w:t>;</w:t>
      </w:r>
    </w:p>
    <w:p w:rsidR="00B825B6" w:rsidRPr="002D055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- менее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/2</w:t>
      </w:r>
      <w:r w:rsidRPr="002D0556">
        <w:rPr>
          <w:rStyle w:val="FontStyle31"/>
          <w:sz w:val="24"/>
          <w:szCs w:val="24"/>
        </w:rPr>
        <w:t>.</w:t>
      </w:r>
      <w:r w:rsidRPr="002D0556">
        <w:rPr>
          <w:rStyle w:val="FontStyle37"/>
          <w:i w:val="0"/>
          <w:iCs w:val="0"/>
          <w:sz w:val="24"/>
          <w:szCs w:val="24"/>
        </w:rPr>
        <w:t>*</w:t>
      </w:r>
    </w:p>
    <w:p w:rsidR="00B825B6" w:rsidRPr="002D0556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 Первом и Четвертом каналах, где каждый из них выступает, как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так и в роли ведомого)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97548">
        <w:rPr>
          <w:rStyle w:val="FontStyle37"/>
          <w:i w:val="0"/>
          <w:iCs w:val="0"/>
          <w:sz w:val="22"/>
          <w:szCs w:val="22"/>
        </w:rPr>
        <w:t xml:space="preserve">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</w:t>
      </w:r>
      <w:r w:rsidRPr="00B97548">
        <w:rPr>
          <w:rStyle w:val="FontStyle36"/>
          <w:i/>
          <w:iCs/>
          <w:sz w:val="22"/>
          <w:szCs w:val="22"/>
        </w:rPr>
        <w:lastRenderedPageBreak/>
        <w:t>один однозначно понивает другой</w:t>
      </w:r>
      <w:r w:rsidRPr="00B97548">
        <w:rPr>
          <w:rStyle w:val="FontStyle37"/>
          <w:i w:val="0"/>
          <w:iCs w:val="0"/>
          <w:sz w:val="22"/>
          <w:szCs w:val="22"/>
        </w:rPr>
        <w:t xml:space="preserve">. </w:t>
      </w:r>
      <w:r w:rsidRPr="002D0556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B825B6" w:rsidRPr="002D0556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 xml:space="preserve">При этом проявляется совместимость, с одной </w:t>
      </w:r>
      <w:r w:rsidRPr="00944CDE">
        <w:rPr>
          <w:rStyle w:val="FontStyle37"/>
          <w:sz w:val="22"/>
          <w:szCs w:val="22"/>
        </w:rPr>
        <w:t xml:space="preserve">стороны, по совпадению (подфункция </w:t>
      </w:r>
      <w:r w:rsidR="00A43D0E" w:rsidRPr="0083193E">
        <w:rPr>
          <w:rStyle w:val="FontStyle76"/>
          <w:sz w:val="24"/>
          <w:szCs w:val="24"/>
        </w:rPr>
        <w:t>Б/1</w:t>
      </w:r>
      <w:r w:rsidRPr="00944CDE">
        <w:rPr>
          <w:rStyle w:val="FontStyle37"/>
          <w:sz w:val="22"/>
          <w:szCs w:val="22"/>
        </w:rPr>
        <w:t xml:space="preserve">), с другой - как по совпадению, так и по дополнению, подфункции </w:t>
      </w:r>
      <w:r w:rsidR="00A43D0E" w:rsidRPr="00C06B4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Ау/2 </w:t>
      </w:r>
      <w:r>
        <w:rPr>
          <w:rStyle w:val="FontStyle31"/>
          <w:sz w:val="24"/>
          <w:szCs w:val="24"/>
        </w:rPr>
        <w:t>и</w:t>
      </w:r>
      <w:r w:rsidRPr="00B17B6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43D0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Ах</w:t>
      </w:r>
      <w:r w:rsidR="00A43D0E" w:rsidRPr="00C06B4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944CDE">
        <w:rPr>
          <w:rStyle w:val="FontStyle35"/>
          <w:sz w:val="22"/>
          <w:szCs w:val="22"/>
        </w:rPr>
        <w:t xml:space="preserve">, где </w:t>
      </w:r>
      <w:r w:rsidRPr="00944CDE">
        <w:rPr>
          <w:rStyle w:val="FontStyle31"/>
          <w:sz w:val="22"/>
          <w:szCs w:val="22"/>
        </w:rPr>
        <w:t>обусловливается взаимное дополнение ориентациями взаимодействия</w:t>
      </w:r>
      <w:r w:rsidRPr="00944CDE">
        <w:rPr>
          <w:rStyle w:val="FontStyle37"/>
          <w:sz w:val="22"/>
          <w:szCs w:val="22"/>
        </w:rPr>
        <w:t>.</w:t>
      </w:r>
    </w:p>
    <w:p w:rsidR="00B825B6" w:rsidRPr="002D0556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Здесь Личность ориентируется:</w:t>
      </w:r>
    </w:p>
    <w:p w:rsidR="00B825B6" w:rsidRPr="00B97548" w:rsidRDefault="00B825B6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малый масштаб, подробные и детальные проработки;</w:t>
      </w:r>
    </w:p>
    <w:p w:rsidR="00B825B6" w:rsidRPr="00B97548" w:rsidRDefault="00B825B6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короткой дистанции;</w:t>
      </w:r>
    </w:p>
    <w:p w:rsidR="00B825B6" w:rsidRPr="00B97548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движение в направлении присоединения, понимания, вовлечения в круг своих интересов.</w:t>
      </w:r>
    </w:p>
    <w:p w:rsidR="00B825B6" w:rsidRPr="00B97548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 xml:space="preserve">Партнер же </w:t>
      </w:r>
      <w:r w:rsidRPr="002D0556">
        <w:rPr>
          <w:rStyle w:val="FontStyle37"/>
          <w:sz w:val="22"/>
          <w:szCs w:val="22"/>
        </w:rPr>
        <w:t>ориентируется:</w:t>
      </w:r>
    </w:p>
    <w:p w:rsidR="00B825B6" w:rsidRPr="00B97548" w:rsidRDefault="00B825B6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крупый масштаб, обобщенные выводы и создание целостной картины (характеристики);</w:t>
      </w:r>
    </w:p>
    <w:p w:rsidR="00B825B6" w:rsidRPr="00B97548" w:rsidRDefault="00B825B6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дистантности (длинной дистанции);</w:t>
      </w:r>
    </w:p>
    <w:p w:rsidR="00B825B6" w:rsidRPr="00B97548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движенгие в направлении автономии (отделения), предачи собственных ресурсов (инвестиции).</w:t>
      </w:r>
    </w:p>
    <w:p w:rsidR="00B825B6" w:rsidRDefault="00B825B6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E65B7D">
        <w:rPr>
          <w:sz w:val="24"/>
          <w:szCs w:val="24"/>
          <w:lang w:val="ru-RU"/>
        </w:rPr>
        <w:t>В этих отношениях всегда присутствует чувство безопасности.</w:t>
      </w:r>
    </w:p>
    <w:p w:rsidR="00B825B6" w:rsidRPr="00722218" w:rsidRDefault="00B825B6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B825B6" w:rsidRPr="00722218" w:rsidRDefault="00B825B6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920C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«9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920C1" w:rsidRPr="001C53DD">
        <w:rPr>
          <w:rStyle w:val="FontStyle36"/>
          <w:iCs/>
          <w:sz w:val="24"/>
          <w:szCs w:val="24"/>
        </w:rPr>
        <w:t xml:space="preserve">отношения 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920C1" w:rsidRPr="00E920C1">
        <w:rPr>
          <w:rStyle w:val="FontStyle31"/>
          <w:i w:val="0"/>
          <w:sz w:val="24"/>
          <w:szCs w:val="24"/>
        </w:rPr>
        <w:t>Спокойного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920C1" w:rsidRPr="00E920C1">
        <w:rPr>
          <w:rStyle w:val="FontStyle31"/>
          <w:i w:val="0"/>
          <w:sz w:val="24"/>
          <w:szCs w:val="24"/>
        </w:rPr>
        <w:t>Размеренного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920C1" w:rsidRPr="00E920C1">
        <w:rPr>
          <w:rFonts w:ascii="Times New Roman" w:hAnsi="Times New Roman" w:cs="Times New Roman"/>
          <w:iCs/>
        </w:rPr>
        <w:t xml:space="preserve">, </w:t>
      </w:r>
      <w:r w:rsidR="00E920C1" w:rsidRPr="00E920C1">
        <w:rPr>
          <w:rStyle w:val="FontStyle77"/>
          <w:iCs/>
          <w:sz w:val="24"/>
          <w:szCs w:val="24"/>
        </w:rPr>
        <w:t>субъектов девятой</w:t>
      </w:r>
      <w:r w:rsidR="00E920C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920C1" w:rsidRPr="009C3A56">
        <w:rPr>
          <w:rStyle w:val="FontStyle77"/>
          <w:iCs/>
          <w:sz w:val="24"/>
          <w:szCs w:val="24"/>
        </w:rPr>
        <w:t>пары</w:t>
      </w:r>
      <w:r w:rsidR="00E920C1" w:rsidRPr="009C3A56">
        <w:rPr>
          <w:rStyle w:val="FontStyle32"/>
          <w:sz w:val="24"/>
          <w:szCs w:val="24"/>
        </w:rPr>
        <w:t>,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A43D0E" w:rsidRPr="005A40F4" w:rsidTr="00222D39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43D0E" w:rsidRPr="005A40F4" w:rsidRDefault="00A43D0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Ах/2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3D0E" w:rsidRPr="005A40F4" w:rsidRDefault="00A43D0E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43D0E" w:rsidRPr="005A40F4" w:rsidRDefault="00A43D0E" w:rsidP="00FB2CBF">
            <w:pPr>
              <w:pStyle w:val="Style11"/>
              <w:widowControl/>
              <w:ind w:left="-142" w:right="5"/>
              <w:jc w:val="right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Ау/2</w:t>
            </w:r>
          </w:p>
        </w:tc>
      </w:tr>
      <w:tr w:rsidR="00A43D0E" w:rsidRPr="005A40F4" w:rsidTr="00222D39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3D0E" w:rsidRPr="005A40F4" w:rsidRDefault="00A43D0E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A43D0E" w:rsidRPr="005A40F4" w:rsidRDefault="00A43D0E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43D0E" w:rsidRPr="005A40F4" w:rsidRDefault="00A43D0E" w:rsidP="00FB2CBF">
            <w:pPr>
              <w:pStyle w:val="Style12"/>
              <w:widowControl/>
              <w:tabs>
                <w:tab w:val="left" w:leader="dot" w:pos="1104"/>
              </w:tabs>
              <w:ind w:left="-142" w:right="5"/>
              <w:rPr>
                <w:rStyle w:val="FontStyle25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3D0E" w:rsidRPr="005A40F4" w:rsidRDefault="00A43D0E" w:rsidP="00FB2CBF">
            <w:pPr>
              <w:pStyle w:val="Style12"/>
              <w:widowControl/>
              <w:tabs>
                <w:tab w:val="left" w:leader="dot" w:pos="1104"/>
              </w:tabs>
              <w:ind w:left="-142" w:right="5"/>
              <w:rPr>
                <w:rStyle w:val="FontStyle25"/>
                <w:rFonts w:ascii="Times New Roman" w:hAnsi="Times New Roman" w:cs="Times New Roman"/>
                <w:sz w:val="24"/>
                <w:szCs w:val="24"/>
              </w:rPr>
            </w:pPr>
          </w:p>
          <w:p w:rsidR="00A43D0E" w:rsidRPr="005A40F4" w:rsidRDefault="00A43D0E" w:rsidP="00FB2CBF">
            <w:pPr>
              <w:pStyle w:val="Style12"/>
              <w:widowControl/>
              <w:tabs>
                <w:tab w:val="left" w:leader="dot" w:pos="1104"/>
              </w:tabs>
              <w:ind w:left="-142" w:right="5"/>
              <w:rPr>
                <w:rStyle w:val="FontStyle25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3D0E" w:rsidRPr="005A40F4" w:rsidTr="00222D39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3D0E" w:rsidRPr="005A40F4" w:rsidRDefault="00A43D0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В/1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43D0E" w:rsidRPr="005A40F4" w:rsidRDefault="00A43D0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A43D0E" w:rsidRPr="005A40F4" w:rsidRDefault="00A43D0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3D0E" w:rsidRPr="005A40F4" w:rsidRDefault="00A43D0E" w:rsidP="00FB2CBF">
            <w:pPr>
              <w:pStyle w:val="Style11"/>
              <w:widowControl/>
              <w:ind w:left="-142" w:right="5"/>
              <w:jc w:val="right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Г/1</w:t>
            </w:r>
          </w:p>
        </w:tc>
      </w:tr>
      <w:tr w:rsidR="00A43D0E" w:rsidRPr="005A40F4" w:rsidTr="00222D39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3D0E" w:rsidRPr="005A40F4" w:rsidRDefault="00A43D0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Г/1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A43D0E" w:rsidRPr="005A40F4" w:rsidRDefault="00A43D0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A43D0E" w:rsidRPr="005A40F4" w:rsidRDefault="00A43D0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3D0E" w:rsidRPr="005A40F4" w:rsidRDefault="00A43D0E" w:rsidP="00FB2CBF">
            <w:pPr>
              <w:pStyle w:val="Style11"/>
              <w:widowControl/>
              <w:ind w:left="-142" w:right="5"/>
              <w:jc w:val="right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В/1</w:t>
            </w:r>
          </w:p>
        </w:tc>
      </w:tr>
      <w:tr w:rsidR="00A43D0E" w:rsidRPr="005A40F4" w:rsidTr="00222D39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43D0E" w:rsidRPr="005A40F4" w:rsidRDefault="00A43D0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Б/1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3D0E" w:rsidRPr="005A40F4" w:rsidRDefault="00A43D0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A43D0E" w:rsidRPr="005A40F4" w:rsidRDefault="00A43D0E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43D0E" w:rsidRPr="005A40F4" w:rsidRDefault="00A43D0E" w:rsidP="00FB2CBF">
            <w:pPr>
              <w:pStyle w:val="Style11"/>
              <w:widowControl/>
              <w:ind w:left="-142" w:right="5"/>
              <w:jc w:val="right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Б/1</w:t>
            </w:r>
          </w:p>
        </w:tc>
      </w:tr>
      <w:tr w:rsidR="00A43D0E" w:rsidRPr="005A40F4" w:rsidTr="00222D39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3D0E" w:rsidRPr="005A40F4" w:rsidRDefault="00A43D0E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A43D0E" w:rsidRPr="005A40F4" w:rsidRDefault="00A43D0E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43D0E" w:rsidRPr="005A40F4" w:rsidRDefault="00A43D0E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3D0E" w:rsidRPr="005A40F4" w:rsidRDefault="00A43D0E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A43D0E" w:rsidRPr="005A40F4" w:rsidRDefault="00A43D0E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B825B6" w:rsidRPr="00EC0567" w:rsidRDefault="00B825B6" w:rsidP="00FB2CBF">
      <w:pPr>
        <w:ind w:left="-142" w:right="5"/>
        <w:rPr>
          <w:lang w:val="ru-RU"/>
        </w:rPr>
        <w:sectPr w:rsidR="00B825B6" w:rsidRPr="00EC0567" w:rsidSect="00FB2CBF">
          <w:headerReference w:type="even" r:id="rId421"/>
          <w:footerReference w:type="default" r:id="rId422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B825B6" w:rsidRDefault="00A43D0E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В/1 и В/1, Г/1 и Г/1 </w:t>
      </w:r>
      <w:r w:rsidR="00B825B6">
        <w:rPr>
          <w:rFonts w:ascii="Times New Roman" w:hAnsi="Times New Roman" w:cs="Times New Roman"/>
        </w:rPr>
        <w:t>соединяют сплошные линии.</w:t>
      </w:r>
    </w:p>
    <w:p w:rsidR="00B825B6" w:rsidRPr="00EC0567" w:rsidRDefault="00B825B6" w:rsidP="00FB2CBF">
      <w:pPr>
        <w:ind w:left="-142" w:right="5"/>
        <w:rPr>
          <w:lang w:val="ru-RU"/>
        </w:rPr>
      </w:pPr>
    </w:p>
    <w:p w:rsidR="00B825B6" w:rsidRPr="00EC0567" w:rsidRDefault="00B825B6" w:rsidP="00FB2CBF">
      <w:pPr>
        <w:spacing w:after="134" w:line="1" w:lineRule="exact"/>
        <w:ind w:left="-142" w:right="5"/>
        <w:rPr>
          <w:sz w:val="2"/>
          <w:szCs w:val="2"/>
          <w:lang w:val="ru-RU"/>
        </w:rPr>
      </w:pPr>
    </w:p>
    <w:p w:rsidR="00B825B6" w:rsidRPr="002D0556" w:rsidRDefault="00B825B6" w:rsidP="00FB2CBF">
      <w:pPr>
        <w:pStyle w:val="Style7"/>
        <w:widowControl/>
        <w:spacing w:before="17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  <w:sectPr w:rsidR="00B825B6" w:rsidRPr="002D0556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3408" w:space="346"/>
            <w:col w:w="3246"/>
          </w:cols>
          <w:noEndnote/>
        </w:sectPr>
      </w:pPr>
      <w:r w:rsidRPr="002D0556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5. Типические родственные отношения</w:t>
      </w:r>
    </w:p>
    <w:p w:rsidR="00B825B6" w:rsidRPr="00F542FF" w:rsidRDefault="00F91371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9</w:t>
      </w:r>
      <w:r w:rsidR="00B825B6" w:rsidRPr="00F542FF">
        <w:rPr>
          <w:rStyle w:val="FontStyle36"/>
          <w:b/>
          <w:bCs/>
          <w:i/>
          <w:sz w:val="24"/>
          <w:szCs w:val="24"/>
        </w:rPr>
        <w:t xml:space="preserve">.2.1.6. </w:t>
      </w:r>
      <w:r w:rsidR="00B825B6" w:rsidRPr="00F542FF">
        <w:rPr>
          <w:rStyle w:val="FontStyle20"/>
          <w:rFonts w:ascii="Times New Roman" w:hAnsi="Times New Roman" w:cs="Times New Roman"/>
          <w:i/>
          <w:sz w:val="24"/>
          <w:szCs w:val="24"/>
        </w:rPr>
        <w:t>Отношения дополняющие наполовину</w:t>
      </w:r>
      <w:r w:rsidR="00B825B6" w:rsidRPr="00F542FF">
        <w:rPr>
          <w:rStyle w:val="FontStyle32"/>
          <w:iCs w:val="0"/>
          <w:sz w:val="24"/>
          <w:szCs w:val="24"/>
        </w:rPr>
        <w:t>,</w:t>
      </w:r>
    </w:p>
    <w:p w:rsidR="00DC1F9F" w:rsidRDefault="00B825B6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F542FF">
        <w:rPr>
          <w:rStyle w:val="FontStyle32"/>
          <w:iCs w:val="0"/>
          <w:sz w:val="24"/>
          <w:szCs w:val="24"/>
        </w:rPr>
        <w:t xml:space="preserve">реализуемые </w:t>
      </w:r>
      <w:r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DC1F9F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DC1F9F" w:rsidRPr="004C3C0B">
        <w:rPr>
          <w:rStyle w:val="FontStyle31"/>
          <w:b/>
          <w:bCs/>
          <w:iCs w:val="0"/>
          <w:sz w:val="24"/>
          <w:szCs w:val="24"/>
        </w:rPr>
        <w:t>Оптимистическим</w:t>
      </w:r>
      <w:r w:rsidR="00DC1F9F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</w:p>
    <w:p w:rsidR="00B825B6" w:rsidRDefault="00DC1F9F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DC1F9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4C3C0B">
        <w:rPr>
          <w:rStyle w:val="FontStyle31"/>
          <w:b/>
          <w:bCs/>
          <w:iCs w:val="0"/>
          <w:sz w:val="24"/>
          <w:szCs w:val="24"/>
        </w:rPr>
        <w:t>Активны</w:t>
      </w:r>
      <w:r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Pr="00DC1F9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DC1F9F" w:rsidRPr="00F542FF" w:rsidRDefault="00DC1F9F" w:rsidP="00FB2CBF">
      <w:pPr>
        <w:pStyle w:val="Style7"/>
        <w:widowControl/>
        <w:spacing w:before="91" w:line="221" w:lineRule="exact"/>
        <w:ind w:left="-142" w:right="5"/>
        <w:jc w:val="center"/>
        <w:rPr>
          <w:rFonts w:ascii="Times New Roman" w:hAnsi="Times New Roman" w:cs="Times New Roman"/>
        </w:rPr>
      </w:pPr>
    </w:p>
    <w:p w:rsidR="00B825B6" w:rsidRPr="00F542FF" w:rsidRDefault="00B825B6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F542FF">
        <w:rPr>
          <w:rStyle w:val="FontStyle36"/>
          <w:sz w:val="24"/>
          <w:szCs w:val="24"/>
        </w:rPr>
        <w:t xml:space="preserve">Типические отношения </w:t>
      </w:r>
      <w:r w:rsidRPr="00F542FF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«</w:t>
      </w:r>
      <w:r w:rsidR="00A43D0E">
        <w:rPr>
          <w:rStyle w:val="FontStyle34"/>
          <w:sz w:val="24"/>
          <w:szCs w:val="24"/>
        </w:rPr>
        <w:t>оптимистического</w:t>
      </w:r>
      <w:r w:rsidRPr="00F542FF">
        <w:rPr>
          <w:rStyle w:val="FontStyle3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F542FF">
        <w:rPr>
          <w:rStyle w:val="FontStyle30"/>
          <w:sz w:val="24"/>
          <w:szCs w:val="24"/>
        </w:rPr>
        <w:t xml:space="preserve"> </w:t>
      </w:r>
      <w:r w:rsidR="004F4303" w:rsidRPr="005A40F4">
        <w:rPr>
          <w:rStyle w:val="FontStyle34"/>
          <w:sz w:val="24"/>
          <w:szCs w:val="24"/>
        </w:rPr>
        <w:t>«ак</w:t>
      </w:r>
      <w:r w:rsidR="004F4303" w:rsidRPr="005A40F4">
        <w:rPr>
          <w:rStyle w:val="FontStyle34"/>
          <w:sz w:val="24"/>
          <w:szCs w:val="24"/>
        </w:rPr>
        <w:softHyphen/>
        <w:t xml:space="preserve">тивного» холерика - субъекта 4-й пары </w:t>
      </w:r>
      <w:r w:rsidRPr="00CB04E6">
        <w:rPr>
          <w:rStyle w:val="FontStyle35"/>
          <w:i w:val="0"/>
          <w:iCs w:val="0"/>
          <w:sz w:val="24"/>
          <w:szCs w:val="24"/>
        </w:rPr>
        <w:t>(</w:t>
      </w:r>
      <w:r w:rsidRPr="00F542FF">
        <w:rPr>
          <w:rStyle w:val="FontStyle36"/>
          <w:sz w:val="24"/>
          <w:szCs w:val="24"/>
        </w:rPr>
        <w:t xml:space="preserve">партнера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91371">
        <w:rPr>
          <w:rStyle w:val="FontStyle37"/>
          <w:i w:val="0"/>
          <w:iCs w:val="0"/>
          <w:sz w:val="24"/>
          <w:szCs w:val="24"/>
        </w:rPr>
        <w:t>девят</w:t>
      </w:r>
      <w:r w:rsidR="00F91371" w:rsidRPr="007179A4">
        <w:rPr>
          <w:rStyle w:val="FontStyle77"/>
          <w:iCs/>
          <w:sz w:val="24"/>
          <w:szCs w:val="24"/>
        </w:rPr>
        <w:t xml:space="preserve">ой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F542FF">
        <w:rPr>
          <w:rStyle w:val="FontStyle36"/>
          <w:sz w:val="24"/>
          <w:szCs w:val="24"/>
        </w:rPr>
        <w:t>далее Партнер) -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обусловливаются комбинацией подфунк</w:t>
      </w:r>
      <w:r w:rsidRPr="00F542FF">
        <w:rPr>
          <w:rStyle w:val="FontStyle36"/>
          <w:sz w:val="24"/>
          <w:szCs w:val="24"/>
        </w:rPr>
        <w:softHyphen/>
        <w:t>ций</w:t>
      </w:r>
      <w:r w:rsidRPr="002119A9">
        <w:rPr>
          <w:rStyle w:val="FontStyle37"/>
          <w:sz w:val="24"/>
          <w:szCs w:val="24"/>
        </w:rPr>
        <w:t xml:space="preserve"> </w:t>
      </w:r>
      <w:r w:rsidR="004F4303"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Бу/1 В/2 Г/2 А/2</w:t>
      </w:r>
      <w:r w:rsidRPr="00F542FF">
        <w:rPr>
          <w:rStyle w:val="FontStyle37"/>
          <w:sz w:val="24"/>
          <w:szCs w:val="24"/>
        </w:rPr>
        <w:t>,</w:t>
      </w:r>
      <w:r w:rsidRPr="00F542F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825B6" w:rsidRPr="00F542FF" w:rsidRDefault="00B825B6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F542FF">
        <w:rPr>
          <w:rStyle w:val="27"/>
          <w:rFonts w:eastAsiaTheme="minorEastAsia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 xml:space="preserve">Поэтому </w:t>
      </w:r>
      <w:r w:rsidRPr="00F542F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91371">
        <w:rPr>
          <w:rStyle w:val="FontStyle37"/>
          <w:i w:val="0"/>
          <w:iCs w:val="0"/>
          <w:sz w:val="24"/>
          <w:szCs w:val="24"/>
        </w:rPr>
        <w:t>девят</w:t>
      </w:r>
      <w:r w:rsidR="00F91371" w:rsidRPr="007179A4">
        <w:rPr>
          <w:rStyle w:val="FontStyle77"/>
          <w:iCs/>
          <w:sz w:val="24"/>
          <w:szCs w:val="24"/>
        </w:rPr>
        <w:t xml:space="preserve">ой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F542FF">
        <w:rPr>
          <w:rStyle w:val="FontStyle36"/>
          <w:sz w:val="24"/>
          <w:szCs w:val="24"/>
        </w:rPr>
        <w:t>(далее Личность, с</w:t>
      </w:r>
      <w:r w:rsidRPr="00F542FF">
        <w:rPr>
          <w:rStyle w:val="FontStyle31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комбинацией подфунк</w:t>
      </w:r>
      <w:r w:rsidRPr="00F542FF">
        <w:rPr>
          <w:rStyle w:val="FontStyle36"/>
          <w:sz w:val="24"/>
          <w:szCs w:val="24"/>
        </w:rPr>
        <w:softHyphen/>
        <w:t xml:space="preserve">ций </w:t>
      </w:r>
      <w:r w:rsidR="004F4303" w:rsidRPr="0083193E">
        <w:rPr>
          <w:rStyle w:val="FontStyle76"/>
          <w:sz w:val="24"/>
          <w:szCs w:val="24"/>
        </w:rPr>
        <w:t>Ах/2 В/1 Г/1 Б/1</w:t>
      </w:r>
      <w:r w:rsidRPr="00F542FF">
        <w:rPr>
          <w:rStyle w:val="FontStyle36"/>
          <w:sz w:val="24"/>
          <w:szCs w:val="24"/>
        </w:rPr>
        <w:t>)</w:t>
      </w:r>
      <w:r w:rsidRPr="00F542FF">
        <w:rPr>
          <w:rStyle w:val="FontStyle37"/>
          <w:sz w:val="24"/>
          <w:szCs w:val="24"/>
        </w:rPr>
        <w:t xml:space="preserve"> - </w:t>
      </w:r>
      <w:r w:rsidRPr="00F542F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F542FF">
        <w:rPr>
          <w:rStyle w:val="FontStyle36"/>
          <w:sz w:val="24"/>
          <w:szCs w:val="24"/>
        </w:rPr>
        <w:softHyphen/>
        <w:t xml:space="preserve">тивные </w:t>
      </w:r>
      <w:r w:rsidRPr="00F542FF">
        <w:rPr>
          <w:rStyle w:val="FontStyle37"/>
          <w:i w:val="0"/>
          <w:iCs w:val="0"/>
          <w:sz w:val="24"/>
          <w:szCs w:val="24"/>
        </w:rPr>
        <w:t>«отношения</w:t>
      </w:r>
      <w:r w:rsidRPr="00F542FF">
        <w:rPr>
          <w:rStyle w:val="FontStyle20"/>
          <w:rFonts w:ascii="Times New Roman" w:hAnsi="Times New Roman" w:cs="Times New Roman"/>
          <w:sz w:val="24"/>
          <w:szCs w:val="24"/>
        </w:rPr>
        <w:t xml:space="preserve"> </w:t>
      </w:r>
      <w:r w:rsidRPr="002C6A7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дополняющие наполовину</w:t>
      </w:r>
      <w:r w:rsidRPr="00F542FF">
        <w:rPr>
          <w:rStyle w:val="FontStyle37"/>
          <w:i w:val="0"/>
          <w:iCs w:val="0"/>
          <w:sz w:val="24"/>
          <w:szCs w:val="24"/>
        </w:rPr>
        <w:t>» (схема 6),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в которых конфликты маловероят</w:t>
      </w:r>
      <w:r w:rsidRPr="00F542F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F542FF">
        <w:rPr>
          <w:rStyle w:val="FontStyle36"/>
          <w:sz w:val="24"/>
          <w:szCs w:val="24"/>
        </w:rPr>
        <w:softHyphen/>
        <w:t>ным подфункциям.</w:t>
      </w:r>
    </w:p>
    <w:p w:rsidR="00B825B6" w:rsidRPr="00F542F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>одноаспектных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B825B6" w:rsidRPr="00F542F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154EBF"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Бу/1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B825B6" w:rsidRPr="00F542F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154EBF" w:rsidRPr="0083193E">
        <w:rPr>
          <w:rStyle w:val="FontStyle76"/>
          <w:sz w:val="24"/>
          <w:szCs w:val="24"/>
        </w:rPr>
        <w:t>Б/1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</w:t>
      </w:r>
    </w:p>
    <w:p w:rsidR="00B825B6" w:rsidRPr="00F542F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154EBF" w:rsidRPr="0083193E">
        <w:rPr>
          <w:rStyle w:val="FontStyle76"/>
          <w:sz w:val="24"/>
          <w:szCs w:val="24"/>
        </w:rPr>
        <w:t>Ах/2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B825B6" w:rsidRPr="00F542F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154EBF"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А/2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ведомого.*</w:t>
      </w:r>
    </w:p>
    <w:p w:rsidR="00B825B6" w:rsidRPr="00F542FF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F542FF">
        <w:rPr>
          <w:rStyle w:val="FontStyle37"/>
          <w:i w:val="0"/>
          <w:iCs w:val="0"/>
          <w:sz w:val="22"/>
          <w:szCs w:val="22"/>
        </w:rPr>
        <w:t xml:space="preserve">* </w:t>
      </w:r>
      <w:r w:rsidRPr="00F542F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F542F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F542F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F542F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F542FF">
        <w:rPr>
          <w:rStyle w:val="FontStyle37"/>
          <w:i w:val="0"/>
          <w:iCs w:val="0"/>
          <w:sz w:val="22"/>
          <w:szCs w:val="22"/>
        </w:rPr>
        <w:t>ведомый.</w:t>
      </w:r>
    </w:p>
    <w:p w:rsidR="00B825B6" w:rsidRPr="00F542F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F542FF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разноаспектных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B825B6" w:rsidRPr="00F542F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подфункций (</w:t>
      </w:r>
      <w:r w:rsidR="00154EBF"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В/2 </w:t>
      </w:r>
      <w:r w:rsidR="00154EBF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="00154EBF"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Г/2</w:t>
      </w:r>
      <w:r w:rsidRPr="00F542FF">
        <w:rPr>
          <w:rStyle w:val="FontStyle31"/>
          <w:sz w:val="24"/>
          <w:szCs w:val="24"/>
        </w:rPr>
        <w:t>)</w:t>
      </w:r>
    </w:p>
    <w:p w:rsidR="00B825B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lastRenderedPageBreak/>
        <w:t>- Личность, посредством подфункций (</w:t>
      </w:r>
      <w:r w:rsidR="00154EBF" w:rsidRPr="0083193E">
        <w:rPr>
          <w:rStyle w:val="FontStyle76"/>
          <w:sz w:val="24"/>
          <w:szCs w:val="24"/>
        </w:rPr>
        <w:t xml:space="preserve">В/1 </w:t>
      </w:r>
      <w:r w:rsidR="00154EBF">
        <w:rPr>
          <w:rStyle w:val="FontStyle76"/>
          <w:sz w:val="24"/>
          <w:szCs w:val="24"/>
        </w:rPr>
        <w:t xml:space="preserve">и </w:t>
      </w:r>
      <w:r w:rsidR="00154EBF" w:rsidRPr="0083193E">
        <w:rPr>
          <w:rStyle w:val="FontStyle76"/>
          <w:sz w:val="24"/>
          <w:szCs w:val="24"/>
        </w:rPr>
        <w:t>Г/1</w:t>
      </w:r>
      <w:r w:rsidRPr="00F542FF">
        <w:rPr>
          <w:rStyle w:val="FontStyle36"/>
          <w:sz w:val="24"/>
          <w:szCs w:val="24"/>
        </w:rPr>
        <w:t>).</w:t>
      </w:r>
    </w:p>
    <w:p w:rsidR="00B825B6" w:rsidRDefault="00B825B6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84357">
        <w:rPr>
          <w:sz w:val="24"/>
          <w:szCs w:val="24"/>
          <w:lang w:val="ru-RU"/>
        </w:rPr>
        <w:t xml:space="preserve">В отношениях неполного дополнения присутствует атмосфера взаимного тонизирования, что способствует постоянному поддержанию </w:t>
      </w:r>
      <w:r w:rsidRPr="00554BBD">
        <w:rPr>
          <w:sz w:val="24"/>
          <w:szCs w:val="24"/>
          <w:lang w:val="ru-RU"/>
        </w:rPr>
        <w:t xml:space="preserve">состояния работоспособности. </w:t>
      </w:r>
    </w:p>
    <w:p w:rsidR="00B825B6" w:rsidRPr="00554BBD" w:rsidRDefault="00B825B6" w:rsidP="00FB2CBF">
      <w:pPr>
        <w:spacing w:before="100" w:beforeAutospacing="1" w:after="100" w:afterAutospacing="1"/>
        <w:ind w:left="-142" w:right="5" w:firstLine="341"/>
        <w:jc w:val="both"/>
        <w:rPr>
          <w:lang w:val="ru-RU"/>
        </w:rPr>
      </w:pPr>
      <w:r w:rsidRPr="00554BBD">
        <w:rPr>
          <w:sz w:val="24"/>
          <w:szCs w:val="24"/>
          <w:lang w:val="ru-RU"/>
        </w:rPr>
        <w:t>Тонизирующий эффект достигается за счёт периодических встрясок, так как общение в данных отношениях контрастно: то радость сближения, то недоумение и разочарование.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920C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«9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920C1" w:rsidRPr="001C53DD">
        <w:rPr>
          <w:rStyle w:val="FontStyle36"/>
          <w:iCs/>
          <w:sz w:val="24"/>
          <w:szCs w:val="24"/>
        </w:rPr>
        <w:t xml:space="preserve">отношения 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920C1" w:rsidRPr="00E920C1">
        <w:rPr>
          <w:rStyle w:val="FontStyle31"/>
          <w:i w:val="0"/>
          <w:sz w:val="24"/>
          <w:szCs w:val="24"/>
        </w:rPr>
        <w:t>Спокойного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920C1" w:rsidRPr="00E920C1">
        <w:rPr>
          <w:rStyle w:val="FontStyle31"/>
          <w:i w:val="0"/>
          <w:sz w:val="24"/>
          <w:szCs w:val="24"/>
        </w:rPr>
        <w:t>Размеренного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920C1" w:rsidRPr="00E920C1">
        <w:rPr>
          <w:rFonts w:ascii="Times New Roman" w:hAnsi="Times New Roman" w:cs="Times New Roman"/>
          <w:iCs/>
        </w:rPr>
        <w:t xml:space="preserve">, </w:t>
      </w:r>
      <w:r w:rsidR="00E920C1" w:rsidRPr="00E920C1">
        <w:rPr>
          <w:rStyle w:val="FontStyle77"/>
          <w:iCs/>
          <w:sz w:val="24"/>
          <w:szCs w:val="24"/>
        </w:rPr>
        <w:t>субъектов девятой</w:t>
      </w:r>
      <w:r w:rsidR="00E920C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920C1" w:rsidRPr="009C3A56">
        <w:rPr>
          <w:rStyle w:val="FontStyle77"/>
          <w:iCs/>
          <w:sz w:val="24"/>
          <w:szCs w:val="24"/>
        </w:rPr>
        <w:t>пары</w:t>
      </w:r>
      <w:r w:rsidR="00E920C1" w:rsidRPr="009C3A56">
        <w:rPr>
          <w:rStyle w:val="FontStyle32"/>
          <w:sz w:val="24"/>
          <w:szCs w:val="24"/>
        </w:rPr>
        <w:t>,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154EBF" w:rsidRPr="005A40F4" w:rsidTr="00222D39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Ах/2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0"/>
              <w:widowControl/>
              <w:spacing w:line="499" w:lineRule="exact"/>
              <w:ind w:left="-142" w:right="5"/>
              <w:rPr>
                <w:rStyle w:val="FontStyle27"/>
                <w:rFonts w:ascii="Times New Roman" w:hAnsi="Times New Roman" w:cs="Times New Roman"/>
                <w:position w:val="11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Бу/1</w:t>
            </w:r>
          </w:p>
        </w:tc>
      </w:tr>
      <w:tr w:rsidR="00154EBF" w:rsidRPr="005A40F4" w:rsidTr="00222D39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В/2</w:t>
            </w:r>
          </w:p>
        </w:tc>
      </w:tr>
      <w:tr w:rsidR="00154EBF" w:rsidRPr="005A40F4" w:rsidTr="00222D39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154EBF" w:rsidRPr="005A40F4" w:rsidRDefault="00154EBF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154EBF" w:rsidRPr="005A40F4" w:rsidRDefault="00154EBF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154EBF" w:rsidRPr="005A40F4" w:rsidTr="00222D39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Г/2</w:t>
            </w:r>
          </w:p>
        </w:tc>
      </w:tr>
      <w:tr w:rsidR="00154EBF" w:rsidRPr="005A40F4" w:rsidTr="00222D39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А/2</w:t>
            </w:r>
          </w:p>
        </w:tc>
      </w:tr>
    </w:tbl>
    <w:p w:rsidR="00B825B6" w:rsidRDefault="00B825B6" w:rsidP="00FB2CBF">
      <w:pPr>
        <w:pStyle w:val="Style1"/>
        <w:widowControl/>
        <w:ind w:left="-142" w:right="5" w:firstLine="346"/>
        <w:rPr>
          <w:rStyle w:val="FontStyle30"/>
        </w:rPr>
        <w:sectPr w:rsidR="00B825B6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B825B6" w:rsidRDefault="00B825B6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Pr="002C6A73" w:rsidRDefault="00B825B6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2C6A73">
        <w:rPr>
          <w:rStyle w:val="FontStyle20"/>
          <w:rFonts w:ascii="Times New Roman" w:hAnsi="Times New Roman" w:cs="Times New Roman"/>
          <w:sz w:val="24"/>
          <w:szCs w:val="24"/>
        </w:rPr>
        <w:t>Схема 6. Типические отношения, дополняющие наполовину</w:t>
      </w:r>
    </w:p>
    <w:p w:rsidR="00B825B6" w:rsidRDefault="00B825B6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B825B6" w:rsidSect="00FB2CBF">
          <w:type w:val="continuous"/>
          <w:pgSz w:w="8390" w:h="11905"/>
          <w:pgMar w:top="1209" w:right="281" w:bottom="1311" w:left="426" w:header="720" w:footer="720" w:gutter="0"/>
          <w:cols w:num="2" w:space="720" w:equalWidth="0">
            <w:col w:w="3412" w:space="451"/>
            <w:col w:w="2356"/>
          </w:cols>
          <w:noEndnote/>
        </w:sectPr>
      </w:pPr>
    </w:p>
    <w:p w:rsidR="00B825B6" w:rsidRDefault="00B825B6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B825B6" w:rsidRPr="00372CBA" w:rsidRDefault="00B825B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соединенние ошибочное!</w:t>
      </w:r>
    </w:p>
    <w:p w:rsidR="00B825B6" w:rsidRDefault="00154EBF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Ах/2 и А/2, Б/1 и Бу/1 </w:t>
      </w:r>
      <w:r w:rsidR="00B825B6">
        <w:rPr>
          <w:rFonts w:ascii="Times New Roman" w:hAnsi="Times New Roman" w:cs="Times New Roman"/>
        </w:rPr>
        <w:t>соединяют сплошные линии.</w:t>
      </w:r>
    </w:p>
    <w:p w:rsidR="00B825B6" w:rsidRDefault="00154EBF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В/1 и В/2, Г/1 и Г/2 </w:t>
      </w:r>
      <w:r w:rsidR="00B825B6">
        <w:rPr>
          <w:rFonts w:ascii="Times New Roman" w:hAnsi="Times New Roman" w:cs="Times New Roman"/>
        </w:rPr>
        <w:t>соединяют пунктирные линии.</w:t>
      </w:r>
    </w:p>
    <w:p w:rsidR="00B825B6" w:rsidRDefault="00B825B6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825B6" w:rsidRPr="00F542FF" w:rsidRDefault="00F91371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9</w:t>
      </w:r>
      <w:r w:rsidR="00B825B6" w:rsidRPr="00873163">
        <w:rPr>
          <w:rStyle w:val="FontStyle36"/>
          <w:b/>
          <w:bCs/>
          <w:i/>
          <w:sz w:val="24"/>
          <w:szCs w:val="24"/>
        </w:rPr>
        <w:t xml:space="preserve">.2.1.7. </w:t>
      </w:r>
      <w:r w:rsidR="00B825B6"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Тождественные отношения</w:t>
      </w:r>
      <w:r w:rsidR="00B825B6" w:rsidRPr="00873163">
        <w:rPr>
          <w:rStyle w:val="FontStyle32"/>
          <w:sz w:val="24"/>
          <w:szCs w:val="24"/>
        </w:rPr>
        <w:t>,</w:t>
      </w:r>
      <w:r w:rsidR="00B825B6" w:rsidRPr="000031AA">
        <w:rPr>
          <w:rStyle w:val="FontStyle32"/>
          <w:sz w:val="24"/>
          <w:szCs w:val="24"/>
        </w:rPr>
        <w:t xml:space="preserve"> </w:t>
      </w:r>
      <w:r w:rsidR="00B825B6" w:rsidRPr="00873163">
        <w:rPr>
          <w:rStyle w:val="FontStyle32"/>
          <w:sz w:val="24"/>
          <w:szCs w:val="24"/>
        </w:rPr>
        <w:t xml:space="preserve">реализуемые </w:t>
      </w:r>
      <w:r w:rsidR="00B825B6" w:rsidRPr="000031AA">
        <w:rPr>
          <w:rStyle w:val="FontStyle32"/>
          <w:iCs w:val="0"/>
          <w:sz w:val="24"/>
          <w:szCs w:val="24"/>
        </w:rPr>
        <w:t xml:space="preserve"> </w:t>
      </w:r>
      <w:r w:rsidR="00DC1F9F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DC1F9F" w:rsidRPr="004C3C0B">
        <w:rPr>
          <w:rStyle w:val="FontStyle31"/>
          <w:b/>
          <w:bCs/>
          <w:iCs w:val="0"/>
          <w:sz w:val="24"/>
          <w:szCs w:val="24"/>
        </w:rPr>
        <w:t>Спокойны</w:t>
      </w:r>
      <w:r w:rsidR="00DC1F9F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DC1F9F" w:rsidRPr="00DC1F9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DC1F9F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DC1F9F" w:rsidRPr="004C3C0B">
        <w:rPr>
          <w:rStyle w:val="FontStyle31"/>
          <w:b/>
          <w:bCs/>
          <w:iCs w:val="0"/>
          <w:sz w:val="24"/>
          <w:szCs w:val="24"/>
        </w:rPr>
        <w:t>Размеренны</w:t>
      </w:r>
      <w:r w:rsidR="00DC1F9F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DC1F9F" w:rsidRPr="00DC1F9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B825B6" w:rsidRPr="00873163" w:rsidRDefault="00B825B6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B825B6" w:rsidRPr="00873163" w:rsidRDefault="00B825B6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</w:t>
      </w:r>
      <w:r w:rsidR="00154EBF">
        <w:rPr>
          <w:rStyle w:val="FontStyle34"/>
          <w:sz w:val="24"/>
          <w:szCs w:val="24"/>
        </w:rPr>
        <w:t>спокойного</w:t>
      </w:r>
      <w:r w:rsidRPr="00873163">
        <w:rPr>
          <w:rStyle w:val="FontStyle30"/>
          <w:sz w:val="24"/>
          <w:szCs w:val="24"/>
        </w:rPr>
        <w:t xml:space="preserve">» </w:t>
      </w:r>
      <w:r w:rsidRPr="00873163">
        <w:rPr>
          <w:rStyle w:val="FontStyle31"/>
          <w:i w:val="0"/>
          <w:iCs w:val="0"/>
          <w:sz w:val="24"/>
          <w:szCs w:val="24"/>
        </w:rPr>
        <w:t>или</w:t>
      </w:r>
      <w:r w:rsidRPr="00873163">
        <w:rPr>
          <w:rStyle w:val="FontStyle30"/>
          <w:sz w:val="24"/>
          <w:szCs w:val="24"/>
        </w:rPr>
        <w:t xml:space="preserve"> </w:t>
      </w:r>
      <w:r w:rsidR="00154EBF" w:rsidRPr="005A40F4">
        <w:rPr>
          <w:rStyle w:val="FontStyle34"/>
          <w:sz w:val="24"/>
          <w:szCs w:val="24"/>
        </w:rPr>
        <w:t>«размерен</w:t>
      </w:r>
      <w:r w:rsidR="00154EBF" w:rsidRPr="005A40F4">
        <w:rPr>
          <w:rStyle w:val="FontStyle34"/>
          <w:sz w:val="24"/>
          <w:szCs w:val="24"/>
        </w:rPr>
        <w:softHyphen/>
        <w:t xml:space="preserve">ного» флегматика - субъекта 9-й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91371">
        <w:rPr>
          <w:rStyle w:val="FontStyle37"/>
          <w:i w:val="0"/>
          <w:iCs w:val="0"/>
          <w:sz w:val="24"/>
          <w:szCs w:val="24"/>
        </w:rPr>
        <w:t>девят</w:t>
      </w:r>
      <w:r w:rsidR="00F91371" w:rsidRPr="007179A4">
        <w:rPr>
          <w:rStyle w:val="FontStyle77"/>
          <w:iCs/>
          <w:sz w:val="24"/>
          <w:szCs w:val="24"/>
        </w:rPr>
        <w:t xml:space="preserve">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 xml:space="preserve">далее </w:t>
      </w:r>
      <w:r w:rsidRPr="00873163">
        <w:rPr>
          <w:rStyle w:val="FontStyle36"/>
          <w:sz w:val="24"/>
          <w:szCs w:val="24"/>
        </w:rPr>
        <w:lastRenderedPageBreak/>
        <w:t>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154EBF" w:rsidRPr="008878A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Ах/2 В/1 Г/1 Б/1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825B6" w:rsidRPr="00873163" w:rsidRDefault="00B825B6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91371">
        <w:rPr>
          <w:rStyle w:val="FontStyle37"/>
          <w:i w:val="0"/>
          <w:iCs w:val="0"/>
          <w:sz w:val="24"/>
          <w:szCs w:val="24"/>
        </w:rPr>
        <w:t>девят</w:t>
      </w:r>
      <w:r w:rsidR="00F91371" w:rsidRPr="007179A4">
        <w:rPr>
          <w:rStyle w:val="FontStyle77"/>
          <w:iCs/>
          <w:sz w:val="24"/>
          <w:szCs w:val="24"/>
        </w:rPr>
        <w:t xml:space="preserve">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154EBF" w:rsidRPr="0083193E">
        <w:rPr>
          <w:rStyle w:val="FontStyle76"/>
          <w:sz w:val="24"/>
          <w:szCs w:val="24"/>
        </w:rPr>
        <w:t>Ах/2 В/1 Г/1 Б/1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>будут складываться непротиворечивые и продук</w:t>
      </w:r>
      <w:r w:rsidRPr="00873163">
        <w:rPr>
          <w:rStyle w:val="FontStyle36"/>
          <w:sz w:val="24"/>
          <w:szCs w:val="24"/>
        </w:rPr>
        <w:softHyphen/>
        <w:t xml:space="preserve">тивные </w:t>
      </w:r>
      <w:r w:rsidRPr="00873163">
        <w:rPr>
          <w:rStyle w:val="FontStyle37"/>
          <w:i w:val="0"/>
          <w:iCs w:val="0"/>
          <w:sz w:val="24"/>
          <w:szCs w:val="24"/>
        </w:rPr>
        <w:t>«</w:t>
      </w:r>
      <w:r w:rsidRPr="00873163">
        <w:rPr>
          <w:rStyle w:val="FontStyle31"/>
          <w:sz w:val="24"/>
          <w:szCs w:val="24"/>
        </w:rPr>
        <w:t>тождествен</w:t>
      </w:r>
      <w:r w:rsidRPr="00873163">
        <w:rPr>
          <w:rStyle w:val="FontStyle31"/>
          <w:sz w:val="24"/>
          <w:szCs w:val="24"/>
        </w:rPr>
        <w:softHyphen/>
        <w:t>ные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отношения» (схема 7),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конфликты маловероят</w:t>
      </w:r>
      <w:r w:rsidRPr="00873163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всем подфункциям.</w:t>
      </w:r>
    </w:p>
    <w:p w:rsidR="00B825B6" w:rsidRPr="00873163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В этих отношениях участники схожи тем, что оба, на равных участвуют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однотаспектных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задач, посредством подфункций</w:t>
      </w:r>
      <w:r w:rsidRPr="00170BD6">
        <w:rPr>
          <w:rStyle w:val="FontStyle76"/>
          <w:sz w:val="24"/>
          <w:szCs w:val="24"/>
        </w:rPr>
        <w:t xml:space="preserve"> </w:t>
      </w:r>
      <w:r w:rsidR="00154EBF" w:rsidRPr="0083193E">
        <w:rPr>
          <w:rStyle w:val="FontStyle76"/>
          <w:sz w:val="24"/>
          <w:szCs w:val="24"/>
        </w:rPr>
        <w:t>Ах/2 В/1 Г/1 Б/1</w:t>
      </w:r>
      <w:r w:rsidRPr="00873163">
        <w:rPr>
          <w:rStyle w:val="FontStyle37"/>
          <w:i w:val="0"/>
          <w:iCs w:val="0"/>
          <w:sz w:val="24"/>
          <w:szCs w:val="24"/>
        </w:rPr>
        <w:t>.*</w:t>
      </w:r>
    </w:p>
    <w:p w:rsidR="00B825B6" w:rsidRPr="00B82DEF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</w:t>
      </w:r>
      <w:r>
        <w:rPr>
          <w:rStyle w:val="FontStyle36"/>
          <w:i/>
          <w:iCs/>
          <w:sz w:val="22"/>
          <w:szCs w:val="22"/>
        </w:rPr>
        <w:t>всех</w:t>
      </w:r>
      <w:r w:rsidRPr="00B82DEF">
        <w:rPr>
          <w:rStyle w:val="FontStyle36"/>
          <w:i/>
          <w:iCs/>
          <w:sz w:val="22"/>
          <w:szCs w:val="22"/>
        </w:rPr>
        <w:t xml:space="preserve">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B825B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i/>
          <w:iCs/>
          <w:sz w:val="24"/>
          <w:szCs w:val="24"/>
        </w:rPr>
      </w:pPr>
    </w:p>
    <w:p w:rsidR="00B825B6" w:rsidRPr="00F84357" w:rsidRDefault="00B825B6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Типические межличностные отношения «тождества» исключительно продуктивны в контактах «учитель-уче</w:t>
      </w:r>
      <w:r w:rsidRPr="00F84357">
        <w:rPr>
          <w:rStyle w:val="FontStyle30"/>
          <w:sz w:val="24"/>
          <w:szCs w:val="24"/>
        </w:rPr>
        <w:softHyphen/>
        <w:t xml:space="preserve">ник», ибо никто не может научить быстрее и объяснить понятнее, чем </w:t>
      </w:r>
      <w:r w:rsidRPr="00F84357">
        <w:rPr>
          <w:rStyle w:val="FontStyle31"/>
          <w:i w:val="0"/>
          <w:iCs w:val="0"/>
          <w:sz w:val="24"/>
          <w:szCs w:val="24"/>
        </w:rPr>
        <w:t>«тождик». Поэтому такие отношения</w:t>
      </w:r>
      <w:r w:rsidRPr="00F84357">
        <w:rPr>
          <w:rStyle w:val="FontStyle31"/>
          <w:sz w:val="24"/>
          <w:szCs w:val="24"/>
        </w:rPr>
        <w:t xml:space="preserve"> </w:t>
      </w:r>
      <w:r w:rsidRPr="00F84357">
        <w:rPr>
          <w:rStyle w:val="FontStyle30"/>
          <w:sz w:val="24"/>
          <w:szCs w:val="24"/>
        </w:rPr>
        <w:t>могут обеспечивать, например, высшему менеджменту возможность значительного увеличения «охвата» количества руководителей нижестоящего звена управления, так как данные отношения обусловливают высокую проводимость информации в межличностном взаимодействии и тем самым, с одной стороны, сокращают время общения, с другой - обеспечивают возможность сохранять высокую управляемость подчиненными руководителями.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825B6" w:rsidRDefault="00B825B6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B825B6" w:rsidSect="00FB2CBF">
          <w:headerReference w:type="even" r:id="rId423"/>
          <w:headerReference w:type="default" r:id="rId424"/>
          <w:type w:val="continuous"/>
          <w:pgSz w:w="8390" w:h="11905"/>
          <w:pgMar w:top="1195" w:right="281" w:bottom="1291" w:left="426" w:header="720" w:footer="720" w:gutter="0"/>
          <w:cols w:space="60"/>
          <w:noEndnote/>
        </w:sectPr>
      </w:pPr>
    </w:p>
    <w:p w:rsidR="00B825B6" w:rsidRPr="00F72374" w:rsidRDefault="00B825B6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72374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 xml:space="preserve">Схема 7. Типические тождественные </w:t>
      </w:r>
      <w:r>
        <w:rPr>
          <w:rStyle w:val="FontStyle20"/>
          <w:rFonts w:ascii="Times New Roman" w:hAnsi="Times New Roman" w:cs="Times New Roman"/>
          <w:sz w:val="24"/>
          <w:szCs w:val="24"/>
        </w:rPr>
        <w:t>о</w:t>
      </w: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>тношения</w:t>
      </w:r>
    </w:p>
    <w:p w:rsidR="00B825B6" w:rsidRDefault="00B825B6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B825B6" w:rsidSect="00FB2CBF">
          <w:type w:val="continuous"/>
          <w:pgSz w:w="8390" w:h="11905"/>
          <w:pgMar w:top="1195" w:right="281" w:bottom="1291" w:left="426" w:header="720" w:footer="720" w:gutter="0"/>
          <w:cols w:num="2" w:space="720" w:equalWidth="0">
            <w:col w:w="5402" w:space="2"/>
            <w:col w:w="820"/>
          </w:cols>
          <w:noEndnote/>
        </w:sectPr>
      </w:pPr>
    </w:p>
    <w:p w:rsidR="00B825B6" w:rsidRDefault="00B825B6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154EBF" w:rsidRPr="005A40F4" w:rsidTr="00222D39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Ах/2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Ах/2</w:t>
            </w:r>
          </w:p>
        </w:tc>
      </w:tr>
      <w:tr w:rsidR="00154EBF" w:rsidRPr="005A40F4" w:rsidTr="00222D39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154EBF" w:rsidRPr="005A40F4" w:rsidRDefault="00154EBF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154EBF" w:rsidRPr="005A40F4" w:rsidRDefault="00154EBF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154EBF" w:rsidRPr="005A40F4" w:rsidTr="00222D39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В/1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В/1</w:t>
            </w:r>
          </w:p>
        </w:tc>
      </w:tr>
      <w:tr w:rsidR="00154EBF" w:rsidRPr="005A40F4" w:rsidTr="00222D39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154EBF" w:rsidRPr="005A40F4" w:rsidRDefault="00154EBF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154EBF" w:rsidRPr="005A40F4" w:rsidRDefault="00154EBF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154EBF" w:rsidRPr="005A40F4" w:rsidTr="00222D39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Г/1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Г/1</w:t>
            </w:r>
          </w:p>
        </w:tc>
      </w:tr>
      <w:tr w:rsidR="00154EBF" w:rsidRPr="005A40F4" w:rsidTr="00222D39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154EBF" w:rsidRPr="005A40F4" w:rsidRDefault="00154EBF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154EBF" w:rsidRPr="005A40F4" w:rsidRDefault="00154EBF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154EBF" w:rsidRPr="005A40F4" w:rsidTr="00222D39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Б/1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154EBF" w:rsidRPr="005A40F4" w:rsidRDefault="00154EBF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Б/1</w:t>
            </w:r>
          </w:p>
        </w:tc>
      </w:tr>
      <w:tr w:rsidR="00154EBF" w:rsidRPr="005A40F4" w:rsidTr="00222D39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154EBF" w:rsidRPr="005A40F4" w:rsidRDefault="00154EBF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4EBF" w:rsidRPr="005A40F4" w:rsidRDefault="00154EBF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154EBF" w:rsidRPr="005A40F4" w:rsidRDefault="00154EBF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4F0129" w:rsidRDefault="004F0129" w:rsidP="00FB2CBF">
      <w:pPr>
        <w:pStyle w:val="Style8"/>
        <w:widowControl/>
        <w:spacing w:line="240" w:lineRule="exact"/>
        <w:ind w:left="-142" w:right="5"/>
        <w:jc w:val="center"/>
        <w:rPr>
          <w:rFonts w:ascii="Times New Roman" w:hAnsi="Times New Roman" w:cs="Times New Roman"/>
        </w:rPr>
      </w:pPr>
    </w:p>
    <w:p w:rsidR="004F0129" w:rsidRPr="00F84357" w:rsidRDefault="004F0129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При этом важно помнить, как только их знания выравниваются, они могут начать конкурировать и становятся менее интересны друг другу, так как оба и информированы одинаково, и одинаково реагируют на одни и те же</w:t>
      </w:r>
      <w:r>
        <w:rPr>
          <w:rStyle w:val="FontStyle30"/>
          <w:sz w:val="24"/>
          <w:szCs w:val="24"/>
        </w:rPr>
        <w:t xml:space="preserve"> раздражители. Поэтому данные о</w:t>
      </w:r>
      <w:r w:rsidRPr="00F84357">
        <w:rPr>
          <w:rStyle w:val="FontStyle30"/>
          <w:sz w:val="24"/>
          <w:szCs w:val="24"/>
        </w:rPr>
        <w:t>тношения являются более продуктивными при соблюдении ролевых позиций «учитель» и «ученик».</w:t>
      </w:r>
    </w:p>
    <w:p w:rsidR="004F0129" w:rsidRPr="006E6BA5" w:rsidRDefault="004F0129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  <w:sectPr w:rsidR="004F0129" w:rsidRPr="006E6BA5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4F0129" w:rsidRDefault="004F0129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«9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Pr="001C53DD">
        <w:rPr>
          <w:rStyle w:val="FontStyle36"/>
          <w:iCs/>
          <w:sz w:val="24"/>
          <w:szCs w:val="24"/>
        </w:rPr>
        <w:t xml:space="preserve">отношения </w:t>
      </w:r>
      <w:r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Pr="00E920C1">
        <w:rPr>
          <w:rStyle w:val="FontStyle31"/>
          <w:i w:val="0"/>
          <w:sz w:val="24"/>
          <w:szCs w:val="24"/>
        </w:rPr>
        <w:t>Спокойного</w:t>
      </w:r>
      <w:r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Pr="00E920C1">
        <w:rPr>
          <w:rStyle w:val="FontStyle31"/>
          <w:i w:val="0"/>
          <w:sz w:val="24"/>
          <w:szCs w:val="24"/>
        </w:rPr>
        <w:t>Размеренного</w:t>
      </w:r>
      <w:r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Pr="00E920C1">
        <w:rPr>
          <w:rFonts w:ascii="Times New Roman" w:hAnsi="Times New Roman" w:cs="Times New Roman"/>
          <w:iCs/>
        </w:rPr>
        <w:t xml:space="preserve">, </w:t>
      </w:r>
      <w:r w:rsidRPr="00E920C1">
        <w:rPr>
          <w:rStyle w:val="FontStyle77"/>
          <w:iCs/>
          <w:sz w:val="24"/>
          <w:szCs w:val="24"/>
        </w:rPr>
        <w:t>субъектов девятой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4F0129" w:rsidRDefault="004F0129" w:rsidP="00FB2CBF">
      <w:pPr>
        <w:pStyle w:val="Style8"/>
        <w:widowControl/>
        <w:spacing w:line="240" w:lineRule="exact"/>
        <w:ind w:left="-142" w:right="5"/>
        <w:jc w:val="center"/>
        <w:rPr>
          <w:rFonts w:ascii="Times New Roman" w:hAnsi="Times New Roman" w:cs="Times New Roman"/>
        </w:rPr>
      </w:pPr>
    </w:p>
    <w:p w:rsidR="00B825B6" w:rsidRDefault="00F91371" w:rsidP="00C719BE">
      <w:pPr>
        <w:pStyle w:val="Style8"/>
        <w:widowControl/>
        <w:spacing w:line="240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9</w:t>
      </w:r>
      <w:r w:rsidR="00B825B6" w:rsidRPr="007B4CB2">
        <w:rPr>
          <w:rStyle w:val="FontStyle36"/>
          <w:b/>
          <w:bCs/>
          <w:i/>
          <w:sz w:val="24"/>
          <w:szCs w:val="24"/>
        </w:rPr>
        <w:t>.2.1.</w:t>
      </w:r>
      <w:r w:rsidR="00B825B6">
        <w:rPr>
          <w:rStyle w:val="FontStyle36"/>
          <w:b/>
          <w:bCs/>
          <w:i/>
          <w:sz w:val="24"/>
          <w:szCs w:val="24"/>
        </w:rPr>
        <w:t>8</w:t>
      </w:r>
      <w:r w:rsidR="00B825B6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B825B6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</w:t>
      </w:r>
      <w:r w:rsidR="00B825B6" w:rsidRPr="004F403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="00B825B6" w:rsidRPr="00497EC5">
        <w:rPr>
          <w:rStyle w:val="FontStyle20"/>
        </w:rPr>
        <w:t xml:space="preserve"> </w:t>
      </w:r>
      <w:r w:rsidR="00B825B6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полной</w:t>
      </w:r>
      <w:r w:rsidR="00C719BE" w:rsidRPr="00C719B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825B6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проти</w:t>
      </w:r>
      <w:r w:rsidR="00B825B6" w:rsidRP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воположности</w:t>
      </w:r>
      <w:r w:rsidR="00B825B6" w:rsidRPr="00497EC5">
        <w:rPr>
          <w:rStyle w:val="FontStyle32"/>
          <w:sz w:val="24"/>
          <w:szCs w:val="24"/>
        </w:rPr>
        <w:t>,</w:t>
      </w:r>
      <w:r w:rsidR="00B825B6">
        <w:rPr>
          <w:rStyle w:val="FontStyle32"/>
          <w:sz w:val="24"/>
          <w:szCs w:val="24"/>
        </w:rPr>
        <w:t xml:space="preserve"> </w:t>
      </w:r>
      <w:r w:rsidR="00B825B6" w:rsidRPr="00497EC5">
        <w:rPr>
          <w:rStyle w:val="FontStyle32"/>
          <w:sz w:val="24"/>
          <w:szCs w:val="24"/>
        </w:rPr>
        <w:t>реализуемые</w:t>
      </w:r>
      <w:r w:rsidR="00B825B6" w:rsidRPr="00346C4B">
        <w:rPr>
          <w:rStyle w:val="FontStyle32"/>
          <w:iCs w:val="0"/>
          <w:sz w:val="24"/>
          <w:szCs w:val="24"/>
        </w:rPr>
        <w:t xml:space="preserve"> </w:t>
      </w:r>
      <w:r w:rsidR="00B825B6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B825B6" w:rsidRPr="008010F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DC1F9F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DC1F9F" w:rsidRPr="004C3C0B">
        <w:rPr>
          <w:rStyle w:val="FontStyle31"/>
          <w:b/>
          <w:bCs/>
          <w:iCs w:val="0"/>
          <w:sz w:val="24"/>
          <w:szCs w:val="24"/>
        </w:rPr>
        <w:t>Поддающимся настроению</w:t>
      </w:r>
      <w:r w:rsidR="00DC1F9F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DC1F9F" w:rsidRPr="00DC1F9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DC1F9F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DC1F9F" w:rsidRPr="004C3C0B">
        <w:rPr>
          <w:rStyle w:val="FontStyle31"/>
          <w:b/>
          <w:bCs/>
          <w:iCs w:val="0"/>
          <w:sz w:val="24"/>
          <w:szCs w:val="24"/>
        </w:rPr>
        <w:t>Импульсивны</w:t>
      </w:r>
      <w:r w:rsidR="00DC1F9F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DC1F9F" w:rsidRPr="00DC1F9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DC1F9F" w:rsidRDefault="00DC1F9F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B825B6" w:rsidRPr="00873163" w:rsidRDefault="00B825B6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</w:t>
      </w:r>
      <w:r w:rsidRPr="0093002F">
        <w:rPr>
          <w:rStyle w:val="FontStyle36"/>
          <w:sz w:val="24"/>
          <w:szCs w:val="24"/>
        </w:rPr>
        <w:t>«</w:t>
      </w:r>
      <w:r w:rsidR="00154EBF">
        <w:rPr>
          <w:rStyle w:val="FontStyle34"/>
          <w:sz w:val="24"/>
          <w:szCs w:val="24"/>
        </w:rPr>
        <w:t>поддающегося настроению</w:t>
      </w:r>
      <w:r w:rsidRPr="0093002F">
        <w:rPr>
          <w:rStyle w:val="FontStyle36"/>
          <w:sz w:val="24"/>
          <w:szCs w:val="24"/>
        </w:rPr>
        <w:t xml:space="preserve">» или </w:t>
      </w:r>
      <w:r w:rsidR="006C6349" w:rsidRPr="005A40F4">
        <w:rPr>
          <w:rStyle w:val="FontStyle34"/>
          <w:sz w:val="24"/>
          <w:szCs w:val="24"/>
        </w:rPr>
        <w:t xml:space="preserve">«импульсивного» холерика - субъекта 3-й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91371">
        <w:rPr>
          <w:rStyle w:val="FontStyle37"/>
          <w:i w:val="0"/>
          <w:iCs w:val="0"/>
          <w:sz w:val="24"/>
          <w:szCs w:val="24"/>
        </w:rPr>
        <w:t>девят</w:t>
      </w:r>
      <w:r w:rsidR="00F91371" w:rsidRPr="007179A4">
        <w:rPr>
          <w:rStyle w:val="FontStyle77"/>
          <w:iCs/>
          <w:sz w:val="24"/>
          <w:szCs w:val="24"/>
        </w:rPr>
        <w:t xml:space="preserve">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>ций</w:t>
      </w:r>
      <w:r w:rsidRPr="00C73C7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C6349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C6349" w:rsidRPr="008878A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Ах/1 В/2 Г/2 Б/2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825B6" w:rsidRPr="00873163" w:rsidRDefault="00B825B6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91371">
        <w:rPr>
          <w:rStyle w:val="FontStyle37"/>
          <w:i w:val="0"/>
          <w:iCs w:val="0"/>
          <w:sz w:val="24"/>
          <w:szCs w:val="24"/>
        </w:rPr>
        <w:t>девят</w:t>
      </w:r>
      <w:r w:rsidR="00F91371" w:rsidRPr="007179A4">
        <w:rPr>
          <w:rStyle w:val="FontStyle77"/>
          <w:iCs/>
          <w:sz w:val="24"/>
          <w:szCs w:val="24"/>
        </w:rPr>
        <w:t xml:space="preserve">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6C6349" w:rsidRPr="0083193E">
        <w:rPr>
          <w:rStyle w:val="FontStyle76"/>
          <w:sz w:val="24"/>
          <w:szCs w:val="24"/>
        </w:rPr>
        <w:t>Ах/2 В/1 Г/1 Б/1</w:t>
      </w:r>
      <w:r w:rsidR="006C6349">
        <w:rPr>
          <w:rStyle w:val="FontStyle76"/>
          <w:sz w:val="24"/>
          <w:szCs w:val="24"/>
        </w:rPr>
        <w:t xml:space="preserve">) </w:t>
      </w:r>
      <w:r w:rsidRPr="00873163">
        <w:rPr>
          <w:rStyle w:val="FontStyle37"/>
          <w:sz w:val="24"/>
          <w:szCs w:val="24"/>
        </w:rPr>
        <w:t xml:space="preserve">- </w:t>
      </w:r>
      <w:r w:rsidRPr="00873163">
        <w:rPr>
          <w:rStyle w:val="FontStyle36"/>
          <w:sz w:val="24"/>
          <w:szCs w:val="24"/>
        </w:rPr>
        <w:t xml:space="preserve">будут складываться </w:t>
      </w:r>
      <w:r w:rsidRPr="00873163">
        <w:rPr>
          <w:rStyle w:val="FontStyle37"/>
          <w:i w:val="0"/>
          <w:iCs w:val="0"/>
          <w:sz w:val="24"/>
          <w:szCs w:val="24"/>
        </w:rPr>
        <w:t>«отношения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1"/>
          <w:i w:val="0"/>
          <w:iCs w:val="0"/>
          <w:sz w:val="24"/>
          <w:szCs w:val="24"/>
        </w:rPr>
        <w:t>полной противоположности</w:t>
      </w:r>
      <w:r w:rsidRPr="00873163">
        <w:rPr>
          <w:rStyle w:val="FontStyle37"/>
          <w:i w:val="0"/>
          <w:iCs w:val="0"/>
          <w:sz w:val="24"/>
          <w:szCs w:val="24"/>
        </w:rPr>
        <w:t>» (схема 8),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затрудне обмен информацией.</w:t>
      </w:r>
    </w:p>
    <w:p w:rsidR="00B825B6" w:rsidRPr="00873163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873163">
        <w:rPr>
          <w:rStyle w:val="FontStyle36"/>
          <w:sz w:val="24"/>
          <w:szCs w:val="24"/>
        </w:rPr>
        <w:t xml:space="preserve"> отношениях оба схожи</w:t>
      </w:r>
      <w:r>
        <w:rPr>
          <w:rStyle w:val="FontStyle36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тем, что каждый решает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разноаспектные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задачи:</w:t>
      </w:r>
    </w:p>
    <w:p w:rsidR="00B825B6" w:rsidRPr="00873163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Партнер, посредством подфункций </w:t>
      </w:r>
      <w:r w:rsidR="006C6349" w:rsidRPr="008878A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Ах/1 В/2 Г/2 Б/2</w:t>
      </w:r>
      <w:r w:rsidRPr="00873163">
        <w:rPr>
          <w:rStyle w:val="FontStyle37"/>
          <w:i w:val="0"/>
          <w:iCs w:val="0"/>
          <w:sz w:val="24"/>
          <w:szCs w:val="24"/>
        </w:rPr>
        <w:t>;</w:t>
      </w:r>
    </w:p>
    <w:p w:rsidR="00B825B6" w:rsidRPr="00873163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- Личность, посредством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6C6349" w:rsidRPr="0083193E">
        <w:rPr>
          <w:rStyle w:val="FontStyle76"/>
          <w:sz w:val="24"/>
          <w:szCs w:val="24"/>
        </w:rPr>
        <w:t>Ах/2 В/1 Г/1 Б/1</w:t>
      </w:r>
      <w:r w:rsidRPr="00873163">
        <w:rPr>
          <w:rStyle w:val="FontStyle31"/>
          <w:sz w:val="24"/>
          <w:szCs w:val="24"/>
        </w:rPr>
        <w:t xml:space="preserve">. </w:t>
      </w:r>
    </w:p>
    <w:p w:rsidR="00B825B6" w:rsidRPr="00873163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>Поэтому в их взаимодействии  не происходит активного обмена информацией. Так как информа</w:t>
      </w:r>
      <w:r w:rsidRPr="00873163">
        <w:rPr>
          <w:rStyle w:val="FontStyle36"/>
          <w:sz w:val="24"/>
          <w:szCs w:val="24"/>
        </w:rPr>
        <w:softHyphen/>
        <w:t>ция с разноаспектных подфункций (реализуемых во всех каналах)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приходит на те же подфункции. В связи с этим постоянно возникает недопонимание из-за чего оба избегают участвовать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задач.*</w:t>
      </w:r>
    </w:p>
    <w:p w:rsidR="00B825B6" w:rsidRPr="006C5C5E" w:rsidRDefault="00B825B6" w:rsidP="00FB2CBF">
      <w:pPr>
        <w:pStyle w:val="Style7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221" w:lineRule="exact"/>
        <w:ind w:left="-142" w:right="5"/>
        <w:jc w:val="both"/>
        <w:rPr>
          <w:rStyle w:val="FontStyle30"/>
          <w:i/>
          <w:sz w:val="22"/>
          <w:szCs w:val="22"/>
        </w:rPr>
      </w:pPr>
      <w:r w:rsidRPr="006C5C5E">
        <w:rPr>
          <w:rStyle w:val="FontStyle36"/>
          <w:i/>
          <w:sz w:val="22"/>
          <w:szCs w:val="22"/>
        </w:rPr>
        <w:t xml:space="preserve">       * В то же время, п</w:t>
      </w:r>
      <w:r w:rsidRPr="006C5C5E">
        <w:rPr>
          <w:rStyle w:val="FontStyle30"/>
          <w:i/>
          <w:sz w:val="22"/>
          <w:szCs w:val="22"/>
        </w:rPr>
        <w:t>ри определенном распределении «зон функционирова</w:t>
      </w:r>
      <w:r w:rsidRPr="006C5C5E">
        <w:rPr>
          <w:rStyle w:val="FontStyle30"/>
          <w:i/>
          <w:sz w:val="22"/>
          <w:szCs w:val="22"/>
        </w:rPr>
        <w:softHyphen/>
        <w:t>ния» участников данные отношения могут трансформиро</w:t>
      </w:r>
      <w:r w:rsidRPr="006C5C5E">
        <w:rPr>
          <w:rStyle w:val="FontStyle30"/>
          <w:i/>
          <w:sz w:val="22"/>
          <w:szCs w:val="22"/>
        </w:rPr>
        <w:softHyphen/>
        <w:t>ваться из «отношений полной противоположности» в отношения «Под</w:t>
      </w:r>
      <w:r w:rsidRPr="006C5C5E">
        <w:rPr>
          <w:rStyle w:val="FontStyle30"/>
          <w:i/>
          <w:sz w:val="22"/>
          <w:szCs w:val="22"/>
        </w:rPr>
        <w:softHyphen/>
        <w:t>готавливающего» и «Реализующего», в которых оба взаимодейству</w:t>
      </w:r>
      <w:r w:rsidRPr="006C5C5E">
        <w:rPr>
          <w:rStyle w:val="FontStyle30"/>
          <w:i/>
          <w:sz w:val="22"/>
          <w:szCs w:val="22"/>
        </w:rPr>
        <w:softHyphen/>
        <w:t xml:space="preserve">ют в масштабе «отсроченного времени». При этом Личность пользуется (в одностороннем порядке) продуктом </w:t>
      </w:r>
      <w:r w:rsidRPr="006C5C5E">
        <w:rPr>
          <w:rStyle w:val="FontStyle30"/>
          <w:i/>
          <w:sz w:val="22"/>
          <w:szCs w:val="22"/>
        </w:rPr>
        <w:lastRenderedPageBreak/>
        <w:t>деятельности сильных подфункций Партнера, т.е. созданным им в качестве «Подготавлива</w:t>
      </w:r>
      <w:r w:rsidRPr="006C5C5E">
        <w:rPr>
          <w:rStyle w:val="FontStyle30"/>
          <w:i/>
          <w:sz w:val="22"/>
          <w:szCs w:val="22"/>
        </w:rPr>
        <w:softHyphen/>
        <w:t>ющего».</w:t>
      </w:r>
    </w:p>
    <w:p w:rsidR="00B825B6" w:rsidRDefault="00B825B6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41989">
        <w:rPr>
          <w:sz w:val="24"/>
          <w:szCs w:val="24"/>
          <w:lang w:val="ru-RU"/>
        </w:rPr>
        <w:t>Эти отношения комфортны для взаимодействия вдвоем</w:t>
      </w:r>
      <w:r>
        <w:rPr>
          <w:sz w:val="24"/>
          <w:szCs w:val="24"/>
          <w:lang w:val="ru-RU"/>
        </w:rPr>
        <w:t>. При этом м</w:t>
      </w:r>
      <w:r w:rsidRPr="00F41989">
        <w:rPr>
          <w:sz w:val="24"/>
          <w:szCs w:val="24"/>
          <w:lang w:val="ru-RU"/>
        </w:rPr>
        <w:t xml:space="preserve">ежличностная (психологическая) дистанция в </w:t>
      </w:r>
      <w:r>
        <w:rPr>
          <w:sz w:val="24"/>
          <w:szCs w:val="24"/>
          <w:lang w:val="ru-RU"/>
        </w:rPr>
        <w:t>отношениях полной противоположности</w:t>
      </w:r>
      <w:r w:rsidRPr="00F41989">
        <w:rPr>
          <w:sz w:val="24"/>
          <w:szCs w:val="24"/>
          <w:lang w:val="ru-RU"/>
        </w:rPr>
        <w:t xml:space="preserve"> неустойчива. </w:t>
      </w:r>
      <w:r w:rsidRPr="004D6776"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  <w:lang w:val="ru-RU"/>
        </w:rPr>
        <w:t>них</w:t>
      </w:r>
      <w:r w:rsidRPr="004D6776">
        <w:rPr>
          <w:sz w:val="24"/>
          <w:szCs w:val="24"/>
          <w:lang w:val="ru-RU"/>
        </w:rPr>
        <w:t xml:space="preserve"> преобладает расслабление (деловое сотрудничество затруднено). Оба настроены к способностям друг друга критически.</w:t>
      </w:r>
    </w:p>
    <w:p w:rsidR="00B825B6" w:rsidRPr="00F41989" w:rsidRDefault="00B825B6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Pr="00F41989">
        <w:rPr>
          <w:sz w:val="24"/>
          <w:szCs w:val="24"/>
          <w:lang w:val="ru-RU"/>
        </w:rPr>
        <w:t>оявление</w:t>
      </w:r>
      <w:r>
        <w:rPr>
          <w:sz w:val="24"/>
          <w:szCs w:val="24"/>
          <w:lang w:val="ru-RU"/>
        </w:rPr>
        <w:t xml:space="preserve"> же</w:t>
      </w:r>
      <w:r w:rsidRPr="00F41989">
        <w:rPr>
          <w:sz w:val="24"/>
          <w:szCs w:val="24"/>
          <w:lang w:val="ru-RU"/>
        </w:rPr>
        <w:t xml:space="preserve"> третьего человека вызывает «конкуренцию рассуждений», которая зачас</w:t>
      </w:r>
      <w:r>
        <w:rPr>
          <w:sz w:val="24"/>
          <w:szCs w:val="24"/>
          <w:lang w:val="ru-RU"/>
        </w:rPr>
        <w:t>тую перерастает в горячие споры</w:t>
      </w:r>
      <w:r w:rsidRPr="00F41989">
        <w:rPr>
          <w:sz w:val="24"/>
          <w:szCs w:val="24"/>
          <w:lang w:val="ru-RU"/>
        </w:rPr>
        <w:t>.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920C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«9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920C1" w:rsidRPr="001C53DD">
        <w:rPr>
          <w:rStyle w:val="FontStyle36"/>
          <w:iCs/>
          <w:sz w:val="24"/>
          <w:szCs w:val="24"/>
        </w:rPr>
        <w:t xml:space="preserve">отношения 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920C1" w:rsidRPr="00E920C1">
        <w:rPr>
          <w:rStyle w:val="FontStyle31"/>
          <w:i w:val="0"/>
          <w:sz w:val="24"/>
          <w:szCs w:val="24"/>
        </w:rPr>
        <w:t>Спокойного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920C1" w:rsidRPr="00E920C1">
        <w:rPr>
          <w:rStyle w:val="FontStyle31"/>
          <w:i w:val="0"/>
          <w:sz w:val="24"/>
          <w:szCs w:val="24"/>
        </w:rPr>
        <w:t>Размеренного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920C1" w:rsidRPr="00E920C1">
        <w:rPr>
          <w:rFonts w:ascii="Times New Roman" w:hAnsi="Times New Roman" w:cs="Times New Roman"/>
          <w:iCs/>
        </w:rPr>
        <w:t xml:space="preserve">, </w:t>
      </w:r>
      <w:r w:rsidR="00E920C1" w:rsidRPr="00E920C1">
        <w:rPr>
          <w:rStyle w:val="FontStyle77"/>
          <w:iCs/>
          <w:sz w:val="24"/>
          <w:szCs w:val="24"/>
        </w:rPr>
        <w:t>субъектов девятой</w:t>
      </w:r>
      <w:r w:rsidR="00E920C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920C1" w:rsidRPr="009C3A56">
        <w:rPr>
          <w:rStyle w:val="FontStyle77"/>
          <w:iCs/>
          <w:sz w:val="24"/>
          <w:szCs w:val="24"/>
        </w:rPr>
        <w:t>пары</w:t>
      </w:r>
      <w:r w:rsidR="00E920C1" w:rsidRPr="009C3A56">
        <w:rPr>
          <w:rStyle w:val="FontStyle32"/>
          <w:sz w:val="24"/>
          <w:szCs w:val="24"/>
        </w:rPr>
        <w:t>,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6C6349" w:rsidRPr="005A40F4" w:rsidTr="00222D39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Ах/2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Ах/1</w:t>
            </w:r>
          </w:p>
        </w:tc>
      </w:tr>
      <w:tr w:rsidR="006C6349" w:rsidRPr="005A40F4" w:rsidTr="00222D39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6349" w:rsidRPr="005A40F4" w:rsidRDefault="006C6349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6C6349" w:rsidRPr="005A40F4" w:rsidRDefault="006C6349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6C6349" w:rsidRPr="005A40F4" w:rsidRDefault="006C6349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6C6349" w:rsidRPr="005A40F4" w:rsidTr="00222D39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6C6349" w:rsidRPr="005A40F4" w:rsidRDefault="006C6349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В/2</w:t>
            </w:r>
          </w:p>
        </w:tc>
      </w:tr>
      <w:tr w:rsidR="006C6349" w:rsidRPr="005A40F4" w:rsidTr="00222D39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6349" w:rsidRPr="005A40F4" w:rsidRDefault="006C6349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6C6349" w:rsidRPr="005A40F4" w:rsidRDefault="006C6349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6C6349" w:rsidRPr="005A40F4" w:rsidRDefault="006C6349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6C6349" w:rsidRPr="005A40F4" w:rsidTr="00222D39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6C6349" w:rsidRPr="005A40F4" w:rsidRDefault="006C6349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Г/2</w:t>
            </w:r>
          </w:p>
        </w:tc>
      </w:tr>
      <w:tr w:rsidR="006C6349" w:rsidRPr="005A40F4" w:rsidTr="00222D39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6349" w:rsidRPr="005A40F4" w:rsidRDefault="006C6349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6C6349" w:rsidRPr="005A40F4" w:rsidRDefault="006C6349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6C6349" w:rsidRPr="005A40F4" w:rsidRDefault="006C6349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6C6349" w:rsidRPr="005A40F4" w:rsidTr="00222D39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6C6349" w:rsidRPr="005A40F4" w:rsidRDefault="006C6349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Б/2</w:t>
            </w:r>
          </w:p>
        </w:tc>
      </w:tr>
      <w:tr w:rsidR="006C6349" w:rsidRPr="005A40F4" w:rsidTr="00222D39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6349" w:rsidRPr="005A40F4" w:rsidRDefault="006C6349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6C6349" w:rsidRPr="005A40F4" w:rsidRDefault="006C6349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6349" w:rsidRPr="005A40F4" w:rsidRDefault="006C6349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6C6349" w:rsidRPr="005A40F4" w:rsidRDefault="006C6349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B825B6" w:rsidRDefault="00B825B6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B825B6" w:rsidSect="00FB2CBF">
          <w:headerReference w:type="even" r:id="rId425"/>
          <w:headerReference w:type="default" r:id="rId426"/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</w:p>
    <w:p w:rsidR="00B825B6" w:rsidRDefault="00B825B6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Default="00B825B6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Default="00B825B6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Default="00B825B6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Default="00B825B6" w:rsidP="00FB2CBF">
      <w:pPr>
        <w:pStyle w:val="Style7"/>
        <w:widowControl/>
        <w:spacing w:before="101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B825B6" w:rsidRPr="003A5678" w:rsidRDefault="00B825B6" w:rsidP="00FB2CBF">
      <w:pPr>
        <w:pStyle w:val="Style7"/>
        <w:widowControl/>
        <w:spacing w:before="101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Схема 8. Типические отношения полной п</w:t>
      </w:r>
      <w:r>
        <w:rPr>
          <w:rStyle w:val="FontStyle20"/>
          <w:rFonts w:ascii="Times New Roman" w:hAnsi="Times New Roman" w:cs="Times New Roman"/>
          <w:sz w:val="24"/>
          <w:szCs w:val="24"/>
        </w:rPr>
        <w:t>роти</w:t>
      </w: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воположности</w:t>
      </w:r>
    </w:p>
    <w:p w:rsidR="00B825B6" w:rsidRDefault="00B825B6" w:rsidP="00FB2CBF">
      <w:pPr>
        <w:pStyle w:val="Style7"/>
        <w:widowControl/>
        <w:spacing w:before="101" w:line="221" w:lineRule="exact"/>
        <w:ind w:left="-142" w:right="5"/>
        <w:rPr>
          <w:rStyle w:val="FontStyle20"/>
        </w:rPr>
        <w:sectPr w:rsidR="00B825B6" w:rsidSect="00FB2CBF">
          <w:type w:val="continuous"/>
          <w:pgSz w:w="8390" w:h="11905"/>
          <w:pgMar w:top="1209" w:right="281" w:bottom="1317" w:left="426" w:header="720" w:footer="720" w:gutter="0"/>
          <w:cols w:num="2" w:space="720" w:equalWidth="0">
            <w:col w:w="2322" w:space="2"/>
            <w:col w:w="4393"/>
          </w:cols>
          <w:noEndnote/>
        </w:sectPr>
      </w:pPr>
    </w:p>
    <w:p w:rsidR="00B825B6" w:rsidRPr="00372CBA" w:rsidRDefault="00B825B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В схеме соединенния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B825B6" w:rsidRDefault="00B825B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Все соединения долны быть выполненны </w:t>
      </w:r>
    </w:p>
    <w:p w:rsidR="00B825B6" w:rsidRDefault="00B825B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пунктирными линиями.</w:t>
      </w:r>
    </w:p>
    <w:p w:rsidR="00B825B6" w:rsidRDefault="00B825B6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825B6" w:rsidRPr="001422A3" w:rsidRDefault="00F91371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9</w:t>
      </w:r>
      <w:r w:rsidR="00B825B6" w:rsidRPr="007B4CB2">
        <w:rPr>
          <w:rStyle w:val="FontStyle36"/>
          <w:b/>
          <w:bCs/>
          <w:i/>
          <w:sz w:val="24"/>
          <w:szCs w:val="24"/>
        </w:rPr>
        <w:t>.2.1.</w:t>
      </w:r>
      <w:r w:rsidR="00B825B6">
        <w:rPr>
          <w:rStyle w:val="FontStyle36"/>
          <w:b/>
          <w:bCs/>
          <w:i/>
          <w:sz w:val="24"/>
          <w:szCs w:val="24"/>
        </w:rPr>
        <w:t>9</w:t>
      </w:r>
      <w:r w:rsidR="00B825B6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B825B6"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Отношения квазитождеств</w:t>
      </w:r>
      <w:r w:rsidR="00B825B6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а</w:t>
      </w:r>
      <w:r w:rsidR="00B825B6" w:rsidRPr="001422A3">
        <w:rPr>
          <w:rStyle w:val="FontStyle32"/>
          <w:sz w:val="24"/>
          <w:szCs w:val="24"/>
        </w:rPr>
        <w:t>,</w:t>
      </w:r>
      <w:r w:rsidR="00B825B6">
        <w:rPr>
          <w:rStyle w:val="FontStyle32"/>
          <w:sz w:val="24"/>
          <w:szCs w:val="24"/>
        </w:rPr>
        <w:t xml:space="preserve"> р</w:t>
      </w:r>
      <w:r w:rsidR="00B825B6" w:rsidRPr="001422A3">
        <w:rPr>
          <w:rStyle w:val="FontStyle32"/>
          <w:sz w:val="24"/>
          <w:szCs w:val="24"/>
        </w:rPr>
        <w:t>еализуемые</w:t>
      </w:r>
      <w:r w:rsidR="00B825B6">
        <w:rPr>
          <w:rStyle w:val="FontStyle32"/>
          <w:sz w:val="24"/>
          <w:szCs w:val="24"/>
        </w:rPr>
        <w:t xml:space="preserve"> </w:t>
      </w:r>
      <w:r w:rsidR="00B825B6" w:rsidRPr="00460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B825B6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E55D8" w:rsidRPr="004839AE">
        <w:rPr>
          <w:rStyle w:val="FontStyle31"/>
          <w:b/>
          <w:bCs/>
          <w:iCs w:val="0"/>
          <w:sz w:val="24"/>
          <w:szCs w:val="24"/>
        </w:rPr>
        <w:t>Трезвы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0E55D8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0E55D8" w:rsidRPr="004839AE">
        <w:rPr>
          <w:rStyle w:val="FontStyle31"/>
          <w:b/>
          <w:bCs/>
          <w:iCs w:val="0"/>
          <w:sz w:val="24"/>
          <w:szCs w:val="24"/>
        </w:rPr>
        <w:t>Пессимистически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0E55D8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B825B6" w:rsidRPr="006E6BA5" w:rsidRDefault="00B825B6" w:rsidP="00FB2CBF">
      <w:pPr>
        <w:pStyle w:val="Style8"/>
        <w:widowControl/>
        <w:tabs>
          <w:tab w:val="left" w:pos="4089"/>
        </w:tabs>
        <w:spacing w:before="125" w:line="288" w:lineRule="exact"/>
        <w:ind w:left="-142" w:right="5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ab/>
      </w:r>
    </w:p>
    <w:p w:rsidR="00B825B6" w:rsidRPr="00192AC5" w:rsidRDefault="00B825B6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92AC5">
        <w:rPr>
          <w:rStyle w:val="FontStyle36"/>
          <w:sz w:val="24"/>
          <w:szCs w:val="24"/>
        </w:rPr>
        <w:t xml:space="preserve">Типические отношения </w:t>
      </w:r>
      <w:r w:rsidRPr="00192AC5">
        <w:rPr>
          <w:rStyle w:val="FontStyle30"/>
          <w:sz w:val="24"/>
          <w:szCs w:val="24"/>
        </w:rPr>
        <w:t xml:space="preserve"> «</w:t>
      </w:r>
      <w:r w:rsidR="006C6349">
        <w:rPr>
          <w:rStyle w:val="FontStyle34"/>
          <w:sz w:val="24"/>
          <w:szCs w:val="24"/>
        </w:rPr>
        <w:t>трезвого</w:t>
      </w:r>
      <w:r w:rsidRPr="00192AC5">
        <w:rPr>
          <w:rStyle w:val="FontStyle30"/>
          <w:sz w:val="24"/>
          <w:szCs w:val="24"/>
        </w:rPr>
        <w:t xml:space="preserve">» </w:t>
      </w:r>
      <w:r w:rsidRPr="00192AC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7E1FE8" w:rsidRPr="005A40F4">
        <w:rPr>
          <w:rStyle w:val="FontStyle34"/>
          <w:sz w:val="24"/>
          <w:szCs w:val="24"/>
        </w:rPr>
        <w:t>«пессими</w:t>
      </w:r>
      <w:r w:rsidR="007E1FE8" w:rsidRPr="005A40F4">
        <w:rPr>
          <w:rStyle w:val="FontStyle34"/>
          <w:sz w:val="24"/>
          <w:szCs w:val="24"/>
        </w:rPr>
        <w:softHyphen/>
        <w:t xml:space="preserve">стического» меланхолика - субъекта 14-й пары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(</w:t>
      </w:r>
      <w:r w:rsidRPr="00192AC5">
        <w:rPr>
          <w:rStyle w:val="FontStyle36"/>
          <w:sz w:val="24"/>
          <w:szCs w:val="24"/>
        </w:rPr>
        <w:t xml:space="preserve">партнера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91371">
        <w:rPr>
          <w:rStyle w:val="FontStyle37"/>
          <w:i w:val="0"/>
          <w:iCs w:val="0"/>
          <w:sz w:val="24"/>
          <w:szCs w:val="24"/>
        </w:rPr>
        <w:t>девят</w:t>
      </w:r>
      <w:r w:rsidR="00F91371" w:rsidRPr="007179A4">
        <w:rPr>
          <w:rStyle w:val="FontStyle77"/>
          <w:iCs/>
          <w:sz w:val="24"/>
          <w:szCs w:val="24"/>
        </w:rPr>
        <w:t xml:space="preserve">ой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92AC5">
        <w:rPr>
          <w:rStyle w:val="FontStyle36"/>
          <w:sz w:val="24"/>
          <w:szCs w:val="24"/>
        </w:rPr>
        <w:t>далее Партнер) -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обусловливаются комбинацией подфунк</w:t>
      </w:r>
      <w:r w:rsidRPr="00192AC5">
        <w:rPr>
          <w:rStyle w:val="FontStyle36"/>
          <w:sz w:val="24"/>
          <w:szCs w:val="24"/>
        </w:rPr>
        <w:softHyphen/>
        <w:t>ций</w:t>
      </w:r>
      <w:r>
        <w:rPr>
          <w:rStyle w:val="FontStyle36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 </w:t>
      </w:r>
      <w:r w:rsidR="007E1FE8" w:rsidRPr="007E1FE8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Ву/2 А/1 Б/1 Г/1 </w:t>
      </w:r>
      <w:r w:rsidRPr="00192AC5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B825B6" w:rsidRPr="00192AC5" w:rsidRDefault="00B825B6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92AC5">
        <w:rPr>
          <w:rStyle w:val="27"/>
          <w:rFonts w:eastAsiaTheme="minorEastAsia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Поэтому </w:t>
      </w:r>
      <w:r w:rsidRPr="00192AC5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061C9B">
        <w:rPr>
          <w:rStyle w:val="FontStyle37"/>
          <w:i w:val="0"/>
          <w:iCs w:val="0"/>
          <w:sz w:val="24"/>
          <w:szCs w:val="24"/>
        </w:rPr>
        <w:t xml:space="preserve"> </w:t>
      </w:r>
      <w:r w:rsidR="00F91371">
        <w:rPr>
          <w:rStyle w:val="FontStyle37"/>
          <w:i w:val="0"/>
          <w:iCs w:val="0"/>
          <w:sz w:val="24"/>
          <w:szCs w:val="24"/>
        </w:rPr>
        <w:t>девят</w:t>
      </w:r>
      <w:r w:rsidR="00F91371" w:rsidRPr="007179A4">
        <w:rPr>
          <w:rStyle w:val="FontStyle77"/>
          <w:iCs/>
          <w:sz w:val="24"/>
          <w:szCs w:val="24"/>
        </w:rPr>
        <w:t xml:space="preserve">ой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92AC5">
        <w:rPr>
          <w:rStyle w:val="FontStyle36"/>
          <w:sz w:val="24"/>
          <w:szCs w:val="24"/>
        </w:rPr>
        <w:t>(далее Личность, с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11292E" w:rsidRPr="0083193E">
        <w:rPr>
          <w:rStyle w:val="FontStyle76"/>
          <w:sz w:val="24"/>
          <w:szCs w:val="24"/>
        </w:rPr>
        <w:t>Ах/2 В/1 Г/1 Б/1</w:t>
      </w:r>
      <w:r w:rsidRPr="00192AC5">
        <w:rPr>
          <w:rStyle w:val="FontStyle36"/>
          <w:sz w:val="24"/>
          <w:szCs w:val="24"/>
        </w:rPr>
        <w:t>)</w:t>
      </w:r>
      <w:r w:rsidRPr="00192AC5">
        <w:rPr>
          <w:rStyle w:val="FontStyle37"/>
          <w:sz w:val="24"/>
          <w:szCs w:val="24"/>
        </w:rPr>
        <w:t xml:space="preserve"> - </w:t>
      </w:r>
      <w:r w:rsidRPr="00192AC5">
        <w:rPr>
          <w:rStyle w:val="FontStyle36"/>
          <w:sz w:val="24"/>
          <w:szCs w:val="24"/>
        </w:rPr>
        <w:t xml:space="preserve">будут складываться </w:t>
      </w:r>
      <w:r w:rsidRPr="00192AC5">
        <w:rPr>
          <w:rStyle w:val="FontStyle37"/>
          <w:i w:val="0"/>
          <w:iCs w:val="0"/>
          <w:sz w:val="24"/>
          <w:szCs w:val="24"/>
        </w:rPr>
        <w:t>«отношения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1"/>
          <w:i w:val="0"/>
          <w:iCs w:val="0"/>
          <w:sz w:val="24"/>
          <w:szCs w:val="24"/>
        </w:rPr>
        <w:t>квазитождества</w:t>
      </w:r>
      <w:r w:rsidRPr="00192AC5">
        <w:rPr>
          <w:rStyle w:val="FontStyle37"/>
          <w:i w:val="0"/>
          <w:iCs w:val="0"/>
          <w:sz w:val="24"/>
          <w:szCs w:val="24"/>
        </w:rPr>
        <w:t>» (схема 9),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в которых конфликты маловероят</w:t>
      </w:r>
      <w:r w:rsidRPr="00192AC5">
        <w:rPr>
          <w:rStyle w:val="FontStyle36"/>
          <w:sz w:val="24"/>
          <w:szCs w:val="24"/>
        </w:rPr>
        <w:softHyphen/>
        <w:t>ны и в то же время происходит активный обмен информацией только по слабым подфункциям.</w:t>
      </w:r>
    </w:p>
    <w:p w:rsidR="00B825B6" w:rsidRPr="00192AC5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 данных</w:t>
      </w:r>
      <w:r w:rsidRPr="00192AC5">
        <w:rPr>
          <w:rStyle w:val="FontStyle36"/>
          <w:sz w:val="24"/>
          <w:szCs w:val="24"/>
        </w:rPr>
        <w:t xml:space="preserve"> отношениях оба схожи тем, что каждый не участвует в совместном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* посредством сильных подфункций:</w:t>
      </w:r>
    </w:p>
    <w:p w:rsidR="00B825B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Партнер, посредством </w:t>
      </w:r>
      <w:r>
        <w:rPr>
          <w:rStyle w:val="FontStyle36"/>
          <w:sz w:val="24"/>
          <w:szCs w:val="24"/>
        </w:rPr>
        <w:t xml:space="preserve">подфункций </w:t>
      </w:r>
      <w:r w:rsidR="0011292E" w:rsidRPr="007E1FE8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Ву/2</w:t>
      </w:r>
      <w:r w:rsidR="0011292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и</w:t>
      </w:r>
      <w:r w:rsidR="0011292E" w:rsidRPr="007E1FE8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А/1</w:t>
      </w:r>
      <w:r>
        <w:rPr>
          <w:rStyle w:val="FontStyle35"/>
          <w:sz w:val="24"/>
          <w:szCs w:val="24"/>
        </w:rPr>
        <w:t>;</w:t>
      </w:r>
    </w:p>
    <w:p w:rsidR="00B825B6" w:rsidRPr="00192AC5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Личность, посредством </w:t>
      </w:r>
      <w:r>
        <w:rPr>
          <w:rStyle w:val="FontStyle36"/>
          <w:sz w:val="24"/>
          <w:szCs w:val="24"/>
        </w:rPr>
        <w:t>подфункцй</w:t>
      </w:r>
      <w:r w:rsidRPr="00E20EE0">
        <w:rPr>
          <w:rStyle w:val="FontStyle76"/>
          <w:sz w:val="24"/>
          <w:szCs w:val="24"/>
        </w:rPr>
        <w:t xml:space="preserve"> </w:t>
      </w:r>
      <w:r w:rsidR="0011292E" w:rsidRPr="0083193E">
        <w:rPr>
          <w:rStyle w:val="FontStyle76"/>
          <w:sz w:val="24"/>
          <w:szCs w:val="24"/>
        </w:rPr>
        <w:t xml:space="preserve">Ах/2 </w:t>
      </w:r>
      <w:r w:rsidR="0011292E">
        <w:rPr>
          <w:rStyle w:val="FontStyle76"/>
          <w:sz w:val="24"/>
          <w:szCs w:val="24"/>
        </w:rPr>
        <w:t xml:space="preserve">и </w:t>
      </w:r>
      <w:r w:rsidR="0011292E" w:rsidRPr="0083193E">
        <w:rPr>
          <w:rStyle w:val="FontStyle76"/>
          <w:sz w:val="24"/>
          <w:szCs w:val="24"/>
        </w:rPr>
        <w:t>В/1</w:t>
      </w:r>
      <w:r w:rsidRPr="00192AC5">
        <w:rPr>
          <w:rStyle w:val="FontStyle37"/>
          <w:i w:val="0"/>
          <w:iCs w:val="0"/>
          <w:sz w:val="24"/>
          <w:szCs w:val="24"/>
        </w:rPr>
        <w:t>.</w:t>
      </w:r>
    </w:p>
    <w:p w:rsidR="00B825B6" w:rsidRPr="00192AC5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92AC5">
        <w:rPr>
          <w:rStyle w:val="FontStyle37"/>
          <w:i w:val="0"/>
          <w:iCs w:val="0"/>
          <w:sz w:val="22"/>
          <w:szCs w:val="22"/>
        </w:rPr>
        <w:t xml:space="preserve">* </w:t>
      </w:r>
      <w:r w:rsidRPr="00192AC5">
        <w:rPr>
          <w:rStyle w:val="FontStyle36"/>
          <w:i/>
          <w:iCs/>
          <w:sz w:val="22"/>
          <w:szCs w:val="22"/>
        </w:rPr>
        <w:t>Информа</w:t>
      </w:r>
      <w:r w:rsidRPr="00192AC5">
        <w:rPr>
          <w:rStyle w:val="FontStyle36"/>
          <w:i/>
          <w:iCs/>
          <w:sz w:val="22"/>
          <w:szCs w:val="22"/>
        </w:rPr>
        <w:softHyphen/>
        <w:t>ция с одноаспектных базовых подфункций (реализуемых в Первом канале) не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 </w:t>
      </w:r>
      <w:r w:rsidRPr="00192AC5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192AC5">
        <w:rPr>
          <w:rStyle w:val="FontStyle36"/>
          <w:i/>
          <w:iCs/>
          <w:sz w:val="22"/>
          <w:szCs w:val="22"/>
        </w:rPr>
        <w:softHyphen/>
        <w:t>ром канале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). </w:t>
      </w:r>
    </w:p>
    <w:p w:rsidR="00B825B6" w:rsidRPr="00192AC5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задач:</w:t>
      </w:r>
    </w:p>
    <w:p w:rsidR="00B825B6" w:rsidRPr="00192AC5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Партнер, посредством слабых подфункций (</w:t>
      </w:r>
      <w:r w:rsidR="00DB65C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022CB8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/1 </w:t>
      </w:r>
      <w:r>
        <w:rPr>
          <w:rStyle w:val="FontStyle37"/>
          <w:sz w:val="24"/>
          <w:szCs w:val="24"/>
        </w:rPr>
        <w:t>и</w:t>
      </w:r>
      <w:r w:rsidRPr="0093002F">
        <w:rPr>
          <w:rStyle w:val="FontStyle37"/>
          <w:sz w:val="24"/>
          <w:szCs w:val="24"/>
        </w:rPr>
        <w:t xml:space="preserve"> </w:t>
      </w:r>
      <w:r w:rsidR="00DB65C1">
        <w:rPr>
          <w:rStyle w:val="FontStyle37"/>
          <w:sz w:val="24"/>
          <w:szCs w:val="24"/>
        </w:rPr>
        <w:t>Г</w:t>
      </w:r>
      <w:r w:rsidRPr="0093002F">
        <w:rPr>
          <w:rStyle w:val="FontStyle37"/>
          <w:sz w:val="24"/>
          <w:szCs w:val="24"/>
        </w:rPr>
        <w:t>/</w:t>
      </w:r>
      <w:r w:rsidR="00DB65C1">
        <w:rPr>
          <w:rStyle w:val="FontStyle37"/>
          <w:sz w:val="24"/>
          <w:szCs w:val="24"/>
        </w:rPr>
        <w:t>1</w:t>
      </w:r>
      <w:r w:rsidRPr="00192AC5">
        <w:rPr>
          <w:rStyle w:val="FontStyle31"/>
          <w:sz w:val="24"/>
          <w:szCs w:val="24"/>
        </w:rPr>
        <w:t>)</w:t>
      </w:r>
    </w:p>
    <w:p w:rsidR="00B825B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Личность, посредством слабых подфункций (</w:t>
      </w:r>
      <w:r w:rsidR="00DB65C1">
        <w:rPr>
          <w:rStyle w:val="FontStyle76"/>
          <w:sz w:val="24"/>
          <w:szCs w:val="24"/>
        </w:rPr>
        <w:t>Г</w:t>
      </w:r>
      <w:r w:rsidRPr="00AA2469">
        <w:rPr>
          <w:rStyle w:val="FontStyle76"/>
          <w:sz w:val="24"/>
          <w:szCs w:val="24"/>
        </w:rPr>
        <w:t xml:space="preserve">/1 </w:t>
      </w:r>
      <w:r w:rsidR="00DB65C1">
        <w:rPr>
          <w:rStyle w:val="FontStyle76"/>
          <w:sz w:val="24"/>
          <w:szCs w:val="24"/>
        </w:rPr>
        <w:t>и Б</w:t>
      </w:r>
      <w:r w:rsidRPr="0083193E">
        <w:rPr>
          <w:rStyle w:val="FontStyle76"/>
          <w:sz w:val="24"/>
          <w:szCs w:val="24"/>
        </w:rPr>
        <w:t>/</w:t>
      </w:r>
      <w:r w:rsidR="00DB65C1">
        <w:rPr>
          <w:rStyle w:val="FontStyle76"/>
          <w:sz w:val="24"/>
          <w:szCs w:val="24"/>
        </w:rPr>
        <w:t>1</w:t>
      </w:r>
      <w:r w:rsidRPr="00192AC5">
        <w:rPr>
          <w:rStyle w:val="FontStyle36"/>
          <w:sz w:val="24"/>
          <w:szCs w:val="24"/>
        </w:rPr>
        <w:t>).</w:t>
      </w:r>
    </w:p>
    <w:p w:rsidR="00B825B6" w:rsidRPr="004D3737" w:rsidRDefault="00B825B6" w:rsidP="00FB2CBF">
      <w:pPr>
        <w:spacing w:before="100" w:beforeAutospacing="1" w:after="100" w:afterAutospacing="1"/>
        <w:ind w:left="-142" w:right="5" w:firstLine="341"/>
        <w:jc w:val="both"/>
        <w:rPr>
          <w:rStyle w:val="FontStyle30"/>
          <w:sz w:val="24"/>
          <w:szCs w:val="24"/>
          <w:lang w:val="ru-RU"/>
        </w:rPr>
      </w:pPr>
      <w:r w:rsidRPr="00C46FC9">
        <w:rPr>
          <w:sz w:val="24"/>
          <w:szCs w:val="24"/>
          <w:lang w:val="ru-RU"/>
        </w:rPr>
        <w:t xml:space="preserve">С </w:t>
      </w:r>
      <w:r>
        <w:rPr>
          <w:sz w:val="24"/>
          <w:szCs w:val="24"/>
          <w:lang w:val="ru-RU"/>
        </w:rPr>
        <w:t>к</w:t>
      </w:r>
      <w:r w:rsidRPr="00C46FC9">
        <w:rPr>
          <w:sz w:val="24"/>
          <w:szCs w:val="24"/>
          <w:lang w:val="ru-RU"/>
        </w:rPr>
        <w:t>вазитождественным партнёром полное взаимопонимание недостижимо.</w:t>
      </w:r>
      <w:r>
        <w:rPr>
          <w:sz w:val="24"/>
          <w:szCs w:val="24"/>
          <w:lang w:val="ru-RU"/>
        </w:rPr>
        <w:t xml:space="preserve"> Угроза</w:t>
      </w:r>
      <w:r w:rsidRPr="00C46FC9">
        <w:rPr>
          <w:sz w:val="24"/>
          <w:szCs w:val="24"/>
          <w:lang w:val="ru-RU"/>
        </w:rPr>
        <w:t xml:space="preserve"> с</w:t>
      </w:r>
      <w:r>
        <w:rPr>
          <w:sz w:val="24"/>
          <w:szCs w:val="24"/>
          <w:lang w:val="ru-RU"/>
        </w:rPr>
        <w:t xml:space="preserve"> его</w:t>
      </w:r>
      <w:r w:rsidRPr="00C46FC9">
        <w:rPr>
          <w:sz w:val="24"/>
          <w:szCs w:val="24"/>
          <w:lang w:val="ru-RU"/>
        </w:rPr>
        <w:t xml:space="preserve"> стороны  не чувствуется. Но равенства с ним тоже не ощущается. Он кажется менее способным, но в тех вопросах, которые у</w:t>
      </w:r>
      <w:r>
        <w:rPr>
          <w:sz w:val="24"/>
          <w:szCs w:val="24"/>
          <w:lang w:val="ru-RU"/>
        </w:rPr>
        <w:t xml:space="preserve"> одного</w:t>
      </w:r>
      <w:r w:rsidRPr="00C46FC9">
        <w:rPr>
          <w:sz w:val="24"/>
          <w:szCs w:val="24"/>
          <w:lang w:val="ru-RU"/>
        </w:rPr>
        <w:t xml:space="preserve"> не получаются, </w:t>
      </w:r>
      <w:r>
        <w:rPr>
          <w:sz w:val="24"/>
          <w:szCs w:val="24"/>
          <w:lang w:val="ru-RU"/>
        </w:rPr>
        <w:t xml:space="preserve">другой </w:t>
      </w:r>
      <w:r w:rsidRPr="00C46FC9">
        <w:rPr>
          <w:sz w:val="24"/>
          <w:szCs w:val="24"/>
          <w:lang w:val="ru-RU"/>
        </w:rPr>
        <w:t>добивается почему-то гораздо бо́льшего. Из-за этого страдает самолюбие обоих</w:t>
      </w:r>
      <w:r>
        <w:rPr>
          <w:sz w:val="24"/>
          <w:szCs w:val="24"/>
          <w:lang w:val="ru-RU"/>
        </w:rPr>
        <w:t xml:space="preserve"> (</w:t>
      </w:r>
      <w:r w:rsidRPr="00C46FC9">
        <w:rPr>
          <w:sz w:val="24"/>
          <w:szCs w:val="24"/>
          <w:lang w:val="ru-RU"/>
        </w:rPr>
        <w:t>такое положение воспринимается как несправедливость</w:t>
      </w:r>
      <w:r>
        <w:rPr>
          <w:sz w:val="24"/>
          <w:szCs w:val="24"/>
          <w:lang w:val="ru-RU"/>
        </w:rPr>
        <w:t>)</w:t>
      </w:r>
      <w:r w:rsidRPr="00C46FC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При этом </w:t>
      </w:r>
      <w:r w:rsidRPr="004D6776">
        <w:rPr>
          <w:sz w:val="24"/>
          <w:szCs w:val="24"/>
          <w:lang w:val="ru-RU"/>
        </w:rPr>
        <w:t xml:space="preserve">всегда возникает проблема «перевода» информации другого на свой язык. Пэтому, </w:t>
      </w:r>
      <w:r w:rsidRPr="004D6776">
        <w:rPr>
          <w:rStyle w:val="FontStyle30"/>
          <w:sz w:val="24"/>
          <w:szCs w:val="24"/>
          <w:lang w:val="ru-RU"/>
        </w:rPr>
        <w:t>когда в контакте отпадает необходимость, то и Личность, и Партнер легко и без трений расстаются.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lastRenderedPageBreak/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920C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«9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920C1" w:rsidRPr="001C53DD">
        <w:rPr>
          <w:rStyle w:val="FontStyle36"/>
          <w:iCs/>
          <w:sz w:val="24"/>
          <w:szCs w:val="24"/>
        </w:rPr>
        <w:t xml:space="preserve">отношения 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920C1" w:rsidRPr="00E920C1">
        <w:rPr>
          <w:rStyle w:val="FontStyle31"/>
          <w:i w:val="0"/>
          <w:sz w:val="24"/>
          <w:szCs w:val="24"/>
        </w:rPr>
        <w:t>Спокойного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920C1" w:rsidRPr="00E920C1">
        <w:rPr>
          <w:rStyle w:val="FontStyle31"/>
          <w:i w:val="0"/>
          <w:sz w:val="24"/>
          <w:szCs w:val="24"/>
        </w:rPr>
        <w:t>Размеренного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920C1" w:rsidRPr="00E920C1">
        <w:rPr>
          <w:rFonts w:ascii="Times New Roman" w:hAnsi="Times New Roman" w:cs="Times New Roman"/>
          <w:iCs/>
        </w:rPr>
        <w:t xml:space="preserve">, </w:t>
      </w:r>
      <w:r w:rsidR="00E920C1" w:rsidRPr="00E920C1">
        <w:rPr>
          <w:rStyle w:val="FontStyle77"/>
          <w:iCs/>
          <w:sz w:val="24"/>
          <w:szCs w:val="24"/>
        </w:rPr>
        <w:t>субъектов девятой</w:t>
      </w:r>
      <w:r w:rsidR="00E920C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920C1" w:rsidRPr="009C3A56">
        <w:rPr>
          <w:rStyle w:val="FontStyle77"/>
          <w:iCs/>
          <w:sz w:val="24"/>
          <w:szCs w:val="24"/>
        </w:rPr>
        <w:t>пары</w:t>
      </w:r>
      <w:r w:rsidR="00E920C1" w:rsidRPr="009C3A56">
        <w:rPr>
          <w:rStyle w:val="FontStyle32"/>
          <w:sz w:val="24"/>
          <w:szCs w:val="24"/>
        </w:rPr>
        <w:t>,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825B6" w:rsidRDefault="0073180E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>
        <w:rPr>
          <w:noProof/>
        </w:rPr>
        <w:pict>
          <v:shape id="_x0000_s6059" type="#_x0000_t202" style="position:absolute;left:0;text-align:left;margin-left:10.3pt;margin-top:25.55pt;width:233.9pt;height:97.2pt;z-index:252059648;visibility:visible;mso-height-percent:0;mso-wrap-distance-left:1.9pt;mso-wrap-distance-top:0;mso-wrap-distance-right:1.9pt;mso-wrap-distance-bottom:.95pt;mso-position-horizontal-relative:margin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mfswIAALQ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" filled="f" stroked="f">
            <v:textbox style="mso-next-textbox:#_x0000_s6059" inset="0,0,0,0">
              <w:txbxContent>
                <w:p w:rsidR="0073180E" w:rsidRDefault="0073180E" w:rsidP="00B825B6">
                  <w:pPr>
                    <w:ind w:left="1134"/>
                  </w:pPr>
                  <w:r>
                    <w:rPr>
                      <w:lang w:val="ru-RU" w:bidi="or-IN"/>
                    </w:rPr>
                    <w:drawing>
                      <wp:inline distT="0" distB="0" distL="0" distR="0" wp14:anchorId="7620FEAB" wp14:editId="6AD6D17E">
                        <wp:extent cx="2171700" cy="1230630"/>
                        <wp:effectExtent l="0" t="0" r="0" b="7620"/>
                        <wp:docPr id="177" name="Рисунок 1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170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825B6" w:rsidRPr="00841DC6" w:rsidRDefault="00B825B6" w:rsidP="00FB2CBF">
      <w:pPr>
        <w:pStyle w:val="Style9"/>
        <w:widowControl/>
        <w:spacing w:line="240" w:lineRule="exact"/>
        <w:ind w:left="-142" w:right="5"/>
        <w:rPr>
          <w:rStyle w:val="FontStyle30"/>
        </w:rPr>
        <w:sectPr w:rsidR="00B825B6" w:rsidRPr="00841DC6" w:rsidSect="00FB2CBF"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  <w:r>
        <w:rPr>
          <w:rStyle w:val="FontStyle30"/>
        </w:rPr>
        <w:t xml:space="preserve">           </w:t>
      </w:r>
    </w:p>
    <w:p w:rsidR="00B825B6" w:rsidRDefault="00B825B6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Pr="00873163" w:rsidRDefault="00B825B6" w:rsidP="00FB2CBF">
      <w:pPr>
        <w:pStyle w:val="Style7"/>
        <w:widowControl/>
        <w:spacing w:before="16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73163">
        <w:rPr>
          <w:rStyle w:val="FontStyle20"/>
          <w:rFonts w:ascii="Times New Roman" w:hAnsi="Times New Roman" w:cs="Times New Roman"/>
          <w:sz w:val="24"/>
          <w:szCs w:val="24"/>
        </w:rPr>
        <w:t>Схема 9. Типические отношения квазитождества</w:t>
      </w:r>
    </w:p>
    <w:p w:rsidR="00B825B6" w:rsidRDefault="00B825B6" w:rsidP="00FB2CBF">
      <w:pPr>
        <w:pStyle w:val="Style7"/>
        <w:widowControl/>
        <w:spacing w:before="163" w:line="221" w:lineRule="exact"/>
        <w:ind w:left="-142" w:right="5"/>
        <w:rPr>
          <w:rStyle w:val="FontStyle20"/>
        </w:rPr>
        <w:sectPr w:rsidR="00B825B6" w:rsidSect="00FB2CBF">
          <w:headerReference w:type="even" r:id="rId428"/>
          <w:headerReference w:type="default" r:id="rId429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B825B6" w:rsidRDefault="00B825B6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Default="00B825B6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Default="00B825B6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825B6" w:rsidRDefault="00F91371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9</w:t>
      </w:r>
      <w:r w:rsidR="00B825B6" w:rsidRPr="00674069">
        <w:rPr>
          <w:rStyle w:val="FontStyle36"/>
          <w:b/>
          <w:bCs/>
          <w:i/>
          <w:sz w:val="24"/>
          <w:szCs w:val="24"/>
        </w:rPr>
        <w:t xml:space="preserve">.2.1.10. </w:t>
      </w:r>
      <w:r w:rsidR="00B825B6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Иллюзорные отношения</w:t>
      </w:r>
      <w:r w:rsidR="00B825B6" w:rsidRPr="00674069">
        <w:rPr>
          <w:rStyle w:val="FontStyle32"/>
          <w:iCs w:val="0"/>
          <w:sz w:val="24"/>
          <w:szCs w:val="24"/>
        </w:rPr>
        <w:t>,</w:t>
      </w:r>
      <w:r w:rsidR="000E55D8">
        <w:rPr>
          <w:rStyle w:val="FontStyle32"/>
          <w:iCs w:val="0"/>
          <w:sz w:val="24"/>
          <w:szCs w:val="24"/>
        </w:rPr>
        <w:t xml:space="preserve"> </w:t>
      </w:r>
      <w:r w:rsidR="00B825B6" w:rsidRPr="00674069">
        <w:rPr>
          <w:rStyle w:val="FontStyle32"/>
          <w:iCs w:val="0"/>
          <w:sz w:val="24"/>
          <w:szCs w:val="24"/>
        </w:rPr>
        <w:t>реализуемые</w:t>
      </w:r>
      <w:r w:rsidR="00B825B6">
        <w:rPr>
          <w:rStyle w:val="FontStyle32"/>
          <w:iCs w:val="0"/>
          <w:sz w:val="24"/>
          <w:szCs w:val="24"/>
        </w:rPr>
        <w:t xml:space="preserve"> </w:t>
      </w:r>
      <w:r w:rsidR="00B825B6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E55D8" w:rsidRPr="004839AE">
        <w:rPr>
          <w:rStyle w:val="FontStyle31"/>
          <w:b/>
          <w:bCs/>
          <w:iCs w:val="0"/>
          <w:sz w:val="24"/>
          <w:szCs w:val="24"/>
        </w:rPr>
        <w:t>Агрессивны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0E55D8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E55D8" w:rsidRPr="004839AE">
        <w:rPr>
          <w:rStyle w:val="FontStyle31"/>
          <w:b/>
          <w:bCs/>
          <w:iCs w:val="0"/>
          <w:sz w:val="24"/>
          <w:szCs w:val="24"/>
        </w:rPr>
        <w:t>Возбудимы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0E55D8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0E55D8" w:rsidRPr="00841DC6" w:rsidRDefault="000E55D8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B825B6" w:rsidRPr="00E44270" w:rsidRDefault="00B825B6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44270">
        <w:rPr>
          <w:rStyle w:val="FontStyle36"/>
          <w:sz w:val="24"/>
          <w:szCs w:val="24"/>
        </w:rPr>
        <w:t xml:space="preserve">Типические отношения </w:t>
      </w:r>
      <w:r w:rsidRPr="00E44270">
        <w:rPr>
          <w:rStyle w:val="FontStyle30"/>
          <w:sz w:val="24"/>
          <w:szCs w:val="24"/>
        </w:rPr>
        <w:t xml:space="preserve"> «</w:t>
      </w:r>
      <w:r w:rsidR="0011292E">
        <w:rPr>
          <w:rStyle w:val="FontStyle34"/>
          <w:sz w:val="24"/>
          <w:szCs w:val="24"/>
        </w:rPr>
        <w:t>агрессивного</w:t>
      </w:r>
      <w:r w:rsidRPr="00E44270">
        <w:rPr>
          <w:rStyle w:val="FontStyle30"/>
          <w:sz w:val="24"/>
          <w:szCs w:val="24"/>
        </w:rPr>
        <w:t xml:space="preserve">» </w:t>
      </w:r>
      <w:r w:rsidRPr="00E44270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11292E" w:rsidRPr="005A40F4">
        <w:rPr>
          <w:rStyle w:val="FontStyle34"/>
          <w:sz w:val="24"/>
          <w:szCs w:val="24"/>
        </w:rPr>
        <w:t>«возбу</w:t>
      </w:r>
      <w:r w:rsidR="0011292E" w:rsidRPr="005A40F4">
        <w:rPr>
          <w:rStyle w:val="FontStyle34"/>
          <w:sz w:val="24"/>
          <w:szCs w:val="24"/>
        </w:rPr>
        <w:softHyphen/>
        <w:t xml:space="preserve">димого» холерика - субъекта 2-й пары </w:t>
      </w:r>
      <w:r w:rsidRPr="00E44270">
        <w:rPr>
          <w:rStyle w:val="FontStyle36"/>
          <w:sz w:val="24"/>
          <w:szCs w:val="24"/>
        </w:rPr>
        <w:t xml:space="preserve">(партнера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91371">
        <w:rPr>
          <w:rStyle w:val="FontStyle37"/>
          <w:i w:val="0"/>
          <w:iCs w:val="0"/>
          <w:sz w:val="24"/>
          <w:szCs w:val="24"/>
        </w:rPr>
        <w:t>девят</w:t>
      </w:r>
      <w:r w:rsidR="00F91371" w:rsidRPr="007179A4">
        <w:rPr>
          <w:rStyle w:val="FontStyle77"/>
          <w:iCs/>
          <w:sz w:val="24"/>
          <w:szCs w:val="24"/>
        </w:rPr>
        <w:t xml:space="preserve">ой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E44270">
        <w:rPr>
          <w:rStyle w:val="FontStyle36"/>
          <w:sz w:val="24"/>
          <w:szCs w:val="24"/>
        </w:rPr>
        <w:t>далее Партнер) -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обусловливаются 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11292E" w:rsidRPr="004774A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Ау/1 Г/2 В/2 Б/2</w:t>
      </w:r>
      <w:r w:rsidRPr="00E44270">
        <w:rPr>
          <w:rStyle w:val="FontStyle37"/>
          <w:sz w:val="24"/>
          <w:szCs w:val="24"/>
        </w:rPr>
        <w:t>,</w:t>
      </w:r>
      <w:r w:rsidRPr="00E44270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825B6" w:rsidRPr="00E44270" w:rsidRDefault="00B825B6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E44270">
        <w:rPr>
          <w:rStyle w:val="27"/>
          <w:rFonts w:eastAsiaTheme="minorEastAsia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 xml:space="preserve">Поэтому </w:t>
      </w:r>
      <w:r w:rsidRPr="00E44270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91371">
        <w:rPr>
          <w:rStyle w:val="FontStyle37"/>
          <w:i w:val="0"/>
          <w:iCs w:val="0"/>
          <w:sz w:val="24"/>
          <w:szCs w:val="24"/>
        </w:rPr>
        <w:t>девят</w:t>
      </w:r>
      <w:r w:rsidR="00F91371" w:rsidRPr="007179A4">
        <w:rPr>
          <w:rStyle w:val="FontStyle77"/>
          <w:iCs/>
          <w:sz w:val="24"/>
          <w:szCs w:val="24"/>
        </w:rPr>
        <w:t xml:space="preserve">ой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E44270">
        <w:rPr>
          <w:rStyle w:val="FontStyle36"/>
          <w:sz w:val="24"/>
          <w:szCs w:val="24"/>
        </w:rPr>
        <w:t>(далее Личность, с</w:t>
      </w:r>
      <w:r w:rsidRPr="00E44270">
        <w:rPr>
          <w:rStyle w:val="FontStyle31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11292E" w:rsidRPr="0083193E">
        <w:rPr>
          <w:rStyle w:val="FontStyle76"/>
          <w:sz w:val="24"/>
          <w:szCs w:val="24"/>
        </w:rPr>
        <w:t>Ах/2 В/1 Г/1 Б/1</w:t>
      </w:r>
      <w:r w:rsidRPr="00E44270">
        <w:rPr>
          <w:rStyle w:val="FontStyle36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 xml:space="preserve"> - </w:t>
      </w:r>
      <w:r w:rsidRPr="00E44270">
        <w:rPr>
          <w:rStyle w:val="FontStyle36"/>
          <w:sz w:val="24"/>
          <w:szCs w:val="24"/>
        </w:rPr>
        <w:t xml:space="preserve">будут складываться </w:t>
      </w:r>
      <w:r w:rsidRPr="00E44270">
        <w:rPr>
          <w:rStyle w:val="FontStyle37"/>
          <w:i w:val="0"/>
          <w:iCs w:val="0"/>
          <w:sz w:val="24"/>
          <w:szCs w:val="24"/>
        </w:rPr>
        <w:t>«</w:t>
      </w:r>
      <w:r w:rsidRPr="00E44270">
        <w:rPr>
          <w:rStyle w:val="FontStyle31"/>
          <w:i w:val="0"/>
          <w:iCs w:val="0"/>
          <w:sz w:val="24"/>
          <w:szCs w:val="24"/>
        </w:rPr>
        <w:t>иллюзорные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отношения» (схема 10),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в которых конфликты маловероят</w:t>
      </w:r>
      <w:r w:rsidRPr="00E44270">
        <w:rPr>
          <w:rStyle w:val="FontStyle36"/>
          <w:sz w:val="24"/>
          <w:szCs w:val="24"/>
        </w:rPr>
        <w:softHyphen/>
        <w:t>ны, так как не происходит активный обмен информацией по всем подфункциям.</w:t>
      </w:r>
    </w:p>
    <w:p w:rsidR="00B825B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E44270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E44270">
        <w:rPr>
          <w:rStyle w:val="FontStyle36"/>
          <w:sz w:val="24"/>
          <w:szCs w:val="24"/>
        </w:rPr>
        <w:t xml:space="preserve"> отношениях оба схожи тем, что каждый не участвует в решении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>реальных</w:t>
      </w:r>
      <w:r w:rsidRPr="00E44270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задач: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</w:t>
      </w:r>
      <w:r w:rsidRPr="00EC565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, посредством подфункций </w:t>
      </w:r>
      <w:r w:rsidR="00177EFA" w:rsidRPr="004774A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Ау/1 Г/2 В/2 Б/2</w:t>
      </w:r>
      <w:r>
        <w:rPr>
          <w:rStyle w:val="FontStyle35"/>
          <w:sz w:val="24"/>
          <w:szCs w:val="24"/>
        </w:rPr>
        <w:t>;</w:t>
      </w:r>
    </w:p>
    <w:p w:rsidR="00B825B6" w:rsidRPr="00B82DEF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 посредством подфункций </w:t>
      </w:r>
      <w:r w:rsidR="00177EFA" w:rsidRPr="0083193E">
        <w:rPr>
          <w:rStyle w:val="FontStyle76"/>
          <w:sz w:val="24"/>
          <w:szCs w:val="24"/>
        </w:rPr>
        <w:t>Ах/2 В/1 Г/1 Б/1</w:t>
      </w:r>
      <w:r>
        <w:rPr>
          <w:rStyle w:val="FontStyle76"/>
          <w:sz w:val="24"/>
          <w:szCs w:val="24"/>
        </w:rPr>
        <w:t>.</w:t>
      </w:r>
    </w:p>
    <w:p w:rsidR="00B825B6" w:rsidRDefault="00B825B6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lastRenderedPageBreak/>
        <w:t xml:space="preserve">Эти отношения комфортны для отдыха. В иллюзорных (миражных) отношениях приятно обсуждать посторонние темы. </w:t>
      </w:r>
    </w:p>
    <w:p w:rsidR="00B825B6" w:rsidRDefault="00B825B6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>При этом не</w:t>
      </w:r>
      <w:r>
        <w:rPr>
          <w:sz w:val="24"/>
          <w:szCs w:val="24"/>
          <w:lang w:val="ru-RU"/>
        </w:rPr>
        <w:t>т</w:t>
      </w:r>
      <w:r w:rsidRPr="006A521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желания</w:t>
      </w:r>
      <w:r w:rsidRPr="006A521C">
        <w:rPr>
          <w:sz w:val="24"/>
          <w:szCs w:val="24"/>
          <w:lang w:val="ru-RU"/>
        </w:rPr>
        <w:t xml:space="preserve"> заниматься делами (</w:t>
      </w:r>
      <w:r>
        <w:rPr>
          <w:sz w:val="24"/>
          <w:szCs w:val="24"/>
          <w:lang w:val="ru-RU"/>
        </w:rPr>
        <w:t xml:space="preserve">ни один, ни другой не могут </w:t>
      </w:r>
      <w:r w:rsidRPr="006A521C">
        <w:rPr>
          <w:sz w:val="24"/>
          <w:szCs w:val="24"/>
          <w:lang w:val="ru-RU"/>
        </w:rPr>
        <w:t xml:space="preserve">собраться и работать на полную силу). </w:t>
      </w:r>
    </w:p>
    <w:p w:rsidR="00B825B6" w:rsidRPr="006A521C" w:rsidRDefault="00B825B6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Оба настроены к способностям друг друга критически (то, к чему стремится </w:t>
      </w:r>
      <w:r>
        <w:rPr>
          <w:sz w:val="24"/>
          <w:szCs w:val="24"/>
          <w:lang w:val="ru-RU"/>
        </w:rPr>
        <w:t>один</w:t>
      </w:r>
      <w:r w:rsidRPr="006A521C">
        <w:rPr>
          <w:sz w:val="24"/>
          <w:szCs w:val="24"/>
          <w:lang w:val="ru-RU"/>
        </w:rPr>
        <w:t>, другому кажется несущественным).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9C3A56">
        <w:rPr>
          <w:rFonts w:ascii="Times New Roman" w:hAnsi="Times New Roman" w:cs="Times New Roman"/>
        </w:rPr>
        <w:t xml:space="preserve">В то же время </w:t>
      </w:r>
      <w:r w:rsidRPr="009C3A56">
        <w:rPr>
          <w:rStyle w:val="FontStyle30"/>
          <w:sz w:val="24"/>
          <w:szCs w:val="24"/>
        </w:rPr>
        <w:t xml:space="preserve">данные отношения могут </w:t>
      </w:r>
      <w:r w:rsidRPr="009C3A56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E920C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«9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920C1" w:rsidRPr="001C53DD">
        <w:rPr>
          <w:rStyle w:val="FontStyle36"/>
          <w:iCs/>
          <w:sz w:val="24"/>
          <w:szCs w:val="24"/>
        </w:rPr>
        <w:t xml:space="preserve">отношения 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920C1" w:rsidRPr="00E920C1">
        <w:rPr>
          <w:rStyle w:val="FontStyle31"/>
          <w:i w:val="0"/>
          <w:sz w:val="24"/>
          <w:szCs w:val="24"/>
        </w:rPr>
        <w:t>Спокойного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920C1" w:rsidRPr="00E920C1">
        <w:rPr>
          <w:rStyle w:val="FontStyle31"/>
          <w:i w:val="0"/>
          <w:sz w:val="24"/>
          <w:szCs w:val="24"/>
        </w:rPr>
        <w:t>Размеренного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920C1" w:rsidRPr="00E920C1">
        <w:rPr>
          <w:rFonts w:ascii="Times New Roman" w:hAnsi="Times New Roman" w:cs="Times New Roman"/>
          <w:iCs/>
        </w:rPr>
        <w:t xml:space="preserve">, </w:t>
      </w:r>
      <w:r w:rsidR="00E920C1" w:rsidRPr="00E920C1">
        <w:rPr>
          <w:rStyle w:val="FontStyle77"/>
          <w:iCs/>
          <w:sz w:val="24"/>
          <w:szCs w:val="24"/>
        </w:rPr>
        <w:t>субъектов девятой</w:t>
      </w:r>
      <w:r w:rsidR="00E920C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920C1" w:rsidRPr="009C3A56">
        <w:rPr>
          <w:rStyle w:val="FontStyle77"/>
          <w:iCs/>
          <w:sz w:val="24"/>
          <w:szCs w:val="24"/>
        </w:rPr>
        <w:t>пары</w:t>
      </w:r>
      <w:r w:rsidR="00E920C1" w:rsidRPr="009C3A56">
        <w:rPr>
          <w:rStyle w:val="FontStyle32"/>
          <w:sz w:val="24"/>
          <w:szCs w:val="24"/>
        </w:rPr>
        <w:t>,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825B6" w:rsidRPr="00736203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825B6" w:rsidRPr="0064117A" w:rsidRDefault="00B825B6" w:rsidP="00FB2CBF">
      <w:pPr>
        <w:pStyle w:val="Style9"/>
        <w:widowControl/>
        <w:spacing w:line="240" w:lineRule="exact"/>
        <w:ind w:left="-142" w:right="5"/>
        <w:rPr>
          <w:rStyle w:val="FontStyle30"/>
          <w:sz w:val="24"/>
          <w:szCs w:val="24"/>
        </w:rPr>
        <w:sectPr w:rsidR="00B825B6" w:rsidRPr="0064117A" w:rsidSect="00FB2CBF">
          <w:headerReference w:type="even" r:id="rId430"/>
          <w:headerReference w:type="default" r:id="rId431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B825B6" w:rsidRPr="00E44270" w:rsidRDefault="00B825B6" w:rsidP="00FB2CBF">
      <w:pPr>
        <w:pStyle w:val="Style7"/>
        <w:widowControl/>
        <w:spacing w:before="5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E44270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10. Типические иллюзорные отношения</w:t>
      </w:r>
    </w:p>
    <w:p w:rsidR="00B825B6" w:rsidRDefault="00B825B6" w:rsidP="00FB2CBF">
      <w:pPr>
        <w:pStyle w:val="Style7"/>
        <w:widowControl/>
        <w:spacing w:before="53" w:line="221" w:lineRule="exact"/>
        <w:ind w:left="-142" w:right="5"/>
        <w:rPr>
          <w:rStyle w:val="FontStyle20"/>
        </w:rPr>
        <w:sectPr w:rsidR="00B825B6" w:rsidSect="00FB2CBF">
          <w:type w:val="continuous"/>
          <w:pgSz w:w="8390" w:h="11905"/>
          <w:pgMar w:top="1193" w:right="281" w:bottom="1313" w:left="426" w:header="720" w:footer="720" w:gutter="0"/>
          <w:cols w:num="2" w:space="720" w:equalWidth="0">
            <w:col w:w="5321" w:space="2"/>
            <w:col w:w="887"/>
          </w:cols>
          <w:noEndnote/>
        </w:sectPr>
      </w:pPr>
    </w:p>
    <w:p w:rsidR="00B825B6" w:rsidRDefault="00B825B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177EFA" w:rsidRPr="005A40F4" w:rsidTr="00222D39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77EFA" w:rsidRPr="005A40F4" w:rsidRDefault="00177EFA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Ах/2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7EFA" w:rsidRPr="005A40F4" w:rsidRDefault="00177EFA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77EFA" w:rsidRPr="005A40F4" w:rsidRDefault="00177EFA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Ау/1</w:t>
            </w:r>
          </w:p>
        </w:tc>
      </w:tr>
      <w:tr w:rsidR="00177EFA" w:rsidRPr="005A40F4" w:rsidTr="00222D39">
        <w:trPr>
          <w:trHeight w:val="276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7EFA" w:rsidRPr="005A40F4" w:rsidRDefault="00177EFA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177EFA" w:rsidRPr="005A40F4" w:rsidRDefault="00177EFA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77EFA" w:rsidRPr="005A40F4" w:rsidRDefault="00177EFA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7EFA" w:rsidRPr="005A40F4" w:rsidRDefault="00177EFA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177EFA" w:rsidRPr="005A40F4" w:rsidRDefault="00177EFA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  <w:tr w:rsidR="00177EFA" w:rsidRPr="005A40F4" w:rsidTr="00222D39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7EFA" w:rsidRPr="005A40F4" w:rsidRDefault="00177EFA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77EFA" w:rsidRPr="005A40F4" w:rsidRDefault="00177EFA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177EFA" w:rsidRPr="005A40F4" w:rsidRDefault="00177EFA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7EFA" w:rsidRPr="005A40F4" w:rsidRDefault="00177EFA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Г/2</w:t>
            </w:r>
          </w:p>
        </w:tc>
      </w:tr>
      <w:tr w:rsidR="00177EFA" w:rsidRPr="005A40F4" w:rsidTr="00222D39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7EFA" w:rsidRPr="005A40F4" w:rsidRDefault="00177EFA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77EFA" w:rsidRPr="005A40F4" w:rsidRDefault="00177EFA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177EFA" w:rsidRPr="005A40F4" w:rsidRDefault="00177EFA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7EFA" w:rsidRPr="005A40F4" w:rsidRDefault="00177EFA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В/2</w:t>
            </w:r>
          </w:p>
        </w:tc>
      </w:tr>
      <w:tr w:rsidR="00177EFA" w:rsidRPr="005A40F4" w:rsidTr="00222D39">
        <w:trPr>
          <w:trHeight w:val="207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77EFA" w:rsidRPr="005A40F4" w:rsidRDefault="00177EFA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7EFA" w:rsidRPr="005A40F4" w:rsidRDefault="00177EFA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  <w:p w:rsidR="00177EFA" w:rsidRPr="005A40F4" w:rsidRDefault="00177EFA" w:rsidP="00FB2CBF">
            <w:pPr>
              <w:pStyle w:val="Style11"/>
              <w:widowControl/>
              <w:ind w:left="-142" w:right="5"/>
              <w:jc w:val="center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77EFA" w:rsidRPr="005A40F4" w:rsidRDefault="00177EFA" w:rsidP="00FB2CBF">
            <w:pPr>
              <w:pStyle w:val="Style11"/>
              <w:widowControl/>
              <w:ind w:left="-142" w:right="5"/>
              <w:rPr>
                <w:rStyle w:val="FontStyle28"/>
                <w:sz w:val="24"/>
                <w:szCs w:val="24"/>
              </w:rPr>
            </w:pPr>
            <w:r w:rsidRPr="005A40F4">
              <w:rPr>
                <w:rStyle w:val="FontStyle28"/>
                <w:sz w:val="24"/>
                <w:szCs w:val="24"/>
              </w:rPr>
              <w:t>Б/2</w:t>
            </w:r>
          </w:p>
        </w:tc>
      </w:tr>
      <w:tr w:rsidR="00177EFA" w:rsidRPr="005A40F4" w:rsidTr="00222D39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7EFA" w:rsidRPr="005A40F4" w:rsidRDefault="00177EFA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  <w:p w:rsidR="00177EFA" w:rsidRPr="005A40F4" w:rsidRDefault="00177EFA" w:rsidP="00FB2CBF">
            <w:pPr>
              <w:ind w:left="-142" w:right="5"/>
              <w:rPr>
                <w:rStyle w:val="FontStyle28"/>
                <w:sz w:val="24"/>
                <w:szCs w:val="24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77EFA" w:rsidRPr="005A40F4" w:rsidRDefault="00177EFA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7EFA" w:rsidRPr="005A40F4" w:rsidRDefault="00177EFA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  <w:p w:rsidR="00177EFA" w:rsidRPr="005A40F4" w:rsidRDefault="00177EFA" w:rsidP="00FB2CBF">
            <w:pPr>
              <w:pStyle w:val="Style12"/>
              <w:widowControl/>
              <w:ind w:left="-142" w:right="5"/>
              <w:rPr>
                <w:rFonts w:ascii="Times New Roman" w:hAnsi="Times New Roman" w:cs="Times New Roman"/>
              </w:rPr>
            </w:pPr>
          </w:p>
        </w:tc>
      </w:tr>
    </w:tbl>
    <w:p w:rsidR="00177EFA" w:rsidRDefault="00177EFA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p w:rsidR="00B825B6" w:rsidRPr="00372CBA" w:rsidRDefault="00B825B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</w:t>
      </w:r>
      <w:r>
        <w:rPr>
          <w:rFonts w:ascii="Times New Roman" w:hAnsi="Times New Roman" w:cs="Times New Roman"/>
          <w:i/>
          <w:iCs/>
        </w:rPr>
        <w:t>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B825B6" w:rsidRDefault="00177EFA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Ах/2 и Ау/1, В/1 и В/2, Г/1 и Г/2, Б/1 и Б/2 </w:t>
      </w:r>
      <w:r w:rsidR="00B825B6">
        <w:rPr>
          <w:rFonts w:ascii="Times New Roman" w:hAnsi="Times New Roman" w:cs="Times New Roman"/>
        </w:rPr>
        <w:t>соединяют пунктирные линии.</w:t>
      </w:r>
    </w:p>
    <w:p w:rsidR="00B825B6" w:rsidRDefault="00B825B6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Default="00336141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9</w:t>
      </w:r>
      <w:r w:rsidR="00B825B6" w:rsidRPr="00674069">
        <w:rPr>
          <w:rStyle w:val="FontStyle36"/>
          <w:b/>
          <w:bCs/>
          <w:i/>
          <w:sz w:val="24"/>
          <w:szCs w:val="24"/>
        </w:rPr>
        <w:t>.2.1.</w:t>
      </w:r>
      <w:r w:rsidR="00B825B6">
        <w:rPr>
          <w:rStyle w:val="FontStyle36"/>
          <w:b/>
          <w:bCs/>
          <w:i/>
          <w:sz w:val="24"/>
          <w:szCs w:val="24"/>
        </w:rPr>
        <w:t>11</w:t>
      </w:r>
      <w:r w:rsidR="00B825B6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B825B6">
        <w:rPr>
          <w:rStyle w:val="FontStyle36"/>
          <w:b/>
          <w:bCs/>
          <w:i/>
          <w:sz w:val="24"/>
          <w:szCs w:val="24"/>
        </w:rPr>
        <w:t>О</w:t>
      </w:r>
      <w:r w:rsidR="00B825B6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B825B6" w:rsidRPr="00674069">
        <w:rPr>
          <w:rStyle w:val="FontStyle20"/>
        </w:rPr>
        <w:t xml:space="preserve"> </w:t>
      </w:r>
      <w:r w:rsidR="00B825B6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"Заказчика" и "Подзаказного"</w:t>
      </w:r>
      <w:r w:rsidR="00B825B6" w:rsidRPr="00D01C5F">
        <w:rPr>
          <w:rStyle w:val="FontStyle32"/>
          <w:i w:val="0"/>
          <w:iCs w:val="0"/>
          <w:sz w:val="24"/>
          <w:szCs w:val="24"/>
        </w:rPr>
        <w:t xml:space="preserve">, </w:t>
      </w:r>
      <w:r w:rsidR="00B825B6" w:rsidRPr="00D63111">
        <w:rPr>
          <w:rStyle w:val="FontStyle32"/>
          <w:sz w:val="24"/>
          <w:szCs w:val="24"/>
        </w:rPr>
        <w:t>реализуемые</w:t>
      </w:r>
      <w:r w:rsidR="00B825B6" w:rsidRPr="00D01C5F">
        <w:rPr>
          <w:rStyle w:val="FontStyle32"/>
          <w:i w:val="0"/>
          <w:iCs w:val="0"/>
          <w:sz w:val="24"/>
          <w:szCs w:val="24"/>
        </w:rPr>
        <w:t xml:space="preserve"> </w:t>
      </w:r>
      <w:r w:rsidR="00B825B6" w:rsidRPr="00346C4B">
        <w:rPr>
          <w:rStyle w:val="FontStyle32"/>
          <w:iCs w:val="0"/>
          <w:sz w:val="24"/>
          <w:szCs w:val="24"/>
        </w:rPr>
        <w:t xml:space="preserve">  </w:t>
      </w:r>
      <w:r w:rsidR="00B825B6" w:rsidRPr="00540304">
        <w:rPr>
          <w:rStyle w:val="FontStyle32"/>
          <w:i w:val="0"/>
          <w:sz w:val="24"/>
          <w:szCs w:val="24"/>
        </w:rPr>
        <w:t xml:space="preserve"> </w:t>
      </w:r>
      <w:r w:rsidR="000E55D8" w:rsidRPr="004839A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«Ригидным» и «Неподатливым» меланхоликом</w:t>
      </w:r>
    </w:p>
    <w:p w:rsidR="000E55D8" w:rsidRPr="00841DC6" w:rsidRDefault="000E55D8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sz w:val="2"/>
          <w:szCs w:val="2"/>
        </w:rPr>
      </w:pPr>
    </w:p>
    <w:p w:rsidR="00B825B6" w:rsidRPr="001C3755" w:rsidRDefault="00B825B6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177EFA">
        <w:rPr>
          <w:rStyle w:val="FontStyle34"/>
          <w:sz w:val="24"/>
          <w:szCs w:val="24"/>
        </w:rPr>
        <w:t>ригидного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 w:rsidRPr="001C3755">
        <w:rPr>
          <w:rStyle w:val="FontStyle30"/>
          <w:sz w:val="24"/>
          <w:szCs w:val="24"/>
        </w:rPr>
        <w:t xml:space="preserve"> </w:t>
      </w:r>
      <w:r w:rsidR="00177EFA" w:rsidRPr="005A40F4">
        <w:rPr>
          <w:rStyle w:val="FontStyle34"/>
          <w:sz w:val="24"/>
          <w:szCs w:val="24"/>
        </w:rPr>
        <w:t>«неподат</w:t>
      </w:r>
      <w:r w:rsidR="00177EFA" w:rsidRPr="005A40F4">
        <w:rPr>
          <w:rStyle w:val="FontStyle34"/>
          <w:sz w:val="24"/>
          <w:szCs w:val="24"/>
        </w:rPr>
        <w:softHyphen/>
        <w:t xml:space="preserve">ливого» меланхолика - субъекта 15-й пары </w:t>
      </w:r>
      <w:r>
        <w:rPr>
          <w:rStyle w:val="FontStyle36"/>
          <w:sz w:val="24"/>
          <w:szCs w:val="24"/>
        </w:rPr>
        <w:t>(</w:t>
      </w:r>
      <w:r w:rsidRPr="001C3755">
        <w:rPr>
          <w:rStyle w:val="FontStyle36"/>
          <w:sz w:val="24"/>
          <w:szCs w:val="24"/>
        </w:rPr>
        <w:t xml:space="preserve">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36141">
        <w:rPr>
          <w:rStyle w:val="FontStyle37"/>
          <w:i w:val="0"/>
          <w:iCs w:val="0"/>
          <w:sz w:val="24"/>
          <w:szCs w:val="24"/>
        </w:rPr>
        <w:t>девят</w:t>
      </w:r>
      <w:r w:rsidR="00336141" w:rsidRPr="007179A4">
        <w:rPr>
          <w:rStyle w:val="FontStyle77"/>
          <w:iCs/>
          <w:sz w:val="24"/>
          <w:szCs w:val="24"/>
        </w:rPr>
        <w:t xml:space="preserve">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обусловливаются комбинацией </w:t>
      </w:r>
      <w:r w:rsidR="00177EFA" w:rsidRPr="0052507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Гх/2 А/1 Б/1 В/1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825B6" w:rsidRPr="001C3755" w:rsidRDefault="00B825B6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36141">
        <w:rPr>
          <w:rStyle w:val="FontStyle37"/>
          <w:i w:val="0"/>
          <w:iCs w:val="0"/>
          <w:sz w:val="24"/>
          <w:szCs w:val="24"/>
        </w:rPr>
        <w:t>девят</w:t>
      </w:r>
      <w:r w:rsidR="00336141" w:rsidRPr="007179A4">
        <w:rPr>
          <w:rStyle w:val="FontStyle77"/>
          <w:iCs/>
          <w:sz w:val="24"/>
          <w:szCs w:val="24"/>
        </w:rPr>
        <w:t xml:space="preserve">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177EFA" w:rsidRPr="0083193E">
        <w:rPr>
          <w:rStyle w:val="FontStyle76"/>
          <w:sz w:val="24"/>
          <w:szCs w:val="24"/>
        </w:rPr>
        <w:t>Ах/2 В/1 Г/1 Б/1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«заказчика» и «п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одзаказного»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11).</w:t>
      </w:r>
      <w:r w:rsidRPr="001C3755">
        <w:rPr>
          <w:rStyle w:val="FontStyle37"/>
          <w:sz w:val="24"/>
          <w:szCs w:val="24"/>
        </w:rPr>
        <w:t xml:space="preserve"> </w:t>
      </w:r>
    </w:p>
    <w:p w:rsidR="00B825B6" w:rsidRPr="001C3755" w:rsidRDefault="00B825B6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lastRenderedPageBreak/>
        <w:t xml:space="preserve">В этих отношениях Личность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Она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>нала, активизирует слабую подфункцию Четвертого</w:t>
      </w:r>
      <w:r>
        <w:rPr>
          <w:rStyle w:val="FontStyle30"/>
          <w:sz w:val="24"/>
          <w:szCs w:val="24"/>
        </w:rPr>
        <w:t xml:space="preserve"> канала партнера, являющегося «п</w:t>
      </w:r>
      <w:r w:rsidRPr="001C3755">
        <w:rPr>
          <w:rStyle w:val="FontStyle30"/>
          <w:sz w:val="24"/>
          <w:szCs w:val="24"/>
        </w:rPr>
        <w:t>одзаказным-приемником» и получающего этот «за</w:t>
      </w:r>
      <w:r w:rsidRPr="001C3755">
        <w:rPr>
          <w:rStyle w:val="FontStyle30"/>
          <w:sz w:val="24"/>
          <w:szCs w:val="24"/>
        </w:rPr>
        <w:softHyphen/>
        <w:t>каз-информацию». Тем самым «</w:t>
      </w:r>
      <w:r>
        <w:rPr>
          <w:rStyle w:val="FontStyle30"/>
          <w:sz w:val="24"/>
          <w:szCs w:val="24"/>
        </w:rPr>
        <w:t>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</w:t>
      </w:r>
      <w:r w:rsidRPr="001C3755">
        <w:rPr>
          <w:rStyle w:val="FontStyle31"/>
          <w:sz w:val="24"/>
          <w:szCs w:val="24"/>
        </w:rPr>
        <w:t>.</w:t>
      </w:r>
    </w:p>
    <w:p w:rsidR="00B825B6" w:rsidRPr="001C3755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B825B6" w:rsidRPr="001C3755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177EFA" w:rsidRPr="0083193E">
        <w:rPr>
          <w:rStyle w:val="FontStyle76"/>
          <w:sz w:val="24"/>
          <w:szCs w:val="24"/>
        </w:rPr>
        <w:t>В/1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B825B6" w:rsidRPr="001C3755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слабой подфункции (</w:t>
      </w:r>
      <w:r w:rsidR="00177EFA" w:rsidRPr="0052507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В/1</w:t>
      </w:r>
      <w:r>
        <w:rPr>
          <w:rStyle w:val="FontStyle29"/>
          <w:sz w:val="24"/>
          <w:szCs w:val="24"/>
        </w:rPr>
        <w:t xml:space="preserve">) </w:t>
      </w:r>
      <w:r w:rsidRPr="001C3755">
        <w:rPr>
          <w:rStyle w:val="FontStyle36"/>
          <w:sz w:val="24"/>
          <w:szCs w:val="24"/>
        </w:rPr>
        <w:t xml:space="preserve">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B825B6" w:rsidRPr="00581CF6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581CF6">
        <w:rPr>
          <w:rStyle w:val="FontStyle37"/>
          <w:i w:val="0"/>
          <w:iCs w:val="0"/>
          <w:sz w:val="22"/>
          <w:szCs w:val="22"/>
        </w:rPr>
        <w:t xml:space="preserve">* </w:t>
      </w:r>
      <w:r w:rsidRPr="00581C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ция с одноаспектной </w:t>
      </w:r>
      <w:r w:rsidRPr="00581CF6">
        <w:rPr>
          <w:rStyle w:val="FontStyle36"/>
          <w:i/>
          <w:iCs/>
          <w:sz w:val="24"/>
          <w:szCs w:val="24"/>
        </w:rPr>
        <w:t>творческой</w:t>
      </w:r>
      <w:r w:rsidRPr="00581CF6">
        <w:rPr>
          <w:rStyle w:val="FontStyle36"/>
          <w:i/>
          <w:iCs/>
          <w:sz w:val="22"/>
          <w:szCs w:val="22"/>
        </w:rPr>
        <w:t xml:space="preserve"> подфункции (реализуемой во Втором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581CF6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581C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 xml:space="preserve">ведущего, </w:t>
      </w:r>
      <w:r w:rsidRPr="00581C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581CF6">
        <w:rPr>
          <w:rStyle w:val="FontStyle37"/>
          <w:i w:val="0"/>
          <w:iCs w:val="0"/>
          <w:sz w:val="22"/>
          <w:szCs w:val="22"/>
        </w:rPr>
        <w:t>ведомый.</w:t>
      </w:r>
    </w:p>
    <w:p w:rsidR="00B825B6" w:rsidRDefault="00B825B6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В то же время, в данных отношениях</w:t>
      </w:r>
      <w:r w:rsidRPr="005C5D26">
        <w:rPr>
          <w:rStyle w:val="FontStyle36"/>
          <w:sz w:val="24"/>
          <w:szCs w:val="24"/>
        </w:rPr>
        <w:t xml:space="preserve">, </w:t>
      </w:r>
      <w:r>
        <w:rPr>
          <w:rStyle w:val="FontStyle36"/>
          <w:sz w:val="24"/>
          <w:szCs w:val="24"/>
        </w:rPr>
        <w:t xml:space="preserve">Парнер не может взаимодействовать с Личностью в качестве ведущего, так как его сильные подфункции не имеют выхода на </w:t>
      </w:r>
      <w:r w:rsidRPr="002734B4">
        <w:rPr>
          <w:rStyle w:val="FontStyle37"/>
          <w:i w:val="0"/>
          <w:iCs w:val="0"/>
        </w:rPr>
        <w:t>одно</w:t>
      </w:r>
      <w:r>
        <w:rPr>
          <w:rStyle w:val="FontStyle37"/>
          <w:i w:val="0"/>
          <w:iCs w:val="0"/>
        </w:rPr>
        <w:t>аспектные</w:t>
      </w:r>
      <w:r>
        <w:rPr>
          <w:rStyle w:val="FontStyle36"/>
          <w:sz w:val="24"/>
          <w:szCs w:val="24"/>
        </w:rPr>
        <w:t xml:space="preserve"> подфункции</w:t>
      </w:r>
      <w:r w:rsidRPr="005C5D26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Личности.</w:t>
      </w:r>
      <w:r w:rsidRPr="004D4357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По этой при</w:t>
      </w:r>
      <w:r>
        <w:rPr>
          <w:rStyle w:val="FontStyle30"/>
          <w:sz w:val="24"/>
          <w:szCs w:val="24"/>
        </w:rPr>
        <w:t>чине все, что говорит и делает Партнер («п</w:t>
      </w:r>
      <w:r w:rsidRPr="0064117A">
        <w:rPr>
          <w:rStyle w:val="FontStyle30"/>
          <w:sz w:val="24"/>
          <w:szCs w:val="24"/>
        </w:rPr>
        <w:t>од</w:t>
      </w:r>
      <w:r>
        <w:rPr>
          <w:rStyle w:val="FontStyle30"/>
          <w:sz w:val="24"/>
          <w:szCs w:val="24"/>
        </w:rPr>
        <w:t>заказный-приемник»), Личности («з</w:t>
      </w:r>
      <w:r w:rsidRPr="0064117A">
        <w:rPr>
          <w:rStyle w:val="FontStyle30"/>
          <w:sz w:val="24"/>
          <w:szCs w:val="24"/>
        </w:rPr>
        <w:t>аказчику-передатчику») кажется не слишком важным и значимым.</w:t>
      </w:r>
      <w:r>
        <w:rPr>
          <w:rStyle w:val="FontStyle30"/>
          <w:sz w:val="24"/>
          <w:szCs w:val="24"/>
        </w:rPr>
        <w:t>*</w:t>
      </w:r>
    </w:p>
    <w:p w:rsidR="00B825B6" w:rsidRPr="00581CF6" w:rsidRDefault="00B825B6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581CF6">
        <w:rPr>
          <w:rStyle w:val="FontStyle30"/>
          <w:i/>
          <w:iCs/>
          <w:sz w:val="22"/>
          <w:szCs w:val="22"/>
        </w:rPr>
        <w:t xml:space="preserve">* </w:t>
      </w:r>
      <w:r>
        <w:rPr>
          <w:rStyle w:val="FontStyle30"/>
          <w:i/>
          <w:iCs/>
          <w:sz w:val="22"/>
          <w:szCs w:val="22"/>
        </w:rPr>
        <w:t>При этом «з</w:t>
      </w:r>
      <w:r w:rsidRPr="00581CF6">
        <w:rPr>
          <w:rStyle w:val="FontStyle30"/>
          <w:i/>
          <w:iCs/>
          <w:sz w:val="22"/>
          <w:szCs w:val="22"/>
        </w:rPr>
        <w:t>аказчик-передатчик»</w:t>
      </w:r>
      <w:r>
        <w:rPr>
          <w:rStyle w:val="FontStyle30"/>
          <w:i/>
          <w:iCs/>
          <w:sz w:val="22"/>
          <w:szCs w:val="22"/>
        </w:rPr>
        <w:t xml:space="preserve">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Парт</w:t>
      </w:r>
      <w:r w:rsidRPr="00163E1A">
        <w:rPr>
          <w:rStyle w:val="FontStyle31"/>
          <w:sz w:val="22"/>
          <w:szCs w:val="22"/>
        </w:rPr>
        <w:softHyphen/>
        <w:t>нер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B825B6" w:rsidRPr="004D1363" w:rsidRDefault="00B825B6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B825B6" w:rsidRPr="003F3B90" w:rsidRDefault="00B825B6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825B6" w:rsidRPr="003F3B90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920C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«9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920C1" w:rsidRPr="001C53DD">
        <w:rPr>
          <w:rStyle w:val="FontStyle36"/>
          <w:iCs/>
          <w:sz w:val="24"/>
          <w:szCs w:val="24"/>
        </w:rPr>
        <w:t xml:space="preserve">отношения 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920C1" w:rsidRPr="00E920C1">
        <w:rPr>
          <w:rStyle w:val="FontStyle31"/>
          <w:i w:val="0"/>
          <w:sz w:val="24"/>
          <w:szCs w:val="24"/>
        </w:rPr>
        <w:t>Спокойного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920C1" w:rsidRPr="00E920C1">
        <w:rPr>
          <w:rStyle w:val="FontStyle31"/>
          <w:i w:val="0"/>
          <w:sz w:val="24"/>
          <w:szCs w:val="24"/>
        </w:rPr>
        <w:t>Размеренного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920C1" w:rsidRPr="00E920C1">
        <w:rPr>
          <w:rFonts w:ascii="Times New Roman" w:hAnsi="Times New Roman" w:cs="Times New Roman"/>
          <w:iCs/>
        </w:rPr>
        <w:t xml:space="preserve">, </w:t>
      </w:r>
      <w:r w:rsidR="00E920C1" w:rsidRPr="00E920C1">
        <w:rPr>
          <w:rStyle w:val="FontStyle77"/>
          <w:iCs/>
          <w:sz w:val="24"/>
          <w:szCs w:val="24"/>
        </w:rPr>
        <w:t>субъектов девятой</w:t>
      </w:r>
      <w:r w:rsidR="00E920C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920C1" w:rsidRPr="009C3A56">
        <w:rPr>
          <w:rStyle w:val="FontStyle77"/>
          <w:iCs/>
          <w:sz w:val="24"/>
          <w:szCs w:val="24"/>
        </w:rPr>
        <w:t>пары</w:t>
      </w:r>
      <w:r w:rsidR="00E920C1" w:rsidRPr="009C3A56">
        <w:rPr>
          <w:rStyle w:val="FontStyle32"/>
          <w:sz w:val="24"/>
          <w:szCs w:val="24"/>
        </w:rPr>
        <w:t>,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825B6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lastRenderedPageBreak/>
        <w:pict>
          <v:shape id="_x0000_s6049" type="#_x0000_t202" style="position:absolute;left:0;text-align:left;margin-left:-191.5pt;margin-top:18.25pt;width:170.9pt;height:97.45pt;z-index:252051456;visibility:visible;mso-wrap-style:square;mso-width-percent:0;mso-height-percent:0;mso-wrap-distance-left:1.9pt;mso-wrap-distance-top:8.6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" filled="f" stroked="f">
            <v:textbox inset="0,0,0,0">
              <w:txbxContent>
                <w:p w:rsidR="0073180E" w:rsidRDefault="0073180E" w:rsidP="00B825B6">
                  <w:r>
                    <w:rPr>
                      <w:lang w:val="ru-RU" w:bidi="or-IN"/>
                    </w:rPr>
                    <w:drawing>
                      <wp:inline distT="0" distB="0" distL="0" distR="0" wp14:anchorId="6423C49D" wp14:editId="4B3A96F9">
                        <wp:extent cx="2162810" cy="1239520"/>
                        <wp:effectExtent l="0" t="0" r="8890" b="0"/>
                        <wp:docPr id="178" name="Рисунок 1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825B6" w:rsidRPr="00581CF6" w:rsidRDefault="00B825B6" w:rsidP="00FB2CBF">
      <w:pPr>
        <w:pStyle w:val="Style7"/>
        <w:widowControl/>
        <w:spacing w:before="5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581CF6">
        <w:rPr>
          <w:rStyle w:val="FontStyle20"/>
          <w:rFonts w:ascii="Times New Roman" w:hAnsi="Times New Roman" w:cs="Times New Roman"/>
          <w:sz w:val="24"/>
          <w:szCs w:val="24"/>
        </w:rPr>
        <w:t>Схема 11. Типические отношения "Заказчика" и "Подзаказного"</w:t>
      </w:r>
    </w:p>
    <w:p w:rsidR="00B825B6" w:rsidRDefault="00B825B6" w:rsidP="00FB2CBF">
      <w:pPr>
        <w:pStyle w:val="Style7"/>
        <w:widowControl/>
        <w:spacing w:before="5" w:line="221" w:lineRule="exact"/>
        <w:ind w:left="-142" w:right="5"/>
        <w:rPr>
          <w:rStyle w:val="FontStyle20"/>
        </w:rPr>
        <w:sectPr w:rsidR="00B825B6" w:rsidSect="00FB2CBF">
          <w:headerReference w:type="even" r:id="rId433"/>
          <w:headerReference w:type="default" r:id="rId434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B825B6" w:rsidRDefault="00B825B6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B825B6" w:rsidRDefault="00B825B6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825B6" w:rsidRDefault="00336141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0"/>
        </w:rPr>
      </w:pPr>
      <w:r>
        <w:rPr>
          <w:rStyle w:val="FontStyle36"/>
          <w:b/>
          <w:bCs/>
          <w:i/>
          <w:sz w:val="24"/>
          <w:szCs w:val="24"/>
        </w:rPr>
        <w:t>9</w:t>
      </w:r>
      <w:r w:rsidR="00B825B6" w:rsidRPr="00674069">
        <w:rPr>
          <w:rStyle w:val="FontStyle36"/>
          <w:b/>
          <w:bCs/>
          <w:i/>
          <w:sz w:val="24"/>
          <w:szCs w:val="24"/>
        </w:rPr>
        <w:t>.2.1.</w:t>
      </w:r>
      <w:r w:rsidR="00B825B6">
        <w:rPr>
          <w:rStyle w:val="FontStyle36"/>
          <w:b/>
          <w:bCs/>
          <w:i/>
          <w:sz w:val="24"/>
          <w:szCs w:val="24"/>
        </w:rPr>
        <w:t>12</w:t>
      </w:r>
      <w:r w:rsidR="00B825B6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B825B6">
        <w:rPr>
          <w:rStyle w:val="FontStyle36"/>
          <w:b/>
          <w:bCs/>
          <w:i/>
          <w:sz w:val="24"/>
          <w:szCs w:val="24"/>
        </w:rPr>
        <w:t>О</w:t>
      </w:r>
      <w:r w:rsidR="00B825B6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B825B6" w:rsidRPr="00674069">
        <w:rPr>
          <w:rStyle w:val="FontStyle20"/>
        </w:rPr>
        <w:t xml:space="preserve"> </w:t>
      </w:r>
      <w:r w:rsidR="00B825B6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"Подзаказного" и "Заказчика",</w:t>
      </w:r>
    </w:p>
    <w:p w:rsidR="00B825B6" w:rsidRDefault="00B825B6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526968">
        <w:rPr>
          <w:rStyle w:val="FontStyle32"/>
          <w:sz w:val="24"/>
          <w:szCs w:val="24"/>
        </w:rPr>
        <w:t>реализуемые</w:t>
      </w:r>
      <w:r>
        <w:rPr>
          <w:rStyle w:val="FontStyle32"/>
          <w:i w:val="0"/>
          <w:iCs w:val="0"/>
          <w:sz w:val="24"/>
          <w:szCs w:val="24"/>
        </w:rPr>
        <w:t xml:space="preserve"> 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E55D8" w:rsidRPr="004839AE">
        <w:rPr>
          <w:rStyle w:val="FontStyle31"/>
          <w:b/>
          <w:bCs/>
          <w:iCs w:val="0"/>
          <w:sz w:val="24"/>
          <w:szCs w:val="24"/>
        </w:rPr>
        <w:t>Необщительны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0E55D8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0E55D8" w:rsidRPr="004839AE">
        <w:rPr>
          <w:rStyle w:val="FontStyle31"/>
          <w:b/>
          <w:bCs/>
          <w:iCs w:val="0"/>
          <w:sz w:val="24"/>
          <w:szCs w:val="24"/>
        </w:rPr>
        <w:t>Сдержанны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0E55D8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B825B6" w:rsidRDefault="00B825B6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sz w:val="24"/>
          <w:szCs w:val="24"/>
        </w:rPr>
      </w:pPr>
    </w:p>
    <w:p w:rsidR="00B825B6" w:rsidRPr="001C3755" w:rsidRDefault="00B825B6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>
        <w:rPr>
          <w:rStyle w:val="FontStyle34"/>
          <w:sz w:val="24"/>
          <w:szCs w:val="24"/>
        </w:rPr>
        <w:t>агрессивного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177EFA" w:rsidRPr="005A40F4">
        <w:rPr>
          <w:rStyle w:val="FontStyle34"/>
          <w:sz w:val="24"/>
          <w:szCs w:val="24"/>
        </w:rPr>
        <w:t>«сдер</w:t>
      </w:r>
      <w:r w:rsidR="00177EFA" w:rsidRPr="005A40F4">
        <w:rPr>
          <w:rStyle w:val="FontStyle34"/>
          <w:sz w:val="24"/>
          <w:szCs w:val="24"/>
        </w:rPr>
        <w:softHyphen/>
        <w:t xml:space="preserve">жанного» меланхолика - субъекта 13-й 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36141">
        <w:rPr>
          <w:rStyle w:val="FontStyle37"/>
          <w:i w:val="0"/>
          <w:iCs w:val="0"/>
          <w:sz w:val="24"/>
          <w:szCs w:val="24"/>
        </w:rPr>
        <w:t>девят</w:t>
      </w:r>
      <w:r w:rsidR="00336141" w:rsidRPr="007179A4">
        <w:rPr>
          <w:rStyle w:val="FontStyle77"/>
          <w:iCs/>
          <w:sz w:val="24"/>
          <w:szCs w:val="24"/>
        </w:rPr>
        <w:t xml:space="preserve">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177EFA" w:rsidRPr="0052507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Вх/2 Б/1 А/1 Г/1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825B6" w:rsidRPr="001C3755" w:rsidRDefault="00B825B6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36141">
        <w:rPr>
          <w:rStyle w:val="FontStyle37"/>
          <w:i w:val="0"/>
          <w:iCs w:val="0"/>
          <w:sz w:val="24"/>
          <w:szCs w:val="24"/>
        </w:rPr>
        <w:t>девят</w:t>
      </w:r>
      <w:r w:rsidR="00336141" w:rsidRPr="007179A4">
        <w:rPr>
          <w:rStyle w:val="FontStyle77"/>
          <w:iCs/>
          <w:sz w:val="24"/>
          <w:szCs w:val="24"/>
        </w:rPr>
        <w:t xml:space="preserve">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177EFA" w:rsidRPr="0083193E">
        <w:rPr>
          <w:rStyle w:val="FontStyle76"/>
          <w:sz w:val="24"/>
          <w:szCs w:val="24"/>
        </w:rPr>
        <w:t>Ах/2 В/1 Г/1 Б/1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«Подзаказного» и «Заказчика»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12).</w:t>
      </w:r>
      <w:r w:rsidRPr="001C3755">
        <w:rPr>
          <w:rStyle w:val="FontStyle37"/>
          <w:sz w:val="24"/>
          <w:szCs w:val="24"/>
        </w:rPr>
        <w:t xml:space="preserve"> </w:t>
      </w:r>
    </w:p>
    <w:p w:rsidR="00B825B6" w:rsidRPr="001C3755" w:rsidRDefault="00B825B6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Партнер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 xml:space="preserve">нала, активизирует слабую подфункцию Четвертого канала </w:t>
      </w:r>
      <w:r w:rsidRPr="001C3755">
        <w:rPr>
          <w:rStyle w:val="FontStyle36"/>
          <w:sz w:val="24"/>
          <w:szCs w:val="24"/>
        </w:rPr>
        <w:t>Личности</w:t>
      </w:r>
      <w:r w:rsidRPr="001C3755">
        <w:rPr>
          <w:rStyle w:val="FontStyle30"/>
          <w:sz w:val="24"/>
          <w:szCs w:val="24"/>
        </w:rPr>
        <w:t>, являющ</w:t>
      </w:r>
      <w:r>
        <w:rPr>
          <w:rStyle w:val="FontStyle30"/>
          <w:sz w:val="24"/>
          <w:szCs w:val="24"/>
        </w:rPr>
        <w:t>ейся «п</w:t>
      </w:r>
      <w:r w:rsidRPr="001C3755">
        <w:rPr>
          <w:rStyle w:val="FontStyle30"/>
          <w:sz w:val="24"/>
          <w:szCs w:val="24"/>
        </w:rPr>
        <w:t>одзаказным-приемником», получающего этот «</w:t>
      </w:r>
      <w:r>
        <w:rPr>
          <w:rStyle w:val="FontStyle30"/>
          <w:sz w:val="24"/>
          <w:szCs w:val="24"/>
        </w:rPr>
        <w:t>за</w:t>
      </w:r>
      <w:r>
        <w:rPr>
          <w:rStyle w:val="FontStyle30"/>
          <w:sz w:val="24"/>
          <w:szCs w:val="24"/>
        </w:rPr>
        <w:softHyphen/>
        <w:t>каз-информацию». Тем самым «з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BD54F6">
        <w:rPr>
          <w:rStyle w:val="FontStyle31"/>
          <w:i w:val="0"/>
          <w:iCs w:val="0"/>
          <w:sz w:val="24"/>
          <w:szCs w:val="24"/>
        </w:rPr>
        <w:t>ведущего.</w:t>
      </w:r>
    </w:p>
    <w:p w:rsidR="00B825B6" w:rsidRPr="001C3755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B825B6" w:rsidRPr="001C3755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F7485B" w:rsidRPr="0052507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Б/1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B825B6" w:rsidRPr="001C3755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слабой подфункции (</w:t>
      </w:r>
      <w:r w:rsidR="00F7485B" w:rsidRPr="0083193E">
        <w:rPr>
          <w:rStyle w:val="FontStyle76"/>
          <w:sz w:val="24"/>
          <w:szCs w:val="24"/>
        </w:rPr>
        <w:t>Б/1</w:t>
      </w:r>
      <w:r w:rsidRPr="001C3755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B825B6" w:rsidRPr="001C3755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C3755">
        <w:rPr>
          <w:rStyle w:val="FontStyle37"/>
          <w:i w:val="0"/>
          <w:iCs w:val="0"/>
          <w:sz w:val="22"/>
          <w:szCs w:val="22"/>
        </w:rPr>
        <w:t xml:space="preserve">* </w:t>
      </w:r>
      <w:r w:rsidRPr="001C3755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ция с одноаспектной творческой подфункции (реализуемой во </w:t>
      </w:r>
      <w:r w:rsidRPr="001C3755">
        <w:rPr>
          <w:rStyle w:val="FontStyle36"/>
          <w:i/>
          <w:iCs/>
          <w:sz w:val="22"/>
          <w:szCs w:val="22"/>
        </w:rPr>
        <w:lastRenderedPageBreak/>
        <w:t xml:space="preserve">Втором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1C3755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1C3755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>ведущего</w:t>
      </w:r>
      <w:r w:rsidRPr="001C3755">
        <w:rPr>
          <w:rStyle w:val="FontStyle37"/>
          <w:i w:val="0"/>
          <w:iCs w:val="0"/>
          <w:sz w:val="22"/>
          <w:szCs w:val="22"/>
        </w:rPr>
        <w:t xml:space="preserve">, </w:t>
      </w:r>
      <w:r w:rsidRPr="001C3755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1C3755">
        <w:rPr>
          <w:rStyle w:val="FontStyle37"/>
          <w:sz w:val="22"/>
          <w:szCs w:val="22"/>
        </w:rPr>
        <w:t>ведомый</w:t>
      </w:r>
      <w:r w:rsidRPr="001C3755">
        <w:rPr>
          <w:rStyle w:val="FontStyle37"/>
          <w:i w:val="0"/>
          <w:iCs w:val="0"/>
          <w:sz w:val="22"/>
          <w:szCs w:val="22"/>
        </w:rPr>
        <w:t>.</w:t>
      </w:r>
    </w:p>
    <w:p w:rsidR="00B825B6" w:rsidRPr="001C3755" w:rsidRDefault="00B825B6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то же время, в данных отношениях, Личность не может взаимодействовать с Парнером в качестве ведущего, так как ее сильные подфункции не имеют выхода на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одноаспектные</w:t>
      </w:r>
      <w:r w:rsidRPr="001C3755">
        <w:rPr>
          <w:rStyle w:val="FontStyle36"/>
          <w:sz w:val="24"/>
          <w:szCs w:val="24"/>
        </w:rPr>
        <w:t xml:space="preserve"> подфункции Парнера.</w:t>
      </w:r>
      <w:r w:rsidRPr="001C3755">
        <w:rPr>
          <w:rStyle w:val="FontStyle30"/>
          <w:sz w:val="24"/>
          <w:szCs w:val="24"/>
        </w:rPr>
        <w:t xml:space="preserve"> По этой причине все, ч</w:t>
      </w:r>
      <w:r>
        <w:rPr>
          <w:rStyle w:val="FontStyle30"/>
          <w:sz w:val="24"/>
          <w:szCs w:val="24"/>
        </w:rPr>
        <w:t>то говорит и делает Личность («п</w:t>
      </w:r>
      <w:r w:rsidRPr="001C3755">
        <w:rPr>
          <w:rStyle w:val="FontStyle30"/>
          <w:sz w:val="24"/>
          <w:szCs w:val="24"/>
        </w:rPr>
        <w:t xml:space="preserve">одзаказный-приемник»), </w:t>
      </w:r>
      <w:r w:rsidRPr="001C3755">
        <w:rPr>
          <w:rStyle w:val="FontStyle36"/>
          <w:sz w:val="24"/>
          <w:szCs w:val="24"/>
        </w:rPr>
        <w:t>Парнеру</w:t>
      </w:r>
      <w:r w:rsidRPr="001C3755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(«з</w:t>
      </w:r>
      <w:r w:rsidRPr="001C3755">
        <w:rPr>
          <w:rStyle w:val="FontStyle30"/>
          <w:sz w:val="24"/>
          <w:szCs w:val="24"/>
        </w:rPr>
        <w:t>аказчику-передатчику») кажется не слишком важным и значимым.*</w:t>
      </w:r>
    </w:p>
    <w:p w:rsidR="00B825B6" w:rsidRPr="00581CF6" w:rsidRDefault="00B825B6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>
        <w:rPr>
          <w:rStyle w:val="FontStyle30"/>
          <w:i/>
          <w:iCs/>
          <w:sz w:val="22"/>
          <w:szCs w:val="22"/>
        </w:rPr>
        <w:t>* При этом «з</w:t>
      </w:r>
      <w:r w:rsidRPr="00581CF6">
        <w:rPr>
          <w:rStyle w:val="FontStyle30"/>
          <w:i/>
          <w:iCs/>
          <w:sz w:val="22"/>
          <w:szCs w:val="22"/>
        </w:rPr>
        <w:t>аказч</w:t>
      </w:r>
      <w:r>
        <w:rPr>
          <w:rStyle w:val="FontStyle30"/>
          <w:i/>
          <w:iCs/>
          <w:sz w:val="22"/>
          <w:szCs w:val="22"/>
        </w:rPr>
        <w:t>ик-передатчик»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Личность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Pr="00163E1A">
        <w:rPr>
          <w:rStyle w:val="FontStyle36"/>
          <w:i/>
          <w:iCs/>
          <w:sz w:val="22"/>
          <w:szCs w:val="22"/>
        </w:rPr>
        <w:t>Парнера</w:t>
      </w:r>
      <w:r w:rsidRPr="00581CF6">
        <w:rPr>
          <w:rStyle w:val="FontStyle30"/>
          <w:i/>
          <w:iCs/>
          <w:sz w:val="22"/>
          <w:szCs w:val="22"/>
        </w:rPr>
        <w:t>.</w:t>
      </w:r>
    </w:p>
    <w:p w:rsidR="00B825B6" w:rsidRPr="00A951C6" w:rsidRDefault="00B825B6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3030A">
        <w:rPr>
          <w:rStyle w:val="FontStyle30"/>
          <w:sz w:val="24"/>
          <w:szCs w:val="24"/>
        </w:rPr>
        <w:t xml:space="preserve"> </w:t>
      </w:r>
      <w:r w:rsidRPr="004D6776">
        <w:rPr>
          <w:rStyle w:val="FontStyle30"/>
          <w:sz w:val="24"/>
          <w:szCs w:val="24"/>
        </w:rPr>
        <w:t>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920C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«9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920C1" w:rsidRPr="001C53DD">
        <w:rPr>
          <w:rStyle w:val="FontStyle36"/>
          <w:iCs/>
          <w:sz w:val="24"/>
          <w:szCs w:val="24"/>
        </w:rPr>
        <w:t xml:space="preserve">отношения 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920C1" w:rsidRPr="00E920C1">
        <w:rPr>
          <w:rStyle w:val="FontStyle31"/>
          <w:i w:val="0"/>
          <w:sz w:val="24"/>
          <w:szCs w:val="24"/>
        </w:rPr>
        <w:t>Спокойного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920C1" w:rsidRPr="00E920C1">
        <w:rPr>
          <w:rStyle w:val="FontStyle31"/>
          <w:i w:val="0"/>
          <w:sz w:val="24"/>
          <w:szCs w:val="24"/>
        </w:rPr>
        <w:t>Размеренного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920C1" w:rsidRPr="00E920C1">
        <w:rPr>
          <w:rFonts w:ascii="Times New Roman" w:hAnsi="Times New Roman" w:cs="Times New Roman"/>
          <w:iCs/>
        </w:rPr>
        <w:t xml:space="preserve">, </w:t>
      </w:r>
      <w:r w:rsidR="00E920C1" w:rsidRPr="00E920C1">
        <w:rPr>
          <w:rStyle w:val="FontStyle77"/>
          <w:iCs/>
          <w:sz w:val="24"/>
          <w:szCs w:val="24"/>
        </w:rPr>
        <w:t>субъектов девятой</w:t>
      </w:r>
      <w:r w:rsidR="00E920C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920C1" w:rsidRPr="009C3A56">
        <w:rPr>
          <w:rStyle w:val="FontStyle77"/>
          <w:iCs/>
          <w:sz w:val="24"/>
          <w:szCs w:val="24"/>
        </w:rPr>
        <w:t>пары</w:t>
      </w:r>
      <w:r w:rsidR="00E920C1" w:rsidRPr="009C3A56">
        <w:rPr>
          <w:rStyle w:val="FontStyle32"/>
          <w:sz w:val="24"/>
          <w:szCs w:val="24"/>
        </w:rPr>
        <w:t>,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825B6" w:rsidRPr="004659F9" w:rsidRDefault="00B825B6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B825B6" w:rsidRPr="004659F9" w:rsidRDefault="00B825B6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825B6" w:rsidRPr="004659F9" w:rsidSect="00FB2CBF">
          <w:headerReference w:type="even" r:id="rId435"/>
          <w:headerReference w:type="default" r:id="rId436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B825B6" w:rsidRDefault="00B825B6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B825B6" w:rsidRPr="00163E1A" w:rsidRDefault="0073180E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pict>
          <v:shape id="_x0000_s6050" type="#_x0000_t202" style="position:absolute;left:0;text-align:left;margin-left:-195.35pt;margin-top:3.45pt;width:170.4pt;height:90.35pt;z-index:252052480;visibility:visible;mso-wrap-style:square;mso-width-percent:0;mso-wrap-distance-left:1.9pt;mso-wrap-distance-top:5.75pt;mso-wrap-distance-right:1.9pt;mso-wrap-distance-bottom:.25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/DsAIAAKw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" filled="f" stroked="f">
            <v:textbox style="mso-next-textbox:#_x0000_s6050" inset="0,0,0,0">
              <w:txbxContent>
                <w:p w:rsidR="0073180E" w:rsidRDefault="0073180E" w:rsidP="00B825B6">
                  <w:r>
                    <w:rPr>
                      <w:lang w:val="ru-RU" w:bidi="or-IN"/>
                    </w:rPr>
                    <w:drawing>
                      <wp:inline distT="0" distB="0" distL="0" distR="0" wp14:anchorId="2399E9A8" wp14:editId="62A587E7">
                        <wp:extent cx="2164080" cy="1226312"/>
                        <wp:effectExtent l="0" t="0" r="0" b="0"/>
                        <wp:docPr id="179" name="Рисунок 1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4080" cy="1226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B825B6" w:rsidRPr="00163E1A">
        <w:rPr>
          <w:rStyle w:val="FontStyle20"/>
          <w:rFonts w:ascii="Times New Roman" w:hAnsi="Times New Roman" w:cs="Times New Roman"/>
          <w:sz w:val="24"/>
          <w:szCs w:val="24"/>
        </w:rPr>
        <w:t>Схема 12. Типические отношения "Подзаказного" и "Заказчика"</w:t>
      </w:r>
    </w:p>
    <w:p w:rsidR="00B825B6" w:rsidRDefault="00B825B6" w:rsidP="00FB2CBF">
      <w:pPr>
        <w:pStyle w:val="Style7"/>
        <w:widowControl/>
        <w:spacing w:before="192" w:line="221" w:lineRule="exact"/>
        <w:ind w:left="-142" w:right="5"/>
        <w:rPr>
          <w:rStyle w:val="FontStyle20"/>
        </w:rPr>
        <w:sectPr w:rsidR="00B825B6" w:rsidSect="00FB2CBF">
          <w:headerReference w:type="even" r:id="rId438"/>
          <w:headerReference w:type="default" r:id="rId439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B825B6" w:rsidRDefault="00B825B6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Default="00336141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9</w:t>
      </w:r>
      <w:r w:rsidR="00B825B6" w:rsidRPr="00A6286B">
        <w:rPr>
          <w:rStyle w:val="FontStyle36"/>
          <w:b/>
          <w:bCs/>
          <w:i/>
          <w:sz w:val="24"/>
          <w:szCs w:val="24"/>
        </w:rPr>
        <w:t>.2.1.13. О</w:t>
      </w:r>
      <w:r w:rsidR="00B825B6" w:rsidRPr="00A6286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суперконтроля, </w:t>
      </w:r>
      <w:r w:rsidR="00B825B6" w:rsidRPr="00526968">
        <w:rPr>
          <w:rStyle w:val="FontStyle32"/>
          <w:iCs w:val="0"/>
          <w:sz w:val="24"/>
          <w:szCs w:val="24"/>
        </w:rPr>
        <w:t>реализуемые</w:t>
      </w:r>
      <w:r w:rsidR="00B825B6" w:rsidRPr="00A6286B">
        <w:rPr>
          <w:rStyle w:val="FontStyle32"/>
          <w:i w:val="0"/>
          <w:sz w:val="24"/>
          <w:szCs w:val="24"/>
        </w:rPr>
        <w:t xml:space="preserve"> </w:t>
      </w:r>
      <w:r w:rsidR="00B825B6" w:rsidRPr="00E8269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B825B6" w:rsidRPr="00C15C18">
        <w:rPr>
          <w:rStyle w:val="FontStyle32"/>
          <w:iCs w:val="0"/>
          <w:sz w:val="24"/>
          <w:szCs w:val="24"/>
        </w:rPr>
        <w:t xml:space="preserve"> </w:t>
      </w:r>
      <w:r w:rsidR="000E55D8" w:rsidRPr="004839AE">
        <w:rPr>
          <w:rStyle w:val="FontStyle32"/>
          <w:iCs w:val="0"/>
          <w:sz w:val="24"/>
          <w:szCs w:val="24"/>
        </w:rPr>
        <w:t xml:space="preserve"> 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E55D8" w:rsidRPr="004839AE">
        <w:rPr>
          <w:rStyle w:val="FontStyle31"/>
          <w:b/>
          <w:bCs/>
          <w:iCs w:val="0"/>
          <w:sz w:val="24"/>
          <w:szCs w:val="24"/>
        </w:rPr>
        <w:t>Миролюбивы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0E55D8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E55D8" w:rsidRPr="004839AE">
        <w:rPr>
          <w:rStyle w:val="FontStyle31"/>
          <w:b/>
          <w:bCs/>
          <w:iCs w:val="0"/>
          <w:sz w:val="24"/>
          <w:szCs w:val="24"/>
        </w:rPr>
        <w:t>Вдумчивы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0E55D8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флегматиком</w:t>
      </w:r>
    </w:p>
    <w:p w:rsidR="00B825B6" w:rsidRPr="00A6286B" w:rsidRDefault="00B825B6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</w:p>
    <w:p w:rsidR="00B825B6" w:rsidRPr="005225D6" w:rsidRDefault="00B825B6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5225D6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5225D6">
        <w:rPr>
          <w:rStyle w:val="FontStyle30"/>
          <w:sz w:val="24"/>
          <w:szCs w:val="24"/>
        </w:rPr>
        <w:t xml:space="preserve"> «</w:t>
      </w:r>
      <w:r w:rsidR="00F7485B">
        <w:rPr>
          <w:rStyle w:val="FontStyle34"/>
          <w:sz w:val="24"/>
          <w:szCs w:val="24"/>
        </w:rPr>
        <w:t>миролюбивого</w:t>
      </w:r>
      <w:r w:rsidRPr="005225D6">
        <w:rPr>
          <w:rStyle w:val="FontStyle30"/>
          <w:sz w:val="24"/>
          <w:szCs w:val="24"/>
        </w:rPr>
        <w:t xml:space="preserve">» или </w:t>
      </w:r>
      <w:r w:rsidR="00F7485B" w:rsidRPr="005A40F4">
        <w:rPr>
          <w:rStyle w:val="FontStyle34"/>
          <w:sz w:val="24"/>
          <w:szCs w:val="24"/>
        </w:rPr>
        <w:t>«вдум</w:t>
      </w:r>
      <w:r w:rsidR="00F7485B" w:rsidRPr="005A40F4">
        <w:rPr>
          <w:rStyle w:val="FontStyle34"/>
          <w:sz w:val="24"/>
          <w:szCs w:val="24"/>
        </w:rPr>
        <w:softHyphen/>
        <w:t xml:space="preserve">чивого» флегматика - субъекта 11-й пары </w:t>
      </w:r>
      <w:r w:rsidRPr="008F61A8">
        <w:rPr>
          <w:rStyle w:val="FontStyle35"/>
          <w:i w:val="0"/>
          <w:iCs w:val="0"/>
          <w:sz w:val="24"/>
          <w:szCs w:val="24"/>
        </w:rPr>
        <w:t>(</w:t>
      </w:r>
      <w:r w:rsidRPr="005225D6">
        <w:rPr>
          <w:rStyle w:val="FontStyle36"/>
          <w:sz w:val="24"/>
          <w:szCs w:val="24"/>
        </w:rPr>
        <w:t xml:space="preserve">партнера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36141">
        <w:rPr>
          <w:rStyle w:val="FontStyle37"/>
          <w:i w:val="0"/>
          <w:iCs w:val="0"/>
          <w:sz w:val="24"/>
          <w:szCs w:val="24"/>
        </w:rPr>
        <w:t>девят</w:t>
      </w:r>
      <w:r w:rsidR="00336141" w:rsidRPr="007179A4">
        <w:rPr>
          <w:rStyle w:val="FontStyle77"/>
          <w:iCs/>
          <w:sz w:val="24"/>
          <w:szCs w:val="24"/>
        </w:rPr>
        <w:t xml:space="preserve">ой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5225D6">
        <w:rPr>
          <w:rStyle w:val="FontStyle36"/>
          <w:sz w:val="24"/>
          <w:szCs w:val="24"/>
        </w:rPr>
        <w:t>далее Партнер) -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обусловливаются 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E4674C"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Бх/2 Г/1 В/1 А/1</w:t>
      </w:r>
      <w:r w:rsidRPr="005225D6">
        <w:rPr>
          <w:rStyle w:val="FontStyle37"/>
          <w:sz w:val="24"/>
          <w:szCs w:val="24"/>
        </w:rPr>
        <w:t>,</w:t>
      </w:r>
      <w:r w:rsidRPr="005225D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825B6" w:rsidRPr="005225D6" w:rsidRDefault="00B825B6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27"/>
          <w:rFonts w:eastAsiaTheme="minorEastAsia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Поэтому </w:t>
      </w:r>
      <w:r w:rsidRPr="005225D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36141">
        <w:rPr>
          <w:rStyle w:val="FontStyle37"/>
          <w:i w:val="0"/>
          <w:iCs w:val="0"/>
          <w:sz w:val="24"/>
          <w:szCs w:val="24"/>
        </w:rPr>
        <w:t>девят</w:t>
      </w:r>
      <w:r w:rsidR="00336141" w:rsidRPr="007179A4">
        <w:rPr>
          <w:rStyle w:val="FontStyle77"/>
          <w:iCs/>
          <w:sz w:val="24"/>
          <w:szCs w:val="24"/>
        </w:rPr>
        <w:t xml:space="preserve">ой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5225D6">
        <w:rPr>
          <w:rStyle w:val="FontStyle36"/>
          <w:sz w:val="24"/>
          <w:szCs w:val="24"/>
        </w:rPr>
        <w:t>(далее Личность, с</w:t>
      </w:r>
      <w:r w:rsidRPr="005225D6">
        <w:rPr>
          <w:rStyle w:val="FontStyle31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E4674C" w:rsidRPr="0083193E">
        <w:rPr>
          <w:rStyle w:val="FontStyle76"/>
          <w:sz w:val="24"/>
          <w:szCs w:val="24"/>
        </w:rPr>
        <w:t>Ах/2 В/1 Г/1 Б/1</w:t>
      </w:r>
      <w:r w:rsidRPr="005225D6">
        <w:rPr>
          <w:rStyle w:val="FontStyle36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 xml:space="preserve"> - </w:t>
      </w:r>
      <w:r w:rsidRPr="005225D6">
        <w:rPr>
          <w:rStyle w:val="FontStyle36"/>
          <w:sz w:val="24"/>
          <w:szCs w:val="24"/>
        </w:rPr>
        <w:t xml:space="preserve">будут складываться </w:t>
      </w:r>
      <w:r w:rsidRPr="005225D6">
        <w:rPr>
          <w:rStyle w:val="FontStyle37"/>
          <w:i w:val="0"/>
          <w:iCs w:val="0"/>
          <w:sz w:val="24"/>
          <w:szCs w:val="24"/>
        </w:rPr>
        <w:t>«отношения</w:t>
      </w:r>
      <w:r w:rsidRPr="005225D6">
        <w:rPr>
          <w:rStyle w:val="FontStyle31"/>
          <w:i w:val="0"/>
          <w:iCs w:val="0"/>
          <w:sz w:val="24"/>
          <w:szCs w:val="24"/>
        </w:rPr>
        <w:t xml:space="preserve"> суперконтроля</w:t>
      </w:r>
      <w:r w:rsidRPr="005225D6">
        <w:rPr>
          <w:rStyle w:val="FontStyle37"/>
          <w:i w:val="0"/>
          <w:iCs w:val="0"/>
          <w:sz w:val="24"/>
          <w:szCs w:val="24"/>
        </w:rPr>
        <w:t>» (схема 13).</w:t>
      </w:r>
    </w:p>
    <w:p w:rsidR="00B825B6" w:rsidRPr="005225D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5225D6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одноаспектых</w:t>
      </w:r>
      <w:r w:rsidRPr="005225D6">
        <w:rPr>
          <w:rStyle w:val="FontStyle36"/>
          <w:i/>
          <w:iCs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задач:</w:t>
      </w:r>
    </w:p>
    <w:p w:rsidR="00B825B6" w:rsidRPr="005225D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сильной подфункции (</w:t>
      </w:r>
      <w:r w:rsidR="00E4674C"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Г/1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B825B6" w:rsidRPr="005225D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слабой подфункции (</w:t>
      </w:r>
      <w:r w:rsidR="00E4674C"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Г/1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</w:t>
      </w:r>
    </w:p>
    <w:p w:rsidR="00B825B6" w:rsidRPr="005225D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сильной подфункции (</w:t>
      </w:r>
      <w:r w:rsidR="00E4674C" w:rsidRPr="0083193E">
        <w:rPr>
          <w:rStyle w:val="FontStyle76"/>
          <w:sz w:val="24"/>
          <w:szCs w:val="24"/>
        </w:rPr>
        <w:t>В/1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B825B6" w:rsidRPr="005225D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слабой подфункции (</w:t>
      </w:r>
      <w:r w:rsidR="00E4674C" w:rsidRPr="0083193E">
        <w:rPr>
          <w:rStyle w:val="FontStyle76"/>
          <w:sz w:val="24"/>
          <w:szCs w:val="24"/>
        </w:rPr>
        <w:t>В/1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ведомого.*</w:t>
      </w:r>
    </w:p>
    <w:p w:rsidR="00B825B6" w:rsidRPr="00B97548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B825B6" w:rsidRDefault="00B825B6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При этом</w:t>
      </w:r>
      <w:r w:rsidRPr="001C3755">
        <w:rPr>
          <w:rStyle w:val="FontStyle36"/>
          <w:sz w:val="24"/>
          <w:szCs w:val="24"/>
        </w:rPr>
        <w:t xml:space="preserve">, в данных отношениях, </w:t>
      </w:r>
      <w:r>
        <w:rPr>
          <w:rStyle w:val="FontStyle36"/>
          <w:sz w:val="24"/>
          <w:szCs w:val="24"/>
        </w:rPr>
        <w:t>оба</w:t>
      </w:r>
      <w:r w:rsidRPr="001C3755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не могу</w:t>
      </w:r>
      <w:r w:rsidRPr="001C3755">
        <w:rPr>
          <w:rStyle w:val="FontStyle36"/>
          <w:sz w:val="24"/>
          <w:szCs w:val="24"/>
        </w:rPr>
        <w:t xml:space="preserve">т взаимодействовать </w:t>
      </w:r>
      <w:r>
        <w:rPr>
          <w:rStyle w:val="FontStyle36"/>
          <w:sz w:val="24"/>
          <w:szCs w:val="24"/>
        </w:rPr>
        <w:t xml:space="preserve">между собой по другим подфункциям из-за их разноаспектности. </w:t>
      </w:r>
      <w:r w:rsidRPr="001C3755">
        <w:rPr>
          <w:rStyle w:val="FontStyle30"/>
          <w:sz w:val="24"/>
          <w:szCs w:val="24"/>
        </w:rPr>
        <w:t>По этой причине</w:t>
      </w:r>
      <w:r>
        <w:rPr>
          <w:rStyle w:val="FontStyle30"/>
          <w:sz w:val="24"/>
          <w:szCs w:val="24"/>
        </w:rPr>
        <w:t xml:space="preserve"> их оношения носят напряженный характер.</w:t>
      </w:r>
      <w:r w:rsidRPr="001C3755">
        <w:rPr>
          <w:rStyle w:val="FontStyle30"/>
          <w:sz w:val="24"/>
          <w:szCs w:val="24"/>
        </w:rPr>
        <w:t xml:space="preserve"> </w:t>
      </w:r>
    </w:p>
    <w:p w:rsidR="00B825B6" w:rsidRPr="004D1363" w:rsidRDefault="00B825B6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</w:pPr>
    </w:p>
    <w:p w:rsidR="00B825B6" w:rsidRDefault="00B825B6" w:rsidP="00FB2CBF">
      <w:pPr>
        <w:pStyle w:val="Style1"/>
        <w:widowControl/>
        <w:spacing w:line="235" w:lineRule="exact"/>
        <w:ind w:left="-142" w:right="5" w:firstLine="346"/>
        <w:rPr>
          <w:rFonts w:ascii="Arial" w:hAnsi="Arial" w:cs="Arial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>этих отношениях оба о своих намерениях либо не предупреждают, либо мало прислушиваются друг к другу. Поэтому делают противоположное тому, что один ожидает от другого (возникают недоразумения и размолвки).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E920C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«9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920C1" w:rsidRPr="001C53DD">
        <w:rPr>
          <w:rStyle w:val="FontStyle36"/>
          <w:iCs/>
          <w:sz w:val="24"/>
          <w:szCs w:val="24"/>
        </w:rPr>
        <w:t xml:space="preserve">отношения 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920C1" w:rsidRPr="00E920C1">
        <w:rPr>
          <w:rStyle w:val="FontStyle31"/>
          <w:i w:val="0"/>
          <w:sz w:val="24"/>
          <w:szCs w:val="24"/>
        </w:rPr>
        <w:t>Спокойного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920C1" w:rsidRPr="00E920C1">
        <w:rPr>
          <w:rStyle w:val="FontStyle31"/>
          <w:i w:val="0"/>
          <w:sz w:val="24"/>
          <w:szCs w:val="24"/>
        </w:rPr>
        <w:t>Размеренного</w:t>
      </w:r>
      <w:r w:rsidR="00E920C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920C1" w:rsidRPr="00E920C1">
        <w:rPr>
          <w:rFonts w:ascii="Times New Roman" w:hAnsi="Times New Roman" w:cs="Times New Roman"/>
          <w:iCs/>
        </w:rPr>
        <w:t xml:space="preserve">, </w:t>
      </w:r>
      <w:r w:rsidR="00E920C1" w:rsidRPr="00E920C1">
        <w:rPr>
          <w:rStyle w:val="FontStyle77"/>
          <w:iCs/>
          <w:sz w:val="24"/>
          <w:szCs w:val="24"/>
        </w:rPr>
        <w:t>субъектов девятой</w:t>
      </w:r>
      <w:r w:rsidR="00E920C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920C1" w:rsidRPr="009C3A56">
        <w:rPr>
          <w:rStyle w:val="FontStyle77"/>
          <w:iCs/>
          <w:sz w:val="24"/>
          <w:szCs w:val="24"/>
        </w:rPr>
        <w:t>пары</w:t>
      </w:r>
      <w:r w:rsidR="00E920C1" w:rsidRPr="009C3A56">
        <w:rPr>
          <w:rStyle w:val="FontStyle32"/>
          <w:sz w:val="24"/>
          <w:szCs w:val="24"/>
        </w:rPr>
        <w:t>,</w:t>
      </w:r>
      <w:r w:rsidR="00E920C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825B6" w:rsidRDefault="00E4674C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lang w:val="ru-RU" w:bidi="or-IN"/>
        </w:rPr>
        <w:lastRenderedPageBreak/>
        <w:drawing>
          <wp:inline distT="0" distB="0" distL="0" distR="0" wp14:anchorId="65E90923" wp14:editId="3810803F">
            <wp:extent cx="2171700" cy="1230630"/>
            <wp:effectExtent l="0" t="0" r="0" b="762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5B6" w:rsidRDefault="00B825B6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825B6" w:rsidRPr="00A951C6" w:rsidRDefault="00B825B6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  <w:sectPr w:rsidR="00B825B6" w:rsidRPr="00A951C6" w:rsidSect="00FB2CBF">
          <w:headerReference w:type="even" r:id="rId441"/>
          <w:headerReference w:type="default" r:id="rId442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B825B6" w:rsidRPr="0080177D" w:rsidRDefault="00B825B6" w:rsidP="00FB2CBF">
      <w:pPr>
        <w:pStyle w:val="Style7"/>
        <w:widowControl/>
        <w:spacing w:before="15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0177D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13. Типические отношения суперконтроля</w:t>
      </w:r>
    </w:p>
    <w:p w:rsidR="00B825B6" w:rsidRDefault="00B825B6" w:rsidP="00FB2CBF">
      <w:pPr>
        <w:pStyle w:val="Style7"/>
        <w:widowControl/>
        <w:spacing w:before="154" w:line="221" w:lineRule="exact"/>
        <w:ind w:left="-142" w:right="5"/>
        <w:rPr>
          <w:rStyle w:val="FontStyle20"/>
        </w:rPr>
        <w:sectPr w:rsidR="00B825B6" w:rsidSect="00FB2CBF">
          <w:headerReference w:type="even" r:id="rId443"/>
          <w:headerReference w:type="default" r:id="rId444"/>
          <w:type w:val="continuous"/>
          <w:pgSz w:w="8390" w:h="11905"/>
          <w:pgMar w:top="1175" w:right="281" w:bottom="1273" w:left="426" w:header="720" w:footer="720" w:gutter="0"/>
          <w:cols w:space="60"/>
          <w:noEndnote/>
        </w:sectPr>
      </w:pPr>
    </w:p>
    <w:p w:rsidR="00B825B6" w:rsidRDefault="00B825B6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Default="00336141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2"/>
          <w:i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9</w:t>
      </w:r>
      <w:r w:rsidR="00B825B6" w:rsidRPr="00C00CE6">
        <w:rPr>
          <w:rStyle w:val="FontStyle36"/>
          <w:b/>
          <w:bCs/>
          <w:i/>
          <w:sz w:val="24"/>
          <w:szCs w:val="24"/>
        </w:rPr>
        <w:t>.2.1.1</w:t>
      </w:r>
      <w:r w:rsidR="00B825B6">
        <w:rPr>
          <w:rStyle w:val="FontStyle36"/>
          <w:b/>
          <w:bCs/>
          <w:i/>
          <w:sz w:val="24"/>
          <w:szCs w:val="24"/>
        </w:rPr>
        <w:t>4</w:t>
      </w:r>
      <w:r w:rsidR="00B825B6" w:rsidRPr="00C00CE6">
        <w:rPr>
          <w:rStyle w:val="FontStyle36"/>
          <w:b/>
          <w:bCs/>
          <w:i/>
          <w:sz w:val="24"/>
          <w:szCs w:val="24"/>
        </w:rPr>
        <w:t>. О</w:t>
      </w:r>
      <w:r w:rsidR="00B825B6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 "Ревизора" и "</w:t>
      </w:r>
      <w:r w:rsidR="00B825B6">
        <w:rPr>
          <w:rStyle w:val="FontStyle20"/>
          <w:rFonts w:ascii="Times New Roman" w:hAnsi="Times New Roman" w:cs="Times New Roman"/>
          <w:i/>
          <w:sz w:val="24"/>
          <w:szCs w:val="24"/>
        </w:rPr>
        <w:t>Ревизуемого"</w:t>
      </w:r>
      <w:r w:rsidR="00B825B6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, </w:t>
      </w:r>
      <w:r w:rsidR="00B825B6" w:rsidRPr="00BA3E9A">
        <w:rPr>
          <w:rStyle w:val="FontStyle32"/>
          <w:iCs w:val="0"/>
          <w:sz w:val="24"/>
          <w:szCs w:val="24"/>
        </w:rPr>
        <w:t>реализуемые</w:t>
      </w:r>
      <w:r w:rsidR="00B825B6" w:rsidRPr="00937F36">
        <w:rPr>
          <w:rStyle w:val="FontStyle32"/>
          <w:iCs w:val="0"/>
          <w:sz w:val="24"/>
          <w:szCs w:val="24"/>
        </w:rPr>
        <w:t xml:space="preserve"> </w:t>
      </w:r>
      <w:r w:rsidR="000E55D8" w:rsidRPr="004839A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«Живым» и «Беззаботным» сангвиником</w:t>
      </w:r>
      <w:r w:rsidR="000E55D8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0E55D8" w:rsidRPr="001B7F8E">
        <w:rPr>
          <w:rStyle w:val="FontStyle32"/>
          <w:i w:val="0"/>
          <w:sz w:val="24"/>
          <w:szCs w:val="24"/>
        </w:rPr>
        <w:t xml:space="preserve"> </w:t>
      </w:r>
    </w:p>
    <w:p w:rsidR="000E55D8" w:rsidRDefault="000E55D8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B825B6" w:rsidRPr="00BD54F6" w:rsidRDefault="00B825B6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t xml:space="preserve">Типические отношения </w:t>
      </w:r>
      <w:r w:rsidRPr="00700A85">
        <w:rPr>
          <w:rStyle w:val="FontStyle30"/>
          <w:sz w:val="24"/>
          <w:szCs w:val="24"/>
        </w:rPr>
        <w:t xml:space="preserve"> </w:t>
      </w:r>
      <w:r w:rsidRPr="0093002F">
        <w:rPr>
          <w:rStyle w:val="FontStyle36"/>
          <w:sz w:val="24"/>
          <w:szCs w:val="24"/>
        </w:rPr>
        <w:t>«</w:t>
      </w:r>
      <w:r w:rsidR="00E4674C">
        <w:rPr>
          <w:rStyle w:val="FontStyle34"/>
          <w:sz w:val="24"/>
          <w:szCs w:val="24"/>
        </w:rPr>
        <w:t>живого</w:t>
      </w:r>
      <w:r w:rsidRPr="0093002F">
        <w:rPr>
          <w:rStyle w:val="FontStyle36"/>
          <w:sz w:val="24"/>
          <w:szCs w:val="24"/>
        </w:rPr>
        <w:t xml:space="preserve">» или </w:t>
      </w:r>
      <w:r w:rsidR="00E4674C" w:rsidRPr="005A40F4">
        <w:rPr>
          <w:rStyle w:val="FontStyle34"/>
          <w:sz w:val="24"/>
          <w:szCs w:val="24"/>
        </w:rPr>
        <w:t>«беззаботно</w:t>
      </w:r>
      <w:r w:rsidR="00E4674C" w:rsidRPr="005A40F4">
        <w:rPr>
          <w:rStyle w:val="FontStyle34"/>
          <w:sz w:val="24"/>
          <w:szCs w:val="24"/>
        </w:rPr>
        <w:softHyphen/>
        <w:t xml:space="preserve">го» сангвиника - субъекта 7-й пары </w:t>
      </w:r>
      <w:r w:rsidRPr="00BD54F6">
        <w:rPr>
          <w:rStyle w:val="FontStyle36"/>
          <w:sz w:val="24"/>
          <w:szCs w:val="24"/>
        </w:rPr>
        <w:t xml:space="preserve">(партнера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36141">
        <w:rPr>
          <w:rStyle w:val="FontStyle37"/>
          <w:i w:val="0"/>
          <w:iCs w:val="0"/>
          <w:sz w:val="24"/>
          <w:szCs w:val="24"/>
        </w:rPr>
        <w:t>девят</w:t>
      </w:r>
      <w:r w:rsidR="00336141" w:rsidRPr="007179A4">
        <w:rPr>
          <w:rStyle w:val="FontStyle77"/>
          <w:iCs/>
          <w:sz w:val="24"/>
          <w:szCs w:val="24"/>
        </w:rPr>
        <w:t xml:space="preserve">ой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D54F6">
        <w:rPr>
          <w:rStyle w:val="FontStyle36"/>
          <w:sz w:val="24"/>
          <w:szCs w:val="24"/>
        </w:rPr>
        <w:t>далее Партнер) -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обусловливаются 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E4674C"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Вх/1 Б/2 А/2 Г/2</w:t>
      </w:r>
      <w:r w:rsidRPr="00BD54F6">
        <w:rPr>
          <w:rStyle w:val="FontStyle37"/>
          <w:sz w:val="24"/>
          <w:szCs w:val="24"/>
        </w:rPr>
        <w:t>,</w:t>
      </w:r>
      <w:r w:rsidRPr="00BD54F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825B6" w:rsidRPr="00BD54F6" w:rsidRDefault="00B825B6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36141">
        <w:rPr>
          <w:rStyle w:val="FontStyle37"/>
          <w:i w:val="0"/>
          <w:iCs w:val="0"/>
          <w:sz w:val="24"/>
          <w:szCs w:val="24"/>
        </w:rPr>
        <w:t>девят</w:t>
      </w:r>
      <w:r w:rsidR="00336141" w:rsidRPr="007179A4">
        <w:rPr>
          <w:rStyle w:val="FontStyle77"/>
          <w:iCs/>
          <w:sz w:val="24"/>
          <w:szCs w:val="24"/>
        </w:rPr>
        <w:t xml:space="preserve">ой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D54F6">
        <w:rPr>
          <w:rStyle w:val="FontStyle36"/>
          <w:sz w:val="24"/>
          <w:szCs w:val="24"/>
        </w:rPr>
        <w:t>(далее Личность, с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E4674C" w:rsidRPr="0083193E">
        <w:rPr>
          <w:rStyle w:val="FontStyle76"/>
          <w:sz w:val="24"/>
          <w:szCs w:val="24"/>
        </w:rPr>
        <w:t>Ах/2 В/1 Г/1 Б/1</w:t>
      </w:r>
      <w:r w:rsidRPr="00BD54F6">
        <w:rPr>
          <w:rStyle w:val="FontStyle36"/>
          <w:sz w:val="24"/>
          <w:szCs w:val="24"/>
        </w:rPr>
        <w:t>)</w:t>
      </w:r>
      <w:r w:rsidRPr="00BD54F6">
        <w:rPr>
          <w:rStyle w:val="FontStyle37"/>
          <w:sz w:val="24"/>
          <w:szCs w:val="24"/>
        </w:rPr>
        <w:t xml:space="preserve"> - </w:t>
      </w:r>
      <w:r w:rsidRPr="00BD54F6">
        <w:rPr>
          <w:rStyle w:val="FontStyle36"/>
          <w:sz w:val="24"/>
          <w:szCs w:val="24"/>
        </w:rPr>
        <w:t xml:space="preserve">будут складываться </w:t>
      </w:r>
      <w:r w:rsidRPr="00BD54F6">
        <w:rPr>
          <w:rStyle w:val="FontStyle37"/>
          <w:i w:val="0"/>
          <w:iCs w:val="0"/>
          <w:sz w:val="24"/>
          <w:szCs w:val="24"/>
        </w:rPr>
        <w:t>«отношения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1"/>
          <w:i w:val="0"/>
          <w:iCs w:val="0"/>
          <w:sz w:val="24"/>
          <w:szCs w:val="24"/>
        </w:rPr>
        <w:t>«ревизора»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0"/>
          <w:sz w:val="24"/>
          <w:szCs w:val="24"/>
        </w:rPr>
        <w:t xml:space="preserve">и </w:t>
      </w:r>
      <w:r w:rsidRPr="00BD54F6">
        <w:rPr>
          <w:rStyle w:val="FontStyle31"/>
          <w:i w:val="0"/>
          <w:iCs w:val="0"/>
          <w:sz w:val="24"/>
          <w:szCs w:val="24"/>
        </w:rPr>
        <w:t>«ревизуемого»</w:t>
      </w:r>
      <w:r w:rsidRPr="00BD54F6">
        <w:rPr>
          <w:rStyle w:val="FontStyle37"/>
          <w:i w:val="0"/>
          <w:iCs w:val="0"/>
          <w:sz w:val="24"/>
          <w:szCs w:val="24"/>
        </w:rPr>
        <w:t xml:space="preserve"> (схема 14).</w:t>
      </w:r>
    </w:p>
    <w:p w:rsidR="00B825B6" w:rsidRPr="00BD54F6" w:rsidRDefault="00B825B6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этих отношениях Личность </w:t>
      </w:r>
      <w:r w:rsidRPr="00BD54F6">
        <w:rPr>
          <w:rStyle w:val="FontStyle30"/>
          <w:sz w:val="24"/>
          <w:szCs w:val="24"/>
        </w:rPr>
        <w:t>является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евизором</w:t>
      </w:r>
      <w:r w:rsidRPr="00BD54F6">
        <w:rPr>
          <w:rStyle w:val="FontStyle30"/>
          <w:sz w:val="24"/>
          <w:szCs w:val="24"/>
        </w:rPr>
        <w:t>»</w:t>
      </w:r>
      <w:r>
        <w:rPr>
          <w:rStyle w:val="FontStyle30"/>
          <w:sz w:val="24"/>
          <w:szCs w:val="24"/>
        </w:rPr>
        <w:t>. Она</w:t>
      </w:r>
      <w:r w:rsidRPr="00BD54F6">
        <w:rPr>
          <w:rStyle w:val="FontStyle30"/>
          <w:sz w:val="24"/>
          <w:szCs w:val="24"/>
        </w:rPr>
        <w:t xml:space="preserve">, передавая информацию со своего </w:t>
      </w:r>
      <w:r>
        <w:rPr>
          <w:rStyle w:val="FontStyle30"/>
          <w:sz w:val="24"/>
          <w:szCs w:val="24"/>
        </w:rPr>
        <w:t>Перво</w:t>
      </w:r>
      <w:r w:rsidRPr="00BD54F6">
        <w:rPr>
          <w:rStyle w:val="FontStyle30"/>
          <w:sz w:val="24"/>
          <w:szCs w:val="24"/>
        </w:rPr>
        <w:t>го (</w:t>
      </w:r>
      <w:r>
        <w:rPr>
          <w:rStyle w:val="FontStyle30"/>
          <w:sz w:val="24"/>
          <w:szCs w:val="24"/>
        </w:rPr>
        <w:t>базового</w:t>
      </w:r>
      <w:r w:rsidRPr="00BD54F6">
        <w:rPr>
          <w:rStyle w:val="FontStyle30"/>
          <w:sz w:val="24"/>
          <w:szCs w:val="24"/>
        </w:rPr>
        <w:t>) ка</w:t>
      </w:r>
      <w:r w:rsidRPr="00BD54F6">
        <w:rPr>
          <w:rStyle w:val="FontStyle30"/>
          <w:sz w:val="24"/>
          <w:szCs w:val="24"/>
        </w:rPr>
        <w:softHyphen/>
        <w:t xml:space="preserve">нала, активизирует слабую подфункцию </w:t>
      </w:r>
      <w:r>
        <w:rPr>
          <w:rStyle w:val="FontStyle30"/>
          <w:sz w:val="24"/>
          <w:szCs w:val="24"/>
        </w:rPr>
        <w:t>Треть</w:t>
      </w:r>
      <w:r w:rsidRPr="00BD54F6">
        <w:rPr>
          <w:rStyle w:val="FontStyle30"/>
          <w:sz w:val="24"/>
          <w:szCs w:val="24"/>
        </w:rPr>
        <w:t>го канала партнера, являющегося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евизуемым</w:t>
      </w:r>
      <w:r w:rsidRPr="00BD54F6">
        <w:rPr>
          <w:rStyle w:val="FontStyle30"/>
          <w:sz w:val="24"/>
          <w:szCs w:val="24"/>
        </w:rPr>
        <w:t>» и получающего эту информацию. Тем самым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</w:t>
      </w:r>
      <w:r w:rsidRPr="00BD54F6">
        <w:rPr>
          <w:rStyle w:val="FontStyle30"/>
          <w:sz w:val="24"/>
          <w:szCs w:val="24"/>
        </w:rPr>
        <w:t xml:space="preserve">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ведущего.</w:t>
      </w:r>
    </w:p>
    <w:p w:rsidR="00B825B6" w:rsidRPr="00BD54F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D54F6">
        <w:rPr>
          <w:rStyle w:val="FontStyle36"/>
          <w:sz w:val="24"/>
          <w:szCs w:val="24"/>
        </w:rPr>
        <w:t>Оба схожи тем, что каждый участвует в решении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одноаспектных</w:t>
      </w:r>
      <w:r w:rsidRPr="00BD54F6">
        <w:rPr>
          <w:rStyle w:val="FontStyle36"/>
          <w:i/>
          <w:iCs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задач:</w:t>
      </w:r>
    </w:p>
    <w:p w:rsidR="00B825B6" w:rsidRPr="00BD54F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E4674C" w:rsidRPr="0083193E">
        <w:rPr>
          <w:rStyle w:val="FontStyle76"/>
          <w:sz w:val="24"/>
          <w:szCs w:val="24"/>
        </w:rPr>
        <w:t>Ах/2</w:t>
      </w:r>
      <w:r w:rsidRPr="00BD54F6">
        <w:rPr>
          <w:rStyle w:val="FontStyle36"/>
          <w:sz w:val="24"/>
          <w:szCs w:val="24"/>
        </w:rPr>
        <w:t xml:space="preserve">), в роли эффективного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ведущего;</w:t>
      </w:r>
    </w:p>
    <w:p w:rsidR="00B825B6" w:rsidRPr="00BD54F6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Партнер,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="00E4674C"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А/2</w:t>
      </w:r>
      <w:r w:rsidRPr="00BD54F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ведомого.*</w:t>
      </w:r>
    </w:p>
    <w:p w:rsidR="00B825B6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</w:t>
      </w:r>
      <w:r w:rsidRPr="00BD54F6">
        <w:rPr>
          <w:rStyle w:val="FontStyle36"/>
          <w:i/>
          <w:iCs/>
          <w:sz w:val="22"/>
          <w:szCs w:val="22"/>
        </w:rPr>
        <w:lastRenderedPageBreak/>
        <w:t xml:space="preserve">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B825B6" w:rsidRPr="00BD54F6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 xml:space="preserve">евизуемым» как весьма значительная фигура, которая видит его только как более слабого партнера. Поэтому </w:t>
      </w:r>
      <w:r w:rsidRPr="00BD54F6">
        <w:rPr>
          <w:rStyle w:val="FontStyle31"/>
          <w:sz w:val="22"/>
          <w:szCs w:val="22"/>
        </w:rPr>
        <w:t>Парт</w:t>
      </w:r>
      <w:r w:rsidRPr="00BD54F6">
        <w:rPr>
          <w:rStyle w:val="FontStyle31"/>
          <w:sz w:val="22"/>
          <w:szCs w:val="22"/>
        </w:rPr>
        <w:softHyphen/>
        <w:t>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B825B6" w:rsidRPr="00BD54F6" w:rsidRDefault="00B825B6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B825B6" w:rsidRPr="00BD54F6" w:rsidRDefault="00B825B6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Партнера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</w:t>
      </w:r>
      <w:r w:rsidRPr="0094529B">
        <w:rPr>
          <w:rStyle w:val="FontStyle30"/>
          <w:i/>
          <w:iCs/>
          <w:sz w:val="22"/>
          <w:szCs w:val="22"/>
        </w:rPr>
        <w:t xml:space="preserve">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B825B6" w:rsidRDefault="00B825B6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4F0129" w:rsidRPr="004D1363" w:rsidRDefault="004F0129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4F0129" w:rsidRPr="004D1363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B825B6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051" type="#_x0000_t202" style="position:absolute;left:0;text-align:left;margin-left:-192.5pt;margin-top:31.2pt;width:170.4pt;height:97.45pt;z-index:252053504;visibility:visible;mso-wrap-style:square;mso-width-percent:0;mso-height-percent:0;mso-wrap-distance-left:1.9pt;mso-wrap-distance-top:21.6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3I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" filled="f" stroked="f">
            <v:textbox style="mso-next-textbox:#_x0000_s6051" inset="0,0,0,0">
              <w:txbxContent>
                <w:p w:rsidR="0073180E" w:rsidRDefault="0073180E" w:rsidP="00B825B6">
                  <w:r>
                    <w:rPr>
                      <w:lang w:val="ru-RU" w:bidi="or-IN"/>
                    </w:rPr>
                    <w:drawing>
                      <wp:inline distT="0" distB="0" distL="0" distR="0" wp14:anchorId="1F666DA1" wp14:editId="378887A4">
                        <wp:extent cx="2162810" cy="1230630"/>
                        <wp:effectExtent l="0" t="0" r="8890" b="7620"/>
                        <wp:docPr id="181" name="Рисунок 1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825B6" w:rsidRDefault="00B825B6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Default="00B825B6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Pr="00F46386" w:rsidRDefault="00B825B6" w:rsidP="00FB2CBF">
      <w:pPr>
        <w:pStyle w:val="Style7"/>
        <w:widowControl/>
        <w:spacing w:before="29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46386">
        <w:rPr>
          <w:rStyle w:val="FontStyle20"/>
          <w:rFonts w:ascii="Times New Roman" w:hAnsi="Times New Roman" w:cs="Times New Roman"/>
          <w:sz w:val="24"/>
          <w:szCs w:val="24"/>
        </w:rPr>
        <w:t>Схема 14. Типические отношения "Ревизора" и "Ревизуемого"</w:t>
      </w:r>
    </w:p>
    <w:p w:rsidR="00B825B6" w:rsidRDefault="00B825B6" w:rsidP="00FB2CBF">
      <w:pPr>
        <w:pStyle w:val="Style7"/>
        <w:widowControl/>
        <w:spacing w:before="29" w:line="221" w:lineRule="exact"/>
        <w:ind w:left="-142" w:right="5"/>
        <w:rPr>
          <w:rStyle w:val="FontStyle20"/>
        </w:rPr>
        <w:sectPr w:rsidR="00B825B6" w:rsidSect="00FB2CBF">
          <w:headerReference w:type="even" r:id="rId446"/>
          <w:headerReference w:type="default" r:id="rId447"/>
          <w:type w:val="continuous"/>
          <w:pgSz w:w="8390" w:h="11905"/>
          <w:pgMar w:top="1204" w:right="281" w:bottom="1336" w:left="426" w:header="720" w:footer="720" w:gutter="0"/>
          <w:cols w:space="60"/>
          <w:noEndnote/>
        </w:sectPr>
      </w:pPr>
    </w:p>
    <w:p w:rsidR="00B825B6" w:rsidRDefault="00B825B6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4F0129" w:rsidRPr="006F226C" w:rsidRDefault="004F0129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4F0129" w:rsidRDefault="004F0129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отношения ревизии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8111CC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«9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Pr="001C53DD">
        <w:rPr>
          <w:rStyle w:val="FontStyle36"/>
          <w:iCs/>
          <w:sz w:val="24"/>
          <w:szCs w:val="24"/>
        </w:rPr>
        <w:lastRenderedPageBreak/>
        <w:t xml:space="preserve">отношения </w:t>
      </w:r>
      <w:r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Pr="00E920C1">
        <w:rPr>
          <w:rStyle w:val="FontStyle31"/>
          <w:i w:val="0"/>
          <w:sz w:val="24"/>
          <w:szCs w:val="24"/>
        </w:rPr>
        <w:t>Спокойного</w:t>
      </w:r>
      <w:r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Pr="00E920C1">
        <w:rPr>
          <w:rStyle w:val="FontStyle31"/>
          <w:i w:val="0"/>
          <w:sz w:val="24"/>
          <w:szCs w:val="24"/>
        </w:rPr>
        <w:t>Размеренного</w:t>
      </w:r>
      <w:r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Pr="00E920C1">
        <w:rPr>
          <w:rFonts w:ascii="Times New Roman" w:hAnsi="Times New Roman" w:cs="Times New Roman"/>
          <w:iCs/>
        </w:rPr>
        <w:t xml:space="preserve">, </w:t>
      </w:r>
      <w:r w:rsidRPr="00E920C1">
        <w:rPr>
          <w:rStyle w:val="FontStyle77"/>
          <w:iCs/>
          <w:sz w:val="24"/>
          <w:szCs w:val="24"/>
        </w:rPr>
        <w:t>субъектов девятой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4F0129" w:rsidRDefault="004F0129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825B6" w:rsidRDefault="00336141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9</w:t>
      </w:r>
      <w:r w:rsidR="00B825B6" w:rsidRPr="00C00CE6">
        <w:rPr>
          <w:rStyle w:val="FontStyle36"/>
          <w:b/>
          <w:bCs/>
          <w:i/>
          <w:sz w:val="24"/>
          <w:szCs w:val="24"/>
        </w:rPr>
        <w:t>.2.1.1</w:t>
      </w:r>
      <w:r w:rsidR="00B825B6">
        <w:rPr>
          <w:rStyle w:val="FontStyle36"/>
          <w:b/>
          <w:bCs/>
          <w:i/>
          <w:sz w:val="24"/>
          <w:szCs w:val="24"/>
        </w:rPr>
        <w:t>5</w:t>
      </w:r>
      <w:r w:rsidR="00B825B6" w:rsidRPr="00C00CE6">
        <w:rPr>
          <w:rStyle w:val="FontStyle36"/>
          <w:b/>
          <w:bCs/>
          <w:i/>
          <w:sz w:val="24"/>
          <w:szCs w:val="24"/>
        </w:rPr>
        <w:t>. О</w:t>
      </w:r>
      <w:r w:rsidR="00B825B6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</w:t>
      </w:r>
      <w:r w:rsidR="00B825B6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>"Ревизуемого" и</w:t>
      </w:r>
      <w:r w:rsidR="000E55D8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 </w:t>
      </w:r>
      <w:r w:rsidR="00B825B6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"Ревизора", </w:t>
      </w:r>
      <w:r w:rsidR="00B825B6" w:rsidRPr="00B34DE2">
        <w:rPr>
          <w:rStyle w:val="FontStyle32"/>
          <w:iCs w:val="0"/>
          <w:sz w:val="24"/>
          <w:szCs w:val="24"/>
        </w:rPr>
        <w:t xml:space="preserve">реализуемые </w:t>
      </w:r>
      <w:r w:rsidR="00B825B6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E55D8" w:rsidRPr="004839AE">
        <w:rPr>
          <w:rStyle w:val="FontStyle31"/>
          <w:b/>
          <w:bCs/>
          <w:iCs w:val="0"/>
          <w:sz w:val="24"/>
          <w:szCs w:val="24"/>
        </w:rPr>
        <w:t>Общительны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0E55D8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E55D8" w:rsidRPr="004839AE">
        <w:rPr>
          <w:rStyle w:val="FontStyle31"/>
          <w:b/>
          <w:bCs/>
          <w:iCs w:val="0"/>
          <w:sz w:val="24"/>
          <w:szCs w:val="24"/>
        </w:rPr>
        <w:t>Открыты</w:t>
      </w:r>
      <w:r w:rsidR="000E55D8" w:rsidRPr="004839A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0E55D8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0E55D8" w:rsidRDefault="000E55D8" w:rsidP="00FB2CBF">
      <w:pPr>
        <w:pStyle w:val="Style7"/>
        <w:widowControl/>
        <w:spacing w:before="29" w:line="221" w:lineRule="exact"/>
        <w:ind w:left="-142" w:right="5"/>
        <w:jc w:val="center"/>
        <w:rPr>
          <w:sz w:val="20"/>
          <w:szCs w:val="20"/>
        </w:rPr>
      </w:pPr>
    </w:p>
    <w:p w:rsidR="00B825B6" w:rsidRPr="0094529B" w:rsidRDefault="00B825B6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94529B">
        <w:rPr>
          <w:rStyle w:val="FontStyle36"/>
          <w:sz w:val="24"/>
          <w:szCs w:val="24"/>
        </w:rPr>
        <w:t xml:space="preserve">Типические отношения </w:t>
      </w:r>
      <w:r w:rsidRPr="0094529B">
        <w:rPr>
          <w:rStyle w:val="FontStyle30"/>
          <w:sz w:val="24"/>
          <w:szCs w:val="24"/>
        </w:rPr>
        <w:t xml:space="preserve"> «</w:t>
      </w:r>
      <w:r w:rsidR="00C366C1">
        <w:rPr>
          <w:rStyle w:val="FontStyle34"/>
          <w:sz w:val="24"/>
          <w:szCs w:val="24"/>
        </w:rPr>
        <w:t>общительного</w:t>
      </w:r>
      <w:r w:rsidRPr="0094529B">
        <w:rPr>
          <w:rStyle w:val="FontStyle30"/>
          <w:sz w:val="24"/>
          <w:szCs w:val="24"/>
        </w:rPr>
        <w:t xml:space="preserve">» или </w:t>
      </w:r>
      <w:r w:rsidR="00C366C1" w:rsidRPr="005A40F4">
        <w:rPr>
          <w:rStyle w:val="FontStyle34"/>
          <w:sz w:val="24"/>
          <w:szCs w:val="24"/>
        </w:rPr>
        <w:t>«откры</w:t>
      </w:r>
      <w:r w:rsidR="00C366C1" w:rsidRPr="005A40F4">
        <w:rPr>
          <w:rStyle w:val="FontStyle34"/>
          <w:sz w:val="24"/>
          <w:szCs w:val="24"/>
        </w:rPr>
        <w:softHyphen/>
        <w:t xml:space="preserve">того» сангвиника - субъекта 5-й пары </w:t>
      </w:r>
      <w:r w:rsidRPr="0094529B">
        <w:rPr>
          <w:rStyle w:val="FontStyle36"/>
          <w:sz w:val="24"/>
          <w:szCs w:val="24"/>
        </w:rPr>
        <w:t xml:space="preserve">(партнера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36141">
        <w:rPr>
          <w:rStyle w:val="FontStyle37"/>
          <w:i w:val="0"/>
          <w:iCs w:val="0"/>
          <w:sz w:val="24"/>
          <w:szCs w:val="24"/>
        </w:rPr>
        <w:t>девят</w:t>
      </w:r>
      <w:r w:rsidR="00336141" w:rsidRPr="007179A4">
        <w:rPr>
          <w:rStyle w:val="FontStyle77"/>
          <w:iCs/>
          <w:sz w:val="24"/>
          <w:szCs w:val="24"/>
        </w:rPr>
        <w:t xml:space="preserve">ой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пары, </w:t>
      </w:r>
      <w:r w:rsidR="00C366C1" w:rsidRPr="002F1BF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Гх/1 А/2 Б/2 В/2</w:t>
      </w:r>
      <w:r w:rsidRPr="0094529B">
        <w:rPr>
          <w:rStyle w:val="FontStyle37"/>
          <w:sz w:val="24"/>
          <w:szCs w:val="24"/>
        </w:rPr>
        <w:t>,</w:t>
      </w:r>
      <w:r w:rsidRPr="0094529B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825B6" w:rsidRPr="0094529B" w:rsidRDefault="00B825B6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94529B">
        <w:rPr>
          <w:rStyle w:val="27"/>
          <w:rFonts w:eastAsiaTheme="minorEastAsia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 xml:space="preserve">Поэтому </w:t>
      </w:r>
      <w:r w:rsidRPr="0094529B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="00336141" w:rsidRPr="00336141">
        <w:rPr>
          <w:rStyle w:val="FontStyle37"/>
          <w:i w:val="0"/>
          <w:iCs w:val="0"/>
          <w:sz w:val="24"/>
          <w:szCs w:val="24"/>
        </w:rPr>
        <w:t xml:space="preserve"> </w:t>
      </w:r>
      <w:r w:rsidR="00336141">
        <w:rPr>
          <w:rStyle w:val="FontStyle37"/>
          <w:i w:val="0"/>
          <w:iCs w:val="0"/>
          <w:sz w:val="24"/>
          <w:szCs w:val="24"/>
        </w:rPr>
        <w:t>девят</w:t>
      </w:r>
      <w:r w:rsidR="00336141" w:rsidRPr="007179A4">
        <w:rPr>
          <w:rStyle w:val="FontStyle77"/>
          <w:iCs/>
          <w:sz w:val="24"/>
          <w:szCs w:val="24"/>
        </w:rPr>
        <w:t xml:space="preserve">ой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94529B">
        <w:rPr>
          <w:rStyle w:val="FontStyle36"/>
          <w:sz w:val="24"/>
          <w:szCs w:val="24"/>
        </w:rPr>
        <w:t>(далее Личность, с</w:t>
      </w:r>
      <w:r w:rsidRPr="0094529B">
        <w:rPr>
          <w:rStyle w:val="FontStyle31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C366C1" w:rsidRPr="0083193E">
        <w:rPr>
          <w:rStyle w:val="FontStyle76"/>
          <w:sz w:val="24"/>
          <w:szCs w:val="24"/>
        </w:rPr>
        <w:t>Ах/2 В/1 Г/1 Б/1</w:t>
      </w:r>
      <w:r>
        <w:rPr>
          <w:rStyle w:val="FontStyle76"/>
          <w:sz w:val="24"/>
          <w:szCs w:val="24"/>
        </w:rPr>
        <w:t xml:space="preserve">) </w:t>
      </w:r>
      <w:r w:rsidRPr="0094529B">
        <w:rPr>
          <w:rStyle w:val="FontStyle37"/>
          <w:sz w:val="24"/>
          <w:szCs w:val="24"/>
        </w:rPr>
        <w:t xml:space="preserve">- </w:t>
      </w:r>
      <w:r w:rsidRPr="0094529B">
        <w:rPr>
          <w:rStyle w:val="FontStyle36"/>
          <w:sz w:val="24"/>
          <w:szCs w:val="24"/>
        </w:rPr>
        <w:t xml:space="preserve">будут складываться </w:t>
      </w:r>
      <w:r w:rsidRPr="0094529B">
        <w:rPr>
          <w:rStyle w:val="FontStyle37"/>
          <w:sz w:val="24"/>
          <w:szCs w:val="24"/>
        </w:rPr>
        <w:t>«</w:t>
      </w:r>
      <w:r w:rsidRPr="0094529B">
        <w:rPr>
          <w:rStyle w:val="FontStyle37"/>
          <w:i w:val="0"/>
          <w:iCs w:val="0"/>
          <w:sz w:val="24"/>
          <w:szCs w:val="24"/>
        </w:rPr>
        <w:t>отношения</w:t>
      </w:r>
      <w:r w:rsidRPr="0094529B">
        <w:rPr>
          <w:rStyle w:val="FontStyle31"/>
          <w:i w:val="0"/>
          <w:iCs w:val="0"/>
          <w:sz w:val="24"/>
          <w:szCs w:val="24"/>
        </w:rPr>
        <w:t xml:space="preserve"> ревизуемого и «ревизора</w:t>
      </w:r>
      <w:r w:rsidRPr="0094529B">
        <w:rPr>
          <w:rStyle w:val="FontStyle37"/>
          <w:i w:val="0"/>
          <w:iCs w:val="0"/>
          <w:sz w:val="24"/>
          <w:szCs w:val="24"/>
        </w:rPr>
        <w:t>» (схема 15).</w:t>
      </w:r>
    </w:p>
    <w:p w:rsidR="00B825B6" w:rsidRPr="0094529B" w:rsidRDefault="00B825B6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В этих отношениях Личность </w:t>
      </w:r>
      <w:r w:rsidRPr="0094529B">
        <w:rPr>
          <w:rStyle w:val="FontStyle30"/>
          <w:sz w:val="24"/>
          <w:szCs w:val="24"/>
        </w:rPr>
        <w:t>является «</w:t>
      </w:r>
      <w:r w:rsidRPr="0094529B">
        <w:rPr>
          <w:rStyle w:val="FontStyle31"/>
          <w:i w:val="0"/>
          <w:iCs w:val="0"/>
          <w:sz w:val="24"/>
          <w:szCs w:val="24"/>
        </w:rPr>
        <w:t>ревизуемой</w:t>
      </w:r>
      <w:r w:rsidRPr="0094529B">
        <w:rPr>
          <w:rStyle w:val="FontStyle30"/>
          <w:sz w:val="24"/>
          <w:szCs w:val="24"/>
        </w:rPr>
        <w:t>». Она,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>нала Партнера, реагирует слабой подфункцией своего Третьго канала. Тем самым «</w:t>
      </w:r>
      <w:r w:rsidRPr="0094529B">
        <w:rPr>
          <w:rStyle w:val="FontStyle31"/>
          <w:i w:val="0"/>
          <w:iCs w:val="0"/>
          <w:sz w:val="24"/>
          <w:szCs w:val="24"/>
        </w:rPr>
        <w:t>ревизуемая</w:t>
      </w:r>
      <w:r w:rsidRPr="0094529B">
        <w:rPr>
          <w:rStyle w:val="FontStyle30"/>
          <w:sz w:val="24"/>
          <w:szCs w:val="24"/>
        </w:rPr>
        <w:t xml:space="preserve">» реализует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ведомой.</w:t>
      </w:r>
    </w:p>
    <w:p w:rsidR="00B825B6" w:rsidRPr="0094529B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94529B">
        <w:rPr>
          <w:rStyle w:val="FontStyle36"/>
          <w:sz w:val="24"/>
          <w:szCs w:val="24"/>
        </w:rPr>
        <w:t>Оба схожи тем, что каждый участвует в решении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одноаспектных</w:t>
      </w:r>
      <w:r w:rsidRPr="0094529B">
        <w:rPr>
          <w:rStyle w:val="FontStyle36"/>
          <w:i/>
          <w:iCs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задач:</w:t>
      </w:r>
    </w:p>
    <w:p w:rsidR="00B825B6" w:rsidRPr="0094529B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94529B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C366C1" w:rsidRPr="002F1BF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Гх/1</w:t>
      </w:r>
      <w:r w:rsidRPr="0094529B">
        <w:rPr>
          <w:rStyle w:val="FontStyle36"/>
          <w:sz w:val="24"/>
          <w:szCs w:val="24"/>
        </w:rPr>
        <w:t xml:space="preserve">), в роли эффективного </w:t>
      </w:r>
      <w:r w:rsidRPr="0094529B">
        <w:rPr>
          <w:rStyle w:val="FontStyle37"/>
          <w:i w:val="0"/>
          <w:iCs w:val="0"/>
          <w:sz w:val="24"/>
          <w:szCs w:val="24"/>
        </w:rPr>
        <w:t>ведущего;</w:t>
      </w:r>
    </w:p>
    <w:p w:rsidR="00B825B6" w:rsidRPr="0094529B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посредством слабой подфункции (</w:t>
      </w:r>
      <w:r w:rsidR="00C366C1" w:rsidRPr="0083193E">
        <w:rPr>
          <w:rStyle w:val="FontStyle76"/>
          <w:sz w:val="24"/>
          <w:szCs w:val="24"/>
        </w:rPr>
        <w:t>Г/1</w:t>
      </w:r>
      <w:r w:rsidRPr="0094529B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малопродуктивной </w:t>
      </w:r>
      <w:r w:rsidRPr="0094529B">
        <w:rPr>
          <w:rStyle w:val="FontStyle37"/>
          <w:i w:val="0"/>
          <w:iCs w:val="0"/>
          <w:sz w:val="24"/>
          <w:szCs w:val="24"/>
        </w:rPr>
        <w:t>ведомой.*</w:t>
      </w:r>
    </w:p>
    <w:p w:rsidR="00B825B6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B825B6" w:rsidRPr="00BD54F6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</w:t>
      </w:r>
      <w:r>
        <w:rPr>
          <w:rStyle w:val="FontStyle30"/>
          <w:i/>
          <w:iCs/>
          <w:sz w:val="22"/>
          <w:szCs w:val="22"/>
        </w:rPr>
        <w:t xml:space="preserve"> (Партнер)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«</w:t>
      </w:r>
      <w:r>
        <w:rPr>
          <w:rStyle w:val="FontStyle30"/>
          <w:i/>
          <w:iCs/>
          <w:sz w:val="22"/>
          <w:szCs w:val="22"/>
        </w:rPr>
        <w:t>ревизуемой</w:t>
      </w:r>
      <w:r w:rsidRPr="00BD54F6">
        <w:rPr>
          <w:rStyle w:val="FontStyle30"/>
          <w:i/>
          <w:iCs/>
          <w:sz w:val="22"/>
          <w:szCs w:val="22"/>
        </w:rPr>
        <w:t>»</w:t>
      </w:r>
      <w:r>
        <w:rPr>
          <w:rStyle w:val="FontStyle30"/>
          <w:i/>
          <w:iCs/>
          <w:sz w:val="22"/>
          <w:szCs w:val="22"/>
        </w:rPr>
        <w:t xml:space="preserve"> (Личностью)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B825B6" w:rsidRPr="00BD54F6" w:rsidRDefault="00B825B6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B825B6" w:rsidRDefault="00B825B6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lastRenderedPageBreak/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</w:t>
      </w:r>
      <w:r>
        <w:rPr>
          <w:rStyle w:val="FontStyle30"/>
          <w:i/>
          <w:iCs/>
          <w:sz w:val="22"/>
          <w:szCs w:val="22"/>
        </w:rPr>
        <w:t xml:space="preserve">только </w:t>
      </w:r>
      <w:r w:rsidRPr="00BD54F6">
        <w:rPr>
          <w:rStyle w:val="FontStyle30"/>
          <w:i/>
          <w:iCs/>
          <w:sz w:val="22"/>
          <w:szCs w:val="22"/>
        </w:rPr>
        <w:t xml:space="preserve">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Личности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 Партнера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B825B6" w:rsidRPr="006F226C" w:rsidRDefault="00B825B6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B825B6" w:rsidRPr="009851CD" w:rsidRDefault="00B825B6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825B6" w:rsidRPr="009851CD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отношения ревизии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3C45B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«9</w:t>
      </w:r>
      <w:r w:rsidR="003C45B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3C45B1" w:rsidRPr="001C53DD">
        <w:rPr>
          <w:rStyle w:val="FontStyle36"/>
          <w:iCs/>
          <w:sz w:val="24"/>
          <w:szCs w:val="24"/>
        </w:rPr>
        <w:t xml:space="preserve">отношения </w:t>
      </w:r>
      <w:r w:rsidR="003C45B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3C45B1" w:rsidRPr="00E920C1">
        <w:rPr>
          <w:rStyle w:val="FontStyle31"/>
          <w:i w:val="0"/>
          <w:sz w:val="24"/>
          <w:szCs w:val="24"/>
        </w:rPr>
        <w:t>Спокойного</w:t>
      </w:r>
      <w:r w:rsidR="003C45B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3C45B1" w:rsidRPr="00E920C1">
        <w:rPr>
          <w:rStyle w:val="FontStyle31"/>
          <w:i w:val="0"/>
          <w:sz w:val="24"/>
          <w:szCs w:val="24"/>
        </w:rPr>
        <w:t>Размеренного</w:t>
      </w:r>
      <w:r w:rsidR="003C45B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3C45B1" w:rsidRPr="00E920C1">
        <w:rPr>
          <w:rFonts w:ascii="Times New Roman" w:hAnsi="Times New Roman" w:cs="Times New Roman"/>
          <w:iCs/>
        </w:rPr>
        <w:t xml:space="preserve">, </w:t>
      </w:r>
      <w:r w:rsidR="003C45B1" w:rsidRPr="00E920C1">
        <w:rPr>
          <w:rStyle w:val="FontStyle77"/>
          <w:iCs/>
          <w:sz w:val="24"/>
          <w:szCs w:val="24"/>
        </w:rPr>
        <w:t>субъектов девятой</w:t>
      </w:r>
      <w:r w:rsidR="003C45B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C45B1" w:rsidRPr="009C3A56">
        <w:rPr>
          <w:rStyle w:val="FontStyle77"/>
          <w:iCs/>
          <w:sz w:val="24"/>
          <w:szCs w:val="24"/>
        </w:rPr>
        <w:t>пары</w:t>
      </w:r>
      <w:r w:rsidR="003C45B1" w:rsidRPr="009C3A56">
        <w:rPr>
          <w:rStyle w:val="FontStyle32"/>
          <w:sz w:val="24"/>
          <w:szCs w:val="24"/>
        </w:rPr>
        <w:t>,</w:t>
      </w:r>
      <w:r w:rsidR="003C45B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825B6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052" type="#_x0000_t202" style="position:absolute;left:0;text-align:left;margin-left:-194.65pt;margin-top:38.15pt;width:170.9pt;height:97.4pt;z-index:252054528;visibility:visible;mso-wrap-style:square;mso-width-percent:0;mso-height-percent:0;mso-wrap-distance-left:1.9pt;mso-wrap-distance-top:28.55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outAIAALQ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" filled="f" stroked="f">
            <v:textbox style="mso-next-textbox:#_x0000_s6052" inset="0,0,0,0">
              <w:txbxContent>
                <w:p w:rsidR="0073180E" w:rsidRDefault="0073180E" w:rsidP="00B825B6">
                  <w:r>
                    <w:rPr>
                      <w:lang w:val="ru-RU" w:bidi="or-IN"/>
                    </w:rPr>
                    <w:drawing>
                      <wp:inline distT="0" distB="0" distL="0" distR="0" wp14:anchorId="7AACDC9B" wp14:editId="549824B6">
                        <wp:extent cx="2170430" cy="1229910"/>
                        <wp:effectExtent l="0" t="0" r="0" b="0"/>
                        <wp:docPr id="182" name="Рисунок 1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430" cy="12299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825B6" w:rsidRDefault="00B825B6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</w:pPr>
    </w:p>
    <w:p w:rsidR="00B825B6" w:rsidRPr="0094529B" w:rsidRDefault="00B825B6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94529B">
        <w:rPr>
          <w:rStyle w:val="FontStyle20"/>
          <w:rFonts w:ascii="Times New Roman" w:hAnsi="Times New Roman" w:cs="Times New Roman"/>
          <w:sz w:val="24"/>
          <w:szCs w:val="24"/>
        </w:rPr>
        <w:t>Схема 15. Типические отношения "Ревизуемого" и"Ревизора"</w:t>
      </w:r>
    </w:p>
    <w:p w:rsidR="00B825B6" w:rsidRDefault="00B825B6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  <w:sectPr w:rsidR="00B825B6" w:rsidSect="00FB2CBF">
          <w:headerReference w:type="even" r:id="rId449"/>
          <w:headerReference w:type="default" r:id="rId450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B825B6" w:rsidRDefault="00B825B6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825B6" w:rsidRDefault="00336141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9</w:t>
      </w:r>
      <w:r w:rsidR="00B825B6" w:rsidRPr="00C00CE6">
        <w:rPr>
          <w:rStyle w:val="FontStyle36"/>
          <w:b/>
          <w:bCs/>
          <w:i/>
          <w:sz w:val="24"/>
          <w:szCs w:val="24"/>
        </w:rPr>
        <w:t>.2.1.1</w:t>
      </w:r>
      <w:r w:rsidR="00B825B6">
        <w:rPr>
          <w:rStyle w:val="FontStyle36"/>
          <w:b/>
          <w:bCs/>
          <w:i/>
          <w:sz w:val="24"/>
          <w:szCs w:val="24"/>
        </w:rPr>
        <w:t>6</w:t>
      </w:r>
      <w:r w:rsidR="00B825B6" w:rsidRPr="00C00CE6">
        <w:rPr>
          <w:rStyle w:val="FontStyle36"/>
          <w:b/>
          <w:bCs/>
          <w:i/>
          <w:sz w:val="24"/>
          <w:szCs w:val="24"/>
        </w:rPr>
        <w:t>. О</w:t>
      </w:r>
      <w:r w:rsidR="00B825B6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B825B6" w:rsidRPr="00B34DE2">
        <w:rPr>
          <w:rStyle w:val="FontStyle20"/>
        </w:rPr>
        <w:t xml:space="preserve"> </w:t>
      </w:r>
      <w:r w:rsidR="00B825B6" w:rsidRPr="00B34DE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конфликта, </w:t>
      </w:r>
      <w:r w:rsidR="00B825B6">
        <w:rPr>
          <w:rStyle w:val="FontStyle32"/>
          <w:sz w:val="24"/>
          <w:szCs w:val="24"/>
        </w:rPr>
        <w:t>р</w:t>
      </w:r>
      <w:r w:rsidR="00B825B6" w:rsidRPr="00B34DE2">
        <w:rPr>
          <w:rStyle w:val="FontStyle32"/>
          <w:sz w:val="24"/>
          <w:szCs w:val="24"/>
        </w:rPr>
        <w:t>еализуемые</w:t>
      </w:r>
      <w:r w:rsidR="00B825B6">
        <w:rPr>
          <w:rStyle w:val="FontStyle32"/>
          <w:sz w:val="24"/>
          <w:szCs w:val="24"/>
        </w:rPr>
        <w:t xml:space="preserve"> </w:t>
      </w:r>
      <w:r w:rsidR="00B825B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B825B6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B825B6" w:rsidRPr="004B3B0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B825B6" w:rsidRPr="00C05F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E920C1" w:rsidRPr="00F537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E920C1" w:rsidRPr="00F53735">
        <w:rPr>
          <w:rStyle w:val="FontStyle31"/>
          <w:b/>
          <w:bCs/>
          <w:iCs w:val="0"/>
          <w:sz w:val="24"/>
          <w:szCs w:val="24"/>
        </w:rPr>
        <w:t>Разговорчивым</w:t>
      </w:r>
      <w:r w:rsidR="00E920C1" w:rsidRPr="00F537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E920C1" w:rsidRPr="00E920C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E920C1" w:rsidRPr="00F537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E920C1" w:rsidRPr="00F53735">
        <w:rPr>
          <w:rStyle w:val="FontStyle31"/>
          <w:b/>
          <w:bCs/>
          <w:iCs w:val="0"/>
          <w:sz w:val="24"/>
          <w:szCs w:val="24"/>
        </w:rPr>
        <w:t>Доступны</w:t>
      </w:r>
      <w:r w:rsidR="00E920C1" w:rsidRPr="00F537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E920C1" w:rsidRPr="00E920C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сангвиником </w:t>
      </w:r>
      <w:r w:rsidR="00E920C1" w:rsidRPr="00F53735">
        <w:rPr>
          <w:rStyle w:val="FontStyle32"/>
          <w:iCs w:val="0"/>
          <w:sz w:val="24"/>
          <w:szCs w:val="24"/>
        </w:rPr>
        <w:t xml:space="preserve"> </w:t>
      </w:r>
    </w:p>
    <w:p w:rsidR="00B825B6" w:rsidRPr="00B34DE2" w:rsidRDefault="00B825B6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B825B6" w:rsidRPr="0043030A" w:rsidRDefault="00B825B6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43030A">
        <w:rPr>
          <w:rStyle w:val="FontStyle36"/>
          <w:sz w:val="24"/>
          <w:szCs w:val="24"/>
        </w:rPr>
        <w:t xml:space="preserve">Типические отношения </w:t>
      </w:r>
      <w:r w:rsidRPr="0043030A">
        <w:rPr>
          <w:rStyle w:val="FontStyle30"/>
          <w:sz w:val="24"/>
          <w:szCs w:val="24"/>
        </w:rPr>
        <w:t xml:space="preserve"> «</w:t>
      </w:r>
      <w:r w:rsidR="0033498F">
        <w:rPr>
          <w:rStyle w:val="FontStyle34"/>
          <w:sz w:val="24"/>
          <w:szCs w:val="24"/>
        </w:rPr>
        <w:t>разговорчивого</w:t>
      </w:r>
      <w:r w:rsidRPr="0043030A">
        <w:rPr>
          <w:rStyle w:val="FontStyle30"/>
          <w:sz w:val="24"/>
          <w:szCs w:val="24"/>
        </w:rPr>
        <w:t xml:space="preserve">» или </w:t>
      </w:r>
      <w:r w:rsidR="0033498F" w:rsidRPr="005A40F4">
        <w:rPr>
          <w:rStyle w:val="FontStyle34"/>
          <w:sz w:val="24"/>
          <w:szCs w:val="24"/>
        </w:rPr>
        <w:t>«до</w:t>
      </w:r>
      <w:r w:rsidR="0033498F" w:rsidRPr="005A40F4">
        <w:rPr>
          <w:rStyle w:val="FontStyle34"/>
          <w:sz w:val="24"/>
          <w:szCs w:val="24"/>
        </w:rPr>
        <w:softHyphen/>
        <w:t xml:space="preserve">ступного» сангвиника - субъекта 6-й пары </w:t>
      </w:r>
      <w:r w:rsidRPr="0043030A">
        <w:rPr>
          <w:rStyle w:val="FontStyle36"/>
          <w:sz w:val="24"/>
          <w:szCs w:val="24"/>
        </w:rPr>
        <w:t xml:space="preserve">(партнера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36141">
        <w:rPr>
          <w:rStyle w:val="FontStyle37"/>
          <w:i w:val="0"/>
          <w:iCs w:val="0"/>
          <w:sz w:val="24"/>
          <w:szCs w:val="24"/>
        </w:rPr>
        <w:t>девят</w:t>
      </w:r>
      <w:r w:rsidR="00336141" w:rsidRPr="007179A4">
        <w:rPr>
          <w:rStyle w:val="FontStyle77"/>
          <w:iCs/>
          <w:sz w:val="24"/>
          <w:szCs w:val="24"/>
        </w:rPr>
        <w:t xml:space="preserve">ой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43030A">
        <w:rPr>
          <w:rStyle w:val="FontStyle36"/>
          <w:sz w:val="24"/>
          <w:szCs w:val="24"/>
        </w:rPr>
        <w:t>далее Партнер) -</w:t>
      </w:r>
      <w:r w:rsidRPr="0043030A">
        <w:rPr>
          <w:rStyle w:val="FontStyle37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обусловливаются комбинацией подфунк</w:t>
      </w:r>
      <w:r w:rsidRPr="0043030A">
        <w:rPr>
          <w:rStyle w:val="FontStyle36"/>
          <w:sz w:val="24"/>
          <w:szCs w:val="24"/>
        </w:rPr>
        <w:softHyphen/>
        <w:t>ций</w:t>
      </w:r>
      <w:r w:rsidRPr="0043030A">
        <w:rPr>
          <w:rStyle w:val="FontStyle31"/>
          <w:sz w:val="24"/>
          <w:szCs w:val="24"/>
        </w:rPr>
        <w:t xml:space="preserve"> </w:t>
      </w:r>
      <w:r w:rsidR="0033498F" w:rsidRPr="0008076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Гу/1 Б/2 А/2 В/2</w:t>
      </w:r>
      <w:r w:rsidR="0033498F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43030A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B825B6" w:rsidRPr="0043030A" w:rsidRDefault="00B825B6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43030A">
        <w:rPr>
          <w:rStyle w:val="27"/>
          <w:rFonts w:eastAsiaTheme="minorEastAsia"/>
          <w:sz w:val="24"/>
          <w:szCs w:val="24"/>
        </w:rPr>
        <w:lastRenderedPageBreak/>
        <w:t xml:space="preserve"> </w:t>
      </w:r>
      <w:r w:rsidRPr="0043030A">
        <w:rPr>
          <w:rStyle w:val="FontStyle36"/>
          <w:sz w:val="24"/>
          <w:szCs w:val="24"/>
        </w:rPr>
        <w:t xml:space="preserve">Поэтому </w:t>
      </w:r>
      <w:r w:rsidRPr="0043030A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36141">
        <w:rPr>
          <w:rStyle w:val="FontStyle37"/>
          <w:i w:val="0"/>
          <w:iCs w:val="0"/>
          <w:sz w:val="24"/>
          <w:szCs w:val="24"/>
        </w:rPr>
        <w:t>девят</w:t>
      </w:r>
      <w:r w:rsidR="00336141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>(далее Личность, с</w:t>
      </w:r>
      <w:r w:rsidRPr="0043030A">
        <w:rPr>
          <w:rStyle w:val="FontStyle31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комбинацией подфунк</w:t>
      </w:r>
      <w:r w:rsidRPr="0043030A">
        <w:rPr>
          <w:rStyle w:val="FontStyle36"/>
          <w:sz w:val="24"/>
          <w:szCs w:val="24"/>
        </w:rPr>
        <w:softHyphen/>
        <w:t xml:space="preserve">ций </w:t>
      </w:r>
      <w:r w:rsidR="0033498F" w:rsidRPr="0083193E">
        <w:rPr>
          <w:rStyle w:val="FontStyle76"/>
          <w:sz w:val="24"/>
          <w:szCs w:val="24"/>
        </w:rPr>
        <w:t>Ах/2 В/1 Г/1 Б/1</w:t>
      </w:r>
      <w:r w:rsidRPr="0043030A">
        <w:rPr>
          <w:rStyle w:val="FontStyle36"/>
          <w:sz w:val="24"/>
          <w:szCs w:val="24"/>
        </w:rPr>
        <w:t>)</w:t>
      </w:r>
      <w:r w:rsidRPr="0043030A">
        <w:rPr>
          <w:rStyle w:val="FontStyle37"/>
          <w:sz w:val="24"/>
          <w:szCs w:val="24"/>
        </w:rPr>
        <w:t xml:space="preserve"> - </w:t>
      </w:r>
      <w:r w:rsidRPr="0043030A">
        <w:rPr>
          <w:rStyle w:val="FontStyle36"/>
          <w:sz w:val="24"/>
          <w:szCs w:val="24"/>
        </w:rPr>
        <w:t xml:space="preserve">будут складываться </w:t>
      </w:r>
      <w:r w:rsidRPr="0043030A">
        <w:rPr>
          <w:rStyle w:val="FontStyle37"/>
          <w:i w:val="0"/>
          <w:iCs w:val="0"/>
          <w:sz w:val="24"/>
          <w:szCs w:val="24"/>
        </w:rPr>
        <w:t>«отношения</w:t>
      </w:r>
      <w:r w:rsidRPr="0043030A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030A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конфликта</w:t>
      </w:r>
      <w:r w:rsidRPr="0043030A">
        <w:rPr>
          <w:rStyle w:val="FontStyle37"/>
          <w:b/>
          <w:bCs/>
          <w:sz w:val="24"/>
          <w:szCs w:val="24"/>
        </w:rPr>
        <w:t>»</w:t>
      </w:r>
      <w:r w:rsidRPr="0043030A">
        <w:rPr>
          <w:rStyle w:val="FontStyle37"/>
          <w:i w:val="0"/>
          <w:iCs w:val="0"/>
          <w:sz w:val="24"/>
          <w:szCs w:val="24"/>
        </w:rPr>
        <w:t xml:space="preserve"> (схема 16).</w:t>
      </w:r>
    </w:p>
    <w:p w:rsidR="00B825B6" w:rsidRPr="0043030A" w:rsidRDefault="00B825B6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43030A">
        <w:rPr>
          <w:rStyle w:val="FontStyle36"/>
          <w:sz w:val="24"/>
          <w:szCs w:val="24"/>
        </w:rPr>
        <w:t>В этих отношениях Личность</w:t>
      </w:r>
      <w:r w:rsidRPr="0043030A">
        <w:rPr>
          <w:rStyle w:val="FontStyle30"/>
          <w:sz w:val="24"/>
          <w:szCs w:val="24"/>
        </w:rPr>
        <w:t>, получая информацию с Первого (базового) ка</w:t>
      </w:r>
      <w:r w:rsidRPr="0043030A">
        <w:rPr>
          <w:rStyle w:val="FontStyle30"/>
          <w:sz w:val="24"/>
          <w:szCs w:val="24"/>
        </w:rPr>
        <w:softHyphen/>
        <w:t>нала Партнера (</w:t>
      </w:r>
      <w:r w:rsidR="0033498F" w:rsidRPr="0008076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Гу/1</w:t>
      </w:r>
      <w:r w:rsidRPr="0043030A">
        <w:rPr>
          <w:rStyle w:val="FontStyle30"/>
          <w:sz w:val="24"/>
          <w:szCs w:val="24"/>
        </w:rPr>
        <w:t>), реагирует слабой подфункцией своего Третьго канала (</w:t>
      </w:r>
      <w:r w:rsidR="0033498F" w:rsidRPr="0083193E">
        <w:rPr>
          <w:rStyle w:val="FontStyle76"/>
          <w:sz w:val="24"/>
          <w:szCs w:val="24"/>
        </w:rPr>
        <w:t>Г/1</w:t>
      </w:r>
      <w:r w:rsidRPr="0043030A">
        <w:rPr>
          <w:rStyle w:val="FontStyle30"/>
          <w:sz w:val="24"/>
          <w:szCs w:val="24"/>
        </w:rPr>
        <w:t xml:space="preserve">). Тем самым, реализуя  себя в качестве </w:t>
      </w:r>
      <w:r w:rsidRPr="0043030A">
        <w:rPr>
          <w:rStyle w:val="FontStyle31"/>
          <w:i w:val="0"/>
          <w:iCs w:val="0"/>
          <w:sz w:val="24"/>
          <w:szCs w:val="24"/>
        </w:rPr>
        <w:t>ведомой, постоянно испытывает двление со стороны ведущего (</w:t>
      </w:r>
      <w:r w:rsidRPr="0043030A">
        <w:rPr>
          <w:rStyle w:val="FontStyle30"/>
          <w:sz w:val="24"/>
          <w:szCs w:val="24"/>
        </w:rPr>
        <w:t>Партнера</w:t>
      </w:r>
      <w:r w:rsidRPr="0043030A">
        <w:rPr>
          <w:rStyle w:val="FontStyle31"/>
          <w:i w:val="0"/>
          <w:iCs w:val="0"/>
          <w:sz w:val="24"/>
          <w:szCs w:val="24"/>
        </w:rPr>
        <w:t>).*</w:t>
      </w:r>
    </w:p>
    <w:p w:rsidR="00B825B6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B825B6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Личностью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B825B6" w:rsidRDefault="00B825B6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И в</w:t>
      </w:r>
      <w:r w:rsidRPr="0094529B">
        <w:rPr>
          <w:rStyle w:val="FontStyle36"/>
          <w:sz w:val="24"/>
          <w:szCs w:val="24"/>
        </w:rPr>
        <w:t xml:space="preserve"> этих</w:t>
      </w:r>
      <w:r>
        <w:rPr>
          <w:rStyle w:val="FontStyle36"/>
          <w:sz w:val="24"/>
          <w:szCs w:val="24"/>
        </w:rPr>
        <w:t xml:space="preserve"> же</w:t>
      </w:r>
      <w:r w:rsidRPr="0094529B">
        <w:rPr>
          <w:rStyle w:val="FontStyle36"/>
          <w:sz w:val="24"/>
          <w:szCs w:val="24"/>
        </w:rPr>
        <w:t xml:space="preserve"> отношениях </w:t>
      </w:r>
      <w:r w:rsidRPr="0094529B">
        <w:rPr>
          <w:rStyle w:val="FontStyle30"/>
          <w:sz w:val="24"/>
          <w:szCs w:val="24"/>
        </w:rPr>
        <w:t>Партнер,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</w:t>
      </w:r>
      <w:r>
        <w:rPr>
          <w:rStyle w:val="FontStyle36"/>
          <w:sz w:val="24"/>
          <w:szCs w:val="24"/>
        </w:rPr>
        <w:t>Личности (</w:t>
      </w:r>
      <w:r w:rsidR="0033498F" w:rsidRPr="0083193E">
        <w:rPr>
          <w:rStyle w:val="FontStyle76"/>
          <w:sz w:val="24"/>
          <w:szCs w:val="24"/>
        </w:rPr>
        <w:t>Ах/2</w:t>
      </w:r>
      <w:r>
        <w:rPr>
          <w:rStyle w:val="FontStyle36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>
        <w:rPr>
          <w:rStyle w:val="FontStyle30"/>
          <w:sz w:val="24"/>
          <w:szCs w:val="24"/>
        </w:rPr>
        <w:t xml:space="preserve"> (</w:t>
      </w:r>
      <w:r w:rsidR="0033498F" w:rsidRPr="0008076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А/2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>
        <w:rPr>
          <w:rStyle w:val="FontStyle31"/>
          <w:i w:val="0"/>
          <w:iCs w:val="0"/>
          <w:sz w:val="24"/>
          <w:szCs w:val="24"/>
        </w:rPr>
        <w:t>ведомого, постоянно испытывает двление со стороны ведущего (</w:t>
      </w:r>
      <w:r>
        <w:rPr>
          <w:rStyle w:val="FontStyle36"/>
          <w:sz w:val="24"/>
          <w:szCs w:val="24"/>
        </w:rPr>
        <w:t>Личности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B825B6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B825B6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Личность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Партнером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его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B825B6" w:rsidRPr="0064117A" w:rsidRDefault="00B825B6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825B6" w:rsidRPr="0064117A" w:rsidSect="00FB2CBF">
          <w:headerReference w:type="even" r:id="rId451"/>
          <w:headerReference w:type="default" r:id="rId452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B825B6" w:rsidRPr="00A605E1" w:rsidRDefault="00B825B6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A605E1">
        <w:rPr>
          <w:rFonts w:ascii="Times New Roman" w:hAnsi="Times New Roman" w:cs="Times New Roman"/>
        </w:rPr>
        <w:lastRenderedPageBreak/>
        <w:t>Участники  совершенно не защищают друг друга против угрозы извне. У них</w:t>
      </w:r>
      <w:r w:rsidRPr="00A605E1">
        <w:rPr>
          <w:rStyle w:val="FontStyle30"/>
          <w:sz w:val="24"/>
          <w:szCs w:val="24"/>
        </w:rPr>
        <w:t xml:space="preserve"> отсутствует желание</w:t>
      </w:r>
      <w:r w:rsidRPr="00A605E1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 Степень психологической совместимости в этих отношениях очень низкая.</w:t>
      </w:r>
    </w:p>
    <w:p w:rsidR="00B825B6" w:rsidRPr="00736203" w:rsidRDefault="00B825B6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825B6" w:rsidRPr="00736203" w:rsidSect="00FB2CBF">
          <w:headerReference w:type="even" r:id="rId453"/>
          <w:headerReference w:type="default" r:id="rId454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данные отношения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3C45B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«9</w:t>
      </w:r>
      <w:r w:rsidR="003C45B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3C45B1" w:rsidRPr="001C53DD">
        <w:rPr>
          <w:rStyle w:val="FontStyle36"/>
          <w:iCs/>
          <w:sz w:val="24"/>
          <w:szCs w:val="24"/>
        </w:rPr>
        <w:t xml:space="preserve">отношения </w:t>
      </w:r>
      <w:r w:rsidR="003C45B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3C45B1" w:rsidRPr="00E920C1">
        <w:rPr>
          <w:rStyle w:val="FontStyle31"/>
          <w:i w:val="0"/>
          <w:sz w:val="24"/>
          <w:szCs w:val="24"/>
        </w:rPr>
        <w:t>Спокойного</w:t>
      </w:r>
      <w:r w:rsidR="003C45B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3C45B1" w:rsidRPr="00E920C1">
        <w:rPr>
          <w:rStyle w:val="FontStyle31"/>
          <w:i w:val="0"/>
          <w:sz w:val="24"/>
          <w:szCs w:val="24"/>
        </w:rPr>
        <w:t>Размеренного</w:t>
      </w:r>
      <w:r w:rsidR="003C45B1" w:rsidRPr="00E920C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3C45B1" w:rsidRPr="00E920C1">
        <w:rPr>
          <w:rFonts w:ascii="Times New Roman" w:hAnsi="Times New Roman" w:cs="Times New Roman"/>
          <w:iCs/>
        </w:rPr>
        <w:t xml:space="preserve">, </w:t>
      </w:r>
      <w:r w:rsidR="003C45B1" w:rsidRPr="00E920C1">
        <w:rPr>
          <w:rStyle w:val="FontStyle77"/>
          <w:iCs/>
          <w:sz w:val="24"/>
          <w:szCs w:val="24"/>
        </w:rPr>
        <w:t>субъектов девятой</w:t>
      </w:r>
      <w:r w:rsidR="003C45B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C45B1" w:rsidRPr="009C3A56">
        <w:rPr>
          <w:rStyle w:val="FontStyle77"/>
          <w:iCs/>
          <w:sz w:val="24"/>
          <w:szCs w:val="24"/>
        </w:rPr>
        <w:t>пары</w:t>
      </w:r>
      <w:r w:rsidR="003C45B1" w:rsidRPr="009C3A56">
        <w:rPr>
          <w:rStyle w:val="FontStyle32"/>
          <w:sz w:val="24"/>
          <w:szCs w:val="24"/>
        </w:rPr>
        <w:t>,</w:t>
      </w:r>
      <w:r w:rsidR="003C45B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825B6" w:rsidRDefault="00B825B6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Default="00B825B6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Default="00B825B6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Default="00B825B6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Pr="000210A8" w:rsidRDefault="0073180E" w:rsidP="00FB2CBF">
      <w:pPr>
        <w:pStyle w:val="Style7"/>
        <w:widowControl/>
        <w:spacing w:before="3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6053" type="#_x0000_t202" style="position:absolute;left:0;text-align:left;margin-left:-187.95pt;margin-top:31.05pt;width:147.35pt;height:108.1pt;z-index:252055552;visibility:visible;mso-wrap-style:square;mso-width-percent:0;mso-wrap-distance-left:1.9pt;mso-wrap-distance-top:7.2pt;mso-wrap-distance-right:1.9pt;mso-wrap-distance-bottom:8.15pt;mso-position-horizontal-relative:margin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" filled="f" stroked="f">
            <v:textbox inset="0,0,0,0">
              <w:txbxContent>
                <w:p w:rsidR="0073180E" w:rsidRDefault="0073180E" w:rsidP="00B825B6">
                  <w:pPr>
                    <w:rPr>
                      <w:lang w:val="ru-RU" w:bidi="or-IN"/>
                    </w:rPr>
                  </w:pPr>
                </w:p>
                <w:p w:rsidR="0073180E" w:rsidRDefault="0073180E" w:rsidP="00B825B6">
                  <w:r>
                    <w:rPr>
                      <w:lang w:val="ru-RU" w:bidi="or-IN"/>
                    </w:rPr>
                    <w:drawing>
                      <wp:inline distT="0" distB="0" distL="0" distR="0" wp14:anchorId="262293FF" wp14:editId="179461E6">
                        <wp:extent cx="1871345" cy="1064788"/>
                        <wp:effectExtent l="0" t="0" r="0" b="0"/>
                        <wp:docPr id="183" name="Рисунок 1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1345" cy="10647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B825B6" w:rsidRPr="000210A8">
        <w:rPr>
          <w:rStyle w:val="FontStyle20"/>
          <w:rFonts w:ascii="Times New Roman" w:hAnsi="Times New Roman" w:cs="Times New Roman"/>
          <w:sz w:val="24"/>
          <w:szCs w:val="24"/>
        </w:rPr>
        <w:t>Схема 16. Типические отношения конфликта</w:t>
      </w:r>
    </w:p>
    <w:p w:rsidR="00B825B6" w:rsidRDefault="00B825B6" w:rsidP="00FB2CBF">
      <w:pPr>
        <w:pStyle w:val="Style7"/>
        <w:widowControl/>
        <w:spacing w:before="34" w:line="221" w:lineRule="exact"/>
        <w:ind w:left="-142" w:right="5"/>
        <w:rPr>
          <w:rStyle w:val="FontStyle20"/>
        </w:rPr>
        <w:sectPr w:rsidR="00B825B6" w:rsidSect="00FB2CBF">
          <w:headerReference w:type="even" r:id="rId456"/>
          <w:headerReference w:type="default" r:id="rId457"/>
          <w:type w:val="continuous"/>
          <w:pgSz w:w="8390" w:h="11905"/>
          <w:pgMar w:top="1172" w:right="281" w:bottom="1302" w:left="426" w:header="720" w:footer="720" w:gutter="0"/>
          <w:cols w:space="60"/>
          <w:noEndnote/>
        </w:sectPr>
      </w:pPr>
    </w:p>
    <w:p w:rsidR="00B825B6" w:rsidRDefault="00B825B6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</w:t>
      </w:r>
    </w:p>
    <w:p w:rsidR="00B825B6" w:rsidRDefault="00B825B6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                           *</w:t>
      </w:r>
    </w:p>
    <w:p w:rsidR="00B825B6" w:rsidRDefault="00B825B6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B825B6" w:rsidRPr="000210A8" w:rsidRDefault="00B825B6" w:rsidP="00FB2CBF">
      <w:pPr>
        <w:pStyle w:val="Style2"/>
        <w:widowControl/>
        <w:tabs>
          <w:tab w:val="left" w:pos="3828"/>
        </w:tabs>
        <w:spacing w:before="168"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0210A8">
        <w:rPr>
          <w:rStyle w:val="FontStyle36"/>
          <w:sz w:val="24"/>
          <w:szCs w:val="24"/>
        </w:rPr>
        <w:t xml:space="preserve">Таким образом, у личности - субъекта </w:t>
      </w:r>
      <w:r w:rsidRPr="007179A4">
        <w:rPr>
          <w:rStyle w:val="FontStyle77"/>
          <w:iCs/>
          <w:sz w:val="24"/>
          <w:szCs w:val="24"/>
        </w:rPr>
        <w:t>с</w:t>
      </w:r>
      <w:r w:rsidRPr="0045684A">
        <w:rPr>
          <w:rStyle w:val="FontStyle77"/>
          <w:iCs/>
          <w:sz w:val="24"/>
          <w:szCs w:val="24"/>
        </w:rPr>
        <w:t xml:space="preserve"> </w:t>
      </w:r>
      <w:r w:rsidR="00336141">
        <w:rPr>
          <w:rStyle w:val="FontStyle37"/>
          <w:i w:val="0"/>
          <w:iCs w:val="0"/>
          <w:sz w:val="24"/>
          <w:szCs w:val="24"/>
        </w:rPr>
        <w:t>девят</w:t>
      </w:r>
      <w:r w:rsidR="00336141" w:rsidRPr="007179A4">
        <w:rPr>
          <w:rStyle w:val="FontStyle77"/>
          <w:iCs/>
          <w:sz w:val="24"/>
          <w:szCs w:val="24"/>
        </w:rPr>
        <w:t xml:space="preserve">ой </w:t>
      </w:r>
      <w:r w:rsidRPr="000210A8">
        <w:rPr>
          <w:rStyle w:val="FontStyle36"/>
          <w:sz w:val="24"/>
          <w:szCs w:val="24"/>
        </w:rPr>
        <w:t xml:space="preserve">пары - продуктивность развития типических отношений </w:t>
      </w:r>
      <w:r w:rsidRPr="00A605E1">
        <w:rPr>
          <w:rStyle w:val="FontStyle37"/>
          <w:i w:val="0"/>
          <w:iCs w:val="0"/>
          <w:sz w:val="24"/>
          <w:szCs w:val="24"/>
        </w:rPr>
        <w:t xml:space="preserve">с возможными партнерами </w:t>
      </w:r>
      <w:r w:rsidRPr="000210A8">
        <w:rPr>
          <w:rStyle w:val="FontStyle36"/>
          <w:sz w:val="24"/>
          <w:szCs w:val="24"/>
        </w:rPr>
        <w:t>характеризуется различными уровнями эффективности (см. табл. 1.2):</w:t>
      </w:r>
    </w:p>
    <w:p w:rsidR="00B825B6" w:rsidRDefault="00B825B6" w:rsidP="00FB2CBF">
      <w:pPr>
        <w:pStyle w:val="Style27"/>
        <w:widowControl/>
        <w:spacing w:line="240" w:lineRule="auto"/>
        <w:ind w:left="-142" w:right="5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</w:t>
      </w:r>
    </w:p>
    <w:p w:rsidR="00B825B6" w:rsidRDefault="00B825B6" w:rsidP="00FB2CBF">
      <w:pPr>
        <w:pStyle w:val="Style27"/>
        <w:widowControl/>
        <w:tabs>
          <w:tab w:val="left" w:pos="6096"/>
        </w:tabs>
        <w:spacing w:line="240" w:lineRule="auto"/>
        <w:ind w:left="-142" w:right="5"/>
        <w:jc w:val="right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lastRenderedPageBreak/>
        <w:t xml:space="preserve">                                                                       Таблица </w:t>
      </w:r>
      <w:r w:rsidR="0073180E">
        <w:rPr>
          <w:noProof/>
        </w:rPr>
        <w:pict>
          <v:group id="_x0000_s6055" style="position:absolute;left:0;text-align:left;margin-left:14.1pt;margin-top:30.3pt;width:402.8pt;height:265.5pt;z-index:252057600;mso-wrap-distance-left:1.9pt;mso-wrap-distance-right:1.9pt;mso-wrap-distance-bottom:23.5pt;mso-position-horizontal-relative:margin;mso-position-vertical-relative:text" coordorigin="3508,3168" coordsize="8056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">
            <v:shape id="_x0000_s6056" type="#_x0000_t202" style="position:absolute;left:3508;top:3826;width:7703;height:5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MGcMA&#10;AADcAAAADwAAAGRycy9kb3ducmV2LnhtbERPz2vCMBS+D/Y/hDfwIprawdiqUYYgeBCG7cauj+bZ&#10;tGteahO1+tebg7Djx/d7sRpsK87U+9qxgtk0AUFcOl1zpeC72EzeQfiArLF1TAqu5GG1fH5aYKbd&#10;hfd0zkMlYgj7DBWYELpMSl8asuinriOO3MH1FkOEfSV1j5cYbluZJsmbtFhzbDDY0dpQ+ZefrIKv&#10;w0+z7dJdHn6P46L5MM3NjAulRi/D5xxEoCH8ix/urVaQvsa1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MGcMAAADcAAAADwAAAAAAAAAAAAAAAACYAgAAZHJzL2Rv&#10;d25yZXYueG1sUEsFBgAAAAAEAAQA9QAAAIgDAAAAAA==&#10;" filled="f" strokecolor="white" strokeweight="0">
              <v:textbox style="mso-next-textbox:#_x0000_s6056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127"/>
                      <w:gridCol w:w="3969"/>
                      <w:gridCol w:w="1134"/>
                    </w:tblGrid>
                    <w:tr w:rsidR="0073180E" w:rsidTr="00AA74B1">
                      <w:trPr>
                        <w:trHeight w:val="974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C719BE" w:rsidRDefault="0073180E" w:rsidP="000210A8">
                          <w:pPr>
                            <w:pStyle w:val="Style17"/>
                            <w:widowControl/>
                            <w:ind w:right="614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кол-лектива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груп</w:t>
                          </w: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повая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C719BE" w:rsidRDefault="0073180E" w:rsidP="00A2195F">
                          <w:pPr>
                            <w:pStyle w:val="Style13"/>
                            <w:widowControl/>
                            <w:rPr>
                              <w:rStyle w:val="FontStyle29"/>
                              <w:sz w:val="24"/>
                              <w:szCs w:val="24"/>
                            </w:rPr>
                          </w:pPr>
                          <w:r w:rsidRPr="00C719BE">
                            <w:rPr>
                              <w:rStyle w:val="FontStyle29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>8, 16, 1</w:t>
                          </w:r>
                        </w:p>
                        <w:p w:rsidR="0073180E" w:rsidRPr="00C719BE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sz w:val="24"/>
                              <w:szCs w:val="24"/>
                            </w:rPr>
                          </w:pP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могут составить ядро команды </w:t>
                          </w:r>
                          <w:r w:rsidRPr="00C719BE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C719BE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C719BE">
                            <w:rPr>
                              <w:rStyle w:val="FontStyle37"/>
                              <w:sz w:val="24"/>
                              <w:szCs w:val="24"/>
                            </w:rPr>
                            <w:t>девят</w:t>
                          </w:r>
                          <w:r w:rsidRPr="00C719BE">
                            <w:rPr>
                              <w:rStyle w:val="FontStyle77"/>
                              <w:sz w:val="24"/>
                              <w:szCs w:val="24"/>
                            </w:rPr>
                            <w:t>ой</w:t>
                          </w:r>
                          <w:r w:rsidRPr="00C719BE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C719BE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>Высокого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272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C719BE" w:rsidRDefault="0073180E" w:rsidP="00AA74B1">
                          <w:pPr>
                            <w:pStyle w:val="Style17"/>
                            <w:widowControl/>
                            <w:ind w:right="595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ассоциации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ди</w:t>
                          </w: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адная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C719BE" w:rsidRDefault="0073180E" w:rsidP="00A2195F">
                          <w:pPr>
                            <w:pStyle w:val="Style13"/>
                            <w:widowControl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>10, 12, 4</w:t>
                          </w:r>
                        </w:p>
                        <w:p w:rsidR="0073180E" w:rsidRPr="00C719BE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>Лица из этих пар могут допол</w:t>
                          </w: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 xml:space="preserve">нить команду </w:t>
                          </w:r>
                          <w:r w:rsidRPr="00C719BE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C719BE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C719BE">
                            <w:rPr>
                              <w:rStyle w:val="FontStyle37"/>
                              <w:sz w:val="24"/>
                              <w:szCs w:val="24"/>
                            </w:rPr>
                            <w:t>девят</w:t>
                          </w:r>
                          <w:r w:rsidRPr="00C719BE">
                            <w:rPr>
                              <w:rStyle w:val="FontStyle77"/>
                              <w:sz w:val="24"/>
                              <w:szCs w:val="24"/>
                            </w:rPr>
                            <w:t>ой</w:t>
                          </w:r>
                          <w:r w:rsidRPr="00C719BE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</w:t>
                          </w:r>
                          <w:r w:rsidRPr="00C719BE">
                            <w:rPr>
                              <w:rStyle w:val="FontStyle34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>и эффективно проводить   ее управленческие политики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C719BE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>Среднего уровня</w:t>
                          </w:r>
                        </w:p>
                      </w:tc>
                    </w:tr>
                    <w:tr w:rsidR="0073180E" w:rsidRPr="0060160F" w:rsidTr="00B755EC">
                      <w:trPr>
                        <w:trHeight w:val="1559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C719BE" w:rsidRDefault="0073180E" w:rsidP="00AA74B1">
                          <w:pPr>
                            <w:pStyle w:val="Style17"/>
                            <w:widowControl/>
                            <w:spacing w:line="202" w:lineRule="exact"/>
                            <w:ind w:right="523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Диффузный уровень, которому свой-ственна креатиная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C719BE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9, 3, 14, 2, 15, 13, 11, 7, 5, 6 </w:t>
                          </w:r>
                        </w:p>
                        <w:p w:rsidR="0073180E" w:rsidRPr="00C719BE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требуют особого внимания </w:t>
                          </w:r>
                          <w:r w:rsidRPr="00C719BE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личности - субъекта </w:t>
                          </w:r>
                        </w:p>
                        <w:p w:rsidR="0073180E" w:rsidRPr="00C719BE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C719BE">
                            <w:rPr>
                              <w:rStyle w:val="FontStyle37"/>
                              <w:sz w:val="24"/>
                              <w:szCs w:val="24"/>
                            </w:rPr>
                            <w:t>девят</w:t>
                          </w:r>
                          <w:r w:rsidRPr="00C719BE">
                            <w:rPr>
                              <w:rStyle w:val="FontStyle77"/>
                              <w:sz w:val="24"/>
                              <w:szCs w:val="24"/>
                            </w:rPr>
                            <w:t>ой</w:t>
                          </w:r>
                          <w:r w:rsidRPr="00C719BE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к учету специфики их информационно-психических свойств </w:t>
                          </w:r>
                        </w:p>
                        <w:p w:rsidR="0073180E" w:rsidRPr="00C719BE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>в построении межлично</w:t>
                          </w: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>стных отношений с ними (преимущественно диадных)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C719BE" w:rsidRDefault="0073180E">
                          <w:pPr>
                            <w:pStyle w:val="Style17"/>
                            <w:widowControl/>
                            <w:ind w:right="418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C719BE">
                            <w:rPr>
                              <w:rStyle w:val="FontStyle31"/>
                              <w:sz w:val="24"/>
                              <w:szCs w:val="24"/>
                            </w:rPr>
                            <w:t>Пони-жен-ного уров-ня</w:t>
                          </w:r>
                        </w:p>
                      </w:tc>
                    </w:tr>
                  </w:tbl>
                  <w:p w:rsidR="0073180E" w:rsidRPr="00C719BE" w:rsidRDefault="0073180E" w:rsidP="00B825B6">
                    <w:pPr>
                      <w:rPr>
                        <w:lang w:val="ru-RU"/>
                      </w:rPr>
                    </w:pPr>
                  </w:p>
                </w:txbxContent>
              </v:textbox>
            </v:shape>
            <v:shape id="_x0000_s6057" type="#_x0000_t202" style="position:absolute;left:3508;top:3168;width:8056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LpgsYA&#10;AADcAAAADwAAAGRycy9kb3ducmV2LnhtbESPQWvCQBSE7wX/w/KEXqRujFA0dRURBA+F0qTS6yP7&#10;zCbNvo3ZVVN/fbdQ6HGYmW+Y1WawrbhS72vHCmbTBARx6XTNlYKPYv+0AOEDssbWMSn4Jg+b9ehh&#10;hZl2N36nax4qESHsM1RgQugyKX1pyKKfuo44eifXWwxR9pXUPd4i3LYyTZJnabHmuGCwo52h8iu/&#10;WAVvp2Nz6NLXPHyeJ0WzNM3dTAqlHsfD9gVEoCH8h//aB60gnS/h90w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LpgsYAAADcAAAADwAAAAAAAAAAAAAAAACYAgAAZHJz&#10;L2Rvd25yZXYueG1sUEsFBgAAAAAEAAQA9QAAAIsDAAAAAA==&#10;" filled="f" strokecolor="white" strokeweight="0">
              <v:textbox style="mso-next-textbox:#_x0000_s6057" inset="0,0,0,0">
                <w:txbxContent>
                  <w:p w:rsidR="0073180E" w:rsidRDefault="0073180E" w:rsidP="00B825B6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Уровни развития</w:t>
                    </w:r>
                  </w:p>
                  <w:p w:rsidR="0073180E" w:rsidRDefault="0073180E" w:rsidP="00B825B6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отношений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ab/>
                      <w:t xml:space="preserve">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     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Пары       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>Эффективность</w:t>
                    </w:r>
                  </w:p>
                  <w:p w:rsidR="0073180E" w:rsidRDefault="0073180E" w:rsidP="00B825B6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B825B6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B825B6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B825B6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Pr="006072CD" w:rsidRDefault="0073180E" w:rsidP="00B825B6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i w:val="0"/>
                        <w:iCs w:val="0"/>
                        <w:sz w:val="22"/>
                        <w:szCs w:val="22"/>
                      </w:rPr>
                    </w:pPr>
                  </w:p>
                </w:txbxContent>
              </v:textbox>
            </v:shape>
            <w10:wrap type="topAndBottom" anchorx="margin"/>
          </v:group>
        </w:pict>
      </w:r>
      <w:r>
        <w:rPr>
          <w:rStyle w:val="FontStyle75"/>
          <w:sz w:val="24"/>
          <w:szCs w:val="24"/>
        </w:rPr>
        <w:t>1.2</w:t>
      </w:r>
    </w:p>
    <w:p w:rsidR="00B825B6" w:rsidRPr="00D95384" w:rsidRDefault="00B825B6" w:rsidP="00FB2CBF">
      <w:pPr>
        <w:pStyle w:val="Style27"/>
        <w:widowControl/>
        <w:spacing w:line="240" w:lineRule="auto"/>
        <w:ind w:left="-142" w:right="5"/>
        <w:jc w:val="center"/>
        <w:rPr>
          <w:rStyle w:val="FontStyle36"/>
          <w:sz w:val="24"/>
          <w:szCs w:val="24"/>
        </w:rPr>
      </w:pPr>
    </w:p>
    <w:p w:rsidR="00B825B6" w:rsidRPr="00883AD7" w:rsidRDefault="00B825B6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     При этом пары,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336141">
        <w:rPr>
          <w:rStyle w:val="FontStyle37"/>
          <w:i w:val="0"/>
          <w:iCs w:val="0"/>
          <w:sz w:val="24"/>
          <w:szCs w:val="24"/>
        </w:rPr>
        <w:t>девят</w:t>
      </w:r>
      <w:r w:rsidR="00336141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>пары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>могут строиться отношения высокого и среднего уровней развития (уровни коллектива и уровня ассоциации), могут составить основу кон</w:t>
      </w:r>
      <w:r w:rsidRPr="00883AD7">
        <w:rPr>
          <w:rStyle w:val="FontStyle36"/>
          <w:sz w:val="24"/>
          <w:szCs w:val="24"/>
        </w:rPr>
        <w:softHyphen/>
        <w:t>структивного применения человеческих ресурсов ее собственного окружения/команды. С ними личность может конструктивно взаимодейство</w:t>
      </w:r>
      <w:r w:rsidRPr="00883AD7">
        <w:rPr>
          <w:rStyle w:val="FontStyle36"/>
          <w:sz w:val="24"/>
          <w:szCs w:val="24"/>
        </w:rPr>
        <w:softHyphen/>
        <w:t xml:space="preserve">вать на орбитах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близкого </w:t>
      </w:r>
      <w:r w:rsidRPr="00883AD7">
        <w:rPr>
          <w:rStyle w:val="FontStyle36"/>
          <w:sz w:val="24"/>
          <w:szCs w:val="24"/>
        </w:rPr>
        <w:t>и</w:t>
      </w:r>
      <w:r w:rsidRPr="00883AD7">
        <w:rPr>
          <w:rStyle w:val="FontStyle36"/>
          <w:i/>
          <w:iCs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>периодического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>общения (в командной работе).</w:t>
      </w:r>
    </w:p>
    <w:p w:rsidR="00B825B6" w:rsidRPr="00883AD7" w:rsidRDefault="00B825B6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С остальными же парами,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223321">
        <w:rPr>
          <w:rStyle w:val="FontStyle37"/>
          <w:i w:val="0"/>
          <w:iCs w:val="0"/>
          <w:sz w:val="24"/>
          <w:szCs w:val="24"/>
        </w:rPr>
        <w:t>девят</w:t>
      </w:r>
      <w:r w:rsidR="00223321" w:rsidRPr="007179A4">
        <w:rPr>
          <w:rStyle w:val="FontStyle77"/>
          <w:iCs/>
          <w:sz w:val="24"/>
          <w:szCs w:val="24"/>
        </w:rPr>
        <w:t xml:space="preserve">ой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83AD7">
        <w:rPr>
          <w:rStyle w:val="FontStyle36"/>
          <w:sz w:val="24"/>
          <w:szCs w:val="24"/>
        </w:rPr>
        <w:t>- могут развиваться отношения диффузного уровня раз</w:t>
      </w:r>
      <w:r w:rsidRPr="00883AD7">
        <w:rPr>
          <w:rStyle w:val="FontStyle36"/>
          <w:sz w:val="24"/>
          <w:szCs w:val="24"/>
        </w:rPr>
        <w:softHyphen/>
        <w:t xml:space="preserve">вития, она может корректно взаимодействовать на орбите </w:t>
      </w:r>
      <w:r w:rsidRPr="00883AD7">
        <w:rPr>
          <w:rStyle w:val="FontStyle37"/>
          <w:i w:val="0"/>
          <w:iCs w:val="0"/>
          <w:sz w:val="24"/>
          <w:szCs w:val="24"/>
        </w:rPr>
        <w:t>событийного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общения и,  отчасти, в творческой деятельности*. </w:t>
      </w:r>
    </w:p>
    <w:p w:rsidR="00B825B6" w:rsidRPr="00B34DE2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/>
        <w:rPr>
          <w:rStyle w:val="FontStyle77"/>
          <w:i/>
          <w:iCs/>
          <w:sz w:val="22"/>
          <w:szCs w:val="22"/>
        </w:rPr>
      </w:pPr>
      <w:r w:rsidRPr="00B34DE2">
        <w:rPr>
          <w:rStyle w:val="FontStyle36"/>
          <w:i/>
          <w:iCs/>
          <w:sz w:val="22"/>
          <w:szCs w:val="22"/>
        </w:rPr>
        <w:t xml:space="preserve">* Это возможно </w:t>
      </w:r>
      <w:r w:rsidRPr="00B34DE2">
        <w:rPr>
          <w:rStyle w:val="FontStyle77"/>
          <w:i/>
          <w:iCs/>
          <w:sz w:val="22"/>
          <w:szCs w:val="22"/>
        </w:rPr>
        <w:t xml:space="preserve">во временных целевых группах креативной направленности, для активизации функционирования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психологического механизма творчества</w:t>
      </w:r>
      <w:r w:rsidRPr="00B34DE2">
        <w:rPr>
          <w:rStyle w:val="FontStyle77"/>
          <w:b/>
          <w:bCs/>
          <w:i/>
          <w:iCs/>
          <w:sz w:val="22"/>
          <w:szCs w:val="22"/>
        </w:rPr>
        <w:t xml:space="preserve">. </w:t>
      </w:r>
      <w:r w:rsidRPr="00B34DE2">
        <w:rPr>
          <w:rStyle w:val="FontStyle77"/>
          <w:i/>
          <w:iCs/>
          <w:sz w:val="22"/>
          <w:szCs w:val="22"/>
        </w:rPr>
        <w:t xml:space="preserve">В тех </w:t>
      </w:r>
      <w:r w:rsidRPr="00B34DE2">
        <w:rPr>
          <w:rStyle w:val="FontStyle77"/>
          <w:i/>
          <w:iCs/>
          <w:sz w:val="22"/>
          <w:szCs w:val="22"/>
        </w:rPr>
        <w:lastRenderedPageBreak/>
        <w:t>случаях, когда</w:t>
      </w:r>
      <w:r w:rsidRPr="00B34DE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требуется опора на побочный</w:t>
      </w:r>
      <w:r w:rsidRPr="00B34DE2">
        <w:rPr>
          <w:rStyle w:val="FontStyle19"/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продукт действия, обусловливающий высокую вероятность подсказки. И</w:t>
      </w:r>
      <w:r w:rsidRPr="00B34DE2">
        <w:rPr>
          <w:rStyle w:val="FontStyle77"/>
          <w:i/>
          <w:iCs/>
          <w:sz w:val="22"/>
          <w:szCs w:val="22"/>
        </w:rPr>
        <w:t>менно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, подсказка, зачастую, является следствием специфического</w:t>
      </w:r>
      <w:r w:rsidRPr="00B34DE2">
        <w:rPr>
          <w:rStyle w:val="FontStyle19"/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B34DE2">
        <w:rPr>
          <w:rStyle w:val="FontStyle77"/>
          <w:i/>
          <w:iCs/>
          <w:sz w:val="22"/>
          <w:szCs w:val="22"/>
        </w:rPr>
        <w:t>информационно-психического взаимодействия</w:t>
      </w:r>
      <w:r w:rsidRPr="00B34DE2">
        <w:rPr>
          <w:rStyle w:val="FontStyle36"/>
          <w:i/>
          <w:iCs/>
          <w:sz w:val="22"/>
          <w:szCs w:val="22"/>
        </w:rPr>
        <w:t xml:space="preserve"> (в силу особенностей ассо</w:t>
      </w:r>
      <w:r w:rsidRPr="00B34DE2">
        <w:rPr>
          <w:rStyle w:val="FontStyle36"/>
          <w:i/>
          <w:iCs/>
          <w:sz w:val="22"/>
          <w:szCs w:val="22"/>
        </w:rPr>
        <w:softHyphen/>
        <w:t>циаций, обусловленных взаимодействием со средой обитания)</w:t>
      </w:r>
      <w:r w:rsidRPr="00B34DE2">
        <w:rPr>
          <w:rStyle w:val="FontStyle77"/>
          <w:i/>
          <w:iCs/>
          <w:sz w:val="22"/>
          <w:szCs w:val="22"/>
        </w:rPr>
        <w:t>, свойственного этим 9 парам.</w:t>
      </w:r>
    </w:p>
    <w:p w:rsidR="00B825B6" w:rsidRDefault="00B825B6" w:rsidP="00FB2CBF">
      <w:pPr>
        <w:pStyle w:val="Style7"/>
        <w:widowControl/>
        <w:spacing w:line="240" w:lineRule="exact"/>
        <w:ind w:left="-142" w:right="5" w:firstLine="282"/>
        <w:jc w:val="both"/>
        <w:rPr>
          <w:rStyle w:val="FontStyle36"/>
          <w:sz w:val="24"/>
          <w:szCs w:val="24"/>
        </w:rPr>
      </w:pPr>
      <w:r w:rsidRPr="00E651D3">
        <w:rPr>
          <w:rStyle w:val="FontStyle36"/>
          <w:sz w:val="24"/>
          <w:szCs w:val="24"/>
        </w:rPr>
        <w:t>Именно взаимодействие с этими лицами (в силу специфики ассо</w:t>
      </w:r>
      <w:r w:rsidRPr="00E651D3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E651D3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E651D3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E651D3">
        <w:rPr>
          <w:rStyle w:val="FontStyle36"/>
          <w:sz w:val="24"/>
          <w:szCs w:val="24"/>
        </w:rPr>
        <w:softHyphen/>
        <w:t>низма творчества.</w:t>
      </w:r>
    </w:p>
    <w:p w:rsidR="00B825B6" w:rsidRDefault="00B825B6" w:rsidP="00FB2CBF">
      <w:pPr>
        <w:pStyle w:val="Style7"/>
        <w:widowControl/>
        <w:spacing w:line="240" w:lineRule="exact"/>
        <w:ind w:left="-142" w:right="5"/>
        <w:jc w:val="both"/>
        <w:rPr>
          <w:rStyle w:val="FontStyle36"/>
          <w:sz w:val="24"/>
          <w:szCs w:val="24"/>
        </w:rPr>
      </w:pPr>
    </w:p>
    <w:p w:rsidR="00B825B6" w:rsidRPr="00E651D3" w:rsidRDefault="00B825B6" w:rsidP="00FB2CBF">
      <w:pPr>
        <w:pStyle w:val="Style7"/>
        <w:widowControl/>
        <w:spacing w:line="240" w:lineRule="exact"/>
        <w:ind w:left="-142" w:right="5"/>
        <w:jc w:val="both"/>
        <w:rPr>
          <w:rFonts w:ascii="Times New Roman" w:hAnsi="Times New Roman" w:cs="Times New Roman"/>
        </w:rPr>
      </w:pPr>
    </w:p>
    <w:p w:rsidR="00336141" w:rsidRDefault="00336141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rStyle w:val="FontStyle32"/>
          <w:i w:val="0"/>
          <w:iCs w:val="0"/>
          <w:sz w:val="24"/>
          <w:szCs w:val="24"/>
        </w:rPr>
        <w:t>9</w:t>
      </w:r>
      <w:r w:rsidR="00B825B6" w:rsidRPr="001A1006">
        <w:rPr>
          <w:rStyle w:val="FontStyle32"/>
          <w:i w:val="0"/>
          <w:iCs w:val="0"/>
          <w:sz w:val="24"/>
          <w:szCs w:val="24"/>
        </w:rPr>
        <w:t xml:space="preserve">.2.2. ТИПИЧЕСКИЕ ОТНОШЕНИЯ </w:t>
      </w:r>
    </w:p>
    <w:p w:rsidR="00336141" w:rsidRDefault="00336141" w:rsidP="00FB2CBF">
      <w:pPr>
        <w:pStyle w:val="Style7"/>
        <w:widowControl/>
        <w:spacing w:before="144"/>
        <w:ind w:left="-142" w:right="5"/>
        <w:jc w:val="center"/>
        <w:rPr>
          <w:rFonts w:ascii="Times New Roman" w:hAnsi="Times New Roman" w:cs="Times New Roman"/>
          <w:b/>
          <w:bCs/>
          <w:iCs/>
        </w:rPr>
      </w:pP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>
        <w:rPr>
          <w:rStyle w:val="FontStyle31"/>
          <w:b/>
          <w:bCs/>
          <w:i w:val="0"/>
          <w:sz w:val="24"/>
          <w:szCs w:val="24"/>
        </w:rPr>
        <w:t>СПОКОЙНОГО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>
        <w:rPr>
          <w:rStyle w:val="FontStyle31"/>
          <w:b/>
          <w:bCs/>
          <w:i w:val="0"/>
          <w:sz w:val="24"/>
          <w:szCs w:val="24"/>
        </w:rPr>
        <w:t>РАЗМЕРЕНН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ОГО» ФЛЕГМАТИКА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</w:p>
    <w:p w:rsidR="00336141" w:rsidRDefault="00336141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ДЕВЯТ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="00B825B6" w:rsidRPr="004F58B0">
        <w:rPr>
          <w:rStyle w:val="FontStyle77"/>
          <w:b/>
          <w:sz w:val="24"/>
          <w:szCs w:val="24"/>
        </w:rPr>
        <w:t>ПАРЫ</w:t>
      </w:r>
      <w:r w:rsidR="00B825B6" w:rsidRPr="001A1006">
        <w:rPr>
          <w:rStyle w:val="FontStyle32"/>
          <w:i w:val="0"/>
          <w:iCs w:val="0"/>
          <w:sz w:val="24"/>
          <w:szCs w:val="24"/>
        </w:rPr>
        <w:t>, ИСПОЛЬЗУЕМЫЕ ДЛЯ</w:t>
      </w:r>
    </w:p>
    <w:p w:rsidR="00B825B6" w:rsidRDefault="00B825B6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  <w:r w:rsidRPr="001A1006">
        <w:rPr>
          <w:rStyle w:val="FontStyle32"/>
          <w:i w:val="0"/>
          <w:iCs w:val="0"/>
          <w:sz w:val="24"/>
          <w:szCs w:val="24"/>
        </w:rPr>
        <w:t xml:space="preserve"> ОПТИМИЗАЦИИ КОМАНДНОЙ РАБОТЫ</w:t>
      </w:r>
    </w:p>
    <w:p w:rsidR="00B825B6" w:rsidRPr="001A1006" w:rsidRDefault="00B825B6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B825B6" w:rsidRPr="00592595" w:rsidRDefault="00B825B6" w:rsidP="00FB2CBF">
      <w:pPr>
        <w:pStyle w:val="Style3"/>
        <w:widowControl/>
        <w:spacing w:before="48"/>
        <w:ind w:left="-142" w:right="5" w:firstLine="0"/>
        <w:rPr>
          <w:rStyle w:val="FontStyle37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AE15C5">
        <w:rPr>
          <w:rStyle w:val="FontStyle36"/>
          <w:sz w:val="24"/>
          <w:szCs w:val="24"/>
        </w:rPr>
        <w:t xml:space="preserve">Рассмотренные особенности личностных ресурсов и </w:t>
      </w:r>
      <w:r w:rsidRPr="00592595">
        <w:rPr>
          <w:rStyle w:val="FontStyle36"/>
          <w:sz w:val="24"/>
          <w:szCs w:val="24"/>
        </w:rPr>
        <w:t>типических от</w:t>
      </w:r>
      <w:r w:rsidRPr="00592595">
        <w:rPr>
          <w:rStyle w:val="FontStyle36"/>
          <w:sz w:val="24"/>
          <w:szCs w:val="24"/>
        </w:rPr>
        <w:softHyphen/>
        <w:t xml:space="preserve">ношений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223321">
        <w:rPr>
          <w:rStyle w:val="FontStyle37"/>
          <w:i w:val="0"/>
          <w:iCs w:val="0"/>
          <w:sz w:val="24"/>
          <w:szCs w:val="24"/>
        </w:rPr>
        <w:t>девят</w:t>
      </w:r>
      <w:r w:rsidR="00223321" w:rsidRPr="007179A4">
        <w:rPr>
          <w:rStyle w:val="FontStyle77"/>
          <w:iCs/>
          <w:sz w:val="24"/>
          <w:szCs w:val="24"/>
        </w:rPr>
        <w:t xml:space="preserve">ой </w:t>
      </w:r>
      <w:r w:rsidRPr="00592595">
        <w:rPr>
          <w:rStyle w:val="FontStyle37"/>
          <w:i w:val="0"/>
          <w:iCs w:val="0"/>
          <w:sz w:val="24"/>
          <w:szCs w:val="24"/>
        </w:rPr>
        <w:t>пары</w:t>
      </w:r>
      <w:r w:rsidRPr="00592595">
        <w:rPr>
          <w:rStyle w:val="FontStyle37"/>
          <w:sz w:val="24"/>
          <w:szCs w:val="24"/>
        </w:rPr>
        <w:t xml:space="preserve"> - </w:t>
      </w:r>
      <w:r w:rsidRPr="00592595">
        <w:rPr>
          <w:rStyle w:val="FontStyle36"/>
          <w:sz w:val="24"/>
          <w:szCs w:val="24"/>
        </w:rPr>
        <w:t>могут быть использова</w:t>
      </w:r>
      <w:r w:rsidRPr="00592595">
        <w:rPr>
          <w:rStyle w:val="FontStyle36"/>
          <w:sz w:val="24"/>
          <w:szCs w:val="24"/>
        </w:rPr>
        <w:softHyphen/>
        <w:t xml:space="preserve">ны для оптимизации командной работы (межличностного взаимодействия), где данная личность является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Учредителем </w:t>
      </w:r>
      <w:r w:rsidRPr="00592595">
        <w:rPr>
          <w:rStyle w:val="FontStyle36"/>
          <w:sz w:val="24"/>
          <w:szCs w:val="24"/>
        </w:rPr>
        <w:t xml:space="preserve">и одновременно исполнителем управленческой роли </w:t>
      </w:r>
      <w:r w:rsidRPr="00592595">
        <w:rPr>
          <w:rStyle w:val="FontStyle37"/>
          <w:i w:val="0"/>
          <w:iCs w:val="0"/>
          <w:sz w:val="24"/>
          <w:szCs w:val="24"/>
        </w:rPr>
        <w:t>«Мотор».</w:t>
      </w:r>
    </w:p>
    <w:p w:rsidR="00B825B6" w:rsidRPr="00592595" w:rsidRDefault="00B825B6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 данной роли </w:t>
      </w:r>
      <w:r w:rsidRPr="00592595">
        <w:rPr>
          <w:rStyle w:val="FontStyle34"/>
          <w:sz w:val="24"/>
          <w:szCs w:val="24"/>
        </w:rPr>
        <w:t>Учредитель</w:t>
      </w:r>
      <w:r w:rsidRPr="00592595">
        <w:rPr>
          <w:rStyle w:val="FontStyle34"/>
          <w:i/>
          <w:iCs/>
          <w:sz w:val="24"/>
          <w:szCs w:val="24"/>
        </w:rPr>
        <w:t xml:space="preserve"> </w:t>
      </w:r>
      <w:r w:rsidRPr="00592595">
        <w:rPr>
          <w:rStyle w:val="FontStyle31"/>
          <w:i w:val="0"/>
          <w:iCs w:val="0"/>
          <w:sz w:val="24"/>
          <w:szCs w:val="24"/>
        </w:rPr>
        <w:t xml:space="preserve">способствует продуктивной работе в команде: </w:t>
      </w:r>
    </w:p>
    <w:p w:rsidR="00B825B6" w:rsidRPr="00592595" w:rsidRDefault="00B825B6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во-первых, совокупностью собственных личностных ресурсов; </w:t>
      </w:r>
    </w:p>
    <w:p w:rsidR="00B825B6" w:rsidRPr="00592595" w:rsidRDefault="00B825B6" w:rsidP="00FB2CBF">
      <w:pPr>
        <w:pStyle w:val="Style12"/>
        <w:widowControl/>
        <w:spacing w:before="38"/>
        <w:ind w:left="-142" w:right="5" w:firstLine="0"/>
        <w:rPr>
          <w:rFonts w:ascii="Times New Roman" w:hAnsi="Times New Roman"/>
          <w:color w:val="0F243E"/>
        </w:rPr>
      </w:pPr>
      <w:r w:rsidRPr="00592595">
        <w:rPr>
          <w:rStyle w:val="FontStyle31"/>
          <w:i w:val="0"/>
          <w:iCs w:val="0"/>
          <w:sz w:val="24"/>
          <w:szCs w:val="24"/>
        </w:rPr>
        <w:t>во-вторых, совокупностью личностных ресурсов уча</w:t>
      </w:r>
      <w:r w:rsidRPr="00592595">
        <w:rPr>
          <w:rStyle w:val="FontStyle31"/>
          <w:i w:val="0"/>
          <w:iCs w:val="0"/>
          <w:sz w:val="24"/>
          <w:szCs w:val="24"/>
        </w:rPr>
        <w:softHyphen/>
        <w:t>стников командной работы (см. ниже, пункты 1-6).</w:t>
      </w:r>
    </w:p>
    <w:p w:rsidR="00B825B6" w:rsidRPr="00592595" w:rsidRDefault="00B825B6" w:rsidP="00FB2CBF">
      <w:pPr>
        <w:pStyle w:val="Style2"/>
        <w:widowControl/>
        <w:spacing w:before="5"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специфика типических отно</w:t>
      </w:r>
      <w:r w:rsidRPr="00592595">
        <w:rPr>
          <w:rStyle w:val="FontStyle36"/>
          <w:sz w:val="24"/>
          <w:szCs w:val="24"/>
        </w:rPr>
        <w:softHyphen/>
        <w:t xml:space="preserve">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Учредителя - субъекта </w:t>
      </w:r>
      <w:r w:rsidR="00223321">
        <w:rPr>
          <w:rStyle w:val="FontStyle37"/>
          <w:i w:val="0"/>
          <w:iCs w:val="0"/>
          <w:sz w:val="24"/>
          <w:szCs w:val="24"/>
        </w:rPr>
        <w:t>девят</w:t>
      </w:r>
      <w:r w:rsidR="00223321" w:rsidRPr="007179A4">
        <w:rPr>
          <w:rStyle w:val="FontStyle77"/>
          <w:iCs/>
          <w:sz w:val="24"/>
          <w:szCs w:val="24"/>
        </w:rPr>
        <w:t xml:space="preserve">ой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пары -  </w:t>
      </w:r>
      <w:r w:rsidRPr="00592595">
        <w:rPr>
          <w:rStyle w:val="FontStyle36"/>
          <w:sz w:val="24"/>
          <w:szCs w:val="24"/>
        </w:rPr>
        <w:t>с лицами,  субъектами иных пар, обусловливает состав его команды и распределение управ</w:t>
      </w:r>
      <w:r w:rsidRPr="00592595">
        <w:rPr>
          <w:rStyle w:val="FontStyle36"/>
          <w:sz w:val="24"/>
          <w:szCs w:val="24"/>
        </w:rPr>
        <w:softHyphen/>
        <w:t>ленческих ролей следующим образом:</w:t>
      </w:r>
    </w:p>
    <w:p w:rsidR="00B825B6" w:rsidRPr="00592595" w:rsidRDefault="00B825B6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1.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«Постановщик проблемы» </w:t>
      </w:r>
      <w:r w:rsidRPr="00592595">
        <w:rPr>
          <w:rStyle w:val="FontStyle36"/>
          <w:sz w:val="24"/>
          <w:szCs w:val="24"/>
        </w:rPr>
        <w:t>будет</w:t>
      </w:r>
      <w:r w:rsidRPr="00497794">
        <w:rPr>
          <w:rStyle w:val="FontStyle36"/>
          <w:sz w:val="24"/>
          <w:szCs w:val="24"/>
        </w:rPr>
        <w:t xml:space="preserve"> </w:t>
      </w:r>
      <w:r w:rsidR="00A2195F" w:rsidRPr="00DF04FD">
        <w:rPr>
          <w:rStyle w:val="FontStyle33"/>
          <w:rFonts w:ascii="Times New Roman" w:hAnsi="Times New Roman" w:cs="Times New Roman"/>
          <w:sz w:val="24"/>
          <w:szCs w:val="24"/>
        </w:rPr>
        <w:t>«любящий удобства» или «ини</w:t>
      </w:r>
      <w:r w:rsidR="00A2195F" w:rsidRPr="00DF04FD">
        <w:rPr>
          <w:rStyle w:val="FontStyle33"/>
          <w:rFonts w:ascii="Times New Roman" w:hAnsi="Times New Roman" w:cs="Times New Roman"/>
          <w:sz w:val="24"/>
          <w:szCs w:val="24"/>
        </w:rPr>
        <w:softHyphen/>
        <w:t xml:space="preserve">циативный» сангвиник </w:t>
      </w:r>
      <w:r w:rsidR="00A2195F">
        <w:rPr>
          <w:rStyle w:val="FontStyle36"/>
          <w:sz w:val="24"/>
          <w:szCs w:val="24"/>
        </w:rPr>
        <w:t>(субъект 8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зеркальные отношения (схема 1)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>
        <w:rPr>
          <w:rStyle w:val="FontStyle36"/>
          <w:sz w:val="24"/>
          <w:szCs w:val="24"/>
        </w:rPr>
        <w:t xml:space="preserve"> личностных ресурсов субъекта </w:t>
      </w:r>
      <w:r w:rsidR="00A2195F">
        <w:rPr>
          <w:rStyle w:val="FontStyle36"/>
          <w:sz w:val="24"/>
          <w:szCs w:val="24"/>
        </w:rPr>
        <w:t>8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роли, что позволяет ему: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фор</w:t>
      </w:r>
      <w:r w:rsidRPr="00592595">
        <w:rPr>
          <w:rStyle w:val="FontStyle36"/>
          <w:sz w:val="24"/>
          <w:szCs w:val="24"/>
        </w:rPr>
        <w:softHyphen/>
        <w:t>мулировать суть сложившегося противоречия;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- определять то, что важ</w:t>
      </w:r>
      <w:r w:rsidRPr="00592595">
        <w:rPr>
          <w:rStyle w:val="FontStyle36"/>
          <w:sz w:val="24"/>
          <w:szCs w:val="24"/>
        </w:rPr>
        <w:softHyphen/>
        <w:t>но обсудить в сложившейся ситуации;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выска</w:t>
      </w:r>
      <w:r w:rsidRPr="00592595">
        <w:rPr>
          <w:rStyle w:val="FontStyle36"/>
          <w:sz w:val="24"/>
          <w:szCs w:val="24"/>
        </w:rPr>
        <w:softHyphen/>
        <w:t>заться о том, что делается для преодоления противоречия и т.п.</w:t>
      </w:r>
    </w:p>
    <w:p w:rsidR="00B825B6" w:rsidRPr="00823DC7" w:rsidRDefault="00B825B6" w:rsidP="00FB2CBF">
      <w:pPr>
        <w:pStyle w:val="Style15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B825B6" w:rsidRPr="00592595" w:rsidRDefault="00B825B6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2.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>«Проблематизатор»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222D39" w:rsidRPr="00746CDB">
        <w:rPr>
          <w:rStyle w:val="FontStyle33"/>
          <w:rFonts w:ascii="Times New Roman" w:hAnsi="Times New Roman" w:cs="Times New Roman"/>
          <w:sz w:val="24"/>
          <w:szCs w:val="24"/>
        </w:rPr>
        <w:t>«тревожный» или «раздраженный» меланхолик</w:t>
      </w:r>
      <w:r w:rsidR="00222D39">
        <w:rPr>
          <w:rStyle w:val="FontStyle29"/>
          <w:i w:val="0"/>
          <w:iCs w:val="0"/>
          <w:sz w:val="24"/>
          <w:szCs w:val="24"/>
        </w:rPr>
        <w:t xml:space="preserve"> </w:t>
      </w:r>
      <w:r>
        <w:rPr>
          <w:rStyle w:val="FontStyle29"/>
          <w:i w:val="0"/>
          <w:iCs w:val="0"/>
          <w:sz w:val="24"/>
          <w:szCs w:val="24"/>
        </w:rPr>
        <w:t>(</w:t>
      </w:r>
      <w:r>
        <w:rPr>
          <w:rStyle w:val="FontStyle36"/>
          <w:sz w:val="24"/>
          <w:szCs w:val="24"/>
        </w:rPr>
        <w:t>субъект 1</w:t>
      </w:r>
      <w:r w:rsidR="00222D39" w:rsidRPr="00222D39">
        <w:rPr>
          <w:rStyle w:val="FontStyle36"/>
          <w:sz w:val="24"/>
          <w:szCs w:val="24"/>
        </w:rPr>
        <w:t>6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с которым у Учредителя складываются типические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 активации (схема 2)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</w:t>
      </w:r>
      <w:r>
        <w:rPr>
          <w:rStyle w:val="FontStyle36"/>
          <w:sz w:val="24"/>
          <w:szCs w:val="24"/>
        </w:rPr>
        <w:t>ь личностных ресурсов субъекта 1</w:t>
      </w:r>
      <w:r w:rsidR="00222D39" w:rsidRPr="00222D39">
        <w:rPr>
          <w:rStyle w:val="FontStyle36"/>
          <w:sz w:val="24"/>
          <w:szCs w:val="24"/>
        </w:rPr>
        <w:t>6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проблематизацию, ставить и получать ответы на вопросы: 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«Почему это получается не</w:t>
      </w:r>
      <w:r w:rsidRPr="00592595">
        <w:rPr>
          <w:rStyle w:val="FontStyle36"/>
          <w:sz w:val="24"/>
          <w:szCs w:val="24"/>
        </w:rPr>
        <w:softHyphen/>
        <w:t>удовлетворительно?»;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 «В чем причины?»;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«Каковы корневые причины этих причин?»;</w:t>
      </w:r>
    </w:p>
    <w:p w:rsidR="00B825B6" w:rsidRPr="00823DC7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«Устранение какой или каких из корневых причин облег</w:t>
      </w:r>
      <w:r w:rsidRPr="00592595">
        <w:rPr>
          <w:rStyle w:val="FontStyle36"/>
          <w:sz w:val="24"/>
          <w:szCs w:val="24"/>
        </w:rPr>
        <w:softHyphen/>
        <w:t>чит решение проблемы?» и т.п.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3.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«Финалист» </w:t>
      </w:r>
      <w:r w:rsidRPr="00592595">
        <w:rPr>
          <w:rStyle w:val="FontStyle36"/>
          <w:sz w:val="24"/>
          <w:szCs w:val="24"/>
        </w:rPr>
        <w:t>будет</w:t>
      </w:r>
      <w:r w:rsidRPr="006A6CEA">
        <w:rPr>
          <w:rStyle w:val="FontStyle37"/>
          <w:i w:val="0"/>
          <w:iCs w:val="0"/>
          <w:sz w:val="24"/>
          <w:szCs w:val="24"/>
        </w:rPr>
        <w:t xml:space="preserve"> </w:t>
      </w:r>
      <w:r w:rsidR="00222D39" w:rsidRPr="00746CDB">
        <w:rPr>
          <w:rStyle w:val="FontStyle33"/>
          <w:rFonts w:ascii="Times New Roman" w:hAnsi="Times New Roman" w:cs="Times New Roman"/>
          <w:sz w:val="24"/>
          <w:szCs w:val="24"/>
        </w:rPr>
        <w:t>«обидчивый» или «неспокойный» холерик</w:t>
      </w:r>
      <w:r w:rsidR="00222D39" w:rsidRPr="00A31D1E">
        <w:rPr>
          <w:rStyle w:val="FontStyle33"/>
          <w:i/>
          <w:iCs/>
          <w:sz w:val="24"/>
          <w:szCs w:val="24"/>
        </w:rPr>
        <w:t xml:space="preserve"> </w:t>
      </w:r>
      <w:r w:rsidR="00222D39">
        <w:rPr>
          <w:rStyle w:val="FontStyle36"/>
          <w:sz w:val="24"/>
          <w:szCs w:val="24"/>
        </w:rPr>
        <w:t>(субъект 1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отношения «полного дополнения» (схема 3). 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>
        <w:rPr>
          <w:rStyle w:val="FontStyle36"/>
          <w:sz w:val="24"/>
          <w:szCs w:val="24"/>
        </w:rPr>
        <w:t xml:space="preserve"> личностных ресурсов субъекта 1</w:t>
      </w:r>
      <w:r w:rsidRPr="00592595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реализоваться в  роли </w:t>
      </w:r>
      <w:r w:rsidRPr="00592595">
        <w:rPr>
          <w:rStyle w:val="FontStyle37"/>
          <w:i w:val="0"/>
          <w:iCs w:val="0"/>
          <w:sz w:val="24"/>
          <w:szCs w:val="24"/>
        </w:rPr>
        <w:t>«Финалиста», в которой он: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sz w:val="24"/>
          <w:szCs w:val="24"/>
        </w:rPr>
        <w:t>-</w:t>
      </w:r>
      <w:r w:rsidRPr="00592595">
        <w:rPr>
          <w:rStyle w:val="FontStyle36"/>
          <w:sz w:val="24"/>
          <w:szCs w:val="24"/>
        </w:rPr>
        <w:t xml:space="preserve"> фиксирует выдвигаемые идеи, выводы, группирует их по адекватным основаниям;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 - формулирует согласованное решение как на отдельных стадиях ра</w:t>
      </w:r>
      <w:r w:rsidRPr="00592595">
        <w:rPr>
          <w:rStyle w:val="FontStyle36"/>
          <w:sz w:val="24"/>
          <w:szCs w:val="24"/>
        </w:rPr>
        <w:softHyphen/>
        <w:t>боты, так и окончательное решение, способствующее разреше</w:t>
      </w:r>
      <w:r w:rsidRPr="00592595">
        <w:rPr>
          <w:rStyle w:val="FontStyle36"/>
          <w:sz w:val="24"/>
          <w:szCs w:val="24"/>
        </w:rPr>
        <w:softHyphen/>
        <w:t>нию проблемы или ее составляющей;</w:t>
      </w:r>
    </w:p>
    <w:p w:rsidR="00B825B6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определяет зоны ответственности за выполнение принятых решений и т.п.</w:t>
      </w:r>
    </w:p>
    <w:p w:rsidR="00B825B6" w:rsidRPr="00592595" w:rsidRDefault="00B825B6" w:rsidP="00FB2CBF">
      <w:pPr>
        <w:pStyle w:val="Style13"/>
        <w:widowControl/>
        <w:tabs>
          <w:tab w:val="left" w:pos="566"/>
        </w:tabs>
        <w:spacing w:line="245" w:lineRule="exact"/>
        <w:ind w:left="-142" w:right="5"/>
        <w:jc w:val="both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 </w:t>
      </w:r>
      <w:r w:rsidRPr="00592595">
        <w:rPr>
          <w:rStyle w:val="FontStyle36"/>
          <w:sz w:val="24"/>
          <w:szCs w:val="24"/>
        </w:rPr>
        <w:t xml:space="preserve">4. Исполнителями роли </w:t>
      </w:r>
      <w:r w:rsidRPr="00592595">
        <w:rPr>
          <w:rStyle w:val="FontStyle37"/>
          <w:i w:val="0"/>
          <w:iCs w:val="0"/>
          <w:sz w:val="24"/>
          <w:szCs w:val="24"/>
        </w:rPr>
        <w:t>«Специалист», которые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составляют ядро команды (все,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Учредителя,</w:t>
      </w:r>
      <w:r w:rsidRPr="00592595">
        <w:rPr>
          <w:rStyle w:val="FontStyle36"/>
          <w:sz w:val="24"/>
          <w:szCs w:val="24"/>
        </w:rPr>
        <w:t xml:space="preserve"> входят в </w:t>
      </w:r>
      <w:r>
        <w:rPr>
          <w:rStyle w:val="FontStyle37"/>
          <w:i w:val="0"/>
          <w:iCs w:val="0"/>
          <w:sz w:val="24"/>
          <w:szCs w:val="24"/>
        </w:rPr>
        <w:t>перво</w:t>
      </w:r>
      <w:r w:rsidRPr="00592595">
        <w:rPr>
          <w:rStyle w:val="FontStyle37"/>
          <w:i w:val="0"/>
          <w:iCs w:val="0"/>
          <w:sz w:val="24"/>
          <w:szCs w:val="24"/>
        </w:rPr>
        <w:t>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см.</w:t>
      </w:r>
      <w:r w:rsidRPr="00592595">
        <w:rPr>
          <w:rStyle w:val="27"/>
          <w:rFonts w:eastAsiaTheme="minorEastAsia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табл. 1</w:t>
      </w:r>
      <w:r w:rsidRPr="00592595">
        <w:rPr>
          <w:rStyle w:val="FontStyle36"/>
          <w:sz w:val="24"/>
          <w:szCs w:val="24"/>
        </w:rPr>
        <w:t>,), будут субъекты:</w:t>
      </w:r>
    </w:p>
    <w:p w:rsidR="00B825B6" w:rsidRPr="00592595" w:rsidRDefault="00B825B6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зеркальных отношений </w:t>
      </w:r>
      <w:r w:rsidR="00222D39" w:rsidRPr="00746CDB">
        <w:rPr>
          <w:rStyle w:val="FontStyle33"/>
          <w:rFonts w:ascii="Times New Roman" w:hAnsi="Times New Roman" w:cs="Times New Roman"/>
          <w:sz w:val="24"/>
          <w:szCs w:val="24"/>
        </w:rPr>
        <w:t>«любящий удобства» или «инициатив</w:t>
      </w:r>
      <w:r w:rsidR="00222D39" w:rsidRPr="00746CDB">
        <w:rPr>
          <w:rStyle w:val="FontStyle33"/>
          <w:rFonts w:ascii="Times New Roman" w:hAnsi="Times New Roman" w:cs="Times New Roman"/>
          <w:sz w:val="24"/>
          <w:szCs w:val="24"/>
        </w:rPr>
        <w:softHyphen/>
        <w:t>ный» сангвиник</w:t>
      </w:r>
      <w:r>
        <w:rPr>
          <w:rStyle w:val="FontStyle37"/>
          <w:i w:val="0"/>
          <w:iCs w:val="0"/>
          <w:sz w:val="24"/>
          <w:szCs w:val="24"/>
        </w:rPr>
        <w:t>,</w:t>
      </w:r>
      <w:r w:rsidR="00222D39">
        <w:rPr>
          <w:rStyle w:val="FontStyle36"/>
          <w:sz w:val="24"/>
          <w:szCs w:val="24"/>
        </w:rPr>
        <w:t xml:space="preserve"> субъект </w:t>
      </w:r>
      <w:r w:rsidR="00222D39" w:rsidRPr="00222D39">
        <w:rPr>
          <w:rStyle w:val="FontStyle36"/>
          <w:sz w:val="24"/>
          <w:szCs w:val="24"/>
        </w:rPr>
        <w:t>8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 xml:space="preserve">); </w:t>
      </w:r>
    </w:p>
    <w:p w:rsidR="00B825B6" w:rsidRPr="00592595" w:rsidRDefault="00B825B6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активации </w:t>
      </w:r>
      <w:r w:rsidR="00222D39" w:rsidRPr="00746CDB">
        <w:rPr>
          <w:rStyle w:val="FontStyle33"/>
          <w:rFonts w:ascii="Times New Roman" w:hAnsi="Times New Roman" w:cs="Times New Roman"/>
          <w:sz w:val="24"/>
          <w:szCs w:val="24"/>
        </w:rPr>
        <w:t>«тревожный» или «раздраженный» меланхолик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субъект 1</w:t>
      </w:r>
      <w:r w:rsidR="00222D39" w:rsidRPr="00222D39">
        <w:rPr>
          <w:rStyle w:val="FontStyle36"/>
          <w:sz w:val="24"/>
          <w:szCs w:val="24"/>
        </w:rPr>
        <w:t>6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);</w:t>
      </w:r>
    </w:p>
    <w:p w:rsidR="00B825B6" w:rsidRPr="00592595" w:rsidRDefault="00B825B6" w:rsidP="00FB2CBF">
      <w:pPr>
        <w:pStyle w:val="Style18"/>
        <w:widowControl/>
        <w:ind w:left="-142" w:right="5"/>
        <w:jc w:val="both"/>
        <w:rPr>
          <w:rStyle w:val="FontStyle37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>- отношений полного дополнения</w:t>
      </w:r>
      <w:r w:rsidRPr="0059259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(</w:t>
      </w:r>
      <w:r w:rsidR="00222D39" w:rsidRPr="00746CDB">
        <w:rPr>
          <w:rStyle w:val="FontStyle33"/>
          <w:rFonts w:ascii="Times New Roman" w:hAnsi="Times New Roman" w:cs="Times New Roman"/>
          <w:sz w:val="24"/>
          <w:szCs w:val="24"/>
        </w:rPr>
        <w:t>«обидчивый» или «неспокой</w:t>
      </w:r>
      <w:r w:rsidR="00222D39" w:rsidRPr="00746CDB">
        <w:rPr>
          <w:rStyle w:val="FontStyle33"/>
          <w:rFonts w:ascii="Times New Roman" w:hAnsi="Times New Roman" w:cs="Times New Roman"/>
          <w:sz w:val="24"/>
          <w:szCs w:val="24"/>
        </w:rPr>
        <w:softHyphen/>
        <w:t>ный» холерик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222D39">
        <w:rPr>
          <w:rStyle w:val="FontStyle36"/>
          <w:sz w:val="24"/>
          <w:szCs w:val="24"/>
        </w:rPr>
        <w:t>субъект 1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).</w:t>
      </w:r>
    </w:p>
    <w:p w:rsidR="00B825B6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i w:val="0"/>
          <w:iCs w:val="0"/>
          <w:sz w:val="24"/>
          <w:szCs w:val="24"/>
        </w:rPr>
        <w:lastRenderedPageBreak/>
        <w:t>При этом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совокупность личностных ресурсов каждого</w:t>
      </w:r>
      <w:r w:rsidRPr="00592595">
        <w:rPr>
          <w:rStyle w:val="FontStyle36"/>
          <w:i/>
          <w:iCs/>
          <w:sz w:val="24"/>
          <w:szCs w:val="24"/>
        </w:rPr>
        <w:t xml:space="preserve"> (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</w:t>
      </w:r>
      <w:r>
        <w:rPr>
          <w:rStyle w:val="FontStyle37"/>
          <w:i w:val="0"/>
          <w:iCs w:val="0"/>
          <w:sz w:val="24"/>
          <w:szCs w:val="24"/>
        </w:rPr>
        <w:t xml:space="preserve">, как </w:t>
      </w:r>
      <w:r w:rsidR="00222D39">
        <w:rPr>
          <w:rStyle w:val="FontStyle36"/>
          <w:sz w:val="24"/>
          <w:szCs w:val="24"/>
        </w:rPr>
        <w:t xml:space="preserve">субъекта </w:t>
      </w:r>
      <w:r w:rsidR="00222D39" w:rsidRPr="00222D39">
        <w:rPr>
          <w:rStyle w:val="FontStyle36"/>
          <w:sz w:val="24"/>
          <w:szCs w:val="24"/>
        </w:rPr>
        <w:t>9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6"/>
          <w:i/>
          <w:iCs/>
          <w:sz w:val="24"/>
          <w:szCs w:val="24"/>
        </w:rPr>
        <w:t>)</w:t>
      </w:r>
      <w:r w:rsidRPr="00592595">
        <w:rPr>
          <w:rStyle w:val="FontStyle36"/>
          <w:sz w:val="24"/>
          <w:szCs w:val="24"/>
        </w:rPr>
        <w:t xml:space="preserve"> обусловливает определенные преимущества им как исполнителям данной роли.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5.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222D39" w:rsidRPr="00EE1A29">
        <w:rPr>
          <w:rStyle w:val="FontStyle33"/>
          <w:rFonts w:ascii="Times New Roman" w:hAnsi="Times New Roman" w:cs="Times New Roman"/>
          <w:sz w:val="24"/>
          <w:szCs w:val="24"/>
        </w:rPr>
        <w:t>«надежный» или «целенаправленный» флег</w:t>
      </w:r>
      <w:r w:rsidR="00222D39" w:rsidRPr="00EE1A29">
        <w:rPr>
          <w:rStyle w:val="FontStyle33"/>
          <w:rFonts w:ascii="Times New Roman" w:hAnsi="Times New Roman" w:cs="Times New Roman"/>
          <w:sz w:val="24"/>
          <w:szCs w:val="24"/>
        </w:rPr>
        <w:softHyphen/>
        <w:t>матик</w:t>
      </w:r>
      <w:r w:rsidRPr="005E02ED">
        <w:rPr>
          <w:rStyle w:val="FontStyle33"/>
          <w:rFonts w:ascii="Times New Roman" w:hAnsi="Times New Roman" w:cs="Times New Roman"/>
          <w:sz w:val="24"/>
          <w:szCs w:val="24"/>
        </w:rPr>
        <w:t xml:space="preserve"> </w:t>
      </w:r>
      <w:r w:rsidR="00222D39">
        <w:rPr>
          <w:rStyle w:val="FontStyle36"/>
          <w:sz w:val="24"/>
          <w:szCs w:val="24"/>
        </w:rPr>
        <w:t xml:space="preserve">(субъект </w:t>
      </w:r>
      <w:r w:rsidR="00222D39" w:rsidRPr="00222D39">
        <w:rPr>
          <w:rStyle w:val="FontStyle36"/>
          <w:sz w:val="24"/>
          <w:szCs w:val="24"/>
        </w:rPr>
        <w:t>10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«деловые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ношения» (схема 4).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222D39" w:rsidRPr="00222D39">
        <w:rPr>
          <w:rStyle w:val="FontStyle36"/>
          <w:sz w:val="24"/>
          <w:szCs w:val="24"/>
        </w:rPr>
        <w:t>10</w:t>
      </w:r>
      <w:r w:rsidRPr="008C15CF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команды:</w:t>
      </w:r>
    </w:p>
    <w:p w:rsidR="00B825B6" w:rsidRPr="00592595" w:rsidRDefault="00222D39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а) с субъектами </w:t>
      </w:r>
      <w:r w:rsidRPr="00222D39">
        <w:rPr>
          <w:rStyle w:val="FontStyle36"/>
          <w:sz w:val="24"/>
          <w:szCs w:val="24"/>
        </w:rPr>
        <w:t>2</w:t>
      </w:r>
      <w:r>
        <w:rPr>
          <w:rStyle w:val="FontStyle36"/>
          <w:sz w:val="24"/>
          <w:szCs w:val="24"/>
        </w:rPr>
        <w:t xml:space="preserve">-й, </w:t>
      </w:r>
      <w:r w:rsidRPr="00222D39">
        <w:rPr>
          <w:rStyle w:val="FontStyle36"/>
          <w:sz w:val="24"/>
          <w:szCs w:val="24"/>
        </w:rPr>
        <w:t>7</w:t>
      </w:r>
      <w:r>
        <w:rPr>
          <w:rStyle w:val="FontStyle36"/>
          <w:sz w:val="24"/>
          <w:szCs w:val="24"/>
        </w:rPr>
        <w:t>-й и 1</w:t>
      </w:r>
      <w:r w:rsidRPr="00222D39">
        <w:rPr>
          <w:rStyle w:val="FontStyle36"/>
          <w:sz w:val="24"/>
          <w:szCs w:val="24"/>
        </w:rPr>
        <w:t>5</w:t>
      </w:r>
      <w:r w:rsidR="00B825B6"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="00B825B6" w:rsidRPr="00592595">
        <w:rPr>
          <w:rStyle w:val="FontStyle37"/>
          <w:i w:val="0"/>
          <w:iCs w:val="0"/>
          <w:sz w:val="24"/>
          <w:szCs w:val="24"/>
        </w:rPr>
        <w:t>«Координатор»,</w:t>
      </w:r>
      <w:r w:rsidR="00B825B6">
        <w:rPr>
          <w:rStyle w:val="FontStyle37"/>
          <w:i w:val="0"/>
          <w:iCs w:val="0"/>
          <w:sz w:val="24"/>
          <w:szCs w:val="24"/>
        </w:rPr>
        <w:t xml:space="preserve"> в</w:t>
      </w:r>
      <w:r>
        <w:rPr>
          <w:rStyle w:val="FontStyle37"/>
          <w:i w:val="0"/>
          <w:iCs w:val="0"/>
          <w:sz w:val="24"/>
          <w:szCs w:val="24"/>
        </w:rPr>
        <w:t>о</w:t>
      </w:r>
      <w:r w:rsidR="00B825B6" w:rsidRPr="00592595">
        <w:rPr>
          <w:rStyle w:val="FontStyle37"/>
          <w:i w:val="0"/>
          <w:iCs w:val="0"/>
          <w:sz w:val="24"/>
          <w:szCs w:val="24"/>
        </w:rPr>
        <w:t xml:space="preserve"> </w:t>
      </w:r>
      <w:r>
        <w:rPr>
          <w:rStyle w:val="FontStyle33"/>
          <w:rFonts w:ascii="Times New Roman" w:hAnsi="Times New Roman" w:cs="Times New Roman"/>
          <w:sz w:val="24"/>
          <w:szCs w:val="24"/>
        </w:rPr>
        <w:t>втор</w:t>
      </w:r>
      <w:r w:rsidR="00B825B6">
        <w:rPr>
          <w:rStyle w:val="FontStyle33"/>
          <w:rFonts w:ascii="Times New Roman" w:hAnsi="Times New Roman" w:cs="Times New Roman"/>
          <w:sz w:val="24"/>
          <w:szCs w:val="24"/>
        </w:rPr>
        <w:t>о</w:t>
      </w:r>
      <w:r w:rsidR="00B825B6" w:rsidRPr="00B83ED0">
        <w:rPr>
          <w:rStyle w:val="FontStyle33"/>
          <w:rFonts w:ascii="Times New Roman" w:hAnsi="Times New Roman" w:cs="Times New Roman"/>
          <w:sz w:val="24"/>
          <w:szCs w:val="24"/>
        </w:rPr>
        <w:t>е</w:t>
      </w:r>
      <w:r w:rsidR="00B825B6" w:rsidRPr="00D5050A">
        <w:rPr>
          <w:rStyle w:val="FontStyle31"/>
          <w:i w:val="0"/>
          <w:iCs w:val="0"/>
          <w:sz w:val="24"/>
          <w:szCs w:val="24"/>
        </w:rPr>
        <w:t xml:space="preserve"> </w:t>
      </w:r>
      <w:r w:rsidR="00B825B6" w:rsidRPr="00592595">
        <w:rPr>
          <w:rStyle w:val="FontStyle36"/>
          <w:sz w:val="24"/>
          <w:szCs w:val="24"/>
        </w:rPr>
        <w:t>каре;</w:t>
      </w:r>
    </w:p>
    <w:p w:rsidR="00B825B6" w:rsidRPr="00592595" w:rsidRDefault="00222D39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б) с субъектами 11-й и 3</w:t>
      </w:r>
      <w:r w:rsidR="00B825B6" w:rsidRPr="00592595">
        <w:rPr>
          <w:rStyle w:val="FontStyle36"/>
          <w:sz w:val="24"/>
          <w:szCs w:val="24"/>
        </w:rPr>
        <w:t>-й пар, входящими в</w:t>
      </w:r>
      <w:r w:rsidR="00B825B6">
        <w:rPr>
          <w:rStyle w:val="FontStyle36"/>
          <w:sz w:val="24"/>
          <w:szCs w:val="24"/>
        </w:rPr>
        <w:t xml:space="preserve"> третье </w:t>
      </w:r>
      <w:r w:rsidR="00B825B6" w:rsidRPr="00592595">
        <w:rPr>
          <w:rStyle w:val="FontStyle36"/>
          <w:sz w:val="24"/>
          <w:szCs w:val="24"/>
        </w:rPr>
        <w:t xml:space="preserve">каре, с которыми </w:t>
      </w:r>
      <w:r w:rsidR="00B825B6" w:rsidRPr="00592595">
        <w:rPr>
          <w:rStyle w:val="FontStyle37"/>
          <w:i w:val="0"/>
          <w:iCs w:val="0"/>
          <w:sz w:val="24"/>
          <w:szCs w:val="24"/>
        </w:rPr>
        <w:t>«Координатор»</w:t>
      </w:r>
      <w:r w:rsidR="00B825B6" w:rsidRPr="00592595">
        <w:rPr>
          <w:rStyle w:val="FontStyle37"/>
          <w:sz w:val="24"/>
          <w:szCs w:val="24"/>
        </w:rPr>
        <w:t xml:space="preserve"> </w:t>
      </w:r>
      <w:r w:rsidR="00B825B6" w:rsidRPr="00592595">
        <w:rPr>
          <w:rStyle w:val="FontStyle36"/>
          <w:sz w:val="24"/>
          <w:szCs w:val="24"/>
        </w:rPr>
        <w:t xml:space="preserve">соответственно состоит в </w:t>
      </w:r>
      <w:r w:rsidR="00B825B6" w:rsidRPr="00592595">
        <w:rPr>
          <w:rStyle w:val="FontStyle37"/>
          <w:i w:val="0"/>
          <w:iCs w:val="0"/>
          <w:sz w:val="24"/>
          <w:szCs w:val="24"/>
        </w:rPr>
        <w:t xml:space="preserve">родственных отношениях </w:t>
      </w:r>
      <w:r>
        <w:rPr>
          <w:rStyle w:val="FontStyle36"/>
          <w:sz w:val="24"/>
          <w:szCs w:val="24"/>
        </w:rPr>
        <w:t>(с личностью - субъектом 11</w:t>
      </w:r>
      <w:r w:rsidR="00B825B6" w:rsidRPr="00592595">
        <w:rPr>
          <w:rStyle w:val="FontStyle36"/>
          <w:sz w:val="24"/>
          <w:szCs w:val="24"/>
        </w:rPr>
        <w:t xml:space="preserve">-й пары) и в </w:t>
      </w:r>
      <w:r w:rsidR="00B825B6" w:rsidRPr="00EB512A">
        <w:rPr>
          <w:rStyle w:val="FontStyle37"/>
          <w:i w:val="0"/>
          <w:iCs w:val="0"/>
          <w:sz w:val="24"/>
          <w:szCs w:val="24"/>
        </w:rPr>
        <w:t>отношениях, дополняющих наполовину</w:t>
      </w:r>
      <w:r w:rsidR="00B825B6" w:rsidRPr="00592595">
        <w:rPr>
          <w:rStyle w:val="FontStyle37"/>
          <w:sz w:val="24"/>
          <w:szCs w:val="24"/>
        </w:rPr>
        <w:t xml:space="preserve"> </w:t>
      </w:r>
      <w:r w:rsidR="00B825B6" w:rsidRPr="00592595">
        <w:rPr>
          <w:rStyle w:val="FontStyle36"/>
          <w:sz w:val="24"/>
          <w:szCs w:val="24"/>
        </w:rPr>
        <w:t>(с личностью - субъектом</w:t>
      </w:r>
      <w:r>
        <w:rPr>
          <w:rStyle w:val="FontStyle36"/>
          <w:sz w:val="24"/>
          <w:szCs w:val="24"/>
        </w:rPr>
        <w:t xml:space="preserve"> 3</w:t>
      </w:r>
      <w:r w:rsidR="00B825B6" w:rsidRPr="00592595">
        <w:rPr>
          <w:rStyle w:val="FontStyle36"/>
          <w:sz w:val="24"/>
          <w:szCs w:val="24"/>
        </w:rPr>
        <w:t>-й пары);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в) с субъектами </w:t>
      </w:r>
      <w:r w:rsidR="00222D39">
        <w:rPr>
          <w:rStyle w:val="FontStyle36"/>
          <w:sz w:val="24"/>
          <w:szCs w:val="24"/>
        </w:rPr>
        <w:t>6</w:t>
      </w:r>
      <w:r>
        <w:rPr>
          <w:rStyle w:val="FontStyle36"/>
          <w:sz w:val="24"/>
          <w:szCs w:val="24"/>
        </w:rPr>
        <w:t xml:space="preserve">-й  и </w:t>
      </w:r>
      <w:r w:rsidRPr="00BF5FA2">
        <w:rPr>
          <w:rStyle w:val="FontStyle36"/>
          <w:sz w:val="24"/>
          <w:szCs w:val="24"/>
        </w:rPr>
        <w:t>1</w:t>
      </w:r>
      <w:r w:rsidR="00222D39">
        <w:rPr>
          <w:rStyle w:val="FontStyle36"/>
          <w:sz w:val="24"/>
          <w:szCs w:val="24"/>
        </w:rPr>
        <w:t>4</w:t>
      </w:r>
      <w:r w:rsidRPr="00592595">
        <w:rPr>
          <w:rStyle w:val="FontStyle36"/>
          <w:sz w:val="24"/>
          <w:szCs w:val="24"/>
        </w:rPr>
        <w:t>-й пар, также входящими в</w:t>
      </w:r>
      <w:r>
        <w:rPr>
          <w:rStyle w:val="FontStyle36"/>
          <w:sz w:val="24"/>
          <w:szCs w:val="24"/>
        </w:rPr>
        <w:t xml:space="preserve"> третье </w:t>
      </w:r>
      <w:r w:rsidRPr="00592595">
        <w:rPr>
          <w:rStyle w:val="FontStyle36"/>
          <w:sz w:val="24"/>
          <w:szCs w:val="24"/>
        </w:rPr>
        <w:t>каре, оказывая на них опосре</w:t>
      </w:r>
      <w:r w:rsidRPr="00592595">
        <w:rPr>
          <w:rStyle w:val="FontStyle36"/>
          <w:sz w:val="24"/>
          <w:szCs w:val="24"/>
        </w:rPr>
        <w:softHyphen/>
        <w:t>дованное управленческое</w:t>
      </w:r>
      <w:r>
        <w:rPr>
          <w:rStyle w:val="FontStyle36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 воздействие через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личность </w:t>
      </w:r>
      <w:r w:rsidRPr="00592595">
        <w:rPr>
          <w:rStyle w:val="FontStyle36"/>
          <w:i/>
          <w:iCs/>
          <w:sz w:val="24"/>
          <w:szCs w:val="24"/>
        </w:rPr>
        <w:t xml:space="preserve">- </w:t>
      </w:r>
      <w:r w:rsidR="00222D39">
        <w:rPr>
          <w:rStyle w:val="FontStyle37"/>
          <w:i w:val="0"/>
          <w:iCs w:val="0"/>
          <w:sz w:val="24"/>
          <w:szCs w:val="24"/>
        </w:rPr>
        <w:t>субъекта 11</w:t>
      </w:r>
      <w:r w:rsidRPr="00592595">
        <w:rPr>
          <w:rStyle w:val="FontStyle37"/>
          <w:i w:val="0"/>
          <w:iCs w:val="0"/>
          <w:sz w:val="24"/>
          <w:szCs w:val="24"/>
        </w:rPr>
        <w:t>-й пары,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с которыми она соответственно состоит в </w:t>
      </w:r>
      <w:r w:rsidRPr="00592595">
        <w:rPr>
          <w:rStyle w:val="FontStyle37"/>
          <w:i w:val="0"/>
          <w:iCs w:val="0"/>
          <w:sz w:val="24"/>
          <w:szCs w:val="24"/>
        </w:rPr>
        <w:t>отношениях актива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ции</w:t>
      </w:r>
      <w:r w:rsidRPr="00592595">
        <w:rPr>
          <w:rStyle w:val="FontStyle37"/>
          <w:sz w:val="24"/>
          <w:szCs w:val="24"/>
        </w:rPr>
        <w:t xml:space="preserve"> </w:t>
      </w:r>
      <w:r w:rsidR="00222D39">
        <w:rPr>
          <w:rStyle w:val="FontStyle36"/>
          <w:sz w:val="24"/>
          <w:szCs w:val="24"/>
        </w:rPr>
        <w:t>(с личностью - субъектом 6</w:t>
      </w:r>
      <w:r w:rsidRPr="00592595">
        <w:rPr>
          <w:rStyle w:val="FontStyle36"/>
          <w:sz w:val="24"/>
          <w:szCs w:val="24"/>
        </w:rPr>
        <w:t xml:space="preserve">-й пары) и в </w:t>
      </w:r>
      <w:r w:rsidRPr="00592595">
        <w:rPr>
          <w:rStyle w:val="FontStyle37"/>
          <w:i w:val="0"/>
          <w:iCs w:val="0"/>
          <w:sz w:val="24"/>
          <w:szCs w:val="24"/>
        </w:rPr>
        <w:t>зеркальных отношениях</w:t>
      </w:r>
      <w:r w:rsidRPr="00592595">
        <w:rPr>
          <w:rStyle w:val="FontStyle37"/>
          <w:sz w:val="24"/>
          <w:szCs w:val="24"/>
        </w:rPr>
        <w:t xml:space="preserve"> </w:t>
      </w:r>
      <w:r w:rsidR="00222D39">
        <w:rPr>
          <w:rStyle w:val="FontStyle36"/>
          <w:sz w:val="24"/>
          <w:szCs w:val="24"/>
        </w:rPr>
        <w:t>(с личностью - субъектом 14</w:t>
      </w:r>
      <w:r w:rsidRPr="00592595">
        <w:rPr>
          <w:rStyle w:val="FontStyle36"/>
          <w:sz w:val="24"/>
          <w:szCs w:val="24"/>
        </w:rPr>
        <w:t>-й пары).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6.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«Контролер»*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222D39" w:rsidRPr="00EE1A29">
        <w:rPr>
          <w:rStyle w:val="FontStyle33"/>
          <w:rFonts w:ascii="Times New Roman" w:hAnsi="Times New Roman" w:cs="Times New Roman"/>
          <w:sz w:val="24"/>
          <w:szCs w:val="24"/>
        </w:rPr>
        <w:t>«старательный» или «пассивный» флег</w:t>
      </w:r>
      <w:r w:rsidR="00222D39" w:rsidRPr="00EE1A29">
        <w:rPr>
          <w:rStyle w:val="FontStyle33"/>
          <w:rFonts w:ascii="Times New Roman" w:hAnsi="Times New Roman" w:cs="Times New Roman"/>
          <w:sz w:val="24"/>
          <w:szCs w:val="24"/>
        </w:rPr>
        <w:softHyphen/>
        <w:t>матик</w:t>
      </w:r>
      <w:r w:rsidR="00222D39">
        <w:rPr>
          <w:rStyle w:val="FontStyle36"/>
          <w:sz w:val="24"/>
          <w:szCs w:val="24"/>
        </w:rPr>
        <w:t xml:space="preserve"> (субъект 12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,</w:t>
      </w:r>
      <w:r w:rsidRPr="00A925DC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входящий</w:t>
      </w:r>
      <w:r w:rsidRPr="00592595">
        <w:rPr>
          <w:rStyle w:val="FontStyle36"/>
          <w:sz w:val="24"/>
          <w:szCs w:val="24"/>
        </w:rPr>
        <w:t xml:space="preserve"> в</w:t>
      </w:r>
      <w:r>
        <w:rPr>
          <w:rStyle w:val="FontStyle36"/>
          <w:sz w:val="24"/>
          <w:szCs w:val="24"/>
        </w:rPr>
        <w:t xml:space="preserve">о </w:t>
      </w:r>
      <w:r>
        <w:rPr>
          <w:rStyle w:val="FontStyle33"/>
          <w:rFonts w:ascii="Times New Roman" w:hAnsi="Times New Roman" w:cs="Times New Roman"/>
          <w:sz w:val="24"/>
          <w:szCs w:val="24"/>
        </w:rPr>
        <w:t>второ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«родственные отношения» (схема 5).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222D39">
        <w:rPr>
          <w:rStyle w:val="FontStyle36"/>
          <w:sz w:val="24"/>
          <w:szCs w:val="24"/>
        </w:rPr>
        <w:t>12</w:t>
      </w:r>
      <w:r w:rsidRPr="005E0AAD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B825B6" w:rsidRPr="00592595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«Контролера»,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команды с субъектами </w:t>
      </w:r>
      <w:r w:rsidR="00222D39">
        <w:rPr>
          <w:rStyle w:val="FontStyle36"/>
          <w:sz w:val="24"/>
          <w:szCs w:val="24"/>
        </w:rPr>
        <w:t>4-й, 5-й и 13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</w:t>
      </w:r>
      <w:r>
        <w:rPr>
          <w:rStyle w:val="FontStyle37"/>
          <w:i w:val="0"/>
          <w:iCs w:val="0"/>
          <w:sz w:val="24"/>
          <w:szCs w:val="24"/>
        </w:rPr>
        <w:t>онтролер</w:t>
      </w:r>
      <w:r w:rsidRPr="00592595">
        <w:rPr>
          <w:rStyle w:val="FontStyle37"/>
          <w:i w:val="0"/>
          <w:iCs w:val="0"/>
          <w:sz w:val="24"/>
          <w:szCs w:val="24"/>
        </w:rPr>
        <w:t>»,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в</w:t>
      </w:r>
      <w:r>
        <w:rPr>
          <w:rStyle w:val="FontStyle36"/>
          <w:sz w:val="24"/>
          <w:szCs w:val="24"/>
        </w:rPr>
        <w:t xml:space="preserve"> </w:t>
      </w:r>
      <w:r w:rsidR="00D1013B">
        <w:rPr>
          <w:rStyle w:val="FontStyle33"/>
          <w:rFonts w:ascii="Times New Roman" w:hAnsi="Times New Roman" w:cs="Times New Roman"/>
          <w:sz w:val="24"/>
          <w:szCs w:val="24"/>
        </w:rPr>
        <w:t>четверт</w:t>
      </w:r>
      <w:r>
        <w:rPr>
          <w:rStyle w:val="FontStyle33"/>
          <w:rFonts w:ascii="Times New Roman" w:hAnsi="Times New Roman" w:cs="Times New Roman"/>
          <w:sz w:val="24"/>
          <w:szCs w:val="24"/>
        </w:rPr>
        <w:t>о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каре.</w:t>
      </w:r>
    </w:p>
    <w:p w:rsidR="00B825B6" w:rsidRPr="001343AB" w:rsidRDefault="00B825B6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exact"/>
        <w:ind w:left="-142" w:right="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 </w:t>
      </w:r>
      <w:r w:rsidRPr="001343AB">
        <w:rPr>
          <w:rFonts w:ascii="Times New Roman" w:hAnsi="Times New Roman" w:cs="Times New Roman"/>
          <w:sz w:val="22"/>
          <w:szCs w:val="22"/>
        </w:rPr>
        <w:t xml:space="preserve">В то же время, проведение </w:t>
      </w:r>
      <w:r w:rsidRPr="001343AB">
        <w:rPr>
          <w:rFonts w:ascii="Times New Roman" w:hAnsi="Times New Roman" w:cs="Times New Roman"/>
          <w:i/>
          <w:iCs/>
          <w:sz w:val="22"/>
          <w:szCs w:val="22"/>
        </w:rPr>
        <w:t xml:space="preserve">управленческих политик </w:t>
      </w:r>
      <w:r w:rsidRPr="001343AB">
        <w:rPr>
          <w:rFonts w:ascii="Times New Roman" w:hAnsi="Times New Roman" w:cs="Times New Roman"/>
          <w:sz w:val="22"/>
          <w:szCs w:val="22"/>
        </w:rPr>
        <w:t xml:space="preserve">команды может осуществляться и через посредство лиц, входящих в ядро команды. В этих случаях им </w:t>
      </w:r>
      <w:r w:rsidRPr="00567B5A">
        <w:rPr>
          <w:rFonts w:ascii="Times New Roman" w:hAnsi="Times New Roman" w:cs="Times New Roman"/>
          <w:sz w:val="22"/>
          <w:szCs w:val="22"/>
        </w:rPr>
        <w:t>делегируется выполнение ролей «Координатор» и «Контролер». Роль Координатора делегируется</w:t>
      </w:r>
      <w:r w:rsidRPr="001343AB">
        <w:rPr>
          <w:rFonts w:ascii="Times New Roman" w:hAnsi="Times New Roman" w:cs="Times New Roman"/>
          <w:sz w:val="22"/>
          <w:szCs w:val="22"/>
        </w:rPr>
        <w:t xml:space="preserve"> личности, выполняющей роль «Постановщика проблемы», а роль </w:t>
      </w:r>
      <w:r w:rsidRPr="00567B5A">
        <w:rPr>
          <w:rFonts w:ascii="Times New Roman" w:hAnsi="Times New Roman" w:cs="Times New Roman"/>
          <w:sz w:val="22"/>
          <w:szCs w:val="22"/>
        </w:rPr>
        <w:t>Контролера – личности</w:t>
      </w:r>
      <w:r w:rsidRPr="001343AB">
        <w:rPr>
          <w:rFonts w:ascii="Times New Roman" w:hAnsi="Times New Roman" w:cs="Times New Roman"/>
          <w:sz w:val="22"/>
          <w:szCs w:val="22"/>
        </w:rPr>
        <w:t>, выполняющей роль «Финалиста».</w:t>
      </w:r>
    </w:p>
    <w:p w:rsidR="00B825B6" w:rsidRPr="00250850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B72BE">
        <w:rPr>
          <w:rStyle w:val="FontStyle36"/>
          <w:sz w:val="24"/>
          <w:szCs w:val="24"/>
        </w:rPr>
        <w:lastRenderedPageBreak/>
        <w:t>Кроме того, для решения креативных задач, предполагающих при</w:t>
      </w:r>
      <w:r w:rsidRPr="005B72BE">
        <w:rPr>
          <w:rStyle w:val="FontStyle36"/>
          <w:sz w:val="24"/>
          <w:szCs w:val="24"/>
        </w:rPr>
        <w:softHyphen/>
        <w:t xml:space="preserve">менение метода «мозгового штурма» (генерации идей), </w:t>
      </w:r>
      <w:r w:rsidRPr="005B72BE">
        <w:rPr>
          <w:rStyle w:val="FontStyle37"/>
        </w:rPr>
        <w:t xml:space="preserve">Учредитель </w:t>
      </w:r>
      <w:r w:rsidRPr="005B72BE">
        <w:rPr>
          <w:rStyle w:val="FontStyle36"/>
          <w:sz w:val="24"/>
          <w:szCs w:val="24"/>
        </w:rPr>
        <w:t>может привлекать к участию в командной работе лиц из соответствую</w:t>
      </w:r>
      <w:r w:rsidRPr="005B72BE">
        <w:rPr>
          <w:rStyle w:val="FontStyle36"/>
          <w:sz w:val="24"/>
          <w:szCs w:val="24"/>
        </w:rPr>
        <w:softHyphen/>
        <w:t>щих пар, с которыми он находится в иных типических отношениях (отношения полной противоположности, отношения квазитождества, иллюзорные отношения, отношения со</w:t>
      </w:r>
      <w:r w:rsidRPr="005B72BE">
        <w:rPr>
          <w:rStyle w:val="FontStyle36"/>
          <w:sz w:val="24"/>
          <w:szCs w:val="24"/>
        </w:rPr>
        <w:softHyphen/>
        <w:t>циального заказа, отношения суперконтроля, отношения ревизии, от</w:t>
      </w:r>
      <w:r w:rsidRPr="005B72BE">
        <w:rPr>
          <w:rStyle w:val="FontStyle36"/>
          <w:sz w:val="24"/>
          <w:szCs w:val="24"/>
        </w:rPr>
        <w:softHyphen/>
        <w:t>ношения конфликта). Именно взаимодействие с этими лицами (в силу специфики ассо</w:t>
      </w:r>
      <w:r w:rsidRPr="005B72BE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5B72BE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5B72BE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5B72BE">
        <w:rPr>
          <w:rStyle w:val="FontStyle36"/>
          <w:sz w:val="24"/>
          <w:szCs w:val="24"/>
        </w:rPr>
        <w:softHyphen/>
        <w:t>низма творчества.</w:t>
      </w:r>
    </w:p>
    <w:p w:rsidR="00B825B6" w:rsidRPr="0036719E" w:rsidRDefault="00B825B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</w:p>
    <w:p w:rsidR="00B825B6" w:rsidRPr="00250850" w:rsidRDefault="00B825B6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  <w:u w:val="single"/>
        </w:rPr>
      </w:pPr>
      <w:r w:rsidRPr="00250850">
        <w:rPr>
          <w:rStyle w:val="FontStyle30"/>
          <w:i/>
          <w:iCs/>
          <w:sz w:val="24"/>
          <w:szCs w:val="24"/>
          <w:u w:val="single"/>
        </w:rPr>
        <w:t>ПРИМЕЧАНИЕ.</w:t>
      </w:r>
    </w:p>
    <w:p w:rsidR="00B825B6" w:rsidRPr="00250850" w:rsidRDefault="00B825B6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</w:rPr>
      </w:pPr>
      <w:r w:rsidRPr="00250850">
        <w:rPr>
          <w:rStyle w:val="FontStyle30"/>
          <w:i/>
          <w:iCs/>
          <w:sz w:val="24"/>
          <w:szCs w:val="24"/>
        </w:rPr>
        <w:t>Выше расматрен один из вариантов применения ресурсов типических отношений.</w:t>
      </w:r>
    </w:p>
    <w:p w:rsidR="00B825B6" w:rsidRPr="00250850" w:rsidRDefault="00B825B6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Style w:val="FontStyle30"/>
          <w:i/>
          <w:iCs/>
          <w:sz w:val="24"/>
          <w:szCs w:val="24"/>
        </w:rPr>
        <w:t xml:space="preserve">В то же время важно помнить, что </w:t>
      </w:r>
      <w:r w:rsidRPr="00250850">
        <w:rPr>
          <w:rFonts w:ascii="Times New Roman" w:hAnsi="Times New Roman" w:cs="Times New Roman"/>
          <w:i/>
          <w:iCs/>
        </w:rPr>
        <w:t>сотрудники (относящиеся к определенным парам  подтипов темперамента) любой группы-команды (ядро которой образует соответствующее каре, состоящее из двух пар участников) могут продуктивно взаимодействовать с сотрудниками (относящимися к определенным парам   подтипов   темперамента) любой другой группы-команды, ядро которой также образует соответствующее каре.</w:t>
      </w:r>
    </w:p>
    <w:p w:rsidR="00B825B6" w:rsidRPr="00250850" w:rsidRDefault="00B825B6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Fonts w:ascii="Times New Roman" w:hAnsi="Times New Roman" w:cs="Times New Roman"/>
          <w:i/>
          <w:iCs/>
        </w:rPr>
        <w:t>Данное взаимодействие  может осуществляться:</w:t>
      </w:r>
    </w:p>
    <w:p w:rsidR="00B825B6" w:rsidRPr="00250850" w:rsidRDefault="00B825B6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</w:t>
      </w:r>
      <w:r w:rsidRPr="00250850">
        <w:rPr>
          <w:i/>
          <w:iCs/>
          <w:sz w:val="24"/>
          <w:szCs w:val="24"/>
          <w:lang w:val="ru-RU"/>
        </w:rPr>
        <w:t>Во-первых, с сотрудниками, относящимися к группам-командам, ядра которых образуют аналогичные каре, где сотрудники, принадлежащие к одной паре могут продуктивно участвовать в групповом взаимодействии, используя потенциал групповой совместимости, с сотрудниками, относящимися к оставшимся трем  парам.</w:t>
      </w:r>
    </w:p>
    <w:p w:rsidR="00B825B6" w:rsidRPr="00250850" w:rsidRDefault="00B825B6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Во-вторых, избирательно взаимодействовать: </w:t>
      </w:r>
    </w:p>
    <w:p w:rsidR="00B825B6" w:rsidRPr="00250850" w:rsidRDefault="00B825B6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1) непосредственно с сотрудниками, относящимися к двум другим командам (ядра которых образуют соответствующие каре), где участники взаимодействия, входящие в одну пару могут продуктивно сотрудничать в диадном взаимодействии, используя потенциал диадной совместимости: </w:t>
      </w:r>
    </w:p>
    <w:p w:rsidR="00B825B6" w:rsidRPr="00250850" w:rsidRDefault="00B825B6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двумя сотрудниками одной команды; </w:t>
      </w:r>
    </w:p>
    <w:p w:rsidR="00B825B6" w:rsidRPr="00250850" w:rsidRDefault="00B825B6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с одним сотрудником другой команды;</w:t>
      </w:r>
    </w:p>
    <w:p w:rsidR="00B825B6" w:rsidRPr="00250850" w:rsidRDefault="00B825B6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lastRenderedPageBreak/>
        <w:t>2) опосредованно, то есть через  сотрудников, указанных в пункте «1)», с сотрудниками, относящимися к командам (ядра которых образуют соответствующие каре), где эти сотрудники, входящие в одну пару, относящуюся к иному каре,  могут продуктивно сотрудничать в групповом взаимодействии, используя потенциал групповой совместимости команды, ядро которой образует данное каре.</w:t>
      </w:r>
    </w:p>
    <w:p w:rsidR="00B825B6" w:rsidRPr="00250850" w:rsidRDefault="00B825B6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В-третьих, избирательно взаимодействовать, с сотрудниками, относящимися ко всем командам (ядра которых образуют соответствующие каре), где участники, входящие в одну пару могут продуктивно сотрудничать в креативном взаимодействии, используя потенциал креативной совместимости: </w:t>
      </w:r>
    </w:p>
    <w:p w:rsidR="00B825B6" w:rsidRPr="00250850" w:rsidRDefault="00B825B6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одним из участников, принадлежащим к команде участника, ядро которой образует то же каре; </w:t>
      </w:r>
    </w:p>
    <w:p w:rsidR="00B825B6" w:rsidRPr="00250850" w:rsidRDefault="00B825B6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б) с тремя участниками  одной из оставшихся команд, ядра которых образуют соответствующие каре; </w:t>
      </w:r>
    </w:p>
    <w:p w:rsidR="00B825B6" w:rsidRPr="00250850" w:rsidRDefault="00B825B6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в) с тремя участниками из другой команды (ядра которых образуют соответствующие каре);</w:t>
      </w:r>
    </w:p>
    <w:p w:rsidR="00B825B6" w:rsidRPr="00250850" w:rsidRDefault="00B825B6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 г) с двумя участниками из третьей команды (ядро которой образует соответствующее каре).</w:t>
      </w:r>
    </w:p>
    <w:p w:rsidR="00B825B6" w:rsidRPr="00250850" w:rsidRDefault="00B825B6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Таким образом, инструментальные возможности Технологии позволяют</w:t>
      </w:r>
      <w:r w:rsidRPr="00BD6387">
        <w:rPr>
          <w:i/>
          <w:iCs/>
          <w:sz w:val="24"/>
          <w:szCs w:val="24"/>
          <w:lang w:val="ru-RU"/>
        </w:rPr>
        <w:t xml:space="preserve"> </w:t>
      </w:r>
      <w:r w:rsidRPr="00250850">
        <w:rPr>
          <w:i/>
          <w:iCs/>
          <w:sz w:val="24"/>
          <w:szCs w:val="24"/>
          <w:lang w:val="ru-RU"/>
        </w:rPr>
        <w:t xml:space="preserve">создавать еще одно значимое условие эффективной командной работы, которое обеспечивает: </w:t>
      </w:r>
    </w:p>
    <w:p w:rsidR="00B825B6" w:rsidRDefault="00B825B6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согласованность личностно-ролевых ожиданий в команде любого формата; </w:t>
      </w:r>
    </w:p>
    <w:p w:rsidR="00B825B6" w:rsidRDefault="00B825B6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равные возможности продуктивной совместной деятельности каждому участнику командного  взаимодействия.</w:t>
      </w:r>
    </w:p>
    <w:p w:rsidR="00B825B6" w:rsidRPr="005537B8" w:rsidRDefault="00B825B6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5537B8">
        <w:rPr>
          <w:i/>
          <w:iCs/>
          <w:sz w:val="24"/>
          <w:szCs w:val="24"/>
          <w:lang w:val="ru-RU"/>
        </w:rPr>
        <w:t>Более подробно об раскрываются в файле: «</w:t>
      </w:r>
      <w:r w:rsidRPr="005537B8">
        <w:rPr>
          <w:rStyle w:val="FontStyle75"/>
          <w:i/>
          <w:iCs/>
          <w:sz w:val="24"/>
          <w:szCs w:val="24"/>
          <w:lang w:val="ru-RU"/>
        </w:rPr>
        <w:t>Л</w:t>
      </w:r>
      <w:r w:rsidRPr="005537B8">
        <w:rPr>
          <w:rStyle w:val="FontStyle36"/>
          <w:i/>
          <w:iCs/>
          <w:sz w:val="24"/>
          <w:szCs w:val="24"/>
          <w:lang w:val="ru-RU"/>
        </w:rPr>
        <w:t>ичностные ресурсы и ресурсы типических отношений,</w:t>
      </w:r>
      <w:r w:rsidRPr="005537B8">
        <w:rPr>
          <w:i/>
          <w:iCs/>
          <w:sz w:val="24"/>
          <w:szCs w:val="24"/>
          <w:lang w:val="ru-RU"/>
        </w:rPr>
        <w:t xml:space="preserve"> обусловленные информационно-психическими свойствами подтипов темперамента</w:t>
      </w:r>
      <w:r w:rsidRPr="005537B8">
        <w:rPr>
          <w:rStyle w:val="FontStyle77"/>
          <w:i/>
          <w:iCs/>
          <w:sz w:val="24"/>
          <w:szCs w:val="24"/>
          <w:lang w:val="ru-RU"/>
        </w:rPr>
        <w:t>. См. «</w:t>
      </w:r>
      <w:r w:rsidRPr="005537B8">
        <w:rPr>
          <w:i/>
          <w:iCs/>
          <w:kern w:val="36"/>
          <w:sz w:val="24"/>
          <w:szCs w:val="24"/>
          <w:lang w:val="ru-RU"/>
        </w:rPr>
        <w:t>2.2.1.1.1. Приложение к контрольному примеру измерения</w:t>
      </w:r>
      <w:r w:rsidRPr="005537B8">
        <w:rPr>
          <w:i/>
          <w:iCs/>
          <w:sz w:val="24"/>
          <w:szCs w:val="24"/>
          <w:lang w:val="ru-RU"/>
        </w:rPr>
        <w:t xml:space="preserve">  ресурсов  </w:t>
      </w:r>
      <w:r w:rsidRPr="005537B8">
        <w:rPr>
          <w:rStyle w:val="FontStyle77"/>
          <w:i/>
          <w:iCs/>
          <w:sz w:val="24"/>
          <w:szCs w:val="24"/>
          <w:lang w:val="ru-RU"/>
        </w:rPr>
        <w:t>подтипов  темперамента</w:t>
      </w:r>
      <w:r w:rsidRPr="005537B8">
        <w:rPr>
          <w:i/>
          <w:iCs/>
          <w:sz w:val="24"/>
          <w:szCs w:val="24"/>
          <w:lang w:val="ru-RU"/>
        </w:rPr>
        <w:t xml:space="preserve">». </w:t>
      </w:r>
    </w:p>
    <w:p w:rsidR="00D1013B" w:rsidRDefault="00D1013B" w:rsidP="00FB2CBF">
      <w:pPr>
        <w:pStyle w:val="a3"/>
        <w:ind w:left="-142" w:right="5"/>
        <w:jc w:val="center"/>
        <w:rPr>
          <w:b/>
          <w:i w:val="0"/>
          <w:caps/>
          <w:sz w:val="24"/>
          <w:szCs w:val="24"/>
          <w:lang w:val="ru-RU"/>
        </w:rPr>
      </w:pPr>
    </w:p>
    <w:p w:rsidR="00D1013B" w:rsidRPr="00D23897" w:rsidRDefault="00D1013B" w:rsidP="00FB2CBF">
      <w:pPr>
        <w:pStyle w:val="a3"/>
        <w:ind w:left="-142" w:right="5"/>
        <w:jc w:val="center"/>
        <w:rPr>
          <w:b/>
          <w:i w:val="0"/>
          <w:caps/>
          <w:sz w:val="24"/>
          <w:szCs w:val="24"/>
          <w:lang w:val="ru-RU"/>
        </w:rPr>
      </w:pPr>
    </w:p>
    <w:p w:rsidR="00D1013B" w:rsidRPr="00F52FC4" w:rsidRDefault="00D1013B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10</w:t>
      </w:r>
      <w:r w:rsidRPr="00F52FC4">
        <w:rPr>
          <w:rFonts w:ascii="Times New Roman" w:hAnsi="Times New Roman" w:cs="Times New Roman"/>
          <w:b/>
          <w:bCs/>
        </w:rPr>
        <w:t xml:space="preserve">. </w:t>
      </w:r>
      <w:r w:rsidRPr="00F52FC4">
        <w:rPr>
          <w:rStyle w:val="FontStyle36"/>
          <w:b/>
          <w:bCs/>
          <w:sz w:val="24"/>
          <w:szCs w:val="24"/>
        </w:rPr>
        <w:t xml:space="preserve"> ЛИЧНОСТНЫЕ РЕСУРСЫ И РЕСУРСЫ ТИПИЧЕСКИХ ОТНОШЕНИЙ,</w:t>
      </w:r>
      <w:r w:rsidR="000F3AE8">
        <w:rPr>
          <w:rFonts w:ascii="Times New Roman" w:hAnsi="Times New Roman" w:cs="Times New Roman"/>
          <w:b/>
          <w:bCs/>
        </w:rPr>
        <w:t xml:space="preserve"> ОБУСЛОВЛЕННЫХ</w:t>
      </w:r>
      <w:r w:rsidRPr="00F52FC4">
        <w:rPr>
          <w:rFonts w:ascii="Times New Roman" w:hAnsi="Times New Roman" w:cs="Times New Roman"/>
          <w:b/>
          <w:bCs/>
        </w:rPr>
        <w:t xml:space="preserve"> ИНФОРМАЦИОННО-ПСИХИЧЕСКИМИ СВОЙСТВАМИ ТЕМПЕРАМЕНТА</w:t>
      </w:r>
    </w:p>
    <w:p w:rsidR="00D1013B" w:rsidRDefault="00D1013B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</w:p>
    <w:p w:rsidR="00D1013B" w:rsidRPr="00B97548" w:rsidRDefault="00D1013B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 xml:space="preserve">Темперамент личности, наряду с характеристиками «интровертности-экстравертности» и «уравновешенности-неуравновешенности», содержит в себе важные психологические ресурсы </w:t>
      </w:r>
      <w:r w:rsidRPr="00B97548">
        <w:rPr>
          <w:rStyle w:val="FontStyle36"/>
          <w:sz w:val="24"/>
          <w:szCs w:val="24"/>
        </w:rPr>
        <w:t>типических отношений,</w:t>
      </w:r>
      <w:r w:rsidRPr="00B97548">
        <w:rPr>
          <w:rFonts w:ascii="Times New Roman" w:hAnsi="Times New Roman" w:cs="Times New Roman"/>
        </w:rPr>
        <w:t xml:space="preserve"> обусловленных информационно-психическими свойствами темперамента.</w:t>
      </w:r>
    </w:p>
    <w:p w:rsidR="00D1013B" w:rsidRPr="00B97548" w:rsidRDefault="00D1013B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>Информационно-психические свойства темперамента</w:t>
      </w:r>
      <w:r w:rsidRPr="00B975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B97548">
        <w:rPr>
          <w:rFonts w:ascii="Times New Roman" w:hAnsi="Times New Roman" w:cs="Times New Roman"/>
        </w:rPr>
        <w:t>обусловливаются комбинацией подфункций, которые обеспечивают, посредством каналов различной силы проводимости, взаимодействие со средой обитания.</w:t>
      </w:r>
    </w:p>
    <w:p w:rsidR="00D1013B" w:rsidRDefault="00D1013B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Fonts w:ascii="Times New Roman" w:hAnsi="Times New Roman" w:cs="Times New Roman"/>
        </w:rPr>
        <w:t>Так по</w:t>
      </w:r>
      <w:r w:rsidRPr="00B97548">
        <w:rPr>
          <w:rStyle w:val="FontStyle77"/>
          <w:sz w:val="24"/>
          <w:szCs w:val="24"/>
        </w:rPr>
        <w:t xml:space="preserve"> подтипу темперамента мож</w:t>
      </w:r>
      <w:r w:rsidRPr="00B97548">
        <w:rPr>
          <w:rStyle w:val="FontStyle77"/>
          <w:sz w:val="24"/>
          <w:szCs w:val="24"/>
        </w:rPr>
        <w:softHyphen/>
        <w:t>но судить об имеющихся задатках, обусловливающих реализацию функций  (подфункций) информационно-психического взаимодействия личности со средой обитания.</w:t>
      </w:r>
    </w:p>
    <w:p w:rsidR="00D1013B" w:rsidRPr="003C4A71" w:rsidRDefault="00D1013B" w:rsidP="00FB2CBF">
      <w:pPr>
        <w:shd w:val="clear" w:color="auto" w:fill="FFFFFF"/>
        <w:spacing w:before="120" w:line="255" w:lineRule="atLeast"/>
        <w:ind w:left="-142" w:right="5" w:firstLine="341"/>
        <w:jc w:val="both"/>
        <w:textAlignment w:val="top"/>
        <w:rPr>
          <w:rStyle w:val="FontStyle77"/>
          <w:sz w:val="24"/>
          <w:szCs w:val="24"/>
          <w:lang w:val="ru-RU"/>
        </w:rPr>
      </w:pPr>
      <w:r w:rsidRPr="00BF7698">
        <w:rPr>
          <w:noProof w:val="0"/>
          <w:sz w:val="24"/>
          <w:szCs w:val="24"/>
          <w:lang w:val="ru-RU" w:bidi="or-IN"/>
        </w:rPr>
        <w:t>В жизненном цикле человек и окруж</w:t>
      </w:r>
      <w:r>
        <w:rPr>
          <w:noProof w:val="0"/>
          <w:sz w:val="24"/>
          <w:szCs w:val="24"/>
          <w:lang w:val="ru-RU" w:bidi="or-IN"/>
        </w:rPr>
        <w:t>ающая среда обитания непрерывно</w:t>
      </w:r>
      <w:r w:rsidRPr="00BF7698">
        <w:rPr>
          <w:noProof w:val="0"/>
          <w:sz w:val="24"/>
          <w:szCs w:val="24"/>
          <w:lang w:val="ru-RU" w:bidi="or-IN"/>
        </w:rPr>
        <w:t xml:space="preserve"> взаимодействуют</w:t>
      </w:r>
      <w:r>
        <w:rPr>
          <w:noProof w:val="0"/>
          <w:sz w:val="24"/>
          <w:szCs w:val="24"/>
          <w:lang w:val="ru-RU" w:bidi="or-IN"/>
        </w:rPr>
        <w:t>.</w:t>
      </w:r>
      <w:r w:rsidRPr="00BF7698">
        <w:rPr>
          <w:noProof w:val="0"/>
          <w:sz w:val="24"/>
          <w:szCs w:val="24"/>
          <w:lang w:val="ru-RU" w:bidi="or-IN"/>
        </w:rPr>
        <w:t xml:space="preserve"> </w:t>
      </w:r>
    </w:p>
    <w:p w:rsidR="00D1013B" w:rsidRPr="00B97548" w:rsidRDefault="00D1013B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 Данное взаимодействие со средой осуществляется через информационные каналы связи. Поэтому каждому подтипу темперамента соответствует ком</w:t>
      </w:r>
      <w:r w:rsidRPr="00B97548">
        <w:rPr>
          <w:rStyle w:val="FontStyle77"/>
          <w:sz w:val="24"/>
          <w:szCs w:val="24"/>
        </w:rPr>
        <w:softHyphen/>
        <w:t>бинация подфункций, реализуемых личностью по</w:t>
      </w:r>
      <w:r w:rsidRPr="00B97548">
        <w:rPr>
          <w:rStyle w:val="FontStyle77"/>
          <w:sz w:val="24"/>
          <w:szCs w:val="24"/>
        </w:rPr>
        <w:softHyphen/>
        <w:t>средством информационных каналов.</w:t>
      </w:r>
    </w:p>
    <w:p w:rsidR="00D1013B" w:rsidRPr="00B97548" w:rsidRDefault="00D1013B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Тем самым, через посредство  подфункций, человек, с одной стороны, реализует непосред</w:t>
      </w:r>
      <w:r w:rsidRPr="00B97548">
        <w:rPr>
          <w:rStyle w:val="FontStyle77"/>
          <w:sz w:val="24"/>
          <w:szCs w:val="24"/>
        </w:rPr>
        <w:softHyphen/>
        <w:t>ственное взаимодействие со средой обитания (непосредственный аспект), с другой стороны - опосредованное взаимодействие (опосредован</w:t>
      </w:r>
      <w:r w:rsidRPr="00B97548">
        <w:rPr>
          <w:rStyle w:val="FontStyle77"/>
          <w:sz w:val="24"/>
          <w:szCs w:val="24"/>
        </w:rPr>
        <w:softHyphen/>
        <w:t xml:space="preserve">ный аспект). </w:t>
      </w:r>
    </w:p>
    <w:p w:rsidR="00D1013B" w:rsidRPr="00B97548" w:rsidRDefault="00D1013B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В целях удобства дальнейшего оперирования функ</w:t>
      </w:r>
      <w:r w:rsidRPr="00B97548">
        <w:rPr>
          <w:rStyle w:val="FontStyle77"/>
          <w:sz w:val="24"/>
          <w:szCs w:val="24"/>
        </w:rPr>
        <w:softHyphen/>
        <w:t xml:space="preserve">циями и составляющими подфункциями: </w:t>
      </w:r>
    </w:p>
    <w:p w:rsidR="00D1013B" w:rsidRPr="00B97548" w:rsidRDefault="00D1013B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- функции обозначим заглавными буквами русского алфавита соответственно А, Б, В, Г;</w:t>
      </w:r>
    </w:p>
    <w:p w:rsidR="00D1013B" w:rsidRPr="00B97548" w:rsidRDefault="00D1013B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составляющие их подфункции соответственно </w:t>
      </w:r>
      <w:r w:rsidRPr="00B97548">
        <w:rPr>
          <w:rStyle w:val="FontStyle76"/>
          <w:sz w:val="24"/>
          <w:szCs w:val="24"/>
        </w:rPr>
        <w:t xml:space="preserve">А/ , Б/ , В/ , Г/ </w:t>
      </w:r>
    </w:p>
    <w:p w:rsidR="00D1013B" w:rsidRPr="00B97548" w:rsidRDefault="00D1013B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 xml:space="preserve">Аспектность </w:t>
      </w:r>
      <w:r w:rsidRPr="00B97548">
        <w:rPr>
          <w:rStyle w:val="FontStyle77"/>
          <w:sz w:val="24"/>
          <w:szCs w:val="24"/>
        </w:rPr>
        <w:t xml:space="preserve">взаимодействия обозначим: </w:t>
      </w:r>
    </w:p>
    <w:p w:rsidR="00D1013B" w:rsidRPr="00B97548" w:rsidRDefault="00D1013B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через дробь с цифрой один </w:t>
      </w:r>
      <w:r w:rsidRPr="00B97548">
        <w:rPr>
          <w:rStyle w:val="FontStyle76"/>
          <w:sz w:val="24"/>
          <w:szCs w:val="24"/>
        </w:rPr>
        <w:t xml:space="preserve">(А/1, Б/1, В/1, Г/1)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>непо</w:t>
      </w:r>
      <w:r w:rsidRPr="00B97548">
        <w:rPr>
          <w:rStyle w:val="FontStyle76"/>
          <w:sz w:val="24"/>
          <w:szCs w:val="24"/>
        </w:rPr>
        <w:softHyphen/>
        <w:t>средственный аспект;</w:t>
      </w:r>
    </w:p>
    <w:p w:rsidR="00D1013B" w:rsidRPr="00B97548" w:rsidRDefault="00D1013B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>-</w:t>
      </w:r>
      <w:r w:rsidRPr="00B97548">
        <w:rPr>
          <w:rStyle w:val="FontStyle77"/>
          <w:sz w:val="24"/>
          <w:szCs w:val="24"/>
        </w:rPr>
        <w:t xml:space="preserve"> через дробь с цифрой два </w:t>
      </w:r>
      <w:r w:rsidRPr="00B97548">
        <w:rPr>
          <w:rStyle w:val="FontStyle76"/>
          <w:sz w:val="24"/>
          <w:szCs w:val="24"/>
        </w:rPr>
        <w:t xml:space="preserve">(А/2, Б/2, В/2, Г/2)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 xml:space="preserve">опосредованный аспект </w:t>
      </w:r>
      <w:r w:rsidRPr="00B97548">
        <w:rPr>
          <w:rStyle w:val="FontStyle77"/>
          <w:sz w:val="24"/>
          <w:szCs w:val="24"/>
        </w:rPr>
        <w:t>взаимодействия.</w:t>
      </w:r>
    </w:p>
    <w:p w:rsidR="00D1013B" w:rsidRPr="00B97548" w:rsidRDefault="00D1013B" w:rsidP="00FB2CBF">
      <w:pPr>
        <w:pStyle w:val="Style2"/>
        <w:widowControl/>
        <w:spacing w:line="24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При этом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А </w:t>
      </w:r>
      <w:r w:rsidRPr="00B97548">
        <w:rPr>
          <w:rStyle w:val="FontStyle77"/>
          <w:sz w:val="24"/>
          <w:szCs w:val="24"/>
        </w:rPr>
        <w:t>обеспечивает взаимодействие личности с материальной (предметной) средой.</w:t>
      </w:r>
    </w:p>
    <w:p w:rsidR="00D1013B" w:rsidRPr="00B97548" w:rsidRDefault="00D1013B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lastRenderedPageBreak/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А/1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непосредственный аспект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венную </w:t>
      </w:r>
      <w:r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Pr="00B97548">
        <w:rPr>
          <w:rStyle w:val="FontStyle77"/>
          <w:sz w:val="24"/>
          <w:szCs w:val="24"/>
        </w:rPr>
        <w:t>ую деятельность. Проявляет умение определять качества предметов (твердость, мягкость, вес, упругость и т.п.), производить с ними эффективные действия в процессе выполнения деятельности. При этом она ориентируется на свое (субъективное) мнение и ощу</w:t>
      </w:r>
      <w:r w:rsidRPr="00B97548">
        <w:rPr>
          <w:rStyle w:val="FontStyle77"/>
          <w:sz w:val="24"/>
          <w:szCs w:val="24"/>
        </w:rPr>
        <w:softHyphen/>
        <w:t>щение, идущее изнутри.</w:t>
      </w:r>
    </w:p>
    <w:p w:rsidR="00D1013B" w:rsidRPr="00B97548" w:rsidRDefault="00D1013B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целесообразной технологической деятельностью</w:t>
      </w:r>
      <w:r>
        <w:rPr>
          <w:rStyle w:val="FontStyle76"/>
          <w:sz w:val="24"/>
          <w:szCs w:val="24"/>
        </w:rPr>
        <w:t>.</w:t>
      </w:r>
    </w:p>
    <w:p w:rsidR="00D1013B" w:rsidRPr="00B97548" w:rsidRDefault="00D1013B" w:rsidP="00FB2CBF">
      <w:pPr>
        <w:pStyle w:val="Style3"/>
        <w:widowControl/>
        <w:spacing w:line="245" w:lineRule="exact"/>
        <w:ind w:left="-142" w:right="5" w:firstLine="365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А/2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(умоз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рительный) аспект</w:t>
      </w:r>
      <w:r w:rsidRPr="00B97548">
        <w:rPr>
          <w:rStyle w:val="FontStyle77"/>
          <w:b/>
          <w:bCs/>
          <w:sz w:val="24"/>
          <w:szCs w:val="24"/>
        </w:rPr>
        <w:t xml:space="preserve"> 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 xml:space="preserve">, то  есть опосредованную </w:t>
      </w:r>
      <w:r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Pr="00B97548">
        <w:rPr>
          <w:rStyle w:val="FontStyle77"/>
          <w:sz w:val="24"/>
          <w:szCs w:val="24"/>
        </w:rPr>
        <w:t>ую деятельность. Проявляет умение оп</w:t>
      </w:r>
      <w:r w:rsidRPr="00B97548">
        <w:rPr>
          <w:rStyle w:val="FontStyle77"/>
          <w:sz w:val="24"/>
          <w:szCs w:val="24"/>
        </w:rPr>
        <w:softHyphen/>
        <w:t>ределять отношения между материальными объектами (больше -</w:t>
      </w:r>
      <w:r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меньше, тверже - мягче, легче - тяжелее и т.д.), 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D1013B" w:rsidRPr="00B97548" w:rsidRDefault="00D1013B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со</w:t>
      </w:r>
      <w:r w:rsidRPr="00B97548">
        <w:rPr>
          <w:rStyle w:val="FontStyle76"/>
          <w:sz w:val="24"/>
          <w:szCs w:val="24"/>
        </w:rPr>
        <w:softHyphen/>
        <w:t>здании благоприятных предпосылок, обусловливающих другим возможность целесообразной технологической деятельности</w:t>
      </w:r>
      <w:r>
        <w:rPr>
          <w:rStyle w:val="FontStyle76"/>
          <w:sz w:val="24"/>
          <w:szCs w:val="24"/>
        </w:rPr>
        <w:t>.</w:t>
      </w:r>
    </w:p>
    <w:p w:rsidR="00D1013B" w:rsidRPr="00B97548" w:rsidRDefault="00D1013B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Б </w:t>
      </w:r>
      <w:r w:rsidRPr="00B97548">
        <w:rPr>
          <w:rStyle w:val="FontStyle77"/>
          <w:sz w:val="24"/>
          <w:szCs w:val="24"/>
        </w:rPr>
        <w:t>обеспечивает взаимодействие личности с социальной средой.</w:t>
      </w:r>
    </w:p>
    <w:p w:rsidR="00D1013B" w:rsidRPr="00B97548" w:rsidRDefault="00D1013B" w:rsidP="00FB2CBF">
      <w:pPr>
        <w:pStyle w:val="Style4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Б/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>
        <w:rPr>
          <w:rStyle w:val="FontStyle76"/>
          <w:i w:val="0"/>
          <w:iCs w:val="0"/>
          <w:sz w:val="24"/>
          <w:szCs w:val="24"/>
        </w:rPr>
        <w:t>эмоциональное</w:t>
      </w:r>
      <w:r w:rsidRPr="00B97548">
        <w:rPr>
          <w:rStyle w:val="FontStyle76"/>
          <w:i w:val="0"/>
          <w:iCs w:val="0"/>
          <w:sz w:val="24"/>
          <w:szCs w:val="24"/>
        </w:rPr>
        <w:t xml:space="preserve"> взаимодействие с другими людьми и тем самым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обу</w:t>
      </w:r>
      <w:r w:rsidRPr="00B97548">
        <w:rPr>
          <w:rStyle w:val="FontStyle77"/>
          <w:sz w:val="24"/>
          <w:szCs w:val="24"/>
        </w:rPr>
        <w:softHyphen/>
        <w:t>словливает восприятие радости или печали, страдания или удо</w:t>
      </w:r>
      <w:r w:rsidRPr="00B97548">
        <w:rPr>
          <w:rStyle w:val="FontStyle77"/>
          <w:sz w:val="24"/>
          <w:szCs w:val="24"/>
        </w:rPr>
        <w:softHyphen/>
        <w:t>вольствия, пребывание в страхе или благодушном настроении. При этом личность ориентируется на свое (субъективное) мнение и ощущение, идущее изнутри.</w:t>
      </w:r>
    </w:p>
    <w:p w:rsidR="00D1013B" w:rsidRPr="00B97548" w:rsidRDefault="00D1013B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непосредственной коммуникативной деятельности.</w:t>
      </w:r>
    </w:p>
    <w:p w:rsidR="00D1013B" w:rsidRPr="00B97548" w:rsidRDefault="00D1013B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Б/2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эмоциональное взаимодействие с другими людьми</w:t>
      </w:r>
      <w:r w:rsidRPr="00B97548">
        <w:rPr>
          <w:rStyle w:val="FontStyle77"/>
          <w:sz w:val="24"/>
          <w:szCs w:val="24"/>
        </w:rPr>
        <w:t>. В таком взаимодействии проявляется умение чувствовать отношения людей друг к другу и к самому себе, а также способность отличать истинные чувства от на</w:t>
      </w:r>
      <w:r w:rsidRPr="00B97548">
        <w:rPr>
          <w:rStyle w:val="FontStyle77"/>
          <w:sz w:val="24"/>
          <w:szCs w:val="24"/>
        </w:rPr>
        <w:softHyphen/>
        <w:t>игранных, в том числе и понимание того, что кто-то кого-то любит или не любит, т.е. причины возникновения чьих-то симпатий или ан</w:t>
      </w:r>
      <w:r w:rsidRPr="00B97548">
        <w:rPr>
          <w:rStyle w:val="FontStyle77"/>
          <w:sz w:val="24"/>
          <w:szCs w:val="24"/>
        </w:rPr>
        <w:softHyphen/>
        <w:t>типатий, уважения или неуважения и т.п. Это умение реализуется че</w:t>
      </w:r>
      <w:r w:rsidRPr="00B97548">
        <w:rPr>
          <w:rStyle w:val="FontStyle77"/>
          <w:sz w:val="24"/>
          <w:szCs w:val="24"/>
        </w:rPr>
        <w:softHyphen/>
        <w:t xml:space="preserve">рез опосредованное поддержание конструктивных </w:t>
      </w:r>
      <w:r w:rsidRPr="00B97548">
        <w:rPr>
          <w:rStyle w:val="FontStyle77"/>
          <w:sz w:val="24"/>
          <w:szCs w:val="24"/>
        </w:rPr>
        <w:lastRenderedPageBreak/>
        <w:t>отношений меж</w:t>
      </w:r>
      <w:r w:rsidRPr="00B97548">
        <w:rPr>
          <w:rStyle w:val="FontStyle77"/>
          <w:sz w:val="24"/>
          <w:szCs w:val="24"/>
        </w:rPr>
        <w:softHyphen/>
        <w:t>ду людьми. При этом личность ориентируется на обстоятельства (мне</w:t>
      </w:r>
      <w:r w:rsidRPr="00B97548">
        <w:rPr>
          <w:rStyle w:val="FontStyle77"/>
          <w:sz w:val="24"/>
          <w:szCs w:val="24"/>
        </w:rPr>
        <w:softHyphen/>
        <w:t>ния, выводы), обусловленные внешними факторами.</w:t>
      </w:r>
    </w:p>
    <w:p w:rsidR="00D1013B" w:rsidRPr="00B97548" w:rsidRDefault="00D1013B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дея</w:t>
      </w:r>
      <w:r w:rsidRPr="00B97548">
        <w:rPr>
          <w:rStyle w:val="FontStyle76"/>
          <w:sz w:val="24"/>
          <w:szCs w:val="24"/>
        </w:rPr>
        <w:softHyphen/>
        <w:t>тельности по созданию благоприятных предпосылок для возникно</w:t>
      </w:r>
      <w:r w:rsidRPr="00B97548">
        <w:rPr>
          <w:rStyle w:val="FontStyle76"/>
          <w:sz w:val="24"/>
          <w:szCs w:val="24"/>
        </w:rPr>
        <w:softHyphen/>
        <w:t>вения отношений, обусловливающих другим возмож-ность непосред</w:t>
      </w:r>
      <w:r w:rsidRPr="00B97548">
        <w:rPr>
          <w:rStyle w:val="FontStyle76"/>
          <w:sz w:val="24"/>
          <w:szCs w:val="24"/>
        </w:rPr>
        <w:softHyphen/>
        <w:t>ственной коммуникативной деятельности.</w:t>
      </w:r>
    </w:p>
    <w:p w:rsidR="00D1013B" w:rsidRPr="00B97548" w:rsidRDefault="00D1013B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В </w:t>
      </w:r>
      <w:r w:rsidRPr="00B97548">
        <w:rPr>
          <w:rStyle w:val="FontStyle77"/>
          <w:sz w:val="24"/>
          <w:szCs w:val="24"/>
        </w:rPr>
        <w:t>обеспечивает взаимодействие личности с объектной сре</w:t>
      </w:r>
      <w:r w:rsidRPr="00B97548">
        <w:rPr>
          <w:rStyle w:val="FontStyle77"/>
          <w:sz w:val="24"/>
          <w:szCs w:val="24"/>
        </w:rPr>
        <w:softHyphen/>
        <w:t>дой в пространстве.</w:t>
      </w:r>
    </w:p>
    <w:p w:rsidR="00D1013B" w:rsidRPr="00B97548" w:rsidRDefault="00D1013B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В/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объектами,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органично дополняя сложив</w:t>
      </w:r>
      <w:r w:rsidRPr="00B97548">
        <w:rPr>
          <w:rStyle w:val="FontStyle77"/>
          <w:sz w:val="24"/>
          <w:szCs w:val="24"/>
        </w:rPr>
        <w:softHyphen/>
        <w:t>шуюся целостность, что проявляется в непосредственном овладе</w:t>
      </w:r>
      <w:r w:rsidRPr="00B97548">
        <w:rPr>
          <w:rStyle w:val="FontStyle77"/>
          <w:sz w:val="24"/>
          <w:szCs w:val="24"/>
        </w:rPr>
        <w:softHyphen/>
        <w:t>нии все новыми и новыми объектами</w:t>
      </w:r>
      <w:r>
        <w:rPr>
          <w:rStyle w:val="FontStyle77"/>
          <w:sz w:val="24"/>
          <w:szCs w:val="24"/>
        </w:rPr>
        <w:t>. Этому сопут</w:t>
      </w:r>
      <w:r>
        <w:rPr>
          <w:rStyle w:val="FontStyle77"/>
          <w:sz w:val="24"/>
          <w:szCs w:val="24"/>
        </w:rPr>
        <w:softHyphen/>
        <w:t>ствуе</w:t>
      </w:r>
      <w:r w:rsidRPr="00B97548">
        <w:rPr>
          <w:rStyle w:val="FontStyle77"/>
          <w:sz w:val="24"/>
          <w:szCs w:val="24"/>
        </w:rPr>
        <w:t>т умение оп</w:t>
      </w:r>
      <w:r w:rsidRPr="00B97548">
        <w:rPr>
          <w:rStyle w:val="FontStyle77"/>
          <w:sz w:val="24"/>
          <w:szCs w:val="24"/>
        </w:rPr>
        <w:softHyphen/>
        <w:t xml:space="preserve">ределять отношения между </w:t>
      </w:r>
      <w:r>
        <w:rPr>
          <w:rStyle w:val="FontStyle77"/>
          <w:sz w:val="24"/>
          <w:szCs w:val="24"/>
        </w:rPr>
        <w:t>ними,</w:t>
      </w:r>
      <w:r w:rsidRPr="00B97548">
        <w:rPr>
          <w:rStyle w:val="FontStyle77"/>
          <w:sz w:val="24"/>
          <w:szCs w:val="24"/>
        </w:rPr>
        <w:t xml:space="preserve"> структурировать </w:t>
      </w:r>
      <w:r>
        <w:rPr>
          <w:rStyle w:val="FontStyle77"/>
          <w:sz w:val="24"/>
          <w:szCs w:val="24"/>
        </w:rPr>
        <w:t>объекты</w:t>
      </w:r>
      <w:r w:rsidRPr="00B97548">
        <w:rPr>
          <w:rStyle w:val="FontStyle77"/>
          <w:sz w:val="24"/>
          <w:szCs w:val="24"/>
        </w:rPr>
        <w:t xml:space="preserve">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</w:t>
      </w:r>
    </w:p>
    <w:p w:rsidR="00D1013B" w:rsidRPr="00B97548" w:rsidRDefault="00D1013B" w:rsidP="00FB2CBF">
      <w:pPr>
        <w:pStyle w:val="Style4"/>
        <w:widowControl/>
        <w:spacing w:before="43"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обла</w:t>
      </w:r>
      <w:r w:rsidRPr="00B97548">
        <w:rPr>
          <w:rStyle w:val="FontStyle76"/>
          <w:sz w:val="24"/>
          <w:szCs w:val="24"/>
        </w:rPr>
        <w:softHyphen/>
        <w:t>сти деятельности, связанной с возможностью гармонично, систем</w:t>
      </w:r>
      <w:r w:rsidRPr="00B97548">
        <w:rPr>
          <w:rStyle w:val="FontStyle76"/>
          <w:sz w:val="24"/>
          <w:szCs w:val="24"/>
        </w:rPr>
        <w:softHyphen/>
        <w:t>но и непосредственно взаимодействовать в объектной среде.</w:t>
      </w:r>
    </w:p>
    <w:p w:rsidR="00D1013B" w:rsidRDefault="00D1013B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В/2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объектами.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Это проявляется через ее спо</w:t>
      </w:r>
      <w:r w:rsidRPr="00B97548">
        <w:rPr>
          <w:rStyle w:val="FontStyle77"/>
          <w:sz w:val="24"/>
          <w:szCs w:val="24"/>
        </w:rPr>
        <w:softHyphen/>
        <w:t>собность опосредованно органи</w:t>
      </w:r>
      <w:r w:rsidRPr="00B97548">
        <w:rPr>
          <w:rStyle w:val="FontStyle77"/>
          <w:sz w:val="24"/>
          <w:szCs w:val="24"/>
        </w:rPr>
        <w:softHyphen/>
        <w:t>зовывать объекты в соответствии с запросами</w:t>
      </w:r>
      <w:r>
        <w:rPr>
          <w:rStyle w:val="FontStyle77"/>
          <w:sz w:val="24"/>
          <w:szCs w:val="24"/>
        </w:rPr>
        <w:t>,</w:t>
      </w:r>
      <w:r w:rsidRPr="00A26837"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D1013B" w:rsidRPr="00B97548" w:rsidRDefault="00D1013B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спо</w:t>
      </w:r>
      <w:r w:rsidRPr="00B97548">
        <w:rPr>
          <w:rStyle w:val="FontStyle76"/>
          <w:sz w:val="24"/>
          <w:szCs w:val="24"/>
        </w:rPr>
        <w:softHyphen/>
        <w:t>собностями создавать благоприятные предпосылки, обусловливаю</w:t>
      </w:r>
      <w:r w:rsidRPr="00B97548">
        <w:rPr>
          <w:rStyle w:val="FontStyle76"/>
          <w:sz w:val="24"/>
          <w:szCs w:val="24"/>
        </w:rPr>
        <w:softHyphen/>
        <w:t>щие другим возможность гармонично, системно и непосредственно взаимодействовать в объектной среде.</w:t>
      </w:r>
    </w:p>
    <w:p w:rsidR="00D1013B" w:rsidRPr="00B97548" w:rsidRDefault="00D1013B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Г </w:t>
      </w:r>
      <w:r w:rsidRPr="00B97548">
        <w:rPr>
          <w:rStyle w:val="FontStyle77"/>
          <w:sz w:val="24"/>
          <w:szCs w:val="24"/>
        </w:rPr>
        <w:t>обеспечивает взаимодействие личности со временем, с событийной средой (где время осознается как некий ряд идущих друг за другом событий),</w:t>
      </w:r>
    </w:p>
    <w:p w:rsidR="00D1013B" w:rsidRPr="00B97548" w:rsidRDefault="00D1013B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Г/1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6"/>
          <w:sz w:val="24"/>
          <w:szCs w:val="24"/>
        </w:rPr>
        <w:t xml:space="preserve">с </w:t>
      </w:r>
      <w:r w:rsidRPr="00B97548">
        <w:rPr>
          <w:rStyle w:val="FontStyle76"/>
          <w:i w:val="0"/>
          <w:iCs w:val="0"/>
          <w:sz w:val="24"/>
          <w:szCs w:val="24"/>
        </w:rPr>
        <w:t>событийной информационной средой</w:t>
      </w:r>
      <w:r w:rsidRPr="00B97548">
        <w:rPr>
          <w:rStyle w:val="FontStyle76"/>
          <w:sz w:val="24"/>
          <w:szCs w:val="24"/>
        </w:rPr>
        <w:t xml:space="preserve">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личности к непосредс</w:t>
      </w:r>
      <w:r>
        <w:rPr>
          <w:rStyle w:val="FontStyle77"/>
          <w:sz w:val="24"/>
          <w:szCs w:val="24"/>
        </w:rPr>
        <w:t>твенному выявлению специфических</w:t>
      </w:r>
      <w:r w:rsidRPr="00B97548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lastRenderedPageBreak/>
        <w:t>особенностей</w:t>
      </w:r>
      <w:r w:rsidRPr="00B97548">
        <w:rPr>
          <w:rStyle w:val="FontStyle77"/>
          <w:sz w:val="24"/>
          <w:szCs w:val="24"/>
        </w:rPr>
        <w:t xml:space="preserve"> события и </w:t>
      </w:r>
      <w:r>
        <w:rPr>
          <w:rStyle w:val="FontStyle77"/>
          <w:sz w:val="24"/>
          <w:szCs w:val="24"/>
        </w:rPr>
        <w:t>пред</w:t>
      </w:r>
      <w:r w:rsidRPr="00B97548">
        <w:rPr>
          <w:rStyle w:val="FontStyle77"/>
          <w:sz w:val="24"/>
          <w:szCs w:val="24"/>
        </w:rPr>
        <w:t>угадыванию в реальном масш</w:t>
      </w:r>
      <w:r w:rsidRPr="00B97548">
        <w:rPr>
          <w:rStyle w:val="FontStyle77"/>
          <w:sz w:val="24"/>
          <w:szCs w:val="24"/>
        </w:rPr>
        <w:softHyphen/>
        <w:t xml:space="preserve">табе времени момента эффективного использования </w:t>
      </w:r>
      <w:r>
        <w:rPr>
          <w:rStyle w:val="FontStyle77"/>
          <w:sz w:val="24"/>
          <w:szCs w:val="24"/>
        </w:rPr>
        <w:t>как</w:t>
      </w:r>
      <w:r w:rsidRPr="00B97548">
        <w:rPr>
          <w:rStyle w:val="FontStyle77"/>
          <w:sz w:val="24"/>
          <w:szCs w:val="24"/>
        </w:rPr>
        <w:t xml:space="preserve"> ресур</w:t>
      </w:r>
      <w:r w:rsidRPr="00B97548">
        <w:rPr>
          <w:rStyle w:val="FontStyle77"/>
          <w:sz w:val="24"/>
          <w:szCs w:val="24"/>
        </w:rPr>
        <w:softHyphen/>
        <w:t>сов, которые в нем заложены, так и ресурсов, которые уже применяются. При этом личность ориентируется на свое (субъективное) мне</w:t>
      </w:r>
      <w:r w:rsidRPr="00B97548">
        <w:rPr>
          <w:rStyle w:val="FontStyle77"/>
          <w:sz w:val="24"/>
          <w:szCs w:val="24"/>
        </w:rPr>
        <w:softHyphen/>
        <w:t>ние и ощущение, идущее изнутри.</w:t>
      </w:r>
    </w:p>
    <w:p w:rsidR="00D1013B" w:rsidRPr="00B97548" w:rsidRDefault="00D1013B" w:rsidP="00FB2CBF">
      <w:pPr>
        <w:pStyle w:val="Style4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реализуется способ</w:t>
      </w:r>
      <w:r w:rsidRPr="00B97548">
        <w:rPr>
          <w:rStyle w:val="FontStyle76"/>
          <w:sz w:val="24"/>
          <w:szCs w:val="24"/>
        </w:rPr>
        <w:softHyphen/>
        <w:t>ностями интуитивно оценивать потенциальные возможности со</w:t>
      </w:r>
      <w:r w:rsidRPr="00B97548">
        <w:rPr>
          <w:rStyle w:val="FontStyle76"/>
          <w:sz w:val="24"/>
          <w:szCs w:val="24"/>
        </w:rPr>
        <w:softHyphen/>
        <w:t>бытийной среды.</w:t>
      </w:r>
    </w:p>
    <w:p w:rsidR="00D1013B" w:rsidRPr="00B97548" w:rsidRDefault="00D1013B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Г/2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с событийной информационной средой.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к опосредованному соотнесению временных отрезков</w:t>
      </w:r>
      <w:r>
        <w:rPr>
          <w:rStyle w:val="FontStyle77"/>
          <w:sz w:val="24"/>
          <w:szCs w:val="24"/>
        </w:rPr>
        <w:t>, в которых происходят события</w:t>
      </w:r>
      <w:r w:rsidRPr="00B97548">
        <w:rPr>
          <w:rStyle w:val="FontStyle77"/>
          <w:sz w:val="24"/>
          <w:szCs w:val="24"/>
        </w:rPr>
        <w:t>, в том числе: планированию, прогнозированию, улавливанию динамики развития событий, духа времени</w:t>
      </w:r>
      <w:r>
        <w:rPr>
          <w:rStyle w:val="FontStyle77"/>
          <w:sz w:val="24"/>
          <w:szCs w:val="24"/>
        </w:rPr>
        <w:t xml:space="preserve"> и т.п</w:t>
      </w:r>
      <w:r w:rsidRPr="00B97548">
        <w:rPr>
          <w:rStyle w:val="FontStyle77"/>
          <w:sz w:val="24"/>
          <w:szCs w:val="24"/>
        </w:rPr>
        <w:t xml:space="preserve">. </w:t>
      </w:r>
      <w:r>
        <w:rPr>
          <w:rStyle w:val="FontStyle77"/>
          <w:sz w:val="24"/>
          <w:szCs w:val="24"/>
        </w:rPr>
        <w:t xml:space="preserve">Тем самым она сздает условия, способствующие другим </w:t>
      </w:r>
      <w:r w:rsidRPr="00B97548">
        <w:rPr>
          <w:rStyle w:val="FontStyle77"/>
          <w:sz w:val="24"/>
          <w:szCs w:val="24"/>
        </w:rPr>
        <w:t xml:space="preserve">эффективно </w:t>
      </w:r>
      <w:r>
        <w:rPr>
          <w:rStyle w:val="FontStyle76"/>
          <w:i w:val="0"/>
          <w:iCs w:val="0"/>
          <w:sz w:val="24"/>
          <w:szCs w:val="24"/>
        </w:rPr>
        <w:t>взаимодействовать</w:t>
      </w:r>
      <w:r w:rsidRPr="00B97548">
        <w:rPr>
          <w:rStyle w:val="FontStyle76"/>
          <w:i w:val="0"/>
          <w:iCs w:val="0"/>
          <w:sz w:val="24"/>
          <w:szCs w:val="24"/>
        </w:rPr>
        <w:t xml:space="preserve"> с событийной информационной средой</w:t>
      </w:r>
      <w:r>
        <w:rPr>
          <w:rStyle w:val="FontStyle76"/>
          <w:i w:val="0"/>
          <w:iCs w:val="0"/>
          <w:sz w:val="24"/>
          <w:szCs w:val="24"/>
        </w:rPr>
        <w:t>.</w:t>
      </w:r>
    </w:p>
    <w:p w:rsidR="00D1013B" w:rsidRPr="00B97548" w:rsidRDefault="00D1013B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как посредством создания благоприятных предпосылок другим для улав</w:t>
      </w:r>
      <w:r w:rsidRPr="00B97548">
        <w:rPr>
          <w:rStyle w:val="FontStyle76"/>
          <w:sz w:val="24"/>
          <w:szCs w:val="24"/>
        </w:rPr>
        <w:softHyphen/>
        <w:t>ливания ими динамики развития ситуации, так и проявлением спо</w:t>
      </w:r>
      <w:r w:rsidRPr="00B97548">
        <w:rPr>
          <w:rStyle w:val="FontStyle76"/>
          <w:sz w:val="24"/>
          <w:szCs w:val="24"/>
        </w:rPr>
        <w:softHyphen/>
        <w:t>собности прогнозировать потенциальные возможности событий</w:t>
      </w:r>
      <w:r w:rsidRPr="00B97548">
        <w:rPr>
          <w:rStyle w:val="FontStyle76"/>
          <w:sz w:val="24"/>
          <w:szCs w:val="24"/>
        </w:rPr>
        <w:softHyphen/>
        <w:t>ной среды.</w:t>
      </w:r>
    </w:p>
    <w:p w:rsidR="00D1013B" w:rsidRPr="00B97548" w:rsidRDefault="00D1013B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 то же время</w:t>
      </w:r>
      <w:r w:rsidRPr="00B97548">
        <w:rPr>
          <w:rStyle w:val="FontStyle77"/>
          <w:sz w:val="24"/>
          <w:szCs w:val="24"/>
        </w:rPr>
        <w:t xml:space="preserve"> каждая личность взаимодействует со средой обитания еще и </w:t>
      </w:r>
      <w:r w:rsidRPr="00B97548">
        <w:rPr>
          <w:rFonts w:ascii="Times New Roman" w:hAnsi="Times New Roman" w:cs="Times New Roman"/>
        </w:rPr>
        <w:t>посредством каналов</w:t>
      </w:r>
      <w:r w:rsidRPr="00B97548">
        <w:rPr>
          <w:rStyle w:val="FontStyle77"/>
          <w:sz w:val="24"/>
          <w:szCs w:val="24"/>
        </w:rPr>
        <w:t xml:space="preserve"> связи.</w:t>
      </w:r>
    </w:p>
    <w:p w:rsidR="00D1013B" w:rsidRPr="00B97548" w:rsidRDefault="00D1013B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Специфика их функционирования прояв</w:t>
      </w:r>
      <w:r w:rsidRPr="00B97548">
        <w:rPr>
          <w:rStyle w:val="FontStyle77"/>
          <w:sz w:val="24"/>
          <w:szCs w:val="24"/>
        </w:rPr>
        <w:softHyphen/>
        <w:t xml:space="preserve">ляется </w:t>
      </w:r>
      <w:r w:rsidRPr="00B97548">
        <w:rPr>
          <w:rFonts w:ascii="Times New Roman" w:hAnsi="Times New Roman" w:cs="Times New Roman"/>
        </w:rPr>
        <w:t xml:space="preserve">различной силой проводимости, то есть </w:t>
      </w:r>
      <w:r w:rsidRPr="00B97548">
        <w:rPr>
          <w:rStyle w:val="FontStyle77"/>
          <w:sz w:val="24"/>
          <w:szCs w:val="24"/>
        </w:rPr>
        <w:t xml:space="preserve">мерой убывания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силы задействованности </w:t>
      </w:r>
      <w:r w:rsidRPr="00B97548">
        <w:rPr>
          <w:rStyle w:val="FontStyle77"/>
          <w:sz w:val="24"/>
          <w:szCs w:val="24"/>
        </w:rPr>
        <w:t>в них (от Первого к Четвертому) той или иной под</w:t>
      </w:r>
      <w:r w:rsidRPr="00B97548">
        <w:rPr>
          <w:rStyle w:val="FontStyle77"/>
          <w:sz w:val="24"/>
          <w:szCs w:val="24"/>
        </w:rPr>
        <w:softHyphen/>
        <w:t>функции.</w:t>
      </w:r>
    </w:p>
    <w:p w:rsidR="00D1013B" w:rsidRPr="00B97548" w:rsidRDefault="00D1013B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Первый</w:t>
      </w:r>
      <w:r w:rsidRPr="00B97548">
        <w:rPr>
          <w:rStyle w:val="FontStyle77"/>
          <w:sz w:val="24"/>
          <w:szCs w:val="24"/>
        </w:rPr>
        <w:t xml:space="preserve"> - </w:t>
      </w:r>
      <w:r w:rsidRPr="00B97548">
        <w:rPr>
          <w:rStyle w:val="FontStyle71"/>
          <w:b w:val="0"/>
          <w:bCs w:val="0"/>
          <w:sz w:val="24"/>
          <w:szCs w:val="24"/>
        </w:rPr>
        <w:t>базовый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- канал (основной) оказывает </w:t>
      </w:r>
      <w:r w:rsidRPr="00B97548">
        <w:rPr>
          <w:rStyle w:val="FontStyle76"/>
          <w:sz w:val="24"/>
          <w:szCs w:val="24"/>
        </w:rPr>
        <w:t xml:space="preserve">максимальное </w:t>
      </w:r>
      <w:r w:rsidRPr="00B97548">
        <w:rPr>
          <w:rStyle w:val="FontStyle77"/>
          <w:sz w:val="24"/>
          <w:szCs w:val="24"/>
        </w:rPr>
        <w:t>влия</w:t>
      </w:r>
      <w:r w:rsidRPr="00B97548">
        <w:rPr>
          <w:rStyle w:val="FontStyle77"/>
          <w:sz w:val="24"/>
          <w:szCs w:val="24"/>
        </w:rPr>
        <w:softHyphen/>
        <w:t>ние на деятельность и поведение. Именно в этом канале с наиболь</w:t>
      </w:r>
      <w:r w:rsidRPr="00B97548">
        <w:rPr>
          <w:rStyle w:val="FontStyle77"/>
          <w:sz w:val="24"/>
          <w:szCs w:val="24"/>
        </w:rPr>
        <w:softHyphen/>
        <w:t>шей силой задействована реализуемая в нем подфункция. Он определя</w:t>
      </w:r>
      <w:r w:rsidRPr="00B97548">
        <w:rPr>
          <w:rStyle w:val="FontStyle77"/>
          <w:sz w:val="24"/>
          <w:szCs w:val="24"/>
        </w:rPr>
        <w:softHyphen/>
        <w:t>ет ту область, в которой личность хорошо ориентируется и продук</w:t>
      </w:r>
      <w:r w:rsidRPr="00B97548">
        <w:rPr>
          <w:rStyle w:val="FontStyle77"/>
          <w:sz w:val="24"/>
          <w:szCs w:val="24"/>
        </w:rPr>
        <w:softHyphen/>
        <w:t>тивно реализуется.</w:t>
      </w:r>
    </w:p>
    <w:p w:rsidR="00D1013B" w:rsidRDefault="00D1013B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Имено в</w:t>
      </w:r>
      <w:r w:rsidRPr="00B97548">
        <w:rPr>
          <w:rStyle w:val="FontStyle77"/>
          <w:sz w:val="24"/>
          <w:szCs w:val="24"/>
        </w:rPr>
        <w:t xml:space="preserve"> нем личность проявляет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свойственную</w:t>
      </w:r>
      <w:r>
        <w:rPr>
          <w:rStyle w:val="FontStyle77"/>
          <w:sz w:val="24"/>
          <w:szCs w:val="24"/>
        </w:rPr>
        <w:t xml:space="preserve"> подфункции</w:t>
      </w:r>
      <w:r w:rsidRPr="00B97548">
        <w:rPr>
          <w:rStyle w:val="FontStyle77"/>
          <w:sz w:val="24"/>
          <w:szCs w:val="24"/>
        </w:rPr>
        <w:t xml:space="preserve"> ориентацию взаимо</w:t>
      </w:r>
      <w:r w:rsidRPr="00B97548">
        <w:rPr>
          <w:rStyle w:val="FontStyle77"/>
          <w:sz w:val="24"/>
          <w:szCs w:val="24"/>
        </w:rPr>
        <w:softHyphen/>
        <w:t>действия, то есть «х» или «у»</w:t>
      </w:r>
      <w:r>
        <w:rPr>
          <w:rStyle w:val="FontStyle77"/>
          <w:sz w:val="24"/>
          <w:szCs w:val="24"/>
        </w:rPr>
        <w:t>.*</w:t>
      </w:r>
    </w:p>
    <w:p w:rsidR="00D1013B" w:rsidRPr="00564C56" w:rsidRDefault="00D1013B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* Если подфункции характерна ориентация «х», то личность,</w:t>
      </w:r>
    </w:p>
    <w:p w:rsidR="00D1013B" w:rsidRPr="00564C56" w:rsidRDefault="00D1013B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D1013B" w:rsidRPr="00564C56" w:rsidRDefault="00D1013B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малый масштаб, подробные и детальные проработки;</w:t>
      </w:r>
    </w:p>
    <w:p w:rsidR="00D1013B" w:rsidRPr="00564C56" w:rsidRDefault="00D1013B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поддержание короткой дистанции;</w:t>
      </w:r>
    </w:p>
    <w:p w:rsidR="00D1013B" w:rsidRPr="00564C56" w:rsidRDefault="00D1013B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- на движенгие в направлении присоединения, понимания, вовлечения в круг своих интересов.</w:t>
      </w:r>
    </w:p>
    <w:p w:rsidR="00D1013B" w:rsidRPr="00564C56" w:rsidRDefault="00D1013B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lastRenderedPageBreak/>
        <w:t>Если же подфункции характерна ориентация «у», то личность,</w:t>
      </w:r>
    </w:p>
    <w:p w:rsidR="00D1013B" w:rsidRPr="00564C56" w:rsidRDefault="00D1013B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D1013B" w:rsidRPr="00564C56" w:rsidRDefault="00D1013B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крупый масштаб, обобщенные выводы и создание целостной картины (характеристики);</w:t>
      </w:r>
    </w:p>
    <w:p w:rsidR="00D1013B" w:rsidRPr="00564C56" w:rsidRDefault="00D1013B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поддержание дистантности (длинной дистанции);</w:t>
      </w:r>
    </w:p>
    <w:p w:rsidR="00D1013B" w:rsidRPr="00564C56" w:rsidRDefault="00D1013B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движенгие в направлении автономии (отделения), предачи собственных ресурсов (инвестиции).</w:t>
      </w:r>
    </w:p>
    <w:p w:rsidR="00D1013B" w:rsidRDefault="00D1013B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</w:p>
    <w:p w:rsidR="00D1013B" w:rsidRPr="00B97548" w:rsidRDefault="00D1013B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i w:val="0"/>
          <w:iCs w:val="0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Второй</w:t>
      </w:r>
      <w:r w:rsidRPr="00B97548">
        <w:rPr>
          <w:rStyle w:val="FontStyle77"/>
          <w:sz w:val="24"/>
          <w:szCs w:val="24"/>
        </w:rPr>
        <w:t xml:space="preserve"> - творческий - канал указывает на область, в которой актив</w:t>
      </w:r>
      <w:r w:rsidRPr="00B97548">
        <w:rPr>
          <w:rStyle w:val="FontStyle77"/>
          <w:sz w:val="24"/>
          <w:szCs w:val="24"/>
        </w:rPr>
        <w:softHyphen/>
        <w:t xml:space="preserve">но реализуются творческие возможности личности. Именно по нему она получает необходимую и достаточную информацию для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 деятельности.</w:t>
      </w:r>
    </w:p>
    <w:p w:rsidR="00D1013B" w:rsidRPr="00B97548" w:rsidRDefault="00D1013B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По данному каналу личность получает достаточные ресурсы для продуктивной реализации сильной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</w:t>
      </w:r>
      <w:r w:rsidRPr="00B97548">
        <w:rPr>
          <w:rStyle w:val="FontStyle77"/>
          <w:sz w:val="24"/>
          <w:szCs w:val="24"/>
        </w:rPr>
        <w:t xml:space="preserve"> подфункции в жизнедеятельности.</w:t>
      </w:r>
    </w:p>
    <w:p w:rsidR="00D1013B" w:rsidRPr="00B97548" w:rsidRDefault="00D1013B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Третий </w:t>
      </w:r>
      <w:r w:rsidRPr="00B97548">
        <w:rPr>
          <w:rStyle w:val="FontStyle77"/>
          <w:sz w:val="24"/>
          <w:szCs w:val="24"/>
        </w:rPr>
        <w:t>- болезненно реагирующий - канал обозначает зону, которая слабо обеспечена ресурсами. Поэтому обязательность выполнения данной подфункции воспринимается личностью как трудно выполнимая задача. Именно в данном канале личность нуждается в мягкой (щадящей) психологиче</w:t>
      </w:r>
      <w:r w:rsidRPr="00B97548">
        <w:rPr>
          <w:rStyle w:val="FontStyle77"/>
          <w:sz w:val="24"/>
          <w:szCs w:val="24"/>
        </w:rPr>
        <w:softHyphen/>
        <w:t xml:space="preserve">ской поддержке и </w:t>
      </w:r>
      <w:r w:rsidRPr="00B97548">
        <w:rPr>
          <w:rStyle w:val="FontStyle76"/>
          <w:i w:val="0"/>
          <w:iCs w:val="0"/>
          <w:sz w:val="24"/>
          <w:szCs w:val="24"/>
        </w:rPr>
        <w:t>болезненно реагирует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на оказание давления.</w:t>
      </w:r>
    </w:p>
    <w:p w:rsidR="00D1013B" w:rsidRPr="00B97548" w:rsidRDefault="00D1013B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ограниченные ресурсы, которых мало для продуктивной реализации данной слабой подфункции в жизнедеятельности.</w:t>
      </w:r>
    </w:p>
    <w:p w:rsidR="00D1013B" w:rsidRPr="00B97548" w:rsidRDefault="00D1013B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Четвертый </w:t>
      </w:r>
      <w:r w:rsidRPr="00B97548">
        <w:rPr>
          <w:rStyle w:val="FontStyle77"/>
          <w:sz w:val="24"/>
          <w:szCs w:val="24"/>
        </w:rPr>
        <w:t>- индифферентный – канал обозначает зону, которая очень слабо обеспечена ресурсами. Поэтому выполнение данной подфункции воспринимается личностью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как работа, которая для нее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6"/>
          <w:i w:val="0"/>
          <w:iCs w:val="0"/>
          <w:sz w:val="24"/>
          <w:szCs w:val="24"/>
        </w:rPr>
        <w:t>безразлична</w:t>
      </w:r>
      <w:r w:rsidRPr="00B97548">
        <w:rPr>
          <w:rStyle w:val="FontStyle77"/>
          <w:i/>
          <w:iCs/>
          <w:sz w:val="24"/>
          <w:szCs w:val="24"/>
        </w:rPr>
        <w:t>.</w:t>
      </w:r>
      <w:r w:rsidRPr="00B97548">
        <w:rPr>
          <w:rStyle w:val="FontStyle77"/>
          <w:sz w:val="24"/>
          <w:szCs w:val="24"/>
        </w:rPr>
        <w:t xml:space="preserve"> В настоящем канале важно оказывать ей (она охотно принимает ее). </w:t>
      </w:r>
    </w:p>
    <w:p w:rsidR="00D1013B" w:rsidRPr="00B97548" w:rsidRDefault="00D1013B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недостаточные ресурсы, которых не хватает для продуктивной реализации данной слабой подфункции в жизнедеятельности.</w:t>
      </w:r>
    </w:p>
    <w:p w:rsidR="00D1013B" w:rsidRPr="00B97548" w:rsidRDefault="00D1013B" w:rsidP="00FB2CBF">
      <w:pPr>
        <w:pStyle w:val="Style3"/>
        <w:widowControl/>
        <w:spacing w:before="58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Из сказанного выше </w:t>
      </w:r>
      <w:r>
        <w:rPr>
          <w:rStyle w:val="FontStyle77"/>
          <w:sz w:val="24"/>
          <w:szCs w:val="24"/>
        </w:rPr>
        <w:t>следует</w:t>
      </w:r>
      <w:r w:rsidRPr="00B97548">
        <w:rPr>
          <w:rStyle w:val="FontStyle77"/>
          <w:sz w:val="24"/>
          <w:szCs w:val="24"/>
        </w:rPr>
        <w:t>, что та или иная личность может эффек</w:t>
      </w:r>
      <w:r w:rsidRPr="00B97548">
        <w:rPr>
          <w:rStyle w:val="FontStyle77"/>
          <w:sz w:val="24"/>
          <w:szCs w:val="24"/>
        </w:rPr>
        <w:softHyphen/>
        <w:t>тивно взаимодействовать со средой обитания только подфункциями, реализуемыми посредством сильных каналов связи, т.е. Первого и Второго каналов. Во всех же остальных случаях такая личность нуж</w:t>
      </w:r>
      <w:r w:rsidRPr="00B97548">
        <w:rPr>
          <w:rStyle w:val="FontStyle77"/>
          <w:sz w:val="24"/>
          <w:szCs w:val="24"/>
        </w:rPr>
        <w:softHyphen/>
        <w:t>дается в партнерских отношениях с лицами, обладающими осталь</w:t>
      </w:r>
      <w:r w:rsidRPr="00B97548">
        <w:rPr>
          <w:rStyle w:val="FontStyle77"/>
          <w:sz w:val="24"/>
          <w:szCs w:val="24"/>
        </w:rPr>
        <w:softHyphen/>
        <w:t>ными подфункциями (то есть подфункциями, которые у этой лично</w:t>
      </w:r>
      <w:r w:rsidRPr="00B97548">
        <w:rPr>
          <w:rStyle w:val="FontStyle77"/>
          <w:sz w:val="24"/>
          <w:szCs w:val="24"/>
        </w:rPr>
        <w:softHyphen/>
        <w:t xml:space="preserve">сти </w:t>
      </w:r>
      <w:r w:rsidR="0073180E">
        <w:rPr>
          <w:noProof/>
        </w:rPr>
        <w:lastRenderedPageBreak/>
        <w:pict>
          <v:group id="_x0000_s6081" style="position:absolute;left:0;text-align:left;margin-left:35.7pt;margin-top:24pt;width:331.5pt;height:276.9pt;z-index:252072960;mso-wrap-distance-left:1.9pt;mso-wrap-distance-right:1.9pt;mso-wrap-distance-bottom:17.05pt;mso-position-horizontal-relative:margin;mso-position-vertical-relative:text" coordorigin="2832,3586" coordsize="6235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">
            <v:shape id="Text Box 181" o:spid="_x0000_s6082" type="#_x0000_t202" style="position:absolute;left:2832;top:3879;width:6235;height:3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706"/>
                      <w:gridCol w:w="850"/>
                      <w:gridCol w:w="1277"/>
                      <w:gridCol w:w="1133"/>
                      <w:gridCol w:w="1138"/>
                      <w:gridCol w:w="1133"/>
                    </w:tblGrid>
                    <w:tr w:rsidR="0073180E">
                      <w:tc>
                        <w:tcPr>
                          <w:tcW w:w="706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Каре</w:t>
                          </w:r>
                        </w:p>
                      </w:tc>
                      <w:tc>
                        <w:tcPr>
                          <w:tcW w:w="85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Пара</w:t>
                          </w:r>
                        </w:p>
                      </w:tc>
                      <w:tc>
                        <w:tcPr>
                          <w:tcW w:w="4681" w:type="dxa"/>
                          <w:gridSpan w:val="4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ind w:left="1248"/>
                            <w:jc w:val="left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Комбинация подфункций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 канал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IV канал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10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7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IV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</w:tbl>
                  <w:p w:rsidR="0073180E" w:rsidRDefault="0073180E" w:rsidP="00D1013B"/>
                </w:txbxContent>
              </v:textbox>
            </v:shape>
            <v:shape id="Text Box 182" o:spid="_x0000_s6083" type="#_x0000_t202" style="position:absolute;left:8064;top:3586;width:979;height:187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>
                  <w:p w:rsidR="0073180E" w:rsidRPr="00C719BE" w:rsidRDefault="0073180E" w:rsidP="00D1013B">
                    <w:pPr>
                      <w:pStyle w:val="Style27"/>
                      <w:widowControl/>
                      <w:spacing w:line="240" w:lineRule="auto"/>
                      <w:rPr>
                        <w:rStyle w:val="FontStyle75"/>
                        <w:sz w:val="22"/>
                        <w:szCs w:val="22"/>
                      </w:rPr>
                    </w:pPr>
                    <w:r w:rsidRPr="00C719BE">
                      <w:rPr>
                        <w:rStyle w:val="FontStyle75"/>
                        <w:sz w:val="22"/>
                        <w:szCs w:val="22"/>
                      </w:rPr>
                      <w:t>Таблица 1</w:t>
                    </w:r>
                  </w:p>
                </w:txbxContent>
              </v:textbox>
            </v:shape>
            <w10:wrap type="topAndBottom" anchorx="margin"/>
          </v:group>
        </w:pict>
      </w:r>
      <w:r w:rsidRPr="00B97548">
        <w:rPr>
          <w:rStyle w:val="FontStyle77"/>
          <w:sz w:val="24"/>
          <w:szCs w:val="24"/>
        </w:rPr>
        <w:t>реализуются посредством слабых каналов), также реализуемыми через сильные информационные каналы. При этом если в двух таких диадах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в обоих </w:t>
      </w:r>
      <w:r>
        <w:rPr>
          <w:rStyle w:val="FontStyle76"/>
          <w:sz w:val="24"/>
          <w:szCs w:val="24"/>
        </w:rPr>
        <w:t>п</w:t>
      </w:r>
      <w:r w:rsidRPr="00B97548">
        <w:rPr>
          <w:rStyle w:val="FontStyle76"/>
          <w:sz w:val="24"/>
          <w:szCs w:val="24"/>
        </w:rPr>
        <w:t>ервых каналах будут представлены все четыре под</w:t>
      </w:r>
      <w:r w:rsidRPr="00B97548">
        <w:rPr>
          <w:rStyle w:val="FontStyle76"/>
          <w:sz w:val="24"/>
          <w:szCs w:val="24"/>
        </w:rPr>
        <w:softHyphen/>
        <w:t xml:space="preserve">функции, </w:t>
      </w:r>
      <w:r w:rsidRPr="00B97548">
        <w:rPr>
          <w:rStyle w:val="FontStyle77"/>
          <w:sz w:val="24"/>
          <w:szCs w:val="24"/>
        </w:rPr>
        <w:t xml:space="preserve">то такие дополняющие друг друга диады партнеров (с </w:t>
      </w:r>
      <w:r w:rsidRPr="00B97548">
        <w:rPr>
          <w:rStyle w:val="FontStyle71"/>
          <w:sz w:val="24"/>
          <w:szCs w:val="24"/>
        </w:rPr>
        <w:t>ис</w:t>
      </w:r>
      <w:r w:rsidRPr="00B97548">
        <w:rPr>
          <w:rStyle w:val="FontStyle71"/>
          <w:sz w:val="24"/>
          <w:szCs w:val="24"/>
        </w:rPr>
        <w:softHyphen/>
        <w:t xml:space="preserve">черпывающим </w:t>
      </w:r>
      <w:r>
        <w:rPr>
          <w:rStyle w:val="FontStyle77"/>
          <w:sz w:val="24"/>
          <w:szCs w:val="24"/>
        </w:rPr>
        <w:t>набором подфункций в двух п</w:t>
      </w:r>
      <w:r w:rsidRPr="00B97548">
        <w:rPr>
          <w:rStyle w:val="FontStyle77"/>
          <w:sz w:val="24"/>
          <w:szCs w:val="24"/>
        </w:rPr>
        <w:t>ервых каналах) состав</w:t>
      </w:r>
      <w:r w:rsidRPr="00B97548">
        <w:rPr>
          <w:rStyle w:val="FontStyle77"/>
          <w:sz w:val="24"/>
          <w:szCs w:val="24"/>
        </w:rPr>
        <w:softHyphen/>
        <w:t xml:space="preserve">ляют </w:t>
      </w:r>
      <w:r w:rsidRPr="00B97548">
        <w:rPr>
          <w:rStyle w:val="FontStyle76"/>
          <w:sz w:val="24"/>
          <w:szCs w:val="24"/>
        </w:rPr>
        <w:t>кар</w:t>
      </w:r>
      <w:r w:rsidRPr="00B97548">
        <w:rPr>
          <w:rStyle w:val="FontStyle72"/>
          <w:rFonts w:ascii="Times New Roman" w:hAnsi="Times New Roman" w:cs="Times New Roman"/>
          <w:sz w:val="24"/>
          <w:szCs w:val="24"/>
        </w:rPr>
        <w:t xml:space="preserve">е </w:t>
      </w:r>
      <w:r w:rsidRPr="00B97548">
        <w:rPr>
          <w:rStyle w:val="FontStyle77"/>
          <w:sz w:val="24"/>
          <w:szCs w:val="24"/>
        </w:rPr>
        <w:t>(табл. 1). Следует иметь в виду, что для каждой (отдель</w:t>
      </w:r>
      <w:r w:rsidRPr="00B97548">
        <w:rPr>
          <w:rStyle w:val="FontStyle77"/>
          <w:sz w:val="24"/>
          <w:szCs w:val="24"/>
        </w:rPr>
        <w:softHyphen/>
        <w:t>но взятой) пары дополняющих друг друга партнеров существует еще одна (и только одна) диада (также дополняющих друг друга партне</w:t>
      </w:r>
      <w:r w:rsidRPr="00B97548">
        <w:rPr>
          <w:rStyle w:val="FontStyle77"/>
          <w:sz w:val="24"/>
          <w:szCs w:val="24"/>
        </w:rPr>
        <w:softHyphen/>
        <w:t xml:space="preserve">ров), с которой они образуют общее </w:t>
      </w:r>
      <w:r w:rsidRPr="00B97548">
        <w:rPr>
          <w:rStyle w:val="FontStyle76"/>
          <w:sz w:val="24"/>
          <w:szCs w:val="24"/>
        </w:rPr>
        <w:t xml:space="preserve">каре, </w:t>
      </w:r>
      <w:r w:rsidRPr="00B97548">
        <w:rPr>
          <w:rStyle w:val="FontStyle77"/>
          <w:sz w:val="24"/>
          <w:szCs w:val="24"/>
        </w:rPr>
        <w:t>содержащее исчерпываю</w:t>
      </w:r>
      <w:r w:rsidRPr="00B97548">
        <w:rPr>
          <w:rStyle w:val="FontStyle77"/>
          <w:sz w:val="24"/>
          <w:szCs w:val="24"/>
        </w:rPr>
        <w:softHyphen/>
        <w:t xml:space="preserve">щий (полный) набор сильных подфункций. Поэтому только </w:t>
      </w:r>
      <w:r w:rsidRPr="00B97548">
        <w:rPr>
          <w:rStyle w:val="FontStyle76"/>
          <w:sz w:val="24"/>
          <w:szCs w:val="24"/>
        </w:rPr>
        <w:t xml:space="preserve">в каре </w:t>
      </w:r>
      <w:r w:rsidRPr="00B97548">
        <w:rPr>
          <w:rStyle w:val="FontStyle77"/>
          <w:sz w:val="24"/>
          <w:szCs w:val="24"/>
        </w:rPr>
        <w:t>для этих четырех партнеров имеется возможность максимально эффек</w:t>
      </w:r>
      <w:r w:rsidRPr="00B97548">
        <w:rPr>
          <w:rStyle w:val="FontStyle77"/>
          <w:sz w:val="24"/>
          <w:szCs w:val="24"/>
        </w:rPr>
        <w:softHyphen/>
        <w:t xml:space="preserve">тивно сотрудничать между собой в группе, то есть составлять ядро команды. </w:t>
      </w:r>
      <w:r>
        <w:rPr>
          <w:rStyle w:val="FontStyle77"/>
          <w:sz w:val="24"/>
          <w:szCs w:val="24"/>
        </w:rPr>
        <w:t>При этом</w:t>
      </w:r>
      <w:r w:rsidRPr="00B97548">
        <w:rPr>
          <w:rStyle w:val="FontStyle77"/>
          <w:sz w:val="24"/>
          <w:szCs w:val="24"/>
        </w:rPr>
        <w:t xml:space="preserve"> они дополняют друг </w:t>
      </w:r>
      <w:r w:rsidRPr="00B97548">
        <w:rPr>
          <w:rStyle w:val="FontStyle77"/>
          <w:sz w:val="24"/>
          <w:szCs w:val="24"/>
        </w:rPr>
        <w:lastRenderedPageBreak/>
        <w:t>друга сильными подфункциями информационно-психического взаимодействия со средой обитания.</w:t>
      </w:r>
    </w:p>
    <w:p w:rsidR="00D1013B" w:rsidRDefault="00D1013B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Таких каре четыре. И в любом каре одна из четырех подфункций у какого-либо из его участников обязательно присутствует в Первом (самом сильном) канале, т.е. является </w:t>
      </w:r>
      <w:r w:rsidRPr="00B97548">
        <w:rPr>
          <w:rStyle w:val="FontStyle76"/>
          <w:sz w:val="24"/>
          <w:szCs w:val="24"/>
        </w:rPr>
        <w:t xml:space="preserve">базовой. </w:t>
      </w:r>
      <w:r w:rsidRPr="00B97548">
        <w:rPr>
          <w:rStyle w:val="FontStyle77"/>
          <w:sz w:val="24"/>
          <w:szCs w:val="24"/>
        </w:rPr>
        <w:t>И остальные три парт</w:t>
      </w:r>
      <w:r w:rsidRPr="00B97548">
        <w:rPr>
          <w:rStyle w:val="FontStyle77"/>
          <w:sz w:val="24"/>
          <w:szCs w:val="24"/>
        </w:rPr>
        <w:softHyphen/>
        <w:t>нера могут получить по ней важную помощь. Таким образом, каждое каре обладает высоким уровнем самодостаточности, а его участники могут осуществлять между собой более полную кооперацию, нежели с другими лицами. Причем у всех участников, входящих в каре, при</w:t>
      </w:r>
      <w:r w:rsidRPr="00B97548">
        <w:rPr>
          <w:rStyle w:val="FontStyle77"/>
          <w:sz w:val="24"/>
          <w:szCs w:val="24"/>
        </w:rPr>
        <w:softHyphen/>
        <w:t xml:space="preserve">сутствует ощущение взаимопонимания и поддержки и складываются эффективные </w:t>
      </w:r>
      <w:r w:rsidRPr="00B97548">
        <w:rPr>
          <w:rStyle w:val="FontStyle76"/>
          <w:sz w:val="24"/>
          <w:szCs w:val="24"/>
        </w:rPr>
        <w:t xml:space="preserve">типические </w:t>
      </w:r>
      <w:r w:rsidRPr="00B97548">
        <w:rPr>
          <w:rStyle w:val="FontStyle77"/>
          <w:sz w:val="24"/>
          <w:szCs w:val="24"/>
        </w:rPr>
        <w:t>межличностные отношения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(более подробно об этом см. ниже, где </w:t>
      </w:r>
      <w:r w:rsidRPr="00B97548">
        <w:rPr>
          <w:rStyle w:val="FontStyle75"/>
          <w:sz w:val="24"/>
          <w:szCs w:val="24"/>
        </w:rPr>
        <w:t xml:space="preserve">соответствующие разделы раскрывают ресурсы типических оношений каждого </w:t>
      </w:r>
      <w:r w:rsidRPr="00B97548">
        <w:rPr>
          <w:rStyle w:val="FontStyle77"/>
          <w:sz w:val="24"/>
          <w:szCs w:val="24"/>
        </w:rPr>
        <w:t>под</w:t>
      </w:r>
      <w:r w:rsidRPr="00B97548">
        <w:rPr>
          <w:rStyle w:val="FontStyle77"/>
          <w:sz w:val="24"/>
          <w:szCs w:val="24"/>
        </w:rPr>
        <w:softHyphen/>
        <w:t>типа темперамента).</w:t>
      </w:r>
      <w:r w:rsidRPr="006742AB">
        <w:rPr>
          <w:rStyle w:val="FontStyle77"/>
          <w:sz w:val="24"/>
          <w:szCs w:val="24"/>
        </w:rPr>
        <w:t xml:space="preserve"> </w:t>
      </w:r>
    </w:p>
    <w:p w:rsidR="00D1013B" w:rsidRDefault="00D1013B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</w:p>
    <w:p w:rsidR="00D1013B" w:rsidRPr="006742AB" w:rsidRDefault="00D1013B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Однако и в других случаях, например, когда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</w:t>
      </w:r>
      <w:r w:rsidRPr="006742AB">
        <w:rPr>
          <w:rStyle w:val="FontStyle77"/>
          <w:sz w:val="24"/>
          <w:szCs w:val="24"/>
        </w:rPr>
        <w:softHyphen/>
        <w:t xml:space="preserve">ды для проведения управленческих политик важно оптимизировать опосредованное взаимодействие с лицами, входящими в иные каре, то в этих каре определяются лица, </w:t>
      </w:r>
      <w:r w:rsidRPr="006742AB">
        <w:rPr>
          <w:rStyle w:val="FontStyle76"/>
          <w:sz w:val="24"/>
          <w:szCs w:val="24"/>
        </w:rPr>
        <w:t xml:space="preserve">типические </w:t>
      </w:r>
      <w:r w:rsidRPr="006742AB">
        <w:rPr>
          <w:rStyle w:val="FontStyle77"/>
          <w:sz w:val="24"/>
          <w:szCs w:val="24"/>
        </w:rPr>
        <w:t>отношения с которы</w:t>
      </w:r>
      <w:r w:rsidRPr="006742AB">
        <w:rPr>
          <w:rStyle w:val="FontStyle77"/>
          <w:sz w:val="24"/>
          <w:szCs w:val="24"/>
        </w:rPr>
        <w:softHyphen/>
        <w:t>ми позволяют сделать это эффективно</w:t>
      </w:r>
      <w:r>
        <w:rPr>
          <w:rStyle w:val="FontStyle77"/>
          <w:sz w:val="24"/>
          <w:szCs w:val="24"/>
        </w:rPr>
        <w:t>,</w:t>
      </w:r>
      <w:r w:rsidRPr="006742AB">
        <w:rPr>
          <w:rStyle w:val="FontStyle77"/>
          <w:sz w:val="24"/>
          <w:szCs w:val="24"/>
        </w:rPr>
        <w:t xml:space="preserve"> благодаря совместимости в диадном взаимодействии. Именно типическая совместимость способ</w:t>
      </w:r>
      <w:r w:rsidRPr="006742AB">
        <w:rPr>
          <w:rStyle w:val="FontStyle77"/>
          <w:sz w:val="24"/>
          <w:szCs w:val="24"/>
        </w:rPr>
        <w:softHyphen/>
        <w:t>ствует улучшению и поддержанию хорошего психологического кли</w:t>
      </w:r>
      <w:r w:rsidRPr="006742AB">
        <w:rPr>
          <w:rStyle w:val="FontStyle77"/>
          <w:sz w:val="24"/>
          <w:szCs w:val="24"/>
        </w:rPr>
        <w:softHyphen/>
        <w:t>мата в организации.</w:t>
      </w:r>
    </w:p>
    <w:p w:rsidR="00D1013B" w:rsidRDefault="00D1013B" w:rsidP="00FB2CBF">
      <w:pPr>
        <w:pStyle w:val="Style12"/>
        <w:widowControl/>
        <w:spacing w:before="110" w:line="221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5"/>
          <w:sz w:val="24"/>
          <w:szCs w:val="24"/>
        </w:rPr>
        <w:t>Оптимизацию этого взаимодействия можно производить как через лиц, при</w:t>
      </w:r>
      <w:r w:rsidRPr="006742AB">
        <w:rPr>
          <w:rStyle w:val="FontStyle75"/>
          <w:sz w:val="24"/>
          <w:szCs w:val="24"/>
        </w:rPr>
        <w:softHyphen/>
        <w:t xml:space="preserve">надлежащих к общему с </w:t>
      </w:r>
      <w:r w:rsidRPr="006742AB">
        <w:rPr>
          <w:rStyle w:val="FontStyle74"/>
          <w:sz w:val="24"/>
          <w:szCs w:val="24"/>
        </w:rPr>
        <w:t xml:space="preserve">Учредителем </w:t>
      </w:r>
      <w:r w:rsidRPr="006742AB">
        <w:rPr>
          <w:rStyle w:val="FontStyle75"/>
          <w:sz w:val="24"/>
          <w:szCs w:val="24"/>
        </w:rPr>
        <w:t xml:space="preserve">каре, так и посредством лиц, относящихся к другим каре, но с которыми у него имеют место продуктивные </w:t>
      </w:r>
      <w:r w:rsidRPr="006742AB">
        <w:rPr>
          <w:rStyle w:val="FontStyle74"/>
          <w:sz w:val="24"/>
          <w:szCs w:val="24"/>
        </w:rPr>
        <w:t xml:space="preserve">типические </w:t>
      </w:r>
      <w:r w:rsidRPr="006742AB">
        <w:rPr>
          <w:rStyle w:val="FontStyle75"/>
          <w:sz w:val="24"/>
          <w:szCs w:val="24"/>
        </w:rPr>
        <w:t>отношения (более подробно об этом</w:t>
      </w:r>
      <w:r>
        <w:rPr>
          <w:rStyle w:val="FontStyle75"/>
          <w:sz w:val="24"/>
          <w:szCs w:val="24"/>
        </w:rPr>
        <w:t>, см.</w:t>
      </w:r>
      <w:r w:rsidRPr="006742AB">
        <w:rPr>
          <w:rStyle w:val="FontStyle75"/>
          <w:sz w:val="24"/>
          <w:szCs w:val="24"/>
        </w:rPr>
        <w:t xml:space="preserve"> ниже, </w:t>
      </w:r>
      <w:r>
        <w:rPr>
          <w:rStyle w:val="FontStyle75"/>
          <w:sz w:val="24"/>
          <w:szCs w:val="24"/>
        </w:rPr>
        <w:t>соответствующие</w:t>
      </w:r>
      <w:r w:rsidRPr="003702AE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>разделы</w:t>
      </w:r>
      <w:r w:rsidRPr="003702AE">
        <w:rPr>
          <w:rStyle w:val="FontStyle75"/>
          <w:sz w:val="24"/>
          <w:szCs w:val="24"/>
        </w:rPr>
        <w:t xml:space="preserve"> стадии 2</w:t>
      </w:r>
      <w:r w:rsidRPr="006742AB">
        <w:rPr>
          <w:rStyle w:val="FontStyle77"/>
          <w:sz w:val="24"/>
          <w:szCs w:val="24"/>
        </w:rPr>
        <w:t>).</w:t>
      </w:r>
    </w:p>
    <w:p w:rsidR="00D1013B" w:rsidRPr="006742AB" w:rsidRDefault="00D1013B" w:rsidP="00FB2CBF">
      <w:pPr>
        <w:pStyle w:val="Style3"/>
        <w:widowControl/>
        <w:spacing w:before="43" w:line="230" w:lineRule="exact"/>
        <w:ind w:left="-142" w:right="5" w:firstLine="341"/>
        <w:jc w:val="left"/>
        <w:rPr>
          <w:rStyle w:val="FontStyle77"/>
          <w:sz w:val="24"/>
          <w:szCs w:val="24"/>
        </w:rPr>
      </w:pPr>
      <w:r>
        <w:rPr>
          <w:rStyle w:val="FontStyle75"/>
          <w:sz w:val="24"/>
          <w:szCs w:val="24"/>
        </w:rPr>
        <w:t xml:space="preserve">Ресурсы типических оношений </w:t>
      </w:r>
      <w:r w:rsidRPr="006742AB">
        <w:rPr>
          <w:rStyle w:val="FontStyle77"/>
          <w:sz w:val="24"/>
          <w:szCs w:val="24"/>
        </w:rPr>
        <w:t>мо</w:t>
      </w:r>
      <w:r>
        <w:rPr>
          <w:rStyle w:val="FontStyle77"/>
          <w:sz w:val="24"/>
          <w:szCs w:val="24"/>
        </w:rPr>
        <w:t>гут быть спользованы</w:t>
      </w:r>
      <w:r w:rsidRPr="006742AB">
        <w:rPr>
          <w:rStyle w:val="FontStyle77"/>
          <w:sz w:val="24"/>
          <w:szCs w:val="24"/>
        </w:rPr>
        <w:t xml:space="preserve"> многопланово.</w:t>
      </w:r>
    </w:p>
    <w:p w:rsidR="00D1013B" w:rsidRPr="006742AB" w:rsidRDefault="00D1013B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Во-первых, они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могу</w:t>
      </w:r>
      <w:r w:rsidRPr="006742AB">
        <w:rPr>
          <w:rStyle w:val="FontStyle77"/>
          <w:sz w:val="24"/>
          <w:szCs w:val="24"/>
        </w:rPr>
        <w:t>т служить практическим руководством в продуктивном использовании личностных ресурсов, с одной сторо</w:t>
      </w:r>
      <w:r w:rsidRPr="006742AB">
        <w:rPr>
          <w:rStyle w:val="FontStyle77"/>
          <w:sz w:val="24"/>
          <w:szCs w:val="24"/>
        </w:rPr>
        <w:softHyphen/>
        <w:t>ны, для наполнения функционально-ролевого содержания выполняе</w:t>
      </w:r>
      <w:r w:rsidRPr="006742AB">
        <w:rPr>
          <w:rStyle w:val="FontStyle77"/>
          <w:sz w:val="24"/>
          <w:szCs w:val="24"/>
        </w:rPr>
        <w:softHyphen/>
        <w:t>мых задач как в команде, так и вне командной работы и тем самым способствовать применению «сильных сторон» исполнителей и менед</w:t>
      </w:r>
      <w:r w:rsidRPr="006742AB">
        <w:rPr>
          <w:rStyle w:val="FontStyle77"/>
          <w:sz w:val="24"/>
          <w:szCs w:val="24"/>
        </w:rPr>
        <w:softHyphen/>
        <w:t>жеров с целью эффективного осуществления конкретных видов деятель</w:t>
      </w:r>
      <w:r w:rsidRPr="006742AB">
        <w:rPr>
          <w:rStyle w:val="FontStyle77"/>
          <w:sz w:val="24"/>
          <w:szCs w:val="24"/>
        </w:rPr>
        <w:softHyphen/>
        <w:t xml:space="preserve">ности (в которых человек может продуктивно самореализоваться), а с другой - для оптимизации работы с </w:t>
      </w:r>
      <w:r>
        <w:rPr>
          <w:rStyle w:val="FontStyle77"/>
          <w:sz w:val="24"/>
          <w:szCs w:val="24"/>
        </w:rPr>
        <w:t>ресурсами персонала</w:t>
      </w:r>
      <w:r w:rsidRPr="006742AB">
        <w:rPr>
          <w:rStyle w:val="FontStyle77"/>
          <w:sz w:val="24"/>
          <w:szCs w:val="24"/>
        </w:rPr>
        <w:t xml:space="preserve"> в целом.</w:t>
      </w:r>
    </w:p>
    <w:p w:rsidR="00D1013B" w:rsidRPr="006742AB" w:rsidRDefault="00D1013B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Во-вторых, может служить иллюстрацией того, что лишь предста</w:t>
      </w:r>
      <w:r w:rsidRPr="006742AB">
        <w:rPr>
          <w:rStyle w:val="FontStyle77"/>
          <w:sz w:val="24"/>
          <w:szCs w:val="24"/>
        </w:rPr>
        <w:softHyphen/>
        <w:t xml:space="preserve">вители 3 из 15 возможных пар подходят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команды для ее ядра</w:t>
      </w:r>
      <w:r>
        <w:rPr>
          <w:rStyle w:val="FontStyle77"/>
          <w:sz w:val="24"/>
          <w:szCs w:val="24"/>
        </w:rPr>
        <w:t>.</w:t>
      </w:r>
    </w:p>
    <w:p w:rsidR="00D1013B" w:rsidRPr="006742AB" w:rsidRDefault="00D1013B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lastRenderedPageBreak/>
        <w:t>Именно поэтому в</w:t>
      </w:r>
      <w:r>
        <w:rPr>
          <w:rStyle w:val="FontStyle77"/>
          <w:sz w:val="24"/>
          <w:szCs w:val="24"/>
        </w:rPr>
        <w:t xml:space="preserve"> этих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разделах </w:t>
      </w:r>
      <w:r w:rsidRPr="003702AE">
        <w:rPr>
          <w:rStyle w:val="FontStyle75"/>
          <w:sz w:val="24"/>
          <w:szCs w:val="24"/>
        </w:rPr>
        <w:t xml:space="preserve"> </w:t>
      </w:r>
      <w:r w:rsidRPr="006742AB">
        <w:rPr>
          <w:rStyle w:val="FontStyle77"/>
          <w:sz w:val="24"/>
          <w:szCs w:val="24"/>
        </w:rPr>
        <w:t>сначала рассматриваются пары, с которыми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образующих эти пары) склады</w:t>
      </w:r>
      <w:r w:rsidRPr="006742AB">
        <w:rPr>
          <w:rStyle w:val="FontStyle77"/>
          <w:sz w:val="24"/>
          <w:szCs w:val="24"/>
        </w:rPr>
        <w:softHyphen/>
        <w:t>ваются отношения типа «коллектив» (отличающиеся высокой эффек</w:t>
      </w:r>
      <w:r w:rsidRPr="006742AB">
        <w:rPr>
          <w:rStyle w:val="FontStyle77"/>
          <w:sz w:val="24"/>
          <w:szCs w:val="24"/>
        </w:rPr>
        <w:softHyphen/>
        <w:t xml:space="preserve">тивностью). Данные пары (первые 3) вместе с </w:t>
      </w:r>
      <w:r w:rsidRPr="006742AB">
        <w:rPr>
          <w:rStyle w:val="FontStyle76"/>
          <w:sz w:val="24"/>
          <w:szCs w:val="24"/>
        </w:rPr>
        <w:t xml:space="preserve">Учредителем </w:t>
      </w:r>
      <w:r w:rsidRPr="006742AB">
        <w:rPr>
          <w:rStyle w:val="FontStyle77"/>
          <w:sz w:val="24"/>
          <w:szCs w:val="24"/>
        </w:rPr>
        <w:t>команды могут составить ее ядро</w:t>
      </w:r>
      <w:r>
        <w:rPr>
          <w:rStyle w:val="FontStyle77"/>
          <w:sz w:val="24"/>
          <w:szCs w:val="24"/>
        </w:rPr>
        <w:t>, ориентированное на работу в группе</w:t>
      </w:r>
      <w:r w:rsidRPr="006742AB">
        <w:rPr>
          <w:rStyle w:val="FontStyle77"/>
          <w:sz w:val="24"/>
          <w:szCs w:val="24"/>
        </w:rPr>
        <w:t>.</w:t>
      </w:r>
    </w:p>
    <w:p w:rsidR="00D1013B" w:rsidRDefault="00D1013B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Затем рассматриваются пары, способствующие оптимизации опос</w:t>
      </w:r>
      <w:r w:rsidRPr="006742AB">
        <w:rPr>
          <w:rStyle w:val="FontStyle77"/>
          <w:sz w:val="24"/>
          <w:szCs w:val="24"/>
        </w:rPr>
        <w:softHyphen/>
        <w:t xml:space="preserve">редованного взаимодействия (в процессе которого представителями этих пар выполняются </w:t>
      </w:r>
      <w:r w:rsidRPr="006742AB">
        <w:rPr>
          <w:rStyle w:val="FontStyle76"/>
          <w:sz w:val="24"/>
          <w:szCs w:val="24"/>
        </w:rPr>
        <w:t xml:space="preserve">роли связующих </w:t>
      </w:r>
      <w:r w:rsidRPr="006742AB">
        <w:rPr>
          <w:rStyle w:val="FontStyle77"/>
          <w:sz w:val="24"/>
          <w:szCs w:val="24"/>
        </w:rPr>
        <w:t xml:space="preserve">по проведению </w:t>
      </w:r>
      <w:r w:rsidRPr="006742AB">
        <w:rPr>
          <w:rStyle w:val="FontStyle76"/>
          <w:sz w:val="24"/>
          <w:szCs w:val="24"/>
        </w:rPr>
        <w:t>управленче</w:t>
      </w:r>
      <w:r w:rsidRPr="006742AB">
        <w:rPr>
          <w:rStyle w:val="FontStyle76"/>
          <w:sz w:val="24"/>
          <w:szCs w:val="24"/>
        </w:rPr>
        <w:softHyphen/>
        <w:t xml:space="preserve">ских политик </w:t>
      </w:r>
      <w:r w:rsidRPr="006742AB">
        <w:rPr>
          <w:rStyle w:val="FontStyle77"/>
          <w:sz w:val="24"/>
          <w:szCs w:val="24"/>
        </w:rPr>
        <w:t xml:space="preserve">команды в иных каре),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входящих в эти пары) складыва</w:t>
      </w:r>
      <w:r w:rsidRPr="006742AB">
        <w:rPr>
          <w:rStyle w:val="FontStyle77"/>
          <w:sz w:val="24"/>
          <w:szCs w:val="24"/>
        </w:rPr>
        <w:softHyphen/>
        <w:t>ются отношения типа «ассоциации» (отличающиеся средней эффек</w:t>
      </w:r>
      <w:r w:rsidRPr="006742AB">
        <w:rPr>
          <w:rStyle w:val="FontStyle77"/>
          <w:sz w:val="24"/>
          <w:szCs w:val="24"/>
        </w:rPr>
        <w:softHyphen/>
        <w:t>тивностью) - следующие 3 пары</w:t>
      </w:r>
      <w:r>
        <w:rPr>
          <w:rStyle w:val="FontStyle77"/>
          <w:sz w:val="24"/>
          <w:szCs w:val="24"/>
        </w:rPr>
        <w:t>*.</w:t>
      </w:r>
    </w:p>
    <w:p w:rsidR="00D1013B" w:rsidRPr="00E74663" w:rsidRDefault="00D1013B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E74663">
        <w:rPr>
          <w:rStyle w:val="FontStyle75"/>
          <w:i/>
          <w:iCs/>
          <w:sz w:val="22"/>
          <w:szCs w:val="22"/>
        </w:rPr>
        <w:t xml:space="preserve">* В случаях, когда </w:t>
      </w:r>
      <w:r w:rsidRPr="00E74663">
        <w:rPr>
          <w:rStyle w:val="FontStyle74"/>
          <w:i w:val="0"/>
          <w:iCs w:val="0"/>
          <w:sz w:val="22"/>
          <w:szCs w:val="22"/>
        </w:rPr>
        <w:t xml:space="preserve">Учредитель </w:t>
      </w:r>
      <w:r w:rsidRPr="00E74663">
        <w:rPr>
          <w:rStyle w:val="FontStyle75"/>
          <w:i/>
          <w:iCs/>
          <w:sz w:val="22"/>
          <w:szCs w:val="22"/>
        </w:rPr>
        <w:t>команды заинтересован в активном проведе</w:t>
      </w:r>
      <w:r w:rsidRPr="00E74663">
        <w:rPr>
          <w:rStyle w:val="FontStyle75"/>
          <w:i/>
          <w:iCs/>
          <w:sz w:val="22"/>
          <w:szCs w:val="22"/>
        </w:rPr>
        <w:softHyphen/>
        <w:t>нии управленческих политик в организации, он может осуществлять это через посредство пар, с которыми у него складываются диадные отношения.</w:t>
      </w:r>
    </w:p>
    <w:p w:rsidR="00D1013B" w:rsidRDefault="00D1013B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4"/>
          <w:i w:val="0"/>
          <w:iCs w:val="0"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Однако проведение </w:t>
      </w:r>
      <w:r w:rsidRPr="00E74663">
        <w:rPr>
          <w:rStyle w:val="FontStyle74"/>
          <w:sz w:val="22"/>
          <w:szCs w:val="22"/>
        </w:rPr>
        <w:t>управленческих политик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команды может осуществлять</w:t>
      </w:r>
      <w:r w:rsidRPr="00E74663">
        <w:rPr>
          <w:rStyle w:val="FontStyle75"/>
          <w:i/>
          <w:iCs/>
          <w:sz w:val="22"/>
          <w:szCs w:val="22"/>
        </w:rPr>
        <w:softHyphen/>
        <w:t>ся и через посредство лиц, входящих в ядро команды. В этих случаях им делеги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руется выполнение связующих ролей, а также роли </w:t>
      </w:r>
      <w:r w:rsidRPr="00E74663">
        <w:rPr>
          <w:rStyle w:val="FontStyle74"/>
          <w:sz w:val="22"/>
          <w:szCs w:val="22"/>
        </w:rPr>
        <w:t>«Координатор»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и </w:t>
      </w:r>
      <w:r w:rsidRPr="00E74663">
        <w:rPr>
          <w:rStyle w:val="FontStyle74"/>
          <w:sz w:val="22"/>
          <w:szCs w:val="22"/>
        </w:rPr>
        <w:t>«Контро</w:t>
      </w:r>
      <w:r w:rsidRPr="00E74663">
        <w:rPr>
          <w:rStyle w:val="FontStyle74"/>
          <w:sz w:val="22"/>
          <w:szCs w:val="22"/>
        </w:rPr>
        <w:softHyphen/>
        <w:t>лер».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Конкретные участники опосредованного взаимодействия в указанных ролях рассматриваются в разделах  стадии 2</w:t>
      </w:r>
      <w:r w:rsidRPr="00E74663">
        <w:rPr>
          <w:rStyle w:val="FontStyle77"/>
          <w:i/>
          <w:iCs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для каждого из подтипов темперамента </w:t>
      </w:r>
      <w:r w:rsidRPr="00E74663">
        <w:rPr>
          <w:rStyle w:val="FontStyle74"/>
          <w:sz w:val="22"/>
          <w:szCs w:val="22"/>
        </w:rPr>
        <w:t>Учредителя.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</w:p>
    <w:p w:rsidR="00D1013B" w:rsidRDefault="00D1013B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4"/>
          <w:i w:val="0"/>
          <w:iCs w:val="0"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Именно такая организация опосредованного взаимодействия </w:t>
      </w:r>
      <w:r w:rsidRPr="00E74663">
        <w:rPr>
          <w:rStyle w:val="FontStyle74"/>
          <w:sz w:val="22"/>
          <w:szCs w:val="22"/>
        </w:rPr>
        <w:t>Учре</w:t>
      </w:r>
      <w:r w:rsidRPr="00E74663">
        <w:rPr>
          <w:rStyle w:val="FontStyle74"/>
          <w:sz w:val="22"/>
          <w:szCs w:val="22"/>
        </w:rPr>
        <w:softHyphen/>
        <w:t>дителя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команды с управленческими командами иных уровней и с персоналом в целом позволяет </w:t>
      </w:r>
      <w:r w:rsidRPr="00E74663">
        <w:rPr>
          <w:rStyle w:val="FontStyle74"/>
          <w:sz w:val="22"/>
          <w:szCs w:val="22"/>
        </w:rPr>
        <w:t xml:space="preserve">оптимально </w:t>
      </w:r>
      <w:r w:rsidRPr="00E74663">
        <w:rPr>
          <w:rStyle w:val="FontStyle75"/>
          <w:i/>
          <w:iCs/>
          <w:sz w:val="22"/>
          <w:szCs w:val="22"/>
        </w:rPr>
        <w:t>задействовать в организационной структуре, с од</w:t>
      </w:r>
      <w:r w:rsidRPr="00E74663">
        <w:rPr>
          <w:rStyle w:val="FontStyle75"/>
          <w:i/>
          <w:iCs/>
          <w:sz w:val="22"/>
          <w:szCs w:val="22"/>
        </w:rPr>
        <w:softHyphen/>
        <w:t>ной стороны, личностные ресурсы как всего персонала, так и каждого (отдельно взятого) участника совместной деятельности, а с другой, - психологические ре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сурсы межличностных отношений. </w:t>
      </w:r>
    </w:p>
    <w:p w:rsidR="00D1013B" w:rsidRPr="00E74663" w:rsidRDefault="00D1013B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</w:t>
      </w:r>
      <w:r w:rsidRPr="00E74663">
        <w:rPr>
          <w:rStyle w:val="FontStyle75"/>
          <w:i/>
          <w:iCs/>
          <w:sz w:val="22"/>
          <w:szCs w:val="22"/>
        </w:rPr>
        <w:t xml:space="preserve">При этом именно ресурсы </w:t>
      </w:r>
      <w:r w:rsidRPr="00E74663">
        <w:rPr>
          <w:rFonts w:ascii="Times New Roman" w:hAnsi="Times New Roman" w:cs="Times New Roman"/>
          <w:i/>
          <w:iCs/>
          <w:sz w:val="22"/>
          <w:szCs w:val="22"/>
        </w:rPr>
        <w:t>информационно-психических свойств темперамента</w:t>
      </w:r>
      <w:r w:rsidRPr="00E74663">
        <w:rPr>
          <w:rStyle w:val="FontStyle75"/>
          <w:i/>
          <w:iCs/>
          <w:sz w:val="22"/>
          <w:szCs w:val="22"/>
        </w:rPr>
        <w:t xml:space="preserve"> задают вектор оптимизации взаимодействия в командной работе.</w:t>
      </w:r>
    </w:p>
    <w:p w:rsidR="00D1013B" w:rsidRDefault="00D1013B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</w:p>
    <w:p w:rsidR="00D1013B" w:rsidRPr="006742AB" w:rsidRDefault="00D1013B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Это позволяет адекватно задействовать человеческие ресурсы любой управленческой команды.</w:t>
      </w:r>
    </w:p>
    <w:p w:rsidR="00D1013B" w:rsidRPr="006742AB" w:rsidRDefault="00D1013B" w:rsidP="00FB2CBF">
      <w:pPr>
        <w:pStyle w:val="Style3"/>
        <w:widowControl/>
        <w:spacing w:before="43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И последними рассматриваются пары,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складыва</w:t>
      </w:r>
      <w:r w:rsidRPr="006742AB">
        <w:rPr>
          <w:rStyle w:val="FontStyle77"/>
          <w:sz w:val="24"/>
          <w:szCs w:val="24"/>
        </w:rPr>
        <w:softHyphen/>
        <w:t xml:space="preserve">ются диффузные отношения (отличающиеся </w:t>
      </w:r>
      <w:r w:rsidRPr="006742AB">
        <w:rPr>
          <w:rStyle w:val="FontStyle77"/>
          <w:sz w:val="24"/>
          <w:szCs w:val="24"/>
        </w:rPr>
        <w:lastRenderedPageBreak/>
        <w:t>пониженной эффектив</w:t>
      </w:r>
      <w:r w:rsidRPr="006742AB">
        <w:rPr>
          <w:rStyle w:val="FontStyle77"/>
          <w:sz w:val="24"/>
          <w:szCs w:val="24"/>
        </w:rPr>
        <w:softHyphen/>
        <w:t>ностью) - остальные 9 пар. Именно с этими парами осуществляется преимущественно опосредованное взаимодействие.</w:t>
      </w:r>
    </w:p>
    <w:p w:rsidR="00D1013B" w:rsidRDefault="00D1013B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 то же время с данными парами возможно и непосредственное взаимодействие, однако, преимущественно в творческой (креативной) деятельности, связанной с выработкой новых подходов (поиском бо</w:t>
      </w:r>
      <w:r w:rsidRPr="006742AB">
        <w:rPr>
          <w:rStyle w:val="FontStyle77"/>
          <w:sz w:val="24"/>
          <w:szCs w:val="24"/>
        </w:rPr>
        <w:softHyphen/>
      </w:r>
      <w:r>
        <w:rPr>
          <w:rStyle w:val="FontStyle77"/>
          <w:sz w:val="24"/>
          <w:szCs w:val="24"/>
        </w:rPr>
        <w:t>лее эффективных решений и т.п.). Именно</w:t>
      </w:r>
      <w:r w:rsidRPr="006742AB">
        <w:rPr>
          <w:rStyle w:val="FontStyle77"/>
          <w:sz w:val="24"/>
          <w:szCs w:val="24"/>
        </w:rPr>
        <w:t xml:space="preserve"> взаимодействие с этими лицами</w:t>
      </w:r>
      <w:r>
        <w:rPr>
          <w:rStyle w:val="FontStyle77"/>
          <w:sz w:val="24"/>
          <w:szCs w:val="24"/>
        </w:rPr>
        <w:t xml:space="preserve">, </w:t>
      </w:r>
      <w:r w:rsidRPr="006742AB">
        <w:rPr>
          <w:rStyle w:val="FontStyle77"/>
          <w:sz w:val="24"/>
          <w:szCs w:val="24"/>
        </w:rPr>
        <w:t xml:space="preserve">в силу специфики ассоциаций, </w:t>
      </w:r>
      <w:r>
        <w:rPr>
          <w:rStyle w:val="FontStyle77"/>
          <w:sz w:val="24"/>
          <w:szCs w:val="24"/>
        </w:rPr>
        <w:t>обусловленных</w:t>
      </w:r>
      <w:r w:rsidRPr="0028258D">
        <w:rPr>
          <w:rStyle w:val="FontStyle77"/>
          <w:sz w:val="24"/>
          <w:szCs w:val="24"/>
        </w:rPr>
        <w:t xml:space="preserve"> их взаи</w:t>
      </w:r>
      <w:r>
        <w:rPr>
          <w:rStyle w:val="FontStyle77"/>
          <w:sz w:val="24"/>
          <w:szCs w:val="24"/>
        </w:rPr>
        <w:t>модей</w:t>
      </w:r>
      <w:r>
        <w:rPr>
          <w:rStyle w:val="FontStyle77"/>
          <w:sz w:val="24"/>
          <w:szCs w:val="24"/>
        </w:rPr>
        <w:softHyphen/>
        <w:t>ствием со средой обитания,</w:t>
      </w:r>
      <w:r w:rsidRPr="0028258D">
        <w:rPr>
          <w:rStyle w:val="FontStyle77"/>
          <w:sz w:val="24"/>
          <w:szCs w:val="24"/>
        </w:rPr>
        <w:t xml:space="preserve"> расширяет возможности порождения под</w:t>
      </w:r>
      <w:r w:rsidRPr="0028258D">
        <w:rPr>
          <w:rStyle w:val="FontStyle77"/>
          <w:sz w:val="24"/>
          <w:szCs w:val="24"/>
        </w:rPr>
        <w:softHyphen/>
        <w:t>сказок (возникающих в силу противоречивости</w:t>
      </w:r>
      <w:r w:rsidRPr="0028258D">
        <w:rPr>
          <w:rStyle w:val="FontStyle19"/>
          <w:rFonts w:ascii="Times New Roman" w:hAnsi="Times New Roman" w:cs="Times New Roman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t xml:space="preserve">информационно-психического взаимодействвия, свойственного этим 9 парам), </w:t>
      </w:r>
      <w:r>
        <w:rPr>
          <w:rStyle w:val="FontStyle77"/>
          <w:sz w:val="24"/>
          <w:szCs w:val="24"/>
        </w:rPr>
        <w:t>которые способствуют</w:t>
      </w:r>
      <w:r w:rsidRPr="0028258D">
        <w:rPr>
          <w:rStyle w:val="FontStyle77"/>
          <w:sz w:val="24"/>
          <w:szCs w:val="24"/>
        </w:rPr>
        <w:t xml:space="preserve"> повышению продуктивности функциониро</w:t>
      </w:r>
      <w:r w:rsidRPr="0028258D">
        <w:rPr>
          <w:rStyle w:val="FontStyle77"/>
          <w:sz w:val="24"/>
          <w:szCs w:val="24"/>
        </w:rPr>
        <w:softHyphen/>
        <w:t>вания психологического механизма творчества. При этом психологические ресурсы лиц,</w:t>
      </w:r>
      <w:r w:rsidRPr="006742AB">
        <w:rPr>
          <w:rStyle w:val="FontStyle77"/>
          <w:sz w:val="24"/>
          <w:szCs w:val="24"/>
        </w:rPr>
        <w:t xml:space="preserve"> входящих в указанные пары, осо</w:t>
      </w:r>
      <w:r w:rsidRPr="006742AB">
        <w:rPr>
          <w:rStyle w:val="FontStyle77"/>
          <w:sz w:val="24"/>
          <w:szCs w:val="24"/>
        </w:rPr>
        <w:softHyphen/>
        <w:t>бенно эффективно могут быть использованы во временных целевых группах креативной направленности, значительный удельный вес дея</w:t>
      </w:r>
      <w:r w:rsidRPr="006742AB">
        <w:rPr>
          <w:rStyle w:val="FontStyle77"/>
          <w:sz w:val="24"/>
          <w:szCs w:val="24"/>
        </w:rPr>
        <w:softHyphen/>
        <w:t>тельности которых носит творческий характер.</w:t>
      </w:r>
    </w:p>
    <w:p w:rsidR="00D1013B" w:rsidRPr="00082ECF" w:rsidRDefault="00D1013B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10.1. ЛИЧНОСТНЫЕ РЕСУРСЫ,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D1013B" w:rsidRDefault="00D1013B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ОБУСЛОВЛЕННЫЕ ИНФОРМАЦИОННО-ПСИХИЧЕСКИМИ 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«НАДЕЖНОГО» И «ЦЕЛЕНАПРАВЛЕННОГО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ФЛЕГМАТИКА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ДЕСЯТ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D1013B" w:rsidRPr="00EA1CEC" w:rsidRDefault="00D1013B" w:rsidP="00FB2CBF">
      <w:pPr>
        <w:pStyle w:val="Style3"/>
        <w:widowControl/>
        <w:spacing w:before="91" w:line="432" w:lineRule="exact"/>
        <w:ind w:left="-142" w:right="5" w:firstLine="0"/>
        <w:rPr>
          <w:rStyle w:val="FontStyle77"/>
          <w:sz w:val="24"/>
          <w:szCs w:val="24"/>
        </w:rPr>
      </w:pPr>
      <w:r w:rsidRPr="00EA1CEC">
        <w:rPr>
          <w:rStyle w:val="FontStyle27"/>
          <w:rFonts w:ascii="Times New Roman" w:hAnsi="Times New Roman" w:cs="Times New Roman"/>
          <w:sz w:val="24"/>
          <w:szCs w:val="24"/>
        </w:rPr>
        <w:t>«</w:t>
      </w:r>
    </w:p>
    <w:p w:rsidR="00D1013B" w:rsidRPr="00767D50" w:rsidRDefault="00D1013B" w:rsidP="00FB2CBF">
      <w:pPr>
        <w:pStyle w:val="Style33"/>
        <w:widowControl/>
        <w:spacing w:line="230" w:lineRule="exact"/>
        <w:ind w:left="-142" w:right="5" w:hanging="6"/>
        <w:jc w:val="both"/>
        <w:rPr>
          <w:rStyle w:val="FontStyle77"/>
          <w:sz w:val="24"/>
          <w:szCs w:val="24"/>
        </w:rPr>
      </w:pPr>
      <w:r w:rsidRPr="00767D50">
        <w:rPr>
          <w:rStyle w:val="FontStyle77"/>
          <w:sz w:val="24"/>
          <w:szCs w:val="24"/>
        </w:rPr>
        <w:t xml:space="preserve">     Личностны</w:t>
      </w:r>
      <w:r w:rsidRPr="00D23897">
        <w:rPr>
          <w:rStyle w:val="FontStyle77"/>
          <w:sz w:val="24"/>
          <w:szCs w:val="24"/>
        </w:rPr>
        <w:t xml:space="preserve">е </w:t>
      </w:r>
      <w:r w:rsidRPr="000B313A">
        <w:rPr>
          <w:rStyle w:val="FontStyle77"/>
          <w:sz w:val="24"/>
          <w:szCs w:val="24"/>
        </w:rPr>
        <w:t>ресурсы «любящего удобства» и «инициативного» сангвиника - субъект</w:t>
      </w:r>
      <w:r w:rsidR="002B7BB8">
        <w:rPr>
          <w:rStyle w:val="FontStyle77"/>
          <w:sz w:val="24"/>
          <w:szCs w:val="24"/>
        </w:rPr>
        <w:t>ов</w:t>
      </w:r>
      <w:r w:rsidRPr="000B313A">
        <w:rPr>
          <w:rStyle w:val="FontStyle77"/>
          <w:sz w:val="24"/>
          <w:szCs w:val="24"/>
        </w:rPr>
        <w:t xml:space="preserve"> </w:t>
      </w:r>
      <w:r w:rsidR="00D304C4">
        <w:rPr>
          <w:rStyle w:val="FontStyle77"/>
          <w:sz w:val="24"/>
          <w:szCs w:val="24"/>
        </w:rPr>
        <w:t>десят</w:t>
      </w:r>
      <w:r w:rsidRPr="000B313A">
        <w:rPr>
          <w:rStyle w:val="FontStyle77"/>
          <w:sz w:val="24"/>
          <w:szCs w:val="24"/>
        </w:rPr>
        <w:t xml:space="preserve">ой пары (с комбинацией подфункций </w:t>
      </w:r>
      <w:r w:rsidR="00D304C4" w:rsidRPr="00B90850">
        <w:rPr>
          <w:rStyle w:val="FontStyle76"/>
          <w:sz w:val="24"/>
          <w:szCs w:val="24"/>
        </w:rPr>
        <w:t>Бу/2 В/1 Г/1 А/1</w:t>
      </w:r>
      <w:r w:rsidRPr="000B313A">
        <w:rPr>
          <w:rStyle w:val="FontStyle76"/>
          <w:sz w:val="24"/>
          <w:szCs w:val="24"/>
        </w:rPr>
        <w:t xml:space="preserve">), </w:t>
      </w:r>
      <w:r w:rsidRPr="000B313A">
        <w:rPr>
          <w:rStyle w:val="FontStyle77"/>
          <w:sz w:val="24"/>
          <w:szCs w:val="24"/>
        </w:rPr>
        <w:t>обусловливаются спецификой</w:t>
      </w:r>
      <w:r w:rsidRPr="00767D50">
        <w:rPr>
          <w:rStyle w:val="FontStyle77"/>
          <w:sz w:val="24"/>
          <w:szCs w:val="24"/>
        </w:rPr>
        <w:t xml:space="preserve"> взаимодействия со средой обитания, которая проявляется (табл. 1.1):</w:t>
      </w:r>
    </w:p>
    <w:p w:rsidR="00D1013B" w:rsidRPr="00425FE1" w:rsidRDefault="00D1013B" w:rsidP="00FB2CBF">
      <w:pPr>
        <w:pStyle w:val="Style3"/>
        <w:widowControl/>
        <w:spacing w:before="91" w:line="432" w:lineRule="exact"/>
        <w:ind w:left="-142" w:right="5" w:firstLine="0"/>
        <w:jc w:val="right"/>
        <w:rPr>
          <w:rStyle w:val="FontStyle36"/>
          <w:bCs/>
          <w:sz w:val="24"/>
          <w:szCs w:val="24"/>
        </w:rPr>
      </w:pPr>
      <w:r>
        <w:rPr>
          <w:rStyle w:val="FontStyle36"/>
          <w:bCs/>
          <w:sz w:val="24"/>
          <w:szCs w:val="24"/>
        </w:rPr>
        <w:t>Таблица 1.1</w:t>
      </w:r>
    </w:p>
    <w:tbl>
      <w:tblPr>
        <w:tblStyle w:val="aff4"/>
        <w:tblW w:w="779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993"/>
        <w:gridCol w:w="6804"/>
      </w:tblGrid>
      <w:tr w:rsidR="00D1013B" w:rsidRPr="00436B0D" w:rsidTr="00C719BE">
        <w:trPr>
          <w:trHeight w:val="147"/>
        </w:trPr>
        <w:tc>
          <w:tcPr>
            <w:tcW w:w="993" w:type="dxa"/>
            <w:tcBorders>
              <w:bottom w:val="nil"/>
            </w:tcBorders>
          </w:tcPr>
          <w:p w:rsidR="00D1013B" w:rsidRPr="00910764" w:rsidRDefault="00D1013B" w:rsidP="00342956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Канал,</w:t>
            </w:r>
          </w:p>
          <w:p w:rsidR="00D1013B" w:rsidRPr="00910764" w:rsidRDefault="00D1013B" w:rsidP="00342956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подфу</w:t>
            </w:r>
            <w:r w:rsidRPr="00910764">
              <w:rPr>
                <w:rStyle w:val="FontStyle75"/>
                <w:b/>
                <w:bCs/>
                <w:sz w:val="24"/>
                <w:szCs w:val="24"/>
                <w:lang w:val="en-US"/>
              </w:rPr>
              <w:t>-</w:t>
            </w:r>
            <w:r w:rsidRPr="00910764">
              <w:rPr>
                <w:rStyle w:val="FontStyle75"/>
                <w:b/>
                <w:bCs/>
                <w:sz w:val="24"/>
                <w:szCs w:val="24"/>
              </w:rPr>
              <w:t>нкция</w:t>
            </w:r>
          </w:p>
        </w:tc>
        <w:tc>
          <w:tcPr>
            <w:tcW w:w="6804" w:type="dxa"/>
            <w:tcBorders>
              <w:bottom w:val="nil"/>
            </w:tcBorders>
          </w:tcPr>
          <w:p w:rsidR="00D1013B" w:rsidRPr="00910764" w:rsidRDefault="00D1013B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</w:p>
          <w:p w:rsidR="00D1013B" w:rsidRPr="00910764" w:rsidRDefault="00D1013B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Проявление взаимодействия</w:t>
            </w:r>
          </w:p>
        </w:tc>
      </w:tr>
      <w:tr w:rsidR="00D1013B" w:rsidRPr="0060160F" w:rsidTr="00C719BE">
        <w:trPr>
          <w:trHeight w:val="147"/>
        </w:trPr>
        <w:tc>
          <w:tcPr>
            <w:tcW w:w="993" w:type="dxa"/>
            <w:tcBorders>
              <w:top w:val="nil"/>
            </w:tcBorders>
          </w:tcPr>
          <w:p w:rsidR="00D1013B" w:rsidRPr="005D35DF" w:rsidRDefault="00D1013B" w:rsidP="00342956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  <w:tcBorders>
              <w:top w:val="nil"/>
            </w:tcBorders>
          </w:tcPr>
          <w:p w:rsidR="00D1013B" w:rsidRPr="00EF0296" w:rsidRDefault="00D1013B" w:rsidP="00FB2CBF">
            <w:pPr>
              <w:pStyle w:val="Style3"/>
              <w:widowControl/>
              <w:spacing w:before="91" w:line="240" w:lineRule="auto"/>
              <w:ind w:left="-142" w:right="5" w:firstLine="0"/>
              <w:rPr>
                <w:rStyle w:val="FontStyle36"/>
                <w:b/>
                <w:bCs/>
                <w:sz w:val="24"/>
                <w:szCs w:val="24"/>
              </w:rPr>
            </w:pPr>
            <w:r w:rsidRPr="00EF0296">
              <w:rPr>
                <w:rStyle w:val="FontStyle77"/>
                <w:bCs/>
                <w:sz w:val="24"/>
                <w:szCs w:val="24"/>
              </w:rPr>
              <w:t>Свойства</w:t>
            </w:r>
            <w:r w:rsidRPr="00EF0296">
              <w:rPr>
                <w:rFonts w:ascii="Times New Roman" w:hAnsi="Times New Roman" w:cs="Times New Roman"/>
              </w:rPr>
              <w:t xml:space="preserve"> данного </w:t>
            </w:r>
            <w:r w:rsidRPr="00EF0296">
              <w:rPr>
                <w:rFonts w:ascii="Times New Roman" w:hAnsi="Times New Roman" w:cs="Times New Roman"/>
                <w:bCs/>
              </w:rPr>
              <w:t>подтипа  темперамента  определяются к</w:t>
            </w:r>
            <w:r w:rsidRPr="00EF0296">
              <w:rPr>
                <w:rFonts w:ascii="Times New Roman" w:hAnsi="Times New Roman" w:cs="Times New Roman"/>
              </w:rPr>
              <w:t xml:space="preserve">омбинацией подфункций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D304C4" w:rsidRPr="00B90850">
              <w:rPr>
                <w:rStyle w:val="FontStyle76"/>
                <w:sz w:val="24"/>
                <w:szCs w:val="24"/>
              </w:rPr>
              <w:t>Бу/2 В/1 Г/1 А/1</w:t>
            </w:r>
            <w:r w:rsidR="00624446">
              <w:rPr>
                <w:rStyle w:val="FontStyle76"/>
                <w:sz w:val="24"/>
                <w:szCs w:val="24"/>
              </w:rPr>
              <w:t xml:space="preserve"> </w:t>
            </w:r>
            <w:r w:rsidRPr="00EF0296">
              <w:rPr>
                <w:rFonts w:ascii="Times New Roman" w:hAnsi="Times New Roman" w:cs="Times New Roman"/>
              </w:rPr>
              <w:t xml:space="preserve">и </w:t>
            </w:r>
            <w:r w:rsidRPr="00EF0296">
              <w:rPr>
                <w:rFonts w:ascii="Times New Roman" w:hAnsi="Times New Roman" w:cs="Times New Roman"/>
                <w:bCs/>
              </w:rPr>
              <w:t xml:space="preserve">проявляются во </w:t>
            </w:r>
            <w:r w:rsidRPr="00EF0296">
              <w:rPr>
                <w:rFonts w:ascii="Times New Roman" w:hAnsi="Times New Roman" w:cs="Times New Roman"/>
                <w:bCs/>
              </w:rPr>
              <w:lastRenderedPageBreak/>
              <w:t>взаимодействии</w:t>
            </w:r>
            <w:r w:rsidRPr="00EF0296">
              <w:rPr>
                <w:rFonts w:ascii="Times New Roman" w:hAnsi="Times New Roman" w:cs="Times New Roman"/>
              </w:rPr>
              <w:t>:</w:t>
            </w:r>
          </w:p>
        </w:tc>
      </w:tr>
      <w:tr w:rsidR="00D1013B" w:rsidRPr="0060160F" w:rsidTr="00C719BE">
        <w:trPr>
          <w:trHeight w:val="147"/>
        </w:trPr>
        <w:tc>
          <w:tcPr>
            <w:tcW w:w="993" w:type="dxa"/>
          </w:tcPr>
          <w:p w:rsidR="00D1013B" w:rsidRDefault="00D1013B" w:rsidP="00342956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851DEB">
              <w:rPr>
                <w:rStyle w:val="FontStyle75"/>
                <w:sz w:val="24"/>
                <w:szCs w:val="24"/>
              </w:rPr>
              <w:lastRenderedPageBreak/>
              <w:t>I,</w:t>
            </w:r>
          </w:p>
          <w:p w:rsidR="00D1013B" w:rsidRPr="006D3CFB" w:rsidRDefault="00624446" w:rsidP="00342956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  <w:lang w:val="en-US"/>
              </w:rPr>
            </w:pPr>
            <w:r w:rsidRPr="00B90850">
              <w:rPr>
                <w:rStyle w:val="FontStyle76"/>
                <w:sz w:val="24"/>
                <w:szCs w:val="24"/>
              </w:rPr>
              <w:t>Бу/2</w:t>
            </w:r>
          </w:p>
        </w:tc>
        <w:tc>
          <w:tcPr>
            <w:tcW w:w="6804" w:type="dxa"/>
          </w:tcPr>
          <w:p w:rsidR="00D1013B" w:rsidRPr="00B97548" w:rsidRDefault="00D1013B" w:rsidP="00FB2CBF">
            <w:pPr>
              <w:pStyle w:val="Style4"/>
              <w:widowControl/>
              <w:spacing w:before="43"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Эффективностью базовой подфунк</w:t>
            </w:r>
            <w:r w:rsidRPr="00A442E1">
              <w:rPr>
                <w:rStyle w:val="FontStyle75"/>
                <w:sz w:val="24"/>
                <w:szCs w:val="24"/>
              </w:rPr>
              <w:t>ции, реализуемой</w:t>
            </w:r>
            <w:r>
              <w:rPr>
                <w:rStyle w:val="FontStyle75"/>
                <w:sz w:val="24"/>
                <w:szCs w:val="24"/>
              </w:rPr>
              <w:t xml:space="preserve"> в</w:t>
            </w:r>
            <w:r w:rsidRPr="00A442E1">
              <w:rPr>
                <w:rStyle w:val="FontStyle75"/>
                <w:sz w:val="24"/>
                <w:szCs w:val="24"/>
              </w:rPr>
              <w:t xml:space="preserve"> </w:t>
            </w:r>
            <w:r>
              <w:rPr>
                <w:rStyle w:val="FontStyle77"/>
                <w:sz w:val="24"/>
                <w:szCs w:val="24"/>
              </w:rPr>
              <w:t>опосредованной</w:t>
            </w:r>
            <w:r w:rsidR="00624446" w:rsidRPr="00B97548">
              <w:rPr>
                <w:rStyle w:val="FontStyle76"/>
                <w:sz w:val="24"/>
                <w:szCs w:val="24"/>
              </w:rPr>
              <w:t xml:space="preserve"> </w:t>
            </w:r>
            <w:r w:rsidR="00624446" w:rsidRPr="00624446">
              <w:rPr>
                <w:rStyle w:val="FontStyle76"/>
                <w:i w:val="0"/>
                <w:iCs w:val="0"/>
                <w:sz w:val="24"/>
                <w:szCs w:val="24"/>
              </w:rPr>
              <w:t>коммуникативной</w:t>
            </w:r>
            <w:r w:rsidR="00624446" w:rsidRPr="00B97548">
              <w:rPr>
                <w:rStyle w:val="FontStyle76"/>
                <w:sz w:val="24"/>
                <w:szCs w:val="24"/>
              </w:rPr>
              <w:t xml:space="preserve"> </w:t>
            </w:r>
            <w:r>
              <w:rPr>
                <w:rStyle w:val="FontStyle77"/>
                <w:sz w:val="24"/>
                <w:szCs w:val="24"/>
              </w:rPr>
              <w:t>деятельности</w:t>
            </w:r>
            <w:r w:rsidRPr="007D6E14">
              <w:rPr>
                <w:rStyle w:val="FontStyle76"/>
                <w:i w:val="0"/>
                <w:iCs w:val="0"/>
                <w:sz w:val="24"/>
                <w:szCs w:val="24"/>
              </w:rPr>
              <w:t>.</w:t>
            </w:r>
          </w:p>
          <w:p w:rsidR="00624446" w:rsidRPr="00B97548" w:rsidRDefault="00624446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B97548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 себя в дея</w:t>
            </w:r>
            <w:r w:rsidRPr="00B97548">
              <w:rPr>
                <w:rStyle w:val="FontStyle76"/>
                <w:sz w:val="24"/>
                <w:szCs w:val="24"/>
              </w:rPr>
              <w:softHyphen/>
              <w:t>тельности по созданию благоприятных предпосылок для возникно</w:t>
            </w:r>
            <w:r w:rsidRPr="00B97548">
              <w:rPr>
                <w:rStyle w:val="FontStyle76"/>
                <w:sz w:val="24"/>
                <w:szCs w:val="24"/>
              </w:rPr>
              <w:softHyphen/>
              <w:t>вения отношений, обусловливающих др</w:t>
            </w:r>
            <w:r>
              <w:rPr>
                <w:rStyle w:val="FontStyle76"/>
                <w:sz w:val="24"/>
                <w:szCs w:val="24"/>
              </w:rPr>
              <w:t>угим возмож</w:t>
            </w:r>
            <w:r w:rsidRPr="00B97548">
              <w:rPr>
                <w:rStyle w:val="FontStyle76"/>
                <w:sz w:val="24"/>
                <w:szCs w:val="24"/>
              </w:rPr>
              <w:t>ность непосред</w:t>
            </w:r>
            <w:r w:rsidRPr="00B97548">
              <w:rPr>
                <w:rStyle w:val="FontStyle76"/>
                <w:sz w:val="24"/>
                <w:szCs w:val="24"/>
              </w:rPr>
              <w:softHyphen/>
              <w:t>ственной коммуникативной деятельности.</w:t>
            </w:r>
          </w:p>
          <w:p w:rsidR="00D1013B" w:rsidRPr="00EF0296" w:rsidRDefault="00D1013B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При этом, во взаимодействии, придерживается ориентации:</w:t>
            </w:r>
          </w:p>
          <w:p w:rsidR="00624446" w:rsidRPr="00EF0296" w:rsidRDefault="00624446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крупый масштаб, обобщенные выводы и создание целостной картины (характеристики);</w:t>
            </w:r>
          </w:p>
          <w:p w:rsidR="00624446" w:rsidRPr="00EF0296" w:rsidRDefault="00624446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поддержание дистантности (длинной дистанции);</w:t>
            </w:r>
          </w:p>
          <w:p w:rsidR="00D1013B" w:rsidRPr="00EF0296" w:rsidRDefault="00624446" w:rsidP="00FB2CBF">
            <w:pPr>
              <w:pStyle w:val="Style2"/>
              <w:widowControl/>
              <w:spacing w:line="235" w:lineRule="exact"/>
              <w:ind w:left="-142" w:right="5"/>
              <w:rPr>
                <w:rStyle w:val="FontStyle75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движенгие в направлении автономии (отделения), предачи собственных ресурсов (инвестиции).</w:t>
            </w:r>
          </w:p>
        </w:tc>
      </w:tr>
      <w:tr w:rsidR="00D1013B" w:rsidRPr="0060160F" w:rsidTr="00C719BE">
        <w:trPr>
          <w:trHeight w:val="147"/>
        </w:trPr>
        <w:tc>
          <w:tcPr>
            <w:tcW w:w="993" w:type="dxa"/>
          </w:tcPr>
          <w:p w:rsidR="00D1013B" w:rsidRPr="00D33458" w:rsidRDefault="00D1013B" w:rsidP="00342956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II,</w:t>
            </w:r>
          </w:p>
          <w:p w:rsidR="00D1013B" w:rsidRPr="00AD6751" w:rsidRDefault="00D1013B" w:rsidP="00342956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36"/>
                <w:i/>
                <w:iCs/>
                <w:sz w:val="24"/>
                <w:szCs w:val="24"/>
              </w:rPr>
            </w:pPr>
            <w:r>
              <w:rPr>
                <w:rStyle w:val="FontStyle75"/>
                <w:i/>
                <w:iCs/>
                <w:sz w:val="24"/>
                <w:szCs w:val="24"/>
              </w:rPr>
              <w:t>В</w:t>
            </w:r>
            <w:r w:rsidRPr="00AD6751">
              <w:rPr>
                <w:rStyle w:val="FontStyle75"/>
                <w:i/>
                <w:iCs/>
                <w:sz w:val="24"/>
                <w:szCs w:val="24"/>
              </w:rPr>
              <w:t>/</w:t>
            </w:r>
            <w:r>
              <w:rPr>
                <w:rStyle w:val="FontStyle75"/>
                <w:i/>
                <w:iCs/>
                <w:sz w:val="24"/>
                <w:szCs w:val="24"/>
              </w:rPr>
              <w:t>1</w:t>
            </w:r>
          </w:p>
        </w:tc>
        <w:tc>
          <w:tcPr>
            <w:tcW w:w="6804" w:type="dxa"/>
          </w:tcPr>
          <w:p w:rsidR="00D1013B" w:rsidRPr="006B1CF9" w:rsidRDefault="00D1013B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36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Продуктивностью </w:t>
            </w:r>
            <w:r w:rsidRPr="00D33458">
              <w:rPr>
                <w:rFonts w:ascii="Times New Roman" w:hAnsi="Times New Roman" w:cs="Times New Roman"/>
              </w:rPr>
              <w:t>проявляющей себя подфункции, которая обеспечивает</w:t>
            </w:r>
            <w:r w:rsidRPr="00D3345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t>возможность гармонично, системно и непосредственно взаимодействовать в объектной среде.</w:t>
            </w:r>
          </w:p>
        </w:tc>
      </w:tr>
      <w:tr w:rsidR="00D1013B" w:rsidRPr="0060160F" w:rsidTr="00C719BE">
        <w:trPr>
          <w:trHeight w:val="147"/>
        </w:trPr>
        <w:tc>
          <w:tcPr>
            <w:tcW w:w="993" w:type="dxa"/>
          </w:tcPr>
          <w:p w:rsidR="00D1013B" w:rsidRPr="00D33458" w:rsidRDefault="00D1013B" w:rsidP="00342956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</w:p>
        </w:tc>
        <w:tc>
          <w:tcPr>
            <w:tcW w:w="6804" w:type="dxa"/>
          </w:tcPr>
          <w:p w:rsidR="00D1013B" w:rsidRPr="00EF0296" w:rsidRDefault="00D1013B" w:rsidP="00FB2CBF">
            <w:pPr>
              <w:pStyle w:val="af9"/>
              <w:ind w:left="-142" w:right="5"/>
              <w:jc w:val="both"/>
              <w:rPr>
                <w:szCs w:val="24"/>
                <w:lang w:val="ru-RU"/>
              </w:rPr>
            </w:pPr>
            <w:r w:rsidRPr="00EF0296">
              <w:rPr>
                <w:szCs w:val="24"/>
                <w:lang w:val="ru-RU"/>
              </w:rPr>
              <w:t xml:space="preserve">Таким образом, специфика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психодинамических особенностей, а также свойств информационно-психического взаимодействия по каналам </w:t>
            </w:r>
            <w:r w:rsidRPr="00EF0296">
              <w:rPr>
                <w:rStyle w:val="FontStyle75"/>
                <w:sz w:val="24"/>
                <w:szCs w:val="24"/>
              </w:rPr>
              <w:t>I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и </w:t>
            </w:r>
            <w:r w:rsidRPr="00EF0296">
              <w:rPr>
                <w:rStyle w:val="FontStyle75"/>
                <w:sz w:val="24"/>
                <w:szCs w:val="24"/>
              </w:rPr>
              <w:t>II</w:t>
            </w:r>
            <w:r w:rsidRPr="00EF0296">
              <w:rPr>
                <w:szCs w:val="24"/>
                <w:lang w:val="ru-RU"/>
              </w:rPr>
              <w:t>,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обусловливающих реализацию  </w:t>
            </w:r>
            <w:r w:rsidRPr="00EF0296">
              <w:rPr>
                <w:szCs w:val="24"/>
                <w:lang w:val="ru-RU"/>
              </w:rPr>
              <w:t>основных подфункций,</w:t>
            </w:r>
            <w:r w:rsidRPr="00EF0296">
              <w:rPr>
                <w:b/>
                <w:szCs w:val="24"/>
                <w:lang w:val="ru-RU"/>
              </w:rPr>
              <w:t xml:space="preserve"> </w:t>
            </w:r>
            <w:r w:rsidRPr="00EF0296">
              <w:rPr>
                <w:szCs w:val="24"/>
                <w:lang w:val="ru-RU"/>
              </w:rPr>
              <w:t>указывает на то, что данной личности подходит работа, которая позволяет:</w:t>
            </w:r>
          </w:p>
          <w:p w:rsidR="00D1013B" w:rsidRPr="005726CB" w:rsidRDefault="00D1013B" w:rsidP="00FB2CBF">
            <w:pPr>
              <w:ind w:left="-142" w:right="5"/>
              <w:jc w:val="both"/>
              <w:rPr>
                <w:color w:val="000000"/>
                <w:sz w:val="24"/>
                <w:szCs w:val="24"/>
                <w:lang w:val="ru-RU" w:bidi="or-IN"/>
              </w:rPr>
            </w:pPr>
            <w:r w:rsidRPr="00EF0296">
              <w:rPr>
                <w:color w:val="000000"/>
                <w:sz w:val="24"/>
                <w:szCs w:val="24"/>
                <w:lang w:val="ru-RU" w:bidi="or-IN"/>
              </w:rPr>
              <w:t xml:space="preserve">-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эффективно выполнять задачи 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 xml:space="preserve">связанные с </w:t>
            </w:r>
            <w:r w:rsidRPr="005726CB">
              <w:rPr>
                <w:rStyle w:val="FontStyle77"/>
                <w:sz w:val="24"/>
                <w:szCs w:val="24"/>
                <w:lang w:val="ru-RU"/>
              </w:rPr>
              <w:t xml:space="preserve">опосредованной </w:t>
            </w:r>
            <w:r w:rsidR="00624446" w:rsidRPr="00624446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коммуникативной</w:t>
            </w:r>
            <w:r w:rsidRPr="005726CB">
              <w:rPr>
                <w:rStyle w:val="FontStyle77"/>
                <w:sz w:val="24"/>
                <w:szCs w:val="24"/>
                <w:lang w:val="ru-RU"/>
              </w:rPr>
              <w:t xml:space="preserve"> деятельност</w:t>
            </w:r>
            <w:r>
              <w:rPr>
                <w:rStyle w:val="FontStyle77"/>
                <w:sz w:val="24"/>
                <w:szCs w:val="24"/>
                <w:lang w:val="ru-RU"/>
              </w:rPr>
              <w:t>ью</w:t>
            </w:r>
            <w:r w:rsidRPr="005726CB">
              <w:rPr>
                <w:rStyle w:val="FontStyle77"/>
                <w:sz w:val="24"/>
                <w:szCs w:val="24"/>
                <w:lang w:val="ru-RU"/>
              </w:rPr>
              <w:t>.</w:t>
            </w:r>
          </w:p>
          <w:p w:rsidR="00D1013B" w:rsidRPr="00BF6C62" w:rsidRDefault="00D1013B" w:rsidP="00FB2CBF">
            <w:pPr>
              <w:pStyle w:val="af9"/>
              <w:ind w:left="-142" w:right="5"/>
              <w:jc w:val="both"/>
              <w:rPr>
                <w:rStyle w:val="FontStyle36"/>
                <w:sz w:val="24"/>
                <w:szCs w:val="24"/>
                <w:lang w:val="ru-RU"/>
              </w:rPr>
            </w:pP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- </w:t>
            </w:r>
            <w:r w:rsidRPr="005726CB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гармонично, системно и непосредственно взаимодействовать в объектной среде.</w:t>
            </w:r>
          </w:p>
        </w:tc>
      </w:tr>
      <w:tr w:rsidR="00D1013B" w:rsidRPr="000A53CD" w:rsidTr="00C719BE">
        <w:trPr>
          <w:trHeight w:val="147"/>
        </w:trPr>
        <w:tc>
          <w:tcPr>
            <w:tcW w:w="993" w:type="dxa"/>
          </w:tcPr>
          <w:p w:rsidR="00D1013B" w:rsidRPr="00D33458" w:rsidRDefault="00D1013B" w:rsidP="00342956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III,</w:t>
            </w:r>
          </w:p>
          <w:p w:rsidR="00D1013B" w:rsidRPr="00AD6751" w:rsidRDefault="00D1013B" w:rsidP="00342956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Г/1</w:t>
            </w:r>
          </w:p>
        </w:tc>
        <w:tc>
          <w:tcPr>
            <w:tcW w:w="6804" w:type="dxa"/>
          </w:tcPr>
          <w:p w:rsidR="00D1013B" w:rsidRDefault="00D1013B" w:rsidP="00FB2CBF">
            <w:pPr>
              <w:pStyle w:val="Style4"/>
              <w:widowControl/>
              <w:spacing w:line="276" w:lineRule="auto"/>
              <w:ind w:left="-142" w:right="5" w:firstLine="0"/>
              <w:rPr>
                <w:rStyle w:val="FontStyle76"/>
                <w:i w:val="0"/>
                <w:iCs w:val="0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D33458">
              <w:rPr>
                <w:rFonts w:ascii="Times New Roman" w:hAnsi="Times New Roman" w:cs="Times New Roman"/>
              </w:rPr>
              <w:t xml:space="preserve">болезненно проявляющей себя подфункции, </w:t>
            </w:r>
            <w:r w:rsidRPr="00DA51D5">
              <w:rPr>
                <w:rFonts w:ascii="Times New Roman" w:hAnsi="Times New Roman" w:cs="Times New Roman"/>
              </w:rPr>
              <w:t xml:space="preserve">которая обусловливает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>способ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ность интуитивно </w:t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 xml:space="preserve"> 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>оценивать</w:t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 xml:space="preserve"> 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 xml:space="preserve"> потенциальные </w:t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 xml:space="preserve"> 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 xml:space="preserve">возможности </w:t>
            </w:r>
          </w:p>
          <w:p w:rsidR="00D1013B" w:rsidRPr="006F389D" w:rsidRDefault="00D1013B" w:rsidP="00FB2CBF">
            <w:pPr>
              <w:pStyle w:val="Style4"/>
              <w:widowControl/>
              <w:spacing w:line="276" w:lineRule="auto"/>
              <w:ind w:left="-142" w:right="5" w:firstLine="0"/>
              <w:rPr>
                <w:rStyle w:val="FontStyle75"/>
                <w:sz w:val="24"/>
                <w:szCs w:val="24"/>
              </w:rPr>
            </w:pP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бытийной среды</w:t>
            </w:r>
          </w:p>
        </w:tc>
      </w:tr>
      <w:tr w:rsidR="00D1013B" w:rsidRPr="0060160F" w:rsidTr="00C719BE">
        <w:trPr>
          <w:trHeight w:val="147"/>
        </w:trPr>
        <w:tc>
          <w:tcPr>
            <w:tcW w:w="993" w:type="dxa"/>
          </w:tcPr>
          <w:p w:rsidR="00D1013B" w:rsidRPr="00D33458" w:rsidRDefault="00D1013B" w:rsidP="00342956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IV,</w:t>
            </w:r>
          </w:p>
          <w:p w:rsidR="00D1013B" w:rsidRPr="00AD6751" w:rsidRDefault="00624446" w:rsidP="00342956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А</w:t>
            </w:r>
            <w:r w:rsidR="00D1013B">
              <w:rPr>
                <w:rStyle w:val="FontStyle76"/>
                <w:sz w:val="24"/>
                <w:szCs w:val="24"/>
              </w:rPr>
              <w:t>/1</w:t>
            </w:r>
          </w:p>
        </w:tc>
        <w:tc>
          <w:tcPr>
            <w:tcW w:w="6804" w:type="dxa"/>
          </w:tcPr>
          <w:p w:rsidR="00D1013B" w:rsidRPr="00DA51D5" w:rsidRDefault="00D1013B" w:rsidP="00FB2CBF">
            <w:pPr>
              <w:pStyle w:val="Style4"/>
              <w:widowControl/>
              <w:spacing w:line="245" w:lineRule="exact"/>
              <w:ind w:left="-142" w:right="5" w:firstLine="317"/>
              <w:rPr>
                <w:rStyle w:val="FontStyle75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EF0296">
              <w:rPr>
                <w:rFonts w:ascii="Times New Roman" w:hAnsi="Times New Roman" w:cs="Times New Roman"/>
              </w:rPr>
              <w:t xml:space="preserve">индифферентно проявляющей себя подфункции, которая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обусловлива</w:t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>ет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 xml:space="preserve">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 xml:space="preserve">эффективность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lastRenderedPageBreak/>
              <w:t xml:space="preserve">непосредственной </w:t>
            </w:r>
            <w:r w:rsidR="00624446" w:rsidRPr="00CD2A10">
              <w:rPr>
                <w:rStyle w:val="FontStyle76"/>
                <w:i w:val="0"/>
                <w:iCs w:val="0"/>
                <w:sz w:val="24"/>
                <w:szCs w:val="24"/>
              </w:rPr>
              <w:t>технологическ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>ой деятельности.</w:t>
            </w:r>
          </w:p>
        </w:tc>
      </w:tr>
    </w:tbl>
    <w:p w:rsidR="00D1013B" w:rsidRPr="00755A90" w:rsidRDefault="00D1013B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D1013B" w:rsidRDefault="00D1013B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 xml:space="preserve">10.2. РЕСУРСЫ ТИПИЧЕСКИХ </w:t>
      </w:r>
    </w:p>
    <w:p w:rsidR="00D1013B" w:rsidRDefault="00D1013B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ОТНОШЕНИЙ</w:t>
      </w:r>
      <w:r w:rsidRPr="00D07A42">
        <w:rPr>
          <w:rStyle w:val="FontStyle36"/>
          <w:b/>
          <w:bCs/>
          <w:sz w:val="24"/>
          <w:szCs w:val="24"/>
        </w:rPr>
        <w:t>,</w:t>
      </w:r>
      <w:r w:rsidR="000F3AE8">
        <w:rPr>
          <w:rFonts w:ascii="Times New Roman" w:hAnsi="Times New Roman" w:cs="Times New Roman"/>
          <w:b/>
          <w:bCs/>
        </w:rPr>
        <w:t xml:space="preserve"> ОБУСЛОВЛЕННЫХ</w:t>
      </w:r>
      <w:r w:rsidRPr="00D07A42">
        <w:rPr>
          <w:rFonts w:ascii="Times New Roman" w:hAnsi="Times New Roman" w:cs="Times New Roman"/>
          <w:b/>
          <w:bCs/>
        </w:rPr>
        <w:t xml:space="preserve"> ИНФОРМАЦИОННО-</w:t>
      </w:r>
    </w:p>
    <w:p w:rsidR="00D1013B" w:rsidRDefault="00D1013B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ПСИХИЧЕСКИМИ СВОЙСТВАМИ</w:t>
      </w:r>
      <w:r>
        <w:rPr>
          <w:rFonts w:ascii="Times New Roman" w:hAnsi="Times New Roman" w:cs="Times New Roman"/>
          <w:b/>
          <w:bCs/>
        </w:rPr>
        <w:t xml:space="preserve">  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«НАДЕЖНОГО» </w:t>
      </w:r>
    </w:p>
    <w:p w:rsidR="00D1013B" w:rsidRDefault="00D1013B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  <w:iCs/>
        </w:rPr>
      </w:pP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И «ЦЕЛЕНАПРАВЛЕННОГО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ФЛЕГМАТИКА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</w:p>
    <w:p w:rsidR="00D1013B" w:rsidRPr="00D26424" w:rsidRDefault="00D1013B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ДЕСЯТ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D1013B" w:rsidRPr="00D26424" w:rsidRDefault="00D1013B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D1013B" w:rsidRDefault="00D1013B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10</w:t>
      </w:r>
      <w:r w:rsidRPr="00852722">
        <w:rPr>
          <w:rStyle w:val="FontStyle36"/>
          <w:b/>
          <w:bCs/>
          <w:sz w:val="24"/>
          <w:szCs w:val="24"/>
        </w:rPr>
        <w:t xml:space="preserve">.2.1. ТИПИЧЕСКИЕ ОТНОШЕНИЯ </w:t>
      </w:r>
    </w:p>
    <w:p w:rsidR="00D1013B" w:rsidRDefault="00D1013B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«НАДЕЖНОГО» И «ЦЕЛЕНАПРАВЛЕННОГО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ФЛЕГМАТИКА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ДЕСЯТ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  <w:r>
        <w:rPr>
          <w:rStyle w:val="FontStyle77"/>
          <w:b/>
          <w:sz w:val="24"/>
          <w:szCs w:val="24"/>
        </w:rPr>
        <w:t xml:space="preserve">, </w:t>
      </w:r>
      <w:r w:rsidRPr="00852722">
        <w:rPr>
          <w:rStyle w:val="FontStyle36"/>
          <w:b/>
          <w:sz w:val="24"/>
          <w:szCs w:val="24"/>
        </w:rPr>
        <w:t xml:space="preserve"> </w:t>
      </w:r>
    </w:p>
    <w:p w:rsidR="00D1013B" w:rsidRPr="00852722" w:rsidRDefault="00D1013B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7"/>
          <w:b/>
          <w:bCs/>
          <w:i w:val="0"/>
          <w:iCs w:val="0"/>
          <w:sz w:val="24"/>
          <w:szCs w:val="24"/>
        </w:rPr>
      </w:pPr>
      <w:r>
        <w:rPr>
          <w:rStyle w:val="FontStyle36"/>
          <w:b/>
          <w:sz w:val="24"/>
          <w:szCs w:val="24"/>
        </w:rPr>
        <w:t>С  ИХ П</w:t>
      </w:r>
      <w:r w:rsidRPr="00852722">
        <w:rPr>
          <w:rStyle w:val="FontStyle36"/>
          <w:b/>
          <w:sz w:val="24"/>
          <w:szCs w:val="24"/>
        </w:rPr>
        <w:t>ОТЕНЦИАЛЬНЫМИ ПАРТНЕРАМИ</w:t>
      </w:r>
    </w:p>
    <w:p w:rsidR="00D1013B" w:rsidRDefault="00D1013B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D1013B" w:rsidRDefault="00D1013B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10</w:t>
      </w:r>
      <w:r w:rsidRPr="009F4818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1.</w:t>
      </w:r>
      <w:r w:rsidRPr="009F4818">
        <w:rPr>
          <w:rStyle w:val="FontStyle36"/>
          <w:b/>
          <w:bCs/>
          <w:sz w:val="24"/>
          <w:szCs w:val="24"/>
        </w:rPr>
        <w:t xml:space="preserve"> </w:t>
      </w:r>
      <w:r w:rsidRPr="009F4818">
        <w:rPr>
          <w:rStyle w:val="FontStyle14"/>
          <w:b/>
          <w:bCs/>
          <w:i/>
          <w:iCs/>
          <w:sz w:val="24"/>
          <w:szCs w:val="24"/>
        </w:rPr>
        <w:t xml:space="preserve">Зеркальные </w:t>
      </w:r>
      <w:r w:rsidRPr="0050010E">
        <w:rPr>
          <w:rStyle w:val="FontStyle14"/>
          <w:b/>
          <w:bCs/>
          <w:i/>
          <w:iCs/>
          <w:sz w:val="24"/>
          <w:szCs w:val="24"/>
        </w:rPr>
        <w:t>отношения</w:t>
      </w:r>
      <w:r w:rsidRPr="0050010E">
        <w:rPr>
          <w:rStyle w:val="FontStyle32"/>
          <w:sz w:val="24"/>
          <w:szCs w:val="24"/>
        </w:rPr>
        <w:t xml:space="preserve">, реализуемые </w:t>
      </w:r>
    </w:p>
    <w:p w:rsidR="00D1013B" w:rsidRDefault="008D36DA" w:rsidP="00FB2CBF">
      <w:pPr>
        <w:pStyle w:val="Style2"/>
        <w:widowControl/>
        <w:spacing w:line="240" w:lineRule="exact"/>
        <w:ind w:left="-142" w:right="5"/>
        <w:jc w:val="center"/>
        <w:rPr>
          <w:rStyle w:val="FontStyle32"/>
          <w:i w:val="0"/>
          <w:sz w:val="24"/>
          <w:szCs w:val="24"/>
        </w:rPr>
      </w:pPr>
      <w:r w:rsidRPr="00F73EF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«Живым» и «Беззаботным» сангвиником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1B7F8E">
        <w:rPr>
          <w:rStyle w:val="FontStyle32"/>
          <w:i w:val="0"/>
          <w:sz w:val="24"/>
          <w:szCs w:val="24"/>
        </w:rPr>
        <w:t xml:space="preserve"> </w:t>
      </w:r>
    </w:p>
    <w:p w:rsidR="00B6663D" w:rsidRPr="00755A90" w:rsidRDefault="00B6663D" w:rsidP="00FB2CBF">
      <w:pPr>
        <w:pStyle w:val="Style2"/>
        <w:widowControl/>
        <w:spacing w:line="240" w:lineRule="exact"/>
        <w:ind w:left="-142" w:right="5"/>
        <w:jc w:val="center"/>
      </w:pPr>
    </w:p>
    <w:p w:rsidR="00D1013B" w:rsidRPr="00B82DEF" w:rsidRDefault="00D1013B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B6663D">
        <w:rPr>
          <w:rStyle w:val="FontStyle31"/>
          <w:i w:val="0"/>
          <w:iCs w:val="0"/>
          <w:sz w:val="24"/>
          <w:szCs w:val="24"/>
        </w:rPr>
        <w:t>живого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A24209">
        <w:rPr>
          <w:rStyle w:val="FontStyle34"/>
          <w:sz w:val="24"/>
          <w:szCs w:val="24"/>
        </w:rPr>
        <w:t xml:space="preserve"> </w:t>
      </w:r>
      <w:r w:rsidR="00B6663D" w:rsidRPr="002C619B">
        <w:rPr>
          <w:rStyle w:val="FontStyle31"/>
          <w:i w:val="0"/>
          <w:iCs w:val="0"/>
          <w:sz w:val="24"/>
          <w:szCs w:val="24"/>
        </w:rPr>
        <w:t>«беззаботно</w:t>
      </w:r>
      <w:r w:rsidR="00B6663D" w:rsidRPr="002C619B">
        <w:rPr>
          <w:rStyle w:val="FontStyle31"/>
          <w:i w:val="0"/>
          <w:iCs w:val="0"/>
          <w:sz w:val="24"/>
          <w:szCs w:val="24"/>
        </w:rPr>
        <w:softHyphen/>
        <w:t xml:space="preserve">го» сангвиника - субъекта 7-й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>
        <w:rPr>
          <w:rStyle w:val="FontStyle77"/>
          <w:iCs/>
          <w:sz w:val="24"/>
          <w:szCs w:val="24"/>
        </w:rPr>
        <w:t>десят</w:t>
      </w:r>
      <w:r w:rsidRPr="007179A4">
        <w:rPr>
          <w:rStyle w:val="FontStyle77"/>
          <w:iCs/>
          <w:sz w:val="24"/>
          <w:szCs w:val="24"/>
        </w:rPr>
        <w:t xml:space="preserve">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B6663D" w:rsidRPr="00870D8B">
        <w:rPr>
          <w:rStyle w:val="FontStyle32"/>
          <w:b w:val="0"/>
          <w:bCs w:val="0"/>
          <w:sz w:val="24"/>
          <w:szCs w:val="24"/>
        </w:rPr>
        <w:t>Вх/1 Б/2 А/2 Г/2</w:t>
      </w:r>
      <w:r w:rsidRPr="008457A0">
        <w:rPr>
          <w:rStyle w:val="FontStyle35"/>
          <w:sz w:val="24"/>
          <w:szCs w:val="24"/>
        </w:rPr>
        <w:t>)</w:t>
      </w:r>
      <w:r w:rsidRPr="008457A0">
        <w:rPr>
          <w:rStyle w:val="FontStyle37"/>
          <w:sz w:val="24"/>
          <w:szCs w:val="24"/>
        </w:rPr>
        <w:t>,</w:t>
      </w:r>
      <w:r w:rsidRPr="008457A0">
        <w:rPr>
          <w:rFonts w:ascii="Times New Roman" w:hAnsi="Times New Roman" w:cs="Times New Roman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D1013B" w:rsidRPr="00B82DEF" w:rsidRDefault="00D1013B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6108E">
        <w:rPr>
          <w:rStyle w:val="FontStyle77"/>
          <w:iCs/>
          <w:sz w:val="24"/>
          <w:szCs w:val="24"/>
        </w:rPr>
        <w:t>десят</w:t>
      </w:r>
      <w:r w:rsidR="0036108E" w:rsidRPr="007179A4">
        <w:rPr>
          <w:rStyle w:val="FontStyle77"/>
          <w:iCs/>
          <w:sz w:val="24"/>
          <w:szCs w:val="24"/>
        </w:rPr>
        <w:t xml:space="preserve">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B6663D" w:rsidRPr="00B90850">
        <w:rPr>
          <w:rStyle w:val="FontStyle76"/>
          <w:sz w:val="24"/>
          <w:szCs w:val="24"/>
        </w:rPr>
        <w:t>Бу/2 В/1 Г/1 А/1</w:t>
      </w:r>
      <w:r w:rsidR="006F7C64"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«зеркальные отношения» (схема 1),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B6663D" w:rsidRPr="00870D8B">
        <w:rPr>
          <w:rStyle w:val="FontStyle32"/>
          <w:b w:val="0"/>
          <w:bCs w:val="0"/>
          <w:sz w:val="24"/>
          <w:szCs w:val="24"/>
        </w:rPr>
        <w:t>Вх/1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>
        <w:rPr>
          <w:rStyle w:val="FontStyle76"/>
          <w:sz w:val="24"/>
          <w:szCs w:val="24"/>
        </w:rPr>
        <w:t>В/1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B6663D" w:rsidRPr="00B90850">
        <w:rPr>
          <w:rStyle w:val="FontStyle76"/>
          <w:sz w:val="24"/>
          <w:szCs w:val="24"/>
        </w:rPr>
        <w:t>Бу/2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B6663D" w:rsidRPr="00B6663D">
        <w:rPr>
          <w:rStyle w:val="FontStyle36"/>
          <w:i/>
          <w:iCs/>
          <w:sz w:val="24"/>
          <w:szCs w:val="24"/>
        </w:rPr>
        <w:t>Б</w:t>
      </w:r>
      <w:r w:rsidRPr="00B6663D">
        <w:rPr>
          <w:rStyle w:val="FontStyle29"/>
          <w:i w:val="0"/>
          <w:iCs w:val="0"/>
          <w:sz w:val="24"/>
          <w:szCs w:val="24"/>
        </w:rPr>
        <w:t>/</w:t>
      </w:r>
      <w:r w:rsidR="00B6663D" w:rsidRPr="00B6663D">
        <w:rPr>
          <w:rStyle w:val="FontStyle29"/>
          <w:i w:val="0"/>
          <w:iCs w:val="0"/>
          <w:sz w:val="24"/>
          <w:szCs w:val="24"/>
        </w:rPr>
        <w:t>2</w:t>
      </w:r>
      <w:r>
        <w:rPr>
          <w:rStyle w:val="FontStyle29"/>
          <w:sz w:val="24"/>
          <w:szCs w:val="24"/>
        </w:rPr>
        <w:t>»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D1013B" w:rsidRPr="00C91E27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C91E27">
        <w:rPr>
          <w:rStyle w:val="FontStyle37"/>
          <w:i w:val="0"/>
          <w:iCs w:val="0"/>
          <w:sz w:val="22"/>
          <w:szCs w:val="22"/>
        </w:rPr>
        <w:t xml:space="preserve">* </w:t>
      </w:r>
      <w:r w:rsidRPr="00C91E27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по указанным подфункциям. Так как информа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C91E27">
        <w:rPr>
          <w:rStyle w:val="FontStyle37"/>
          <w:sz w:val="22"/>
          <w:szCs w:val="22"/>
        </w:rPr>
        <w:t>ведущего</w:t>
      </w:r>
      <w:r w:rsidRPr="00C91E27">
        <w:rPr>
          <w:rStyle w:val="FontStyle37"/>
          <w:i w:val="0"/>
          <w:iCs w:val="0"/>
          <w:sz w:val="22"/>
          <w:szCs w:val="22"/>
        </w:rPr>
        <w:t xml:space="preserve">) </w:t>
      </w:r>
      <w:r w:rsidRPr="00C91E27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ром канале, где каждый из них выступает в роли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C91E27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C91E27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C91E27">
        <w:rPr>
          <w:rStyle w:val="FontStyle37"/>
          <w:sz w:val="22"/>
          <w:szCs w:val="22"/>
        </w:rPr>
        <w:t>ведомый</w:t>
      </w:r>
      <w:r w:rsidRPr="00C91E27">
        <w:rPr>
          <w:rStyle w:val="FontStyle37"/>
          <w:i w:val="0"/>
          <w:iCs w:val="0"/>
          <w:sz w:val="22"/>
          <w:szCs w:val="22"/>
        </w:rPr>
        <w:t>.</w:t>
      </w:r>
    </w:p>
    <w:p w:rsidR="00D1013B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D1013B" w:rsidRPr="005C5D26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слабых подфункций </w:t>
      </w:r>
      <w:r w:rsidR="006F7C64" w:rsidRPr="00870D8B">
        <w:rPr>
          <w:rStyle w:val="FontStyle32"/>
          <w:b w:val="0"/>
          <w:bCs w:val="0"/>
          <w:sz w:val="24"/>
          <w:szCs w:val="24"/>
        </w:rPr>
        <w:t xml:space="preserve">А/2 </w:t>
      </w:r>
      <w:r w:rsidR="006F7C64">
        <w:rPr>
          <w:rStyle w:val="FontStyle32"/>
          <w:b w:val="0"/>
          <w:bCs w:val="0"/>
          <w:sz w:val="24"/>
          <w:szCs w:val="24"/>
        </w:rPr>
        <w:t xml:space="preserve">и </w:t>
      </w:r>
      <w:r w:rsidR="006F7C64" w:rsidRPr="00870D8B">
        <w:rPr>
          <w:rStyle w:val="FontStyle32"/>
          <w:b w:val="0"/>
          <w:bCs w:val="0"/>
          <w:sz w:val="24"/>
          <w:szCs w:val="24"/>
        </w:rPr>
        <w:t>Г/2</w:t>
      </w:r>
      <w:r>
        <w:rPr>
          <w:rStyle w:val="FontStyle36"/>
          <w:sz w:val="24"/>
          <w:szCs w:val="24"/>
        </w:rPr>
        <w:t>;</w:t>
      </w:r>
    </w:p>
    <w:p w:rsidR="00D1013B" w:rsidRDefault="00D1013B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слабых подфункций </w:t>
      </w:r>
      <w:r w:rsidR="006F7C64" w:rsidRPr="00B90850">
        <w:rPr>
          <w:rStyle w:val="FontStyle76"/>
          <w:sz w:val="24"/>
          <w:szCs w:val="24"/>
        </w:rPr>
        <w:t>Г/1</w:t>
      </w:r>
      <w:r w:rsidR="006F7C64">
        <w:rPr>
          <w:rStyle w:val="FontStyle76"/>
          <w:sz w:val="24"/>
          <w:szCs w:val="24"/>
        </w:rPr>
        <w:t xml:space="preserve"> и </w:t>
      </w:r>
      <w:r w:rsidR="006F7C64" w:rsidRPr="00B90850">
        <w:rPr>
          <w:rStyle w:val="FontStyle76"/>
          <w:sz w:val="24"/>
          <w:szCs w:val="24"/>
        </w:rPr>
        <w:t xml:space="preserve"> А/1</w:t>
      </w:r>
      <w:r w:rsidRPr="005C5D26">
        <w:rPr>
          <w:rStyle w:val="FontStyle36"/>
          <w:sz w:val="24"/>
          <w:szCs w:val="24"/>
        </w:rPr>
        <w:t>.</w:t>
      </w:r>
      <w:r w:rsidRPr="00047D50">
        <w:rPr>
          <w:rStyle w:val="FontStyle30"/>
          <w:sz w:val="24"/>
          <w:szCs w:val="24"/>
        </w:rPr>
        <w:t xml:space="preserve"> </w:t>
      </w:r>
    </w:p>
    <w:p w:rsidR="00D1013B" w:rsidRPr="00D26D08" w:rsidRDefault="00D1013B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>В совместной деятельности субъектов данных оношений происходит взаимная коррекция, (уточнение). При этом критика, как правило, является конструктивной, так как действительно может быть учтена.</w:t>
      </w:r>
      <w:r>
        <w:rPr>
          <w:rFonts w:ascii="Times New Roman" w:hAnsi="Times New Roman" w:cs="Times New Roman"/>
        </w:rPr>
        <w:t xml:space="preserve"> В данных отношениях, словно </w:t>
      </w:r>
      <w:r w:rsidRPr="00D26D08">
        <w:rPr>
          <w:rFonts w:ascii="Times New Roman" w:hAnsi="Times New Roman" w:cs="Times New Roman"/>
        </w:rPr>
        <w:t>в зеркале, слова одного воспринимаются подсознанием другого и реализуются в его поступках.</w:t>
      </w:r>
    </w:p>
    <w:p w:rsidR="00D1013B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дной работы, см. ниже, раздел «</w:t>
      </w:r>
      <w:r w:rsidR="008D36DA">
        <w:rPr>
          <w:rStyle w:val="FontStyle32"/>
          <w:b w:val="0"/>
          <w:bCs w:val="0"/>
          <w:i w:val="0"/>
          <w:iCs w:val="0"/>
          <w:sz w:val="24"/>
          <w:szCs w:val="24"/>
        </w:rPr>
        <w:t>10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Pr="001C53DD">
        <w:rPr>
          <w:rStyle w:val="FontStyle36"/>
          <w:iCs/>
          <w:sz w:val="24"/>
          <w:szCs w:val="24"/>
        </w:rPr>
        <w:t xml:space="preserve">отношения </w:t>
      </w:r>
      <w:r w:rsidR="008D36DA"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="008D36DA" w:rsidRPr="008D36DA">
        <w:rPr>
          <w:rFonts w:ascii="Times New Roman" w:hAnsi="Times New Roman" w:cs="Times New Roman"/>
          <w:iCs/>
        </w:rPr>
        <w:t xml:space="preserve">, </w:t>
      </w:r>
      <w:r w:rsidR="008D36DA" w:rsidRPr="008D36DA">
        <w:rPr>
          <w:rStyle w:val="FontStyle77"/>
          <w:iCs/>
          <w:sz w:val="24"/>
          <w:szCs w:val="24"/>
        </w:rPr>
        <w:t>субъектов десятой</w:t>
      </w:r>
      <w:r w:rsidR="008D36DA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1013B" w:rsidRPr="004D7149" w:rsidRDefault="00D1013B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D1013B" w:rsidRPr="004D7149" w:rsidSect="00FB2CBF">
          <w:headerReference w:type="even" r:id="rId458"/>
          <w:footerReference w:type="default" r:id="rId459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D1013B" w:rsidRDefault="00D1013B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1013B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075" type="#_x0000_t202" style="position:absolute;left:0;text-align:left;margin-left:-193.9pt;margin-top:11.3pt;width:170.4pt;height:47.5pt;z-index:252068864;visibility:visible;mso-wrap-style:square;mso-width-percent:0;mso-wrap-distance-left:1.9pt;mso-wrap-distance-top:13.7pt;mso-wrap-distance-right:1.9pt;mso-wrap-distance-bottom:.7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wb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" filled="f" stroked="f">
            <v:textbox style="mso-next-textbox:#_x0000_s6075" inset="0,0,0,0">
              <w:txbxContent>
                <w:p w:rsidR="0073180E" w:rsidRDefault="0073180E" w:rsidP="00D1013B"/>
              </w:txbxContent>
            </v:textbox>
            <w10:wrap type="topAndBottom" anchorx="margin"/>
          </v:shape>
        </w:pict>
      </w:r>
    </w:p>
    <w:p w:rsidR="00D1013B" w:rsidRPr="00AD5326" w:rsidRDefault="00D1013B" w:rsidP="00C719BE">
      <w:pPr>
        <w:pStyle w:val="Style2"/>
        <w:widowControl/>
        <w:spacing w:line="235" w:lineRule="exact"/>
        <w:ind w:left="-142" w:right="5"/>
        <w:rPr>
          <w:rStyle w:val="FontStyle35"/>
          <w:b/>
          <w:bCs/>
          <w:i w:val="0"/>
          <w:iCs w:val="0"/>
          <w:sz w:val="24"/>
          <w:szCs w:val="24"/>
        </w:rPr>
        <w:sectPr w:rsidR="00D1013B" w:rsidRPr="00AD5326" w:rsidSect="00FB2CBF">
          <w:headerReference w:type="even" r:id="rId460"/>
          <w:headerReference w:type="default" r:id="rId461"/>
          <w:type w:val="continuous"/>
          <w:pgSz w:w="8390" w:h="11905"/>
          <w:pgMar w:top="1167" w:right="281" w:bottom="1291" w:left="426" w:header="720" w:footer="720" w:gutter="0"/>
          <w:cols w:space="60"/>
          <w:noEndnote/>
        </w:sectPr>
      </w:pPr>
      <w:r>
        <w:rPr>
          <w:rStyle w:val="FontStyle35"/>
          <w:b/>
          <w:bCs/>
          <w:i w:val="0"/>
          <w:iCs w:val="0"/>
          <w:sz w:val="24"/>
          <w:szCs w:val="24"/>
        </w:rPr>
        <w:t xml:space="preserve">Схема </w:t>
      </w:r>
      <w:r w:rsidRPr="00810307">
        <w:rPr>
          <w:rStyle w:val="FontStyle35"/>
          <w:b/>
          <w:bCs/>
          <w:i w:val="0"/>
          <w:iCs w:val="0"/>
          <w:sz w:val="24"/>
          <w:szCs w:val="24"/>
        </w:rPr>
        <w:t xml:space="preserve">1. </w:t>
      </w:r>
      <w:r>
        <w:rPr>
          <w:rStyle w:val="FontStyle35"/>
          <w:b/>
          <w:bCs/>
          <w:i w:val="0"/>
          <w:iCs w:val="0"/>
          <w:sz w:val="24"/>
          <w:szCs w:val="24"/>
        </w:rPr>
        <w:t>Типические зеркальные отношения</w:t>
      </w:r>
    </w:p>
    <w:p w:rsidR="006F7C64" w:rsidRDefault="006F7C64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  <w:r>
        <w:rPr>
          <w:noProof/>
          <w:lang w:bidi="or-IN"/>
        </w:rPr>
        <w:lastRenderedPageBreak/>
        <w:drawing>
          <wp:inline distT="0" distB="0" distL="0" distR="0" wp14:anchorId="6C14D1D7" wp14:editId="75C326F4">
            <wp:extent cx="2162810" cy="1239520"/>
            <wp:effectExtent l="0" t="0" r="889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C64" w:rsidRDefault="006F7C64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D1013B" w:rsidRDefault="0036108E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 w:rsidRPr="00D304C4">
        <w:rPr>
          <w:rStyle w:val="FontStyle36"/>
          <w:b/>
          <w:bCs/>
          <w:i/>
          <w:sz w:val="24"/>
          <w:szCs w:val="24"/>
        </w:rPr>
        <w:t>10</w:t>
      </w:r>
      <w:r w:rsidR="00D1013B" w:rsidRPr="009F4818">
        <w:rPr>
          <w:rStyle w:val="FontStyle36"/>
          <w:b/>
          <w:bCs/>
          <w:i/>
          <w:sz w:val="24"/>
          <w:szCs w:val="24"/>
        </w:rPr>
        <w:t>.2.1.</w:t>
      </w:r>
      <w:r w:rsidR="00D1013B">
        <w:rPr>
          <w:rStyle w:val="FontStyle36"/>
          <w:b/>
          <w:bCs/>
          <w:i/>
          <w:sz w:val="24"/>
          <w:szCs w:val="24"/>
        </w:rPr>
        <w:t>2.</w:t>
      </w:r>
      <w:r w:rsidR="00D1013B" w:rsidRPr="009F4818">
        <w:rPr>
          <w:rStyle w:val="FontStyle36"/>
          <w:b/>
          <w:bCs/>
          <w:sz w:val="24"/>
          <w:szCs w:val="24"/>
        </w:rPr>
        <w:t xml:space="preserve"> </w:t>
      </w:r>
      <w:r w:rsidR="00D1013B" w:rsidRPr="00FB34BE">
        <w:rPr>
          <w:rStyle w:val="FontStyle32"/>
          <w:sz w:val="24"/>
          <w:szCs w:val="24"/>
        </w:rPr>
        <w:t>Отношения</w:t>
      </w:r>
      <w:r w:rsidR="00D1013B" w:rsidRPr="00FB34BE">
        <w:rPr>
          <w:rStyle w:val="FontStyle14"/>
          <w:i/>
          <w:iCs/>
          <w:sz w:val="24"/>
          <w:szCs w:val="24"/>
        </w:rPr>
        <w:t xml:space="preserve"> </w:t>
      </w:r>
      <w:r w:rsidR="00D1013B" w:rsidRPr="00FB34BE">
        <w:rPr>
          <w:rStyle w:val="FontStyle14"/>
          <w:b/>
          <w:bCs/>
          <w:i/>
          <w:iCs/>
          <w:sz w:val="24"/>
          <w:szCs w:val="24"/>
        </w:rPr>
        <w:t>активации</w:t>
      </w:r>
      <w:r w:rsidR="00D1013B" w:rsidRPr="00FB34BE">
        <w:rPr>
          <w:rStyle w:val="FontStyle32"/>
          <w:sz w:val="24"/>
          <w:szCs w:val="24"/>
        </w:rPr>
        <w:t>, реализуемые</w:t>
      </w:r>
      <w:r w:rsidR="00D1013B">
        <w:rPr>
          <w:rStyle w:val="FontStyle32"/>
          <w:sz w:val="24"/>
          <w:szCs w:val="24"/>
        </w:rPr>
        <w:t xml:space="preserve"> </w:t>
      </w:r>
    </w:p>
    <w:p w:rsidR="00D1013B" w:rsidRDefault="008D36DA" w:rsidP="00FB2CBF">
      <w:pPr>
        <w:pStyle w:val="Style7"/>
        <w:widowControl/>
        <w:spacing w:before="67"/>
        <w:ind w:left="-142" w:right="5"/>
        <w:jc w:val="center"/>
        <w:rPr>
          <w:rStyle w:val="FontStyle32"/>
          <w:i w:val="0"/>
          <w:sz w:val="24"/>
          <w:szCs w:val="24"/>
        </w:rPr>
      </w:pPr>
      <w:r w:rsidRPr="00F73EF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«Ригидным» и «Неподатливым» меланхоликом</w:t>
      </w:r>
    </w:p>
    <w:p w:rsidR="008D36DA" w:rsidRPr="009F4818" w:rsidRDefault="008D36DA" w:rsidP="00FB2CBF">
      <w:pPr>
        <w:pStyle w:val="Style7"/>
        <w:widowControl/>
        <w:spacing w:before="67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D1013B" w:rsidRPr="00D33458" w:rsidRDefault="00D1013B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D33458">
        <w:rPr>
          <w:rStyle w:val="FontStyle36"/>
          <w:sz w:val="24"/>
          <w:szCs w:val="24"/>
        </w:rPr>
        <w:t xml:space="preserve">Типические отношения </w:t>
      </w:r>
      <w:r w:rsidRPr="00D33458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F60B95" w:rsidRPr="002C619B">
        <w:rPr>
          <w:rStyle w:val="FontStyle31"/>
          <w:i w:val="0"/>
          <w:iCs w:val="0"/>
          <w:sz w:val="24"/>
          <w:szCs w:val="24"/>
        </w:rPr>
        <w:t>ригидного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A24209">
        <w:rPr>
          <w:rStyle w:val="FontStyle34"/>
          <w:sz w:val="24"/>
          <w:szCs w:val="24"/>
        </w:rPr>
        <w:t xml:space="preserve">или </w:t>
      </w:r>
      <w:r w:rsidR="00F60B95" w:rsidRPr="002C619B">
        <w:rPr>
          <w:rStyle w:val="FontStyle31"/>
          <w:i w:val="0"/>
          <w:iCs w:val="0"/>
          <w:sz w:val="24"/>
          <w:szCs w:val="24"/>
        </w:rPr>
        <w:t>«неподат</w:t>
      </w:r>
      <w:r w:rsidR="00F60B95" w:rsidRPr="002C619B">
        <w:rPr>
          <w:rStyle w:val="FontStyle31"/>
          <w:i w:val="0"/>
          <w:iCs w:val="0"/>
          <w:sz w:val="24"/>
          <w:szCs w:val="24"/>
        </w:rPr>
        <w:softHyphen/>
        <w:t xml:space="preserve">ливого» меланхолика - субъекта 15-й пары </w:t>
      </w:r>
      <w:r w:rsidRPr="00D33458">
        <w:rPr>
          <w:rStyle w:val="FontStyle36"/>
          <w:sz w:val="24"/>
          <w:szCs w:val="24"/>
        </w:rPr>
        <w:t xml:space="preserve">(партнера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6108E">
        <w:rPr>
          <w:rStyle w:val="FontStyle77"/>
          <w:iCs/>
          <w:sz w:val="24"/>
          <w:szCs w:val="24"/>
        </w:rPr>
        <w:t>десят</w:t>
      </w:r>
      <w:r w:rsidR="0036108E" w:rsidRPr="007179A4">
        <w:rPr>
          <w:rStyle w:val="FontStyle77"/>
          <w:iCs/>
          <w:sz w:val="24"/>
          <w:szCs w:val="24"/>
        </w:rPr>
        <w:t xml:space="preserve">ой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D33458">
        <w:rPr>
          <w:rStyle w:val="FontStyle36"/>
          <w:sz w:val="24"/>
          <w:szCs w:val="24"/>
        </w:rPr>
        <w:t>далее Партнер) -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обусловливаются 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3738AA" w:rsidRPr="00AE5A25">
        <w:rPr>
          <w:rStyle w:val="FontStyle32"/>
          <w:b w:val="0"/>
          <w:bCs w:val="0"/>
          <w:sz w:val="24"/>
          <w:szCs w:val="24"/>
        </w:rPr>
        <w:t>Гх/2 А/1 Б/1 В/1</w:t>
      </w:r>
      <w:r w:rsidRPr="00D33458">
        <w:rPr>
          <w:rStyle w:val="FontStyle37"/>
          <w:sz w:val="24"/>
          <w:szCs w:val="24"/>
        </w:rPr>
        <w:t>,</w:t>
      </w:r>
      <w:r w:rsidRPr="00D33458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1013B" w:rsidRPr="00D33458" w:rsidRDefault="00D1013B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D33458">
        <w:rPr>
          <w:rStyle w:val="27"/>
          <w:rFonts w:eastAsiaTheme="minorEastAsia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 xml:space="preserve">Поэтому </w:t>
      </w:r>
      <w:r w:rsidRPr="00D33458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6108E">
        <w:rPr>
          <w:rStyle w:val="FontStyle77"/>
          <w:iCs/>
          <w:sz w:val="24"/>
          <w:szCs w:val="24"/>
        </w:rPr>
        <w:t>десят</w:t>
      </w:r>
      <w:r w:rsidR="0036108E" w:rsidRPr="007179A4">
        <w:rPr>
          <w:rStyle w:val="FontStyle77"/>
          <w:iCs/>
          <w:sz w:val="24"/>
          <w:szCs w:val="24"/>
        </w:rPr>
        <w:t xml:space="preserve">ой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D33458">
        <w:rPr>
          <w:rStyle w:val="FontStyle36"/>
          <w:sz w:val="24"/>
          <w:szCs w:val="24"/>
        </w:rPr>
        <w:t>(далее Личность, с</w:t>
      </w:r>
      <w:r w:rsidRPr="00D33458">
        <w:rPr>
          <w:rStyle w:val="FontStyle31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3738AA" w:rsidRPr="00B90850">
        <w:rPr>
          <w:rStyle w:val="FontStyle76"/>
          <w:sz w:val="24"/>
          <w:szCs w:val="24"/>
        </w:rPr>
        <w:t>Бу/2 В/1 Г/1 А/1</w:t>
      </w:r>
      <w:r w:rsidRPr="00D33458">
        <w:rPr>
          <w:rStyle w:val="FontStyle36"/>
          <w:sz w:val="24"/>
          <w:szCs w:val="24"/>
        </w:rPr>
        <w:t>)</w:t>
      </w:r>
      <w:r w:rsidRPr="00D33458">
        <w:rPr>
          <w:rStyle w:val="FontStyle37"/>
          <w:sz w:val="24"/>
          <w:szCs w:val="24"/>
        </w:rPr>
        <w:t xml:space="preserve"> - </w:t>
      </w:r>
      <w:r w:rsidRPr="00D33458">
        <w:rPr>
          <w:rStyle w:val="FontStyle36"/>
          <w:sz w:val="24"/>
          <w:szCs w:val="24"/>
        </w:rPr>
        <w:t>будут складываться непротиворечивые и продук</w:t>
      </w:r>
      <w:r w:rsidRPr="00D33458">
        <w:rPr>
          <w:rStyle w:val="FontStyle36"/>
          <w:sz w:val="24"/>
          <w:szCs w:val="24"/>
        </w:rPr>
        <w:softHyphen/>
        <w:t xml:space="preserve">тивные </w:t>
      </w:r>
      <w:r w:rsidRPr="00D33458">
        <w:rPr>
          <w:rStyle w:val="FontStyle37"/>
          <w:i w:val="0"/>
          <w:iCs w:val="0"/>
          <w:sz w:val="24"/>
          <w:szCs w:val="24"/>
        </w:rPr>
        <w:t>«отношения активации» (схема 2),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в которых конфликты маловероят</w:t>
      </w:r>
      <w:r w:rsidRPr="00D33458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D1013B" w:rsidRPr="00D33458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D33458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>одноаспектных</w:t>
      </w:r>
      <w:r w:rsidRPr="00D33458">
        <w:rPr>
          <w:rStyle w:val="FontStyle36"/>
          <w:i/>
          <w:iCs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задач:</w:t>
      </w:r>
    </w:p>
    <w:p w:rsidR="00D1013B" w:rsidRPr="00D33458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2D3E82" w:rsidRPr="00AE5A25">
        <w:rPr>
          <w:rStyle w:val="FontStyle32"/>
          <w:b w:val="0"/>
          <w:bCs w:val="0"/>
          <w:sz w:val="24"/>
          <w:szCs w:val="24"/>
        </w:rPr>
        <w:t>А/1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D1013B" w:rsidRPr="00D33458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2D3E82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</w:t>
      </w:r>
    </w:p>
    <w:p w:rsidR="00D1013B" w:rsidRPr="00D33458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Pr="0083193E">
        <w:rPr>
          <w:rStyle w:val="FontStyle76"/>
          <w:sz w:val="24"/>
          <w:szCs w:val="24"/>
        </w:rPr>
        <w:t>В/1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D1013B" w:rsidRPr="00D33458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В/1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ведомого.*</w:t>
      </w:r>
    </w:p>
    <w:p w:rsidR="00D1013B" w:rsidRPr="00443D7F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443D7F">
        <w:rPr>
          <w:rStyle w:val="FontStyle37"/>
          <w:i w:val="0"/>
          <w:iCs w:val="0"/>
          <w:sz w:val="22"/>
          <w:szCs w:val="22"/>
        </w:rPr>
        <w:t xml:space="preserve">* </w:t>
      </w:r>
      <w:r w:rsidRPr="00443D7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подфункциям.. Так как информа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443D7F">
        <w:rPr>
          <w:rStyle w:val="FontStyle37"/>
          <w:sz w:val="22"/>
          <w:szCs w:val="22"/>
        </w:rPr>
        <w:t>ведущего и</w:t>
      </w:r>
      <w:r w:rsidRPr="00443D7F">
        <w:rPr>
          <w:rStyle w:val="FontStyle30"/>
          <w:i/>
          <w:iCs/>
          <w:sz w:val="22"/>
          <w:szCs w:val="22"/>
        </w:rPr>
        <w:t xml:space="preserve"> мягко активизирует слабую подфункцию другого</w:t>
      </w:r>
      <w:r w:rsidRPr="00443D7F">
        <w:rPr>
          <w:rStyle w:val="FontStyle37"/>
          <w:i w:val="0"/>
          <w:iCs w:val="0"/>
          <w:sz w:val="22"/>
          <w:szCs w:val="22"/>
        </w:rPr>
        <w:t xml:space="preserve">) </w:t>
      </w:r>
      <w:r w:rsidRPr="00443D7F">
        <w:rPr>
          <w:rStyle w:val="FontStyle36"/>
          <w:i/>
          <w:iCs/>
          <w:sz w:val="22"/>
          <w:szCs w:val="22"/>
        </w:rPr>
        <w:t xml:space="preserve">приходит на те же </w:t>
      </w:r>
      <w:r w:rsidRPr="00443D7F">
        <w:rPr>
          <w:rStyle w:val="FontStyle36"/>
          <w:i/>
          <w:iCs/>
          <w:sz w:val="22"/>
          <w:szCs w:val="22"/>
        </w:rPr>
        <w:lastRenderedPageBreak/>
        <w:t xml:space="preserve">одноаспектные подфункции (реализуемые в Четвертом канале, где каждый из них выступает в роли продуктивного </w:t>
      </w:r>
      <w:r w:rsidRPr="00443D7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443D7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sz w:val="22"/>
          <w:szCs w:val="22"/>
        </w:rPr>
        <w:t>ведущего,</w:t>
      </w:r>
      <w:r w:rsidRPr="00443D7F">
        <w:rPr>
          <w:rStyle w:val="FontStyle37"/>
          <w:i w:val="0"/>
          <w:iCs w:val="0"/>
          <w:sz w:val="22"/>
          <w:szCs w:val="22"/>
        </w:rPr>
        <w:t xml:space="preserve"> </w:t>
      </w:r>
      <w:r w:rsidRPr="00443D7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443D7F">
        <w:rPr>
          <w:rStyle w:val="FontStyle37"/>
          <w:sz w:val="22"/>
          <w:szCs w:val="22"/>
        </w:rPr>
        <w:t>ведомый.</w:t>
      </w:r>
    </w:p>
    <w:p w:rsidR="00D1013B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D1013B" w:rsidRPr="005C5D26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подфункций </w:t>
      </w:r>
      <w:r w:rsidR="002D3E82">
        <w:rPr>
          <w:rStyle w:val="FontStyle32"/>
          <w:b w:val="0"/>
          <w:bCs w:val="0"/>
          <w:sz w:val="24"/>
          <w:szCs w:val="24"/>
        </w:rPr>
        <w:t>Гх/2 и</w:t>
      </w:r>
      <w:r w:rsidR="002D3E82" w:rsidRPr="00AE5A25">
        <w:rPr>
          <w:rStyle w:val="FontStyle32"/>
          <w:b w:val="0"/>
          <w:bCs w:val="0"/>
          <w:sz w:val="24"/>
          <w:szCs w:val="24"/>
        </w:rPr>
        <w:t xml:space="preserve"> Б/1</w:t>
      </w:r>
      <w:r>
        <w:rPr>
          <w:rStyle w:val="FontStyle31"/>
          <w:sz w:val="24"/>
          <w:szCs w:val="24"/>
        </w:rPr>
        <w:t>;</w:t>
      </w:r>
    </w:p>
    <w:p w:rsidR="00D1013B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подфункций </w:t>
      </w:r>
      <w:r w:rsidR="002D3E82" w:rsidRPr="00B90850">
        <w:rPr>
          <w:rStyle w:val="FontStyle76"/>
          <w:sz w:val="24"/>
          <w:szCs w:val="24"/>
        </w:rPr>
        <w:t xml:space="preserve">Бу/2 </w:t>
      </w:r>
      <w:r w:rsidR="002D3E82">
        <w:rPr>
          <w:rStyle w:val="FontStyle76"/>
          <w:sz w:val="24"/>
          <w:szCs w:val="24"/>
        </w:rPr>
        <w:t>и</w:t>
      </w:r>
      <w:r w:rsidR="002D3E82" w:rsidRPr="00B90850">
        <w:rPr>
          <w:rStyle w:val="FontStyle76"/>
          <w:sz w:val="24"/>
          <w:szCs w:val="24"/>
        </w:rPr>
        <w:t xml:space="preserve"> Г/1</w:t>
      </w:r>
      <w:r w:rsidRPr="005C5D26">
        <w:rPr>
          <w:rStyle w:val="FontStyle36"/>
          <w:sz w:val="24"/>
          <w:szCs w:val="24"/>
        </w:rPr>
        <w:t>.</w:t>
      </w:r>
    </w:p>
    <w:p w:rsidR="00D1013B" w:rsidRPr="00153D7E" w:rsidRDefault="00D1013B" w:rsidP="00FB2CBF">
      <w:pPr>
        <w:pStyle w:val="Style1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153D7E">
        <w:rPr>
          <w:rFonts w:ascii="Times New Roman" w:hAnsi="Times New Roman" w:cs="Times New Roman"/>
        </w:rPr>
        <w:t xml:space="preserve">В межличностном взаимодействии «активаторы» как бы инициируют друг друга. Они имеют схожие цели в жизни и их отношения устанавливается намного быстрее, чем у других. </w:t>
      </w:r>
    </w:p>
    <w:p w:rsidR="008D36DA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 xml:space="preserve">     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D36D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«10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8D36DA" w:rsidRPr="001C53DD">
        <w:rPr>
          <w:rStyle w:val="FontStyle36"/>
          <w:iCs/>
          <w:sz w:val="24"/>
          <w:szCs w:val="24"/>
        </w:rPr>
        <w:t xml:space="preserve">отношения </w:t>
      </w:r>
      <w:r w:rsidR="008D36DA"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="008D36DA" w:rsidRPr="008D36DA">
        <w:rPr>
          <w:rFonts w:ascii="Times New Roman" w:hAnsi="Times New Roman" w:cs="Times New Roman"/>
          <w:iCs/>
        </w:rPr>
        <w:t xml:space="preserve">, </w:t>
      </w:r>
      <w:r w:rsidR="008D36DA" w:rsidRPr="008D36DA">
        <w:rPr>
          <w:rStyle w:val="FontStyle77"/>
          <w:iCs/>
          <w:sz w:val="24"/>
          <w:szCs w:val="24"/>
        </w:rPr>
        <w:t>субъектов десятой</w:t>
      </w:r>
      <w:r w:rsidR="008D36DA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8D36DA" w:rsidRPr="009C3A56">
        <w:rPr>
          <w:rStyle w:val="FontStyle77"/>
          <w:iCs/>
          <w:sz w:val="24"/>
          <w:szCs w:val="24"/>
        </w:rPr>
        <w:t>пары</w:t>
      </w:r>
      <w:r w:rsidR="008D36DA" w:rsidRPr="009C3A56">
        <w:rPr>
          <w:rStyle w:val="FontStyle32"/>
          <w:sz w:val="24"/>
          <w:szCs w:val="24"/>
        </w:rPr>
        <w:t>,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1013B" w:rsidRPr="00B825B6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D1013B" w:rsidRPr="00772DC0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D1013B" w:rsidRPr="00700A85" w:rsidRDefault="00D1013B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D1013B" w:rsidRDefault="00D1013B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t>С</w:t>
      </w: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хема 2.</w:t>
      </w:r>
      <w:r>
        <w:rPr>
          <w:rStyle w:val="FontStyle20"/>
          <w:rFonts w:ascii="Times New Roman" w:hAnsi="Times New Roman" w:cs="Times New Roman"/>
          <w:sz w:val="24"/>
          <w:szCs w:val="24"/>
        </w:rPr>
        <w:t xml:space="preserve"> Типические отношения активации</w:t>
      </w:r>
    </w:p>
    <w:p w:rsidR="00D1013B" w:rsidRPr="001A3E75" w:rsidRDefault="00D1013B" w:rsidP="00FB2CBF">
      <w:pPr>
        <w:pStyle w:val="Style7"/>
        <w:widowControl/>
        <w:spacing w:before="91" w:line="221" w:lineRule="exact"/>
        <w:ind w:left="-142" w:right="5"/>
        <w:jc w:val="both"/>
        <w:rPr>
          <w:rStyle w:val="FontStyle36"/>
          <w:b/>
          <w:bCs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 </w:t>
      </w:r>
    </w:p>
    <w:p w:rsidR="00D1013B" w:rsidRPr="00264092" w:rsidRDefault="002D3E82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  <w:lang w:val="en-US"/>
        </w:rPr>
      </w:pPr>
      <w:r>
        <w:rPr>
          <w:noProof/>
          <w:lang w:bidi="or-IN"/>
        </w:rPr>
        <w:drawing>
          <wp:inline distT="0" distB="0" distL="0" distR="0" wp14:anchorId="5ABA5699" wp14:editId="39992471">
            <wp:extent cx="3956685" cy="1230630"/>
            <wp:effectExtent l="0" t="0" r="5715" b="762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13B" w:rsidRDefault="00D1013B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D1013B" w:rsidRPr="00B82DEF" w:rsidRDefault="0036108E" w:rsidP="00FB2CBF">
      <w:pPr>
        <w:pStyle w:val="Style7"/>
        <w:widowControl/>
        <w:spacing w:before="67"/>
        <w:ind w:left="-142" w:right="5"/>
        <w:jc w:val="center"/>
      </w:pPr>
      <w:r w:rsidRPr="008D36DA">
        <w:rPr>
          <w:rStyle w:val="FontStyle36"/>
          <w:b/>
          <w:bCs/>
          <w:i/>
          <w:sz w:val="24"/>
          <w:szCs w:val="24"/>
        </w:rPr>
        <w:t>10</w:t>
      </w:r>
      <w:r w:rsidR="00D1013B" w:rsidRPr="00B82DEF">
        <w:rPr>
          <w:rStyle w:val="FontStyle36"/>
          <w:b/>
          <w:bCs/>
          <w:i/>
          <w:sz w:val="24"/>
          <w:szCs w:val="24"/>
        </w:rPr>
        <w:t>.2.1.3.</w:t>
      </w:r>
      <w:r w:rsidR="00D1013B" w:rsidRPr="00B82DEF">
        <w:rPr>
          <w:rStyle w:val="FontStyle36"/>
          <w:b/>
          <w:bCs/>
          <w:sz w:val="24"/>
          <w:szCs w:val="24"/>
        </w:rPr>
        <w:t xml:space="preserve"> </w:t>
      </w:r>
      <w:r w:rsidR="00D1013B" w:rsidRPr="00B82DEF">
        <w:rPr>
          <w:rStyle w:val="FontStyle32"/>
          <w:sz w:val="24"/>
          <w:szCs w:val="24"/>
        </w:rPr>
        <w:t xml:space="preserve">Отношения </w:t>
      </w:r>
      <w:r w:rsidR="00D1013B" w:rsidRPr="00B82DE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полного дополнения</w:t>
      </w:r>
      <w:r w:rsidR="00D1013B" w:rsidRPr="00B82DEF">
        <w:rPr>
          <w:rStyle w:val="FontStyle32"/>
          <w:i w:val="0"/>
          <w:iCs w:val="0"/>
          <w:sz w:val="24"/>
          <w:szCs w:val="24"/>
        </w:rPr>
        <w:t xml:space="preserve">, </w:t>
      </w:r>
      <w:r w:rsidR="00D1013B" w:rsidRPr="00B82DEF">
        <w:rPr>
          <w:rStyle w:val="FontStyle32"/>
          <w:sz w:val="24"/>
          <w:szCs w:val="24"/>
        </w:rPr>
        <w:t xml:space="preserve">реализуемые </w:t>
      </w:r>
      <w:r w:rsidR="008D36DA" w:rsidRPr="00F73EF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8D36DA" w:rsidRPr="00F73EF7">
        <w:rPr>
          <w:rStyle w:val="FontStyle31"/>
          <w:b/>
          <w:bCs/>
          <w:iCs w:val="0"/>
          <w:sz w:val="24"/>
          <w:szCs w:val="24"/>
        </w:rPr>
        <w:t>Агрессивны</w:t>
      </w:r>
      <w:r w:rsidR="008D36DA" w:rsidRPr="00F73EF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8D36DA" w:rsidRPr="008D36D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8D36DA" w:rsidRPr="00F73EF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8D36DA" w:rsidRPr="00F73EF7">
        <w:rPr>
          <w:rStyle w:val="FontStyle31"/>
          <w:b/>
          <w:bCs/>
          <w:iCs w:val="0"/>
          <w:sz w:val="24"/>
          <w:szCs w:val="24"/>
        </w:rPr>
        <w:t>Возбудимы</w:t>
      </w:r>
      <w:r w:rsidR="008D36DA" w:rsidRPr="00F73EF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8D36DA" w:rsidRPr="008D36D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D1013B" w:rsidRPr="00B82DEF" w:rsidRDefault="00D1013B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2D3E82">
        <w:rPr>
          <w:rStyle w:val="FontStyle31"/>
          <w:i w:val="0"/>
          <w:iCs w:val="0"/>
          <w:sz w:val="24"/>
          <w:szCs w:val="24"/>
        </w:rPr>
        <w:t>агрессивного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DB7B55">
        <w:rPr>
          <w:rStyle w:val="FontStyle34"/>
          <w:sz w:val="24"/>
          <w:szCs w:val="24"/>
        </w:rPr>
        <w:t xml:space="preserve"> </w:t>
      </w:r>
      <w:r w:rsidR="002D3E82" w:rsidRPr="002C619B">
        <w:rPr>
          <w:rStyle w:val="FontStyle31"/>
          <w:i w:val="0"/>
          <w:iCs w:val="0"/>
          <w:sz w:val="24"/>
          <w:szCs w:val="24"/>
        </w:rPr>
        <w:t>«возбу</w:t>
      </w:r>
      <w:r w:rsidR="002D3E82" w:rsidRPr="002C619B">
        <w:rPr>
          <w:rStyle w:val="FontStyle31"/>
          <w:i w:val="0"/>
          <w:iCs w:val="0"/>
          <w:sz w:val="24"/>
          <w:szCs w:val="24"/>
        </w:rPr>
        <w:softHyphen/>
        <w:t xml:space="preserve">димого» холерика - субъекта 2-й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6108E">
        <w:rPr>
          <w:rStyle w:val="FontStyle77"/>
          <w:iCs/>
          <w:sz w:val="24"/>
          <w:szCs w:val="24"/>
        </w:rPr>
        <w:t>десят</w:t>
      </w:r>
      <w:r w:rsidR="0036108E" w:rsidRPr="007179A4">
        <w:rPr>
          <w:rStyle w:val="FontStyle77"/>
          <w:iCs/>
          <w:sz w:val="24"/>
          <w:szCs w:val="24"/>
        </w:rPr>
        <w:t xml:space="preserve">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 xml:space="preserve">далее </w:t>
      </w:r>
      <w:r w:rsidR="002D3E82" w:rsidRPr="00AE5A25">
        <w:rPr>
          <w:rStyle w:val="FontStyle32"/>
          <w:b w:val="0"/>
          <w:bCs w:val="0"/>
          <w:sz w:val="24"/>
          <w:szCs w:val="24"/>
        </w:rPr>
        <w:t>Ау/1 Г/2 В/2 Б/2</w:t>
      </w:r>
      <w:r w:rsidR="006308BE">
        <w:rPr>
          <w:rStyle w:val="FontStyle32"/>
          <w:b w:val="0"/>
          <w:bCs w:val="0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1013B" w:rsidRPr="00B82DEF" w:rsidRDefault="00D1013B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6108E">
        <w:rPr>
          <w:rStyle w:val="FontStyle77"/>
          <w:iCs/>
          <w:sz w:val="24"/>
          <w:szCs w:val="24"/>
        </w:rPr>
        <w:t>десят</w:t>
      </w:r>
      <w:r w:rsidR="0036108E" w:rsidRPr="007179A4">
        <w:rPr>
          <w:rStyle w:val="FontStyle77"/>
          <w:iCs/>
          <w:sz w:val="24"/>
          <w:szCs w:val="24"/>
        </w:rPr>
        <w:t xml:space="preserve">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2D3E82" w:rsidRPr="00B90850">
        <w:rPr>
          <w:rStyle w:val="FontStyle76"/>
          <w:sz w:val="24"/>
          <w:szCs w:val="24"/>
        </w:rPr>
        <w:t>Бу/2 В/1 Г/1 А/1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 xml:space="preserve">будут складываться </w:t>
      </w:r>
      <w:r w:rsidRPr="00B82DEF">
        <w:rPr>
          <w:rStyle w:val="FontStyle36"/>
          <w:sz w:val="24"/>
          <w:szCs w:val="24"/>
        </w:rPr>
        <w:lastRenderedPageBreak/>
        <w:t>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«отношения</w:t>
      </w:r>
      <w:r w:rsidRPr="00B82DEF">
        <w:rPr>
          <w:rStyle w:val="FontStyle31"/>
          <w:i w:val="0"/>
          <w:iCs w:val="0"/>
          <w:sz w:val="24"/>
          <w:szCs w:val="24"/>
        </w:rPr>
        <w:t xml:space="preserve"> полного дополнения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3),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2D3E82" w:rsidRPr="00AE5A25">
        <w:rPr>
          <w:rStyle w:val="FontStyle32"/>
          <w:b w:val="0"/>
          <w:bCs w:val="0"/>
          <w:sz w:val="24"/>
          <w:szCs w:val="24"/>
        </w:rPr>
        <w:t>Ау/1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2D3E82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Pr="0083193E">
        <w:rPr>
          <w:rStyle w:val="FontStyle76"/>
          <w:sz w:val="24"/>
          <w:szCs w:val="24"/>
        </w:rPr>
        <w:t>Ах/2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А/2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D1013B" w:rsidRPr="00B82DEF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B82DEF">
        <w:rPr>
          <w:rStyle w:val="FontStyle37"/>
          <w:i w:val="0"/>
          <w:iCs w:val="0"/>
          <w:sz w:val="22"/>
          <w:szCs w:val="22"/>
        </w:rPr>
        <w:t>ведущего и</w:t>
      </w:r>
      <w:r w:rsidRPr="00B82DEF">
        <w:rPr>
          <w:rStyle w:val="FontStyle30"/>
          <w:i/>
          <w:iCs/>
          <w:sz w:val="22"/>
          <w:szCs w:val="22"/>
        </w:rPr>
        <w:t xml:space="preserve"> активизирует слабую подфункцию другого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 </w:t>
      </w:r>
      <w:r w:rsidRPr="00B82DE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B82DEF">
        <w:rPr>
          <w:rStyle w:val="FontStyle37"/>
          <w:sz w:val="22"/>
          <w:szCs w:val="22"/>
        </w:rPr>
        <w:t>ведомого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).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</w:t>
      </w:r>
      <w:r>
        <w:rPr>
          <w:rStyle w:val="FontStyle36"/>
          <w:sz w:val="24"/>
          <w:szCs w:val="24"/>
        </w:rPr>
        <w:t xml:space="preserve">артнер, посредством подфункций </w:t>
      </w:r>
      <w:r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Г/2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В/2</w:t>
      </w:r>
      <w:r>
        <w:rPr>
          <w:rStyle w:val="FontStyle31"/>
          <w:sz w:val="24"/>
          <w:szCs w:val="24"/>
        </w:rPr>
        <w:t>;</w:t>
      </w:r>
    </w:p>
    <w:p w:rsidR="00D1013B" w:rsidRPr="00D06369" w:rsidRDefault="00D1013B" w:rsidP="00FB2CBF">
      <w:pPr>
        <w:pStyle w:val="Style2"/>
        <w:widowControl/>
        <w:spacing w:line="240" w:lineRule="auto"/>
        <w:ind w:left="-142" w:right="5" w:firstLine="346"/>
        <w:rPr>
          <w:rStyle w:val="FontStyle36"/>
          <w:sz w:val="24"/>
          <w:szCs w:val="24"/>
        </w:rPr>
      </w:pPr>
      <w:r w:rsidRPr="00D06369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Pr="00B653F9">
        <w:rPr>
          <w:rStyle w:val="FontStyle31"/>
          <w:sz w:val="24"/>
          <w:szCs w:val="24"/>
        </w:rPr>
        <w:t xml:space="preserve"> </w:t>
      </w:r>
      <w:r w:rsidRPr="0083193E">
        <w:rPr>
          <w:rStyle w:val="FontStyle76"/>
          <w:sz w:val="24"/>
          <w:szCs w:val="24"/>
        </w:rPr>
        <w:t>В/1</w:t>
      </w:r>
      <w:r>
        <w:rPr>
          <w:rStyle w:val="FontStyle76"/>
          <w:sz w:val="24"/>
          <w:szCs w:val="24"/>
        </w:rPr>
        <w:t xml:space="preserve"> и</w:t>
      </w:r>
      <w:r w:rsidRPr="0083193E">
        <w:rPr>
          <w:rStyle w:val="FontStyle76"/>
          <w:sz w:val="24"/>
          <w:szCs w:val="24"/>
        </w:rPr>
        <w:t xml:space="preserve"> Г/1</w:t>
      </w:r>
      <w:r>
        <w:rPr>
          <w:rStyle w:val="FontStyle31"/>
          <w:sz w:val="24"/>
          <w:szCs w:val="24"/>
        </w:rPr>
        <w:t xml:space="preserve">.  </w:t>
      </w:r>
      <w:r>
        <w:rPr>
          <w:rStyle w:val="FontStyle36"/>
          <w:sz w:val="24"/>
          <w:szCs w:val="24"/>
        </w:rPr>
        <w:t xml:space="preserve"> </w:t>
      </w:r>
    </w:p>
    <w:p w:rsidR="00D1013B" w:rsidRPr="00D06369" w:rsidRDefault="00D1013B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D06369">
        <w:rPr>
          <w:sz w:val="24"/>
          <w:szCs w:val="24"/>
          <w:lang w:val="ru-RU"/>
        </w:rPr>
        <w:t>Особую ценность данные оношения представляют:</w:t>
      </w:r>
    </w:p>
    <w:p w:rsidR="00D1013B" w:rsidRPr="00D06369" w:rsidRDefault="00D1013B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во-первых, для выживания в неблагоприятных условиях социальной среды</w:t>
      </w:r>
      <w:r w:rsidRPr="00D06369">
        <w:rPr>
          <w:noProof w:val="0"/>
          <w:sz w:val="24"/>
          <w:szCs w:val="24"/>
          <w:lang w:val="ru-RU" w:bidi="or-IN"/>
        </w:rPr>
        <w:t>;</w:t>
      </w:r>
    </w:p>
    <w:p w:rsidR="00D1013B" w:rsidRPr="00E82A90" w:rsidRDefault="00D1013B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во-вторых, когда человек двигается вверх</w:t>
      </w:r>
      <w:r w:rsidRPr="00D06369">
        <w:rPr>
          <w:noProof w:val="0"/>
          <w:sz w:val="24"/>
          <w:szCs w:val="24"/>
          <w:lang w:val="ru-RU" w:bidi="or-IN"/>
        </w:rPr>
        <w:t xml:space="preserve"> (по карьерноной лестнице)</w:t>
      </w:r>
      <w:r w:rsidRPr="00E82A90">
        <w:rPr>
          <w:noProof w:val="0"/>
          <w:sz w:val="24"/>
          <w:szCs w:val="24"/>
          <w:lang w:val="ru-RU" w:bidi="or-IN"/>
        </w:rPr>
        <w:t xml:space="preserve"> в условиях острой конкуренции.</w:t>
      </w:r>
    </w:p>
    <w:p w:rsidR="00D1013B" w:rsidRPr="008111CC" w:rsidRDefault="00D1013B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жизне</w:t>
      </w:r>
      <w:r w:rsidRPr="005C3679">
        <w:rPr>
          <w:rFonts w:ascii="Times New Roman" w:hAnsi="Times New Roman" w:cs="Times New Roman"/>
        </w:rPr>
        <w:t xml:space="preserve">деятельности </w:t>
      </w:r>
      <w:r>
        <w:rPr>
          <w:rFonts w:ascii="Times New Roman" w:hAnsi="Times New Roman" w:cs="Times New Roman"/>
        </w:rPr>
        <w:t>обоих</w:t>
      </w:r>
      <w:r w:rsidRPr="005C3679">
        <w:rPr>
          <w:rFonts w:ascii="Times New Roman" w:hAnsi="Times New Roman" w:cs="Times New Roman"/>
        </w:rPr>
        <w:t xml:space="preserve"> данны</w:t>
      </w:r>
      <w:r>
        <w:rPr>
          <w:rFonts w:ascii="Times New Roman" w:hAnsi="Times New Roman" w:cs="Times New Roman"/>
        </w:rPr>
        <w:t>е оношения</w:t>
      </w:r>
      <w:r w:rsidRPr="008111CC">
        <w:rPr>
          <w:rFonts w:ascii="Arial" w:hAnsi="Arial" w:cs="Arial"/>
          <w:lang w:bidi="or-IN"/>
        </w:rPr>
        <w:t xml:space="preserve"> </w:t>
      </w:r>
      <w:r w:rsidRPr="00702347">
        <w:rPr>
          <w:rFonts w:ascii="Times New Roman" w:hAnsi="Times New Roman" w:cs="Times New Roman"/>
          <w:lang w:bidi="or-IN"/>
        </w:rPr>
        <w:t>самые удобные, в них не нужно приспосабливаться друг к другу. В такой паре каждый получает возможность заниматься посильным и интересным для себя делом.</w:t>
      </w:r>
      <w:r w:rsidRPr="005C3679">
        <w:rPr>
          <w:rFonts w:ascii="Times New Roman" w:hAnsi="Times New Roman" w:cs="Times New Roman"/>
        </w:rPr>
        <w:t xml:space="preserve"> </w:t>
      </w:r>
    </w:p>
    <w:p w:rsidR="008D36DA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D36D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«10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8D36DA" w:rsidRPr="001C53DD">
        <w:rPr>
          <w:rStyle w:val="FontStyle36"/>
          <w:iCs/>
          <w:sz w:val="24"/>
          <w:szCs w:val="24"/>
        </w:rPr>
        <w:lastRenderedPageBreak/>
        <w:t xml:space="preserve">отношения </w:t>
      </w:r>
      <w:r w:rsidR="008D36DA"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="008D36DA" w:rsidRPr="008D36DA">
        <w:rPr>
          <w:rFonts w:ascii="Times New Roman" w:hAnsi="Times New Roman" w:cs="Times New Roman"/>
          <w:iCs/>
        </w:rPr>
        <w:t xml:space="preserve">, </w:t>
      </w:r>
      <w:r w:rsidR="008D36DA" w:rsidRPr="008D36DA">
        <w:rPr>
          <w:rStyle w:val="FontStyle77"/>
          <w:iCs/>
          <w:sz w:val="24"/>
          <w:szCs w:val="24"/>
        </w:rPr>
        <w:t>субъектов десятой</w:t>
      </w:r>
      <w:r w:rsidR="008D36DA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8D36DA" w:rsidRPr="009C3A56">
        <w:rPr>
          <w:rStyle w:val="FontStyle77"/>
          <w:iCs/>
          <w:sz w:val="24"/>
          <w:szCs w:val="24"/>
        </w:rPr>
        <w:t>пары</w:t>
      </w:r>
      <w:r w:rsidR="008D36DA" w:rsidRPr="009C3A56">
        <w:rPr>
          <w:rStyle w:val="FontStyle32"/>
          <w:sz w:val="24"/>
          <w:szCs w:val="24"/>
        </w:rPr>
        <w:t>,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1013B" w:rsidRPr="00A92800" w:rsidRDefault="00D1013B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D1013B" w:rsidRPr="00A92800" w:rsidSect="00FB2CBF">
          <w:headerReference w:type="even" r:id="rId464"/>
          <w:footerReference w:type="default" r:id="rId465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</w:p>
    <w:p w:rsidR="00D1013B" w:rsidRPr="00B82DEF" w:rsidRDefault="00D1013B" w:rsidP="00FB2CBF">
      <w:pPr>
        <w:pStyle w:val="Style7"/>
        <w:widowControl/>
        <w:spacing w:before="182" w:line="221" w:lineRule="exact"/>
        <w:ind w:left="-142" w:right="5"/>
        <w:jc w:val="center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Схема 3. Типические отношения полного дополнения</w:t>
      </w:r>
    </w:p>
    <w:p w:rsidR="00D1013B" w:rsidRDefault="00D1013B" w:rsidP="00FB2CBF">
      <w:pPr>
        <w:pStyle w:val="Style7"/>
        <w:widowControl/>
        <w:spacing w:before="182" w:line="221" w:lineRule="exact"/>
        <w:ind w:left="-142" w:right="5"/>
        <w:rPr>
          <w:rStyle w:val="FontStyle20"/>
        </w:rPr>
        <w:sectPr w:rsidR="00D1013B" w:rsidSect="00FB2CBF">
          <w:headerReference w:type="even" r:id="rId466"/>
          <w:headerReference w:type="default" r:id="rId467"/>
          <w:type w:val="continuous"/>
          <w:pgSz w:w="8390" w:h="11905"/>
          <w:pgMar w:top="1205" w:right="281" w:bottom="1297" w:left="426" w:header="720" w:footer="720" w:gutter="0"/>
          <w:cols w:space="60"/>
          <w:noEndnote/>
        </w:sectPr>
      </w:pPr>
    </w:p>
    <w:p w:rsidR="00D1013B" w:rsidRDefault="0073180E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noProof/>
        </w:rPr>
        <w:pict>
          <v:shape id="_x0000_s6079" type="#_x0000_t202" style="position:absolute;left:0;text-align:left;margin-left:0;margin-top:14.15pt;width:310.8pt;height:97.2pt;z-index:252070912;visibility:visible;mso-wrap-style:square;mso-width-percent:0;mso-height-percent:0;mso-wrap-distance-left:1.9pt;mso-wrap-distance-top:4.55pt;mso-wrap-distance-right:1.9pt;mso-wrap-distance-bottom:24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vPsw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" filled="f" stroked="f">
            <v:textbox inset="0,0,0,0">
              <w:txbxContent>
                <w:p w:rsidR="0073180E" w:rsidRDefault="0073180E" w:rsidP="00D1013B">
                  <w:r>
                    <w:rPr>
                      <w:lang w:val="ru-RU" w:bidi="or-IN"/>
                    </w:rPr>
                    <w:drawing>
                      <wp:inline distT="0" distB="0" distL="0" distR="0" wp14:anchorId="482E8814" wp14:editId="3C2744A0">
                        <wp:extent cx="2162810" cy="1230630"/>
                        <wp:effectExtent l="0" t="0" r="8890" b="7620"/>
                        <wp:docPr id="187" name="Рисунок 1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36108E" w:rsidRPr="00D304C4">
        <w:rPr>
          <w:rStyle w:val="FontStyle36"/>
          <w:b/>
          <w:bCs/>
          <w:i/>
          <w:sz w:val="24"/>
          <w:szCs w:val="24"/>
        </w:rPr>
        <w:t>10</w:t>
      </w:r>
      <w:r w:rsidR="00D1013B" w:rsidRPr="009F4818">
        <w:rPr>
          <w:rStyle w:val="FontStyle36"/>
          <w:b/>
          <w:bCs/>
          <w:i/>
          <w:sz w:val="24"/>
          <w:szCs w:val="24"/>
        </w:rPr>
        <w:t>.2.1.</w:t>
      </w:r>
      <w:r w:rsidR="00D1013B">
        <w:rPr>
          <w:rStyle w:val="FontStyle36"/>
          <w:b/>
          <w:bCs/>
          <w:i/>
          <w:sz w:val="24"/>
          <w:szCs w:val="24"/>
        </w:rPr>
        <w:t>4.</w:t>
      </w:r>
      <w:r w:rsidR="00D1013B" w:rsidRPr="009F4818">
        <w:rPr>
          <w:rStyle w:val="FontStyle36"/>
          <w:b/>
          <w:bCs/>
          <w:sz w:val="24"/>
          <w:szCs w:val="24"/>
        </w:rPr>
        <w:t xml:space="preserve"> </w:t>
      </w:r>
      <w:r w:rsidR="00D1013B" w:rsidRPr="00B97548">
        <w:rPr>
          <w:rStyle w:val="FontStyle36"/>
          <w:b/>
          <w:bCs/>
          <w:i/>
          <w:iCs/>
          <w:sz w:val="24"/>
          <w:szCs w:val="24"/>
        </w:rPr>
        <w:t>Д</w:t>
      </w:r>
      <w:r w:rsidR="00D1013B" w:rsidRPr="00B9754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еловые отношения</w:t>
      </w:r>
      <w:r w:rsidR="00D1013B" w:rsidRPr="00B97548">
        <w:rPr>
          <w:rStyle w:val="FontStyle32"/>
          <w:i w:val="0"/>
          <w:iCs w:val="0"/>
          <w:sz w:val="24"/>
          <w:szCs w:val="24"/>
        </w:rPr>
        <w:t>,</w:t>
      </w:r>
      <w:r w:rsidR="00D1013B">
        <w:rPr>
          <w:rStyle w:val="FontStyle32"/>
          <w:i w:val="0"/>
          <w:iCs w:val="0"/>
          <w:sz w:val="24"/>
          <w:szCs w:val="24"/>
        </w:rPr>
        <w:t xml:space="preserve"> </w:t>
      </w:r>
      <w:r w:rsidR="00D1013B">
        <w:rPr>
          <w:rStyle w:val="FontStyle32"/>
          <w:sz w:val="24"/>
          <w:szCs w:val="24"/>
        </w:rPr>
        <w:t>р</w:t>
      </w:r>
      <w:r w:rsidR="00D1013B" w:rsidRPr="00F62477">
        <w:rPr>
          <w:rStyle w:val="FontStyle32"/>
          <w:sz w:val="24"/>
          <w:szCs w:val="24"/>
        </w:rPr>
        <w:t>еализуемые</w:t>
      </w:r>
      <w:r w:rsidR="00D1013B">
        <w:rPr>
          <w:rStyle w:val="FontStyle32"/>
          <w:sz w:val="24"/>
          <w:szCs w:val="24"/>
        </w:rPr>
        <w:t xml:space="preserve"> </w:t>
      </w:r>
    </w:p>
    <w:p w:rsidR="001052C6" w:rsidRDefault="00EB6DA2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300E6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300E67">
        <w:rPr>
          <w:rStyle w:val="FontStyle31"/>
          <w:b/>
          <w:bCs/>
          <w:iCs w:val="0"/>
          <w:sz w:val="24"/>
          <w:szCs w:val="24"/>
        </w:rPr>
        <w:t>Спокойны</w:t>
      </w:r>
      <w:r w:rsidRPr="00300E6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Pr="00EB6DA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Pr="00300E6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300E67">
        <w:rPr>
          <w:rStyle w:val="FontStyle31"/>
          <w:b/>
          <w:bCs/>
          <w:iCs w:val="0"/>
          <w:sz w:val="24"/>
          <w:szCs w:val="24"/>
        </w:rPr>
        <w:t>Размеренны</w:t>
      </w:r>
      <w:r w:rsidRPr="00300E6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Pr="00EB6DA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EB6DA2" w:rsidRPr="00F62477" w:rsidRDefault="00EB6DA2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D1013B" w:rsidRPr="00B82DEF" w:rsidRDefault="00D1013B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34"/>
          <w:sz w:val="24"/>
          <w:szCs w:val="24"/>
        </w:rPr>
        <w:t>«</w:t>
      </w:r>
      <w:r w:rsidR="002B2C41">
        <w:rPr>
          <w:rStyle w:val="FontStyle31"/>
          <w:i w:val="0"/>
          <w:iCs w:val="0"/>
          <w:sz w:val="24"/>
          <w:szCs w:val="24"/>
        </w:rPr>
        <w:t>спокойного</w:t>
      </w:r>
      <w:r>
        <w:rPr>
          <w:rStyle w:val="FontStyle34"/>
          <w:sz w:val="24"/>
          <w:szCs w:val="24"/>
        </w:rPr>
        <w:t>» или</w:t>
      </w:r>
      <w:r w:rsidRPr="005A40F4">
        <w:rPr>
          <w:rStyle w:val="FontStyle34"/>
          <w:sz w:val="24"/>
          <w:szCs w:val="24"/>
        </w:rPr>
        <w:t xml:space="preserve"> </w:t>
      </w:r>
      <w:r w:rsidR="002B2C41" w:rsidRPr="002C619B">
        <w:rPr>
          <w:rStyle w:val="FontStyle31"/>
          <w:i w:val="0"/>
          <w:iCs w:val="0"/>
          <w:sz w:val="24"/>
          <w:szCs w:val="24"/>
        </w:rPr>
        <w:t>«размерен</w:t>
      </w:r>
      <w:r w:rsidR="002B2C41" w:rsidRPr="002C619B">
        <w:rPr>
          <w:rStyle w:val="FontStyle31"/>
          <w:i w:val="0"/>
          <w:iCs w:val="0"/>
          <w:sz w:val="24"/>
          <w:szCs w:val="24"/>
        </w:rPr>
        <w:softHyphen/>
        <w:t xml:space="preserve">ного» флегматика - субъекта 9-й пары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(</w:t>
      </w:r>
      <w:r w:rsidRPr="00B82DEF">
        <w:rPr>
          <w:rStyle w:val="FontStyle36"/>
          <w:sz w:val="24"/>
          <w:szCs w:val="24"/>
        </w:rPr>
        <w:t xml:space="preserve">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 xml:space="preserve">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2B2C41" w:rsidRPr="00EF3560">
        <w:rPr>
          <w:rStyle w:val="FontStyle32"/>
          <w:b w:val="0"/>
          <w:bCs w:val="0"/>
          <w:sz w:val="24"/>
          <w:szCs w:val="24"/>
        </w:rPr>
        <w:t>Ах/2 В/1 Г/1 Б/1</w:t>
      </w:r>
      <w:r w:rsidR="006308BE">
        <w:rPr>
          <w:rStyle w:val="FontStyle32"/>
          <w:b w:val="0"/>
          <w:bCs w:val="0"/>
          <w:sz w:val="24"/>
          <w:szCs w:val="24"/>
        </w:rPr>
        <w:t>)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D1013B" w:rsidRPr="00B82DEF" w:rsidRDefault="00D1013B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2B2C41" w:rsidRPr="00B90850">
        <w:rPr>
          <w:rStyle w:val="FontStyle76"/>
          <w:sz w:val="24"/>
          <w:szCs w:val="24"/>
        </w:rPr>
        <w:t>Бу/2 В/1 Г/1 А/1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i w:val="0"/>
          <w:iCs w:val="0"/>
          <w:sz w:val="24"/>
          <w:szCs w:val="24"/>
        </w:rPr>
        <w:t>деловые отно</w:t>
      </w:r>
      <w:r w:rsidRPr="00B82DEF">
        <w:rPr>
          <w:rStyle w:val="FontStyle31"/>
          <w:i w:val="0"/>
          <w:iCs w:val="0"/>
          <w:sz w:val="24"/>
          <w:szCs w:val="24"/>
        </w:rPr>
        <w:softHyphen/>
        <w:t>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4),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B82DEF">
        <w:rPr>
          <w:rStyle w:val="FontStyle36"/>
          <w:sz w:val="24"/>
          <w:szCs w:val="24"/>
        </w:rPr>
        <w:softHyphen/>
        <w:t>ным подфункциям.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В этих отношениях </w:t>
      </w:r>
      <w:r>
        <w:rPr>
          <w:rStyle w:val="FontStyle36"/>
          <w:sz w:val="24"/>
          <w:szCs w:val="24"/>
        </w:rPr>
        <w:t>участники</w:t>
      </w:r>
      <w:r w:rsidRPr="00B82DEF">
        <w:rPr>
          <w:rStyle w:val="FontStyle36"/>
          <w:sz w:val="24"/>
          <w:szCs w:val="24"/>
        </w:rPr>
        <w:t xml:space="preserve"> схожи тем, что оба, на равных участвуют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однотаспектных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задач, посредством подфункций </w:t>
      </w:r>
      <w:r>
        <w:rPr>
          <w:rStyle w:val="FontStyle36"/>
          <w:i/>
          <w:iCs/>
          <w:sz w:val="24"/>
          <w:szCs w:val="24"/>
        </w:rPr>
        <w:t>В</w:t>
      </w:r>
      <w:r>
        <w:rPr>
          <w:rStyle w:val="FontStyle31"/>
          <w:sz w:val="24"/>
          <w:szCs w:val="24"/>
        </w:rPr>
        <w:t>/1</w:t>
      </w:r>
      <w:r w:rsidRPr="00B82DEF">
        <w:rPr>
          <w:rStyle w:val="FontStyle31"/>
          <w:sz w:val="24"/>
          <w:szCs w:val="24"/>
        </w:rPr>
        <w:t>.</w:t>
      </w:r>
      <w:r w:rsidRPr="00B82DEF">
        <w:rPr>
          <w:rStyle w:val="FontStyle37"/>
          <w:i w:val="0"/>
          <w:iCs w:val="0"/>
          <w:sz w:val="24"/>
          <w:szCs w:val="24"/>
        </w:rPr>
        <w:t>*</w:t>
      </w:r>
    </w:p>
    <w:p w:rsidR="00D1013B" w:rsidRPr="00B82DEF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и Третьем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>- Партн</w:t>
      </w:r>
      <w:r>
        <w:rPr>
          <w:rStyle w:val="FontStyle36"/>
          <w:sz w:val="24"/>
          <w:szCs w:val="24"/>
        </w:rPr>
        <w:t xml:space="preserve">ер, посредством подфункций </w:t>
      </w:r>
      <w:r w:rsidR="002B2C41" w:rsidRPr="00EF3560">
        <w:rPr>
          <w:rStyle w:val="FontStyle32"/>
          <w:b w:val="0"/>
          <w:bCs w:val="0"/>
          <w:sz w:val="24"/>
          <w:szCs w:val="24"/>
        </w:rPr>
        <w:t xml:space="preserve">Ах/2 </w:t>
      </w:r>
      <w:r w:rsidR="002B2C41">
        <w:rPr>
          <w:rStyle w:val="FontStyle32"/>
          <w:b w:val="0"/>
          <w:bCs w:val="0"/>
          <w:sz w:val="24"/>
          <w:szCs w:val="24"/>
        </w:rPr>
        <w:t xml:space="preserve">и </w:t>
      </w:r>
      <w:r w:rsidR="002B2C41" w:rsidRPr="00EF3560">
        <w:rPr>
          <w:rStyle w:val="FontStyle32"/>
          <w:b w:val="0"/>
          <w:bCs w:val="0"/>
          <w:sz w:val="24"/>
          <w:szCs w:val="24"/>
        </w:rPr>
        <w:t xml:space="preserve"> Г/1</w:t>
      </w:r>
      <w:r>
        <w:rPr>
          <w:rStyle w:val="FontStyle35"/>
          <w:sz w:val="24"/>
          <w:szCs w:val="24"/>
        </w:rPr>
        <w:t>;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="002B2C41" w:rsidRPr="002B2C41">
        <w:rPr>
          <w:rStyle w:val="FontStyle76"/>
          <w:sz w:val="24"/>
          <w:szCs w:val="24"/>
        </w:rPr>
        <w:t xml:space="preserve"> </w:t>
      </w:r>
      <w:r w:rsidR="002B2C41" w:rsidRPr="00B90850">
        <w:rPr>
          <w:rStyle w:val="FontStyle76"/>
          <w:sz w:val="24"/>
          <w:szCs w:val="24"/>
        </w:rPr>
        <w:t xml:space="preserve">Бу/2 </w:t>
      </w:r>
      <w:r w:rsidR="002B2C41">
        <w:rPr>
          <w:rStyle w:val="FontStyle76"/>
          <w:sz w:val="24"/>
          <w:szCs w:val="24"/>
        </w:rPr>
        <w:t xml:space="preserve">и </w:t>
      </w:r>
      <w:r w:rsidR="002B2C41" w:rsidRPr="00B90850">
        <w:rPr>
          <w:rStyle w:val="FontStyle76"/>
          <w:sz w:val="24"/>
          <w:szCs w:val="24"/>
        </w:rPr>
        <w:t xml:space="preserve"> Г/1</w:t>
      </w:r>
      <w:r>
        <w:rPr>
          <w:rStyle w:val="FontStyle76"/>
          <w:sz w:val="24"/>
          <w:szCs w:val="24"/>
        </w:rPr>
        <w:t>.</w:t>
      </w:r>
    </w:p>
    <w:p w:rsidR="00D1013B" w:rsidRDefault="00D1013B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D1013B" w:rsidRDefault="00D1013B" w:rsidP="00FB2CBF">
      <w:pPr>
        <w:pStyle w:val="Style1"/>
        <w:widowControl/>
        <w:ind w:left="-142" w:right="5" w:firstLine="0"/>
        <w:rPr>
          <w:rStyle w:val="FontStyle31"/>
        </w:rPr>
        <w:sectPr w:rsidR="00D1013B" w:rsidSect="00FB2CBF">
          <w:headerReference w:type="even" r:id="rId469"/>
          <w:headerReference w:type="default" r:id="rId470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D1013B" w:rsidRPr="00B82DEF" w:rsidRDefault="00D1013B" w:rsidP="00FB2CBF">
      <w:pPr>
        <w:pStyle w:val="Style7"/>
        <w:widowControl/>
        <w:spacing w:before="91" w:line="221" w:lineRule="exact"/>
        <w:ind w:left="-142" w:right="5" w:firstLine="142"/>
        <w:jc w:val="both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4. Типические деловые отношения</w:t>
      </w:r>
    </w:p>
    <w:p w:rsidR="00D1013B" w:rsidRDefault="00D1013B" w:rsidP="00FB2CBF">
      <w:pPr>
        <w:pStyle w:val="Style7"/>
        <w:widowControl/>
        <w:spacing w:before="91" w:line="221" w:lineRule="exact"/>
        <w:ind w:left="-142" w:right="5"/>
        <w:rPr>
          <w:rStyle w:val="FontStyle20"/>
        </w:rPr>
        <w:sectPr w:rsidR="00D1013B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4170" w:space="1701"/>
            <w:col w:w="992"/>
          </w:cols>
          <w:noEndnote/>
        </w:sectPr>
      </w:pPr>
    </w:p>
    <w:p w:rsidR="00D1013B" w:rsidRDefault="00D1013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tbl>
      <w:tblPr>
        <w:tblW w:w="3413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2B2C41" w:rsidTr="00015D1A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2B2C41" w:rsidRDefault="002B2C4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Бу/2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2B2C41" w:rsidRDefault="002B2C41" w:rsidP="00FB2CBF">
            <w:pPr>
              <w:pStyle w:val="Style4"/>
              <w:widowControl/>
              <w:spacing w:line="787" w:lineRule="exact"/>
              <w:ind w:left="-142" w:right="5"/>
              <w:rPr>
                <w:rStyle w:val="FontStyle21"/>
                <w:position w:val="-1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2B2C41" w:rsidRDefault="002B2C4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Ах/2</w:t>
            </w:r>
          </w:p>
        </w:tc>
      </w:tr>
      <w:tr w:rsidR="002B2C41" w:rsidTr="00015D1A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B2C41" w:rsidRDefault="002B2C4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2C41" w:rsidRDefault="002B2C4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  <w:p w:rsidR="002B2C41" w:rsidRDefault="002B2C4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B2C41" w:rsidRDefault="002B2C4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</w:tr>
      <w:tr w:rsidR="002B2C41" w:rsidTr="00015D1A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2C41" w:rsidRDefault="002B2C41" w:rsidP="00FB2CBF">
            <w:pPr>
              <w:ind w:left="-142" w:right="5"/>
              <w:rPr>
                <w:rStyle w:val="FontStyle25"/>
              </w:rPr>
            </w:pPr>
          </w:p>
          <w:p w:rsidR="002B2C41" w:rsidRDefault="002B2C41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B2C41" w:rsidRDefault="002B2C41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2C41" w:rsidRDefault="002B2C41" w:rsidP="00FB2CBF">
            <w:pPr>
              <w:pStyle w:val="Style11"/>
              <w:widowControl/>
              <w:ind w:left="-142" w:right="5"/>
            </w:pPr>
          </w:p>
          <w:p w:rsidR="002B2C41" w:rsidRDefault="002B2C41" w:rsidP="00FB2CBF">
            <w:pPr>
              <w:pStyle w:val="Style11"/>
              <w:widowControl/>
              <w:ind w:left="-142" w:right="5"/>
            </w:pPr>
          </w:p>
        </w:tc>
      </w:tr>
      <w:tr w:rsidR="002B2C41" w:rsidTr="00015D1A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B2C41" w:rsidRDefault="002B2C4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2C41" w:rsidRDefault="002B2C4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  <w:p w:rsidR="002B2C41" w:rsidRDefault="002B2C4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B2C41" w:rsidRDefault="002B2C4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</w:tr>
      <w:tr w:rsidR="002B2C41" w:rsidTr="00015D1A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2C41" w:rsidRDefault="002B2C41" w:rsidP="00FB2CBF">
            <w:pPr>
              <w:ind w:left="-142" w:right="5"/>
              <w:rPr>
                <w:rStyle w:val="FontStyle25"/>
              </w:rPr>
            </w:pPr>
          </w:p>
          <w:p w:rsidR="002B2C41" w:rsidRDefault="002B2C41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B2C41" w:rsidRDefault="002B2C41" w:rsidP="00FB2CBF">
            <w:pPr>
              <w:pStyle w:val="Style5"/>
              <w:widowControl/>
              <w:spacing w:line="730" w:lineRule="exact"/>
              <w:ind w:left="-142" w:right="5"/>
              <w:rPr>
                <w:rStyle w:val="FontStyle22"/>
                <w:position w:val="-14"/>
                <w:vertAlign w:val="superscript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2C41" w:rsidRDefault="002B2C41" w:rsidP="00FB2CBF">
            <w:pPr>
              <w:pStyle w:val="Style5"/>
              <w:widowControl/>
              <w:spacing w:line="730" w:lineRule="exact"/>
              <w:ind w:left="-142" w:right="5"/>
              <w:rPr>
                <w:rStyle w:val="FontStyle22"/>
                <w:position w:val="-14"/>
                <w:vertAlign w:val="superscript"/>
              </w:rPr>
            </w:pPr>
          </w:p>
          <w:p w:rsidR="002B2C41" w:rsidRDefault="002B2C41" w:rsidP="00FB2CBF">
            <w:pPr>
              <w:pStyle w:val="Style5"/>
              <w:widowControl/>
              <w:spacing w:line="730" w:lineRule="exact"/>
              <w:ind w:left="-142" w:right="5"/>
              <w:rPr>
                <w:rStyle w:val="FontStyle22"/>
                <w:position w:val="-14"/>
                <w:vertAlign w:val="superscript"/>
              </w:rPr>
            </w:pPr>
          </w:p>
        </w:tc>
      </w:tr>
      <w:tr w:rsidR="002B2C41" w:rsidTr="00015D1A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2C41" w:rsidRDefault="002B2C4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2B2C41" w:rsidRDefault="002B2C4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  <w:p w:rsidR="002B2C41" w:rsidRDefault="002B2C4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2C41" w:rsidRDefault="002B2C4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Б/1</w:t>
            </w:r>
          </w:p>
        </w:tc>
      </w:tr>
    </w:tbl>
    <w:p w:rsidR="00D1013B" w:rsidRDefault="00D1013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2B2C41" w:rsidRPr="00372CBA" w:rsidRDefault="002B2C41" w:rsidP="00FB2CBF">
      <w:pPr>
        <w:pStyle w:val="Style8"/>
        <w:widowControl/>
        <w:spacing w:line="240" w:lineRule="exact"/>
        <w:ind w:left="-142" w:right="5"/>
        <w:jc w:val="left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 xml:space="preserve">В схеме оединенние </w:t>
      </w:r>
      <w:r>
        <w:rPr>
          <w:rFonts w:ascii="Times New Roman" w:hAnsi="Times New Roman" w:cs="Times New Roman"/>
          <w:i/>
          <w:iCs/>
        </w:rPr>
        <w:t>о</w:t>
      </w:r>
      <w:r w:rsidRPr="00372CBA">
        <w:rPr>
          <w:rFonts w:ascii="Times New Roman" w:hAnsi="Times New Roman" w:cs="Times New Roman"/>
          <w:i/>
          <w:iCs/>
        </w:rPr>
        <w:t>шибочное!</w:t>
      </w:r>
    </w:p>
    <w:p w:rsidR="002B2C41" w:rsidRDefault="002B2C41" w:rsidP="00FB2CBF">
      <w:pPr>
        <w:pStyle w:val="Style8"/>
        <w:widowControl/>
        <w:spacing w:line="240" w:lineRule="exact"/>
        <w:ind w:left="-142" w:right="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Бу/2 и Б/1, А/1 и Ах/2 соединяют пунктирные линии.</w:t>
      </w:r>
    </w:p>
    <w:p w:rsidR="002B2C41" w:rsidRDefault="002B2C41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В/1 и В/1, Г/1 и Г/1 соединяют сплошные линии.</w:t>
      </w:r>
    </w:p>
    <w:p w:rsidR="00D1013B" w:rsidRDefault="00D1013B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В этих отношениях всегда присутствует чувство безопасности</w:t>
      </w:r>
      <w:r>
        <w:rPr>
          <w:sz w:val="24"/>
          <w:szCs w:val="24"/>
          <w:lang w:val="ru-RU"/>
        </w:rPr>
        <w:t>.</w:t>
      </w:r>
    </w:p>
    <w:p w:rsidR="00D1013B" w:rsidRPr="003C62D0" w:rsidRDefault="00D1013B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Pr="003C62D0">
        <w:rPr>
          <w:sz w:val="24"/>
          <w:szCs w:val="24"/>
          <w:lang w:val="ru-RU"/>
        </w:rPr>
        <w:t xml:space="preserve">ба чувствуют: </w:t>
      </w:r>
    </w:p>
    <w:p w:rsidR="00D1013B" w:rsidRPr="003C62D0" w:rsidRDefault="00D1013B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а) что от партнёра не может исходить угроза;</w:t>
      </w:r>
    </w:p>
    <w:p w:rsidR="00D1013B" w:rsidRDefault="00D1013B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б) гото</w:t>
      </w:r>
      <w:r>
        <w:rPr>
          <w:sz w:val="24"/>
          <w:szCs w:val="24"/>
          <w:lang w:val="ru-RU"/>
        </w:rPr>
        <w:t>вность партнёра к оказанию помо</w:t>
      </w:r>
      <w:r w:rsidRPr="003C62D0">
        <w:rPr>
          <w:sz w:val="24"/>
          <w:szCs w:val="24"/>
          <w:lang w:val="ru-RU"/>
        </w:rPr>
        <w:t>щи.</w:t>
      </w:r>
    </w:p>
    <w:p w:rsidR="00D1013B" w:rsidRDefault="00D1013B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ничего не имеют против, однако в то же время и ничего за. </w:t>
      </w:r>
    </w:p>
    <w:p w:rsidR="00D1013B" w:rsidRPr="00722218" w:rsidRDefault="00D1013B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Style w:val="FontStyle36"/>
          <w:b/>
          <w:bCs/>
          <w:i/>
          <w:sz w:val="24"/>
          <w:szCs w:val="24"/>
        </w:rPr>
      </w:pPr>
      <w:r w:rsidRPr="00722218">
        <w:rPr>
          <w:rFonts w:ascii="Times New Roman" w:hAnsi="Times New Roman" w:cs="Times New Roman"/>
        </w:rPr>
        <w:t>Возникает ощущение сбалансиованного минимума, в котором оба ощущают удовлетворение от общения с равным и не скучным партнёром.</w:t>
      </w:r>
    </w:p>
    <w:p w:rsidR="00D1013B" w:rsidRDefault="00D1013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8D36DA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D36D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«10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8D36DA" w:rsidRPr="001C53DD">
        <w:rPr>
          <w:rStyle w:val="FontStyle36"/>
          <w:iCs/>
          <w:sz w:val="24"/>
          <w:szCs w:val="24"/>
        </w:rPr>
        <w:lastRenderedPageBreak/>
        <w:t xml:space="preserve">отношения </w:t>
      </w:r>
      <w:r w:rsidR="008D36DA"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="008D36DA" w:rsidRPr="008D36DA">
        <w:rPr>
          <w:rFonts w:ascii="Times New Roman" w:hAnsi="Times New Roman" w:cs="Times New Roman"/>
          <w:iCs/>
        </w:rPr>
        <w:t xml:space="preserve">, </w:t>
      </w:r>
      <w:r w:rsidR="008D36DA" w:rsidRPr="008D36DA">
        <w:rPr>
          <w:rStyle w:val="FontStyle77"/>
          <w:iCs/>
          <w:sz w:val="24"/>
          <w:szCs w:val="24"/>
        </w:rPr>
        <w:t>субъектов десятой</w:t>
      </w:r>
      <w:r w:rsidR="008D36DA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8D36DA" w:rsidRPr="009C3A56">
        <w:rPr>
          <w:rStyle w:val="FontStyle77"/>
          <w:iCs/>
          <w:sz w:val="24"/>
          <w:szCs w:val="24"/>
        </w:rPr>
        <w:t>пары</w:t>
      </w:r>
      <w:r w:rsidR="008D36DA" w:rsidRPr="009C3A56">
        <w:rPr>
          <w:rStyle w:val="FontStyle32"/>
          <w:sz w:val="24"/>
          <w:szCs w:val="24"/>
        </w:rPr>
        <w:t>,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1013B" w:rsidRPr="00772DC0" w:rsidRDefault="00D1013B" w:rsidP="00FB2CBF">
      <w:pPr>
        <w:pStyle w:val="Style1"/>
        <w:widowControl/>
        <w:spacing w:line="235" w:lineRule="exact"/>
        <w:ind w:left="-142" w:right="5"/>
        <w:rPr>
          <w:rStyle w:val="FontStyle36"/>
          <w:b/>
          <w:bCs/>
          <w:i/>
          <w:sz w:val="24"/>
          <w:szCs w:val="24"/>
        </w:rPr>
      </w:pPr>
    </w:p>
    <w:p w:rsidR="00D1013B" w:rsidRPr="007B4CB2" w:rsidRDefault="00A9628D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10</w:t>
      </w:r>
      <w:r w:rsidR="00D1013B" w:rsidRPr="009F4818">
        <w:rPr>
          <w:rStyle w:val="FontStyle36"/>
          <w:b/>
          <w:bCs/>
          <w:i/>
          <w:sz w:val="24"/>
          <w:szCs w:val="24"/>
        </w:rPr>
        <w:t>.2.1.</w:t>
      </w:r>
      <w:r w:rsidR="00D1013B">
        <w:rPr>
          <w:rStyle w:val="FontStyle36"/>
          <w:b/>
          <w:bCs/>
          <w:i/>
          <w:sz w:val="24"/>
          <w:szCs w:val="24"/>
        </w:rPr>
        <w:t>5.</w:t>
      </w:r>
      <w:r w:rsidR="00D1013B" w:rsidRPr="009F4818">
        <w:rPr>
          <w:rStyle w:val="FontStyle36"/>
          <w:b/>
          <w:bCs/>
          <w:sz w:val="24"/>
          <w:szCs w:val="24"/>
        </w:rPr>
        <w:t xml:space="preserve"> </w:t>
      </w:r>
      <w:r w:rsidR="00D1013B" w:rsidRPr="007B4CB2">
        <w:rPr>
          <w:rStyle w:val="FontStyle36"/>
          <w:b/>
          <w:bCs/>
          <w:i/>
          <w:iCs/>
          <w:sz w:val="24"/>
          <w:szCs w:val="24"/>
        </w:rPr>
        <w:t>Родственн</w:t>
      </w:r>
      <w:r w:rsidR="00D1013B" w:rsidRPr="007B4CB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ые отношения</w:t>
      </w:r>
      <w:r w:rsidR="00D1013B" w:rsidRPr="007B4CB2">
        <w:rPr>
          <w:rStyle w:val="FontStyle32"/>
          <w:sz w:val="24"/>
          <w:szCs w:val="24"/>
        </w:rPr>
        <w:t>,</w:t>
      </w:r>
      <w:r w:rsidR="00D1013B">
        <w:rPr>
          <w:rStyle w:val="FontStyle32"/>
          <w:sz w:val="24"/>
          <w:szCs w:val="24"/>
        </w:rPr>
        <w:t xml:space="preserve"> </w:t>
      </w:r>
      <w:r w:rsidR="00D1013B" w:rsidRPr="007B4CB2">
        <w:rPr>
          <w:rStyle w:val="FontStyle32"/>
          <w:sz w:val="24"/>
          <w:szCs w:val="24"/>
        </w:rPr>
        <w:t xml:space="preserve">реализуемые </w:t>
      </w:r>
      <w:r w:rsidR="00D1013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D1013B" w:rsidRPr="004C3C0B">
        <w:rPr>
          <w:rStyle w:val="FontStyle32"/>
          <w:iCs w:val="0"/>
          <w:sz w:val="24"/>
          <w:szCs w:val="24"/>
        </w:rPr>
        <w:t xml:space="preserve"> </w:t>
      </w:r>
      <w:r w:rsidR="001052C6" w:rsidRPr="004C5F9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«Миролюбивым» и «Вдумчивым» флегматиком</w:t>
      </w:r>
    </w:p>
    <w:p w:rsidR="00D1013B" w:rsidRPr="00F62477" w:rsidRDefault="00D1013B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D1013B" w:rsidRPr="00B82DEF" w:rsidRDefault="00D1013B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Pr="0093002F">
        <w:rPr>
          <w:rStyle w:val="FontStyle36"/>
          <w:sz w:val="24"/>
          <w:szCs w:val="24"/>
        </w:rPr>
        <w:t>«</w:t>
      </w:r>
      <w:r w:rsidR="002B2C41">
        <w:rPr>
          <w:rStyle w:val="FontStyle31"/>
          <w:i w:val="0"/>
          <w:iCs w:val="0"/>
          <w:sz w:val="24"/>
          <w:szCs w:val="24"/>
        </w:rPr>
        <w:t>миролюбивого</w:t>
      </w:r>
      <w:r w:rsidRPr="0093002F">
        <w:rPr>
          <w:rStyle w:val="FontStyle36"/>
          <w:sz w:val="24"/>
          <w:szCs w:val="24"/>
        </w:rPr>
        <w:t xml:space="preserve">» или </w:t>
      </w:r>
      <w:r w:rsidR="002B2C41" w:rsidRPr="00C87AE1">
        <w:rPr>
          <w:rStyle w:val="FontStyle31"/>
          <w:i w:val="0"/>
          <w:iCs w:val="0"/>
          <w:sz w:val="24"/>
          <w:szCs w:val="24"/>
        </w:rPr>
        <w:t>«вдум</w:t>
      </w:r>
      <w:r w:rsidR="002B2C41" w:rsidRPr="00C87AE1">
        <w:rPr>
          <w:rStyle w:val="FontStyle31"/>
          <w:i w:val="0"/>
          <w:iCs w:val="0"/>
          <w:sz w:val="24"/>
          <w:szCs w:val="24"/>
        </w:rPr>
        <w:softHyphen/>
        <w:t xml:space="preserve">чивого» флегматика - субъекта 11-й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>ций</w:t>
      </w:r>
      <w:r w:rsidRPr="00F2691D">
        <w:rPr>
          <w:rStyle w:val="FontStyle36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 </w:t>
      </w:r>
      <w:r w:rsidR="002B2C41" w:rsidRPr="00EF3560">
        <w:rPr>
          <w:rStyle w:val="FontStyle32"/>
          <w:b w:val="0"/>
          <w:bCs w:val="0"/>
          <w:sz w:val="24"/>
          <w:szCs w:val="24"/>
        </w:rPr>
        <w:t>Бх/2 Г/1 В/1 А/1</w:t>
      </w:r>
      <w:r w:rsidR="006D63C1" w:rsidRPr="006D63C1">
        <w:rPr>
          <w:rStyle w:val="FontStyle32"/>
          <w:b w:val="0"/>
          <w:bCs w:val="0"/>
          <w:sz w:val="24"/>
          <w:szCs w:val="24"/>
        </w:rPr>
        <w:t>)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D1013B" w:rsidRPr="00B82DEF" w:rsidRDefault="00D1013B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 xml:space="preserve">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870CFF" w:rsidRPr="00B90850">
        <w:rPr>
          <w:rStyle w:val="FontStyle76"/>
          <w:sz w:val="24"/>
          <w:szCs w:val="24"/>
        </w:rPr>
        <w:t>Бу/2 В/1 Г/1 А/1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sz w:val="24"/>
          <w:szCs w:val="24"/>
        </w:rPr>
        <w:t>родственныге отношения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5),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подфункции (</w:t>
      </w:r>
      <w:r w:rsidRPr="00C06B4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Pr="00C06B4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подфункции (</w:t>
      </w:r>
      <w:r w:rsidRPr="0083193E">
        <w:rPr>
          <w:rStyle w:val="FontStyle76"/>
          <w:sz w:val="24"/>
          <w:szCs w:val="24"/>
        </w:rPr>
        <w:t>В/1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подфункции (</w:t>
      </w:r>
      <w:r w:rsidRPr="0083193E">
        <w:rPr>
          <w:rStyle w:val="FontStyle76"/>
          <w:sz w:val="24"/>
          <w:szCs w:val="24"/>
        </w:rPr>
        <w:t>В/1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D1013B" w:rsidRPr="00B97548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D1013B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2D0556">
        <w:rPr>
          <w:rStyle w:val="FontStyle36"/>
          <w:sz w:val="24"/>
          <w:szCs w:val="24"/>
        </w:rPr>
        <w:t>Кроме того, оба, на равных и продуктивно участвуют в решении</w:t>
      </w:r>
      <w:r w:rsidRPr="002D0556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одно</w:t>
      </w:r>
      <w:r w:rsidRPr="002D0556">
        <w:rPr>
          <w:rStyle w:val="FontStyle37"/>
          <w:i w:val="0"/>
          <w:iCs w:val="0"/>
          <w:sz w:val="24"/>
          <w:szCs w:val="24"/>
        </w:rPr>
        <w:t>аспектных</w:t>
      </w:r>
      <w:r w:rsidRPr="002D0556">
        <w:rPr>
          <w:rStyle w:val="FontStyle36"/>
          <w:i/>
          <w:iCs/>
          <w:sz w:val="24"/>
          <w:szCs w:val="24"/>
        </w:rPr>
        <w:t xml:space="preserve"> </w:t>
      </w:r>
      <w:r w:rsidRPr="002D055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D1013B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>
        <w:rPr>
          <w:rStyle w:val="FontStyle36"/>
          <w:sz w:val="24"/>
          <w:szCs w:val="24"/>
        </w:rPr>
        <w:t>-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870CFF" w:rsidRPr="00EF3560">
        <w:rPr>
          <w:rStyle w:val="FontStyle32"/>
          <w:b w:val="0"/>
          <w:bCs w:val="0"/>
          <w:sz w:val="24"/>
          <w:szCs w:val="24"/>
        </w:rPr>
        <w:t xml:space="preserve">Бх/2 </w:t>
      </w:r>
      <w:r>
        <w:rPr>
          <w:rStyle w:val="FontStyle31"/>
          <w:sz w:val="24"/>
          <w:szCs w:val="24"/>
        </w:rPr>
        <w:t>и</w:t>
      </w:r>
      <w:r w:rsidRPr="00B17B6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70CFF" w:rsidRPr="00B90850">
        <w:rPr>
          <w:rStyle w:val="FontStyle76"/>
          <w:sz w:val="24"/>
          <w:szCs w:val="24"/>
        </w:rPr>
        <w:t>Бу/2</w:t>
      </w:r>
      <w:r>
        <w:rPr>
          <w:rStyle w:val="FontStyle35"/>
          <w:sz w:val="24"/>
          <w:szCs w:val="24"/>
        </w:rPr>
        <w:t>;</w:t>
      </w:r>
    </w:p>
    <w:p w:rsidR="00D1013B" w:rsidRPr="002D0556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- менее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870CFF" w:rsidRPr="00B90850">
        <w:rPr>
          <w:rStyle w:val="FontStyle76"/>
          <w:sz w:val="24"/>
          <w:szCs w:val="24"/>
        </w:rPr>
        <w:t>А/1</w:t>
      </w:r>
      <w:r w:rsidRPr="002D0556">
        <w:rPr>
          <w:rStyle w:val="FontStyle31"/>
          <w:sz w:val="24"/>
          <w:szCs w:val="24"/>
        </w:rPr>
        <w:t>.</w:t>
      </w:r>
      <w:r w:rsidRPr="002D0556">
        <w:rPr>
          <w:rStyle w:val="FontStyle37"/>
          <w:i w:val="0"/>
          <w:iCs w:val="0"/>
          <w:sz w:val="24"/>
          <w:szCs w:val="24"/>
        </w:rPr>
        <w:t>*</w:t>
      </w:r>
    </w:p>
    <w:p w:rsidR="00D1013B" w:rsidRPr="002D0556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 Первом и Четвертом каналах, где каждый из них выступает, как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так и в роли ведомого)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97548">
        <w:rPr>
          <w:rStyle w:val="FontStyle37"/>
          <w:i w:val="0"/>
          <w:iCs w:val="0"/>
          <w:sz w:val="22"/>
          <w:szCs w:val="22"/>
        </w:rPr>
        <w:t xml:space="preserve"> </w:t>
      </w:r>
      <w:r w:rsidRPr="00B97548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97548">
        <w:rPr>
          <w:rStyle w:val="FontStyle37"/>
          <w:i w:val="0"/>
          <w:iCs w:val="0"/>
          <w:sz w:val="22"/>
          <w:szCs w:val="22"/>
        </w:rPr>
        <w:t xml:space="preserve">. </w:t>
      </w:r>
      <w:r w:rsidRPr="002D0556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D1013B" w:rsidRPr="002D0556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 xml:space="preserve">При этом проявляется совместимость, с одной </w:t>
      </w:r>
      <w:r w:rsidRPr="00944CDE">
        <w:rPr>
          <w:rStyle w:val="FontStyle37"/>
          <w:sz w:val="22"/>
          <w:szCs w:val="22"/>
        </w:rPr>
        <w:t xml:space="preserve">стороны, по совпадению (подфункция </w:t>
      </w:r>
      <w:r w:rsidRPr="0083193E">
        <w:rPr>
          <w:rStyle w:val="FontStyle76"/>
          <w:sz w:val="24"/>
          <w:szCs w:val="24"/>
        </w:rPr>
        <w:t>Б/1</w:t>
      </w:r>
      <w:r w:rsidRPr="00944CDE">
        <w:rPr>
          <w:rStyle w:val="FontStyle37"/>
          <w:sz w:val="22"/>
          <w:szCs w:val="22"/>
        </w:rPr>
        <w:t xml:space="preserve">), с другой - как по совпадению, так и по дополнению, подфункции </w:t>
      </w:r>
      <w:r w:rsidRPr="00C06B4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Ау/2 </w:t>
      </w:r>
      <w:r>
        <w:rPr>
          <w:rStyle w:val="FontStyle31"/>
          <w:sz w:val="24"/>
          <w:szCs w:val="24"/>
        </w:rPr>
        <w:t>и</w:t>
      </w:r>
      <w:r w:rsidRPr="00B17B6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Ах</w:t>
      </w:r>
      <w:r w:rsidRPr="00C06B4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944CDE">
        <w:rPr>
          <w:rStyle w:val="FontStyle35"/>
          <w:sz w:val="22"/>
          <w:szCs w:val="22"/>
        </w:rPr>
        <w:t xml:space="preserve">, где </w:t>
      </w:r>
      <w:r w:rsidRPr="00944CDE">
        <w:rPr>
          <w:rStyle w:val="FontStyle31"/>
          <w:sz w:val="22"/>
          <w:szCs w:val="22"/>
        </w:rPr>
        <w:t>обусловливается взаимное дополнение ориентациями взаимодействия</w:t>
      </w:r>
      <w:r w:rsidRPr="00944CDE">
        <w:rPr>
          <w:rStyle w:val="FontStyle37"/>
          <w:sz w:val="22"/>
          <w:szCs w:val="22"/>
        </w:rPr>
        <w:t>.</w:t>
      </w:r>
    </w:p>
    <w:p w:rsidR="00D1013B" w:rsidRPr="002D0556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Здесь Личность ориентируется:</w:t>
      </w:r>
    </w:p>
    <w:p w:rsidR="00D1013B" w:rsidRPr="00B97548" w:rsidRDefault="00D1013B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малый масштаб, подробные и детальные проработки;</w:t>
      </w:r>
    </w:p>
    <w:p w:rsidR="00D1013B" w:rsidRPr="00B97548" w:rsidRDefault="00D1013B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короткой дистанции;</w:t>
      </w:r>
    </w:p>
    <w:p w:rsidR="00D1013B" w:rsidRPr="00B97548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движение в направлении присоединения, понимания, вовлечения в круг своих интересов.</w:t>
      </w:r>
    </w:p>
    <w:p w:rsidR="00D1013B" w:rsidRPr="00B97548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 xml:space="preserve">Партнер же </w:t>
      </w:r>
      <w:r w:rsidRPr="002D0556">
        <w:rPr>
          <w:rStyle w:val="FontStyle37"/>
          <w:sz w:val="22"/>
          <w:szCs w:val="22"/>
        </w:rPr>
        <w:t>ориентируется:</w:t>
      </w:r>
    </w:p>
    <w:p w:rsidR="00D1013B" w:rsidRPr="00B97548" w:rsidRDefault="00D1013B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крупый масштаб, обобщенные выводы и создание целостной картины (характеристики);</w:t>
      </w:r>
    </w:p>
    <w:p w:rsidR="00D1013B" w:rsidRPr="00B97548" w:rsidRDefault="00D1013B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дистантности (длинной дистанции);</w:t>
      </w:r>
    </w:p>
    <w:p w:rsidR="00D1013B" w:rsidRPr="00B97548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движенгие в направлении автономии (отделения), предачи собственных ресурсов (инвестиции).</w:t>
      </w:r>
    </w:p>
    <w:p w:rsidR="00D1013B" w:rsidRDefault="00D1013B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E65B7D">
        <w:rPr>
          <w:sz w:val="24"/>
          <w:szCs w:val="24"/>
          <w:lang w:val="ru-RU"/>
        </w:rPr>
        <w:t>В этих отношениях всегда присутствует чувство безопасности.</w:t>
      </w:r>
    </w:p>
    <w:p w:rsidR="00D1013B" w:rsidRPr="00722218" w:rsidRDefault="00D1013B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D1013B" w:rsidRPr="00722218" w:rsidRDefault="00D1013B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8D36DA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D36D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«10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8D36DA" w:rsidRPr="001C53DD">
        <w:rPr>
          <w:rStyle w:val="FontStyle36"/>
          <w:iCs/>
          <w:sz w:val="24"/>
          <w:szCs w:val="24"/>
        </w:rPr>
        <w:t xml:space="preserve">отношения </w:t>
      </w:r>
      <w:r w:rsidR="008D36DA"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="008D36DA" w:rsidRPr="008D36DA">
        <w:rPr>
          <w:rFonts w:ascii="Times New Roman" w:hAnsi="Times New Roman" w:cs="Times New Roman"/>
          <w:iCs/>
        </w:rPr>
        <w:t xml:space="preserve">, </w:t>
      </w:r>
      <w:r w:rsidR="008D36DA" w:rsidRPr="008D36DA">
        <w:rPr>
          <w:rStyle w:val="FontStyle77"/>
          <w:iCs/>
          <w:sz w:val="24"/>
          <w:szCs w:val="24"/>
        </w:rPr>
        <w:t>субъектов десятой</w:t>
      </w:r>
      <w:r w:rsidR="008D36DA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8D36DA" w:rsidRPr="009C3A56">
        <w:rPr>
          <w:rStyle w:val="FontStyle77"/>
          <w:iCs/>
          <w:sz w:val="24"/>
          <w:szCs w:val="24"/>
        </w:rPr>
        <w:t>пары</w:t>
      </w:r>
      <w:r w:rsidR="008D36DA" w:rsidRPr="009C3A56">
        <w:rPr>
          <w:rStyle w:val="FontStyle32"/>
          <w:sz w:val="24"/>
          <w:szCs w:val="24"/>
        </w:rPr>
        <w:t>,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1013B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D1013B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870CFF" w:rsidTr="00015D1A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70CFF" w:rsidRDefault="00870CFF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Бу/2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0CFF" w:rsidRDefault="00870CFF" w:rsidP="00FB2CBF">
            <w:pPr>
              <w:pStyle w:val="Style11"/>
              <w:widowControl/>
              <w:ind w:left="-142" w:right="5"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70CFF" w:rsidRDefault="00870CFF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Бх/2</w:t>
            </w:r>
          </w:p>
        </w:tc>
      </w:tr>
      <w:tr w:rsidR="00870CFF" w:rsidTr="00015D1A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0CFF" w:rsidRDefault="00870CFF" w:rsidP="00FB2CBF">
            <w:pPr>
              <w:ind w:left="-142" w:right="5"/>
              <w:rPr>
                <w:rStyle w:val="FontStyle25"/>
              </w:rPr>
            </w:pPr>
          </w:p>
          <w:p w:rsidR="00870CFF" w:rsidRDefault="00870CFF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70CFF" w:rsidRDefault="00870CFF" w:rsidP="00FB2CBF">
            <w:pPr>
              <w:pStyle w:val="Style11"/>
              <w:widowControl/>
              <w:tabs>
                <w:tab w:val="left" w:leader="dot" w:pos="1027"/>
              </w:tabs>
              <w:ind w:left="-142" w:right="5"/>
              <w:rPr>
                <w:rStyle w:val="FontStyle23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0CFF" w:rsidRDefault="00870CFF" w:rsidP="00FB2CBF">
            <w:pPr>
              <w:pStyle w:val="Style11"/>
              <w:widowControl/>
              <w:tabs>
                <w:tab w:val="left" w:leader="dot" w:pos="1027"/>
              </w:tabs>
              <w:ind w:left="-142" w:right="5"/>
              <w:rPr>
                <w:rStyle w:val="FontStyle23"/>
              </w:rPr>
            </w:pPr>
          </w:p>
          <w:p w:rsidR="00870CFF" w:rsidRDefault="00870CFF" w:rsidP="00FB2CBF">
            <w:pPr>
              <w:pStyle w:val="Style11"/>
              <w:widowControl/>
              <w:tabs>
                <w:tab w:val="left" w:leader="dot" w:pos="1027"/>
              </w:tabs>
              <w:ind w:left="-142" w:right="5"/>
              <w:rPr>
                <w:rStyle w:val="FontStyle23"/>
              </w:rPr>
            </w:pPr>
          </w:p>
        </w:tc>
      </w:tr>
      <w:tr w:rsidR="00870CFF" w:rsidTr="00015D1A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0CFF" w:rsidRDefault="00870CFF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70CFF" w:rsidRDefault="00870CFF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  <w:p w:rsidR="00870CFF" w:rsidRDefault="00870CFF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0CFF" w:rsidRDefault="00870CFF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</w:tr>
      <w:tr w:rsidR="00870CFF" w:rsidTr="00015D1A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0CFF" w:rsidRDefault="00870CFF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70CFF" w:rsidRDefault="00870CFF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  <w:p w:rsidR="00870CFF" w:rsidRDefault="00870CFF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0CFF" w:rsidRDefault="00870CFF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</w:tr>
      <w:tr w:rsidR="00870CFF" w:rsidTr="00015D1A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70CFF" w:rsidRDefault="00870CFF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0CFF" w:rsidRDefault="00870CFF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  <w:p w:rsidR="00870CFF" w:rsidRDefault="00870CFF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70CFF" w:rsidRDefault="00870CFF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А/1</w:t>
            </w:r>
          </w:p>
        </w:tc>
      </w:tr>
      <w:tr w:rsidR="00870CFF" w:rsidTr="00015D1A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0CFF" w:rsidRDefault="00870CFF" w:rsidP="00FB2CBF">
            <w:pPr>
              <w:ind w:left="-142" w:right="5"/>
              <w:rPr>
                <w:rStyle w:val="FontStyle25"/>
              </w:rPr>
            </w:pPr>
          </w:p>
          <w:p w:rsidR="00870CFF" w:rsidRDefault="00870CFF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70CFF" w:rsidRDefault="00870CFF" w:rsidP="00FB2CBF">
            <w:pPr>
              <w:pStyle w:val="Style11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0CFF" w:rsidRDefault="00870CFF" w:rsidP="00FB2CBF">
            <w:pPr>
              <w:pStyle w:val="Style11"/>
              <w:widowControl/>
              <w:ind w:left="-142" w:right="5"/>
            </w:pPr>
          </w:p>
          <w:p w:rsidR="00870CFF" w:rsidRDefault="00870CFF" w:rsidP="00FB2CBF">
            <w:pPr>
              <w:pStyle w:val="Style11"/>
              <w:widowControl/>
              <w:ind w:left="-142" w:right="5"/>
            </w:pPr>
          </w:p>
        </w:tc>
      </w:tr>
    </w:tbl>
    <w:p w:rsidR="00D1013B" w:rsidRPr="00EC0567" w:rsidRDefault="00D1013B" w:rsidP="00FB2CBF">
      <w:pPr>
        <w:ind w:left="-142" w:right="5"/>
        <w:rPr>
          <w:lang w:val="ru-RU"/>
        </w:rPr>
        <w:sectPr w:rsidR="00D1013B" w:rsidRPr="00EC0567" w:rsidSect="00FB2CBF">
          <w:headerReference w:type="even" r:id="rId471"/>
          <w:footerReference w:type="default" r:id="rId472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870CFF" w:rsidRDefault="00870CFF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870CFF" w:rsidRPr="00372CBA" w:rsidRDefault="00870CFF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схеме!</w:t>
      </w:r>
    </w:p>
    <w:p w:rsidR="00870CFF" w:rsidRDefault="00870CFF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В/1 и В/1, Г/1 и Г/1 соединяют сплошные линии.</w:t>
      </w:r>
    </w:p>
    <w:p w:rsidR="00D1013B" w:rsidRPr="00EC0567" w:rsidRDefault="00D1013B" w:rsidP="00FB2CBF">
      <w:pPr>
        <w:ind w:left="-142" w:right="5"/>
        <w:rPr>
          <w:lang w:val="ru-RU"/>
        </w:rPr>
      </w:pPr>
    </w:p>
    <w:p w:rsidR="00D1013B" w:rsidRPr="00EC0567" w:rsidRDefault="00D1013B" w:rsidP="00FB2CBF">
      <w:pPr>
        <w:spacing w:after="134" w:line="1" w:lineRule="exact"/>
        <w:ind w:left="-142" w:right="5"/>
        <w:rPr>
          <w:sz w:val="2"/>
          <w:szCs w:val="2"/>
          <w:lang w:val="ru-RU"/>
        </w:rPr>
      </w:pPr>
    </w:p>
    <w:p w:rsidR="00D1013B" w:rsidRPr="002D0556" w:rsidRDefault="00D1013B" w:rsidP="00FB2CBF">
      <w:pPr>
        <w:pStyle w:val="Style7"/>
        <w:widowControl/>
        <w:spacing w:before="17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  <w:sectPr w:rsidR="00D1013B" w:rsidRPr="002D0556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3408" w:space="346"/>
            <w:col w:w="3246"/>
          </w:cols>
          <w:noEndnote/>
        </w:sectPr>
      </w:pPr>
      <w:r w:rsidRPr="002D0556">
        <w:rPr>
          <w:rStyle w:val="FontStyle20"/>
          <w:rFonts w:ascii="Times New Roman" w:hAnsi="Times New Roman" w:cs="Times New Roman"/>
          <w:sz w:val="24"/>
          <w:szCs w:val="24"/>
        </w:rPr>
        <w:t>Схема 5. Типические родственные отношения</w:t>
      </w:r>
    </w:p>
    <w:p w:rsidR="00D1013B" w:rsidRPr="006E6BA5" w:rsidRDefault="00D1013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870CFF" w:rsidRDefault="00870CFF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870CFF" w:rsidRDefault="00870CFF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D1013B" w:rsidRPr="00F542FF" w:rsidRDefault="00A9628D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10</w:t>
      </w:r>
      <w:r w:rsidR="00D1013B" w:rsidRPr="00F542FF">
        <w:rPr>
          <w:rStyle w:val="FontStyle36"/>
          <w:b/>
          <w:bCs/>
          <w:i/>
          <w:sz w:val="24"/>
          <w:szCs w:val="24"/>
        </w:rPr>
        <w:t xml:space="preserve">.2.1.6. </w:t>
      </w:r>
      <w:r w:rsidR="00D1013B" w:rsidRPr="00F542FF">
        <w:rPr>
          <w:rStyle w:val="FontStyle20"/>
          <w:rFonts w:ascii="Times New Roman" w:hAnsi="Times New Roman" w:cs="Times New Roman"/>
          <w:i/>
          <w:sz w:val="24"/>
          <w:szCs w:val="24"/>
        </w:rPr>
        <w:t>Отношения дополняющие наполовину</w:t>
      </w:r>
      <w:r w:rsidR="00D1013B" w:rsidRPr="00F542FF">
        <w:rPr>
          <w:rStyle w:val="FontStyle32"/>
          <w:iCs w:val="0"/>
          <w:sz w:val="24"/>
          <w:szCs w:val="24"/>
        </w:rPr>
        <w:t>,</w:t>
      </w:r>
    </w:p>
    <w:p w:rsidR="001052C6" w:rsidRDefault="00D1013B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F542FF">
        <w:rPr>
          <w:rStyle w:val="FontStyle32"/>
          <w:iCs w:val="0"/>
          <w:sz w:val="24"/>
          <w:szCs w:val="24"/>
        </w:rPr>
        <w:t xml:space="preserve">реализуемые </w:t>
      </w:r>
      <w:r w:rsidR="001052C6" w:rsidRPr="004C5F9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1052C6" w:rsidRPr="004C5F97">
        <w:rPr>
          <w:rStyle w:val="FontStyle31"/>
          <w:b/>
          <w:bCs/>
          <w:iCs w:val="0"/>
          <w:sz w:val="24"/>
          <w:szCs w:val="24"/>
        </w:rPr>
        <w:t>Поддающимся настроению</w:t>
      </w:r>
      <w:r w:rsidR="001052C6" w:rsidRPr="004C5F9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</w:p>
    <w:p w:rsidR="00D1013B" w:rsidRDefault="001052C6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1052C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Pr="004C5F9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4C5F97">
        <w:rPr>
          <w:rStyle w:val="FontStyle31"/>
          <w:b/>
          <w:bCs/>
          <w:iCs w:val="0"/>
          <w:sz w:val="24"/>
          <w:szCs w:val="24"/>
        </w:rPr>
        <w:t>Импульсивны</w:t>
      </w:r>
      <w:r w:rsidRPr="004C5F9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Pr="001052C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1052C6" w:rsidRPr="00F542FF" w:rsidRDefault="001052C6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D1013B" w:rsidRPr="00F542FF" w:rsidRDefault="00D1013B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F542FF">
        <w:rPr>
          <w:rStyle w:val="FontStyle36"/>
          <w:sz w:val="24"/>
          <w:szCs w:val="24"/>
        </w:rPr>
        <w:t xml:space="preserve">Типические отношения </w:t>
      </w:r>
      <w:r w:rsidRPr="00F542FF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«</w:t>
      </w:r>
      <w:r w:rsidR="00870CFF">
        <w:rPr>
          <w:rStyle w:val="FontStyle31"/>
          <w:i w:val="0"/>
          <w:iCs w:val="0"/>
          <w:sz w:val="24"/>
          <w:szCs w:val="24"/>
        </w:rPr>
        <w:t>поддающегося настроению</w:t>
      </w:r>
      <w:r w:rsidRPr="00F542FF">
        <w:rPr>
          <w:rStyle w:val="FontStyle3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F542FF">
        <w:rPr>
          <w:rStyle w:val="FontStyle30"/>
          <w:sz w:val="24"/>
          <w:szCs w:val="24"/>
        </w:rPr>
        <w:t xml:space="preserve"> </w:t>
      </w:r>
      <w:r w:rsidR="00870CFF" w:rsidRPr="00C87AE1">
        <w:rPr>
          <w:rStyle w:val="FontStyle31"/>
          <w:i w:val="0"/>
          <w:iCs w:val="0"/>
          <w:sz w:val="24"/>
          <w:szCs w:val="24"/>
        </w:rPr>
        <w:t xml:space="preserve">«импульсивного» холерика - субъекта 3-й пары </w:t>
      </w:r>
      <w:r w:rsidRPr="00CB04E6">
        <w:rPr>
          <w:rStyle w:val="FontStyle35"/>
          <w:i w:val="0"/>
          <w:iCs w:val="0"/>
          <w:sz w:val="24"/>
          <w:szCs w:val="24"/>
        </w:rPr>
        <w:t>(</w:t>
      </w:r>
      <w:r w:rsidRPr="00F542FF">
        <w:rPr>
          <w:rStyle w:val="FontStyle36"/>
          <w:sz w:val="24"/>
          <w:szCs w:val="24"/>
        </w:rPr>
        <w:t xml:space="preserve">партнера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F542FF">
        <w:rPr>
          <w:rStyle w:val="FontStyle36"/>
          <w:sz w:val="24"/>
          <w:szCs w:val="24"/>
        </w:rPr>
        <w:t>далее Партнер) -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обусловливаются комбинацией подфунк</w:t>
      </w:r>
      <w:r w:rsidRPr="00F542FF">
        <w:rPr>
          <w:rStyle w:val="FontStyle36"/>
          <w:sz w:val="24"/>
          <w:szCs w:val="24"/>
        </w:rPr>
        <w:softHyphen/>
        <w:t>ций</w:t>
      </w:r>
      <w:r w:rsidRPr="002119A9">
        <w:rPr>
          <w:rStyle w:val="FontStyle37"/>
          <w:sz w:val="24"/>
          <w:szCs w:val="24"/>
        </w:rPr>
        <w:t xml:space="preserve"> </w:t>
      </w:r>
      <w:r w:rsidR="00870CFF">
        <w:rPr>
          <w:rStyle w:val="FontStyle37"/>
          <w:sz w:val="24"/>
          <w:szCs w:val="24"/>
        </w:rPr>
        <w:t xml:space="preserve"> </w:t>
      </w:r>
      <w:r w:rsidR="00870CFF" w:rsidRPr="001F247A">
        <w:rPr>
          <w:rStyle w:val="FontStyle32"/>
          <w:b w:val="0"/>
          <w:bCs w:val="0"/>
          <w:sz w:val="24"/>
          <w:szCs w:val="24"/>
        </w:rPr>
        <w:t>Ах/1 В/2 Г/2 Б/2</w:t>
      </w:r>
      <w:r w:rsidR="00BB1610">
        <w:rPr>
          <w:rStyle w:val="FontStyle32"/>
          <w:b w:val="0"/>
          <w:bCs w:val="0"/>
          <w:sz w:val="24"/>
          <w:szCs w:val="24"/>
        </w:rPr>
        <w:t>)</w:t>
      </w:r>
      <w:r w:rsidRPr="00F542FF">
        <w:rPr>
          <w:rStyle w:val="FontStyle37"/>
          <w:sz w:val="24"/>
          <w:szCs w:val="24"/>
        </w:rPr>
        <w:t>,</w:t>
      </w:r>
      <w:r w:rsidRPr="00F542F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1013B" w:rsidRPr="00F542FF" w:rsidRDefault="00D1013B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F542FF">
        <w:rPr>
          <w:rStyle w:val="27"/>
          <w:rFonts w:eastAsiaTheme="minorEastAsia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 xml:space="preserve">Поэтому </w:t>
      </w:r>
      <w:r w:rsidRPr="00F542F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F542FF">
        <w:rPr>
          <w:rStyle w:val="FontStyle36"/>
          <w:sz w:val="24"/>
          <w:szCs w:val="24"/>
        </w:rPr>
        <w:t>(далее Личность, с</w:t>
      </w:r>
      <w:r w:rsidRPr="00F542FF">
        <w:rPr>
          <w:rStyle w:val="FontStyle31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комбинацией подфунк</w:t>
      </w:r>
      <w:r w:rsidRPr="00F542FF">
        <w:rPr>
          <w:rStyle w:val="FontStyle36"/>
          <w:sz w:val="24"/>
          <w:szCs w:val="24"/>
        </w:rPr>
        <w:softHyphen/>
        <w:t xml:space="preserve">ций </w:t>
      </w:r>
      <w:r w:rsidR="00870CFF" w:rsidRPr="00B90850">
        <w:rPr>
          <w:rStyle w:val="FontStyle76"/>
          <w:sz w:val="24"/>
          <w:szCs w:val="24"/>
        </w:rPr>
        <w:t>Бу/2 В/1 Г/1 А/1</w:t>
      </w:r>
      <w:r w:rsidRPr="00F542FF">
        <w:rPr>
          <w:rStyle w:val="FontStyle36"/>
          <w:sz w:val="24"/>
          <w:szCs w:val="24"/>
        </w:rPr>
        <w:t>)</w:t>
      </w:r>
      <w:r w:rsidRPr="00F542FF">
        <w:rPr>
          <w:rStyle w:val="FontStyle37"/>
          <w:sz w:val="24"/>
          <w:szCs w:val="24"/>
        </w:rPr>
        <w:t xml:space="preserve"> - </w:t>
      </w:r>
      <w:r w:rsidRPr="00F542F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F542FF">
        <w:rPr>
          <w:rStyle w:val="FontStyle36"/>
          <w:sz w:val="24"/>
          <w:szCs w:val="24"/>
        </w:rPr>
        <w:softHyphen/>
        <w:t xml:space="preserve">тивные </w:t>
      </w:r>
      <w:r w:rsidRPr="00F542FF">
        <w:rPr>
          <w:rStyle w:val="FontStyle37"/>
          <w:i w:val="0"/>
          <w:iCs w:val="0"/>
          <w:sz w:val="24"/>
          <w:szCs w:val="24"/>
        </w:rPr>
        <w:t>«отношения</w:t>
      </w:r>
      <w:r w:rsidRPr="00F542FF">
        <w:rPr>
          <w:rStyle w:val="FontStyle20"/>
          <w:rFonts w:ascii="Times New Roman" w:hAnsi="Times New Roman" w:cs="Times New Roman"/>
          <w:sz w:val="24"/>
          <w:szCs w:val="24"/>
        </w:rPr>
        <w:t xml:space="preserve"> </w:t>
      </w:r>
      <w:r w:rsidRPr="002C6A7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дополняющие наполовину</w:t>
      </w:r>
      <w:r w:rsidRPr="00F542FF">
        <w:rPr>
          <w:rStyle w:val="FontStyle37"/>
          <w:i w:val="0"/>
          <w:iCs w:val="0"/>
          <w:sz w:val="24"/>
          <w:szCs w:val="24"/>
        </w:rPr>
        <w:t>» (схема 6),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в которых конфликты маловероят</w:t>
      </w:r>
      <w:r w:rsidRPr="00F542F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F542FF">
        <w:rPr>
          <w:rStyle w:val="FontStyle36"/>
          <w:sz w:val="24"/>
          <w:szCs w:val="24"/>
        </w:rPr>
        <w:softHyphen/>
        <w:t>ным подфункциям.</w:t>
      </w:r>
    </w:p>
    <w:p w:rsidR="00D1013B" w:rsidRPr="00F542F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>одноаспектных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D1013B" w:rsidRPr="00F542F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870CFF" w:rsidRPr="001F247A">
        <w:rPr>
          <w:rStyle w:val="FontStyle32"/>
          <w:b w:val="0"/>
          <w:bCs w:val="0"/>
          <w:sz w:val="24"/>
          <w:szCs w:val="24"/>
        </w:rPr>
        <w:t>Ах/1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D1013B" w:rsidRPr="00F542F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CC6070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</w:t>
      </w:r>
    </w:p>
    <w:p w:rsidR="00D1013B" w:rsidRPr="00F542F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lastRenderedPageBreak/>
        <w:t>- Личность, посредством сильной базовой подфункции (</w:t>
      </w:r>
      <w:r w:rsidR="00CC6070" w:rsidRPr="00B90850">
        <w:rPr>
          <w:rStyle w:val="FontStyle76"/>
          <w:sz w:val="24"/>
          <w:szCs w:val="24"/>
        </w:rPr>
        <w:t>Бу/2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D1013B" w:rsidRPr="00F542F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CC607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ведомого.*</w:t>
      </w:r>
    </w:p>
    <w:p w:rsidR="00D1013B" w:rsidRPr="00F542FF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F542FF">
        <w:rPr>
          <w:rStyle w:val="FontStyle37"/>
          <w:i w:val="0"/>
          <w:iCs w:val="0"/>
          <w:sz w:val="22"/>
          <w:szCs w:val="22"/>
        </w:rPr>
        <w:t xml:space="preserve">* </w:t>
      </w:r>
      <w:r w:rsidRPr="00F542F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F542F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F542F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F542F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F542FF">
        <w:rPr>
          <w:rStyle w:val="FontStyle37"/>
          <w:i w:val="0"/>
          <w:iCs w:val="0"/>
          <w:sz w:val="22"/>
          <w:szCs w:val="22"/>
        </w:rPr>
        <w:t>ведомый.</w:t>
      </w:r>
    </w:p>
    <w:p w:rsidR="00D1013B" w:rsidRPr="00F542F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F542FF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разноаспектных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D1013B" w:rsidRPr="00F542F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подфункций (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В/2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Г/2</w:t>
      </w:r>
      <w:r w:rsidRPr="00F542FF">
        <w:rPr>
          <w:rStyle w:val="FontStyle31"/>
          <w:sz w:val="24"/>
          <w:szCs w:val="24"/>
        </w:rPr>
        <w:t>)</w:t>
      </w:r>
    </w:p>
    <w:p w:rsidR="00D1013B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подфункций (</w:t>
      </w:r>
      <w:r w:rsidRPr="0083193E">
        <w:rPr>
          <w:rStyle w:val="FontStyle76"/>
          <w:sz w:val="24"/>
          <w:szCs w:val="24"/>
        </w:rPr>
        <w:t xml:space="preserve">В/1 </w:t>
      </w:r>
      <w:r>
        <w:rPr>
          <w:rStyle w:val="FontStyle76"/>
          <w:sz w:val="24"/>
          <w:szCs w:val="24"/>
        </w:rPr>
        <w:t xml:space="preserve">и </w:t>
      </w:r>
      <w:r w:rsidRPr="0083193E">
        <w:rPr>
          <w:rStyle w:val="FontStyle76"/>
          <w:sz w:val="24"/>
          <w:szCs w:val="24"/>
        </w:rPr>
        <w:t>Г/1</w:t>
      </w:r>
      <w:r w:rsidRPr="00F542FF">
        <w:rPr>
          <w:rStyle w:val="FontStyle36"/>
          <w:sz w:val="24"/>
          <w:szCs w:val="24"/>
        </w:rPr>
        <w:t>).</w:t>
      </w:r>
    </w:p>
    <w:p w:rsidR="00D1013B" w:rsidRDefault="00D1013B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84357">
        <w:rPr>
          <w:sz w:val="24"/>
          <w:szCs w:val="24"/>
          <w:lang w:val="ru-RU"/>
        </w:rPr>
        <w:t xml:space="preserve">В отношениях неполного дополнения присутствует атмосфера взаимного тонизирования, что способствует постоянному поддержанию </w:t>
      </w:r>
      <w:r w:rsidRPr="00554BBD">
        <w:rPr>
          <w:sz w:val="24"/>
          <w:szCs w:val="24"/>
          <w:lang w:val="ru-RU"/>
        </w:rPr>
        <w:t xml:space="preserve">состояния работоспособности. </w:t>
      </w:r>
    </w:p>
    <w:p w:rsidR="00D1013B" w:rsidRPr="00554BBD" w:rsidRDefault="00D1013B" w:rsidP="00FB2CBF">
      <w:pPr>
        <w:spacing w:before="100" w:beforeAutospacing="1" w:after="100" w:afterAutospacing="1"/>
        <w:ind w:left="-142" w:right="5" w:firstLine="341"/>
        <w:jc w:val="both"/>
        <w:rPr>
          <w:lang w:val="ru-RU"/>
        </w:rPr>
      </w:pPr>
      <w:r w:rsidRPr="00554BBD">
        <w:rPr>
          <w:sz w:val="24"/>
          <w:szCs w:val="24"/>
          <w:lang w:val="ru-RU"/>
        </w:rPr>
        <w:t>Тонизирующий эффект достигается за счёт периодических встрясок, так как общение в данных отношениях контрастно: то радость сближения, то недоумение и разочарование.</w:t>
      </w:r>
    </w:p>
    <w:p w:rsidR="008D36DA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D36D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«10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8D36DA" w:rsidRPr="001C53DD">
        <w:rPr>
          <w:rStyle w:val="FontStyle36"/>
          <w:iCs/>
          <w:sz w:val="24"/>
          <w:szCs w:val="24"/>
        </w:rPr>
        <w:t xml:space="preserve">отношения </w:t>
      </w:r>
      <w:r w:rsidR="008D36DA"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="008D36DA" w:rsidRPr="008D36DA">
        <w:rPr>
          <w:rFonts w:ascii="Times New Roman" w:hAnsi="Times New Roman" w:cs="Times New Roman"/>
          <w:iCs/>
        </w:rPr>
        <w:t xml:space="preserve">, </w:t>
      </w:r>
      <w:r w:rsidR="008D36DA" w:rsidRPr="008D36DA">
        <w:rPr>
          <w:rStyle w:val="FontStyle77"/>
          <w:iCs/>
          <w:sz w:val="24"/>
          <w:szCs w:val="24"/>
        </w:rPr>
        <w:t>субъектов десятой</w:t>
      </w:r>
      <w:r w:rsidR="008D36DA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8D36DA" w:rsidRPr="009C3A56">
        <w:rPr>
          <w:rStyle w:val="FontStyle77"/>
          <w:iCs/>
          <w:sz w:val="24"/>
          <w:szCs w:val="24"/>
        </w:rPr>
        <w:t>пары</w:t>
      </w:r>
      <w:r w:rsidR="008D36DA" w:rsidRPr="009C3A56">
        <w:rPr>
          <w:rStyle w:val="FontStyle32"/>
          <w:sz w:val="24"/>
          <w:szCs w:val="24"/>
        </w:rPr>
        <w:t>,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1013B" w:rsidRDefault="00D1013B" w:rsidP="00FB2CBF">
      <w:pPr>
        <w:pStyle w:val="Style1"/>
        <w:widowControl/>
        <w:ind w:left="-142" w:right="5" w:firstLine="346"/>
        <w:rPr>
          <w:rStyle w:val="FontStyle30"/>
        </w:rPr>
        <w:sectPr w:rsidR="00D1013B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D1013B" w:rsidRDefault="00D1013B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1013B" w:rsidRPr="002C6A73" w:rsidRDefault="00D1013B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2C6A73">
        <w:rPr>
          <w:rStyle w:val="FontStyle20"/>
          <w:rFonts w:ascii="Times New Roman" w:hAnsi="Times New Roman" w:cs="Times New Roman"/>
          <w:sz w:val="24"/>
          <w:szCs w:val="24"/>
        </w:rPr>
        <w:t>Схема 6. Типические отношения, дополняющие наполовину</w:t>
      </w:r>
    </w:p>
    <w:p w:rsidR="00D1013B" w:rsidRDefault="00D1013B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D1013B" w:rsidSect="00FB2CBF">
          <w:type w:val="continuous"/>
          <w:pgSz w:w="8390" w:h="11905"/>
          <w:pgMar w:top="1209" w:right="281" w:bottom="1311" w:left="426" w:header="720" w:footer="720" w:gutter="0"/>
          <w:cols w:num="2" w:space="720" w:equalWidth="0">
            <w:col w:w="3412" w:space="451"/>
            <w:col w:w="2356"/>
          </w:cols>
          <w:noEndnote/>
        </w:sect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C74306" w:rsidTr="00015D1A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74306" w:rsidRDefault="00C7430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lastRenderedPageBreak/>
              <w:t>Бу/2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74306" w:rsidRDefault="00C74306" w:rsidP="00FB2CBF">
            <w:pPr>
              <w:pStyle w:val="Style16"/>
              <w:widowControl/>
              <w:spacing w:line="499" w:lineRule="exact"/>
              <w:ind w:left="-142" w:right="5"/>
              <w:rPr>
                <w:rStyle w:val="FontStyle24"/>
                <w:position w:val="11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C74306" w:rsidRDefault="00C7430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Ах/1</w:t>
            </w:r>
          </w:p>
        </w:tc>
      </w:tr>
      <w:tr w:rsidR="00C74306" w:rsidTr="00015D1A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306" w:rsidRDefault="00C7430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306" w:rsidRDefault="00C7430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  <w:p w:rsidR="00C74306" w:rsidRDefault="00C7430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306" w:rsidRDefault="00C7430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В/2</w:t>
            </w:r>
          </w:p>
        </w:tc>
      </w:tr>
      <w:tr w:rsidR="00C74306" w:rsidTr="00015D1A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306" w:rsidRDefault="00C74306" w:rsidP="00FB2CBF">
            <w:pPr>
              <w:ind w:left="-142" w:right="5"/>
              <w:rPr>
                <w:rStyle w:val="FontStyle25"/>
              </w:rPr>
            </w:pPr>
          </w:p>
          <w:p w:rsidR="00C74306" w:rsidRDefault="00C74306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306" w:rsidRDefault="00C74306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306" w:rsidRDefault="00C74306" w:rsidP="00FB2CBF">
            <w:pPr>
              <w:pStyle w:val="Style11"/>
              <w:widowControl/>
              <w:ind w:left="-142" w:right="5"/>
            </w:pPr>
          </w:p>
          <w:p w:rsidR="00C74306" w:rsidRDefault="00C74306" w:rsidP="00FB2CBF">
            <w:pPr>
              <w:pStyle w:val="Style11"/>
              <w:widowControl/>
              <w:ind w:left="-142" w:right="5"/>
            </w:pPr>
          </w:p>
        </w:tc>
      </w:tr>
      <w:tr w:rsidR="00C74306" w:rsidTr="00015D1A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306" w:rsidRDefault="00C7430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74306" w:rsidRDefault="00C7430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  <w:p w:rsidR="00C74306" w:rsidRDefault="00C7430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306" w:rsidRDefault="00C7430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Г/2</w:t>
            </w:r>
          </w:p>
        </w:tc>
      </w:tr>
      <w:tr w:rsidR="00C74306" w:rsidTr="00015D1A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306" w:rsidRDefault="00C7430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74306" w:rsidRDefault="00C7430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  <w:p w:rsidR="00C74306" w:rsidRDefault="00C7430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306" w:rsidRDefault="00C7430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Б/2</w:t>
            </w:r>
          </w:p>
        </w:tc>
      </w:tr>
    </w:tbl>
    <w:p w:rsidR="00D1013B" w:rsidRDefault="00D1013B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D1013B" w:rsidRPr="00372CBA" w:rsidRDefault="00D1013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 соединенние ошибочное!</w:t>
      </w:r>
    </w:p>
    <w:p w:rsidR="00C74306" w:rsidRDefault="00C7430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Бу/2 и Б/2, А/1 и Ах/1 соединяют сплошные линии.</w:t>
      </w:r>
    </w:p>
    <w:p w:rsidR="00C74306" w:rsidRDefault="00C7430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В/1 и В/2, Г/1 и Г/2 соединяют пунктирные линии.</w:t>
      </w:r>
    </w:p>
    <w:p w:rsidR="00D1013B" w:rsidRDefault="00D1013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D1013B" w:rsidRPr="00F542FF" w:rsidRDefault="00A9628D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10</w:t>
      </w:r>
      <w:r w:rsidR="00D1013B" w:rsidRPr="00873163">
        <w:rPr>
          <w:rStyle w:val="FontStyle36"/>
          <w:b/>
          <w:bCs/>
          <w:i/>
          <w:sz w:val="24"/>
          <w:szCs w:val="24"/>
        </w:rPr>
        <w:t xml:space="preserve">.2.1.7. </w:t>
      </w:r>
      <w:r w:rsidR="00D1013B"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Тождественные отношения</w:t>
      </w:r>
      <w:r w:rsidR="00D1013B" w:rsidRPr="00873163">
        <w:rPr>
          <w:rStyle w:val="FontStyle32"/>
          <w:sz w:val="24"/>
          <w:szCs w:val="24"/>
        </w:rPr>
        <w:t>,</w:t>
      </w:r>
      <w:r w:rsidR="00D1013B" w:rsidRPr="000031AA">
        <w:rPr>
          <w:rStyle w:val="FontStyle32"/>
          <w:sz w:val="24"/>
          <w:szCs w:val="24"/>
        </w:rPr>
        <w:t xml:space="preserve"> </w:t>
      </w:r>
      <w:r w:rsidR="00D1013B" w:rsidRPr="00873163">
        <w:rPr>
          <w:rStyle w:val="FontStyle32"/>
          <w:sz w:val="24"/>
          <w:szCs w:val="24"/>
        </w:rPr>
        <w:t xml:space="preserve">реализуемые </w:t>
      </w:r>
      <w:r w:rsidR="00D1013B" w:rsidRPr="000031AA">
        <w:rPr>
          <w:rStyle w:val="FontStyle32"/>
          <w:iCs w:val="0"/>
          <w:sz w:val="24"/>
          <w:szCs w:val="24"/>
        </w:rPr>
        <w:t xml:space="preserve"> </w:t>
      </w:r>
      <w:r w:rsidR="00D1013B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1052C6" w:rsidRPr="004C5F9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«Надежным» и «Целенаправленным»</w:t>
      </w:r>
      <w:r w:rsidR="00D1013B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D1013B" w:rsidRPr="00DC1F9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D1013B" w:rsidRPr="00873163" w:rsidRDefault="00D1013B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D1013B" w:rsidRPr="00873163" w:rsidRDefault="00D1013B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</w:t>
      </w:r>
      <w:r w:rsidR="00620BB6" w:rsidRPr="00BE0AD1">
        <w:rPr>
          <w:rStyle w:val="FontStyle31"/>
          <w:i w:val="0"/>
          <w:iCs w:val="0"/>
          <w:sz w:val="24"/>
          <w:szCs w:val="24"/>
        </w:rPr>
        <w:t>надежного</w:t>
      </w:r>
      <w:r w:rsidRPr="00873163">
        <w:rPr>
          <w:rStyle w:val="FontStyle30"/>
          <w:sz w:val="24"/>
          <w:szCs w:val="24"/>
        </w:rPr>
        <w:t xml:space="preserve">» </w:t>
      </w:r>
      <w:r w:rsidRPr="00873163">
        <w:rPr>
          <w:rStyle w:val="FontStyle31"/>
          <w:i w:val="0"/>
          <w:iCs w:val="0"/>
          <w:sz w:val="24"/>
          <w:szCs w:val="24"/>
        </w:rPr>
        <w:t>или</w:t>
      </w:r>
      <w:r w:rsidRPr="00873163">
        <w:rPr>
          <w:rStyle w:val="FontStyle30"/>
          <w:sz w:val="24"/>
          <w:szCs w:val="24"/>
        </w:rPr>
        <w:t xml:space="preserve"> </w:t>
      </w:r>
      <w:r w:rsidR="00620BB6" w:rsidRPr="00BE0AD1">
        <w:rPr>
          <w:rStyle w:val="FontStyle31"/>
          <w:i w:val="0"/>
          <w:iCs w:val="0"/>
          <w:sz w:val="24"/>
          <w:szCs w:val="24"/>
        </w:rPr>
        <w:t>«целенап</w:t>
      </w:r>
      <w:r w:rsidR="00620BB6" w:rsidRPr="00BE0AD1">
        <w:rPr>
          <w:rStyle w:val="FontStyle31"/>
          <w:i w:val="0"/>
          <w:iCs w:val="0"/>
          <w:sz w:val="24"/>
          <w:szCs w:val="24"/>
        </w:rPr>
        <w:softHyphen/>
        <w:t xml:space="preserve">равленного» флегматика - субъекта 10-й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620BB6" w:rsidRPr="00DA7131">
        <w:rPr>
          <w:rStyle w:val="FontStyle32"/>
          <w:b w:val="0"/>
          <w:bCs w:val="0"/>
          <w:sz w:val="24"/>
          <w:szCs w:val="24"/>
        </w:rPr>
        <w:t>Бу/2 В/1 Г/1 А/1</w:t>
      </w:r>
      <w:r w:rsidR="00DC39A7">
        <w:rPr>
          <w:rStyle w:val="FontStyle32"/>
          <w:b w:val="0"/>
          <w:bCs w:val="0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1013B" w:rsidRPr="00873163" w:rsidRDefault="00D1013B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620BB6" w:rsidRPr="00B90850">
        <w:rPr>
          <w:rStyle w:val="FontStyle76"/>
          <w:sz w:val="24"/>
          <w:szCs w:val="24"/>
        </w:rPr>
        <w:t>Бу/2 В/1 Г/1 А/1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>будут складываться непротиворечивые и продук</w:t>
      </w:r>
      <w:r w:rsidRPr="00873163">
        <w:rPr>
          <w:rStyle w:val="FontStyle36"/>
          <w:sz w:val="24"/>
          <w:szCs w:val="24"/>
        </w:rPr>
        <w:softHyphen/>
        <w:t xml:space="preserve">тивные </w:t>
      </w:r>
      <w:r w:rsidRPr="00873163">
        <w:rPr>
          <w:rStyle w:val="FontStyle37"/>
          <w:i w:val="0"/>
          <w:iCs w:val="0"/>
          <w:sz w:val="24"/>
          <w:szCs w:val="24"/>
        </w:rPr>
        <w:t>«</w:t>
      </w:r>
      <w:r w:rsidRPr="00873163">
        <w:rPr>
          <w:rStyle w:val="FontStyle31"/>
          <w:sz w:val="24"/>
          <w:szCs w:val="24"/>
        </w:rPr>
        <w:t>тождествен</w:t>
      </w:r>
      <w:r w:rsidRPr="00873163">
        <w:rPr>
          <w:rStyle w:val="FontStyle31"/>
          <w:sz w:val="24"/>
          <w:szCs w:val="24"/>
        </w:rPr>
        <w:softHyphen/>
        <w:t>ные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отношения» (схема 7),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конфликты маловероят</w:t>
      </w:r>
      <w:r w:rsidRPr="00873163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всем подфункциям.</w:t>
      </w:r>
    </w:p>
    <w:p w:rsidR="00D1013B" w:rsidRPr="00873163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В этих отношениях участники схожи тем, что оба, на равных участвуют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однотаспектных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задач, посредством подфункций</w:t>
      </w:r>
      <w:r w:rsidRPr="00170BD6">
        <w:rPr>
          <w:rStyle w:val="FontStyle76"/>
          <w:sz w:val="24"/>
          <w:szCs w:val="24"/>
        </w:rPr>
        <w:t xml:space="preserve"> </w:t>
      </w:r>
      <w:r w:rsidR="00620BB6" w:rsidRPr="00B90850">
        <w:rPr>
          <w:rStyle w:val="FontStyle76"/>
          <w:sz w:val="24"/>
          <w:szCs w:val="24"/>
        </w:rPr>
        <w:t>Бу/2 В/1 Г/1 А/1</w:t>
      </w:r>
      <w:r w:rsidRPr="00873163">
        <w:rPr>
          <w:rStyle w:val="FontStyle37"/>
          <w:i w:val="0"/>
          <w:iCs w:val="0"/>
          <w:sz w:val="24"/>
          <w:szCs w:val="24"/>
        </w:rPr>
        <w:t>.*</w:t>
      </w:r>
    </w:p>
    <w:p w:rsidR="00D1013B" w:rsidRPr="00B82DEF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</w:t>
      </w:r>
      <w:r>
        <w:rPr>
          <w:rStyle w:val="FontStyle36"/>
          <w:i/>
          <w:iCs/>
          <w:sz w:val="22"/>
          <w:szCs w:val="22"/>
        </w:rPr>
        <w:t>всех</w:t>
      </w:r>
      <w:r w:rsidRPr="00B82DEF">
        <w:rPr>
          <w:rStyle w:val="FontStyle36"/>
          <w:i/>
          <w:iCs/>
          <w:sz w:val="22"/>
          <w:szCs w:val="22"/>
        </w:rPr>
        <w:t xml:space="preserve">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D1013B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i/>
          <w:iCs/>
          <w:sz w:val="24"/>
          <w:szCs w:val="24"/>
        </w:rPr>
      </w:pPr>
    </w:p>
    <w:p w:rsidR="00D1013B" w:rsidRPr="00F84357" w:rsidRDefault="00D1013B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Типические межличностные отношения «тождества» исключительно продуктивны в контактах «учитель-уче</w:t>
      </w:r>
      <w:r w:rsidRPr="00F84357">
        <w:rPr>
          <w:rStyle w:val="FontStyle30"/>
          <w:sz w:val="24"/>
          <w:szCs w:val="24"/>
        </w:rPr>
        <w:softHyphen/>
        <w:t xml:space="preserve">ник», ибо никто не может научить быстрее и объяснить понятнее, чем </w:t>
      </w:r>
      <w:r w:rsidRPr="00F84357">
        <w:rPr>
          <w:rStyle w:val="FontStyle31"/>
          <w:i w:val="0"/>
          <w:iCs w:val="0"/>
          <w:sz w:val="24"/>
          <w:szCs w:val="24"/>
        </w:rPr>
        <w:t>«тождик». Поэтому такие отношения</w:t>
      </w:r>
      <w:r w:rsidRPr="00F84357">
        <w:rPr>
          <w:rStyle w:val="FontStyle31"/>
          <w:sz w:val="24"/>
          <w:szCs w:val="24"/>
        </w:rPr>
        <w:t xml:space="preserve"> </w:t>
      </w:r>
      <w:r w:rsidRPr="00F84357">
        <w:rPr>
          <w:rStyle w:val="FontStyle30"/>
          <w:sz w:val="24"/>
          <w:szCs w:val="24"/>
        </w:rPr>
        <w:t>могут обеспечивать, например, высшему менеджменту возможность значительного увеличения «охвата» количества руководителей нижестоящего звена управления, так как данные отношения обусловливают высокую проводимость информации в межличностном взаимодействии и тем самым, с одной стороны, сокращают время общения, с другой - обеспечивают возможность сохранять высокую управляемость подчиненными руководителями.</w:t>
      </w:r>
    </w:p>
    <w:p w:rsidR="00D1013B" w:rsidRPr="00F84357" w:rsidRDefault="00D1013B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lastRenderedPageBreak/>
        <w:t>При этом важно помнить, как только их знания выравниваются, они могут начать конкурировать и становятся менее интересны друг другу, так как оба и информированы одинаково, и одинаково реагируют на одни и те же</w:t>
      </w:r>
      <w:r>
        <w:rPr>
          <w:rStyle w:val="FontStyle30"/>
          <w:sz w:val="24"/>
          <w:szCs w:val="24"/>
        </w:rPr>
        <w:t xml:space="preserve"> раздражители. Поэтому данные о</w:t>
      </w:r>
      <w:r w:rsidRPr="00F84357">
        <w:rPr>
          <w:rStyle w:val="FontStyle30"/>
          <w:sz w:val="24"/>
          <w:szCs w:val="24"/>
        </w:rPr>
        <w:t>тношения являются более продуктивными при соблюдении ролевых позиций «учитель» и «ученик».</w:t>
      </w:r>
    </w:p>
    <w:p w:rsidR="00D1013B" w:rsidRPr="006E6BA5" w:rsidRDefault="00D1013B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  <w:sectPr w:rsidR="00D1013B" w:rsidRPr="006E6BA5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8D36DA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D36D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«10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8D36DA" w:rsidRPr="001C53DD">
        <w:rPr>
          <w:rStyle w:val="FontStyle36"/>
          <w:iCs/>
          <w:sz w:val="24"/>
          <w:szCs w:val="24"/>
        </w:rPr>
        <w:t xml:space="preserve">отношения </w:t>
      </w:r>
      <w:r w:rsidR="008D36DA"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="008D36DA" w:rsidRPr="008D36DA">
        <w:rPr>
          <w:rFonts w:ascii="Times New Roman" w:hAnsi="Times New Roman" w:cs="Times New Roman"/>
          <w:iCs/>
        </w:rPr>
        <w:t xml:space="preserve">, </w:t>
      </w:r>
      <w:r w:rsidR="008D36DA" w:rsidRPr="008D36DA">
        <w:rPr>
          <w:rStyle w:val="FontStyle77"/>
          <w:iCs/>
          <w:sz w:val="24"/>
          <w:szCs w:val="24"/>
        </w:rPr>
        <w:t>субъектов десятой</w:t>
      </w:r>
      <w:r w:rsidR="008D36DA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8D36DA" w:rsidRPr="009C3A56">
        <w:rPr>
          <w:rStyle w:val="FontStyle77"/>
          <w:iCs/>
          <w:sz w:val="24"/>
          <w:szCs w:val="24"/>
        </w:rPr>
        <w:t>пары</w:t>
      </w:r>
      <w:r w:rsidR="008D36DA" w:rsidRPr="009C3A56">
        <w:rPr>
          <w:rStyle w:val="FontStyle32"/>
          <w:sz w:val="24"/>
          <w:szCs w:val="24"/>
        </w:rPr>
        <w:t>,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1013B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D1013B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D1013B" w:rsidRDefault="00D1013B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D1013B" w:rsidSect="00FB2CBF">
          <w:headerReference w:type="even" r:id="rId473"/>
          <w:headerReference w:type="default" r:id="rId474"/>
          <w:type w:val="continuous"/>
          <w:pgSz w:w="8390" w:h="11905"/>
          <w:pgMar w:top="1195" w:right="281" w:bottom="1291" w:left="426" w:header="720" w:footer="720" w:gutter="0"/>
          <w:cols w:space="60"/>
          <w:noEndnote/>
        </w:sectPr>
      </w:pPr>
    </w:p>
    <w:p w:rsidR="00D1013B" w:rsidRPr="00F72374" w:rsidRDefault="00D1013B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72374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 xml:space="preserve">Схема 7. Типические тождественные </w:t>
      </w:r>
      <w:r>
        <w:rPr>
          <w:rStyle w:val="FontStyle20"/>
          <w:rFonts w:ascii="Times New Roman" w:hAnsi="Times New Roman" w:cs="Times New Roman"/>
          <w:sz w:val="24"/>
          <w:szCs w:val="24"/>
        </w:rPr>
        <w:t>о</w:t>
      </w: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>тношения</w:t>
      </w:r>
    </w:p>
    <w:p w:rsidR="00D1013B" w:rsidRDefault="00D1013B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D1013B" w:rsidSect="00FB2CBF">
          <w:type w:val="continuous"/>
          <w:pgSz w:w="8390" w:h="11905"/>
          <w:pgMar w:top="1195" w:right="281" w:bottom="1291" w:left="426" w:header="720" w:footer="720" w:gutter="0"/>
          <w:cols w:num="2" w:space="720" w:equalWidth="0">
            <w:col w:w="5402" w:space="2"/>
            <w:col w:w="820"/>
          </w:cols>
          <w:noEndnote/>
        </w:sectPr>
      </w:pPr>
    </w:p>
    <w:p w:rsidR="00D1013B" w:rsidRDefault="00D1013B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620BB6" w:rsidTr="00015D1A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0BB6" w:rsidRDefault="00620BB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Бу/2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0BB6" w:rsidRDefault="00620BB6" w:rsidP="00FB2CBF">
            <w:pPr>
              <w:pStyle w:val="Style11"/>
              <w:widowControl/>
              <w:ind w:left="-142" w:right="5"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0BB6" w:rsidRDefault="00620BB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Бу/2</w:t>
            </w:r>
          </w:p>
        </w:tc>
      </w:tr>
      <w:tr w:rsidR="00620BB6" w:rsidTr="00015D1A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0BB6" w:rsidRDefault="00620BB6" w:rsidP="00FB2CBF">
            <w:pPr>
              <w:ind w:left="-142" w:right="5"/>
              <w:rPr>
                <w:rStyle w:val="FontStyle25"/>
              </w:rPr>
            </w:pPr>
          </w:p>
          <w:p w:rsidR="00620BB6" w:rsidRDefault="00620BB6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0BB6" w:rsidRDefault="00620BB6" w:rsidP="00FB2CBF">
            <w:pPr>
              <w:pStyle w:val="Style11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0BB6" w:rsidRDefault="00620BB6" w:rsidP="00FB2CBF">
            <w:pPr>
              <w:pStyle w:val="Style11"/>
              <w:widowControl/>
              <w:ind w:left="-142" w:right="5"/>
            </w:pPr>
          </w:p>
          <w:p w:rsidR="00620BB6" w:rsidRDefault="00620BB6" w:rsidP="00FB2CBF">
            <w:pPr>
              <w:pStyle w:val="Style11"/>
              <w:widowControl/>
              <w:ind w:left="-142" w:right="5"/>
            </w:pPr>
          </w:p>
        </w:tc>
      </w:tr>
      <w:tr w:rsidR="00620BB6" w:rsidTr="00015D1A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0BB6" w:rsidRDefault="00620BB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0BB6" w:rsidRDefault="00620BB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  <w:p w:rsidR="00620BB6" w:rsidRDefault="00620BB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0BB6" w:rsidRDefault="00620BB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</w:tr>
      <w:tr w:rsidR="00620BB6" w:rsidTr="00015D1A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0BB6" w:rsidRDefault="00620BB6" w:rsidP="00FB2CBF">
            <w:pPr>
              <w:ind w:left="-142" w:right="5"/>
              <w:rPr>
                <w:rStyle w:val="FontStyle25"/>
              </w:rPr>
            </w:pPr>
          </w:p>
          <w:p w:rsidR="00620BB6" w:rsidRDefault="00620BB6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0BB6" w:rsidRDefault="00620BB6" w:rsidP="00FB2CBF">
            <w:pPr>
              <w:pStyle w:val="Style11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0BB6" w:rsidRDefault="00620BB6" w:rsidP="00FB2CBF">
            <w:pPr>
              <w:pStyle w:val="Style11"/>
              <w:widowControl/>
              <w:ind w:left="-142" w:right="5"/>
            </w:pPr>
          </w:p>
          <w:p w:rsidR="00620BB6" w:rsidRDefault="00620BB6" w:rsidP="00FB2CBF">
            <w:pPr>
              <w:pStyle w:val="Style11"/>
              <w:widowControl/>
              <w:ind w:left="-142" w:right="5"/>
            </w:pPr>
          </w:p>
        </w:tc>
      </w:tr>
      <w:tr w:rsidR="00620BB6" w:rsidTr="00015D1A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0BB6" w:rsidRDefault="00620BB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0BB6" w:rsidRDefault="00620BB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  <w:p w:rsidR="00620BB6" w:rsidRDefault="00620BB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0BB6" w:rsidRDefault="00620BB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</w:tr>
      <w:tr w:rsidR="00620BB6" w:rsidTr="00015D1A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0BB6" w:rsidRDefault="00620BB6" w:rsidP="00FB2CBF">
            <w:pPr>
              <w:ind w:left="-142" w:right="5"/>
              <w:rPr>
                <w:rStyle w:val="FontStyle25"/>
              </w:rPr>
            </w:pPr>
          </w:p>
          <w:p w:rsidR="00620BB6" w:rsidRDefault="00620BB6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0BB6" w:rsidRDefault="00620BB6" w:rsidP="00FB2CBF">
            <w:pPr>
              <w:pStyle w:val="Style11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0BB6" w:rsidRDefault="00620BB6" w:rsidP="00FB2CBF">
            <w:pPr>
              <w:pStyle w:val="Style11"/>
              <w:widowControl/>
              <w:ind w:left="-142" w:right="5"/>
            </w:pPr>
          </w:p>
          <w:p w:rsidR="00620BB6" w:rsidRDefault="00620BB6" w:rsidP="00FB2CBF">
            <w:pPr>
              <w:pStyle w:val="Style11"/>
              <w:widowControl/>
              <w:ind w:left="-142" w:right="5"/>
            </w:pPr>
          </w:p>
        </w:tc>
      </w:tr>
      <w:tr w:rsidR="00620BB6" w:rsidTr="00015D1A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0BB6" w:rsidRDefault="00620BB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0BB6" w:rsidRDefault="00620BB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  <w:p w:rsidR="00620BB6" w:rsidRDefault="00620BB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0BB6" w:rsidRDefault="00620BB6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А/1</w:t>
            </w:r>
          </w:p>
        </w:tc>
      </w:tr>
      <w:tr w:rsidR="00620BB6" w:rsidTr="00015D1A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0BB6" w:rsidRDefault="00620BB6" w:rsidP="00FB2CBF">
            <w:pPr>
              <w:ind w:left="-142" w:right="5"/>
              <w:rPr>
                <w:rStyle w:val="FontStyle25"/>
              </w:rPr>
            </w:pPr>
          </w:p>
          <w:p w:rsidR="00620BB6" w:rsidRDefault="00620BB6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0BB6" w:rsidRDefault="00620BB6" w:rsidP="00FB2CBF">
            <w:pPr>
              <w:pStyle w:val="Style11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0BB6" w:rsidRDefault="00620BB6" w:rsidP="00FB2CBF">
            <w:pPr>
              <w:pStyle w:val="Style11"/>
              <w:widowControl/>
              <w:ind w:left="-142" w:right="5"/>
            </w:pPr>
          </w:p>
          <w:p w:rsidR="00620BB6" w:rsidRDefault="00620BB6" w:rsidP="00FB2CBF">
            <w:pPr>
              <w:pStyle w:val="Style11"/>
              <w:widowControl/>
              <w:ind w:left="-142" w:right="5"/>
            </w:pPr>
          </w:p>
        </w:tc>
      </w:tr>
    </w:tbl>
    <w:p w:rsidR="004F0129" w:rsidRDefault="004F0129" w:rsidP="00FB2CBF">
      <w:pPr>
        <w:pStyle w:val="Style8"/>
        <w:widowControl/>
        <w:spacing w:line="240" w:lineRule="exact"/>
        <w:ind w:left="-142" w:right="5"/>
        <w:jc w:val="center"/>
        <w:rPr>
          <w:rFonts w:ascii="Times New Roman" w:hAnsi="Times New Roman" w:cs="Times New Roman"/>
        </w:rPr>
      </w:pPr>
    </w:p>
    <w:p w:rsidR="00D1013B" w:rsidRDefault="00D1013B" w:rsidP="00FB2CBF">
      <w:pPr>
        <w:pStyle w:val="Style8"/>
        <w:widowControl/>
        <w:spacing w:line="240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</w:rPr>
        <w:t xml:space="preserve">                       </w:t>
      </w:r>
      <w:r w:rsidR="00A9628D">
        <w:rPr>
          <w:rStyle w:val="FontStyle36"/>
          <w:b/>
          <w:bCs/>
          <w:i/>
          <w:sz w:val="24"/>
          <w:szCs w:val="24"/>
        </w:rPr>
        <w:t>10</w:t>
      </w:r>
      <w:r w:rsidRPr="007B4CB2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8</w:t>
      </w:r>
      <w:r w:rsidRPr="007B4CB2">
        <w:rPr>
          <w:rStyle w:val="FontStyle36"/>
          <w:b/>
          <w:bCs/>
          <w:i/>
          <w:sz w:val="24"/>
          <w:szCs w:val="24"/>
        </w:rPr>
        <w:t xml:space="preserve">.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</w:t>
      </w:r>
      <w:r w:rsidRPr="004F403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Pr="00497EC5">
        <w:rPr>
          <w:rStyle w:val="FontStyle20"/>
        </w:rPr>
        <w:t xml:space="preserve">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полной</w:t>
      </w:r>
    </w:p>
    <w:p w:rsidR="00D1013B" w:rsidRDefault="00D1013B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проти</w:t>
      </w:r>
      <w:r w:rsidRP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воположности</w:t>
      </w:r>
      <w:r w:rsidRPr="00497EC5">
        <w:rPr>
          <w:rStyle w:val="FontStyle32"/>
          <w:sz w:val="24"/>
          <w:szCs w:val="24"/>
        </w:rPr>
        <w:t>,</w:t>
      </w:r>
      <w:r>
        <w:rPr>
          <w:rStyle w:val="FontStyle32"/>
          <w:sz w:val="24"/>
          <w:szCs w:val="24"/>
        </w:rPr>
        <w:t xml:space="preserve"> </w:t>
      </w:r>
      <w:r w:rsidRPr="00497EC5">
        <w:rPr>
          <w:rStyle w:val="FontStyle32"/>
          <w:sz w:val="24"/>
          <w:szCs w:val="24"/>
        </w:rPr>
        <w:t>реализуемые</w:t>
      </w:r>
      <w:r w:rsidRPr="00346C4B">
        <w:rPr>
          <w:rStyle w:val="FontStyle32"/>
          <w:iCs w:val="0"/>
          <w:sz w:val="24"/>
          <w:szCs w:val="24"/>
        </w:rPr>
        <w:t xml:space="preserve"> 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8010F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1052C6" w:rsidRPr="004C5F9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«Оптимистическим» и «Активным» холериком</w:t>
      </w:r>
    </w:p>
    <w:p w:rsidR="00D1013B" w:rsidRDefault="00D1013B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D1013B" w:rsidRPr="00873163" w:rsidRDefault="00D1013B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</w:t>
      </w:r>
      <w:r w:rsidRPr="0093002F">
        <w:rPr>
          <w:rStyle w:val="FontStyle36"/>
          <w:sz w:val="24"/>
          <w:szCs w:val="24"/>
        </w:rPr>
        <w:t>«</w:t>
      </w:r>
      <w:r w:rsidR="00620BB6">
        <w:rPr>
          <w:rStyle w:val="FontStyle31"/>
          <w:i w:val="0"/>
          <w:iCs w:val="0"/>
          <w:sz w:val="24"/>
          <w:szCs w:val="24"/>
        </w:rPr>
        <w:t>оптимистического</w:t>
      </w:r>
      <w:r w:rsidRPr="0093002F">
        <w:rPr>
          <w:rStyle w:val="FontStyle36"/>
          <w:sz w:val="24"/>
          <w:szCs w:val="24"/>
        </w:rPr>
        <w:t xml:space="preserve">» или </w:t>
      </w:r>
      <w:r w:rsidR="00620BB6" w:rsidRPr="00BE0AD1">
        <w:rPr>
          <w:rStyle w:val="FontStyle31"/>
          <w:i w:val="0"/>
          <w:iCs w:val="0"/>
          <w:sz w:val="24"/>
          <w:szCs w:val="24"/>
        </w:rPr>
        <w:t>«ак</w:t>
      </w:r>
      <w:r w:rsidR="00620BB6" w:rsidRPr="00BE0AD1">
        <w:rPr>
          <w:rStyle w:val="FontStyle31"/>
          <w:i w:val="0"/>
          <w:iCs w:val="0"/>
          <w:sz w:val="24"/>
          <w:szCs w:val="24"/>
        </w:rPr>
        <w:softHyphen/>
        <w:t xml:space="preserve">тивного» холерика - субъекта 4-й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>ций</w:t>
      </w:r>
      <w:r w:rsidRPr="00C73C7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20BB6" w:rsidRPr="00DA7131">
        <w:rPr>
          <w:rStyle w:val="FontStyle32"/>
          <w:b w:val="0"/>
          <w:bCs w:val="0"/>
          <w:sz w:val="24"/>
          <w:szCs w:val="24"/>
        </w:rPr>
        <w:t>Бу/1 В/2 Г/2 А/2</w:t>
      </w:r>
      <w:r w:rsidR="00C77CD9">
        <w:rPr>
          <w:rStyle w:val="FontStyle32"/>
          <w:b w:val="0"/>
          <w:bCs w:val="0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1013B" w:rsidRPr="00873163" w:rsidRDefault="00D1013B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620BB6" w:rsidRPr="00B90850">
        <w:rPr>
          <w:rStyle w:val="FontStyle76"/>
          <w:sz w:val="24"/>
          <w:szCs w:val="24"/>
        </w:rPr>
        <w:t>Бу/2 В/1 Г/1 А/1</w:t>
      </w:r>
      <w:r w:rsidR="004D0AF1">
        <w:rPr>
          <w:rStyle w:val="FontStyle76"/>
          <w:sz w:val="24"/>
          <w:szCs w:val="24"/>
        </w:rPr>
        <w:t xml:space="preserve">) </w:t>
      </w:r>
      <w:r w:rsidRPr="00873163">
        <w:rPr>
          <w:rStyle w:val="FontStyle37"/>
          <w:sz w:val="24"/>
          <w:szCs w:val="24"/>
        </w:rPr>
        <w:t xml:space="preserve">- </w:t>
      </w:r>
      <w:r w:rsidRPr="00873163">
        <w:rPr>
          <w:rStyle w:val="FontStyle36"/>
          <w:sz w:val="24"/>
          <w:szCs w:val="24"/>
        </w:rPr>
        <w:t xml:space="preserve">будут складываться </w:t>
      </w:r>
      <w:r w:rsidRPr="00873163">
        <w:rPr>
          <w:rStyle w:val="FontStyle37"/>
          <w:i w:val="0"/>
          <w:iCs w:val="0"/>
          <w:sz w:val="24"/>
          <w:szCs w:val="24"/>
        </w:rPr>
        <w:t>«отношения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1"/>
          <w:i w:val="0"/>
          <w:iCs w:val="0"/>
          <w:sz w:val="24"/>
          <w:szCs w:val="24"/>
        </w:rPr>
        <w:t>полной противоположности</w:t>
      </w:r>
      <w:r w:rsidRPr="00873163">
        <w:rPr>
          <w:rStyle w:val="FontStyle37"/>
          <w:i w:val="0"/>
          <w:iCs w:val="0"/>
          <w:sz w:val="24"/>
          <w:szCs w:val="24"/>
        </w:rPr>
        <w:t>» (схема 8),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затрудне обмен информацией.</w:t>
      </w:r>
    </w:p>
    <w:p w:rsidR="00D1013B" w:rsidRPr="00873163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873163">
        <w:rPr>
          <w:rStyle w:val="FontStyle36"/>
          <w:sz w:val="24"/>
          <w:szCs w:val="24"/>
        </w:rPr>
        <w:t xml:space="preserve"> отношениях оба схожи</w:t>
      </w:r>
      <w:r>
        <w:rPr>
          <w:rStyle w:val="FontStyle36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тем, что каждый решает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разноаспектные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задачи:</w:t>
      </w:r>
    </w:p>
    <w:p w:rsidR="00D1013B" w:rsidRPr="00873163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Партнер, посредством подфункций </w:t>
      </w:r>
      <w:r w:rsidR="00620BB6" w:rsidRPr="00DA7131">
        <w:rPr>
          <w:rStyle w:val="FontStyle32"/>
          <w:b w:val="0"/>
          <w:bCs w:val="0"/>
          <w:sz w:val="24"/>
          <w:szCs w:val="24"/>
        </w:rPr>
        <w:t>Бу/1 В/2 Г/2 А/2</w:t>
      </w:r>
      <w:r w:rsidRPr="00873163">
        <w:rPr>
          <w:rStyle w:val="FontStyle37"/>
          <w:i w:val="0"/>
          <w:iCs w:val="0"/>
          <w:sz w:val="24"/>
          <w:szCs w:val="24"/>
        </w:rPr>
        <w:t>;</w:t>
      </w:r>
    </w:p>
    <w:p w:rsidR="00D1013B" w:rsidRPr="00873163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lastRenderedPageBreak/>
        <w:t>- Личность, посредством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620BB6" w:rsidRPr="00B90850">
        <w:rPr>
          <w:rStyle w:val="FontStyle76"/>
          <w:sz w:val="24"/>
          <w:szCs w:val="24"/>
        </w:rPr>
        <w:t>Бу/2 В/1 Г/1 А/1</w:t>
      </w:r>
      <w:r w:rsidRPr="00873163">
        <w:rPr>
          <w:rStyle w:val="FontStyle31"/>
          <w:sz w:val="24"/>
          <w:szCs w:val="24"/>
        </w:rPr>
        <w:t xml:space="preserve">. </w:t>
      </w:r>
    </w:p>
    <w:p w:rsidR="00D1013B" w:rsidRPr="00873163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>Поэтому в их взаимодействии  не происходит активного обмена информацией. Так как информа</w:t>
      </w:r>
      <w:r w:rsidRPr="00873163">
        <w:rPr>
          <w:rStyle w:val="FontStyle36"/>
          <w:sz w:val="24"/>
          <w:szCs w:val="24"/>
        </w:rPr>
        <w:softHyphen/>
        <w:t>ция с разноаспектных подфункций (реализуемых во всех каналах)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приходит на те же подфункции. В связи с этим постоянно возникает недопонимание из-за чего оба избегают участвовать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задач.*</w:t>
      </w:r>
    </w:p>
    <w:p w:rsidR="00D1013B" w:rsidRPr="006C5C5E" w:rsidRDefault="00D1013B" w:rsidP="00FB2CBF">
      <w:pPr>
        <w:pStyle w:val="Style7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221" w:lineRule="exact"/>
        <w:ind w:left="-142" w:right="5"/>
        <w:jc w:val="both"/>
        <w:rPr>
          <w:rStyle w:val="FontStyle30"/>
          <w:i/>
          <w:sz w:val="22"/>
          <w:szCs w:val="22"/>
        </w:rPr>
      </w:pPr>
      <w:r w:rsidRPr="006C5C5E">
        <w:rPr>
          <w:rStyle w:val="FontStyle36"/>
          <w:i/>
          <w:sz w:val="22"/>
          <w:szCs w:val="22"/>
        </w:rPr>
        <w:t xml:space="preserve">       * В то же время, п</w:t>
      </w:r>
      <w:r w:rsidRPr="006C5C5E">
        <w:rPr>
          <w:rStyle w:val="FontStyle30"/>
          <w:i/>
          <w:sz w:val="22"/>
          <w:szCs w:val="22"/>
        </w:rPr>
        <w:t>ри определенном распределении «зон функционирова</w:t>
      </w:r>
      <w:r w:rsidRPr="006C5C5E">
        <w:rPr>
          <w:rStyle w:val="FontStyle30"/>
          <w:i/>
          <w:sz w:val="22"/>
          <w:szCs w:val="22"/>
        </w:rPr>
        <w:softHyphen/>
        <w:t>ния» участников данные отношения могут трансформиро</w:t>
      </w:r>
      <w:r w:rsidRPr="006C5C5E">
        <w:rPr>
          <w:rStyle w:val="FontStyle30"/>
          <w:i/>
          <w:sz w:val="22"/>
          <w:szCs w:val="22"/>
        </w:rPr>
        <w:softHyphen/>
        <w:t>ваться из «отношений полной противоположности» в отношения «Под</w:t>
      </w:r>
      <w:r w:rsidRPr="006C5C5E">
        <w:rPr>
          <w:rStyle w:val="FontStyle30"/>
          <w:i/>
          <w:sz w:val="22"/>
          <w:szCs w:val="22"/>
        </w:rPr>
        <w:softHyphen/>
        <w:t>готавливающего» и «Реализующего», в которых оба взаимодейству</w:t>
      </w:r>
      <w:r w:rsidRPr="006C5C5E">
        <w:rPr>
          <w:rStyle w:val="FontStyle30"/>
          <w:i/>
          <w:sz w:val="22"/>
          <w:szCs w:val="22"/>
        </w:rPr>
        <w:softHyphen/>
        <w:t>ют в масштабе «отсроченного времени». При этом Личность пользуется (в одностороннем порядке) продуктом деятельности сильных подфункций Партнера, т.е. созданным им в качестве «Подготавлива</w:t>
      </w:r>
      <w:r w:rsidRPr="006C5C5E">
        <w:rPr>
          <w:rStyle w:val="FontStyle30"/>
          <w:i/>
          <w:sz w:val="22"/>
          <w:szCs w:val="22"/>
        </w:rPr>
        <w:softHyphen/>
        <w:t>ющего».</w:t>
      </w:r>
    </w:p>
    <w:p w:rsidR="00D1013B" w:rsidRDefault="00D1013B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41989">
        <w:rPr>
          <w:sz w:val="24"/>
          <w:szCs w:val="24"/>
          <w:lang w:val="ru-RU"/>
        </w:rPr>
        <w:t>Эти отношения комфортны для взаимодействия вдвоем</w:t>
      </w:r>
      <w:r>
        <w:rPr>
          <w:sz w:val="24"/>
          <w:szCs w:val="24"/>
          <w:lang w:val="ru-RU"/>
        </w:rPr>
        <w:t>. При этом м</w:t>
      </w:r>
      <w:r w:rsidRPr="00F41989">
        <w:rPr>
          <w:sz w:val="24"/>
          <w:szCs w:val="24"/>
          <w:lang w:val="ru-RU"/>
        </w:rPr>
        <w:t xml:space="preserve">ежличностная (психологическая) дистанция в </w:t>
      </w:r>
      <w:r>
        <w:rPr>
          <w:sz w:val="24"/>
          <w:szCs w:val="24"/>
          <w:lang w:val="ru-RU"/>
        </w:rPr>
        <w:t>отношениях полной противоположности</w:t>
      </w:r>
      <w:r w:rsidRPr="00F41989">
        <w:rPr>
          <w:sz w:val="24"/>
          <w:szCs w:val="24"/>
          <w:lang w:val="ru-RU"/>
        </w:rPr>
        <w:t xml:space="preserve"> неустойчива. </w:t>
      </w:r>
      <w:r w:rsidRPr="004D6776"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  <w:lang w:val="ru-RU"/>
        </w:rPr>
        <w:t>них</w:t>
      </w:r>
      <w:r w:rsidRPr="004D6776">
        <w:rPr>
          <w:sz w:val="24"/>
          <w:szCs w:val="24"/>
          <w:lang w:val="ru-RU"/>
        </w:rPr>
        <w:t xml:space="preserve"> преобладает расслабление (деловое сотрудничество затруднено). Оба настроены к способностям друг друга критически.</w:t>
      </w:r>
    </w:p>
    <w:p w:rsidR="00D1013B" w:rsidRPr="00F41989" w:rsidRDefault="00D1013B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Pr="00F41989">
        <w:rPr>
          <w:sz w:val="24"/>
          <w:szCs w:val="24"/>
          <w:lang w:val="ru-RU"/>
        </w:rPr>
        <w:t>оявление</w:t>
      </w:r>
      <w:r>
        <w:rPr>
          <w:sz w:val="24"/>
          <w:szCs w:val="24"/>
          <w:lang w:val="ru-RU"/>
        </w:rPr>
        <w:t xml:space="preserve"> же</w:t>
      </w:r>
      <w:r w:rsidRPr="00F41989">
        <w:rPr>
          <w:sz w:val="24"/>
          <w:szCs w:val="24"/>
          <w:lang w:val="ru-RU"/>
        </w:rPr>
        <w:t xml:space="preserve"> третьего человека вызывает «конкуренцию рассуждений», которая зачас</w:t>
      </w:r>
      <w:r>
        <w:rPr>
          <w:sz w:val="24"/>
          <w:szCs w:val="24"/>
          <w:lang w:val="ru-RU"/>
        </w:rPr>
        <w:t>тую перерастает в горячие споры</w:t>
      </w:r>
      <w:r w:rsidRPr="00F41989">
        <w:rPr>
          <w:sz w:val="24"/>
          <w:szCs w:val="24"/>
          <w:lang w:val="ru-RU"/>
        </w:rPr>
        <w:t>.</w:t>
      </w:r>
    </w:p>
    <w:p w:rsidR="008D36DA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D36D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«10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8D36DA" w:rsidRPr="001C53DD">
        <w:rPr>
          <w:rStyle w:val="FontStyle36"/>
          <w:iCs/>
          <w:sz w:val="24"/>
          <w:szCs w:val="24"/>
        </w:rPr>
        <w:t xml:space="preserve">отношения </w:t>
      </w:r>
      <w:r w:rsidR="008D36DA"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="008D36DA" w:rsidRPr="008D36DA">
        <w:rPr>
          <w:rFonts w:ascii="Times New Roman" w:hAnsi="Times New Roman" w:cs="Times New Roman"/>
          <w:iCs/>
        </w:rPr>
        <w:t xml:space="preserve">, </w:t>
      </w:r>
      <w:r w:rsidR="008D36DA" w:rsidRPr="008D36DA">
        <w:rPr>
          <w:rStyle w:val="FontStyle77"/>
          <w:iCs/>
          <w:sz w:val="24"/>
          <w:szCs w:val="24"/>
        </w:rPr>
        <w:t>субъектов десятой</w:t>
      </w:r>
      <w:r w:rsidR="008D36DA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8D36DA" w:rsidRPr="009C3A56">
        <w:rPr>
          <w:rStyle w:val="FontStyle77"/>
          <w:iCs/>
          <w:sz w:val="24"/>
          <w:szCs w:val="24"/>
        </w:rPr>
        <w:t>пары</w:t>
      </w:r>
      <w:r w:rsidR="008D36DA" w:rsidRPr="009C3A56">
        <w:rPr>
          <w:rStyle w:val="FontStyle32"/>
          <w:sz w:val="24"/>
          <w:szCs w:val="24"/>
        </w:rPr>
        <w:t>,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1013B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E0379B" w:rsidTr="00015D1A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0379B" w:rsidRDefault="00E0379B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Бу/2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379B" w:rsidRDefault="00E0379B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0379B" w:rsidRDefault="00E0379B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Бу/1</w:t>
            </w:r>
          </w:p>
        </w:tc>
      </w:tr>
      <w:tr w:rsidR="00E0379B" w:rsidTr="00015D1A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379B" w:rsidRDefault="00E0379B" w:rsidP="00FB2CBF">
            <w:pPr>
              <w:ind w:left="-142" w:right="5"/>
              <w:rPr>
                <w:rStyle w:val="FontStyle25"/>
              </w:rPr>
            </w:pPr>
          </w:p>
          <w:p w:rsidR="00E0379B" w:rsidRDefault="00E0379B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0379B" w:rsidRDefault="00E0379B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379B" w:rsidRDefault="00E0379B" w:rsidP="00FB2CBF">
            <w:pPr>
              <w:pStyle w:val="Style11"/>
              <w:widowControl/>
              <w:ind w:left="-142" w:right="5"/>
            </w:pPr>
          </w:p>
          <w:p w:rsidR="00E0379B" w:rsidRDefault="00E0379B" w:rsidP="00FB2CBF">
            <w:pPr>
              <w:pStyle w:val="Style11"/>
              <w:widowControl/>
              <w:ind w:left="-142" w:right="5"/>
            </w:pPr>
          </w:p>
        </w:tc>
      </w:tr>
      <w:tr w:rsidR="00E0379B" w:rsidTr="00015D1A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0379B" w:rsidRDefault="00E0379B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379B" w:rsidRDefault="00E0379B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0379B" w:rsidRDefault="00E0379B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В/2</w:t>
            </w:r>
          </w:p>
        </w:tc>
      </w:tr>
      <w:tr w:rsidR="00E0379B" w:rsidTr="00015D1A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379B" w:rsidRDefault="00E0379B" w:rsidP="00FB2CBF">
            <w:pPr>
              <w:ind w:left="-142" w:right="5"/>
              <w:rPr>
                <w:rStyle w:val="FontStyle25"/>
              </w:rPr>
            </w:pPr>
          </w:p>
          <w:p w:rsidR="00E0379B" w:rsidRDefault="00E0379B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0379B" w:rsidRDefault="00E0379B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379B" w:rsidRDefault="00E0379B" w:rsidP="00FB2CBF">
            <w:pPr>
              <w:pStyle w:val="Style11"/>
              <w:widowControl/>
              <w:ind w:left="-142" w:right="5"/>
            </w:pPr>
          </w:p>
          <w:p w:rsidR="00E0379B" w:rsidRDefault="00E0379B" w:rsidP="00FB2CBF">
            <w:pPr>
              <w:pStyle w:val="Style11"/>
              <w:widowControl/>
              <w:ind w:left="-142" w:right="5"/>
            </w:pPr>
          </w:p>
        </w:tc>
      </w:tr>
      <w:tr w:rsidR="00E0379B" w:rsidTr="00015D1A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0379B" w:rsidRDefault="00E0379B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379B" w:rsidRDefault="00E0379B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0379B" w:rsidRDefault="00E0379B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Г/2</w:t>
            </w:r>
          </w:p>
        </w:tc>
      </w:tr>
      <w:tr w:rsidR="00E0379B" w:rsidTr="00015D1A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379B" w:rsidRDefault="00E0379B" w:rsidP="00FB2CBF">
            <w:pPr>
              <w:ind w:left="-142" w:right="5"/>
              <w:rPr>
                <w:rStyle w:val="FontStyle25"/>
              </w:rPr>
            </w:pPr>
          </w:p>
          <w:p w:rsidR="00E0379B" w:rsidRDefault="00E0379B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0379B" w:rsidRDefault="00E0379B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379B" w:rsidRDefault="00E0379B" w:rsidP="00FB2CBF">
            <w:pPr>
              <w:pStyle w:val="Style11"/>
              <w:widowControl/>
              <w:ind w:left="-142" w:right="5"/>
            </w:pPr>
          </w:p>
          <w:p w:rsidR="00E0379B" w:rsidRDefault="00E0379B" w:rsidP="00FB2CBF">
            <w:pPr>
              <w:pStyle w:val="Style11"/>
              <w:widowControl/>
              <w:ind w:left="-142" w:right="5"/>
            </w:pPr>
          </w:p>
        </w:tc>
      </w:tr>
      <w:tr w:rsidR="00E0379B" w:rsidTr="00015D1A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0379B" w:rsidRDefault="00E0379B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379B" w:rsidRDefault="00E0379B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0379B" w:rsidRDefault="00E0379B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А/2</w:t>
            </w:r>
          </w:p>
        </w:tc>
      </w:tr>
      <w:tr w:rsidR="00E0379B" w:rsidTr="00015D1A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379B" w:rsidRDefault="00E0379B" w:rsidP="00FB2CBF">
            <w:pPr>
              <w:ind w:left="-142" w:right="5"/>
              <w:rPr>
                <w:rStyle w:val="FontStyle25"/>
              </w:rPr>
            </w:pPr>
          </w:p>
          <w:p w:rsidR="00E0379B" w:rsidRDefault="00E0379B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0379B" w:rsidRDefault="00E0379B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379B" w:rsidRDefault="00E0379B" w:rsidP="00FB2CBF">
            <w:pPr>
              <w:pStyle w:val="Style11"/>
              <w:widowControl/>
              <w:ind w:left="-142" w:right="5"/>
            </w:pPr>
          </w:p>
          <w:p w:rsidR="00E0379B" w:rsidRDefault="00E0379B" w:rsidP="00FB2CBF">
            <w:pPr>
              <w:pStyle w:val="Style11"/>
              <w:widowControl/>
              <w:ind w:left="-142" w:right="5"/>
            </w:pPr>
          </w:p>
        </w:tc>
      </w:tr>
    </w:tbl>
    <w:p w:rsidR="00D1013B" w:rsidRDefault="00D1013B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D1013B" w:rsidSect="00FB2CBF">
          <w:headerReference w:type="even" r:id="rId475"/>
          <w:headerReference w:type="default" r:id="rId476"/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</w:p>
    <w:p w:rsidR="00D1013B" w:rsidRDefault="00D1013B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1013B" w:rsidRDefault="00D1013B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1013B" w:rsidRDefault="00D1013B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1013B" w:rsidRPr="003A5678" w:rsidRDefault="00D1013B" w:rsidP="00FB2CBF">
      <w:pPr>
        <w:pStyle w:val="Style7"/>
        <w:widowControl/>
        <w:spacing w:before="101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3A5678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 xml:space="preserve">Схема 8. Типические </w:t>
      </w:r>
      <w:r w:rsidRPr="003A5678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отношения полной п</w:t>
      </w:r>
      <w:r>
        <w:rPr>
          <w:rStyle w:val="FontStyle20"/>
          <w:rFonts w:ascii="Times New Roman" w:hAnsi="Times New Roman" w:cs="Times New Roman"/>
          <w:sz w:val="24"/>
          <w:szCs w:val="24"/>
        </w:rPr>
        <w:t>роти</w:t>
      </w: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воположности</w:t>
      </w:r>
    </w:p>
    <w:p w:rsidR="00D1013B" w:rsidRDefault="00D1013B" w:rsidP="00FB2CBF">
      <w:pPr>
        <w:pStyle w:val="Style7"/>
        <w:widowControl/>
        <w:spacing w:before="101" w:line="221" w:lineRule="exact"/>
        <w:ind w:left="-142" w:right="5"/>
        <w:rPr>
          <w:rStyle w:val="FontStyle20"/>
        </w:rPr>
        <w:sectPr w:rsidR="00D1013B" w:rsidSect="00FB2CBF">
          <w:type w:val="continuous"/>
          <w:pgSz w:w="8390" w:h="11905"/>
          <w:pgMar w:top="1209" w:right="281" w:bottom="1317" w:left="426" w:header="720" w:footer="720" w:gutter="0"/>
          <w:cols w:num="2" w:space="720" w:equalWidth="0">
            <w:col w:w="2322" w:space="2"/>
            <w:col w:w="4393"/>
          </w:cols>
          <w:noEndnote/>
        </w:sectPr>
      </w:pPr>
    </w:p>
    <w:p w:rsidR="00D1013B" w:rsidRPr="00372CBA" w:rsidRDefault="00D1013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В схеме соединенния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D1013B" w:rsidRDefault="00D1013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соединения долны быть выполненны пунктирными линиями.</w:t>
      </w:r>
    </w:p>
    <w:p w:rsidR="00D1013B" w:rsidRDefault="00D1013B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D1013B" w:rsidRPr="001422A3" w:rsidRDefault="00A9628D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10</w:t>
      </w:r>
      <w:r w:rsidR="00D1013B" w:rsidRPr="007B4CB2">
        <w:rPr>
          <w:rStyle w:val="FontStyle36"/>
          <w:b/>
          <w:bCs/>
          <w:i/>
          <w:sz w:val="24"/>
          <w:szCs w:val="24"/>
        </w:rPr>
        <w:t>.2.1.</w:t>
      </w:r>
      <w:r w:rsidR="00D1013B">
        <w:rPr>
          <w:rStyle w:val="FontStyle36"/>
          <w:b/>
          <w:bCs/>
          <w:i/>
          <w:sz w:val="24"/>
          <w:szCs w:val="24"/>
        </w:rPr>
        <w:t>9</w:t>
      </w:r>
      <w:r w:rsidR="00D1013B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D1013B"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Отношения квазитождеств</w:t>
      </w:r>
      <w:r w:rsidR="00D1013B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а</w:t>
      </w:r>
      <w:r w:rsidR="00D1013B" w:rsidRPr="001422A3">
        <w:rPr>
          <w:rStyle w:val="FontStyle32"/>
          <w:sz w:val="24"/>
          <w:szCs w:val="24"/>
        </w:rPr>
        <w:t>,</w:t>
      </w:r>
      <w:r w:rsidR="00D1013B">
        <w:rPr>
          <w:rStyle w:val="FontStyle32"/>
          <w:sz w:val="24"/>
          <w:szCs w:val="24"/>
        </w:rPr>
        <w:t xml:space="preserve"> р</w:t>
      </w:r>
      <w:r w:rsidR="00D1013B" w:rsidRPr="001422A3">
        <w:rPr>
          <w:rStyle w:val="FontStyle32"/>
          <w:sz w:val="24"/>
          <w:szCs w:val="24"/>
        </w:rPr>
        <w:t>еализуемые</w:t>
      </w:r>
      <w:r w:rsidR="00D1013B">
        <w:rPr>
          <w:rStyle w:val="FontStyle32"/>
          <w:sz w:val="24"/>
          <w:szCs w:val="24"/>
        </w:rPr>
        <w:t xml:space="preserve"> </w:t>
      </w:r>
      <w:r w:rsidR="00D1013B" w:rsidRPr="00460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D1013B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1052C6" w:rsidRPr="004C5F9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1052C6" w:rsidRPr="004C5F97">
        <w:rPr>
          <w:rStyle w:val="FontStyle31"/>
          <w:b/>
          <w:bCs/>
          <w:iCs w:val="0"/>
          <w:sz w:val="24"/>
          <w:szCs w:val="24"/>
        </w:rPr>
        <w:t>Необщительны</w:t>
      </w:r>
      <w:r w:rsidR="001052C6" w:rsidRPr="004C5F9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1052C6" w:rsidRPr="001052C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1052C6" w:rsidRPr="004C5F9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1052C6" w:rsidRPr="004C5F97">
        <w:rPr>
          <w:rStyle w:val="FontStyle31"/>
          <w:b/>
          <w:bCs/>
          <w:iCs w:val="0"/>
          <w:sz w:val="24"/>
          <w:szCs w:val="24"/>
        </w:rPr>
        <w:t>Сдержанны</w:t>
      </w:r>
      <w:r w:rsidR="001052C6" w:rsidRPr="004C5F9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</w:t>
      </w:r>
      <w:r w:rsidR="008D1F9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1052C6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D1013B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D1013B" w:rsidRPr="006E6BA5" w:rsidRDefault="00D1013B" w:rsidP="00FB2CBF">
      <w:pPr>
        <w:pStyle w:val="Style8"/>
        <w:widowControl/>
        <w:tabs>
          <w:tab w:val="left" w:pos="4089"/>
        </w:tabs>
        <w:spacing w:before="125" w:line="288" w:lineRule="exact"/>
        <w:ind w:left="-142" w:right="5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ab/>
      </w:r>
    </w:p>
    <w:p w:rsidR="00D1013B" w:rsidRPr="00192AC5" w:rsidRDefault="00D1013B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92AC5">
        <w:rPr>
          <w:rStyle w:val="FontStyle36"/>
          <w:sz w:val="24"/>
          <w:szCs w:val="24"/>
        </w:rPr>
        <w:t xml:space="preserve">Типические отношения </w:t>
      </w:r>
      <w:r w:rsidRPr="00192AC5">
        <w:rPr>
          <w:rStyle w:val="FontStyle30"/>
          <w:sz w:val="24"/>
          <w:szCs w:val="24"/>
        </w:rPr>
        <w:t xml:space="preserve"> «</w:t>
      </w:r>
      <w:r w:rsidR="00E0379B">
        <w:rPr>
          <w:rStyle w:val="FontStyle31"/>
          <w:i w:val="0"/>
          <w:iCs w:val="0"/>
          <w:sz w:val="24"/>
          <w:szCs w:val="24"/>
        </w:rPr>
        <w:t>необщительного</w:t>
      </w:r>
      <w:r w:rsidRPr="00192AC5">
        <w:rPr>
          <w:rStyle w:val="FontStyle30"/>
          <w:sz w:val="24"/>
          <w:szCs w:val="24"/>
        </w:rPr>
        <w:t xml:space="preserve">» </w:t>
      </w:r>
      <w:r w:rsidRPr="00192AC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E0379B" w:rsidRPr="00BE0AD1">
        <w:rPr>
          <w:rStyle w:val="FontStyle31"/>
          <w:i w:val="0"/>
          <w:iCs w:val="0"/>
          <w:sz w:val="24"/>
          <w:szCs w:val="24"/>
        </w:rPr>
        <w:t>«сдер</w:t>
      </w:r>
      <w:r w:rsidR="00E0379B" w:rsidRPr="00BE0AD1">
        <w:rPr>
          <w:rStyle w:val="FontStyle31"/>
          <w:i w:val="0"/>
          <w:iCs w:val="0"/>
          <w:sz w:val="24"/>
          <w:szCs w:val="24"/>
        </w:rPr>
        <w:softHyphen/>
        <w:t xml:space="preserve">жанного» меланхолика - субъекта 13-й пары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(</w:t>
      </w:r>
      <w:r w:rsidRPr="00192AC5">
        <w:rPr>
          <w:rStyle w:val="FontStyle36"/>
          <w:sz w:val="24"/>
          <w:szCs w:val="24"/>
        </w:rPr>
        <w:t xml:space="preserve">партнера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92AC5">
        <w:rPr>
          <w:rStyle w:val="FontStyle36"/>
          <w:sz w:val="24"/>
          <w:szCs w:val="24"/>
        </w:rPr>
        <w:t>далее Партнер) -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обусловливаются комбинацией подфунк</w:t>
      </w:r>
      <w:r w:rsidRPr="00192AC5">
        <w:rPr>
          <w:rStyle w:val="FontStyle36"/>
          <w:sz w:val="24"/>
          <w:szCs w:val="24"/>
        </w:rPr>
        <w:softHyphen/>
        <w:t>ций</w:t>
      </w:r>
      <w:r>
        <w:rPr>
          <w:rStyle w:val="FontStyle36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 </w:t>
      </w:r>
      <w:r w:rsidR="00E0379B" w:rsidRPr="00C8309E">
        <w:rPr>
          <w:rStyle w:val="FontStyle32"/>
          <w:b w:val="0"/>
          <w:bCs w:val="0"/>
          <w:sz w:val="24"/>
          <w:szCs w:val="24"/>
        </w:rPr>
        <w:t>Вх/2 Б/1 А/1 Г/1</w:t>
      </w:r>
      <w:r w:rsidR="00C77CD9">
        <w:rPr>
          <w:rStyle w:val="FontStyle32"/>
          <w:b w:val="0"/>
          <w:bCs w:val="0"/>
          <w:sz w:val="24"/>
          <w:szCs w:val="24"/>
        </w:rPr>
        <w:t>)</w:t>
      </w:r>
      <w:r w:rsidR="00E0379B">
        <w:rPr>
          <w:rStyle w:val="FontStyle32"/>
          <w:b w:val="0"/>
          <w:bCs w:val="0"/>
          <w:sz w:val="24"/>
          <w:szCs w:val="24"/>
        </w:rPr>
        <w:t xml:space="preserve">, </w:t>
      </w:r>
      <w:r w:rsidRPr="00192AC5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D1013B" w:rsidRPr="00192AC5" w:rsidRDefault="00D1013B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92AC5">
        <w:rPr>
          <w:rStyle w:val="27"/>
          <w:rFonts w:eastAsiaTheme="minorEastAsia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Поэтому </w:t>
      </w:r>
      <w:r w:rsidRPr="00192AC5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061C9B">
        <w:rPr>
          <w:rStyle w:val="FontStyle37"/>
          <w:i w:val="0"/>
          <w:iCs w:val="0"/>
          <w:sz w:val="24"/>
          <w:szCs w:val="24"/>
        </w:rPr>
        <w:t xml:space="preserve">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92AC5">
        <w:rPr>
          <w:rStyle w:val="FontStyle36"/>
          <w:sz w:val="24"/>
          <w:szCs w:val="24"/>
        </w:rPr>
        <w:t>(далее Личность, с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E0379B" w:rsidRPr="00B90850">
        <w:rPr>
          <w:rStyle w:val="FontStyle76"/>
          <w:sz w:val="24"/>
          <w:szCs w:val="24"/>
        </w:rPr>
        <w:t>Бу/2 В/1 Г/1 А/1</w:t>
      </w:r>
      <w:r w:rsidRPr="00192AC5">
        <w:rPr>
          <w:rStyle w:val="FontStyle36"/>
          <w:sz w:val="24"/>
          <w:szCs w:val="24"/>
        </w:rPr>
        <w:t>)</w:t>
      </w:r>
      <w:r w:rsidRPr="00192AC5">
        <w:rPr>
          <w:rStyle w:val="FontStyle37"/>
          <w:sz w:val="24"/>
          <w:szCs w:val="24"/>
        </w:rPr>
        <w:t xml:space="preserve"> - </w:t>
      </w:r>
      <w:r w:rsidRPr="00192AC5">
        <w:rPr>
          <w:rStyle w:val="FontStyle36"/>
          <w:sz w:val="24"/>
          <w:szCs w:val="24"/>
        </w:rPr>
        <w:t xml:space="preserve">будут складываться </w:t>
      </w:r>
      <w:r w:rsidRPr="00192AC5">
        <w:rPr>
          <w:rStyle w:val="FontStyle37"/>
          <w:i w:val="0"/>
          <w:iCs w:val="0"/>
          <w:sz w:val="24"/>
          <w:szCs w:val="24"/>
        </w:rPr>
        <w:t>«отношения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1"/>
          <w:i w:val="0"/>
          <w:iCs w:val="0"/>
          <w:sz w:val="24"/>
          <w:szCs w:val="24"/>
        </w:rPr>
        <w:t>квазитождества</w:t>
      </w:r>
      <w:r w:rsidRPr="00192AC5">
        <w:rPr>
          <w:rStyle w:val="FontStyle37"/>
          <w:i w:val="0"/>
          <w:iCs w:val="0"/>
          <w:sz w:val="24"/>
          <w:szCs w:val="24"/>
        </w:rPr>
        <w:t>» (схема 9),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в которых конфликты маловероят</w:t>
      </w:r>
      <w:r w:rsidRPr="00192AC5">
        <w:rPr>
          <w:rStyle w:val="FontStyle36"/>
          <w:sz w:val="24"/>
          <w:szCs w:val="24"/>
        </w:rPr>
        <w:softHyphen/>
        <w:t>ны и в то же время происходит активный обмен информацией только по слабым подфункциям.</w:t>
      </w:r>
    </w:p>
    <w:p w:rsidR="00D1013B" w:rsidRPr="00192AC5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 данных</w:t>
      </w:r>
      <w:r w:rsidRPr="00192AC5">
        <w:rPr>
          <w:rStyle w:val="FontStyle36"/>
          <w:sz w:val="24"/>
          <w:szCs w:val="24"/>
        </w:rPr>
        <w:t xml:space="preserve"> отношениях оба схожи тем, что каждый не участвует в совместном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* посредством сильных подфункций:</w:t>
      </w:r>
    </w:p>
    <w:p w:rsidR="00D1013B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Партнер, посредством </w:t>
      </w:r>
      <w:r>
        <w:rPr>
          <w:rStyle w:val="FontStyle36"/>
          <w:sz w:val="24"/>
          <w:szCs w:val="24"/>
        </w:rPr>
        <w:t xml:space="preserve">подфункций </w:t>
      </w:r>
      <w:r w:rsidR="00E0379B" w:rsidRPr="00C8309E">
        <w:rPr>
          <w:rStyle w:val="FontStyle32"/>
          <w:b w:val="0"/>
          <w:bCs w:val="0"/>
          <w:sz w:val="24"/>
          <w:szCs w:val="24"/>
        </w:rPr>
        <w:t xml:space="preserve">Вх/2 </w:t>
      </w:r>
      <w:r w:rsidR="00E0379B">
        <w:rPr>
          <w:rStyle w:val="FontStyle32"/>
          <w:b w:val="0"/>
          <w:bCs w:val="0"/>
          <w:sz w:val="24"/>
          <w:szCs w:val="24"/>
        </w:rPr>
        <w:t xml:space="preserve">и </w:t>
      </w:r>
      <w:r w:rsidR="00E0379B" w:rsidRPr="00C8309E">
        <w:rPr>
          <w:rStyle w:val="FontStyle32"/>
          <w:b w:val="0"/>
          <w:bCs w:val="0"/>
          <w:sz w:val="24"/>
          <w:szCs w:val="24"/>
        </w:rPr>
        <w:t>Б/1</w:t>
      </w:r>
      <w:r>
        <w:rPr>
          <w:rStyle w:val="FontStyle35"/>
          <w:sz w:val="24"/>
          <w:szCs w:val="24"/>
        </w:rPr>
        <w:t>;</w:t>
      </w:r>
    </w:p>
    <w:p w:rsidR="00D1013B" w:rsidRPr="00192AC5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Личность, посредством </w:t>
      </w:r>
      <w:r>
        <w:rPr>
          <w:rStyle w:val="FontStyle36"/>
          <w:sz w:val="24"/>
          <w:szCs w:val="24"/>
        </w:rPr>
        <w:t>подфункцй</w:t>
      </w:r>
      <w:r w:rsidRPr="00E20EE0">
        <w:rPr>
          <w:rStyle w:val="FontStyle76"/>
          <w:sz w:val="24"/>
          <w:szCs w:val="24"/>
        </w:rPr>
        <w:t xml:space="preserve"> </w:t>
      </w:r>
      <w:r w:rsidR="00E0379B" w:rsidRPr="00B90850">
        <w:rPr>
          <w:rStyle w:val="FontStyle76"/>
          <w:sz w:val="24"/>
          <w:szCs w:val="24"/>
        </w:rPr>
        <w:t xml:space="preserve">Бу/2 </w:t>
      </w:r>
      <w:r w:rsidR="00E0379B">
        <w:rPr>
          <w:rStyle w:val="FontStyle76"/>
          <w:sz w:val="24"/>
          <w:szCs w:val="24"/>
        </w:rPr>
        <w:t xml:space="preserve">и </w:t>
      </w:r>
      <w:r w:rsidR="00E0379B" w:rsidRPr="00B90850">
        <w:rPr>
          <w:rStyle w:val="FontStyle76"/>
          <w:sz w:val="24"/>
          <w:szCs w:val="24"/>
        </w:rPr>
        <w:t>В/1</w:t>
      </w:r>
      <w:r w:rsidRPr="00192AC5">
        <w:rPr>
          <w:rStyle w:val="FontStyle37"/>
          <w:i w:val="0"/>
          <w:iCs w:val="0"/>
          <w:sz w:val="24"/>
          <w:szCs w:val="24"/>
        </w:rPr>
        <w:t>.</w:t>
      </w:r>
    </w:p>
    <w:p w:rsidR="00D1013B" w:rsidRPr="00192AC5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92AC5">
        <w:rPr>
          <w:rStyle w:val="FontStyle37"/>
          <w:i w:val="0"/>
          <w:iCs w:val="0"/>
          <w:sz w:val="22"/>
          <w:szCs w:val="22"/>
        </w:rPr>
        <w:t xml:space="preserve">* </w:t>
      </w:r>
      <w:r w:rsidRPr="00192AC5">
        <w:rPr>
          <w:rStyle w:val="FontStyle36"/>
          <w:i/>
          <w:iCs/>
          <w:sz w:val="22"/>
          <w:szCs w:val="22"/>
        </w:rPr>
        <w:t>Информа</w:t>
      </w:r>
      <w:r w:rsidRPr="00192AC5">
        <w:rPr>
          <w:rStyle w:val="FontStyle36"/>
          <w:i/>
          <w:iCs/>
          <w:sz w:val="22"/>
          <w:szCs w:val="22"/>
        </w:rPr>
        <w:softHyphen/>
        <w:t>ция с одноаспектных базовых подфункций (реализуемых в Первом канале) не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 </w:t>
      </w:r>
      <w:r w:rsidRPr="00192AC5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192AC5">
        <w:rPr>
          <w:rStyle w:val="FontStyle36"/>
          <w:i/>
          <w:iCs/>
          <w:sz w:val="22"/>
          <w:szCs w:val="22"/>
        </w:rPr>
        <w:softHyphen/>
        <w:t>ром канале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). </w:t>
      </w:r>
    </w:p>
    <w:p w:rsidR="00D1013B" w:rsidRPr="00192AC5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задач:</w:t>
      </w:r>
    </w:p>
    <w:p w:rsidR="00D1013B" w:rsidRPr="00192AC5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Партнер, посредством слабых подфункций (</w:t>
      </w:r>
      <w:r w:rsidR="00E0379B" w:rsidRPr="00C8309E">
        <w:rPr>
          <w:rStyle w:val="FontStyle32"/>
          <w:b w:val="0"/>
          <w:bCs w:val="0"/>
          <w:sz w:val="24"/>
          <w:szCs w:val="24"/>
        </w:rPr>
        <w:t xml:space="preserve">А/1 </w:t>
      </w:r>
      <w:r w:rsidR="00E0379B">
        <w:rPr>
          <w:rStyle w:val="FontStyle32"/>
          <w:b w:val="0"/>
          <w:bCs w:val="0"/>
          <w:sz w:val="24"/>
          <w:szCs w:val="24"/>
        </w:rPr>
        <w:t xml:space="preserve">и </w:t>
      </w:r>
      <w:r w:rsidR="00E0379B" w:rsidRPr="00C8309E">
        <w:rPr>
          <w:rStyle w:val="FontStyle32"/>
          <w:b w:val="0"/>
          <w:bCs w:val="0"/>
          <w:sz w:val="24"/>
          <w:szCs w:val="24"/>
        </w:rPr>
        <w:t>Г/1</w:t>
      </w:r>
      <w:r w:rsidRPr="00192AC5">
        <w:rPr>
          <w:rStyle w:val="FontStyle31"/>
          <w:sz w:val="24"/>
          <w:szCs w:val="24"/>
        </w:rPr>
        <w:t>)</w:t>
      </w:r>
    </w:p>
    <w:p w:rsidR="00D1013B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Личность, посредством слабых подфункций (</w:t>
      </w:r>
      <w:r w:rsidR="00E0379B" w:rsidRPr="00B90850">
        <w:rPr>
          <w:rStyle w:val="FontStyle76"/>
          <w:sz w:val="24"/>
          <w:szCs w:val="24"/>
        </w:rPr>
        <w:t>Г/1 А/1</w:t>
      </w:r>
      <w:r w:rsidRPr="00192AC5">
        <w:rPr>
          <w:rStyle w:val="FontStyle36"/>
          <w:sz w:val="24"/>
          <w:szCs w:val="24"/>
        </w:rPr>
        <w:t>).</w:t>
      </w:r>
    </w:p>
    <w:p w:rsidR="00D1013B" w:rsidRPr="004D3737" w:rsidRDefault="00D1013B" w:rsidP="00FB2CBF">
      <w:pPr>
        <w:spacing w:before="100" w:beforeAutospacing="1" w:after="100" w:afterAutospacing="1"/>
        <w:ind w:left="-142" w:right="5" w:firstLine="341"/>
        <w:jc w:val="both"/>
        <w:rPr>
          <w:rStyle w:val="FontStyle30"/>
          <w:sz w:val="24"/>
          <w:szCs w:val="24"/>
          <w:lang w:val="ru-RU"/>
        </w:rPr>
      </w:pPr>
      <w:r w:rsidRPr="00C46FC9">
        <w:rPr>
          <w:sz w:val="24"/>
          <w:szCs w:val="24"/>
          <w:lang w:val="ru-RU"/>
        </w:rPr>
        <w:t xml:space="preserve">С </w:t>
      </w:r>
      <w:r>
        <w:rPr>
          <w:sz w:val="24"/>
          <w:szCs w:val="24"/>
          <w:lang w:val="ru-RU"/>
        </w:rPr>
        <w:t>к</w:t>
      </w:r>
      <w:r w:rsidRPr="00C46FC9">
        <w:rPr>
          <w:sz w:val="24"/>
          <w:szCs w:val="24"/>
          <w:lang w:val="ru-RU"/>
        </w:rPr>
        <w:t>вазитождественным партнёром полное взаимопонимание недостижимо.</w:t>
      </w:r>
      <w:r>
        <w:rPr>
          <w:sz w:val="24"/>
          <w:szCs w:val="24"/>
          <w:lang w:val="ru-RU"/>
        </w:rPr>
        <w:t xml:space="preserve"> Угроза</w:t>
      </w:r>
      <w:r w:rsidRPr="00C46FC9">
        <w:rPr>
          <w:sz w:val="24"/>
          <w:szCs w:val="24"/>
          <w:lang w:val="ru-RU"/>
        </w:rPr>
        <w:t xml:space="preserve"> с</w:t>
      </w:r>
      <w:r>
        <w:rPr>
          <w:sz w:val="24"/>
          <w:szCs w:val="24"/>
          <w:lang w:val="ru-RU"/>
        </w:rPr>
        <w:t xml:space="preserve"> его</w:t>
      </w:r>
      <w:r w:rsidRPr="00C46FC9">
        <w:rPr>
          <w:sz w:val="24"/>
          <w:szCs w:val="24"/>
          <w:lang w:val="ru-RU"/>
        </w:rPr>
        <w:t xml:space="preserve"> стороны  не чувствуется. Но равенства с ним тоже не ощущается. Он кажется менее способным, но в тех вопросах, которые у</w:t>
      </w:r>
      <w:r>
        <w:rPr>
          <w:sz w:val="24"/>
          <w:szCs w:val="24"/>
          <w:lang w:val="ru-RU"/>
        </w:rPr>
        <w:t xml:space="preserve"> одного</w:t>
      </w:r>
      <w:r w:rsidRPr="00C46FC9">
        <w:rPr>
          <w:sz w:val="24"/>
          <w:szCs w:val="24"/>
          <w:lang w:val="ru-RU"/>
        </w:rPr>
        <w:t xml:space="preserve"> не получаются, </w:t>
      </w:r>
      <w:r>
        <w:rPr>
          <w:sz w:val="24"/>
          <w:szCs w:val="24"/>
          <w:lang w:val="ru-RU"/>
        </w:rPr>
        <w:t xml:space="preserve">другой </w:t>
      </w:r>
      <w:r w:rsidRPr="00C46FC9">
        <w:rPr>
          <w:sz w:val="24"/>
          <w:szCs w:val="24"/>
          <w:lang w:val="ru-RU"/>
        </w:rPr>
        <w:t>добивается почему-то гораздо бо́льшего. Из-за этого страдает самолюбие обоих</w:t>
      </w:r>
      <w:r>
        <w:rPr>
          <w:sz w:val="24"/>
          <w:szCs w:val="24"/>
          <w:lang w:val="ru-RU"/>
        </w:rPr>
        <w:t xml:space="preserve"> (</w:t>
      </w:r>
      <w:r w:rsidRPr="00C46FC9">
        <w:rPr>
          <w:sz w:val="24"/>
          <w:szCs w:val="24"/>
          <w:lang w:val="ru-RU"/>
        </w:rPr>
        <w:t>такое положение воспринимается как несправедливость</w:t>
      </w:r>
      <w:r>
        <w:rPr>
          <w:sz w:val="24"/>
          <w:szCs w:val="24"/>
          <w:lang w:val="ru-RU"/>
        </w:rPr>
        <w:t>)</w:t>
      </w:r>
      <w:r w:rsidRPr="00C46FC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При этом </w:t>
      </w:r>
      <w:r w:rsidRPr="004D6776">
        <w:rPr>
          <w:sz w:val="24"/>
          <w:szCs w:val="24"/>
          <w:lang w:val="ru-RU"/>
        </w:rPr>
        <w:t xml:space="preserve">всегда возникает </w:t>
      </w:r>
      <w:r w:rsidRPr="004D6776">
        <w:rPr>
          <w:sz w:val="24"/>
          <w:szCs w:val="24"/>
          <w:lang w:val="ru-RU"/>
        </w:rPr>
        <w:lastRenderedPageBreak/>
        <w:t xml:space="preserve">проблема «перевода» информации другого на свой язык. Пэтому, </w:t>
      </w:r>
      <w:r w:rsidRPr="004D6776">
        <w:rPr>
          <w:rStyle w:val="FontStyle30"/>
          <w:sz w:val="24"/>
          <w:szCs w:val="24"/>
          <w:lang w:val="ru-RU"/>
        </w:rPr>
        <w:t>когда в контакте отпадает необходимость, то и Личность, и Партнер легко и без трений расстаются.</w:t>
      </w:r>
    </w:p>
    <w:p w:rsidR="008D36DA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D36D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«10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8D36DA" w:rsidRPr="001C53DD">
        <w:rPr>
          <w:rStyle w:val="FontStyle36"/>
          <w:iCs/>
          <w:sz w:val="24"/>
          <w:szCs w:val="24"/>
        </w:rPr>
        <w:t xml:space="preserve">отношения </w:t>
      </w:r>
      <w:r w:rsidR="008D36DA"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="008D36DA" w:rsidRPr="008D36DA">
        <w:rPr>
          <w:rFonts w:ascii="Times New Roman" w:hAnsi="Times New Roman" w:cs="Times New Roman"/>
          <w:iCs/>
        </w:rPr>
        <w:t xml:space="preserve">, </w:t>
      </w:r>
      <w:r w:rsidR="008D36DA" w:rsidRPr="008D36DA">
        <w:rPr>
          <w:rStyle w:val="FontStyle77"/>
          <w:iCs/>
          <w:sz w:val="24"/>
          <w:szCs w:val="24"/>
        </w:rPr>
        <w:t>субъектов десятой</w:t>
      </w:r>
      <w:r w:rsidR="008D36DA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8D36DA" w:rsidRPr="009C3A56">
        <w:rPr>
          <w:rStyle w:val="FontStyle77"/>
          <w:iCs/>
          <w:sz w:val="24"/>
          <w:szCs w:val="24"/>
        </w:rPr>
        <w:t>пары</w:t>
      </w:r>
      <w:r w:rsidR="008D36DA" w:rsidRPr="009C3A56">
        <w:rPr>
          <w:rStyle w:val="FontStyle32"/>
          <w:sz w:val="24"/>
          <w:szCs w:val="24"/>
        </w:rPr>
        <w:t>,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1013B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D1013B" w:rsidRPr="00841DC6" w:rsidRDefault="0073180E" w:rsidP="00FB2CBF">
      <w:pPr>
        <w:pStyle w:val="Style1"/>
        <w:widowControl/>
        <w:spacing w:line="235" w:lineRule="exact"/>
        <w:ind w:left="-142" w:right="5"/>
        <w:rPr>
          <w:rStyle w:val="FontStyle30"/>
        </w:rPr>
        <w:sectPr w:rsidR="00D1013B" w:rsidRPr="00841DC6" w:rsidSect="00FB2CBF"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  <w:r>
        <w:rPr>
          <w:noProof/>
        </w:rPr>
        <w:pict>
          <v:shape id="_x0000_s6080" type="#_x0000_t202" style="position:absolute;left:0;text-align:left;margin-left:10.3pt;margin-top:25.55pt;width:233.9pt;height:97.2pt;z-index:252071936;visibility:visible;mso-height-percent:0;mso-wrap-distance-left:1.9pt;mso-wrap-distance-top:0;mso-wrap-distance-right:1.9pt;mso-wrap-distance-bottom:.95pt;mso-position-horizontal-relative:margin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mfswIAALQ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" filled="f" stroked="f">
            <v:textbox style="mso-next-textbox:#_x0000_s6080" inset="0,0,0,0">
              <w:txbxContent>
                <w:p w:rsidR="0073180E" w:rsidRDefault="0073180E" w:rsidP="00D1013B">
                  <w:pPr>
                    <w:ind w:left="1134"/>
                  </w:pPr>
                  <w:r>
                    <w:rPr>
                      <w:lang w:val="ru-RU" w:bidi="or-IN"/>
                    </w:rPr>
                    <w:drawing>
                      <wp:inline distT="0" distB="0" distL="0" distR="0" wp14:anchorId="361252A9" wp14:editId="77F9DD15">
                        <wp:extent cx="2162810" cy="1239520"/>
                        <wp:effectExtent l="0" t="0" r="8890" b="0"/>
                        <wp:docPr id="188" name="Рисунок 1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D1013B">
        <w:rPr>
          <w:rStyle w:val="FontStyle30"/>
        </w:rPr>
        <w:t xml:space="preserve">          </w:t>
      </w:r>
    </w:p>
    <w:p w:rsidR="00D1013B" w:rsidRDefault="00D1013B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1013B" w:rsidRPr="00873163" w:rsidRDefault="00D1013B" w:rsidP="00FB2CBF">
      <w:pPr>
        <w:pStyle w:val="Style7"/>
        <w:widowControl/>
        <w:spacing w:before="16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73163">
        <w:rPr>
          <w:rStyle w:val="FontStyle20"/>
          <w:rFonts w:ascii="Times New Roman" w:hAnsi="Times New Roman" w:cs="Times New Roman"/>
          <w:sz w:val="24"/>
          <w:szCs w:val="24"/>
        </w:rPr>
        <w:t>Схема 9. Типические отношения квазитождества</w:t>
      </w:r>
    </w:p>
    <w:p w:rsidR="00D1013B" w:rsidRDefault="00D1013B" w:rsidP="00FB2CBF">
      <w:pPr>
        <w:pStyle w:val="Style7"/>
        <w:widowControl/>
        <w:spacing w:before="163" w:line="221" w:lineRule="exact"/>
        <w:ind w:left="-142" w:right="5"/>
        <w:rPr>
          <w:rStyle w:val="FontStyle20"/>
        </w:rPr>
        <w:sectPr w:rsidR="00D1013B" w:rsidSect="00FB2CBF">
          <w:headerReference w:type="even" r:id="rId478"/>
          <w:headerReference w:type="default" r:id="rId479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D1013B" w:rsidRDefault="00D1013B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D1013B" w:rsidRDefault="00D1013B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D1013B" w:rsidRDefault="00D1013B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D1013B" w:rsidRDefault="00A9628D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10</w:t>
      </w:r>
      <w:r w:rsidR="00D1013B" w:rsidRPr="00674069">
        <w:rPr>
          <w:rStyle w:val="FontStyle36"/>
          <w:b/>
          <w:bCs/>
          <w:i/>
          <w:sz w:val="24"/>
          <w:szCs w:val="24"/>
        </w:rPr>
        <w:t xml:space="preserve">.2.1.10. </w:t>
      </w:r>
      <w:r w:rsidR="00D1013B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Иллюзорные отношения</w:t>
      </w:r>
      <w:r w:rsidR="00D1013B" w:rsidRPr="00674069">
        <w:rPr>
          <w:rStyle w:val="FontStyle32"/>
          <w:iCs w:val="0"/>
          <w:sz w:val="24"/>
          <w:szCs w:val="24"/>
        </w:rPr>
        <w:t>,</w:t>
      </w:r>
      <w:r w:rsidR="00D1013B">
        <w:rPr>
          <w:rStyle w:val="FontStyle32"/>
          <w:iCs w:val="0"/>
          <w:sz w:val="24"/>
          <w:szCs w:val="24"/>
        </w:rPr>
        <w:t xml:space="preserve"> </w:t>
      </w:r>
      <w:r w:rsidR="00D1013B" w:rsidRPr="00674069">
        <w:rPr>
          <w:rStyle w:val="FontStyle32"/>
          <w:iCs w:val="0"/>
          <w:sz w:val="24"/>
          <w:szCs w:val="24"/>
        </w:rPr>
        <w:t>реализуемые</w:t>
      </w:r>
      <w:r w:rsidR="00D1013B">
        <w:rPr>
          <w:rStyle w:val="FontStyle32"/>
          <w:iCs w:val="0"/>
          <w:sz w:val="24"/>
          <w:szCs w:val="24"/>
        </w:rPr>
        <w:t xml:space="preserve"> </w:t>
      </w:r>
      <w:r w:rsidR="00D1013B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1052C6" w:rsidRPr="004C5F97">
        <w:rPr>
          <w:rStyle w:val="FontStyle31"/>
          <w:b/>
          <w:bCs/>
          <w:sz w:val="24"/>
          <w:szCs w:val="24"/>
        </w:rPr>
        <w:t>«Обидчивым» и «Неспо</w:t>
      </w:r>
      <w:r w:rsidR="001052C6" w:rsidRPr="004C5F97">
        <w:rPr>
          <w:rStyle w:val="FontStyle31"/>
          <w:b/>
          <w:bCs/>
          <w:sz w:val="24"/>
          <w:szCs w:val="24"/>
        </w:rPr>
        <w:softHyphen/>
        <w:t>койным»</w:t>
      </w:r>
      <w:r w:rsidR="001052C6" w:rsidRPr="001E6EAA">
        <w:rPr>
          <w:rStyle w:val="FontStyle31"/>
          <w:i w:val="0"/>
          <w:iCs w:val="0"/>
          <w:sz w:val="24"/>
          <w:szCs w:val="24"/>
        </w:rPr>
        <w:t xml:space="preserve"> </w:t>
      </w:r>
      <w:r w:rsidR="00D1013B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D1013B" w:rsidRPr="00841DC6" w:rsidRDefault="00D1013B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D1013B" w:rsidRPr="00E44270" w:rsidRDefault="00D1013B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44270">
        <w:rPr>
          <w:rStyle w:val="FontStyle36"/>
          <w:sz w:val="24"/>
          <w:szCs w:val="24"/>
        </w:rPr>
        <w:t xml:space="preserve">Типические отношения </w:t>
      </w:r>
      <w:r w:rsidRPr="00E44270">
        <w:rPr>
          <w:rStyle w:val="FontStyle30"/>
          <w:sz w:val="24"/>
          <w:szCs w:val="24"/>
        </w:rPr>
        <w:t xml:space="preserve"> «</w:t>
      </w:r>
      <w:r w:rsidR="00DB65C1">
        <w:rPr>
          <w:rStyle w:val="FontStyle31"/>
          <w:i w:val="0"/>
          <w:iCs w:val="0"/>
          <w:sz w:val="24"/>
          <w:szCs w:val="24"/>
        </w:rPr>
        <w:t>обидчивого</w:t>
      </w:r>
      <w:r w:rsidRPr="00E44270">
        <w:rPr>
          <w:rStyle w:val="FontStyle30"/>
          <w:sz w:val="24"/>
          <w:szCs w:val="24"/>
        </w:rPr>
        <w:t xml:space="preserve">» </w:t>
      </w:r>
      <w:r w:rsidRPr="00E44270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DB65C1" w:rsidRPr="001E6EAA">
        <w:rPr>
          <w:rStyle w:val="FontStyle31"/>
          <w:i w:val="0"/>
          <w:iCs w:val="0"/>
          <w:sz w:val="24"/>
          <w:szCs w:val="24"/>
        </w:rPr>
        <w:t>«неспо</w:t>
      </w:r>
      <w:r w:rsidR="00DB65C1" w:rsidRPr="001E6EAA">
        <w:rPr>
          <w:rStyle w:val="FontStyle31"/>
          <w:i w:val="0"/>
          <w:iCs w:val="0"/>
          <w:sz w:val="24"/>
          <w:szCs w:val="24"/>
        </w:rPr>
        <w:softHyphen/>
        <w:t xml:space="preserve">койного» холерика - субъекта 1-й пары </w:t>
      </w:r>
      <w:r w:rsidRPr="00E44270">
        <w:rPr>
          <w:rStyle w:val="FontStyle36"/>
          <w:sz w:val="24"/>
          <w:szCs w:val="24"/>
        </w:rPr>
        <w:t xml:space="preserve">(партнера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E44270">
        <w:rPr>
          <w:rStyle w:val="FontStyle36"/>
          <w:sz w:val="24"/>
          <w:szCs w:val="24"/>
        </w:rPr>
        <w:t>далее Партнер) -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обусловливаются 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DB65C1" w:rsidRPr="007229D8">
        <w:rPr>
          <w:rStyle w:val="FontStyle32"/>
          <w:b w:val="0"/>
          <w:bCs w:val="0"/>
          <w:sz w:val="24"/>
          <w:szCs w:val="24"/>
        </w:rPr>
        <w:t>Бх/1 Г/2 В/2 А/2</w:t>
      </w:r>
      <w:r w:rsidR="00C77CD9">
        <w:rPr>
          <w:rStyle w:val="FontStyle32"/>
          <w:b w:val="0"/>
          <w:bCs w:val="0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>,</w:t>
      </w:r>
      <w:r w:rsidRPr="00E44270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1013B" w:rsidRPr="00E44270" w:rsidRDefault="00D1013B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E44270">
        <w:rPr>
          <w:rStyle w:val="27"/>
          <w:rFonts w:eastAsiaTheme="minorEastAsia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 xml:space="preserve">Поэтому </w:t>
      </w:r>
      <w:r w:rsidRPr="00E44270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 xml:space="preserve">ой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E44270">
        <w:rPr>
          <w:rStyle w:val="FontStyle36"/>
          <w:sz w:val="24"/>
          <w:szCs w:val="24"/>
        </w:rPr>
        <w:t>(далее Личность, с</w:t>
      </w:r>
      <w:r w:rsidRPr="00E44270">
        <w:rPr>
          <w:rStyle w:val="FontStyle31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DB65C1" w:rsidRPr="00B90850">
        <w:rPr>
          <w:rStyle w:val="FontStyle76"/>
          <w:sz w:val="24"/>
          <w:szCs w:val="24"/>
        </w:rPr>
        <w:t>Бу/2 В/1 Г/1 А/1</w:t>
      </w:r>
      <w:r w:rsidRPr="00E44270">
        <w:rPr>
          <w:rStyle w:val="FontStyle36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 xml:space="preserve"> - </w:t>
      </w:r>
      <w:r w:rsidRPr="00E44270">
        <w:rPr>
          <w:rStyle w:val="FontStyle36"/>
          <w:sz w:val="24"/>
          <w:szCs w:val="24"/>
        </w:rPr>
        <w:t xml:space="preserve">будут складываться </w:t>
      </w:r>
      <w:r w:rsidRPr="00E44270">
        <w:rPr>
          <w:rStyle w:val="FontStyle37"/>
          <w:i w:val="0"/>
          <w:iCs w:val="0"/>
          <w:sz w:val="24"/>
          <w:szCs w:val="24"/>
        </w:rPr>
        <w:t>«</w:t>
      </w:r>
      <w:r w:rsidRPr="00E44270">
        <w:rPr>
          <w:rStyle w:val="FontStyle31"/>
          <w:i w:val="0"/>
          <w:iCs w:val="0"/>
          <w:sz w:val="24"/>
          <w:szCs w:val="24"/>
        </w:rPr>
        <w:t>иллюзорные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отношения» (схема 10),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в которых конфликты маловероят</w:t>
      </w:r>
      <w:r w:rsidRPr="00E44270">
        <w:rPr>
          <w:rStyle w:val="FontStyle36"/>
          <w:sz w:val="24"/>
          <w:szCs w:val="24"/>
        </w:rPr>
        <w:softHyphen/>
        <w:t>ны, так как не происходит активный обмен информацией по всем подфункциям.</w:t>
      </w:r>
    </w:p>
    <w:p w:rsidR="00D1013B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E44270">
        <w:rPr>
          <w:rStyle w:val="FontStyle36"/>
          <w:sz w:val="24"/>
          <w:szCs w:val="24"/>
        </w:rPr>
        <w:lastRenderedPageBreak/>
        <w:t xml:space="preserve">В </w:t>
      </w:r>
      <w:r>
        <w:rPr>
          <w:rStyle w:val="FontStyle36"/>
          <w:sz w:val="24"/>
          <w:szCs w:val="24"/>
        </w:rPr>
        <w:t>данных</w:t>
      </w:r>
      <w:r w:rsidRPr="00E44270">
        <w:rPr>
          <w:rStyle w:val="FontStyle36"/>
          <w:sz w:val="24"/>
          <w:szCs w:val="24"/>
        </w:rPr>
        <w:t xml:space="preserve"> отношениях оба схожи тем, что каждый не участвует в решении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>реальных</w:t>
      </w:r>
      <w:r w:rsidRPr="00E44270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задач: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</w:t>
      </w:r>
      <w:r w:rsidRPr="00EC565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, посредством подфункций </w:t>
      </w:r>
      <w:r w:rsidR="00DB65C1" w:rsidRPr="007229D8">
        <w:rPr>
          <w:rStyle w:val="FontStyle32"/>
          <w:b w:val="0"/>
          <w:bCs w:val="0"/>
          <w:sz w:val="24"/>
          <w:szCs w:val="24"/>
        </w:rPr>
        <w:t>Бх/1 Г/2 В/2 А/2</w:t>
      </w:r>
      <w:r>
        <w:rPr>
          <w:rStyle w:val="FontStyle35"/>
          <w:sz w:val="24"/>
          <w:szCs w:val="24"/>
        </w:rPr>
        <w:t>;</w:t>
      </w:r>
    </w:p>
    <w:p w:rsidR="00D1013B" w:rsidRPr="00B82DEF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 посредством подфункций </w:t>
      </w:r>
      <w:r w:rsidR="00DB65C1">
        <w:rPr>
          <w:rStyle w:val="FontStyle36"/>
          <w:sz w:val="24"/>
          <w:szCs w:val="24"/>
        </w:rPr>
        <w:t xml:space="preserve"> </w:t>
      </w:r>
      <w:r w:rsidR="00DB65C1" w:rsidRPr="00B90850">
        <w:rPr>
          <w:rStyle w:val="FontStyle76"/>
          <w:sz w:val="24"/>
          <w:szCs w:val="24"/>
        </w:rPr>
        <w:t>Бу/2 В/1 Г/1 А/1</w:t>
      </w:r>
      <w:r>
        <w:rPr>
          <w:rStyle w:val="FontStyle76"/>
          <w:sz w:val="24"/>
          <w:szCs w:val="24"/>
        </w:rPr>
        <w:t>.</w:t>
      </w:r>
    </w:p>
    <w:p w:rsidR="00D1013B" w:rsidRDefault="00D1013B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Эти отношения комфортны для отдыха. В иллюзорных (миражных) отношениях приятно обсуждать посторонние темы. </w:t>
      </w:r>
    </w:p>
    <w:p w:rsidR="00D1013B" w:rsidRDefault="00D1013B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>При этом не</w:t>
      </w:r>
      <w:r>
        <w:rPr>
          <w:sz w:val="24"/>
          <w:szCs w:val="24"/>
          <w:lang w:val="ru-RU"/>
        </w:rPr>
        <w:t>т</w:t>
      </w:r>
      <w:r w:rsidRPr="006A521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желания</w:t>
      </w:r>
      <w:r w:rsidRPr="006A521C">
        <w:rPr>
          <w:sz w:val="24"/>
          <w:szCs w:val="24"/>
          <w:lang w:val="ru-RU"/>
        </w:rPr>
        <w:t xml:space="preserve"> заниматься делами (</w:t>
      </w:r>
      <w:r>
        <w:rPr>
          <w:sz w:val="24"/>
          <w:szCs w:val="24"/>
          <w:lang w:val="ru-RU"/>
        </w:rPr>
        <w:t xml:space="preserve">ни один, ни другой не могут </w:t>
      </w:r>
      <w:r w:rsidRPr="006A521C">
        <w:rPr>
          <w:sz w:val="24"/>
          <w:szCs w:val="24"/>
          <w:lang w:val="ru-RU"/>
        </w:rPr>
        <w:t xml:space="preserve">собраться и работать на полную силу). </w:t>
      </w:r>
    </w:p>
    <w:p w:rsidR="00D1013B" w:rsidRPr="006A521C" w:rsidRDefault="00D1013B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Оба настроены к способностям друг друга критически (то, к чему стремится </w:t>
      </w:r>
      <w:r>
        <w:rPr>
          <w:sz w:val="24"/>
          <w:szCs w:val="24"/>
          <w:lang w:val="ru-RU"/>
        </w:rPr>
        <w:t>один</w:t>
      </w:r>
      <w:r w:rsidRPr="006A521C">
        <w:rPr>
          <w:sz w:val="24"/>
          <w:szCs w:val="24"/>
          <w:lang w:val="ru-RU"/>
        </w:rPr>
        <w:t>, другому кажется несущественным).</w:t>
      </w:r>
    </w:p>
    <w:p w:rsidR="008D36DA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9C3A56">
        <w:rPr>
          <w:rFonts w:ascii="Times New Roman" w:hAnsi="Times New Roman" w:cs="Times New Roman"/>
        </w:rPr>
        <w:t xml:space="preserve">В то же время </w:t>
      </w:r>
      <w:r w:rsidRPr="009C3A56">
        <w:rPr>
          <w:rStyle w:val="FontStyle30"/>
          <w:sz w:val="24"/>
          <w:szCs w:val="24"/>
        </w:rPr>
        <w:t xml:space="preserve">данные отношения могут </w:t>
      </w:r>
      <w:r w:rsidRPr="009C3A56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8D36D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«10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8D36DA" w:rsidRPr="001C53DD">
        <w:rPr>
          <w:rStyle w:val="FontStyle36"/>
          <w:iCs/>
          <w:sz w:val="24"/>
          <w:szCs w:val="24"/>
        </w:rPr>
        <w:t xml:space="preserve">отношения </w:t>
      </w:r>
      <w:r w:rsidR="008D36DA"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="008D36DA" w:rsidRPr="008D36DA">
        <w:rPr>
          <w:rFonts w:ascii="Times New Roman" w:hAnsi="Times New Roman" w:cs="Times New Roman"/>
          <w:iCs/>
        </w:rPr>
        <w:t xml:space="preserve">, </w:t>
      </w:r>
      <w:r w:rsidR="008D36DA" w:rsidRPr="008D36DA">
        <w:rPr>
          <w:rStyle w:val="FontStyle77"/>
          <w:iCs/>
          <w:sz w:val="24"/>
          <w:szCs w:val="24"/>
        </w:rPr>
        <w:t>субъектов десятой</w:t>
      </w:r>
      <w:r w:rsidR="008D36DA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8D36DA" w:rsidRPr="009C3A56">
        <w:rPr>
          <w:rStyle w:val="FontStyle77"/>
          <w:iCs/>
          <w:sz w:val="24"/>
          <w:szCs w:val="24"/>
        </w:rPr>
        <w:t>пары</w:t>
      </w:r>
      <w:r w:rsidR="008D36DA" w:rsidRPr="009C3A56">
        <w:rPr>
          <w:rStyle w:val="FontStyle32"/>
          <w:sz w:val="24"/>
          <w:szCs w:val="24"/>
        </w:rPr>
        <w:t>,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1013B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D1013B" w:rsidRPr="00736203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D1013B" w:rsidRPr="0064117A" w:rsidRDefault="00D1013B" w:rsidP="00FB2CBF">
      <w:pPr>
        <w:pStyle w:val="Style9"/>
        <w:widowControl/>
        <w:spacing w:line="240" w:lineRule="exact"/>
        <w:ind w:left="-142" w:right="5"/>
        <w:rPr>
          <w:rStyle w:val="FontStyle30"/>
          <w:sz w:val="24"/>
          <w:szCs w:val="24"/>
        </w:rPr>
        <w:sectPr w:rsidR="00D1013B" w:rsidRPr="0064117A" w:rsidSect="00FB2CBF">
          <w:headerReference w:type="even" r:id="rId480"/>
          <w:headerReference w:type="default" r:id="rId481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D1013B" w:rsidRPr="00E44270" w:rsidRDefault="00D1013B" w:rsidP="00FB2CBF">
      <w:pPr>
        <w:pStyle w:val="Style7"/>
        <w:widowControl/>
        <w:spacing w:before="5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E44270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10. Типические иллюзорные отношения</w:t>
      </w:r>
    </w:p>
    <w:p w:rsidR="00D1013B" w:rsidRDefault="00D1013B" w:rsidP="00FB2CBF">
      <w:pPr>
        <w:pStyle w:val="Style7"/>
        <w:widowControl/>
        <w:spacing w:before="53" w:line="221" w:lineRule="exact"/>
        <w:ind w:left="-142" w:right="5"/>
        <w:rPr>
          <w:rStyle w:val="FontStyle20"/>
        </w:rPr>
        <w:sectPr w:rsidR="00D1013B" w:rsidSect="00FB2CBF">
          <w:type w:val="continuous"/>
          <w:pgSz w:w="8390" w:h="11905"/>
          <w:pgMar w:top="1193" w:right="281" w:bottom="1313" w:left="426" w:header="720" w:footer="720" w:gutter="0"/>
          <w:cols w:num="2" w:space="720" w:equalWidth="0">
            <w:col w:w="5321" w:space="2"/>
            <w:col w:w="887"/>
          </w:cols>
          <w:noEndnote/>
        </w:sectPr>
      </w:pPr>
    </w:p>
    <w:p w:rsidR="00D1013B" w:rsidRDefault="00D1013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DB65C1" w:rsidTr="00015D1A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B65C1" w:rsidRDefault="00DB65C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Бу/2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65C1" w:rsidRDefault="00DB65C1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B65C1" w:rsidRDefault="00DB65C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Бх/1</w:t>
            </w:r>
          </w:p>
        </w:tc>
      </w:tr>
      <w:tr w:rsidR="00DB65C1" w:rsidTr="00015D1A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65C1" w:rsidRDefault="00DB65C1" w:rsidP="00FB2CBF">
            <w:pPr>
              <w:ind w:left="-142" w:right="5"/>
              <w:rPr>
                <w:rStyle w:val="FontStyle25"/>
              </w:rPr>
            </w:pPr>
          </w:p>
          <w:p w:rsidR="00DB65C1" w:rsidRDefault="00DB65C1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B65C1" w:rsidRDefault="00DB65C1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65C1" w:rsidRDefault="00DB65C1" w:rsidP="00FB2CBF">
            <w:pPr>
              <w:pStyle w:val="Style11"/>
              <w:widowControl/>
              <w:ind w:left="-142" w:right="5"/>
            </w:pPr>
          </w:p>
          <w:p w:rsidR="00DB65C1" w:rsidRDefault="00DB65C1" w:rsidP="00FB2CBF">
            <w:pPr>
              <w:pStyle w:val="Style11"/>
              <w:widowControl/>
              <w:ind w:left="-142" w:right="5"/>
            </w:pPr>
          </w:p>
        </w:tc>
      </w:tr>
      <w:tr w:rsidR="00DB65C1" w:rsidTr="00015D1A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65C1" w:rsidRDefault="00DB65C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B65C1" w:rsidRDefault="00DB65C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  <w:p w:rsidR="00DB65C1" w:rsidRDefault="00DB65C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65C1" w:rsidRDefault="00DB65C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Г/2</w:t>
            </w:r>
          </w:p>
        </w:tc>
      </w:tr>
      <w:tr w:rsidR="00DB65C1" w:rsidTr="00015D1A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65C1" w:rsidRDefault="00DB65C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B65C1" w:rsidRDefault="00DB65C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  <w:p w:rsidR="00DB65C1" w:rsidRDefault="00DB65C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65C1" w:rsidRDefault="00DB65C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В/2</w:t>
            </w:r>
          </w:p>
        </w:tc>
      </w:tr>
      <w:tr w:rsidR="00DB65C1" w:rsidTr="00015D1A">
        <w:trPr>
          <w:trHeight w:val="24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B65C1" w:rsidRDefault="00DB65C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65C1" w:rsidRDefault="00DB65C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  <w:p w:rsidR="00DB65C1" w:rsidRDefault="00DB65C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B65C1" w:rsidRDefault="00DB65C1" w:rsidP="00FB2CBF">
            <w:pPr>
              <w:pStyle w:val="Style6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А/2</w:t>
            </w:r>
          </w:p>
        </w:tc>
      </w:tr>
      <w:tr w:rsidR="00DB65C1" w:rsidTr="00015D1A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65C1" w:rsidRDefault="00DB65C1" w:rsidP="00FB2CBF">
            <w:pPr>
              <w:ind w:left="-142" w:right="5"/>
              <w:rPr>
                <w:rStyle w:val="FontStyle25"/>
              </w:rPr>
            </w:pPr>
          </w:p>
          <w:p w:rsidR="00DB65C1" w:rsidRDefault="00DB65C1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B65C1" w:rsidRDefault="00DB65C1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65C1" w:rsidRDefault="00DB65C1" w:rsidP="00FB2CBF">
            <w:pPr>
              <w:pStyle w:val="Style11"/>
              <w:widowControl/>
              <w:ind w:left="-142" w:right="5"/>
            </w:pPr>
          </w:p>
          <w:p w:rsidR="00DB65C1" w:rsidRDefault="00DB65C1" w:rsidP="00FB2CBF">
            <w:pPr>
              <w:pStyle w:val="Style11"/>
              <w:widowControl/>
              <w:ind w:left="-142" w:right="5"/>
            </w:pPr>
          </w:p>
        </w:tc>
      </w:tr>
    </w:tbl>
    <w:p w:rsidR="00DB65C1" w:rsidRDefault="00DB65C1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1013B" w:rsidRDefault="00D1013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p w:rsidR="00D1013B" w:rsidRPr="00372CBA" w:rsidRDefault="00D1013B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</w:t>
      </w:r>
      <w:r>
        <w:rPr>
          <w:rFonts w:ascii="Times New Roman" w:hAnsi="Times New Roman" w:cs="Times New Roman"/>
          <w:i/>
          <w:iCs/>
        </w:rPr>
        <w:t>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D1013B" w:rsidRDefault="00DB65C1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Бу/2 и Бх/1, В/1 и В/2, Г/1 и Г/2, А/1 и А/2 </w:t>
      </w:r>
      <w:r w:rsidR="00D1013B">
        <w:rPr>
          <w:rFonts w:ascii="Times New Roman" w:hAnsi="Times New Roman" w:cs="Times New Roman"/>
        </w:rPr>
        <w:t>соединяют пунктирные линии.</w:t>
      </w:r>
    </w:p>
    <w:p w:rsidR="00D1013B" w:rsidRDefault="00D1013B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D1013B" w:rsidRDefault="00A9628D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10</w:t>
      </w:r>
      <w:r w:rsidR="00D1013B" w:rsidRPr="00674069">
        <w:rPr>
          <w:rStyle w:val="FontStyle36"/>
          <w:b/>
          <w:bCs/>
          <w:i/>
          <w:sz w:val="24"/>
          <w:szCs w:val="24"/>
        </w:rPr>
        <w:t>.2.1.</w:t>
      </w:r>
      <w:r w:rsidR="00D1013B">
        <w:rPr>
          <w:rStyle w:val="FontStyle36"/>
          <w:b/>
          <w:bCs/>
          <w:i/>
          <w:sz w:val="24"/>
          <w:szCs w:val="24"/>
        </w:rPr>
        <w:t>11</w:t>
      </w:r>
      <w:r w:rsidR="00D1013B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D1013B">
        <w:rPr>
          <w:rStyle w:val="FontStyle36"/>
          <w:b/>
          <w:bCs/>
          <w:i/>
          <w:sz w:val="24"/>
          <w:szCs w:val="24"/>
        </w:rPr>
        <w:t>О</w:t>
      </w:r>
      <w:r w:rsidR="00D1013B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D1013B" w:rsidRPr="00674069">
        <w:rPr>
          <w:rStyle w:val="FontStyle20"/>
        </w:rPr>
        <w:t xml:space="preserve"> </w:t>
      </w:r>
      <w:r w:rsidR="00D1013B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"Заказчика" и "Подзаказного"</w:t>
      </w:r>
      <w:r w:rsidR="00D1013B" w:rsidRPr="00D01C5F">
        <w:rPr>
          <w:rStyle w:val="FontStyle32"/>
          <w:i w:val="0"/>
          <w:iCs w:val="0"/>
          <w:sz w:val="24"/>
          <w:szCs w:val="24"/>
        </w:rPr>
        <w:t xml:space="preserve">, </w:t>
      </w:r>
      <w:r w:rsidR="00D1013B" w:rsidRPr="00D63111">
        <w:rPr>
          <w:rStyle w:val="FontStyle32"/>
          <w:sz w:val="24"/>
          <w:szCs w:val="24"/>
        </w:rPr>
        <w:t>реализуемые</w:t>
      </w:r>
      <w:r w:rsidR="00D1013B" w:rsidRPr="00D01C5F">
        <w:rPr>
          <w:rStyle w:val="FontStyle32"/>
          <w:i w:val="0"/>
          <w:iCs w:val="0"/>
          <w:sz w:val="24"/>
          <w:szCs w:val="24"/>
        </w:rPr>
        <w:t xml:space="preserve"> </w:t>
      </w:r>
      <w:r w:rsidR="00D1013B" w:rsidRPr="00346C4B">
        <w:rPr>
          <w:rStyle w:val="FontStyle32"/>
          <w:iCs w:val="0"/>
          <w:sz w:val="24"/>
          <w:szCs w:val="24"/>
        </w:rPr>
        <w:t xml:space="preserve">  </w:t>
      </w:r>
      <w:r w:rsidR="00D1013B" w:rsidRPr="00540304">
        <w:rPr>
          <w:rStyle w:val="FontStyle32"/>
          <w:i w:val="0"/>
          <w:sz w:val="24"/>
          <w:szCs w:val="24"/>
        </w:rPr>
        <w:t xml:space="preserve"> </w:t>
      </w:r>
      <w:r w:rsidR="00B6663D" w:rsidRPr="001B7F8E">
        <w:rPr>
          <w:rStyle w:val="FontStyle32"/>
          <w:i w:val="0"/>
          <w:sz w:val="24"/>
          <w:szCs w:val="24"/>
        </w:rPr>
        <w:t xml:space="preserve"> </w:t>
      </w:r>
      <w:r w:rsidR="00B6663D" w:rsidRPr="00B6663D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B6663D" w:rsidRPr="00B6663D">
        <w:rPr>
          <w:rStyle w:val="FontStyle31"/>
          <w:b/>
          <w:bCs/>
          <w:iCs w:val="0"/>
          <w:sz w:val="24"/>
          <w:szCs w:val="24"/>
        </w:rPr>
        <w:t>Тревожны</w:t>
      </w:r>
      <w:r w:rsidR="00B6663D" w:rsidRPr="00B6663D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B6663D" w:rsidRPr="00B6663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B6663D" w:rsidRPr="00B6663D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B6663D" w:rsidRPr="00B6663D">
        <w:rPr>
          <w:rStyle w:val="FontStyle31"/>
          <w:b/>
          <w:bCs/>
          <w:iCs w:val="0"/>
          <w:sz w:val="24"/>
          <w:szCs w:val="24"/>
        </w:rPr>
        <w:t>Раздраженны</w:t>
      </w:r>
      <w:r w:rsidR="00B6663D" w:rsidRPr="00B6663D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D1013B" w:rsidRPr="004839A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D1013B" w:rsidRPr="00841DC6" w:rsidRDefault="00D1013B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sz w:val="2"/>
          <w:szCs w:val="2"/>
        </w:rPr>
      </w:pPr>
    </w:p>
    <w:p w:rsidR="00D1013B" w:rsidRPr="001C3755" w:rsidRDefault="00D1013B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015D1A">
        <w:rPr>
          <w:rStyle w:val="FontStyle31"/>
          <w:i w:val="0"/>
          <w:iCs w:val="0"/>
          <w:sz w:val="24"/>
          <w:szCs w:val="24"/>
        </w:rPr>
        <w:t>тревожного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 w:rsidRPr="001C3755">
        <w:rPr>
          <w:rStyle w:val="FontStyle30"/>
          <w:sz w:val="24"/>
          <w:szCs w:val="24"/>
        </w:rPr>
        <w:t xml:space="preserve"> </w:t>
      </w:r>
      <w:r w:rsidR="00015D1A" w:rsidRPr="001E6EAA">
        <w:rPr>
          <w:rStyle w:val="FontStyle31"/>
          <w:i w:val="0"/>
          <w:iCs w:val="0"/>
          <w:sz w:val="24"/>
          <w:szCs w:val="24"/>
        </w:rPr>
        <w:t>«раздра</w:t>
      </w:r>
      <w:r w:rsidR="00015D1A" w:rsidRPr="001E6EAA">
        <w:rPr>
          <w:rStyle w:val="FontStyle31"/>
          <w:i w:val="0"/>
          <w:iCs w:val="0"/>
          <w:sz w:val="24"/>
          <w:szCs w:val="24"/>
        </w:rPr>
        <w:softHyphen/>
        <w:t xml:space="preserve">женного» меланхолика - субъекта 16-й пары </w:t>
      </w:r>
      <w:r>
        <w:rPr>
          <w:rStyle w:val="FontStyle36"/>
          <w:sz w:val="24"/>
          <w:szCs w:val="24"/>
        </w:rPr>
        <w:t>(</w:t>
      </w:r>
      <w:r w:rsidRPr="001C3755">
        <w:rPr>
          <w:rStyle w:val="FontStyle36"/>
          <w:sz w:val="24"/>
          <w:szCs w:val="24"/>
        </w:rPr>
        <w:t xml:space="preserve">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обусловливаются комбинацией </w:t>
      </w:r>
      <w:r w:rsidR="00015D1A" w:rsidRPr="00DF6EC1">
        <w:rPr>
          <w:rStyle w:val="FontStyle32"/>
          <w:b w:val="0"/>
          <w:bCs w:val="0"/>
          <w:sz w:val="24"/>
          <w:szCs w:val="24"/>
        </w:rPr>
        <w:t>Гу/2 Б/1 А/1 В/1</w:t>
      </w:r>
      <w:r w:rsidR="00C77CD9">
        <w:rPr>
          <w:rStyle w:val="FontStyle32"/>
          <w:b w:val="0"/>
          <w:bCs w:val="0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1013B" w:rsidRPr="001C3755" w:rsidRDefault="00D1013B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015D1A" w:rsidRPr="00B90850">
        <w:rPr>
          <w:rStyle w:val="FontStyle76"/>
          <w:sz w:val="24"/>
          <w:szCs w:val="24"/>
        </w:rPr>
        <w:t>Бу/2 В/1 Г/1 А/1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«заказчика» и «п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одзаказного»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11).</w:t>
      </w:r>
      <w:r w:rsidRPr="001C3755">
        <w:rPr>
          <w:rStyle w:val="FontStyle37"/>
          <w:sz w:val="24"/>
          <w:szCs w:val="24"/>
        </w:rPr>
        <w:t xml:space="preserve"> </w:t>
      </w:r>
    </w:p>
    <w:p w:rsidR="00D1013B" w:rsidRPr="001C3755" w:rsidRDefault="00D1013B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Личность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Она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>нала, активизирует слабую подфункцию Четвертого</w:t>
      </w:r>
      <w:r>
        <w:rPr>
          <w:rStyle w:val="FontStyle30"/>
          <w:sz w:val="24"/>
          <w:szCs w:val="24"/>
        </w:rPr>
        <w:t xml:space="preserve"> канала партнера, являющегося «п</w:t>
      </w:r>
      <w:r w:rsidRPr="001C3755">
        <w:rPr>
          <w:rStyle w:val="FontStyle30"/>
          <w:sz w:val="24"/>
          <w:szCs w:val="24"/>
        </w:rPr>
        <w:t>одзаказным-приемником» и получающего этот «за</w:t>
      </w:r>
      <w:r w:rsidRPr="001C3755">
        <w:rPr>
          <w:rStyle w:val="FontStyle30"/>
          <w:sz w:val="24"/>
          <w:szCs w:val="24"/>
        </w:rPr>
        <w:softHyphen/>
        <w:t>каз-информацию». Тем самым «</w:t>
      </w:r>
      <w:r>
        <w:rPr>
          <w:rStyle w:val="FontStyle30"/>
          <w:sz w:val="24"/>
          <w:szCs w:val="24"/>
        </w:rPr>
        <w:t>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</w:t>
      </w:r>
      <w:r w:rsidRPr="001C3755">
        <w:rPr>
          <w:rStyle w:val="FontStyle31"/>
          <w:sz w:val="24"/>
          <w:szCs w:val="24"/>
        </w:rPr>
        <w:t>.</w:t>
      </w:r>
    </w:p>
    <w:p w:rsidR="00D1013B" w:rsidRPr="001C3755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D1013B" w:rsidRPr="001C3755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Pr="0083193E">
        <w:rPr>
          <w:rStyle w:val="FontStyle76"/>
          <w:sz w:val="24"/>
          <w:szCs w:val="24"/>
        </w:rPr>
        <w:t>В/1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D1013B" w:rsidRPr="001C3755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слабой подфункции (</w:t>
      </w:r>
      <w:r w:rsidRPr="0052507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В/1</w:t>
      </w:r>
      <w:r>
        <w:rPr>
          <w:rStyle w:val="FontStyle29"/>
          <w:sz w:val="24"/>
          <w:szCs w:val="24"/>
        </w:rPr>
        <w:t xml:space="preserve">) </w:t>
      </w:r>
      <w:r w:rsidRPr="001C3755">
        <w:rPr>
          <w:rStyle w:val="FontStyle36"/>
          <w:sz w:val="24"/>
          <w:szCs w:val="24"/>
        </w:rPr>
        <w:t xml:space="preserve">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D1013B" w:rsidRPr="00581CF6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581CF6">
        <w:rPr>
          <w:rStyle w:val="FontStyle37"/>
          <w:i w:val="0"/>
          <w:iCs w:val="0"/>
          <w:sz w:val="22"/>
          <w:szCs w:val="22"/>
        </w:rPr>
        <w:t xml:space="preserve">* </w:t>
      </w:r>
      <w:r w:rsidRPr="00581C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ция с одноаспектной </w:t>
      </w:r>
      <w:r w:rsidRPr="00581CF6">
        <w:rPr>
          <w:rStyle w:val="FontStyle36"/>
          <w:i/>
          <w:iCs/>
          <w:sz w:val="24"/>
          <w:szCs w:val="24"/>
        </w:rPr>
        <w:t>творческой</w:t>
      </w:r>
      <w:r w:rsidRPr="00581CF6">
        <w:rPr>
          <w:rStyle w:val="FontStyle36"/>
          <w:i/>
          <w:iCs/>
          <w:sz w:val="22"/>
          <w:szCs w:val="22"/>
        </w:rPr>
        <w:t xml:space="preserve"> подфункции (реализуемой во Втором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581CF6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581C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 xml:space="preserve">ведущего, </w:t>
      </w:r>
      <w:r w:rsidRPr="00581C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581CF6">
        <w:rPr>
          <w:rStyle w:val="FontStyle37"/>
          <w:i w:val="0"/>
          <w:iCs w:val="0"/>
          <w:sz w:val="22"/>
          <w:szCs w:val="22"/>
        </w:rPr>
        <w:t>ведомый.</w:t>
      </w:r>
    </w:p>
    <w:p w:rsidR="00D1013B" w:rsidRDefault="00D1013B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В то же время, в данных отношениях</w:t>
      </w:r>
      <w:r w:rsidRPr="005C5D26">
        <w:rPr>
          <w:rStyle w:val="FontStyle36"/>
          <w:sz w:val="24"/>
          <w:szCs w:val="24"/>
        </w:rPr>
        <w:t xml:space="preserve">, </w:t>
      </w:r>
      <w:r>
        <w:rPr>
          <w:rStyle w:val="FontStyle36"/>
          <w:sz w:val="24"/>
          <w:szCs w:val="24"/>
        </w:rPr>
        <w:t xml:space="preserve">Парнер не может взаимодействовать с Личностью в качестве ведущего, так как его сильные подфункции не имеют выхода на </w:t>
      </w:r>
      <w:r w:rsidRPr="002734B4">
        <w:rPr>
          <w:rStyle w:val="FontStyle37"/>
          <w:i w:val="0"/>
          <w:iCs w:val="0"/>
        </w:rPr>
        <w:t>одно</w:t>
      </w:r>
      <w:r>
        <w:rPr>
          <w:rStyle w:val="FontStyle37"/>
          <w:i w:val="0"/>
          <w:iCs w:val="0"/>
        </w:rPr>
        <w:t>аспектные</w:t>
      </w:r>
      <w:r>
        <w:rPr>
          <w:rStyle w:val="FontStyle36"/>
          <w:sz w:val="24"/>
          <w:szCs w:val="24"/>
        </w:rPr>
        <w:t xml:space="preserve"> подфункции</w:t>
      </w:r>
      <w:r w:rsidRPr="005C5D26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Личности.</w:t>
      </w:r>
      <w:r w:rsidRPr="004D4357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По этой при</w:t>
      </w:r>
      <w:r>
        <w:rPr>
          <w:rStyle w:val="FontStyle30"/>
          <w:sz w:val="24"/>
          <w:szCs w:val="24"/>
        </w:rPr>
        <w:t>чине все, что говорит и делает Партнер («п</w:t>
      </w:r>
      <w:r w:rsidRPr="0064117A">
        <w:rPr>
          <w:rStyle w:val="FontStyle30"/>
          <w:sz w:val="24"/>
          <w:szCs w:val="24"/>
        </w:rPr>
        <w:t>од</w:t>
      </w:r>
      <w:r>
        <w:rPr>
          <w:rStyle w:val="FontStyle30"/>
          <w:sz w:val="24"/>
          <w:szCs w:val="24"/>
        </w:rPr>
        <w:t>заказный-приемник»), Личности («з</w:t>
      </w:r>
      <w:r w:rsidRPr="0064117A">
        <w:rPr>
          <w:rStyle w:val="FontStyle30"/>
          <w:sz w:val="24"/>
          <w:szCs w:val="24"/>
        </w:rPr>
        <w:t>аказчику-передатчику») кажется не слишком важным и значимым.</w:t>
      </w:r>
      <w:r>
        <w:rPr>
          <w:rStyle w:val="FontStyle30"/>
          <w:sz w:val="24"/>
          <w:szCs w:val="24"/>
        </w:rPr>
        <w:t>*</w:t>
      </w:r>
    </w:p>
    <w:p w:rsidR="00D1013B" w:rsidRPr="00581CF6" w:rsidRDefault="00D1013B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581CF6">
        <w:rPr>
          <w:rStyle w:val="FontStyle30"/>
          <w:i/>
          <w:iCs/>
          <w:sz w:val="22"/>
          <w:szCs w:val="22"/>
        </w:rPr>
        <w:t xml:space="preserve">* </w:t>
      </w:r>
      <w:r>
        <w:rPr>
          <w:rStyle w:val="FontStyle30"/>
          <w:i/>
          <w:iCs/>
          <w:sz w:val="22"/>
          <w:szCs w:val="22"/>
        </w:rPr>
        <w:t>При этом «з</w:t>
      </w:r>
      <w:r w:rsidRPr="00581CF6">
        <w:rPr>
          <w:rStyle w:val="FontStyle30"/>
          <w:i/>
          <w:iCs/>
          <w:sz w:val="22"/>
          <w:szCs w:val="22"/>
        </w:rPr>
        <w:t>аказчик-передатчик»</w:t>
      </w:r>
      <w:r>
        <w:rPr>
          <w:rStyle w:val="FontStyle30"/>
          <w:i/>
          <w:iCs/>
          <w:sz w:val="22"/>
          <w:szCs w:val="22"/>
        </w:rPr>
        <w:t xml:space="preserve">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Парт</w:t>
      </w:r>
      <w:r w:rsidRPr="00163E1A">
        <w:rPr>
          <w:rStyle w:val="FontStyle31"/>
          <w:sz w:val="22"/>
          <w:szCs w:val="22"/>
        </w:rPr>
        <w:softHyphen/>
        <w:t>нер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D1013B" w:rsidRPr="004D1363" w:rsidRDefault="00D1013B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lastRenderedPageBreak/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8D36DA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D36D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«10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8D36DA" w:rsidRPr="001C53DD">
        <w:rPr>
          <w:rStyle w:val="FontStyle36"/>
          <w:iCs/>
          <w:sz w:val="24"/>
          <w:szCs w:val="24"/>
        </w:rPr>
        <w:t xml:space="preserve">отношения </w:t>
      </w:r>
      <w:r w:rsidR="008D36DA"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="008D36DA" w:rsidRPr="008D36DA">
        <w:rPr>
          <w:rFonts w:ascii="Times New Roman" w:hAnsi="Times New Roman" w:cs="Times New Roman"/>
          <w:iCs/>
        </w:rPr>
        <w:t xml:space="preserve">, </w:t>
      </w:r>
      <w:r w:rsidR="008D36DA" w:rsidRPr="008D36DA">
        <w:rPr>
          <w:rStyle w:val="FontStyle77"/>
          <w:iCs/>
          <w:sz w:val="24"/>
          <w:szCs w:val="24"/>
        </w:rPr>
        <w:t>субъектов десятой</w:t>
      </w:r>
      <w:r w:rsidR="008D36DA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8D36DA" w:rsidRPr="009C3A56">
        <w:rPr>
          <w:rStyle w:val="FontStyle77"/>
          <w:iCs/>
          <w:sz w:val="24"/>
          <w:szCs w:val="24"/>
        </w:rPr>
        <w:t>пары</w:t>
      </w:r>
      <w:r w:rsidR="008D36DA" w:rsidRPr="009C3A56">
        <w:rPr>
          <w:rStyle w:val="FontStyle32"/>
          <w:sz w:val="24"/>
          <w:szCs w:val="24"/>
        </w:rPr>
        <w:t>,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1013B" w:rsidRPr="003F3B90" w:rsidRDefault="00D1013B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D1013B" w:rsidRPr="003F3B90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D1013B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070" type="#_x0000_t202" style="position:absolute;left:0;text-align:left;margin-left:-191.5pt;margin-top:18.25pt;width:170.9pt;height:97.45pt;z-index:252063744;visibility:visible;mso-wrap-style:square;mso-width-percent:0;mso-height-percent:0;mso-wrap-distance-left:1.9pt;mso-wrap-distance-top:8.6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" filled="f" stroked="f">
            <v:textbox inset="0,0,0,0">
              <w:txbxContent>
                <w:p w:rsidR="0073180E" w:rsidRDefault="0073180E" w:rsidP="00D1013B">
                  <w:r>
                    <w:rPr>
                      <w:lang w:val="ru-RU" w:bidi="or-IN"/>
                    </w:rPr>
                    <w:drawing>
                      <wp:inline distT="0" distB="0" distL="0" distR="0" wp14:anchorId="0EA378E1" wp14:editId="306118CB">
                        <wp:extent cx="2170430" cy="1229910"/>
                        <wp:effectExtent l="0" t="0" r="0" b="0"/>
                        <wp:docPr id="189" name="Рисунок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430" cy="12299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D1013B" w:rsidRPr="00581CF6" w:rsidRDefault="00D1013B" w:rsidP="00FB2CBF">
      <w:pPr>
        <w:pStyle w:val="Style7"/>
        <w:widowControl/>
        <w:spacing w:before="5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581CF6">
        <w:rPr>
          <w:rStyle w:val="FontStyle20"/>
          <w:rFonts w:ascii="Times New Roman" w:hAnsi="Times New Roman" w:cs="Times New Roman"/>
          <w:sz w:val="24"/>
          <w:szCs w:val="24"/>
        </w:rPr>
        <w:t>Схема 11. Типические отношения "Заказчика" и "Подзаказного"</w:t>
      </w:r>
    </w:p>
    <w:p w:rsidR="00D1013B" w:rsidRDefault="00D1013B" w:rsidP="00FB2CBF">
      <w:pPr>
        <w:pStyle w:val="Style7"/>
        <w:widowControl/>
        <w:spacing w:before="5" w:line="221" w:lineRule="exact"/>
        <w:ind w:left="-142" w:right="5"/>
        <w:rPr>
          <w:rStyle w:val="FontStyle20"/>
        </w:rPr>
        <w:sectPr w:rsidR="00D1013B" w:rsidSect="00FB2CBF">
          <w:headerReference w:type="even" r:id="rId483"/>
          <w:headerReference w:type="default" r:id="rId484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D1013B" w:rsidRDefault="00A9628D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0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10</w:t>
      </w:r>
      <w:r w:rsidR="00D1013B" w:rsidRPr="00674069">
        <w:rPr>
          <w:rStyle w:val="FontStyle36"/>
          <w:b/>
          <w:bCs/>
          <w:i/>
          <w:sz w:val="24"/>
          <w:szCs w:val="24"/>
        </w:rPr>
        <w:t>.2.1.</w:t>
      </w:r>
      <w:r w:rsidR="00D1013B">
        <w:rPr>
          <w:rStyle w:val="FontStyle36"/>
          <w:b/>
          <w:bCs/>
          <w:i/>
          <w:sz w:val="24"/>
          <w:szCs w:val="24"/>
        </w:rPr>
        <w:t>12</w:t>
      </w:r>
      <w:r w:rsidR="00D1013B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D1013B">
        <w:rPr>
          <w:rStyle w:val="FontStyle36"/>
          <w:b/>
          <w:bCs/>
          <w:i/>
          <w:sz w:val="24"/>
          <w:szCs w:val="24"/>
        </w:rPr>
        <w:t>О</w:t>
      </w:r>
      <w:r w:rsidR="00D1013B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D1013B" w:rsidRPr="00674069">
        <w:rPr>
          <w:rStyle w:val="FontStyle20"/>
        </w:rPr>
        <w:t xml:space="preserve"> </w:t>
      </w:r>
      <w:r w:rsidR="00D1013B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"Подзаказного" и "Заказчика",</w:t>
      </w:r>
    </w:p>
    <w:p w:rsidR="00D1013B" w:rsidRDefault="00D1013B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526968">
        <w:rPr>
          <w:rStyle w:val="FontStyle32"/>
          <w:sz w:val="24"/>
          <w:szCs w:val="24"/>
        </w:rPr>
        <w:t>реализуемые</w:t>
      </w:r>
      <w:r>
        <w:rPr>
          <w:rStyle w:val="FontStyle32"/>
          <w:i w:val="0"/>
          <w:iCs w:val="0"/>
          <w:sz w:val="24"/>
          <w:szCs w:val="24"/>
        </w:rPr>
        <w:t xml:space="preserve"> 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B6663D" w:rsidRPr="000727B6">
        <w:rPr>
          <w:rStyle w:val="FontStyle31"/>
          <w:b/>
          <w:bCs/>
          <w:iCs w:val="0"/>
          <w:sz w:val="24"/>
          <w:szCs w:val="24"/>
        </w:rPr>
        <w:t>Трезвы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B6663D" w:rsidRPr="00B6663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и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B6663D" w:rsidRPr="000727B6">
        <w:rPr>
          <w:rStyle w:val="FontStyle31"/>
          <w:b/>
          <w:bCs/>
          <w:iCs w:val="0"/>
          <w:sz w:val="24"/>
          <w:szCs w:val="24"/>
        </w:rPr>
        <w:t>Пессимистически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D1013B" w:rsidRDefault="00D1013B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sz w:val="24"/>
          <w:szCs w:val="24"/>
        </w:rPr>
      </w:pPr>
    </w:p>
    <w:p w:rsidR="00D1013B" w:rsidRPr="001C3755" w:rsidRDefault="00D1013B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015D1A">
        <w:rPr>
          <w:rStyle w:val="FontStyle31"/>
          <w:i w:val="0"/>
          <w:iCs w:val="0"/>
          <w:sz w:val="24"/>
          <w:szCs w:val="24"/>
        </w:rPr>
        <w:t>трезвого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015D1A" w:rsidRPr="00B7309C">
        <w:rPr>
          <w:rStyle w:val="FontStyle31"/>
          <w:i w:val="0"/>
          <w:iCs w:val="0"/>
          <w:sz w:val="24"/>
          <w:szCs w:val="24"/>
        </w:rPr>
        <w:t>«пессими</w:t>
      </w:r>
      <w:r w:rsidR="00015D1A" w:rsidRPr="00B7309C">
        <w:rPr>
          <w:rStyle w:val="FontStyle31"/>
          <w:i w:val="0"/>
          <w:iCs w:val="0"/>
          <w:sz w:val="24"/>
          <w:szCs w:val="24"/>
        </w:rPr>
        <w:softHyphen/>
        <w:t xml:space="preserve">стического» меланхолика - субъекта 14-й 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015D1A" w:rsidRPr="00DF6EC1">
        <w:rPr>
          <w:rStyle w:val="FontStyle32"/>
          <w:b w:val="0"/>
          <w:bCs w:val="0"/>
          <w:sz w:val="24"/>
          <w:szCs w:val="24"/>
        </w:rPr>
        <w:t>Ву/2 А/1 Б/1 Г/1</w:t>
      </w:r>
      <w:r w:rsidR="00C77CD9">
        <w:rPr>
          <w:rStyle w:val="FontStyle32"/>
          <w:b w:val="0"/>
          <w:bCs w:val="0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1013B" w:rsidRPr="001C3755" w:rsidRDefault="00D1013B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015D1A" w:rsidRPr="00B90850">
        <w:rPr>
          <w:rStyle w:val="FontStyle76"/>
          <w:sz w:val="24"/>
          <w:szCs w:val="24"/>
        </w:rPr>
        <w:t>Бу/2 В/1 Г/1 А/1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«Подзаказного» и «Заказчика»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12).</w:t>
      </w:r>
      <w:r w:rsidRPr="001C3755">
        <w:rPr>
          <w:rStyle w:val="FontStyle37"/>
          <w:sz w:val="24"/>
          <w:szCs w:val="24"/>
        </w:rPr>
        <w:t xml:space="preserve"> </w:t>
      </w:r>
    </w:p>
    <w:p w:rsidR="00D1013B" w:rsidRPr="001C3755" w:rsidRDefault="00D1013B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Партнер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 xml:space="preserve">нала, активизирует слабую подфункцию Четвертого канала </w:t>
      </w:r>
      <w:r w:rsidRPr="001C3755">
        <w:rPr>
          <w:rStyle w:val="FontStyle36"/>
          <w:sz w:val="24"/>
          <w:szCs w:val="24"/>
        </w:rPr>
        <w:t>Личности</w:t>
      </w:r>
      <w:r w:rsidRPr="001C3755">
        <w:rPr>
          <w:rStyle w:val="FontStyle30"/>
          <w:sz w:val="24"/>
          <w:szCs w:val="24"/>
        </w:rPr>
        <w:t>, являющ</w:t>
      </w:r>
      <w:r>
        <w:rPr>
          <w:rStyle w:val="FontStyle30"/>
          <w:sz w:val="24"/>
          <w:szCs w:val="24"/>
        </w:rPr>
        <w:t>ейся «п</w:t>
      </w:r>
      <w:r w:rsidRPr="001C3755">
        <w:rPr>
          <w:rStyle w:val="FontStyle30"/>
          <w:sz w:val="24"/>
          <w:szCs w:val="24"/>
        </w:rPr>
        <w:t>одзаказным-приемником», получающего этот «</w:t>
      </w:r>
      <w:r>
        <w:rPr>
          <w:rStyle w:val="FontStyle30"/>
          <w:sz w:val="24"/>
          <w:szCs w:val="24"/>
        </w:rPr>
        <w:t>за</w:t>
      </w:r>
      <w:r>
        <w:rPr>
          <w:rStyle w:val="FontStyle30"/>
          <w:sz w:val="24"/>
          <w:szCs w:val="24"/>
        </w:rPr>
        <w:softHyphen/>
        <w:t>каз-информацию». Тем самым «з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BD54F6">
        <w:rPr>
          <w:rStyle w:val="FontStyle31"/>
          <w:i w:val="0"/>
          <w:iCs w:val="0"/>
          <w:sz w:val="24"/>
          <w:szCs w:val="24"/>
        </w:rPr>
        <w:t>ведущего.</w:t>
      </w:r>
    </w:p>
    <w:p w:rsidR="00D1013B" w:rsidRPr="001C3755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D1013B" w:rsidRPr="001C3755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015D1A" w:rsidRPr="00DF6EC1">
        <w:rPr>
          <w:rStyle w:val="FontStyle32"/>
          <w:b w:val="0"/>
          <w:bCs w:val="0"/>
          <w:sz w:val="24"/>
          <w:szCs w:val="24"/>
        </w:rPr>
        <w:t>А/1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D1013B" w:rsidRPr="001C3755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lastRenderedPageBreak/>
        <w:t>- Личность, посредством слабой подфункции (</w:t>
      </w:r>
      <w:r w:rsidR="00015D1A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1C3755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D1013B" w:rsidRPr="001C3755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C3755">
        <w:rPr>
          <w:rStyle w:val="FontStyle37"/>
          <w:i w:val="0"/>
          <w:iCs w:val="0"/>
          <w:sz w:val="22"/>
          <w:szCs w:val="22"/>
        </w:rPr>
        <w:t xml:space="preserve">* </w:t>
      </w:r>
      <w:r w:rsidRPr="001C3755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ция с одноаспектной творческой подфункции (реализуемой во Втором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1C3755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1C3755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>ведущего</w:t>
      </w:r>
      <w:r w:rsidRPr="001C3755">
        <w:rPr>
          <w:rStyle w:val="FontStyle37"/>
          <w:i w:val="0"/>
          <w:iCs w:val="0"/>
          <w:sz w:val="22"/>
          <w:szCs w:val="22"/>
        </w:rPr>
        <w:t xml:space="preserve">, </w:t>
      </w:r>
      <w:r w:rsidRPr="001C3755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1C3755">
        <w:rPr>
          <w:rStyle w:val="FontStyle37"/>
          <w:sz w:val="22"/>
          <w:szCs w:val="22"/>
        </w:rPr>
        <w:t>ведомый</w:t>
      </w:r>
      <w:r w:rsidRPr="001C3755">
        <w:rPr>
          <w:rStyle w:val="FontStyle37"/>
          <w:i w:val="0"/>
          <w:iCs w:val="0"/>
          <w:sz w:val="22"/>
          <w:szCs w:val="22"/>
        </w:rPr>
        <w:t>.</w:t>
      </w:r>
    </w:p>
    <w:p w:rsidR="00D1013B" w:rsidRPr="001C3755" w:rsidRDefault="00D1013B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то же время, в данных отношениях, Личность не может взаимодействовать с Парнером в качестве ведущего, так как ее сильные подфункции не имеют выхода на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одноаспектные</w:t>
      </w:r>
      <w:r w:rsidRPr="001C3755">
        <w:rPr>
          <w:rStyle w:val="FontStyle36"/>
          <w:sz w:val="24"/>
          <w:szCs w:val="24"/>
        </w:rPr>
        <w:t xml:space="preserve"> подфункции Парнера.</w:t>
      </w:r>
      <w:r w:rsidRPr="001C3755">
        <w:rPr>
          <w:rStyle w:val="FontStyle30"/>
          <w:sz w:val="24"/>
          <w:szCs w:val="24"/>
        </w:rPr>
        <w:t xml:space="preserve"> По этой причине все, ч</w:t>
      </w:r>
      <w:r>
        <w:rPr>
          <w:rStyle w:val="FontStyle30"/>
          <w:sz w:val="24"/>
          <w:szCs w:val="24"/>
        </w:rPr>
        <w:t>то говорит и делает Личность («п</w:t>
      </w:r>
      <w:r w:rsidRPr="001C3755">
        <w:rPr>
          <w:rStyle w:val="FontStyle30"/>
          <w:sz w:val="24"/>
          <w:szCs w:val="24"/>
        </w:rPr>
        <w:t xml:space="preserve">одзаказный-приемник»), </w:t>
      </w:r>
      <w:r w:rsidRPr="001C3755">
        <w:rPr>
          <w:rStyle w:val="FontStyle36"/>
          <w:sz w:val="24"/>
          <w:szCs w:val="24"/>
        </w:rPr>
        <w:t>Парнеру</w:t>
      </w:r>
      <w:r w:rsidRPr="001C3755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(«з</w:t>
      </w:r>
      <w:r w:rsidRPr="001C3755">
        <w:rPr>
          <w:rStyle w:val="FontStyle30"/>
          <w:sz w:val="24"/>
          <w:szCs w:val="24"/>
        </w:rPr>
        <w:t>аказчику-передатчику») кажется не слишком важным и значимым.*</w:t>
      </w:r>
    </w:p>
    <w:p w:rsidR="00D1013B" w:rsidRPr="00581CF6" w:rsidRDefault="00D1013B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>
        <w:rPr>
          <w:rStyle w:val="FontStyle30"/>
          <w:i/>
          <w:iCs/>
          <w:sz w:val="22"/>
          <w:szCs w:val="22"/>
        </w:rPr>
        <w:t>* При этом «з</w:t>
      </w:r>
      <w:r w:rsidRPr="00581CF6">
        <w:rPr>
          <w:rStyle w:val="FontStyle30"/>
          <w:i/>
          <w:iCs/>
          <w:sz w:val="22"/>
          <w:szCs w:val="22"/>
        </w:rPr>
        <w:t>аказч</w:t>
      </w:r>
      <w:r>
        <w:rPr>
          <w:rStyle w:val="FontStyle30"/>
          <w:i/>
          <w:iCs/>
          <w:sz w:val="22"/>
          <w:szCs w:val="22"/>
        </w:rPr>
        <w:t>ик-передатчик»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Личность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Pr="00163E1A">
        <w:rPr>
          <w:rStyle w:val="FontStyle36"/>
          <w:i/>
          <w:iCs/>
          <w:sz w:val="22"/>
          <w:szCs w:val="22"/>
        </w:rPr>
        <w:t>Парнера</w:t>
      </w:r>
      <w:r w:rsidRPr="00581CF6">
        <w:rPr>
          <w:rStyle w:val="FontStyle30"/>
          <w:i/>
          <w:iCs/>
          <w:sz w:val="22"/>
          <w:szCs w:val="22"/>
        </w:rPr>
        <w:t>.</w:t>
      </w:r>
    </w:p>
    <w:p w:rsidR="00D1013B" w:rsidRPr="00A951C6" w:rsidRDefault="00D1013B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8D36DA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3030A">
        <w:rPr>
          <w:rStyle w:val="FontStyle30"/>
          <w:sz w:val="24"/>
          <w:szCs w:val="24"/>
        </w:rPr>
        <w:t xml:space="preserve"> </w:t>
      </w:r>
      <w:r w:rsidRPr="004D6776">
        <w:rPr>
          <w:rStyle w:val="FontStyle30"/>
          <w:sz w:val="24"/>
          <w:szCs w:val="24"/>
        </w:rPr>
        <w:t>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D36D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«10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8D36DA" w:rsidRPr="001C53DD">
        <w:rPr>
          <w:rStyle w:val="FontStyle36"/>
          <w:iCs/>
          <w:sz w:val="24"/>
          <w:szCs w:val="24"/>
        </w:rPr>
        <w:t xml:space="preserve">отношения </w:t>
      </w:r>
      <w:r w:rsidR="008D36DA"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="008D36DA" w:rsidRPr="008D36DA">
        <w:rPr>
          <w:rFonts w:ascii="Times New Roman" w:hAnsi="Times New Roman" w:cs="Times New Roman"/>
          <w:iCs/>
        </w:rPr>
        <w:t xml:space="preserve">, </w:t>
      </w:r>
      <w:r w:rsidR="008D36DA" w:rsidRPr="008D36DA">
        <w:rPr>
          <w:rStyle w:val="FontStyle77"/>
          <w:iCs/>
          <w:sz w:val="24"/>
          <w:szCs w:val="24"/>
        </w:rPr>
        <w:t>субъектов десятой</w:t>
      </w:r>
      <w:r w:rsidR="008D36DA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8D36DA" w:rsidRPr="009C3A56">
        <w:rPr>
          <w:rStyle w:val="FontStyle77"/>
          <w:iCs/>
          <w:sz w:val="24"/>
          <w:szCs w:val="24"/>
        </w:rPr>
        <w:t>пары</w:t>
      </w:r>
      <w:r w:rsidR="008D36DA" w:rsidRPr="009C3A56">
        <w:rPr>
          <w:rStyle w:val="FontStyle32"/>
          <w:sz w:val="24"/>
          <w:szCs w:val="24"/>
        </w:rPr>
        <w:t>,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1013B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D1013B" w:rsidRPr="004659F9" w:rsidRDefault="00D1013B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D1013B" w:rsidRPr="004659F9" w:rsidSect="00FB2CBF">
          <w:headerReference w:type="even" r:id="rId485"/>
          <w:headerReference w:type="default" r:id="rId486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D1013B" w:rsidRDefault="00D1013B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D1013B" w:rsidRPr="00163E1A" w:rsidRDefault="0073180E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pict>
          <v:shape id="_x0000_s6071" type="#_x0000_t202" style="position:absolute;left:0;text-align:left;margin-left:-195.35pt;margin-top:3.45pt;width:170.4pt;height:90.35pt;z-index:252064768;visibility:visible;mso-wrap-style:square;mso-width-percent:0;mso-wrap-distance-left:1.9pt;mso-wrap-distance-top:5.75pt;mso-wrap-distance-right:1.9pt;mso-wrap-distance-bottom:.25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/DsAIAAKw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" filled="f" stroked="f">
            <v:textbox style="mso-next-textbox:#_x0000_s6071" inset="0,0,0,0">
              <w:txbxContent>
                <w:p w:rsidR="0073180E" w:rsidRDefault="0073180E" w:rsidP="00D1013B">
                  <w:r>
                    <w:rPr>
                      <w:lang w:val="ru-RU" w:bidi="or-IN"/>
                    </w:rPr>
                    <w:drawing>
                      <wp:inline distT="0" distB="0" distL="0" distR="0" wp14:anchorId="02C47E13" wp14:editId="472559DF">
                        <wp:extent cx="2162810" cy="1239520"/>
                        <wp:effectExtent l="0" t="0" r="8890" b="0"/>
                        <wp:docPr id="190" name="Рисунок 1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D1013B" w:rsidRPr="00163E1A">
        <w:rPr>
          <w:rStyle w:val="FontStyle20"/>
          <w:rFonts w:ascii="Times New Roman" w:hAnsi="Times New Roman" w:cs="Times New Roman"/>
          <w:sz w:val="24"/>
          <w:szCs w:val="24"/>
        </w:rPr>
        <w:t>Схема 12. Типические отношения "Подзаказного" и "Заказчика"</w:t>
      </w:r>
    </w:p>
    <w:p w:rsidR="00D1013B" w:rsidRDefault="00D1013B" w:rsidP="00FB2CBF">
      <w:pPr>
        <w:pStyle w:val="Style7"/>
        <w:widowControl/>
        <w:spacing w:before="192" w:line="221" w:lineRule="exact"/>
        <w:ind w:left="-142" w:right="5"/>
        <w:rPr>
          <w:rStyle w:val="FontStyle20"/>
        </w:rPr>
        <w:sectPr w:rsidR="00D1013B" w:rsidSect="00FB2CBF">
          <w:headerReference w:type="even" r:id="rId488"/>
          <w:headerReference w:type="default" r:id="rId489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D1013B" w:rsidRDefault="00D1013B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D1013B" w:rsidRDefault="00A9628D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10</w:t>
      </w:r>
      <w:r w:rsidR="00D1013B" w:rsidRPr="00A6286B">
        <w:rPr>
          <w:rStyle w:val="FontStyle36"/>
          <w:b/>
          <w:bCs/>
          <w:i/>
          <w:sz w:val="24"/>
          <w:szCs w:val="24"/>
        </w:rPr>
        <w:t>.2.1.13. О</w:t>
      </w:r>
      <w:r w:rsidR="00D1013B" w:rsidRPr="00A6286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суперконтроля, </w:t>
      </w:r>
      <w:r w:rsidR="00D1013B" w:rsidRPr="00526968">
        <w:rPr>
          <w:rStyle w:val="FontStyle32"/>
          <w:iCs w:val="0"/>
          <w:sz w:val="24"/>
          <w:szCs w:val="24"/>
        </w:rPr>
        <w:t>реализуемые</w:t>
      </w:r>
      <w:r w:rsidR="00D1013B" w:rsidRPr="00A6286B">
        <w:rPr>
          <w:rStyle w:val="FontStyle32"/>
          <w:i w:val="0"/>
          <w:sz w:val="24"/>
          <w:szCs w:val="24"/>
        </w:rPr>
        <w:t xml:space="preserve"> </w:t>
      </w:r>
      <w:r w:rsidR="00D1013B" w:rsidRPr="00E8269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D1013B" w:rsidRPr="00C15C18">
        <w:rPr>
          <w:rStyle w:val="FontStyle32"/>
          <w:iCs w:val="0"/>
          <w:sz w:val="24"/>
          <w:szCs w:val="24"/>
        </w:rPr>
        <w:t xml:space="preserve"> </w:t>
      </w:r>
      <w:r w:rsidR="00D1013B" w:rsidRPr="004839AE">
        <w:rPr>
          <w:rStyle w:val="FontStyle32"/>
          <w:iCs w:val="0"/>
          <w:sz w:val="24"/>
          <w:szCs w:val="24"/>
        </w:rPr>
        <w:t xml:space="preserve"> 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B6663D" w:rsidRPr="000727B6">
        <w:rPr>
          <w:rStyle w:val="FontStyle31"/>
          <w:b/>
          <w:bCs/>
          <w:iCs w:val="0"/>
          <w:sz w:val="24"/>
          <w:szCs w:val="24"/>
        </w:rPr>
        <w:t>Старательны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B6663D" w:rsidRPr="00B6663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и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B6663D" w:rsidRPr="000727B6">
        <w:rPr>
          <w:rStyle w:val="FontStyle31"/>
          <w:b/>
          <w:bCs/>
          <w:iCs w:val="0"/>
          <w:sz w:val="24"/>
          <w:szCs w:val="24"/>
        </w:rPr>
        <w:t>Пассивны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B6663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D1013B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D1013B" w:rsidRPr="00A6286B" w:rsidRDefault="00D1013B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</w:p>
    <w:p w:rsidR="00D1013B" w:rsidRPr="005225D6" w:rsidRDefault="00D1013B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5225D6">
        <w:rPr>
          <w:rStyle w:val="FontStyle36"/>
          <w:sz w:val="24"/>
          <w:szCs w:val="24"/>
        </w:rPr>
        <w:t xml:space="preserve">Типические отношения </w:t>
      </w:r>
      <w:r w:rsidRPr="005225D6">
        <w:rPr>
          <w:rStyle w:val="FontStyle30"/>
          <w:sz w:val="24"/>
          <w:szCs w:val="24"/>
        </w:rPr>
        <w:t xml:space="preserve"> «</w:t>
      </w:r>
      <w:r w:rsidR="00015D1A">
        <w:rPr>
          <w:rStyle w:val="FontStyle31"/>
          <w:i w:val="0"/>
          <w:iCs w:val="0"/>
          <w:sz w:val="24"/>
          <w:szCs w:val="24"/>
        </w:rPr>
        <w:t>старательного</w:t>
      </w:r>
      <w:r w:rsidRPr="005225D6">
        <w:rPr>
          <w:rStyle w:val="FontStyle30"/>
          <w:sz w:val="24"/>
          <w:szCs w:val="24"/>
        </w:rPr>
        <w:t xml:space="preserve">» или </w:t>
      </w:r>
      <w:r w:rsidR="00015D1A" w:rsidRPr="00633A9E">
        <w:rPr>
          <w:rStyle w:val="FontStyle31"/>
          <w:i w:val="0"/>
          <w:iCs w:val="0"/>
          <w:sz w:val="24"/>
          <w:szCs w:val="24"/>
        </w:rPr>
        <w:t>«пас</w:t>
      </w:r>
      <w:r w:rsidR="00015D1A" w:rsidRPr="00633A9E">
        <w:rPr>
          <w:rStyle w:val="FontStyle31"/>
          <w:i w:val="0"/>
          <w:iCs w:val="0"/>
          <w:sz w:val="24"/>
          <w:szCs w:val="24"/>
        </w:rPr>
        <w:softHyphen/>
        <w:t xml:space="preserve">сивного» флегматика - субъекта 12-й пары </w:t>
      </w:r>
      <w:r w:rsidRPr="008F61A8">
        <w:rPr>
          <w:rStyle w:val="FontStyle35"/>
          <w:i w:val="0"/>
          <w:iCs w:val="0"/>
          <w:sz w:val="24"/>
          <w:szCs w:val="24"/>
        </w:rPr>
        <w:t>(</w:t>
      </w:r>
      <w:r w:rsidRPr="005225D6">
        <w:rPr>
          <w:rStyle w:val="FontStyle36"/>
          <w:sz w:val="24"/>
          <w:szCs w:val="24"/>
        </w:rPr>
        <w:t xml:space="preserve">партнера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5225D6">
        <w:rPr>
          <w:rStyle w:val="FontStyle36"/>
          <w:sz w:val="24"/>
          <w:szCs w:val="24"/>
        </w:rPr>
        <w:t>далее Партнер) -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обусловливаются 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015D1A" w:rsidRPr="00DF6EC1">
        <w:rPr>
          <w:rStyle w:val="FontStyle32"/>
          <w:b w:val="0"/>
          <w:bCs w:val="0"/>
          <w:sz w:val="24"/>
          <w:szCs w:val="24"/>
        </w:rPr>
        <w:t>Ау/2 Г/1 В/1 Б/1</w:t>
      </w:r>
      <w:r w:rsidR="00C77CD9">
        <w:rPr>
          <w:rStyle w:val="FontStyle32"/>
          <w:b w:val="0"/>
          <w:bCs w:val="0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>,</w:t>
      </w:r>
      <w:r w:rsidRPr="005225D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1013B" w:rsidRPr="005225D6" w:rsidRDefault="00D1013B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27"/>
          <w:rFonts w:eastAsiaTheme="minorEastAsia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Поэтому </w:t>
      </w:r>
      <w:r w:rsidRPr="005225D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5225D6">
        <w:rPr>
          <w:rStyle w:val="FontStyle36"/>
          <w:sz w:val="24"/>
          <w:szCs w:val="24"/>
        </w:rPr>
        <w:t>(далее Личность, с</w:t>
      </w:r>
      <w:r w:rsidRPr="005225D6">
        <w:rPr>
          <w:rStyle w:val="FontStyle31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4F3409" w:rsidRPr="00B90850">
        <w:rPr>
          <w:rStyle w:val="FontStyle76"/>
          <w:sz w:val="24"/>
          <w:szCs w:val="24"/>
        </w:rPr>
        <w:t>Бу/2 В/1 Г/1 А/1</w:t>
      </w:r>
      <w:r w:rsidRPr="005225D6">
        <w:rPr>
          <w:rStyle w:val="FontStyle36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 xml:space="preserve"> - </w:t>
      </w:r>
      <w:r w:rsidRPr="005225D6">
        <w:rPr>
          <w:rStyle w:val="FontStyle36"/>
          <w:sz w:val="24"/>
          <w:szCs w:val="24"/>
        </w:rPr>
        <w:t xml:space="preserve">будут складываться </w:t>
      </w:r>
      <w:r w:rsidRPr="005225D6">
        <w:rPr>
          <w:rStyle w:val="FontStyle37"/>
          <w:i w:val="0"/>
          <w:iCs w:val="0"/>
          <w:sz w:val="24"/>
          <w:szCs w:val="24"/>
        </w:rPr>
        <w:t>«отношения</w:t>
      </w:r>
      <w:r w:rsidRPr="005225D6">
        <w:rPr>
          <w:rStyle w:val="FontStyle31"/>
          <w:i w:val="0"/>
          <w:iCs w:val="0"/>
          <w:sz w:val="24"/>
          <w:szCs w:val="24"/>
        </w:rPr>
        <w:t xml:space="preserve"> суперконтроля</w:t>
      </w:r>
      <w:r w:rsidRPr="005225D6">
        <w:rPr>
          <w:rStyle w:val="FontStyle37"/>
          <w:i w:val="0"/>
          <w:iCs w:val="0"/>
          <w:sz w:val="24"/>
          <w:szCs w:val="24"/>
        </w:rPr>
        <w:t>» (схема 13).</w:t>
      </w:r>
    </w:p>
    <w:p w:rsidR="00D1013B" w:rsidRPr="005225D6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5225D6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одноаспектых</w:t>
      </w:r>
      <w:r w:rsidRPr="005225D6">
        <w:rPr>
          <w:rStyle w:val="FontStyle36"/>
          <w:i/>
          <w:iCs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задач:</w:t>
      </w:r>
    </w:p>
    <w:p w:rsidR="00D1013B" w:rsidRPr="005225D6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сильной подфункции (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Г/1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D1013B" w:rsidRPr="005225D6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слабой подфункции (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Г/1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</w:t>
      </w:r>
    </w:p>
    <w:p w:rsidR="00D1013B" w:rsidRPr="005225D6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сильной подфункции (</w:t>
      </w:r>
      <w:r w:rsidRPr="0083193E">
        <w:rPr>
          <w:rStyle w:val="FontStyle76"/>
          <w:sz w:val="24"/>
          <w:szCs w:val="24"/>
        </w:rPr>
        <w:t>В/1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D1013B" w:rsidRPr="005225D6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слабой подфункции (</w:t>
      </w:r>
      <w:r w:rsidRPr="0083193E">
        <w:rPr>
          <w:rStyle w:val="FontStyle76"/>
          <w:sz w:val="24"/>
          <w:szCs w:val="24"/>
        </w:rPr>
        <w:t>В/1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ведомого.*</w:t>
      </w:r>
    </w:p>
    <w:p w:rsidR="00D1013B" w:rsidRPr="00B97548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D1013B" w:rsidRDefault="004F3409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lang w:val="ru-RU" w:bidi="or-IN"/>
        </w:rPr>
        <w:drawing>
          <wp:inline distT="0" distB="0" distL="0" distR="0" wp14:anchorId="4317DC5E" wp14:editId="056DC969">
            <wp:extent cx="2171700" cy="1230630"/>
            <wp:effectExtent l="0" t="0" r="0" b="762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13B" w:rsidRDefault="00D1013B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D1013B" w:rsidRPr="00A951C6" w:rsidRDefault="00D1013B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  <w:sectPr w:rsidR="00D1013B" w:rsidRPr="00A951C6" w:rsidSect="00FB2CBF">
          <w:headerReference w:type="even" r:id="rId491"/>
          <w:headerReference w:type="default" r:id="rId492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D1013B" w:rsidRPr="0080177D" w:rsidRDefault="00D1013B" w:rsidP="00FB2CBF">
      <w:pPr>
        <w:pStyle w:val="Style7"/>
        <w:widowControl/>
        <w:spacing w:before="15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0177D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13. Типические отношения суперконтроля</w:t>
      </w:r>
    </w:p>
    <w:p w:rsidR="00D1013B" w:rsidRDefault="00D1013B" w:rsidP="00FB2CBF">
      <w:pPr>
        <w:pStyle w:val="Style7"/>
        <w:widowControl/>
        <w:spacing w:before="154" w:line="221" w:lineRule="exact"/>
        <w:ind w:left="-142" w:right="5"/>
        <w:rPr>
          <w:rStyle w:val="FontStyle20"/>
        </w:rPr>
        <w:sectPr w:rsidR="00D1013B" w:rsidSect="00FB2CBF">
          <w:headerReference w:type="even" r:id="rId493"/>
          <w:headerReference w:type="default" r:id="rId494"/>
          <w:type w:val="continuous"/>
          <w:pgSz w:w="8390" w:h="11905"/>
          <w:pgMar w:top="1175" w:right="281" w:bottom="1273" w:left="426" w:header="720" w:footer="720" w:gutter="0"/>
          <w:cols w:space="60"/>
          <w:noEndnote/>
        </w:sectPr>
      </w:pPr>
    </w:p>
    <w:p w:rsidR="00D1013B" w:rsidRDefault="00D1013B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4F0129" w:rsidRDefault="004F0129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При этом</w:t>
      </w:r>
      <w:r w:rsidRPr="001C3755">
        <w:rPr>
          <w:rStyle w:val="FontStyle36"/>
          <w:sz w:val="24"/>
          <w:szCs w:val="24"/>
        </w:rPr>
        <w:t xml:space="preserve">, в данных отношениях, </w:t>
      </w:r>
      <w:r>
        <w:rPr>
          <w:rStyle w:val="FontStyle36"/>
          <w:sz w:val="24"/>
          <w:szCs w:val="24"/>
        </w:rPr>
        <w:t>оба</w:t>
      </w:r>
      <w:r w:rsidRPr="001C3755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не могу</w:t>
      </w:r>
      <w:r w:rsidRPr="001C3755">
        <w:rPr>
          <w:rStyle w:val="FontStyle36"/>
          <w:sz w:val="24"/>
          <w:szCs w:val="24"/>
        </w:rPr>
        <w:t xml:space="preserve">т взаимодействовать </w:t>
      </w:r>
      <w:r>
        <w:rPr>
          <w:rStyle w:val="FontStyle36"/>
          <w:sz w:val="24"/>
          <w:szCs w:val="24"/>
        </w:rPr>
        <w:t xml:space="preserve">между собой по другим подфункциям из-за их разноаспектности. </w:t>
      </w:r>
      <w:r w:rsidRPr="001C3755">
        <w:rPr>
          <w:rStyle w:val="FontStyle30"/>
          <w:sz w:val="24"/>
          <w:szCs w:val="24"/>
        </w:rPr>
        <w:t>По этой причине</w:t>
      </w:r>
      <w:r>
        <w:rPr>
          <w:rStyle w:val="FontStyle30"/>
          <w:sz w:val="24"/>
          <w:szCs w:val="24"/>
        </w:rPr>
        <w:t xml:space="preserve"> их оношения носят напряженный характер.</w:t>
      </w:r>
      <w:r w:rsidRPr="001C3755">
        <w:rPr>
          <w:rStyle w:val="FontStyle30"/>
          <w:sz w:val="24"/>
          <w:szCs w:val="24"/>
        </w:rPr>
        <w:t xml:space="preserve"> </w:t>
      </w:r>
    </w:p>
    <w:p w:rsidR="004F0129" w:rsidRPr="004D1363" w:rsidRDefault="004F0129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</w:pPr>
    </w:p>
    <w:p w:rsidR="004F0129" w:rsidRDefault="004F0129" w:rsidP="00FB2CBF">
      <w:pPr>
        <w:pStyle w:val="Style1"/>
        <w:widowControl/>
        <w:spacing w:line="235" w:lineRule="exact"/>
        <w:ind w:left="-142" w:right="5" w:firstLine="346"/>
        <w:rPr>
          <w:rFonts w:ascii="Arial" w:hAnsi="Arial" w:cs="Arial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>этих отношениях оба о своих намерениях либо не предупреждают, либо мало прислушиваются друг к другу. Поэтому делают противоположное тому, что один ожидает от другого (возникают недоразумения и размолвки).</w:t>
      </w:r>
    </w:p>
    <w:p w:rsidR="004F0129" w:rsidRDefault="004F0129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«10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Pr="001C53DD">
        <w:rPr>
          <w:rStyle w:val="FontStyle36"/>
          <w:iCs/>
          <w:sz w:val="24"/>
          <w:szCs w:val="24"/>
        </w:rPr>
        <w:t xml:space="preserve">отношения </w:t>
      </w:r>
      <w:r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Pr="008D36DA">
        <w:rPr>
          <w:rFonts w:ascii="Times New Roman" w:hAnsi="Times New Roman" w:cs="Times New Roman"/>
          <w:iCs/>
        </w:rPr>
        <w:t xml:space="preserve">, </w:t>
      </w:r>
      <w:r w:rsidRPr="008D36DA">
        <w:rPr>
          <w:rStyle w:val="FontStyle77"/>
          <w:iCs/>
          <w:sz w:val="24"/>
          <w:szCs w:val="24"/>
        </w:rPr>
        <w:t>субъектов десятой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1013B" w:rsidRDefault="00D1013B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D1013B" w:rsidRDefault="00A9628D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2"/>
          <w:i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10</w:t>
      </w:r>
      <w:r w:rsidR="00D1013B" w:rsidRPr="00C00CE6">
        <w:rPr>
          <w:rStyle w:val="FontStyle36"/>
          <w:b/>
          <w:bCs/>
          <w:i/>
          <w:sz w:val="24"/>
          <w:szCs w:val="24"/>
        </w:rPr>
        <w:t>.2.1.1</w:t>
      </w:r>
      <w:r w:rsidR="00D1013B">
        <w:rPr>
          <w:rStyle w:val="FontStyle36"/>
          <w:b/>
          <w:bCs/>
          <w:i/>
          <w:sz w:val="24"/>
          <w:szCs w:val="24"/>
        </w:rPr>
        <w:t>4</w:t>
      </w:r>
      <w:r w:rsidR="00D1013B" w:rsidRPr="00C00CE6">
        <w:rPr>
          <w:rStyle w:val="FontStyle36"/>
          <w:b/>
          <w:bCs/>
          <w:i/>
          <w:sz w:val="24"/>
          <w:szCs w:val="24"/>
        </w:rPr>
        <w:t>. О</w:t>
      </w:r>
      <w:r w:rsidR="00D1013B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 "Ревизора" и "</w:t>
      </w:r>
      <w:r w:rsidR="00D1013B">
        <w:rPr>
          <w:rStyle w:val="FontStyle20"/>
          <w:rFonts w:ascii="Times New Roman" w:hAnsi="Times New Roman" w:cs="Times New Roman"/>
          <w:i/>
          <w:sz w:val="24"/>
          <w:szCs w:val="24"/>
        </w:rPr>
        <w:t>Ревизуемого"</w:t>
      </w:r>
      <w:r w:rsidR="00D1013B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, </w:t>
      </w:r>
      <w:r w:rsidR="00D1013B" w:rsidRPr="00BA3E9A">
        <w:rPr>
          <w:rStyle w:val="FontStyle32"/>
          <w:iCs w:val="0"/>
          <w:sz w:val="24"/>
          <w:szCs w:val="24"/>
        </w:rPr>
        <w:t>реализуемые</w:t>
      </w:r>
      <w:r w:rsidR="00D1013B" w:rsidRPr="00937F36">
        <w:rPr>
          <w:rStyle w:val="FontStyle32"/>
          <w:iCs w:val="0"/>
          <w:sz w:val="24"/>
          <w:szCs w:val="24"/>
        </w:rPr>
        <w:t xml:space="preserve"> 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B6663D" w:rsidRPr="000727B6">
        <w:rPr>
          <w:rStyle w:val="FontStyle31"/>
          <w:b/>
          <w:bCs/>
          <w:iCs w:val="0"/>
          <w:sz w:val="24"/>
          <w:szCs w:val="24"/>
        </w:rPr>
        <w:t>Любящим удобства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B6663D" w:rsidRPr="00B6663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и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B6663D" w:rsidRPr="000727B6">
        <w:rPr>
          <w:rStyle w:val="FontStyle31"/>
          <w:b/>
          <w:bCs/>
          <w:iCs w:val="0"/>
          <w:sz w:val="24"/>
          <w:szCs w:val="24"/>
        </w:rPr>
        <w:t>Инициативны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B6663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D1013B" w:rsidRPr="004839A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  <w:r w:rsidR="00D1013B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D1013B" w:rsidRPr="001B7F8E">
        <w:rPr>
          <w:rStyle w:val="FontStyle32"/>
          <w:i w:val="0"/>
          <w:sz w:val="24"/>
          <w:szCs w:val="24"/>
        </w:rPr>
        <w:t xml:space="preserve"> </w:t>
      </w:r>
    </w:p>
    <w:p w:rsidR="00D1013B" w:rsidRDefault="00D1013B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D1013B" w:rsidRPr="00BD54F6" w:rsidRDefault="00D1013B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t xml:space="preserve">Типические отношения </w:t>
      </w:r>
      <w:r w:rsidRPr="00700A85">
        <w:rPr>
          <w:rStyle w:val="FontStyle30"/>
          <w:sz w:val="24"/>
          <w:szCs w:val="24"/>
        </w:rPr>
        <w:t xml:space="preserve"> </w:t>
      </w:r>
      <w:r w:rsidRPr="0093002F">
        <w:rPr>
          <w:rStyle w:val="FontStyle36"/>
          <w:sz w:val="24"/>
          <w:szCs w:val="24"/>
        </w:rPr>
        <w:t>«</w:t>
      </w:r>
      <w:r w:rsidR="00EF2210">
        <w:rPr>
          <w:rStyle w:val="FontStyle31"/>
          <w:i w:val="0"/>
          <w:iCs w:val="0"/>
          <w:sz w:val="24"/>
          <w:szCs w:val="24"/>
        </w:rPr>
        <w:t>любящего удобства</w:t>
      </w:r>
      <w:r w:rsidRPr="0093002F">
        <w:rPr>
          <w:rStyle w:val="FontStyle36"/>
          <w:sz w:val="24"/>
          <w:szCs w:val="24"/>
        </w:rPr>
        <w:t xml:space="preserve">» или </w:t>
      </w:r>
      <w:r w:rsidR="00EF2210" w:rsidRPr="00633A9E">
        <w:rPr>
          <w:rStyle w:val="FontStyle31"/>
          <w:i w:val="0"/>
          <w:iCs w:val="0"/>
          <w:sz w:val="24"/>
          <w:szCs w:val="24"/>
        </w:rPr>
        <w:t xml:space="preserve">«инициативного» сангвиника - субъекта 8-й пары </w:t>
      </w:r>
      <w:r w:rsidRPr="00BD54F6">
        <w:rPr>
          <w:rStyle w:val="FontStyle36"/>
          <w:sz w:val="24"/>
          <w:szCs w:val="24"/>
        </w:rPr>
        <w:t xml:space="preserve">(партнера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D54F6">
        <w:rPr>
          <w:rStyle w:val="FontStyle36"/>
          <w:sz w:val="24"/>
          <w:szCs w:val="24"/>
        </w:rPr>
        <w:t>далее Партнер) -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обусловливаются 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EF2210" w:rsidRPr="00CB2B01">
        <w:rPr>
          <w:rStyle w:val="FontStyle32"/>
          <w:b w:val="0"/>
          <w:bCs w:val="0"/>
          <w:sz w:val="24"/>
          <w:szCs w:val="24"/>
        </w:rPr>
        <w:t>Ву/1 А/2 Б/2 Г/2</w:t>
      </w:r>
      <w:r w:rsidR="00C77CD9">
        <w:rPr>
          <w:rStyle w:val="FontStyle32"/>
          <w:b w:val="0"/>
          <w:bCs w:val="0"/>
          <w:sz w:val="24"/>
          <w:szCs w:val="24"/>
        </w:rPr>
        <w:t>)</w:t>
      </w:r>
      <w:r w:rsidRPr="00BD54F6">
        <w:rPr>
          <w:rStyle w:val="FontStyle37"/>
          <w:sz w:val="24"/>
          <w:szCs w:val="24"/>
        </w:rPr>
        <w:t>,</w:t>
      </w:r>
      <w:r w:rsidRPr="00BD54F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1013B" w:rsidRPr="00BD54F6" w:rsidRDefault="00D1013B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D54F6">
        <w:rPr>
          <w:rStyle w:val="FontStyle36"/>
          <w:sz w:val="24"/>
          <w:szCs w:val="24"/>
        </w:rPr>
        <w:t>(далее Личность, с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EF2210" w:rsidRPr="00B90850">
        <w:rPr>
          <w:rStyle w:val="FontStyle76"/>
          <w:sz w:val="24"/>
          <w:szCs w:val="24"/>
        </w:rPr>
        <w:t>Бу/2 В/1 Г/1 А/1</w:t>
      </w:r>
      <w:r w:rsidRPr="00BD54F6">
        <w:rPr>
          <w:rStyle w:val="FontStyle36"/>
          <w:sz w:val="24"/>
          <w:szCs w:val="24"/>
        </w:rPr>
        <w:t>)</w:t>
      </w:r>
      <w:r w:rsidRPr="00BD54F6">
        <w:rPr>
          <w:rStyle w:val="FontStyle37"/>
          <w:sz w:val="24"/>
          <w:szCs w:val="24"/>
        </w:rPr>
        <w:t xml:space="preserve"> - </w:t>
      </w:r>
      <w:r w:rsidRPr="00BD54F6">
        <w:rPr>
          <w:rStyle w:val="FontStyle36"/>
          <w:sz w:val="24"/>
          <w:szCs w:val="24"/>
        </w:rPr>
        <w:t xml:space="preserve">будут складываться </w:t>
      </w:r>
      <w:r w:rsidRPr="00BD54F6">
        <w:rPr>
          <w:rStyle w:val="FontStyle37"/>
          <w:i w:val="0"/>
          <w:iCs w:val="0"/>
          <w:sz w:val="24"/>
          <w:szCs w:val="24"/>
        </w:rPr>
        <w:t>«отношения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1"/>
          <w:i w:val="0"/>
          <w:iCs w:val="0"/>
          <w:sz w:val="24"/>
          <w:szCs w:val="24"/>
        </w:rPr>
        <w:t>«ревизора»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0"/>
          <w:sz w:val="24"/>
          <w:szCs w:val="24"/>
        </w:rPr>
        <w:t xml:space="preserve">и </w:t>
      </w:r>
      <w:r w:rsidRPr="00BD54F6">
        <w:rPr>
          <w:rStyle w:val="FontStyle31"/>
          <w:i w:val="0"/>
          <w:iCs w:val="0"/>
          <w:sz w:val="24"/>
          <w:szCs w:val="24"/>
        </w:rPr>
        <w:t>«ревизуемого»</w:t>
      </w:r>
      <w:r w:rsidRPr="00BD54F6">
        <w:rPr>
          <w:rStyle w:val="FontStyle37"/>
          <w:i w:val="0"/>
          <w:iCs w:val="0"/>
          <w:sz w:val="24"/>
          <w:szCs w:val="24"/>
        </w:rPr>
        <w:t xml:space="preserve"> (схема 14).</w:t>
      </w:r>
    </w:p>
    <w:p w:rsidR="00D1013B" w:rsidRPr="00BD54F6" w:rsidRDefault="00D1013B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этих отношениях Личность </w:t>
      </w:r>
      <w:r w:rsidRPr="00BD54F6">
        <w:rPr>
          <w:rStyle w:val="FontStyle30"/>
          <w:sz w:val="24"/>
          <w:szCs w:val="24"/>
        </w:rPr>
        <w:t>является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евизором</w:t>
      </w:r>
      <w:r w:rsidRPr="00BD54F6">
        <w:rPr>
          <w:rStyle w:val="FontStyle30"/>
          <w:sz w:val="24"/>
          <w:szCs w:val="24"/>
        </w:rPr>
        <w:t>»</w:t>
      </w:r>
      <w:r>
        <w:rPr>
          <w:rStyle w:val="FontStyle30"/>
          <w:sz w:val="24"/>
          <w:szCs w:val="24"/>
        </w:rPr>
        <w:t>. Она</w:t>
      </w:r>
      <w:r w:rsidRPr="00BD54F6">
        <w:rPr>
          <w:rStyle w:val="FontStyle30"/>
          <w:sz w:val="24"/>
          <w:szCs w:val="24"/>
        </w:rPr>
        <w:t xml:space="preserve">, передавая информацию со своего </w:t>
      </w:r>
      <w:r>
        <w:rPr>
          <w:rStyle w:val="FontStyle30"/>
          <w:sz w:val="24"/>
          <w:szCs w:val="24"/>
        </w:rPr>
        <w:t>Перво</w:t>
      </w:r>
      <w:r w:rsidRPr="00BD54F6">
        <w:rPr>
          <w:rStyle w:val="FontStyle30"/>
          <w:sz w:val="24"/>
          <w:szCs w:val="24"/>
        </w:rPr>
        <w:t>го (</w:t>
      </w:r>
      <w:r>
        <w:rPr>
          <w:rStyle w:val="FontStyle30"/>
          <w:sz w:val="24"/>
          <w:szCs w:val="24"/>
        </w:rPr>
        <w:t>базового</w:t>
      </w:r>
      <w:r w:rsidRPr="00BD54F6">
        <w:rPr>
          <w:rStyle w:val="FontStyle30"/>
          <w:sz w:val="24"/>
          <w:szCs w:val="24"/>
        </w:rPr>
        <w:t>) ка</w:t>
      </w:r>
      <w:r w:rsidRPr="00BD54F6">
        <w:rPr>
          <w:rStyle w:val="FontStyle30"/>
          <w:sz w:val="24"/>
          <w:szCs w:val="24"/>
        </w:rPr>
        <w:softHyphen/>
        <w:t xml:space="preserve">нала, активизирует слабую подфункцию </w:t>
      </w:r>
      <w:r>
        <w:rPr>
          <w:rStyle w:val="FontStyle30"/>
          <w:sz w:val="24"/>
          <w:szCs w:val="24"/>
        </w:rPr>
        <w:t>Треть</w:t>
      </w:r>
      <w:r w:rsidRPr="00BD54F6">
        <w:rPr>
          <w:rStyle w:val="FontStyle30"/>
          <w:sz w:val="24"/>
          <w:szCs w:val="24"/>
        </w:rPr>
        <w:t>го канала партнера, являющегося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евизуемым</w:t>
      </w:r>
      <w:r w:rsidRPr="00BD54F6">
        <w:rPr>
          <w:rStyle w:val="FontStyle30"/>
          <w:sz w:val="24"/>
          <w:szCs w:val="24"/>
        </w:rPr>
        <w:t>» и получающего эту информацию. Тем самым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</w:t>
      </w:r>
      <w:r w:rsidRPr="00BD54F6">
        <w:rPr>
          <w:rStyle w:val="FontStyle30"/>
          <w:sz w:val="24"/>
          <w:szCs w:val="24"/>
        </w:rPr>
        <w:t xml:space="preserve">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ведущего.</w:t>
      </w:r>
    </w:p>
    <w:p w:rsidR="00D1013B" w:rsidRPr="00BD54F6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D54F6">
        <w:rPr>
          <w:rStyle w:val="FontStyle36"/>
          <w:sz w:val="24"/>
          <w:szCs w:val="24"/>
        </w:rPr>
        <w:t>Оба схожи тем, что каждый участвует в решении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одноаспектных</w:t>
      </w:r>
      <w:r w:rsidRPr="00BD54F6">
        <w:rPr>
          <w:rStyle w:val="FontStyle36"/>
          <w:i/>
          <w:iCs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задач:</w:t>
      </w:r>
    </w:p>
    <w:p w:rsidR="00D1013B" w:rsidRPr="00BD54F6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EF2210" w:rsidRPr="00B90850">
        <w:rPr>
          <w:rStyle w:val="FontStyle76"/>
          <w:sz w:val="24"/>
          <w:szCs w:val="24"/>
        </w:rPr>
        <w:t>Бу/2</w:t>
      </w:r>
      <w:r w:rsidRPr="00BD54F6">
        <w:rPr>
          <w:rStyle w:val="FontStyle36"/>
          <w:sz w:val="24"/>
          <w:szCs w:val="24"/>
        </w:rPr>
        <w:t xml:space="preserve">), в роли эффективного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ведущего;</w:t>
      </w:r>
    </w:p>
    <w:p w:rsidR="00D1013B" w:rsidRPr="00BD54F6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Партнер,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="00EF221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BD54F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ведомого.*</w:t>
      </w:r>
    </w:p>
    <w:p w:rsidR="00D1013B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</w:t>
      </w:r>
      <w:r w:rsidRPr="00BD54F6">
        <w:rPr>
          <w:rStyle w:val="FontStyle36"/>
          <w:i/>
          <w:iCs/>
          <w:sz w:val="22"/>
          <w:szCs w:val="22"/>
        </w:rPr>
        <w:lastRenderedPageBreak/>
        <w:t xml:space="preserve">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D1013B" w:rsidRPr="00BD54F6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 xml:space="preserve">евизуемым» как весьма значительная фигура, которая видит его только как более слабого партнера. Поэтому </w:t>
      </w:r>
      <w:r w:rsidRPr="00BD54F6">
        <w:rPr>
          <w:rStyle w:val="FontStyle31"/>
          <w:sz w:val="22"/>
          <w:szCs w:val="22"/>
        </w:rPr>
        <w:t>Парт</w:t>
      </w:r>
      <w:r w:rsidRPr="00BD54F6">
        <w:rPr>
          <w:rStyle w:val="FontStyle31"/>
          <w:sz w:val="22"/>
          <w:szCs w:val="22"/>
        </w:rPr>
        <w:softHyphen/>
        <w:t>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D1013B" w:rsidRPr="00BD54F6" w:rsidRDefault="00D1013B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D1013B" w:rsidRPr="00BD54F6" w:rsidRDefault="00D1013B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Партнера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</w:t>
      </w:r>
      <w:r w:rsidRPr="0094529B">
        <w:rPr>
          <w:rStyle w:val="FontStyle30"/>
          <w:i/>
          <w:iCs/>
          <w:sz w:val="22"/>
          <w:szCs w:val="22"/>
        </w:rPr>
        <w:t xml:space="preserve">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D1013B" w:rsidRPr="006F226C" w:rsidRDefault="00D1013B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8D36DA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отношения ревизии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="008D36DA" w:rsidRPr="008D36DA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8D36D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«10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8D36DA" w:rsidRPr="001C53DD">
        <w:rPr>
          <w:rStyle w:val="FontStyle36"/>
          <w:iCs/>
          <w:sz w:val="24"/>
          <w:szCs w:val="24"/>
        </w:rPr>
        <w:t xml:space="preserve">отношения </w:t>
      </w:r>
      <w:r w:rsidR="008D36DA"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="008D36DA" w:rsidRPr="008D36DA">
        <w:rPr>
          <w:rFonts w:ascii="Times New Roman" w:hAnsi="Times New Roman" w:cs="Times New Roman"/>
          <w:iCs/>
        </w:rPr>
        <w:t xml:space="preserve">, </w:t>
      </w:r>
      <w:r w:rsidR="008D36DA" w:rsidRPr="008D36DA">
        <w:rPr>
          <w:rStyle w:val="FontStyle77"/>
          <w:iCs/>
          <w:sz w:val="24"/>
          <w:szCs w:val="24"/>
        </w:rPr>
        <w:t>субъектов десятой</w:t>
      </w:r>
      <w:r w:rsidR="008D36DA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8D36DA" w:rsidRPr="009C3A56">
        <w:rPr>
          <w:rStyle w:val="FontStyle77"/>
          <w:iCs/>
          <w:sz w:val="24"/>
          <w:szCs w:val="24"/>
        </w:rPr>
        <w:t>пары</w:t>
      </w:r>
      <w:r w:rsidR="008D36DA" w:rsidRPr="009C3A56">
        <w:rPr>
          <w:rStyle w:val="FontStyle32"/>
          <w:sz w:val="24"/>
          <w:szCs w:val="24"/>
        </w:rPr>
        <w:t>,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1013B" w:rsidRPr="004D1363" w:rsidRDefault="00D1013B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D1013B" w:rsidRPr="004D1363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D1013B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072" type="#_x0000_t202" style="position:absolute;left:0;text-align:left;margin-left:-192.5pt;margin-top:31.2pt;width:170.4pt;height:97.45pt;z-index:252065792;visibility:visible;mso-wrap-style:square;mso-width-percent:0;mso-height-percent:0;mso-wrap-distance-left:1.9pt;mso-wrap-distance-top:21.6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3I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" filled="f" stroked="f">
            <v:textbox style="mso-next-textbox:#_x0000_s6072" inset="0,0,0,0">
              <w:txbxContent>
                <w:p w:rsidR="0073180E" w:rsidRDefault="0073180E" w:rsidP="00D1013B">
                  <w:r>
                    <w:rPr>
                      <w:lang w:val="ru-RU" w:bidi="or-IN"/>
                    </w:rPr>
                    <w:drawing>
                      <wp:inline distT="0" distB="0" distL="0" distR="0" wp14:anchorId="21786C12" wp14:editId="23D6B439">
                        <wp:extent cx="1855470" cy="1046480"/>
                        <wp:effectExtent l="0" t="0" r="0" b="1270"/>
                        <wp:docPr id="192" name="Рисунок 1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5470" cy="1046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D1013B" w:rsidRDefault="00D1013B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1013B" w:rsidRDefault="00D1013B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1013B" w:rsidRPr="00F46386" w:rsidRDefault="00D1013B" w:rsidP="00FB2CBF">
      <w:pPr>
        <w:pStyle w:val="Style7"/>
        <w:widowControl/>
        <w:spacing w:before="29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46386">
        <w:rPr>
          <w:rStyle w:val="FontStyle20"/>
          <w:rFonts w:ascii="Times New Roman" w:hAnsi="Times New Roman" w:cs="Times New Roman"/>
          <w:sz w:val="24"/>
          <w:szCs w:val="24"/>
        </w:rPr>
        <w:t>Схема 14. Типические отношения "Ревизора" и "Ревизуемого"</w:t>
      </w:r>
    </w:p>
    <w:p w:rsidR="00D1013B" w:rsidRDefault="00D1013B" w:rsidP="00FB2CBF">
      <w:pPr>
        <w:pStyle w:val="Style7"/>
        <w:widowControl/>
        <w:spacing w:before="29" w:line="221" w:lineRule="exact"/>
        <w:ind w:left="-142" w:right="5"/>
        <w:rPr>
          <w:rStyle w:val="FontStyle20"/>
        </w:rPr>
        <w:sectPr w:rsidR="00D1013B" w:rsidSect="00FB2CBF">
          <w:headerReference w:type="even" r:id="rId496"/>
          <w:headerReference w:type="default" r:id="rId497"/>
          <w:type w:val="continuous"/>
          <w:pgSz w:w="8390" w:h="11905"/>
          <w:pgMar w:top="1204" w:right="281" w:bottom="1336" w:left="426" w:header="720" w:footer="720" w:gutter="0"/>
          <w:cols w:space="60"/>
          <w:noEndnote/>
        </w:sectPr>
      </w:pPr>
    </w:p>
    <w:p w:rsidR="00D1013B" w:rsidRDefault="00A9628D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10</w:t>
      </w:r>
      <w:r w:rsidR="00D1013B" w:rsidRPr="00C00CE6">
        <w:rPr>
          <w:rStyle w:val="FontStyle36"/>
          <w:b/>
          <w:bCs/>
          <w:i/>
          <w:sz w:val="24"/>
          <w:szCs w:val="24"/>
        </w:rPr>
        <w:t>.2.1.1</w:t>
      </w:r>
      <w:r w:rsidR="00D1013B">
        <w:rPr>
          <w:rStyle w:val="FontStyle36"/>
          <w:b/>
          <w:bCs/>
          <w:i/>
          <w:sz w:val="24"/>
          <w:szCs w:val="24"/>
        </w:rPr>
        <w:t>5</w:t>
      </w:r>
      <w:r w:rsidR="00D1013B" w:rsidRPr="00C00CE6">
        <w:rPr>
          <w:rStyle w:val="FontStyle36"/>
          <w:b/>
          <w:bCs/>
          <w:i/>
          <w:sz w:val="24"/>
          <w:szCs w:val="24"/>
        </w:rPr>
        <w:t>. О</w:t>
      </w:r>
      <w:r w:rsidR="00D1013B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</w:t>
      </w:r>
      <w:r w:rsidR="00D1013B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>"Ревизуемого" и</w:t>
      </w:r>
      <w:r w:rsidR="00D1013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 </w:t>
      </w:r>
      <w:r w:rsidR="00D1013B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"Ревизора", </w:t>
      </w:r>
      <w:r w:rsidR="00D1013B" w:rsidRPr="00B34DE2">
        <w:rPr>
          <w:rStyle w:val="FontStyle32"/>
          <w:iCs w:val="0"/>
          <w:sz w:val="24"/>
          <w:szCs w:val="24"/>
        </w:rPr>
        <w:t xml:space="preserve">реализуемые </w:t>
      </w:r>
      <w:r w:rsidR="00D1013B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B6663D" w:rsidRPr="000727B6">
        <w:rPr>
          <w:rStyle w:val="FontStyle31"/>
          <w:b/>
          <w:bCs/>
          <w:iCs w:val="0"/>
          <w:sz w:val="24"/>
          <w:szCs w:val="24"/>
        </w:rPr>
        <w:t>Разговорчивым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B6663D" w:rsidRPr="00B6663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B6663D" w:rsidRPr="000727B6">
        <w:rPr>
          <w:rStyle w:val="FontStyle31"/>
          <w:b/>
          <w:bCs/>
          <w:iCs w:val="0"/>
          <w:sz w:val="24"/>
          <w:szCs w:val="24"/>
        </w:rPr>
        <w:t>Доступны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B6663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D1013B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D1013B" w:rsidRDefault="00D1013B" w:rsidP="00FB2CBF">
      <w:pPr>
        <w:pStyle w:val="Style7"/>
        <w:widowControl/>
        <w:spacing w:before="29" w:line="221" w:lineRule="exact"/>
        <w:ind w:left="-142" w:right="5"/>
        <w:jc w:val="center"/>
        <w:rPr>
          <w:sz w:val="20"/>
          <w:szCs w:val="20"/>
        </w:rPr>
      </w:pPr>
    </w:p>
    <w:p w:rsidR="00D1013B" w:rsidRPr="0094529B" w:rsidRDefault="00D1013B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94529B">
        <w:rPr>
          <w:rStyle w:val="FontStyle36"/>
          <w:sz w:val="24"/>
          <w:szCs w:val="24"/>
        </w:rPr>
        <w:t xml:space="preserve">Типические отношения </w:t>
      </w:r>
      <w:r w:rsidRPr="0094529B">
        <w:rPr>
          <w:rStyle w:val="FontStyle30"/>
          <w:sz w:val="24"/>
          <w:szCs w:val="24"/>
        </w:rPr>
        <w:t xml:space="preserve"> «</w:t>
      </w:r>
      <w:r w:rsidR="00EF2210">
        <w:rPr>
          <w:rStyle w:val="FontStyle31"/>
          <w:i w:val="0"/>
          <w:iCs w:val="0"/>
          <w:sz w:val="24"/>
          <w:szCs w:val="24"/>
        </w:rPr>
        <w:t>разговорчивого</w:t>
      </w:r>
      <w:r w:rsidRPr="0094529B">
        <w:rPr>
          <w:rStyle w:val="FontStyle30"/>
          <w:sz w:val="24"/>
          <w:szCs w:val="24"/>
        </w:rPr>
        <w:t xml:space="preserve">» или </w:t>
      </w:r>
      <w:r w:rsidR="00EF2210" w:rsidRPr="00633A9E">
        <w:rPr>
          <w:rStyle w:val="FontStyle31"/>
          <w:i w:val="0"/>
          <w:iCs w:val="0"/>
          <w:sz w:val="24"/>
          <w:szCs w:val="24"/>
        </w:rPr>
        <w:t>«дос</w:t>
      </w:r>
      <w:r w:rsidR="00EF2210" w:rsidRPr="00633A9E">
        <w:rPr>
          <w:rStyle w:val="FontStyle31"/>
          <w:i w:val="0"/>
          <w:iCs w:val="0"/>
          <w:sz w:val="24"/>
          <w:szCs w:val="24"/>
        </w:rPr>
        <w:softHyphen/>
        <w:t xml:space="preserve">тупного» сангвиника - субъекта 6-й пары </w:t>
      </w:r>
      <w:r w:rsidRPr="0094529B">
        <w:rPr>
          <w:rStyle w:val="FontStyle36"/>
          <w:sz w:val="24"/>
          <w:szCs w:val="24"/>
        </w:rPr>
        <w:t xml:space="preserve">(партнера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пары, </w:t>
      </w:r>
      <w:r w:rsidR="003E0D6C" w:rsidRPr="005A766F">
        <w:rPr>
          <w:rStyle w:val="FontStyle32"/>
          <w:b w:val="0"/>
          <w:bCs w:val="0"/>
          <w:sz w:val="24"/>
          <w:szCs w:val="24"/>
        </w:rPr>
        <w:t>Гу/1 Б/2 А/2 В/2</w:t>
      </w:r>
      <w:r w:rsidR="00C77CD9">
        <w:rPr>
          <w:rStyle w:val="FontStyle32"/>
          <w:b w:val="0"/>
          <w:bCs w:val="0"/>
          <w:sz w:val="24"/>
          <w:szCs w:val="24"/>
        </w:rPr>
        <w:t>)</w:t>
      </w:r>
      <w:r w:rsidRPr="0094529B">
        <w:rPr>
          <w:rStyle w:val="FontStyle37"/>
          <w:sz w:val="24"/>
          <w:szCs w:val="24"/>
        </w:rPr>
        <w:t>,</w:t>
      </w:r>
      <w:r w:rsidRPr="0094529B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D1013B" w:rsidRPr="0094529B" w:rsidRDefault="00D1013B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94529B">
        <w:rPr>
          <w:rStyle w:val="27"/>
          <w:rFonts w:eastAsiaTheme="minorEastAsia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 xml:space="preserve">Поэтому </w:t>
      </w:r>
      <w:r w:rsidRPr="0094529B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336141">
        <w:rPr>
          <w:rStyle w:val="FontStyle37"/>
          <w:i w:val="0"/>
          <w:iCs w:val="0"/>
          <w:sz w:val="24"/>
          <w:szCs w:val="24"/>
        </w:rPr>
        <w:t xml:space="preserve">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94529B">
        <w:rPr>
          <w:rStyle w:val="FontStyle36"/>
          <w:sz w:val="24"/>
          <w:szCs w:val="24"/>
        </w:rPr>
        <w:t>(далее Личность, с</w:t>
      </w:r>
      <w:r w:rsidRPr="0094529B">
        <w:rPr>
          <w:rStyle w:val="FontStyle31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3E0D6C" w:rsidRPr="00B90850">
        <w:rPr>
          <w:rStyle w:val="FontStyle76"/>
          <w:sz w:val="24"/>
          <w:szCs w:val="24"/>
        </w:rPr>
        <w:t>Бу/2 В/1 Г/1 А/1</w:t>
      </w:r>
      <w:r>
        <w:rPr>
          <w:rStyle w:val="FontStyle76"/>
          <w:sz w:val="24"/>
          <w:szCs w:val="24"/>
        </w:rPr>
        <w:t xml:space="preserve">) </w:t>
      </w:r>
      <w:r w:rsidRPr="0094529B">
        <w:rPr>
          <w:rStyle w:val="FontStyle37"/>
          <w:sz w:val="24"/>
          <w:szCs w:val="24"/>
        </w:rPr>
        <w:t xml:space="preserve">- </w:t>
      </w:r>
      <w:r w:rsidRPr="0094529B">
        <w:rPr>
          <w:rStyle w:val="FontStyle36"/>
          <w:sz w:val="24"/>
          <w:szCs w:val="24"/>
        </w:rPr>
        <w:t xml:space="preserve">будут складываться </w:t>
      </w:r>
      <w:r w:rsidRPr="0094529B">
        <w:rPr>
          <w:rStyle w:val="FontStyle37"/>
          <w:sz w:val="24"/>
          <w:szCs w:val="24"/>
        </w:rPr>
        <w:t>«</w:t>
      </w:r>
      <w:r w:rsidRPr="0094529B">
        <w:rPr>
          <w:rStyle w:val="FontStyle37"/>
          <w:i w:val="0"/>
          <w:iCs w:val="0"/>
          <w:sz w:val="24"/>
          <w:szCs w:val="24"/>
        </w:rPr>
        <w:t>отношения</w:t>
      </w:r>
      <w:r w:rsidRPr="0094529B">
        <w:rPr>
          <w:rStyle w:val="FontStyle31"/>
          <w:i w:val="0"/>
          <w:iCs w:val="0"/>
          <w:sz w:val="24"/>
          <w:szCs w:val="24"/>
        </w:rPr>
        <w:t xml:space="preserve"> ревизуемого и «ревизора</w:t>
      </w:r>
      <w:r w:rsidRPr="0094529B">
        <w:rPr>
          <w:rStyle w:val="FontStyle37"/>
          <w:i w:val="0"/>
          <w:iCs w:val="0"/>
          <w:sz w:val="24"/>
          <w:szCs w:val="24"/>
        </w:rPr>
        <w:t>» (схема 15).</w:t>
      </w:r>
    </w:p>
    <w:p w:rsidR="00D1013B" w:rsidRPr="0094529B" w:rsidRDefault="00D1013B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В этих отношениях Личность </w:t>
      </w:r>
      <w:r w:rsidRPr="0094529B">
        <w:rPr>
          <w:rStyle w:val="FontStyle30"/>
          <w:sz w:val="24"/>
          <w:szCs w:val="24"/>
        </w:rPr>
        <w:t>является «</w:t>
      </w:r>
      <w:r w:rsidRPr="0094529B">
        <w:rPr>
          <w:rStyle w:val="FontStyle31"/>
          <w:i w:val="0"/>
          <w:iCs w:val="0"/>
          <w:sz w:val="24"/>
          <w:szCs w:val="24"/>
        </w:rPr>
        <w:t>ревизуемой</w:t>
      </w:r>
      <w:r w:rsidRPr="0094529B">
        <w:rPr>
          <w:rStyle w:val="FontStyle30"/>
          <w:sz w:val="24"/>
          <w:szCs w:val="24"/>
        </w:rPr>
        <w:t>». Она,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>нала Партнера, реагирует слабой подфункцией своего Третьго канала. Тем самым «</w:t>
      </w:r>
      <w:r w:rsidRPr="0094529B">
        <w:rPr>
          <w:rStyle w:val="FontStyle31"/>
          <w:i w:val="0"/>
          <w:iCs w:val="0"/>
          <w:sz w:val="24"/>
          <w:szCs w:val="24"/>
        </w:rPr>
        <w:t>ревизуемая</w:t>
      </w:r>
      <w:r w:rsidRPr="0094529B">
        <w:rPr>
          <w:rStyle w:val="FontStyle30"/>
          <w:sz w:val="24"/>
          <w:szCs w:val="24"/>
        </w:rPr>
        <w:t xml:space="preserve">» реализует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ведомой.</w:t>
      </w:r>
    </w:p>
    <w:p w:rsidR="00D1013B" w:rsidRPr="0094529B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94529B">
        <w:rPr>
          <w:rStyle w:val="FontStyle36"/>
          <w:sz w:val="24"/>
          <w:szCs w:val="24"/>
        </w:rPr>
        <w:t>Оба схожи тем, что каждый участвует в решении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одноаспектных</w:t>
      </w:r>
      <w:r w:rsidRPr="0094529B">
        <w:rPr>
          <w:rStyle w:val="FontStyle36"/>
          <w:i/>
          <w:iCs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задач:</w:t>
      </w:r>
    </w:p>
    <w:p w:rsidR="00D1013B" w:rsidRPr="0094529B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94529B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3E0D6C" w:rsidRPr="005A766F">
        <w:rPr>
          <w:rStyle w:val="FontStyle32"/>
          <w:b w:val="0"/>
          <w:bCs w:val="0"/>
          <w:sz w:val="24"/>
          <w:szCs w:val="24"/>
        </w:rPr>
        <w:t>Гу/1</w:t>
      </w:r>
      <w:r w:rsidRPr="0094529B">
        <w:rPr>
          <w:rStyle w:val="FontStyle36"/>
          <w:sz w:val="24"/>
          <w:szCs w:val="24"/>
        </w:rPr>
        <w:t xml:space="preserve">), в роли эффективного </w:t>
      </w:r>
      <w:r w:rsidRPr="0094529B">
        <w:rPr>
          <w:rStyle w:val="FontStyle37"/>
          <w:i w:val="0"/>
          <w:iCs w:val="0"/>
          <w:sz w:val="24"/>
          <w:szCs w:val="24"/>
        </w:rPr>
        <w:t>ведущего;</w:t>
      </w:r>
    </w:p>
    <w:p w:rsidR="00D1013B" w:rsidRPr="0094529B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посредством слабой подфункции (</w:t>
      </w:r>
      <w:r w:rsidRPr="0083193E">
        <w:rPr>
          <w:rStyle w:val="FontStyle76"/>
          <w:sz w:val="24"/>
          <w:szCs w:val="24"/>
        </w:rPr>
        <w:t>Г/1</w:t>
      </w:r>
      <w:r w:rsidRPr="0094529B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малопродуктивной </w:t>
      </w:r>
      <w:r w:rsidRPr="0094529B">
        <w:rPr>
          <w:rStyle w:val="FontStyle37"/>
          <w:i w:val="0"/>
          <w:iCs w:val="0"/>
          <w:sz w:val="24"/>
          <w:szCs w:val="24"/>
        </w:rPr>
        <w:t>ведомой.*</w:t>
      </w:r>
    </w:p>
    <w:p w:rsidR="00D1013B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D1013B" w:rsidRPr="00BD54F6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</w:t>
      </w:r>
      <w:r>
        <w:rPr>
          <w:rStyle w:val="FontStyle30"/>
          <w:i/>
          <w:iCs/>
          <w:sz w:val="22"/>
          <w:szCs w:val="22"/>
        </w:rPr>
        <w:t xml:space="preserve"> (Партнер)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«</w:t>
      </w:r>
      <w:r>
        <w:rPr>
          <w:rStyle w:val="FontStyle30"/>
          <w:i/>
          <w:iCs/>
          <w:sz w:val="22"/>
          <w:szCs w:val="22"/>
        </w:rPr>
        <w:t>ревизуемой</w:t>
      </w:r>
      <w:r w:rsidRPr="00BD54F6">
        <w:rPr>
          <w:rStyle w:val="FontStyle30"/>
          <w:i/>
          <w:iCs/>
          <w:sz w:val="22"/>
          <w:szCs w:val="22"/>
        </w:rPr>
        <w:t>»</w:t>
      </w:r>
      <w:r>
        <w:rPr>
          <w:rStyle w:val="FontStyle30"/>
          <w:i/>
          <w:iCs/>
          <w:sz w:val="22"/>
          <w:szCs w:val="22"/>
        </w:rPr>
        <w:t xml:space="preserve"> (Личностью)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D1013B" w:rsidRPr="00BD54F6" w:rsidRDefault="00D1013B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D1013B" w:rsidRDefault="00D1013B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lastRenderedPageBreak/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</w:t>
      </w:r>
      <w:r>
        <w:rPr>
          <w:rStyle w:val="FontStyle30"/>
          <w:i/>
          <w:iCs/>
          <w:sz w:val="22"/>
          <w:szCs w:val="22"/>
        </w:rPr>
        <w:t xml:space="preserve">только </w:t>
      </w:r>
      <w:r w:rsidRPr="00BD54F6">
        <w:rPr>
          <w:rStyle w:val="FontStyle30"/>
          <w:i/>
          <w:iCs/>
          <w:sz w:val="22"/>
          <w:szCs w:val="22"/>
        </w:rPr>
        <w:t xml:space="preserve">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Личности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 Партнера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D1013B" w:rsidRPr="006F226C" w:rsidRDefault="00D1013B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8D36DA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отношения ревизии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D36D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«10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8D36DA" w:rsidRPr="001C53DD">
        <w:rPr>
          <w:rStyle w:val="FontStyle36"/>
          <w:iCs/>
          <w:sz w:val="24"/>
          <w:szCs w:val="24"/>
        </w:rPr>
        <w:t xml:space="preserve">отношения </w:t>
      </w:r>
      <w:r w:rsidR="008D36DA"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="008D36DA" w:rsidRPr="008D36DA">
        <w:rPr>
          <w:rFonts w:ascii="Times New Roman" w:hAnsi="Times New Roman" w:cs="Times New Roman"/>
          <w:iCs/>
        </w:rPr>
        <w:t xml:space="preserve">, </w:t>
      </w:r>
      <w:r w:rsidR="008D36DA" w:rsidRPr="008D36DA">
        <w:rPr>
          <w:rStyle w:val="FontStyle77"/>
          <w:iCs/>
          <w:sz w:val="24"/>
          <w:szCs w:val="24"/>
        </w:rPr>
        <w:t>субъектов десятой</w:t>
      </w:r>
      <w:r w:rsidR="008D36DA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8D36DA" w:rsidRPr="009C3A56">
        <w:rPr>
          <w:rStyle w:val="FontStyle77"/>
          <w:iCs/>
          <w:sz w:val="24"/>
          <w:szCs w:val="24"/>
        </w:rPr>
        <w:t>пары</w:t>
      </w:r>
      <w:r w:rsidR="008D36DA" w:rsidRPr="009C3A56">
        <w:rPr>
          <w:rStyle w:val="FontStyle32"/>
          <w:sz w:val="24"/>
          <w:szCs w:val="24"/>
        </w:rPr>
        <w:t>,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1013B" w:rsidRPr="009851CD" w:rsidRDefault="00D1013B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D1013B" w:rsidRPr="009851CD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D1013B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073" type="#_x0000_t202" style="position:absolute;left:0;text-align:left;margin-left:-194.65pt;margin-top:38.15pt;width:170.9pt;height:97.4pt;z-index:252066816;visibility:visible;mso-wrap-style:square;mso-width-percent:0;mso-height-percent:0;mso-wrap-distance-left:1.9pt;mso-wrap-distance-top:28.55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outAIAALQ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" filled="f" stroked="f">
            <v:textbox style="mso-next-textbox:#_x0000_s6073" inset="0,0,0,0">
              <w:txbxContent>
                <w:p w:rsidR="0073180E" w:rsidRDefault="0073180E" w:rsidP="00D1013B">
                  <w:r>
                    <w:rPr>
                      <w:lang w:val="ru-RU" w:bidi="or-IN"/>
                    </w:rPr>
                    <w:drawing>
                      <wp:inline distT="0" distB="0" distL="0" distR="0" wp14:anchorId="12ADA6F4" wp14:editId="2AEA9EA2">
                        <wp:extent cx="2170430" cy="1238795"/>
                        <wp:effectExtent l="0" t="0" r="0" b="0"/>
                        <wp:docPr id="193" name="Рисунок 1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430" cy="12387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D1013B" w:rsidRPr="0094529B" w:rsidRDefault="00D1013B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94529B">
        <w:rPr>
          <w:rStyle w:val="FontStyle20"/>
          <w:rFonts w:ascii="Times New Roman" w:hAnsi="Times New Roman" w:cs="Times New Roman"/>
          <w:sz w:val="24"/>
          <w:szCs w:val="24"/>
        </w:rPr>
        <w:t>Схема 15. Типические отношения "Ревизуемого" и"Ревизора"</w:t>
      </w:r>
    </w:p>
    <w:p w:rsidR="00D1013B" w:rsidRPr="004F6B62" w:rsidRDefault="00D1013B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</w:pPr>
    </w:p>
    <w:p w:rsidR="00261960" w:rsidRPr="004F6B62" w:rsidRDefault="00261960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  <w:sectPr w:rsidR="00261960" w:rsidRPr="004F6B62" w:rsidSect="00FB2CBF">
          <w:headerReference w:type="even" r:id="rId499"/>
          <w:headerReference w:type="default" r:id="rId500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D1013B" w:rsidRDefault="00A9628D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10</w:t>
      </w:r>
      <w:r w:rsidR="00D1013B" w:rsidRPr="00C00CE6">
        <w:rPr>
          <w:rStyle w:val="FontStyle36"/>
          <w:b/>
          <w:bCs/>
          <w:i/>
          <w:sz w:val="24"/>
          <w:szCs w:val="24"/>
        </w:rPr>
        <w:t>.2.1.1</w:t>
      </w:r>
      <w:r w:rsidR="00D1013B">
        <w:rPr>
          <w:rStyle w:val="FontStyle36"/>
          <w:b/>
          <w:bCs/>
          <w:i/>
          <w:sz w:val="24"/>
          <w:szCs w:val="24"/>
        </w:rPr>
        <w:t>6</w:t>
      </w:r>
      <w:r w:rsidR="00D1013B" w:rsidRPr="00C00CE6">
        <w:rPr>
          <w:rStyle w:val="FontStyle36"/>
          <w:b/>
          <w:bCs/>
          <w:i/>
          <w:sz w:val="24"/>
          <w:szCs w:val="24"/>
        </w:rPr>
        <w:t>. О</w:t>
      </w:r>
      <w:r w:rsidR="00D1013B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D1013B" w:rsidRPr="00B34DE2">
        <w:rPr>
          <w:rStyle w:val="FontStyle20"/>
        </w:rPr>
        <w:t xml:space="preserve"> </w:t>
      </w:r>
      <w:r w:rsidR="00D1013B" w:rsidRPr="00B34DE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конфликта, </w:t>
      </w:r>
      <w:r w:rsidR="00D1013B">
        <w:rPr>
          <w:rStyle w:val="FontStyle32"/>
          <w:sz w:val="24"/>
          <w:szCs w:val="24"/>
        </w:rPr>
        <w:t>р</w:t>
      </w:r>
      <w:r w:rsidR="00D1013B" w:rsidRPr="00B34DE2">
        <w:rPr>
          <w:rStyle w:val="FontStyle32"/>
          <w:sz w:val="24"/>
          <w:szCs w:val="24"/>
        </w:rPr>
        <w:t>еализуемые</w:t>
      </w:r>
      <w:r w:rsidR="00D1013B">
        <w:rPr>
          <w:rStyle w:val="FontStyle32"/>
          <w:sz w:val="24"/>
          <w:szCs w:val="24"/>
        </w:rPr>
        <w:t xml:space="preserve"> </w:t>
      </w:r>
      <w:r w:rsidR="00D1013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D1013B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D1013B" w:rsidRPr="004B3B0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D1013B" w:rsidRPr="00C05F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D1013B" w:rsidRPr="00F537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B6663D" w:rsidRPr="000727B6">
        <w:rPr>
          <w:rStyle w:val="FontStyle31"/>
          <w:b/>
          <w:bCs/>
          <w:iCs w:val="0"/>
          <w:sz w:val="24"/>
          <w:szCs w:val="24"/>
        </w:rPr>
        <w:t>Общительны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B6663D" w:rsidRPr="00B6663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B6663D" w:rsidRPr="000727B6">
        <w:rPr>
          <w:rStyle w:val="FontStyle31"/>
          <w:b/>
          <w:bCs/>
          <w:iCs w:val="0"/>
          <w:sz w:val="24"/>
          <w:szCs w:val="24"/>
        </w:rPr>
        <w:t>Открыты</w:t>
      </w:r>
      <w:r w:rsidR="00B6663D" w:rsidRPr="000727B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B6663D" w:rsidRPr="00D5442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D1013B" w:rsidRPr="00E920C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сангвиником </w:t>
      </w:r>
      <w:r w:rsidR="00D1013B" w:rsidRPr="00F53735">
        <w:rPr>
          <w:rStyle w:val="FontStyle32"/>
          <w:iCs w:val="0"/>
          <w:sz w:val="24"/>
          <w:szCs w:val="24"/>
        </w:rPr>
        <w:t xml:space="preserve"> </w:t>
      </w:r>
    </w:p>
    <w:p w:rsidR="00D1013B" w:rsidRPr="00B34DE2" w:rsidRDefault="00D1013B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D1013B" w:rsidRPr="0043030A" w:rsidRDefault="00D1013B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43030A">
        <w:rPr>
          <w:rStyle w:val="FontStyle36"/>
          <w:sz w:val="24"/>
          <w:szCs w:val="24"/>
        </w:rPr>
        <w:t xml:space="preserve">Типические отношения </w:t>
      </w:r>
      <w:r w:rsidRPr="0043030A">
        <w:rPr>
          <w:rStyle w:val="FontStyle30"/>
          <w:sz w:val="24"/>
          <w:szCs w:val="24"/>
        </w:rPr>
        <w:t xml:space="preserve"> «</w:t>
      </w:r>
      <w:r w:rsidR="003E0D6C">
        <w:rPr>
          <w:rStyle w:val="FontStyle31"/>
          <w:i w:val="0"/>
          <w:iCs w:val="0"/>
          <w:sz w:val="24"/>
          <w:szCs w:val="24"/>
        </w:rPr>
        <w:t>общительного</w:t>
      </w:r>
      <w:r w:rsidRPr="0043030A">
        <w:rPr>
          <w:rStyle w:val="FontStyle30"/>
          <w:sz w:val="24"/>
          <w:szCs w:val="24"/>
        </w:rPr>
        <w:t>»</w:t>
      </w:r>
      <w:r w:rsidR="006403F4">
        <w:rPr>
          <w:rStyle w:val="FontStyle30"/>
          <w:sz w:val="24"/>
          <w:szCs w:val="24"/>
        </w:rPr>
        <w:t xml:space="preserve"> или</w:t>
      </w:r>
      <w:r w:rsidRPr="0043030A">
        <w:rPr>
          <w:rStyle w:val="FontStyle30"/>
          <w:sz w:val="24"/>
          <w:szCs w:val="24"/>
        </w:rPr>
        <w:t xml:space="preserve"> </w:t>
      </w:r>
      <w:r w:rsidR="003E0D6C" w:rsidRPr="0055223D">
        <w:rPr>
          <w:rStyle w:val="FontStyle31"/>
          <w:i w:val="0"/>
          <w:iCs w:val="0"/>
          <w:sz w:val="24"/>
          <w:szCs w:val="24"/>
        </w:rPr>
        <w:t>«откры</w:t>
      </w:r>
      <w:r w:rsidR="003E0D6C" w:rsidRPr="0055223D">
        <w:rPr>
          <w:rStyle w:val="FontStyle31"/>
          <w:i w:val="0"/>
          <w:iCs w:val="0"/>
          <w:sz w:val="24"/>
          <w:szCs w:val="24"/>
        </w:rPr>
        <w:softHyphen/>
        <w:t>того» сангвиника - субъекта 5-й пары</w:t>
      </w:r>
      <w:r w:rsidR="003E0D6C" w:rsidRPr="0043030A">
        <w:rPr>
          <w:rStyle w:val="FontStyle36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 xml:space="preserve">(партнера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43030A">
        <w:rPr>
          <w:rStyle w:val="FontStyle36"/>
          <w:sz w:val="24"/>
          <w:szCs w:val="24"/>
        </w:rPr>
        <w:t>далее Партнер) -</w:t>
      </w:r>
      <w:r w:rsidRPr="0043030A">
        <w:rPr>
          <w:rStyle w:val="FontStyle37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обусловливаются комбинацией подфунк</w:t>
      </w:r>
      <w:r w:rsidRPr="0043030A">
        <w:rPr>
          <w:rStyle w:val="FontStyle36"/>
          <w:sz w:val="24"/>
          <w:szCs w:val="24"/>
        </w:rPr>
        <w:softHyphen/>
        <w:t>ций</w:t>
      </w:r>
      <w:r w:rsidRPr="0043030A">
        <w:rPr>
          <w:rStyle w:val="FontStyle31"/>
          <w:sz w:val="24"/>
          <w:szCs w:val="24"/>
        </w:rPr>
        <w:t xml:space="preserve"> </w:t>
      </w:r>
      <w:r w:rsidR="003E0D6C" w:rsidRPr="005A766F">
        <w:rPr>
          <w:rStyle w:val="FontStyle32"/>
          <w:b w:val="0"/>
          <w:bCs w:val="0"/>
          <w:sz w:val="24"/>
          <w:szCs w:val="24"/>
        </w:rPr>
        <w:t>Гх/1 А/2 Б/2 В/2</w:t>
      </w:r>
      <w:r w:rsidR="00C77CD9">
        <w:rPr>
          <w:rStyle w:val="FontStyle32"/>
          <w:b w:val="0"/>
          <w:bCs w:val="0"/>
          <w:sz w:val="24"/>
          <w:szCs w:val="24"/>
        </w:rPr>
        <w:t>)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43030A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D1013B" w:rsidRPr="0043030A" w:rsidRDefault="00D1013B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43030A">
        <w:rPr>
          <w:rStyle w:val="27"/>
          <w:rFonts w:eastAsiaTheme="minorEastAsia"/>
          <w:sz w:val="24"/>
          <w:szCs w:val="24"/>
        </w:rPr>
        <w:lastRenderedPageBreak/>
        <w:t xml:space="preserve"> </w:t>
      </w:r>
      <w:r w:rsidRPr="0043030A">
        <w:rPr>
          <w:rStyle w:val="FontStyle36"/>
          <w:sz w:val="24"/>
          <w:szCs w:val="24"/>
        </w:rPr>
        <w:t xml:space="preserve">Поэтому </w:t>
      </w:r>
      <w:r w:rsidRPr="0043030A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 xml:space="preserve">ой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>(далее Личность, с</w:t>
      </w:r>
      <w:r w:rsidRPr="0043030A">
        <w:rPr>
          <w:rStyle w:val="FontStyle31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комбинацией подфунк</w:t>
      </w:r>
      <w:r w:rsidRPr="0043030A">
        <w:rPr>
          <w:rStyle w:val="FontStyle36"/>
          <w:sz w:val="24"/>
          <w:szCs w:val="24"/>
        </w:rPr>
        <w:softHyphen/>
        <w:t xml:space="preserve">ций </w:t>
      </w:r>
      <w:r w:rsidR="003E0D6C" w:rsidRPr="00B90850">
        <w:rPr>
          <w:rStyle w:val="FontStyle76"/>
          <w:sz w:val="24"/>
          <w:szCs w:val="24"/>
        </w:rPr>
        <w:t>Бу/2 В/1 Г/1 А/1</w:t>
      </w:r>
      <w:r w:rsidRPr="0043030A">
        <w:rPr>
          <w:rStyle w:val="FontStyle36"/>
          <w:sz w:val="24"/>
          <w:szCs w:val="24"/>
        </w:rPr>
        <w:t>)</w:t>
      </w:r>
      <w:r w:rsidRPr="0043030A">
        <w:rPr>
          <w:rStyle w:val="FontStyle37"/>
          <w:sz w:val="24"/>
          <w:szCs w:val="24"/>
        </w:rPr>
        <w:t xml:space="preserve"> - </w:t>
      </w:r>
      <w:r w:rsidRPr="0043030A">
        <w:rPr>
          <w:rStyle w:val="FontStyle36"/>
          <w:sz w:val="24"/>
          <w:szCs w:val="24"/>
        </w:rPr>
        <w:t xml:space="preserve">будут складываться </w:t>
      </w:r>
      <w:r w:rsidRPr="0043030A">
        <w:rPr>
          <w:rStyle w:val="FontStyle37"/>
          <w:i w:val="0"/>
          <w:iCs w:val="0"/>
          <w:sz w:val="24"/>
          <w:szCs w:val="24"/>
        </w:rPr>
        <w:t>«отношения</w:t>
      </w:r>
      <w:r w:rsidRPr="0043030A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030A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конфликта</w:t>
      </w:r>
      <w:r w:rsidRPr="0043030A">
        <w:rPr>
          <w:rStyle w:val="FontStyle37"/>
          <w:b/>
          <w:bCs/>
          <w:sz w:val="24"/>
          <w:szCs w:val="24"/>
        </w:rPr>
        <w:t>»</w:t>
      </w:r>
      <w:r w:rsidRPr="0043030A">
        <w:rPr>
          <w:rStyle w:val="FontStyle37"/>
          <w:i w:val="0"/>
          <w:iCs w:val="0"/>
          <w:sz w:val="24"/>
          <w:szCs w:val="24"/>
        </w:rPr>
        <w:t xml:space="preserve"> (схема 16).</w:t>
      </w:r>
    </w:p>
    <w:p w:rsidR="00D1013B" w:rsidRPr="0043030A" w:rsidRDefault="00D1013B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43030A">
        <w:rPr>
          <w:rStyle w:val="FontStyle36"/>
          <w:sz w:val="24"/>
          <w:szCs w:val="24"/>
        </w:rPr>
        <w:t>В этих отношениях Личность</w:t>
      </w:r>
      <w:r w:rsidRPr="0043030A">
        <w:rPr>
          <w:rStyle w:val="FontStyle30"/>
          <w:sz w:val="24"/>
          <w:szCs w:val="24"/>
        </w:rPr>
        <w:t>, получая информацию с Первого (базового) ка</w:t>
      </w:r>
      <w:r w:rsidRPr="0043030A">
        <w:rPr>
          <w:rStyle w:val="FontStyle30"/>
          <w:sz w:val="24"/>
          <w:szCs w:val="24"/>
        </w:rPr>
        <w:softHyphen/>
        <w:t>нала Партнера (</w:t>
      </w:r>
      <w:r w:rsidR="003E0D6C" w:rsidRPr="005A766F">
        <w:rPr>
          <w:rStyle w:val="FontStyle32"/>
          <w:b w:val="0"/>
          <w:bCs w:val="0"/>
          <w:sz w:val="24"/>
          <w:szCs w:val="24"/>
        </w:rPr>
        <w:t>Гх/1</w:t>
      </w:r>
      <w:r w:rsidRPr="0043030A">
        <w:rPr>
          <w:rStyle w:val="FontStyle30"/>
          <w:sz w:val="24"/>
          <w:szCs w:val="24"/>
        </w:rPr>
        <w:t>), реагирует слабой подфункцией своего Третьго канала (</w:t>
      </w:r>
      <w:r w:rsidRPr="0083193E">
        <w:rPr>
          <w:rStyle w:val="FontStyle76"/>
          <w:sz w:val="24"/>
          <w:szCs w:val="24"/>
        </w:rPr>
        <w:t>Г/1</w:t>
      </w:r>
      <w:r w:rsidRPr="0043030A">
        <w:rPr>
          <w:rStyle w:val="FontStyle30"/>
          <w:sz w:val="24"/>
          <w:szCs w:val="24"/>
        </w:rPr>
        <w:t xml:space="preserve">). Тем самым, реализуя  себя в качестве </w:t>
      </w:r>
      <w:r w:rsidRPr="0043030A">
        <w:rPr>
          <w:rStyle w:val="FontStyle31"/>
          <w:i w:val="0"/>
          <w:iCs w:val="0"/>
          <w:sz w:val="24"/>
          <w:szCs w:val="24"/>
        </w:rPr>
        <w:t>ведомой, постоянно испытывает двление со стороны ведущего (</w:t>
      </w:r>
      <w:r w:rsidRPr="0043030A">
        <w:rPr>
          <w:rStyle w:val="FontStyle30"/>
          <w:sz w:val="24"/>
          <w:szCs w:val="24"/>
        </w:rPr>
        <w:t>Партнера</w:t>
      </w:r>
      <w:r w:rsidRPr="0043030A">
        <w:rPr>
          <w:rStyle w:val="FontStyle31"/>
          <w:i w:val="0"/>
          <w:iCs w:val="0"/>
          <w:sz w:val="24"/>
          <w:szCs w:val="24"/>
        </w:rPr>
        <w:t>).*</w:t>
      </w:r>
    </w:p>
    <w:p w:rsidR="00D1013B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D1013B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Личностью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D1013B" w:rsidRDefault="00D1013B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И в</w:t>
      </w:r>
      <w:r w:rsidRPr="0094529B">
        <w:rPr>
          <w:rStyle w:val="FontStyle36"/>
          <w:sz w:val="24"/>
          <w:szCs w:val="24"/>
        </w:rPr>
        <w:t xml:space="preserve"> этих</w:t>
      </w:r>
      <w:r>
        <w:rPr>
          <w:rStyle w:val="FontStyle36"/>
          <w:sz w:val="24"/>
          <w:szCs w:val="24"/>
        </w:rPr>
        <w:t xml:space="preserve"> же</w:t>
      </w:r>
      <w:r w:rsidRPr="0094529B">
        <w:rPr>
          <w:rStyle w:val="FontStyle36"/>
          <w:sz w:val="24"/>
          <w:szCs w:val="24"/>
        </w:rPr>
        <w:t xml:space="preserve"> отношениях </w:t>
      </w:r>
      <w:r w:rsidRPr="0094529B">
        <w:rPr>
          <w:rStyle w:val="FontStyle30"/>
          <w:sz w:val="24"/>
          <w:szCs w:val="24"/>
        </w:rPr>
        <w:t>Партнер,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</w:t>
      </w:r>
      <w:r>
        <w:rPr>
          <w:rStyle w:val="FontStyle36"/>
          <w:sz w:val="24"/>
          <w:szCs w:val="24"/>
        </w:rPr>
        <w:t>Личности (</w:t>
      </w:r>
      <w:r w:rsidR="003E0D6C" w:rsidRPr="00B90850">
        <w:rPr>
          <w:rStyle w:val="FontStyle76"/>
          <w:sz w:val="24"/>
          <w:szCs w:val="24"/>
        </w:rPr>
        <w:t>Бу/2</w:t>
      </w:r>
      <w:r>
        <w:rPr>
          <w:rStyle w:val="FontStyle36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>
        <w:rPr>
          <w:rStyle w:val="FontStyle30"/>
          <w:sz w:val="24"/>
          <w:szCs w:val="24"/>
        </w:rPr>
        <w:t xml:space="preserve"> (</w:t>
      </w:r>
      <w:r w:rsidR="003E0D6C" w:rsidRPr="005A766F">
        <w:rPr>
          <w:rStyle w:val="FontStyle32"/>
          <w:b w:val="0"/>
          <w:bCs w:val="0"/>
          <w:sz w:val="24"/>
          <w:szCs w:val="24"/>
        </w:rPr>
        <w:t>Б/2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>
        <w:rPr>
          <w:rStyle w:val="FontStyle31"/>
          <w:i w:val="0"/>
          <w:iCs w:val="0"/>
          <w:sz w:val="24"/>
          <w:szCs w:val="24"/>
        </w:rPr>
        <w:t>ведомого, постоянно испытывает двление со стороны ведущего (</w:t>
      </w:r>
      <w:r>
        <w:rPr>
          <w:rStyle w:val="FontStyle36"/>
          <w:sz w:val="24"/>
          <w:szCs w:val="24"/>
        </w:rPr>
        <w:t>Личности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D1013B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D1013B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Личность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Партнером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его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D1013B" w:rsidRPr="0064117A" w:rsidRDefault="00D1013B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D1013B" w:rsidRPr="0064117A" w:rsidSect="00FB2CBF">
          <w:headerReference w:type="even" r:id="rId501"/>
          <w:headerReference w:type="default" r:id="rId502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D1013B" w:rsidRPr="00A605E1" w:rsidRDefault="00D1013B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A605E1">
        <w:rPr>
          <w:rFonts w:ascii="Times New Roman" w:hAnsi="Times New Roman" w:cs="Times New Roman"/>
        </w:rPr>
        <w:lastRenderedPageBreak/>
        <w:t>Участники  совершенно не защищают друг друга против угрозы извне. У них</w:t>
      </w:r>
      <w:r w:rsidRPr="00A605E1">
        <w:rPr>
          <w:rStyle w:val="FontStyle30"/>
          <w:sz w:val="24"/>
          <w:szCs w:val="24"/>
        </w:rPr>
        <w:t xml:space="preserve"> отсутствует желание</w:t>
      </w:r>
      <w:r w:rsidRPr="00A605E1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 Степень психологической совместимости в этих отношениях очень низкая.</w:t>
      </w:r>
    </w:p>
    <w:p w:rsidR="008D36DA" w:rsidRDefault="00D1013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данные отношения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8D36D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«10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8D36DA" w:rsidRPr="001C53DD">
        <w:rPr>
          <w:rStyle w:val="FontStyle36"/>
          <w:iCs/>
          <w:sz w:val="24"/>
          <w:szCs w:val="24"/>
        </w:rPr>
        <w:t xml:space="preserve">отношения </w:t>
      </w:r>
      <w:r w:rsidR="008D36DA"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="008D36DA" w:rsidRPr="008D36DA">
        <w:rPr>
          <w:rFonts w:ascii="Times New Roman" w:hAnsi="Times New Roman" w:cs="Times New Roman"/>
          <w:iCs/>
        </w:rPr>
        <w:t xml:space="preserve">, </w:t>
      </w:r>
      <w:r w:rsidR="008D36DA" w:rsidRPr="008D36DA">
        <w:rPr>
          <w:rStyle w:val="FontStyle77"/>
          <w:iCs/>
          <w:sz w:val="24"/>
          <w:szCs w:val="24"/>
        </w:rPr>
        <w:t>субъектов десятой</w:t>
      </w:r>
      <w:r w:rsidR="008D36DA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8D36DA" w:rsidRPr="009C3A56">
        <w:rPr>
          <w:rStyle w:val="FontStyle77"/>
          <w:iCs/>
          <w:sz w:val="24"/>
          <w:szCs w:val="24"/>
        </w:rPr>
        <w:t>пары</w:t>
      </w:r>
      <w:r w:rsidR="008D36DA" w:rsidRPr="009C3A56">
        <w:rPr>
          <w:rStyle w:val="FontStyle32"/>
          <w:sz w:val="24"/>
          <w:szCs w:val="24"/>
        </w:rPr>
        <w:t>,</w:t>
      </w:r>
      <w:r w:rsidR="008D36D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1013B" w:rsidRPr="00736203" w:rsidRDefault="00D1013B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D1013B" w:rsidRPr="00736203" w:rsidSect="00FB2CBF">
          <w:headerReference w:type="even" r:id="rId503"/>
          <w:headerReference w:type="default" r:id="rId504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D1013B" w:rsidRDefault="00D1013B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D1013B" w:rsidRPr="000210A8" w:rsidRDefault="0073180E" w:rsidP="00FB2CBF">
      <w:pPr>
        <w:pStyle w:val="Style7"/>
        <w:widowControl/>
        <w:spacing w:before="3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>
          <v:shape id="_x0000_s6074" type="#_x0000_t202" style="position:absolute;left:0;text-align:left;margin-left:-187.95pt;margin-top:31.05pt;width:147.35pt;height:108.1pt;z-index:252067840;visibility:visible;mso-wrap-style:square;mso-width-percent:0;mso-wrap-distance-left:1.9pt;mso-wrap-distance-top:7.2pt;mso-wrap-distance-right:1.9pt;mso-wrap-distance-bottom:8.15pt;mso-position-horizontal-relative:margin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" filled="f" stroked="f">
            <v:textbox inset="0,0,0,0">
              <w:txbxContent>
                <w:p w:rsidR="0073180E" w:rsidRDefault="0073180E" w:rsidP="00D1013B">
                  <w:pPr>
                    <w:rPr>
                      <w:lang w:val="ru-RU" w:bidi="or-IN"/>
                    </w:rPr>
                  </w:pPr>
                </w:p>
                <w:p w:rsidR="0073180E" w:rsidRDefault="0073180E" w:rsidP="00D1013B">
                  <w:r>
                    <w:rPr>
                      <w:lang w:val="ru-RU" w:bidi="or-IN"/>
                    </w:rPr>
                    <w:drawing>
                      <wp:inline distT="0" distB="0" distL="0" distR="0" wp14:anchorId="004C29D1" wp14:editId="04ECE828">
                        <wp:extent cx="1871345" cy="1064788"/>
                        <wp:effectExtent l="0" t="0" r="0" b="0"/>
                        <wp:docPr id="194" name="Рисунок 1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1345" cy="10647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D1013B" w:rsidRPr="000210A8">
        <w:rPr>
          <w:rStyle w:val="FontStyle20"/>
          <w:rFonts w:ascii="Times New Roman" w:hAnsi="Times New Roman" w:cs="Times New Roman"/>
          <w:sz w:val="24"/>
          <w:szCs w:val="24"/>
        </w:rPr>
        <w:t>Схема 16. Типические отношения конфликта</w:t>
      </w:r>
    </w:p>
    <w:p w:rsidR="00D1013B" w:rsidRDefault="00D1013B" w:rsidP="00FB2CBF">
      <w:pPr>
        <w:pStyle w:val="Style7"/>
        <w:widowControl/>
        <w:spacing w:before="34" w:line="221" w:lineRule="exact"/>
        <w:ind w:left="-142" w:right="5"/>
        <w:rPr>
          <w:rStyle w:val="FontStyle20"/>
        </w:rPr>
        <w:sectPr w:rsidR="00D1013B" w:rsidSect="00FB2CBF">
          <w:headerReference w:type="even" r:id="rId506"/>
          <w:headerReference w:type="default" r:id="rId507"/>
          <w:type w:val="continuous"/>
          <w:pgSz w:w="8390" w:h="11905"/>
          <w:pgMar w:top="1172" w:right="281" w:bottom="1302" w:left="426" w:header="720" w:footer="720" w:gutter="0"/>
          <w:cols w:space="60"/>
          <w:noEndnote/>
        </w:sectPr>
      </w:pPr>
    </w:p>
    <w:p w:rsidR="00D1013B" w:rsidRDefault="00D1013B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</w:t>
      </w:r>
    </w:p>
    <w:p w:rsidR="00D1013B" w:rsidRDefault="00D1013B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                           *</w:t>
      </w:r>
    </w:p>
    <w:p w:rsidR="00D1013B" w:rsidRDefault="00D1013B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D1013B" w:rsidRPr="000210A8" w:rsidRDefault="00D1013B" w:rsidP="00FB2CBF">
      <w:pPr>
        <w:pStyle w:val="Style2"/>
        <w:widowControl/>
        <w:tabs>
          <w:tab w:val="left" w:pos="3828"/>
        </w:tabs>
        <w:spacing w:before="168"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0210A8">
        <w:rPr>
          <w:rStyle w:val="FontStyle36"/>
          <w:sz w:val="24"/>
          <w:szCs w:val="24"/>
        </w:rPr>
        <w:t xml:space="preserve">Таким образом, у личности - субъекта </w:t>
      </w:r>
      <w:r w:rsidRPr="007179A4">
        <w:rPr>
          <w:rStyle w:val="FontStyle77"/>
          <w:iCs/>
          <w:sz w:val="24"/>
          <w:szCs w:val="24"/>
        </w:rPr>
        <w:t>с</w:t>
      </w:r>
      <w:r w:rsidRPr="0045684A">
        <w:rPr>
          <w:rStyle w:val="FontStyle77"/>
          <w:iCs/>
          <w:sz w:val="24"/>
          <w:szCs w:val="24"/>
        </w:rPr>
        <w:t xml:space="preserve">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0210A8">
        <w:rPr>
          <w:rStyle w:val="FontStyle36"/>
          <w:sz w:val="24"/>
          <w:szCs w:val="24"/>
        </w:rPr>
        <w:t xml:space="preserve">пары - продуктивность развития типических отношений </w:t>
      </w:r>
      <w:r w:rsidRPr="00A605E1">
        <w:rPr>
          <w:rStyle w:val="FontStyle37"/>
          <w:i w:val="0"/>
          <w:iCs w:val="0"/>
          <w:sz w:val="24"/>
          <w:szCs w:val="24"/>
        </w:rPr>
        <w:t xml:space="preserve">с возможными партнерами </w:t>
      </w:r>
      <w:r w:rsidRPr="000210A8">
        <w:rPr>
          <w:rStyle w:val="FontStyle36"/>
          <w:sz w:val="24"/>
          <w:szCs w:val="24"/>
        </w:rPr>
        <w:t>характеризуется различными уровнями эффективности (см. табл. 1.2):</w:t>
      </w:r>
    </w:p>
    <w:p w:rsidR="00D1013B" w:rsidRDefault="00D1013B" w:rsidP="00FB2CBF">
      <w:pPr>
        <w:pStyle w:val="Style27"/>
        <w:widowControl/>
        <w:spacing w:line="240" w:lineRule="auto"/>
        <w:ind w:left="-142" w:right="5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</w:t>
      </w:r>
    </w:p>
    <w:p w:rsidR="00D1013B" w:rsidRDefault="00D1013B" w:rsidP="00FB2CBF">
      <w:pPr>
        <w:pStyle w:val="Style27"/>
        <w:widowControl/>
        <w:spacing w:line="240" w:lineRule="auto"/>
        <w:ind w:left="-142" w:right="5"/>
        <w:jc w:val="right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lastRenderedPageBreak/>
        <w:t xml:space="preserve">                                                                       Таблица </w:t>
      </w:r>
      <w:r w:rsidR="0073180E">
        <w:rPr>
          <w:noProof/>
        </w:rPr>
        <w:pict>
          <v:group id="_x0000_s6076" style="position:absolute;left:0;text-align:left;margin-left:14.1pt;margin-top:30.3pt;width:402.8pt;height:265.5pt;z-index:252069888;mso-wrap-distance-left:1.9pt;mso-wrap-distance-right:1.9pt;mso-wrap-distance-bottom:23.5pt;mso-position-horizontal-relative:margin;mso-position-vertical-relative:text" coordorigin="3508,3168" coordsize="8056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">
            <v:shape id="_x0000_s6077" type="#_x0000_t202" style="position:absolute;left:3508;top:3826;width:7703;height:5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MGcMA&#10;AADcAAAADwAAAGRycy9kb3ducmV2LnhtbERPz2vCMBS+D/Y/hDfwIprawdiqUYYgeBCG7cauj+bZ&#10;tGteahO1+tebg7Djx/d7sRpsK87U+9qxgtk0AUFcOl1zpeC72EzeQfiArLF1TAqu5GG1fH5aYKbd&#10;hfd0zkMlYgj7DBWYELpMSl8asuinriOO3MH1FkOEfSV1j5cYbluZJsmbtFhzbDDY0dpQ+ZefrIKv&#10;w0+z7dJdHn6P46L5MM3NjAulRi/D5xxEoCH8ix/urVaQvsa1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MGcMAAADcAAAADwAAAAAAAAAAAAAAAACYAgAAZHJzL2Rv&#10;d25yZXYueG1sUEsFBgAAAAAEAAQA9QAAAIgDAAAAAA==&#10;" filled="f" strokecolor="white" strokeweight="0">
              <v:textbox style="mso-next-textbox:#_x0000_s6077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127"/>
                      <w:gridCol w:w="3969"/>
                      <w:gridCol w:w="1134"/>
                    </w:tblGrid>
                    <w:tr w:rsidR="0073180E" w:rsidTr="00AA74B1">
                      <w:trPr>
                        <w:trHeight w:val="974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261960" w:rsidRDefault="0073180E" w:rsidP="000210A8">
                          <w:pPr>
                            <w:pStyle w:val="Style17"/>
                            <w:widowControl/>
                            <w:ind w:right="614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261960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кол-лектива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груп</w:t>
                          </w:r>
                          <w:r w:rsidRPr="00261960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повая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261960" w:rsidRDefault="0073180E" w:rsidP="00611B50">
                          <w:pPr>
                            <w:pStyle w:val="Style12"/>
                            <w:widowControl/>
                            <w:spacing w:line="240" w:lineRule="auto"/>
                            <w:ind w:left="57"/>
                            <w:rPr>
                              <w:rStyle w:val="FontStyle29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261960">
                            <w:rPr>
                              <w:rStyle w:val="FontStyle29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261960">
                            <w:rPr>
                              <w:rStyle w:val="FontStyle26"/>
                              <w:i/>
                              <w:iCs/>
                              <w:sz w:val="24"/>
                              <w:szCs w:val="24"/>
                            </w:rPr>
                            <w:t>7, 15, 2</w:t>
                          </w:r>
                        </w:p>
                        <w:p w:rsidR="0073180E" w:rsidRPr="00261960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sz w:val="24"/>
                              <w:szCs w:val="24"/>
                            </w:rPr>
                          </w:pPr>
                          <w:r w:rsidRPr="00261960">
                            <w:rPr>
                              <w:rStyle w:val="FontStyle31"/>
                              <w:sz w:val="24"/>
                              <w:szCs w:val="24"/>
                            </w:rPr>
                            <w:t>Лица из этих пар могут составить ядро команды</w:t>
                          </w:r>
                          <w:r w:rsidRPr="00261960">
                            <w:rPr>
                              <w:rStyle w:val="FontStyle31"/>
                              <w:i w:val="0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261960">
                            <w:rPr>
                              <w:rStyle w:val="FontStyle34"/>
                              <w:i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261960">
                            <w:rPr>
                              <w:rStyle w:val="FontStyle34"/>
                              <w:i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261960">
                            <w:rPr>
                              <w:rStyle w:val="FontStyle77"/>
                              <w:i/>
                              <w:sz w:val="24"/>
                              <w:szCs w:val="24"/>
                            </w:rPr>
                            <w:t>десятой</w:t>
                          </w:r>
                          <w:r w:rsidRPr="00261960">
                            <w:rPr>
                              <w:rStyle w:val="FontStyle34"/>
                              <w:i/>
                              <w:sz w:val="24"/>
                              <w:szCs w:val="24"/>
                            </w:rPr>
                            <w:t xml:space="preserve"> пары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261960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261960">
                            <w:rPr>
                              <w:rStyle w:val="FontStyle31"/>
                              <w:sz w:val="24"/>
                              <w:szCs w:val="24"/>
                            </w:rPr>
                            <w:t>Высокого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272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261960" w:rsidRDefault="0073180E" w:rsidP="00AA74B1">
                          <w:pPr>
                            <w:pStyle w:val="Style17"/>
                            <w:widowControl/>
                            <w:ind w:right="595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261960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ассоциации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ди</w:t>
                          </w:r>
                          <w:r w:rsidRPr="00261960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адная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261960" w:rsidRDefault="0073180E" w:rsidP="00611B50">
                          <w:pPr>
                            <w:pStyle w:val="Style12"/>
                            <w:widowControl/>
                            <w:spacing w:line="240" w:lineRule="auto"/>
                            <w:ind w:left="57"/>
                            <w:rPr>
                              <w:rStyle w:val="FontStyle26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261960">
                            <w:rPr>
                              <w:rStyle w:val="FontStyle26"/>
                              <w:i/>
                              <w:iCs/>
                              <w:sz w:val="24"/>
                              <w:szCs w:val="24"/>
                            </w:rPr>
                            <w:t>9, 11, 3</w:t>
                          </w:r>
                        </w:p>
                        <w:p w:rsidR="0073180E" w:rsidRPr="00261960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261960">
                            <w:rPr>
                              <w:rStyle w:val="FontStyle31"/>
                              <w:sz w:val="24"/>
                              <w:szCs w:val="24"/>
                            </w:rPr>
                            <w:t>Лица из этих пар могут допол</w:t>
                          </w:r>
                          <w:r w:rsidRPr="00261960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 xml:space="preserve">нить команду </w:t>
                          </w:r>
                          <w:r w:rsidRPr="00261960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261960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261960">
                            <w:rPr>
                              <w:rStyle w:val="FontStyle77"/>
                              <w:i/>
                              <w:sz w:val="24"/>
                              <w:szCs w:val="24"/>
                            </w:rPr>
                            <w:t>десятой</w:t>
                          </w:r>
                          <w:r w:rsidRPr="00261960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261960">
                            <w:rPr>
                              <w:rStyle w:val="FontStyle31"/>
                              <w:sz w:val="24"/>
                              <w:szCs w:val="24"/>
                            </w:rPr>
                            <w:t>и эффективно проводить   ее управленческие политики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261960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261960">
                            <w:rPr>
                              <w:rStyle w:val="FontStyle31"/>
                              <w:sz w:val="24"/>
                              <w:szCs w:val="24"/>
                            </w:rPr>
                            <w:t>Среднего уровня</w:t>
                          </w:r>
                        </w:p>
                      </w:tc>
                    </w:tr>
                    <w:tr w:rsidR="0073180E" w:rsidRPr="0060160F" w:rsidTr="00B755EC">
                      <w:trPr>
                        <w:trHeight w:val="1559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261960" w:rsidRDefault="0073180E" w:rsidP="00AA74B1">
                          <w:pPr>
                            <w:pStyle w:val="Style17"/>
                            <w:widowControl/>
                            <w:spacing w:line="202" w:lineRule="exact"/>
                            <w:ind w:right="523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261960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Диффузный уровень, которому свой-ственна креатиная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261960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26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261960">
                            <w:rPr>
                              <w:rStyle w:val="FontStyle26"/>
                              <w:i/>
                              <w:iCs/>
                              <w:sz w:val="24"/>
                              <w:szCs w:val="24"/>
                            </w:rPr>
                            <w:t xml:space="preserve">10, 4, 13, 1, 16, 14, 12, 8, 6, 5 </w:t>
                          </w:r>
                        </w:p>
                        <w:p w:rsidR="0073180E" w:rsidRPr="00261960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261960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требуют особого внимания </w:t>
                          </w:r>
                          <w:r w:rsidRPr="00261960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личности - субъекта </w:t>
                          </w:r>
                        </w:p>
                        <w:p w:rsidR="0073180E" w:rsidRPr="00261960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261960">
                            <w:rPr>
                              <w:rStyle w:val="FontStyle77"/>
                              <w:i/>
                              <w:sz w:val="24"/>
                              <w:szCs w:val="24"/>
                            </w:rPr>
                            <w:t>десятой</w:t>
                          </w:r>
                          <w:r w:rsidRPr="00261960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261960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к учету специфики их информационно-психических свойств </w:t>
                          </w:r>
                        </w:p>
                        <w:p w:rsidR="0073180E" w:rsidRPr="00261960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261960">
                            <w:rPr>
                              <w:rStyle w:val="FontStyle31"/>
                              <w:sz w:val="24"/>
                              <w:szCs w:val="24"/>
                            </w:rPr>
                            <w:t>в построении межлично</w:t>
                          </w:r>
                          <w:r w:rsidRPr="00261960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>стных отношений с ними (преимущественно диадных)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261960" w:rsidRDefault="0073180E">
                          <w:pPr>
                            <w:pStyle w:val="Style17"/>
                            <w:widowControl/>
                            <w:ind w:right="418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261960">
                            <w:rPr>
                              <w:rStyle w:val="FontStyle31"/>
                              <w:sz w:val="24"/>
                              <w:szCs w:val="24"/>
                            </w:rPr>
                            <w:t>Пони-жен-ного уров-ня</w:t>
                          </w:r>
                        </w:p>
                      </w:tc>
                    </w:tr>
                  </w:tbl>
                  <w:p w:rsidR="0073180E" w:rsidRPr="00261960" w:rsidRDefault="0073180E" w:rsidP="00D1013B">
                    <w:pPr>
                      <w:rPr>
                        <w:lang w:val="ru-RU"/>
                      </w:rPr>
                    </w:pPr>
                  </w:p>
                </w:txbxContent>
              </v:textbox>
            </v:shape>
            <v:shape id="_x0000_s6078" type="#_x0000_t202" style="position:absolute;left:3508;top:3168;width:8056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LpgsYA&#10;AADcAAAADwAAAGRycy9kb3ducmV2LnhtbESPQWvCQBSE7wX/w/KEXqRujFA0dRURBA+F0qTS6yP7&#10;zCbNvo3ZVVN/fbdQ6HGYmW+Y1WawrbhS72vHCmbTBARx6XTNlYKPYv+0AOEDssbWMSn4Jg+b9ehh&#10;hZl2N36nax4qESHsM1RgQugyKX1pyKKfuo44eifXWwxR9pXUPd4i3LYyTZJnabHmuGCwo52h8iu/&#10;WAVvp2Nz6NLXPHyeJ0WzNM3dTAqlHsfD9gVEoCH8h//aB60gnS/h90w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LpgsYAAADcAAAADwAAAAAAAAAAAAAAAACYAgAAZHJz&#10;L2Rvd25yZXYueG1sUEsFBgAAAAAEAAQA9QAAAIsDAAAAAA==&#10;" filled="f" strokecolor="white" strokeweight="0">
              <v:textbox style="mso-next-textbox:#_x0000_s6078" inset="0,0,0,0">
                <w:txbxContent>
                  <w:p w:rsidR="0073180E" w:rsidRDefault="0073180E" w:rsidP="00D1013B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Уровни развития</w:t>
                    </w:r>
                  </w:p>
                  <w:p w:rsidR="0073180E" w:rsidRDefault="0073180E" w:rsidP="00D1013B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отношений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ab/>
                      <w:t xml:space="preserve">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     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Пары       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>Эффективность</w:t>
                    </w:r>
                  </w:p>
                  <w:p w:rsidR="0073180E" w:rsidRDefault="0073180E" w:rsidP="00D1013B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D1013B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D1013B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D1013B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Pr="006072CD" w:rsidRDefault="0073180E" w:rsidP="00D1013B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i w:val="0"/>
                        <w:iCs w:val="0"/>
                        <w:sz w:val="22"/>
                        <w:szCs w:val="22"/>
                      </w:rPr>
                    </w:pPr>
                  </w:p>
                </w:txbxContent>
              </v:textbox>
            </v:shape>
            <w10:wrap type="topAndBottom" anchorx="margin"/>
          </v:group>
        </w:pict>
      </w:r>
      <w:r>
        <w:rPr>
          <w:rStyle w:val="FontStyle75"/>
          <w:sz w:val="24"/>
          <w:szCs w:val="24"/>
        </w:rPr>
        <w:t>1.2</w:t>
      </w:r>
    </w:p>
    <w:p w:rsidR="00261960" w:rsidRPr="00261960" w:rsidRDefault="00261960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261960">
        <w:rPr>
          <w:rStyle w:val="FontStyle36"/>
          <w:sz w:val="24"/>
          <w:szCs w:val="24"/>
        </w:rPr>
        <w:t xml:space="preserve">   </w:t>
      </w:r>
    </w:p>
    <w:p w:rsidR="00D1013B" w:rsidRPr="00883AD7" w:rsidRDefault="00261960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261960">
        <w:rPr>
          <w:rStyle w:val="FontStyle36"/>
          <w:sz w:val="24"/>
          <w:szCs w:val="24"/>
        </w:rPr>
        <w:t xml:space="preserve">      </w:t>
      </w:r>
      <w:r w:rsidR="00D1013B" w:rsidRPr="00883AD7">
        <w:rPr>
          <w:rStyle w:val="FontStyle36"/>
          <w:sz w:val="24"/>
          <w:szCs w:val="24"/>
        </w:rPr>
        <w:t xml:space="preserve">При этом пары, с которыми </w:t>
      </w:r>
      <w:r w:rsidR="00D1013B"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="00D1013B" w:rsidRPr="007179A4">
        <w:rPr>
          <w:rStyle w:val="FontStyle77"/>
          <w:iCs/>
          <w:sz w:val="24"/>
          <w:szCs w:val="24"/>
        </w:rPr>
        <w:t xml:space="preserve"> </w:t>
      </w:r>
      <w:r w:rsidR="00D1013B" w:rsidRPr="00883AD7">
        <w:rPr>
          <w:rStyle w:val="FontStyle37"/>
          <w:i w:val="0"/>
          <w:iCs w:val="0"/>
          <w:sz w:val="24"/>
          <w:szCs w:val="24"/>
        </w:rPr>
        <w:t>пары</w:t>
      </w:r>
      <w:r w:rsidR="00D1013B" w:rsidRPr="00883AD7">
        <w:rPr>
          <w:rStyle w:val="FontStyle37"/>
          <w:sz w:val="24"/>
          <w:szCs w:val="24"/>
        </w:rPr>
        <w:t xml:space="preserve"> </w:t>
      </w:r>
      <w:r w:rsidR="00D1013B" w:rsidRPr="00883AD7">
        <w:rPr>
          <w:rStyle w:val="FontStyle36"/>
          <w:sz w:val="24"/>
          <w:szCs w:val="24"/>
        </w:rPr>
        <w:t>могут строиться отношения высокого и среднего уровней развития (уровни коллектива и уровня ассоциации), могут составить основу кон</w:t>
      </w:r>
      <w:r w:rsidR="00D1013B" w:rsidRPr="00883AD7">
        <w:rPr>
          <w:rStyle w:val="FontStyle36"/>
          <w:sz w:val="24"/>
          <w:szCs w:val="24"/>
        </w:rPr>
        <w:softHyphen/>
        <w:t>структивного применения человеческих ресурсов ее собственного окружения/команды. С ними личность может конструктивно взаимодейство</w:t>
      </w:r>
      <w:r w:rsidR="00D1013B" w:rsidRPr="00883AD7">
        <w:rPr>
          <w:rStyle w:val="FontStyle36"/>
          <w:sz w:val="24"/>
          <w:szCs w:val="24"/>
        </w:rPr>
        <w:softHyphen/>
        <w:t xml:space="preserve">вать на орбитах </w:t>
      </w:r>
      <w:r w:rsidR="00D1013B" w:rsidRPr="00883AD7">
        <w:rPr>
          <w:rStyle w:val="FontStyle37"/>
          <w:i w:val="0"/>
          <w:iCs w:val="0"/>
          <w:sz w:val="24"/>
          <w:szCs w:val="24"/>
        </w:rPr>
        <w:t xml:space="preserve">близкого </w:t>
      </w:r>
      <w:r w:rsidR="00D1013B" w:rsidRPr="00883AD7">
        <w:rPr>
          <w:rStyle w:val="FontStyle36"/>
          <w:sz w:val="24"/>
          <w:szCs w:val="24"/>
        </w:rPr>
        <w:t>и</w:t>
      </w:r>
      <w:r w:rsidR="00D1013B" w:rsidRPr="00883AD7">
        <w:rPr>
          <w:rStyle w:val="FontStyle36"/>
          <w:i/>
          <w:iCs/>
          <w:sz w:val="24"/>
          <w:szCs w:val="24"/>
        </w:rPr>
        <w:t xml:space="preserve"> </w:t>
      </w:r>
      <w:r w:rsidR="00D1013B" w:rsidRPr="00883AD7">
        <w:rPr>
          <w:rStyle w:val="FontStyle37"/>
          <w:i w:val="0"/>
          <w:iCs w:val="0"/>
          <w:sz w:val="24"/>
          <w:szCs w:val="24"/>
        </w:rPr>
        <w:t>периодического</w:t>
      </w:r>
      <w:r w:rsidR="00D1013B" w:rsidRPr="00883AD7">
        <w:rPr>
          <w:rStyle w:val="FontStyle37"/>
          <w:sz w:val="24"/>
          <w:szCs w:val="24"/>
        </w:rPr>
        <w:t xml:space="preserve"> </w:t>
      </w:r>
      <w:r w:rsidR="00D1013B" w:rsidRPr="00883AD7">
        <w:rPr>
          <w:rStyle w:val="FontStyle36"/>
          <w:sz w:val="24"/>
          <w:szCs w:val="24"/>
        </w:rPr>
        <w:t>общения (в командной работе).</w:t>
      </w:r>
    </w:p>
    <w:p w:rsidR="00D1013B" w:rsidRPr="00883AD7" w:rsidRDefault="00D1013B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С остальными же парами,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A9628D">
        <w:rPr>
          <w:rStyle w:val="FontStyle77"/>
          <w:iCs/>
          <w:sz w:val="24"/>
          <w:szCs w:val="24"/>
        </w:rPr>
        <w:t>десят</w:t>
      </w:r>
      <w:r w:rsidR="00A9628D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83AD7">
        <w:rPr>
          <w:rStyle w:val="FontStyle36"/>
          <w:sz w:val="24"/>
          <w:szCs w:val="24"/>
        </w:rPr>
        <w:t>- могут развиваться отношения диффузного уровня раз</w:t>
      </w:r>
      <w:r w:rsidRPr="00883AD7">
        <w:rPr>
          <w:rStyle w:val="FontStyle36"/>
          <w:sz w:val="24"/>
          <w:szCs w:val="24"/>
        </w:rPr>
        <w:softHyphen/>
        <w:t xml:space="preserve">вития, она может корректно взаимодействовать на орбите </w:t>
      </w:r>
      <w:r w:rsidRPr="00883AD7">
        <w:rPr>
          <w:rStyle w:val="FontStyle37"/>
          <w:i w:val="0"/>
          <w:iCs w:val="0"/>
          <w:sz w:val="24"/>
          <w:szCs w:val="24"/>
        </w:rPr>
        <w:t>событийного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общения и,  отчасти, в творческой деятельности*. </w:t>
      </w:r>
    </w:p>
    <w:p w:rsidR="00D1013B" w:rsidRPr="00B34DE2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/>
        <w:rPr>
          <w:rStyle w:val="FontStyle77"/>
          <w:i/>
          <w:iCs/>
          <w:sz w:val="22"/>
          <w:szCs w:val="22"/>
        </w:rPr>
      </w:pPr>
      <w:r w:rsidRPr="00B34DE2">
        <w:rPr>
          <w:rStyle w:val="FontStyle36"/>
          <w:i/>
          <w:iCs/>
          <w:sz w:val="22"/>
          <w:szCs w:val="22"/>
        </w:rPr>
        <w:t xml:space="preserve">* Это возможно </w:t>
      </w:r>
      <w:r w:rsidRPr="00B34DE2">
        <w:rPr>
          <w:rStyle w:val="FontStyle77"/>
          <w:i/>
          <w:iCs/>
          <w:sz w:val="22"/>
          <w:szCs w:val="22"/>
        </w:rPr>
        <w:t xml:space="preserve">во временных целевых группах креативной направленности, для активизации функционирования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психологического механизма творчества</w:t>
      </w:r>
      <w:r w:rsidRPr="00B34DE2">
        <w:rPr>
          <w:rStyle w:val="FontStyle77"/>
          <w:b/>
          <w:bCs/>
          <w:i/>
          <w:iCs/>
          <w:sz w:val="22"/>
          <w:szCs w:val="22"/>
        </w:rPr>
        <w:t xml:space="preserve">. </w:t>
      </w:r>
      <w:r w:rsidRPr="00B34DE2">
        <w:rPr>
          <w:rStyle w:val="FontStyle77"/>
          <w:i/>
          <w:iCs/>
          <w:sz w:val="22"/>
          <w:szCs w:val="22"/>
        </w:rPr>
        <w:t xml:space="preserve">В тех </w:t>
      </w:r>
      <w:r w:rsidRPr="00B34DE2">
        <w:rPr>
          <w:rStyle w:val="FontStyle77"/>
          <w:i/>
          <w:iCs/>
          <w:sz w:val="22"/>
          <w:szCs w:val="22"/>
        </w:rPr>
        <w:lastRenderedPageBreak/>
        <w:t>случаях, когда</w:t>
      </w:r>
      <w:r w:rsidRPr="00B34DE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требуется опора на побочный</w:t>
      </w:r>
      <w:r w:rsidRPr="00B34DE2">
        <w:rPr>
          <w:rStyle w:val="FontStyle19"/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продукт действия, обусловливающий высокую вероятность подсказки. И</w:t>
      </w:r>
      <w:r w:rsidRPr="00B34DE2">
        <w:rPr>
          <w:rStyle w:val="FontStyle77"/>
          <w:i/>
          <w:iCs/>
          <w:sz w:val="22"/>
          <w:szCs w:val="22"/>
        </w:rPr>
        <w:t>менно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, подсказка, зачастую, является следствием специфического</w:t>
      </w:r>
      <w:r w:rsidRPr="00B34DE2">
        <w:rPr>
          <w:rStyle w:val="FontStyle19"/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B34DE2">
        <w:rPr>
          <w:rStyle w:val="FontStyle77"/>
          <w:i/>
          <w:iCs/>
          <w:sz w:val="22"/>
          <w:szCs w:val="22"/>
        </w:rPr>
        <w:t>информационно-психического взаимодействия</w:t>
      </w:r>
      <w:r w:rsidRPr="00B34DE2">
        <w:rPr>
          <w:rStyle w:val="FontStyle36"/>
          <w:i/>
          <w:iCs/>
          <w:sz w:val="22"/>
          <w:szCs w:val="22"/>
        </w:rPr>
        <w:t xml:space="preserve"> (в силу особенностей ассо</w:t>
      </w:r>
      <w:r w:rsidRPr="00B34DE2">
        <w:rPr>
          <w:rStyle w:val="FontStyle36"/>
          <w:i/>
          <w:iCs/>
          <w:sz w:val="22"/>
          <w:szCs w:val="22"/>
        </w:rPr>
        <w:softHyphen/>
        <w:t>циаций, обусловленных взаимодействием со средой обитания)</w:t>
      </w:r>
      <w:r w:rsidRPr="00B34DE2">
        <w:rPr>
          <w:rStyle w:val="FontStyle77"/>
          <w:i/>
          <w:iCs/>
          <w:sz w:val="22"/>
          <w:szCs w:val="22"/>
        </w:rPr>
        <w:t>, свойственного этим 9 парам.</w:t>
      </w:r>
    </w:p>
    <w:p w:rsidR="00D1013B" w:rsidRDefault="00D1013B" w:rsidP="00FB2CBF">
      <w:pPr>
        <w:pStyle w:val="Style7"/>
        <w:widowControl/>
        <w:spacing w:line="240" w:lineRule="exact"/>
        <w:ind w:left="-142" w:right="5" w:firstLine="282"/>
        <w:jc w:val="both"/>
        <w:rPr>
          <w:rStyle w:val="FontStyle36"/>
          <w:sz w:val="24"/>
          <w:szCs w:val="24"/>
        </w:rPr>
      </w:pPr>
      <w:r w:rsidRPr="00E651D3">
        <w:rPr>
          <w:rStyle w:val="FontStyle36"/>
          <w:sz w:val="24"/>
          <w:szCs w:val="24"/>
        </w:rPr>
        <w:t>Именно взаимодействие с этими лицами (в силу специфики ассо</w:t>
      </w:r>
      <w:r w:rsidRPr="00E651D3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E651D3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E651D3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E651D3">
        <w:rPr>
          <w:rStyle w:val="FontStyle36"/>
          <w:sz w:val="24"/>
          <w:szCs w:val="24"/>
        </w:rPr>
        <w:softHyphen/>
        <w:t>низма творчества.</w:t>
      </w:r>
    </w:p>
    <w:p w:rsidR="00D1013B" w:rsidRDefault="00D1013B" w:rsidP="00FB2CBF">
      <w:pPr>
        <w:pStyle w:val="Style7"/>
        <w:widowControl/>
        <w:spacing w:line="240" w:lineRule="exact"/>
        <w:ind w:left="-142" w:right="5"/>
        <w:jc w:val="both"/>
        <w:rPr>
          <w:rStyle w:val="FontStyle36"/>
          <w:sz w:val="24"/>
          <w:szCs w:val="24"/>
        </w:rPr>
      </w:pPr>
    </w:p>
    <w:p w:rsidR="00D1013B" w:rsidRPr="00E651D3" w:rsidRDefault="00D1013B" w:rsidP="00FB2CBF">
      <w:pPr>
        <w:pStyle w:val="Style7"/>
        <w:widowControl/>
        <w:spacing w:line="240" w:lineRule="exact"/>
        <w:ind w:left="-142" w:right="5"/>
        <w:jc w:val="both"/>
        <w:rPr>
          <w:rFonts w:ascii="Times New Roman" w:hAnsi="Times New Roman" w:cs="Times New Roman"/>
        </w:rPr>
      </w:pPr>
    </w:p>
    <w:p w:rsidR="00D1013B" w:rsidRDefault="00A9628D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rStyle w:val="FontStyle32"/>
          <w:i w:val="0"/>
          <w:iCs w:val="0"/>
          <w:sz w:val="24"/>
          <w:szCs w:val="24"/>
        </w:rPr>
        <w:t>10</w:t>
      </w:r>
      <w:r w:rsidR="00D1013B" w:rsidRPr="001A1006">
        <w:rPr>
          <w:rStyle w:val="FontStyle32"/>
          <w:i w:val="0"/>
          <w:iCs w:val="0"/>
          <w:sz w:val="24"/>
          <w:szCs w:val="24"/>
        </w:rPr>
        <w:t xml:space="preserve">.2.2. ТИПИЧЕСКИЕ ОТНОШЕНИЯ 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«НАДЕЖНОГО» И «ЦЕЛЕНАПРАВЛЕННОГО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ФЛЕГМАТИКА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ДЕСЯТ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="00D1013B" w:rsidRPr="004F58B0">
        <w:rPr>
          <w:rStyle w:val="FontStyle77"/>
          <w:b/>
          <w:sz w:val="24"/>
          <w:szCs w:val="24"/>
        </w:rPr>
        <w:t>ПАРЫ</w:t>
      </w:r>
      <w:r w:rsidR="00D1013B" w:rsidRPr="001A1006">
        <w:rPr>
          <w:rStyle w:val="FontStyle32"/>
          <w:i w:val="0"/>
          <w:iCs w:val="0"/>
          <w:sz w:val="24"/>
          <w:szCs w:val="24"/>
        </w:rPr>
        <w:t>, ИСПОЛЬЗУЕМЫЕ ДЛЯ ОПТИМИЗАЦИИ КОМАНДНОЙ РАБОТЫ</w:t>
      </w:r>
    </w:p>
    <w:p w:rsidR="00D1013B" w:rsidRPr="001A1006" w:rsidRDefault="00D1013B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D1013B" w:rsidRPr="00592595" w:rsidRDefault="00D1013B" w:rsidP="00FB2CBF">
      <w:pPr>
        <w:pStyle w:val="Style3"/>
        <w:widowControl/>
        <w:spacing w:before="48"/>
        <w:ind w:left="-142" w:right="5" w:firstLine="0"/>
        <w:rPr>
          <w:rStyle w:val="FontStyle37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AE15C5">
        <w:rPr>
          <w:rStyle w:val="FontStyle36"/>
          <w:sz w:val="24"/>
          <w:szCs w:val="24"/>
        </w:rPr>
        <w:t xml:space="preserve">Рассмотренные особенности личностных ресурсов и </w:t>
      </w:r>
      <w:r w:rsidRPr="00592595">
        <w:rPr>
          <w:rStyle w:val="FontStyle36"/>
          <w:sz w:val="24"/>
          <w:szCs w:val="24"/>
        </w:rPr>
        <w:t>типических от</w:t>
      </w:r>
      <w:r w:rsidRPr="00592595">
        <w:rPr>
          <w:rStyle w:val="FontStyle36"/>
          <w:sz w:val="24"/>
          <w:szCs w:val="24"/>
        </w:rPr>
        <w:softHyphen/>
        <w:t xml:space="preserve">ношений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D36DA">
        <w:rPr>
          <w:rStyle w:val="FontStyle37"/>
          <w:i w:val="0"/>
          <w:iCs w:val="0"/>
          <w:sz w:val="24"/>
          <w:szCs w:val="24"/>
        </w:rPr>
        <w:t>дес</w:t>
      </w:r>
      <w:r>
        <w:rPr>
          <w:rStyle w:val="FontStyle37"/>
          <w:i w:val="0"/>
          <w:iCs w:val="0"/>
          <w:sz w:val="24"/>
          <w:szCs w:val="24"/>
        </w:rPr>
        <w:t>ят</w:t>
      </w:r>
      <w:r w:rsidRPr="007179A4">
        <w:rPr>
          <w:rStyle w:val="FontStyle77"/>
          <w:iCs/>
          <w:sz w:val="24"/>
          <w:szCs w:val="24"/>
        </w:rPr>
        <w:t xml:space="preserve">ой </w:t>
      </w:r>
      <w:r w:rsidRPr="00592595">
        <w:rPr>
          <w:rStyle w:val="FontStyle37"/>
          <w:i w:val="0"/>
          <w:iCs w:val="0"/>
          <w:sz w:val="24"/>
          <w:szCs w:val="24"/>
        </w:rPr>
        <w:t>пары</w:t>
      </w:r>
      <w:r w:rsidRPr="00592595">
        <w:rPr>
          <w:rStyle w:val="FontStyle37"/>
          <w:sz w:val="24"/>
          <w:szCs w:val="24"/>
        </w:rPr>
        <w:t xml:space="preserve"> - </w:t>
      </w:r>
      <w:r w:rsidRPr="00592595">
        <w:rPr>
          <w:rStyle w:val="FontStyle36"/>
          <w:sz w:val="24"/>
          <w:szCs w:val="24"/>
        </w:rPr>
        <w:t>могут быть использова</w:t>
      </w:r>
      <w:r w:rsidRPr="00592595">
        <w:rPr>
          <w:rStyle w:val="FontStyle36"/>
          <w:sz w:val="24"/>
          <w:szCs w:val="24"/>
        </w:rPr>
        <w:softHyphen/>
        <w:t xml:space="preserve">ны для оптимизации командной работы (межличностного взаимодействия), где данная личность является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Учредителем </w:t>
      </w:r>
      <w:r w:rsidRPr="00592595">
        <w:rPr>
          <w:rStyle w:val="FontStyle36"/>
          <w:sz w:val="24"/>
          <w:szCs w:val="24"/>
        </w:rPr>
        <w:t xml:space="preserve">и одновременно исполнителем управленческой роли </w:t>
      </w:r>
      <w:r w:rsidRPr="00592595">
        <w:rPr>
          <w:rStyle w:val="FontStyle37"/>
          <w:i w:val="0"/>
          <w:iCs w:val="0"/>
          <w:sz w:val="24"/>
          <w:szCs w:val="24"/>
        </w:rPr>
        <w:t>«Мотор».</w:t>
      </w:r>
    </w:p>
    <w:p w:rsidR="00D1013B" w:rsidRPr="00592595" w:rsidRDefault="00D1013B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 данной роли </w:t>
      </w:r>
      <w:r w:rsidRPr="00592595">
        <w:rPr>
          <w:rStyle w:val="FontStyle34"/>
          <w:sz w:val="24"/>
          <w:szCs w:val="24"/>
        </w:rPr>
        <w:t>Учредитель</w:t>
      </w:r>
      <w:r w:rsidRPr="00592595">
        <w:rPr>
          <w:rStyle w:val="FontStyle34"/>
          <w:i/>
          <w:iCs/>
          <w:sz w:val="24"/>
          <w:szCs w:val="24"/>
        </w:rPr>
        <w:t xml:space="preserve"> </w:t>
      </w:r>
      <w:r w:rsidRPr="00592595">
        <w:rPr>
          <w:rStyle w:val="FontStyle31"/>
          <w:i w:val="0"/>
          <w:iCs w:val="0"/>
          <w:sz w:val="24"/>
          <w:szCs w:val="24"/>
        </w:rPr>
        <w:t xml:space="preserve">способствует продуктивной работе в команде: </w:t>
      </w:r>
    </w:p>
    <w:p w:rsidR="00D1013B" w:rsidRPr="00592595" w:rsidRDefault="00D1013B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во-первых, совокупностью собственных личностных ресурсов; </w:t>
      </w:r>
    </w:p>
    <w:p w:rsidR="00D1013B" w:rsidRPr="00592595" w:rsidRDefault="00D1013B" w:rsidP="00FB2CBF">
      <w:pPr>
        <w:pStyle w:val="Style12"/>
        <w:widowControl/>
        <w:spacing w:before="38"/>
        <w:ind w:left="-142" w:right="5" w:firstLine="0"/>
        <w:rPr>
          <w:rFonts w:ascii="Times New Roman" w:hAnsi="Times New Roman"/>
          <w:color w:val="0F243E"/>
        </w:rPr>
      </w:pPr>
      <w:r w:rsidRPr="00592595">
        <w:rPr>
          <w:rStyle w:val="FontStyle31"/>
          <w:i w:val="0"/>
          <w:iCs w:val="0"/>
          <w:sz w:val="24"/>
          <w:szCs w:val="24"/>
        </w:rPr>
        <w:t>во-вторых, совокупностью личностных ресурсов уча</w:t>
      </w:r>
      <w:r w:rsidRPr="00592595">
        <w:rPr>
          <w:rStyle w:val="FontStyle31"/>
          <w:i w:val="0"/>
          <w:iCs w:val="0"/>
          <w:sz w:val="24"/>
          <w:szCs w:val="24"/>
        </w:rPr>
        <w:softHyphen/>
        <w:t>стников командной работы (см. ниже, пункты 1-6).</w:t>
      </w:r>
    </w:p>
    <w:p w:rsidR="00D1013B" w:rsidRPr="00592595" w:rsidRDefault="00D1013B" w:rsidP="00FB2CBF">
      <w:pPr>
        <w:pStyle w:val="Style2"/>
        <w:widowControl/>
        <w:spacing w:before="5"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специфика типических отно</w:t>
      </w:r>
      <w:r w:rsidRPr="00592595">
        <w:rPr>
          <w:rStyle w:val="FontStyle36"/>
          <w:sz w:val="24"/>
          <w:szCs w:val="24"/>
        </w:rPr>
        <w:softHyphen/>
        <w:t xml:space="preserve">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Учредителя - субъекта </w:t>
      </w:r>
      <w:r w:rsidR="008D36DA">
        <w:rPr>
          <w:rStyle w:val="FontStyle37"/>
          <w:i w:val="0"/>
          <w:iCs w:val="0"/>
          <w:sz w:val="24"/>
          <w:szCs w:val="24"/>
        </w:rPr>
        <w:t>десят</w:t>
      </w:r>
      <w:r w:rsidR="008D36DA" w:rsidRPr="007179A4">
        <w:rPr>
          <w:rStyle w:val="FontStyle77"/>
          <w:iCs/>
          <w:sz w:val="24"/>
          <w:szCs w:val="24"/>
        </w:rPr>
        <w:t>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пары -  </w:t>
      </w:r>
      <w:r w:rsidRPr="00592595">
        <w:rPr>
          <w:rStyle w:val="FontStyle36"/>
          <w:sz w:val="24"/>
          <w:szCs w:val="24"/>
        </w:rPr>
        <w:t>с лицами,  субъектами иных пар, обусловливает состав его команды и распределение управ</w:t>
      </w:r>
      <w:r w:rsidRPr="00592595">
        <w:rPr>
          <w:rStyle w:val="FontStyle36"/>
          <w:sz w:val="24"/>
          <w:szCs w:val="24"/>
        </w:rPr>
        <w:softHyphen/>
        <w:t>ленческих ролей следующим образом:</w:t>
      </w:r>
    </w:p>
    <w:p w:rsidR="00D1013B" w:rsidRPr="00592595" w:rsidRDefault="00D1013B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1.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«Постановщик проблемы» </w:t>
      </w:r>
      <w:r w:rsidRPr="00592595">
        <w:rPr>
          <w:rStyle w:val="FontStyle36"/>
          <w:sz w:val="24"/>
          <w:szCs w:val="24"/>
        </w:rPr>
        <w:t>будет</w:t>
      </w:r>
      <w:r w:rsidRPr="00497794">
        <w:rPr>
          <w:rStyle w:val="FontStyle36"/>
          <w:sz w:val="24"/>
          <w:szCs w:val="24"/>
        </w:rPr>
        <w:t xml:space="preserve"> </w:t>
      </w:r>
      <w:r w:rsidR="00C03D4D" w:rsidRPr="000F6760">
        <w:rPr>
          <w:rStyle w:val="FontStyle32"/>
          <w:b w:val="0"/>
          <w:bCs w:val="0"/>
          <w:i w:val="0"/>
          <w:iCs w:val="0"/>
          <w:sz w:val="24"/>
          <w:szCs w:val="24"/>
        </w:rPr>
        <w:t>«живой» или «беззаботный» сангвиник</w:t>
      </w:r>
      <w:r w:rsidR="00C03D4D">
        <w:rPr>
          <w:rStyle w:val="FontStyle36"/>
          <w:sz w:val="24"/>
          <w:szCs w:val="24"/>
        </w:rPr>
        <w:t xml:space="preserve"> </w:t>
      </w:r>
      <w:r w:rsidR="00E32324">
        <w:rPr>
          <w:rStyle w:val="FontStyle36"/>
          <w:sz w:val="24"/>
          <w:szCs w:val="24"/>
        </w:rPr>
        <w:t>(субъект 7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зеркальные отношения (схема 1)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E32324">
        <w:rPr>
          <w:rStyle w:val="FontStyle36"/>
          <w:sz w:val="24"/>
          <w:szCs w:val="24"/>
        </w:rPr>
        <w:t xml:space="preserve"> личностных ресурсов субъекта 7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роли, что позволяет ему: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фор</w:t>
      </w:r>
      <w:r w:rsidRPr="00592595">
        <w:rPr>
          <w:rStyle w:val="FontStyle36"/>
          <w:sz w:val="24"/>
          <w:szCs w:val="24"/>
        </w:rPr>
        <w:softHyphen/>
        <w:t>мулировать суть сложившегося противоречия;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определять то, что важ</w:t>
      </w:r>
      <w:r w:rsidRPr="00592595">
        <w:rPr>
          <w:rStyle w:val="FontStyle36"/>
          <w:sz w:val="24"/>
          <w:szCs w:val="24"/>
        </w:rPr>
        <w:softHyphen/>
        <w:t>но обсудить в сложившейся ситуации;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- выска</w:t>
      </w:r>
      <w:r w:rsidRPr="00592595">
        <w:rPr>
          <w:rStyle w:val="FontStyle36"/>
          <w:sz w:val="24"/>
          <w:szCs w:val="24"/>
        </w:rPr>
        <w:softHyphen/>
        <w:t>заться о том, что делается для преодоления противоречия и т.п.</w:t>
      </w:r>
    </w:p>
    <w:p w:rsidR="00D1013B" w:rsidRPr="00823DC7" w:rsidRDefault="00D1013B" w:rsidP="00FB2CBF">
      <w:pPr>
        <w:pStyle w:val="Style15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D1013B" w:rsidRPr="00592595" w:rsidRDefault="00D1013B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2.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>«Проблематизатор»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E32324" w:rsidRPr="003D5FF7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«ригидный» или «неподатливый» </w:t>
      </w:r>
      <w:r w:rsidRPr="00746CDB">
        <w:rPr>
          <w:rStyle w:val="FontStyle33"/>
          <w:rFonts w:ascii="Times New Roman" w:hAnsi="Times New Roman" w:cs="Times New Roman"/>
          <w:sz w:val="24"/>
          <w:szCs w:val="24"/>
        </w:rPr>
        <w:t>меланхолик</w:t>
      </w:r>
      <w:r>
        <w:rPr>
          <w:rStyle w:val="FontStyle29"/>
          <w:i w:val="0"/>
          <w:iCs w:val="0"/>
          <w:sz w:val="24"/>
          <w:szCs w:val="24"/>
        </w:rPr>
        <w:t xml:space="preserve"> (</w:t>
      </w:r>
      <w:r>
        <w:rPr>
          <w:rStyle w:val="FontStyle36"/>
          <w:sz w:val="24"/>
          <w:szCs w:val="24"/>
        </w:rPr>
        <w:t>субъект 1</w:t>
      </w:r>
      <w:r w:rsidR="00E32324">
        <w:rPr>
          <w:rStyle w:val="FontStyle36"/>
          <w:sz w:val="24"/>
          <w:szCs w:val="24"/>
        </w:rPr>
        <w:t>5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с которым у Учредителя складываются типические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 активации (схема 2)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</w:t>
      </w:r>
      <w:r>
        <w:rPr>
          <w:rStyle w:val="FontStyle36"/>
          <w:sz w:val="24"/>
          <w:szCs w:val="24"/>
        </w:rPr>
        <w:t>ь личностных ресурсов субъекта 1</w:t>
      </w:r>
      <w:r w:rsidR="00E32324">
        <w:rPr>
          <w:rStyle w:val="FontStyle36"/>
          <w:sz w:val="24"/>
          <w:szCs w:val="24"/>
        </w:rPr>
        <w:t>5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проблематизацию, ставить и получать ответы на вопросы: 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«Почему это получается не</w:t>
      </w:r>
      <w:r w:rsidRPr="00592595">
        <w:rPr>
          <w:rStyle w:val="FontStyle36"/>
          <w:sz w:val="24"/>
          <w:szCs w:val="24"/>
        </w:rPr>
        <w:softHyphen/>
        <w:t>удовлетворительно?»;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 «В чем причины?»;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«Каковы корневые причины этих причин?»;</w:t>
      </w:r>
    </w:p>
    <w:p w:rsidR="00D1013B" w:rsidRPr="00823DC7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«Устранение какой или каких из корневых причин облег</w:t>
      </w:r>
      <w:r w:rsidRPr="00592595">
        <w:rPr>
          <w:rStyle w:val="FontStyle36"/>
          <w:sz w:val="24"/>
          <w:szCs w:val="24"/>
        </w:rPr>
        <w:softHyphen/>
        <w:t>чит решение проблемы?» и т.п.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3.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«Финалист» </w:t>
      </w:r>
      <w:r w:rsidRPr="00592595">
        <w:rPr>
          <w:rStyle w:val="FontStyle36"/>
          <w:sz w:val="24"/>
          <w:szCs w:val="24"/>
        </w:rPr>
        <w:t>будет</w:t>
      </w:r>
      <w:r w:rsidRPr="006A6CEA">
        <w:rPr>
          <w:rStyle w:val="FontStyle37"/>
          <w:i w:val="0"/>
          <w:iCs w:val="0"/>
          <w:sz w:val="24"/>
          <w:szCs w:val="24"/>
        </w:rPr>
        <w:t xml:space="preserve"> </w:t>
      </w:r>
      <w:r w:rsidR="00E32324" w:rsidRPr="003D5FF7">
        <w:rPr>
          <w:rStyle w:val="FontStyle32"/>
          <w:b w:val="0"/>
          <w:bCs w:val="0"/>
          <w:i w:val="0"/>
          <w:iCs w:val="0"/>
          <w:sz w:val="24"/>
          <w:szCs w:val="24"/>
        </w:rPr>
        <w:t>«агрессивный» или «возбудимый</w:t>
      </w:r>
      <w:r w:rsidRPr="00746CDB">
        <w:rPr>
          <w:rStyle w:val="FontStyle33"/>
          <w:rFonts w:ascii="Times New Roman" w:hAnsi="Times New Roman" w:cs="Times New Roman"/>
          <w:sz w:val="24"/>
          <w:szCs w:val="24"/>
        </w:rPr>
        <w:t>» холерик</w:t>
      </w:r>
      <w:r w:rsidRPr="00A31D1E">
        <w:rPr>
          <w:rStyle w:val="FontStyle33"/>
          <w:i/>
          <w:iCs/>
          <w:sz w:val="24"/>
          <w:szCs w:val="24"/>
        </w:rPr>
        <w:t xml:space="preserve"> </w:t>
      </w:r>
      <w:r w:rsidR="00E32324">
        <w:rPr>
          <w:rStyle w:val="FontStyle36"/>
          <w:sz w:val="24"/>
          <w:szCs w:val="24"/>
        </w:rPr>
        <w:t>(субъект 2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отношения «полного дополнения» (схема 3). 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E32324">
        <w:rPr>
          <w:rStyle w:val="FontStyle36"/>
          <w:sz w:val="24"/>
          <w:szCs w:val="24"/>
        </w:rPr>
        <w:t xml:space="preserve"> личностных ресурсов субъекта 2</w:t>
      </w:r>
      <w:r w:rsidRPr="00592595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реализоваться в  роли </w:t>
      </w:r>
      <w:r w:rsidRPr="00592595">
        <w:rPr>
          <w:rStyle w:val="FontStyle37"/>
          <w:i w:val="0"/>
          <w:iCs w:val="0"/>
          <w:sz w:val="24"/>
          <w:szCs w:val="24"/>
        </w:rPr>
        <w:t>«Финалиста», в которой он: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sz w:val="24"/>
          <w:szCs w:val="24"/>
        </w:rPr>
        <w:t>-</w:t>
      </w:r>
      <w:r w:rsidRPr="00592595">
        <w:rPr>
          <w:rStyle w:val="FontStyle36"/>
          <w:sz w:val="24"/>
          <w:szCs w:val="24"/>
        </w:rPr>
        <w:t xml:space="preserve"> фиксирует выдвигаемые идеи, выводы, группирует их по адекватным основаниям;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 - формулирует согласованное решение как на отдельных стадиях ра</w:t>
      </w:r>
      <w:r w:rsidRPr="00592595">
        <w:rPr>
          <w:rStyle w:val="FontStyle36"/>
          <w:sz w:val="24"/>
          <w:szCs w:val="24"/>
        </w:rPr>
        <w:softHyphen/>
        <w:t>боты, так и окончательное решение, способствующее разреше</w:t>
      </w:r>
      <w:r w:rsidRPr="00592595">
        <w:rPr>
          <w:rStyle w:val="FontStyle36"/>
          <w:sz w:val="24"/>
          <w:szCs w:val="24"/>
        </w:rPr>
        <w:softHyphen/>
        <w:t>нию проблемы или ее составляющей;</w:t>
      </w:r>
    </w:p>
    <w:p w:rsidR="00D1013B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определяет зоны ответственности за выполнение принятых решений и т.п.</w:t>
      </w:r>
    </w:p>
    <w:p w:rsidR="00D1013B" w:rsidRPr="00592595" w:rsidRDefault="00D1013B" w:rsidP="00FB2CBF">
      <w:pPr>
        <w:pStyle w:val="Style13"/>
        <w:widowControl/>
        <w:tabs>
          <w:tab w:val="left" w:pos="566"/>
        </w:tabs>
        <w:spacing w:line="245" w:lineRule="exact"/>
        <w:ind w:left="-142" w:right="5"/>
        <w:jc w:val="both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 </w:t>
      </w:r>
      <w:r w:rsidRPr="00592595">
        <w:rPr>
          <w:rStyle w:val="FontStyle36"/>
          <w:sz w:val="24"/>
          <w:szCs w:val="24"/>
        </w:rPr>
        <w:t xml:space="preserve">4. Исполнителями роли </w:t>
      </w:r>
      <w:r w:rsidRPr="00592595">
        <w:rPr>
          <w:rStyle w:val="FontStyle37"/>
          <w:i w:val="0"/>
          <w:iCs w:val="0"/>
          <w:sz w:val="24"/>
          <w:szCs w:val="24"/>
        </w:rPr>
        <w:t>«Специалист», которые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составляют ядро команды (все,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Учредителя,</w:t>
      </w:r>
      <w:r w:rsidRPr="00592595">
        <w:rPr>
          <w:rStyle w:val="FontStyle36"/>
          <w:sz w:val="24"/>
          <w:szCs w:val="24"/>
        </w:rPr>
        <w:t xml:space="preserve"> входят в</w:t>
      </w:r>
      <w:r w:rsidR="00573966">
        <w:rPr>
          <w:rStyle w:val="FontStyle36"/>
          <w:sz w:val="24"/>
          <w:szCs w:val="24"/>
        </w:rPr>
        <w:t>о</w:t>
      </w:r>
      <w:r w:rsidRPr="00592595">
        <w:rPr>
          <w:rStyle w:val="FontStyle36"/>
          <w:sz w:val="24"/>
          <w:szCs w:val="24"/>
        </w:rPr>
        <w:t xml:space="preserve"> </w:t>
      </w:r>
      <w:r w:rsidR="00573966">
        <w:rPr>
          <w:rStyle w:val="FontStyle37"/>
          <w:i w:val="0"/>
          <w:iCs w:val="0"/>
          <w:sz w:val="24"/>
          <w:szCs w:val="24"/>
        </w:rPr>
        <w:t>втор</w:t>
      </w:r>
      <w:r>
        <w:rPr>
          <w:rStyle w:val="FontStyle37"/>
          <w:i w:val="0"/>
          <w:iCs w:val="0"/>
          <w:sz w:val="24"/>
          <w:szCs w:val="24"/>
        </w:rPr>
        <w:t>о</w:t>
      </w:r>
      <w:r w:rsidRPr="00592595">
        <w:rPr>
          <w:rStyle w:val="FontStyle37"/>
          <w:i w:val="0"/>
          <w:iCs w:val="0"/>
          <w:sz w:val="24"/>
          <w:szCs w:val="24"/>
        </w:rPr>
        <w:t>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см.</w:t>
      </w:r>
      <w:r w:rsidRPr="00592595">
        <w:rPr>
          <w:rStyle w:val="27"/>
          <w:rFonts w:eastAsiaTheme="minorEastAsia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табл. 1</w:t>
      </w:r>
      <w:r w:rsidRPr="00592595">
        <w:rPr>
          <w:rStyle w:val="FontStyle36"/>
          <w:sz w:val="24"/>
          <w:szCs w:val="24"/>
        </w:rPr>
        <w:t>,), будут субъекты:</w:t>
      </w:r>
    </w:p>
    <w:p w:rsidR="00D1013B" w:rsidRPr="00592595" w:rsidRDefault="00D1013B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зеркальных отношений </w:t>
      </w:r>
      <w:r w:rsidR="00E32324" w:rsidRPr="003D5FF7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«живой» или «беззаботный» </w:t>
      </w:r>
      <w:r w:rsidRPr="00746CDB">
        <w:rPr>
          <w:rStyle w:val="FontStyle33"/>
          <w:rFonts w:ascii="Times New Roman" w:hAnsi="Times New Roman" w:cs="Times New Roman"/>
          <w:sz w:val="24"/>
          <w:szCs w:val="24"/>
        </w:rPr>
        <w:t>сангвиник</w:t>
      </w:r>
      <w:r>
        <w:rPr>
          <w:rStyle w:val="FontStyle37"/>
          <w:i w:val="0"/>
          <w:iCs w:val="0"/>
          <w:sz w:val="24"/>
          <w:szCs w:val="24"/>
        </w:rPr>
        <w:t>,</w:t>
      </w:r>
      <w:r>
        <w:rPr>
          <w:rStyle w:val="FontStyle36"/>
          <w:sz w:val="24"/>
          <w:szCs w:val="24"/>
        </w:rPr>
        <w:t xml:space="preserve"> субъект </w:t>
      </w:r>
      <w:r w:rsidR="00E32324">
        <w:rPr>
          <w:rStyle w:val="FontStyle36"/>
          <w:sz w:val="24"/>
          <w:szCs w:val="24"/>
        </w:rPr>
        <w:t>7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 xml:space="preserve">); </w:t>
      </w:r>
    </w:p>
    <w:p w:rsidR="00D1013B" w:rsidRPr="00592595" w:rsidRDefault="00D1013B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активации </w:t>
      </w:r>
      <w:r w:rsidR="00E32324" w:rsidRPr="003D5FF7">
        <w:rPr>
          <w:rStyle w:val="FontStyle32"/>
          <w:b w:val="0"/>
          <w:bCs w:val="0"/>
          <w:i w:val="0"/>
          <w:iCs w:val="0"/>
          <w:sz w:val="24"/>
          <w:szCs w:val="24"/>
        </w:rPr>
        <w:t>«ригидный» или «неподатливый»</w:t>
      </w:r>
      <w:r w:rsidRPr="00746CDB">
        <w:rPr>
          <w:rStyle w:val="FontStyle33"/>
          <w:rFonts w:ascii="Times New Roman" w:hAnsi="Times New Roman" w:cs="Times New Roman"/>
          <w:sz w:val="24"/>
          <w:szCs w:val="24"/>
        </w:rPr>
        <w:t xml:space="preserve"> меланхолик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субъект 1</w:t>
      </w:r>
      <w:r w:rsidR="00557B76">
        <w:rPr>
          <w:rStyle w:val="FontStyle36"/>
          <w:sz w:val="24"/>
          <w:szCs w:val="24"/>
        </w:rPr>
        <w:t>5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);</w:t>
      </w:r>
    </w:p>
    <w:p w:rsidR="00D1013B" w:rsidRPr="00592595" w:rsidRDefault="00D1013B" w:rsidP="00FB2CBF">
      <w:pPr>
        <w:pStyle w:val="Style18"/>
        <w:widowControl/>
        <w:ind w:left="-142" w:right="5"/>
        <w:jc w:val="both"/>
        <w:rPr>
          <w:rStyle w:val="FontStyle37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>- отношений полного дополнения</w:t>
      </w:r>
      <w:r w:rsidRPr="0059259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(</w:t>
      </w:r>
      <w:r w:rsidR="00557B76" w:rsidRPr="003D5FF7">
        <w:rPr>
          <w:rStyle w:val="FontStyle32"/>
          <w:b w:val="0"/>
          <w:bCs w:val="0"/>
          <w:i w:val="0"/>
          <w:iCs w:val="0"/>
          <w:sz w:val="24"/>
          <w:szCs w:val="24"/>
        </w:rPr>
        <w:t>«агрессивный» или «возбуди</w:t>
      </w:r>
      <w:r w:rsidR="00557B76" w:rsidRPr="003D5FF7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мый» </w:t>
      </w:r>
      <w:r w:rsidRPr="00746CDB">
        <w:rPr>
          <w:rStyle w:val="FontStyle33"/>
          <w:rFonts w:ascii="Times New Roman" w:hAnsi="Times New Roman" w:cs="Times New Roman"/>
          <w:sz w:val="24"/>
          <w:szCs w:val="24"/>
        </w:rPr>
        <w:t>холерик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557B76">
        <w:rPr>
          <w:rStyle w:val="FontStyle36"/>
          <w:sz w:val="24"/>
          <w:szCs w:val="24"/>
        </w:rPr>
        <w:t>субъект 2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7"/>
          <w:i w:val="0"/>
          <w:iCs w:val="0"/>
          <w:sz w:val="24"/>
          <w:szCs w:val="24"/>
        </w:rPr>
        <w:t>).</w:t>
      </w:r>
    </w:p>
    <w:p w:rsidR="00D1013B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i w:val="0"/>
          <w:iCs w:val="0"/>
          <w:sz w:val="24"/>
          <w:szCs w:val="24"/>
        </w:rPr>
        <w:lastRenderedPageBreak/>
        <w:t>При этом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совокупность личностных ресурсов каждого</w:t>
      </w:r>
      <w:r w:rsidRPr="00592595">
        <w:rPr>
          <w:rStyle w:val="FontStyle36"/>
          <w:i/>
          <w:iCs/>
          <w:sz w:val="24"/>
          <w:szCs w:val="24"/>
        </w:rPr>
        <w:t xml:space="preserve"> (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</w:t>
      </w:r>
      <w:r>
        <w:rPr>
          <w:rStyle w:val="FontStyle37"/>
          <w:i w:val="0"/>
          <w:iCs w:val="0"/>
          <w:sz w:val="24"/>
          <w:szCs w:val="24"/>
        </w:rPr>
        <w:t xml:space="preserve">, как </w:t>
      </w:r>
      <w:r>
        <w:rPr>
          <w:rStyle w:val="FontStyle36"/>
          <w:sz w:val="24"/>
          <w:szCs w:val="24"/>
        </w:rPr>
        <w:t xml:space="preserve">субъекта </w:t>
      </w:r>
      <w:r w:rsidR="00557B76">
        <w:rPr>
          <w:rStyle w:val="FontStyle36"/>
          <w:sz w:val="24"/>
          <w:szCs w:val="24"/>
        </w:rPr>
        <w:t>10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6"/>
          <w:i/>
          <w:iCs/>
          <w:sz w:val="24"/>
          <w:szCs w:val="24"/>
        </w:rPr>
        <w:t>)</w:t>
      </w:r>
      <w:r w:rsidRPr="00592595">
        <w:rPr>
          <w:rStyle w:val="FontStyle36"/>
          <w:sz w:val="24"/>
          <w:szCs w:val="24"/>
        </w:rPr>
        <w:t xml:space="preserve"> обусловливает определенные преимущества им как исполнителям данной роли.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5.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557B76" w:rsidRPr="003D5FF7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«спокойный» или «размеренный» </w:t>
      </w:r>
      <w:r w:rsidRPr="00EE1A29">
        <w:rPr>
          <w:rStyle w:val="FontStyle33"/>
          <w:rFonts w:ascii="Times New Roman" w:hAnsi="Times New Roman" w:cs="Times New Roman"/>
          <w:sz w:val="24"/>
          <w:szCs w:val="24"/>
        </w:rPr>
        <w:t>флег</w:t>
      </w:r>
      <w:r w:rsidRPr="00EE1A29">
        <w:rPr>
          <w:rStyle w:val="FontStyle33"/>
          <w:rFonts w:ascii="Times New Roman" w:hAnsi="Times New Roman" w:cs="Times New Roman"/>
          <w:sz w:val="24"/>
          <w:szCs w:val="24"/>
        </w:rPr>
        <w:softHyphen/>
        <w:t>матик</w:t>
      </w:r>
      <w:r w:rsidRPr="005E02ED">
        <w:rPr>
          <w:rStyle w:val="FontStyle33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 xml:space="preserve">(субъект </w:t>
      </w:r>
      <w:r w:rsidR="00557B76">
        <w:rPr>
          <w:rStyle w:val="FontStyle36"/>
          <w:sz w:val="24"/>
          <w:szCs w:val="24"/>
        </w:rPr>
        <w:t>9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«деловые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ношения» (схема 4).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557B76">
        <w:rPr>
          <w:rStyle w:val="FontStyle36"/>
          <w:sz w:val="24"/>
          <w:szCs w:val="24"/>
        </w:rPr>
        <w:t>9</w:t>
      </w:r>
      <w:r w:rsidRPr="008C15CF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команды: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а) с субъектами </w:t>
      </w:r>
      <w:r w:rsidR="00557B76">
        <w:rPr>
          <w:rStyle w:val="FontStyle36"/>
          <w:sz w:val="24"/>
          <w:szCs w:val="24"/>
        </w:rPr>
        <w:t>1</w:t>
      </w:r>
      <w:r>
        <w:rPr>
          <w:rStyle w:val="FontStyle36"/>
          <w:sz w:val="24"/>
          <w:szCs w:val="24"/>
        </w:rPr>
        <w:t xml:space="preserve">-й, </w:t>
      </w:r>
      <w:r w:rsidR="00557B76">
        <w:rPr>
          <w:rStyle w:val="FontStyle36"/>
          <w:sz w:val="24"/>
          <w:szCs w:val="24"/>
        </w:rPr>
        <w:t>8</w:t>
      </w:r>
      <w:r>
        <w:rPr>
          <w:rStyle w:val="FontStyle36"/>
          <w:sz w:val="24"/>
          <w:szCs w:val="24"/>
        </w:rPr>
        <w:t>-й и 1</w:t>
      </w:r>
      <w:r w:rsidR="00557B76">
        <w:rPr>
          <w:rStyle w:val="FontStyle36"/>
          <w:sz w:val="24"/>
          <w:szCs w:val="24"/>
        </w:rPr>
        <w:t>6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«Координатор»,</w:t>
      </w:r>
      <w:r>
        <w:rPr>
          <w:rStyle w:val="FontStyle37"/>
          <w:i w:val="0"/>
          <w:iCs w:val="0"/>
          <w:sz w:val="24"/>
          <w:szCs w:val="24"/>
        </w:rPr>
        <w:t xml:space="preserve"> в</w:t>
      </w:r>
      <w:r w:rsidRPr="00592595">
        <w:rPr>
          <w:rStyle w:val="FontStyle37"/>
          <w:i w:val="0"/>
          <w:iCs w:val="0"/>
          <w:sz w:val="24"/>
          <w:szCs w:val="24"/>
        </w:rPr>
        <w:t xml:space="preserve"> </w:t>
      </w:r>
      <w:r w:rsidR="00557B76">
        <w:rPr>
          <w:rStyle w:val="FontStyle33"/>
          <w:rFonts w:ascii="Times New Roman" w:hAnsi="Times New Roman" w:cs="Times New Roman"/>
          <w:sz w:val="24"/>
          <w:szCs w:val="24"/>
        </w:rPr>
        <w:t>перв</w:t>
      </w:r>
      <w:r>
        <w:rPr>
          <w:rStyle w:val="FontStyle33"/>
          <w:rFonts w:ascii="Times New Roman" w:hAnsi="Times New Roman" w:cs="Times New Roman"/>
          <w:sz w:val="24"/>
          <w:szCs w:val="24"/>
        </w:rPr>
        <w:t>о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>е</w:t>
      </w:r>
      <w:r w:rsidRPr="00D5050A">
        <w:rPr>
          <w:rStyle w:val="FontStyle31"/>
          <w:i w:val="0"/>
          <w:iCs w:val="0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каре;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б) с субъектами 1</w:t>
      </w:r>
      <w:r w:rsidR="00557B76">
        <w:rPr>
          <w:rStyle w:val="FontStyle36"/>
          <w:sz w:val="24"/>
          <w:szCs w:val="24"/>
        </w:rPr>
        <w:t>2-й и 4</w:t>
      </w:r>
      <w:r w:rsidRPr="00592595">
        <w:rPr>
          <w:rStyle w:val="FontStyle36"/>
          <w:sz w:val="24"/>
          <w:szCs w:val="24"/>
        </w:rPr>
        <w:t>-й пар, входящими в</w:t>
      </w:r>
      <w:r>
        <w:rPr>
          <w:rStyle w:val="FontStyle36"/>
          <w:sz w:val="24"/>
          <w:szCs w:val="24"/>
        </w:rPr>
        <w:t xml:space="preserve"> </w:t>
      </w:r>
      <w:r w:rsidR="006534D3">
        <w:rPr>
          <w:rStyle w:val="FontStyle36"/>
          <w:sz w:val="24"/>
          <w:szCs w:val="24"/>
        </w:rPr>
        <w:t>четверто</w:t>
      </w:r>
      <w:r>
        <w:rPr>
          <w:rStyle w:val="FontStyle36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 xml:space="preserve">каре, с которыми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соответственно состоит в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родственных отношениях </w:t>
      </w:r>
      <w:r w:rsidR="00557B76">
        <w:rPr>
          <w:rStyle w:val="FontStyle36"/>
          <w:sz w:val="24"/>
          <w:szCs w:val="24"/>
        </w:rPr>
        <w:t>(с личностью - субъектом 12</w:t>
      </w:r>
      <w:r w:rsidRPr="00592595">
        <w:rPr>
          <w:rStyle w:val="FontStyle36"/>
          <w:sz w:val="24"/>
          <w:szCs w:val="24"/>
        </w:rPr>
        <w:t xml:space="preserve">-й пары) и в </w:t>
      </w:r>
      <w:r w:rsidRPr="00EB512A">
        <w:rPr>
          <w:rStyle w:val="FontStyle37"/>
          <w:i w:val="0"/>
          <w:iCs w:val="0"/>
          <w:sz w:val="24"/>
          <w:szCs w:val="24"/>
        </w:rPr>
        <w:t>отношениях, дополняющих наполовину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(с личностью - субъектом</w:t>
      </w:r>
      <w:r>
        <w:rPr>
          <w:rStyle w:val="FontStyle36"/>
          <w:sz w:val="24"/>
          <w:szCs w:val="24"/>
        </w:rPr>
        <w:t xml:space="preserve"> </w:t>
      </w:r>
      <w:r w:rsidR="00557B76">
        <w:rPr>
          <w:rStyle w:val="FontStyle36"/>
          <w:sz w:val="24"/>
          <w:szCs w:val="24"/>
        </w:rPr>
        <w:t>4</w:t>
      </w:r>
      <w:r w:rsidRPr="00592595">
        <w:rPr>
          <w:rStyle w:val="FontStyle36"/>
          <w:sz w:val="24"/>
          <w:szCs w:val="24"/>
        </w:rPr>
        <w:t>-й пары);</w:t>
      </w:r>
    </w:p>
    <w:p w:rsidR="00D1013B" w:rsidRPr="00592595" w:rsidRDefault="00557B76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в) с субъектами 5</w:t>
      </w:r>
      <w:r w:rsidR="00D1013B">
        <w:rPr>
          <w:rStyle w:val="FontStyle36"/>
          <w:sz w:val="24"/>
          <w:szCs w:val="24"/>
        </w:rPr>
        <w:t xml:space="preserve">-й  и </w:t>
      </w:r>
      <w:r w:rsidR="00D1013B" w:rsidRPr="00BF5FA2">
        <w:rPr>
          <w:rStyle w:val="FontStyle36"/>
          <w:sz w:val="24"/>
          <w:szCs w:val="24"/>
        </w:rPr>
        <w:t>1</w:t>
      </w:r>
      <w:r>
        <w:rPr>
          <w:rStyle w:val="FontStyle36"/>
          <w:sz w:val="24"/>
          <w:szCs w:val="24"/>
        </w:rPr>
        <w:t>3</w:t>
      </w:r>
      <w:r w:rsidR="00D1013B" w:rsidRPr="00592595">
        <w:rPr>
          <w:rStyle w:val="FontStyle36"/>
          <w:sz w:val="24"/>
          <w:szCs w:val="24"/>
        </w:rPr>
        <w:t>-й пар, также входящими в</w:t>
      </w:r>
      <w:r w:rsidR="00D1013B">
        <w:rPr>
          <w:rStyle w:val="FontStyle36"/>
          <w:sz w:val="24"/>
          <w:szCs w:val="24"/>
        </w:rPr>
        <w:t xml:space="preserve"> </w:t>
      </w:r>
      <w:r w:rsidR="006534D3">
        <w:rPr>
          <w:rStyle w:val="FontStyle36"/>
          <w:sz w:val="24"/>
          <w:szCs w:val="24"/>
        </w:rPr>
        <w:t>четвертое</w:t>
      </w:r>
      <w:r w:rsidR="00D1013B">
        <w:rPr>
          <w:rStyle w:val="FontStyle36"/>
          <w:sz w:val="24"/>
          <w:szCs w:val="24"/>
        </w:rPr>
        <w:t xml:space="preserve"> </w:t>
      </w:r>
      <w:r w:rsidR="00D1013B" w:rsidRPr="00592595">
        <w:rPr>
          <w:rStyle w:val="FontStyle36"/>
          <w:sz w:val="24"/>
          <w:szCs w:val="24"/>
        </w:rPr>
        <w:t>каре, оказывая на них опосре</w:t>
      </w:r>
      <w:r w:rsidR="00D1013B" w:rsidRPr="00592595">
        <w:rPr>
          <w:rStyle w:val="FontStyle36"/>
          <w:sz w:val="24"/>
          <w:szCs w:val="24"/>
        </w:rPr>
        <w:softHyphen/>
        <w:t>дованное управленческое</w:t>
      </w:r>
      <w:r w:rsidR="00D1013B">
        <w:rPr>
          <w:rStyle w:val="FontStyle36"/>
          <w:sz w:val="24"/>
          <w:szCs w:val="24"/>
        </w:rPr>
        <w:t xml:space="preserve"> </w:t>
      </w:r>
      <w:r w:rsidR="00D1013B" w:rsidRPr="00592595">
        <w:rPr>
          <w:rStyle w:val="FontStyle36"/>
          <w:sz w:val="24"/>
          <w:szCs w:val="24"/>
        </w:rPr>
        <w:t xml:space="preserve"> воздействие через </w:t>
      </w:r>
      <w:r w:rsidR="00D1013B" w:rsidRPr="00592595">
        <w:rPr>
          <w:rStyle w:val="FontStyle37"/>
          <w:i w:val="0"/>
          <w:iCs w:val="0"/>
          <w:sz w:val="24"/>
          <w:szCs w:val="24"/>
        </w:rPr>
        <w:t xml:space="preserve">личность </w:t>
      </w:r>
      <w:r w:rsidR="00D1013B" w:rsidRPr="00592595">
        <w:rPr>
          <w:rStyle w:val="FontStyle36"/>
          <w:i/>
          <w:iCs/>
          <w:sz w:val="24"/>
          <w:szCs w:val="24"/>
        </w:rPr>
        <w:t xml:space="preserve">- </w:t>
      </w:r>
      <w:r w:rsidR="00573966">
        <w:rPr>
          <w:rStyle w:val="FontStyle37"/>
          <w:i w:val="0"/>
          <w:iCs w:val="0"/>
          <w:sz w:val="24"/>
          <w:szCs w:val="24"/>
        </w:rPr>
        <w:t>субъекта 1</w:t>
      </w:r>
      <w:r w:rsidR="00573966" w:rsidRPr="00573966">
        <w:rPr>
          <w:rStyle w:val="FontStyle37"/>
          <w:i w:val="0"/>
          <w:iCs w:val="0"/>
          <w:sz w:val="24"/>
          <w:szCs w:val="24"/>
        </w:rPr>
        <w:t>2</w:t>
      </w:r>
      <w:r w:rsidR="00D1013B" w:rsidRPr="00592595">
        <w:rPr>
          <w:rStyle w:val="FontStyle37"/>
          <w:i w:val="0"/>
          <w:iCs w:val="0"/>
          <w:sz w:val="24"/>
          <w:szCs w:val="24"/>
        </w:rPr>
        <w:t>-й пары,</w:t>
      </w:r>
      <w:r w:rsidR="00D1013B" w:rsidRPr="00592595">
        <w:rPr>
          <w:rStyle w:val="FontStyle37"/>
          <w:sz w:val="24"/>
          <w:szCs w:val="24"/>
        </w:rPr>
        <w:t xml:space="preserve"> </w:t>
      </w:r>
      <w:r w:rsidR="00D1013B" w:rsidRPr="00592595">
        <w:rPr>
          <w:rStyle w:val="FontStyle36"/>
          <w:sz w:val="24"/>
          <w:szCs w:val="24"/>
        </w:rPr>
        <w:t xml:space="preserve">с которыми она соответственно состоит в </w:t>
      </w:r>
      <w:r w:rsidR="00D1013B" w:rsidRPr="00592595">
        <w:rPr>
          <w:rStyle w:val="FontStyle37"/>
          <w:i w:val="0"/>
          <w:iCs w:val="0"/>
          <w:sz w:val="24"/>
          <w:szCs w:val="24"/>
        </w:rPr>
        <w:t>отношениях актива</w:t>
      </w:r>
      <w:r w:rsidR="00D1013B" w:rsidRPr="00592595">
        <w:rPr>
          <w:rStyle w:val="FontStyle37"/>
          <w:i w:val="0"/>
          <w:iCs w:val="0"/>
          <w:sz w:val="24"/>
          <w:szCs w:val="24"/>
        </w:rPr>
        <w:softHyphen/>
        <w:t>ции</w:t>
      </w:r>
      <w:r w:rsidR="00D1013B" w:rsidRPr="00592595">
        <w:rPr>
          <w:rStyle w:val="FontStyle37"/>
          <w:sz w:val="24"/>
          <w:szCs w:val="24"/>
        </w:rPr>
        <w:t xml:space="preserve"> </w:t>
      </w:r>
      <w:r w:rsidR="00573966">
        <w:rPr>
          <w:rStyle w:val="FontStyle36"/>
          <w:sz w:val="24"/>
          <w:szCs w:val="24"/>
        </w:rPr>
        <w:t xml:space="preserve">(с личностью - субъектом </w:t>
      </w:r>
      <w:r w:rsidR="00573966" w:rsidRPr="00573966">
        <w:rPr>
          <w:rStyle w:val="FontStyle36"/>
          <w:sz w:val="24"/>
          <w:szCs w:val="24"/>
        </w:rPr>
        <w:t>5</w:t>
      </w:r>
      <w:r w:rsidR="00D1013B" w:rsidRPr="00592595">
        <w:rPr>
          <w:rStyle w:val="FontStyle36"/>
          <w:sz w:val="24"/>
          <w:szCs w:val="24"/>
        </w:rPr>
        <w:t xml:space="preserve">-й пары) и в </w:t>
      </w:r>
      <w:r w:rsidR="00D1013B" w:rsidRPr="00592595">
        <w:rPr>
          <w:rStyle w:val="FontStyle37"/>
          <w:i w:val="0"/>
          <w:iCs w:val="0"/>
          <w:sz w:val="24"/>
          <w:szCs w:val="24"/>
        </w:rPr>
        <w:t>зеркальных отношениях</w:t>
      </w:r>
      <w:r w:rsidR="00D1013B" w:rsidRPr="00592595">
        <w:rPr>
          <w:rStyle w:val="FontStyle37"/>
          <w:sz w:val="24"/>
          <w:szCs w:val="24"/>
        </w:rPr>
        <w:t xml:space="preserve"> </w:t>
      </w:r>
      <w:r w:rsidR="00573966">
        <w:rPr>
          <w:rStyle w:val="FontStyle36"/>
          <w:sz w:val="24"/>
          <w:szCs w:val="24"/>
        </w:rPr>
        <w:t>(с личностью - субъектом 1</w:t>
      </w:r>
      <w:r w:rsidR="00573966" w:rsidRPr="00573966">
        <w:rPr>
          <w:rStyle w:val="FontStyle36"/>
          <w:sz w:val="24"/>
          <w:szCs w:val="24"/>
        </w:rPr>
        <w:t>3</w:t>
      </w:r>
      <w:r w:rsidR="00D1013B" w:rsidRPr="00592595">
        <w:rPr>
          <w:rStyle w:val="FontStyle36"/>
          <w:sz w:val="24"/>
          <w:szCs w:val="24"/>
        </w:rPr>
        <w:t>-й пары).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6.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«Контролер»*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573966" w:rsidRPr="00913915">
        <w:rPr>
          <w:rStyle w:val="FontStyle32"/>
          <w:b w:val="0"/>
          <w:bCs w:val="0"/>
          <w:i w:val="0"/>
          <w:iCs w:val="0"/>
          <w:sz w:val="24"/>
          <w:szCs w:val="24"/>
        </w:rPr>
        <w:t>«миролюбивый» или «вдумчивый»</w:t>
      </w:r>
      <w:r w:rsidR="00573966" w:rsidRPr="0057396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Pr="00EE1A29">
        <w:rPr>
          <w:rStyle w:val="FontStyle33"/>
          <w:rFonts w:ascii="Times New Roman" w:hAnsi="Times New Roman" w:cs="Times New Roman"/>
          <w:sz w:val="24"/>
          <w:szCs w:val="24"/>
        </w:rPr>
        <w:t>флег</w:t>
      </w:r>
      <w:r w:rsidRPr="00EE1A29">
        <w:rPr>
          <w:rStyle w:val="FontStyle33"/>
          <w:rFonts w:ascii="Times New Roman" w:hAnsi="Times New Roman" w:cs="Times New Roman"/>
          <w:sz w:val="24"/>
          <w:szCs w:val="24"/>
        </w:rPr>
        <w:softHyphen/>
        <w:t>матик</w:t>
      </w:r>
      <w:r w:rsidR="00573966">
        <w:rPr>
          <w:rStyle w:val="FontStyle36"/>
          <w:sz w:val="24"/>
          <w:szCs w:val="24"/>
        </w:rPr>
        <w:t xml:space="preserve"> (субъект 1</w:t>
      </w:r>
      <w:r w:rsidR="00573966" w:rsidRPr="00573966">
        <w:rPr>
          <w:rStyle w:val="FontStyle36"/>
          <w:sz w:val="24"/>
          <w:szCs w:val="24"/>
        </w:rPr>
        <w:t>1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,</w:t>
      </w:r>
      <w:r w:rsidRPr="00A925DC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входящий</w:t>
      </w:r>
      <w:r w:rsidRPr="00592595">
        <w:rPr>
          <w:rStyle w:val="FontStyle36"/>
          <w:sz w:val="24"/>
          <w:szCs w:val="24"/>
        </w:rPr>
        <w:t xml:space="preserve"> в</w:t>
      </w:r>
      <w:r w:rsidR="006534D3">
        <w:rPr>
          <w:rStyle w:val="FontStyle36"/>
          <w:sz w:val="24"/>
          <w:szCs w:val="24"/>
        </w:rPr>
        <w:t xml:space="preserve"> треть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«родственные отношения» (схема 5).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573966">
        <w:rPr>
          <w:rStyle w:val="FontStyle36"/>
          <w:sz w:val="24"/>
          <w:szCs w:val="24"/>
        </w:rPr>
        <w:t>1</w:t>
      </w:r>
      <w:r w:rsidR="00573966" w:rsidRPr="00573966">
        <w:rPr>
          <w:rStyle w:val="FontStyle36"/>
          <w:sz w:val="24"/>
          <w:szCs w:val="24"/>
        </w:rPr>
        <w:t>1</w:t>
      </w:r>
      <w:r w:rsidRPr="005E0AAD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D1013B" w:rsidRPr="00592595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«Контролера»,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команды с субъектами </w:t>
      </w:r>
      <w:r w:rsidR="00573966" w:rsidRPr="00573966">
        <w:rPr>
          <w:rStyle w:val="FontStyle36"/>
          <w:sz w:val="24"/>
          <w:szCs w:val="24"/>
        </w:rPr>
        <w:t>3</w:t>
      </w:r>
      <w:r w:rsidR="00573966">
        <w:rPr>
          <w:rStyle w:val="FontStyle36"/>
          <w:sz w:val="24"/>
          <w:szCs w:val="24"/>
        </w:rPr>
        <w:t xml:space="preserve">-й, </w:t>
      </w:r>
      <w:r w:rsidR="00573966" w:rsidRPr="00573966">
        <w:rPr>
          <w:rStyle w:val="FontStyle36"/>
          <w:sz w:val="24"/>
          <w:szCs w:val="24"/>
        </w:rPr>
        <w:t>6</w:t>
      </w:r>
      <w:r w:rsidR="00573966">
        <w:rPr>
          <w:rStyle w:val="FontStyle36"/>
          <w:sz w:val="24"/>
          <w:szCs w:val="24"/>
        </w:rPr>
        <w:t>-й и 1</w:t>
      </w:r>
      <w:r w:rsidR="00573966" w:rsidRPr="00573966">
        <w:rPr>
          <w:rStyle w:val="FontStyle36"/>
          <w:sz w:val="24"/>
          <w:szCs w:val="24"/>
        </w:rPr>
        <w:t>4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</w:t>
      </w:r>
      <w:r>
        <w:rPr>
          <w:rStyle w:val="FontStyle37"/>
          <w:i w:val="0"/>
          <w:iCs w:val="0"/>
          <w:sz w:val="24"/>
          <w:szCs w:val="24"/>
        </w:rPr>
        <w:t>онтролер</w:t>
      </w:r>
      <w:r w:rsidRPr="00592595">
        <w:rPr>
          <w:rStyle w:val="FontStyle37"/>
          <w:i w:val="0"/>
          <w:iCs w:val="0"/>
          <w:sz w:val="24"/>
          <w:szCs w:val="24"/>
        </w:rPr>
        <w:t>»,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в</w:t>
      </w:r>
      <w:r>
        <w:rPr>
          <w:rStyle w:val="FontStyle36"/>
          <w:sz w:val="24"/>
          <w:szCs w:val="24"/>
        </w:rPr>
        <w:t xml:space="preserve"> </w:t>
      </w:r>
      <w:r w:rsidR="00573966">
        <w:rPr>
          <w:rStyle w:val="FontStyle33"/>
          <w:rFonts w:ascii="Times New Roman" w:hAnsi="Times New Roman" w:cs="Times New Roman"/>
          <w:sz w:val="24"/>
          <w:szCs w:val="24"/>
        </w:rPr>
        <w:t>треть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каре.</w:t>
      </w:r>
    </w:p>
    <w:p w:rsidR="00D1013B" w:rsidRPr="001343AB" w:rsidRDefault="00D1013B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exact"/>
        <w:ind w:left="-142" w:right="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 </w:t>
      </w:r>
      <w:r w:rsidRPr="001343AB">
        <w:rPr>
          <w:rFonts w:ascii="Times New Roman" w:hAnsi="Times New Roman" w:cs="Times New Roman"/>
          <w:sz w:val="22"/>
          <w:szCs w:val="22"/>
        </w:rPr>
        <w:t xml:space="preserve">В то же время, проведение </w:t>
      </w:r>
      <w:r w:rsidRPr="001343AB">
        <w:rPr>
          <w:rFonts w:ascii="Times New Roman" w:hAnsi="Times New Roman" w:cs="Times New Roman"/>
          <w:i/>
          <w:iCs/>
          <w:sz w:val="22"/>
          <w:szCs w:val="22"/>
        </w:rPr>
        <w:t xml:space="preserve">управленческих политик </w:t>
      </w:r>
      <w:r w:rsidRPr="001343AB">
        <w:rPr>
          <w:rFonts w:ascii="Times New Roman" w:hAnsi="Times New Roman" w:cs="Times New Roman"/>
          <w:sz w:val="22"/>
          <w:szCs w:val="22"/>
        </w:rPr>
        <w:t xml:space="preserve">команды может осуществляться и через посредство лиц, входящих в ядро команды. В этих случаях им </w:t>
      </w:r>
      <w:r w:rsidRPr="00567B5A">
        <w:rPr>
          <w:rFonts w:ascii="Times New Roman" w:hAnsi="Times New Roman" w:cs="Times New Roman"/>
          <w:sz w:val="22"/>
          <w:szCs w:val="22"/>
        </w:rPr>
        <w:t>делегируется выполнение ролей «Координатор» и «Контролер». Роль Координатора делегируется</w:t>
      </w:r>
      <w:r w:rsidRPr="001343AB">
        <w:rPr>
          <w:rFonts w:ascii="Times New Roman" w:hAnsi="Times New Roman" w:cs="Times New Roman"/>
          <w:sz w:val="22"/>
          <w:szCs w:val="22"/>
        </w:rPr>
        <w:t xml:space="preserve"> личности, выполняющей роль «Постановщика проблемы», а роль </w:t>
      </w:r>
      <w:r w:rsidRPr="00567B5A">
        <w:rPr>
          <w:rFonts w:ascii="Times New Roman" w:hAnsi="Times New Roman" w:cs="Times New Roman"/>
          <w:sz w:val="22"/>
          <w:szCs w:val="22"/>
        </w:rPr>
        <w:t>Контролера – личности</w:t>
      </w:r>
      <w:r w:rsidRPr="001343AB">
        <w:rPr>
          <w:rFonts w:ascii="Times New Roman" w:hAnsi="Times New Roman" w:cs="Times New Roman"/>
          <w:sz w:val="22"/>
          <w:szCs w:val="22"/>
        </w:rPr>
        <w:t>, выполняющей роль «Финалиста».</w:t>
      </w:r>
    </w:p>
    <w:p w:rsidR="00D1013B" w:rsidRPr="00250850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B72BE">
        <w:rPr>
          <w:rStyle w:val="FontStyle36"/>
          <w:sz w:val="24"/>
          <w:szCs w:val="24"/>
        </w:rPr>
        <w:lastRenderedPageBreak/>
        <w:t>Кроме того, для решения креативных задач, предполагающих при</w:t>
      </w:r>
      <w:r w:rsidRPr="005B72BE">
        <w:rPr>
          <w:rStyle w:val="FontStyle36"/>
          <w:sz w:val="24"/>
          <w:szCs w:val="24"/>
        </w:rPr>
        <w:softHyphen/>
        <w:t xml:space="preserve">менение метода «мозгового штурма» (генерации идей), </w:t>
      </w:r>
      <w:r w:rsidRPr="005B72BE">
        <w:rPr>
          <w:rStyle w:val="FontStyle37"/>
        </w:rPr>
        <w:t xml:space="preserve">Учредитель </w:t>
      </w:r>
      <w:r w:rsidRPr="005B72BE">
        <w:rPr>
          <w:rStyle w:val="FontStyle36"/>
          <w:sz w:val="24"/>
          <w:szCs w:val="24"/>
        </w:rPr>
        <w:t>может привлекать к участию в командной работе лиц из соответствую</w:t>
      </w:r>
      <w:r w:rsidRPr="005B72BE">
        <w:rPr>
          <w:rStyle w:val="FontStyle36"/>
          <w:sz w:val="24"/>
          <w:szCs w:val="24"/>
        </w:rPr>
        <w:softHyphen/>
        <w:t>щих пар, с которыми он находится в иных типических отношениях (отношения полной противоположности, отношения квазитождества, иллюзорные отношения, отношения со</w:t>
      </w:r>
      <w:r w:rsidRPr="005B72BE">
        <w:rPr>
          <w:rStyle w:val="FontStyle36"/>
          <w:sz w:val="24"/>
          <w:szCs w:val="24"/>
        </w:rPr>
        <w:softHyphen/>
        <w:t>циального заказа, отношения суперконтроля, отношения ревизии, от</w:t>
      </w:r>
      <w:r w:rsidRPr="005B72BE">
        <w:rPr>
          <w:rStyle w:val="FontStyle36"/>
          <w:sz w:val="24"/>
          <w:szCs w:val="24"/>
        </w:rPr>
        <w:softHyphen/>
        <w:t>ношения конфликта). Именно взаимодействие с этими лицами (в силу специфики ассо</w:t>
      </w:r>
      <w:r w:rsidRPr="005B72BE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5B72BE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5B72BE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5B72BE">
        <w:rPr>
          <w:rStyle w:val="FontStyle36"/>
          <w:sz w:val="24"/>
          <w:szCs w:val="24"/>
        </w:rPr>
        <w:softHyphen/>
        <w:t>низма творчества.</w:t>
      </w:r>
    </w:p>
    <w:p w:rsidR="00D1013B" w:rsidRPr="0036719E" w:rsidRDefault="00D1013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</w:p>
    <w:p w:rsidR="00D1013B" w:rsidRPr="00250850" w:rsidRDefault="00D1013B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  <w:u w:val="single"/>
        </w:rPr>
      </w:pPr>
      <w:r w:rsidRPr="00250850">
        <w:rPr>
          <w:rStyle w:val="FontStyle30"/>
          <w:i/>
          <w:iCs/>
          <w:sz w:val="24"/>
          <w:szCs w:val="24"/>
          <w:u w:val="single"/>
        </w:rPr>
        <w:t>ПРИМЕЧАНИЕ.</w:t>
      </w:r>
    </w:p>
    <w:p w:rsidR="00D1013B" w:rsidRPr="00250850" w:rsidRDefault="00D1013B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</w:rPr>
      </w:pPr>
      <w:r w:rsidRPr="00250850">
        <w:rPr>
          <w:rStyle w:val="FontStyle30"/>
          <w:i/>
          <w:iCs/>
          <w:sz w:val="24"/>
          <w:szCs w:val="24"/>
        </w:rPr>
        <w:t>Выше расматрен один из вариантов применения ресурсов типических отношений.</w:t>
      </w:r>
    </w:p>
    <w:p w:rsidR="00D1013B" w:rsidRPr="00250850" w:rsidRDefault="00D1013B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Style w:val="FontStyle30"/>
          <w:i/>
          <w:iCs/>
          <w:sz w:val="24"/>
          <w:szCs w:val="24"/>
        </w:rPr>
        <w:t xml:space="preserve">В то же время важно помнить, что </w:t>
      </w:r>
      <w:r w:rsidRPr="00250850">
        <w:rPr>
          <w:rFonts w:ascii="Times New Roman" w:hAnsi="Times New Roman" w:cs="Times New Roman"/>
          <w:i/>
          <w:iCs/>
        </w:rPr>
        <w:t>сотрудники (относящиеся к определенным парам  подтипов темперамента) любой группы-команды (ядро которой образует соответствующее каре, состоящее из двух пар участников) могут продуктивно взаимодействовать с сотрудниками (относящимися к определенным парам   подтипов   темперамента) любой другой группы-команды, ядро которой также образует соответствующее каре.</w:t>
      </w:r>
    </w:p>
    <w:p w:rsidR="00D1013B" w:rsidRPr="00250850" w:rsidRDefault="00D1013B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Fonts w:ascii="Times New Roman" w:hAnsi="Times New Roman" w:cs="Times New Roman"/>
          <w:i/>
          <w:iCs/>
        </w:rPr>
        <w:t>Данное взаимодействие  может осуществляться:</w:t>
      </w:r>
    </w:p>
    <w:p w:rsidR="00D1013B" w:rsidRPr="00250850" w:rsidRDefault="00D1013B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</w:t>
      </w:r>
      <w:r w:rsidRPr="00250850">
        <w:rPr>
          <w:i/>
          <w:iCs/>
          <w:sz w:val="24"/>
          <w:szCs w:val="24"/>
          <w:lang w:val="ru-RU"/>
        </w:rPr>
        <w:t>Во-первых, с сотрудниками, относящимися к группам-командам, ядра которых образуют аналогичные каре, где сотрудники, принадлежащие к одной паре могут продуктивно участвовать в групповом взаимодействии, используя потенциал групповой совместимости, с сотрудниками, относящимися к оставшимся трем  парам.</w:t>
      </w:r>
    </w:p>
    <w:p w:rsidR="00D1013B" w:rsidRPr="00250850" w:rsidRDefault="00D1013B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Во-вторых, избирательно взаимодействовать: </w:t>
      </w:r>
    </w:p>
    <w:p w:rsidR="00D1013B" w:rsidRPr="00250850" w:rsidRDefault="00D1013B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1) непосредственно с сотрудниками, относящимися к двум другим командам (ядра которых образуют соответствующие каре), где участники взаимодействия, входящие в одну пару могут продуктивно сотрудничать в диадном взаимодействии, используя потенциал диадной совместимости: </w:t>
      </w:r>
    </w:p>
    <w:p w:rsidR="00D1013B" w:rsidRPr="00250850" w:rsidRDefault="00D1013B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двумя сотрудниками одной команды; </w:t>
      </w:r>
    </w:p>
    <w:p w:rsidR="00D1013B" w:rsidRPr="00250850" w:rsidRDefault="00D1013B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с одним сотрудником другой команды;</w:t>
      </w:r>
    </w:p>
    <w:p w:rsidR="00D1013B" w:rsidRPr="00250850" w:rsidRDefault="00D1013B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lastRenderedPageBreak/>
        <w:t>2) опосредованно, то есть через  сотрудников, указанных в пункте «1)», с сотрудниками, относящимися к командам (ядра которых образуют соответствующие каре), где эти сотрудники, входящие в одну пару, относящуюся к иному каре,  могут продуктивно сотрудничать в групповом взаимодействии, используя потенциал групповой совместимости команды, ядро которой образует данное каре.</w:t>
      </w:r>
    </w:p>
    <w:p w:rsidR="00D1013B" w:rsidRPr="00250850" w:rsidRDefault="00D1013B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В-третьих, избирательно взаимодействовать, с сотрудниками, относящимися ко всем командам (ядра которых образуют соответствующие каре), где участники, входящие в одну пару могут продуктивно сотрудничать в креативном взаимодействии, используя потенциал креативной совместимости: </w:t>
      </w:r>
    </w:p>
    <w:p w:rsidR="00D1013B" w:rsidRPr="00250850" w:rsidRDefault="00D1013B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одним из участников, принадлежащим к команде участника, ядро которой образует то же каре; </w:t>
      </w:r>
    </w:p>
    <w:p w:rsidR="00D1013B" w:rsidRPr="00250850" w:rsidRDefault="00D1013B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б) с тремя участниками  одной из оставшихся команд, ядра которых образуют соответствующие каре; </w:t>
      </w:r>
    </w:p>
    <w:p w:rsidR="00D1013B" w:rsidRPr="00250850" w:rsidRDefault="00D1013B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в) с тремя участниками из другой команды (ядра которых образуют соответствующие каре);</w:t>
      </w:r>
    </w:p>
    <w:p w:rsidR="00D1013B" w:rsidRPr="00250850" w:rsidRDefault="00D1013B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 г) с двумя участниками из третьей команды (ядро которой образует соответствующее каре).</w:t>
      </w:r>
    </w:p>
    <w:p w:rsidR="00D1013B" w:rsidRPr="00250850" w:rsidRDefault="00D1013B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Таким образом, инструментальные возможности Технологии позволяют</w:t>
      </w:r>
      <w:r w:rsidRPr="00BD6387">
        <w:rPr>
          <w:i/>
          <w:iCs/>
          <w:sz w:val="24"/>
          <w:szCs w:val="24"/>
          <w:lang w:val="ru-RU"/>
        </w:rPr>
        <w:t xml:space="preserve"> </w:t>
      </w:r>
      <w:r w:rsidRPr="00250850">
        <w:rPr>
          <w:i/>
          <w:iCs/>
          <w:sz w:val="24"/>
          <w:szCs w:val="24"/>
          <w:lang w:val="ru-RU"/>
        </w:rPr>
        <w:t xml:space="preserve">создавать еще одно значимое условие эффективной командной работы, которое обеспечивает: </w:t>
      </w:r>
    </w:p>
    <w:p w:rsidR="00D1013B" w:rsidRDefault="00D1013B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согласованность личностно-ролевых ожиданий в команде любого формата; </w:t>
      </w:r>
    </w:p>
    <w:p w:rsidR="00D1013B" w:rsidRDefault="00D1013B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равные возможности продуктивной совместной деятельности каждому участнику командного  взаимодействия.</w:t>
      </w:r>
    </w:p>
    <w:p w:rsidR="00D1013B" w:rsidRDefault="00D1013B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5537B8">
        <w:rPr>
          <w:i/>
          <w:iCs/>
          <w:sz w:val="24"/>
          <w:szCs w:val="24"/>
          <w:lang w:val="ru-RU"/>
        </w:rPr>
        <w:t>Более подробно об раскрываются в файле: «</w:t>
      </w:r>
      <w:r w:rsidRPr="005537B8">
        <w:rPr>
          <w:rStyle w:val="FontStyle75"/>
          <w:i/>
          <w:iCs/>
          <w:sz w:val="24"/>
          <w:szCs w:val="24"/>
          <w:lang w:val="ru-RU"/>
        </w:rPr>
        <w:t>Л</w:t>
      </w:r>
      <w:r w:rsidRPr="005537B8">
        <w:rPr>
          <w:rStyle w:val="FontStyle36"/>
          <w:i/>
          <w:iCs/>
          <w:sz w:val="24"/>
          <w:szCs w:val="24"/>
          <w:lang w:val="ru-RU"/>
        </w:rPr>
        <w:t>ичностные ресурсы и ресурсы типических отношений,</w:t>
      </w:r>
      <w:r w:rsidRPr="005537B8">
        <w:rPr>
          <w:i/>
          <w:iCs/>
          <w:sz w:val="24"/>
          <w:szCs w:val="24"/>
          <w:lang w:val="ru-RU"/>
        </w:rPr>
        <w:t xml:space="preserve"> обусловленные информационно-психическими свойствами подтипов темперамента</w:t>
      </w:r>
      <w:r w:rsidRPr="005537B8">
        <w:rPr>
          <w:rStyle w:val="FontStyle77"/>
          <w:i/>
          <w:iCs/>
          <w:sz w:val="24"/>
          <w:szCs w:val="24"/>
          <w:lang w:val="ru-RU"/>
        </w:rPr>
        <w:t>. См. «</w:t>
      </w:r>
      <w:r w:rsidRPr="005537B8">
        <w:rPr>
          <w:i/>
          <w:iCs/>
          <w:kern w:val="36"/>
          <w:sz w:val="24"/>
          <w:szCs w:val="24"/>
          <w:lang w:val="ru-RU"/>
        </w:rPr>
        <w:t>2.2.1.1.1. Приложение к контрольному примеру измерения</w:t>
      </w:r>
      <w:r w:rsidRPr="005537B8">
        <w:rPr>
          <w:i/>
          <w:iCs/>
          <w:sz w:val="24"/>
          <w:szCs w:val="24"/>
          <w:lang w:val="ru-RU"/>
        </w:rPr>
        <w:t xml:space="preserve">  ресурсов  </w:t>
      </w:r>
      <w:r w:rsidRPr="005537B8">
        <w:rPr>
          <w:rStyle w:val="FontStyle77"/>
          <w:i/>
          <w:iCs/>
          <w:sz w:val="24"/>
          <w:szCs w:val="24"/>
          <w:lang w:val="ru-RU"/>
        </w:rPr>
        <w:t>подтипов  темперамента</w:t>
      </w:r>
      <w:r w:rsidRPr="005537B8">
        <w:rPr>
          <w:i/>
          <w:iCs/>
          <w:sz w:val="24"/>
          <w:szCs w:val="24"/>
          <w:lang w:val="ru-RU"/>
        </w:rPr>
        <w:t xml:space="preserve">». </w:t>
      </w:r>
    </w:p>
    <w:p w:rsidR="006534D3" w:rsidRPr="005537B8" w:rsidRDefault="006534D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</w:p>
    <w:p w:rsidR="006534D3" w:rsidRPr="00F52FC4" w:rsidRDefault="006534D3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11</w:t>
      </w:r>
      <w:r w:rsidRPr="00F52FC4">
        <w:rPr>
          <w:rFonts w:ascii="Times New Roman" w:hAnsi="Times New Roman" w:cs="Times New Roman"/>
          <w:b/>
          <w:bCs/>
        </w:rPr>
        <w:t xml:space="preserve">. </w:t>
      </w:r>
      <w:r w:rsidRPr="00F52FC4">
        <w:rPr>
          <w:rStyle w:val="FontStyle36"/>
          <w:b/>
          <w:bCs/>
          <w:sz w:val="24"/>
          <w:szCs w:val="24"/>
        </w:rPr>
        <w:t xml:space="preserve"> ЛИЧНОСТНЫЕ РЕСУРСЫ И РЕСУРСЫ ТИПИЧЕСКИХ ОТНОШЕНИЙ,</w:t>
      </w:r>
      <w:r w:rsidR="000F3AE8">
        <w:rPr>
          <w:rFonts w:ascii="Times New Roman" w:hAnsi="Times New Roman" w:cs="Times New Roman"/>
          <w:b/>
          <w:bCs/>
        </w:rPr>
        <w:t xml:space="preserve"> ОБУСЛОВЛЕННЫХ</w:t>
      </w:r>
      <w:r w:rsidRPr="00F52FC4">
        <w:rPr>
          <w:rFonts w:ascii="Times New Roman" w:hAnsi="Times New Roman" w:cs="Times New Roman"/>
          <w:b/>
          <w:bCs/>
        </w:rPr>
        <w:t xml:space="preserve"> ИНФОРМАЦИОННО-ПСИХИЧЕСКИМИ СВОЙСТВАМИ ТЕМПЕРАМЕНТА</w:t>
      </w:r>
    </w:p>
    <w:p w:rsidR="006534D3" w:rsidRDefault="006534D3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</w:p>
    <w:p w:rsidR="006534D3" w:rsidRPr="00B97548" w:rsidRDefault="006534D3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 xml:space="preserve">Темперамент личности, наряду с характеристиками «интровертности-экстравертности» и «уравновешенности-неуравновешенности», содержит в себе важные психологические ресурсы </w:t>
      </w:r>
      <w:r w:rsidRPr="00B97548">
        <w:rPr>
          <w:rStyle w:val="FontStyle36"/>
          <w:sz w:val="24"/>
          <w:szCs w:val="24"/>
        </w:rPr>
        <w:t>типических отношений,</w:t>
      </w:r>
      <w:r w:rsidRPr="00B97548">
        <w:rPr>
          <w:rFonts w:ascii="Times New Roman" w:hAnsi="Times New Roman" w:cs="Times New Roman"/>
        </w:rPr>
        <w:t xml:space="preserve"> обусловленных информационно-психическими свойствами темперамента.</w:t>
      </w:r>
    </w:p>
    <w:p w:rsidR="006534D3" w:rsidRPr="00B97548" w:rsidRDefault="006534D3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>Информационно-психические свойства темперамента</w:t>
      </w:r>
      <w:r w:rsidRPr="00B975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B97548">
        <w:rPr>
          <w:rFonts w:ascii="Times New Roman" w:hAnsi="Times New Roman" w:cs="Times New Roman"/>
        </w:rPr>
        <w:t>обусловливаются комбинацией подфункций, которые обеспечивают, посредством каналов различной силы проводимости, взаимодействие со средой обитания.</w:t>
      </w:r>
    </w:p>
    <w:p w:rsidR="006534D3" w:rsidRDefault="006534D3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Fonts w:ascii="Times New Roman" w:hAnsi="Times New Roman" w:cs="Times New Roman"/>
        </w:rPr>
        <w:t>Так по</w:t>
      </w:r>
      <w:r w:rsidRPr="00B97548">
        <w:rPr>
          <w:rStyle w:val="FontStyle77"/>
          <w:sz w:val="24"/>
          <w:szCs w:val="24"/>
        </w:rPr>
        <w:t xml:space="preserve"> подтипу темперамента мож</w:t>
      </w:r>
      <w:r w:rsidRPr="00B97548">
        <w:rPr>
          <w:rStyle w:val="FontStyle77"/>
          <w:sz w:val="24"/>
          <w:szCs w:val="24"/>
        </w:rPr>
        <w:softHyphen/>
        <w:t>но судить об имеющихся задатках, обусловливающих реализацию функций  (подфункций) информационно-психического взаимодействия личности со средой обитания.</w:t>
      </w:r>
    </w:p>
    <w:p w:rsidR="006534D3" w:rsidRPr="003C4A71" w:rsidRDefault="006534D3" w:rsidP="00FB2CBF">
      <w:pPr>
        <w:shd w:val="clear" w:color="auto" w:fill="FFFFFF"/>
        <w:spacing w:before="120" w:line="255" w:lineRule="atLeast"/>
        <w:ind w:left="-142" w:right="5" w:firstLine="341"/>
        <w:jc w:val="both"/>
        <w:textAlignment w:val="top"/>
        <w:rPr>
          <w:rStyle w:val="FontStyle77"/>
          <w:sz w:val="24"/>
          <w:szCs w:val="24"/>
          <w:lang w:val="ru-RU"/>
        </w:rPr>
      </w:pPr>
      <w:r w:rsidRPr="00BF7698">
        <w:rPr>
          <w:noProof w:val="0"/>
          <w:sz w:val="24"/>
          <w:szCs w:val="24"/>
          <w:lang w:val="ru-RU" w:bidi="or-IN"/>
        </w:rPr>
        <w:t>В жизненном цикле человек и окруж</w:t>
      </w:r>
      <w:r>
        <w:rPr>
          <w:noProof w:val="0"/>
          <w:sz w:val="24"/>
          <w:szCs w:val="24"/>
          <w:lang w:val="ru-RU" w:bidi="or-IN"/>
        </w:rPr>
        <w:t>ающая среда обитания непрерывно</w:t>
      </w:r>
      <w:r w:rsidRPr="00BF7698">
        <w:rPr>
          <w:noProof w:val="0"/>
          <w:sz w:val="24"/>
          <w:szCs w:val="24"/>
          <w:lang w:val="ru-RU" w:bidi="or-IN"/>
        </w:rPr>
        <w:t xml:space="preserve"> взаимодействуют</w:t>
      </w:r>
      <w:r>
        <w:rPr>
          <w:noProof w:val="0"/>
          <w:sz w:val="24"/>
          <w:szCs w:val="24"/>
          <w:lang w:val="ru-RU" w:bidi="or-IN"/>
        </w:rPr>
        <w:t>.</w:t>
      </w:r>
      <w:r w:rsidRPr="00BF7698">
        <w:rPr>
          <w:noProof w:val="0"/>
          <w:sz w:val="24"/>
          <w:szCs w:val="24"/>
          <w:lang w:val="ru-RU" w:bidi="or-IN"/>
        </w:rPr>
        <w:t xml:space="preserve"> </w:t>
      </w:r>
    </w:p>
    <w:p w:rsidR="006534D3" w:rsidRPr="00B97548" w:rsidRDefault="006534D3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 Данное взаимодействие со средой осуществляется через информационные каналы связи. Поэтому каждому подтипу темперамента соответствует ком</w:t>
      </w:r>
      <w:r w:rsidRPr="00B97548">
        <w:rPr>
          <w:rStyle w:val="FontStyle77"/>
          <w:sz w:val="24"/>
          <w:szCs w:val="24"/>
        </w:rPr>
        <w:softHyphen/>
        <w:t>бинация подфункций, реализуемых личностью по</w:t>
      </w:r>
      <w:r w:rsidRPr="00B97548">
        <w:rPr>
          <w:rStyle w:val="FontStyle77"/>
          <w:sz w:val="24"/>
          <w:szCs w:val="24"/>
        </w:rPr>
        <w:softHyphen/>
        <w:t>средством информационных каналов.</w:t>
      </w:r>
    </w:p>
    <w:p w:rsidR="006534D3" w:rsidRPr="00B97548" w:rsidRDefault="006534D3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Тем самым, через посредство  подфункций, человек, с одной стороны, реализует непосред</w:t>
      </w:r>
      <w:r w:rsidRPr="00B97548">
        <w:rPr>
          <w:rStyle w:val="FontStyle77"/>
          <w:sz w:val="24"/>
          <w:szCs w:val="24"/>
        </w:rPr>
        <w:softHyphen/>
        <w:t>ственное взаимодействие со средой обитания (непосредственный аспект), с другой стороны - опосредованное взаимодействие (опосредован</w:t>
      </w:r>
      <w:r w:rsidRPr="00B97548">
        <w:rPr>
          <w:rStyle w:val="FontStyle77"/>
          <w:sz w:val="24"/>
          <w:szCs w:val="24"/>
        </w:rPr>
        <w:softHyphen/>
        <w:t xml:space="preserve">ный аспект). </w:t>
      </w:r>
    </w:p>
    <w:p w:rsidR="006534D3" w:rsidRPr="00B97548" w:rsidRDefault="006534D3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В целях удобства дальнейшего оперирования функ</w:t>
      </w:r>
      <w:r w:rsidRPr="00B97548">
        <w:rPr>
          <w:rStyle w:val="FontStyle77"/>
          <w:sz w:val="24"/>
          <w:szCs w:val="24"/>
        </w:rPr>
        <w:softHyphen/>
        <w:t xml:space="preserve">циями и составляющими подфункциями: </w:t>
      </w:r>
    </w:p>
    <w:p w:rsidR="006534D3" w:rsidRPr="00B97548" w:rsidRDefault="006534D3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- функции обозначим заглавными буквами русского алфавита соответственно А, Б, В, Г;</w:t>
      </w:r>
    </w:p>
    <w:p w:rsidR="006534D3" w:rsidRPr="00B97548" w:rsidRDefault="006534D3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составляющие их подфункции соответственно </w:t>
      </w:r>
      <w:r w:rsidRPr="00B97548">
        <w:rPr>
          <w:rStyle w:val="FontStyle76"/>
          <w:sz w:val="24"/>
          <w:szCs w:val="24"/>
        </w:rPr>
        <w:t xml:space="preserve">А/ , Б/ , В/ , Г/ </w:t>
      </w:r>
    </w:p>
    <w:p w:rsidR="006534D3" w:rsidRPr="00B97548" w:rsidRDefault="006534D3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 xml:space="preserve">Аспектность </w:t>
      </w:r>
      <w:r w:rsidRPr="00B97548">
        <w:rPr>
          <w:rStyle w:val="FontStyle77"/>
          <w:sz w:val="24"/>
          <w:szCs w:val="24"/>
        </w:rPr>
        <w:t xml:space="preserve">взаимодействия обозначим: </w:t>
      </w:r>
    </w:p>
    <w:p w:rsidR="006534D3" w:rsidRPr="00B97548" w:rsidRDefault="006534D3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через дробь с цифрой один </w:t>
      </w:r>
      <w:r w:rsidRPr="00B97548">
        <w:rPr>
          <w:rStyle w:val="FontStyle76"/>
          <w:sz w:val="24"/>
          <w:szCs w:val="24"/>
        </w:rPr>
        <w:t xml:space="preserve">(А/1, Б/1, В/1, Г/1)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>непо</w:t>
      </w:r>
      <w:r w:rsidRPr="00B97548">
        <w:rPr>
          <w:rStyle w:val="FontStyle76"/>
          <w:sz w:val="24"/>
          <w:szCs w:val="24"/>
        </w:rPr>
        <w:softHyphen/>
        <w:t>средственный аспект;</w:t>
      </w:r>
    </w:p>
    <w:p w:rsidR="006534D3" w:rsidRPr="00B97548" w:rsidRDefault="006534D3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>-</w:t>
      </w:r>
      <w:r w:rsidRPr="00B97548">
        <w:rPr>
          <w:rStyle w:val="FontStyle77"/>
          <w:sz w:val="24"/>
          <w:szCs w:val="24"/>
        </w:rPr>
        <w:t xml:space="preserve"> через дробь с цифрой два </w:t>
      </w:r>
      <w:r w:rsidRPr="00B97548">
        <w:rPr>
          <w:rStyle w:val="FontStyle76"/>
          <w:sz w:val="24"/>
          <w:szCs w:val="24"/>
        </w:rPr>
        <w:t xml:space="preserve">(А/2, Б/2, В/2, Г/2)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 xml:space="preserve">опосредованный аспект </w:t>
      </w:r>
      <w:r w:rsidRPr="00B97548">
        <w:rPr>
          <w:rStyle w:val="FontStyle77"/>
          <w:sz w:val="24"/>
          <w:szCs w:val="24"/>
        </w:rPr>
        <w:t>взаимодействия.</w:t>
      </w:r>
    </w:p>
    <w:p w:rsidR="006534D3" w:rsidRPr="00B97548" w:rsidRDefault="006534D3" w:rsidP="00FB2CBF">
      <w:pPr>
        <w:pStyle w:val="Style2"/>
        <w:widowControl/>
        <w:spacing w:line="24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При этом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А </w:t>
      </w:r>
      <w:r w:rsidRPr="00B97548">
        <w:rPr>
          <w:rStyle w:val="FontStyle77"/>
          <w:sz w:val="24"/>
          <w:szCs w:val="24"/>
        </w:rPr>
        <w:t>обеспечивает взаимодействие личности с материальной (предметной) средой.</w:t>
      </w:r>
    </w:p>
    <w:p w:rsidR="006534D3" w:rsidRPr="00B97548" w:rsidRDefault="006534D3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lastRenderedPageBreak/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А/1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непосредственный аспект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венную </w:t>
      </w:r>
      <w:r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Pr="00B97548">
        <w:rPr>
          <w:rStyle w:val="FontStyle77"/>
          <w:sz w:val="24"/>
          <w:szCs w:val="24"/>
        </w:rPr>
        <w:t>ую деятельность. Проявляет умение определять качества предметов (твердость, мягкость, вес, упругость и т.п.), производить с ними эффективные действия в процессе выполнения деятельности. При этом она ориентируется на свое (субъективное) мнение и ощу</w:t>
      </w:r>
      <w:r w:rsidRPr="00B97548">
        <w:rPr>
          <w:rStyle w:val="FontStyle77"/>
          <w:sz w:val="24"/>
          <w:szCs w:val="24"/>
        </w:rPr>
        <w:softHyphen/>
        <w:t>щение, идущее изнутри.</w:t>
      </w:r>
    </w:p>
    <w:p w:rsidR="006534D3" w:rsidRPr="00B97548" w:rsidRDefault="006534D3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целесообразной технологической деятельностью</w:t>
      </w:r>
      <w:r>
        <w:rPr>
          <w:rStyle w:val="FontStyle76"/>
          <w:sz w:val="24"/>
          <w:szCs w:val="24"/>
        </w:rPr>
        <w:t>.</w:t>
      </w:r>
    </w:p>
    <w:p w:rsidR="006534D3" w:rsidRPr="00B97548" w:rsidRDefault="006534D3" w:rsidP="00FB2CBF">
      <w:pPr>
        <w:pStyle w:val="Style3"/>
        <w:widowControl/>
        <w:spacing w:line="245" w:lineRule="exact"/>
        <w:ind w:left="-142" w:right="5" w:firstLine="365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А/2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(умоз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рительный) аспект</w:t>
      </w:r>
      <w:r w:rsidRPr="00B97548">
        <w:rPr>
          <w:rStyle w:val="FontStyle77"/>
          <w:b/>
          <w:bCs/>
          <w:sz w:val="24"/>
          <w:szCs w:val="24"/>
        </w:rPr>
        <w:t xml:space="preserve"> 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 xml:space="preserve">, то  есть опосредованную </w:t>
      </w:r>
      <w:r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Pr="00B97548">
        <w:rPr>
          <w:rStyle w:val="FontStyle77"/>
          <w:sz w:val="24"/>
          <w:szCs w:val="24"/>
        </w:rPr>
        <w:t>ую деятельность. Проявляет умение оп</w:t>
      </w:r>
      <w:r w:rsidRPr="00B97548">
        <w:rPr>
          <w:rStyle w:val="FontStyle77"/>
          <w:sz w:val="24"/>
          <w:szCs w:val="24"/>
        </w:rPr>
        <w:softHyphen/>
        <w:t>ределять отношения между материальными объектами (больше -</w:t>
      </w:r>
      <w:r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меньше, тверже - мягче, легче - тяжелее и т.д.), 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6534D3" w:rsidRPr="00B97548" w:rsidRDefault="006534D3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со</w:t>
      </w:r>
      <w:r w:rsidRPr="00B97548">
        <w:rPr>
          <w:rStyle w:val="FontStyle76"/>
          <w:sz w:val="24"/>
          <w:szCs w:val="24"/>
        </w:rPr>
        <w:softHyphen/>
        <w:t>здании благоприятных предпосылок, обусловливающих другим возможность целесообразной технологической деятельности</w:t>
      </w:r>
      <w:r>
        <w:rPr>
          <w:rStyle w:val="FontStyle76"/>
          <w:sz w:val="24"/>
          <w:szCs w:val="24"/>
        </w:rPr>
        <w:t>.</w:t>
      </w:r>
    </w:p>
    <w:p w:rsidR="006534D3" w:rsidRPr="00B97548" w:rsidRDefault="006534D3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Б </w:t>
      </w:r>
      <w:r w:rsidRPr="00B97548">
        <w:rPr>
          <w:rStyle w:val="FontStyle77"/>
          <w:sz w:val="24"/>
          <w:szCs w:val="24"/>
        </w:rPr>
        <w:t>обеспечивает взаимодействие личности с социальной средой.</w:t>
      </w:r>
    </w:p>
    <w:p w:rsidR="006534D3" w:rsidRPr="00B97548" w:rsidRDefault="006534D3" w:rsidP="00FB2CBF">
      <w:pPr>
        <w:pStyle w:val="Style4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Б/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>
        <w:rPr>
          <w:rStyle w:val="FontStyle76"/>
          <w:i w:val="0"/>
          <w:iCs w:val="0"/>
          <w:sz w:val="24"/>
          <w:szCs w:val="24"/>
        </w:rPr>
        <w:t>эмоциональное</w:t>
      </w:r>
      <w:r w:rsidRPr="00B97548">
        <w:rPr>
          <w:rStyle w:val="FontStyle76"/>
          <w:i w:val="0"/>
          <w:iCs w:val="0"/>
          <w:sz w:val="24"/>
          <w:szCs w:val="24"/>
        </w:rPr>
        <w:t xml:space="preserve"> взаимодействие с другими людьми и тем самым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обу</w:t>
      </w:r>
      <w:r w:rsidRPr="00B97548">
        <w:rPr>
          <w:rStyle w:val="FontStyle77"/>
          <w:sz w:val="24"/>
          <w:szCs w:val="24"/>
        </w:rPr>
        <w:softHyphen/>
        <w:t>словливает восприятие радости или печали, страдания или удо</w:t>
      </w:r>
      <w:r w:rsidRPr="00B97548">
        <w:rPr>
          <w:rStyle w:val="FontStyle77"/>
          <w:sz w:val="24"/>
          <w:szCs w:val="24"/>
        </w:rPr>
        <w:softHyphen/>
        <w:t>вольствия, пребывание в страхе или благодушном настроении. При этом личность ориентируется на свое (субъективное) мнение и ощущение, идущее изнутри.</w:t>
      </w:r>
    </w:p>
    <w:p w:rsidR="006534D3" w:rsidRPr="00B97548" w:rsidRDefault="006534D3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непосредственной коммуникативной деятельности.</w:t>
      </w:r>
    </w:p>
    <w:p w:rsidR="006534D3" w:rsidRPr="00B97548" w:rsidRDefault="006534D3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Б/2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эмоциональное взаимодействие с другими людьми</w:t>
      </w:r>
      <w:r w:rsidRPr="00B97548">
        <w:rPr>
          <w:rStyle w:val="FontStyle77"/>
          <w:sz w:val="24"/>
          <w:szCs w:val="24"/>
        </w:rPr>
        <w:t>. В таком взаимодействии проявляется умение чувствовать отношения людей друг к другу и к самому себе, а также способность отличать истинные чувства от на</w:t>
      </w:r>
      <w:r w:rsidRPr="00B97548">
        <w:rPr>
          <w:rStyle w:val="FontStyle77"/>
          <w:sz w:val="24"/>
          <w:szCs w:val="24"/>
        </w:rPr>
        <w:softHyphen/>
        <w:t>игранных, в том числе и понимание того, что кто-то кого-то любит или не любит, т.е. причины возникновения чьих-то симпатий или ан</w:t>
      </w:r>
      <w:r w:rsidRPr="00B97548">
        <w:rPr>
          <w:rStyle w:val="FontStyle77"/>
          <w:sz w:val="24"/>
          <w:szCs w:val="24"/>
        </w:rPr>
        <w:softHyphen/>
        <w:t>типатий, уважения или неуважения и т.п. Это умение реализуется че</w:t>
      </w:r>
      <w:r w:rsidRPr="00B97548">
        <w:rPr>
          <w:rStyle w:val="FontStyle77"/>
          <w:sz w:val="24"/>
          <w:szCs w:val="24"/>
        </w:rPr>
        <w:softHyphen/>
        <w:t xml:space="preserve">рез опосредованное поддержание конструктивных </w:t>
      </w:r>
      <w:r w:rsidRPr="00B97548">
        <w:rPr>
          <w:rStyle w:val="FontStyle77"/>
          <w:sz w:val="24"/>
          <w:szCs w:val="24"/>
        </w:rPr>
        <w:lastRenderedPageBreak/>
        <w:t>отношений меж</w:t>
      </w:r>
      <w:r w:rsidRPr="00B97548">
        <w:rPr>
          <w:rStyle w:val="FontStyle77"/>
          <w:sz w:val="24"/>
          <w:szCs w:val="24"/>
        </w:rPr>
        <w:softHyphen/>
        <w:t>ду людьми. При этом личность ориентируется на обстоятельства (мне</w:t>
      </w:r>
      <w:r w:rsidRPr="00B97548">
        <w:rPr>
          <w:rStyle w:val="FontStyle77"/>
          <w:sz w:val="24"/>
          <w:szCs w:val="24"/>
        </w:rPr>
        <w:softHyphen/>
        <w:t>ния, выводы), обусловленные внешними факторами.</w:t>
      </w:r>
    </w:p>
    <w:p w:rsidR="006534D3" w:rsidRPr="00B97548" w:rsidRDefault="006534D3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дея</w:t>
      </w:r>
      <w:r w:rsidRPr="00B97548">
        <w:rPr>
          <w:rStyle w:val="FontStyle76"/>
          <w:sz w:val="24"/>
          <w:szCs w:val="24"/>
        </w:rPr>
        <w:softHyphen/>
        <w:t>тельности по созданию благоприятных предпосылок для возникно</w:t>
      </w:r>
      <w:r w:rsidRPr="00B97548">
        <w:rPr>
          <w:rStyle w:val="FontStyle76"/>
          <w:sz w:val="24"/>
          <w:szCs w:val="24"/>
        </w:rPr>
        <w:softHyphen/>
        <w:t>вения отношений, обусловливающих другим возмож-ность непосред</w:t>
      </w:r>
      <w:r w:rsidRPr="00B97548">
        <w:rPr>
          <w:rStyle w:val="FontStyle76"/>
          <w:sz w:val="24"/>
          <w:szCs w:val="24"/>
        </w:rPr>
        <w:softHyphen/>
        <w:t>ственной коммуникативной деятельности.</w:t>
      </w:r>
    </w:p>
    <w:p w:rsidR="006534D3" w:rsidRPr="00B97548" w:rsidRDefault="006534D3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В </w:t>
      </w:r>
      <w:r w:rsidRPr="00B97548">
        <w:rPr>
          <w:rStyle w:val="FontStyle77"/>
          <w:sz w:val="24"/>
          <w:szCs w:val="24"/>
        </w:rPr>
        <w:t>обеспечивает взаимодействие личности с объектной сре</w:t>
      </w:r>
      <w:r w:rsidRPr="00B97548">
        <w:rPr>
          <w:rStyle w:val="FontStyle77"/>
          <w:sz w:val="24"/>
          <w:szCs w:val="24"/>
        </w:rPr>
        <w:softHyphen/>
        <w:t>дой в пространстве.</w:t>
      </w:r>
    </w:p>
    <w:p w:rsidR="006534D3" w:rsidRPr="00B97548" w:rsidRDefault="006534D3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В/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объектами,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органично дополняя сложив</w:t>
      </w:r>
      <w:r w:rsidRPr="00B97548">
        <w:rPr>
          <w:rStyle w:val="FontStyle77"/>
          <w:sz w:val="24"/>
          <w:szCs w:val="24"/>
        </w:rPr>
        <w:softHyphen/>
        <w:t>шуюся целостность, что проявляется в непосредственном овладе</w:t>
      </w:r>
      <w:r w:rsidRPr="00B97548">
        <w:rPr>
          <w:rStyle w:val="FontStyle77"/>
          <w:sz w:val="24"/>
          <w:szCs w:val="24"/>
        </w:rPr>
        <w:softHyphen/>
        <w:t>нии все новыми и новыми объектами</w:t>
      </w:r>
      <w:r>
        <w:rPr>
          <w:rStyle w:val="FontStyle77"/>
          <w:sz w:val="24"/>
          <w:szCs w:val="24"/>
        </w:rPr>
        <w:t>. Этому сопут</w:t>
      </w:r>
      <w:r>
        <w:rPr>
          <w:rStyle w:val="FontStyle77"/>
          <w:sz w:val="24"/>
          <w:szCs w:val="24"/>
        </w:rPr>
        <w:softHyphen/>
        <w:t>ствуе</w:t>
      </w:r>
      <w:r w:rsidRPr="00B97548">
        <w:rPr>
          <w:rStyle w:val="FontStyle77"/>
          <w:sz w:val="24"/>
          <w:szCs w:val="24"/>
        </w:rPr>
        <w:t>т умение оп</w:t>
      </w:r>
      <w:r w:rsidRPr="00B97548">
        <w:rPr>
          <w:rStyle w:val="FontStyle77"/>
          <w:sz w:val="24"/>
          <w:szCs w:val="24"/>
        </w:rPr>
        <w:softHyphen/>
        <w:t xml:space="preserve">ределять отношения между </w:t>
      </w:r>
      <w:r>
        <w:rPr>
          <w:rStyle w:val="FontStyle77"/>
          <w:sz w:val="24"/>
          <w:szCs w:val="24"/>
        </w:rPr>
        <w:t>ними,</w:t>
      </w:r>
      <w:r w:rsidRPr="00B97548">
        <w:rPr>
          <w:rStyle w:val="FontStyle77"/>
          <w:sz w:val="24"/>
          <w:szCs w:val="24"/>
        </w:rPr>
        <w:t xml:space="preserve"> структурировать </w:t>
      </w:r>
      <w:r>
        <w:rPr>
          <w:rStyle w:val="FontStyle77"/>
          <w:sz w:val="24"/>
          <w:szCs w:val="24"/>
        </w:rPr>
        <w:t>объекты</w:t>
      </w:r>
      <w:r w:rsidRPr="00B97548">
        <w:rPr>
          <w:rStyle w:val="FontStyle77"/>
          <w:sz w:val="24"/>
          <w:szCs w:val="24"/>
        </w:rPr>
        <w:t xml:space="preserve">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</w:t>
      </w:r>
    </w:p>
    <w:p w:rsidR="006534D3" w:rsidRPr="00B97548" w:rsidRDefault="006534D3" w:rsidP="00FB2CBF">
      <w:pPr>
        <w:pStyle w:val="Style4"/>
        <w:widowControl/>
        <w:spacing w:before="43"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обла</w:t>
      </w:r>
      <w:r w:rsidRPr="00B97548">
        <w:rPr>
          <w:rStyle w:val="FontStyle76"/>
          <w:sz w:val="24"/>
          <w:szCs w:val="24"/>
        </w:rPr>
        <w:softHyphen/>
        <w:t>сти деятельности, связанной с возможностью гармонично, систем</w:t>
      </w:r>
      <w:r w:rsidRPr="00B97548">
        <w:rPr>
          <w:rStyle w:val="FontStyle76"/>
          <w:sz w:val="24"/>
          <w:szCs w:val="24"/>
        </w:rPr>
        <w:softHyphen/>
        <w:t>но и непосредственно взаимодействовать в объектной среде.</w:t>
      </w:r>
    </w:p>
    <w:p w:rsidR="006534D3" w:rsidRDefault="006534D3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В/2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объектами.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Это проявляется через ее спо</w:t>
      </w:r>
      <w:r w:rsidRPr="00B97548">
        <w:rPr>
          <w:rStyle w:val="FontStyle77"/>
          <w:sz w:val="24"/>
          <w:szCs w:val="24"/>
        </w:rPr>
        <w:softHyphen/>
        <w:t>собность опосредованно органи</w:t>
      </w:r>
      <w:r w:rsidRPr="00B97548">
        <w:rPr>
          <w:rStyle w:val="FontStyle77"/>
          <w:sz w:val="24"/>
          <w:szCs w:val="24"/>
        </w:rPr>
        <w:softHyphen/>
        <w:t>зовывать объекты в соответствии с запросами</w:t>
      </w:r>
      <w:r>
        <w:rPr>
          <w:rStyle w:val="FontStyle77"/>
          <w:sz w:val="24"/>
          <w:szCs w:val="24"/>
        </w:rPr>
        <w:t>,</w:t>
      </w:r>
      <w:r w:rsidRPr="00A26837"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6534D3" w:rsidRPr="00B97548" w:rsidRDefault="006534D3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спо</w:t>
      </w:r>
      <w:r w:rsidRPr="00B97548">
        <w:rPr>
          <w:rStyle w:val="FontStyle76"/>
          <w:sz w:val="24"/>
          <w:szCs w:val="24"/>
        </w:rPr>
        <w:softHyphen/>
        <w:t>собностями создавать благоприятные предпосылки, обусловливаю</w:t>
      </w:r>
      <w:r w:rsidRPr="00B97548">
        <w:rPr>
          <w:rStyle w:val="FontStyle76"/>
          <w:sz w:val="24"/>
          <w:szCs w:val="24"/>
        </w:rPr>
        <w:softHyphen/>
        <w:t>щие другим возможность гармонично, системно и непосредственно взаимодействовать в объектной среде.</w:t>
      </w:r>
    </w:p>
    <w:p w:rsidR="006534D3" w:rsidRPr="00B97548" w:rsidRDefault="006534D3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Г </w:t>
      </w:r>
      <w:r w:rsidRPr="00B97548">
        <w:rPr>
          <w:rStyle w:val="FontStyle77"/>
          <w:sz w:val="24"/>
          <w:szCs w:val="24"/>
        </w:rPr>
        <w:t>обеспечивает взаимодействие личности со временем, с событийной средой (где время осознается как некий ряд идущих друг за другом событий),</w:t>
      </w:r>
    </w:p>
    <w:p w:rsidR="006534D3" w:rsidRPr="00B97548" w:rsidRDefault="006534D3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Г/1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6"/>
          <w:sz w:val="24"/>
          <w:szCs w:val="24"/>
        </w:rPr>
        <w:t xml:space="preserve">с </w:t>
      </w:r>
      <w:r w:rsidRPr="00B97548">
        <w:rPr>
          <w:rStyle w:val="FontStyle76"/>
          <w:i w:val="0"/>
          <w:iCs w:val="0"/>
          <w:sz w:val="24"/>
          <w:szCs w:val="24"/>
        </w:rPr>
        <w:t>событийной информационной средой</w:t>
      </w:r>
      <w:r w:rsidRPr="00B97548">
        <w:rPr>
          <w:rStyle w:val="FontStyle76"/>
          <w:sz w:val="24"/>
          <w:szCs w:val="24"/>
        </w:rPr>
        <w:t xml:space="preserve">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личности к непосредс</w:t>
      </w:r>
      <w:r>
        <w:rPr>
          <w:rStyle w:val="FontStyle77"/>
          <w:sz w:val="24"/>
          <w:szCs w:val="24"/>
        </w:rPr>
        <w:t>твенному выявлению специфических</w:t>
      </w:r>
      <w:r w:rsidRPr="00B97548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lastRenderedPageBreak/>
        <w:t>особенностей</w:t>
      </w:r>
      <w:r w:rsidRPr="00B97548">
        <w:rPr>
          <w:rStyle w:val="FontStyle77"/>
          <w:sz w:val="24"/>
          <w:szCs w:val="24"/>
        </w:rPr>
        <w:t xml:space="preserve"> события и </w:t>
      </w:r>
      <w:r>
        <w:rPr>
          <w:rStyle w:val="FontStyle77"/>
          <w:sz w:val="24"/>
          <w:szCs w:val="24"/>
        </w:rPr>
        <w:t>пред</w:t>
      </w:r>
      <w:r w:rsidRPr="00B97548">
        <w:rPr>
          <w:rStyle w:val="FontStyle77"/>
          <w:sz w:val="24"/>
          <w:szCs w:val="24"/>
        </w:rPr>
        <w:t>угадыванию в реальном масш</w:t>
      </w:r>
      <w:r w:rsidRPr="00B97548">
        <w:rPr>
          <w:rStyle w:val="FontStyle77"/>
          <w:sz w:val="24"/>
          <w:szCs w:val="24"/>
        </w:rPr>
        <w:softHyphen/>
        <w:t xml:space="preserve">табе времени момента эффективного использования </w:t>
      </w:r>
      <w:r>
        <w:rPr>
          <w:rStyle w:val="FontStyle77"/>
          <w:sz w:val="24"/>
          <w:szCs w:val="24"/>
        </w:rPr>
        <w:t>как</w:t>
      </w:r>
      <w:r w:rsidRPr="00B97548">
        <w:rPr>
          <w:rStyle w:val="FontStyle77"/>
          <w:sz w:val="24"/>
          <w:szCs w:val="24"/>
        </w:rPr>
        <w:t xml:space="preserve"> ресур</w:t>
      </w:r>
      <w:r w:rsidRPr="00B97548">
        <w:rPr>
          <w:rStyle w:val="FontStyle77"/>
          <w:sz w:val="24"/>
          <w:szCs w:val="24"/>
        </w:rPr>
        <w:softHyphen/>
        <w:t>сов, которые в нем заложены, так и ресурсов, которые уже применяются. При этом личность ориентируется на свое (субъективное) мне</w:t>
      </w:r>
      <w:r w:rsidRPr="00B97548">
        <w:rPr>
          <w:rStyle w:val="FontStyle77"/>
          <w:sz w:val="24"/>
          <w:szCs w:val="24"/>
        </w:rPr>
        <w:softHyphen/>
        <w:t>ние и ощущение, идущее изнутри.</w:t>
      </w:r>
    </w:p>
    <w:p w:rsidR="006534D3" w:rsidRPr="00B97548" w:rsidRDefault="006534D3" w:rsidP="00FB2CBF">
      <w:pPr>
        <w:pStyle w:val="Style4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реализуется способ</w:t>
      </w:r>
      <w:r w:rsidRPr="00B97548">
        <w:rPr>
          <w:rStyle w:val="FontStyle76"/>
          <w:sz w:val="24"/>
          <w:szCs w:val="24"/>
        </w:rPr>
        <w:softHyphen/>
        <w:t>ностями интуитивно оценивать потенциальные возможности со</w:t>
      </w:r>
      <w:r w:rsidRPr="00B97548">
        <w:rPr>
          <w:rStyle w:val="FontStyle76"/>
          <w:sz w:val="24"/>
          <w:szCs w:val="24"/>
        </w:rPr>
        <w:softHyphen/>
        <w:t>бытийной среды.</w:t>
      </w:r>
    </w:p>
    <w:p w:rsidR="006534D3" w:rsidRPr="00B97548" w:rsidRDefault="006534D3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Г/2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с событийной информационной средой.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к опосредованному соотнесению временных отрезков</w:t>
      </w:r>
      <w:r>
        <w:rPr>
          <w:rStyle w:val="FontStyle77"/>
          <w:sz w:val="24"/>
          <w:szCs w:val="24"/>
        </w:rPr>
        <w:t>, в которых происходят события</w:t>
      </w:r>
      <w:r w:rsidRPr="00B97548">
        <w:rPr>
          <w:rStyle w:val="FontStyle77"/>
          <w:sz w:val="24"/>
          <w:szCs w:val="24"/>
        </w:rPr>
        <w:t>, в том числе: планированию, прогнозированию, улавливанию динамики развития событий, духа времени</w:t>
      </w:r>
      <w:r>
        <w:rPr>
          <w:rStyle w:val="FontStyle77"/>
          <w:sz w:val="24"/>
          <w:szCs w:val="24"/>
        </w:rPr>
        <w:t xml:space="preserve"> и т.п</w:t>
      </w:r>
      <w:r w:rsidRPr="00B97548">
        <w:rPr>
          <w:rStyle w:val="FontStyle77"/>
          <w:sz w:val="24"/>
          <w:szCs w:val="24"/>
        </w:rPr>
        <w:t xml:space="preserve">. </w:t>
      </w:r>
      <w:r>
        <w:rPr>
          <w:rStyle w:val="FontStyle77"/>
          <w:sz w:val="24"/>
          <w:szCs w:val="24"/>
        </w:rPr>
        <w:t xml:space="preserve">Тем самым она сздает условия, способствующие другим </w:t>
      </w:r>
      <w:r w:rsidRPr="00B97548">
        <w:rPr>
          <w:rStyle w:val="FontStyle77"/>
          <w:sz w:val="24"/>
          <w:szCs w:val="24"/>
        </w:rPr>
        <w:t xml:space="preserve">эффективно </w:t>
      </w:r>
      <w:r>
        <w:rPr>
          <w:rStyle w:val="FontStyle76"/>
          <w:i w:val="0"/>
          <w:iCs w:val="0"/>
          <w:sz w:val="24"/>
          <w:szCs w:val="24"/>
        </w:rPr>
        <w:t>взаимодействовать</w:t>
      </w:r>
      <w:r w:rsidRPr="00B97548">
        <w:rPr>
          <w:rStyle w:val="FontStyle76"/>
          <w:i w:val="0"/>
          <w:iCs w:val="0"/>
          <w:sz w:val="24"/>
          <w:szCs w:val="24"/>
        </w:rPr>
        <w:t xml:space="preserve"> с событийной информационной средой</w:t>
      </w:r>
      <w:r>
        <w:rPr>
          <w:rStyle w:val="FontStyle76"/>
          <w:i w:val="0"/>
          <w:iCs w:val="0"/>
          <w:sz w:val="24"/>
          <w:szCs w:val="24"/>
        </w:rPr>
        <w:t>.</w:t>
      </w:r>
    </w:p>
    <w:p w:rsidR="006534D3" w:rsidRPr="00B97548" w:rsidRDefault="006534D3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как посредством создания благоприятных предпосылок другим для улав</w:t>
      </w:r>
      <w:r w:rsidRPr="00B97548">
        <w:rPr>
          <w:rStyle w:val="FontStyle76"/>
          <w:sz w:val="24"/>
          <w:szCs w:val="24"/>
        </w:rPr>
        <w:softHyphen/>
        <w:t>ливания ими динамики развития ситуации, так и проявлением спо</w:t>
      </w:r>
      <w:r w:rsidRPr="00B97548">
        <w:rPr>
          <w:rStyle w:val="FontStyle76"/>
          <w:sz w:val="24"/>
          <w:szCs w:val="24"/>
        </w:rPr>
        <w:softHyphen/>
        <w:t>собности прогнозировать потенциальные возможности событий</w:t>
      </w:r>
      <w:r w:rsidRPr="00B97548">
        <w:rPr>
          <w:rStyle w:val="FontStyle76"/>
          <w:sz w:val="24"/>
          <w:szCs w:val="24"/>
        </w:rPr>
        <w:softHyphen/>
        <w:t>ной среды.</w:t>
      </w:r>
    </w:p>
    <w:p w:rsidR="006534D3" w:rsidRPr="00B97548" w:rsidRDefault="006534D3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 то же время</w:t>
      </w:r>
      <w:r w:rsidRPr="00B97548">
        <w:rPr>
          <w:rStyle w:val="FontStyle77"/>
          <w:sz w:val="24"/>
          <w:szCs w:val="24"/>
        </w:rPr>
        <w:t xml:space="preserve"> каждая личность взаимодействует со средой обитания еще и </w:t>
      </w:r>
      <w:r w:rsidRPr="00B97548">
        <w:rPr>
          <w:rFonts w:ascii="Times New Roman" w:hAnsi="Times New Roman" w:cs="Times New Roman"/>
        </w:rPr>
        <w:t>посредством каналов</w:t>
      </w:r>
      <w:r w:rsidRPr="00B97548">
        <w:rPr>
          <w:rStyle w:val="FontStyle77"/>
          <w:sz w:val="24"/>
          <w:szCs w:val="24"/>
        </w:rPr>
        <w:t xml:space="preserve"> связи.</w:t>
      </w:r>
    </w:p>
    <w:p w:rsidR="006534D3" w:rsidRPr="00B97548" w:rsidRDefault="006534D3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Специфика их функционирования прояв</w:t>
      </w:r>
      <w:r w:rsidRPr="00B97548">
        <w:rPr>
          <w:rStyle w:val="FontStyle77"/>
          <w:sz w:val="24"/>
          <w:szCs w:val="24"/>
        </w:rPr>
        <w:softHyphen/>
        <w:t xml:space="preserve">ляется </w:t>
      </w:r>
      <w:r w:rsidRPr="00B97548">
        <w:rPr>
          <w:rFonts w:ascii="Times New Roman" w:hAnsi="Times New Roman" w:cs="Times New Roman"/>
        </w:rPr>
        <w:t xml:space="preserve">различной силой проводимости, то есть </w:t>
      </w:r>
      <w:r w:rsidRPr="00B97548">
        <w:rPr>
          <w:rStyle w:val="FontStyle77"/>
          <w:sz w:val="24"/>
          <w:szCs w:val="24"/>
        </w:rPr>
        <w:t xml:space="preserve">мерой убывания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силы задействованности </w:t>
      </w:r>
      <w:r w:rsidRPr="00B97548">
        <w:rPr>
          <w:rStyle w:val="FontStyle77"/>
          <w:sz w:val="24"/>
          <w:szCs w:val="24"/>
        </w:rPr>
        <w:t>в них (от Первого к Четвертому) той или иной под</w:t>
      </w:r>
      <w:r w:rsidRPr="00B97548">
        <w:rPr>
          <w:rStyle w:val="FontStyle77"/>
          <w:sz w:val="24"/>
          <w:szCs w:val="24"/>
        </w:rPr>
        <w:softHyphen/>
        <w:t>функции.</w:t>
      </w:r>
    </w:p>
    <w:p w:rsidR="006534D3" w:rsidRPr="00B97548" w:rsidRDefault="006534D3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Первый</w:t>
      </w:r>
      <w:r w:rsidRPr="00B97548">
        <w:rPr>
          <w:rStyle w:val="FontStyle77"/>
          <w:sz w:val="24"/>
          <w:szCs w:val="24"/>
        </w:rPr>
        <w:t xml:space="preserve"> - </w:t>
      </w:r>
      <w:r w:rsidRPr="00B97548">
        <w:rPr>
          <w:rStyle w:val="FontStyle71"/>
          <w:b w:val="0"/>
          <w:bCs w:val="0"/>
          <w:sz w:val="24"/>
          <w:szCs w:val="24"/>
        </w:rPr>
        <w:t>базовый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- канал (основной) оказывает </w:t>
      </w:r>
      <w:r w:rsidRPr="00B97548">
        <w:rPr>
          <w:rStyle w:val="FontStyle76"/>
          <w:sz w:val="24"/>
          <w:szCs w:val="24"/>
        </w:rPr>
        <w:t xml:space="preserve">максимальное </w:t>
      </w:r>
      <w:r w:rsidRPr="00B97548">
        <w:rPr>
          <w:rStyle w:val="FontStyle77"/>
          <w:sz w:val="24"/>
          <w:szCs w:val="24"/>
        </w:rPr>
        <w:t>влия</w:t>
      </w:r>
      <w:r w:rsidRPr="00B97548">
        <w:rPr>
          <w:rStyle w:val="FontStyle77"/>
          <w:sz w:val="24"/>
          <w:szCs w:val="24"/>
        </w:rPr>
        <w:softHyphen/>
        <w:t>ние на деятельность и поведение. Именно в этом канале с наиболь</w:t>
      </w:r>
      <w:r w:rsidRPr="00B97548">
        <w:rPr>
          <w:rStyle w:val="FontStyle77"/>
          <w:sz w:val="24"/>
          <w:szCs w:val="24"/>
        </w:rPr>
        <w:softHyphen/>
        <w:t>шей силой задействована реализуемая в нем подфункция. Он определя</w:t>
      </w:r>
      <w:r w:rsidRPr="00B97548">
        <w:rPr>
          <w:rStyle w:val="FontStyle77"/>
          <w:sz w:val="24"/>
          <w:szCs w:val="24"/>
        </w:rPr>
        <w:softHyphen/>
        <w:t>ет ту область, в которой личность хорошо ориентируется и продук</w:t>
      </w:r>
      <w:r w:rsidRPr="00B97548">
        <w:rPr>
          <w:rStyle w:val="FontStyle77"/>
          <w:sz w:val="24"/>
          <w:szCs w:val="24"/>
        </w:rPr>
        <w:softHyphen/>
        <w:t>тивно реализуется.</w:t>
      </w:r>
    </w:p>
    <w:p w:rsidR="006534D3" w:rsidRDefault="006534D3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Имено в</w:t>
      </w:r>
      <w:r w:rsidRPr="00B97548">
        <w:rPr>
          <w:rStyle w:val="FontStyle77"/>
          <w:sz w:val="24"/>
          <w:szCs w:val="24"/>
        </w:rPr>
        <w:t xml:space="preserve"> нем личность проявляет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свойственную</w:t>
      </w:r>
      <w:r>
        <w:rPr>
          <w:rStyle w:val="FontStyle77"/>
          <w:sz w:val="24"/>
          <w:szCs w:val="24"/>
        </w:rPr>
        <w:t xml:space="preserve"> подфункции</w:t>
      </w:r>
      <w:r w:rsidRPr="00B97548">
        <w:rPr>
          <w:rStyle w:val="FontStyle77"/>
          <w:sz w:val="24"/>
          <w:szCs w:val="24"/>
        </w:rPr>
        <w:t xml:space="preserve"> ориентацию взаимо</w:t>
      </w:r>
      <w:r w:rsidRPr="00B97548">
        <w:rPr>
          <w:rStyle w:val="FontStyle77"/>
          <w:sz w:val="24"/>
          <w:szCs w:val="24"/>
        </w:rPr>
        <w:softHyphen/>
        <w:t>действия, то есть «х» или «у»</w:t>
      </w:r>
      <w:r>
        <w:rPr>
          <w:rStyle w:val="FontStyle77"/>
          <w:sz w:val="24"/>
          <w:szCs w:val="24"/>
        </w:rPr>
        <w:t>.*</w:t>
      </w:r>
    </w:p>
    <w:p w:rsidR="006534D3" w:rsidRPr="00564C56" w:rsidRDefault="006534D3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* Если подфункции характерна ориентация «х», то личность,</w:t>
      </w:r>
    </w:p>
    <w:p w:rsidR="006534D3" w:rsidRPr="00564C56" w:rsidRDefault="006534D3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6534D3" w:rsidRPr="00564C56" w:rsidRDefault="006534D3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малый масштаб, подробные и детальные проработки;</w:t>
      </w:r>
    </w:p>
    <w:p w:rsidR="006534D3" w:rsidRPr="00564C56" w:rsidRDefault="006534D3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поддержание короткой дистанции;</w:t>
      </w:r>
    </w:p>
    <w:p w:rsidR="006534D3" w:rsidRPr="00564C56" w:rsidRDefault="006534D3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- на движенгие в направлении присоединения, понимания, вовлечения в круг своих интересов.</w:t>
      </w:r>
    </w:p>
    <w:p w:rsidR="006534D3" w:rsidRPr="00564C56" w:rsidRDefault="006534D3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lastRenderedPageBreak/>
        <w:t>Если же подфункции характерна ориентация «у», то личность,</w:t>
      </w:r>
    </w:p>
    <w:p w:rsidR="006534D3" w:rsidRPr="00564C56" w:rsidRDefault="006534D3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6534D3" w:rsidRPr="00564C56" w:rsidRDefault="006534D3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крупый масштаб, обобщенные выводы и создание целостной картины (характеристики);</w:t>
      </w:r>
    </w:p>
    <w:p w:rsidR="006534D3" w:rsidRPr="00564C56" w:rsidRDefault="006534D3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поддержание дистантности (длинной дистанции);</w:t>
      </w:r>
    </w:p>
    <w:p w:rsidR="006534D3" w:rsidRPr="00564C56" w:rsidRDefault="006534D3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движенгие в направлении автономии (отделения), предачи собственных ресурсов (инвестиции).</w:t>
      </w:r>
    </w:p>
    <w:p w:rsidR="006534D3" w:rsidRDefault="006534D3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</w:p>
    <w:p w:rsidR="006534D3" w:rsidRPr="00B97548" w:rsidRDefault="006534D3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i w:val="0"/>
          <w:iCs w:val="0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Второй</w:t>
      </w:r>
      <w:r w:rsidRPr="00B97548">
        <w:rPr>
          <w:rStyle w:val="FontStyle77"/>
          <w:sz w:val="24"/>
          <w:szCs w:val="24"/>
        </w:rPr>
        <w:t xml:space="preserve"> - творческий - канал указывает на область, в которой актив</w:t>
      </w:r>
      <w:r w:rsidRPr="00B97548">
        <w:rPr>
          <w:rStyle w:val="FontStyle77"/>
          <w:sz w:val="24"/>
          <w:szCs w:val="24"/>
        </w:rPr>
        <w:softHyphen/>
        <w:t xml:space="preserve">но реализуются творческие возможности личности. Именно по нему она получает необходимую и достаточную информацию для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 деятельности.</w:t>
      </w:r>
    </w:p>
    <w:p w:rsidR="006534D3" w:rsidRPr="00B97548" w:rsidRDefault="006534D3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По данному каналу личность получает достаточные ресурсы для продуктивной реализации сильной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</w:t>
      </w:r>
      <w:r w:rsidRPr="00B97548">
        <w:rPr>
          <w:rStyle w:val="FontStyle77"/>
          <w:sz w:val="24"/>
          <w:szCs w:val="24"/>
        </w:rPr>
        <w:t xml:space="preserve"> подфункции в жизнедеятельности.</w:t>
      </w:r>
    </w:p>
    <w:p w:rsidR="006534D3" w:rsidRPr="00B97548" w:rsidRDefault="006534D3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Третий </w:t>
      </w:r>
      <w:r w:rsidRPr="00B97548">
        <w:rPr>
          <w:rStyle w:val="FontStyle77"/>
          <w:sz w:val="24"/>
          <w:szCs w:val="24"/>
        </w:rPr>
        <w:t>- болезненно реагирующий - канал обозначает зону, которая слабо обеспечена ресурсами. Поэтому обязательность выполнения данной подфункции воспринимается личностью как трудно выполнимая задача. Именно в данном канале личность нуждается в мягкой (щадящей) психологиче</w:t>
      </w:r>
      <w:r w:rsidRPr="00B97548">
        <w:rPr>
          <w:rStyle w:val="FontStyle77"/>
          <w:sz w:val="24"/>
          <w:szCs w:val="24"/>
        </w:rPr>
        <w:softHyphen/>
        <w:t xml:space="preserve">ской поддержке и </w:t>
      </w:r>
      <w:r w:rsidRPr="00B97548">
        <w:rPr>
          <w:rStyle w:val="FontStyle76"/>
          <w:i w:val="0"/>
          <w:iCs w:val="0"/>
          <w:sz w:val="24"/>
          <w:szCs w:val="24"/>
        </w:rPr>
        <w:t>болезненно реагирует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на оказание давления.</w:t>
      </w:r>
    </w:p>
    <w:p w:rsidR="006534D3" w:rsidRPr="00B97548" w:rsidRDefault="006534D3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ограниченные ресурсы, которых мало для продуктивной реализации данной слабой подфункции в жизнедеятельности.</w:t>
      </w:r>
    </w:p>
    <w:p w:rsidR="006534D3" w:rsidRPr="00B97548" w:rsidRDefault="006534D3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Четвертый </w:t>
      </w:r>
      <w:r w:rsidRPr="00B97548">
        <w:rPr>
          <w:rStyle w:val="FontStyle77"/>
          <w:sz w:val="24"/>
          <w:szCs w:val="24"/>
        </w:rPr>
        <w:t>- индифферентный – канал обозначает зону, которая очень слабо обеспечена ресурсами. Поэтому выполнение данной подфункции воспринимается личностью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как работа, которая для нее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6"/>
          <w:i w:val="0"/>
          <w:iCs w:val="0"/>
          <w:sz w:val="24"/>
          <w:szCs w:val="24"/>
        </w:rPr>
        <w:t>безразлична</w:t>
      </w:r>
      <w:r w:rsidRPr="00B97548">
        <w:rPr>
          <w:rStyle w:val="FontStyle77"/>
          <w:i/>
          <w:iCs/>
          <w:sz w:val="24"/>
          <w:szCs w:val="24"/>
        </w:rPr>
        <w:t>.</w:t>
      </w:r>
      <w:r w:rsidRPr="00B97548">
        <w:rPr>
          <w:rStyle w:val="FontStyle77"/>
          <w:sz w:val="24"/>
          <w:szCs w:val="24"/>
        </w:rPr>
        <w:t xml:space="preserve"> В настоящем канале важно оказывать ей (она охотно принимает ее). </w:t>
      </w:r>
    </w:p>
    <w:p w:rsidR="006534D3" w:rsidRPr="00B97548" w:rsidRDefault="006534D3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недостаточные ресурсы, которых не хватает для продуктивной реализации данной слабой подфункции в жизнедеятельности.</w:t>
      </w:r>
    </w:p>
    <w:p w:rsidR="006534D3" w:rsidRPr="00B97548" w:rsidRDefault="006534D3" w:rsidP="00FB2CBF">
      <w:pPr>
        <w:pStyle w:val="Style3"/>
        <w:widowControl/>
        <w:spacing w:before="58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Из сказанного выше </w:t>
      </w:r>
      <w:r>
        <w:rPr>
          <w:rStyle w:val="FontStyle77"/>
          <w:sz w:val="24"/>
          <w:szCs w:val="24"/>
        </w:rPr>
        <w:t>следует</w:t>
      </w:r>
      <w:r w:rsidRPr="00B97548">
        <w:rPr>
          <w:rStyle w:val="FontStyle77"/>
          <w:sz w:val="24"/>
          <w:szCs w:val="24"/>
        </w:rPr>
        <w:t>, что та или иная личность может эффек</w:t>
      </w:r>
      <w:r w:rsidRPr="00B97548">
        <w:rPr>
          <w:rStyle w:val="FontStyle77"/>
          <w:sz w:val="24"/>
          <w:szCs w:val="24"/>
        </w:rPr>
        <w:softHyphen/>
        <w:t>тивно взаимодействовать со средой обитания только подфункциями, реализуемыми посредством сильных каналов связи, т.е. Первого и Второго каналов. Во всех же остальных случаях такая личность нуж</w:t>
      </w:r>
      <w:r w:rsidRPr="00B97548">
        <w:rPr>
          <w:rStyle w:val="FontStyle77"/>
          <w:sz w:val="24"/>
          <w:szCs w:val="24"/>
        </w:rPr>
        <w:softHyphen/>
        <w:t>дается в партнерских отношениях с лицами, обладающими осталь</w:t>
      </w:r>
      <w:r w:rsidRPr="00B97548">
        <w:rPr>
          <w:rStyle w:val="FontStyle77"/>
          <w:sz w:val="24"/>
          <w:szCs w:val="24"/>
        </w:rPr>
        <w:softHyphen/>
        <w:t>ными подфункциями (то есть подфункциями, которые у этой лично</w:t>
      </w:r>
      <w:r w:rsidRPr="00B97548">
        <w:rPr>
          <w:rStyle w:val="FontStyle77"/>
          <w:sz w:val="24"/>
          <w:szCs w:val="24"/>
        </w:rPr>
        <w:softHyphen/>
        <w:t xml:space="preserve">сти </w:t>
      </w:r>
      <w:r w:rsidR="0073180E">
        <w:rPr>
          <w:noProof/>
        </w:rPr>
        <w:lastRenderedPageBreak/>
        <w:pict>
          <v:group id="_x0000_s6098" style="position:absolute;left:0;text-align:left;margin-left:37.2pt;margin-top:24pt;width:329.7pt;height:276.9pt;z-index:252084224;mso-wrap-distance-left:1.9pt;mso-wrap-distance-right:1.9pt;mso-wrap-distance-bottom:17.05pt;mso-position-horizontal-relative:margin;mso-position-vertical-relative:text" coordorigin="2832,3586" coordsize="6235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">
            <v:shape id="Text Box 181" o:spid="_x0000_s6099" type="#_x0000_t202" style="position:absolute;left:2832;top:3879;width:6235;height:3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706"/>
                      <w:gridCol w:w="850"/>
                      <w:gridCol w:w="1277"/>
                      <w:gridCol w:w="1133"/>
                      <w:gridCol w:w="1138"/>
                      <w:gridCol w:w="1133"/>
                    </w:tblGrid>
                    <w:tr w:rsidR="0073180E">
                      <w:tc>
                        <w:tcPr>
                          <w:tcW w:w="706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Каре</w:t>
                          </w:r>
                        </w:p>
                      </w:tc>
                      <w:tc>
                        <w:tcPr>
                          <w:tcW w:w="85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Пара</w:t>
                          </w:r>
                        </w:p>
                      </w:tc>
                      <w:tc>
                        <w:tcPr>
                          <w:tcW w:w="4681" w:type="dxa"/>
                          <w:gridSpan w:val="4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ind w:left="1248"/>
                            <w:jc w:val="left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Комбинация подфункций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 канал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IV канал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10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7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IV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</w:tbl>
                  <w:p w:rsidR="0073180E" w:rsidRDefault="0073180E" w:rsidP="006534D3"/>
                </w:txbxContent>
              </v:textbox>
            </v:shape>
            <v:shape id="Text Box 182" o:spid="_x0000_s6100" type="#_x0000_t202" style="position:absolute;left:8064;top:3586;width:979;height:187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>
                  <w:p w:rsidR="0073180E" w:rsidRPr="00261960" w:rsidRDefault="0073180E" w:rsidP="006534D3">
                    <w:pPr>
                      <w:pStyle w:val="Style27"/>
                      <w:widowControl/>
                      <w:spacing w:line="240" w:lineRule="auto"/>
                      <w:rPr>
                        <w:rStyle w:val="FontStyle75"/>
                        <w:sz w:val="22"/>
                        <w:szCs w:val="22"/>
                      </w:rPr>
                    </w:pPr>
                    <w:r w:rsidRPr="00261960">
                      <w:rPr>
                        <w:rStyle w:val="FontStyle75"/>
                        <w:sz w:val="22"/>
                        <w:szCs w:val="22"/>
                      </w:rPr>
                      <w:t>Таблица 1</w:t>
                    </w:r>
                  </w:p>
                </w:txbxContent>
              </v:textbox>
            </v:shape>
            <w10:wrap type="topAndBottom" anchorx="margin"/>
          </v:group>
        </w:pict>
      </w:r>
      <w:r w:rsidRPr="00B97548">
        <w:rPr>
          <w:rStyle w:val="FontStyle77"/>
          <w:sz w:val="24"/>
          <w:szCs w:val="24"/>
        </w:rPr>
        <w:t>реализуются посредством слабых каналов), также реализуемыми через сильные информационные каналы. При этом если в двух таких диадах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в обоих </w:t>
      </w:r>
      <w:r>
        <w:rPr>
          <w:rStyle w:val="FontStyle76"/>
          <w:sz w:val="24"/>
          <w:szCs w:val="24"/>
        </w:rPr>
        <w:t>п</w:t>
      </w:r>
      <w:r w:rsidRPr="00B97548">
        <w:rPr>
          <w:rStyle w:val="FontStyle76"/>
          <w:sz w:val="24"/>
          <w:szCs w:val="24"/>
        </w:rPr>
        <w:t>ервых каналах будут представлены все четыре под</w:t>
      </w:r>
      <w:r w:rsidRPr="00B97548">
        <w:rPr>
          <w:rStyle w:val="FontStyle76"/>
          <w:sz w:val="24"/>
          <w:szCs w:val="24"/>
        </w:rPr>
        <w:softHyphen/>
        <w:t xml:space="preserve">функции, </w:t>
      </w:r>
      <w:r w:rsidRPr="00B97548">
        <w:rPr>
          <w:rStyle w:val="FontStyle77"/>
          <w:sz w:val="24"/>
          <w:szCs w:val="24"/>
        </w:rPr>
        <w:t xml:space="preserve">то такие дополняющие друг друга диады партнеров (с </w:t>
      </w:r>
      <w:r w:rsidRPr="00B97548">
        <w:rPr>
          <w:rStyle w:val="FontStyle71"/>
          <w:sz w:val="24"/>
          <w:szCs w:val="24"/>
        </w:rPr>
        <w:t>ис</w:t>
      </w:r>
      <w:r w:rsidRPr="00B97548">
        <w:rPr>
          <w:rStyle w:val="FontStyle71"/>
          <w:sz w:val="24"/>
          <w:szCs w:val="24"/>
        </w:rPr>
        <w:softHyphen/>
        <w:t xml:space="preserve">черпывающим </w:t>
      </w:r>
      <w:r>
        <w:rPr>
          <w:rStyle w:val="FontStyle77"/>
          <w:sz w:val="24"/>
          <w:szCs w:val="24"/>
        </w:rPr>
        <w:t>набором подфункций в двух п</w:t>
      </w:r>
      <w:r w:rsidRPr="00B97548">
        <w:rPr>
          <w:rStyle w:val="FontStyle77"/>
          <w:sz w:val="24"/>
          <w:szCs w:val="24"/>
        </w:rPr>
        <w:t>ервых каналах) состав</w:t>
      </w:r>
      <w:r w:rsidRPr="00B97548">
        <w:rPr>
          <w:rStyle w:val="FontStyle77"/>
          <w:sz w:val="24"/>
          <w:szCs w:val="24"/>
        </w:rPr>
        <w:softHyphen/>
        <w:t xml:space="preserve">ляют </w:t>
      </w:r>
      <w:r w:rsidRPr="00B97548">
        <w:rPr>
          <w:rStyle w:val="FontStyle76"/>
          <w:sz w:val="24"/>
          <w:szCs w:val="24"/>
        </w:rPr>
        <w:t>кар</w:t>
      </w:r>
      <w:r w:rsidRPr="00B97548">
        <w:rPr>
          <w:rStyle w:val="FontStyle72"/>
          <w:rFonts w:ascii="Times New Roman" w:hAnsi="Times New Roman" w:cs="Times New Roman"/>
          <w:sz w:val="24"/>
          <w:szCs w:val="24"/>
        </w:rPr>
        <w:t xml:space="preserve">е </w:t>
      </w:r>
      <w:r w:rsidRPr="00B97548">
        <w:rPr>
          <w:rStyle w:val="FontStyle77"/>
          <w:sz w:val="24"/>
          <w:szCs w:val="24"/>
        </w:rPr>
        <w:t>(табл. 1). Следует иметь в виду, что для каждой (отдель</w:t>
      </w:r>
      <w:r w:rsidRPr="00B97548">
        <w:rPr>
          <w:rStyle w:val="FontStyle77"/>
          <w:sz w:val="24"/>
          <w:szCs w:val="24"/>
        </w:rPr>
        <w:softHyphen/>
        <w:t>но взятой) пары дополняющих друг друга партнеров существует еще одна (и только одна) диада (также дополняющих друг друга партне</w:t>
      </w:r>
      <w:r w:rsidRPr="00B97548">
        <w:rPr>
          <w:rStyle w:val="FontStyle77"/>
          <w:sz w:val="24"/>
          <w:szCs w:val="24"/>
        </w:rPr>
        <w:softHyphen/>
        <w:t xml:space="preserve">ров), с которой они образуют общее </w:t>
      </w:r>
      <w:r w:rsidRPr="00B97548">
        <w:rPr>
          <w:rStyle w:val="FontStyle76"/>
          <w:sz w:val="24"/>
          <w:szCs w:val="24"/>
        </w:rPr>
        <w:t xml:space="preserve">каре, </w:t>
      </w:r>
      <w:r w:rsidRPr="00B97548">
        <w:rPr>
          <w:rStyle w:val="FontStyle77"/>
          <w:sz w:val="24"/>
          <w:szCs w:val="24"/>
        </w:rPr>
        <w:t>содержащее исчерпываю</w:t>
      </w:r>
      <w:r w:rsidRPr="00B97548">
        <w:rPr>
          <w:rStyle w:val="FontStyle77"/>
          <w:sz w:val="24"/>
          <w:szCs w:val="24"/>
        </w:rPr>
        <w:softHyphen/>
        <w:t xml:space="preserve">щий (полный) набор сильных подфункций. Поэтому только </w:t>
      </w:r>
      <w:r w:rsidRPr="00B97548">
        <w:rPr>
          <w:rStyle w:val="FontStyle76"/>
          <w:sz w:val="24"/>
          <w:szCs w:val="24"/>
        </w:rPr>
        <w:t xml:space="preserve">в каре </w:t>
      </w:r>
      <w:r w:rsidRPr="00B97548">
        <w:rPr>
          <w:rStyle w:val="FontStyle77"/>
          <w:sz w:val="24"/>
          <w:szCs w:val="24"/>
        </w:rPr>
        <w:t>для этих четырех партнеров имеется возможность максимально эффек</w:t>
      </w:r>
      <w:r w:rsidRPr="00B97548">
        <w:rPr>
          <w:rStyle w:val="FontStyle77"/>
          <w:sz w:val="24"/>
          <w:szCs w:val="24"/>
        </w:rPr>
        <w:softHyphen/>
        <w:t xml:space="preserve">тивно сотрудничать между собой в группе, то есть составлять ядро команды. </w:t>
      </w:r>
      <w:r>
        <w:rPr>
          <w:rStyle w:val="FontStyle77"/>
          <w:sz w:val="24"/>
          <w:szCs w:val="24"/>
        </w:rPr>
        <w:t>При этом</w:t>
      </w:r>
      <w:r w:rsidRPr="00B97548">
        <w:rPr>
          <w:rStyle w:val="FontStyle77"/>
          <w:sz w:val="24"/>
          <w:szCs w:val="24"/>
        </w:rPr>
        <w:t xml:space="preserve"> они дополняют друг </w:t>
      </w:r>
      <w:r w:rsidRPr="00B97548">
        <w:rPr>
          <w:rStyle w:val="FontStyle77"/>
          <w:sz w:val="24"/>
          <w:szCs w:val="24"/>
        </w:rPr>
        <w:lastRenderedPageBreak/>
        <w:t>друга сильными подфункциями информационно-психического взаимодействия со средой обитания.</w:t>
      </w:r>
    </w:p>
    <w:p w:rsidR="006534D3" w:rsidRDefault="006534D3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Таких каре четыре. И в любом каре одна из четырех подфункций у какого-либо из его участников обязательно присутствует в Первом (самом сильном) канале, т.е. является </w:t>
      </w:r>
      <w:r w:rsidRPr="00B97548">
        <w:rPr>
          <w:rStyle w:val="FontStyle76"/>
          <w:sz w:val="24"/>
          <w:szCs w:val="24"/>
        </w:rPr>
        <w:t xml:space="preserve">базовой. </w:t>
      </w:r>
      <w:r w:rsidRPr="00B97548">
        <w:rPr>
          <w:rStyle w:val="FontStyle77"/>
          <w:sz w:val="24"/>
          <w:szCs w:val="24"/>
        </w:rPr>
        <w:t>И остальные три парт</w:t>
      </w:r>
      <w:r w:rsidRPr="00B97548">
        <w:rPr>
          <w:rStyle w:val="FontStyle77"/>
          <w:sz w:val="24"/>
          <w:szCs w:val="24"/>
        </w:rPr>
        <w:softHyphen/>
        <w:t>нера могут получить по ней важную помощь. Таким образом, каждое каре обладает высоким уровнем самодостаточности, а его участники могут осуществлять между собой более полную кооперацию, нежели с другими лицами. Причем у всех участников, входящих в каре, при</w:t>
      </w:r>
      <w:r w:rsidRPr="00B97548">
        <w:rPr>
          <w:rStyle w:val="FontStyle77"/>
          <w:sz w:val="24"/>
          <w:szCs w:val="24"/>
        </w:rPr>
        <w:softHyphen/>
        <w:t xml:space="preserve">сутствует ощущение взаимопонимания и поддержки и складываются эффективные </w:t>
      </w:r>
      <w:r w:rsidRPr="00B97548">
        <w:rPr>
          <w:rStyle w:val="FontStyle76"/>
          <w:sz w:val="24"/>
          <w:szCs w:val="24"/>
        </w:rPr>
        <w:t xml:space="preserve">типические </w:t>
      </w:r>
      <w:r w:rsidRPr="00B97548">
        <w:rPr>
          <w:rStyle w:val="FontStyle77"/>
          <w:sz w:val="24"/>
          <w:szCs w:val="24"/>
        </w:rPr>
        <w:t>межличностные отношения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(более подробно об этом см. ниже, где </w:t>
      </w:r>
      <w:r w:rsidRPr="00B97548">
        <w:rPr>
          <w:rStyle w:val="FontStyle75"/>
          <w:sz w:val="24"/>
          <w:szCs w:val="24"/>
        </w:rPr>
        <w:t xml:space="preserve">соответствующие разделы раскрывают ресурсы типических оношений каждого </w:t>
      </w:r>
      <w:r w:rsidRPr="00B97548">
        <w:rPr>
          <w:rStyle w:val="FontStyle77"/>
          <w:sz w:val="24"/>
          <w:szCs w:val="24"/>
        </w:rPr>
        <w:t>под</w:t>
      </w:r>
      <w:r w:rsidRPr="00B97548">
        <w:rPr>
          <w:rStyle w:val="FontStyle77"/>
          <w:sz w:val="24"/>
          <w:szCs w:val="24"/>
        </w:rPr>
        <w:softHyphen/>
        <w:t>типа темперамента).</w:t>
      </w:r>
      <w:r w:rsidRPr="006742AB">
        <w:rPr>
          <w:rStyle w:val="FontStyle77"/>
          <w:sz w:val="24"/>
          <w:szCs w:val="24"/>
        </w:rPr>
        <w:t xml:space="preserve"> </w:t>
      </w:r>
    </w:p>
    <w:p w:rsidR="006534D3" w:rsidRDefault="006534D3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</w:p>
    <w:p w:rsidR="006534D3" w:rsidRPr="006742AB" w:rsidRDefault="006534D3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Однако и в других случаях, например, когда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</w:t>
      </w:r>
      <w:r w:rsidRPr="006742AB">
        <w:rPr>
          <w:rStyle w:val="FontStyle77"/>
          <w:sz w:val="24"/>
          <w:szCs w:val="24"/>
        </w:rPr>
        <w:softHyphen/>
        <w:t xml:space="preserve">ды для проведения управленческих политик важно оптимизировать опосредованное взаимодействие с лицами, входящими в иные каре, то в этих каре определяются лица, </w:t>
      </w:r>
      <w:r w:rsidRPr="006742AB">
        <w:rPr>
          <w:rStyle w:val="FontStyle76"/>
          <w:sz w:val="24"/>
          <w:szCs w:val="24"/>
        </w:rPr>
        <w:t xml:space="preserve">типические </w:t>
      </w:r>
      <w:r w:rsidRPr="006742AB">
        <w:rPr>
          <w:rStyle w:val="FontStyle77"/>
          <w:sz w:val="24"/>
          <w:szCs w:val="24"/>
        </w:rPr>
        <w:t>отношения с которы</w:t>
      </w:r>
      <w:r w:rsidRPr="006742AB">
        <w:rPr>
          <w:rStyle w:val="FontStyle77"/>
          <w:sz w:val="24"/>
          <w:szCs w:val="24"/>
        </w:rPr>
        <w:softHyphen/>
        <w:t>ми позволяют сделать это эффективно</w:t>
      </w:r>
      <w:r>
        <w:rPr>
          <w:rStyle w:val="FontStyle77"/>
          <w:sz w:val="24"/>
          <w:szCs w:val="24"/>
        </w:rPr>
        <w:t>,</w:t>
      </w:r>
      <w:r w:rsidRPr="006742AB">
        <w:rPr>
          <w:rStyle w:val="FontStyle77"/>
          <w:sz w:val="24"/>
          <w:szCs w:val="24"/>
        </w:rPr>
        <w:t xml:space="preserve"> благодаря совместимости в диадном взаимодействии. Именно типическая совместимость способ</w:t>
      </w:r>
      <w:r w:rsidRPr="006742AB">
        <w:rPr>
          <w:rStyle w:val="FontStyle77"/>
          <w:sz w:val="24"/>
          <w:szCs w:val="24"/>
        </w:rPr>
        <w:softHyphen/>
        <w:t>ствует улучшению и поддержанию хорошего психологического кли</w:t>
      </w:r>
      <w:r w:rsidRPr="006742AB">
        <w:rPr>
          <w:rStyle w:val="FontStyle77"/>
          <w:sz w:val="24"/>
          <w:szCs w:val="24"/>
        </w:rPr>
        <w:softHyphen/>
        <w:t>мата в организации.</w:t>
      </w:r>
    </w:p>
    <w:p w:rsidR="006534D3" w:rsidRDefault="006534D3" w:rsidP="00FB2CBF">
      <w:pPr>
        <w:pStyle w:val="Style12"/>
        <w:widowControl/>
        <w:spacing w:before="110" w:line="221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5"/>
          <w:sz w:val="24"/>
          <w:szCs w:val="24"/>
        </w:rPr>
        <w:t>Оптимизацию этого взаимодействия можно производить как через лиц, при</w:t>
      </w:r>
      <w:r w:rsidRPr="006742AB">
        <w:rPr>
          <w:rStyle w:val="FontStyle75"/>
          <w:sz w:val="24"/>
          <w:szCs w:val="24"/>
        </w:rPr>
        <w:softHyphen/>
        <w:t xml:space="preserve">надлежащих к общему с </w:t>
      </w:r>
      <w:r w:rsidRPr="006742AB">
        <w:rPr>
          <w:rStyle w:val="FontStyle74"/>
          <w:sz w:val="24"/>
          <w:szCs w:val="24"/>
        </w:rPr>
        <w:t xml:space="preserve">Учредителем </w:t>
      </w:r>
      <w:r w:rsidRPr="006742AB">
        <w:rPr>
          <w:rStyle w:val="FontStyle75"/>
          <w:sz w:val="24"/>
          <w:szCs w:val="24"/>
        </w:rPr>
        <w:t xml:space="preserve">каре, так и посредством лиц, относящихся к другим каре, но с которыми у него имеют место продуктивные </w:t>
      </w:r>
      <w:r w:rsidRPr="006742AB">
        <w:rPr>
          <w:rStyle w:val="FontStyle74"/>
          <w:sz w:val="24"/>
          <w:szCs w:val="24"/>
        </w:rPr>
        <w:t xml:space="preserve">типические </w:t>
      </w:r>
      <w:r w:rsidRPr="006742AB">
        <w:rPr>
          <w:rStyle w:val="FontStyle75"/>
          <w:sz w:val="24"/>
          <w:szCs w:val="24"/>
        </w:rPr>
        <w:t>отношения (более подробно об этом</w:t>
      </w:r>
      <w:r>
        <w:rPr>
          <w:rStyle w:val="FontStyle75"/>
          <w:sz w:val="24"/>
          <w:szCs w:val="24"/>
        </w:rPr>
        <w:t>, см.</w:t>
      </w:r>
      <w:r w:rsidRPr="006742AB">
        <w:rPr>
          <w:rStyle w:val="FontStyle75"/>
          <w:sz w:val="24"/>
          <w:szCs w:val="24"/>
        </w:rPr>
        <w:t xml:space="preserve"> ниже, </w:t>
      </w:r>
      <w:r>
        <w:rPr>
          <w:rStyle w:val="FontStyle75"/>
          <w:sz w:val="24"/>
          <w:szCs w:val="24"/>
        </w:rPr>
        <w:t>соответствующие</w:t>
      </w:r>
      <w:r w:rsidRPr="003702AE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>разделы</w:t>
      </w:r>
      <w:r w:rsidRPr="003702AE">
        <w:rPr>
          <w:rStyle w:val="FontStyle75"/>
          <w:sz w:val="24"/>
          <w:szCs w:val="24"/>
        </w:rPr>
        <w:t xml:space="preserve"> стадии 2</w:t>
      </w:r>
      <w:r w:rsidRPr="006742AB">
        <w:rPr>
          <w:rStyle w:val="FontStyle77"/>
          <w:sz w:val="24"/>
          <w:szCs w:val="24"/>
        </w:rPr>
        <w:t>).</w:t>
      </w:r>
    </w:p>
    <w:p w:rsidR="006534D3" w:rsidRPr="006742AB" w:rsidRDefault="006534D3" w:rsidP="00FB2CBF">
      <w:pPr>
        <w:pStyle w:val="Style3"/>
        <w:widowControl/>
        <w:spacing w:before="43" w:line="230" w:lineRule="exact"/>
        <w:ind w:left="-142" w:right="5" w:firstLine="341"/>
        <w:jc w:val="left"/>
        <w:rPr>
          <w:rStyle w:val="FontStyle77"/>
          <w:sz w:val="24"/>
          <w:szCs w:val="24"/>
        </w:rPr>
      </w:pPr>
      <w:r>
        <w:rPr>
          <w:rStyle w:val="FontStyle75"/>
          <w:sz w:val="24"/>
          <w:szCs w:val="24"/>
        </w:rPr>
        <w:t xml:space="preserve">Ресурсы типических оношений </w:t>
      </w:r>
      <w:r w:rsidRPr="006742AB">
        <w:rPr>
          <w:rStyle w:val="FontStyle77"/>
          <w:sz w:val="24"/>
          <w:szCs w:val="24"/>
        </w:rPr>
        <w:t>мо</w:t>
      </w:r>
      <w:r>
        <w:rPr>
          <w:rStyle w:val="FontStyle77"/>
          <w:sz w:val="24"/>
          <w:szCs w:val="24"/>
        </w:rPr>
        <w:t>гут быть спользованы</w:t>
      </w:r>
      <w:r w:rsidRPr="006742AB">
        <w:rPr>
          <w:rStyle w:val="FontStyle77"/>
          <w:sz w:val="24"/>
          <w:szCs w:val="24"/>
        </w:rPr>
        <w:t xml:space="preserve"> многопланово.</w:t>
      </w:r>
    </w:p>
    <w:p w:rsidR="006534D3" w:rsidRPr="006742AB" w:rsidRDefault="006534D3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Во-первых, они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могу</w:t>
      </w:r>
      <w:r w:rsidRPr="006742AB">
        <w:rPr>
          <w:rStyle w:val="FontStyle77"/>
          <w:sz w:val="24"/>
          <w:szCs w:val="24"/>
        </w:rPr>
        <w:t>т служить практическим руководством в продуктивном использовании личностных ресурсов, с одной сторо</w:t>
      </w:r>
      <w:r w:rsidRPr="006742AB">
        <w:rPr>
          <w:rStyle w:val="FontStyle77"/>
          <w:sz w:val="24"/>
          <w:szCs w:val="24"/>
        </w:rPr>
        <w:softHyphen/>
        <w:t>ны, для наполнения функционально-ролевого содержания выполняе</w:t>
      </w:r>
      <w:r w:rsidRPr="006742AB">
        <w:rPr>
          <w:rStyle w:val="FontStyle77"/>
          <w:sz w:val="24"/>
          <w:szCs w:val="24"/>
        </w:rPr>
        <w:softHyphen/>
        <w:t>мых задач как в команде, так и вне командной работы и тем самым способствовать применению «сильных сторон» исполнителей и менед</w:t>
      </w:r>
      <w:r w:rsidRPr="006742AB">
        <w:rPr>
          <w:rStyle w:val="FontStyle77"/>
          <w:sz w:val="24"/>
          <w:szCs w:val="24"/>
        </w:rPr>
        <w:softHyphen/>
        <w:t>жеров с целью эффективного осуществления конкретных видов деятель</w:t>
      </w:r>
      <w:r w:rsidRPr="006742AB">
        <w:rPr>
          <w:rStyle w:val="FontStyle77"/>
          <w:sz w:val="24"/>
          <w:szCs w:val="24"/>
        </w:rPr>
        <w:softHyphen/>
        <w:t xml:space="preserve">ности (в которых человек может продуктивно самореализоваться), а с другой - для оптимизации работы с </w:t>
      </w:r>
      <w:r>
        <w:rPr>
          <w:rStyle w:val="FontStyle77"/>
          <w:sz w:val="24"/>
          <w:szCs w:val="24"/>
        </w:rPr>
        <w:t>ресурсами персонала</w:t>
      </w:r>
      <w:r w:rsidRPr="006742AB">
        <w:rPr>
          <w:rStyle w:val="FontStyle77"/>
          <w:sz w:val="24"/>
          <w:szCs w:val="24"/>
        </w:rPr>
        <w:t xml:space="preserve"> в целом.</w:t>
      </w:r>
    </w:p>
    <w:p w:rsidR="006534D3" w:rsidRPr="006742AB" w:rsidRDefault="006534D3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Во-вторых, может служить иллюстрацией того, что лишь предста</w:t>
      </w:r>
      <w:r w:rsidRPr="006742AB">
        <w:rPr>
          <w:rStyle w:val="FontStyle77"/>
          <w:sz w:val="24"/>
          <w:szCs w:val="24"/>
        </w:rPr>
        <w:softHyphen/>
        <w:t xml:space="preserve">вители 3 из 15 возможных пар подходят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команды для ее ядра</w:t>
      </w:r>
      <w:r>
        <w:rPr>
          <w:rStyle w:val="FontStyle77"/>
          <w:sz w:val="24"/>
          <w:szCs w:val="24"/>
        </w:rPr>
        <w:t>.</w:t>
      </w:r>
    </w:p>
    <w:p w:rsidR="006534D3" w:rsidRPr="006742AB" w:rsidRDefault="006534D3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lastRenderedPageBreak/>
        <w:t>Именно поэтому в</w:t>
      </w:r>
      <w:r>
        <w:rPr>
          <w:rStyle w:val="FontStyle77"/>
          <w:sz w:val="24"/>
          <w:szCs w:val="24"/>
        </w:rPr>
        <w:t xml:space="preserve"> этих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разделах </w:t>
      </w:r>
      <w:r w:rsidRPr="003702AE">
        <w:rPr>
          <w:rStyle w:val="FontStyle75"/>
          <w:sz w:val="24"/>
          <w:szCs w:val="24"/>
        </w:rPr>
        <w:t xml:space="preserve"> </w:t>
      </w:r>
      <w:r w:rsidRPr="006742AB">
        <w:rPr>
          <w:rStyle w:val="FontStyle77"/>
          <w:sz w:val="24"/>
          <w:szCs w:val="24"/>
        </w:rPr>
        <w:t>сначала рассматриваются пары, с которыми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образующих эти пары) склады</w:t>
      </w:r>
      <w:r w:rsidRPr="006742AB">
        <w:rPr>
          <w:rStyle w:val="FontStyle77"/>
          <w:sz w:val="24"/>
          <w:szCs w:val="24"/>
        </w:rPr>
        <w:softHyphen/>
        <w:t>ваются отношения типа «коллектив» (отличающиеся высокой эффек</w:t>
      </w:r>
      <w:r w:rsidRPr="006742AB">
        <w:rPr>
          <w:rStyle w:val="FontStyle77"/>
          <w:sz w:val="24"/>
          <w:szCs w:val="24"/>
        </w:rPr>
        <w:softHyphen/>
        <w:t xml:space="preserve">тивностью). Данные пары (первые 3) вместе с </w:t>
      </w:r>
      <w:r w:rsidRPr="006742AB">
        <w:rPr>
          <w:rStyle w:val="FontStyle76"/>
          <w:sz w:val="24"/>
          <w:szCs w:val="24"/>
        </w:rPr>
        <w:t xml:space="preserve">Учредителем </w:t>
      </w:r>
      <w:r w:rsidRPr="006742AB">
        <w:rPr>
          <w:rStyle w:val="FontStyle77"/>
          <w:sz w:val="24"/>
          <w:szCs w:val="24"/>
        </w:rPr>
        <w:t>команды могут составить ее ядро</w:t>
      </w:r>
      <w:r>
        <w:rPr>
          <w:rStyle w:val="FontStyle77"/>
          <w:sz w:val="24"/>
          <w:szCs w:val="24"/>
        </w:rPr>
        <w:t>, ориентированное на работу в группе</w:t>
      </w:r>
      <w:r w:rsidRPr="006742AB">
        <w:rPr>
          <w:rStyle w:val="FontStyle77"/>
          <w:sz w:val="24"/>
          <w:szCs w:val="24"/>
        </w:rPr>
        <w:t>.</w:t>
      </w:r>
    </w:p>
    <w:p w:rsidR="006534D3" w:rsidRDefault="006534D3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Затем рассматриваются пары, способствующие оптимизации опос</w:t>
      </w:r>
      <w:r w:rsidRPr="006742AB">
        <w:rPr>
          <w:rStyle w:val="FontStyle77"/>
          <w:sz w:val="24"/>
          <w:szCs w:val="24"/>
        </w:rPr>
        <w:softHyphen/>
        <w:t xml:space="preserve">редованного взаимодействия (в процессе которого представителями этих пар выполняются </w:t>
      </w:r>
      <w:r w:rsidRPr="006742AB">
        <w:rPr>
          <w:rStyle w:val="FontStyle76"/>
          <w:sz w:val="24"/>
          <w:szCs w:val="24"/>
        </w:rPr>
        <w:t xml:space="preserve">роли связующих </w:t>
      </w:r>
      <w:r w:rsidRPr="006742AB">
        <w:rPr>
          <w:rStyle w:val="FontStyle77"/>
          <w:sz w:val="24"/>
          <w:szCs w:val="24"/>
        </w:rPr>
        <w:t xml:space="preserve">по проведению </w:t>
      </w:r>
      <w:r w:rsidRPr="006742AB">
        <w:rPr>
          <w:rStyle w:val="FontStyle76"/>
          <w:sz w:val="24"/>
          <w:szCs w:val="24"/>
        </w:rPr>
        <w:t>управленче</w:t>
      </w:r>
      <w:r w:rsidRPr="006742AB">
        <w:rPr>
          <w:rStyle w:val="FontStyle76"/>
          <w:sz w:val="24"/>
          <w:szCs w:val="24"/>
        </w:rPr>
        <w:softHyphen/>
        <w:t xml:space="preserve">ских политик </w:t>
      </w:r>
      <w:r w:rsidRPr="006742AB">
        <w:rPr>
          <w:rStyle w:val="FontStyle77"/>
          <w:sz w:val="24"/>
          <w:szCs w:val="24"/>
        </w:rPr>
        <w:t xml:space="preserve">команды в иных каре),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входящих в эти пары) складыва</w:t>
      </w:r>
      <w:r w:rsidRPr="006742AB">
        <w:rPr>
          <w:rStyle w:val="FontStyle77"/>
          <w:sz w:val="24"/>
          <w:szCs w:val="24"/>
        </w:rPr>
        <w:softHyphen/>
        <w:t>ются отношения типа «ассоциации» (отличающиеся средней эффек</w:t>
      </w:r>
      <w:r w:rsidRPr="006742AB">
        <w:rPr>
          <w:rStyle w:val="FontStyle77"/>
          <w:sz w:val="24"/>
          <w:szCs w:val="24"/>
        </w:rPr>
        <w:softHyphen/>
        <w:t>тивностью) - следующие 3 пары</w:t>
      </w:r>
      <w:r>
        <w:rPr>
          <w:rStyle w:val="FontStyle77"/>
          <w:sz w:val="24"/>
          <w:szCs w:val="24"/>
        </w:rPr>
        <w:t>*.</w:t>
      </w:r>
    </w:p>
    <w:p w:rsidR="006534D3" w:rsidRPr="00E74663" w:rsidRDefault="006534D3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E74663">
        <w:rPr>
          <w:rStyle w:val="FontStyle75"/>
          <w:i/>
          <w:iCs/>
          <w:sz w:val="22"/>
          <w:szCs w:val="22"/>
        </w:rPr>
        <w:t xml:space="preserve">* В случаях, когда </w:t>
      </w:r>
      <w:r w:rsidRPr="00E74663">
        <w:rPr>
          <w:rStyle w:val="FontStyle74"/>
          <w:i w:val="0"/>
          <w:iCs w:val="0"/>
          <w:sz w:val="22"/>
          <w:szCs w:val="22"/>
        </w:rPr>
        <w:t xml:space="preserve">Учредитель </w:t>
      </w:r>
      <w:r w:rsidRPr="00E74663">
        <w:rPr>
          <w:rStyle w:val="FontStyle75"/>
          <w:i/>
          <w:iCs/>
          <w:sz w:val="22"/>
          <w:szCs w:val="22"/>
        </w:rPr>
        <w:t>команды заинтересован в активном проведе</w:t>
      </w:r>
      <w:r w:rsidRPr="00E74663">
        <w:rPr>
          <w:rStyle w:val="FontStyle75"/>
          <w:i/>
          <w:iCs/>
          <w:sz w:val="22"/>
          <w:szCs w:val="22"/>
        </w:rPr>
        <w:softHyphen/>
        <w:t>нии управленческих политик в организации, он может осуществлять это через посредство пар, с которыми у него складываются диадные отношения.</w:t>
      </w:r>
    </w:p>
    <w:p w:rsidR="006534D3" w:rsidRDefault="006534D3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4"/>
          <w:i w:val="0"/>
          <w:iCs w:val="0"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Однако проведение </w:t>
      </w:r>
      <w:r w:rsidRPr="00E74663">
        <w:rPr>
          <w:rStyle w:val="FontStyle74"/>
          <w:sz w:val="22"/>
          <w:szCs w:val="22"/>
        </w:rPr>
        <w:t>управленческих политик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команды может осуществлять</w:t>
      </w:r>
      <w:r w:rsidRPr="00E74663">
        <w:rPr>
          <w:rStyle w:val="FontStyle75"/>
          <w:i/>
          <w:iCs/>
          <w:sz w:val="22"/>
          <w:szCs w:val="22"/>
        </w:rPr>
        <w:softHyphen/>
        <w:t>ся и через посредство лиц, входящих в ядро команды. В этих случаях им делеги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руется выполнение связующих ролей, а также роли </w:t>
      </w:r>
      <w:r w:rsidRPr="00E74663">
        <w:rPr>
          <w:rStyle w:val="FontStyle74"/>
          <w:sz w:val="22"/>
          <w:szCs w:val="22"/>
        </w:rPr>
        <w:t>«Координатор»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и </w:t>
      </w:r>
      <w:r w:rsidRPr="00E74663">
        <w:rPr>
          <w:rStyle w:val="FontStyle74"/>
          <w:sz w:val="22"/>
          <w:szCs w:val="22"/>
        </w:rPr>
        <w:t>«Контро</w:t>
      </w:r>
      <w:r w:rsidRPr="00E74663">
        <w:rPr>
          <w:rStyle w:val="FontStyle74"/>
          <w:sz w:val="22"/>
          <w:szCs w:val="22"/>
        </w:rPr>
        <w:softHyphen/>
        <w:t>лер».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Конкретные участники опосредованного взаимодействия в указанных ролях рассматриваются в разделах  стадии 2</w:t>
      </w:r>
      <w:r w:rsidRPr="00E74663">
        <w:rPr>
          <w:rStyle w:val="FontStyle77"/>
          <w:i/>
          <w:iCs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для каждого из подтипов темперамента </w:t>
      </w:r>
      <w:r w:rsidRPr="00E74663">
        <w:rPr>
          <w:rStyle w:val="FontStyle74"/>
          <w:sz w:val="22"/>
          <w:szCs w:val="22"/>
        </w:rPr>
        <w:t>Учредителя.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</w:p>
    <w:p w:rsidR="006534D3" w:rsidRDefault="006534D3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4"/>
          <w:i w:val="0"/>
          <w:iCs w:val="0"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Именно такая организация опосредованного взаимодействия </w:t>
      </w:r>
      <w:r w:rsidRPr="00E74663">
        <w:rPr>
          <w:rStyle w:val="FontStyle74"/>
          <w:sz w:val="22"/>
          <w:szCs w:val="22"/>
        </w:rPr>
        <w:t>Учре</w:t>
      </w:r>
      <w:r w:rsidRPr="00E74663">
        <w:rPr>
          <w:rStyle w:val="FontStyle74"/>
          <w:sz w:val="22"/>
          <w:szCs w:val="22"/>
        </w:rPr>
        <w:softHyphen/>
        <w:t>дителя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команды с управленческими командами иных уровней и с персоналом в целом позволяет </w:t>
      </w:r>
      <w:r w:rsidRPr="00E74663">
        <w:rPr>
          <w:rStyle w:val="FontStyle74"/>
          <w:sz w:val="22"/>
          <w:szCs w:val="22"/>
        </w:rPr>
        <w:t xml:space="preserve">оптимально </w:t>
      </w:r>
      <w:r w:rsidRPr="00E74663">
        <w:rPr>
          <w:rStyle w:val="FontStyle75"/>
          <w:i/>
          <w:iCs/>
          <w:sz w:val="22"/>
          <w:szCs w:val="22"/>
        </w:rPr>
        <w:t>задействовать в организационной структуре, с од</w:t>
      </w:r>
      <w:r w:rsidRPr="00E74663">
        <w:rPr>
          <w:rStyle w:val="FontStyle75"/>
          <w:i/>
          <w:iCs/>
          <w:sz w:val="22"/>
          <w:szCs w:val="22"/>
        </w:rPr>
        <w:softHyphen/>
        <w:t>ной стороны, личностные ресурсы как всего персонала, так и каждого (отдельно взятого) участника совместной деятельности, а с другой, - психологические ре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сурсы межличностных отношений. </w:t>
      </w:r>
    </w:p>
    <w:p w:rsidR="006534D3" w:rsidRPr="00E74663" w:rsidRDefault="006534D3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</w:t>
      </w:r>
      <w:r w:rsidRPr="00E74663">
        <w:rPr>
          <w:rStyle w:val="FontStyle75"/>
          <w:i/>
          <w:iCs/>
          <w:sz w:val="22"/>
          <w:szCs w:val="22"/>
        </w:rPr>
        <w:t xml:space="preserve">При этом именно ресурсы </w:t>
      </w:r>
      <w:r w:rsidRPr="00E74663">
        <w:rPr>
          <w:rFonts w:ascii="Times New Roman" w:hAnsi="Times New Roman" w:cs="Times New Roman"/>
          <w:i/>
          <w:iCs/>
          <w:sz w:val="22"/>
          <w:szCs w:val="22"/>
        </w:rPr>
        <w:t>информационно-психических свойств темперамента</w:t>
      </w:r>
      <w:r w:rsidRPr="00E74663">
        <w:rPr>
          <w:rStyle w:val="FontStyle75"/>
          <w:i/>
          <w:iCs/>
          <w:sz w:val="22"/>
          <w:szCs w:val="22"/>
        </w:rPr>
        <w:t xml:space="preserve"> задают вектор оптимизации взаимодействия в командной работе.</w:t>
      </w:r>
    </w:p>
    <w:p w:rsidR="006534D3" w:rsidRDefault="006534D3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</w:p>
    <w:p w:rsidR="006534D3" w:rsidRPr="006742AB" w:rsidRDefault="006534D3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Это позволяет адекватно задействовать человеческие ресурсы любой управленческой команды.</w:t>
      </w:r>
    </w:p>
    <w:p w:rsidR="006534D3" w:rsidRPr="006742AB" w:rsidRDefault="006534D3" w:rsidP="00FB2CBF">
      <w:pPr>
        <w:pStyle w:val="Style3"/>
        <w:widowControl/>
        <w:spacing w:before="43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И последними рассматриваются пары,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складыва</w:t>
      </w:r>
      <w:r w:rsidRPr="006742AB">
        <w:rPr>
          <w:rStyle w:val="FontStyle77"/>
          <w:sz w:val="24"/>
          <w:szCs w:val="24"/>
        </w:rPr>
        <w:softHyphen/>
        <w:t xml:space="preserve">ются диффузные отношения (отличающиеся </w:t>
      </w:r>
      <w:r w:rsidRPr="006742AB">
        <w:rPr>
          <w:rStyle w:val="FontStyle77"/>
          <w:sz w:val="24"/>
          <w:szCs w:val="24"/>
        </w:rPr>
        <w:lastRenderedPageBreak/>
        <w:t>пониженной эффектив</w:t>
      </w:r>
      <w:r w:rsidRPr="006742AB">
        <w:rPr>
          <w:rStyle w:val="FontStyle77"/>
          <w:sz w:val="24"/>
          <w:szCs w:val="24"/>
        </w:rPr>
        <w:softHyphen/>
        <w:t>ностью) - остальные 9 пар. Именно с этими парами осуществляется преимущественно опосредованное взаимодействие.</w:t>
      </w:r>
    </w:p>
    <w:p w:rsidR="006534D3" w:rsidRDefault="006534D3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 то же время с данными парами возможно и непосредственное взаимодействие, однако, преимущественно в творческой (креативной) деятельности, связанной с выработкой новых подходов (поиском бо</w:t>
      </w:r>
      <w:r w:rsidRPr="006742AB">
        <w:rPr>
          <w:rStyle w:val="FontStyle77"/>
          <w:sz w:val="24"/>
          <w:szCs w:val="24"/>
        </w:rPr>
        <w:softHyphen/>
      </w:r>
      <w:r>
        <w:rPr>
          <w:rStyle w:val="FontStyle77"/>
          <w:sz w:val="24"/>
          <w:szCs w:val="24"/>
        </w:rPr>
        <w:t>лее эффективных решений и т.п.). Именно</w:t>
      </w:r>
      <w:r w:rsidRPr="006742AB">
        <w:rPr>
          <w:rStyle w:val="FontStyle77"/>
          <w:sz w:val="24"/>
          <w:szCs w:val="24"/>
        </w:rPr>
        <w:t xml:space="preserve"> взаимодействие с этими лицами</w:t>
      </w:r>
      <w:r>
        <w:rPr>
          <w:rStyle w:val="FontStyle77"/>
          <w:sz w:val="24"/>
          <w:szCs w:val="24"/>
        </w:rPr>
        <w:t xml:space="preserve">, </w:t>
      </w:r>
      <w:r w:rsidRPr="006742AB">
        <w:rPr>
          <w:rStyle w:val="FontStyle77"/>
          <w:sz w:val="24"/>
          <w:szCs w:val="24"/>
        </w:rPr>
        <w:t xml:space="preserve">в силу специфики ассоциаций, </w:t>
      </w:r>
      <w:r>
        <w:rPr>
          <w:rStyle w:val="FontStyle77"/>
          <w:sz w:val="24"/>
          <w:szCs w:val="24"/>
        </w:rPr>
        <w:t>обусловленных</w:t>
      </w:r>
      <w:r w:rsidRPr="0028258D">
        <w:rPr>
          <w:rStyle w:val="FontStyle77"/>
          <w:sz w:val="24"/>
          <w:szCs w:val="24"/>
        </w:rPr>
        <w:t xml:space="preserve"> их взаи</w:t>
      </w:r>
      <w:r>
        <w:rPr>
          <w:rStyle w:val="FontStyle77"/>
          <w:sz w:val="24"/>
          <w:szCs w:val="24"/>
        </w:rPr>
        <w:t>модей</w:t>
      </w:r>
      <w:r>
        <w:rPr>
          <w:rStyle w:val="FontStyle77"/>
          <w:sz w:val="24"/>
          <w:szCs w:val="24"/>
        </w:rPr>
        <w:softHyphen/>
        <w:t>ствием со средой обитания,</w:t>
      </w:r>
      <w:r w:rsidRPr="0028258D">
        <w:rPr>
          <w:rStyle w:val="FontStyle77"/>
          <w:sz w:val="24"/>
          <w:szCs w:val="24"/>
        </w:rPr>
        <w:t xml:space="preserve"> расширяет возможности порождения под</w:t>
      </w:r>
      <w:r w:rsidRPr="0028258D">
        <w:rPr>
          <w:rStyle w:val="FontStyle77"/>
          <w:sz w:val="24"/>
          <w:szCs w:val="24"/>
        </w:rPr>
        <w:softHyphen/>
        <w:t>сказок (возникающих в силу противоречивости</w:t>
      </w:r>
      <w:r w:rsidRPr="0028258D">
        <w:rPr>
          <w:rStyle w:val="FontStyle19"/>
          <w:rFonts w:ascii="Times New Roman" w:hAnsi="Times New Roman" w:cs="Times New Roman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t xml:space="preserve">информационно-психического взаимодействвия, свойственного этим 9 парам), </w:t>
      </w:r>
      <w:r>
        <w:rPr>
          <w:rStyle w:val="FontStyle77"/>
          <w:sz w:val="24"/>
          <w:szCs w:val="24"/>
        </w:rPr>
        <w:t>которые способствуют</w:t>
      </w:r>
      <w:r w:rsidRPr="0028258D">
        <w:rPr>
          <w:rStyle w:val="FontStyle77"/>
          <w:sz w:val="24"/>
          <w:szCs w:val="24"/>
        </w:rPr>
        <w:t xml:space="preserve"> повышению продуктивности функциониро</w:t>
      </w:r>
      <w:r w:rsidRPr="0028258D">
        <w:rPr>
          <w:rStyle w:val="FontStyle77"/>
          <w:sz w:val="24"/>
          <w:szCs w:val="24"/>
        </w:rPr>
        <w:softHyphen/>
        <w:t>вания психологического механизма творчества. При этом психологические ресурсы лиц,</w:t>
      </w:r>
      <w:r w:rsidRPr="006742AB">
        <w:rPr>
          <w:rStyle w:val="FontStyle77"/>
          <w:sz w:val="24"/>
          <w:szCs w:val="24"/>
        </w:rPr>
        <w:t xml:space="preserve"> входящих в указанные пары, осо</w:t>
      </w:r>
      <w:r w:rsidRPr="006742AB">
        <w:rPr>
          <w:rStyle w:val="FontStyle77"/>
          <w:sz w:val="24"/>
          <w:szCs w:val="24"/>
        </w:rPr>
        <w:softHyphen/>
        <w:t>бенно эффективно могут быть использованы во временных целевых группах креативной направленности, значительный удельный вес дея</w:t>
      </w:r>
      <w:r w:rsidRPr="006742AB">
        <w:rPr>
          <w:rStyle w:val="FontStyle77"/>
          <w:sz w:val="24"/>
          <w:szCs w:val="24"/>
        </w:rPr>
        <w:softHyphen/>
        <w:t>тельности которых носит творческий характер.</w:t>
      </w:r>
    </w:p>
    <w:p w:rsidR="006534D3" w:rsidRDefault="006534D3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</w:p>
    <w:p w:rsidR="006534D3" w:rsidRPr="00082ECF" w:rsidRDefault="006534D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11.1. ЛИЧНОСТНЫЕ РЕСУРСЫ,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6534D3" w:rsidRDefault="006534D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ОБУСЛОВЛЕННЫЕ ИНФОРМАЦИОННО-ПСИХИЧЕСКИМИ 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>
        <w:rPr>
          <w:rStyle w:val="FontStyle31"/>
          <w:b/>
          <w:bCs/>
          <w:i w:val="0"/>
          <w:sz w:val="24"/>
          <w:szCs w:val="24"/>
        </w:rPr>
        <w:t>МИРОЛЮБИВОГО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 w:rsidRPr="001B7F8E">
        <w:rPr>
          <w:rStyle w:val="FontStyle31"/>
          <w:b/>
          <w:bCs/>
          <w:i w:val="0"/>
          <w:sz w:val="24"/>
          <w:szCs w:val="24"/>
        </w:rPr>
        <w:t>ВДУМЧИВ</w:t>
      </w:r>
      <w:r>
        <w:rPr>
          <w:rStyle w:val="FontStyle31"/>
          <w:b/>
          <w:bCs/>
          <w:i w:val="0"/>
          <w:sz w:val="24"/>
          <w:szCs w:val="24"/>
        </w:rPr>
        <w:t>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</w:p>
    <w:p w:rsidR="006534D3" w:rsidRDefault="006534D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ФЛЕГМАТИКА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ОДИННАДЦАТ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6534D3" w:rsidRPr="00EA1CEC" w:rsidRDefault="006534D3" w:rsidP="00FB2CBF">
      <w:pPr>
        <w:pStyle w:val="Style3"/>
        <w:widowControl/>
        <w:spacing w:before="91" w:line="432" w:lineRule="exact"/>
        <w:ind w:left="-142" w:right="5" w:firstLine="0"/>
        <w:rPr>
          <w:rStyle w:val="FontStyle77"/>
          <w:sz w:val="24"/>
          <w:szCs w:val="24"/>
        </w:rPr>
      </w:pPr>
      <w:r w:rsidRPr="00EA1CEC">
        <w:rPr>
          <w:rStyle w:val="FontStyle27"/>
          <w:rFonts w:ascii="Times New Roman" w:hAnsi="Times New Roman" w:cs="Times New Roman"/>
          <w:sz w:val="24"/>
          <w:szCs w:val="24"/>
        </w:rPr>
        <w:t>«</w:t>
      </w:r>
    </w:p>
    <w:p w:rsidR="006534D3" w:rsidRPr="00767D50" w:rsidRDefault="006534D3" w:rsidP="00FB2CBF">
      <w:pPr>
        <w:pStyle w:val="Style33"/>
        <w:widowControl/>
        <w:spacing w:line="230" w:lineRule="exact"/>
        <w:ind w:left="-142" w:right="5" w:hanging="6"/>
        <w:jc w:val="both"/>
        <w:rPr>
          <w:rStyle w:val="FontStyle77"/>
          <w:sz w:val="24"/>
          <w:szCs w:val="24"/>
        </w:rPr>
      </w:pPr>
      <w:r w:rsidRPr="00767D50">
        <w:rPr>
          <w:rStyle w:val="FontStyle77"/>
          <w:sz w:val="24"/>
          <w:szCs w:val="24"/>
        </w:rPr>
        <w:t xml:space="preserve">     Личностны</w:t>
      </w:r>
      <w:r w:rsidRPr="00D23897">
        <w:rPr>
          <w:rStyle w:val="FontStyle77"/>
          <w:sz w:val="24"/>
          <w:szCs w:val="24"/>
        </w:rPr>
        <w:t xml:space="preserve">е </w:t>
      </w:r>
      <w:r w:rsidRPr="000B313A">
        <w:rPr>
          <w:rStyle w:val="FontStyle77"/>
          <w:sz w:val="24"/>
          <w:szCs w:val="24"/>
        </w:rPr>
        <w:t>ресурсы «любящего удобства» и «иниц</w:t>
      </w:r>
      <w:r w:rsidR="00977FE0">
        <w:rPr>
          <w:rStyle w:val="FontStyle77"/>
          <w:sz w:val="24"/>
          <w:szCs w:val="24"/>
        </w:rPr>
        <w:t>иативного» сангвиника - субъектов</w:t>
      </w:r>
      <w:r w:rsidRPr="000B313A">
        <w:rPr>
          <w:rStyle w:val="FontStyle77"/>
          <w:sz w:val="24"/>
          <w:szCs w:val="24"/>
        </w:rPr>
        <w:t xml:space="preserve"> </w:t>
      </w:r>
      <w:r w:rsidR="00624446" w:rsidRPr="00231095">
        <w:rPr>
          <w:rStyle w:val="FontStyle77"/>
          <w:iCs/>
          <w:sz w:val="24"/>
          <w:szCs w:val="24"/>
        </w:rPr>
        <w:t>одиннадцатой</w:t>
      </w:r>
      <w:r w:rsidRPr="000B313A">
        <w:rPr>
          <w:rStyle w:val="FontStyle77"/>
          <w:sz w:val="24"/>
          <w:szCs w:val="24"/>
        </w:rPr>
        <w:t xml:space="preserve"> пары (с комбинацией подфункций </w:t>
      </w:r>
      <w:r w:rsidR="00D304C4" w:rsidRPr="0083193E">
        <w:rPr>
          <w:rStyle w:val="FontStyle76"/>
          <w:sz w:val="24"/>
          <w:szCs w:val="24"/>
        </w:rPr>
        <w:t>Бх/2 Г/1 В/1 А/1</w:t>
      </w:r>
      <w:r w:rsidRPr="000B313A">
        <w:rPr>
          <w:rStyle w:val="FontStyle76"/>
          <w:sz w:val="24"/>
          <w:szCs w:val="24"/>
        </w:rPr>
        <w:t xml:space="preserve">), </w:t>
      </w:r>
      <w:r w:rsidRPr="000B313A">
        <w:rPr>
          <w:rStyle w:val="FontStyle77"/>
          <w:sz w:val="24"/>
          <w:szCs w:val="24"/>
        </w:rPr>
        <w:t>обусловливаются спецификой</w:t>
      </w:r>
      <w:r w:rsidRPr="00767D50">
        <w:rPr>
          <w:rStyle w:val="FontStyle77"/>
          <w:sz w:val="24"/>
          <w:szCs w:val="24"/>
        </w:rPr>
        <w:t xml:space="preserve"> взаимодействия со средой обитания, которая проявляется (табл. 1.1):</w:t>
      </w:r>
    </w:p>
    <w:p w:rsidR="006534D3" w:rsidRPr="00425FE1" w:rsidRDefault="006534D3" w:rsidP="00FB2CBF">
      <w:pPr>
        <w:pStyle w:val="Style3"/>
        <w:widowControl/>
        <w:spacing w:before="91" w:line="432" w:lineRule="exact"/>
        <w:ind w:left="-142" w:right="5" w:firstLine="0"/>
        <w:jc w:val="right"/>
        <w:rPr>
          <w:rStyle w:val="FontStyle36"/>
          <w:bCs/>
          <w:sz w:val="24"/>
          <w:szCs w:val="24"/>
        </w:rPr>
      </w:pPr>
      <w:r>
        <w:rPr>
          <w:rStyle w:val="FontStyle36"/>
          <w:bCs/>
          <w:sz w:val="24"/>
          <w:szCs w:val="24"/>
        </w:rPr>
        <w:t>Таблица 1.1</w:t>
      </w:r>
    </w:p>
    <w:tbl>
      <w:tblPr>
        <w:tblStyle w:val="aff4"/>
        <w:tblW w:w="779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993"/>
        <w:gridCol w:w="6804"/>
      </w:tblGrid>
      <w:tr w:rsidR="006534D3" w:rsidRPr="00436B0D" w:rsidTr="00261960">
        <w:trPr>
          <w:trHeight w:val="147"/>
        </w:trPr>
        <w:tc>
          <w:tcPr>
            <w:tcW w:w="993" w:type="dxa"/>
            <w:tcBorders>
              <w:bottom w:val="nil"/>
            </w:tcBorders>
          </w:tcPr>
          <w:p w:rsidR="006534D3" w:rsidRPr="00910764" w:rsidRDefault="006534D3" w:rsidP="00FB2CBF">
            <w:pPr>
              <w:pStyle w:val="Style52"/>
              <w:widowControl/>
              <w:spacing w:line="276" w:lineRule="auto"/>
              <w:ind w:left="-142" w:right="5"/>
              <w:jc w:val="left"/>
              <w:rPr>
                <w:rStyle w:val="FontStyle75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Канал,</w:t>
            </w:r>
          </w:p>
          <w:p w:rsidR="006534D3" w:rsidRPr="00910764" w:rsidRDefault="006534D3" w:rsidP="00FB2CBF">
            <w:pPr>
              <w:pStyle w:val="Style3"/>
              <w:widowControl/>
              <w:spacing w:before="91" w:line="276" w:lineRule="auto"/>
              <w:ind w:left="-142" w:right="5" w:firstLine="0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подфу</w:t>
            </w:r>
            <w:r w:rsidRPr="00910764">
              <w:rPr>
                <w:rStyle w:val="FontStyle75"/>
                <w:b/>
                <w:bCs/>
                <w:sz w:val="24"/>
                <w:szCs w:val="24"/>
                <w:lang w:val="en-US"/>
              </w:rPr>
              <w:t>-</w:t>
            </w:r>
            <w:r w:rsidRPr="00910764">
              <w:rPr>
                <w:rStyle w:val="FontStyle75"/>
                <w:b/>
                <w:bCs/>
                <w:sz w:val="24"/>
                <w:szCs w:val="24"/>
              </w:rPr>
              <w:t>нкция</w:t>
            </w:r>
          </w:p>
        </w:tc>
        <w:tc>
          <w:tcPr>
            <w:tcW w:w="6804" w:type="dxa"/>
            <w:tcBorders>
              <w:bottom w:val="nil"/>
            </w:tcBorders>
          </w:tcPr>
          <w:p w:rsidR="006534D3" w:rsidRPr="00910764" w:rsidRDefault="006534D3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</w:p>
          <w:p w:rsidR="006534D3" w:rsidRPr="00910764" w:rsidRDefault="006534D3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Проявление взаимодействия</w:t>
            </w:r>
          </w:p>
        </w:tc>
      </w:tr>
      <w:tr w:rsidR="006534D3" w:rsidRPr="0060160F" w:rsidTr="00261960">
        <w:trPr>
          <w:trHeight w:val="147"/>
        </w:trPr>
        <w:tc>
          <w:tcPr>
            <w:tcW w:w="993" w:type="dxa"/>
            <w:tcBorders>
              <w:top w:val="nil"/>
            </w:tcBorders>
          </w:tcPr>
          <w:p w:rsidR="006534D3" w:rsidRPr="005D35DF" w:rsidRDefault="006534D3" w:rsidP="0077326E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  <w:tcBorders>
              <w:top w:val="nil"/>
            </w:tcBorders>
          </w:tcPr>
          <w:p w:rsidR="006534D3" w:rsidRPr="00EF0296" w:rsidRDefault="006534D3" w:rsidP="00FB2CBF">
            <w:pPr>
              <w:pStyle w:val="Style3"/>
              <w:widowControl/>
              <w:spacing w:before="91" w:line="240" w:lineRule="auto"/>
              <w:ind w:left="-142" w:right="5" w:firstLine="0"/>
              <w:rPr>
                <w:rStyle w:val="FontStyle36"/>
                <w:b/>
                <w:bCs/>
                <w:sz w:val="24"/>
                <w:szCs w:val="24"/>
              </w:rPr>
            </w:pPr>
            <w:r w:rsidRPr="00EF0296">
              <w:rPr>
                <w:rStyle w:val="FontStyle77"/>
                <w:bCs/>
                <w:sz w:val="24"/>
                <w:szCs w:val="24"/>
              </w:rPr>
              <w:t>Свойства</w:t>
            </w:r>
            <w:r w:rsidRPr="00EF0296">
              <w:rPr>
                <w:rFonts w:ascii="Times New Roman" w:hAnsi="Times New Roman" w:cs="Times New Roman"/>
              </w:rPr>
              <w:t xml:space="preserve"> данного </w:t>
            </w:r>
            <w:r w:rsidRPr="00EF0296">
              <w:rPr>
                <w:rFonts w:ascii="Times New Roman" w:hAnsi="Times New Roman" w:cs="Times New Roman"/>
                <w:bCs/>
              </w:rPr>
              <w:t xml:space="preserve">подтипа  темперамента  определяются </w:t>
            </w:r>
            <w:r w:rsidRPr="00EF0296">
              <w:rPr>
                <w:rFonts w:ascii="Times New Roman" w:hAnsi="Times New Roman" w:cs="Times New Roman"/>
                <w:bCs/>
              </w:rPr>
              <w:lastRenderedPageBreak/>
              <w:t>к</w:t>
            </w:r>
            <w:r w:rsidRPr="00EF0296">
              <w:rPr>
                <w:rFonts w:ascii="Times New Roman" w:hAnsi="Times New Roman" w:cs="Times New Roman"/>
              </w:rPr>
              <w:t xml:space="preserve">омбинацией подфункций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D304C4" w:rsidRPr="0083193E">
              <w:rPr>
                <w:rStyle w:val="FontStyle76"/>
                <w:sz w:val="24"/>
                <w:szCs w:val="24"/>
              </w:rPr>
              <w:t xml:space="preserve">Бх/2 Г/1 В/1 А/1 </w:t>
            </w:r>
            <w:r w:rsidRPr="00EF0296">
              <w:rPr>
                <w:rFonts w:ascii="Times New Roman" w:hAnsi="Times New Roman" w:cs="Times New Roman"/>
              </w:rPr>
              <w:t xml:space="preserve">и </w:t>
            </w:r>
            <w:r w:rsidRPr="00EF0296">
              <w:rPr>
                <w:rFonts w:ascii="Times New Roman" w:hAnsi="Times New Roman" w:cs="Times New Roman"/>
                <w:bCs/>
              </w:rPr>
              <w:t>проявляются во взаимодействии</w:t>
            </w:r>
            <w:r w:rsidRPr="00EF0296">
              <w:rPr>
                <w:rFonts w:ascii="Times New Roman" w:hAnsi="Times New Roman" w:cs="Times New Roman"/>
              </w:rPr>
              <w:t>:</w:t>
            </w:r>
          </w:p>
        </w:tc>
      </w:tr>
      <w:tr w:rsidR="006534D3" w:rsidRPr="0060160F" w:rsidTr="00261960">
        <w:trPr>
          <w:trHeight w:val="147"/>
        </w:trPr>
        <w:tc>
          <w:tcPr>
            <w:tcW w:w="993" w:type="dxa"/>
          </w:tcPr>
          <w:p w:rsidR="006534D3" w:rsidRDefault="006534D3" w:rsidP="0077326E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851DEB">
              <w:rPr>
                <w:rStyle w:val="FontStyle75"/>
                <w:sz w:val="24"/>
                <w:szCs w:val="24"/>
              </w:rPr>
              <w:lastRenderedPageBreak/>
              <w:t>I,</w:t>
            </w:r>
          </w:p>
          <w:p w:rsidR="006534D3" w:rsidRPr="006D3CFB" w:rsidRDefault="007C4E0D" w:rsidP="0077326E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  <w:lang w:val="en-US"/>
              </w:rPr>
            </w:pPr>
            <w:r w:rsidRPr="0083193E">
              <w:rPr>
                <w:rStyle w:val="FontStyle76"/>
                <w:sz w:val="24"/>
                <w:szCs w:val="24"/>
              </w:rPr>
              <w:t>Бх/2</w:t>
            </w:r>
          </w:p>
        </w:tc>
        <w:tc>
          <w:tcPr>
            <w:tcW w:w="6804" w:type="dxa"/>
          </w:tcPr>
          <w:p w:rsidR="006534D3" w:rsidRPr="00B97548" w:rsidRDefault="006534D3" w:rsidP="00FB2CBF">
            <w:pPr>
              <w:pStyle w:val="Style4"/>
              <w:widowControl/>
              <w:spacing w:before="43"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Эффективностью базовой подфунк</w:t>
            </w:r>
            <w:r w:rsidRPr="00A442E1">
              <w:rPr>
                <w:rStyle w:val="FontStyle75"/>
                <w:sz w:val="24"/>
                <w:szCs w:val="24"/>
              </w:rPr>
              <w:t>ции, реализуемой</w:t>
            </w:r>
            <w:r>
              <w:rPr>
                <w:rStyle w:val="FontStyle75"/>
                <w:sz w:val="24"/>
                <w:szCs w:val="24"/>
              </w:rPr>
              <w:t xml:space="preserve"> в</w:t>
            </w:r>
            <w:r w:rsidRPr="00A442E1">
              <w:rPr>
                <w:rStyle w:val="FontStyle75"/>
                <w:sz w:val="24"/>
                <w:szCs w:val="24"/>
              </w:rPr>
              <w:t xml:space="preserve"> </w:t>
            </w:r>
            <w:r>
              <w:rPr>
                <w:rStyle w:val="FontStyle77"/>
                <w:sz w:val="24"/>
                <w:szCs w:val="24"/>
              </w:rPr>
              <w:t>опосредованной</w:t>
            </w:r>
            <w:r w:rsidRPr="00B97548">
              <w:rPr>
                <w:rStyle w:val="FontStyle77"/>
                <w:sz w:val="24"/>
                <w:szCs w:val="24"/>
              </w:rPr>
              <w:t xml:space="preserve"> </w:t>
            </w:r>
            <w:r w:rsidR="007C4E0D" w:rsidRPr="007C4E0D">
              <w:rPr>
                <w:rStyle w:val="FontStyle76"/>
                <w:i w:val="0"/>
                <w:iCs w:val="0"/>
                <w:sz w:val="24"/>
                <w:szCs w:val="24"/>
              </w:rPr>
              <w:t>коммуникативной</w:t>
            </w:r>
            <w:r w:rsidRPr="007C4E0D">
              <w:rPr>
                <w:rStyle w:val="FontStyle77"/>
                <w:i/>
                <w:iCs/>
                <w:sz w:val="24"/>
                <w:szCs w:val="24"/>
              </w:rPr>
              <w:t xml:space="preserve"> </w:t>
            </w:r>
            <w:r>
              <w:rPr>
                <w:rStyle w:val="FontStyle77"/>
                <w:sz w:val="24"/>
                <w:szCs w:val="24"/>
              </w:rPr>
              <w:t>деятельности</w:t>
            </w:r>
            <w:r w:rsidRPr="007D6E14">
              <w:rPr>
                <w:rStyle w:val="FontStyle76"/>
                <w:i w:val="0"/>
                <w:iCs w:val="0"/>
                <w:sz w:val="24"/>
                <w:szCs w:val="24"/>
              </w:rPr>
              <w:t>.</w:t>
            </w:r>
          </w:p>
          <w:p w:rsidR="007C4E0D" w:rsidRPr="00B97548" w:rsidRDefault="007C4E0D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B97548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 себя в дея</w:t>
            </w:r>
            <w:r w:rsidRPr="00B97548">
              <w:rPr>
                <w:rStyle w:val="FontStyle76"/>
                <w:sz w:val="24"/>
                <w:szCs w:val="24"/>
              </w:rPr>
              <w:softHyphen/>
              <w:t>тельности по созданию благоприятных предпосылок для возникно</w:t>
            </w:r>
            <w:r w:rsidRPr="00B97548">
              <w:rPr>
                <w:rStyle w:val="FontStyle76"/>
                <w:sz w:val="24"/>
                <w:szCs w:val="24"/>
              </w:rPr>
              <w:softHyphen/>
              <w:t>вения отношений, обусловливающих др</w:t>
            </w:r>
            <w:r>
              <w:rPr>
                <w:rStyle w:val="FontStyle76"/>
                <w:sz w:val="24"/>
                <w:szCs w:val="24"/>
              </w:rPr>
              <w:t>угим возмож</w:t>
            </w:r>
            <w:r w:rsidRPr="00B97548">
              <w:rPr>
                <w:rStyle w:val="FontStyle76"/>
                <w:sz w:val="24"/>
                <w:szCs w:val="24"/>
              </w:rPr>
              <w:t>ность непосред</w:t>
            </w:r>
            <w:r w:rsidRPr="00B97548">
              <w:rPr>
                <w:rStyle w:val="FontStyle76"/>
                <w:sz w:val="24"/>
                <w:szCs w:val="24"/>
              </w:rPr>
              <w:softHyphen/>
              <w:t>ственной коммуникативной деятельности.</w:t>
            </w:r>
          </w:p>
          <w:p w:rsidR="006534D3" w:rsidRPr="00EF0296" w:rsidRDefault="006534D3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При этом, во взаимодействии, придерживается ориентации:</w:t>
            </w:r>
          </w:p>
          <w:p w:rsidR="006534D3" w:rsidRPr="009B5639" w:rsidRDefault="006534D3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- на малый масштаб, подробные и детальные проработки;</w:t>
            </w:r>
          </w:p>
          <w:p w:rsidR="006534D3" w:rsidRPr="009B5639" w:rsidRDefault="006534D3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- на поддержание короткой дистанции;</w:t>
            </w:r>
          </w:p>
          <w:p w:rsidR="006534D3" w:rsidRPr="00EF0296" w:rsidRDefault="006534D3" w:rsidP="00FB2CBF">
            <w:pPr>
              <w:pStyle w:val="Style2"/>
              <w:widowControl/>
              <w:spacing w:line="235" w:lineRule="exact"/>
              <w:ind w:left="-142" w:right="5"/>
              <w:rPr>
                <w:rStyle w:val="FontStyle75"/>
                <w:i/>
                <w:iCs/>
                <w:sz w:val="24"/>
                <w:szCs w:val="24"/>
              </w:rPr>
            </w:pPr>
            <w:r>
              <w:rPr>
                <w:rStyle w:val="FontStyle75"/>
                <w:sz w:val="24"/>
                <w:szCs w:val="24"/>
              </w:rPr>
              <w:t>- на движен</w:t>
            </w:r>
            <w:r w:rsidRPr="009B5639">
              <w:rPr>
                <w:rStyle w:val="FontStyle75"/>
                <w:sz w:val="24"/>
                <w:szCs w:val="24"/>
              </w:rPr>
              <w:t>ие в направлении присоединения, понимания, вовлечения в круг своих интересов.</w:t>
            </w:r>
          </w:p>
        </w:tc>
      </w:tr>
      <w:tr w:rsidR="006534D3" w:rsidRPr="0060160F" w:rsidTr="00261960">
        <w:trPr>
          <w:trHeight w:val="147"/>
        </w:trPr>
        <w:tc>
          <w:tcPr>
            <w:tcW w:w="993" w:type="dxa"/>
          </w:tcPr>
          <w:p w:rsidR="006534D3" w:rsidRPr="00D33458" w:rsidRDefault="006534D3" w:rsidP="0077326E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II,</w:t>
            </w:r>
          </w:p>
          <w:p w:rsidR="006534D3" w:rsidRPr="00AD6751" w:rsidRDefault="007C4E0D" w:rsidP="0077326E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36"/>
                <w:i/>
                <w:iCs/>
                <w:sz w:val="24"/>
                <w:szCs w:val="24"/>
              </w:rPr>
            </w:pPr>
            <w:r>
              <w:rPr>
                <w:rStyle w:val="FontStyle75"/>
                <w:i/>
                <w:iCs/>
                <w:sz w:val="24"/>
                <w:szCs w:val="24"/>
              </w:rPr>
              <w:t>Г</w:t>
            </w:r>
            <w:r w:rsidR="006534D3" w:rsidRPr="00AD6751">
              <w:rPr>
                <w:rStyle w:val="FontStyle75"/>
                <w:i/>
                <w:iCs/>
                <w:sz w:val="24"/>
                <w:szCs w:val="24"/>
              </w:rPr>
              <w:t>/</w:t>
            </w:r>
            <w:r w:rsidR="006534D3">
              <w:rPr>
                <w:rStyle w:val="FontStyle75"/>
                <w:i/>
                <w:iCs/>
                <w:sz w:val="24"/>
                <w:szCs w:val="24"/>
              </w:rPr>
              <w:t>1</w:t>
            </w:r>
          </w:p>
        </w:tc>
        <w:tc>
          <w:tcPr>
            <w:tcW w:w="6804" w:type="dxa"/>
          </w:tcPr>
          <w:p w:rsidR="006534D3" w:rsidRPr="006B1CF9" w:rsidRDefault="006534D3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36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Продуктивностью </w:t>
            </w:r>
            <w:r w:rsidRPr="00D33458">
              <w:rPr>
                <w:rFonts w:ascii="Times New Roman" w:hAnsi="Times New Roman" w:cs="Times New Roman"/>
              </w:rPr>
              <w:t>проявляющей себя подфункции, которая обеспечивает</w:t>
            </w:r>
            <w:r w:rsidRPr="00D3345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t xml:space="preserve">возможность гармонично, системно и непосредственно взаимодействовать в </w:t>
            </w:r>
            <w:r w:rsidR="007C4E0D" w:rsidRPr="007C4E0D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="007C4E0D" w:rsidRPr="007C4E0D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бытийной</w:t>
            </w:r>
            <w:r w:rsidRPr="007C4E0D">
              <w:rPr>
                <w:rStyle w:val="FontStyle76"/>
                <w:i w:val="0"/>
                <w:iCs w:val="0"/>
                <w:sz w:val="24"/>
                <w:szCs w:val="24"/>
              </w:rPr>
              <w:t xml:space="preserve"> 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t>среде.</w:t>
            </w:r>
          </w:p>
        </w:tc>
      </w:tr>
      <w:tr w:rsidR="006534D3" w:rsidRPr="0060160F" w:rsidTr="00261960">
        <w:trPr>
          <w:trHeight w:val="147"/>
        </w:trPr>
        <w:tc>
          <w:tcPr>
            <w:tcW w:w="993" w:type="dxa"/>
          </w:tcPr>
          <w:p w:rsidR="006534D3" w:rsidRPr="00D33458" w:rsidRDefault="006534D3" w:rsidP="0077326E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</w:p>
        </w:tc>
        <w:tc>
          <w:tcPr>
            <w:tcW w:w="6804" w:type="dxa"/>
          </w:tcPr>
          <w:p w:rsidR="006534D3" w:rsidRPr="00EF0296" w:rsidRDefault="006534D3" w:rsidP="00FB2CBF">
            <w:pPr>
              <w:pStyle w:val="af9"/>
              <w:ind w:left="-142" w:right="5"/>
              <w:jc w:val="both"/>
              <w:rPr>
                <w:szCs w:val="24"/>
                <w:lang w:val="ru-RU"/>
              </w:rPr>
            </w:pPr>
            <w:r w:rsidRPr="00EF0296">
              <w:rPr>
                <w:szCs w:val="24"/>
                <w:lang w:val="ru-RU"/>
              </w:rPr>
              <w:t xml:space="preserve">Таким образом, специфика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психодинамических особенностей, а также свойств информационно-психического взаимодействия по каналам </w:t>
            </w:r>
            <w:r w:rsidRPr="00EF0296">
              <w:rPr>
                <w:rStyle w:val="FontStyle75"/>
                <w:sz w:val="24"/>
                <w:szCs w:val="24"/>
              </w:rPr>
              <w:t>I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и </w:t>
            </w:r>
            <w:r w:rsidRPr="00EF0296">
              <w:rPr>
                <w:rStyle w:val="FontStyle75"/>
                <w:sz w:val="24"/>
                <w:szCs w:val="24"/>
              </w:rPr>
              <w:t>II</w:t>
            </w:r>
            <w:r w:rsidRPr="00EF0296">
              <w:rPr>
                <w:szCs w:val="24"/>
                <w:lang w:val="ru-RU"/>
              </w:rPr>
              <w:t>,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обусловливающих реализацию  </w:t>
            </w:r>
            <w:r w:rsidRPr="00EF0296">
              <w:rPr>
                <w:szCs w:val="24"/>
                <w:lang w:val="ru-RU"/>
              </w:rPr>
              <w:t>основных подфункций,</w:t>
            </w:r>
            <w:r w:rsidRPr="00EF0296">
              <w:rPr>
                <w:b/>
                <w:szCs w:val="24"/>
                <w:lang w:val="ru-RU"/>
              </w:rPr>
              <w:t xml:space="preserve"> </w:t>
            </w:r>
            <w:r w:rsidRPr="00EF0296">
              <w:rPr>
                <w:szCs w:val="24"/>
                <w:lang w:val="ru-RU"/>
              </w:rPr>
              <w:t>указывает на то, что данной личности подходит работа, которая позволяет:</w:t>
            </w:r>
          </w:p>
          <w:p w:rsidR="006534D3" w:rsidRPr="005726CB" w:rsidRDefault="006534D3" w:rsidP="00FB2CBF">
            <w:pPr>
              <w:ind w:left="-142" w:right="5"/>
              <w:jc w:val="both"/>
              <w:rPr>
                <w:color w:val="000000"/>
                <w:sz w:val="24"/>
                <w:szCs w:val="24"/>
                <w:lang w:val="ru-RU" w:bidi="or-IN"/>
              </w:rPr>
            </w:pPr>
            <w:r w:rsidRPr="00EF0296">
              <w:rPr>
                <w:color w:val="000000"/>
                <w:sz w:val="24"/>
                <w:szCs w:val="24"/>
                <w:lang w:val="ru-RU" w:bidi="or-IN"/>
              </w:rPr>
              <w:t xml:space="preserve">-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эффективно выполнять задачи 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 xml:space="preserve">связанные с </w:t>
            </w:r>
            <w:r w:rsidRPr="005726CB">
              <w:rPr>
                <w:rStyle w:val="FontStyle77"/>
                <w:sz w:val="24"/>
                <w:szCs w:val="24"/>
                <w:lang w:val="ru-RU"/>
              </w:rPr>
              <w:t xml:space="preserve">опосредованной </w:t>
            </w:r>
            <w:r w:rsidR="007C4E0D" w:rsidRPr="007C4E0D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коммуникативной</w:t>
            </w:r>
            <w:r w:rsidRPr="005726CB">
              <w:rPr>
                <w:rStyle w:val="FontStyle77"/>
                <w:sz w:val="24"/>
                <w:szCs w:val="24"/>
                <w:lang w:val="ru-RU"/>
              </w:rPr>
              <w:t xml:space="preserve"> деятельност</w:t>
            </w:r>
            <w:r>
              <w:rPr>
                <w:rStyle w:val="FontStyle77"/>
                <w:sz w:val="24"/>
                <w:szCs w:val="24"/>
                <w:lang w:val="ru-RU"/>
              </w:rPr>
              <w:t>ью</w:t>
            </w:r>
            <w:r w:rsidRPr="005726CB">
              <w:rPr>
                <w:rStyle w:val="FontStyle77"/>
                <w:sz w:val="24"/>
                <w:szCs w:val="24"/>
                <w:lang w:val="ru-RU"/>
              </w:rPr>
              <w:t>.</w:t>
            </w:r>
          </w:p>
          <w:p w:rsidR="006534D3" w:rsidRPr="00BF6C62" w:rsidRDefault="006534D3" w:rsidP="00FB2CBF">
            <w:pPr>
              <w:pStyle w:val="af9"/>
              <w:ind w:left="-142" w:right="5"/>
              <w:jc w:val="both"/>
              <w:rPr>
                <w:rStyle w:val="FontStyle36"/>
                <w:sz w:val="24"/>
                <w:szCs w:val="24"/>
                <w:lang w:val="ru-RU"/>
              </w:rPr>
            </w:pP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- </w:t>
            </w:r>
            <w:r w:rsidRPr="005726CB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гармонично, системно и непосредственно взаимодействовать в </w:t>
            </w:r>
            <w:r w:rsidR="007C4E0D" w:rsidRPr="007C4E0D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со</w:t>
            </w:r>
            <w:r w:rsidR="007C4E0D" w:rsidRPr="007C4E0D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softHyphen/>
              <w:t>бытийной</w:t>
            </w:r>
            <w:r w:rsidRPr="005726CB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 среде.</w:t>
            </w:r>
          </w:p>
        </w:tc>
      </w:tr>
      <w:tr w:rsidR="006534D3" w:rsidRPr="000A53CD" w:rsidTr="00261960">
        <w:trPr>
          <w:trHeight w:val="147"/>
        </w:trPr>
        <w:tc>
          <w:tcPr>
            <w:tcW w:w="993" w:type="dxa"/>
          </w:tcPr>
          <w:p w:rsidR="006534D3" w:rsidRPr="00D33458" w:rsidRDefault="006534D3" w:rsidP="0077326E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III,</w:t>
            </w:r>
          </w:p>
          <w:p w:rsidR="006534D3" w:rsidRPr="00AD6751" w:rsidRDefault="007C4E0D" w:rsidP="0077326E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В</w:t>
            </w:r>
            <w:r w:rsidR="006534D3">
              <w:rPr>
                <w:rStyle w:val="FontStyle76"/>
                <w:sz w:val="24"/>
                <w:szCs w:val="24"/>
              </w:rPr>
              <w:t>/1</w:t>
            </w:r>
          </w:p>
        </w:tc>
        <w:tc>
          <w:tcPr>
            <w:tcW w:w="6804" w:type="dxa"/>
          </w:tcPr>
          <w:p w:rsidR="006534D3" w:rsidRDefault="006534D3" w:rsidP="00FB2CBF">
            <w:pPr>
              <w:pStyle w:val="Style4"/>
              <w:widowControl/>
              <w:spacing w:line="276" w:lineRule="auto"/>
              <w:ind w:left="-142" w:right="5" w:firstLine="0"/>
              <w:rPr>
                <w:rStyle w:val="FontStyle76"/>
                <w:i w:val="0"/>
                <w:iCs w:val="0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D33458">
              <w:rPr>
                <w:rFonts w:ascii="Times New Roman" w:hAnsi="Times New Roman" w:cs="Times New Roman"/>
              </w:rPr>
              <w:t xml:space="preserve">болезненно проявляющей себя подфункции, </w:t>
            </w:r>
            <w:r w:rsidRPr="00DA51D5">
              <w:rPr>
                <w:rFonts w:ascii="Times New Roman" w:hAnsi="Times New Roman" w:cs="Times New Roman"/>
              </w:rPr>
              <w:t xml:space="preserve">которая обусловливает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>способ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ность интуитивно </w:t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 xml:space="preserve"> 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>оценивать</w:t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 xml:space="preserve"> 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 xml:space="preserve"> потенциальные </w:t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 xml:space="preserve"> 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 xml:space="preserve">возможности </w:t>
            </w:r>
          </w:p>
          <w:p w:rsidR="006534D3" w:rsidRPr="006F389D" w:rsidRDefault="007C4E0D" w:rsidP="00FB2CBF">
            <w:pPr>
              <w:pStyle w:val="Style4"/>
              <w:widowControl/>
              <w:spacing w:line="276" w:lineRule="auto"/>
              <w:ind w:left="-142" w:right="5" w:firstLine="0"/>
              <w:rPr>
                <w:rStyle w:val="FontStyle75"/>
                <w:sz w:val="24"/>
                <w:szCs w:val="24"/>
              </w:rPr>
            </w:pPr>
            <w:r w:rsidRPr="007C4E0D">
              <w:rPr>
                <w:rStyle w:val="FontStyle76"/>
                <w:i w:val="0"/>
                <w:iCs w:val="0"/>
                <w:sz w:val="24"/>
                <w:szCs w:val="24"/>
              </w:rPr>
              <w:t>объектной</w:t>
            </w:r>
            <w:r w:rsidR="006534D3" w:rsidRPr="007C4E0D">
              <w:rPr>
                <w:rStyle w:val="FontStyle76"/>
                <w:i w:val="0"/>
                <w:iCs w:val="0"/>
                <w:sz w:val="24"/>
                <w:szCs w:val="24"/>
              </w:rPr>
              <w:t xml:space="preserve"> </w:t>
            </w:r>
            <w:r w:rsidR="006534D3" w:rsidRPr="00DA51D5">
              <w:rPr>
                <w:rStyle w:val="FontStyle76"/>
                <w:i w:val="0"/>
                <w:iCs w:val="0"/>
                <w:sz w:val="24"/>
                <w:szCs w:val="24"/>
              </w:rPr>
              <w:t>среды</w:t>
            </w:r>
          </w:p>
        </w:tc>
      </w:tr>
      <w:tr w:rsidR="006534D3" w:rsidRPr="0060160F" w:rsidTr="00261960">
        <w:trPr>
          <w:trHeight w:val="147"/>
        </w:trPr>
        <w:tc>
          <w:tcPr>
            <w:tcW w:w="993" w:type="dxa"/>
          </w:tcPr>
          <w:p w:rsidR="006534D3" w:rsidRPr="00D33458" w:rsidRDefault="006534D3" w:rsidP="0077326E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IV,</w:t>
            </w:r>
          </w:p>
          <w:p w:rsidR="006534D3" w:rsidRPr="00AD6751" w:rsidRDefault="007C4E0D" w:rsidP="0077326E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А</w:t>
            </w:r>
            <w:r w:rsidR="006534D3">
              <w:rPr>
                <w:rStyle w:val="FontStyle76"/>
                <w:sz w:val="24"/>
                <w:szCs w:val="24"/>
              </w:rPr>
              <w:t>/1</w:t>
            </w:r>
          </w:p>
        </w:tc>
        <w:tc>
          <w:tcPr>
            <w:tcW w:w="6804" w:type="dxa"/>
          </w:tcPr>
          <w:p w:rsidR="006534D3" w:rsidRPr="00DA51D5" w:rsidRDefault="006534D3" w:rsidP="00FB2CBF">
            <w:pPr>
              <w:pStyle w:val="Style4"/>
              <w:widowControl/>
              <w:spacing w:line="245" w:lineRule="exact"/>
              <w:ind w:left="-142" w:right="5" w:firstLine="317"/>
              <w:rPr>
                <w:rStyle w:val="FontStyle75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EF0296">
              <w:rPr>
                <w:rFonts w:ascii="Times New Roman" w:hAnsi="Times New Roman" w:cs="Times New Roman"/>
              </w:rPr>
              <w:t xml:space="preserve">индифферентно проявляющей себя подфункции, которая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обусловлива</w:t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>ет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 xml:space="preserve">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 xml:space="preserve">эффективность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lastRenderedPageBreak/>
              <w:t xml:space="preserve">непосредственной </w:t>
            </w:r>
            <w:r w:rsidR="007C4E0D" w:rsidRPr="00CD2A10">
              <w:rPr>
                <w:rStyle w:val="FontStyle76"/>
                <w:i w:val="0"/>
                <w:iCs w:val="0"/>
                <w:sz w:val="24"/>
                <w:szCs w:val="24"/>
              </w:rPr>
              <w:t>технологическ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>ой деятельности.</w:t>
            </w:r>
          </w:p>
        </w:tc>
      </w:tr>
    </w:tbl>
    <w:p w:rsidR="004F0129" w:rsidRDefault="004F0129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6534D3" w:rsidRDefault="006534D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1</w:t>
      </w:r>
      <w:r w:rsidR="001C192B">
        <w:rPr>
          <w:rStyle w:val="FontStyle36"/>
          <w:b/>
          <w:bCs/>
          <w:sz w:val="24"/>
          <w:szCs w:val="24"/>
        </w:rPr>
        <w:t>1</w:t>
      </w:r>
      <w:r>
        <w:rPr>
          <w:rStyle w:val="FontStyle36"/>
          <w:b/>
          <w:bCs/>
          <w:sz w:val="24"/>
          <w:szCs w:val="24"/>
        </w:rPr>
        <w:t xml:space="preserve">.2. РЕСУРСЫ ТИПИЧЕСКИХ </w:t>
      </w:r>
    </w:p>
    <w:p w:rsidR="006534D3" w:rsidRDefault="006534D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ОТНОШЕНИЙ</w:t>
      </w:r>
      <w:r w:rsidRPr="00D07A42">
        <w:rPr>
          <w:rStyle w:val="FontStyle36"/>
          <w:b/>
          <w:bCs/>
          <w:sz w:val="24"/>
          <w:szCs w:val="24"/>
        </w:rPr>
        <w:t>,</w:t>
      </w:r>
      <w:r w:rsidR="000F3AE8">
        <w:rPr>
          <w:rFonts w:ascii="Times New Roman" w:hAnsi="Times New Roman" w:cs="Times New Roman"/>
          <w:b/>
          <w:bCs/>
        </w:rPr>
        <w:t xml:space="preserve"> ОБУСЛОВЛЕННЫХ</w:t>
      </w:r>
      <w:r w:rsidRPr="00D07A42">
        <w:rPr>
          <w:rFonts w:ascii="Times New Roman" w:hAnsi="Times New Roman" w:cs="Times New Roman"/>
          <w:b/>
          <w:bCs/>
        </w:rPr>
        <w:t xml:space="preserve"> ИНФОРМАЦИОННО-</w:t>
      </w:r>
    </w:p>
    <w:p w:rsidR="007C4E0D" w:rsidRDefault="006534D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ПСИХИЧЕСКИМИ СВОЙСТВАМИ</w:t>
      </w:r>
      <w:r>
        <w:rPr>
          <w:rFonts w:ascii="Times New Roman" w:hAnsi="Times New Roman" w:cs="Times New Roman"/>
          <w:b/>
          <w:bCs/>
        </w:rPr>
        <w:t xml:space="preserve">  </w:t>
      </w:r>
      <w:r w:rsidR="007C4E0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7C4E0D">
        <w:rPr>
          <w:rStyle w:val="FontStyle31"/>
          <w:b/>
          <w:bCs/>
          <w:i w:val="0"/>
          <w:sz w:val="24"/>
          <w:szCs w:val="24"/>
        </w:rPr>
        <w:t>МИРОЛЮБИВОГО</w:t>
      </w:r>
      <w:r w:rsidR="007C4E0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 w:rsidR="007C4E0D" w:rsidRPr="001B7F8E">
        <w:rPr>
          <w:rStyle w:val="FontStyle31"/>
          <w:b/>
          <w:bCs/>
          <w:i w:val="0"/>
          <w:sz w:val="24"/>
          <w:szCs w:val="24"/>
        </w:rPr>
        <w:t>ВДУМЧИВ</w:t>
      </w:r>
      <w:r w:rsidR="007C4E0D">
        <w:rPr>
          <w:rStyle w:val="FontStyle31"/>
          <w:b/>
          <w:bCs/>
          <w:i w:val="0"/>
          <w:sz w:val="24"/>
          <w:szCs w:val="24"/>
        </w:rPr>
        <w:t>ОГО</w:t>
      </w:r>
      <w:r w:rsidR="007C4E0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7C4E0D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ФЛЕГМАТИКА</w:t>
      </w:r>
      <w:r w:rsidR="007C4E0D"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="007C4E0D" w:rsidRPr="001B7F8E">
        <w:rPr>
          <w:rStyle w:val="FontStyle77"/>
          <w:b/>
          <w:bCs/>
          <w:iCs/>
          <w:sz w:val="24"/>
          <w:szCs w:val="24"/>
        </w:rPr>
        <w:t>С</w:t>
      </w:r>
      <w:r w:rsidR="007C4E0D">
        <w:rPr>
          <w:rStyle w:val="FontStyle77"/>
          <w:b/>
          <w:bCs/>
          <w:iCs/>
          <w:sz w:val="24"/>
          <w:szCs w:val="24"/>
        </w:rPr>
        <w:t xml:space="preserve">УБЪЕКТОВ </w:t>
      </w:r>
    </w:p>
    <w:p w:rsidR="006534D3" w:rsidRPr="00D26424" w:rsidRDefault="007C4E0D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>
        <w:rPr>
          <w:rStyle w:val="FontStyle77"/>
          <w:b/>
          <w:bCs/>
          <w:iCs/>
          <w:sz w:val="24"/>
          <w:szCs w:val="24"/>
        </w:rPr>
        <w:t>ОДИННАДЦАТ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="006534D3"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6534D3" w:rsidRPr="00D26424" w:rsidRDefault="006534D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6534D3" w:rsidRDefault="006534D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11</w:t>
      </w:r>
      <w:r w:rsidRPr="00852722">
        <w:rPr>
          <w:rStyle w:val="FontStyle36"/>
          <w:b/>
          <w:bCs/>
          <w:sz w:val="24"/>
          <w:szCs w:val="24"/>
        </w:rPr>
        <w:t xml:space="preserve">.2.1. ТИПИЧЕСКИЕ ОТНОШЕНИЯ </w:t>
      </w:r>
    </w:p>
    <w:p w:rsidR="006534D3" w:rsidRDefault="006534D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>
        <w:rPr>
          <w:rStyle w:val="FontStyle31"/>
          <w:b/>
          <w:bCs/>
          <w:i w:val="0"/>
          <w:sz w:val="24"/>
          <w:szCs w:val="24"/>
        </w:rPr>
        <w:t>МИРОЛЮБИВОГО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 w:rsidRPr="001B7F8E">
        <w:rPr>
          <w:rStyle w:val="FontStyle31"/>
          <w:b/>
          <w:bCs/>
          <w:i w:val="0"/>
          <w:sz w:val="24"/>
          <w:szCs w:val="24"/>
        </w:rPr>
        <w:t>ВДУМЧИВ</w:t>
      </w:r>
      <w:r>
        <w:rPr>
          <w:rStyle w:val="FontStyle31"/>
          <w:b/>
          <w:bCs/>
          <w:i w:val="0"/>
          <w:sz w:val="24"/>
          <w:szCs w:val="24"/>
        </w:rPr>
        <w:t>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</w:p>
    <w:p w:rsidR="006534D3" w:rsidRPr="00852722" w:rsidRDefault="006534D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7"/>
          <w:b/>
          <w:bCs/>
          <w:i w:val="0"/>
          <w:iCs w:val="0"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ФЛЕГМАТИКА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ОДИННАДЦАТ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  <w:r>
        <w:rPr>
          <w:rStyle w:val="FontStyle77"/>
          <w:b/>
          <w:sz w:val="24"/>
          <w:szCs w:val="24"/>
        </w:rPr>
        <w:t>,</w:t>
      </w:r>
      <w:r w:rsidRPr="00852722">
        <w:rPr>
          <w:rStyle w:val="FontStyle36"/>
          <w:b/>
          <w:sz w:val="24"/>
          <w:szCs w:val="24"/>
        </w:rPr>
        <w:t xml:space="preserve"> </w:t>
      </w:r>
      <w:r>
        <w:rPr>
          <w:rStyle w:val="FontStyle36"/>
          <w:b/>
          <w:sz w:val="24"/>
          <w:szCs w:val="24"/>
        </w:rPr>
        <w:t>С  ИХ П</w:t>
      </w:r>
      <w:r w:rsidRPr="00852722">
        <w:rPr>
          <w:rStyle w:val="FontStyle36"/>
          <w:b/>
          <w:sz w:val="24"/>
          <w:szCs w:val="24"/>
        </w:rPr>
        <w:t>ОТЕНЦИАЛЬНЫМИ ПАРТНЕРАМИ</w:t>
      </w:r>
    </w:p>
    <w:p w:rsidR="006534D3" w:rsidRDefault="006534D3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6534D3" w:rsidRDefault="006534D3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11</w:t>
      </w:r>
      <w:r w:rsidRPr="009F4818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1.</w:t>
      </w:r>
      <w:r w:rsidRPr="009F4818">
        <w:rPr>
          <w:rStyle w:val="FontStyle36"/>
          <w:b/>
          <w:bCs/>
          <w:sz w:val="24"/>
          <w:szCs w:val="24"/>
        </w:rPr>
        <w:t xml:space="preserve"> </w:t>
      </w:r>
      <w:r w:rsidRPr="009F4818">
        <w:rPr>
          <w:rStyle w:val="FontStyle14"/>
          <w:b/>
          <w:bCs/>
          <w:i/>
          <w:iCs/>
          <w:sz w:val="24"/>
          <w:szCs w:val="24"/>
        </w:rPr>
        <w:t xml:space="preserve">Зеркальные </w:t>
      </w:r>
      <w:r w:rsidRPr="0050010E">
        <w:rPr>
          <w:rStyle w:val="FontStyle14"/>
          <w:b/>
          <w:bCs/>
          <w:i/>
          <w:iCs/>
          <w:sz w:val="24"/>
          <w:szCs w:val="24"/>
        </w:rPr>
        <w:t>отношения</w:t>
      </w:r>
      <w:r w:rsidRPr="0050010E">
        <w:rPr>
          <w:rStyle w:val="FontStyle32"/>
          <w:sz w:val="24"/>
          <w:szCs w:val="24"/>
        </w:rPr>
        <w:t xml:space="preserve">, реализуемые </w:t>
      </w:r>
    </w:p>
    <w:p w:rsidR="006534D3" w:rsidRDefault="003A72A9" w:rsidP="00FB2CBF">
      <w:pPr>
        <w:pStyle w:val="Style2"/>
        <w:widowControl/>
        <w:spacing w:line="240" w:lineRule="exact"/>
        <w:ind w:left="-142" w:right="5"/>
        <w:jc w:val="center"/>
        <w:rPr>
          <w:rStyle w:val="FontStyle32"/>
          <w:i w:val="0"/>
          <w:sz w:val="24"/>
          <w:szCs w:val="24"/>
        </w:rPr>
      </w:pPr>
      <w:r w:rsidRPr="00383C00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«Разговорчивым» и «Доступным»</w:t>
      </w:r>
      <w:r w:rsidR="006534D3" w:rsidRPr="00F73EF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сангвиником</w:t>
      </w:r>
      <w:r w:rsidR="006534D3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534D3" w:rsidRPr="001B7F8E">
        <w:rPr>
          <w:rStyle w:val="FontStyle32"/>
          <w:i w:val="0"/>
          <w:sz w:val="24"/>
          <w:szCs w:val="24"/>
        </w:rPr>
        <w:t xml:space="preserve"> </w:t>
      </w:r>
    </w:p>
    <w:p w:rsidR="006534D3" w:rsidRPr="00755A90" w:rsidRDefault="006534D3" w:rsidP="00FB2CBF">
      <w:pPr>
        <w:pStyle w:val="Style2"/>
        <w:widowControl/>
        <w:spacing w:line="240" w:lineRule="exact"/>
        <w:ind w:left="-142" w:right="5"/>
        <w:jc w:val="center"/>
      </w:pPr>
    </w:p>
    <w:p w:rsidR="006534D3" w:rsidRPr="00B82DEF" w:rsidRDefault="006534D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4A19EF">
        <w:rPr>
          <w:rStyle w:val="FontStyle32"/>
          <w:b w:val="0"/>
          <w:bCs w:val="0"/>
          <w:i w:val="0"/>
          <w:iCs w:val="0"/>
          <w:sz w:val="24"/>
          <w:szCs w:val="24"/>
        </w:rPr>
        <w:t>разговорчивого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A24209">
        <w:rPr>
          <w:rStyle w:val="FontStyle34"/>
          <w:sz w:val="24"/>
          <w:szCs w:val="24"/>
        </w:rPr>
        <w:t xml:space="preserve"> </w:t>
      </w:r>
      <w:r w:rsidR="00EC7405" w:rsidRPr="00624DCE">
        <w:rPr>
          <w:rStyle w:val="FontStyle32"/>
          <w:b w:val="0"/>
          <w:bCs w:val="0"/>
          <w:i w:val="0"/>
          <w:iCs w:val="0"/>
          <w:sz w:val="24"/>
          <w:szCs w:val="24"/>
        </w:rPr>
        <w:t>«до</w:t>
      </w:r>
      <w:r w:rsidR="00EC7405" w:rsidRPr="00624DCE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ступного» сангвиника - субъекта 6-й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1C192B" w:rsidRPr="00231095">
        <w:rPr>
          <w:rStyle w:val="FontStyle77"/>
          <w:iCs/>
          <w:sz w:val="24"/>
          <w:szCs w:val="24"/>
        </w:rPr>
        <w:t>одиннадцатой</w:t>
      </w:r>
      <w:r w:rsidR="001C192B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EC7405" w:rsidRPr="007402E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Гу/1 Б/2 А/2 В/2</w:t>
      </w:r>
      <w:r w:rsidRPr="008457A0">
        <w:rPr>
          <w:rStyle w:val="FontStyle35"/>
          <w:sz w:val="24"/>
          <w:szCs w:val="24"/>
        </w:rPr>
        <w:t>)</w:t>
      </w:r>
      <w:r w:rsidRPr="008457A0">
        <w:rPr>
          <w:rStyle w:val="FontStyle37"/>
          <w:sz w:val="24"/>
          <w:szCs w:val="24"/>
        </w:rPr>
        <w:t>,</w:t>
      </w:r>
      <w:r w:rsidRPr="008457A0">
        <w:rPr>
          <w:rFonts w:ascii="Times New Roman" w:hAnsi="Times New Roman" w:cs="Times New Roman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6534D3" w:rsidRPr="00B82DEF" w:rsidRDefault="006534D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1C192B" w:rsidRPr="00231095">
        <w:rPr>
          <w:rStyle w:val="FontStyle77"/>
          <w:iCs/>
          <w:sz w:val="24"/>
          <w:szCs w:val="24"/>
        </w:rPr>
        <w:t>одиннадцатой</w:t>
      </w:r>
      <w:r w:rsidR="001C192B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EC7405" w:rsidRPr="0083193E">
        <w:rPr>
          <w:rStyle w:val="FontStyle76"/>
          <w:sz w:val="24"/>
          <w:szCs w:val="24"/>
        </w:rPr>
        <w:t>Бх/2 Г/1 В/1 А/1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«зеркальные отношения» (схема 1),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в </w:t>
      </w:r>
      <w:r w:rsidRPr="00B82DEF">
        <w:rPr>
          <w:rStyle w:val="FontStyle36"/>
          <w:sz w:val="24"/>
          <w:szCs w:val="24"/>
        </w:rPr>
        <w:lastRenderedPageBreak/>
        <w:t>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EC7405" w:rsidRPr="007402E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EC7405">
        <w:rPr>
          <w:rStyle w:val="FontStyle76"/>
          <w:sz w:val="24"/>
          <w:szCs w:val="24"/>
        </w:rPr>
        <w:t>Г</w:t>
      </w:r>
      <w:r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EC7405" w:rsidRPr="0083193E">
        <w:rPr>
          <w:rStyle w:val="FontStyle76"/>
          <w:sz w:val="24"/>
          <w:szCs w:val="24"/>
        </w:rPr>
        <w:t>Бх/2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Pr="00B6663D">
        <w:rPr>
          <w:rStyle w:val="FontStyle36"/>
          <w:i/>
          <w:iCs/>
          <w:sz w:val="24"/>
          <w:szCs w:val="24"/>
        </w:rPr>
        <w:t>Б</w:t>
      </w:r>
      <w:r w:rsidRPr="00B6663D">
        <w:rPr>
          <w:rStyle w:val="FontStyle29"/>
          <w:i w:val="0"/>
          <w:iCs w:val="0"/>
          <w:sz w:val="24"/>
          <w:szCs w:val="24"/>
        </w:rPr>
        <w:t>/2</w:t>
      </w:r>
      <w:r>
        <w:rPr>
          <w:rStyle w:val="FontStyle29"/>
          <w:sz w:val="24"/>
          <w:szCs w:val="24"/>
        </w:rPr>
        <w:t>»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6534D3" w:rsidRPr="00C91E27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C91E27">
        <w:rPr>
          <w:rStyle w:val="FontStyle37"/>
          <w:i w:val="0"/>
          <w:iCs w:val="0"/>
          <w:sz w:val="22"/>
          <w:szCs w:val="22"/>
        </w:rPr>
        <w:t xml:space="preserve">* </w:t>
      </w:r>
      <w:r w:rsidRPr="00C91E27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по указанным подфункциям. Так как информа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C91E27">
        <w:rPr>
          <w:rStyle w:val="FontStyle37"/>
          <w:sz w:val="22"/>
          <w:szCs w:val="22"/>
        </w:rPr>
        <w:t>ведущего</w:t>
      </w:r>
      <w:r w:rsidRPr="00C91E27">
        <w:rPr>
          <w:rStyle w:val="FontStyle37"/>
          <w:i w:val="0"/>
          <w:iCs w:val="0"/>
          <w:sz w:val="22"/>
          <w:szCs w:val="22"/>
        </w:rPr>
        <w:t xml:space="preserve">) </w:t>
      </w:r>
      <w:r w:rsidRPr="00C91E27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ром канале, где каждый из них выступает в роли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C91E27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C91E27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C91E27">
        <w:rPr>
          <w:rStyle w:val="FontStyle37"/>
          <w:sz w:val="22"/>
          <w:szCs w:val="22"/>
        </w:rPr>
        <w:t>ведомый</w:t>
      </w:r>
      <w:r w:rsidRPr="00C91E27">
        <w:rPr>
          <w:rStyle w:val="FontStyle37"/>
          <w:i w:val="0"/>
          <w:iCs w:val="0"/>
          <w:sz w:val="22"/>
          <w:szCs w:val="22"/>
        </w:rPr>
        <w:t>.</w:t>
      </w:r>
    </w:p>
    <w:p w:rsidR="006534D3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6534D3" w:rsidRPr="005C5D26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слабых подфункций </w:t>
      </w:r>
      <w:r w:rsidR="00EC7405" w:rsidRPr="007402E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А/2 </w:t>
      </w:r>
      <w:r w:rsidR="00EC740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="00EC7405" w:rsidRPr="007402E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В/2</w:t>
      </w:r>
      <w:r>
        <w:rPr>
          <w:rStyle w:val="FontStyle36"/>
          <w:sz w:val="24"/>
          <w:szCs w:val="24"/>
        </w:rPr>
        <w:t>;</w:t>
      </w:r>
    </w:p>
    <w:p w:rsidR="006534D3" w:rsidRDefault="006534D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слабых подфункций </w:t>
      </w:r>
      <w:r w:rsidR="00EC7405" w:rsidRPr="0083193E">
        <w:rPr>
          <w:rStyle w:val="FontStyle76"/>
          <w:sz w:val="24"/>
          <w:szCs w:val="24"/>
        </w:rPr>
        <w:t>В/1</w:t>
      </w:r>
      <w:r w:rsidR="00EC7405">
        <w:rPr>
          <w:rStyle w:val="FontStyle76"/>
          <w:sz w:val="24"/>
          <w:szCs w:val="24"/>
        </w:rPr>
        <w:t xml:space="preserve"> и </w:t>
      </w:r>
      <w:r w:rsidR="00EC7405" w:rsidRPr="0083193E">
        <w:rPr>
          <w:rStyle w:val="FontStyle76"/>
          <w:sz w:val="24"/>
          <w:szCs w:val="24"/>
        </w:rPr>
        <w:t xml:space="preserve"> А/1</w:t>
      </w:r>
      <w:r w:rsidRPr="005C5D26">
        <w:rPr>
          <w:rStyle w:val="FontStyle36"/>
          <w:sz w:val="24"/>
          <w:szCs w:val="24"/>
        </w:rPr>
        <w:t>.</w:t>
      </w:r>
      <w:r w:rsidRPr="00047D50">
        <w:rPr>
          <w:rStyle w:val="FontStyle30"/>
          <w:sz w:val="24"/>
          <w:szCs w:val="24"/>
        </w:rPr>
        <w:t xml:space="preserve"> </w:t>
      </w:r>
    </w:p>
    <w:p w:rsidR="006534D3" w:rsidRPr="00D26D08" w:rsidRDefault="006534D3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>В совместной деятельности субъектов данных оношений происходит взаимная коррекция, (уточнение). При этом критика, как правило, является конструктивной, так как действительно может быть учтена.</w:t>
      </w:r>
      <w:r>
        <w:rPr>
          <w:rFonts w:ascii="Times New Roman" w:hAnsi="Times New Roman" w:cs="Times New Roman"/>
        </w:rPr>
        <w:t xml:space="preserve"> В данных отношениях, словно </w:t>
      </w:r>
      <w:r w:rsidRPr="00D26D08">
        <w:rPr>
          <w:rFonts w:ascii="Times New Roman" w:hAnsi="Times New Roman" w:cs="Times New Roman"/>
        </w:rPr>
        <w:t>в зеркале, слова одного воспринимаются подсознанием другого и реализуются в его поступках.</w:t>
      </w:r>
    </w:p>
    <w:p w:rsidR="006534D3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д</w:t>
      </w:r>
      <w:r w:rsidR="007C4E0D">
        <w:rPr>
          <w:rStyle w:val="FontStyle32"/>
          <w:b w:val="0"/>
          <w:bCs w:val="0"/>
          <w:i w:val="0"/>
          <w:iCs w:val="0"/>
          <w:sz w:val="24"/>
          <w:szCs w:val="24"/>
        </w:rPr>
        <w:t>ной работы, см. ниже, раздел «11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Pr="001C53DD">
        <w:rPr>
          <w:rStyle w:val="FontStyle36"/>
          <w:iCs/>
          <w:sz w:val="24"/>
          <w:szCs w:val="24"/>
        </w:rPr>
        <w:t xml:space="preserve">отношения </w:t>
      </w:r>
      <w:r w:rsidR="007C4E0D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7C4E0D" w:rsidRPr="007E3D98">
        <w:rPr>
          <w:rStyle w:val="FontStyle31"/>
          <w:i w:val="0"/>
          <w:sz w:val="24"/>
          <w:szCs w:val="24"/>
        </w:rPr>
        <w:t>Миролюбивого</w:t>
      </w:r>
      <w:r w:rsidR="007C4E0D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7C4E0D" w:rsidRPr="007E3D98">
        <w:rPr>
          <w:rStyle w:val="FontStyle31"/>
          <w:i w:val="0"/>
          <w:sz w:val="24"/>
          <w:szCs w:val="24"/>
        </w:rPr>
        <w:t>Вдумчивого</w:t>
      </w:r>
      <w:r w:rsidR="007C4E0D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7C4E0D" w:rsidRPr="007E3D98">
        <w:rPr>
          <w:rFonts w:ascii="Times New Roman" w:hAnsi="Times New Roman" w:cs="Times New Roman"/>
          <w:iCs/>
        </w:rPr>
        <w:t xml:space="preserve">, </w:t>
      </w:r>
      <w:r w:rsidR="007C4E0D" w:rsidRPr="007E3D98">
        <w:rPr>
          <w:rStyle w:val="FontStyle77"/>
          <w:iCs/>
          <w:sz w:val="24"/>
          <w:szCs w:val="24"/>
        </w:rPr>
        <w:t>субъектов одиннадцатой</w:t>
      </w:r>
      <w:r w:rsidR="007C4E0D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6534D3" w:rsidRPr="004D7149" w:rsidRDefault="006534D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6534D3" w:rsidRPr="004D7149" w:rsidSect="00FB2CBF">
          <w:headerReference w:type="even" r:id="rId508"/>
          <w:footerReference w:type="default" r:id="rId509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6534D3" w:rsidRDefault="006534D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6534D3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092" type="#_x0000_t202" style="position:absolute;left:0;text-align:left;margin-left:-193.9pt;margin-top:11.3pt;width:170.4pt;height:47.5pt;z-index:252080128;visibility:visible;mso-wrap-style:square;mso-width-percent:0;mso-wrap-distance-left:1.9pt;mso-wrap-distance-top:13.7pt;mso-wrap-distance-right:1.9pt;mso-wrap-distance-bottom:.7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wb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" filled="f" stroked="f">
            <v:textbox style="mso-next-textbox:#_x0000_s6092" inset="0,0,0,0">
              <w:txbxContent>
                <w:p w:rsidR="0073180E" w:rsidRDefault="0073180E" w:rsidP="006534D3"/>
              </w:txbxContent>
            </v:textbox>
            <w10:wrap type="topAndBottom" anchorx="margin"/>
          </v:shape>
        </w:pict>
      </w:r>
    </w:p>
    <w:p w:rsidR="006534D3" w:rsidRPr="00AD5326" w:rsidRDefault="006534D3" w:rsidP="00FB2CBF">
      <w:pPr>
        <w:pStyle w:val="Style2"/>
        <w:widowControl/>
        <w:spacing w:line="235" w:lineRule="exact"/>
        <w:ind w:left="-142" w:right="5" w:hanging="2126"/>
        <w:rPr>
          <w:rStyle w:val="FontStyle35"/>
          <w:b/>
          <w:bCs/>
          <w:i w:val="0"/>
          <w:iCs w:val="0"/>
          <w:sz w:val="24"/>
          <w:szCs w:val="24"/>
        </w:rPr>
        <w:sectPr w:rsidR="006534D3" w:rsidRPr="00AD5326" w:rsidSect="00FB2CBF">
          <w:headerReference w:type="even" r:id="rId510"/>
          <w:headerReference w:type="default" r:id="rId511"/>
          <w:type w:val="continuous"/>
          <w:pgSz w:w="8390" w:h="11905"/>
          <w:pgMar w:top="1167" w:right="281" w:bottom="1291" w:left="426" w:header="720" w:footer="720" w:gutter="0"/>
          <w:cols w:space="60"/>
          <w:noEndnote/>
        </w:sectPr>
      </w:pPr>
      <w:r>
        <w:rPr>
          <w:rStyle w:val="FontStyle35"/>
          <w:b/>
          <w:bCs/>
          <w:i w:val="0"/>
          <w:iCs w:val="0"/>
          <w:sz w:val="24"/>
          <w:szCs w:val="24"/>
        </w:rPr>
        <w:lastRenderedPageBreak/>
        <w:t xml:space="preserve">Схема </w:t>
      </w:r>
      <w:r w:rsidRPr="00810307">
        <w:rPr>
          <w:rStyle w:val="FontStyle35"/>
          <w:b/>
          <w:bCs/>
          <w:i w:val="0"/>
          <w:iCs w:val="0"/>
          <w:sz w:val="24"/>
          <w:szCs w:val="24"/>
        </w:rPr>
        <w:t xml:space="preserve">1. </w:t>
      </w:r>
      <w:r>
        <w:rPr>
          <w:rStyle w:val="FontStyle35"/>
          <w:b/>
          <w:bCs/>
          <w:i w:val="0"/>
          <w:iCs w:val="0"/>
          <w:sz w:val="24"/>
          <w:szCs w:val="24"/>
        </w:rPr>
        <w:t>Типические зеркальные отношения</w:t>
      </w:r>
    </w:p>
    <w:p w:rsidR="006534D3" w:rsidRDefault="00EC7405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  <w:r>
        <w:rPr>
          <w:noProof/>
          <w:lang w:bidi="or-IN"/>
        </w:rPr>
        <w:lastRenderedPageBreak/>
        <w:drawing>
          <wp:inline distT="0" distB="0" distL="0" distR="0" wp14:anchorId="5FD46AA7" wp14:editId="730C7AA2">
            <wp:extent cx="2162810" cy="1239520"/>
            <wp:effectExtent l="0" t="0" r="889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4D3" w:rsidRDefault="006534D3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6534D3" w:rsidRDefault="001C192B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11</w:t>
      </w:r>
      <w:r w:rsidR="006534D3" w:rsidRPr="009F4818">
        <w:rPr>
          <w:rStyle w:val="FontStyle36"/>
          <w:b/>
          <w:bCs/>
          <w:i/>
          <w:sz w:val="24"/>
          <w:szCs w:val="24"/>
        </w:rPr>
        <w:t>.2.1.</w:t>
      </w:r>
      <w:r w:rsidR="006534D3">
        <w:rPr>
          <w:rStyle w:val="FontStyle36"/>
          <w:b/>
          <w:bCs/>
          <w:i/>
          <w:sz w:val="24"/>
          <w:szCs w:val="24"/>
        </w:rPr>
        <w:t>2.</w:t>
      </w:r>
      <w:r w:rsidR="006534D3" w:rsidRPr="009F4818">
        <w:rPr>
          <w:rStyle w:val="FontStyle36"/>
          <w:b/>
          <w:bCs/>
          <w:sz w:val="24"/>
          <w:szCs w:val="24"/>
        </w:rPr>
        <w:t xml:space="preserve"> </w:t>
      </w:r>
      <w:r w:rsidR="006534D3" w:rsidRPr="00FB34BE">
        <w:rPr>
          <w:rStyle w:val="FontStyle32"/>
          <w:sz w:val="24"/>
          <w:szCs w:val="24"/>
        </w:rPr>
        <w:t>Отношения</w:t>
      </w:r>
      <w:r w:rsidR="006534D3" w:rsidRPr="00FB34BE">
        <w:rPr>
          <w:rStyle w:val="FontStyle14"/>
          <w:i/>
          <w:iCs/>
          <w:sz w:val="24"/>
          <w:szCs w:val="24"/>
        </w:rPr>
        <w:t xml:space="preserve"> </w:t>
      </w:r>
      <w:r w:rsidR="006534D3" w:rsidRPr="00FB34BE">
        <w:rPr>
          <w:rStyle w:val="FontStyle14"/>
          <w:b/>
          <w:bCs/>
          <w:i/>
          <w:iCs/>
          <w:sz w:val="24"/>
          <w:szCs w:val="24"/>
        </w:rPr>
        <w:t>активации</w:t>
      </w:r>
      <w:r w:rsidR="006534D3" w:rsidRPr="00FB34BE">
        <w:rPr>
          <w:rStyle w:val="FontStyle32"/>
          <w:sz w:val="24"/>
          <w:szCs w:val="24"/>
        </w:rPr>
        <w:t>, реализуемые</w:t>
      </w:r>
      <w:r w:rsidR="006534D3">
        <w:rPr>
          <w:rStyle w:val="FontStyle32"/>
          <w:sz w:val="24"/>
          <w:szCs w:val="24"/>
        </w:rPr>
        <w:t xml:space="preserve"> </w:t>
      </w:r>
    </w:p>
    <w:p w:rsidR="006534D3" w:rsidRDefault="003A72A9" w:rsidP="00FB2CBF">
      <w:pPr>
        <w:pStyle w:val="Style7"/>
        <w:widowControl/>
        <w:spacing w:before="67"/>
        <w:ind w:left="-142" w:right="5"/>
        <w:jc w:val="center"/>
        <w:rPr>
          <w:rStyle w:val="FontStyle32"/>
          <w:i w:val="0"/>
          <w:sz w:val="24"/>
          <w:szCs w:val="24"/>
        </w:rPr>
      </w:pPr>
      <w:r w:rsidRPr="00C8014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Pr="00C8014E">
        <w:rPr>
          <w:rStyle w:val="FontStyle32"/>
          <w:i w:val="0"/>
          <w:sz w:val="24"/>
          <w:szCs w:val="24"/>
        </w:rPr>
        <w:t>Т</w:t>
      </w:r>
      <w:r w:rsidRPr="00C8014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резвым» и «Пессимистическим»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534D3" w:rsidRPr="00F73EF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6534D3" w:rsidRPr="009F4818" w:rsidRDefault="006534D3" w:rsidP="00FB2CBF">
      <w:pPr>
        <w:pStyle w:val="Style7"/>
        <w:widowControl/>
        <w:spacing w:before="67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6534D3" w:rsidRPr="00D33458" w:rsidRDefault="006534D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D33458">
        <w:rPr>
          <w:rStyle w:val="FontStyle36"/>
          <w:sz w:val="24"/>
          <w:szCs w:val="24"/>
        </w:rPr>
        <w:t xml:space="preserve">Типические отношения </w:t>
      </w:r>
      <w:r w:rsidRPr="00D33458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EC7405">
        <w:rPr>
          <w:rStyle w:val="FontStyle32"/>
          <w:b w:val="0"/>
          <w:bCs w:val="0"/>
          <w:i w:val="0"/>
          <w:iCs w:val="0"/>
          <w:sz w:val="24"/>
          <w:szCs w:val="24"/>
        </w:rPr>
        <w:t>трезвого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A24209">
        <w:rPr>
          <w:rStyle w:val="FontStyle34"/>
          <w:sz w:val="24"/>
          <w:szCs w:val="24"/>
        </w:rPr>
        <w:t xml:space="preserve">или </w:t>
      </w:r>
      <w:r w:rsidR="00EC7405" w:rsidRPr="00624DCE">
        <w:rPr>
          <w:rStyle w:val="FontStyle32"/>
          <w:b w:val="0"/>
          <w:bCs w:val="0"/>
          <w:i w:val="0"/>
          <w:iCs w:val="0"/>
          <w:sz w:val="24"/>
          <w:szCs w:val="24"/>
        </w:rPr>
        <w:t>«пессими</w:t>
      </w:r>
      <w:r w:rsidR="00EC7405" w:rsidRPr="00624DCE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стического» меланхолика - субъекта 14-й пары </w:t>
      </w:r>
      <w:r w:rsidRPr="00D33458">
        <w:rPr>
          <w:rStyle w:val="FontStyle36"/>
          <w:sz w:val="24"/>
          <w:szCs w:val="24"/>
        </w:rPr>
        <w:t xml:space="preserve">(партнера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1C192B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D33458">
        <w:rPr>
          <w:rStyle w:val="FontStyle36"/>
          <w:sz w:val="24"/>
          <w:szCs w:val="24"/>
        </w:rPr>
        <w:t>далее Партнер) -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обусловливаются 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81374C" w:rsidRPr="001C141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Ву/2 А/1 Б/1 Г/1</w:t>
      </w:r>
      <w:r w:rsidRPr="00D33458">
        <w:rPr>
          <w:rStyle w:val="FontStyle37"/>
          <w:sz w:val="24"/>
          <w:szCs w:val="24"/>
        </w:rPr>
        <w:t>,</w:t>
      </w:r>
      <w:r w:rsidRPr="00D33458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6534D3" w:rsidRPr="00D33458" w:rsidRDefault="006534D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D33458">
        <w:rPr>
          <w:rStyle w:val="27"/>
          <w:rFonts w:eastAsiaTheme="minorEastAsia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 xml:space="preserve">Поэтому </w:t>
      </w:r>
      <w:r w:rsidRPr="00D33458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1C192B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D33458">
        <w:rPr>
          <w:rStyle w:val="FontStyle36"/>
          <w:sz w:val="24"/>
          <w:szCs w:val="24"/>
        </w:rPr>
        <w:t>(далее Личность, с</w:t>
      </w:r>
      <w:r w:rsidRPr="00D33458">
        <w:rPr>
          <w:rStyle w:val="FontStyle31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EC7405" w:rsidRPr="0083193E">
        <w:rPr>
          <w:rStyle w:val="FontStyle76"/>
          <w:sz w:val="24"/>
          <w:szCs w:val="24"/>
        </w:rPr>
        <w:t>Бх/2 Г/1 В/1 А/1</w:t>
      </w:r>
      <w:r w:rsidRPr="00D33458">
        <w:rPr>
          <w:rStyle w:val="FontStyle36"/>
          <w:sz w:val="24"/>
          <w:szCs w:val="24"/>
        </w:rPr>
        <w:t>)</w:t>
      </w:r>
      <w:r w:rsidRPr="00D33458">
        <w:rPr>
          <w:rStyle w:val="FontStyle37"/>
          <w:sz w:val="24"/>
          <w:szCs w:val="24"/>
        </w:rPr>
        <w:t xml:space="preserve"> - </w:t>
      </w:r>
      <w:r w:rsidRPr="00D33458">
        <w:rPr>
          <w:rStyle w:val="FontStyle36"/>
          <w:sz w:val="24"/>
          <w:szCs w:val="24"/>
        </w:rPr>
        <w:t>будут складываться непротиворечивые и продук</w:t>
      </w:r>
      <w:r w:rsidRPr="00D33458">
        <w:rPr>
          <w:rStyle w:val="FontStyle36"/>
          <w:sz w:val="24"/>
          <w:szCs w:val="24"/>
        </w:rPr>
        <w:softHyphen/>
        <w:t xml:space="preserve">тивные </w:t>
      </w:r>
      <w:r w:rsidRPr="00D33458">
        <w:rPr>
          <w:rStyle w:val="FontStyle37"/>
          <w:i w:val="0"/>
          <w:iCs w:val="0"/>
          <w:sz w:val="24"/>
          <w:szCs w:val="24"/>
        </w:rPr>
        <w:t>«отношения активации» (схема 2),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в которых конфликты маловероят</w:t>
      </w:r>
      <w:r w:rsidRPr="00D33458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6534D3" w:rsidRPr="00D33458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D33458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>одноаспектных</w:t>
      </w:r>
      <w:r w:rsidRPr="00D33458">
        <w:rPr>
          <w:rStyle w:val="FontStyle36"/>
          <w:i/>
          <w:iCs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задач:</w:t>
      </w:r>
    </w:p>
    <w:p w:rsidR="006534D3" w:rsidRPr="00D33458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Pr="00AE5A25">
        <w:rPr>
          <w:rStyle w:val="FontStyle32"/>
          <w:b w:val="0"/>
          <w:bCs w:val="0"/>
          <w:sz w:val="24"/>
          <w:szCs w:val="24"/>
        </w:rPr>
        <w:t>А/1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6534D3" w:rsidRPr="00D33458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</w:t>
      </w:r>
    </w:p>
    <w:p w:rsidR="006534D3" w:rsidRPr="00D33458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81374C"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6534D3" w:rsidRPr="00D33458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81374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</w:t>
      </w:r>
      <w:r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ведомого.*</w:t>
      </w:r>
    </w:p>
    <w:p w:rsidR="006534D3" w:rsidRPr="00443D7F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443D7F">
        <w:rPr>
          <w:rStyle w:val="FontStyle37"/>
          <w:i w:val="0"/>
          <w:iCs w:val="0"/>
          <w:sz w:val="22"/>
          <w:szCs w:val="22"/>
        </w:rPr>
        <w:t xml:space="preserve">* </w:t>
      </w:r>
      <w:r w:rsidRPr="00443D7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подфункциям.. Так как информа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443D7F">
        <w:rPr>
          <w:rStyle w:val="FontStyle37"/>
          <w:sz w:val="22"/>
          <w:szCs w:val="22"/>
        </w:rPr>
        <w:t>ведущего и</w:t>
      </w:r>
      <w:r w:rsidRPr="00443D7F">
        <w:rPr>
          <w:rStyle w:val="FontStyle30"/>
          <w:i/>
          <w:iCs/>
          <w:sz w:val="22"/>
          <w:szCs w:val="22"/>
        </w:rPr>
        <w:t xml:space="preserve"> </w:t>
      </w:r>
      <w:r w:rsidRPr="00443D7F">
        <w:rPr>
          <w:rStyle w:val="FontStyle30"/>
          <w:i/>
          <w:iCs/>
          <w:sz w:val="22"/>
          <w:szCs w:val="22"/>
        </w:rPr>
        <w:lastRenderedPageBreak/>
        <w:t>мягко активизирует слабую подфункцию другого</w:t>
      </w:r>
      <w:r w:rsidRPr="00443D7F">
        <w:rPr>
          <w:rStyle w:val="FontStyle37"/>
          <w:i w:val="0"/>
          <w:iCs w:val="0"/>
          <w:sz w:val="22"/>
          <w:szCs w:val="22"/>
        </w:rPr>
        <w:t xml:space="preserve">) </w:t>
      </w:r>
      <w:r w:rsidRPr="00443D7F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Четвертом канале, где каждый из них выступает в роли продуктивного </w:t>
      </w:r>
      <w:r w:rsidRPr="00443D7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443D7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sz w:val="22"/>
          <w:szCs w:val="22"/>
        </w:rPr>
        <w:t>ведущего,</w:t>
      </w:r>
      <w:r w:rsidRPr="00443D7F">
        <w:rPr>
          <w:rStyle w:val="FontStyle37"/>
          <w:i w:val="0"/>
          <w:iCs w:val="0"/>
          <w:sz w:val="22"/>
          <w:szCs w:val="22"/>
        </w:rPr>
        <w:t xml:space="preserve"> </w:t>
      </w:r>
      <w:r w:rsidRPr="00443D7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443D7F">
        <w:rPr>
          <w:rStyle w:val="FontStyle37"/>
          <w:sz w:val="22"/>
          <w:szCs w:val="22"/>
        </w:rPr>
        <w:t>ведомый.</w:t>
      </w:r>
    </w:p>
    <w:p w:rsidR="006534D3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6534D3" w:rsidRPr="005C5D26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подфункций </w:t>
      </w:r>
      <w:r w:rsidR="007A60F5" w:rsidRPr="001C141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Ву/2 </w:t>
      </w:r>
      <w:r w:rsidR="007A60F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="007A60F5" w:rsidRPr="001C141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Б/1</w:t>
      </w:r>
      <w:r>
        <w:rPr>
          <w:rStyle w:val="FontStyle31"/>
          <w:sz w:val="24"/>
          <w:szCs w:val="24"/>
        </w:rPr>
        <w:t>;</w:t>
      </w:r>
    </w:p>
    <w:p w:rsidR="006534D3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подфункций </w:t>
      </w:r>
      <w:r w:rsidR="007A60F5" w:rsidRPr="0083193E">
        <w:rPr>
          <w:rStyle w:val="FontStyle76"/>
          <w:sz w:val="24"/>
          <w:szCs w:val="24"/>
        </w:rPr>
        <w:t xml:space="preserve">Бх/2 </w:t>
      </w:r>
      <w:r w:rsidR="007A60F5">
        <w:rPr>
          <w:rStyle w:val="FontStyle76"/>
          <w:sz w:val="24"/>
          <w:szCs w:val="24"/>
        </w:rPr>
        <w:t xml:space="preserve">и </w:t>
      </w:r>
      <w:r w:rsidR="007A60F5" w:rsidRPr="0083193E">
        <w:rPr>
          <w:rStyle w:val="FontStyle76"/>
          <w:sz w:val="24"/>
          <w:szCs w:val="24"/>
        </w:rPr>
        <w:t xml:space="preserve"> В/1</w:t>
      </w:r>
      <w:r w:rsidRPr="005C5D26">
        <w:rPr>
          <w:rStyle w:val="FontStyle36"/>
          <w:sz w:val="24"/>
          <w:szCs w:val="24"/>
        </w:rPr>
        <w:t>.</w:t>
      </w:r>
    </w:p>
    <w:p w:rsidR="006534D3" w:rsidRPr="00153D7E" w:rsidRDefault="006534D3" w:rsidP="00FB2CBF">
      <w:pPr>
        <w:pStyle w:val="Style1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153D7E">
        <w:rPr>
          <w:rFonts w:ascii="Times New Roman" w:hAnsi="Times New Roman" w:cs="Times New Roman"/>
        </w:rPr>
        <w:t xml:space="preserve">В межличностном взаимодействии «активаторы» как бы инициируют друг друга. Они имеют схожие цели в жизни и их отношения устанавливается намного быстрее, чем у других. </w:t>
      </w:r>
    </w:p>
    <w:p w:rsidR="007E3D98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 xml:space="preserve">     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7E3D98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«11</w:t>
      </w:r>
      <w:r w:rsidR="007E3D98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7E3D98" w:rsidRPr="001C53DD">
        <w:rPr>
          <w:rStyle w:val="FontStyle36"/>
          <w:iCs/>
          <w:sz w:val="24"/>
          <w:szCs w:val="24"/>
        </w:rPr>
        <w:t xml:space="preserve">отношения </w:t>
      </w:r>
      <w:r w:rsidR="007E3D98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7E3D98" w:rsidRPr="007E3D98">
        <w:rPr>
          <w:rStyle w:val="FontStyle31"/>
          <w:i w:val="0"/>
          <w:sz w:val="24"/>
          <w:szCs w:val="24"/>
        </w:rPr>
        <w:t>Миролюбивого</w:t>
      </w:r>
      <w:r w:rsidR="007E3D98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7E3D98" w:rsidRPr="007E3D98">
        <w:rPr>
          <w:rStyle w:val="FontStyle31"/>
          <w:i w:val="0"/>
          <w:sz w:val="24"/>
          <w:szCs w:val="24"/>
        </w:rPr>
        <w:t>Вдумчивого</w:t>
      </w:r>
      <w:r w:rsidR="007E3D98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7E3D98" w:rsidRPr="007E3D98">
        <w:rPr>
          <w:rFonts w:ascii="Times New Roman" w:hAnsi="Times New Roman" w:cs="Times New Roman"/>
          <w:iCs/>
        </w:rPr>
        <w:t xml:space="preserve">, </w:t>
      </w:r>
      <w:r w:rsidR="007E3D98" w:rsidRPr="007E3D98">
        <w:rPr>
          <w:rStyle w:val="FontStyle77"/>
          <w:iCs/>
          <w:sz w:val="24"/>
          <w:szCs w:val="24"/>
        </w:rPr>
        <w:t>субъектов одиннадцатой</w:t>
      </w:r>
      <w:r w:rsidR="007E3D98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7E3D98" w:rsidRPr="009C3A56">
        <w:rPr>
          <w:rStyle w:val="FontStyle77"/>
          <w:iCs/>
          <w:sz w:val="24"/>
          <w:szCs w:val="24"/>
        </w:rPr>
        <w:t>пары</w:t>
      </w:r>
      <w:r w:rsidR="007E3D98" w:rsidRPr="009C3A56">
        <w:rPr>
          <w:rStyle w:val="FontStyle32"/>
          <w:sz w:val="24"/>
          <w:szCs w:val="24"/>
        </w:rPr>
        <w:t>,</w:t>
      </w:r>
      <w:r w:rsidR="007E3D98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6534D3" w:rsidRPr="00B825B6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6534D3" w:rsidRDefault="006534D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t>С</w:t>
      </w: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хема 2.</w:t>
      </w:r>
      <w:r>
        <w:rPr>
          <w:rStyle w:val="FontStyle20"/>
          <w:rFonts w:ascii="Times New Roman" w:hAnsi="Times New Roman" w:cs="Times New Roman"/>
          <w:sz w:val="24"/>
          <w:szCs w:val="24"/>
        </w:rPr>
        <w:t xml:space="preserve"> Типические отношения активации</w:t>
      </w:r>
    </w:p>
    <w:p w:rsidR="006534D3" w:rsidRPr="001A3E75" w:rsidRDefault="006534D3" w:rsidP="00FB2CBF">
      <w:pPr>
        <w:pStyle w:val="Style7"/>
        <w:widowControl/>
        <w:spacing w:before="91" w:line="221" w:lineRule="exact"/>
        <w:ind w:left="-142" w:right="5"/>
        <w:jc w:val="both"/>
        <w:rPr>
          <w:rStyle w:val="FontStyle36"/>
          <w:b/>
          <w:bCs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 </w:t>
      </w:r>
    </w:p>
    <w:p w:rsidR="006534D3" w:rsidRPr="00264092" w:rsidRDefault="007A60F5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  <w:lang w:val="en-US"/>
        </w:rPr>
      </w:pPr>
      <w:r>
        <w:rPr>
          <w:noProof/>
          <w:lang w:bidi="or-IN"/>
        </w:rPr>
        <w:drawing>
          <wp:inline distT="0" distB="0" distL="0" distR="0" wp14:anchorId="40C97D41" wp14:editId="0CD70FBE">
            <wp:extent cx="3956685" cy="1230630"/>
            <wp:effectExtent l="0" t="0" r="5715" b="762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4D3" w:rsidRDefault="006534D3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6534D3" w:rsidRPr="006308BE" w:rsidRDefault="00993A39" w:rsidP="00261960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11</w:t>
      </w:r>
      <w:r w:rsidR="006534D3" w:rsidRPr="00B82DEF">
        <w:rPr>
          <w:rStyle w:val="FontStyle36"/>
          <w:b/>
          <w:bCs/>
          <w:i/>
          <w:sz w:val="24"/>
          <w:szCs w:val="24"/>
        </w:rPr>
        <w:t>.2.1.3.</w:t>
      </w:r>
      <w:r w:rsidR="006534D3" w:rsidRPr="00B82DEF">
        <w:rPr>
          <w:rStyle w:val="FontStyle36"/>
          <w:b/>
          <w:bCs/>
          <w:sz w:val="24"/>
          <w:szCs w:val="24"/>
        </w:rPr>
        <w:t xml:space="preserve"> </w:t>
      </w:r>
      <w:r w:rsidR="006534D3" w:rsidRPr="00B82DEF">
        <w:rPr>
          <w:rStyle w:val="FontStyle32"/>
          <w:sz w:val="24"/>
          <w:szCs w:val="24"/>
        </w:rPr>
        <w:t xml:space="preserve">Отношения </w:t>
      </w:r>
      <w:r w:rsidR="006534D3" w:rsidRPr="00B82DE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полного дополнения</w:t>
      </w:r>
      <w:r w:rsidR="006534D3" w:rsidRPr="00B82DEF">
        <w:rPr>
          <w:rStyle w:val="FontStyle32"/>
          <w:i w:val="0"/>
          <w:iCs w:val="0"/>
          <w:sz w:val="24"/>
          <w:szCs w:val="24"/>
        </w:rPr>
        <w:t xml:space="preserve">, </w:t>
      </w:r>
      <w:r w:rsidR="006534D3" w:rsidRPr="00B82DEF">
        <w:rPr>
          <w:rStyle w:val="FontStyle32"/>
          <w:sz w:val="24"/>
          <w:szCs w:val="24"/>
        </w:rPr>
        <w:t xml:space="preserve">реализуемые </w:t>
      </w:r>
      <w:r w:rsidR="003A72A9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3A72A9" w:rsidRPr="00C8014E">
        <w:rPr>
          <w:rStyle w:val="FontStyle31"/>
          <w:b/>
          <w:bCs/>
          <w:iCs w:val="0"/>
          <w:sz w:val="24"/>
          <w:szCs w:val="24"/>
        </w:rPr>
        <w:t>Поддающимся настроению</w:t>
      </w:r>
      <w:r w:rsidR="003A72A9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3A72A9" w:rsidRPr="003A72A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261960" w:rsidRPr="00261960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3A72A9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3A72A9" w:rsidRPr="00C8014E">
        <w:rPr>
          <w:rStyle w:val="FontStyle31"/>
          <w:b/>
          <w:bCs/>
          <w:iCs w:val="0"/>
          <w:sz w:val="24"/>
          <w:szCs w:val="24"/>
        </w:rPr>
        <w:t>Импульсивны</w:t>
      </w:r>
      <w:r w:rsidR="003A72A9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3A72A9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534D3" w:rsidRPr="008D36D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3A72A9" w:rsidRPr="006308BE" w:rsidRDefault="003A72A9" w:rsidP="00FB2CBF">
      <w:pPr>
        <w:pStyle w:val="Style7"/>
        <w:widowControl/>
        <w:spacing w:before="67"/>
        <w:ind w:left="-142" w:right="5"/>
        <w:jc w:val="center"/>
      </w:pPr>
    </w:p>
    <w:p w:rsidR="006534D3" w:rsidRPr="00B82DEF" w:rsidRDefault="006534D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6308BE">
        <w:rPr>
          <w:rStyle w:val="FontStyle32"/>
          <w:b w:val="0"/>
          <w:bCs w:val="0"/>
          <w:i w:val="0"/>
          <w:iCs w:val="0"/>
          <w:sz w:val="24"/>
          <w:szCs w:val="24"/>
        </w:rPr>
        <w:t>поддающегося настроению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DB7B55">
        <w:rPr>
          <w:rStyle w:val="FontStyle34"/>
          <w:sz w:val="24"/>
          <w:szCs w:val="24"/>
        </w:rPr>
        <w:t xml:space="preserve"> </w:t>
      </w:r>
      <w:r w:rsidR="006308BE" w:rsidRPr="00624DC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«импульсивного» холерика - субъекта 3-й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993A39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 xml:space="preserve">далее </w:t>
      </w:r>
      <w:r w:rsidR="006308BE" w:rsidRPr="00D1741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Ах/1 В/2 Г/2 Б/2</w:t>
      </w:r>
      <w:r w:rsidR="006308BE" w:rsidRPr="006308B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6534D3" w:rsidRPr="00B82DEF" w:rsidRDefault="006534D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lastRenderedPageBreak/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993A39" w:rsidRPr="00231095">
        <w:rPr>
          <w:rStyle w:val="FontStyle77"/>
          <w:iCs/>
          <w:sz w:val="24"/>
          <w:szCs w:val="24"/>
        </w:rPr>
        <w:t>одиннадцатой</w:t>
      </w:r>
      <w:r w:rsidR="00993A39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6308BE" w:rsidRPr="0083193E">
        <w:rPr>
          <w:rStyle w:val="FontStyle76"/>
          <w:sz w:val="24"/>
          <w:szCs w:val="24"/>
        </w:rPr>
        <w:t>Бх/2 Г/1 В/1 А/1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«отношения</w:t>
      </w:r>
      <w:r w:rsidRPr="00B82DEF">
        <w:rPr>
          <w:rStyle w:val="FontStyle31"/>
          <w:i w:val="0"/>
          <w:iCs w:val="0"/>
          <w:sz w:val="24"/>
          <w:szCs w:val="24"/>
        </w:rPr>
        <w:t xml:space="preserve"> полного дополнения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3),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6308BE">
        <w:rPr>
          <w:rStyle w:val="FontStyle32"/>
          <w:b w:val="0"/>
          <w:bCs w:val="0"/>
          <w:sz w:val="24"/>
          <w:szCs w:val="24"/>
        </w:rPr>
        <w:t>А</w:t>
      </w:r>
      <w:r w:rsidR="00A052E2">
        <w:rPr>
          <w:rStyle w:val="FontStyle32"/>
          <w:b w:val="0"/>
          <w:bCs w:val="0"/>
          <w:sz w:val="24"/>
          <w:szCs w:val="24"/>
        </w:rPr>
        <w:t>х</w:t>
      </w:r>
      <w:r w:rsidRPr="00AE5A25">
        <w:rPr>
          <w:rStyle w:val="FontStyle32"/>
          <w:b w:val="0"/>
          <w:bCs w:val="0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6308BE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х/2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6308B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6534D3" w:rsidRPr="00B82DEF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B82DEF">
        <w:rPr>
          <w:rStyle w:val="FontStyle37"/>
          <w:i w:val="0"/>
          <w:iCs w:val="0"/>
          <w:sz w:val="22"/>
          <w:szCs w:val="22"/>
        </w:rPr>
        <w:t>ведущего и</w:t>
      </w:r>
      <w:r w:rsidRPr="00B82DEF">
        <w:rPr>
          <w:rStyle w:val="FontStyle30"/>
          <w:i/>
          <w:iCs/>
          <w:sz w:val="22"/>
          <w:szCs w:val="22"/>
        </w:rPr>
        <w:t xml:space="preserve"> активизирует слабую подфункцию другого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 </w:t>
      </w:r>
      <w:r w:rsidRPr="00B82DE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B82DEF">
        <w:rPr>
          <w:rStyle w:val="FontStyle37"/>
          <w:sz w:val="22"/>
          <w:szCs w:val="22"/>
        </w:rPr>
        <w:t>ведомого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).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</w:t>
      </w:r>
      <w:r>
        <w:rPr>
          <w:rStyle w:val="FontStyle36"/>
          <w:sz w:val="24"/>
          <w:szCs w:val="24"/>
        </w:rPr>
        <w:t xml:space="preserve">артнер, посредством подфункций </w:t>
      </w:r>
      <w:r w:rsidR="006308BE" w:rsidRPr="00D1741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В/2 </w:t>
      </w:r>
      <w:r w:rsidR="006308B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="006308BE" w:rsidRPr="00D1741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Г/2</w:t>
      </w:r>
      <w:r>
        <w:rPr>
          <w:rStyle w:val="FontStyle31"/>
          <w:sz w:val="24"/>
          <w:szCs w:val="24"/>
        </w:rPr>
        <w:t>;</w:t>
      </w:r>
    </w:p>
    <w:p w:rsidR="006534D3" w:rsidRPr="00D06369" w:rsidRDefault="006534D3" w:rsidP="00FB2CBF">
      <w:pPr>
        <w:pStyle w:val="Style2"/>
        <w:widowControl/>
        <w:spacing w:line="240" w:lineRule="auto"/>
        <w:ind w:left="-142" w:right="5" w:firstLine="346"/>
        <w:rPr>
          <w:rStyle w:val="FontStyle36"/>
          <w:sz w:val="24"/>
          <w:szCs w:val="24"/>
        </w:rPr>
      </w:pPr>
      <w:r w:rsidRPr="00D06369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Pr="00B653F9">
        <w:rPr>
          <w:rStyle w:val="FontStyle31"/>
          <w:sz w:val="24"/>
          <w:szCs w:val="24"/>
        </w:rPr>
        <w:t xml:space="preserve"> </w:t>
      </w:r>
      <w:r w:rsidR="006308BE" w:rsidRPr="0083193E">
        <w:rPr>
          <w:rStyle w:val="FontStyle76"/>
          <w:sz w:val="24"/>
          <w:szCs w:val="24"/>
        </w:rPr>
        <w:t>Г/1 В/1</w:t>
      </w:r>
      <w:r>
        <w:rPr>
          <w:rStyle w:val="FontStyle31"/>
          <w:sz w:val="24"/>
          <w:szCs w:val="24"/>
        </w:rPr>
        <w:t xml:space="preserve">.  </w:t>
      </w:r>
      <w:r>
        <w:rPr>
          <w:rStyle w:val="FontStyle36"/>
          <w:sz w:val="24"/>
          <w:szCs w:val="24"/>
        </w:rPr>
        <w:t xml:space="preserve"> </w:t>
      </w:r>
    </w:p>
    <w:p w:rsidR="006534D3" w:rsidRPr="00D06369" w:rsidRDefault="006534D3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D06369">
        <w:rPr>
          <w:sz w:val="24"/>
          <w:szCs w:val="24"/>
          <w:lang w:val="ru-RU"/>
        </w:rPr>
        <w:t>Особую ценность данные оношения представляют:</w:t>
      </w:r>
    </w:p>
    <w:p w:rsidR="006534D3" w:rsidRPr="00D06369" w:rsidRDefault="006534D3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во-первых, для выживания в неблагоприятных условиях социальной среды</w:t>
      </w:r>
      <w:r w:rsidRPr="00D06369">
        <w:rPr>
          <w:noProof w:val="0"/>
          <w:sz w:val="24"/>
          <w:szCs w:val="24"/>
          <w:lang w:val="ru-RU" w:bidi="or-IN"/>
        </w:rPr>
        <w:t>;</w:t>
      </w:r>
    </w:p>
    <w:p w:rsidR="006534D3" w:rsidRPr="00E82A90" w:rsidRDefault="006534D3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во-вторых, когда человек двигается вверх</w:t>
      </w:r>
      <w:r w:rsidRPr="00D06369">
        <w:rPr>
          <w:noProof w:val="0"/>
          <w:sz w:val="24"/>
          <w:szCs w:val="24"/>
          <w:lang w:val="ru-RU" w:bidi="or-IN"/>
        </w:rPr>
        <w:t xml:space="preserve"> (по карьерноной лестнице)</w:t>
      </w:r>
      <w:r w:rsidRPr="00E82A90">
        <w:rPr>
          <w:noProof w:val="0"/>
          <w:sz w:val="24"/>
          <w:szCs w:val="24"/>
          <w:lang w:val="ru-RU" w:bidi="or-IN"/>
        </w:rPr>
        <w:t xml:space="preserve"> в условиях острой конкуренции.</w:t>
      </w:r>
    </w:p>
    <w:p w:rsidR="006534D3" w:rsidRPr="008111CC" w:rsidRDefault="006534D3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жизне</w:t>
      </w:r>
      <w:r w:rsidRPr="005C3679">
        <w:rPr>
          <w:rFonts w:ascii="Times New Roman" w:hAnsi="Times New Roman" w:cs="Times New Roman"/>
        </w:rPr>
        <w:t xml:space="preserve">деятельности </w:t>
      </w:r>
      <w:r>
        <w:rPr>
          <w:rFonts w:ascii="Times New Roman" w:hAnsi="Times New Roman" w:cs="Times New Roman"/>
        </w:rPr>
        <w:t>обоих</w:t>
      </w:r>
      <w:r w:rsidRPr="005C3679">
        <w:rPr>
          <w:rFonts w:ascii="Times New Roman" w:hAnsi="Times New Roman" w:cs="Times New Roman"/>
        </w:rPr>
        <w:t xml:space="preserve"> данны</w:t>
      </w:r>
      <w:r>
        <w:rPr>
          <w:rFonts w:ascii="Times New Roman" w:hAnsi="Times New Roman" w:cs="Times New Roman"/>
        </w:rPr>
        <w:t>е оношения</w:t>
      </w:r>
      <w:r w:rsidRPr="008111CC">
        <w:rPr>
          <w:rFonts w:ascii="Arial" w:hAnsi="Arial" w:cs="Arial"/>
          <w:lang w:bidi="or-IN"/>
        </w:rPr>
        <w:t xml:space="preserve"> </w:t>
      </w:r>
      <w:r w:rsidRPr="00702347">
        <w:rPr>
          <w:rFonts w:ascii="Times New Roman" w:hAnsi="Times New Roman" w:cs="Times New Roman"/>
          <w:lang w:bidi="or-IN"/>
        </w:rPr>
        <w:t>самые удобные, в них не нужно приспосабливаться друг к другу. В такой паре каждый получает возможность заниматься посильным и интересным для себя делом.</w:t>
      </w:r>
      <w:r w:rsidRPr="005C3679">
        <w:rPr>
          <w:rFonts w:ascii="Times New Roman" w:hAnsi="Times New Roman" w:cs="Times New Roman"/>
        </w:rPr>
        <w:t xml:space="preserve"> </w:t>
      </w:r>
    </w:p>
    <w:p w:rsidR="007E3D98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7E3D98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«11</w:t>
      </w:r>
      <w:r w:rsidR="007E3D98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7E3D98" w:rsidRPr="001C53DD">
        <w:rPr>
          <w:rStyle w:val="FontStyle36"/>
          <w:iCs/>
          <w:sz w:val="24"/>
          <w:szCs w:val="24"/>
        </w:rPr>
        <w:t xml:space="preserve">отношения </w:t>
      </w:r>
      <w:r w:rsidR="007E3D98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7E3D98" w:rsidRPr="007E3D98">
        <w:rPr>
          <w:rStyle w:val="FontStyle31"/>
          <w:i w:val="0"/>
          <w:sz w:val="24"/>
          <w:szCs w:val="24"/>
        </w:rPr>
        <w:t>Миролюбивого</w:t>
      </w:r>
      <w:r w:rsidR="007E3D98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7E3D98" w:rsidRPr="007E3D98">
        <w:rPr>
          <w:rStyle w:val="FontStyle31"/>
          <w:i w:val="0"/>
          <w:sz w:val="24"/>
          <w:szCs w:val="24"/>
        </w:rPr>
        <w:t>Вдумчивого</w:t>
      </w:r>
      <w:r w:rsidR="007E3D98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7E3D98" w:rsidRPr="007E3D98">
        <w:rPr>
          <w:rFonts w:ascii="Times New Roman" w:hAnsi="Times New Roman" w:cs="Times New Roman"/>
          <w:iCs/>
        </w:rPr>
        <w:t xml:space="preserve">, </w:t>
      </w:r>
      <w:r w:rsidR="007E3D98" w:rsidRPr="007E3D98">
        <w:rPr>
          <w:rStyle w:val="FontStyle77"/>
          <w:iCs/>
          <w:sz w:val="24"/>
          <w:szCs w:val="24"/>
        </w:rPr>
        <w:t>субъектов одиннадцатой</w:t>
      </w:r>
      <w:r w:rsidR="007E3D98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7E3D98" w:rsidRPr="009C3A56">
        <w:rPr>
          <w:rStyle w:val="FontStyle77"/>
          <w:iCs/>
          <w:sz w:val="24"/>
          <w:szCs w:val="24"/>
        </w:rPr>
        <w:t>пары</w:t>
      </w:r>
      <w:r w:rsidR="007E3D98" w:rsidRPr="009C3A56">
        <w:rPr>
          <w:rStyle w:val="FontStyle32"/>
          <w:sz w:val="24"/>
          <w:szCs w:val="24"/>
        </w:rPr>
        <w:t>,</w:t>
      </w:r>
      <w:r w:rsidR="007E3D98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7E3D98" w:rsidRPr="00A92800" w:rsidRDefault="007E3D98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E3D98" w:rsidRPr="00A92800" w:rsidSect="00FB2CBF">
          <w:headerReference w:type="even" r:id="rId514"/>
          <w:footerReference w:type="default" r:id="rId515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</w:p>
    <w:p w:rsidR="006534D3" w:rsidRPr="00B82DEF" w:rsidRDefault="006534D3" w:rsidP="00FB2CBF">
      <w:pPr>
        <w:pStyle w:val="Style7"/>
        <w:widowControl/>
        <w:spacing w:before="182" w:line="221" w:lineRule="exact"/>
        <w:ind w:left="-142" w:right="5"/>
        <w:jc w:val="center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Схема 3. Типические отношения полного дополнения</w:t>
      </w:r>
    </w:p>
    <w:p w:rsidR="006534D3" w:rsidRDefault="006534D3" w:rsidP="00FB2CBF">
      <w:pPr>
        <w:pStyle w:val="Style7"/>
        <w:widowControl/>
        <w:spacing w:before="182" w:line="221" w:lineRule="exact"/>
        <w:ind w:left="-142" w:right="5"/>
        <w:rPr>
          <w:rStyle w:val="FontStyle20"/>
        </w:rPr>
        <w:sectPr w:rsidR="006534D3" w:rsidSect="00FB2CBF">
          <w:headerReference w:type="even" r:id="rId516"/>
          <w:headerReference w:type="default" r:id="rId517"/>
          <w:type w:val="continuous"/>
          <w:pgSz w:w="8390" w:h="11905"/>
          <w:pgMar w:top="1205" w:right="281" w:bottom="1297" w:left="426" w:header="720" w:footer="720" w:gutter="0"/>
          <w:cols w:space="60"/>
          <w:noEndnote/>
        </w:sectPr>
      </w:pPr>
    </w:p>
    <w:p w:rsidR="006534D3" w:rsidRDefault="0073180E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noProof/>
        </w:rPr>
        <w:pict>
          <v:shape id="_x0000_s6096" type="#_x0000_t202" style="position:absolute;left:0;text-align:left;margin-left:0;margin-top:14.15pt;width:310.8pt;height:97.2pt;z-index:252082176;visibility:visible;mso-wrap-style:square;mso-width-percent:0;mso-height-percent:0;mso-wrap-distance-left:1.9pt;mso-wrap-distance-top:4.55pt;mso-wrap-distance-right:1.9pt;mso-wrap-distance-bottom:24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vPsw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" filled="f" stroked="f">
            <v:textbox inset="0,0,0,0">
              <w:txbxContent>
                <w:p w:rsidR="0073180E" w:rsidRDefault="0073180E" w:rsidP="006534D3">
                  <w:r>
                    <w:rPr>
                      <w:lang w:val="ru-RU" w:bidi="or-IN"/>
                    </w:rPr>
                    <w:drawing>
                      <wp:inline distT="0" distB="0" distL="0" distR="0" wp14:anchorId="326F988F" wp14:editId="7E3C7765">
                        <wp:extent cx="2162810" cy="1230630"/>
                        <wp:effectExtent l="0" t="0" r="8890" b="7620"/>
                        <wp:docPr id="198" name="Рисунок 1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3610EA">
        <w:rPr>
          <w:rStyle w:val="FontStyle36"/>
          <w:b/>
          <w:bCs/>
          <w:i/>
          <w:sz w:val="24"/>
          <w:szCs w:val="24"/>
        </w:rPr>
        <w:t>1</w:t>
      </w:r>
      <w:r w:rsidR="003610EA" w:rsidRPr="00D304C4">
        <w:rPr>
          <w:rStyle w:val="FontStyle36"/>
          <w:b/>
          <w:bCs/>
          <w:i/>
          <w:sz w:val="24"/>
          <w:szCs w:val="24"/>
        </w:rPr>
        <w:t>1</w:t>
      </w:r>
      <w:r w:rsidR="006534D3" w:rsidRPr="009F4818">
        <w:rPr>
          <w:rStyle w:val="FontStyle36"/>
          <w:b/>
          <w:bCs/>
          <w:i/>
          <w:sz w:val="24"/>
          <w:szCs w:val="24"/>
        </w:rPr>
        <w:t>.2.1.</w:t>
      </w:r>
      <w:r w:rsidR="006534D3">
        <w:rPr>
          <w:rStyle w:val="FontStyle36"/>
          <w:b/>
          <w:bCs/>
          <w:i/>
          <w:sz w:val="24"/>
          <w:szCs w:val="24"/>
        </w:rPr>
        <w:t>4.</w:t>
      </w:r>
      <w:r w:rsidR="006534D3" w:rsidRPr="009F4818">
        <w:rPr>
          <w:rStyle w:val="FontStyle36"/>
          <w:b/>
          <w:bCs/>
          <w:sz w:val="24"/>
          <w:szCs w:val="24"/>
        </w:rPr>
        <w:t xml:space="preserve"> </w:t>
      </w:r>
      <w:r w:rsidR="006534D3" w:rsidRPr="00B97548">
        <w:rPr>
          <w:rStyle w:val="FontStyle36"/>
          <w:b/>
          <w:bCs/>
          <w:i/>
          <w:iCs/>
          <w:sz w:val="24"/>
          <w:szCs w:val="24"/>
        </w:rPr>
        <w:t>Д</w:t>
      </w:r>
      <w:r w:rsidR="006534D3" w:rsidRPr="00B9754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еловые отношения</w:t>
      </w:r>
      <w:r w:rsidR="006534D3" w:rsidRPr="00B97548">
        <w:rPr>
          <w:rStyle w:val="FontStyle32"/>
          <w:i w:val="0"/>
          <w:iCs w:val="0"/>
          <w:sz w:val="24"/>
          <w:szCs w:val="24"/>
        </w:rPr>
        <w:t>,</w:t>
      </w:r>
      <w:r w:rsidR="006534D3">
        <w:rPr>
          <w:rStyle w:val="FontStyle32"/>
          <w:i w:val="0"/>
          <w:iCs w:val="0"/>
          <w:sz w:val="24"/>
          <w:szCs w:val="24"/>
        </w:rPr>
        <w:t xml:space="preserve"> </w:t>
      </w:r>
      <w:r w:rsidR="006534D3">
        <w:rPr>
          <w:rStyle w:val="FontStyle32"/>
          <w:sz w:val="24"/>
          <w:szCs w:val="24"/>
        </w:rPr>
        <w:t>р</w:t>
      </w:r>
      <w:r w:rsidR="006534D3" w:rsidRPr="00F62477">
        <w:rPr>
          <w:rStyle w:val="FontStyle32"/>
          <w:sz w:val="24"/>
          <w:szCs w:val="24"/>
        </w:rPr>
        <w:t>еализуемые</w:t>
      </w:r>
      <w:r w:rsidR="006534D3">
        <w:rPr>
          <w:rStyle w:val="FontStyle32"/>
          <w:sz w:val="24"/>
          <w:szCs w:val="24"/>
        </w:rPr>
        <w:t xml:space="preserve"> </w:t>
      </w:r>
    </w:p>
    <w:p w:rsidR="006534D3" w:rsidRDefault="003A72A9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C8014E">
        <w:rPr>
          <w:rStyle w:val="FontStyle31"/>
          <w:b/>
          <w:bCs/>
          <w:iCs w:val="0"/>
          <w:sz w:val="24"/>
          <w:szCs w:val="24"/>
        </w:rPr>
        <w:t>Старательны</w:t>
      </w:r>
      <w:r w:rsidRPr="003A72A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3A72A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C8014E">
        <w:rPr>
          <w:rStyle w:val="FontStyle31"/>
          <w:b/>
          <w:bCs/>
          <w:iCs w:val="0"/>
          <w:sz w:val="24"/>
          <w:szCs w:val="24"/>
        </w:rPr>
        <w:t>Пассивны</w:t>
      </w:r>
      <w:r w:rsidRPr="003A72A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534D3" w:rsidRPr="00EB6DA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6534D3" w:rsidRPr="00F62477" w:rsidRDefault="006534D3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6534D3" w:rsidRPr="00B82DEF" w:rsidRDefault="006534D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34"/>
          <w:sz w:val="24"/>
          <w:szCs w:val="24"/>
        </w:rPr>
        <w:t>«</w:t>
      </w:r>
      <w:r w:rsidR="006308BE">
        <w:rPr>
          <w:rStyle w:val="FontStyle32"/>
          <w:b w:val="0"/>
          <w:bCs w:val="0"/>
          <w:i w:val="0"/>
          <w:iCs w:val="0"/>
          <w:sz w:val="24"/>
          <w:szCs w:val="24"/>
        </w:rPr>
        <w:t>старательного</w:t>
      </w:r>
      <w:r>
        <w:rPr>
          <w:rStyle w:val="FontStyle34"/>
          <w:sz w:val="24"/>
          <w:szCs w:val="24"/>
        </w:rPr>
        <w:t>» или</w:t>
      </w:r>
      <w:r w:rsidRPr="005A40F4">
        <w:rPr>
          <w:rStyle w:val="FontStyle34"/>
          <w:sz w:val="24"/>
          <w:szCs w:val="24"/>
        </w:rPr>
        <w:t xml:space="preserve"> </w:t>
      </w:r>
      <w:r w:rsidR="006308BE" w:rsidRPr="00624DCE">
        <w:rPr>
          <w:rStyle w:val="FontStyle32"/>
          <w:b w:val="0"/>
          <w:bCs w:val="0"/>
          <w:i w:val="0"/>
          <w:iCs w:val="0"/>
          <w:sz w:val="24"/>
          <w:szCs w:val="24"/>
        </w:rPr>
        <w:t>«пас</w:t>
      </w:r>
      <w:r w:rsidR="006308BE" w:rsidRPr="00624DCE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сивного» флегматика - субъекта 12-й пары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(</w:t>
      </w:r>
      <w:r w:rsidRPr="00B82DEF">
        <w:rPr>
          <w:rStyle w:val="FontStyle36"/>
          <w:sz w:val="24"/>
          <w:szCs w:val="24"/>
        </w:rPr>
        <w:t xml:space="preserve">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6308BE" w:rsidRPr="00D1741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Ау/2 Г/1 В/1 Б/1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6534D3" w:rsidRPr="00B82DEF" w:rsidRDefault="006534D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6308BE" w:rsidRPr="0083193E">
        <w:rPr>
          <w:rStyle w:val="FontStyle76"/>
          <w:sz w:val="24"/>
          <w:szCs w:val="24"/>
        </w:rPr>
        <w:t>Бх/2 Г/1 В/1 А/1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i w:val="0"/>
          <w:iCs w:val="0"/>
          <w:sz w:val="24"/>
          <w:szCs w:val="24"/>
        </w:rPr>
        <w:t>деловые отно</w:t>
      </w:r>
      <w:r w:rsidRPr="00B82DEF">
        <w:rPr>
          <w:rStyle w:val="FontStyle31"/>
          <w:i w:val="0"/>
          <w:iCs w:val="0"/>
          <w:sz w:val="24"/>
          <w:szCs w:val="24"/>
        </w:rPr>
        <w:softHyphen/>
        <w:t>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4),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B82DEF">
        <w:rPr>
          <w:rStyle w:val="FontStyle36"/>
          <w:sz w:val="24"/>
          <w:szCs w:val="24"/>
        </w:rPr>
        <w:softHyphen/>
        <w:t>ным подфункциям.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В этих отношениях </w:t>
      </w:r>
      <w:r>
        <w:rPr>
          <w:rStyle w:val="FontStyle36"/>
          <w:sz w:val="24"/>
          <w:szCs w:val="24"/>
        </w:rPr>
        <w:t>участники</w:t>
      </w:r>
      <w:r w:rsidRPr="00B82DEF">
        <w:rPr>
          <w:rStyle w:val="FontStyle36"/>
          <w:sz w:val="24"/>
          <w:szCs w:val="24"/>
        </w:rPr>
        <w:t xml:space="preserve"> схожи тем, что оба, на равных участвуют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однотаспектных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задач, посредством подфункций </w:t>
      </w:r>
      <w:r w:rsidR="00BA49B6">
        <w:rPr>
          <w:rStyle w:val="FontStyle36"/>
          <w:i/>
          <w:iCs/>
          <w:sz w:val="24"/>
          <w:szCs w:val="24"/>
        </w:rPr>
        <w:t>Г</w:t>
      </w:r>
      <w:r>
        <w:rPr>
          <w:rStyle w:val="FontStyle31"/>
          <w:sz w:val="24"/>
          <w:szCs w:val="24"/>
        </w:rPr>
        <w:t>/1</w:t>
      </w:r>
      <w:r w:rsidRPr="00B82DEF">
        <w:rPr>
          <w:rStyle w:val="FontStyle31"/>
          <w:sz w:val="24"/>
          <w:szCs w:val="24"/>
        </w:rPr>
        <w:t>.</w:t>
      </w:r>
      <w:r w:rsidRPr="00B82DEF">
        <w:rPr>
          <w:rStyle w:val="FontStyle37"/>
          <w:i w:val="0"/>
          <w:iCs w:val="0"/>
          <w:sz w:val="24"/>
          <w:szCs w:val="24"/>
        </w:rPr>
        <w:t>*</w:t>
      </w:r>
    </w:p>
    <w:p w:rsidR="006534D3" w:rsidRPr="00B82DEF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и Третьем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</w:t>
      </w:r>
      <w:r w:rsidRPr="00B82DEF">
        <w:rPr>
          <w:rStyle w:val="FontStyle36"/>
          <w:i/>
          <w:iCs/>
          <w:sz w:val="22"/>
          <w:szCs w:val="22"/>
        </w:rPr>
        <w:lastRenderedPageBreak/>
        <w:t>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</w:t>
      </w:r>
      <w:r>
        <w:rPr>
          <w:rStyle w:val="FontStyle36"/>
          <w:sz w:val="24"/>
          <w:szCs w:val="24"/>
        </w:rPr>
        <w:t xml:space="preserve">ер, посредством подфункций </w:t>
      </w:r>
      <w:r w:rsidR="00BA49B6" w:rsidRPr="00D1741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Ау/2 </w:t>
      </w:r>
      <w:r w:rsidR="00BA49B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="00BA49B6" w:rsidRPr="00D1741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Б/1</w:t>
      </w:r>
      <w:r>
        <w:rPr>
          <w:rStyle w:val="FontStyle35"/>
          <w:sz w:val="24"/>
          <w:szCs w:val="24"/>
        </w:rPr>
        <w:t>;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Pr="002B2C41">
        <w:rPr>
          <w:rStyle w:val="FontStyle76"/>
          <w:sz w:val="24"/>
          <w:szCs w:val="24"/>
        </w:rPr>
        <w:t xml:space="preserve"> </w:t>
      </w:r>
      <w:r w:rsidR="00BA49B6" w:rsidRPr="0083193E">
        <w:rPr>
          <w:rStyle w:val="FontStyle76"/>
          <w:sz w:val="24"/>
          <w:szCs w:val="24"/>
        </w:rPr>
        <w:t xml:space="preserve">Бх/2 </w:t>
      </w:r>
      <w:r w:rsidR="00BA49B6">
        <w:rPr>
          <w:rStyle w:val="FontStyle76"/>
          <w:sz w:val="24"/>
          <w:szCs w:val="24"/>
        </w:rPr>
        <w:t xml:space="preserve">и </w:t>
      </w:r>
      <w:r w:rsidR="00BA49B6" w:rsidRPr="0083193E">
        <w:rPr>
          <w:rStyle w:val="FontStyle76"/>
          <w:sz w:val="24"/>
          <w:szCs w:val="24"/>
        </w:rPr>
        <w:t xml:space="preserve"> А/1</w:t>
      </w:r>
      <w:r>
        <w:rPr>
          <w:rStyle w:val="FontStyle76"/>
          <w:sz w:val="24"/>
          <w:szCs w:val="24"/>
        </w:rPr>
        <w:t>.</w:t>
      </w:r>
    </w:p>
    <w:p w:rsidR="006534D3" w:rsidRDefault="006534D3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6534D3" w:rsidRDefault="006534D3" w:rsidP="00FB2CBF">
      <w:pPr>
        <w:pStyle w:val="Style1"/>
        <w:widowControl/>
        <w:ind w:left="-142" w:right="5" w:firstLine="0"/>
        <w:rPr>
          <w:rStyle w:val="FontStyle31"/>
        </w:rPr>
        <w:sectPr w:rsidR="006534D3" w:rsidSect="00FB2CBF">
          <w:headerReference w:type="even" r:id="rId519"/>
          <w:headerReference w:type="default" r:id="rId520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6534D3" w:rsidRPr="00B82DEF" w:rsidRDefault="006534D3" w:rsidP="00FB2CBF">
      <w:pPr>
        <w:pStyle w:val="Style7"/>
        <w:widowControl/>
        <w:spacing w:before="91" w:line="221" w:lineRule="exact"/>
        <w:ind w:left="-142" w:right="5" w:firstLine="142"/>
        <w:jc w:val="both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4. Типические деловые отношения</w:t>
      </w:r>
    </w:p>
    <w:p w:rsidR="006534D3" w:rsidRDefault="006534D3" w:rsidP="00FB2CBF">
      <w:pPr>
        <w:pStyle w:val="Style7"/>
        <w:widowControl/>
        <w:spacing w:before="91" w:line="221" w:lineRule="exact"/>
        <w:ind w:left="-142" w:right="5"/>
        <w:rPr>
          <w:rStyle w:val="FontStyle20"/>
        </w:rPr>
        <w:sectPr w:rsidR="006534D3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4170" w:space="1701"/>
            <w:col w:w="992"/>
          </w:cols>
          <w:noEndnote/>
        </w:sectPr>
      </w:pPr>
    </w:p>
    <w:p w:rsidR="006534D3" w:rsidRDefault="006534D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tbl>
      <w:tblPr>
        <w:tblW w:w="3413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BA49B6" w:rsidTr="00531A1B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BA49B6" w:rsidRDefault="00BA49B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Бх/2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BA49B6" w:rsidRDefault="00BA49B6" w:rsidP="00FB2CBF">
            <w:pPr>
              <w:pStyle w:val="Style15"/>
              <w:widowControl/>
              <w:spacing w:line="787" w:lineRule="exact"/>
              <w:ind w:left="-142" w:right="5"/>
              <w:rPr>
                <w:rStyle w:val="FontStyle21"/>
                <w:position w:val="-1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BA49B6" w:rsidRDefault="00BA49B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Ау/2</w:t>
            </w:r>
          </w:p>
        </w:tc>
      </w:tr>
      <w:tr w:rsidR="00BA49B6" w:rsidTr="00531A1B">
        <w:trPr>
          <w:trHeight w:val="249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A49B6" w:rsidRDefault="00BA49B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9B6" w:rsidRDefault="00BA49B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BA49B6" w:rsidRDefault="00BA49B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A49B6" w:rsidRDefault="00BA49B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</w:tr>
      <w:tr w:rsidR="00BA49B6" w:rsidTr="00531A1B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9B6" w:rsidRDefault="00BA49B6" w:rsidP="00FB2CBF">
            <w:pPr>
              <w:ind w:left="-142" w:right="5"/>
              <w:rPr>
                <w:rStyle w:val="FontStyle25"/>
              </w:rPr>
            </w:pPr>
          </w:p>
          <w:p w:rsidR="00BA49B6" w:rsidRDefault="00BA49B6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A49B6" w:rsidRDefault="00BA49B6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9B6" w:rsidRDefault="00BA49B6" w:rsidP="00FB2CBF">
            <w:pPr>
              <w:pStyle w:val="Style11"/>
              <w:widowControl/>
              <w:ind w:left="-142" w:right="5"/>
            </w:pPr>
          </w:p>
          <w:p w:rsidR="00BA49B6" w:rsidRDefault="00BA49B6" w:rsidP="00FB2CBF">
            <w:pPr>
              <w:pStyle w:val="Style11"/>
              <w:widowControl/>
              <w:ind w:left="-142" w:right="5"/>
            </w:pPr>
          </w:p>
        </w:tc>
      </w:tr>
      <w:tr w:rsidR="00BA49B6" w:rsidTr="00531A1B">
        <w:trPr>
          <w:trHeight w:val="249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A49B6" w:rsidRDefault="00BA49B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9B6" w:rsidRDefault="00BA49B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BA49B6" w:rsidRDefault="00BA49B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A49B6" w:rsidRDefault="00BA49B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</w:tr>
      <w:tr w:rsidR="00BA49B6" w:rsidTr="00531A1B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9B6" w:rsidRDefault="00BA49B6" w:rsidP="00FB2CBF">
            <w:pPr>
              <w:ind w:left="-142" w:right="5"/>
              <w:rPr>
                <w:rStyle w:val="FontStyle25"/>
              </w:rPr>
            </w:pPr>
          </w:p>
          <w:p w:rsidR="00BA49B6" w:rsidRDefault="00BA49B6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A49B6" w:rsidRDefault="00BA49B6" w:rsidP="00FB2CBF">
            <w:pPr>
              <w:pStyle w:val="Style8"/>
              <w:widowControl/>
              <w:spacing w:line="730" w:lineRule="exact"/>
              <w:ind w:left="-142" w:right="5"/>
              <w:rPr>
                <w:rStyle w:val="FontStyle22"/>
                <w:position w:val="-14"/>
                <w:vertAlign w:val="superscript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9B6" w:rsidRDefault="00BA49B6" w:rsidP="00FB2CBF">
            <w:pPr>
              <w:pStyle w:val="Style8"/>
              <w:widowControl/>
              <w:spacing w:line="730" w:lineRule="exact"/>
              <w:ind w:left="-142" w:right="5"/>
              <w:rPr>
                <w:rStyle w:val="FontStyle22"/>
                <w:position w:val="-14"/>
                <w:vertAlign w:val="superscript"/>
              </w:rPr>
            </w:pPr>
          </w:p>
          <w:p w:rsidR="00BA49B6" w:rsidRDefault="00BA49B6" w:rsidP="00FB2CBF">
            <w:pPr>
              <w:pStyle w:val="Style8"/>
              <w:widowControl/>
              <w:spacing w:line="730" w:lineRule="exact"/>
              <w:ind w:left="-142" w:right="5"/>
              <w:rPr>
                <w:rStyle w:val="FontStyle22"/>
                <w:position w:val="-14"/>
                <w:vertAlign w:val="superscript"/>
              </w:rPr>
            </w:pPr>
          </w:p>
        </w:tc>
      </w:tr>
      <w:tr w:rsidR="00BA49B6" w:rsidTr="00531A1B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9B6" w:rsidRDefault="00BA49B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BA49B6" w:rsidRDefault="00BA49B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BA49B6" w:rsidRDefault="00BA49B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A49B6" w:rsidRDefault="00BA49B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Б/1</w:t>
            </w:r>
          </w:p>
        </w:tc>
      </w:tr>
    </w:tbl>
    <w:p w:rsidR="006534D3" w:rsidRDefault="006534D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6534D3" w:rsidRPr="00372CBA" w:rsidRDefault="006534D3" w:rsidP="00FB2CBF">
      <w:pPr>
        <w:pStyle w:val="Style8"/>
        <w:widowControl/>
        <w:spacing w:line="240" w:lineRule="exact"/>
        <w:ind w:left="-142" w:right="5"/>
        <w:jc w:val="left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 xml:space="preserve">В схеме оединенние </w:t>
      </w:r>
      <w:r>
        <w:rPr>
          <w:rFonts w:ascii="Times New Roman" w:hAnsi="Times New Roman" w:cs="Times New Roman"/>
          <w:i/>
          <w:iCs/>
        </w:rPr>
        <w:t>о</w:t>
      </w:r>
      <w:r w:rsidRPr="00372CBA">
        <w:rPr>
          <w:rFonts w:ascii="Times New Roman" w:hAnsi="Times New Roman" w:cs="Times New Roman"/>
          <w:i/>
          <w:iCs/>
        </w:rPr>
        <w:t>шибочное!</w:t>
      </w:r>
    </w:p>
    <w:p w:rsidR="00BA49B6" w:rsidRDefault="00BA49B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Бх/2 и Б/1, А/1 и Ау/2 соединяют пунктирные линии.</w:t>
      </w:r>
    </w:p>
    <w:p w:rsidR="006534D3" w:rsidRPr="00BD0D04" w:rsidRDefault="006534D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6534D3" w:rsidRDefault="006534D3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В этих отношениях всегда присутствует чувство безопасности</w:t>
      </w:r>
      <w:r>
        <w:rPr>
          <w:sz w:val="24"/>
          <w:szCs w:val="24"/>
          <w:lang w:val="ru-RU"/>
        </w:rPr>
        <w:t>.</w:t>
      </w:r>
    </w:p>
    <w:p w:rsidR="006534D3" w:rsidRPr="003C62D0" w:rsidRDefault="006534D3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Pr="003C62D0">
        <w:rPr>
          <w:sz w:val="24"/>
          <w:szCs w:val="24"/>
          <w:lang w:val="ru-RU"/>
        </w:rPr>
        <w:t xml:space="preserve">ба чувствуют: </w:t>
      </w:r>
    </w:p>
    <w:p w:rsidR="006534D3" w:rsidRPr="003C62D0" w:rsidRDefault="006534D3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а) что от партнёра не может исходить угроза;</w:t>
      </w:r>
    </w:p>
    <w:p w:rsidR="006534D3" w:rsidRDefault="006534D3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б) гото</w:t>
      </w:r>
      <w:r>
        <w:rPr>
          <w:sz w:val="24"/>
          <w:szCs w:val="24"/>
          <w:lang w:val="ru-RU"/>
        </w:rPr>
        <w:t>вность партнёра к оказанию помо</w:t>
      </w:r>
      <w:r w:rsidRPr="003C62D0">
        <w:rPr>
          <w:sz w:val="24"/>
          <w:szCs w:val="24"/>
          <w:lang w:val="ru-RU"/>
        </w:rPr>
        <w:t>щи.</w:t>
      </w:r>
    </w:p>
    <w:p w:rsidR="006534D3" w:rsidRDefault="006534D3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ничего не имеют против, однако в то же время и ничего за. </w:t>
      </w:r>
    </w:p>
    <w:p w:rsidR="006534D3" w:rsidRPr="00722218" w:rsidRDefault="006534D3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Style w:val="FontStyle36"/>
          <w:b/>
          <w:bCs/>
          <w:i/>
          <w:sz w:val="24"/>
          <w:szCs w:val="24"/>
        </w:rPr>
      </w:pPr>
      <w:r w:rsidRPr="00722218">
        <w:rPr>
          <w:rFonts w:ascii="Times New Roman" w:hAnsi="Times New Roman" w:cs="Times New Roman"/>
        </w:rPr>
        <w:t>Возникает ощущение сбалансиованного минимума, в котором оба ощущают удовлетворение от общения с равным и не скучным партнёром.</w:t>
      </w:r>
    </w:p>
    <w:p w:rsidR="006534D3" w:rsidRDefault="006534D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7E3D98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7E3D98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«11</w:t>
      </w:r>
      <w:r w:rsidR="007E3D98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7E3D98" w:rsidRPr="001C53DD">
        <w:rPr>
          <w:rStyle w:val="FontStyle36"/>
          <w:iCs/>
          <w:sz w:val="24"/>
          <w:szCs w:val="24"/>
        </w:rPr>
        <w:t xml:space="preserve">отношения </w:t>
      </w:r>
      <w:r w:rsidR="007E3D98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7E3D98" w:rsidRPr="007E3D98">
        <w:rPr>
          <w:rStyle w:val="FontStyle31"/>
          <w:i w:val="0"/>
          <w:sz w:val="24"/>
          <w:szCs w:val="24"/>
        </w:rPr>
        <w:t>Миролюбивого</w:t>
      </w:r>
      <w:r w:rsidR="007E3D98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7E3D98" w:rsidRPr="007E3D98">
        <w:rPr>
          <w:rStyle w:val="FontStyle31"/>
          <w:i w:val="0"/>
          <w:sz w:val="24"/>
          <w:szCs w:val="24"/>
        </w:rPr>
        <w:t>Вдумчивого</w:t>
      </w:r>
      <w:r w:rsidR="007E3D98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7E3D98" w:rsidRPr="007E3D98">
        <w:rPr>
          <w:rFonts w:ascii="Times New Roman" w:hAnsi="Times New Roman" w:cs="Times New Roman"/>
          <w:iCs/>
        </w:rPr>
        <w:t xml:space="preserve">, </w:t>
      </w:r>
      <w:r w:rsidR="007E3D98" w:rsidRPr="007E3D98">
        <w:rPr>
          <w:rStyle w:val="FontStyle77"/>
          <w:iCs/>
          <w:sz w:val="24"/>
          <w:szCs w:val="24"/>
        </w:rPr>
        <w:t>субъектов одиннадцатой</w:t>
      </w:r>
      <w:r w:rsidR="007E3D98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7E3D98" w:rsidRPr="009C3A56">
        <w:rPr>
          <w:rStyle w:val="FontStyle77"/>
          <w:iCs/>
          <w:sz w:val="24"/>
          <w:szCs w:val="24"/>
        </w:rPr>
        <w:t>пары</w:t>
      </w:r>
      <w:r w:rsidR="007E3D98" w:rsidRPr="009C3A56">
        <w:rPr>
          <w:rStyle w:val="FontStyle32"/>
          <w:sz w:val="24"/>
          <w:szCs w:val="24"/>
        </w:rPr>
        <w:t>,</w:t>
      </w:r>
      <w:r w:rsidR="007E3D98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6534D3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6534D3" w:rsidRPr="007B4CB2" w:rsidRDefault="003610E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11</w:t>
      </w:r>
      <w:r w:rsidR="006534D3" w:rsidRPr="009F4818">
        <w:rPr>
          <w:rStyle w:val="FontStyle36"/>
          <w:b/>
          <w:bCs/>
          <w:i/>
          <w:sz w:val="24"/>
          <w:szCs w:val="24"/>
        </w:rPr>
        <w:t>.2.1.</w:t>
      </w:r>
      <w:r w:rsidR="006534D3">
        <w:rPr>
          <w:rStyle w:val="FontStyle36"/>
          <w:b/>
          <w:bCs/>
          <w:i/>
          <w:sz w:val="24"/>
          <w:szCs w:val="24"/>
        </w:rPr>
        <w:t>5.</w:t>
      </w:r>
      <w:r w:rsidR="006534D3" w:rsidRPr="009F4818">
        <w:rPr>
          <w:rStyle w:val="FontStyle36"/>
          <w:b/>
          <w:bCs/>
          <w:sz w:val="24"/>
          <w:szCs w:val="24"/>
        </w:rPr>
        <w:t xml:space="preserve"> </w:t>
      </w:r>
      <w:r w:rsidR="006534D3" w:rsidRPr="007B4CB2">
        <w:rPr>
          <w:rStyle w:val="FontStyle36"/>
          <w:b/>
          <w:bCs/>
          <w:i/>
          <w:iCs/>
          <w:sz w:val="24"/>
          <w:szCs w:val="24"/>
        </w:rPr>
        <w:t>Родственн</w:t>
      </w:r>
      <w:r w:rsidR="006534D3" w:rsidRPr="007B4CB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ые отношения</w:t>
      </w:r>
      <w:r w:rsidR="006534D3" w:rsidRPr="007B4CB2">
        <w:rPr>
          <w:rStyle w:val="FontStyle32"/>
          <w:sz w:val="24"/>
          <w:szCs w:val="24"/>
        </w:rPr>
        <w:t>,</w:t>
      </w:r>
      <w:r w:rsidR="006534D3">
        <w:rPr>
          <w:rStyle w:val="FontStyle32"/>
          <w:sz w:val="24"/>
          <w:szCs w:val="24"/>
        </w:rPr>
        <w:t xml:space="preserve"> </w:t>
      </w:r>
      <w:r w:rsidR="006534D3" w:rsidRPr="007B4CB2">
        <w:rPr>
          <w:rStyle w:val="FontStyle32"/>
          <w:sz w:val="24"/>
          <w:szCs w:val="24"/>
        </w:rPr>
        <w:t xml:space="preserve">реализуемые </w:t>
      </w:r>
      <w:r w:rsidR="006534D3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534D3" w:rsidRPr="004C3C0B">
        <w:rPr>
          <w:rStyle w:val="FontStyle32"/>
          <w:iCs w:val="0"/>
          <w:sz w:val="24"/>
          <w:szCs w:val="24"/>
        </w:rPr>
        <w:t xml:space="preserve"> </w:t>
      </w:r>
      <w:r w:rsidR="003A72A9" w:rsidRPr="00C8014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«Надежным» и «Целенаправленным»</w:t>
      </w:r>
      <w:r w:rsidR="006534D3" w:rsidRPr="004C5F9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флегматиком</w:t>
      </w:r>
    </w:p>
    <w:p w:rsidR="006534D3" w:rsidRPr="00F62477" w:rsidRDefault="006534D3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6534D3" w:rsidRPr="00B82DEF" w:rsidRDefault="006534D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Pr="0093002F">
        <w:rPr>
          <w:rStyle w:val="FontStyle36"/>
          <w:sz w:val="24"/>
          <w:szCs w:val="24"/>
        </w:rPr>
        <w:t>«</w:t>
      </w:r>
      <w:r w:rsidR="006D63C1">
        <w:rPr>
          <w:rStyle w:val="FontStyle32"/>
          <w:b w:val="0"/>
          <w:bCs w:val="0"/>
          <w:i w:val="0"/>
          <w:iCs w:val="0"/>
          <w:sz w:val="24"/>
          <w:szCs w:val="24"/>
        </w:rPr>
        <w:t>надежного</w:t>
      </w:r>
      <w:r w:rsidRPr="0093002F">
        <w:rPr>
          <w:rStyle w:val="FontStyle36"/>
          <w:sz w:val="24"/>
          <w:szCs w:val="24"/>
        </w:rPr>
        <w:t xml:space="preserve">» или </w:t>
      </w:r>
      <w:r w:rsidR="006D63C1" w:rsidRPr="008A5343">
        <w:rPr>
          <w:rStyle w:val="FontStyle32"/>
          <w:b w:val="0"/>
          <w:bCs w:val="0"/>
          <w:i w:val="0"/>
          <w:iCs w:val="0"/>
          <w:sz w:val="24"/>
          <w:szCs w:val="24"/>
        </w:rPr>
        <w:t>«целенап</w:t>
      </w:r>
      <w:r w:rsidR="006D63C1" w:rsidRPr="008A5343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равленного» флегматика - субъекта 10-й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="003610EA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>ций</w:t>
      </w:r>
      <w:r w:rsidRPr="00F2691D">
        <w:rPr>
          <w:rStyle w:val="FontStyle36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 </w:t>
      </w:r>
      <w:r w:rsidR="006D63C1" w:rsidRPr="005748F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Бу/2 В/1 Г/1 А/1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6534D3" w:rsidRPr="00B82DEF" w:rsidRDefault="006534D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A413CB" w:rsidRPr="0083193E">
        <w:rPr>
          <w:rStyle w:val="FontStyle76"/>
          <w:sz w:val="24"/>
          <w:szCs w:val="24"/>
        </w:rPr>
        <w:t xml:space="preserve">Бх/2 Г/1 В/1 А/1 </w:t>
      </w:r>
      <w:r w:rsidRPr="00B90850">
        <w:rPr>
          <w:rStyle w:val="FontStyle76"/>
          <w:sz w:val="24"/>
          <w:szCs w:val="24"/>
        </w:rPr>
        <w:t>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sz w:val="24"/>
          <w:szCs w:val="24"/>
        </w:rPr>
        <w:t>родственныге отношения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5),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подфункции (</w:t>
      </w:r>
      <w:r w:rsidR="00477D36" w:rsidRPr="005748F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="00477D36" w:rsidRPr="005748F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подфункции (</w:t>
      </w:r>
      <w:r w:rsidR="00477D36" w:rsidRPr="0083193E">
        <w:rPr>
          <w:rStyle w:val="FontStyle76"/>
          <w:sz w:val="24"/>
          <w:szCs w:val="24"/>
        </w:rPr>
        <w:t>Г/1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подфункции (</w:t>
      </w:r>
      <w:r w:rsidR="00477D36" w:rsidRPr="0083193E">
        <w:rPr>
          <w:rStyle w:val="FontStyle76"/>
          <w:sz w:val="24"/>
          <w:szCs w:val="24"/>
        </w:rPr>
        <w:t>Г/1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6534D3" w:rsidRPr="00B97548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6534D3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2D0556">
        <w:rPr>
          <w:rStyle w:val="FontStyle36"/>
          <w:sz w:val="24"/>
          <w:szCs w:val="24"/>
        </w:rPr>
        <w:t>Кроме того, оба, на равных и продуктивно участвуют в решении</w:t>
      </w:r>
      <w:r w:rsidRPr="002D0556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одно</w:t>
      </w:r>
      <w:r w:rsidRPr="002D0556">
        <w:rPr>
          <w:rStyle w:val="FontStyle37"/>
          <w:i w:val="0"/>
          <w:iCs w:val="0"/>
          <w:sz w:val="24"/>
          <w:szCs w:val="24"/>
        </w:rPr>
        <w:t>аспектных</w:t>
      </w:r>
      <w:r w:rsidRPr="002D0556">
        <w:rPr>
          <w:rStyle w:val="FontStyle36"/>
          <w:i/>
          <w:iCs/>
          <w:sz w:val="24"/>
          <w:szCs w:val="24"/>
        </w:rPr>
        <w:t xml:space="preserve"> </w:t>
      </w:r>
      <w:r w:rsidRPr="002D055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6534D3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>
        <w:rPr>
          <w:rStyle w:val="FontStyle36"/>
          <w:sz w:val="24"/>
          <w:szCs w:val="24"/>
        </w:rPr>
        <w:t>-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477D36" w:rsidRPr="00B90850">
        <w:rPr>
          <w:rStyle w:val="FontStyle76"/>
          <w:sz w:val="24"/>
          <w:szCs w:val="24"/>
        </w:rPr>
        <w:t>Бу/2</w:t>
      </w:r>
      <w:r w:rsidR="00477D36" w:rsidRPr="00477D36">
        <w:rPr>
          <w:rStyle w:val="FontStyle76"/>
          <w:sz w:val="24"/>
          <w:szCs w:val="24"/>
        </w:rPr>
        <w:t xml:space="preserve"> </w:t>
      </w:r>
      <w:r w:rsidR="00477D36">
        <w:rPr>
          <w:rStyle w:val="FontStyle76"/>
          <w:sz w:val="24"/>
          <w:szCs w:val="24"/>
        </w:rPr>
        <w:t>и</w:t>
      </w:r>
      <w:r w:rsidR="00477D36" w:rsidRPr="00477D36">
        <w:rPr>
          <w:rStyle w:val="FontStyle76"/>
          <w:sz w:val="24"/>
          <w:szCs w:val="24"/>
        </w:rPr>
        <w:t xml:space="preserve"> </w:t>
      </w:r>
      <w:r w:rsidR="00477D36">
        <w:rPr>
          <w:rStyle w:val="FontStyle32"/>
          <w:b w:val="0"/>
          <w:bCs w:val="0"/>
          <w:sz w:val="24"/>
          <w:szCs w:val="24"/>
        </w:rPr>
        <w:t>Бх/2</w:t>
      </w:r>
      <w:r>
        <w:rPr>
          <w:rStyle w:val="FontStyle35"/>
          <w:sz w:val="24"/>
          <w:szCs w:val="24"/>
        </w:rPr>
        <w:t>;</w:t>
      </w:r>
    </w:p>
    <w:p w:rsidR="006534D3" w:rsidRPr="002D0556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>- менее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Pr="00B90850">
        <w:rPr>
          <w:rStyle w:val="FontStyle76"/>
          <w:sz w:val="24"/>
          <w:szCs w:val="24"/>
        </w:rPr>
        <w:t>А/1</w:t>
      </w:r>
      <w:r w:rsidRPr="002D0556">
        <w:rPr>
          <w:rStyle w:val="FontStyle31"/>
          <w:sz w:val="24"/>
          <w:szCs w:val="24"/>
        </w:rPr>
        <w:t>.</w:t>
      </w:r>
      <w:r w:rsidRPr="002D0556">
        <w:rPr>
          <w:rStyle w:val="FontStyle37"/>
          <w:i w:val="0"/>
          <w:iCs w:val="0"/>
          <w:sz w:val="24"/>
          <w:szCs w:val="24"/>
        </w:rPr>
        <w:t>*</w:t>
      </w:r>
    </w:p>
    <w:p w:rsidR="006534D3" w:rsidRPr="002D0556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 Первом и Четвертом каналах, где каждый из них выступает, как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так и в роли ведомого)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97548">
        <w:rPr>
          <w:rStyle w:val="FontStyle37"/>
          <w:i w:val="0"/>
          <w:iCs w:val="0"/>
          <w:sz w:val="22"/>
          <w:szCs w:val="22"/>
        </w:rPr>
        <w:t xml:space="preserve"> </w:t>
      </w:r>
      <w:r w:rsidRPr="00B97548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97548">
        <w:rPr>
          <w:rStyle w:val="FontStyle37"/>
          <w:i w:val="0"/>
          <w:iCs w:val="0"/>
          <w:sz w:val="22"/>
          <w:szCs w:val="22"/>
        </w:rPr>
        <w:t xml:space="preserve">. </w:t>
      </w:r>
      <w:r w:rsidRPr="002D0556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6534D3" w:rsidRPr="002D0556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 xml:space="preserve">При этом проявляется совместимость, с одной </w:t>
      </w:r>
      <w:r w:rsidRPr="00944CDE">
        <w:rPr>
          <w:rStyle w:val="FontStyle37"/>
          <w:sz w:val="22"/>
          <w:szCs w:val="22"/>
        </w:rPr>
        <w:t xml:space="preserve">стороны, по совпадению (подфункция </w:t>
      </w:r>
      <w:r w:rsidR="00477D36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944CDE">
        <w:rPr>
          <w:rStyle w:val="FontStyle37"/>
          <w:sz w:val="22"/>
          <w:szCs w:val="22"/>
        </w:rPr>
        <w:t xml:space="preserve">), с другой - как по совпадению, так и по дополнению, подфункции </w:t>
      </w:r>
      <w:r w:rsidR="00477D36" w:rsidRPr="00B90850">
        <w:rPr>
          <w:rStyle w:val="FontStyle76"/>
          <w:sz w:val="24"/>
          <w:szCs w:val="24"/>
        </w:rPr>
        <w:t>Бу/2</w:t>
      </w:r>
      <w:r w:rsidR="00477D36" w:rsidRPr="00477D36">
        <w:rPr>
          <w:rStyle w:val="FontStyle76"/>
          <w:sz w:val="24"/>
          <w:szCs w:val="24"/>
        </w:rPr>
        <w:t xml:space="preserve"> </w:t>
      </w:r>
      <w:r w:rsidR="00477D36">
        <w:rPr>
          <w:rStyle w:val="FontStyle76"/>
          <w:sz w:val="24"/>
          <w:szCs w:val="24"/>
        </w:rPr>
        <w:t>и</w:t>
      </w:r>
      <w:r w:rsidR="00477D36" w:rsidRPr="00477D36">
        <w:rPr>
          <w:rStyle w:val="FontStyle76"/>
          <w:sz w:val="24"/>
          <w:szCs w:val="24"/>
        </w:rPr>
        <w:t xml:space="preserve"> </w:t>
      </w:r>
      <w:r w:rsidR="00477D36">
        <w:rPr>
          <w:rStyle w:val="FontStyle32"/>
          <w:b w:val="0"/>
          <w:bCs w:val="0"/>
          <w:sz w:val="24"/>
          <w:szCs w:val="24"/>
        </w:rPr>
        <w:t>Бх/2</w:t>
      </w:r>
      <w:r w:rsidRPr="00944CDE">
        <w:rPr>
          <w:rStyle w:val="FontStyle35"/>
          <w:sz w:val="22"/>
          <w:szCs w:val="22"/>
        </w:rPr>
        <w:t xml:space="preserve">, где </w:t>
      </w:r>
      <w:r w:rsidRPr="00944CDE">
        <w:rPr>
          <w:rStyle w:val="FontStyle31"/>
          <w:sz w:val="22"/>
          <w:szCs w:val="22"/>
        </w:rPr>
        <w:t>обусловливается взаимное дополнение ориентациями взаимодействия</w:t>
      </w:r>
      <w:r w:rsidRPr="00944CDE">
        <w:rPr>
          <w:rStyle w:val="FontStyle37"/>
          <w:sz w:val="22"/>
          <w:szCs w:val="22"/>
        </w:rPr>
        <w:t>.</w:t>
      </w:r>
    </w:p>
    <w:p w:rsidR="006534D3" w:rsidRPr="002D0556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Здесь Личность ориентируется:</w:t>
      </w:r>
    </w:p>
    <w:p w:rsidR="006534D3" w:rsidRPr="00B97548" w:rsidRDefault="006534D3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малый масштаб, подробные и детальные проработки;</w:t>
      </w:r>
    </w:p>
    <w:p w:rsidR="006534D3" w:rsidRPr="00B97548" w:rsidRDefault="006534D3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короткой дистанции;</w:t>
      </w:r>
    </w:p>
    <w:p w:rsidR="006534D3" w:rsidRPr="00B97548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движение в направлении присоединения, понимания, вовлечения в круг своих интересов.</w:t>
      </w:r>
    </w:p>
    <w:p w:rsidR="006534D3" w:rsidRPr="00B97548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 xml:space="preserve">Партнер же </w:t>
      </w:r>
      <w:r w:rsidRPr="002D0556">
        <w:rPr>
          <w:rStyle w:val="FontStyle37"/>
          <w:sz w:val="22"/>
          <w:szCs w:val="22"/>
        </w:rPr>
        <w:t>ориентируется:</w:t>
      </w:r>
    </w:p>
    <w:p w:rsidR="006534D3" w:rsidRPr="00B97548" w:rsidRDefault="006534D3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крупый масштаб, обобщенные выводы и создание целостной картины (характеристики);</w:t>
      </w:r>
    </w:p>
    <w:p w:rsidR="006534D3" w:rsidRPr="00B97548" w:rsidRDefault="006534D3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дистантности (длинной дистанции);</w:t>
      </w:r>
    </w:p>
    <w:p w:rsidR="006534D3" w:rsidRPr="00B97548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движенгие в направлении автономии (отделения), предачи собственных ресурсов (инвестиции).</w:t>
      </w:r>
    </w:p>
    <w:p w:rsidR="006534D3" w:rsidRDefault="006534D3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E65B7D">
        <w:rPr>
          <w:sz w:val="24"/>
          <w:szCs w:val="24"/>
          <w:lang w:val="ru-RU"/>
        </w:rPr>
        <w:t>В этих отношениях всегда присутствует чувство безопасности.</w:t>
      </w:r>
    </w:p>
    <w:p w:rsidR="006534D3" w:rsidRPr="00722218" w:rsidRDefault="006534D3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6534D3" w:rsidRPr="00722218" w:rsidRDefault="006534D3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7E3D98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7E3D98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«11</w:t>
      </w:r>
      <w:r w:rsidR="007E3D98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7E3D98" w:rsidRPr="001C53DD">
        <w:rPr>
          <w:rStyle w:val="FontStyle36"/>
          <w:iCs/>
          <w:sz w:val="24"/>
          <w:szCs w:val="24"/>
        </w:rPr>
        <w:t xml:space="preserve">отношения </w:t>
      </w:r>
      <w:r w:rsidR="007E3D98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7E3D98" w:rsidRPr="007E3D98">
        <w:rPr>
          <w:rStyle w:val="FontStyle31"/>
          <w:i w:val="0"/>
          <w:sz w:val="24"/>
          <w:szCs w:val="24"/>
        </w:rPr>
        <w:t>Миролюбивого</w:t>
      </w:r>
      <w:r w:rsidR="007E3D98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7E3D98" w:rsidRPr="007E3D98">
        <w:rPr>
          <w:rStyle w:val="FontStyle31"/>
          <w:i w:val="0"/>
          <w:sz w:val="24"/>
          <w:szCs w:val="24"/>
        </w:rPr>
        <w:t>Вдумчивого</w:t>
      </w:r>
      <w:r w:rsidR="007E3D98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7E3D98" w:rsidRPr="007E3D98">
        <w:rPr>
          <w:rFonts w:ascii="Times New Roman" w:hAnsi="Times New Roman" w:cs="Times New Roman"/>
          <w:iCs/>
        </w:rPr>
        <w:t xml:space="preserve">, </w:t>
      </w:r>
      <w:r w:rsidR="007E3D98" w:rsidRPr="007E3D98">
        <w:rPr>
          <w:rStyle w:val="FontStyle77"/>
          <w:iCs/>
          <w:sz w:val="24"/>
          <w:szCs w:val="24"/>
        </w:rPr>
        <w:t>субъектов одиннадцатой</w:t>
      </w:r>
      <w:r w:rsidR="007E3D98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7E3D98" w:rsidRPr="009C3A56">
        <w:rPr>
          <w:rStyle w:val="FontStyle77"/>
          <w:iCs/>
          <w:sz w:val="24"/>
          <w:szCs w:val="24"/>
        </w:rPr>
        <w:t>пары</w:t>
      </w:r>
      <w:r w:rsidR="007E3D98" w:rsidRPr="009C3A56">
        <w:rPr>
          <w:rStyle w:val="FontStyle32"/>
          <w:sz w:val="24"/>
          <w:szCs w:val="24"/>
        </w:rPr>
        <w:t>,</w:t>
      </w:r>
      <w:r w:rsidR="007E3D98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477D36" w:rsidRDefault="00477D3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477D36" w:rsidTr="00531A1B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77D36" w:rsidRDefault="00477D3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Бх/2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D36" w:rsidRDefault="00477D36" w:rsidP="00FB2CBF">
            <w:pPr>
              <w:pStyle w:val="Style11"/>
              <w:widowControl/>
              <w:ind w:left="-142" w:right="5"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77D36" w:rsidRDefault="00477D3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Бу/2</w:t>
            </w:r>
          </w:p>
        </w:tc>
      </w:tr>
      <w:tr w:rsidR="00477D36" w:rsidTr="00531A1B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D36" w:rsidRDefault="00477D36" w:rsidP="00FB2CBF">
            <w:pPr>
              <w:ind w:left="-142" w:right="5"/>
              <w:rPr>
                <w:rStyle w:val="FontStyle25"/>
              </w:rPr>
            </w:pPr>
          </w:p>
          <w:p w:rsidR="00477D36" w:rsidRDefault="00477D36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77D36" w:rsidRDefault="00477D36" w:rsidP="00FB2CBF">
            <w:pPr>
              <w:pStyle w:val="Style11"/>
              <w:widowControl/>
              <w:tabs>
                <w:tab w:val="left" w:leader="dot" w:pos="1104"/>
              </w:tabs>
              <w:ind w:left="-142" w:right="5"/>
              <w:rPr>
                <w:rStyle w:val="FontStyle23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D36" w:rsidRDefault="00477D36" w:rsidP="00FB2CBF">
            <w:pPr>
              <w:pStyle w:val="Style11"/>
              <w:widowControl/>
              <w:tabs>
                <w:tab w:val="left" w:leader="dot" w:pos="1104"/>
              </w:tabs>
              <w:ind w:left="-142" w:right="5"/>
              <w:rPr>
                <w:rStyle w:val="FontStyle23"/>
              </w:rPr>
            </w:pPr>
          </w:p>
          <w:p w:rsidR="00477D36" w:rsidRDefault="00477D36" w:rsidP="00FB2CBF">
            <w:pPr>
              <w:pStyle w:val="Style11"/>
              <w:widowControl/>
              <w:tabs>
                <w:tab w:val="left" w:leader="dot" w:pos="1104"/>
              </w:tabs>
              <w:ind w:left="-142" w:right="5"/>
              <w:rPr>
                <w:rStyle w:val="FontStyle23"/>
              </w:rPr>
            </w:pPr>
          </w:p>
        </w:tc>
      </w:tr>
      <w:tr w:rsidR="00477D36" w:rsidTr="00531A1B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D36" w:rsidRDefault="00477D3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477D36" w:rsidRDefault="00477D3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477D36" w:rsidRDefault="00477D3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D36" w:rsidRDefault="00477D3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</w:tr>
      <w:tr w:rsidR="00477D36" w:rsidTr="00531A1B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D36" w:rsidRDefault="00477D3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477D36" w:rsidRDefault="00477D3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477D36" w:rsidRDefault="00477D3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D36" w:rsidRDefault="00477D3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</w:tr>
      <w:tr w:rsidR="00477D36" w:rsidTr="00531A1B">
        <w:trPr>
          <w:trHeight w:val="249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77D36" w:rsidRDefault="00477D3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D36" w:rsidRDefault="00477D3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477D36" w:rsidRDefault="00477D3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77D36" w:rsidRDefault="00477D36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А/1</w:t>
            </w:r>
          </w:p>
        </w:tc>
      </w:tr>
      <w:tr w:rsidR="00477D36" w:rsidTr="00531A1B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D36" w:rsidRDefault="00477D36" w:rsidP="00FB2CBF">
            <w:pPr>
              <w:ind w:left="-142" w:right="5"/>
              <w:rPr>
                <w:rStyle w:val="FontStyle25"/>
              </w:rPr>
            </w:pPr>
          </w:p>
          <w:p w:rsidR="00477D36" w:rsidRDefault="00477D36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77D36" w:rsidRDefault="00477D36" w:rsidP="00FB2CBF">
            <w:pPr>
              <w:pStyle w:val="Style11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7D36" w:rsidRDefault="00477D36" w:rsidP="00FB2CBF">
            <w:pPr>
              <w:pStyle w:val="Style11"/>
              <w:widowControl/>
              <w:ind w:left="-142" w:right="5"/>
            </w:pPr>
          </w:p>
          <w:p w:rsidR="00477D36" w:rsidRDefault="00477D36" w:rsidP="00FB2CBF">
            <w:pPr>
              <w:pStyle w:val="Style11"/>
              <w:widowControl/>
              <w:ind w:left="-142" w:right="5"/>
            </w:pPr>
          </w:p>
        </w:tc>
      </w:tr>
    </w:tbl>
    <w:p w:rsidR="006534D3" w:rsidRPr="00EC0567" w:rsidRDefault="006534D3" w:rsidP="00FB2CBF">
      <w:pPr>
        <w:ind w:left="-142" w:right="5"/>
        <w:rPr>
          <w:lang w:val="ru-RU"/>
        </w:rPr>
        <w:sectPr w:rsidR="006534D3" w:rsidRPr="00EC0567" w:rsidSect="00FB2CBF">
          <w:headerReference w:type="even" r:id="rId521"/>
          <w:footerReference w:type="default" r:id="rId522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6534D3" w:rsidRDefault="006534D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6534D3" w:rsidRPr="00372CBA" w:rsidRDefault="006534D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схеме!</w:t>
      </w:r>
    </w:p>
    <w:p w:rsidR="006534D3" w:rsidRDefault="00477D36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Г/1 и Г/1, В/1 и В/1 </w:t>
      </w:r>
      <w:r w:rsidR="006534D3">
        <w:rPr>
          <w:rFonts w:ascii="Times New Roman" w:hAnsi="Times New Roman" w:cs="Times New Roman"/>
        </w:rPr>
        <w:t>соединяют сплошные линии.</w:t>
      </w:r>
    </w:p>
    <w:p w:rsidR="006534D3" w:rsidRPr="00EC0567" w:rsidRDefault="006534D3" w:rsidP="00FB2CBF">
      <w:pPr>
        <w:ind w:left="-142" w:right="5"/>
        <w:rPr>
          <w:lang w:val="ru-RU"/>
        </w:rPr>
      </w:pPr>
    </w:p>
    <w:p w:rsidR="006534D3" w:rsidRPr="00EC0567" w:rsidRDefault="006534D3" w:rsidP="00FB2CBF">
      <w:pPr>
        <w:spacing w:after="134" w:line="1" w:lineRule="exact"/>
        <w:ind w:left="-142" w:right="5"/>
        <w:rPr>
          <w:sz w:val="2"/>
          <w:szCs w:val="2"/>
          <w:lang w:val="ru-RU"/>
        </w:rPr>
      </w:pPr>
    </w:p>
    <w:p w:rsidR="006534D3" w:rsidRPr="002D0556" w:rsidRDefault="006534D3" w:rsidP="00FB2CBF">
      <w:pPr>
        <w:pStyle w:val="Style7"/>
        <w:widowControl/>
        <w:spacing w:before="17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  <w:sectPr w:rsidR="006534D3" w:rsidRPr="002D0556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3408" w:space="346"/>
            <w:col w:w="3246"/>
          </w:cols>
          <w:noEndnote/>
        </w:sectPr>
      </w:pPr>
      <w:r w:rsidRPr="002D0556">
        <w:rPr>
          <w:rStyle w:val="FontStyle20"/>
          <w:rFonts w:ascii="Times New Roman" w:hAnsi="Times New Roman" w:cs="Times New Roman"/>
          <w:sz w:val="24"/>
          <w:szCs w:val="24"/>
        </w:rPr>
        <w:t>Схема 5. Типические родственные отношения</w:t>
      </w:r>
    </w:p>
    <w:p w:rsidR="006534D3" w:rsidRPr="006E6BA5" w:rsidRDefault="006534D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6534D3" w:rsidRPr="00F542FF" w:rsidRDefault="003610E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11</w:t>
      </w:r>
      <w:r w:rsidR="006534D3" w:rsidRPr="00F542FF">
        <w:rPr>
          <w:rStyle w:val="FontStyle36"/>
          <w:b/>
          <w:bCs/>
          <w:i/>
          <w:sz w:val="24"/>
          <w:szCs w:val="24"/>
        </w:rPr>
        <w:t xml:space="preserve">.2.1.6. </w:t>
      </w:r>
      <w:r w:rsidR="006534D3" w:rsidRPr="00F542FF">
        <w:rPr>
          <w:rStyle w:val="FontStyle20"/>
          <w:rFonts w:ascii="Times New Roman" w:hAnsi="Times New Roman" w:cs="Times New Roman"/>
          <w:i/>
          <w:sz w:val="24"/>
          <w:szCs w:val="24"/>
        </w:rPr>
        <w:t>Отношения дополняющие наполовину</w:t>
      </w:r>
      <w:r w:rsidR="006534D3" w:rsidRPr="00F542FF">
        <w:rPr>
          <w:rStyle w:val="FontStyle32"/>
          <w:iCs w:val="0"/>
          <w:sz w:val="24"/>
          <w:szCs w:val="24"/>
        </w:rPr>
        <w:t>,</w:t>
      </w:r>
    </w:p>
    <w:p w:rsidR="006534D3" w:rsidRDefault="006534D3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F542FF">
        <w:rPr>
          <w:rStyle w:val="FontStyle32"/>
          <w:iCs w:val="0"/>
          <w:sz w:val="24"/>
          <w:szCs w:val="24"/>
        </w:rPr>
        <w:t xml:space="preserve">реализуемые </w:t>
      </w:r>
      <w:r w:rsidR="003A72A9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3A72A9" w:rsidRPr="00C8014E">
        <w:rPr>
          <w:rStyle w:val="FontStyle31"/>
          <w:b/>
          <w:bCs/>
          <w:iCs w:val="0"/>
          <w:sz w:val="24"/>
          <w:szCs w:val="24"/>
        </w:rPr>
        <w:t>Агрессивны</w:t>
      </w:r>
      <w:r w:rsidR="003A72A9" w:rsidRPr="003A72A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3A72A9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3A72A9" w:rsidRPr="003A72A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3A72A9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3A72A9" w:rsidRPr="00C8014E">
        <w:rPr>
          <w:rStyle w:val="FontStyle31"/>
          <w:b/>
          <w:bCs/>
          <w:iCs w:val="0"/>
          <w:sz w:val="24"/>
          <w:szCs w:val="24"/>
        </w:rPr>
        <w:t>Возбудимы</w:t>
      </w:r>
      <w:r w:rsidR="003A72A9" w:rsidRPr="003A72A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3A72A9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3A72A9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1052C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6534D3" w:rsidRPr="00F542FF" w:rsidRDefault="006534D3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6534D3" w:rsidRPr="00F542FF" w:rsidRDefault="006534D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F542FF">
        <w:rPr>
          <w:rStyle w:val="FontStyle36"/>
          <w:sz w:val="24"/>
          <w:szCs w:val="24"/>
        </w:rPr>
        <w:t xml:space="preserve">Типические отношения </w:t>
      </w:r>
      <w:r w:rsidRPr="00F542FF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«</w:t>
      </w:r>
      <w:r w:rsidR="00BB1610">
        <w:rPr>
          <w:rStyle w:val="FontStyle32"/>
          <w:b w:val="0"/>
          <w:bCs w:val="0"/>
          <w:i w:val="0"/>
          <w:iCs w:val="0"/>
          <w:sz w:val="24"/>
          <w:szCs w:val="24"/>
        </w:rPr>
        <w:t>агрессивного</w:t>
      </w:r>
      <w:r w:rsidRPr="00F542FF">
        <w:rPr>
          <w:rStyle w:val="FontStyle3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F542FF">
        <w:rPr>
          <w:rStyle w:val="FontStyle30"/>
          <w:sz w:val="24"/>
          <w:szCs w:val="24"/>
        </w:rPr>
        <w:t xml:space="preserve"> </w:t>
      </w:r>
      <w:r w:rsidRPr="00C87AE1">
        <w:rPr>
          <w:rStyle w:val="FontStyle31"/>
          <w:i w:val="0"/>
          <w:iCs w:val="0"/>
          <w:sz w:val="24"/>
          <w:szCs w:val="24"/>
        </w:rPr>
        <w:t>«</w:t>
      </w:r>
      <w:r w:rsidR="00BB1610" w:rsidRPr="008A5343">
        <w:rPr>
          <w:rStyle w:val="FontStyle32"/>
          <w:b w:val="0"/>
          <w:bCs w:val="0"/>
          <w:i w:val="0"/>
          <w:iCs w:val="0"/>
          <w:sz w:val="24"/>
          <w:szCs w:val="24"/>
        </w:rPr>
        <w:t>возбу</w:t>
      </w:r>
      <w:r w:rsidR="00BB1610" w:rsidRPr="008A5343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>димого</w:t>
      </w:r>
      <w:r w:rsidRPr="00C87AE1">
        <w:rPr>
          <w:rStyle w:val="FontStyle31"/>
          <w:i w:val="0"/>
          <w:iCs w:val="0"/>
          <w:sz w:val="24"/>
          <w:szCs w:val="24"/>
        </w:rPr>
        <w:t>» холерика - субъекта</w:t>
      </w:r>
      <w:r w:rsidR="00BB1610">
        <w:rPr>
          <w:rStyle w:val="FontStyle31"/>
          <w:i w:val="0"/>
          <w:iCs w:val="0"/>
          <w:sz w:val="24"/>
          <w:szCs w:val="24"/>
        </w:rPr>
        <w:t xml:space="preserve"> 2</w:t>
      </w:r>
      <w:r w:rsidRPr="00C87AE1">
        <w:rPr>
          <w:rStyle w:val="FontStyle31"/>
          <w:i w:val="0"/>
          <w:iCs w:val="0"/>
          <w:sz w:val="24"/>
          <w:szCs w:val="24"/>
        </w:rPr>
        <w:t xml:space="preserve">-й пары </w:t>
      </w:r>
      <w:r w:rsidRPr="00CB04E6">
        <w:rPr>
          <w:rStyle w:val="FontStyle35"/>
          <w:i w:val="0"/>
          <w:iCs w:val="0"/>
          <w:sz w:val="24"/>
          <w:szCs w:val="24"/>
        </w:rPr>
        <w:t>(</w:t>
      </w:r>
      <w:r w:rsidRPr="00F542FF">
        <w:rPr>
          <w:rStyle w:val="FontStyle36"/>
          <w:sz w:val="24"/>
          <w:szCs w:val="24"/>
        </w:rPr>
        <w:t xml:space="preserve">партнера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="003610EA" w:rsidRPr="00F542FF">
        <w:rPr>
          <w:rStyle w:val="FontStyle37"/>
          <w:i w:val="0"/>
          <w:iCs w:val="0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F542FF">
        <w:rPr>
          <w:rStyle w:val="FontStyle36"/>
          <w:sz w:val="24"/>
          <w:szCs w:val="24"/>
        </w:rPr>
        <w:t>далее Партнер) -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обусловливаются комбинацией подфунк</w:t>
      </w:r>
      <w:r w:rsidRPr="00F542FF">
        <w:rPr>
          <w:rStyle w:val="FontStyle36"/>
          <w:sz w:val="24"/>
          <w:szCs w:val="24"/>
        </w:rPr>
        <w:softHyphen/>
        <w:t>ций</w:t>
      </w:r>
      <w:r w:rsidRPr="002119A9">
        <w:rPr>
          <w:rStyle w:val="FontStyle37"/>
          <w:sz w:val="24"/>
          <w:szCs w:val="24"/>
        </w:rPr>
        <w:t xml:space="preserve"> </w:t>
      </w:r>
      <w:r>
        <w:rPr>
          <w:rStyle w:val="FontStyle37"/>
          <w:sz w:val="24"/>
          <w:szCs w:val="24"/>
        </w:rPr>
        <w:t xml:space="preserve"> </w:t>
      </w:r>
      <w:r w:rsidR="00BB1610" w:rsidRPr="0079566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Ау/1 Г/2 В/2 Б/2</w:t>
      </w:r>
      <w:r w:rsidRPr="00F542FF">
        <w:rPr>
          <w:rStyle w:val="FontStyle37"/>
          <w:sz w:val="24"/>
          <w:szCs w:val="24"/>
        </w:rPr>
        <w:t>,</w:t>
      </w:r>
      <w:r w:rsidRPr="00F542F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6534D3" w:rsidRPr="00F542FF" w:rsidRDefault="006534D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F542FF">
        <w:rPr>
          <w:rStyle w:val="27"/>
          <w:rFonts w:eastAsiaTheme="minorEastAsia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 xml:space="preserve">Поэтому </w:t>
      </w:r>
      <w:r w:rsidRPr="00F542F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F542FF">
        <w:rPr>
          <w:rStyle w:val="FontStyle36"/>
          <w:sz w:val="24"/>
          <w:szCs w:val="24"/>
        </w:rPr>
        <w:t>(далее Личность, с</w:t>
      </w:r>
      <w:r w:rsidRPr="00F542FF">
        <w:rPr>
          <w:rStyle w:val="FontStyle31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комбинацией подфунк</w:t>
      </w:r>
      <w:r w:rsidRPr="00F542FF">
        <w:rPr>
          <w:rStyle w:val="FontStyle36"/>
          <w:sz w:val="24"/>
          <w:szCs w:val="24"/>
        </w:rPr>
        <w:softHyphen/>
        <w:t>ций</w:t>
      </w:r>
      <w:r w:rsidR="00BB1610" w:rsidRPr="00BB1610">
        <w:rPr>
          <w:rStyle w:val="FontStyle76"/>
          <w:sz w:val="24"/>
          <w:szCs w:val="24"/>
        </w:rPr>
        <w:t xml:space="preserve"> </w:t>
      </w:r>
      <w:r w:rsidR="00BB1610" w:rsidRPr="0083193E">
        <w:rPr>
          <w:rStyle w:val="FontStyle76"/>
          <w:sz w:val="24"/>
          <w:szCs w:val="24"/>
        </w:rPr>
        <w:t>Бх/2 Г/1 В/1 А/1</w:t>
      </w:r>
      <w:r w:rsidR="00981433">
        <w:rPr>
          <w:rStyle w:val="FontStyle76"/>
          <w:sz w:val="24"/>
          <w:szCs w:val="24"/>
        </w:rPr>
        <w:t>)</w:t>
      </w:r>
      <w:r w:rsidR="00BB1610" w:rsidRPr="0083193E">
        <w:rPr>
          <w:rStyle w:val="FontStyle76"/>
          <w:sz w:val="24"/>
          <w:szCs w:val="24"/>
        </w:rPr>
        <w:t xml:space="preserve"> </w:t>
      </w:r>
      <w:r w:rsidRPr="00F542FF">
        <w:rPr>
          <w:rStyle w:val="FontStyle37"/>
          <w:sz w:val="24"/>
          <w:szCs w:val="24"/>
        </w:rPr>
        <w:t xml:space="preserve">- </w:t>
      </w:r>
      <w:r w:rsidRPr="00F542F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F542FF">
        <w:rPr>
          <w:rStyle w:val="FontStyle36"/>
          <w:sz w:val="24"/>
          <w:szCs w:val="24"/>
        </w:rPr>
        <w:softHyphen/>
        <w:t xml:space="preserve">тивные </w:t>
      </w:r>
      <w:r w:rsidRPr="00F542FF">
        <w:rPr>
          <w:rStyle w:val="FontStyle37"/>
          <w:i w:val="0"/>
          <w:iCs w:val="0"/>
          <w:sz w:val="24"/>
          <w:szCs w:val="24"/>
        </w:rPr>
        <w:t>«отношения</w:t>
      </w:r>
      <w:r w:rsidRPr="00F542FF">
        <w:rPr>
          <w:rStyle w:val="FontStyle20"/>
          <w:rFonts w:ascii="Times New Roman" w:hAnsi="Times New Roman" w:cs="Times New Roman"/>
          <w:sz w:val="24"/>
          <w:szCs w:val="24"/>
        </w:rPr>
        <w:t xml:space="preserve"> </w:t>
      </w:r>
      <w:r w:rsidRPr="002C6A7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дополняющие наполовину</w:t>
      </w:r>
      <w:r w:rsidRPr="00F542FF">
        <w:rPr>
          <w:rStyle w:val="FontStyle37"/>
          <w:i w:val="0"/>
          <w:iCs w:val="0"/>
          <w:sz w:val="24"/>
          <w:szCs w:val="24"/>
        </w:rPr>
        <w:t>» (схема 6),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в которых конфликты маловероят</w:t>
      </w:r>
      <w:r w:rsidRPr="00F542F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F542FF">
        <w:rPr>
          <w:rStyle w:val="FontStyle36"/>
          <w:sz w:val="24"/>
          <w:szCs w:val="24"/>
        </w:rPr>
        <w:softHyphen/>
        <w:t>ным подфункциям.</w:t>
      </w:r>
    </w:p>
    <w:p w:rsidR="006534D3" w:rsidRPr="00F542F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>одноаспектных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6534D3" w:rsidRPr="00F542F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82431D">
        <w:rPr>
          <w:rStyle w:val="FontStyle32"/>
          <w:b w:val="0"/>
          <w:bCs w:val="0"/>
          <w:sz w:val="24"/>
          <w:szCs w:val="24"/>
        </w:rPr>
        <w:t>Ау</w:t>
      </w:r>
      <w:r w:rsidRPr="001F247A">
        <w:rPr>
          <w:rStyle w:val="FontStyle32"/>
          <w:b w:val="0"/>
          <w:bCs w:val="0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6534D3" w:rsidRPr="00F542F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</w:t>
      </w:r>
    </w:p>
    <w:p w:rsidR="006534D3" w:rsidRPr="00F542F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82431D">
        <w:rPr>
          <w:rStyle w:val="FontStyle76"/>
          <w:sz w:val="24"/>
          <w:szCs w:val="24"/>
        </w:rPr>
        <w:t>Бх</w:t>
      </w:r>
      <w:r w:rsidRPr="00B90850">
        <w:rPr>
          <w:rStyle w:val="FontStyle76"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6534D3" w:rsidRPr="00F542F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ведомого.*</w:t>
      </w:r>
    </w:p>
    <w:p w:rsidR="006534D3" w:rsidRPr="00F542FF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F542FF">
        <w:rPr>
          <w:rStyle w:val="FontStyle37"/>
          <w:i w:val="0"/>
          <w:iCs w:val="0"/>
          <w:sz w:val="22"/>
          <w:szCs w:val="22"/>
        </w:rPr>
        <w:t xml:space="preserve">* </w:t>
      </w:r>
      <w:r w:rsidRPr="00F542F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</w:t>
      </w:r>
      <w:r w:rsidRPr="00F542FF">
        <w:rPr>
          <w:rStyle w:val="FontStyle36"/>
          <w:i/>
          <w:iCs/>
          <w:sz w:val="22"/>
          <w:szCs w:val="22"/>
        </w:rPr>
        <w:lastRenderedPageBreak/>
        <w:t xml:space="preserve">Первом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F542F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F542F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F542F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F542FF">
        <w:rPr>
          <w:rStyle w:val="FontStyle37"/>
          <w:i w:val="0"/>
          <w:iCs w:val="0"/>
          <w:sz w:val="22"/>
          <w:szCs w:val="22"/>
        </w:rPr>
        <w:t>ведомый.</w:t>
      </w:r>
    </w:p>
    <w:p w:rsidR="006534D3" w:rsidRPr="00F542F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F542FF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разноаспектных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6534D3" w:rsidRPr="00F542F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подфункций (</w:t>
      </w:r>
      <w:r w:rsidR="0082431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/2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="0082431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F542FF">
        <w:rPr>
          <w:rStyle w:val="FontStyle31"/>
          <w:sz w:val="24"/>
          <w:szCs w:val="24"/>
        </w:rPr>
        <w:t>)</w:t>
      </w:r>
    </w:p>
    <w:p w:rsidR="006534D3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подфункций (</w:t>
      </w:r>
      <w:r w:rsidR="0082431D"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 xml:space="preserve">/1 </w:t>
      </w:r>
      <w:r>
        <w:rPr>
          <w:rStyle w:val="FontStyle76"/>
          <w:sz w:val="24"/>
          <w:szCs w:val="24"/>
        </w:rPr>
        <w:t xml:space="preserve">и </w:t>
      </w:r>
      <w:r w:rsidR="0082431D"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>).</w:t>
      </w:r>
    </w:p>
    <w:p w:rsidR="006534D3" w:rsidRDefault="006534D3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84357">
        <w:rPr>
          <w:sz w:val="24"/>
          <w:szCs w:val="24"/>
          <w:lang w:val="ru-RU"/>
        </w:rPr>
        <w:t xml:space="preserve">В отношениях неполного дополнения присутствует атмосфера взаимного тонизирования, что способствует постоянному поддержанию </w:t>
      </w:r>
      <w:r w:rsidRPr="00554BBD">
        <w:rPr>
          <w:sz w:val="24"/>
          <w:szCs w:val="24"/>
          <w:lang w:val="ru-RU"/>
        </w:rPr>
        <w:t xml:space="preserve">состояния работоспособности. </w:t>
      </w:r>
    </w:p>
    <w:p w:rsidR="006534D3" w:rsidRPr="00554BBD" w:rsidRDefault="006534D3" w:rsidP="00FB2CBF">
      <w:pPr>
        <w:spacing w:before="100" w:beforeAutospacing="1" w:after="100" w:afterAutospacing="1"/>
        <w:ind w:left="-142" w:right="5" w:firstLine="341"/>
        <w:jc w:val="both"/>
        <w:rPr>
          <w:lang w:val="ru-RU"/>
        </w:rPr>
      </w:pPr>
      <w:r w:rsidRPr="00554BBD">
        <w:rPr>
          <w:sz w:val="24"/>
          <w:szCs w:val="24"/>
          <w:lang w:val="ru-RU"/>
        </w:rPr>
        <w:t>Тонизирующий эффект достигается за счёт периодических встрясок, так как общение в данных отношениях контрастно: то радость сближения, то недоумение и разочарование.</w:t>
      </w:r>
    </w:p>
    <w:p w:rsidR="007E3D98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7E3D98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«11</w:t>
      </w:r>
      <w:r w:rsidR="007E3D98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7E3D98" w:rsidRPr="001C53DD">
        <w:rPr>
          <w:rStyle w:val="FontStyle36"/>
          <w:iCs/>
          <w:sz w:val="24"/>
          <w:szCs w:val="24"/>
        </w:rPr>
        <w:t xml:space="preserve">отношения </w:t>
      </w:r>
      <w:r w:rsidR="007E3D98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7E3D98" w:rsidRPr="007E3D98">
        <w:rPr>
          <w:rStyle w:val="FontStyle31"/>
          <w:i w:val="0"/>
          <w:sz w:val="24"/>
          <w:szCs w:val="24"/>
        </w:rPr>
        <w:t>Миролюбивого</w:t>
      </w:r>
      <w:r w:rsidR="007E3D98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7E3D98" w:rsidRPr="007E3D98">
        <w:rPr>
          <w:rStyle w:val="FontStyle31"/>
          <w:i w:val="0"/>
          <w:sz w:val="24"/>
          <w:szCs w:val="24"/>
        </w:rPr>
        <w:t>Вдумчивого</w:t>
      </w:r>
      <w:r w:rsidR="007E3D98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7E3D98" w:rsidRPr="007E3D98">
        <w:rPr>
          <w:rFonts w:ascii="Times New Roman" w:hAnsi="Times New Roman" w:cs="Times New Roman"/>
          <w:iCs/>
        </w:rPr>
        <w:t xml:space="preserve">, </w:t>
      </w:r>
      <w:r w:rsidR="007E3D98" w:rsidRPr="007E3D98">
        <w:rPr>
          <w:rStyle w:val="FontStyle77"/>
          <w:iCs/>
          <w:sz w:val="24"/>
          <w:szCs w:val="24"/>
        </w:rPr>
        <w:t>субъектов одиннадцатой</w:t>
      </w:r>
      <w:r w:rsidR="007E3D98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7E3D98" w:rsidRPr="009C3A56">
        <w:rPr>
          <w:rStyle w:val="FontStyle77"/>
          <w:iCs/>
          <w:sz w:val="24"/>
          <w:szCs w:val="24"/>
        </w:rPr>
        <w:t>пары</w:t>
      </w:r>
      <w:r w:rsidR="007E3D98" w:rsidRPr="009C3A56">
        <w:rPr>
          <w:rStyle w:val="FontStyle32"/>
          <w:sz w:val="24"/>
          <w:szCs w:val="24"/>
        </w:rPr>
        <w:t>,</w:t>
      </w:r>
      <w:r w:rsidR="007E3D98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6534D3" w:rsidRDefault="006534D3" w:rsidP="00FB2CBF">
      <w:pPr>
        <w:pStyle w:val="Style1"/>
        <w:widowControl/>
        <w:ind w:left="-142" w:right="5" w:firstLine="346"/>
        <w:rPr>
          <w:rStyle w:val="FontStyle30"/>
        </w:rPr>
        <w:sectPr w:rsidR="006534D3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6534D3" w:rsidRDefault="006534D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6534D3" w:rsidRPr="002C6A73" w:rsidRDefault="006534D3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2C6A73">
        <w:rPr>
          <w:rStyle w:val="FontStyle20"/>
          <w:rFonts w:ascii="Times New Roman" w:hAnsi="Times New Roman" w:cs="Times New Roman"/>
          <w:sz w:val="24"/>
          <w:szCs w:val="24"/>
        </w:rPr>
        <w:t>Схема 6. Типические отношения, дополняющие наполовину</w:t>
      </w:r>
    </w:p>
    <w:p w:rsidR="006534D3" w:rsidRDefault="006534D3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6534D3" w:rsidSect="00FB2CBF">
          <w:type w:val="continuous"/>
          <w:pgSz w:w="8390" w:h="11905"/>
          <w:pgMar w:top="1209" w:right="281" w:bottom="1311" w:left="426" w:header="720" w:footer="720" w:gutter="0"/>
          <w:cols w:num="2" w:space="720" w:equalWidth="0">
            <w:col w:w="3412" w:space="451"/>
            <w:col w:w="2356"/>
          </w:cols>
          <w:noEndnote/>
        </w:sectPr>
      </w:pPr>
    </w:p>
    <w:p w:rsidR="006534D3" w:rsidRDefault="006534D3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DC39A7" w:rsidTr="00531A1B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DC39A7" w:rsidRDefault="00DC39A7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Бх/2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C39A7" w:rsidRDefault="00DC39A7" w:rsidP="00FB2CBF">
            <w:pPr>
              <w:pStyle w:val="Style12"/>
              <w:widowControl/>
              <w:spacing w:line="499" w:lineRule="exact"/>
              <w:ind w:left="-142" w:right="5"/>
              <w:rPr>
                <w:rStyle w:val="FontStyle24"/>
                <w:position w:val="11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DC39A7" w:rsidRDefault="00DC39A7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Ау/1</w:t>
            </w:r>
          </w:p>
        </w:tc>
      </w:tr>
      <w:tr w:rsidR="00DC39A7" w:rsidTr="00531A1B">
        <w:trPr>
          <w:trHeight w:val="249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C39A7" w:rsidRDefault="00DC39A7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39A7" w:rsidRDefault="00DC39A7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DC39A7" w:rsidRDefault="00DC39A7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C39A7" w:rsidRDefault="00DC39A7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Г/2</w:t>
            </w:r>
          </w:p>
        </w:tc>
      </w:tr>
      <w:tr w:rsidR="00DC39A7" w:rsidTr="00531A1B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39A7" w:rsidRDefault="00DC39A7" w:rsidP="00FB2CBF">
            <w:pPr>
              <w:ind w:left="-142" w:right="5"/>
              <w:rPr>
                <w:rStyle w:val="FontStyle25"/>
              </w:rPr>
            </w:pPr>
          </w:p>
          <w:p w:rsidR="00DC39A7" w:rsidRDefault="00DC39A7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C39A7" w:rsidRDefault="00DC39A7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39A7" w:rsidRDefault="00DC39A7" w:rsidP="00FB2CBF">
            <w:pPr>
              <w:pStyle w:val="Style11"/>
              <w:widowControl/>
              <w:ind w:left="-142" w:right="5"/>
            </w:pPr>
          </w:p>
          <w:p w:rsidR="00DC39A7" w:rsidRDefault="00DC39A7" w:rsidP="00FB2CBF">
            <w:pPr>
              <w:pStyle w:val="Style11"/>
              <w:widowControl/>
              <w:ind w:left="-142" w:right="5"/>
            </w:pPr>
          </w:p>
        </w:tc>
      </w:tr>
      <w:tr w:rsidR="00DC39A7" w:rsidTr="00531A1B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39A7" w:rsidRDefault="00DC39A7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C39A7" w:rsidRDefault="00DC39A7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DC39A7" w:rsidRDefault="00DC39A7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39A7" w:rsidRDefault="00DC39A7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В/2</w:t>
            </w:r>
          </w:p>
        </w:tc>
      </w:tr>
      <w:tr w:rsidR="00DC39A7" w:rsidTr="00531A1B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39A7" w:rsidRDefault="00DC39A7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C39A7" w:rsidRDefault="00DC39A7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DC39A7" w:rsidRDefault="00DC39A7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39A7" w:rsidRDefault="00DC39A7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Б/2</w:t>
            </w:r>
          </w:p>
        </w:tc>
      </w:tr>
    </w:tbl>
    <w:p w:rsidR="00372A24" w:rsidRDefault="00372A24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6534D3" w:rsidRPr="00372CBA" w:rsidRDefault="006534D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соединенние ошибочное!</w:t>
      </w:r>
    </w:p>
    <w:p w:rsidR="00DC39A7" w:rsidRDefault="00DC39A7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Бх/2 и Б/2, А/1 и Ау/1 соединяют сплошные линии.</w:t>
      </w:r>
    </w:p>
    <w:p w:rsidR="00DC39A7" w:rsidRDefault="00DC39A7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Г/1 и Г/2, В/1 и В/2 соединяют пунктирные линии.</w:t>
      </w:r>
    </w:p>
    <w:p w:rsidR="006534D3" w:rsidRDefault="006534D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6534D3" w:rsidRPr="00F542FF" w:rsidRDefault="003610E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11</w:t>
      </w:r>
      <w:r w:rsidR="006534D3" w:rsidRPr="00873163">
        <w:rPr>
          <w:rStyle w:val="FontStyle36"/>
          <w:b/>
          <w:bCs/>
          <w:i/>
          <w:sz w:val="24"/>
          <w:szCs w:val="24"/>
        </w:rPr>
        <w:t xml:space="preserve">.2.1.7. </w:t>
      </w:r>
      <w:r w:rsidR="006534D3"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Тождественные отношения</w:t>
      </w:r>
      <w:r w:rsidR="006534D3" w:rsidRPr="00873163">
        <w:rPr>
          <w:rStyle w:val="FontStyle32"/>
          <w:sz w:val="24"/>
          <w:szCs w:val="24"/>
        </w:rPr>
        <w:t>,</w:t>
      </w:r>
      <w:r w:rsidR="006534D3" w:rsidRPr="000031AA">
        <w:rPr>
          <w:rStyle w:val="FontStyle32"/>
          <w:sz w:val="24"/>
          <w:szCs w:val="24"/>
        </w:rPr>
        <w:t xml:space="preserve"> </w:t>
      </w:r>
      <w:r w:rsidR="006534D3" w:rsidRPr="00873163">
        <w:rPr>
          <w:rStyle w:val="FontStyle32"/>
          <w:sz w:val="24"/>
          <w:szCs w:val="24"/>
        </w:rPr>
        <w:t xml:space="preserve">реализуемые </w:t>
      </w:r>
      <w:r w:rsidR="006534D3" w:rsidRPr="000031AA">
        <w:rPr>
          <w:rStyle w:val="FontStyle32"/>
          <w:iCs w:val="0"/>
          <w:sz w:val="24"/>
          <w:szCs w:val="24"/>
        </w:rPr>
        <w:t xml:space="preserve"> </w:t>
      </w:r>
      <w:r w:rsidR="006534D3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3A72A9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3A72A9" w:rsidRPr="00C8014E">
        <w:rPr>
          <w:rStyle w:val="FontStyle31"/>
          <w:b/>
          <w:bCs/>
          <w:iCs w:val="0"/>
          <w:sz w:val="24"/>
          <w:szCs w:val="24"/>
        </w:rPr>
        <w:t>Миролюбивы</w:t>
      </w:r>
      <w:r w:rsidR="003A72A9" w:rsidRPr="003A72A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3A72A9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3A72A9" w:rsidRPr="003A72A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3A72A9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3A72A9" w:rsidRPr="00C8014E">
        <w:rPr>
          <w:rStyle w:val="FontStyle31"/>
          <w:b/>
          <w:bCs/>
          <w:iCs w:val="0"/>
          <w:sz w:val="24"/>
          <w:szCs w:val="24"/>
        </w:rPr>
        <w:t>Вдумчивы</w:t>
      </w:r>
      <w:r w:rsidR="003A72A9" w:rsidRPr="003A72A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3A72A9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6534D3" w:rsidRPr="00DC1F9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6534D3" w:rsidRPr="00873163" w:rsidRDefault="006534D3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6534D3" w:rsidRPr="00873163" w:rsidRDefault="006534D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</w:t>
      </w:r>
      <w:r w:rsidR="00DC39A7">
        <w:rPr>
          <w:rStyle w:val="FontStyle32"/>
          <w:b w:val="0"/>
          <w:bCs w:val="0"/>
          <w:i w:val="0"/>
          <w:iCs w:val="0"/>
          <w:sz w:val="24"/>
          <w:szCs w:val="24"/>
        </w:rPr>
        <w:t>миролюбивого</w:t>
      </w:r>
      <w:r w:rsidRPr="00873163">
        <w:rPr>
          <w:rStyle w:val="FontStyle30"/>
          <w:sz w:val="24"/>
          <w:szCs w:val="24"/>
        </w:rPr>
        <w:t xml:space="preserve">» </w:t>
      </w:r>
      <w:r w:rsidRPr="00873163">
        <w:rPr>
          <w:rStyle w:val="FontStyle31"/>
          <w:i w:val="0"/>
          <w:iCs w:val="0"/>
          <w:sz w:val="24"/>
          <w:szCs w:val="24"/>
        </w:rPr>
        <w:t>или</w:t>
      </w:r>
      <w:r w:rsidR="00841C3C">
        <w:rPr>
          <w:rStyle w:val="FontStyle31"/>
          <w:i w:val="0"/>
          <w:iCs w:val="0"/>
          <w:sz w:val="24"/>
          <w:szCs w:val="24"/>
        </w:rPr>
        <w:t xml:space="preserve"> </w:t>
      </w:r>
      <w:r w:rsidR="00DC39A7" w:rsidRPr="00D63C6B">
        <w:rPr>
          <w:rStyle w:val="FontStyle32"/>
          <w:b w:val="0"/>
          <w:bCs w:val="0"/>
          <w:i w:val="0"/>
          <w:iCs w:val="0"/>
          <w:sz w:val="24"/>
          <w:szCs w:val="24"/>
        </w:rPr>
        <w:t>«вдум</w:t>
      </w:r>
      <w:r w:rsidR="00DC39A7" w:rsidRPr="00D63C6B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чивого» флегматика - субъекта 11-й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DC39A7" w:rsidRPr="003C30D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Бх/2 Г/1 В/1 А/1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6534D3" w:rsidRPr="00873163" w:rsidRDefault="006534D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DC39A7" w:rsidRPr="0083193E">
        <w:rPr>
          <w:rStyle w:val="FontStyle76"/>
          <w:sz w:val="24"/>
          <w:szCs w:val="24"/>
        </w:rPr>
        <w:t>Бх/2 Г/1 В/1 А/1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>будут складываться непротиворечивые и продук</w:t>
      </w:r>
      <w:r w:rsidRPr="00873163">
        <w:rPr>
          <w:rStyle w:val="FontStyle36"/>
          <w:sz w:val="24"/>
          <w:szCs w:val="24"/>
        </w:rPr>
        <w:softHyphen/>
        <w:t xml:space="preserve">тивные </w:t>
      </w:r>
      <w:r w:rsidRPr="00873163">
        <w:rPr>
          <w:rStyle w:val="FontStyle37"/>
          <w:i w:val="0"/>
          <w:iCs w:val="0"/>
          <w:sz w:val="24"/>
          <w:szCs w:val="24"/>
        </w:rPr>
        <w:t>«</w:t>
      </w:r>
      <w:r w:rsidRPr="00873163">
        <w:rPr>
          <w:rStyle w:val="FontStyle31"/>
          <w:sz w:val="24"/>
          <w:szCs w:val="24"/>
        </w:rPr>
        <w:t>тождествен</w:t>
      </w:r>
      <w:r w:rsidRPr="00873163">
        <w:rPr>
          <w:rStyle w:val="FontStyle31"/>
          <w:sz w:val="24"/>
          <w:szCs w:val="24"/>
        </w:rPr>
        <w:softHyphen/>
        <w:t>ные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отношения» (схема 7),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конфликты маловероят</w:t>
      </w:r>
      <w:r w:rsidRPr="00873163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всем подфункциям.</w:t>
      </w:r>
    </w:p>
    <w:p w:rsidR="006534D3" w:rsidRPr="00873163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В этих отношениях участники схожи тем, что оба, на равных участвуют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однотаспектных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задач, посредством подфункций</w:t>
      </w:r>
      <w:r w:rsidRPr="00170BD6">
        <w:rPr>
          <w:rStyle w:val="FontStyle76"/>
          <w:sz w:val="24"/>
          <w:szCs w:val="24"/>
        </w:rPr>
        <w:t xml:space="preserve"> </w:t>
      </w:r>
      <w:r w:rsidR="00DC39A7" w:rsidRPr="0083193E">
        <w:rPr>
          <w:rStyle w:val="FontStyle76"/>
          <w:sz w:val="24"/>
          <w:szCs w:val="24"/>
        </w:rPr>
        <w:t>Бх/2 Г/1 В/1 А/1</w:t>
      </w:r>
      <w:r w:rsidRPr="00873163">
        <w:rPr>
          <w:rStyle w:val="FontStyle37"/>
          <w:i w:val="0"/>
          <w:iCs w:val="0"/>
          <w:sz w:val="24"/>
          <w:szCs w:val="24"/>
        </w:rPr>
        <w:t>.*</w:t>
      </w:r>
    </w:p>
    <w:p w:rsidR="006534D3" w:rsidRPr="00B82DEF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</w:t>
      </w:r>
      <w:r>
        <w:rPr>
          <w:rStyle w:val="FontStyle36"/>
          <w:i/>
          <w:iCs/>
          <w:sz w:val="22"/>
          <w:szCs w:val="22"/>
        </w:rPr>
        <w:t>всех</w:t>
      </w:r>
      <w:r w:rsidRPr="00B82DEF">
        <w:rPr>
          <w:rStyle w:val="FontStyle36"/>
          <w:i/>
          <w:iCs/>
          <w:sz w:val="22"/>
          <w:szCs w:val="22"/>
        </w:rPr>
        <w:t xml:space="preserve">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6534D3" w:rsidRPr="00F84357" w:rsidRDefault="006534D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Типические межличностные отношения «тождества» исключительно продуктивны в контактах «учитель-уче</w:t>
      </w:r>
      <w:r w:rsidRPr="00F84357">
        <w:rPr>
          <w:rStyle w:val="FontStyle30"/>
          <w:sz w:val="24"/>
          <w:szCs w:val="24"/>
        </w:rPr>
        <w:softHyphen/>
        <w:t xml:space="preserve">ник», ибо никто не может научить быстрее и объяснить понятнее, чем </w:t>
      </w:r>
      <w:r w:rsidRPr="00F84357">
        <w:rPr>
          <w:rStyle w:val="FontStyle31"/>
          <w:i w:val="0"/>
          <w:iCs w:val="0"/>
          <w:sz w:val="24"/>
          <w:szCs w:val="24"/>
        </w:rPr>
        <w:t>«тождик». Поэтому такие отношения</w:t>
      </w:r>
      <w:r w:rsidRPr="00F84357">
        <w:rPr>
          <w:rStyle w:val="FontStyle31"/>
          <w:sz w:val="24"/>
          <w:szCs w:val="24"/>
        </w:rPr>
        <w:t xml:space="preserve"> </w:t>
      </w:r>
      <w:r w:rsidRPr="00F84357">
        <w:rPr>
          <w:rStyle w:val="FontStyle30"/>
          <w:sz w:val="24"/>
          <w:szCs w:val="24"/>
        </w:rPr>
        <w:t>могут обеспечивать, например, высшему менеджменту возможность значительного увеличения «охвата» количества руководителей нижестоящего звена управления, так как данные отношения обусловливают высокую проводимость информации в межличностном взаимодействии и тем самым, с одной стороны, сокращают время общения, с другой - обеспечивают возможность сохранять высокую управляемость подчиненными руководителями.</w:t>
      </w:r>
    </w:p>
    <w:p w:rsidR="006534D3" w:rsidRPr="00F84357" w:rsidRDefault="006534D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При этом важно помнить, как только их знания выравниваются, они могут начать конкурировать и становятся менее интересны друг другу, так как оба и информированы одинаково, и одинаково реагируют на одни и те же</w:t>
      </w:r>
      <w:r>
        <w:rPr>
          <w:rStyle w:val="FontStyle30"/>
          <w:sz w:val="24"/>
          <w:szCs w:val="24"/>
        </w:rPr>
        <w:t xml:space="preserve"> раздражители. Поэтому данные о</w:t>
      </w:r>
      <w:r w:rsidRPr="00F84357">
        <w:rPr>
          <w:rStyle w:val="FontStyle30"/>
          <w:sz w:val="24"/>
          <w:szCs w:val="24"/>
        </w:rPr>
        <w:t>тношения являются более продуктивными при соблюдении ролевых позиций «учитель» и «ученик».</w:t>
      </w:r>
    </w:p>
    <w:p w:rsidR="006534D3" w:rsidRPr="006E6BA5" w:rsidRDefault="006534D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  <w:sectPr w:rsidR="006534D3" w:rsidRPr="006E6BA5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E56831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5683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«11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56831" w:rsidRPr="001C53DD">
        <w:rPr>
          <w:rStyle w:val="FontStyle36"/>
          <w:iCs/>
          <w:sz w:val="24"/>
          <w:szCs w:val="24"/>
        </w:rPr>
        <w:t xml:space="preserve">отношения 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56831" w:rsidRPr="007E3D98">
        <w:rPr>
          <w:rStyle w:val="FontStyle31"/>
          <w:i w:val="0"/>
          <w:sz w:val="24"/>
          <w:szCs w:val="24"/>
        </w:rPr>
        <w:t>Миролюбивого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56831" w:rsidRPr="007E3D98">
        <w:rPr>
          <w:rStyle w:val="FontStyle31"/>
          <w:i w:val="0"/>
          <w:sz w:val="24"/>
          <w:szCs w:val="24"/>
        </w:rPr>
        <w:t>Вдумчивого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56831" w:rsidRPr="007E3D98">
        <w:rPr>
          <w:rFonts w:ascii="Times New Roman" w:hAnsi="Times New Roman" w:cs="Times New Roman"/>
          <w:iCs/>
        </w:rPr>
        <w:t xml:space="preserve">, </w:t>
      </w:r>
      <w:r w:rsidR="00E56831" w:rsidRPr="007E3D98">
        <w:rPr>
          <w:rStyle w:val="FontStyle77"/>
          <w:iCs/>
          <w:sz w:val="24"/>
          <w:szCs w:val="24"/>
        </w:rPr>
        <w:t>субъектов одиннадцатой</w:t>
      </w:r>
      <w:r w:rsidR="00E5683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56831" w:rsidRPr="009C3A56">
        <w:rPr>
          <w:rStyle w:val="FontStyle77"/>
          <w:iCs/>
          <w:sz w:val="24"/>
          <w:szCs w:val="24"/>
        </w:rPr>
        <w:t>пары</w:t>
      </w:r>
      <w:r w:rsidR="00E56831" w:rsidRPr="009C3A56">
        <w:rPr>
          <w:rStyle w:val="FontStyle32"/>
          <w:sz w:val="24"/>
          <w:szCs w:val="24"/>
        </w:rPr>
        <w:t>,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6534D3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6534D3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6534D3" w:rsidRDefault="006534D3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6534D3" w:rsidSect="00FB2CBF">
          <w:headerReference w:type="even" r:id="rId523"/>
          <w:headerReference w:type="default" r:id="rId524"/>
          <w:type w:val="continuous"/>
          <w:pgSz w:w="8390" w:h="11905"/>
          <w:pgMar w:top="1195" w:right="281" w:bottom="1291" w:left="426" w:header="720" w:footer="720" w:gutter="0"/>
          <w:cols w:space="60"/>
          <w:noEndnote/>
        </w:sectPr>
      </w:pPr>
    </w:p>
    <w:p w:rsidR="006534D3" w:rsidRPr="00F72374" w:rsidRDefault="006534D3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72374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 xml:space="preserve">Схема 7. Типические тождественные </w:t>
      </w:r>
      <w:r>
        <w:rPr>
          <w:rStyle w:val="FontStyle20"/>
          <w:rFonts w:ascii="Times New Roman" w:hAnsi="Times New Roman" w:cs="Times New Roman"/>
          <w:sz w:val="24"/>
          <w:szCs w:val="24"/>
        </w:rPr>
        <w:t>о</w:t>
      </w: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>тношения</w:t>
      </w:r>
    </w:p>
    <w:p w:rsidR="006534D3" w:rsidRDefault="006534D3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6534D3" w:rsidSect="00FB2CBF">
          <w:type w:val="continuous"/>
          <w:pgSz w:w="8390" w:h="11905"/>
          <w:pgMar w:top="1195" w:right="281" w:bottom="1291" w:left="426" w:header="720" w:footer="720" w:gutter="0"/>
          <w:cols w:num="2" w:space="720" w:equalWidth="0">
            <w:col w:w="5402" w:space="2"/>
            <w:col w:w="820"/>
          </w:cols>
          <w:noEndnote/>
        </w:sectPr>
      </w:pPr>
    </w:p>
    <w:p w:rsidR="006534D3" w:rsidRDefault="006534D3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C77CD9" w:rsidTr="00531A1B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7CD9" w:rsidRDefault="00C77CD9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Бх/2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CD9" w:rsidRDefault="00C77CD9" w:rsidP="00FB2CBF">
            <w:pPr>
              <w:pStyle w:val="Style11"/>
              <w:widowControl/>
              <w:ind w:left="-142" w:right="5"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7CD9" w:rsidRDefault="00C77CD9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Бх/2</w:t>
            </w:r>
          </w:p>
        </w:tc>
      </w:tr>
      <w:tr w:rsidR="00C77CD9" w:rsidTr="00531A1B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CD9" w:rsidRDefault="00C77CD9" w:rsidP="00FB2CBF">
            <w:pPr>
              <w:ind w:left="-142" w:right="5"/>
              <w:rPr>
                <w:rStyle w:val="FontStyle25"/>
              </w:rPr>
            </w:pPr>
          </w:p>
          <w:p w:rsidR="00C77CD9" w:rsidRDefault="00C77CD9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7CD9" w:rsidRDefault="00C77CD9" w:rsidP="00FB2CBF">
            <w:pPr>
              <w:pStyle w:val="Style11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CD9" w:rsidRDefault="00C77CD9" w:rsidP="00FB2CBF">
            <w:pPr>
              <w:pStyle w:val="Style11"/>
              <w:widowControl/>
              <w:ind w:left="-142" w:right="5"/>
            </w:pPr>
          </w:p>
          <w:p w:rsidR="00C77CD9" w:rsidRDefault="00C77CD9" w:rsidP="00FB2CBF">
            <w:pPr>
              <w:pStyle w:val="Style11"/>
              <w:widowControl/>
              <w:ind w:left="-142" w:right="5"/>
            </w:pPr>
          </w:p>
        </w:tc>
      </w:tr>
      <w:tr w:rsidR="00C77CD9" w:rsidTr="00531A1B">
        <w:trPr>
          <w:trHeight w:val="249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7CD9" w:rsidRDefault="00C77CD9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CD9" w:rsidRDefault="00C77CD9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C77CD9" w:rsidRDefault="00C77CD9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7CD9" w:rsidRDefault="00C77CD9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</w:tr>
      <w:tr w:rsidR="00C77CD9" w:rsidTr="00531A1B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CD9" w:rsidRDefault="00C77CD9" w:rsidP="00FB2CBF">
            <w:pPr>
              <w:ind w:left="-142" w:right="5"/>
              <w:rPr>
                <w:rStyle w:val="FontStyle25"/>
              </w:rPr>
            </w:pPr>
          </w:p>
          <w:p w:rsidR="00C77CD9" w:rsidRDefault="00C77CD9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7CD9" w:rsidRDefault="00C77CD9" w:rsidP="00FB2CBF">
            <w:pPr>
              <w:pStyle w:val="Style11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CD9" w:rsidRDefault="00C77CD9" w:rsidP="00FB2CBF">
            <w:pPr>
              <w:pStyle w:val="Style11"/>
              <w:widowControl/>
              <w:ind w:left="-142" w:right="5"/>
            </w:pPr>
          </w:p>
          <w:p w:rsidR="00C77CD9" w:rsidRDefault="00C77CD9" w:rsidP="00FB2CBF">
            <w:pPr>
              <w:pStyle w:val="Style11"/>
              <w:widowControl/>
              <w:ind w:left="-142" w:right="5"/>
            </w:pPr>
          </w:p>
        </w:tc>
      </w:tr>
      <w:tr w:rsidR="00C77CD9" w:rsidTr="00531A1B">
        <w:trPr>
          <w:trHeight w:val="249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7CD9" w:rsidRDefault="00C77CD9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CD9" w:rsidRDefault="00C77CD9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C77CD9" w:rsidRDefault="00C77CD9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7CD9" w:rsidRDefault="00C77CD9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</w:tr>
      <w:tr w:rsidR="00C77CD9" w:rsidTr="00531A1B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CD9" w:rsidRDefault="00C77CD9" w:rsidP="00FB2CBF">
            <w:pPr>
              <w:ind w:left="-142" w:right="5"/>
              <w:rPr>
                <w:rStyle w:val="FontStyle25"/>
              </w:rPr>
            </w:pPr>
          </w:p>
          <w:p w:rsidR="00C77CD9" w:rsidRDefault="00C77CD9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7CD9" w:rsidRDefault="00C77CD9" w:rsidP="00FB2CBF">
            <w:pPr>
              <w:pStyle w:val="Style11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CD9" w:rsidRDefault="00C77CD9" w:rsidP="00FB2CBF">
            <w:pPr>
              <w:pStyle w:val="Style11"/>
              <w:widowControl/>
              <w:ind w:left="-142" w:right="5"/>
            </w:pPr>
          </w:p>
          <w:p w:rsidR="00C77CD9" w:rsidRDefault="00C77CD9" w:rsidP="00FB2CBF">
            <w:pPr>
              <w:pStyle w:val="Style11"/>
              <w:widowControl/>
              <w:ind w:left="-142" w:right="5"/>
            </w:pPr>
          </w:p>
        </w:tc>
      </w:tr>
      <w:tr w:rsidR="00C77CD9" w:rsidTr="00531A1B">
        <w:trPr>
          <w:trHeight w:val="249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7CD9" w:rsidRDefault="00C77CD9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CD9" w:rsidRDefault="00C77CD9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C77CD9" w:rsidRDefault="00C77CD9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7CD9" w:rsidRDefault="00C77CD9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А/1</w:t>
            </w:r>
          </w:p>
        </w:tc>
      </w:tr>
      <w:tr w:rsidR="00C77CD9" w:rsidTr="00531A1B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CD9" w:rsidRDefault="00C77CD9" w:rsidP="00FB2CBF">
            <w:pPr>
              <w:ind w:left="-142" w:right="5"/>
              <w:rPr>
                <w:rStyle w:val="FontStyle25"/>
              </w:rPr>
            </w:pPr>
          </w:p>
          <w:p w:rsidR="00C77CD9" w:rsidRDefault="00C77CD9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7CD9" w:rsidRDefault="00C77CD9" w:rsidP="00FB2CBF">
            <w:pPr>
              <w:pStyle w:val="Style11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7CD9" w:rsidRDefault="00C77CD9" w:rsidP="00FB2CBF">
            <w:pPr>
              <w:pStyle w:val="Style11"/>
              <w:widowControl/>
              <w:ind w:left="-142" w:right="5"/>
            </w:pPr>
          </w:p>
          <w:p w:rsidR="00C77CD9" w:rsidRDefault="00C77CD9" w:rsidP="00FB2CBF">
            <w:pPr>
              <w:pStyle w:val="Style11"/>
              <w:widowControl/>
              <w:ind w:left="-142" w:right="5"/>
            </w:pPr>
          </w:p>
        </w:tc>
      </w:tr>
    </w:tbl>
    <w:p w:rsidR="004F0129" w:rsidRDefault="004F0129" w:rsidP="00FB2CBF">
      <w:pPr>
        <w:pStyle w:val="Style8"/>
        <w:widowControl/>
        <w:spacing w:line="240" w:lineRule="exact"/>
        <w:ind w:left="-142" w:right="5"/>
        <w:jc w:val="center"/>
        <w:rPr>
          <w:rFonts w:ascii="Times New Roman" w:hAnsi="Times New Roman" w:cs="Times New Roman"/>
        </w:rPr>
      </w:pPr>
    </w:p>
    <w:p w:rsidR="006534D3" w:rsidRDefault="006534D3" w:rsidP="00261960">
      <w:pPr>
        <w:pStyle w:val="Style8"/>
        <w:widowControl/>
        <w:spacing w:line="240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3610EA">
        <w:rPr>
          <w:rStyle w:val="FontStyle36"/>
          <w:b/>
          <w:bCs/>
          <w:i/>
          <w:sz w:val="24"/>
          <w:szCs w:val="24"/>
        </w:rPr>
        <w:t>1</w:t>
      </w:r>
      <w:r w:rsidRPr="007B4CB2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8</w:t>
      </w:r>
      <w:r w:rsidRPr="007B4CB2">
        <w:rPr>
          <w:rStyle w:val="FontStyle36"/>
          <w:b/>
          <w:bCs/>
          <w:i/>
          <w:sz w:val="24"/>
          <w:szCs w:val="24"/>
        </w:rPr>
        <w:t xml:space="preserve">.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</w:t>
      </w:r>
      <w:r w:rsidRPr="004F403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Pr="00497EC5">
        <w:rPr>
          <w:rStyle w:val="FontStyle20"/>
        </w:rPr>
        <w:t xml:space="preserve">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полной</w:t>
      </w:r>
      <w:r w:rsidR="00261960" w:rsidRPr="00261960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проти</w:t>
      </w:r>
      <w:r w:rsidRP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воположности</w:t>
      </w:r>
      <w:r w:rsidRPr="00497EC5">
        <w:rPr>
          <w:rStyle w:val="FontStyle32"/>
          <w:sz w:val="24"/>
          <w:szCs w:val="24"/>
        </w:rPr>
        <w:t>,</w:t>
      </w:r>
      <w:r>
        <w:rPr>
          <w:rStyle w:val="FontStyle32"/>
          <w:sz w:val="24"/>
          <w:szCs w:val="24"/>
        </w:rPr>
        <w:t xml:space="preserve"> </w:t>
      </w:r>
      <w:r w:rsidRPr="00497EC5">
        <w:rPr>
          <w:rStyle w:val="FontStyle32"/>
          <w:sz w:val="24"/>
          <w:szCs w:val="24"/>
        </w:rPr>
        <w:t>реализуемые</w:t>
      </w:r>
      <w:r w:rsidRPr="00346C4B">
        <w:rPr>
          <w:rStyle w:val="FontStyle32"/>
          <w:iCs w:val="0"/>
          <w:sz w:val="24"/>
          <w:szCs w:val="24"/>
        </w:rPr>
        <w:t xml:space="preserve"> 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8010F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4C5F9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3A72A9" w:rsidRPr="00C8014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«Обидчивым» и «Неспокойным» </w:t>
      </w:r>
      <w:r w:rsidRPr="004C5F9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6534D3" w:rsidRDefault="006534D3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6534D3" w:rsidRPr="00873163" w:rsidRDefault="006534D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</w:t>
      </w:r>
      <w:r w:rsidRPr="0093002F">
        <w:rPr>
          <w:rStyle w:val="FontStyle36"/>
          <w:sz w:val="24"/>
          <w:szCs w:val="24"/>
        </w:rPr>
        <w:t>«</w:t>
      </w:r>
      <w:r w:rsidR="00C77CD9">
        <w:rPr>
          <w:rStyle w:val="FontStyle32"/>
          <w:b w:val="0"/>
          <w:bCs w:val="0"/>
          <w:i w:val="0"/>
          <w:iCs w:val="0"/>
          <w:sz w:val="24"/>
          <w:szCs w:val="24"/>
        </w:rPr>
        <w:t>обидчивого</w:t>
      </w:r>
      <w:r w:rsidRPr="0093002F">
        <w:rPr>
          <w:rStyle w:val="FontStyle36"/>
          <w:sz w:val="24"/>
          <w:szCs w:val="24"/>
        </w:rPr>
        <w:t xml:space="preserve">» или </w:t>
      </w:r>
      <w:r w:rsidR="00C77CD9" w:rsidRPr="00D63C6B">
        <w:rPr>
          <w:rStyle w:val="FontStyle32"/>
          <w:b w:val="0"/>
          <w:bCs w:val="0"/>
          <w:i w:val="0"/>
          <w:iCs w:val="0"/>
          <w:sz w:val="24"/>
          <w:szCs w:val="24"/>
        </w:rPr>
        <w:t>«неспо</w:t>
      </w:r>
      <w:r w:rsidR="00C77CD9" w:rsidRPr="00D63C6B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койного» холерика - субъекта 1-й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>ций</w:t>
      </w:r>
      <w:r w:rsidRPr="00C73C7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77CD9" w:rsidRPr="00034C6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Бх/1 Г/2 В/2 А/2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6534D3" w:rsidRPr="00873163" w:rsidRDefault="006534D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4D0AF1" w:rsidRPr="0083193E">
        <w:rPr>
          <w:rStyle w:val="FontStyle76"/>
          <w:sz w:val="24"/>
          <w:szCs w:val="24"/>
        </w:rPr>
        <w:t>Бх/2 Г/1 В/1 А/1</w:t>
      </w:r>
      <w:r w:rsidR="004D0AF1">
        <w:rPr>
          <w:rStyle w:val="FontStyle76"/>
          <w:sz w:val="24"/>
          <w:szCs w:val="24"/>
        </w:rPr>
        <w:t>)</w:t>
      </w:r>
      <w:r w:rsidR="004D0AF1" w:rsidRPr="0083193E">
        <w:rPr>
          <w:rStyle w:val="FontStyle76"/>
          <w:sz w:val="24"/>
          <w:szCs w:val="24"/>
        </w:rPr>
        <w:t xml:space="preserve"> </w:t>
      </w:r>
      <w:r w:rsidRPr="00873163">
        <w:rPr>
          <w:rStyle w:val="FontStyle37"/>
          <w:sz w:val="24"/>
          <w:szCs w:val="24"/>
        </w:rPr>
        <w:t xml:space="preserve">- </w:t>
      </w:r>
      <w:r w:rsidRPr="00873163">
        <w:rPr>
          <w:rStyle w:val="FontStyle36"/>
          <w:sz w:val="24"/>
          <w:szCs w:val="24"/>
        </w:rPr>
        <w:t xml:space="preserve">будут складываться </w:t>
      </w:r>
      <w:r w:rsidRPr="00873163">
        <w:rPr>
          <w:rStyle w:val="FontStyle37"/>
          <w:i w:val="0"/>
          <w:iCs w:val="0"/>
          <w:sz w:val="24"/>
          <w:szCs w:val="24"/>
        </w:rPr>
        <w:t>«отношения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1"/>
          <w:i w:val="0"/>
          <w:iCs w:val="0"/>
          <w:sz w:val="24"/>
          <w:szCs w:val="24"/>
        </w:rPr>
        <w:t>полной противоположности</w:t>
      </w:r>
      <w:r w:rsidRPr="00873163">
        <w:rPr>
          <w:rStyle w:val="FontStyle37"/>
          <w:i w:val="0"/>
          <w:iCs w:val="0"/>
          <w:sz w:val="24"/>
          <w:szCs w:val="24"/>
        </w:rPr>
        <w:t>» (схема 8),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затрудне обмен информацией.</w:t>
      </w:r>
    </w:p>
    <w:p w:rsidR="006534D3" w:rsidRPr="00873163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873163">
        <w:rPr>
          <w:rStyle w:val="FontStyle36"/>
          <w:sz w:val="24"/>
          <w:szCs w:val="24"/>
        </w:rPr>
        <w:t xml:space="preserve"> отношениях оба схожи</w:t>
      </w:r>
      <w:r>
        <w:rPr>
          <w:rStyle w:val="FontStyle36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тем, что каждый решает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разноаспектные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задачи:</w:t>
      </w:r>
    </w:p>
    <w:p w:rsidR="006534D3" w:rsidRPr="00873163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Партнер, посредством подфункций </w:t>
      </w:r>
      <w:r w:rsidR="004D0AF1" w:rsidRPr="00034C6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Бх/1 Г/2 В/2 А/2</w:t>
      </w:r>
      <w:r w:rsidRPr="00873163">
        <w:rPr>
          <w:rStyle w:val="FontStyle37"/>
          <w:i w:val="0"/>
          <w:iCs w:val="0"/>
          <w:sz w:val="24"/>
          <w:szCs w:val="24"/>
        </w:rPr>
        <w:t>;</w:t>
      </w:r>
    </w:p>
    <w:p w:rsidR="006534D3" w:rsidRPr="00873163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- Личность, посредством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4D0AF1" w:rsidRPr="0083193E">
        <w:rPr>
          <w:rStyle w:val="FontStyle76"/>
          <w:sz w:val="24"/>
          <w:szCs w:val="24"/>
        </w:rPr>
        <w:t>Бх/2 Г/1 В/1 А/1</w:t>
      </w:r>
      <w:r w:rsidRPr="00873163">
        <w:rPr>
          <w:rStyle w:val="FontStyle31"/>
          <w:sz w:val="24"/>
          <w:szCs w:val="24"/>
        </w:rPr>
        <w:t xml:space="preserve">. </w:t>
      </w:r>
    </w:p>
    <w:p w:rsidR="006534D3" w:rsidRPr="00873163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>Поэтому в их взаимодействии  не происходит активного обмена информацией. Так как информа</w:t>
      </w:r>
      <w:r w:rsidRPr="00873163">
        <w:rPr>
          <w:rStyle w:val="FontStyle36"/>
          <w:sz w:val="24"/>
          <w:szCs w:val="24"/>
        </w:rPr>
        <w:softHyphen/>
        <w:t>ция с разноаспектных подфункций (реализуемых во всех каналах)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приходит на те же подфункции. В связи с этим постоянно возникает недопонимание из-за чего оба избегают участвовать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задач.*</w:t>
      </w:r>
    </w:p>
    <w:p w:rsidR="006534D3" w:rsidRPr="006C5C5E" w:rsidRDefault="006534D3" w:rsidP="00FB2CBF">
      <w:pPr>
        <w:pStyle w:val="Style7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221" w:lineRule="exact"/>
        <w:ind w:left="-142" w:right="5"/>
        <w:jc w:val="both"/>
        <w:rPr>
          <w:rStyle w:val="FontStyle30"/>
          <w:i/>
          <w:sz w:val="22"/>
          <w:szCs w:val="22"/>
        </w:rPr>
      </w:pPr>
      <w:r w:rsidRPr="006C5C5E">
        <w:rPr>
          <w:rStyle w:val="FontStyle36"/>
          <w:i/>
          <w:sz w:val="22"/>
          <w:szCs w:val="22"/>
        </w:rPr>
        <w:lastRenderedPageBreak/>
        <w:t xml:space="preserve">       * В то же время, п</w:t>
      </w:r>
      <w:r w:rsidRPr="006C5C5E">
        <w:rPr>
          <w:rStyle w:val="FontStyle30"/>
          <w:i/>
          <w:sz w:val="22"/>
          <w:szCs w:val="22"/>
        </w:rPr>
        <w:t>ри определенном распределении «зон функционирова</w:t>
      </w:r>
      <w:r w:rsidRPr="006C5C5E">
        <w:rPr>
          <w:rStyle w:val="FontStyle30"/>
          <w:i/>
          <w:sz w:val="22"/>
          <w:szCs w:val="22"/>
        </w:rPr>
        <w:softHyphen/>
        <w:t>ния» участников данные отношения могут трансформиро</w:t>
      </w:r>
      <w:r w:rsidRPr="006C5C5E">
        <w:rPr>
          <w:rStyle w:val="FontStyle30"/>
          <w:i/>
          <w:sz w:val="22"/>
          <w:szCs w:val="22"/>
        </w:rPr>
        <w:softHyphen/>
        <w:t>ваться из «отношений полной противоположности» в отношения «Под</w:t>
      </w:r>
      <w:r w:rsidRPr="006C5C5E">
        <w:rPr>
          <w:rStyle w:val="FontStyle30"/>
          <w:i/>
          <w:sz w:val="22"/>
          <w:szCs w:val="22"/>
        </w:rPr>
        <w:softHyphen/>
        <w:t>готавливающего» и «Реализующего», в которых оба взаимодейству</w:t>
      </w:r>
      <w:r w:rsidRPr="006C5C5E">
        <w:rPr>
          <w:rStyle w:val="FontStyle30"/>
          <w:i/>
          <w:sz w:val="22"/>
          <w:szCs w:val="22"/>
        </w:rPr>
        <w:softHyphen/>
        <w:t>ют в масштабе «отсроченного времени». При этом Личность пользуется (в одностороннем порядке) продуктом деятельности сильных подфункций Партнера, т.е. созданным им в качестве «Подготавлива</w:t>
      </w:r>
      <w:r w:rsidRPr="006C5C5E">
        <w:rPr>
          <w:rStyle w:val="FontStyle30"/>
          <w:i/>
          <w:sz w:val="22"/>
          <w:szCs w:val="22"/>
        </w:rPr>
        <w:softHyphen/>
        <w:t>ющего».</w:t>
      </w:r>
    </w:p>
    <w:p w:rsidR="006534D3" w:rsidRDefault="006534D3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41989">
        <w:rPr>
          <w:sz w:val="24"/>
          <w:szCs w:val="24"/>
          <w:lang w:val="ru-RU"/>
        </w:rPr>
        <w:t>Эти отношения комфортны для взаимодействия вдвоем</w:t>
      </w:r>
      <w:r>
        <w:rPr>
          <w:sz w:val="24"/>
          <w:szCs w:val="24"/>
          <w:lang w:val="ru-RU"/>
        </w:rPr>
        <w:t>. При этом м</w:t>
      </w:r>
      <w:r w:rsidRPr="00F41989">
        <w:rPr>
          <w:sz w:val="24"/>
          <w:szCs w:val="24"/>
          <w:lang w:val="ru-RU"/>
        </w:rPr>
        <w:t xml:space="preserve">ежличностная (психологическая) дистанция в </w:t>
      </w:r>
      <w:r>
        <w:rPr>
          <w:sz w:val="24"/>
          <w:szCs w:val="24"/>
          <w:lang w:val="ru-RU"/>
        </w:rPr>
        <w:t>отношениях полной противоположности</w:t>
      </w:r>
      <w:r w:rsidRPr="00F41989">
        <w:rPr>
          <w:sz w:val="24"/>
          <w:szCs w:val="24"/>
          <w:lang w:val="ru-RU"/>
        </w:rPr>
        <w:t xml:space="preserve"> неустойчива. </w:t>
      </w:r>
      <w:r w:rsidRPr="004D6776"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  <w:lang w:val="ru-RU"/>
        </w:rPr>
        <w:t>них</w:t>
      </w:r>
      <w:r w:rsidRPr="004D6776">
        <w:rPr>
          <w:sz w:val="24"/>
          <w:szCs w:val="24"/>
          <w:lang w:val="ru-RU"/>
        </w:rPr>
        <w:t xml:space="preserve"> преобладает расслабление (деловое сотрудничество затруднено). Оба настроены к способностям друг друга критически.</w:t>
      </w:r>
    </w:p>
    <w:p w:rsidR="006534D3" w:rsidRPr="00F41989" w:rsidRDefault="006534D3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Pr="00F41989">
        <w:rPr>
          <w:sz w:val="24"/>
          <w:szCs w:val="24"/>
          <w:lang w:val="ru-RU"/>
        </w:rPr>
        <w:t>оявление</w:t>
      </w:r>
      <w:r>
        <w:rPr>
          <w:sz w:val="24"/>
          <w:szCs w:val="24"/>
          <w:lang w:val="ru-RU"/>
        </w:rPr>
        <w:t xml:space="preserve"> же</w:t>
      </w:r>
      <w:r w:rsidRPr="00F41989">
        <w:rPr>
          <w:sz w:val="24"/>
          <w:szCs w:val="24"/>
          <w:lang w:val="ru-RU"/>
        </w:rPr>
        <w:t xml:space="preserve"> третьего человека вызывает «конкуренцию рассуждений», которая зачас</w:t>
      </w:r>
      <w:r>
        <w:rPr>
          <w:sz w:val="24"/>
          <w:szCs w:val="24"/>
          <w:lang w:val="ru-RU"/>
        </w:rPr>
        <w:t>тую перерастает в горячие споры</w:t>
      </w:r>
      <w:r w:rsidRPr="00F41989">
        <w:rPr>
          <w:sz w:val="24"/>
          <w:szCs w:val="24"/>
          <w:lang w:val="ru-RU"/>
        </w:rPr>
        <w:t>.</w:t>
      </w:r>
    </w:p>
    <w:p w:rsidR="000A3283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5683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«11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56831" w:rsidRPr="001C53DD">
        <w:rPr>
          <w:rStyle w:val="FontStyle36"/>
          <w:iCs/>
          <w:sz w:val="24"/>
          <w:szCs w:val="24"/>
        </w:rPr>
        <w:t xml:space="preserve">отношения 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56831" w:rsidRPr="007E3D98">
        <w:rPr>
          <w:rStyle w:val="FontStyle31"/>
          <w:i w:val="0"/>
          <w:sz w:val="24"/>
          <w:szCs w:val="24"/>
        </w:rPr>
        <w:t>Миролюбивого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56831" w:rsidRPr="007E3D98">
        <w:rPr>
          <w:rStyle w:val="FontStyle31"/>
          <w:i w:val="0"/>
          <w:sz w:val="24"/>
          <w:szCs w:val="24"/>
        </w:rPr>
        <w:t>Вдумчивого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56831" w:rsidRPr="007E3D98">
        <w:rPr>
          <w:rFonts w:ascii="Times New Roman" w:hAnsi="Times New Roman" w:cs="Times New Roman"/>
          <w:iCs/>
        </w:rPr>
        <w:t xml:space="preserve">, </w:t>
      </w:r>
      <w:r w:rsidR="00E56831" w:rsidRPr="007E3D98">
        <w:rPr>
          <w:rStyle w:val="FontStyle77"/>
          <w:iCs/>
          <w:sz w:val="24"/>
          <w:szCs w:val="24"/>
        </w:rPr>
        <w:t>субъектов одиннадцатой</w:t>
      </w:r>
      <w:r w:rsidR="00E5683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56831" w:rsidRPr="009C3A56">
        <w:rPr>
          <w:rStyle w:val="FontStyle77"/>
          <w:iCs/>
          <w:sz w:val="24"/>
          <w:szCs w:val="24"/>
        </w:rPr>
        <w:t>пары</w:t>
      </w:r>
      <w:r w:rsidR="00E56831" w:rsidRPr="009C3A56">
        <w:rPr>
          <w:rStyle w:val="FontStyle32"/>
          <w:sz w:val="24"/>
          <w:szCs w:val="24"/>
        </w:rPr>
        <w:t>,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4A3083" w:rsidRDefault="004A308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4A3083" w:rsidRDefault="004A308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6534D3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6534D3" w:rsidRDefault="006534D3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6534D3" w:rsidSect="00FB2CBF">
          <w:headerReference w:type="even" r:id="rId525"/>
          <w:headerReference w:type="default" r:id="rId526"/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8"/>
      </w:tblGrid>
      <w:tr w:rsidR="004D0AF1" w:rsidTr="00531A1B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D0AF1" w:rsidRDefault="004D0AF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lastRenderedPageBreak/>
              <w:t>Бх/2</w:t>
            </w:r>
          </w:p>
        </w:tc>
        <w:tc>
          <w:tcPr>
            <w:tcW w:w="171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0AF1" w:rsidRDefault="004D0AF1" w:rsidP="00FB2CBF">
            <w:pPr>
              <w:pStyle w:val="Style11"/>
              <w:widowControl/>
              <w:ind w:left="-142" w:right="5"/>
            </w:pPr>
          </w:p>
        </w:tc>
      </w:tr>
      <w:tr w:rsidR="004D0AF1" w:rsidTr="00531A1B">
        <w:trPr>
          <w:trHeight w:val="272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0AF1" w:rsidRDefault="004D0AF1" w:rsidP="00FB2CBF">
            <w:pPr>
              <w:ind w:left="-142" w:right="5"/>
            </w:pPr>
          </w:p>
          <w:p w:rsidR="004D0AF1" w:rsidRDefault="004D0AF1" w:rsidP="00FB2CBF">
            <w:pPr>
              <w:ind w:left="-142" w:right="5"/>
            </w:pPr>
          </w:p>
        </w:tc>
        <w:tc>
          <w:tcPr>
            <w:tcW w:w="171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D0AF1" w:rsidRDefault="004D0AF1" w:rsidP="00FB2CBF">
            <w:pPr>
              <w:pStyle w:val="Style11"/>
              <w:widowControl/>
              <w:ind w:left="-142" w:right="5"/>
            </w:pPr>
          </w:p>
        </w:tc>
      </w:tr>
      <w:tr w:rsidR="004D0AF1" w:rsidTr="00531A1B">
        <w:trPr>
          <w:trHeight w:val="249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D0AF1" w:rsidRDefault="004D0AF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Г/1</w:t>
            </w:r>
          </w:p>
        </w:tc>
        <w:tc>
          <w:tcPr>
            <w:tcW w:w="171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0AF1" w:rsidRDefault="004D0AF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4D0AF1" w:rsidRDefault="004D0AF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</w:tr>
      <w:tr w:rsidR="004D0AF1" w:rsidTr="00531A1B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0AF1" w:rsidRDefault="004D0AF1" w:rsidP="00FB2CBF">
            <w:pPr>
              <w:ind w:left="-142" w:right="5"/>
              <w:rPr>
                <w:rStyle w:val="FontStyle25"/>
              </w:rPr>
            </w:pPr>
          </w:p>
          <w:p w:rsidR="004D0AF1" w:rsidRDefault="004D0AF1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1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D0AF1" w:rsidRDefault="004D0AF1" w:rsidP="00FB2CBF">
            <w:pPr>
              <w:pStyle w:val="Style11"/>
              <w:widowControl/>
              <w:ind w:left="-142" w:right="5"/>
            </w:pPr>
          </w:p>
        </w:tc>
      </w:tr>
      <w:tr w:rsidR="004D0AF1" w:rsidTr="00531A1B">
        <w:trPr>
          <w:trHeight w:val="249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D0AF1" w:rsidRDefault="004D0AF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  <w:tc>
          <w:tcPr>
            <w:tcW w:w="171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0AF1" w:rsidRDefault="004D0AF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4D0AF1" w:rsidRDefault="004D0AF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</w:tr>
      <w:tr w:rsidR="004D0AF1" w:rsidTr="00531A1B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0AF1" w:rsidRDefault="004D0AF1" w:rsidP="00FB2CBF">
            <w:pPr>
              <w:ind w:left="-142" w:right="5"/>
              <w:rPr>
                <w:rStyle w:val="FontStyle25"/>
              </w:rPr>
            </w:pPr>
          </w:p>
          <w:p w:rsidR="004D0AF1" w:rsidRDefault="004D0AF1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1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D0AF1" w:rsidRDefault="004D0AF1" w:rsidP="00FB2CBF">
            <w:pPr>
              <w:pStyle w:val="Style11"/>
              <w:widowControl/>
              <w:ind w:left="-142" w:right="5"/>
            </w:pPr>
          </w:p>
        </w:tc>
      </w:tr>
      <w:tr w:rsidR="004D0AF1" w:rsidTr="00531A1B">
        <w:trPr>
          <w:trHeight w:val="249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D0AF1" w:rsidRDefault="004D0AF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А/1</w:t>
            </w:r>
          </w:p>
          <w:p w:rsidR="004D0AF1" w:rsidRDefault="004D0AF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171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0AF1" w:rsidRDefault="004D0AF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4D0AF1" w:rsidRDefault="004D0AF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</w:tr>
      <w:tr w:rsidR="004D0AF1" w:rsidTr="00531A1B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0AF1" w:rsidRDefault="004D0AF1" w:rsidP="00FB2CBF">
            <w:pPr>
              <w:ind w:left="-142" w:right="5"/>
              <w:rPr>
                <w:rStyle w:val="FontStyle25"/>
              </w:rPr>
            </w:pPr>
          </w:p>
          <w:p w:rsidR="004D0AF1" w:rsidRDefault="004D0AF1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18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D0AF1" w:rsidRDefault="004D0AF1" w:rsidP="00FB2CBF">
            <w:pPr>
              <w:pStyle w:val="Style11"/>
              <w:widowControl/>
              <w:ind w:left="-142" w:right="5"/>
            </w:pPr>
          </w:p>
        </w:tc>
      </w:tr>
    </w:tbl>
    <w:p w:rsidR="004D0AF1" w:rsidRDefault="004D0AF1" w:rsidP="00FB2CBF">
      <w:pPr>
        <w:pStyle w:val="Style5"/>
        <w:widowControl/>
        <w:spacing w:before="96" w:line="221" w:lineRule="exact"/>
        <w:ind w:left="-142" w:right="5"/>
        <w:rPr>
          <w:rStyle w:val="FontStyle20"/>
        </w:rPr>
      </w:pPr>
    </w:p>
    <w:p w:rsidR="004D0AF1" w:rsidRDefault="004D0AF1" w:rsidP="00FB2CBF">
      <w:pPr>
        <w:pStyle w:val="Style5"/>
        <w:widowControl/>
        <w:spacing w:before="96" w:line="221" w:lineRule="exact"/>
        <w:ind w:left="-142" w:right="5"/>
        <w:rPr>
          <w:rStyle w:val="FontStyle20"/>
        </w:rPr>
      </w:pPr>
    </w:p>
    <w:p w:rsidR="004D0AF1" w:rsidRDefault="004D0AF1" w:rsidP="00FB2CBF">
      <w:pPr>
        <w:pStyle w:val="Style5"/>
        <w:widowControl/>
        <w:spacing w:before="96" w:line="221" w:lineRule="exact"/>
        <w:ind w:left="-142" w:right="5"/>
        <w:rPr>
          <w:rStyle w:val="FontStyle20"/>
        </w:rPr>
      </w:pPr>
    </w:p>
    <w:p w:rsidR="004D0AF1" w:rsidRDefault="004D0AF1" w:rsidP="00FB2CBF">
      <w:pPr>
        <w:pStyle w:val="Style5"/>
        <w:widowControl/>
        <w:spacing w:before="96" w:line="221" w:lineRule="exact"/>
        <w:ind w:left="-142" w:right="5"/>
        <w:rPr>
          <w:rStyle w:val="FontStyle20"/>
        </w:rPr>
      </w:pPr>
    </w:p>
    <w:p w:rsidR="000A3283" w:rsidRDefault="000A3283" w:rsidP="00FB2CBF">
      <w:pPr>
        <w:pStyle w:val="Style5"/>
        <w:widowControl/>
        <w:spacing w:before="96" w:line="221" w:lineRule="exact"/>
        <w:ind w:left="-142" w:right="5"/>
        <w:rPr>
          <w:rStyle w:val="FontStyle20"/>
        </w:rPr>
      </w:pPr>
    </w:p>
    <w:p w:rsidR="000A3283" w:rsidRDefault="000A3283" w:rsidP="00FB2CBF">
      <w:pPr>
        <w:pStyle w:val="Style5"/>
        <w:widowControl/>
        <w:spacing w:before="96" w:line="221" w:lineRule="exact"/>
        <w:ind w:left="-142" w:right="5"/>
        <w:rPr>
          <w:rStyle w:val="FontStyle20"/>
        </w:rPr>
        <w:sectPr w:rsidR="000A3283" w:rsidSect="00FB2CBF">
          <w:type w:val="continuous"/>
          <w:pgSz w:w="8390" w:h="11905"/>
          <w:pgMar w:top="1182" w:right="281" w:bottom="1290" w:left="426" w:header="720" w:footer="720" w:gutter="0"/>
          <w:cols w:num="2" w:space="720" w:equalWidth="0">
            <w:col w:w="2568" w:space="1358"/>
            <w:col w:w="2289"/>
          </w:cols>
          <w:noEndnote/>
        </w:sectPr>
      </w:pPr>
    </w:p>
    <w:p w:rsidR="004D0AF1" w:rsidRDefault="004D0AF1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tbl>
      <w:tblPr>
        <w:tblStyle w:val="aff4"/>
        <w:tblW w:w="1341" w:type="dxa"/>
        <w:tblInd w:w="2660" w:type="dxa"/>
        <w:tblLook w:val="04A0" w:firstRow="1" w:lastRow="0" w:firstColumn="1" w:lastColumn="0" w:noHBand="0" w:noVBand="1"/>
      </w:tblPr>
      <w:tblGrid>
        <w:gridCol w:w="1341"/>
      </w:tblGrid>
      <w:tr w:rsidR="004D0AF1" w:rsidTr="000A3283">
        <w:tc>
          <w:tcPr>
            <w:tcW w:w="1341" w:type="dxa"/>
          </w:tcPr>
          <w:p w:rsidR="004D0AF1" w:rsidRDefault="004D0AF1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Бх/1</w:t>
            </w:r>
          </w:p>
        </w:tc>
      </w:tr>
      <w:tr w:rsidR="004D0AF1" w:rsidTr="000A3283">
        <w:tc>
          <w:tcPr>
            <w:tcW w:w="1341" w:type="dxa"/>
          </w:tcPr>
          <w:p w:rsidR="004D0AF1" w:rsidRDefault="004D0AF1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Г/2</w:t>
            </w:r>
          </w:p>
        </w:tc>
      </w:tr>
      <w:tr w:rsidR="004D0AF1" w:rsidTr="000A3283">
        <w:tc>
          <w:tcPr>
            <w:tcW w:w="1341" w:type="dxa"/>
          </w:tcPr>
          <w:p w:rsidR="004D0AF1" w:rsidRDefault="004D0AF1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В/2</w:t>
            </w:r>
          </w:p>
        </w:tc>
      </w:tr>
      <w:tr w:rsidR="004D0AF1" w:rsidTr="000A3283">
        <w:tc>
          <w:tcPr>
            <w:tcW w:w="1341" w:type="dxa"/>
          </w:tcPr>
          <w:p w:rsidR="004D0AF1" w:rsidRDefault="004D0AF1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А/2</w:t>
            </w:r>
          </w:p>
        </w:tc>
      </w:tr>
      <w:tr w:rsidR="004D0AF1" w:rsidTr="000A3283">
        <w:tc>
          <w:tcPr>
            <w:tcW w:w="1341" w:type="dxa"/>
          </w:tcPr>
          <w:p w:rsidR="004D0AF1" w:rsidRDefault="004D0AF1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Бх/1</w:t>
            </w:r>
          </w:p>
        </w:tc>
      </w:tr>
      <w:tr w:rsidR="004D0AF1" w:rsidTr="000A3283">
        <w:tc>
          <w:tcPr>
            <w:tcW w:w="1341" w:type="dxa"/>
          </w:tcPr>
          <w:p w:rsidR="004D0AF1" w:rsidRDefault="004D0AF1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Г/2</w:t>
            </w:r>
          </w:p>
        </w:tc>
      </w:tr>
      <w:tr w:rsidR="004D0AF1" w:rsidTr="000A3283">
        <w:tc>
          <w:tcPr>
            <w:tcW w:w="1341" w:type="dxa"/>
          </w:tcPr>
          <w:p w:rsidR="004D0AF1" w:rsidRDefault="004D0AF1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В/2</w:t>
            </w:r>
          </w:p>
        </w:tc>
      </w:tr>
      <w:tr w:rsidR="004D0AF1" w:rsidTr="000A3283">
        <w:tc>
          <w:tcPr>
            <w:tcW w:w="1341" w:type="dxa"/>
          </w:tcPr>
          <w:p w:rsidR="004D0AF1" w:rsidRDefault="004D0AF1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А/2</w:t>
            </w:r>
          </w:p>
        </w:tc>
      </w:tr>
    </w:tbl>
    <w:p w:rsidR="004D0AF1" w:rsidRPr="00372CBA" w:rsidRDefault="004D0AF1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соединенние ошибочное!</w:t>
      </w:r>
    </w:p>
    <w:p w:rsidR="004D0AF1" w:rsidRDefault="004D0AF1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Бх/2 и Бх/1, Г/1 и Г/2 </w:t>
      </w:r>
    </w:p>
    <w:p w:rsidR="000A3283" w:rsidRDefault="004D0AF1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В/1 и В/2, А/1 и А/2 соединяют </w:t>
      </w:r>
    </w:p>
    <w:p w:rsidR="000A3283" w:rsidRDefault="000A32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0A3283" w:rsidRDefault="000A32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0A3283" w:rsidRDefault="000A32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A3083" w:rsidRDefault="004A30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A3083" w:rsidRDefault="004A30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A3083" w:rsidRDefault="004A30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A3083" w:rsidRDefault="004A30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A3083" w:rsidRDefault="004A30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A3083" w:rsidRDefault="004A30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A3083" w:rsidRDefault="004A30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A3083" w:rsidRDefault="004A30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A3083" w:rsidRDefault="004A30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A3083" w:rsidRDefault="004A30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A3083" w:rsidRDefault="004A30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A3083" w:rsidRDefault="004A30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A3083" w:rsidRDefault="004A30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A3083" w:rsidRDefault="004A30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A3083" w:rsidRDefault="004A308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4D0AF1" w:rsidRDefault="004D0AF1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пунктирные линии.</w:t>
      </w:r>
    </w:p>
    <w:p w:rsidR="004D0AF1" w:rsidRDefault="004D0AF1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4D0AF1" w:rsidRDefault="004D0AF1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4D0AF1" w:rsidRDefault="004D0AF1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4D0AF1" w:rsidRDefault="004D0AF1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4D0AF1" w:rsidRDefault="004D0AF1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6534D3" w:rsidRDefault="006534D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6534D3" w:rsidRPr="003A5678" w:rsidRDefault="006534D3" w:rsidP="00FB2CBF">
      <w:pPr>
        <w:pStyle w:val="Style7"/>
        <w:widowControl/>
        <w:spacing w:before="101" w:line="221" w:lineRule="exact"/>
        <w:ind w:left="-142" w:right="5" w:firstLine="1843"/>
        <w:rPr>
          <w:rStyle w:val="FontStyle20"/>
          <w:rFonts w:ascii="Times New Roman" w:hAnsi="Times New Roman" w:cs="Times New Roman"/>
          <w:sz w:val="24"/>
          <w:szCs w:val="24"/>
        </w:rPr>
      </w:pP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Схема 8. Типические отношения полной п</w:t>
      </w:r>
      <w:r>
        <w:rPr>
          <w:rStyle w:val="FontStyle20"/>
          <w:rFonts w:ascii="Times New Roman" w:hAnsi="Times New Roman" w:cs="Times New Roman"/>
          <w:sz w:val="24"/>
          <w:szCs w:val="24"/>
        </w:rPr>
        <w:t>роти</w:t>
      </w: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воположности</w:t>
      </w:r>
    </w:p>
    <w:p w:rsidR="006534D3" w:rsidRDefault="006534D3" w:rsidP="00FB2CBF">
      <w:pPr>
        <w:pStyle w:val="Style7"/>
        <w:widowControl/>
        <w:spacing w:before="101" w:line="221" w:lineRule="exact"/>
        <w:ind w:left="-142" w:right="5"/>
        <w:rPr>
          <w:rStyle w:val="FontStyle20"/>
        </w:rPr>
        <w:sectPr w:rsidR="006534D3" w:rsidSect="00FB2CBF">
          <w:type w:val="continuous"/>
          <w:pgSz w:w="8390" w:h="11905"/>
          <w:pgMar w:top="1209" w:right="281" w:bottom="1317" w:left="426" w:header="720" w:footer="720" w:gutter="0"/>
          <w:cols w:num="2" w:space="720" w:equalWidth="0">
            <w:col w:w="2322" w:space="2"/>
            <w:col w:w="4393"/>
          </w:cols>
          <w:noEndnote/>
        </w:sectPr>
      </w:pPr>
    </w:p>
    <w:p w:rsidR="006534D3" w:rsidRPr="001422A3" w:rsidRDefault="003610EA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11</w:t>
      </w:r>
      <w:r w:rsidR="006534D3" w:rsidRPr="007B4CB2">
        <w:rPr>
          <w:rStyle w:val="FontStyle36"/>
          <w:b/>
          <w:bCs/>
          <w:i/>
          <w:sz w:val="24"/>
          <w:szCs w:val="24"/>
        </w:rPr>
        <w:t>.2.1.</w:t>
      </w:r>
      <w:r w:rsidR="006534D3">
        <w:rPr>
          <w:rStyle w:val="FontStyle36"/>
          <w:b/>
          <w:bCs/>
          <w:i/>
          <w:sz w:val="24"/>
          <w:szCs w:val="24"/>
        </w:rPr>
        <w:t>9</w:t>
      </w:r>
      <w:r w:rsidR="006534D3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6534D3"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Отношения квазитождеств</w:t>
      </w:r>
      <w:r w:rsidR="006534D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а</w:t>
      </w:r>
      <w:r w:rsidR="006534D3" w:rsidRPr="001422A3">
        <w:rPr>
          <w:rStyle w:val="FontStyle32"/>
          <w:sz w:val="24"/>
          <w:szCs w:val="24"/>
        </w:rPr>
        <w:t>,</w:t>
      </w:r>
      <w:r w:rsidR="006534D3">
        <w:rPr>
          <w:rStyle w:val="FontStyle32"/>
          <w:sz w:val="24"/>
          <w:szCs w:val="24"/>
        </w:rPr>
        <w:t xml:space="preserve"> р</w:t>
      </w:r>
      <w:r w:rsidR="006534D3" w:rsidRPr="001422A3">
        <w:rPr>
          <w:rStyle w:val="FontStyle32"/>
          <w:sz w:val="24"/>
          <w:szCs w:val="24"/>
        </w:rPr>
        <w:t>еализуемые</w:t>
      </w:r>
      <w:r w:rsidR="006534D3">
        <w:rPr>
          <w:rStyle w:val="FontStyle32"/>
          <w:sz w:val="24"/>
          <w:szCs w:val="24"/>
        </w:rPr>
        <w:t xml:space="preserve"> </w:t>
      </w:r>
      <w:r w:rsidR="006534D3" w:rsidRPr="00460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6534D3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D1F9A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 «</w:t>
      </w:r>
      <w:r w:rsidR="008D1F9A" w:rsidRPr="00C8014E">
        <w:rPr>
          <w:rStyle w:val="FontStyle31"/>
          <w:b/>
          <w:bCs/>
          <w:iCs w:val="0"/>
          <w:sz w:val="24"/>
          <w:szCs w:val="24"/>
        </w:rPr>
        <w:t>Тревожны</w:t>
      </w:r>
      <w:r w:rsidR="008D1F9A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 и «</w:t>
      </w:r>
      <w:r w:rsidR="008D1F9A" w:rsidRPr="00C8014E">
        <w:rPr>
          <w:rStyle w:val="FontStyle31"/>
          <w:b/>
          <w:bCs/>
          <w:iCs w:val="0"/>
          <w:sz w:val="24"/>
          <w:szCs w:val="24"/>
        </w:rPr>
        <w:t>Раздраженны</w:t>
      </w:r>
      <w:r w:rsidR="008D1F9A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8D1F9A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534D3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6534D3" w:rsidRPr="006E6BA5" w:rsidRDefault="006534D3" w:rsidP="00FB2CBF">
      <w:pPr>
        <w:pStyle w:val="Style8"/>
        <w:widowControl/>
        <w:tabs>
          <w:tab w:val="left" w:pos="4089"/>
        </w:tabs>
        <w:spacing w:before="125" w:line="288" w:lineRule="exact"/>
        <w:ind w:left="-142" w:right="5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ab/>
      </w:r>
    </w:p>
    <w:p w:rsidR="006534D3" w:rsidRPr="00192AC5" w:rsidRDefault="006534D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92AC5">
        <w:rPr>
          <w:rStyle w:val="FontStyle36"/>
          <w:sz w:val="24"/>
          <w:szCs w:val="24"/>
        </w:rPr>
        <w:t xml:space="preserve">Типические отношения </w:t>
      </w:r>
      <w:r w:rsidRPr="00192AC5">
        <w:rPr>
          <w:rStyle w:val="FontStyle30"/>
          <w:sz w:val="24"/>
          <w:szCs w:val="24"/>
        </w:rPr>
        <w:t xml:space="preserve"> «</w:t>
      </w:r>
      <w:r w:rsidR="000A3283">
        <w:rPr>
          <w:rStyle w:val="FontStyle32"/>
          <w:b w:val="0"/>
          <w:bCs w:val="0"/>
          <w:i w:val="0"/>
          <w:iCs w:val="0"/>
          <w:sz w:val="24"/>
          <w:szCs w:val="24"/>
        </w:rPr>
        <w:t>тревожного</w:t>
      </w:r>
      <w:r w:rsidRPr="00192AC5">
        <w:rPr>
          <w:rStyle w:val="FontStyle30"/>
          <w:sz w:val="24"/>
          <w:szCs w:val="24"/>
        </w:rPr>
        <w:t xml:space="preserve">» </w:t>
      </w:r>
      <w:r w:rsidRPr="00192AC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290871" w:rsidRPr="003C34F2">
        <w:rPr>
          <w:rStyle w:val="FontStyle32"/>
          <w:b w:val="0"/>
          <w:bCs w:val="0"/>
          <w:i w:val="0"/>
          <w:iCs w:val="0"/>
          <w:sz w:val="24"/>
          <w:szCs w:val="24"/>
        </w:rPr>
        <w:t>«раздра</w:t>
      </w:r>
      <w:r w:rsidR="00290871" w:rsidRPr="003C34F2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женного» меланхолика - субъекта 16-й пары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(</w:t>
      </w:r>
      <w:r w:rsidRPr="00192AC5">
        <w:rPr>
          <w:rStyle w:val="FontStyle36"/>
          <w:sz w:val="24"/>
          <w:szCs w:val="24"/>
        </w:rPr>
        <w:t xml:space="preserve">партнера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92AC5">
        <w:rPr>
          <w:rStyle w:val="FontStyle36"/>
          <w:sz w:val="24"/>
          <w:szCs w:val="24"/>
        </w:rPr>
        <w:t>далее Партнер) -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обусловливаются комбинацией подфунк</w:t>
      </w:r>
      <w:r w:rsidRPr="00192AC5">
        <w:rPr>
          <w:rStyle w:val="FontStyle36"/>
          <w:sz w:val="24"/>
          <w:szCs w:val="24"/>
        </w:rPr>
        <w:softHyphen/>
        <w:t>ций</w:t>
      </w:r>
      <w:r>
        <w:rPr>
          <w:rStyle w:val="FontStyle36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 </w:t>
      </w:r>
      <w:r w:rsidR="00290871" w:rsidRPr="00F22C4A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Гу/2 Б/1 А/1 В/1</w:t>
      </w:r>
      <w:r>
        <w:rPr>
          <w:rStyle w:val="FontStyle32"/>
          <w:b w:val="0"/>
          <w:bCs w:val="0"/>
          <w:sz w:val="24"/>
          <w:szCs w:val="24"/>
        </w:rPr>
        <w:t xml:space="preserve">, </w:t>
      </w:r>
      <w:r w:rsidRPr="00192AC5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6534D3" w:rsidRPr="00192AC5" w:rsidRDefault="006534D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92AC5">
        <w:rPr>
          <w:rStyle w:val="27"/>
          <w:rFonts w:eastAsiaTheme="minorEastAsia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Поэтому </w:t>
      </w:r>
      <w:r w:rsidRPr="00192AC5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061C9B">
        <w:rPr>
          <w:rStyle w:val="FontStyle37"/>
          <w:i w:val="0"/>
          <w:iCs w:val="0"/>
          <w:sz w:val="24"/>
          <w:szCs w:val="24"/>
        </w:rPr>
        <w:t xml:space="preserve">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92AC5">
        <w:rPr>
          <w:rStyle w:val="FontStyle36"/>
          <w:sz w:val="24"/>
          <w:szCs w:val="24"/>
        </w:rPr>
        <w:t>(далее Личность, с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290871" w:rsidRPr="0083193E">
        <w:rPr>
          <w:rStyle w:val="FontStyle76"/>
          <w:sz w:val="24"/>
          <w:szCs w:val="24"/>
        </w:rPr>
        <w:t>Бх/2 Г/1 В/1 А/1</w:t>
      </w:r>
      <w:r w:rsidRPr="00192AC5">
        <w:rPr>
          <w:rStyle w:val="FontStyle36"/>
          <w:sz w:val="24"/>
          <w:szCs w:val="24"/>
        </w:rPr>
        <w:t>)</w:t>
      </w:r>
      <w:r w:rsidRPr="00192AC5">
        <w:rPr>
          <w:rStyle w:val="FontStyle37"/>
          <w:sz w:val="24"/>
          <w:szCs w:val="24"/>
        </w:rPr>
        <w:t xml:space="preserve"> - </w:t>
      </w:r>
      <w:r w:rsidRPr="00192AC5">
        <w:rPr>
          <w:rStyle w:val="FontStyle36"/>
          <w:sz w:val="24"/>
          <w:szCs w:val="24"/>
        </w:rPr>
        <w:t xml:space="preserve">будут складываться </w:t>
      </w:r>
      <w:r w:rsidRPr="00192AC5">
        <w:rPr>
          <w:rStyle w:val="FontStyle37"/>
          <w:i w:val="0"/>
          <w:iCs w:val="0"/>
          <w:sz w:val="24"/>
          <w:szCs w:val="24"/>
        </w:rPr>
        <w:t>«отношения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1"/>
          <w:i w:val="0"/>
          <w:iCs w:val="0"/>
          <w:sz w:val="24"/>
          <w:szCs w:val="24"/>
        </w:rPr>
        <w:t>квазитождества</w:t>
      </w:r>
      <w:r w:rsidRPr="00192AC5">
        <w:rPr>
          <w:rStyle w:val="FontStyle37"/>
          <w:i w:val="0"/>
          <w:iCs w:val="0"/>
          <w:sz w:val="24"/>
          <w:szCs w:val="24"/>
        </w:rPr>
        <w:t>» (схема 9),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в которых конфликты маловероят</w:t>
      </w:r>
      <w:r w:rsidRPr="00192AC5">
        <w:rPr>
          <w:rStyle w:val="FontStyle36"/>
          <w:sz w:val="24"/>
          <w:szCs w:val="24"/>
        </w:rPr>
        <w:softHyphen/>
        <w:t>ны и в то же время происходит активный обмен информацией только по слабым подфункциям.</w:t>
      </w:r>
    </w:p>
    <w:p w:rsidR="006534D3" w:rsidRPr="00192AC5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 данных</w:t>
      </w:r>
      <w:r w:rsidRPr="00192AC5">
        <w:rPr>
          <w:rStyle w:val="FontStyle36"/>
          <w:sz w:val="24"/>
          <w:szCs w:val="24"/>
        </w:rPr>
        <w:t xml:space="preserve"> отношениях оба схожи тем, что каждый не участвует в совместном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* посредством сильных подфункций:</w:t>
      </w:r>
    </w:p>
    <w:p w:rsidR="006534D3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Партнер, посредством </w:t>
      </w:r>
      <w:r>
        <w:rPr>
          <w:rStyle w:val="FontStyle36"/>
          <w:sz w:val="24"/>
          <w:szCs w:val="24"/>
        </w:rPr>
        <w:t xml:space="preserve">подфункций </w:t>
      </w:r>
      <w:r w:rsidR="00164F41" w:rsidRPr="00F22C4A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Гу/2 </w:t>
      </w:r>
      <w:r w:rsidR="00164F4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="00164F41" w:rsidRPr="00F22C4A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Б/1</w:t>
      </w:r>
    </w:p>
    <w:p w:rsidR="006534D3" w:rsidRPr="00192AC5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Личность, посредством </w:t>
      </w:r>
      <w:r>
        <w:rPr>
          <w:rStyle w:val="FontStyle36"/>
          <w:sz w:val="24"/>
          <w:szCs w:val="24"/>
        </w:rPr>
        <w:t>подфункцй</w:t>
      </w:r>
      <w:r w:rsidRPr="00E20EE0">
        <w:rPr>
          <w:rStyle w:val="FontStyle76"/>
          <w:sz w:val="24"/>
          <w:szCs w:val="24"/>
        </w:rPr>
        <w:t xml:space="preserve"> </w:t>
      </w:r>
      <w:r w:rsidR="00164F41" w:rsidRPr="0083193E">
        <w:rPr>
          <w:rStyle w:val="FontStyle76"/>
          <w:sz w:val="24"/>
          <w:szCs w:val="24"/>
        </w:rPr>
        <w:t xml:space="preserve">Бх/2 </w:t>
      </w:r>
      <w:r w:rsidR="00164F41">
        <w:rPr>
          <w:rStyle w:val="FontStyle76"/>
          <w:sz w:val="24"/>
          <w:szCs w:val="24"/>
        </w:rPr>
        <w:t xml:space="preserve">и </w:t>
      </w:r>
      <w:r w:rsidR="00164F41" w:rsidRPr="0083193E">
        <w:rPr>
          <w:rStyle w:val="FontStyle76"/>
          <w:sz w:val="24"/>
          <w:szCs w:val="24"/>
        </w:rPr>
        <w:t>Г/1</w:t>
      </w:r>
      <w:r w:rsidRPr="00192AC5">
        <w:rPr>
          <w:rStyle w:val="FontStyle37"/>
          <w:i w:val="0"/>
          <w:iCs w:val="0"/>
          <w:sz w:val="24"/>
          <w:szCs w:val="24"/>
        </w:rPr>
        <w:t>.</w:t>
      </w:r>
    </w:p>
    <w:p w:rsidR="006534D3" w:rsidRPr="00192AC5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92AC5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192AC5">
        <w:rPr>
          <w:rStyle w:val="FontStyle36"/>
          <w:i/>
          <w:iCs/>
          <w:sz w:val="22"/>
          <w:szCs w:val="22"/>
        </w:rPr>
        <w:t>Информа</w:t>
      </w:r>
      <w:r w:rsidRPr="00192AC5">
        <w:rPr>
          <w:rStyle w:val="FontStyle36"/>
          <w:i/>
          <w:iCs/>
          <w:sz w:val="22"/>
          <w:szCs w:val="22"/>
        </w:rPr>
        <w:softHyphen/>
        <w:t>ция с одноаспектных базовых подфункций (реализуемых в Первом канале) не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 </w:t>
      </w:r>
      <w:r w:rsidRPr="00192AC5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192AC5">
        <w:rPr>
          <w:rStyle w:val="FontStyle36"/>
          <w:i/>
          <w:iCs/>
          <w:sz w:val="22"/>
          <w:szCs w:val="22"/>
        </w:rPr>
        <w:softHyphen/>
        <w:t>ром канале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). </w:t>
      </w:r>
    </w:p>
    <w:p w:rsidR="006534D3" w:rsidRPr="00192AC5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задач:</w:t>
      </w:r>
    </w:p>
    <w:p w:rsidR="006534D3" w:rsidRPr="00192AC5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Партнер, посредством слабых подфункций (</w:t>
      </w:r>
      <w:r w:rsidRPr="00C8309E">
        <w:rPr>
          <w:rStyle w:val="FontStyle32"/>
          <w:b w:val="0"/>
          <w:bCs w:val="0"/>
          <w:sz w:val="24"/>
          <w:szCs w:val="24"/>
        </w:rPr>
        <w:t xml:space="preserve">А/1 </w:t>
      </w:r>
      <w:r>
        <w:rPr>
          <w:rStyle w:val="FontStyle32"/>
          <w:b w:val="0"/>
          <w:bCs w:val="0"/>
          <w:sz w:val="24"/>
          <w:szCs w:val="24"/>
        </w:rPr>
        <w:t xml:space="preserve">и </w:t>
      </w:r>
      <w:r w:rsidR="00164F41">
        <w:rPr>
          <w:rStyle w:val="FontStyle32"/>
          <w:b w:val="0"/>
          <w:bCs w:val="0"/>
          <w:sz w:val="24"/>
          <w:szCs w:val="24"/>
        </w:rPr>
        <w:t>В</w:t>
      </w:r>
      <w:r w:rsidRPr="00C8309E">
        <w:rPr>
          <w:rStyle w:val="FontStyle32"/>
          <w:b w:val="0"/>
          <w:bCs w:val="0"/>
          <w:sz w:val="24"/>
          <w:szCs w:val="24"/>
        </w:rPr>
        <w:t>/1</w:t>
      </w:r>
      <w:r w:rsidRPr="00192AC5">
        <w:rPr>
          <w:rStyle w:val="FontStyle31"/>
          <w:sz w:val="24"/>
          <w:szCs w:val="24"/>
        </w:rPr>
        <w:t>)</w:t>
      </w:r>
    </w:p>
    <w:p w:rsidR="006534D3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Личность, посредством слабых подфункций (</w:t>
      </w:r>
      <w:r w:rsidR="00164F41">
        <w:rPr>
          <w:rStyle w:val="FontStyle76"/>
          <w:sz w:val="24"/>
          <w:szCs w:val="24"/>
        </w:rPr>
        <w:t>В</w:t>
      </w:r>
      <w:r w:rsidRPr="00B90850">
        <w:rPr>
          <w:rStyle w:val="FontStyle76"/>
          <w:sz w:val="24"/>
          <w:szCs w:val="24"/>
        </w:rPr>
        <w:t>/1 А/1</w:t>
      </w:r>
      <w:r w:rsidRPr="00192AC5">
        <w:rPr>
          <w:rStyle w:val="FontStyle36"/>
          <w:sz w:val="24"/>
          <w:szCs w:val="24"/>
        </w:rPr>
        <w:t>).</w:t>
      </w:r>
    </w:p>
    <w:p w:rsidR="006534D3" w:rsidRPr="004D3737" w:rsidRDefault="006534D3" w:rsidP="00FB2CBF">
      <w:pPr>
        <w:spacing w:before="100" w:beforeAutospacing="1" w:after="100" w:afterAutospacing="1"/>
        <w:ind w:left="-142" w:right="5" w:firstLine="341"/>
        <w:jc w:val="both"/>
        <w:rPr>
          <w:rStyle w:val="FontStyle30"/>
          <w:sz w:val="24"/>
          <w:szCs w:val="24"/>
          <w:lang w:val="ru-RU"/>
        </w:rPr>
      </w:pPr>
      <w:r w:rsidRPr="00C46FC9">
        <w:rPr>
          <w:sz w:val="24"/>
          <w:szCs w:val="24"/>
          <w:lang w:val="ru-RU"/>
        </w:rPr>
        <w:t xml:space="preserve">С </w:t>
      </w:r>
      <w:r>
        <w:rPr>
          <w:sz w:val="24"/>
          <w:szCs w:val="24"/>
          <w:lang w:val="ru-RU"/>
        </w:rPr>
        <w:t>к</w:t>
      </w:r>
      <w:r w:rsidRPr="00C46FC9">
        <w:rPr>
          <w:sz w:val="24"/>
          <w:szCs w:val="24"/>
          <w:lang w:val="ru-RU"/>
        </w:rPr>
        <w:t>вазитождественным партнёром полное взаимопонимание недостижимо.</w:t>
      </w:r>
      <w:r>
        <w:rPr>
          <w:sz w:val="24"/>
          <w:szCs w:val="24"/>
          <w:lang w:val="ru-RU"/>
        </w:rPr>
        <w:t xml:space="preserve"> Угроза</w:t>
      </w:r>
      <w:r w:rsidRPr="00C46FC9">
        <w:rPr>
          <w:sz w:val="24"/>
          <w:szCs w:val="24"/>
          <w:lang w:val="ru-RU"/>
        </w:rPr>
        <w:t xml:space="preserve"> с</w:t>
      </w:r>
      <w:r>
        <w:rPr>
          <w:sz w:val="24"/>
          <w:szCs w:val="24"/>
          <w:lang w:val="ru-RU"/>
        </w:rPr>
        <w:t xml:space="preserve"> его</w:t>
      </w:r>
      <w:r w:rsidRPr="00C46FC9">
        <w:rPr>
          <w:sz w:val="24"/>
          <w:szCs w:val="24"/>
          <w:lang w:val="ru-RU"/>
        </w:rPr>
        <w:t xml:space="preserve"> стороны  не чувствуется. Но равенства с ним тоже не ощущается. Он кажется менее способным, но в тех вопросах, которые у</w:t>
      </w:r>
      <w:r>
        <w:rPr>
          <w:sz w:val="24"/>
          <w:szCs w:val="24"/>
          <w:lang w:val="ru-RU"/>
        </w:rPr>
        <w:t xml:space="preserve"> одного</w:t>
      </w:r>
      <w:r w:rsidRPr="00C46FC9">
        <w:rPr>
          <w:sz w:val="24"/>
          <w:szCs w:val="24"/>
          <w:lang w:val="ru-RU"/>
        </w:rPr>
        <w:t xml:space="preserve"> не получаются, </w:t>
      </w:r>
      <w:r>
        <w:rPr>
          <w:sz w:val="24"/>
          <w:szCs w:val="24"/>
          <w:lang w:val="ru-RU"/>
        </w:rPr>
        <w:t xml:space="preserve">другой </w:t>
      </w:r>
      <w:r w:rsidRPr="00C46FC9">
        <w:rPr>
          <w:sz w:val="24"/>
          <w:szCs w:val="24"/>
          <w:lang w:val="ru-RU"/>
        </w:rPr>
        <w:t>добивается почему-то гораздо бо́льшего. Из-за этого страдает самолюбие обоих</w:t>
      </w:r>
      <w:r>
        <w:rPr>
          <w:sz w:val="24"/>
          <w:szCs w:val="24"/>
          <w:lang w:val="ru-RU"/>
        </w:rPr>
        <w:t xml:space="preserve"> (</w:t>
      </w:r>
      <w:r w:rsidRPr="00C46FC9">
        <w:rPr>
          <w:sz w:val="24"/>
          <w:szCs w:val="24"/>
          <w:lang w:val="ru-RU"/>
        </w:rPr>
        <w:t>такое положение воспринимается как несправедливость</w:t>
      </w:r>
      <w:r>
        <w:rPr>
          <w:sz w:val="24"/>
          <w:szCs w:val="24"/>
          <w:lang w:val="ru-RU"/>
        </w:rPr>
        <w:t>)</w:t>
      </w:r>
      <w:r w:rsidRPr="00C46FC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При этом </w:t>
      </w:r>
      <w:r w:rsidRPr="004D6776">
        <w:rPr>
          <w:sz w:val="24"/>
          <w:szCs w:val="24"/>
          <w:lang w:val="ru-RU"/>
        </w:rPr>
        <w:t xml:space="preserve">всегда возникает проблема «перевода» информации другого на свой язык. Пэтому, </w:t>
      </w:r>
      <w:r w:rsidRPr="004D6776">
        <w:rPr>
          <w:rStyle w:val="FontStyle30"/>
          <w:sz w:val="24"/>
          <w:szCs w:val="24"/>
          <w:lang w:val="ru-RU"/>
        </w:rPr>
        <w:t>когда в контакте отпадает необходимость, то и Личность, и Партнер легко и без трений расстаются.</w:t>
      </w:r>
    </w:p>
    <w:p w:rsidR="00E56831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5683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«11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56831" w:rsidRPr="001C53DD">
        <w:rPr>
          <w:rStyle w:val="FontStyle36"/>
          <w:iCs/>
          <w:sz w:val="24"/>
          <w:szCs w:val="24"/>
        </w:rPr>
        <w:t xml:space="preserve">отношения 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56831" w:rsidRPr="007E3D98">
        <w:rPr>
          <w:rStyle w:val="FontStyle31"/>
          <w:i w:val="0"/>
          <w:sz w:val="24"/>
          <w:szCs w:val="24"/>
        </w:rPr>
        <w:t>Миролюбивого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56831" w:rsidRPr="007E3D98">
        <w:rPr>
          <w:rStyle w:val="FontStyle31"/>
          <w:i w:val="0"/>
          <w:sz w:val="24"/>
          <w:szCs w:val="24"/>
        </w:rPr>
        <w:t>Вдумчивого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56831" w:rsidRPr="007E3D98">
        <w:rPr>
          <w:rFonts w:ascii="Times New Roman" w:hAnsi="Times New Roman" w:cs="Times New Roman"/>
          <w:iCs/>
        </w:rPr>
        <w:t xml:space="preserve">, </w:t>
      </w:r>
      <w:r w:rsidR="00E56831" w:rsidRPr="007E3D98">
        <w:rPr>
          <w:rStyle w:val="FontStyle77"/>
          <w:iCs/>
          <w:sz w:val="24"/>
          <w:szCs w:val="24"/>
        </w:rPr>
        <w:t>субъектов одиннадцатой</w:t>
      </w:r>
      <w:r w:rsidR="00E5683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56831" w:rsidRPr="009C3A56">
        <w:rPr>
          <w:rStyle w:val="FontStyle77"/>
          <w:iCs/>
          <w:sz w:val="24"/>
          <w:szCs w:val="24"/>
        </w:rPr>
        <w:t>пары</w:t>
      </w:r>
      <w:r w:rsidR="00E56831" w:rsidRPr="009C3A56">
        <w:rPr>
          <w:rStyle w:val="FontStyle32"/>
          <w:sz w:val="24"/>
          <w:szCs w:val="24"/>
        </w:rPr>
        <w:t>,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6534D3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6534D3" w:rsidRPr="00841DC6" w:rsidRDefault="0073180E" w:rsidP="00FB2CBF">
      <w:pPr>
        <w:pStyle w:val="Style1"/>
        <w:widowControl/>
        <w:spacing w:line="235" w:lineRule="exact"/>
        <w:ind w:left="-142" w:right="5"/>
        <w:rPr>
          <w:rStyle w:val="FontStyle30"/>
        </w:rPr>
        <w:sectPr w:rsidR="006534D3" w:rsidRPr="00841DC6" w:rsidSect="00FB2CBF"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  <w:r>
        <w:rPr>
          <w:noProof/>
        </w:rPr>
        <w:pict>
          <v:shape id="_x0000_s6097" type="#_x0000_t202" style="position:absolute;left:0;text-align:left;margin-left:10.3pt;margin-top:25.55pt;width:233.9pt;height:97.2pt;z-index:252083200;visibility:visible;mso-height-percent:0;mso-wrap-distance-left:1.9pt;mso-wrap-distance-top:0;mso-wrap-distance-right:1.9pt;mso-wrap-distance-bottom:.95pt;mso-position-horizontal-relative:margin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mfswIAALQ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" filled="f" stroked="f">
            <v:textbox style="mso-next-textbox:#_x0000_s6097" inset="0,0,0,0">
              <w:txbxContent>
                <w:p w:rsidR="0073180E" w:rsidRDefault="0073180E" w:rsidP="006534D3">
                  <w:pPr>
                    <w:ind w:left="1134"/>
                  </w:pPr>
                  <w:r>
                    <w:rPr>
                      <w:lang w:val="ru-RU" w:bidi="or-IN"/>
                    </w:rPr>
                    <w:drawing>
                      <wp:inline distT="0" distB="0" distL="0" distR="0" wp14:anchorId="6B4C73E9" wp14:editId="6F078F27">
                        <wp:extent cx="2162810" cy="1239520"/>
                        <wp:effectExtent l="0" t="0" r="8890" b="0"/>
                        <wp:docPr id="199" name="Рисунок 1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6534D3">
        <w:rPr>
          <w:rStyle w:val="FontStyle30"/>
        </w:rPr>
        <w:t xml:space="preserve">          </w:t>
      </w:r>
    </w:p>
    <w:p w:rsidR="006534D3" w:rsidRDefault="006534D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6534D3" w:rsidRPr="00873163" w:rsidRDefault="006534D3" w:rsidP="00FB2CBF">
      <w:pPr>
        <w:pStyle w:val="Style7"/>
        <w:widowControl/>
        <w:spacing w:before="16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73163">
        <w:rPr>
          <w:rStyle w:val="FontStyle20"/>
          <w:rFonts w:ascii="Times New Roman" w:hAnsi="Times New Roman" w:cs="Times New Roman"/>
          <w:sz w:val="24"/>
          <w:szCs w:val="24"/>
        </w:rPr>
        <w:t>Схема 9. Типические отношения квазитождества</w:t>
      </w:r>
    </w:p>
    <w:p w:rsidR="006534D3" w:rsidRDefault="006534D3" w:rsidP="00FB2CBF">
      <w:pPr>
        <w:pStyle w:val="Style7"/>
        <w:widowControl/>
        <w:spacing w:before="163" w:line="221" w:lineRule="exact"/>
        <w:ind w:left="-142" w:right="5"/>
        <w:rPr>
          <w:rStyle w:val="FontStyle20"/>
        </w:rPr>
        <w:sectPr w:rsidR="006534D3" w:rsidSect="00FB2CBF">
          <w:headerReference w:type="even" r:id="rId528"/>
          <w:headerReference w:type="default" r:id="rId529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6534D3" w:rsidRDefault="006534D3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6534D3" w:rsidRDefault="003610E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11</w:t>
      </w:r>
      <w:r w:rsidR="006534D3" w:rsidRPr="00674069">
        <w:rPr>
          <w:rStyle w:val="FontStyle36"/>
          <w:b/>
          <w:bCs/>
          <w:i/>
          <w:sz w:val="24"/>
          <w:szCs w:val="24"/>
        </w:rPr>
        <w:t xml:space="preserve">.2.1.10. </w:t>
      </w:r>
      <w:r w:rsidR="006534D3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Иллюзорные отношения</w:t>
      </w:r>
      <w:r w:rsidR="006534D3" w:rsidRPr="00674069">
        <w:rPr>
          <w:rStyle w:val="FontStyle32"/>
          <w:iCs w:val="0"/>
          <w:sz w:val="24"/>
          <w:szCs w:val="24"/>
        </w:rPr>
        <w:t>,</w:t>
      </w:r>
      <w:r w:rsidR="006534D3">
        <w:rPr>
          <w:rStyle w:val="FontStyle32"/>
          <w:iCs w:val="0"/>
          <w:sz w:val="24"/>
          <w:szCs w:val="24"/>
        </w:rPr>
        <w:t xml:space="preserve"> </w:t>
      </w:r>
      <w:r w:rsidR="006534D3" w:rsidRPr="00674069">
        <w:rPr>
          <w:rStyle w:val="FontStyle32"/>
          <w:iCs w:val="0"/>
          <w:sz w:val="24"/>
          <w:szCs w:val="24"/>
        </w:rPr>
        <w:t>реализуемые</w:t>
      </w:r>
      <w:r w:rsidR="006534D3">
        <w:rPr>
          <w:rStyle w:val="FontStyle32"/>
          <w:iCs w:val="0"/>
          <w:sz w:val="24"/>
          <w:szCs w:val="24"/>
        </w:rPr>
        <w:t xml:space="preserve"> </w:t>
      </w:r>
      <w:r w:rsidR="006534D3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D1F9A" w:rsidRPr="00C8014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«Оптимистическим» и «Активным»</w:t>
      </w:r>
      <w:r w:rsidR="008D1F9A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534D3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6534D3" w:rsidRPr="00841DC6" w:rsidRDefault="006534D3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6534D3" w:rsidRPr="00E44270" w:rsidRDefault="006534D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44270">
        <w:rPr>
          <w:rStyle w:val="FontStyle36"/>
          <w:sz w:val="24"/>
          <w:szCs w:val="24"/>
        </w:rPr>
        <w:t xml:space="preserve">Типические отношения </w:t>
      </w:r>
      <w:r w:rsidRPr="00E44270">
        <w:rPr>
          <w:rStyle w:val="FontStyle30"/>
          <w:sz w:val="24"/>
          <w:szCs w:val="24"/>
        </w:rPr>
        <w:t xml:space="preserve"> «</w:t>
      </w:r>
      <w:r w:rsidR="00164F41">
        <w:rPr>
          <w:rStyle w:val="FontStyle32"/>
          <w:b w:val="0"/>
          <w:bCs w:val="0"/>
          <w:i w:val="0"/>
          <w:iCs w:val="0"/>
          <w:sz w:val="24"/>
          <w:szCs w:val="24"/>
        </w:rPr>
        <w:t>оптимистического</w:t>
      </w:r>
      <w:r w:rsidRPr="00E44270">
        <w:rPr>
          <w:rStyle w:val="FontStyle30"/>
          <w:sz w:val="24"/>
          <w:szCs w:val="24"/>
        </w:rPr>
        <w:t xml:space="preserve">» </w:t>
      </w:r>
      <w:r w:rsidRPr="00E44270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164F41" w:rsidRPr="003C34F2">
        <w:rPr>
          <w:rStyle w:val="FontStyle32"/>
          <w:b w:val="0"/>
          <w:bCs w:val="0"/>
          <w:i w:val="0"/>
          <w:iCs w:val="0"/>
          <w:sz w:val="24"/>
          <w:szCs w:val="24"/>
        </w:rPr>
        <w:t>«ак</w:t>
      </w:r>
      <w:r w:rsidR="00164F41" w:rsidRPr="003C34F2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тивного» холерика - субъекта 4-й пары </w:t>
      </w:r>
      <w:r w:rsidRPr="00E44270">
        <w:rPr>
          <w:rStyle w:val="FontStyle36"/>
          <w:sz w:val="24"/>
          <w:szCs w:val="24"/>
        </w:rPr>
        <w:t xml:space="preserve">(партнера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E44270">
        <w:rPr>
          <w:rStyle w:val="FontStyle36"/>
          <w:sz w:val="24"/>
          <w:szCs w:val="24"/>
        </w:rPr>
        <w:t>далее Партнер) -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обусловливаются 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164F41" w:rsidRPr="000B1E4F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Бу/1 В/2 Г/2 А/2</w:t>
      </w:r>
      <w:r w:rsidRPr="00E44270">
        <w:rPr>
          <w:rStyle w:val="FontStyle37"/>
          <w:sz w:val="24"/>
          <w:szCs w:val="24"/>
        </w:rPr>
        <w:t>,</w:t>
      </w:r>
      <w:r w:rsidRPr="00E44270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6534D3" w:rsidRPr="00E44270" w:rsidRDefault="006534D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E44270">
        <w:rPr>
          <w:rStyle w:val="27"/>
          <w:rFonts w:eastAsiaTheme="minorEastAsia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 xml:space="preserve">Поэтому </w:t>
      </w:r>
      <w:r w:rsidRPr="00E44270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E44270">
        <w:rPr>
          <w:rStyle w:val="FontStyle36"/>
          <w:sz w:val="24"/>
          <w:szCs w:val="24"/>
        </w:rPr>
        <w:t>(далее Личность, с</w:t>
      </w:r>
      <w:r w:rsidRPr="00E44270">
        <w:rPr>
          <w:rStyle w:val="FontStyle31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164F41" w:rsidRPr="0083193E">
        <w:rPr>
          <w:rStyle w:val="FontStyle76"/>
          <w:sz w:val="24"/>
          <w:szCs w:val="24"/>
        </w:rPr>
        <w:t>Бх/2 Г/1 В/1 А/1</w:t>
      </w:r>
      <w:r w:rsidRPr="00E44270">
        <w:rPr>
          <w:rStyle w:val="FontStyle36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 xml:space="preserve"> - </w:t>
      </w:r>
      <w:r w:rsidRPr="00E44270">
        <w:rPr>
          <w:rStyle w:val="FontStyle36"/>
          <w:sz w:val="24"/>
          <w:szCs w:val="24"/>
        </w:rPr>
        <w:t xml:space="preserve">будут складываться </w:t>
      </w:r>
      <w:r w:rsidRPr="00E44270">
        <w:rPr>
          <w:rStyle w:val="FontStyle37"/>
          <w:i w:val="0"/>
          <w:iCs w:val="0"/>
          <w:sz w:val="24"/>
          <w:szCs w:val="24"/>
        </w:rPr>
        <w:t>«</w:t>
      </w:r>
      <w:r w:rsidRPr="00E44270">
        <w:rPr>
          <w:rStyle w:val="FontStyle31"/>
          <w:i w:val="0"/>
          <w:iCs w:val="0"/>
          <w:sz w:val="24"/>
          <w:szCs w:val="24"/>
        </w:rPr>
        <w:t>иллюзорные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отношения» (схема 10),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в которых конфликты маловероят</w:t>
      </w:r>
      <w:r w:rsidRPr="00E44270">
        <w:rPr>
          <w:rStyle w:val="FontStyle36"/>
          <w:sz w:val="24"/>
          <w:szCs w:val="24"/>
        </w:rPr>
        <w:softHyphen/>
        <w:t>ны, так как не происходит активный обмен информацией по всем подфункциям.</w:t>
      </w:r>
    </w:p>
    <w:p w:rsidR="006534D3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E44270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E44270">
        <w:rPr>
          <w:rStyle w:val="FontStyle36"/>
          <w:sz w:val="24"/>
          <w:szCs w:val="24"/>
        </w:rPr>
        <w:t xml:space="preserve"> отношениях оба схожи тем, что каждый не участвует в решении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>реальных</w:t>
      </w:r>
      <w:r w:rsidRPr="00E44270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задач: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</w:t>
      </w:r>
      <w:r w:rsidRPr="00EC565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, посредством подфункций </w:t>
      </w:r>
      <w:r w:rsidR="00164F41" w:rsidRPr="000B1E4F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Бу/1 В/2 Г/2 А/2</w:t>
      </w:r>
      <w:r>
        <w:rPr>
          <w:rStyle w:val="FontStyle35"/>
          <w:sz w:val="24"/>
          <w:szCs w:val="24"/>
        </w:rPr>
        <w:t>;</w:t>
      </w:r>
    </w:p>
    <w:p w:rsidR="006534D3" w:rsidRPr="00B82DEF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 посредством подфункций </w:t>
      </w:r>
      <w:r w:rsidR="00164F41" w:rsidRPr="0083193E">
        <w:rPr>
          <w:rStyle w:val="FontStyle76"/>
          <w:sz w:val="24"/>
          <w:szCs w:val="24"/>
        </w:rPr>
        <w:t>Бх/2 Г/1 В/1 А/1</w:t>
      </w:r>
      <w:r>
        <w:rPr>
          <w:rStyle w:val="FontStyle76"/>
          <w:sz w:val="24"/>
          <w:szCs w:val="24"/>
        </w:rPr>
        <w:t>.</w:t>
      </w:r>
    </w:p>
    <w:p w:rsidR="006534D3" w:rsidRDefault="006534D3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Эти отношения комфортны для отдыха. В иллюзорных (миражных) отношениях приятно обсуждать посторонние темы. </w:t>
      </w:r>
    </w:p>
    <w:p w:rsidR="006534D3" w:rsidRDefault="006534D3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>При этом не</w:t>
      </w:r>
      <w:r>
        <w:rPr>
          <w:sz w:val="24"/>
          <w:szCs w:val="24"/>
          <w:lang w:val="ru-RU"/>
        </w:rPr>
        <w:t>т</w:t>
      </w:r>
      <w:r w:rsidRPr="006A521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желания</w:t>
      </w:r>
      <w:r w:rsidRPr="006A521C">
        <w:rPr>
          <w:sz w:val="24"/>
          <w:szCs w:val="24"/>
          <w:lang w:val="ru-RU"/>
        </w:rPr>
        <w:t xml:space="preserve"> заниматься делами (</w:t>
      </w:r>
      <w:r>
        <w:rPr>
          <w:sz w:val="24"/>
          <w:szCs w:val="24"/>
          <w:lang w:val="ru-RU"/>
        </w:rPr>
        <w:t xml:space="preserve">ни один, ни другой не могут </w:t>
      </w:r>
      <w:r w:rsidRPr="006A521C">
        <w:rPr>
          <w:sz w:val="24"/>
          <w:szCs w:val="24"/>
          <w:lang w:val="ru-RU"/>
        </w:rPr>
        <w:t xml:space="preserve">собраться и работать на полную силу). </w:t>
      </w:r>
    </w:p>
    <w:p w:rsidR="006534D3" w:rsidRPr="006A521C" w:rsidRDefault="006534D3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Оба настроены к способностям друг друга критически (то, к чему стремится </w:t>
      </w:r>
      <w:r>
        <w:rPr>
          <w:sz w:val="24"/>
          <w:szCs w:val="24"/>
          <w:lang w:val="ru-RU"/>
        </w:rPr>
        <w:t>один</w:t>
      </w:r>
      <w:r w:rsidRPr="006A521C">
        <w:rPr>
          <w:sz w:val="24"/>
          <w:szCs w:val="24"/>
          <w:lang w:val="ru-RU"/>
        </w:rPr>
        <w:t>, другому кажется несущественным).</w:t>
      </w:r>
    </w:p>
    <w:p w:rsidR="00E56831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9C3A56">
        <w:rPr>
          <w:rFonts w:ascii="Times New Roman" w:hAnsi="Times New Roman" w:cs="Times New Roman"/>
        </w:rPr>
        <w:t xml:space="preserve">В то же время </w:t>
      </w:r>
      <w:r w:rsidRPr="009C3A56">
        <w:rPr>
          <w:rStyle w:val="FontStyle30"/>
          <w:sz w:val="24"/>
          <w:szCs w:val="24"/>
        </w:rPr>
        <w:t xml:space="preserve">данные отношения могут </w:t>
      </w:r>
      <w:r w:rsidRPr="009C3A56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E5683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«11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56831" w:rsidRPr="001C53DD">
        <w:rPr>
          <w:rStyle w:val="FontStyle36"/>
          <w:iCs/>
          <w:sz w:val="24"/>
          <w:szCs w:val="24"/>
        </w:rPr>
        <w:t xml:space="preserve">отношения 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56831" w:rsidRPr="007E3D98">
        <w:rPr>
          <w:rStyle w:val="FontStyle31"/>
          <w:i w:val="0"/>
          <w:sz w:val="24"/>
          <w:szCs w:val="24"/>
        </w:rPr>
        <w:t>Миролюбивого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56831" w:rsidRPr="007E3D98">
        <w:rPr>
          <w:rStyle w:val="FontStyle31"/>
          <w:i w:val="0"/>
          <w:sz w:val="24"/>
          <w:szCs w:val="24"/>
        </w:rPr>
        <w:t>Вдумчивого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56831" w:rsidRPr="007E3D98">
        <w:rPr>
          <w:rFonts w:ascii="Times New Roman" w:hAnsi="Times New Roman" w:cs="Times New Roman"/>
          <w:iCs/>
        </w:rPr>
        <w:t xml:space="preserve">, </w:t>
      </w:r>
      <w:r w:rsidR="00E56831" w:rsidRPr="007E3D98">
        <w:rPr>
          <w:rStyle w:val="FontStyle77"/>
          <w:iCs/>
          <w:sz w:val="24"/>
          <w:szCs w:val="24"/>
        </w:rPr>
        <w:t>субъектов одиннадцатой</w:t>
      </w:r>
      <w:r w:rsidR="00E5683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56831" w:rsidRPr="009C3A56">
        <w:rPr>
          <w:rStyle w:val="FontStyle77"/>
          <w:iCs/>
          <w:sz w:val="24"/>
          <w:szCs w:val="24"/>
        </w:rPr>
        <w:t>пары</w:t>
      </w:r>
      <w:r w:rsidR="00E56831" w:rsidRPr="009C3A56">
        <w:rPr>
          <w:rStyle w:val="FontStyle32"/>
          <w:sz w:val="24"/>
          <w:szCs w:val="24"/>
        </w:rPr>
        <w:t>,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6534D3" w:rsidRPr="00736203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6534D3" w:rsidRPr="0064117A" w:rsidRDefault="006534D3" w:rsidP="00FB2CBF">
      <w:pPr>
        <w:pStyle w:val="Style9"/>
        <w:widowControl/>
        <w:spacing w:line="240" w:lineRule="exact"/>
        <w:ind w:left="-142" w:right="5"/>
        <w:rPr>
          <w:rStyle w:val="FontStyle30"/>
          <w:sz w:val="24"/>
          <w:szCs w:val="24"/>
        </w:rPr>
        <w:sectPr w:rsidR="006534D3" w:rsidRPr="0064117A" w:rsidSect="00FB2CBF">
          <w:headerReference w:type="even" r:id="rId530"/>
          <w:headerReference w:type="default" r:id="rId531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6534D3" w:rsidRPr="00E44270" w:rsidRDefault="006534D3" w:rsidP="00FB2CBF">
      <w:pPr>
        <w:pStyle w:val="Style7"/>
        <w:widowControl/>
        <w:spacing w:before="5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E44270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10. Типические иллюзорные отношения</w:t>
      </w:r>
    </w:p>
    <w:p w:rsidR="006534D3" w:rsidRDefault="006534D3" w:rsidP="00FB2CBF">
      <w:pPr>
        <w:pStyle w:val="Style7"/>
        <w:widowControl/>
        <w:spacing w:before="53" w:line="221" w:lineRule="exact"/>
        <w:ind w:left="-142" w:right="5"/>
        <w:rPr>
          <w:rStyle w:val="FontStyle20"/>
        </w:rPr>
        <w:sectPr w:rsidR="006534D3" w:rsidSect="00FB2CBF">
          <w:type w:val="continuous"/>
          <w:pgSz w:w="8390" w:h="11905"/>
          <w:pgMar w:top="1193" w:right="281" w:bottom="1313" w:left="426" w:header="720" w:footer="720" w:gutter="0"/>
          <w:cols w:num="2" w:space="720" w:equalWidth="0">
            <w:col w:w="5321" w:space="2"/>
            <w:col w:w="887"/>
          </w:cols>
          <w:noEndnote/>
        </w:sectPr>
      </w:pPr>
    </w:p>
    <w:p w:rsidR="006534D3" w:rsidRDefault="006534D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164F41" w:rsidTr="00531A1B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64F41" w:rsidRDefault="00164F4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Бх/2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4F41" w:rsidRDefault="00164F41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64F41" w:rsidRDefault="00164F4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Бу/1</w:t>
            </w:r>
          </w:p>
        </w:tc>
      </w:tr>
      <w:tr w:rsidR="00164F41" w:rsidTr="00531A1B">
        <w:trPr>
          <w:trHeight w:val="249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4F41" w:rsidRDefault="00164F41" w:rsidP="00FB2CBF">
            <w:pPr>
              <w:ind w:left="-142" w:right="5"/>
              <w:rPr>
                <w:rStyle w:val="FontStyle25"/>
              </w:rPr>
            </w:pPr>
          </w:p>
          <w:p w:rsidR="00164F41" w:rsidRDefault="00164F41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64F41" w:rsidRDefault="00164F41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4F41" w:rsidRDefault="00164F41" w:rsidP="00FB2CBF">
            <w:pPr>
              <w:pStyle w:val="Style11"/>
              <w:widowControl/>
              <w:ind w:left="-142" w:right="5"/>
            </w:pPr>
          </w:p>
          <w:p w:rsidR="00164F41" w:rsidRDefault="00164F41" w:rsidP="00FB2CBF">
            <w:pPr>
              <w:pStyle w:val="Style11"/>
              <w:widowControl/>
              <w:ind w:left="-142" w:right="5"/>
            </w:pPr>
          </w:p>
        </w:tc>
      </w:tr>
      <w:tr w:rsidR="00164F41" w:rsidTr="00531A1B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4F41" w:rsidRDefault="00164F4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lastRenderedPageBreak/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64F41" w:rsidRDefault="00164F4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164F41" w:rsidRDefault="00164F4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4F41" w:rsidRDefault="00164F4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В/2</w:t>
            </w:r>
          </w:p>
        </w:tc>
      </w:tr>
      <w:tr w:rsidR="00164F41" w:rsidTr="00531A1B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4F41" w:rsidRDefault="00164F4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64F41" w:rsidRDefault="00164F4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164F41" w:rsidRDefault="00164F4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4F41" w:rsidRDefault="00164F4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Г/2</w:t>
            </w:r>
          </w:p>
        </w:tc>
      </w:tr>
      <w:tr w:rsidR="00164F41" w:rsidTr="00531A1B">
        <w:trPr>
          <w:trHeight w:val="249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64F41" w:rsidRDefault="00164F4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4F41" w:rsidRDefault="00164F4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  <w:p w:rsidR="00164F41" w:rsidRDefault="00164F4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64F41" w:rsidRDefault="00164F41" w:rsidP="00FB2CBF">
            <w:pPr>
              <w:pStyle w:val="Style13"/>
              <w:widowControl/>
              <w:ind w:left="-142" w:right="5"/>
              <w:rPr>
                <w:rStyle w:val="FontStyle25"/>
              </w:rPr>
            </w:pPr>
            <w:r>
              <w:rPr>
                <w:rStyle w:val="FontStyle25"/>
              </w:rPr>
              <w:t>А/2</w:t>
            </w:r>
          </w:p>
        </w:tc>
      </w:tr>
      <w:tr w:rsidR="00164F41" w:rsidTr="00531A1B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4F41" w:rsidRDefault="00164F41" w:rsidP="00FB2CBF">
            <w:pPr>
              <w:ind w:left="-142" w:right="5"/>
              <w:rPr>
                <w:rStyle w:val="FontStyle25"/>
              </w:rPr>
            </w:pPr>
          </w:p>
          <w:p w:rsidR="00164F41" w:rsidRDefault="00164F41" w:rsidP="00FB2CBF">
            <w:pPr>
              <w:ind w:left="-142" w:right="5"/>
              <w:rPr>
                <w:rStyle w:val="FontStyle25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64F41" w:rsidRDefault="00164F41" w:rsidP="00FB2CBF">
            <w:pPr>
              <w:pStyle w:val="Style11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4F41" w:rsidRDefault="00164F41" w:rsidP="00FB2CBF">
            <w:pPr>
              <w:pStyle w:val="Style11"/>
              <w:widowControl/>
              <w:ind w:left="-142" w:right="5"/>
            </w:pPr>
          </w:p>
          <w:p w:rsidR="00164F41" w:rsidRDefault="00164F41" w:rsidP="00FB2CBF">
            <w:pPr>
              <w:pStyle w:val="Style11"/>
              <w:widowControl/>
              <w:ind w:left="-142" w:right="5"/>
            </w:pPr>
          </w:p>
        </w:tc>
      </w:tr>
    </w:tbl>
    <w:p w:rsidR="006534D3" w:rsidRPr="00372CBA" w:rsidRDefault="006534D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</w:t>
      </w:r>
      <w:r>
        <w:rPr>
          <w:rFonts w:ascii="Times New Roman" w:hAnsi="Times New Roman" w:cs="Times New Roman"/>
          <w:i/>
          <w:iCs/>
        </w:rPr>
        <w:t>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6534D3" w:rsidRDefault="00164F41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Бх/2 и Бу/1, Г/1 и Г/2, В/1 и В/2, А/1 и А/2 </w:t>
      </w:r>
      <w:r w:rsidR="006534D3">
        <w:rPr>
          <w:rFonts w:ascii="Times New Roman" w:hAnsi="Times New Roman" w:cs="Times New Roman"/>
        </w:rPr>
        <w:t>соединяют пунктирные линии.</w:t>
      </w:r>
    </w:p>
    <w:p w:rsidR="006534D3" w:rsidRDefault="006534D3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6534D3" w:rsidRDefault="003610EA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11</w:t>
      </w:r>
      <w:r w:rsidR="006534D3" w:rsidRPr="00674069">
        <w:rPr>
          <w:rStyle w:val="FontStyle36"/>
          <w:b/>
          <w:bCs/>
          <w:i/>
          <w:sz w:val="24"/>
          <w:szCs w:val="24"/>
        </w:rPr>
        <w:t>.2.1.</w:t>
      </w:r>
      <w:r w:rsidR="006534D3">
        <w:rPr>
          <w:rStyle w:val="FontStyle36"/>
          <w:b/>
          <w:bCs/>
          <w:i/>
          <w:sz w:val="24"/>
          <w:szCs w:val="24"/>
        </w:rPr>
        <w:t>11</w:t>
      </w:r>
      <w:r w:rsidR="006534D3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6534D3">
        <w:rPr>
          <w:rStyle w:val="FontStyle36"/>
          <w:b/>
          <w:bCs/>
          <w:i/>
          <w:sz w:val="24"/>
          <w:szCs w:val="24"/>
        </w:rPr>
        <w:t>О</w:t>
      </w:r>
      <w:r w:rsidR="006534D3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6534D3" w:rsidRPr="00674069">
        <w:rPr>
          <w:rStyle w:val="FontStyle20"/>
        </w:rPr>
        <w:t xml:space="preserve"> </w:t>
      </w:r>
      <w:r w:rsidR="006534D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"Заказчика" и "Подзаказного"</w:t>
      </w:r>
      <w:r w:rsidR="006534D3" w:rsidRPr="00D01C5F">
        <w:rPr>
          <w:rStyle w:val="FontStyle32"/>
          <w:i w:val="0"/>
          <w:iCs w:val="0"/>
          <w:sz w:val="24"/>
          <w:szCs w:val="24"/>
        </w:rPr>
        <w:t xml:space="preserve">, </w:t>
      </w:r>
      <w:r w:rsidR="006534D3" w:rsidRPr="00D63111">
        <w:rPr>
          <w:rStyle w:val="FontStyle32"/>
          <w:sz w:val="24"/>
          <w:szCs w:val="24"/>
        </w:rPr>
        <w:t>реализуемые</w:t>
      </w:r>
      <w:r w:rsidR="006534D3" w:rsidRPr="00D01C5F">
        <w:rPr>
          <w:rStyle w:val="FontStyle32"/>
          <w:i w:val="0"/>
          <w:iCs w:val="0"/>
          <w:sz w:val="24"/>
          <w:szCs w:val="24"/>
        </w:rPr>
        <w:t xml:space="preserve"> </w:t>
      </w:r>
      <w:r w:rsidR="006534D3" w:rsidRPr="00346C4B">
        <w:rPr>
          <w:rStyle w:val="FontStyle32"/>
          <w:iCs w:val="0"/>
          <w:sz w:val="24"/>
          <w:szCs w:val="24"/>
        </w:rPr>
        <w:t xml:space="preserve">  </w:t>
      </w:r>
      <w:r w:rsidR="006534D3" w:rsidRPr="00540304">
        <w:rPr>
          <w:rStyle w:val="FontStyle32"/>
          <w:i w:val="0"/>
          <w:sz w:val="24"/>
          <w:szCs w:val="24"/>
        </w:rPr>
        <w:t xml:space="preserve"> </w:t>
      </w:r>
      <w:r w:rsidR="008D1F9A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8D1F9A" w:rsidRPr="00C8014E">
        <w:rPr>
          <w:rStyle w:val="FontStyle31"/>
          <w:b/>
          <w:bCs/>
          <w:iCs w:val="0"/>
          <w:sz w:val="24"/>
          <w:szCs w:val="24"/>
        </w:rPr>
        <w:t>Необщительны</w:t>
      </w:r>
      <w:r w:rsidR="008D1F9A" w:rsidRPr="008D1F9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8D1F9A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8D1F9A" w:rsidRPr="008D1F9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8D1F9A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8D1F9A" w:rsidRPr="00C8014E">
        <w:rPr>
          <w:rStyle w:val="FontStyle31"/>
          <w:b/>
          <w:bCs/>
          <w:iCs w:val="0"/>
          <w:sz w:val="24"/>
          <w:szCs w:val="24"/>
        </w:rPr>
        <w:t>Сдержанны</w:t>
      </w:r>
      <w:r w:rsidR="008D1F9A" w:rsidRPr="008D1F9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8D1F9A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6534D3" w:rsidRPr="004839A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6534D3" w:rsidRPr="00841DC6" w:rsidRDefault="006534D3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sz w:val="2"/>
          <w:szCs w:val="2"/>
        </w:rPr>
      </w:pPr>
    </w:p>
    <w:p w:rsidR="006534D3" w:rsidRPr="001C3755" w:rsidRDefault="006534D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D0719C">
        <w:rPr>
          <w:rStyle w:val="FontStyle32"/>
          <w:b w:val="0"/>
          <w:bCs w:val="0"/>
          <w:i w:val="0"/>
          <w:iCs w:val="0"/>
          <w:sz w:val="24"/>
          <w:szCs w:val="24"/>
        </w:rPr>
        <w:t>необщительного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 w:rsidRPr="001C3755">
        <w:rPr>
          <w:rStyle w:val="FontStyle30"/>
          <w:sz w:val="24"/>
          <w:szCs w:val="24"/>
        </w:rPr>
        <w:t xml:space="preserve"> </w:t>
      </w:r>
      <w:r w:rsidR="00D0719C" w:rsidRPr="001B2AFB">
        <w:rPr>
          <w:rStyle w:val="FontStyle32"/>
          <w:b w:val="0"/>
          <w:bCs w:val="0"/>
          <w:i w:val="0"/>
          <w:iCs w:val="0"/>
          <w:sz w:val="24"/>
          <w:szCs w:val="24"/>
        </w:rPr>
        <w:t>«сдер</w:t>
      </w:r>
      <w:r w:rsidR="00D0719C" w:rsidRPr="001B2AFB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жанного» меланхолика - субъекта 13-й пары </w:t>
      </w:r>
      <w:r>
        <w:rPr>
          <w:rStyle w:val="FontStyle36"/>
          <w:sz w:val="24"/>
          <w:szCs w:val="24"/>
        </w:rPr>
        <w:t>(</w:t>
      </w:r>
      <w:r w:rsidRPr="001C3755">
        <w:rPr>
          <w:rStyle w:val="FontStyle36"/>
          <w:sz w:val="24"/>
          <w:szCs w:val="24"/>
        </w:rPr>
        <w:t xml:space="preserve">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обусловливаются комбинацией </w:t>
      </w:r>
      <w:r w:rsidR="00D0719C" w:rsidRPr="008A4A8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Вх/2 Б/1 А/1 Г/1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6534D3" w:rsidRPr="001C3755" w:rsidRDefault="006534D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D0719C" w:rsidRPr="0083193E">
        <w:rPr>
          <w:rStyle w:val="FontStyle76"/>
          <w:sz w:val="24"/>
          <w:szCs w:val="24"/>
        </w:rPr>
        <w:t>Бх/2 Г/1 В/1 А/1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«заказчика» и «п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одзаказного»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11).</w:t>
      </w:r>
      <w:r w:rsidRPr="001C3755">
        <w:rPr>
          <w:rStyle w:val="FontStyle37"/>
          <w:sz w:val="24"/>
          <w:szCs w:val="24"/>
        </w:rPr>
        <w:t xml:space="preserve"> </w:t>
      </w:r>
    </w:p>
    <w:p w:rsidR="006534D3" w:rsidRPr="001C3755" w:rsidRDefault="006534D3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Личность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Она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>нала, активизирует слабую подфункцию Четвертого</w:t>
      </w:r>
      <w:r>
        <w:rPr>
          <w:rStyle w:val="FontStyle30"/>
          <w:sz w:val="24"/>
          <w:szCs w:val="24"/>
        </w:rPr>
        <w:t xml:space="preserve"> канала партнера, являющегося «п</w:t>
      </w:r>
      <w:r w:rsidRPr="001C3755">
        <w:rPr>
          <w:rStyle w:val="FontStyle30"/>
          <w:sz w:val="24"/>
          <w:szCs w:val="24"/>
        </w:rPr>
        <w:t>одзаказным-приемником» и получающего этот «за</w:t>
      </w:r>
      <w:r w:rsidRPr="001C3755">
        <w:rPr>
          <w:rStyle w:val="FontStyle30"/>
          <w:sz w:val="24"/>
          <w:szCs w:val="24"/>
        </w:rPr>
        <w:softHyphen/>
        <w:t>каз-информацию». Тем самым «</w:t>
      </w:r>
      <w:r>
        <w:rPr>
          <w:rStyle w:val="FontStyle30"/>
          <w:sz w:val="24"/>
          <w:szCs w:val="24"/>
        </w:rPr>
        <w:t>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</w:t>
      </w:r>
      <w:r w:rsidRPr="001C3755">
        <w:rPr>
          <w:rStyle w:val="FontStyle31"/>
          <w:sz w:val="24"/>
          <w:szCs w:val="24"/>
        </w:rPr>
        <w:t>.</w:t>
      </w:r>
    </w:p>
    <w:p w:rsidR="006534D3" w:rsidRPr="001C3755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6534D3" w:rsidRPr="001C3755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D0719C" w:rsidRPr="0083193E">
        <w:rPr>
          <w:rStyle w:val="FontStyle76"/>
          <w:sz w:val="24"/>
          <w:szCs w:val="24"/>
        </w:rPr>
        <w:t>Г/1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6534D3" w:rsidRPr="001C3755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слабой подфункции (</w:t>
      </w:r>
      <w:r w:rsidR="00D0719C" w:rsidRPr="0083193E">
        <w:rPr>
          <w:rStyle w:val="FontStyle76"/>
          <w:sz w:val="24"/>
          <w:szCs w:val="24"/>
        </w:rPr>
        <w:t>Г/1</w:t>
      </w:r>
      <w:r>
        <w:rPr>
          <w:rStyle w:val="FontStyle29"/>
          <w:sz w:val="24"/>
          <w:szCs w:val="24"/>
        </w:rPr>
        <w:t xml:space="preserve">) </w:t>
      </w:r>
      <w:r w:rsidRPr="001C3755">
        <w:rPr>
          <w:rStyle w:val="FontStyle36"/>
          <w:sz w:val="24"/>
          <w:szCs w:val="24"/>
        </w:rPr>
        <w:t xml:space="preserve">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6534D3" w:rsidRPr="00581CF6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581CF6">
        <w:rPr>
          <w:rStyle w:val="FontStyle37"/>
          <w:i w:val="0"/>
          <w:iCs w:val="0"/>
          <w:sz w:val="22"/>
          <w:szCs w:val="22"/>
        </w:rPr>
        <w:t xml:space="preserve">* </w:t>
      </w:r>
      <w:r w:rsidRPr="00581C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ция с одноаспектной </w:t>
      </w:r>
      <w:r w:rsidRPr="00581CF6">
        <w:rPr>
          <w:rStyle w:val="FontStyle36"/>
          <w:i/>
          <w:iCs/>
          <w:sz w:val="24"/>
          <w:szCs w:val="24"/>
        </w:rPr>
        <w:t>творческой</w:t>
      </w:r>
      <w:r w:rsidRPr="00581CF6">
        <w:rPr>
          <w:rStyle w:val="FontStyle36"/>
          <w:i/>
          <w:iCs/>
          <w:sz w:val="22"/>
          <w:szCs w:val="22"/>
        </w:rPr>
        <w:t xml:space="preserve"> подфункции (реализуемой во Втором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581CF6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581C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 xml:space="preserve">ведущего, </w:t>
      </w:r>
      <w:r w:rsidRPr="00581C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581CF6">
        <w:rPr>
          <w:rStyle w:val="FontStyle37"/>
          <w:i w:val="0"/>
          <w:iCs w:val="0"/>
          <w:sz w:val="22"/>
          <w:szCs w:val="22"/>
        </w:rPr>
        <w:t>ведомый.</w:t>
      </w:r>
    </w:p>
    <w:p w:rsidR="006534D3" w:rsidRDefault="006534D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В то же время, в данных отношениях</w:t>
      </w:r>
      <w:r w:rsidRPr="005C5D26">
        <w:rPr>
          <w:rStyle w:val="FontStyle36"/>
          <w:sz w:val="24"/>
          <w:szCs w:val="24"/>
        </w:rPr>
        <w:t xml:space="preserve">, </w:t>
      </w:r>
      <w:r>
        <w:rPr>
          <w:rStyle w:val="FontStyle36"/>
          <w:sz w:val="24"/>
          <w:szCs w:val="24"/>
        </w:rPr>
        <w:t xml:space="preserve">Парнер не может взаимодействовать с Личностью в качестве ведущего, так как его сильные подфункции не имеют выхода на </w:t>
      </w:r>
      <w:r w:rsidRPr="002734B4">
        <w:rPr>
          <w:rStyle w:val="FontStyle37"/>
          <w:i w:val="0"/>
          <w:iCs w:val="0"/>
        </w:rPr>
        <w:t>одно</w:t>
      </w:r>
      <w:r>
        <w:rPr>
          <w:rStyle w:val="FontStyle37"/>
          <w:i w:val="0"/>
          <w:iCs w:val="0"/>
        </w:rPr>
        <w:t>аспектные</w:t>
      </w:r>
      <w:r>
        <w:rPr>
          <w:rStyle w:val="FontStyle36"/>
          <w:sz w:val="24"/>
          <w:szCs w:val="24"/>
        </w:rPr>
        <w:t xml:space="preserve"> подфункции</w:t>
      </w:r>
      <w:r w:rsidRPr="005C5D26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Личности.</w:t>
      </w:r>
      <w:r w:rsidRPr="004D4357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 xml:space="preserve">По </w:t>
      </w:r>
      <w:r w:rsidRPr="0064117A">
        <w:rPr>
          <w:rStyle w:val="FontStyle30"/>
          <w:sz w:val="24"/>
          <w:szCs w:val="24"/>
        </w:rPr>
        <w:lastRenderedPageBreak/>
        <w:t>этой при</w:t>
      </w:r>
      <w:r>
        <w:rPr>
          <w:rStyle w:val="FontStyle30"/>
          <w:sz w:val="24"/>
          <w:szCs w:val="24"/>
        </w:rPr>
        <w:t>чине все, что говорит и делает Партнер («п</w:t>
      </w:r>
      <w:r w:rsidRPr="0064117A">
        <w:rPr>
          <w:rStyle w:val="FontStyle30"/>
          <w:sz w:val="24"/>
          <w:szCs w:val="24"/>
        </w:rPr>
        <w:t>од</w:t>
      </w:r>
      <w:r>
        <w:rPr>
          <w:rStyle w:val="FontStyle30"/>
          <w:sz w:val="24"/>
          <w:szCs w:val="24"/>
        </w:rPr>
        <w:t>заказный-приемник»), Личности («з</w:t>
      </w:r>
      <w:r w:rsidRPr="0064117A">
        <w:rPr>
          <w:rStyle w:val="FontStyle30"/>
          <w:sz w:val="24"/>
          <w:szCs w:val="24"/>
        </w:rPr>
        <w:t>аказчику-передатчику») кажется не слишком важным и значимым.</w:t>
      </w:r>
      <w:r>
        <w:rPr>
          <w:rStyle w:val="FontStyle30"/>
          <w:sz w:val="24"/>
          <w:szCs w:val="24"/>
        </w:rPr>
        <w:t>*</w:t>
      </w:r>
    </w:p>
    <w:p w:rsidR="006534D3" w:rsidRPr="00581CF6" w:rsidRDefault="006534D3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581CF6">
        <w:rPr>
          <w:rStyle w:val="FontStyle30"/>
          <w:i/>
          <w:iCs/>
          <w:sz w:val="22"/>
          <w:szCs w:val="22"/>
        </w:rPr>
        <w:t xml:space="preserve">* </w:t>
      </w:r>
      <w:r>
        <w:rPr>
          <w:rStyle w:val="FontStyle30"/>
          <w:i/>
          <w:iCs/>
          <w:sz w:val="22"/>
          <w:szCs w:val="22"/>
        </w:rPr>
        <w:t>При этом «з</w:t>
      </w:r>
      <w:r w:rsidRPr="00581CF6">
        <w:rPr>
          <w:rStyle w:val="FontStyle30"/>
          <w:i/>
          <w:iCs/>
          <w:sz w:val="22"/>
          <w:szCs w:val="22"/>
        </w:rPr>
        <w:t>аказчик-передатчик»</w:t>
      </w:r>
      <w:r>
        <w:rPr>
          <w:rStyle w:val="FontStyle30"/>
          <w:i/>
          <w:iCs/>
          <w:sz w:val="22"/>
          <w:szCs w:val="22"/>
        </w:rPr>
        <w:t xml:space="preserve">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Парт</w:t>
      </w:r>
      <w:r w:rsidRPr="00163E1A">
        <w:rPr>
          <w:rStyle w:val="FontStyle31"/>
          <w:sz w:val="22"/>
          <w:szCs w:val="22"/>
        </w:rPr>
        <w:softHyphen/>
        <w:t>нер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6534D3" w:rsidRPr="004D1363" w:rsidRDefault="006534D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E56831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5683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«11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56831" w:rsidRPr="001C53DD">
        <w:rPr>
          <w:rStyle w:val="FontStyle36"/>
          <w:iCs/>
          <w:sz w:val="24"/>
          <w:szCs w:val="24"/>
        </w:rPr>
        <w:t xml:space="preserve">отношения 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56831" w:rsidRPr="007E3D98">
        <w:rPr>
          <w:rStyle w:val="FontStyle31"/>
          <w:i w:val="0"/>
          <w:sz w:val="24"/>
          <w:szCs w:val="24"/>
        </w:rPr>
        <w:t>Миролюбивого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56831" w:rsidRPr="007E3D98">
        <w:rPr>
          <w:rStyle w:val="FontStyle31"/>
          <w:i w:val="0"/>
          <w:sz w:val="24"/>
          <w:szCs w:val="24"/>
        </w:rPr>
        <w:t>Вдумчивого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56831" w:rsidRPr="007E3D98">
        <w:rPr>
          <w:rFonts w:ascii="Times New Roman" w:hAnsi="Times New Roman" w:cs="Times New Roman"/>
          <w:iCs/>
        </w:rPr>
        <w:t xml:space="preserve">, </w:t>
      </w:r>
      <w:r w:rsidR="00E56831" w:rsidRPr="007E3D98">
        <w:rPr>
          <w:rStyle w:val="FontStyle77"/>
          <w:iCs/>
          <w:sz w:val="24"/>
          <w:szCs w:val="24"/>
        </w:rPr>
        <w:t>субъектов одиннадцатой</w:t>
      </w:r>
      <w:r w:rsidR="00E5683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56831" w:rsidRPr="009C3A56">
        <w:rPr>
          <w:rStyle w:val="FontStyle77"/>
          <w:iCs/>
          <w:sz w:val="24"/>
          <w:szCs w:val="24"/>
        </w:rPr>
        <w:t>пары</w:t>
      </w:r>
      <w:r w:rsidR="00E56831" w:rsidRPr="009C3A56">
        <w:rPr>
          <w:rStyle w:val="FontStyle32"/>
          <w:sz w:val="24"/>
          <w:szCs w:val="24"/>
        </w:rPr>
        <w:t>,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6534D3" w:rsidRPr="003F3B90" w:rsidRDefault="006534D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6534D3" w:rsidRPr="003F3B90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6534D3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087" type="#_x0000_t202" style="position:absolute;left:0;text-align:left;margin-left:-191.5pt;margin-top:18.25pt;width:170.9pt;height:97.45pt;z-index:252075008;visibility:visible;mso-wrap-style:square;mso-width-percent:0;mso-height-percent:0;mso-wrap-distance-left:1.9pt;mso-wrap-distance-top:8.6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" filled="f" stroked="f">
            <v:textbox inset="0,0,0,0">
              <w:txbxContent>
                <w:p w:rsidR="0073180E" w:rsidRDefault="0073180E" w:rsidP="006534D3">
                  <w:r>
                    <w:rPr>
                      <w:lang w:val="ru-RU" w:bidi="or-IN"/>
                    </w:rPr>
                    <w:drawing>
                      <wp:inline distT="0" distB="0" distL="0" distR="0" wp14:anchorId="4F1E0ED4" wp14:editId="4F2BB5E7">
                        <wp:extent cx="2162810" cy="1239520"/>
                        <wp:effectExtent l="0" t="0" r="8890" b="0"/>
                        <wp:docPr id="200" name="Рисунок 2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6534D3" w:rsidRPr="00581CF6" w:rsidRDefault="006534D3" w:rsidP="00FB2CBF">
      <w:pPr>
        <w:pStyle w:val="Style7"/>
        <w:widowControl/>
        <w:spacing w:before="5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581CF6">
        <w:rPr>
          <w:rStyle w:val="FontStyle20"/>
          <w:rFonts w:ascii="Times New Roman" w:hAnsi="Times New Roman" w:cs="Times New Roman"/>
          <w:sz w:val="24"/>
          <w:szCs w:val="24"/>
        </w:rPr>
        <w:t>Схема 11. Типические отношения "Заказчика" и "Подзаказного"</w:t>
      </w:r>
    </w:p>
    <w:p w:rsidR="006534D3" w:rsidRDefault="006534D3" w:rsidP="00FB2CBF">
      <w:pPr>
        <w:pStyle w:val="Style7"/>
        <w:widowControl/>
        <w:spacing w:before="5" w:line="221" w:lineRule="exact"/>
        <w:ind w:left="-142" w:right="5"/>
        <w:rPr>
          <w:rStyle w:val="FontStyle20"/>
        </w:rPr>
        <w:sectPr w:rsidR="006534D3" w:rsidSect="00FB2CBF">
          <w:headerReference w:type="even" r:id="rId533"/>
          <w:headerReference w:type="default" r:id="rId534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6534D3" w:rsidRDefault="006534D3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6534D3" w:rsidRDefault="006534D3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6534D3" w:rsidRDefault="003610EA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0"/>
        </w:rPr>
      </w:pPr>
      <w:r>
        <w:rPr>
          <w:rStyle w:val="FontStyle36"/>
          <w:b/>
          <w:bCs/>
          <w:i/>
          <w:sz w:val="24"/>
          <w:szCs w:val="24"/>
        </w:rPr>
        <w:t>11</w:t>
      </w:r>
      <w:r w:rsidR="006534D3" w:rsidRPr="00674069">
        <w:rPr>
          <w:rStyle w:val="FontStyle36"/>
          <w:b/>
          <w:bCs/>
          <w:i/>
          <w:sz w:val="24"/>
          <w:szCs w:val="24"/>
        </w:rPr>
        <w:t>.2.1.</w:t>
      </w:r>
      <w:r w:rsidR="006534D3">
        <w:rPr>
          <w:rStyle w:val="FontStyle36"/>
          <w:b/>
          <w:bCs/>
          <w:i/>
          <w:sz w:val="24"/>
          <w:szCs w:val="24"/>
        </w:rPr>
        <w:t>12</w:t>
      </w:r>
      <w:r w:rsidR="006534D3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6534D3">
        <w:rPr>
          <w:rStyle w:val="FontStyle36"/>
          <w:b/>
          <w:bCs/>
          <w:i/>
          <w:sz w:val="24"/>
          <w:szCs w:val="24"/>
        </w:rPr>
        <w:t>О</w:t>
      </w:r>
      <w:r w:rsidR="006534D3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6534D3" w:rsidRPr="00674069">
        <w:rPr>
          <w:rStyle w:val="FontStyle20"/>
        </w:rPr>
        <w:t xml:space="preserve"> </w:t>
      </w:r>
      <w:r w:rsidR="006534D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"Подзаказного" и "Заказчика",</w:t>
      </w:r>
    </w:p>
    <w:p w:rsidR="006534D3" w:rsidRDefault="006534D3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526968">
        <w:rPr>
          <w:rStyle w:val="FontStyle32"/>
          <w:sz w:val="24"/>
          <w:szCs w:val="24"/>
        </w:rPr>
        <w:t>реализуемые</w:t>
      </w:r>
      <w:r>
        <w:rPr>
          <w:rStyle w:val="FontStyle32"/>
          <w:i w:val="0"/>
          <w:iCs w:val="0"/>
          <w:sz w:val="24"/>
          <w:szCs w:val="24"/>
        </w:rPr>
        <w:t xml:space="preserve"> </w:t>
      </w:r>
      <w:r w:rsidR="008D1F9A" w:rsidRPr="00C8014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«Ригидным» и «Неподатливым» </w:t>
      </w:r>
      <w:r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6534D3" w:rsidRDefault="006534D3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sz w:val="24"/>
          <w:szCs w:val="24"/>
        </w:rPr>
      </w:pPr>
    </w:p>
    <w:p w:rsidR="006534D3" w:rsidRPr="001C3755" w:rsidRDefault="006534D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D0719C">
        <w:rPr>
          <w:rStyle w:val="FontStyle32"/>
          <w:b w:val="0"/>
          <w:bCs w:val="0"/>
          <w:i w:val="0"/>
          <w:iCs w:val="0"/>
          <w:sz w:val="24"/>
          <w:szCs w:val="24"/>
        </w:rPr>
        <w:t>ригидного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D0719C" w:rsidRPr="00D100A7">
        <w:rPr>
          <w:rStyle w:val="FontStyle32"/>
          <w:b w:val="0"/>
          <w:bCs w:val="0"/>
          <w:i w:val="0"/>
          <w:iCs w:val="0"/>
          <w:sz w:val="24"/>
          <w:szCs w:val="24"/>
        </w:rPr>
        <w:t>«неподат</w:t>
      </w:r>
      <w:r w:rsidR="00D0719C" w:rsidRPr="00D100A7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ливого» меланхолика - субъекта 15-й 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D0719C" w:rsidRPr="008A4A8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Гх/2 А/1 Б/1 В/1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6534D3" w:rsidRPr="001C3755" w:rsidRDefault="006534D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D0719C" w:rsidRPr="0083193E">
        <w:rPr>
          <w:rStyle w:val="FontStyle76"/>
          <w:sz w:val="24"/>
          <w:szCs w:val="24"/>
        </w:rPr>
        <w:t>Бх/2 Г/1 В/1 А/1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«Подзаказного» и «Заказчика»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12).</w:t>
      </w:r>
      <w:r w:rsidRPr="001C3755">
        <w:rPr>
          <w:rStyle w:val="FontStyle37"/>
          <w:sz w:val="24"/>
          <w:szCs w:val="24"/>
        </w:rPr>
        <w:t xml:space="preserve"> </w:t>
      </w:r>
    </w:p>
    <w:p w:rsidR="006534D3" w:rsidRPr="001C3755" w:rsidRDefault="006534D3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lastRenderedPageBreak/>
        <w:t xml:space="preserve">В этих отношениях Партнер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 xml:space="preserve">нала, активизирует слабую подфункцию Четвертого канала </w:t>
      </w:r>
      <w:r w:rsidRPr="001C3755">
        <w:rPr>
          <w:rStyle w:val="FontStyle36"/>
          <w:sz w:val="24"/>
          <w:szCs w:val="24"/>
        </w:rPr>
        <w:t>Личности</w:t>
      </w:r>
      <w:r w:rsidRPr="001C3755">
        <w:rPr>
          <w:rStyle w:val="FontStyle30"/>
          <w:sz w:val="24"/>
          <w:szCs w:val="24"/>
        </w:rPr>
        <w:t>, являющ</w:t>
      </w:r>
      <w:r>
        <w:rPr>
          <w:rStyle w:val="FontStyle30"/>
          <w:sz w:val="24"/>
          <w:szCs w:val="24"/>
        </w:rPr>
        <w:t>ейся «п</w:t>
      </w:r>
      <w:r w:rsidRPr="001C3755">
        <w:rPr>
          <w:rStyle w:val="FontStyle30"/>
          <w:sz w:val="24"/>
          <w:szCs w:val="24"/>
        </w:rPr>
        <w:t>одзаказным-приемником», получающего этот «</w:t>
      </w:r>
      <w:r>
        <w:rPr>
          <w:rStyle w:val="FontStyle30"/>
          <w:sz w:val="24"/>
          <w:szCs w:val="24"/>
        </w:rPr>
        <w:t>за</w:t>
      </w:r>
      <w:r>
        <w:rPr>
          <w:rStyle w:val="FontStyle30"/>
          <w:sz w:val="24"/>
          <w:szCs w:val="24"/>
        </w:rPr>
        <w:softHyphen/>
        <w:t>каз-информацию». Тем самым «з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BD54F6">
        <w:rPr>
          <w:rStyle w:val="FontStyle31"/>
          <w:i w:val="0"/>
          <w:iCs w:val="0"/>
          <w:sz w:val="24"/>
          <w:szCs w:val="24"/>
        </w:rPr>
        <w:t>ведущего.</w:t>
      </w:r>
    </w:p>
    <w:p w:rsidR="006534D3" w:rsidRPr="001C3755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6534D3" w:rsidRPr="001C3755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Pr="00DF6EC1">
        <w:rPr>
          <w:rStyle w:val="FontStyle32"/>
          <w:b w:val="0"/>
          <w:bCs w:val="0"/>
          <w:sz w:val="24"/>
          <w:szCs w:val="24"/>
        </w:rPr>
        <w:t>А/1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6534D3" w:rsidRPr="001C3755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слабой подфункции (</w:t>
      </w:r>
      <w:r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1C3755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6534D3" w:rsidRPr="001C3755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C3755">
        <w:rPr>
          <w:rStyle w:val="FontStyle37"/>
          <w:i w:val="0"/>
          <w:iCs w:val="0"/>
          <w:sz w:val="22"/>
          <w:szCs w:val="22"/>
        </w:rPr>
        <w:t xml:space="preserve">* </w:t>
      </w:r>
      <w:r w:rsidRPr="001C3755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ция с одноаспектной творческой подфункции (реализуемой во Втором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1C3755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1C3755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>ведущего</w:t>
      </w:r>
      <w:r w:rsidRPr="001C3755">
        <w:rPr>
          <w:rStyle w:val="FontStyle37"/>
          <w:i w:val="0"/>
          <w:iCs w:val="0"/>
          <w:sz w:val="22"/>
          <w:szCs w:val="22"/>
        </w:rPr>
        <w:t xml:space="preserve">, </w:t>
      </w:r>
      <w:r w:rsidRPr="001C3755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1C3755">
        <w:rPr>
          <w:rStyle w:val="FontStyle37"/>
          <w:sz w:val="22"/>
          <w:szCs w:val="22"/>
        </w:rPr>
        <w:t>ведомый</w:t>
      </w:r>
      <w:r w:rsidRPr="001C3755">
        <w:rPr>
          <w:rStyle w:val="FontStyle37"/>
          <w:i w:val="0"/>
          <w:iCs w:val="0"/>
          <w:sz w:val="22"/>
          <w:szCs w:val="22"/>
        </w:rPr>
        <w:t>.</w:t>
      </w:r>
    </w:p>
    <w:p w:rsidR="006534D3" w:rsidRPr="001C3755" w:rsidRDefault="006534D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то же время, в данных отношениях, Личность не может взаимодействовать с Парнером в качестве ведущего, так как ее сильные подфункции не имеют выхода на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одноаспектные</w:t>
      </w:r>
      <w:r w:rsidRPr="001C3755">
        <w:rPr>
          <w:rStyle w:val="FontStyle36"/>
          <w:sz w:val="24"/>
          <w:szCs w:val="24"/>
        </w:rPr>
        <w:t xml:space="preserve"> подфункции Парнера.</w:t>
      </w:r>
      <w:r w:rsidRPr="001C3755">
        <w:rPr>
          <w:rStyle w:val="FontStyle30"/>
          <w:sz w:val="24"/>
          <w:szCs w:val="24"/>
        </w:rPr>
        <w:t xml:space="preserve"> По этой причине все, ч</w:t>
      </w:r>
      <w:r>
        <w:rPr>
          <w:rStyle w:val="FontStyle30"/>
          <w:sz w:val="24"/>
          <w:szCs w:val="24"/>
        </w:rPr>
        <w:t>то говорит и делает Личность («п</w:t>
      </w:r>
      <w:r w:rsidRPr="001C3755">
        <w:rPr>
          <w:rStyle w:val="FontStyle30"/>
          <w:sz w:val="24"/>
          <w:szCs w:val="24"/>
        </w:rPr>
        <w:t xml:space="preserve">одзаказный-приемник»), </w:t>
      </w:r>
      <w:r w:rsidRPr="001C3755">
        <w:rPr>
          <w:rStyle w:val="FontStyle36"/>
          <w:sz w:val="24"/>
          <w:szCs w:val="24"/>
        </w:rPr>
        <w:t>Парнеру</w:t>
      </w:r>
      <w:r w:rsidRPr="001C3755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(«з</w:t>
      </w:r>
      <w:r w:rsidRPr="001C3755">
        <w:rPr>
          <w:rStyle w:val="FontStyle30"/>
          <w:sz w:val="24"/>
          <w:szCs w:val="24"/>
        </w:rPr>
        <w:t>аказчику-передатчику») кажется не слишком важным и значимым.*</w:t>
      </w:r>
    </w:p>
    <w:p w:rsidR="006534D3" w:rsidRPr="00581CF6" w:rsidRDefault="006534D3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>
        <w:rPr>
          <w:rStyle w:val="FontStyle30"/>
          <w:i/>
          <w:iCs/>
          <w:sz w:val="22"/>
          <w:szCs w:val="22"/>
        </w:rPr>
        <w:t>* При этом «з</w:t>
      </w:r>
      <w:r w:rsidRPr="00581CF6">
        <w:rPr>
          <w:rStyle w:val="FontStyle30"/>
          <w:i/>
          <w:iCs/>
          <w:sz w:val="22"/>
          <w:szCs w:val="22"/>
        </w:rPr>
        <w:t>аказч</w:t>
      </w:r>
      <w:r>
        <w:rPr>
          <w:rStyle w:val="FontStyle30"/>
          <w:i/>
          <w:iCs/>
          <w:sz w:val="22"/>
          <w:szCs w:val="22"/>
        </w:rPr>
        <w:t>ик-передатчик»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Личность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Pr="00163E1A">
        <w:rPr>
          <w:rStyle w:val="FontStyle36"/>
          <w:i/>
          <w:iCs/>
          <w:sz w:val="22"/>
          <w:szCs w:val="22"/>
        </w:rPr>
        <w:t>Парнера</w:t>
      </w:r>
      <w:r w:rsidRPr="00581CF6">
        <w:rPr>
          <w:rStyle w:val="FontStyle30"/>
          <w:i/>
          <w:iCs/>
          <w:sz w:val="22"/>
          <w:szCs w:val="22"/>
        </w:rPr>
        <w:t>.</w:t>
      </w:r>
    </w:p>
    <w:p w:rsidR="006534D3" w:rsidRPr="00A951C6" w:rsidRDefault="006534D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E56831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3030A">
        <w:rPr>
          <w:rStyle w:val="FontStyle30"/>
          <w:sz w:val="24"/>
          <w:szCs w:val="24"/>
        </w:rPr>
        <w:t xml:space="preserve"> </w:t>
      </w:r>
      <w:r w:rsidRPr="004D6776">
        <w:rPr>
          <w:rStyle w:val="FontStyle30"/>
          <w:sz w:val="24"/>
          <w:szCs w:val="24"/>
        </w:rPr>
        <w:t>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5683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«11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56831" w:rsidRPr="001C53DD">
        <w:rPr>
          <w:rStyle w:val="FontStyle36"/>
          <w:iCs/>
          <w:sz w:val="24"/>
          <w:szCs w:val="24"/>
        </w:rPr>
        <w:t xml:space="preserve">отношения 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56831" w:rsidRPr="007E3D98">
        <w:rPr>
          <w:rStyle w:val="FontStyle31"/>
          <w:i w:val="0"/>
          <w:sz w:val="24"/>
          <w:szCs w:val="24"/>
        </w:rPr>
        <w:t>Миролюбивого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56831" w:rsidRPr="007E3D98">
        <w:rPr>
          <w:rStyle w:val="FontStyle31"/>
          <w:i w:val="0"/>
          <w:sz w:val="24"/>
          <w:szCs w:val="24"/>
        </w:rPr>
        <w:t>Вдумчивого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56831" w:rsidRPr="007E3D98">
        <w:rPr>
          <w:rFonts w:ascii="Times New Roman" w:hAnsi="Times New Roman" w:cs="Times New Roman"/>
          <w:iCs/>
        </w:rPr>
        <w:t xml:space="preserve">, </w:t>
      </w:r>
      <w:r w:rsidR="00E56831" w:rsidRPr="007E3D98">
        <w:rPr>
          <w:rStyle w:val="FontStyle77"/>
          <w:iCs/>
          <w:sz w:val="24"/>
          <w:szCs w:val="24"/>
        </w:rPr>
        <w:t>субъектов одиннадцатой</w:t>
      </w:r>
      <w:r w:rsidR="00E5683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56831" w:rsidRPr="009C3A56">
        <w:rPr>
          <w:rStyle w:val="FontStyle77"/>
          <w:iCs/>
          <w:sz w:val="24"/>
          <w:szCs w:val="24"/>
        </w:rPr>
        <w:t>пары</w:t>
      </w:r>
      <w:r w:rsidR="00E56831" w:rsidRPr="009C3A56">
        <w:rPr>
          <w:rStyle w:val="FontStyle32"/>
          <w:sz w:val="24"/>
          <w:szCs w:val="24"/>
        </w:rPr>
        <w:t>,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6534D3" w:rsidRPr="004659F9" w:rsidRDefault="006534D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6534D3" w:rsidRPr="004659F9" w:rsidSect="00FB2CBF">
          <w:headerReference w:type="even" r:id="rId535"/>
          <w:headerReference w:type="default" r:id="rId536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6534D3" w:rsidRDefault="006534D3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6534D3" w:rsidRPr="00163E1A" w:rsidRDefault="0073180E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6088" type="#_x0000_t202" style="position:absolute;left:0;text-align:left;margin-left:-195.35pt;margin-top:3.45pt;width:170.4pt;height:90.35pt;z-index:252076032;visibility:visible;mso-wrap-style:square;mso-width-percent:0;mso-wrap-distance-left:1.9pt;mso-wrap-distance-top:5.75pt;mso-wrap-distance-right:1.9pt;mso-wrap-distance-bottom:.25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/DsAIAAKw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" filled="f" stroked="f">
            <v:textbox style="mso-next-textbox:#_x0000_s6088" inset="0,0,0,0">
              <w:txbxContent>
                <w:p w:rsidR="0073180E" w:rsidRDefault="0073180E" w:rsidP="006534D3">
                  <w:r>
                    <w:rPr>
                      <w:lang w:val="ru-RU" w:bidi="or-IN"/>
                    </w:rPr>
                    <w:drawing>
                      <wp:inline distT="0" distB="0" distL="0" distR="0" wp14:anchorId="0A003EB8" wp14:editId="4672D9A9">
                        <wp:extent cx="2164080" cy="1226312"/>
                        <wp:effectExtent l="0" t="0" r="0" b="0"/>
                        <wp:docPr id="201" name="Рисунок 2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4080" cy="1226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6534D3" w:rsidRPr="00163E1A">
        <w:rPr>
          <w:rStyle w:val="FontStyle20"/>
          <w:rFonts w:ascii="Times New Roman" w:hAnsi="Times New Roman" w:cs="Times New Roman"/>
          <w:sz w:val="24"/>
          <w:szCs w:val="24"/>
        </w:rPr>
        <w:t>Схема 12. Типические отношения "Подзаказного" и "Заказчика"</w:t>
      </w:r>
    </w:p>
    <w:p w:rsidR="006534D3" w:rsidRDefault="006534D3" w:rsidP="00FB2CBF">
      <w:pPr>
        <w:pStyle w:val="Style7"/>
        <w:widowControl/>
        <w:spacing w:before="192" w:line="221" w:lineRule="exact"/>
        <w:ind w:left="-142" w:right="5"/>
        <w:rPr>
          <w:rStyle w:val="FontStyle20"/>
        </w:rPr>
        <w:sectPr w:rsidR="006534D3" w:rsidSect="00FB2CBF">
          <w:headerReference w:type="even" r:id="rId538"/>
          <w:headerReference w:type="default" r:id="rId539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6534D3" w:rsidRDefault="006534D3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6534D3" w:rsidRDefault="003610EA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11</w:t>
      </w:r>
      <w:r w:rsidR="006534D3" w:rsidRPr="00A6286B">
        <w:rPr>
          <w:rStyle w:val="FontStyle36"/>
          <w:b/>
          <w:bCs/>
          <w:i/>
          <w:sz w:val="24"/>
          <w:szCs w:val="24"/>
        </w:rPr>
        <w:t>.2.1.13. О</w:t>
      </w:r>
      <w:r w:rsidR="006534D3" w:rsidRPr="00A6286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суперконтроля, </w:t>
      </w:r>
      <w:r w:rsidR="006534D3" w:rsidRPr="00526968">
        <w:rPr>
          <w:rStyle w:val="FontStyle32"/>
          <w:iCs w:val="0"/>
          <w:sz w:val="24"/>
          <w:szCs w:val="24"/>
        </w:rPr>
        <w:t>реализуемые</w:t>
      </w:r>
      <w:r w:rsidR="006534D3" w:rsidRPr="00A6286B">
        <w:rPr>
          <w:rStyle w:val="FontStyle32"/>
          <w:i w:val="0"/>
          <w:sz w:val="24"/>
          <w:szCs w:val="24"/>
        </w:rPr>
        <w:t xml:space="preserve"> </w:t>
      </w:r>
      <w:r w:rsidR="006534D3" w:rsidRPr="00E8269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6534D3" w:rsidRPr="00C15C18">
        <w:rPr>
          <w:rStyle w:val="FontStyle32"/>
          <w:iCs w:val="0"/>
          <w:sz w:val="24"/>
          <w:szCs w:val="24"/>
        </w:rPr>
        <w:t xml:space="preserve"> </w:t>
      </w:r>
      <w:r w:rsidR="006534D3" w:rsidRPr="004839AE">
        <w:rPr>
          <w:rStyle w:val="FontStyle32"/>
          <w:iCs w:val="0"/>
          <w:sz w:val="24"/>
          <w:szCs w:val="24"/>
        </w:rPr>
        <w:t xml:space="preserve"> </w:t>
      </w:r>
      <w:r w:rsidR="008D1F9A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8D1F9A" w:rsidRPr="00C8014E">
        <w:rPr>
          <w:rStyle w:val="FontStyle31"/>
          <w:b/>
          <w:bCs/>
          <w:iCs w:val="0"/>
          <w:sz w:val="24"/>
          <w:szCs w:val="24"/>
        </w:rPr>
        <w:t>Спокойны</w:t>
      </w:r>
      <w:r w:rsidR="008D1F9A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8D1F9A" w:rsidRPr="008D1F9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8D1F9A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8D1F9A" w:rsidRPr="00C8014E">
        <w:rPr>
          <w:rStyle w:val="FontStyle31"/>
          <w:b/>
          <w:bCs/>
          <w:iCs w:val="0"/>
          <w:sz w:val="24"/>
          <w:szCs w:val="24"/>
        </w:rPr>
        <w:t>Размеренны</w:t>
      </w:r>
      <w:r w:rsidR="008D1F9A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8D1F9A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534D3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6534D3" w:rsidRPr="00A6286B" w:rsidRDefault="006534D3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</w:p>
    <w:p w:rsidR="006534D3" w:rsidRPr="005225D6" w:rsidRDefault="006534D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5225D6">
        <w:rPr>
          <w:rStyle w:val="FontStyle36"/>
          <w:sz w:val="24"/>
          <w:szCs w:val="24"/>
        </w:rPr>
        <w:t xml:space="preserve">Типические отношения </w:t>
      </w:r>
      <w:r w:rsidRPr="005225D6">
        <w:rPr>
          <w:rStyle w:val="FontStyle30"/>
          <w:sz w:val="24"/>
          <w:szCs w:val="24"/>
        </w:rPr>
        <w:t xml:space="preserve"> «</w:t>
      </w:r>
      <w:r w:rsidR="00D0719C">
        <w:rPr>
          <w:rStyle w:val="FontStyle32"/>
          <w:b w:val="0"/>
          <w:bCs w:val="0"/>
          <w:i w:val="0"/>
          <w:iCs w:val="0"/>
          <w:sz w:val="24"/>
          <w:szCs w:val="24"/>
        </w:rPr>
        <w:t>спокойного</w:t>
      </w:r>
      <w:r w:rsidRPr="005225D6">
        <w:rPr>
          <w:rStyle w:val="FontStyle30"/>
          <w:sz w:val="24"/>
          <w:szCs w:val="24"/>
        </w:rPr>
        <w:t xml:space="preserve">» или </w:t>
      </w:r>
      <w:r w:rsidR="00D0719C" w:rsidRPr="00D100A7">
        <w:rPr>
          <w:rStyle w:val="FontStyle32"/>
          <w:b w:val="0"/>
          <w:bCs w:val="0"/>
          <w:i w:val="0"/>
          <w:iCs w:val="0"/>
          <w:sz w:val="24"/>
          <w:szCs w:val="24"/>
        </w:rPr>
        <w:t>«размерен</w:t>
      </w:r>
      <w:r w:rsidR="00D0719C" w:rsidRPr="00D100A7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ного» флегматика - субъекта 9-й пары </w:t>
      </w:r>
      <w:r w:rsidRPr="008F61A8">
        <w:rPr>
          <w:rStyle w:val="FontStyle35"/>
          <w:i w:val="0"/>
          <w:iCs w:val="0"/>
          <w:sz w:val="24"/>
          <w:szCs w:val="24"/>
        </w:rPr>
        <w:t>(</w:t>
      </w:r>
      <w:r w:rsidRPr="005225D6">
        <w:rPr>
          <w:rStyle w:val="FontStyle36"/>
          <w:sz w:val="24"/>
          <w:szCs w:val="24"/>
        </w:rPr>
        <w:t xml:space="preserve">партнера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5225D6">
        <w:rPr>
          <w:rStyle w:val="FontStyle36"/>
          <w:sz w:val="24"/>
          <w:szCs w:val="24"/>
        </w:rPr>
        <w:t>далее Партнер) -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обусловливаются 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D0719C" w:rsidRPr="00591B77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Ах/2 В/1 Г/1 Б/1</w:t>
      </w:r>
      <w:r w:rsidRPr="005225D6">
        <w:rPr>
          <w:rStyle w:val="FontStyle37"/>
          <w:sz w:val="24"/>
          <w:szCs w:val="24"/>
        </w:rPr>
        <w:t>,</w:t>
      </w:r>
      <w:r w:rsidRPr="005225D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6534D3" w:rsidRPr="005225D6" w:rsidRDefault="006534D3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27"/>
          <w:rFonts w:eastAsiaTheme="minorEastAsia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Поэтому </w:t>
      </w:r>
      <w:r w:rsidRPr="005225D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5225D6">
        <w:rPr>
          <w:rStyle w:val="FontStyle36"/>
          <w:sz w:val="24"/>
          <w:szCs w:val="24"/>
        </w:rPr>
        <w:t>(далее Личность, с</w:t>
      </w:r>
      <w:r w:rsidRPr="005225D6">
        <w:rPr>
          <w:rStyle w:val="FontStyle31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D0719C" w:rsidRPr="0083193E">
        <w:rPr>
          <w:rStyle w:val="FontStyle76"/>
          <w:sz w:val="24"/>
          <w:szCs w:val="24"/>
        </w:rPr>
        <w:t>Бх/2 Г/1 В/1 А/1</w:t>
      </w:r>
      <w:r w:rsidRPr="005225D6">
        <w:rPr>
          <w:rStyle w:val="FontStyle36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 xml:space="preserve"> - </w:t>
      </w:r>
      <w:r w:rsidRPr="005225D6">
        <w:rPr>
          <w:rStyle w:val="FontStyle36"/>
          <w:sz w:val="24"/>
          <w:szCs w:val="24"/>
        </w:rPr>
        <w:t xml:space="preserve">будут складываться </w:t>
      </w:r>
      <w:r w:rsidRPr="005225D6">
        <w:rPr>
          <w:rStyle w:val="FontStyle37"/>
          <w:i w:val="0"/>
          <w:iCs w:val="0"/>
          <w:sz w:val="24"/>
          <w:szCs w:val="24"/>
        </w:rPr>
        <w:t>«отношения</w:t>
      </w:r>
      <w:r w:rsidRPr="005225D6">
        <w:rPr>
          <w:rStyle w:val="FontStyle31"/>
          <w:i w:val="0"/>
          <w:iCs w:val="0"/>
          <w:sz w:val="24"/>
          <w:szCs w:val="24"/>
        </w:rPr>
        <w:t xml:space="preserve"> суперконтроля</w:t>
      </w:r>
      <w:r w:rsidRPr="005225D6">
        <w:rPr>
          <w:rStyle w:val="FontStyle37"/>
          <w:i w:val="0"/>
          <w:iCs w:val="0"/>
          <w:sz w:val="24"/>
          <w:szCs w:val="24"/>
        </w:rPr>
        <w:t>» (схема 13).</w:t>
      </w:r>
    </w:p>
    <w:p w:rsidR="006534D3" w:rsidRPr="005225D6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5225D6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одноаспектых</w:t>
      </w:r>
      <w:r w:rsidRPr="005225D6">
        <w:rPr>
          <w:rStyle w:val="FontStyle36"/>
          <w:i/>
          <w:iCs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задач:</w:t>
      </w:r>
    </w:p>
    <w:p w:rsidR="006534D3" w:rsidRPr="005225D6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сильной подфункции (</w:t>
      </w:r>
      <w:r w:rsidR="00D0719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6534D3" w:rsidRPr="005225D6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слабой подфункции (</w:t>
      </w:r>
      <w:r w:rsidR="00D0719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</w:t>
      </w:r>
    </w:p>
    <w:p w:rsidR="006534D3" w:rsidRPr="005225D6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сильной подфункции (</w:t>
      </w:r>
      <w:r w:rsidR="00D0719C"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6534D3" w:rsidRPr="005225D6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слабой подфункции (</w:t>
      </w:r>
      <w:r w:rsidR="00D0719C"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ведомого.*</w:t>
      </w:r>
    </w:p>
    <w:p w:rsidR="006534D3" w:rsidRPr="00B97548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6534D3" w:rsidRDefault="006534D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>При этом</w:t>
      </w:r>
      <w:r w:rsidRPr="001C3755">
        <w:rPr>
          <w:rStyle w:val="FontStyle36"/>
          <w:sz w:val="24"/>
          <w:szCs w:val="24"/>
        </w:rPr>
        <w:t xml:space="preserve">, в данных отношениях, </w:t>
      </w:r>
      <w:r>
        <w:rPr>
          <w:rStyle w:val="FontStyle36"/>
          <w:sz w:val="24"/>
          <w:szCs w:val="24"/>
        </w:rPr>
        <w:t>оба</w:t>
      </w:r>
      <w:r w:rsidRPr="001C3755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не могу</w:t>
      </w:r>
      <w:r w:rsidRPr="001C3755">
        <w:rPr>
          <w:rStyle w:val="FontStyle36"/>
          <w:sz w:val="24"/>
          <w:szCs w:val="24"/>
        </w:rPr>
        <w:t xml:space="preserve">т взаимодействовать </w:t>
      </w:r>
      <w:r>
        <w:rPr>
          <w:rStyle w:val="FontStyle36"/>
          <w:sz w:val="24"/>
          <w:szCs w:val="24"/>
        </w:rPr>
        <w:t xml:space="preserve">между собой по другим подфункциям из-за их разноаспектности. </w:t>
      </w:r>
      <w:r w:rsidRPr="001C3755">
        <w:rPr>
          <w:rStyle w:val="FontStyle30"/>
          <w:sz w:val="24"/>
          <w:szCs w:val="24"/>
        </w:rPr>
        <w:t>По этой причине</w:t>
      </w:r>
      <w:r>
        <w:rPr>
          <w:rStyle w:val="FontStyle30"/>
          <w:sz w:val="24"/>
          <w:szCs w:val="24"/>
        </w:rPr>
        <w:t xml:space="preserve"> их оношения носят напряженный характер.</w:t>
      </w:r>
      <w:r w:rsidRPr="001C3755">
        <w:rPr>
          <w:rStyle w:val="FontStyle30"/>
          <w:sz w:val="24"/>
          <w:szCs w:val="24"/>
        </w:rPr>
        <w:t xml:space="preserve"> </w:t>
      </w:r>
    </w:p>
    <w:p w:rsidR="006534D3" w:rsidRPr="004D1363" w:rsidRDefault="006534D3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</w:pPr>
    </w:p>
    <w:p w:rsidR="006534D3" w:rsidRDefault="006534D3" w:rsidP="00FB2CBF">
      <w:pPr>
        <w:pStyle w:val="Style1"/>
        <w:widowControl/>
        <w:spacing w:line="235" w:lineRule="exact"/>
        <w:ind w:left="-142" w:right="5" w:firstLine="346"/>
        <w:rPr>
          <w:rFonts w:ascii="Arial" w:hAnsi="Arial" w:cs="Arial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>этих отношениях оба о своих намерениях либо не предупреждают, либо мало прислушиваются друг к другу. Поэтому делают противоположное тому, что один ожидает от другого (возникают недоразумения и размолвки).</w:t>
      </w:r>
    </w:p>
    <w:p w:rsidR="00E56831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E5683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«11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56831" w:rsidRPr="001C53DD">
        <w:rPr>
          <w:rStyle w:val="FontStyle36"/>
          <w:iCs/>
          <w:sz w:val="24"/>
          <w:szCs w:val="24"/>
        </w:rPr>
        <w:t xml:space="preserve">отношения 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56831" w:rsidRPr="007E3D98">
        <w:rPr>
          <w:rStyle w:val="FontStyle31"/>
          <w:i w:val="0"/>
          <w:sz w:val="24"/>
          <w:szCs w:val="24"/>
        </w:rPr>
        <w:t>Миролюбивого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56831" w:rsidRPr="007E3D98">
        <w:rPr>
          <w:rStyle w:val="FontStyle31"/>
          <w:i w:val="0"/>
          <w:sz w:val="24"/>
          <w:szCs w:val="24"/>
        </w:rPr>
        <w:t>Вдумчивого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56831" w:rsidRPr="007E3D98">
        <w:rPr>
          <w:rFonts w:ascii="Times New Roman" w:hAnsi="Times New Roman" w:cs="Times New Roman"/>
          <w:iCs/>
        </w:rPr>
        <w:t xml:space="preserve">, </w:t>
      </w:r>
      <w:r w:rsidR="00E56831" w:rsidRPr="007E3D98">
        <w:rPr>
          <w:rStyle w:val="FontStyle77"/>
          <w:iCs/>
          <w:sz w:val="24"/>
          <w:szCs w:val="24"/>
        </w:rPr>
        <w:t>субъектов одиннадцатой</w:t>
      </w:r>
      <w:r w:rsidR="00E5683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56831" w:rsidRPr="009C3A56">
        <w:rPr>
          <w:rStyle w:val="FontStyle77"/>
          <w:iCs/>
          <w:sz w:val="24"/>
          <w:szCs w:val="24"/>
        </w:rPr>
        <w:t>пары</w:t>
      </w:r>
      <w:r w:rsidR="00E56831" w:rsidRPr="009C3A56">
        <w:rPr>
          <w:rStyle w:val="FontStyle32"/>
          <w:sz w:val="24"/>
          <w:szCs w:val="24"/>
        </w:rPr>
        <w:t>,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6534D3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6534D3" w:rsidRDefault="00D0719C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lang w:val="ru-RU" w:bidi="or-IN"/>
        </w:rPr>
        <w:drawing>
          <wp:inline distT="0" distB="0" distL="0" distR="0" wp14:anchorId="3183996E" wp14:editId="20A1EDA6">
            <wp:extent cx="2295525" cy="1190625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970" cy="119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4D3" w:rsidRPr="004A3083" w:rsidRDefault="004A3083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i/>
          <w:iCs/>
          <w:sz w:val="24"/>
          <w:szCs w:val="24"/>
        </w:rPr>
        <w:sectPr w:rsidR="006534D3" w:rsidRPr="004A3083" w:rsidSect="00FB2CBF">
          <w:headerReference w:type="even" r:id="rId541"/>
          <w:headerReference w:type="default" r:id="rId542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  <w:r w:rsidRPr="004A3083">
        <w:rPr>
          <w:rStyle w:val="FontStyle24"/>
          <w:i/>
          <w:iCs/>
          <w:sz w:val="24"/>
          <w:szCs w:val="24"/>
        </w:rPr>
        <w:t xml:space="preserve">В верхней строке схемы читать Бх/2, Ах/2                                  </w:t>
      </w:r>
    </w:p>
    <w:p w:rsidR="006534D3" w:rsidRPr="0080177D" w:rsidRDefault="006534D3" w:rsidP="00FB2CBF">
      <w:pPr>
        <w:pStyle w:val="Style7"/>
        <w:widowControl/>
        <w:spacing w:before="15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0177D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13. Типические отношения суперконтроля</w:t>
      </w:r>
    </w:p>
    <w:p w:rsidR="006534D3" w:rsidRDefault="006534D3" w:rsidP="00FB2CBF">
      <w:pPr>
        <w:pStyle w:val="Style7"/>
        <w:widowControl/>
        <w:spacing w:before="154" w:line="221" w:lineRule="exact"/>
        <w:ind w:left="-142" w:right="5"/>
        <w:rPr>
          <w:rStyle w:val="FontStyle20"/>
        </w:rPr>
        <w:sectPr w:rsidR="006534D3" w:rsidSect="00FB2CBF">
          <w:headerReference w:type="even" r:id="rId543"/>
          <w:headerReference w:type="default" r:id="rId544"/>
          <w:type w:val="continuous"/>
          <w:pgSz w:w="8390" w:h="11905"/>
          <w:pgMar w:top="1175" w:right="281" w:bottom="1273" w:left="426" w:header="720" w:footer="720" w:gutter="0"/>
          <w:cols w:space="60"/>
          <w:noEndnote/>
        </w:sectPr>
      </w:pPr>
    </w:p>
    <w:p w:rsidR="006534D3" w:rsidRDefault="006534D3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6534D3" w:rsidRDefault="006534D3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6534D3" w:rsidRDefault="003610EA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2"/>
          <w:i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11</w:t>
      </w:r>
      <w:r w:rsidR="006534D3" w:rsidRPr="00C00CE6">
        <w:rPr>
          <w:rStyle w:val="FontStyle36"/>
          <w:b/>
          <w:bCs/>
          <w:i/>
          <w:sz w:val="24"/>
          <w:szCs w:val="24"/>
        </w:rPr>
        <w:t>.2.1.1</w:t>
      </w:r>
      <w:r w:rsidR="006534D3">
        <w:rPr>
          <w:rStyle w:val="FontStyle36"/>
          <w:b/>
          <w:bCs/>
          <w:i/>
          <w:sz w:val="24"/>
          <w:szCs w:val="24"/>
        </w:rPr>
        <w:t>4</w:t>
      </w:r>
      <w:r w:rsidR="006534D3" w:rsidRPr="00C00CE6">
        <w:rPr>
          <w:rStyle w:val="FontStyle36"/>
          <w:b/>
          <w:bCs/>
          <w:i/>
          <w:sz w:val="24"/>
          <w:szCs w:val="24"/>
        </w:rPr>
        <w:t>. О</w:t>
      </w:r>
      <w:r w:rsidR="006534D3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 "Ревизора" и "</w:t>
      </w:r>
      <w:r w:rsidR="006534D3">
        <w:rPr>
          <w:rStyle w:val="FontStyle20"/>
          <w:rFonts w:ascii="Times New Roman" w:hAnsi="Times New Roman" w:cs="Times New Roman"/>
          <w:i/>
          <w:sz w:val="24"/>
          <w:szCs w:val="24"/>
        </w:rPr>
        <w:t>Ревизуемого"</w:t>
      </w:r>
      <w:r w:rsidR="006534D3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, </w:t>
      </w:r>
      <w:r w:rsidR="006534D3" w:rsidRPr="00BA3E9A">
        <w:rPr>
          <w:rStyle w:val="FontStyle32"/>
          <w:iCs w:val="0"/>
          <w:sz w:val="24"/>
          <w:szCs w:val="24"/>
        </w:rPr>
        <w:t>реализуемые</w:t>
      </w:r>
      <w:r w:rsidR="008D1F9A" w:rsidRPr="00C8014E">
        <w:rPr>
          <w:rStyle w:val="FontStyle32"/>
          <w:iCs w:val="0"/>
          <w:sz w:val="24"/>
          <w:szCs w:val="24"/>
        </w:rPr>
        <w:t xml:space="preserve"> </w:t>
      </w:r>
      <w:r w:rsidR="008D1F9A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8D1F9A" w:rsidRPr="00C8014E">
        <w:rPr>
          <w:rStyle w:val="FontStyle31"/>
          <w:b/>
          <w:bCs/>
          <w:iCs w:val="0"/>
          <w:sz w:val="24"/>
          <w:szCs w:val="24"/>
        </w:rPr>
        <w:t>Общительны</w:t>
      </w:r>
      <w:r w:rsidR="008D1F9A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8D1F9A" w:rsidRPr="004A19E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8D1F9A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8D1F9A" w:rsidRPr="00C8014E">
        <w:rPr>
          <w:rStyle w:val="FontStyle31"/>
          <w:b/>
          <w:bCs/>
          <w:iCs w:val="0"/>
          <w:sz w:val="24"/>
          <w:szCs w:val="24"/>
        </w:rPr>
        <w:t>Открыты</w:t>
      </w:r>
      <w:r w:rsidR="008D1F9A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6534D3" w:rsidRPr="004839A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  <w:r w:rsidR="006534D3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534D3" w:rsidRPr="001B7F8E">
        <w:rPr>
          <w:rStyle w:val="FontStyle32"/>
          <w:i w:val="0"/>
          <w:sz w:val="24"/>
          <w:szCs w:val="24"/>
        </w:rPr>
        <w:t xml:space="preserve"> </w:t>
      </w:r>
    </w:p>
    <w:p w:rsidR="006534D3" w:rsidRDefault="006534D3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6534D3" w:rsidRPr="00BD54F6" w:rsidRDefault="006534D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t xml:space="preserve">Типические отношения </w:t>
      </w:r>
      <w:r w:rsidRPr="00700A85">
        <w:rPr>
          <w:rStyle w:val="FontStyle30"/>
          <w:sz w:val="24"/>
          <w:szCs w:val="24"/>
        </w:rPr>
        <w:t xml:space="preserve"> </w:t>
      </w:r>
      <w:r w:rsidRPr="0093002F">
        <w:rPr>
          <w:rStyle w:val="FontStyle36"/>
          <w:sz w:val="24"/>
          <w:szCs w:val="24"/>
        </w:rPr>
        <w:t>«</w:t>
      </w:r>
      <w:r w:rsidR="00D0719C">
        <w:rPr>
          <w:rStyle w:val="FontStyle32"/>
          <w:b w:val="0"/>
          <w:bCs w:val="0"/>
          <w:i w:val="0"/>
          <w:iCs w:val="0"/>
          <w:sz w:val="24"/>
          <w:szCs w:val="24"/>
        </w:rPr>
        <w:t>общительного</w:t>
      </w:r>
      <w:r w:rsidRPr="0093002F">
        <w:rPr>
          <w:rStyle w:val="FontStyle36"/>
          <w:sz w:val="24"/>
          <w:szCs w:val="24"/>
        </w:rPr>
        <w:t xml:space="preserve">» или </w:t>
      </w:r>
      <w:r w:rsidR="00D0719C" w:rsidRPr="004E6729">
        <w:rPr>
          <w:rStyle w:val="FontStyle32"/>
          <w:b w:val="0"/>
          <w:bCs w:val="0"/>
          <w:i w:val="0"/>
          <w:iCs w:val="0"/>
          <w:sz w:val="24"/>
          <w:szCs w:val="24"/>
        </w:rPr>
        <w:t>«откры</w:t>
      </w:r>
      <w:r w:rsidR="00D0719C" w:rsidRPr="004E6729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того» сангвиника - субъекта 5-й пары </w:t>
      </w:r>
      <w:r w:rsidRPr="00BD54F6">
        <w:rPr>
          <w:rStyle w:val="FontStyle36"/>
          <w:sz w:val="24"/>
          <w:szCs w:val="24"/>
        </w:rPr>
        <w:t xml:space="preserve">(партнера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D54F6">
        <w:rPr>
          <w:rStyle w:val="FontStyle36"/>
          <w:sz w:val="24"/>
          <w:szCs w:val="24"/>
        </w:rPr>
        <w:t>далее Партнер) -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обусловливаются 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D0719C" w:rsidRPr="00591B77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Гх/1 А/2 Б/2 В/2</w:t>
      </w:r>
      <w:r w:rsidRPr="00BD54F6">
        <w:rPr>
          <w:rStyle w:val="FontStyle37"/>
          <w:sz w:val="24"/>
          <w:szCs w:val="24"/>
        </w:rPr>
        <w:t>,</w:t>
      </w:r>
      <w:r w:rsidRPr="00BD54F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6534D3" w:rsidRPr="00BD54F6" w:rsidRDefault="006534D3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D54F6">
        <w:rPr>
          <w:rStyle w:val="FontStyle36"/>
          <w:sz w:val="24"/>
          <w:szCs w:val="24"/>
        </w:rPr>
        <w:t>(далее Личность, с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D0719C" w:rsidRPr="0083193E">
        <w:rPr>
          <w:rStyle w:val="FontStyle76"/>
          <w:sz w:val="24"/>
          <w:szCs w:val="24"/>
        </w:rPr>
        <w:t>Бх/2 Г/1 В/1 А/1</w:t>
      </w:r>
      <w:r w:rsidRPr="00BD54F6">
        <w:rPr>
          <w:rStyle w:val="FontStyle36"/>
          <w:sz w:val="24"/>
          <w:szCs w:val="24"/>
        </w:rPr>
        <w:t>)</w:t>
      </w:r>
      <w:r w:rsidRPr="00BD54F6">
        <w:rPr>
          <w:rStyle w:val="FontStyle37"/>
          <w:sz w:val="24"/>
          <w:szCs w:val="24"/>
        </w:rPr>
        <w:t xml:space="preserve"> - </w:t>
      </w:r>
      <w:r w:rsidRPr="00BD54F6">
        <w:rPr>
          <w:rStyle w:val="FontStyle36"/>
          <w:sz w:val="24"/>
          <w:szCs w:val="24"/>
        </w:rPr>
        <w:t xml:space="preserve">будут складываться </w:t>
      </w:r>
      <w:r w:rsidRPr="00BD54F6">
        <w:rPr>
          <w:rStyle w:val="FontStyle37"/>
          <w:i w:val="0"/>
          <w:iCs w:val="0"/>
          <w:sz w:val="24"/>
          <w:szCs w:val="24"/>
        </w:rPr>
        <w:t>«отношения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1"/>
          <w:i w:val="0"/>
          <w:iCs w:val="0"/>
          <w:sz w:val="24"/>
          <w:szCs w:val="24"/>
        </w:rPr>
        <w:t>«ревизора»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0"/>
          <w:sz w:val="24"/>
          <w:szCs w:val="24"/>
        </w:rPr>
        <w:t xml:space="preserve">и </w:t>
      </w:r>
      <w:r w:rsidRPr="00BD54F6">
        <w:rPr>
          <w:rStyle w:val="FontStyle31"/>
          <w:i w:val="0"/>
          <w:iCs w:val="0"/>
          <w:sz w:val="24"/>
          <w:szCs w:val="24"/>
        </w:rPr>
        <w:t>«ревизуемого»</w:t>
      </w:r>
      <w:r w:rsidRPr="00BD54F6">
        <w:rPr>
          <w:rStyle w:val="FontStyle37"/>
          <w:i w:val="0"/>
          <w:iCs w:val="0"/>
          <w:sz w:val="24"/>
          <w:szCs w:val="24"/>
        </w:rPr>
        <w:t xml:space="preserve"> (схема 14).</w:t>
      </w:r>
    </w:p>
    <w:p w:rsidR="006534D3" w:rsidRPr="00BD54F6" w:rsidRDefault="006534D3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BD54F6">
        <w:rPr>
          <w:rStyle w:val="FontStyle36"/>
          <w:sz w:val="24"/>
          <w:szCs w:val="24"/>
        </w:rPr>
        <w:lastRenderedPageBreak/>
        <w:t xml:space="preserve">В этих отношениях Личность </w:t>
      </w:r>
      <w:r w:rsidRPr="00BD54F6">
        <w:rPr>
          <w:rStyle w:val="FontStyle30"/>
          <w:sz w:val="24"/>
          <w:szCs w:val="24"/>
        </w:rPr>
        <w:t>является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евизором</w:t>
      </w:r>
      <w:r w:rsidRPr="00BD54F6">
        <w:rPr>
          <w:rStyle w:val="FontStyle30"/>
          <w:sz w:val="24"/>
          <w:szCs w:val="24"/>
        </w:rPr>
        <w:t>»</w:t>
      </w:r>
      <w:r>
        <w:rPr>
          <w:rStyle w:val="FontStyle30"/>
          <w:sz w:val="24"/>
          <w:szCs w:val="24"/>
        </w:rPr>
        <w:t>. Она</w:t>
      </w:r>
      <w:r w:rsidRPr="00BD54F6">
        <w:rPr>
          <w:rStyle w:val="FontStyle30"/>
          <w:sz w:val="24"/>
          <w:szCs w:val="24"/>
        </w:rPr>
        <w:t xml:space="preserve">, передавая информацию со своего </w:t>
      </w:r>
      <w:r>
        <w:rPr>
          <w:rStyle w:val="FontStyle30"/>
          <w:sz w:val="24"/>
          <w:szCs w:val="24"/>
        </w:rPr>
        <w:t>Перво</w:t>
      </w:r>
      <w:r w:rsidRPr="00BD54F6">
        <w:rPr>
          <w:rStyle w:val="FontStyle30"/>
          <w:sz w:val="24"/>
          <w:szCs w:val="24"/>
        </w:rPr>
        <w:t>го (</w:t>
      </w:r>
      <w:r>
        <w:rPr>
          <w:rStyle w:val="FontStyle30"/>
          <w:sz w:val="24"/>
          <w:szCs w:val="24"/>
        </w:rPr>
        <w:t>базового</w:t>
      </w:r>
      <w:r w:rsidRPr="00BD54F6">
        <w:rPr>
          <w:rStyle w:val="FontStyle30"/>
          <w:sz w:val="24"/>
          <w:szCs w:val="24"/>
        </w:rPr>
        <w:t>) ка</w:t>
      </w:r>
      <w:r w:rsidRPr="00BD54F6">
        <w:rPr>
          <w:rStyle w:val="FontStyle30"/>
          <w:sz w:val="24"/>
          <w:szCs w:val="24"/>
        </w:rPr>
        <w:softHyphen/>
        <w:t xml:space="preserve">нала, активизирует слабую подфункцию </w:t>
      </w:r>
      <w:r>
        <w:rPr>
          <w:rStyle w:val="FontStyle30"/>
          <w:sz w:val="24"/>
          <w:szCs w:val="24"/>
        </w:rPr>
        <w:t>Треть</w:t>
      </w:r>
      <w:r w:rsidRPr="00BD54F6">
        <w:rPr>
          <w:rStyle w:val="FontStyle30"/>
          <w:sz w:val="24"/>
          <w:szCs w:val="24"/>
        </w:rPr>
        <w:t>го канала партнера, являющегося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евизуемым</w:t>
      </w:r>
      <w:r w:rsidRPr="00BD54F6">
        <w:rPr>
          <w:rStyle w:val="FontStyle30"/>
          <w:sz w:val="24"/>
          <w:szCs w:val="24"/>
        </w:rPr>
        <w:t>» и получающего эту информацию. Тем самым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</w:t>
      </w:r>
      <w:r w:rsidRPr="00BD54F6">
        <w:rPr>
          <w:rStyle w:val="FontStyle30"/>
          <w:sz w:val="24"/>
          <w:szCs w:val="24"/>
        </w:rPr>
        <w:t xml:space="preserve">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ведущего.</w:t>
      </w:r>
    </w:p>
    <w:p w:rsidR="006534D3" w:rsidRPr="00BD54F6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D54F6">
        <w:rPr>
          <w:rStyle w:val="FontStyle36"/>
          <w:sz w:val="24"/>
          <w:szCs w:val="24"/>
        </w:rPr>
        <w:t>Оба схожи тем, что каждый участвует в решении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одноаспектных</w:t>
      </w:r>
      <w:r w:rsidRPr="00BD54F6">
        <w:rPr>
          <w:rStyle w:val="FontStyle36"/>
          <w:i/>
          <w:iCs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задач:</w:t>
      </w:r>
    </w:p>
    <w:p w:rsidR="006534D3" w:rsidRPr="00BD54F6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D0719C">
        <w:rPr>
          <w:rStyle w:val="FontStyle76"/>
          <w:sz w:val="24"/>
          <w:szCs w:val="24"/>
        </w:rPr>
        <w:t>Бх</w:t>
      </w:r>
      <w:r w:rsidRPr="00B90850">
        <w:rPr>
          <w:rStyle w:val="FontStyle76"/>
          <w:sz w:val="24"/>
          <w:szCs w:val="24"/>
        </w:rPr>
        <w:t>/2</w:t>
      </w:r>
      <w:r w:rsidRPr="00BD54F6">
        <w:rPr>
          <w:rStyle w:val="FontStyle36"/>
          <w:sz w:val="24"/>
          <w:szCs w:val="24"/>
        </w:rPr>
        <w:t xml:space="preserve">), в роли эффективного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ведущего;</w:t>
      </w:r>
    </w:p>
    <w:p w:rsidR="006534D3" w:rsidRPr="00BD54F6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Партнер,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BD54F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ведомого.*</w:t>
      </w:r>
    </w:p>
    <w:p w:rsidR="006534D3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6534D3" w:rsidRPr="00BD54F6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 xml:space="preserve">евизуемым» как весьма значительная фигура, которая видит его только как более слабого партнера. Поэтому </w:t>
      </w:r>
      <w:r w:rsidRPr="00BD54F6">
        <w:rPr>
          <w:rStyle w:val="FontStyle31"/>
          <w:sz w:val="22"/>
          <w:szCs w:val="22"/>
        </w:rPr>
        <w:t>Парт</w:t>
      </w:r>
      <w:r w:rsidRPr="00BD54F6">
        <w:rPr>
          <w:rStyle w:val="FontStyle31"/>
          <w:sz w:val="22"/>
          <w:szCs w:val="22"/>
        </w:rPr>
        <w:softHyphen/>
        <w:t>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6534D3" w:rsidRPr="00BD54F6" w:rsidRDefault="006534D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6534D3" w:rsidRPr="00BD54F6" w:rsidRDefault="006534D3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Партнера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</w:t>
      </w:r>
      <w:r w:rsidRPr="0094529B">
        <w:rPr>
          <w:rStyle w:val="FontStyle30"/>
          <w:i/>
          <w:iCs/>
          <w:sz w:val="22"/>
          <w:szCs w:val="22"/>
        </w:rPr>
        <w:t xml:space="preserve">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6534D3" w:rsidRPr="006F226C" w:rsidRDefault="006534D3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E56831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отношения ревизии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8D36DA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E5683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«11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56831" w:rsidRPr="001C53DD">
        <w:rPr>
          <w:rStyle w:val="FontStyle36"/>
          <w:iCs/>
          <w:sz w:val="24"/>
          <w:szCs w:val="24"/>
        </w:rPr>
        <w:t xml:space="preserve">отношения 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56831" w:rsidRPr="007E3D98">
        <w:rPr>
          <w:rStyle w:val="FontStyle31"/>
          <w:i w:val="0"/>
          <w:sz w:val="24"/>
          <w:szCs w:val="24"/>
        </w:rPr>
        <w:t>Миролюбивого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56831" w:rsidRPr="007E3D98">
        <w:rPr>
          <w:rStyle w:val="FontStyle31"/>
          <w:i w:val="0"/>
          <w:sz w:val="24"/>
          <w:szCs w:val="24"/>
        </w:rPr>
        <w:t>Вдумчивого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56831" w:rsidRPr="007E3D98">
        <w:rPr>
          <w:rFonts w:ascii="Times New Roman" w:hAnsi="Times New Roman" w:cs="Times New Roman"/>
          <w:iCs/>
        </w:rPr>
        <w:t xml:space="preserve">, </w:t>
      </w:r>
      <w:r w:rsidR="00E56831" w:rsidRPr="007E3D98">
        <w:rPr>
          <w:rStyle w:val="FontStyle77"/>
          <w:iCs/>
          <w:sz w:val="24"/>
          <w:szCs w:val="24"/>
        </w:rPr>
        <w:t>субъектов одиннадцатой</w:t>
      </w:r>
      <w:r w:rsidR="00E5683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56831" w:rsidRPr="009C3A56">
        <w:rPr>
          <w:rStyle w:val="FontStyle77"/>
          <w:iCs/>
          <w:sz w:val="24"/>
          <w:szCs w:val="24"/>
        </w:rPr>
        <w:t>пары</w:t>
      </w:r>
      <w:r w:rsidR="00E56831" w:rsidRPr="009C3A56">
        <w:rPr>
          <w:rStyle w:val="FontStyle32"/>
          <w:sz w:val="24"/>
          <w:szCs w:val="24"/>
        </w:rPr>
        <w:t>,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6534D3" w:rsidRDefault="006534D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6534D3" w:rsidRPr="00E56831" w:rsidRDefault="006534D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E56831" w:rsidRPr="00E56831" w:rsidRDefault="00E56831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E56831" w:rsidRPr="00E56831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6534D3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089" type="#_x0000_t202" style="position:absolute;left:0;text-align:left;margin-left:-192.5pt;margin-top:31.2pt;width:170.4pt;height:97.45pt;z-index:252077056;visibility:visible;mso-wrap-style:square;mso-width-percent:0;mso-height-percent:0;mso-wrap-distance-left:1.9pt;mso-wrap-distance-top:21.6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3I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" filled="f" stroked="f">
            <v:textbox style="mso-next-textbox:#_x0000_s6089" inset="0,0,0,0">
              <w:txbxContent>
                <w:p w:rsidR="0073180E" w:rsidRDefault="0073180E" w:rsidP="006534D3">
                  <w:r>
                    <w:rPr>
                      <w:lang w:val="ru-RU" w:bidi="or-IN"/>
                    </w:rPr>
                    <w:drawing>
                      <wp:inline distT="0" distB="0" distL="0" distR="0" wp14:anchorId="2158288B" wp14:editId="4E1817D7">
                        <wp:extent cx="2162810" cy="1239520"/>
                        <wp:effectExtent l="0" t="0" r="8890" b="0"/>
                        <wp:docPr id="203" name="Рисунок 2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6534D3" w:rsidRDefault="006534D3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6534D3" w:rsidRPr="00F46386" w:rsidRDefault="006534D3" w:rsidP="00FB2CBF">
      <w:pPr>
        <w:pStyle w:val="Style7"/>
        <w:widowControl/>
        <w:spacing w:before="29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46386">
        <w:rPr>
          <w:rStyle w:val="FontStyle20"/>
          <w:rFonts w:ascii="Times New Roman" w:hAnsi="Times New Roman" w:cs="Times New Roman"/>
          <w:sz w:val="24"/>
          <w:szCs w:val="24"/>
        </w:rPr>
        <w:t>Схема 14. Типические отношения "Ревизора" и "Ревизуемого"</w:t>
      </w:r>
    </w:p>
    <w:p w:rsidR="006534D3" w:rsidRDefault="006534D3" w:rsidP="00FB2CBF">
      <w:pPr>
        <w:pStyle w:val="Style7"/>
        <w:widowControl/>
        <w:spacing w:before="29" w:line="221" w:lineRule="exact"/>
        <w:ind w:left="-142" w:right="5"/>
        <w:rPr>
          <w:rStyle w:val="FontStyle20"/>
        </w:rPr>
        <w:sectPr w:rsidR="006534D3" w:rsidSect="00FB2CBF">
          <w:headerReference w:type="even" r:id="rId546"/>
          <w:headerReference w:type="default" r:id="rId547"/>
          <w:type w:val="continuous"/>
          <w:pgSz w:w="8390" w:h="11905"/>
          <w:pgMar w:top="1204" w:right="281" w:bottom="1336" w:left="426" w:header="720" w:footer="720" w:gutter="0"/>
          <w:cols w:space="60"/>
          <w:noEndnote/>
        </w:sectPr>
      </w:pPr>
    </w:p>
    <w:p w:rsidR="004A3083" w:rsidRDefault="004A3083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6534D3" w:rsidRDefault="003610EA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11</w:t>
      </w:r>
      <w:r w:rsidR="006534D3" w:rsidRPr="00C00CE6">
        <w:rPr>
          <w:rStyle w:val="FontStyle36"/>
          <w:b/>
          <w:bCs/>
          <w:i/>
          <w:sz w:val="24"/>
          <w:szCs w:val="24"/>
        </w:rPr>
        <w:t>.2.1.1</w:t>
      </w:r>
      <w:r w:rsidR="006534D3">
        <w:rPr>
          <w:rStyle w:val="FontStyle36"/>
          <w:b/>
          <w:bCs/>
          <w:i/>
          <w:sz w:val="24"/>
          <w:szCs w:val="24"/>
        </w:rPr>
        <w:t>5</w:t>
      </w:r>
      <w:r w:rsidR="006534D3" w:rsidRPr="00C00CE6">
        <w:rPr>
          <w:rStyle w:val="FontStyle36"/>
          <w:b/>
          <w:bCs/>
          <w:i/>
          <w:sz w:val="24"/>
          <w:szCs w:val="24"/>
        </w:rPr>
        <w:t>. О</w:t>
      </w:r>
      <w:r w:rsidR="006534D3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</w:t>
      </w:r>
      <w:r w:rsidR="006534D3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>"Ревизуемого" и</w:t>
      </w:r>
      <w:r w:rsidR="006534D3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 </w:t>
      </w:r>
      <w:r w:rsidR="006534D3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"Ревизора", </w:t>
      </w:r>
      <w:r w:rsidR="006534D3" w:rsidRPr="00B34DE2">
        <w:rPr>
          <w:rStyle w:val="FontStyle32"/>
          <w:iCs w:val="0"/>
          <w:sz w:val="24"/>
          <w:szCs w:val="24"/>
        </w:rPr>
        <w:t xml:space="preserve">реализуемые </w:t>
      </w:r>
      <w:r w:rsidR="006534D3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4A19EF" w:rsidRPr="00AF73A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«Живым» и «Беззаботным» </w:t>
      </w:r>
      <w:r w:rsidR="006534D3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6534D3" w:rsidRDefault="006534D3" w:rsidP="00FB2CBF">
      <w:pPr>
        <w:pStyle w:val="Style7"/>
        <w:widowControl/>
        <w:spacing w:before="29" w:line="221" w:lineRule="exact"/>
        <w:ind w:left="-142" w:right="5"/>
        <w:jc w:val="center"/>
        <w:rPr>
          <w:sz w:val="20"/>
          <w:szCs w:val="20"/>
        </w:rPr>
      </w:pPr>
    </w:p>
    <w:p w:rsidR="006534D3" w:rsidRPr="0094529B" w:rsidRDefault="006534D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94529B">
        <w:rPr>
          <w:rStyle w:val="FontStyle36"/>
          <w:sz w:val="24"/>
          <w:szCs w:val="24"/>
        </w:rPr>
        <w:t xml:space="preserve">Типические отношения </w:t>
      </w:r>
      <w:r w:rsidRPr="0094529B">
        <w:rPr>
          <w:rStyle w:val="FontStyle30"/>
          <w:sz w:val="24"/>
          <w:szCs w:val="24"/>
        </w:rPr>
        <w:t xml:space="preserve"> «</w:t>
      </w:r>
      <w:r w:rsidR="00D0719C">
        <w:rPr>
          <w:rStyle w:val="FontStyle32"/>
          <w:b w:val="0"/>
          <w:bCs w:val="0"/>
          <w:i w:val="0"/>
          <w:iCs w:val="0"/>
          <w:sz w:val="24"/>
          <w:szCs w:val="24"/>
        </w:rPr>
        <w:t>живого</w:t>
      </w:r>
      <w:r w:rsidRPr="0094529B">
        <w:rPr>
          <w:rStyle w:val="FontStyle30"/>
          <w:sz w:val="24"/>
          <w:szCs w:val="24"/>
        </w:rPr>
        <w:t xml:space="preserve">» или </w:t>
      </w:r>
      <w:r w:rsidR="00D0719C" w:rsidRPr="00D92726">
        <w:rPr>
          <w:rStyle w:val="FontStyle32"/>
          <w:b w:val="0"/>
          <w:bCs w:val="0"/>
          <w:i w:val="0"/>
          <w:iCs w:val="0"/>
          <w:sz w:val="24"/>
          <w:szCs w:val="24"/>
        </w:rPr>
        <w:t>«беззаботно</w:t>
      </w:r>
      <w:r w:rsidR="00D0719C" w:rsidRPr="00D92726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го» сангвиника - субъекта 7-й пары </w:t>
      </w:r>
      <w:r w:rsidRPr="0094529B">
        <w:rPr>
          <w:rStyle w:val="FontStyle36"/>
          <w:sz w:val="24"/>
          <w:szCs w:val="24"/>
        </w:rPr>
        <w:t xml:space="preserve">(партнера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пары</w:t>
      </w:r>
      <w:r w:rsidR="00843E94" w:rsidRPr="0043030A">
        <w:rPr>
          <w:rStyle w:val="FontStyle37"/>
          <w:i w:val="0"/>
          <w:iCs w:val="0"/>
          <w:sz w:val="24"/>
          <w:szCs w:val="24"/>
        </w:rPr>
        <w:t xml:space="preserve">, </w:t>
      </w:r>
      <w:r w:rsidR="00843E94" w:rsidRPr="0043030A">
        <w:rPr>
          <w:rStyle w:val="FontStyle36"/>
          <w:sz w:val="24"/>
          <w:szCs w:val="24"/>
        </w:rPr>
        <w:t>далее Партнер) -</w:t>
      </w:r>
      <w:r w:rsidR="00843E94" w:rsidRPr="0043030A">
        <w:rPr>
          <w:rStyle w:val="FontStyle37"/>
          <w:sz w:val="24"/>
          <w:szCs w:val="24"/>
        </w:rPr>
        <w:t xml:space="preserve"> </w:t>
      </w:r>
      <w:r w:rsidR="00843E94" w:rsidRPr="0043030A">
        <w:rPr>
          <w:rStyle w:val="FontStyle36"/>
          <w:sz w:val="24"/>
          <w:szCs w:val="24"/>
        </w:rPr>
        <w:t>обусловливаются комбинацией подфунк</w:t>
      </w:r>
      <w:r w:rsidR="00843E94" w:rsidRPr="0043030A">
        <w:rPr>
          <w:rStyle w:val="FontStyle36"/>
          <w:sz w:val="24"/>
          <w:szCs w:val="24"/>
        </w:rPr>
        <w:softHyphen/>
        <w:t>ций</w:t>
      </w:r>
      <w:r w:rsidR="001C6FA2">
        <w:rPr>
          <w:rStyle w:val="FontStyle37"/>
          <w:i w:val="0"/>
          <w:iCs w:val="0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 xml:space="preserve"> </w:t>
      </w:r>
      <w:r w:rsidR="006403F4" w:rsidRPr="0001778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Вх/1 Б/2 А/2 Г/2</w:t>
      </w:r>
      <w:r w:rsidR="006403F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)</w:t>
      </w:r>
      <w:r w:rsidRPr="0094529B">
        <w:rPr>
          <w:rStyle w:val="FontStyle37"/>
          <w:sz w:val="24"/>
          <w:szCs w:val="24"/>
        </w:rPr>
        <w:t>,</w:t>
      </w:r>
      <w:r w:rsidRPr="0094529B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6534D3" w:rsidRPr="0094529B" w:rsidRDefault="006534D3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94529B">
        <w:rPr>
          <w:rStyle w:val="27"/>
          <w:rFonts w:eastAsiaTheme="minorEastAsia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 xml:space="preserve">Поэтому </w:t>
      </w:r>
      <w:r w:rsidRPr="0094529B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336141">
        <w:rPr>
          <w:rStyle w:val="FontStyle37"/>
          <w:i w:val="0"/>
          <w:iCs w:val="0"/>
          <w:sz w:val="24"/>
          <w:szCs w:val="24"/>
        </w:rPr>
        <w:t xml:space="preserve">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94529B">
        <w:rPr>
          <w:rStyle w:val="FontStyle36"/>
          <w:sz w:val="24"/>
          <w:szCs w:val="24"/>
        </w:rPr>
        <w:t>(далее Личность, с</w:t>
      </w:r>
      <w:r w:rsidRPr="0094529B">
        <w:rPr>
          <w:rStyle w:val="FontStyle31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6403F4" w:rsidRPr="0083193E">
        <w:rPr>
          <w:rStyle w:val="FontStyle76"/>
          <w:sz w:val="24"/>
          <w:szCs w:val="24"/>
        </w:rPr>
        <w:t>Бх/2 Г/1 В/1 А/1</w:t>
      </w:r>
      <w:r>
        <w:rPr>
          <w:rStyle w:val="FontStyle76"/>
          <w:sz w:val="24"/>
          <w:szCs w:val="24"/>
        </w:rPr>
        <w:t xml:space="preserve">) </w:t>
      </w:r>
      <w:r w:rsidRPr="0094529B">
        <w:rPr>
          <w:rStyle w:val="FontStyle37"/>
          <w:sz w:val="24"/>
          <w:szCs w:val="24"/>
        </w:rPr>
        <w:t xml:space="preserve">- </w:t>
      </w:r>
      <w:r w:rsidRPr="0094529B">
        <w:rPr>
          <w:rStyle w:val="FontStyle36"/>
          <w:sz w:val="24"/>
          <w:szCs w:val="24"/>
        </w:rPr>
        <w:t xml:space="preserve">будут складываться </w:t>
      </w:r>
      <w:r w:rsidRPr="0094529B">
        <w:rPr>
          <w:rStyle w:val="FontStyle37"/>
          <w:sz w:val="24"/>
          <w:szCs w:val="24"/>
        </w:rPr>
        <w:t>«</w:t>
      </w:r>
      <w:r w:rsidRPr="0094529B">
        <w:rPr>
          <w:rStyle w:val="FontStyle37"/>
          <w:i w:val="0"/>
          <w:iCs w:val="0"/>
          <w:sz w:val="24"/>
          <w:szCs w:val="24"/>
        </w:rPr>
        <w:t>отношения</w:t>
      </w:r>
      <w:r w:rsidRPr="0094529B">
        <w:rPr>
          <w:rStyle w:val="FontStyle31"/>
          <w:i w:val="0"/>
          <w:iCs w:val="0"/>
          <w:sz w:val="24"/>
          <w:szCs w:val="24"/>
        </w:rPr>
        <w:t xml:space="preserve"> ревизуемого и «ревизора</w:t>
      </w:r>
      <w:r w:rsidRPr="0094529B">
        <w:rPr>
          <w:rStyle w:val="FontStyle37"/>
          <w:i w:val="0"/>
          <w:iCs w:val="0"/>
          <w:sz w:val="24"/>
          <w:szCs w:val="24"/>
        </w:rPr>
        <w:t>» (схема 15).</w:t>
      </w:r>
    </w:p>
    <w:p w:rsidR="006534D3" w:rsidRPr="0094529B" w:rsidRDefault="006534D3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В этих отношениях Личность </w:t>
      </w:r>
      <w:r w:rsidRPr="0094529B">
        <w:rPr>
          <w:rStyle w:val="FontStyle30"/>
          <w:sz w:val="24"/>
          <w:szCs w:val="24"/>
        </w:rPr>
        <w:t>является «</w:t>
      </w:r>
      <w:r w:rsidRPr="0094529B">
        <w:rPr>
          <w:rStyle w:val="FontStyle31"/>
          <w:i w:val="0"/>
          <w:iCs w:val="0"/>
          <w:sz w:val="24"/>
          <w:szCs w:val="24"/>
        </w:rPr>
        <w:t>ревизуемой</w:t>
      </w:r>
      <w:r w:rsidRPr="0094529B">
        <w:rPr>
          <w:rStyle w:val="FontStyle30"/>
          <w:sz w:val="24"/>
          <w:szCs w:val="24"/>
        </w:rPr>
        <w:t>». Она,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>нала Партнера, реагирует слабой подфункцией своего Третьго канала. Тем самым «</w:t>
      </w:r>
      <w:r w:rsidRPr="0094529B">
        <w:rPr>
          <w:rStyle w:val="FontStyle31"/>
          <w:i w:val="0"/>
          <w:iCs w:val="0"/>
          <w:sz w:val="24"/>
          <w:szCs w:val="24"/>
        </w:rPr>
        <w:t>ревизуемая</w:t>
      </w:r>
      <w:r w:rsidRPr="0094529B">
        <w:rPr>
          <w:rStyle w:val="FontStyle30"/>
          <w:sz w:val="24"/>
          <w:szCs w:val="24"/>
        </w:rPr>
        <w:t xml:space="preserve">» реализует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ведомой.</w:t>
      </w:r>
    </w:p>
    <w:p w:rsidR="006534D3" w:rsidRPr="0094529B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94529B">
        <w:rPr>
          <w:rStyle w:val="FontStyle36"/>
          <w:sz w:val="24"/>
          <w:szCs w:val="24"/>
        </w:rPr>
        <w:t>Оба схожи тем, что каждый участвует в решении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одноаспектных</w:t>
      </w:r>
      <w:r w:rsidRPr="0094529B">
        <w:rPr>
          <w:rStyle w:val="FontStyle36"/>
          <w:i/>
          <w:iCs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задач:</w:t>
      </w:r>
    </w:p>
    <w:p w:rsidR="006534D3" w:rsidRPr="0094529B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94529B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6403F4" w:rsidRPr="0001778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Вх/1</w:t>
      </w:r>
      <w:r w:rsidRPr="0094529B">
        <w:rPr>
          <w:rStyle w:val="FontStyle36"/>
          <w:sz w:val="24"/>
          <w:szCs w:val="24"/>
        </w:rPr>
        <w:t xml:space="preserve">), в роли эффективного </w:t>
      </w:r>
      <w:r w:rsidRPr="0094529B">
        <w:rPr>
          <w:rStyle w:val="FontStyle37"/>
          <w:i w:val="0"/>
          <w:iCs w:val="0"/>
          <w:sz w:val="24"/>
          <w:szCs w:val="24"/>
        </w:rPr>
        <w:t>ведущего;</w:t>
      </w:r>
    </w:p>
    <w:p w:rsidR="006534D3" w:rsidRPr="0094529B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посредством слабой подфункции (</w:t>
      </w:r>
      <w:r w:rsidR="006403F4"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/1</w:t>
      </w:r>
      <w:r w:rsidRPr="0094529B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малопродуктивной </w:t>
      </w:r>
      <w:r w:rsidRPr="0094529B">
        <w:rPr>
          <w:rStyle w:val="FontStyle37"/>
          <w:i w:val="0"/>
          <w:iCs w:val="0"/>
          <w:sz w:val="24"/>
          <w:szCs w:val="24"/>
        </w:rPr>
        <w:t>ведомой.*</w:t>
      </w:r>
    </w:p>
    <w:p w:rsidR="006534D3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</w:t>
      </w:r>
      <w:r w:rsidRPr="00BD54F6">
        <w:rPr>
          <w:rStyle w:val="FontStyle36"/>
          <w:i/>
          <w:iCs/>
          <w:sz w:val="22"/>
          <w:szCs w:val="22"/>
        </w:rPr>
        <w:lastRenderedPageBreak/>
        <w:t xml:space="preserve">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6534D3" w:rsidRPr="00BD54F6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</w:t>
      </w:r>
      <w:r>
        <w:rPr>
          <w:rStyle w:val="FontStyle30"/>
          <w:i/>
          <w:iCs/>
          <w:sz w:val="22"/>
          <w:szCs w:val="22"/>
        </w:rPr>
        <w:t xml:space="preserve"> (Партнер)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«</w:t>
      </w:r>
      <w:r>
        <w:rPr>
          <w:rStyle w:val="FontStyle30"/>
          <w:i/>
          <w:iCs/>
          <w:sz w:val="22"/>
          <w:szCs w:val="22"/>
        </w:rPr>
        <w:t>ревизуемой</w:t>
      </w:r>
      <w:r w:rsidRPr="00BD54F6">
        <w:rPr>
          <w:rStyle w:val="FontStyle30"/>
          <w:i/>
          <w:iCs/>
          <w:sz w:val="22"/>
          <w:szCs w:val="22"/>
        </w:rPr>
        <w:t>»</w:t>
      </w:r>
      <w:r>
        <w:rPr>
          <w:rStyle w:val="FontStyle30"/>
          <w:i/>
          <w:iCs/>
          <w:sz w:val="22"/>
          <w:szCs w:val="22"/>
        </w:rPr>
        <w:t xml:space="preserve"> (Личностью)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6534D3" w:rsidRPr="00BD54F6" w:rsidRDefault="006534D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6534D3" w:rsidRDefault="006534D3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</w:t>
      </w:r>
      <w:r>
        <w:rPr>
          <w:rStyle w:val="FontStyle30"/>
          <w:i/>
          <w:iCs/>
          <w:sz w:val="22"/>
          <w:szCs w:val="22"/>
        </w:rPr>
        <w:t xml:space="preserve">только </w:t>
      </w:r>
      <w:r w:rsidRPr="00BD54F6">
        <w:rPr>
          <w:rStyle w:val="FontStyle30"/>
          <w:i/>
          <w:iCs/>
          <w:sz w:val="22"/>
          <w:szCs w:val="22"/>
        </w:rPr>
        <w:t xml:space="preserve">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Личности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 Партнера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6534D3" w:rsidRPr="006F226C" w:rsidRDefault="006534D3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6534D3" w:rsidRPr="00E56831" w:rsidRDefault="006534D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отношения ревизии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«10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Pr="001C53DD">
        <w:rPr>
          <w:rStyle w:val="FontStyle36"/>
          <w:iCs/>
          <w:sz w:val="24"/>
          <w:szCs w:val="24"/>
        </w:rPr>
        <w:t xml:space="preserve">отношения </w:t>
      </w:r>
      <w:r w:rsidRPr="008D36DA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«Надежного» и «Целенаправленного» флегматика</w:t>
      </w:r>
      <w:r w:rsidRPr="008D36DA">
        <w:rPr>
          <w:rFonts w:ascii="Times New Roman" w:hAnsi="Times New Roman" w:cs="Times New Roman"/>
          <w:iCs/>
        </w:rPr>
        <w:t xml:space="preserve">, </w:t>
      </w:r>
      <w:r w:rsidRPr="008D36DA">
        <w:rPr>
          <w:rStyle w:val="FontStyle77"/>
          <w:iCs/>
          <w:sz w:val="24"/>
          <w:szCs w:val="24"/>
        </w:rPr>
        <w:t>субъектов десятой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E56831" w:rsidRPr="00E56831" w:rsidRDefault="00E56831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E56831" w:rsidRPr="00E56831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6534D3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090" type="#_x0000_t202" style="position:absolute;left:0;text-align:left;margin-left:-194.65pt;margin-top:38.15pt;width:170.9pt;height:97.4pt;z-index:252078080;visibility:visible;mso-wrap-style:square;mso-width-percent:0;mso-height-percent:0;mso-wrap-distance-left:1.9pt;mso-wrap-distance-top:28.55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outAIAALQ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" filled="f" stroked="f">
            <v:textbox style="mso-next-textbox:#_x0000_s6090" inset="0,0,0,0">
              <w:txbxContent>
                <w:p w:rsidR="0073180E" w:rsidRDefault="0073180E" w:rsidP="006534D3">
                  <w:r>
                    <w:rPr>
                      <w:lang w:val="ru-RU" w:bidi="or-IN"/>
                    </w:rPr>
                    <w:drawing>
                      <wp:inline distT="0" distB="0" distL="0" distR="0" wp14:anchorId="59A7F8C1" wp14:editId="1BFEDDCE">
                        <wp:extent cx="2170430" cy="1238795"/>
                        <wp:effectExtent l="0" t="0" r="0" b="0"/>
                        <wp:docPr id="204" name="Рисунок 2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430" cy="12387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6534D3" w:rsidRDefault="006534D3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</w:pPr>
    </w:p>
    <w:p w:rsidR="00E56831" w:rsidRPr="00BD0D04" w:rsidRDefault="00E56831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6534D3" w:rsidRPr="0094529B" w:rsidRDefault="006534D3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94529B">
        <w:rPr>
          <w:rStyle w:val="FontStyle20"/>
          <w:rFonts w:ascii="Times New Roman" w:hAnsi="Times New Roman" w:cs="Times New Roman"/>
          <w:sz w:val="24"/>
          <w:szCs w:val="24"/>
        </w:rPr>
        <w:t>Схема 15. Типические отношения "Ревизуемого" и"Ревизора"</w:t>
      </w:r>
    </w:p>
    <w:p w:rsidR="006534D3" w:rsidRDefault="006534D3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  <w:sectPr w:rsidR="006534D3" w:rsidSect="00FB2CBF">
          <w:headerReference w:type="even" r:id="rId549"/>
          <w:headerReference w:type="default" r:id="rId550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6534D3" w:rsidRDefault="006534D3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6534D3" w:rsidRDefault="003610EA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11</w:t>
      </w:r>
      <w:r w:rsidR="006534D3" w:rsidRPr="00C00CE6">
        <w:rPr>
          <w:rStyle w:val="FontStyle36"/>
          <w:b/>
          <w:bCs/>
          <w:i/>
          <w:sz w:val="24"/>
          <w:szCs w:val="24"/>
        </w:rPr>
        <w:t>.2.1.1</w:t>
      </w:r>
      <w:r w:rsidR="006534D3">
        <w:rPr>
          <w:rStyle w:val="FontStyle36"/>
          <w:b/>
          <w:bCs/>
          <w:i/>
          <w:sz w:val="24"/>
          <w:szCs w:val="24"/>
        </w:rPr>
        <w:t>6</w:t>
      </w:r>
      <w:r w:rsidR="006534D3" w:rsidRPr="00C00CE6">
        <w:rPr>
          <w:rStyle w:val="FontStyle36"/>
          <w:b/>
          <w:bCs/>
          <w:i/>
          <w:sz w:val="24"/>
          <w:szCs w:val="24"/>
        </w:rPr>
        <w:t>. О</w:t>
      </w:r>
      <w:r w:rsidR="006534D3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6534D3" w:rsidRPr="00B34DE2">
        <w:rPr>
          <w:rStyle w:val="FontStyle20"/>
        </w:rPr>
        <w:t xml:space="preserve"> </w:t>
      </w:r>
      <w:r w:rsidR="006534D3" w:rsidRPr="00B34DE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конфликта, </w:t>
      </w:r>
      <w:r w:rsidR="006534D3">
        <w:rPr>
          <w:rStyle w:val="FontStyle32"/>
          <w:sz w:val="24"/>
          <w:szCs w:val="24"/>
        </w:rPr>
        <w:t>р</w:t>
      </w:r>
      <w:r w:rsidR="006534D3" w:rsidRPr="00B34DE2">
        <w:rPr>
          <w:rStyle w:val="FontStyle32"/>
          <w:sz w:val="24"/>
          <w:szCs w:val="24"/>
        </w:rPr>
        <w:t>еализуемые</w:t>
      </w:r>
      <w:r w:rsidR="006534D3">
        <w:rPr>
          <w:rStyle w:val="FontStyle32"/>
          <w:sz w:val="24"/>
          <w:szCs w:val="24"/>
        </w:rPr>
        <w:t xml:space="preserve"> </w:t>
      </w:r>
      <w:r w:rsidR="006534D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6534D3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534D3" w:rsidRPr="004B3B0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534D3" w:rsidRPr="00C05F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534D3" w:rsidRPr="00F537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4A19EF" w:rsidRPr="00AF73AC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4A19EF" w:rsidRPr="00AF73AC">
        <w:rPr>
          <w:rStyle w:val="FontStyle31"/>
          <w:b/>
          <w:bCs/>
          <w:iCs w:val="0"/>
          <w:sz w:val="24"/>
          <w:szCs w:val="24"/>
        </w:rPr>
        <w:t>Любящим удобства</w:t>
      </w:r>
      <w:r w:rsidR="004A19EF" w:rsidRPr="00AF73AC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4A19EF" w:rsidRPr="004A19E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и</w:t>
      </w:r>
      <w:r w:rsidR="004A19EF" w:rsidRPr="00AF73AC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4A19EF" w:rsidRPr="00AF73AC">
        <w:rPr>
          <w:rStyle w:val="FontStyle31"/>
          <w:b/>
          <w:bCs/>
          <w:iCs w:val="0"/>
          <w:sz w:val="24"/>
          <w:szCs w:val="24"/>
        </w:rPr>
        <w:t>Инициативны</w:t>
      </w:r>
      <w:r w:rsidR="004A19EF" w:rsidRPr="00AF73AC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6534D3" w:rsidRPr="00D5442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534D3" w:rsidRPr="00E920C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сангвиником </w:t>
      </w:r>
      <w:r w:rsidR="006534D3" w:rsidRPr="00F53735">
        <w:rPr>
          <w:rStyle w:val="FontStyle32"/>
          <w:iCs w:val="0"/>
          <w:sz w:val="24"/>
          <w:szCs w:val="24"/>
        </w:rPr>
        <w:t xml:space="preserve"> </w:t>
      </w:r>
    </w:p>
    <w:p w:rsidR="006534D3" w:rsidRPr="00B34DE2" w:rsidRDefault="006534D3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6534D3" w:rsidRPr="0043030A" w:rsidRDefault="006534D3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43030A">
        <w:rPr>
          <w:rStyle w:val="FontStyle36"/>
          <w:sz w:val="24"/>
          <w:szCs w:val="24"/>
        </w:rPr>
        <w:t xml:space="preserve">Типические отношения </w:t>
      </w:r>
      <w:r w:rsidRPr="0043030A">
        <w:rPr>
          <w:rStyle w:val="FontStyle30"/>
          <w:sz w:val="24"/>
          <w:szCs w:val="24"/>
        </w:rPr>
        <w:t xml:space="preserve"> «</w:t>
      </w:r>
      <w:r w:rsidR="006403F4">
        <w:rPr>
          <w:rStyle w:val="FontStyle32"/>
          <w:b w:val="0"/>
          <w:bCs w:val="0"/>
          <w:i w:val="0"/>
          <w:iCs w:val="0"/>
          <w:sz w:val="24"/>
          <w:szCs w:val="24"/>
        </w:rPr>
        <w:t>любящего удобства</w:t>
      </w:r>
      <w:r w:rsidRPr="0055223D">
        <w:rPr>
          <w:rStyle w:val="FontStyle31"/>
          <w:i w:val="0"/>
          <w:iCs w:val="0"/>
          <w:sz w:val="24"/>
          <w:szCs w:val="24"/>
        </w:rPr>
        <w:t xml:space="preserve">» </w:t>
      </w:r>
      <w:r w:rsidR="006403F4">
        <w:rPr>
          <w:rStyle w:val="FontStyle32"/>
          <w:b w:val="0"/>
          <w:bCs w:val="0"/>
          <w:i w:val="0"/>
          <w:iCs w:val="0"/>
          <w:sz w:val="24"/>
          <w:szCs w:val="24"/>
        </w:rPr>
        <w:t>или</w:t>
      </w:r>
      <w:r w:rsidR="006403F4" w:rsidRPr="0057066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«инициативного» сангвиника - субъекта 8-й пары </w:t>
      </w:r>
      <w:r w:rsidRPr="0043030A">
        <w:rPr>
          <w:rStyle w:val="FontStyle36"/>
          <w:sz w:val="24"/>
          <w:szCs w:val="24"/>
        </w:rPr>
        <w:t xml:space="preserve">(партнера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43030A">
        <w:rPr>
          <w:rStyle w:val="FontStyle36"/>
          <w:sz w:val="24"/>
          <w:szCs w:val="24"/>
        </w:rPr>
        <w:t>далее Партнер) -</w:t>
      </w:r>
      <w:r w:rsidRPr="0043030A">
        <w:rPr>
          <w:rStyle w:val="FontStyle37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обусловливаются комбинацией подфунк</w:t>
      </w:r>
      <w:r w:rsidRPr="0043030A">
        <w:rPr>
          <w:rStyle w:val="FontStyle36"/>
          <w:sz w:val="24"/>
          <w:szCs w:val="24"/>
        </w:rPr>
        <w:softHyphen/>
        <w:t>ций</w:t>
      </w:r>
      <w:r w:rsidRPr="0043030A">
        <w:rPr>
          <w:rStyle w:val="FontStyle31"/>
          <w:sz w:val="24"/>
          <w:szCs w:val="24"/>
        </w:rPr>
        <w:t xml:space="preserve"> </w:t>
      </w:r>
      <w:r w:rsidR="006403F4" w:rsidRPr="0001778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Ву/1 А/2 Б/2 Г/2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43030A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6534D3" w:rsidRPr="0043030A" w:rsidRDefault="006534D3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43030A">
        <w:rPr>
          <w:rStyle w:val="27"/>
          <w:rFonts w:eastAsiaTheme="minorEastAsia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 xml:space="preserve">Поэтому </w:t>
      </w:r>
      <w:r w:rsidRPr="0043030A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>(далее Личность, с</w:t>
      </w:r>
      <w:r w:rsidRPr="0043030A">
        <w:rPr>
          <w:rStyle w:val="FontStyle31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комбинацией подфунк</w:t>
      </w:r>
      <w:r w:rsidRPr="0043030A">
        <w:rPr>
          <w:rStyle w:val="FontStyle36"/>
          <w:sz w:val="24"/>
          <w:szCs w:val="24"/>
        </w:rPr>
        <w:softHyphen/>
        <w:t xml:space="preserve">ций </w:t>
      </w:r>
      <w:r w:rsidR="004F1E39" w:rsidRPr="0083193E">
        <w:rPr>
          <w:rStyle w:val="FontStyle76"/>
          <w:sz w:val="24"/>
          <w:szCs w:val="24"/>
        </w:rPr>
        <w:t>Бх/2 Г/1 В/1 А/1</w:t>
      </w:r>
      <w:r w:rsidRPr="0043030A">
        <w:rPr>
          <w:rStyle w:val="FontStyle36"/>
          <w:sz w:val="24"/>
          <w:szCs w:val="24"/>
        </w:rPr>
        <w:t>)</w:t>
      </w:r>
      <w:r w:rsidRPr="0043030A">
        <w:rPr>
          <w:rStyle w:val="FontStyle37"/>
          <w:sz w:val="24"/>
          <w:szCs w:val="24"/>
        </w:rPr>
        <w:t xml:space="preserve"> - </w:t>
      </w:r>
      <w:r w:rsidRPr="0043030A">
        <w:rPr>
          <w:rStyle w:val="FontStyle36"/>
          <w:sz w:val="24"/>
          <w:szCs w:val="24"/>
        </w:rPr>
        <w:t xml:space="preserve">будут складываться </w:t>
      </w:r>
      <w:r w:rsidRPr="0043030A">
        <w:rPr>
          <w:rStyle w:val="FontStyle37"/>
          <w:i w:val="0"/>
          <w:iCs w:val="0"/>
          <w:sz w:val="24"/>
          <w:szCs w:val="24"/>
        </w:rPr>
        <w:t>«отношения</w:t>
      </w:r>
      <w:r w:rsidRPr="0043030A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030A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конфликта</w:t>
      </w:r>
      <w:r w:rsidRPr="0043030A">
        <w:rPr>
          <w:rStyle w:val="FontStyle37"/>
          <w:b/>
          <w:bCs/>
          <w:sz w:val="24"/>
          <w:szCs w:val="24"/>
        </w:rPr>
        <w:t>»</w:t>
      </w:r>
      <w:r w:rsidRPr="0043030A">
        <w:rPr>
          <w:rStyle w:val="FontStyle37"/>
          <w:i w:val="0"/>
          <w:iCs w:val="0"/>
          <w:sz w:val="24"/>
          <w:szCs w:val="24"/>
        </w:rPr>
        <w:t xml:space="preserve"> (схема 16).</w:t>
      </w:r>
    </w:p>
    <w:p w:rsidR="006534D3" w:rsidRPr="0043030A" w:rsidRDefault="006534D3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43030A">
        <w:rPr>
          <w:rStyle w:val="FontStyle36"/>
          <w:sz w:val="24"/>
          <w:szCs w:val="24"/>
        </w:rPr>
        <w:t>В этих отношениях Личность</w:t>
      </w:r>
      <w:r w:rsidRPr="0043030A">
        <w:rPr>
          <w:rStyle w:val="FontStyle30"/>
          <w:sz w:val="24"/>
          <w:szCs w:val="24"/>
        </w:rPr>
        <w:t>, получая информацию с Первого (базового) ка</w:t>
      </w:r>
      <w:r w:rsidRPr="0043030A">
        <w:rPr>
          <w:rStyle w:val="FontStyle30"/>
          <w:sz w:val="24"/>
          <w:szCs w:val="24"/>
        </w:rPr>
        <w:softHyphen/>
        <w:t>нала Партнера (</w:t>
      </w:r>
      <w:r w:rsidR="004F1E39" w:rsidRPr="0001778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Ву/1</w:t>
      </w:r>
      <w:r w:rsidRPr="0043030A">
        <w:rPr>
          <w:rStyle w:val="FontStyle30"/>
          <w:sz w:val="24"/>
          <w:szCs w:val="24"/>
        </w:rPr>
        <w:t>), реагирует слабой подфункцией своего Третьго канала (</w:t>
      </w:r>
      <w:r w:rsidR="004F1E39"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/1</w:t>
      </w:r>
      <w:r w:rsidRPr="0043030A">
        <w:rPr>
          <w:rStyle w:val="FontStyle30"/>
          <w:sz w:val="24"/>
          <w:szCs w:val="24"/>
        </w:rPr>
        <w:t xml:space="preserve">). Тем самым, реализуя  себя в качестве </w:t>
      </w:r>
      <w:r w:rsidRPr="0043030A">
        <w:rPr>
          <w:rStyle w:val="FontStyle31"/>
          <w:i w:val="0"/>
          <w:iCs w:val="0"/>
          <w:sz w:val="24"/>
          <w:szCs w:val="24"/>
        </w:rPr>
        <w:t>ведомой, постоянно испытывает двление со стороны ведущего (</w:t>
      </w:r>
      <w:r w:rsidRPr="0043030A">
        <w:rPr>
          <w:rStyle w:val="FontStyle30"/>
          <w:sz w:val="24"/>
          <w:szCs w:val="24"/>
        </w:rPr>
        <w:t>Партнера</w:t>
      </w:r>
      <w:r w:rsidRPr="0043030A">
        <w:rPr>
          <w:rStyle w:val="FontStyle31"/>
          <w:i w:val="0"/>
          <w:iCs w:val="0"/>
          <w:sz w:val="24"/>
          <w:szCs w:val="24"/>
        </w:rPr>
        <w:t>).*</w:t>
      </w:r>
      <w:r w:rsidR="004F1E39">
        <w:rPr>
          <w:rStyle w:val="FontStyle31"/>
          <w:i w:val="0"/>
          <w:iCs w:val="0"/>
          <w:sz w:val="24"/>
          <w:szCs w:val="24"/>
        </w:rPr>
        <w:t xml:space="preserve"> </w:t>
      </w:r>
    </w:p>
    <w:p w:rsidR="006534D3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6534D3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Личностью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6534D3" w:rsidRDefault="006534D3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И в</w:t>
      </w:r>
      <w:r w:rsidRPr="0094529B">
        <w:rPr>
          <w:rStyle w:val="FontStyle36"/>
          <w:sz w:val="24"/>
          <w:szCs w:val="24"/>
        </w:rPr>
        <w:t xml:space="preserve"> этих</w:t>
      </w:r>
      <w:r>
        <w:rPr>
          <w:rStyle w:val="FontStyle36"/>
          <w:sz w:val="24"/>
          <w:szCs w:val="24"/>
        </w:rPr>
        <w:t xml:space="preserve"> же</w:t>
      </w:r>
      <w:r w:rsidRPr="0094529B">
        <w:rPr>
          <w:rStyle w:val="FontStyle36"/>
          <w:sz w:val="24"/>
          <w:szCs w:val="24"/>
        </w:rPr>
        <w:t xml:space="preserve"> отношениях </w:t>
      </w:r>
      <w:r w:rsidRPr="0094529B">
        <w:rPr>
          <w:rStyle w:val="FontStyle30"/>
          <w:sz w:val="24"/>
          <w:szCs w:val="24"/>
        </w:rPr>
        <w:t>Партнер,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</w:t>
      </w:r>
      <w:r>
        <w:rPr>
          <w:rStyle w:val="FontStyle36"/>
          <w:sz w:val="24"/>
          <w:szCs w:val="24"/>
        </w:rPr>
        <w:t>Личности (</w:t>
      </w:r>
      <w:r w:rsidR="004F1E39" w:rsidRPr="0083193E">
        <w:rPr>
          <w:rStyle w:val="FontStyle76"/>
          <w:sz w:val="24"/>
          <w:szCs w:val="24"/>
        </w:rPr>
        <w:t>Бх/2</w:t>
      </w:r>
      <w:r>
        <w:rPr>
          <w:rStyle w:val="FontStyle36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>
        <w:rPr>
          <w:rStyle w:val="FontStyle30"/>
          <w:sz w:val="24"/>
          <w:szCs w:val="24"/>
        </w:rPr>
        <w:t xml:space="preserve"> (</w:t>
      </w:r>
      <w:r w:rsidRPr="005A766F">
        <w:rPr>
          <w:rStyle w:val="FontStyle32"/>
          <w:b w:val="0"/>
          <w:bCs w:val="0"/>
          <w:sz w:val="24"/>
          <w:szCs w:val="24"/>
        </w:rPr>
        <w:t>Б/2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>
        <w:rPr>
          <w:rStyle w:val="FontStyle31"/>
          <w:i w:val="0"/>
          <w:iCs w:val="0"/>
          <w:sz w:val="24"/>
          <w:szCs w:val="24"/>
        </w:rPr>
        <w:t>ведомого, постоянно испытывает двление со стороны ведущего (</w:t>
      </w:r>
      <w:r>
        <w:rPr>
          <w:rStyle w:val="FontStyle36"/>
          <w:sz w:val="24"/>
          <w:szCs w:val="24"/>
        </w:rPr>
        <w:t>Личности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6534D3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6534D3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lastRenderedPageBreak/>
        <w:t xml:space="preserve">При этом </w:t>
      </w:r>
      <w:r>
        <w:rPr>
          <w:rStyle w:val="FontStyle30"/>
          <w:i/>
          <w:iCs/>
          <w:sz w:val="22"/>
          <w:szCs w:val="22"/>
        </w:rPr>
        <w:t>Личность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Партнером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его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6534D3" w:rsidRPr="0064117A" w:rsidRDefault="006534D3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6534D3" w:rsidRPr="0064117A" w:rsidSect="00FB2CBF">
          <w:headerReference w:type="even" r:id="rId551"/>
          <w:headerReference w:type="default" r:id="rId552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6534D3" w:rsidRPr="00A605E1" w:rsidRDefault="006534D3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A605E1">
        <w:rPr>
          <w:rFonts w:ascii="Times New Roman" w:hAnsi="Times New Roman" w:cs="Times New Roman"/>
        </w:rPr>
        <w:lastRenderedPageBreak/>
        <w:t>Участники  совершенно не защищают друг друга против угрозы извне. У них</w:t>
      </w:r>
      <w:r w:rsidRPr="00A605E1">
        <w:rPr>
          <w:rStyle w:val="FontStyle30"/>
          <w:sz w:val="24"/>
          <w:szCs w:val="24"/>
        </w:rPr>
        <w:t xml:space="preserve"> отсутствует желание</w:t>
      </w:r>
      <w:r w:rsidRPr="00A605E1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 Степень психологической совместимости в этих отношениях очень низкая.</w:t>
      </w:r>
    </w:p>
    <w:p w:rsidR="006534D3" w:rsidRPr="00BD0D04" w:rsidRDefault="006534D3" w:rsidP="00FB2CBF">
      <w:pPr>
        <w:pStyle w:val="Style1"/>
        <w:widowControl/>
        <w:spacing w:line="235" w:lineRule="exact"/>
        <w:ind w:left="-142" w:right="5"/>
        <w:rPr>
          <w:sz w:val="20"/>
          <w:szCs w:val="20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данные отношения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5683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«11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E56831" w:rsidRPr="001C53DD">
        <w:rPr>
          <w:rStyle w:val="FontStyle36"/>
          <w:iCs/>
          <w:sz w:val="24"/>
          <w:szCs w:val="24"/>
        </w:rPr>
        <w:t xml:space="preserve">отношения 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E56831" w:rsidRPr="007E3D98">
        <w:rPr>
          <w:rStyle w:val="FontStyle31"/>
          <w:i w:val="0"/>
          <w:sz w:val="24"/>
          <w:szCs w:val="24"/>
        </w:rPr>
        <w:t>Миролюбивого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E56831" w:rsidRPr="007E3D98">
        <w:rPr>
          <w:rStyle w:val="FontStyle31"/>
          <w:i w:val="0"/>
          <w:sz w:val="24"/>
          <w:szCs w:val="24"/>
        </w:rPr>
        <w:t>Вдумчивого</w:t>
      </w:r>
      <w:r w:rsidR="00E56831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флегматика</w:t>
      </w:r>
      <w:r w:rsidR="00E56831" w:rsidRPr="007E3D98">
        <w:rPr>
          <w:rFonts w:ascii="Times New Roman" w:hAnsi="Times New Roman" w:cs="Times New Roman"/>
          <w:iCs/>
        </w:rPr>
        <w:t xml:space="preserve">, </w:t>
      </w:r>
      <w:r w:rsidR="00E56831" w:rsidRPr="007E3D98">
        <w:rPr>
          <w:rStyle w:val="FontStyle77"/>
          <w:iCs/>
          <w:sz w:val="24"/>
          <w:szCs w:val="24"/>
        </w:rPr>
        <w:t>субъектов одиннадцатой</w:t>
      </w:r>
      <w:r w:rsidR="00E5683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56831" w:rsidRPr="009C3A56">
        <w:rPr>
          <w:rStyle w:val="FontStyle77"/>
          <w:iCs/>
          <w:sz w:val="24"/>
          <w:szCs w:val="24"/>
        </w:rPr>
        <w:t>пары</w:t>
      </w:r>
      <w:r w:rsidR="00E56831" w:rsidRPr="009C3A56">
        <w:rPr>
          <w:rStyle w:val="FontStyle32"/>
          <w:sz w:val="24"/>
          <w:szCs w:val="24"/>
        </w:rPr>
        <w:t>,</w:t>
      </w:r>
      <w:r w:rsidR="00E5683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  <w:r w:rsidR="0023016F" w:rsidRPr="00BD0D04">
        <w:rPr>
          <w:sz w:val="20"/>
          <w:szCs w:val="20"/>
        </w:rPr>
        <w:t xml:space="preserve">   </w:t>
      </w:r>
    </w:p>
    <w:p w:rsidR="006534D3" w:rsidRPr="00BD0D04" w:rsidRDefault="0073180E" w:rsidP="00FB2CBF">
      <w:pPr>
        <w:pStyle w:val="Style7"/>
        <w:widowControl/>
        <w:spacing w:before="3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6091" type="#_x0000_t202" style="position:absolute;left:0;text-align:left;margin-left:-68.85pt;margin-top:31.05pt;width:147.35pt;height:108.1pt;z-index:252079104;visibility:visible;mso-wrap-style:square;mso-width-percent:0;mso-wrap-distance-left:1.9pt;mso-wrap-distance-top:7.2pt;mso-wrap-distance-right:1.9pt;mso-wrap-distance-bottom:8.15pt;mso-position-horizontal-relative:margin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" filled="f" stroked="f">
            <v:textbox inset="0,0,0,0">
              <w:txbxContent>
                <w:p w:rsidR="0073180E" w:rsidRDefault="0073180E" w:rsidP="006534D3">
                  <w:pPr>
                    <w:rPr>
                      <w:lang w:val="ru-RU" w:bidi="or-IN"/>
                    </w:rPr>
                  </w:pPr>
                </w:p>
                <w:p w:rsidR="0073180E" w:rsidRDefault="0073180E" w:rsidP="006534D3">
                  <w:r>
                    <w:rPr>
                      <w:lang w:val="ru-RU" w:bidi="or-IN"/>
                    </w:rPr>
                    <w:drawing>
                      <wp:inline distT="0" distB="0" distL="0" distR="0" wp14:anchorId="11F3002B" wp14:editId="325A1A15">
                        <wp:extent cx="1871345" cy="1064788"/>
                        <wp:effectExtent l="0" t="0" r="0" b="0"/>
                        <wp:docPr id="205" name="Рисунок 2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1345" cy="10647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23016F" w:rsidRPr="00BD0D04">
        <w:rPr>
          <w:rStyle w:val="FontStyle20"/>
          <w:rFonts w:ascii="Times New Roman" w:hAnsi="Times New Roman" w:cs="Times New Roman"/>
          <w:sz w:val="24"/>
          <w:szCs w:val="24"/>
        </w:rPr>
        <w:t xml:space="preserve">   </w:t>
      </w:r>
      <w:r w:rsidR="006534D3" w:rsidRPr="000210A8">
        <w:rPr>
          <w:rStyle w:val="FontStyle20"/>
          <w:rFonts w:ascii="Times New Roman" w:hAnsi="Times New Roman" w:cs="Times New Roman"/>
          <w:sz w:val="24"/>
          <w:szCs w:val="24"/>
        </w:rPr>
        <w:t>Схема 16. Типические отношения конфликта</w:t>
      </w:r>
    </w:p>
    <w:p w:rsidR="006534D3" w:rsidRPr="00BD0D04" w:rsidRDefault="0023016F" w:rsidP="00FB2CBF">
      <w:pPr>
        <w:pStyle w:val="Style7"/>
        <w:widowControl/>
        <w:spacing w:before="34" w:line="221" w:lineRule="exact"/>
        <w:ind w:left="-142" w:right="5"/>
        <w:rPr>
          <w:rStyle w:val="FontStyle20"/>
        </w:rPr>
      </w:pPr>
      <w:r w:rsidRPr="00BD0D04">
        <w:rPr>
          <w:rStyle w:val="FontStyle20"/>
        </w:rPr>
        <w:t xml:space="preserve">  </w:t>
      </w:r>
    </w:p>
    <w:p w:rsidR="006534D3" w:rsidRDefault="006534D3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</w:t>
      </w:r>
    </w:p>
    <w:p w:rsidR="006534D3" w:rsidRDefault="006534D3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                           *</w:t>
      </w:r>
    </w:p>
    <w:p w:rsidR="006534D3" w:rsidRDefault="006534D3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6534D3" w:rsidRPr="000210A8" w:rsidRDefault="006534D3" w:rsidP="00FB2CBF">
      <w:pPr>
        <w:pStyle w:val="Style2"/>
        <w:widowControl/>
        <w:tabs>
          <w:tab w:val="left" w:pos="3828"/>
        </w:tabs>
        <w:spacing w:before="168"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0210A8">
        <w:rPr>
          <w:rStyle w:val="FontStyle36"/>
          <w:sz w:val="24"/>
          <w:szCs w:val="24"/>
        </w:rPr>
        <w:t xml:space="preserve">Таким образом, у личности - субъекта </w:t>
      </w:r>
      <w:r w:rsidRPr="007179A4">
        <w:rPr>
          <w:rStyle w:val="FontStyle77"/>
          <w:iCs/>
          <w:sz w:val="24"/>
          <w:szCs w:val="24"/>
        </w:rPr>
        <w:t>с</w:t>
      </w:r>
      <w:r w:rsidRPr="0045684A">
        <w:rPr>
          <w:rStyle w:val="FontStyle77"/>
          <w:iCs/>
          <w:sz w:val="24"/>
          <w:szCs w:val="24"/>
        </w:rPr>
        <w:t xml:space="preserve"> </w:t>
      </w:r>
      <w:r w:rsidR="003610EA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0210A8">
        <w:rPr>
          <w:rStyle w:val="FontStyle36"/>
          <w:sz w:val="24"/>
          <w:szCs w:val="24"/>
        </w:rPr>
        <w:t xml:space="preserve">пары - продуктивность развития типических отношений </w:t>
      </w:r>
      <w:r w:rsidRPr="00A605E1">
        <w:rPr>
          <w:rStyle w:val="FontStyle37"/>
          <w:i w:val="0"/>
          <w:iCs w:val="0"/>
          <w:sz w:val="24"/>
          <w:szCs w:val="24"/>
        </w:rPr>
        <w:t xml:space="preserve">с возможными партнерами </w:t>
      </w:r>
      <w:r w:rsidRPr="000210A8">
        <w:rPr>
          <w:rStyle w:val="FontStyle36"/>
          <w:sz w:val="24"/>
          <w:szCs w:val="24"/>
        </w:rPr>
        <w:t>характеризуется различными уровнями эффективности (см. табл. 1.2):</w:t>
      </w:r>
    </w:p>
    <w:p w:rsidR="006534D3" w:rsidRDefault="006534D3" w:rsidP="00FB2CBF">
      <w:pPr>
        <w:pStyle w:val="Style27"/>
        <w:widowControl/>
        <w:spacing w:line="240" w:lineRule="auto"/>
        <w:ind w:left="-142" w:right="5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</w:t>
      </w:r>
    </w:p>
    <w:p w:rsidR="006534D3" w:rsidRDefault="006534D3" w:rsidP="00FB2CBF">
      <w:pPr>
        <w:pStyle w:val="Style27"/>
        <w:widowControl/>
        <w:spacing w:line="240" w:lineRule="auto"/>
        <w:ind w:left="-142" w:right="5"/>
        <w:jc w:val="right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lastRenderedPageBreak/>
        <w:t xml:space="preserve">                                                                       Таблица </w:t>
      </w:r>
      <w:r w:rsidR="0073180E">
        <w:rPr>
          <w:noProof/>
        </w:rPr>
        <w:pict>
          <v:group id="_x0000_s6093" style="position:absolute;left:0;text-align:left;margin-left:14.1pt;margin-top:30.3pt;width:402.8pt;height:265.5pt;z-index:252081152;mso-wrap-distance-left:1.9pt;mso-wrap-distance-right:1.9pt;mso-wrap-distance-bottom:23.5pt;mso-position-horizontal-relative:margin;mso-position-vertical-relative:text" coordorigin="3508,3168" coordsize="8056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">
            <v:shape id="_x0000_s6094" type="#_x0000_t202" style="position:absolute;left:3508;top:3826;width:7703;height:5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MGcMA&#10;AADcAAAADwAAAGRycy9kb3ducmV2LnhtbERPz2vCMBS+D/Y/hDfwIprawdiqUYYgeBCG7cauj+bZ&#10;tGteahO1+tebg7Djx/d7sRpsK87U+9qxgtk0AUFcOl1zpeC72EzeQfiArLF1TAqu5GG1fH5aYKbd&#10;hfd0zkMlYgj7DBWYELpMSl8asuinriOO3MH1FkOEfSV1j5cYbluZJsmbtFhzbDDY0dpQ+ZefrIKv&#10;w0+z7dJdHn6P46L5MM3NjAulRi/D5xxEoCH8ix/urVaQvsa1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MGcMAAADcAAAADwAAAAAAAAAAAAAAAACYAgAAZHJzL2Rv&#10;d25yZXYueG1sUEsFBgAAAAAEAAQA9QAAAIgDAAAAAA==&#10;" filled="f" strokecolor="white" strokeweight="0">
              <v:textbox style="mso-next-textbox:#_x0000_s6094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127"/>
                      <w:gridCol w:w="3969"/>
                      <w:gridCol w:w="1134"/>
                    </w:tblGrid>
                    <w:tr w:rsidR="0073180E" w:rsidTr="00AA74B1">
                      <w:trPr>
                        <w:trHeight w:val="974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 w:rsidP="000210A8">
                          <w:pPr>
                            <w:pStyle w:val="Style17"/>
                            <w:widowControl/>
                            <w:ind w:right="614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кол-лектива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груп</w:t>
                          </w: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повая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 w:rsidP="004F1E39">
                          <w:pPr>
                            <w:pStyle w:val="Style10"/>
                            <w:widowControl/>
                            <w:rPr>
                              <w:rStyle w:val="FontStyle28"/>
                              <w:b w:val="0"/>
                              <w:bCs w:val="0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29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490046">
                            <w:rPr>
                              <w:rStyle w:val="FontStyle28"/>
                              <w:b w:val="0"/>
                              <w:bCs w:val="0"/>
                              <w:sz w:val="24"/>
                              <w:szCs w:val="24"/>
                            </w:rPr>
                            <w:t>6, 14, 3</w:t>
                          </w:r>
                        </w:p>
                        <w:p w:rsidR="0073180E" w:rsidRPr="00490046" w:rsidRDefault="0073180E" w:rsidP="00905738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могут составить ядро команды 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490046">
                            <w:rPr>
                              <w:rStyle w:val="FontStyle77"/>
                              <w:i/>
                              <w:iCs/>
                              <w:sz w:val="24"/>
                              <w:szCs w:val="24"/>
                            </w:rPr>
                            <w:t>одиннадцатой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Высокого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272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 w:rsidP="00AA74B1">
                          <w:pPr>
                            <w:pStyle w:val="Style17"/>
                            <w:widowControl/>
                            <w:ind w:right="595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ассоциации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ди</w:t>
                          </w: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адная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 w:rsidP="004F23DE">
                          <w:pPr>
                            <w:pStyle w:val="Style10"/>
                            <w:widowControl/>
                            <w:rPr>
                              <w:rStyle w:val="FontStyle28"/>
                              <w:b w:val="0"/>
                              <w:bCs w:val="0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28"/>
                              <w:b w:val="0"/>
                              <w:bCs w:val="0"/>
                              <w:sz w:val="24"/>
                              <w:szCs w:val="24"/>
                            </w:rPr>
                            <w:t>12, 10, 2</w:t>
                          </w:r>
                        </w:p>
                        <w:p w:rsidR="0073180E" w:rsidRPr="00490046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Лица из этих пар могут допол</w:t>
                          </w: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 xml:space="preserve">нить команду 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490046">
                            <w:rPr>
                              <w:rStyle w:val="FontStyle77"/>
                              <w:i/>
                              <w:iCs/>
                              <w:sz w:val="24"/>
                              <w:szCs w:val="24"/>
                            </w:rPr>
                            <w:t>один</w:t>
                          </w:r>
                          <w:r w:rsidRPr="00490046">
                            <w:rPr>
                              <w:rStyle w:val="FontStyle77"/>
                              <w:i/>
                              <w:sz w:val="24"/>
                              <w:szCs w:val="24"/>
                            </w:rPr>
                            <w:t>надцатой</w:t>
                          </w:r>
                          <w:r w:rsidRPr="00490046">
                            <w:rPr>
                              <w:rStyle w:val="FontStyle34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пары </w:t>
                          </w: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и эффективно проводить   ее управленческие политики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Среднего уровня</w:t>
                          </w:r>
                        </w:p>
                      </w:tc>
                    </w:tr>
                    <w:tr w:rsidR="0073180E" w:rsidRPr="0060160F" w:rsidTr="00B755EC">
                      <w:trPr>
                        <w:trHeight w:val="1559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 w:rsidP="00AA74B1">
                          <w:pPr>
                            <w:pStyle w:val="Style17"/>
                            <w:widowControl/>
                            <w:spacing w:line="202" w:lineRule="exact"/>
                            <w:ind w:right="523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Диффузный урове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нь, которому свой</w:t>
                          </w: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ственна креатиная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28"/>
                              <w:b w:val="0"/>
                              <w:bCs w:val="0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28"/>
                              <w:b w:val="0"/>
                              <w:bCs w:val="0"/>
                              <w:sz w:val="24"/>
                              <w:szCs w:val="24"/>
                            </w:rPr>
                            <w:t xml:space="preserve">11, 1, 16, 4, 13, 15, 9, 5, 7, 8 </w:t>
                          </w:r>
                        </w:p>
                        <w:p w:rsidR="0073180E" w:rsidRPr="00490046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требуют особого внимания 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личности - субъекта </w:t>
                          </w:r>
                        </w:p>
                        <w:p w:rsidR="0073180E" w:rsidRPr="00490046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77"/>
                              <w:i/>
                              <w:iCs/>
                              <w:sz w:val="24"/>
                              <w:szCs w:val="24"/>
                            </w:rPr>
                            <w:t>один</w:t>
                          </w:r>
                          <w:r w:rsidRPr="00490046">
                            <w:rPr>
                              <w:rStyle w:val="FontStyle77"/>
                              <w:i/>
                              <w:sz w:val="24"/>
                              <w:szCs w:val="24"/>
                            </w:rPr>
                            <w:t>надцатой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к учету специфики их информационно-психических свойств </w:t>
                          </w:r>
                        </w:p>
                        <w:p w:rsidR="0073180E" w:rsidRPr="00490046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в построении межлично</w:t>
                          </w: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>стных отношений с ними (преимущественно диадных)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>
                          <w:pPr>
                            <w:pStyle w:val="Style17"/>
                            <w:widowControl/>
                            <w:ind w:right="418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Пони-жен-ного уров-ня</w:t>
                          </w:r>
                        </w:p>
                      </w:tc>
                    </w:tr>
                  </w:tbl>
                  <w:p w:rsidR="0073180E" w:rsidRPr="00490046" w:rsidRDefault="0073180E" w:rsidP="006534D3">
                    <w:pPr>
                      <w:rPr>
                        <w:lang w:val="ru-RU"/>
                      </w:rPr>
                    </w:pPr>
                  </w:p>
                </w:txbxContent>
              </v:textbox>
            </v:shape>
            <v:shape id="_x0000_s6095" type="#_x0000_t202" style="position:absolute;left:3508;top:3168;width:8056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LpgsYA&#10;AADcAAAADwAAAGRycy9kb3ducmV2LnhtbESPQWvCQBSE7wX/w/KEXqRujFA0dRURBA+F0qTS6yP7&#10;zCbNvo3ZVVN/fbdQ6HGYmW+Y1WawrbhS72vHCmbTBARx6XTNlYKPYv+0AOEDssbWMSn4Jg+b9ehh&#10;hZl2N36nax4qESHsM1RgQugyKX1pyKKfuo44eifXWwxR9pXUPd4i3LYyTZJnabHmuGCwo52h8iu/&#10;WAVvp2Nz6NLXPHyeJ0WzNM3dTAqlHsfD9gVEoCH8h//aB60gnS/h90w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LpgsYAAADcAAAADwAAAAAAAAAAAAAAAACYAgAAZHJz&#10;L2Rvd25yZXYueG1sUEsFBgAAAAAEAAQA9QAAAIsDAAAAAA==&#10;" filled="f" strokecolor="white" strokeweight="0">
              <v:textbox style="mso-next-textbox:#_x0000_s6095" inset="0,0,0,0">
                <w:txbxContent>
                  <w:p w:rsidR="0073180E" w:rsidRDefault="0073180E" w:rsidP="006534D3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Уровни развития</w:t>
                    </w:r>
                  </w:p>
                  <w:p w:rsidR="0073180E" w:rsidRDefault="0073180E" w:rsidP="006534D3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отношений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ab/>
                      <w:t xml:space="preserve">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     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Пары       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>Эффективность</w:t>
                    </w:r>
                  </w:p>
                  <w:p w:rsidR="0073180E" w:rsidRDefault="0073180E" w:rsidP="006534D3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6534D3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6534D3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6534D3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Pr="006072CD" w:rsidRDefault="0073180E" w:rsidP="006534D3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i w:val="0"/>
                        <w:iCs w:val="0"/>
                        <w:sz w:val="22"/>
                        <w:szCs w:val="22"/>
                      </w:rPr>
                    </w:pPr>
                  </w:p>
                </w:txbxContent>
              </v:textbox>
            </v:shape>
            <w10:wrap type="topAndBottom" anchorx="margin"/>
          </v:group>
        </w:pict>
      </w:r>
      <w:r>
        <w:rPr>
          <w:rStyle w:val="FontStyle75"/>
          <w:sz w:val="24"/>
          <w:szCs w:val="24"/>
        </w:rPr>
        <w:t>1.2</w:t>
      </w:r>
    </w:p>
    <w:p w:rsidR="00261960" w:rsidRPr="00261960" w:rsidRDefault="00261960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</w:t>
      </w:r>
    </w:p>
    <w:p w:rsidR="006534D3" w:rsidRPr="00883AD7" w:rsidRDefault="00261960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261960">
        <w:rPr>
          <w:rStyle w:val="FontStyle36"/>
          <w:sz w:val="24"/>
          <w:szCs w:val="24"/>
        </w:rPr>
        <w:t xml:space="preserve">     </w:t>
      </w:r>
      <w:r w:rsidR="006534D3" w:rsidRPr="00883AD7">
        <w:rPr>
          <w:rStyle w:val="FontStyle36"/>
          <w:sz w:val="24"/>
          <w:szCs w:val="24"/>
        </w:rPr>
        <w:t xml:space="preserve">При этом пары, с которыми </w:t>
      </w:r>
      <w:r w:rsidR="006534D3"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8C5DAB" w:rsidRPr="00231095">
        <w:rPr>
          <w:rStyle w:val="FontStyle77"/>
          <w:iCs/>
          <w:sz w:val="24"/>
          <w:szCs w:val="24"/>
        </w:rPr>
        <w:t>одиннадцатой</w:t>
      </w:r>
      <w:r w:rsidR="006534D3" w:rsidRPr="007179A4">
        <w:rPr>
          <w:rStyle w:val="FontStyle77"/>
          <w:iCs/>
          <w:sz w:val="24"/>
          <w:szCs w:val="24"/>
        </w:rPr>
        <w:t xml:space="preserve"> </w:t>
      </w:r>
      <w:r w:rsidR="006534D3" w:rsidRPr="00883AD7">
        <w:rPr>
          <w:rStyle w:val="FontStyle37"/>
          <w:i w:val="0"/>
          <w:iCs w:val="0"/>
          <w:sz w:val="24"/>
          <w:szCs w:val="24"/>
        </w:rPr>
        <w:t>пары</w:t>
      </w:r>
      <w:r w:rsidR="006534D3" w:rsidRPr="00883AD7">
        <w:rPr>
          <w:rStyle w:val="FontStyle37"/>
          <w:sz w:val="24"/>
          <w:szCs w:val="24"/>
        </w:rPr>
        <w:t xml:space="preserve"> </w:t>
      </w:r>
      <w:r w:rsidR="006534D3" w:rsidRPr="00883AD7">
        <w:rPr>
          <w:rStyle w:val="FontStyle36"/>
          <w:sz w:val="24"/>
          <w:szCs w:val="24"/>
        </w:rPr>
        <w:t>могут строиться отношения высокого и среднего уровней развития (уровни коллектива и уровня ассоциации), могут составить основу кон</w:t>
      </w:r>
      <w:r w:rsidR="006534D3" w:rsidRPr="00883AD7">
        <w:rPr>
          <w:rStyle w:val="FontStyle36"/>
          <w:sz w:val="24"/>
          <w:szCs w:val="24"/>
        </w:rPr>
        <w:softHyphen/>
        <w:t>структивного применения человеческих ресурсов ее собственного окружения/команды. С ними личность может конструктивно взаимодейство</w:t>
      </w:r>
      <w:r w:rsidR="006534D3" w:rsidRPr="00883AD7">
        <w:rPr>
          <w:rStyle w:val="FontStyle36"/>
          <w:sz w:val="24"/>
          <w:szCs w:val="24"/>
        </w:rPr>
        <w:softHyphen/>
        <w:t xml:space="preserve">вать на орбитах </w:t>
      </w:r>
      <w:r w:rsidR="006534D3" w:rsidRPr="00883AD7">
        <w:rPr>
          <w:rStyle w:val="FontStyle37"/>
          <w:i w:val="0"/>
          <w:iCs w:val="0"/>
          <w:sz w:val="24"/>
          <w:szCs w:val="24"/>
        </w:rPr>
        <w:t xml:space="preserve">близкого </w:t>
      </w:r>
      <w:r w:rsidR="006534D3" w:rsidRPr="00883AD7">
        <w:rPr>
          <w:rStyle w:val="FontStyle36"/>
          <w:sz w:val="24"/>
          <w:szCs w:val="24"/>
        </w:rPr>
        <w:t>и</w:t>
      </w:r>
      <w:r w:rsidR="006534D3" w:rsidRPr="00883AD7">
        <w:rPr>
          <w:rStyle w:val="FontStyle36"/>
          <w:i/>
          <w:iCs/>
          <w:sz w:val="24"/>
          <w:szCs w:val="24"/>
        </w:rPr>
        <w:t xml:space="preserve"> </w:t>
      </w:r>
      <w:r w:rsidR="006534D3" w:rsidRPr="00883AD7">
        <w:rPr>
          <w:rStyle w:val="FontStyle37"/>
          <w:i w:val="0"/>
          <w:iCs w:val="0"/>
          <w:sz w:val="24"/>
          <w:szCs w:val="24"/>
        </w:rPr>
        <w:t>периодического</w:t>
      </w:r>
      <w:r w:rsidR="006534D3" w:rsidRPr="00883AD7">
        <w:rPr>
          <w:rStyle w:val="FontStyle37"/>
          <w:sz w:val="24"/>
          <w:szCs w:val="24"/>
        </w:rPr>
        <w:t xml:space="preserve"> </w:t>
      </w:r>
      <w:r w:rsidR="006534D3" w:rsidRPr="00883AD7">
        <w:rPr>
          <w:rStyle w:val="FontStyle36"/>
          <w:sz w:val="24"/>
          <w:szCs w:val="24"/>
        </w:rPr>
        <w:t>общения (в командной работе).</w:t>
      </w:r>
    </w:p>
    <w:p w:rsidR="006534D3" w:rsidRPr="00883AD7" w:rsidRDefault="006534D3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С остальными же парами,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8C5DAB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83AD7">
        <w:rPr>
          <w:rStyle w:val="FontStyle36"/>
          <w:sz w:val="24"/>
          <w:szCs w:val="24"/>
        </w:rPr>
        <w:t>- могут развиваться отношения диффузного уровня раз</w:t>
      </w:r>
      <w:r w:rsidRPr="00883AD7">
        <w:rPr>
          <w:rStyle w:val="FontStyle36"/>
          <w:sz w:val="24"/>
          <w:szCs w:val="24"/>
        </w:rPr>
        <w:softHyphen/>
        <w:t xml:space="preserve">вития, она может корректно взаимодействовать на орбите </w:t>
      </w:r>
      <w:r w:rsidRPr="00883AD7">
        <w:rPr>
          <w:rStyle w:val="FontStyle37"/>
          <w:i w:val="0"/>
          <w:iCs w:val="0"/>
          <w:sz w:val="24"/>
          <w:szCs w:val="24"/>
        </w:rPr>
        <w:t>событийного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общения и,  отчасти, в творческой деятельности*. </w:t>
      </w:r>
    </w:p>
    <w:p w:rsidR="006534D3" w:rsidRPr="00B34DE2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/>
        <w:rPr>
          <w:rStyle w:val="FontStyle77"/>
          <w:i/>
          <w:iCs/>
          <w:sz w:val="22"/>
          <w:szCs w:val="22"/>
        </w:rPr>
      </w:pPr>
      <w:r w:rsidRPr="00B34DE2">
        <w:rPr>
          <w:rStyle w:val="FontStyle36"/>
          <w:i/>
          <w:iCs/>
          <w:sz w:val="22"/>
          <w:szCs w:val="22"/>
        </w:rPr>
        <w:t xml:space="preserve">* Это возможно </w:t>
      </w:r>
      <w:r w:rsidRPr="00B34DE2">
        <w:rPr>
          <w:rStyle w:val="FontStyle77"/>
          <w:i/>
          <w:iCs/>
          <w:sz w:val="22"/>
          <w:szCs w:val="22"/>
        </w:rPr>
        <w:t xml:space="preserve">во временных целевых группах креативной направленности, для активизации функционирования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психологического механизма творчества</w:t>
      </w:r>
      <w:r w:rsidRPr="00B34DE2">
        <w:rPr>
          <w:rStyle w:val="FontStyle77"/>
          <w:b/>
          <w:bCs/>
          <w:i/>
          <w:iCs/>
          <w:sz w:val="22"/>
          <w:szCs w:val="22"/>
        </w:rPr>
        <w:t xml:space="preserve">. </w:t>
      </w:r>
      <w:r w:rsidRPr="00B34DE2">
        <w:rPr>
          <w:rStyle w:val="FontStyle77"/>
          <w:i/>
          <w:iCs/>
          <w:sz w:val="22"/>
          <w:szCs w:val="22"/>
        </w:rPr>
        <w:t xml:space="preserve">В тех </w:t>
      </w:r>
      <w:r w:rsidRPr="00B34DE2">
        <w:rPr>
          <w:rStyle w:val="FontStyle77"/>
          <w:i/>
          <w:iCs/>
          <w:sz w:val="22"/>
          <w:szCs w:val="22"/>
        </w:rPr>
        <w:lastRenderedPageBreak/>
        <w:t>случаях, когда</w:t>
      </w:r>
      <w:r w:rsidRPr="00B34DE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требуется опора на побочный</w:t>
      </w:r>
      <w:r w:rsidRPr="00B34DE2">
        <w:rPr>
          <w:rStyle w:val="FontStyle19"/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продукт действия, обусловливающий высокую вероятность подсказки. И</w:t>
      </w:r>
      <w:r w:rsidRPr="00B34DE2">
        <w:rPr>
          <w:rStyle w:val="FontStyle77"/>
          <w:i/>
          <w:iCs/>
          <w:sz w:val="22"/>
          <w:szCs w:val="22"/>
        </w:rPr>
        <w:t>менно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, подсказка, зачастую, является следствием специфического</w:t>
      </w:r>
      <w:r w:rsidRPr="00B34DE2">
        <w:rPr>
          <w:rStyle w:val="FontStyle19"/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B34DE2">
        <w:rPr>
          <w:rStyle w:val="FontStyle77"/>
          <w:i/>
          <w:iCs/>
          <w:sz w:val="22"/>
          <w:szCs w:val="22"/>
        </w:rPr>
        <w:t>информационно-психического взаимодействия</w:t>
      </w:r>
      <w:r w:rsidRPr="00B34DE2">
        <w:rPr>
          <w:rStyle w:val="FontStyle36"/>
          <w:i/>
          <w:iCs/>
          <w:sz w:val="22"/>
          <w:szCs w:val="22"/>
        </w:rPr>
        <w:t xml:space="preserve"> (в силу особенностей ассо</w:t>
      </w:r>
      <w:r w:rsidRPr="00B34DE2">
        <w:rPr>
          <w:rStyle w:val="FontStyle36"/>
          <w:i/>
          <w:iCs/>
          <w:sz w:val="22"/>
          <w:szCs w:val="22"/>
        </w:rPr>
        <w:softHyphen/>
        <w:t>циаций, обусловленных взаимодействием со средой обитания)</w:t>
      </w:r>
      <w:r w:rsidRPr="00B34DE2">
        <w:rPr>
          <w:rStyle w:val="FontStyle77"/>
          <w:i/>
          <w:iCs/>
          <w:sz w:val="22"/>
          <w:szCs w:val="22"/>
        </w:rPr>
        <w:t>, свойственного этим 9 парам.</w:t>
      </w:r>
    </w:p>
    <w:p w:rsidR="006534D3" w:rsidRDefault="006534D3" w:rsidP="00FB2CBF">
      <w:pPr>
        <w:pStyle w:val="Style7"/>
        <w:widowControl/>
        <w:spacing w:line="240" w:lineRule="exact"/>
        <w:ind w:left="-142" w:right="5" w:firstLine="282"/>
        <w:jc w:val="both"/>
        <w:rPr>
          <w:rStyle w:val="FontStyle36"/>
          <w:sz w:val="24"/>
          <w:szCs w:val="24"/>
        </w:rPr>
      </w:pPr>
      <w:r w:rsidRPr="00E651D3">
        <w:rPr>
          <w:rStyle w:val="FontStyle36"/>
          <w:sz w:val="24"/>
          <w:szCs w:val="24"/>
        </w:rPr>
        <w:t>Именно взаимодействие с этими лицами (в силу специфики ассо</w:t>
      </w:r>
      <w:r w:rsidRPr="00E651D3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E651D3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E651D3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E651D3">
        <w:rPr>
          <w:rStyle w:val="FontStyle36"/>
          <w:sz w:val="24"/>
          <w:szCs w:val="24"/>
        </w:rPr>
        <w:softHyphen/>
        <w:t>низма творчества.</w:t>
      </w:r>
    </w:p>
    <w:p w:rsidR="006534D3" w:rsidRDefault="006534D3" w:rsidP="00FB2CBF">
      <w:pPr>
        <w:pStyle w:val="Style7"/>
        <w:widowControl/>
        <w:spacing w:line="240" w:lineRule="exact"/>
        <w:ind w:left="-142" w:right="5"/>
        <w:jc w:val="both"/>
        <w:rPr>
          <w:rStyle w:val="FontStyle36"/>
          <w:sz w:val="24"/>
          <w:szCs w:val="24"/>
        </w:rPr>
      </w:pPr>
    </w:p>
    <w:p w:rsidR="006534D3" w:rsidRDefault="001C192B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rStyle w:val="FontStyle32"/>
          <w:i w:val="0"/>
          <w:iCs w:val="0"/>
          <w:sz w:val="24"/>
          <w:szCs w:val="24"/>
        </w:rPr>
        <w:t>11</w:t>
      </w:r>
      <w:r w:rsidR="006534D3" w:rsidRPr="001A1006">
        <w:rPr>
          <w:rStyle w:val="FontStyle32"/>
          <w:i w:val="0"/>
          <w:iCs w:val="0"/>
          <w:sz w:val="24"/>
          <w:szCs w:val="24"/>
        </w:rPr>
        <w:t xml:space="preserve">.2.2. ТИПИЧЕСКИЕ ОТНОШЕНИЯ </w:t>
      </w:r>
    </w:p>
    <w:p w:rsidR="006534D3" w:rsidRDefault="006534D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  <w:iCs/>
        </w:rPr>
      </w:pP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>
        <w:rPr>
          <w:rStyle w:val="FontStyle31"/>
          <w:b/>
          <w:bCs/>
          <w:i w:val="0"/>
          <w:sz w:val="24"/>
          <w:szCs w:val="24"/>
        </w:rPr>
        <w:t>МИРОЛЮБИВОГО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 w:rsidRPr="001B7F8E">
        <w:rPr>
          <w:rStyle w:val="FontStyle31"/>
          <w:b/>
          <w:bCs/>
          <w:i w:val="0"/>
          <w:sz w:val="24"/>
          <w:szCs w:val="24"/>
        </w:rPr>
        <w:t>ВДУМЧИВ</w:t>
      </w:r>
      <w:r>
        <w:rPr>
          <w:rStyle w:val="FontStyle31"/>
          <w:b/>
          <w:bCs/>
          <w:i w:val="0"/>
          <w:sz w:val="24"/>
          <w:szCs w:val="24"/>
        </w:rPr>
        <w:t>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ФЛЕГМАТИКА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</w:p>
    <w:p w:rsidR="006534D3" w:rsidRDefault="006534D3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2"/>
          <w:i w:val="0"/>
          <w:iCs w:val="0"/>
          <w:sz w:val="24"/>
          <w:szCs w:val="24"/>
        </w:rPr>
      </w:pP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ОДИННАДЦАТ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4F58B0">
        <w:rPr>
          <w:rStyle w:val="FontStyle77"/>
          <w:b/>
          <w:sz w:val="24"/>
          <w:szCs w:val="24"/>
        </w:rPr>
        <w:t>ПАРЫ</w:t>
      </w:r>
      <w:r w:rsidRPr="001A1006">
        <w:rPr>
          <w:rStyle w:val="FontStyle32"/>
          <w:i w:val="0"/>
          <w:iCs w:val="0"/>
          <w:sz w:val="24"/>
          <w:szCs w:val="24"/>
        </w:rPr>
        <w:t>, ИСПОЛЬЗУЕМЫЕ ДЛЯ ОПТИМИЗАЦИИ КОМАНДНОЙ РАБОТЫ</w:t>
      </w:r>
    </w:p>
    <w:p w:rsidR="006534D3" w:rsidRPr="001A1006" w:rsidRDefault="006534D3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6534D3" w:rsidRPr="00592595" w:rsidRDefault="006534D3" w:rsidP="00FB2CBF">
      <w:pPr>
        <w:pStyle w:val="Style3"/>
        <w:widowControl/>
        <w:spacing w:before="48"/>
        <w:ind w:left="-142" w:right="5" w:firstLine="0"/>
        <w:rPr>
          <w:rStyle w:val="FontStyle37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AE15C5">
        <w:rPr>
          <w:rStyle w:val="FontStyle36"/>
          <w:sz w:val="24"/>
          <w:szCs w:val="24"/>
        </w:rPr>
        <w:t xml:space="preserve">Рассмотренные особенности личностных ресурсов и </w:t>
      </w:r>
      <w:r w:rsidRPr="00592595">
        <w:rPr>
          <w:rStyle w:val="FontStyle36"/>
          <w:sz w:val="24"/>
          <w:szCs w:val="24"/>
        </w:rPr>
        <w:t>типических от</w:t>
      </w:r>
      <w:r w:rsidRPr="00592595">
        <w:rPr>
          <w:rStyle w:val="FontStyle36"/>
          <w:sz w:val="24"/>
          <w:szCs w:val="24"/>
        </w:rPr>
        <w:softHyphen/>
        <w:t xml:space="preserve">ношений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>
        <w:rPr>
          <w:rStyle w:val="FontStyle37"/>
          <w:i w:val="0"/>
          <w:iCs w:val="0"/>
          <w:sz w:val="24"/>
          <w:szCs w:val="24"/>
        </w:rPr>
        <w:t>д</w:t>
      </w:r>
      <w:r w:rsidR="008C5DAB" w:rsidRPr="008C5DAB">
        <w:rPr>
          <w:rStyle w:val="FontStyle77"/>
          <w:iCs/>
          <w:sz w:val="24"/>
          <w:szCs w:val="24"/>
        </w:rPr>
        <w:t xml:space="preserve"> </w:t>
      </w:r>
      <w:r w:rsidR="008C5DAB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пары</w:t>
      </w:r>
      <w:r w:rsidRPr="00592595">
        <w:rPr>
          <w:rStyle w:val="FontStyle37"/>
          <w:sz w:val="24"/>
          <w:szCs w:val="24"/>
        </w:rPr>
        <w:t xml:space="preserve"> - </w:t>
      </w:r>
      <w:r w:rsidRPr="00592595">
        <w:rPr>
          <w:rStyle w:val="FontStyle36"/>
          <w:sz w:val="24"/>
          <w:szCs w:val="24"/>
        </w:rPr>
        <w:t>могут быть использова</w:t>
      </w:r>
      <w:r w:rsidRPr="00592595">
        <w:rPr>
          <w:rStyle w:val="FontStyle36"/>
          <w:sz w:val="24"/>
          <w:szCs w:val="24"/>
        </w:rPr>
        <w:softHyphen/>
        <w:t xml:space="preserve">ны для оптимизации командной работы (межличностного взаимодействия), где данная личность является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Учредителем </w:t>
      </w:r>
      <w:r w:rsidRPr="00592595">
        <w:rPr>
          <w:rStyle w:val="FontStyle36"/>
          <w:sz w:val="24"/>
          <w:szCs w:val="24"/>
        </w:rPr>
        <w:t xml:space="preserve">и одновременно исполнителем управленческой роли </w:t>
      </w:r>
      <w:r w:rsidRPr="00592595">
        <w:rPr>
          <w:rStyle w:val="FontStyle37"/>
          <w:i w:val="0"/>
          <w:iCs w:val="0"/>
          <w:sz w:val="24"/>
          <w:szCs w:val="24"/>
        </w:rPr>
        <w:t>«Мотор».</w:t>
      </w:r>
    </w:p>
    <w:p w:rsidR="006534D3" w:rsidRPr="00592595" w:rsidRDefault="006534D3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 данной роли </w:t>
      </w:r>
      <w:r w:rsidRPr="00592595">
        <w:rPr>
          <w:rStyle w:val="FontStyle34"/>
          <w:sz w:val="24"/>
          <w:szCs w:val="24"/>
        </w:rPr>
        <w:t>Учредитель</w:t>
      </w:r>
      <w:r w:rsidRPr="00592595">
        <w:rPr>
          <w:rStyle w:val="FontStyle34"/>
          <w:i/>
          <w:iCs/>
          <w:sz w:val="24"/>
          <w:szCs w:val="24"/>
        </w:rPr>
        <w:t xml:space="preserve"> </w:t>
      </w:r>
      <w:r w:rsidRPr="00592595">
        <w:rPr>
          <w:rStyle w:val="FontStyle31"/>
          <w:i w:val="0"/>
          <w:iCs w:val="0"/>
          <w:sz w:val="24"/>
          <w:szCs w:val="24"/>
        </w:rPr>
        <w:t xml:space="preserve">способствует продуктивной работе в команде: </w:t>
      </w:r>
    </w:p>
    <w:p w:rsidR="006534D3" w:rsidRPr="00592595" w:rsidRDefault="006534D3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во-первых, совокупностью собственных личностных ресурсов; </w:t>
      </w:r>
    </w:p>
    <w:p w:rsidR="006534D3" w:rsidRPr="00592595" w:rsidRDefault="006534D3" w:rsidP="00FB2CBF">
      <w:pPr>
        <w:pStyle w:val="Style12"/>
        <w:widowControl/>
        <w:spacing w:before="38"/>
        <w:ind w:left="-142" w:right="5" w:firstLine="0"/>
        <w:rPr>
          <w:rFonts w:ascii="Times New Roman" w:hAnsi="Times New Roman"/>
          <w:color w:val="0F243E"/>
        </w:rPr>
      </w:pPr>
      <w:r w:rsidRPr="00592595">
        <w:rPr>
          <w:rStyle w:val="FontStyle31"/>
          <w:i w:val="0"/>
          <w:iCs w:val="0"/>
          <w:sz w:val="24"/>
          <w:szCs w:val="24"/>
        </w:rPr>
        <w:t>во-вторых, совокупностью личностных ресурсов уча</w:t>
      </w:r>
      <w:r w:rsidRPr="00592595">
        <w:rPr>
          <w:rStyle w:val="FontStyle31"/>
          <w:i w:val="0"/>
          <w:iCs w:val="0"/>
          <w:sz w:val="24"/>
          <w:szCs w:val="24"/>
        </w:rPr>
        <w:softHyphen/>
        <w:t>стников командной работы (см. ниже, пункты 1-6).</w:t>
      </w:r>
    </w:p>
    <w:p w:rsidR="006534D3" w:rsidRPr="00592595" w:rsidRDefault="006534D3" w:rsidP="00FB2CBF">
      <w:pPr>
        <w:pStyle w:val="Style2"/>
        <w:widowControl/>
        <w:spacing w:before="5"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специфика типических отно</w:t>
      </w:r>
      <w:r w:rsidRPr="00592595">
        <w:rPr>
          <w:rStyle w:val="FontStyle36"/>
          <w:sz w:val="24"/>
          <w:szCs w:val="24"/>
        </w:rPr>
        <w:softHyphen/>
        <w:t xml:space="preserve">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Учредителя - субъекта </w:t>
      </w:r>
      <w:r w:rsidR="008C5DAB" w:rsidRPr="00231095">
        <w:rPr>
          <w:rStyle w:val="FontStyle77"/>
          <w:iCs/>
          <w:sz w:val="24"/>
          <w:szCs w:val="24"/>
        </w:rPr>
        <w:t>одиннадцатой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пары -  </w:t>
      </w:r>
      <w:r w:rsidRPr="00592595">
        <w:rPr>
          <w:rStyle w:val="FontStyle36"/>
          <w:sz w:val="24"/>
          <w:szCs w:val="24"/>
        </w:rPr>
        <w:t>с лицами,  субъектами иных пар, обусловливает состав его команды и распределение управ</w:t>
      </w:r>
      <w:r w:rsidRPr="00592595">
        <w:rPr>
          <w:rStyle w:val="FontStyle36"/>
          <w:sz w:val="24"/>
          <w:szCs w:val="24"/>
        </w:rPr>
        <w:softHyphen/>
        <w:t>ленческих ролей следующим образом:</w:t>
      </w:r>
    </w:p>
    <w:p w:rsidR="006534D3" w:rsidRPr="00592595" w:rsidRDefault="006534D3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1.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«Постановщик проблемы» </w:t>
      </w:r>
      <w:r w:rsidRPr="00592595">
        <w:rPr>
          <w:rStyle w:val="FontStyle36"/>
          <w:sz w:val="24"/>
          <w:szCs w:val="24"/>
        </w:rPr>
        <w:t>будет</w:t>
      </w:r>
      <w:r w:rsidRPr="00497794">
        <w:rPr>
          <w:rStyle w:val="FontStyle36"/>
          <w:sz w:val="24"/>
          <w:szCs w:val="24"/>
        </w:rPr>
        <w:t xml:space="preserve"> </w:t>
      </w:r>
      <w:r w:rsidR="004F23DE" w:rsidRPr="00224814">
        <w:rPr>
          <w:rStyle w:val="FontStyle33"/>
          <w:rFonts w:ascii="Times New Roman" w:hAnsi="Times New Roman" w:cs="Times New Roman"/>
          <w:sz w:val="24"/>
          <w:szCs w:val="24"/>
        </w:rPr>
        <w:t>«разговорчивый» или «доступ</w:t>
      </w:r>
      <w:r w:rsidR="004F23DE" w:rsidRPr="00224814">
        <w:rPr>
          <w:rStyle w:val="FontStyle33"/>
          <w:rFonts w:ascii="Times New Roman" w:hAnsi="Times New Roman" w:cs="Times New Roman"/>
          <w:sz w:val="24"/>
          <w:szCs w:val="24"/>
        </w:rPr>
        <w:softHyphen/>
        <w:t>ный» сангвиник</w:t>
      </w:r>
      <w:r w:rsidR="004F23DE">
        <w:rPr>
          <w:rStyle w:val="FontStyle36"/>
          <w:sz w:val="24"/>
          <w:szCs w:val="24"/>
        </w:rPr>
        <w:t xml:space="preserve"> (субъект 6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зеркальные отношения (схема 1)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Совокупность</w:t>
      </w:r>
      <w:r w:rsidR="004F23DE">
        <w:rPr>
          <w:rStyle w:val="FontStyle36"/>
          <w:sz w:val="24"/>
          <w:szCs w:val="24"/>
        </w:rPr>
        <w:t xml:space="preserve"> личностных ресурсов субъекта 6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роли, что позволяет ему: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фор</w:t>
      </w:r>
      <w:r w:rsidRPr="00592595">
        <w:rPr>
          <w:rStyle w:val="FontStyle36"/>
          <w:sz w:val="24"/>
          <w:szCs w:val="24"/>
        </w:rPr>
        <w:softHyphen/>
        <w:t>мулировать суть сложившегося противоречия;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определять то, что важ</w:t>
      </w:r>
      <w:r w:rsidRPr="00592595">
        <w:rPr>
          <w:rStyle w:val="FontStyle36"/>
          <w:sz w:val="24"/>
          <w:szCs w:val="24"/>
        </w:rPr>
        <w:softHyphen/>
        <w:t>но обсудить в сложившейся ситуации;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выска</w:t>
      </w:r>
      <w:r w:rsidRPr="00592595">
        <w:rPr>
          <w:rStyle w:val="FontStyle36"/>
          <w:sz w:val="24"/>
          <w:szCs w:val="24"/>
        </w:rPr>
        <w:softHyphen/>
        <w:t>заться о том, что делается для преодоления противоречия и т.п.</w:t>
      </w:r>
    </w:p>
    <w:p w:rsidR="006534D3" w:rsidRPr="00823DC7" w:rsidRDefault="006534D3" w:rsidP="00FB2CBF">
      <w:pPr>
        <w:pStyle w:val="Style15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6534D3" w:rsidRPr="00592595" w:rsidRDefault="006534D3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2.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>«Проблематизатор»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4F23DE" w:rsidRPr="00224814">
        <w:rPr>
          <w:rStyle w:val="FontStyle33"/>
          <w:rFonts w:ascii="Times New Roman" w:hAnsi="Times New Roman" w:cs="Times New Roman"/>
          <w:sz w:val="24"/>
          <w:szCs w:val="24"/>
        </w:rPr>
        <w:t>«трезвый» или «пессимистический» меланхолик</w:t>
      </w:r>
      <w:r w:rsidR="004F23DE" w:rsidRPr="0057066D">
        <w:rPr>
          <w:rStyle w:val="FontStyle33"/>
          <w:sz w:val="24"/>
          <w:szCs w:val="24"/>
        </w:rPr>
        <w:t xml:space="preserve"> </w:t>
      </w:r>
      <w:r>
        <w:rPr>
          <w:rStyle w:val="FontStyle29"/>
          <w:i w:val="0"/>
          <w:iCs w:val="0"/>
          <w:sz w:val="24"/>
          <w:szCs w:val="24"/>
        </w:rPr>
        <w:t>(</w:t>
      </w:r>
      <w:r w:rsidR="004F23DE">
        <w:rPr>
          <w:rStyle w:val="FontStyle36"/>
          <w:sz w:val="24"/>
          <w:szCs w:val="24"/>
        </w:rPr>
        <w:t>субъект 14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с которым у Учредителя складываются типические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 активации (схема 2)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</w:t>
      </w:r>
      <w:r>
        <w:rPr>
          <w:rStyle w:val="FontStyle36"/>
          <w:sz w:val="24"/>
          <w:szCs w:val="24"/>
        </w:rPr>
        <w:t>ь</w:t>
      </w:r>
      <w:r w:rsidR="004F23DE">
        <w:rPr>
          <w:rStyle w:val="FontStyle36"/>
          <w:sz w:val="24"/>
          <w:szCs w:val="24"/>
        </w:rPr>
        <w:t xml:space="preserve"> личностных ресурсов субъекта 14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проблематизацию, ставить и получать ответы на вопросы: 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«Почему это получается не</w:t>
      </w:r>
      <w:r w:rsidRPr="00592595">
        <w:rPr>
          <w:rStyle w:val="FontStyle36"/>
          <w:sz w:val="24"/>
          <w:szCs w:val="24"/>
        </w:rPr>
        <w:softHyphen/>
        <w:t>удовлетворительно?»;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 «В чем причины?»;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«Каковы корневые причины этих причин?»;</w:t>
      </w:r>
    </w:p>
    <w:p w:rsidR="006534D3" w:rsidRPr="00823DC7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«Устранение какой или каких из корневых причин облег</w:t>
      </w:r>
      <w:r w:rsidRPr="00592595">
        <w:rPr>
          <w:rStyle w:val="FontStyle36"/>
          <w:sz w:val="24"/>
          <w:szCs w:val="24"/>
        </w:rPr>
        <w:softHyphen/>
        <w:t>чит решение проблемы?» и т.п.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3.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«Финалист» </w:t>
      </w:r>
      <w:r w:rsidRPr="00592595">
        <w:rPr>
          <w:rStyle w:val="FontStyle36"/>
          <w:sz w:val="24"/>
          <w:szCs w:val="24"/>
        </w:rPr>
        <w:t>будет</w:t>
      </w:r>
      <w:r w:rsidRPr="006A6CEA">
        <w:rPr>
          <w:rStyle w:val="FontStyle37"/>
          <w:i w:val="0"/>
          <w:iCs w:val="0"/>
          <w:sz w:val="24"/>
          <w:szCs w:val="24"/>
        </w:rPr>
        <w:t xml:space="preserve"> </w:t>
      </w:r>
      <w:r w:rsidR="004F23DE" w:rsidRPr="00224814">
        <w:rPr>
          <w:rStyle w:val="FontStyle33"/>
          <w:rFonts w:ascii="Times New Roman" w:hAnsi="Times New Roman" w:cs="Times New Roman"/>
          <w:sz w:val="24"/>
          <w:szCs w:val="24"/>
        </w:rPr>
        <w:t xml:space="preserve">«поддающийся настроению» или «импульсивный» холерик </w:t>
      </w:r>
      <w:r w:rsidR="004F23DE">
        <w:rPr>
          <w:rStyle w:val="FontStyle36"/>
          <w:sz w:val="24"/>
          <w:szCs w:val="24"/>
        </w:rPr>
        <w:t>(субъект 3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отношения «полного дополнения» (схема 3). 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4F23DE">
        <w:rPr>
          <w:rStyle w:val="FontStyle36"/>
          <w:sz w:val="24"/>
          <w:szCs w:val="24"/>
        </w:rPr>
        <w:t xml:space="preserve"> личностных ресурсов субъекта 3</w:t>
      </w:r>
      <w:r w:rsidRPr="00592595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реализоваться в  роли </w:t>
      </w:r>
      <w:r w:rsidRPr="00592595">
        <w:rPr>
          <w:rStyle w:val="FontStyle37"/>
          <w:i w:val="0"/>
          <w:iCs w:val="0"/>
          <w:sz w:val="24"/>
          <w:szCs w:val="24"/>
        </w:rPr>
        <w:t>«Финалиста», в которой он: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sz w:val="24"/>
          <w:szCs w:val="24"/>
        </w:rPr>
        <w:t>-</w:t>
      </w:r>
      <w:r w:rsidRPr="00592595">
        <w:rPr>
          <w:rStyle w:val="FontStyle36"/>
          <w:sz w:val="24"/>
          <w:szCs w:val="24"/>
        </w:rPr>
        <w:t xml:space="preserve"> фиксирует выдвигаемые идеи, выводы, группирует их по адекватным основаниям;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 - формулирует согласованное решение как на отдельных стадиях ра</w:t>
      </w:r>
      <w:r w:rsidRPr="00592595">
        <w:rPr>
          <w:rStyle w:val="FontStyle36"/>
          <w:sz w:val="24"/>
          <w:szCs w:val="24"/>
        </w:rPr>
        <w:softHyphen/>
        <w:t>боты, так и окончательное решение, способствующее разреше</w:t>
      </w:r>
      <w:r w:rsidRPr="00592595">
        <w:rPr>
          <w:rStyle w:val="FontStyle36"/>
          <w:sz w:val="24"/>
          <w:szCs w:val="24"/>
        </w:rPr>
        <w:softHyphen/>
        <w:t>нию проблемы или ее составляющей;</w:t>
      </w:r>
    </w:p>
    <w:p w:rsidR="006534D3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определяет зоны ответственности за выполнение принятых решений и т.п.</w:t>
      </w:r>
    </w:p>
    <w:p w:rsidR="006534D3" w:rsidRPr="00592595" w:rsidRDefault="006534D3" w:rsidP="00FB2CBF">
      <w:pPr>
        <w:pStyle w:val="Style13"/>
        <w:widowControl/>
        <w:tabs>
          <w:tab w:val="left" w:pos="566"/>
        </w:tabs>
        <w:spacing w:line="245" w:lineRule="exact"/>
        <w:ind w:left="-142" w:right="5"/>
        <w:jc w:val="both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 </w:t>
      </w:r>
      <w:r w:rsidRPr="00592595">
        <w:rPr>
          <w:rStyle w:val="FontStyle36"/>
          <w:sz w:val="24"/>
          <w:szCs w:val="24"/>
        </w:rPr>
        <w:t xml:space="preserve">4. Исполнителями роли </w:t>
      </w:r>
      <w:r w:rsidRPr="00592595">
        <w:rPr>
          <w:rStyle w:val="FontStyle37"/>
          <w:i w:val="0"/>
          <w:iCs w:val="0"/>
          <w:sz w:val="24"/>
          <w:szCs w:val="24"/>
        </w:rPr>
        <w:t>«Специалист», которые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составляют ядро команды (все,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Учредителя,</w:t>
      </w:r>
      <w:r w:rsidRPr="00592595">
        <w:rPr>
          <w:rStyle w:val="FontStyle36"/>
          <w:sz w:val="24"/>
          <w:szCs w:val="24"/>
        </w:rPr>
        <w:t xml:space="preserve"> входят в </w:t>
      </w:r>
      <w:r w:rsidR="004F23DE">
        <w:rPr>
          <w:rStyle w:val="FontStyle37"/>
          <w:i w:val="0"/>
          <w:iCs w:val="0"/>
          <w:sz w:val="24"/>
          <w:szCs w:val="24"/>
        </w:rPr>
        <w:t>треть</w:t>
      </w:r>
      <w:r w:rsidRPr="00592595">
        <w:rPr>
          <w:rStyle w:val="FontStyle37"/>
          <w:i w:val="0"/>
          <w:iCs w:val="0"/>
          <w:sz w:val="24"/>
          <w:szCs w:val="24"/>
        </w:rPr>
        <w:t>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см.</w:t>
      </w:r>
      <w:r w:rsidRPr="00592595">
        <w:rPr>
          <w:rStyle w:val="27"/>
          <w:rFonts w:eastAsiaTheme="minorEastAsia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табл. 1</w:t>
      </w:r>
      <w:r w:rsidRPr="00592595">
        <w:rPr>
          <w:rStyle w:val="FontStyle36"/>
          <w:sz w:val="24"/>
          <w:szCs w:val="24"/>
        </w:rPr>
        <w:t>,), будут субъекты:</w:t>
      </w:r>
    </w:p>
    <w:p w:rsidR="006534D3" w:rsidRPr="00592595" w:rsidRDefault="006534D3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зеркальных отношений </w:t>
      </w:r>
      <w:r w:rsidR="003D4159">
        <w:rPr>
          <w:rStyle w:val="FontStyle33"/>
          <w:rFonts w:ascii="Times New Roman" w:hAnsi="Times New Roman" w:cs="Times New Roman"/>
          <w:sz w:val="24"/>
          <w:szCs w:val="24"/>
        </w:rPr>
        <w:t>(</w:t>
      </w:r>
      <w:r w:rsidR="004F23DE" w:rsidRPr="00224814">
        <w:rPr>
          <w:rStyle w:val="FontStyle33"/>
          <w:rFonts w:ascii="Times New Roman" w:hAnsi="Times New Roman" w:cs="Times New Roman"/>
          <w:sz w:val="24"/>
          <w:szCs w:val="24"/>
        </w:rPr>
        <w:t>«разговорчивый» или «доступный» сан</w:t>
      </w:r>
      <w:r w:rsidR="004F23DE" w:rsidRPr="00224814">
        <w:rPr>
          <w:rStyle w:val="FontStyle33"/>
          <w:rFonts w:ascii="Times New Roman" w:hAnsi="Times New Roman" w:cs="Times New Roman"/>
          <w:sz w:val="24"/>
          <w:szCs w:val="24"/>
        </w:rPr>
        <w:softHyphen/>
        <w:t>гвиник</w:t>
      </w:r>
      <w:r>
        <w:rPr>
          <w:rStyle w:val="FontStyle37"/>
          <w:i w:val="0"/>
          <w:iCs w:val="0"/>
          <w:sz w:val="24"/>
          <w:szCs w:val="24"/>
        </w:rPr>
        <w:t>,</w:t>
      </w:r>
      <w:r w:rsidR="004F23DE">
        <w:rPr>
          <w:rStyle w:val="FontStyle36"/>
          <w:sz w:val="24"/>
          <w:szCs w:val="24"/>
        </w:rPr>
        <w:t xml:space="preserve"> субъект 6</w:t>
      </w:r>
      <w:r w:rsidRPr="00592595">
        <w:rPr>
          <w:rStyle w:val="FontStyle36"/>
          <w:sz w:val="24"/>
          <w:szCs w:val="24"/>
        </w:rPr>
        <w:t>-й пары</w:t>
      </w:r>
      <w:r w:rsidR="003D4159">
        <w:rPr>
          <w:rStyle w:val="FontStyle36"/>
          <w:sz w:val="24"/>
          <w:szCs w:val="24"/>
        </w:rPr>
        <w:t>)</w:t>
      </w:r>
      <w:r w:rsidRPr="00592595">
        <w:rPr>
          <w:rStyle w:val="FontStyle37"/>
          <w:i w:val="0"/>
          <w:iCs w:val="0"/>
          <w:sz w:val="24"/>
          <w:szCs w:val="24"/>
        </w:rPr>
        <w:t xml:space="preserve">; </w:t>
      </w:r>
    </w:p>
    <w:p w:rsidR="006534D3" w:rsidRPr="00592595" w:rsidRDefault="006534D3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активации </w:t>
      </w:r>
      <w:r w:rsidR="003D4159">
        <w:rPr>
          <w:rStyle w:val="FontStyle33"/>
          <w:rFonts w:ascii="Times New Roman" w:hAnsi="Times New Roman" w:cs="Times New Roman"/>
          <w:sz w:val="24"/>
          <w:szCs w:val="24"/>
        </w:rPr>
        <w:t>(</w:t>
      </w:r>
      <w:r w:rsidR="004F23DE" w:rsidRPr="00224814">
        <w:rPr>
          <w:rStyle w:val="FontStyle33"/>
          <w:rFonts w:ascii="Times New Roman" w:hAnsi="Times New Roman" w:cs="Times New Roman"/>
          <w:sz w:val="24"/>
          <w:szCs w:val="24"/>
        </w:rPr>
        <w:t>«трезвый» или «пессимистический» меланхолик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4F23DE">
        <w:rPr>
          <w:rStyle w:val="FontStyle36"/>
          <w:sz w:val="24"/>
          <w:szCs w:val="24"/>
        </w:rPr>
        <w:t>субъект 14</w:t>
      </w:r>
      <w:r w:rsidRPr="00592595">
        <w:rPr>
          <w:rStyle w:val="FontStyle36"/>
          <w:sz w:val="24"/>
          <w:szCs w:val="24"/>
        </w:rPr>
        <w:t>-й пары</w:t>
      </w:r>
      <w:r w:rsidR="003D4159">
        <w:rPr>
          <w:rStyle w:val="FontStyle36"/>
          <w:sz w:val="24"/>
          <w:szCs w:val="24"/>
        </w:rPr>
        <w:t>)</w:t>
      </w:r>
      <w:r w:rsidRPr="00592595">
        <w:rPr>
          <w:rStyle w:val="FontStyle37"/>
          <w:i w:val="0"/>
          <w:iCs w:val="0"/>
          <w:sz w:val="24"/>
          <w:szCs w:val="24"/>
        </w:rPr>
        <w:t>;</w:t>
      </w:r>
    </w:p>
    <w:p w:rsidR="006534D3" w:rsidRPr="00592595" w:rsidRDefault="006534D3" w:rsidP="00FB2CBF">
      <w:pPr>
        <w:pStyle w:val="Style18"/>
        <w:widowControl/>
        <w:ind w:left="-142" w:right="5"/>
        <w:jc w:val="both"/>
        <w:rPr>
          <w:rStyle w:val="FontStyle37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lastRenderedPageBreak/>
        <w:t>- отношений полного дополнения</w:t>
      </w:r>
      <w:r w:rsidRPr="0059259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D4159" w:rsidRPr="003D4159">
        <w:rPr>
          <w:rStyle w:val="FontStyle33"/>
          <w:rFonts w:ascii="Times New Roman" w:hAnsi="Times New Roman" w:cs="Times New Roman"/>
          <w:sz w:val="24"/>
          <w:szCs w:val="24"/>
        </w:rPr>
        <w:t>(</w:t>
      </w:r>
      <w:r w:rsidR="003D4159" w:rsidRPr="00224814">
        <w:rPr>
          <w:rStyle w:val="FontStyle33"/>
          <w:rFonts w:ascii="Times New Roman" w:hAnsi="Times New Roman" w:cs="Times New Roman"/>
          <w:sz w:val="24"/>
          <w:szCs w:val="24"/>
        </w:rPr>
        <w:t>«поддающийся настроению» или «импульсивный» холерик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4F23DE">
        <w:rPr>
          <w:rStyle w:val="FontStyle36"/>
          <w:sz w:val="24"/>
          <w:szCs w:val="24"/>
        </w:rPr>
        <w:t>субъект 3</w:t>
      </w:r>
      <w:r w:rsidRPr="00592595">
        <w:rPr>
          <w:rStyle w:val="FontStyle36"/>
          <w:sz w:val="24"/>
          <w:szCs w:val="24"/>
        </w:rPr>
        <w:t>-й пары</w:t>
      </w:r>
      <w:r w:rsidR="003D4159">
        <w:rPr>
          <w:rStyle w:val="FontStyle36"/>
          <w:sz w:val="24"/>
          <w:szCs w:val="24"/>
        </w:rPr>
        <w:t>)</w:t>
      </w:r>
      <w:r w:rsidRPr="00592595">
        <w:rPr>
          <w:rStyle w:val="FontStyle37"/>
          <w:i w:val="0"/>
          <w:iCs w:val="0"/>
          <w:sz w:val="24"/>
          <w:szCs w:val="24"/>
        </w:rPr>
        <w:t>.</w:t>
      </w:r>
    </w:p>
    <w:p w:rsidR="006534D3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i w:val="0"/>
          <w:iCs w:val="0"/>
          <w:sz w:val="24"/>
          <w:szCs w:val="24"/>
        </w:rPr>
        <w:t>При этом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совокупность личностных ресурсов каждого</w:t>
      </w:r>
      <w:r w:rsidRPr="00592595">
        <w:rPr>
          <w:rStyle w:val="FontStyle36"/>
          <w:i/>
          <w:iCs/>
          <w:sz w:val="24"/>
          <w:szCs w:val="24"/>
        </w:rPr>
        <w:t xml:space="preserve"> (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</w:t>
      </w:r>
      <w:r>
        <w:rPr>
          <w:rStyle w:val="FontStyle37"/>
          <w:i w:val="0"/>
          <w:iCs w:val="0"/>
          <w:sz w:val="24"/>
          <w:szCs w:val="24"/>
        </w:rPr>
        <w:t xml:space="preserve">, как </w:t>
      </w:r>
      <w:r w:rsidR="003D4159">
        <w:rPr>
          <w:rStyle w:val="FontStyle36"/>
          <w:sz w:val="24"/>
          <w:szCs w:val="24"/>
        </w:rPr>
        <w:t>субъекта 11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6"/>
          <w:i/>
          <w:iCs/>
          <w:sz w:val="24"/>
          <w:szCs w:val="24"/>
        </w:rPr>
        <w:t>)</w:t>
      </w:r>
      <w:r w:rsidRPr="00592595">
        <w:rPr>
          <w:rStyle w:val="FontStyle36"/>
          <w:sz w:val="24"/>
          <w:szCs w:val="24"/>
        </w:rPr>
        <w:t xml:space="preserve"> обусловливает определенные преимущества им как исполнителям данной роли.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5.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FD3E42" w:rsidRPr="001D2CAF">
        <w:rPr>
          <w:rStyle w:val="FontStyle33"/>
          <w:rFonts w:ascii="Times New Roman" w:hAnsi="Times New Roman" w:cs="Times New Roman"/>
          <w:sz w:val="24"/>
          <w:szCs w:val="24"/>
        </w:rPr>
        <w:t>«старательный» или «пассивный» флегматик</w:t>
      </w:r>
      <w:r w:rsidR="00FD3E42">
        <w:rPr>
          <w:rStyle w:val="FontStyle36"/>
          <w:sz w:val="24"/>
          <w:szCs w:val="24"/>
        </w:rPr>
        <w:t xml:space="preserve"> (субъект </w:t>
      </w:r>
      <w:r w:rsidR="00FD3E42" w:rsidRPr="00FD3E42">
        <w:rPr>
          <w:rStyle w:val="FontStyle36"/>
          <w:sz w:val="24"/>
          <w:szCs w:val="24"/>
        </w:rPr>
        <w:t>12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«деловые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ношения» (схема 4).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FD3E42" w:rsidRPr="00FD3E42">
        <w:rPr>
          <w:rStyle w:val="FontStyle36"/>
          <w:sz w:val="24"/>
          <w:szCs w:val="24"/>
        </w:rPr>
        <w:t>12</w:t>
      </w:r>
      <w:r w:rsidRPr="008C15CF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команды:</w:t>
      </w:r>
    </w:p>
    <w:p w:rsidR="006534D3" w:rsidRPr="00592595" w:rsidRDefault="00FD3E4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а) с субъектами </w:t>
      </w:r>
      <w:r w:rsidRPr="00FD3E42">
        <w:rPr>
          <w:rStyle w:val="FontStyle36"/>
          <w:sz w:val="24"/>
          <w:szCs w:val="24"/>
        </w:rPr>
        <w:t>4</w:t>
      </w:r>
      <w:r>
        <w:rPr>
          <w:rStyle w:val="FontStyle36"/>
          <w:sz w:val="24"/>
          <w:szCs w:val="24"/>
        </w:rPr>
        <w:t xml:space="preserve">-й, </w:t>
      </w:r>
      <w:r w:rsidRPr="00FD3E42">
        <w:rPr>
          <w:rStyle w:val="FontStyle36"/>
          <w:sz w:val="24"/>
          <w:szCs w:val="24"/>
        </w:rPr>
        <w:t>5</w:t>
      </w:r>
      <w:r>
        <w:rPr>
          <w:rStyle w:val="FontStyle36"/>
          <w:sz w:val="24"/>
          <w:szCs w:val="24"/>
        </w:rPr>
        <w:t>-й и 1</w:t>
      </w:r>
      <w:r w:rsidRPr="00FD3E42">
        <w:rPr>
          <w:rStyle w:val="FontStyle36"/>
          <w:sz w:val="24"/>
          <w:szCs w:val="24"/>
        </w:rPr>
        <w:t>3</w:t>
      </w:r>
      <w:r w:rsidR="006534D3"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="006534D3" w:rsidRPr="00592595">
        <w:rPr>
          <w:rStyle w:val="FontStyle37"/>
          <w:i w:val="0"/>
          <w:iCs w:val="0"/>
          <w:sz w:val="24"/>
          <w:szCs w:val="24"/>
        </w:rPr>
        <w:t>«Координатор»,</w:t>
      </w:r>
      <w:r w:rsidR="006534D3">
        <w:rPr>
          <w:rStyle w:val="FontStyle37"/>
          <w:i w:val="0"/>
          <w:iCs w:val="0"/>
          <w:sz w:val="24"/>
          <w:szCs w:val="24"/>
        </w:rPr>
        <w:t xml:space="preserve"> в</w:t>
      </w:r>
      <w:r w:rsidR="006534D3" w:rsidRPr="00592595">
        <w:rPr>
          <w:rStyle w:val="FontStyle37"/>
          <w:i w:val="0"/>
          <w:iCs w:val="0"/>
          <w:sz w:val="24"/>
          <w:szCs w:val="24"/>
        </w:rPr>
        <w:t xml:space="preserve"> </w:t>
      </w:r>
      <w:r>
        <w:rPr>
          <w:rStyle w:val="FontStyle33"/>
          <w:rFonts w:ascii="Times New Roman" w:hAnsi="Times New Roman" w:cs="Times New Roman"/>
          <w:sz w:val="24"/>
          <w:szCs w:val="24"/>
        </w:rPr>
        <w:t>четверт</w:t>
      </w:r>
      <w:r w:rsidR="006534D3">
        <w:rPr>
          <w:rStyle w:val="FontStyle33"/>
          <w:rFonts w:ascii="Times New Roman" w:hAnsi="Times New Roman" w:cs="Times New Roman"/>
          <w:sz w:val="24"/>
          <w:szCs w:val="24"/>
        </w:rPr>
        <w:t>о</w:t>
      </w:r>
      <w:r w:rsidR="006534D3" w:rsidRPr="00B83ED0">
        <w:rPr>
          <w:rStyle w:val="FontStyle33"/>
          <w:rFonts w:ascii="Times New Roman" w:hAnsi="Times New Roman" w:cs="Times New Roman"/>
          <w:sz w:val="24"/>
          <w:szCs w:val="24"/>
        </w:rPr>
        <w:t>е</w:t>
      </w:r>
      <w:r w:rsidR="006534D3" w:rsidRPr="00D5050A">
        <w:rPr>
          <w:rStyle w:val="FontStyle31"/>
          <w:i w:val="0"/>
          <w:iCs w:val="0"/>
          <w:sz w:val="24"/>
          <w:szCs w:val="24"/>
        </w:rPr>
        <w:t xml:space="preserve"> </w:t>
      </w:r>
      <w:r w:rsidR="006534D3" w:rsidRPr="00592595">
        <w:rPr>
          <w:rStyle w:val="FontStyle36"/>
          <w:sz w:val="24"/>
          <w:szCs w:val="24"/>
        </w:rPr>
        <w:t>каре;</w:t>
      </w:r>
    </w:p>
    <w:p w:rsidR="006534D3" w:rsidRPr="00592595" w:rsidRDefault="00D4384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б) с субъектами 9-й и 1</w:t>
      </w:r>
      <w:r w:rsidR="006534D3" w:rsidRPr="00592595">
        <w:rPr>
          <w:rStyle w:val="FontStyle36"/>
          <w:sz w:val="24"/>
          <w:szCs w:val="24"/>
        </w:rPr>
        <w:t>-й пар, входящими в</w:t>
      </w:r>
      <w:r w:rsidR="006534D3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перв</w:t>
      </w:r>
      <w:r w:rsidR="006534D3">
        <w:rPr>
          <w:rStyle w:val="FontStyle36"/>
          <w:sz w:val="24"/>
          <w:szCs w:val="24"/>
        </w:rPr>
        <w:t xml:space="preserve">ое </w:t>
      </w:r>
      <w:r w:rsidR="006534D3" w:rsidRPr="00592595">
        <w:rPr>
          <w:rStyle w:val="FontStyle36"/>
          <w:sz w:val="24"/>
          <w:szCs w:val="24"/>
        </w:rPr>
        <w:t xml:space="preserve">каре, с которыми </w:t>
      </w:r>
      <w:r w:rsidR="006534D3" w:rsidRPr="00592595">
        <w:rPr>
          <w:rStyle w:val="FontStyle37"/>
          <w:i w:val="0"/>
          <w:iCs w:val="0"/>
          <w:sz w:val="24"/>
          <w:szCs w:val="24"/>
        </w:rPr>
        <w:t>«Координатор»</w:t>
      </w:r>
      <w:r w:rsidR="006534D3" w:rsidRPr="00592595">
        <w:rPr>
          <w:rStyle w:val="FontStyle37"/>
          <w:sz w:val="24"/>
          <w:szCs w:val="24"/>
        </w:rPr>
        <w:t xml:space="preserve"> </w:t>
      </w:r>
      <w:r w:rsidR="006534D3" w:rsidRPr="00592595">
        <w:rPr>
          <w:rStyle w:val="FontStyle36"/>
          <w:sz w:val="24"/>
          <w:szCs w:val="24"/>
        </w:rPr>
        <w:t xml:space="preserve">соответственно состоит в </w:t>
      </w:r>
      <w:r w:rsidR="006534D3" w:rsidRPr="00592595">
        <w:rPr>
          <w:rStyle w:val="FontStyle37"/>
          <w:i w:val="0"/>
          <w:iCs w:val="0"/>
          <w:sz w:val="24"/>
          <w:szCs w:val="24"/>
        </w:rPr>
        <w:t xml:space="preserve">родственных отношениях </w:t>
      </w:r>
      <w:r>
        <w:rPr>
          <w:rStyle w:val="FontStyle36"/>
          <w:sz w:val="24"/>
          <w:szCs w:val="24"/>
        </w:rPr>
        <w:t>(с личностью - субъектом 9</w:t>
      </w:r>
      <w:r w:rsidR="006534D3" w:rsidRPr="00592595">
        <w:rPr>
          <w:rStyle w:val="FontStyle36"/>
          <w:sz w:val="24"/>
          <w:szCs w:val="24"/>
        </w:rPr>
        <w:t xml:space="preserve">-й пары) и в </w:t>
      </w:r>
      <w:r w:rsidR="006534D3" w:rsidRPr="00EB512A">
        <w:rPr>
          <w:rStyle w:val="FontStyle37"/>
          <w:i w:val="0"/>
          <w:iCs w:val="0"/>
          <w:sz w:val="24"/>
          <w:szCs w:val="24"/>
        </w:rPr>
        <w:t>отношениях, дополняющих наполовину</w:t>
      </w:r>
      <w:r w:rsidR="006534D3" w:rsidRPr="00592595">
        <w:rPr>
          <w:rStyle w:val="FontStyle37"/>
          <w:sz w:val="24"/>
          <w:szCs w:val="24"/>
        </w:rPr>
        <w:t xml:space="preserve"> </w:t>
      </w:r>
      <w:r w:rsidR="006534D3" w:rsidRPr="00592595">
        <w:rPr>
          <w:rStyle w:val="FontStyle36"/>
          <w:sz w:val="24"/>
          <w:szCs w:val="24"/>
        </w:rPr>
        <w:t>(с личностью - субъектом</w:t>
      </w:r>
      <w:r>
        <w:rPr>
          <w:rStyle w:val="FontStyle36"/>
          <w:sz w:val="24"/>
          <w:szCs w:val="24"/>
        </w:rPr>
        <w:t xml:space="preserve"> 1</w:t>
      </w:r>
      <w:r w:rsidR="006534D3" w:rsidRPr="00592595">
        <w:rPr>
          <w:rStyle w:val="FontStyle36"/>
          <w:sz w:val="24"/>
          <w:szCs w:val="24"/>
        </w:rPr>
        <w:t>-й пары);</w:t>
      </w:r>
    </w:p>
    <w:p w:rsidR="006534D3" w:rsidRPr="00592595" w:rsidRDefault="00D43840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в) с субъектами 8</w:t>
      </w:r>
      <w:r w:rsidR="006534D3">
        <w:rPr>
          <w:rStyle w:val="FontStyle36"/>
          <w:sz w:val="24"/>
          <w:szCs w:val="24"/>
        </w:rPr>
        <w:t xml:space="preserve">-й  и </w:t>
      </w:r>
      <w:r w:rsidR="006534D3" w:rsidRPr="00BF5FA2">
        <w:rPr>
          <w:rStyle w:val="FontStyle36"/>
          <w:sz w:val="24"/>
          <w:szCs w:val="24"/>
        </w:rPr>
        <w:t>1</w:t>
      </w:r>
      <w:r>
        <w:rPr>
          <w:rStyle w:val="FontStyle36"/>
          <w:sz w:val="24"/>
          <w:szCs w:val="24"/>
        </w:rPr>
        <w:t>6</w:t>
      </w:r>
      <w:r w:rsidR="006534D3" w:rsidRPr="00592595">
        <w:rPr>
          <w:rStyle w:val="FontStyle36"/>
          <w:sz w:val="24"/>
          <w:szCs w:val="24"/>
        </w:rPr>
        <w:t>-й пар, также входящими в</w:t>
      </w:r>
      <w:r w:rsidR="006534D3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первое</w:t>
      </w:r>
      <w:r w:rsidR="006534D3">
        <w:rPr>
          <w:rStyle w:val="FontStyle36"/>
          <w:sz w:val="24"/>
          <w:szCs w:val="24"/>
        </w:rPr>
        <w:t xml:space="preserve"> </w:t>
      </w:r>
      <w:r w:rsidR="006534D3" w:rsidRPr="00592595">
        <w:rPr>
          <w:rStyle w:val="FontStyle36"/>
          <w:sz w:val="24"/>
          <w:szCs w:val="24"/>
        </w:rPr>
        <w:t>каре, оказывая на них опосре</w:t>
      </w:r>
      <w:r w:rsidR="006534D3" w:rsidRPr="00592595">
        <w:rPr>
          <w:rStyle w:val="FontStyle36"/>
          <w:sz w:val="24"/>
          <w:szCs w:val="24"/>
        </w:rPr>
        <w:softHyphen/>
        <w:t>дованное управленческое</w:t>
      </w:r>
      <w:r w:rsidR="006534D3">
        <w:rPr>
          <w:rStyle w:val="FontStyle36"/>
          <w:sz w:val="24"/>
          <w:szCs w:val="24"/>
        </w:rPr>
        <w:t xml:space="preserve"> </w:t>
      </w:r>
      <w:r w:rsidR="006534D3" w:rsidRPr="00592595">
        <w:rPr>
          <w:rStyle w:val="FontStyle36"/>
          <w:sz w:val="24"/>
          <w:szCs w:val="24"/>
        </w:rPr>
        <w:t xml:space="preserve"> воздействие через </w:t>
      </w:r>
      <w:r w:rsidR="006534D3" w:rsidRPr="00592595">
        <w:rPr>
          <w:rStyle w:val="FontStyle37"/>
          <w:i w:val="0"/>
          <w:iCs w:val="0"/>
          <w:sz w:val="24"/>
          <w:szCs w:val="24"/>
        </w:rPr>
        <w:t xml:space="preserve">личность </w:t>
      </w:r>
      <w:r w:rsidR="006534D3" w:rsidRPr="00592595">
        <w:rPr>
          <w:rStyle w:val="FontStyle36"/>
          <w:i/>
          <w:iCs/>
          <w:sz w:val="24"/>
          <w:szCs w:val="24"/>
        </w:rPr>
        <w:t xml:space="preserve">- </w:t>
      </w:r>
      <w:r>
        <w:rPr>
          <w:rStyle w:val="FontStyle37"/>
          <w:i w:val="0"/>
          <w:iCs w:val="0"/>
          <w:sz w:val="24"/>
          <w:szCs w:val="24"/>
        </w:rPr>
        <w:t>субъекта 9</w:t>
      </w:r>
      <w:r w:rsidR="006534D3" w:rsidRPr="00592595">
        <w:rPr>
          <w:rStyle w:val="FontStyle37"/>
          <w:i w:val="0"/>
          <w:iCs w:val="0"/>
          <w:sz w:val="24"/>
          <w:szCs w:val="24"/>
        </w:rPr>
        <w:t>-й пары,</w:t>
      </w:r>
      <w:r w:rsidR="006534D3" w:rsidRPr="00592595">
        <w:rPr>
          <w:rStyle w:val="FontStyle37"/>
          <w:sz w:val="24"/>
          <w:szCs w:val="24"/>
        </w:rPr>
        <w:t xml:space="preserve"> </w:t>
      </w:r>
      <w:r w:rsidR="006534D3" w:rsidRPr="00592595">
        <w:rPr>
          <w:rStyle w:val="FontStyle36"/>
          <w:sz w:val="24"/>
          <w:szCs w:val="24"/>
        </w:rPr>
        <w:t xml:space="preserve">с которыми она соответственно состоит в </w:t>
      </w:r>
      <w:r w:rsidR="006534D3" w:rsidRPr="00592595">
        <w:rPr>
          <w:rStyle w:val="FontStyle37"/>
          <w:i w:val="0"/>
          <w:iCs w:val="0"/>
          <w:sz w:val="24"/>
          <w:szCs w:val="24"/>
        </w:rPr>
        <w:t>отношениях актива</w:t>
      </w:r>
      <w:r w:rsidR="006534D3" w:rsidRPr="00592595">
        <w:rPr>
          <w:rStyle w:val="FontStyle37"/>
          <w:i w:val="0"/>
          <w:iCs w:val="0"/>
          <w:sz w:val="24"/>
          <w:szCs w:val="24"/>
        </w:rPr>
        <w:softHyphen/>
        <w:t>ции</w:t>
      </w:r>
      <w:r w:rsidR="006534D3" w:rsidRPr="00592595">
        <w:rPr>
          <w:rStyle w:val="FontStyle37"/>
          <w:sz w:val="24"/>
          <w:szCs w:val="24"/>
        </w:rPr>
        <w:t xml:space="preserve"> </w:t>
      </w:r>
      <w:r w:rsidR="006534D3">
        <w:rPr>
          <w:rStyle w:val="FontStyle36"/>
          <w:sz w:val="24"/>
          <w:szCs w:val="24"/>
        </w:rPr>
        <w:t xml:space="preserve">(с личностью - субъектом </w:t>
      </w:r>
      <w:r w:rsidR="00223A0E">
        <w:rPr>
          <w:rStyle w:val="FontStyle36"/>
          <w:sz w:val="24"/>
          <w:szCs w:val="24"/>
        </w:rPr>
        <w:t>8</w:t>
      </w:r>
      <w:r w:rsidR="006534D3" w:rsidRPr="00592595">
        <w:rPr>
          <w:rStyle w:val="FontStyle36"/>
          <w:sz w:val="24"/>
          <w:szCs w:val="24"/>
        </w:rPr>
        <w:t xml:space="preserve">-й пары) и в </w:t>
      </w:r>
      <w:r w:rsidR="006534D3" w:rsidRPr="00592595">
        <w:rPr>
          <w:rStyle w:val="FontStyle37"/>
          <w:i w:val="0"/>
          <w:iCs w:val="0"/>
          <w:sz w:val="24"/>
          <w:szCs w:val="24"/>
        </w:rPr>
        <w:t>зеркальных отношениях</w:t>
      </w:r>
      <w:r w:rsidR="006534D3" w:rsidRPr="00592595">
        <w:rPr>
          <w:rStyle w:val="FontStyle37"/>
          <w:sz w:val="24"/>
          <w:szCs w:val="24"/>
        </w:rPr>
        <w:t xml:space="preserve"> </w:t>
      </w:r>
      <w:r w:rsidR="006534D3">
        <w:rPr>
          <w:rStyle w:val="FontStyle36"/>
          <w:sz w:val="24"/>
          <w:szCs w:val="24"/>
        </w:rPr>
        <w:t>(с личностью - субъектом 1</w:t>
      </w:r>
      <w:r w:rsidR="00223A0E">
        <w:rPr>
          <w:rStyle w:val="FontStyle36"/>
          <w:sz w:val="24"/>
          <w:szCs w:val="24"/>
        </w:rPr>
        <w:t>6</w:t>
      </w:r>
      <w:r w:rsidR="006534D3" w:rsidRPr="00592595">
        <w:rPr>
          <w:rStyle w:val="FontStyle36"/>
          <w:sz w:val="24"/>
          <w:szCs w:val="24"/>
        </w:rPr>
        <w:t>-й пары).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6.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«Контролер»*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223A0E" w:rsidRPr="005414D7">
        <w:rPr>
          <w:rStyle w:val="FontStyle33"/>
          <w:rFonts w:ascii="Times New Roman" w:hAnsi="Times New Roman" w:cs="Times New Roman"/>
          <w:sz w:val="24"/>
          <w:szCs w:val="24"/>
        </w:rPr>
        <w:t>«надежный» или «целенаправленный» флегматик</w:t>
      </w:r>
      <w:r>
        <w:rPr>
          <w:rStyle w:val="FontStyle36"/>
          <w:sz w:val="24"/>
          <w:szCs w:val="24"/>
        </w:rPr>
        <w:t xml:space="preserve"> (субъект 1</w:t>
      </w:r>
      <w:r w:rsidR="00223A0E">
        <w:rPr>
          <w:rStyle w:val="FontStyle36"/>
          <w:sz w:val="24"/>
          <w:szCs w:val="24"/>
        </w:rPr>
        <w:t>0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,</w:t>
      </w:r>
      <w:r w:rsidRPr="00A925DC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входящий</w:t>
      </w:r>
      <w:r w:rsidRPr="00592595">
        <w:rPr>
          <w:rStyle w:val="FontStyle36"/>
          <w:sz w:val="24"/>
          <w:szCs w:val="24"/>
        </w:rPr>
        <w:t xml:space="preserve"> в</w:t>
      </w:r>
      <w:r>
        <w:rPr>
          <w:rStyle w:val="FontStyle36"/>
          <w:sz w:val="24"/>
          <w:szCs w:val="24"/>
        </w:rPr>
        <w:t xml:space="preserve"> треть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«родственные отношения» (схема 5).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>
        <w:rPr>
          <w:rStyle w:val="FontStyle36"/>
          <w:sz w:val="24"/>
          <w:szCs w:val="24"/>
        </w:rPr>
        <w:t>1</w:t>
      </w:r>
      <w:r w:rsidR="00223A0E">
        <w:rPr>
          <w:rStyle w:val="FontStyle36"/>
          <w:sz w:val="24"/>
          <w:szCs w:val="24"/>
        </w:rPr>
        <w:t>0</w:t>
      </w:r>
      <w:r w:rsidRPr="005E0AAD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6534D3" w:rsidRPr="00592595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«Контролера»,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команды с субъектами </w:t>
      </w:r>
      <w:r w:rsidR="00223A0E">
        <w:rPr>
          <w:rStyle w:val="FontStyle36"/>
          <w:sz w:val="24"/>
          <w:szCs w:val="24"/>
        </w:rPr>
        <w:t>2</w:t>
      </w:r>
      <w:r>
        <w:rPr>
          <w:rStyle w:val="FontStyle36"/>
          <w:sz w:val="24"/>
          <w:szCs w:val="24"/>
        </w:rPr>
        <w:t xml:space="preserve">-й, </w:t>
      </w:r>
      <w:r w:rsidR="00223A0E">
        <w:rPr>
          <w:rStyle w:val="FontStyle36"/>
          <w:sz w:val="24"/>
          <w:szCs w:val="24"/>
        </w:rPr>
        <w:t>7</w:t>
      </w:r>
      <w:r>
        <w:rPr>
          <w:rStyle w:val="FontStyle36"/>
          <w:sz w:val="24"/>
          <w:szCs w:val="24"/>
        </w:rPr>
        <w:t>-й и 1</w:t>
      </w:r>
      <w:r w:rsidR="00223A0E">
        <w:rPr>
          <w:rStyle w:val="FontStyle36"/>
          <w:sz w:val="24"/>
          <w:szCs w:val="24"/>
        </w:rPr>
        <w:t>5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</w:t>
      </w:r>
      <w:r>
        <w:rPr>
          <w:rStyle w:val="FontStyle37"/>
          <w:i w:val="0"/>
          <w:iCs w:val="0"/>
          <w:sz w:val="24"/>
          <w:szCs w:val="24"/>
        </w:rPr>
        <w:t>онтролер</w:t>
      </w:r>
      <w:r w:rsidRPr="00592595">
        <w:rPr>
          <w:rStyle w:val="FontStyle37"/>
          <w:i w:val="0"/>
          <w:iCs w:val="0"/>
          <w:sz w:val="24"/>
          <w:szCs w:val="24"/>
        </w:rPr>
        <w:t>»,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в</w:t>
      </w:r>
      <w:r w:rsidR="00223A0E">
        <w:rPr>
          <w:rStyle w:val="FontStyle36"/>
          <w:sz w:val="24"/>
          <w:szCs w:val="24"/>
        </w:rPr>
        <w:t>о</w:t>
      </w:r>
      <w:r>
        <w:rPr>
          <w:rStyle w:val="FontStyle36"/>
          <w:sz w:val="24"/>
          <w:szCs w:val="24"/>
        </w:rPr>
        <w:t xml:space="preserve"> </w:t>
      </w:r>
      <w:r w:rsidR="00223A0E">
        <w:rPr>
          <w:rStyle w:val="FontStyle33"/>
          <w:rFonts w:ascii="Times New Roman" w:hAnsi="Times New Roman" w:cs="Times New Roman"/>
          <w:sz w:val="24"/>
          <w:szCs w:val="24"/>
        </w:rPr>
        <w:t>втро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каре.</w:t>
      </w:r>
    </w:p>
    <w:p w:rsidR="006534D3" w:rsidRPr="001343AB" w:rsidRDefault="006534D3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exact"/>
        <w:ind w:left="-142" w:right="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 </w:t>
      </w:r>
      <w:r w:rsidRPr="001343AB">
        <w:rPr>
          <w:rFonts w:ascii="Times New Roman" w:hAnsi="Times New Roman" w:cs="Times New Roman"/>
          <w:sz w:val="22"/>
          <w:szCs w:val="22"/>
        </w:rPr>
        <w:t xml:space="preserve">В то же время, проведение </w:t>
      </w:r>
      <w:r w:rsidRPr="001343AB">
        <w:rPr>
          <w:rFonts w:ascii="Times New Roman" w:hAnsi="Times New Roman" w:cs="Times New Roman"/>
          <w:i/>
          <w:iCs/>
          <w:sz w:val="22"/>
          <w:szCs w:val="22"/>
        </w:rPr>
        <w:t xml:space="preserve">управленческих политик </w:t>
      </w:r>
      <w:r w:rsidRPr="001343AB">
        <w:rPr>
          <w:rFonts w:ascii="Times New Roman" w:hAnsi="Times New Roman" w:cs="Times New Roman"/>
          <w:sz w:val="22"/>
          <w:szCs w:val="22"/>
        </w:rPr>
        <w:t xml:space="preserve">команды может осуществляться и через посредство лиц, входящих в ядро команды. В этих случаях им </w:t>
      </w:r>
      <w:r w:rsidRPr="00567B5A">
        <w:rPr>
          <w:rFonts w:ascii="Times New Roman" w:hAnsi="Times New Roman" w:cs="Times New Roman"/>
          <w:sz w:val="22"/>
          <w:szCs w:val="22"/>
        </w:rPr>
        <w:t xml:space="preserve">делегируется выполнение ролей «Координатор» и «Контролер». Роль </w:t>
      </w:r>
      <w:r w:rsidRPr="00567B5A">
        <w:rPr>
          <w:rFonts w:ascii="Times New Roman" w:hAnsi="Times New Roman" w:cs="Times New Roman"/>
          <w:sz w:val="22"/>
          <w:szCs w:val="22"/>
        </w:rPr>
        <w:lastRenderedPageBreak/>
        <w:t>Координатора делегируется</w:t>
      </w:r>
      <w:r w:rsidRPr="001343AB">
        <w:rPr>
          <w:rFonts w:ascii="Times New Roman" w:hAnsi="Times New Roman" w:cs="Times New Roman"/>
          <w:sz w:val="22"/>
          <w:szCs w:val="22"/>
        </w:rPr>
        <w:t xml:space="preserve"> личности, выполняющей роль «Постановщика проблемы», а роль </w:t>
      </w:r>
      <w:r w:rsidRPr="00567B5A">
        <w:rPr>
          <w:rFonts w:ascii="Times New Roman" w:hAnsi="Times New Roman" w:cs="Times New Roman"/>
          <w:sz w:val="22"/>
          <w:szCs w:val="22"/>
        </w:rPr>
        <w:t>Контролера – личности</w:t>
      </w:r>
      <w:r w:rsidRPr="001343AB">
        <w:rPr>
          <w:rFonts w:ascii="Times New Roman" w:hAnsi="Times New Roman" w:cs="Times New Roman"/>
          <w:sz w:val="22"/>
          <w:szCs w:val="22"/>
        </w:rPr>
        <w:t>, выполняющей роль «Финалиста».</w:t>
      </w:r>
    </w:p>
    <w:p w:rsidR="006534D3" w:rsidRPr="00250850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B72BE">
        <w:rPr>
          <w:rStyle w:val="FontStyle36"/>
          <w:sz w:val="24"/>
          <w:szCs w:val="24"/>
        </w:rPr>
        <w:t>Кроме того, для решения креативных задач, предполагающих при</w:t>
      </w:r>
      <w:r w:rsidRPr="005B72BE">
        <w:rPr>
          <w:rStyle w:val="FontStyle36"/>
          <w:sz w:val="24"/>
          <w:szCs w:val="24"/>
        </w:rPr>
        <w:softHyphen/>
        <w:t xml:space="preserve">менение метода «мозгового штурма» (генерации идей), </w:t>
      </w:r>
      <w:r w:rsidRPr="005B72BE">
        <w:rPr>
          <w:rStyle w:val="FontStyle37"/>
        </w:rPr>
        <w:t xml:space="preserve">Учредитель </w:t>
      </w:r>
      <w:r w:rsidRPr="005B72BE">
        <w:rPr>
          <w:rStyle w:val="FontStyle36"/>
          <w:sz w:val="24"/>
          <w:szCs w:val="24"/>
        </w:rPr>
        <w:t>может привлекать к участию в командной работе лиц из соответствую</w:t>
      </w:r>
      <w:r w:rsidRPr="005B72BE">
        <w:rPr>
          <w:rStyle w:val="FontStyle36"/>
          <w:sz w:val="24"/>
          <w:szCs w:val="24"/>
        </w:rPr>
        <w:softHyphen/>
        <w:t>щих пар, с которыми он находится в иных типических отношениях (отношения полной противоположности, отношения квазитождества, иллюзорные отношения, отношения со</w:t>
      </w:r>
      <w:r w:rsidRPr="005B72BE">
        <w:rPr>
          <w:rStyle w:val="FontStyle36"/>
          <w:sz w:val="24"/>
          <w:szCs w:val="24"/>
        </w:rPr>
        <w:softHyphen/>
        <w:t>циального заказа, отношения суперконтроля, отношения ревизии, от</w:t>
      </w:r>
      <w:r w:rsidRPr="005B72BE">
        <w:rPr>
          <w:rStyle w:val="FontStyle36"/>
          <w:sz w:val="24"/>
          <w:szCs w:val="24"/>
        </w:rPr>
        <w:softHyphen/>
        <w:t>ношения конфликта). Именно взаимодействие с этими лицами (в силу специфики ассо</w:t>
      </w:r>
      <w:r w:rsidRPr="005B72BE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5B72BE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5B72BE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5B72BE">
        <w:rPr>
          <w:rStyle w:val="FontStyle36"/>
          <w:sz w:val="24"/>
          <w:szCs w:val="24"/>
        </w:rPr>
        <w:softHyphen/>
        <w:t>низма творчества.</w:t>
      </w:r>
    </w:p>
    <w:p w:rsidR="006534D3" w:rsidRPr="0036719E" w:rsidRDefault="006534D3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</w:p>
    <w:p w:rsidR="006534D3" w:rsidRPr="00250850" w:rsidRDefault="006534D3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  <w:u w:val="single"/>
        </w:rPr>
      </w:pPr>
      <w:r w:rsidRPr="00250850">
        <w:rPr>
          <w:rStyle w:val="FontStyle30"/>
          <w:i/>
          <w:iCs/>
          <w:sz w:val="24"/>
          <w:szCs w:val="24"/>
          <w:u w:val="single"/>
        </w:rPr>
        <w:t>ПРИМЕЧАНИЕ.</w:t>
      </w:r>
    </w:p>
    <w:p w:rsidR="006534D3" w:rsidRPr="00250850" w:rsidRDefault="006534D3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</w:rPr>
      </w:pPr>
      <w:r w:rsidRPr="00250850">
        <w:rPr>
          <w:rStyle w:val="FontStyle30"/>
          <w:i/>
          <w:iCs/>
          <w:sz w:val="24"/>
          <w:szCs w:val="24"/>
        </w:rPr>
        <w:t>Выше расматрен один из вариантов применения ресурсов типических отношений.</w:t>
      </w:r>
    </w:p>
    <w:p w:rsidR="006534D3" w:rsidRPr="00250850" w:rsidRDefault="006534D3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Style w:val="FontStyle30"/>
          <w:i/>
          <w:iCs/>
          <w:sz w:val="24"/>
          <w:szCs w:val="24"/>
        </w:rPr>
        <w:t xml:space="preserve">В то же время важно помнить, что </w:t>
      </w:r>
      <w:r w:rsidRPr="00250850">
        <w:rPr>
          <w:rFonts w:ascii="Times New Roman" w:hAnsi="Times New Roman" w:cs="Times New Roman"/>
          <w:i/>
          <w:iCs/>
        </w:rPr>
        <w:t>сотрудники (относящиеся к определенным парам  подтипов темперамента) любой группы-команды (ядро которой образует соответствующее каре, состоящее из двух пар участников) могут продуктивно взаимодействовать с сотрудниками (относящимися к определенным парам   подтипов   темперамента) любой другой группы-команды, ядро которой также образует соответствующее каре.</w:t>
      </w:r>
    </w:p>
    <w:p w:rsidR="006534D3" w:rsidRPr="00250850" w:rsidRDefault="006534D3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Fonts w:ascii="Times New Roman" w:hAnsi="Times New Roman" w:cs="Times New Roman"/>
          <w:i/>
          <w:iCs/>
        </w:rPr>
        <w:t>Данное взаимодействие  может осуществляться:</w:t>
      </w:r>
    </w:p>
    <w:p w:rsidR="006534D3" w:rsidRPr="00250850" w:rsidRDefault="006534D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</w:t>
      </w:r>
      <w:r w:rsidRPr="00250850">
        <w:rPr>
          <w:i/>
          <w:iCs/>
          <w:sz w:val="24"/>
          <w:szCs w:val="24"/>
          <w:lang w:val="ru-RU"/>
        </w:rPr>
        <w:t>Во-первых, с сотрудниками, относящимися к группам-командам, ядра которых образуют аналогичные каре, где сотрудники, принадлежащие к одной паре могут продуктивно участвовать в групповом взаимодействии, используя потенциал групповой совместимости, с сотрудниками, относящимися к оставшимся трем  парам.</w:t>
      </w:r>
    </w:p>
    <w:p w:rsidR="006534D3" w:rsidRPr="00250850" w:rsidRDefault="006534D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Во-вторых, избирательно взаимодействовать: </w:t>
      </w:r>
    </w:p>
    <w:p w:rsidR="006534D3" w:rsidRPr="00250850" w:rsidRDefault="006534D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1) непосредственно с сотрудниками, относящимися к двум другим командам (ядра которых образуют соответствующие каре), где участники взаимодействия, входящие в одну пару могут продуктивно сотрудничать в диадном взаимодействии, используя потенциал диадной совместимости: </w:t>
      </w:r>
    </w:p>
    <w:p w:rsidR="006534D3" w:rsidRPr="00250850" w:rsidRDefault="006534D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двумя сотрудниками одной команды; </w:t>
      </w:r>
    </w:p>
    <w:p w:rsidR="006534D3" w:rsidRPr="00250850" w:rsidRDefault="006534D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lastRenderedPageBreak/>
        <w:t>б) с одним сотрудником другой команды;</w:t>
      </w:r>
    </w:p>
    <w:p w:rsidR="006534D3" w:rsidRPr="00250850" w:rsidRDefault="006534D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2) опосредованно, то есть через  сотрудников, указанных в пункте «1)», с сотрудниками, относящимися к командам (ядра которых образуют соответствующие каре), где эти сотрудники, входящие в одну пару, относящуюся к иному каре,  могут продуктивно сотрудничать в групповом взаимодействии, используя потенциал групповой совместимости команды, ядро которой образует данное каре.</w:t>
      </w:r>
    </w:p>
    <w:p w:rsidR="006534D3" w:rsidRPr="00250850" w:rsidRDefault="006534D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В-третьих, избирательно взаимодействовать, с сотрудниками, относящимися ко всем командам (ядра которых образуют соответствующие каре), где участники, входящие в одну пару могут продуктивно сотрудничать в креативном взаимодействии, используя потенциал креативной совместимости: </w:t>
      </w:r>
    </w:p>
    <w:p w:rsidR="006534D3" w:rsidRPr="00250850" w:rsidRDefault="006534D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одним из участников, принадлежащим к команде участника, ядро которой образует то же каре; </w:t>
      </w:r>
    </w:p>
    <w:p w:rsidR="006534D3" w:rsidRPr="00250850" w:rsidRDefault="006534D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б) с тремя участниками  одной из оставшихся команд, ядра которых образуют соответствующие каре; </w:t>
      </w:r>
    </w:p>
    <w:p w:rsidR="006534D3" w:rsidRPr="00250850" w:rsidRDefault="006534D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в) с тремя участниками из другой команды (ядра которых образуют соответствующие каре);</w:t>
      </w:r>
    </w:p>
    <w:p w:rsidR="006534D3" w:rsidRPr="00250850" w:rsidRDefault="006534D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 г) с двумя участниками из третьей команды (ядро которой образует соответствующее каре).</w:t>
      </w:r>
    </w:p>
    <w:p w:rsidR="006534D3" w:rsidRPr="00250850" w:rsidRDefault="006534D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Таким образом, инструментальные возможности Технологии позволяют</w:t>
      </w:r>
      <w:r w:rsidRPr="00BD6387">
        <w:rPr>
          <w:i/>
          <w:iCs/>
          <w:sz w:val="24"/>
          <w:szCs w:val="24"/>
          <w:lang w:val="ru-RU"/>
        </w:rPr>
        <w:t xml:space="preserve"> </w:t>
      </w:r>
      <w:r w:rsidRPr="00250850">
        <w:rPr>
          <w:i/>
          <w:iCs/>
          <w:sz w:val="24"/>
          <w:szCs w:val="24"/>
          <w:lang w:val="ru-RU"/>
        </w:rPr>
        <w:t xml:space="preserve">создавать еще одно значимое условие эффективной командной работы, которое обеспечивает: </w:t>
      </w:r>
    </w:p>
    <w:p w:rsidR="006534D3" w:rsidRDefault="006534D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согласованность личностно-ролевых ожиданий в команде любого формата; </w:t>
      </w:r>
    </w:p>
    <w:p w:rsidR="006534D3" w:rsidRDefault="006534D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равные возможности продуктивной совместной деятельности каждому участнику командного  взаимодействия.</w:t>
      </w:r>
    </w:p>
    <w:p w:rsidR="006534D3" w:rsidRPr="005537B8" w:rsidRDefault="006534D3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5537B8">
        <w:rPr>
          <w:i/>
          <w:iCs/>
          <w:sz w:val="24"/>
          <w:szCs w:val="24"/>
          <w:lang w:val="ru-RU"/>
        </w:rPr>
        <w:t>Более подробно об раскрываются в файле: «</w:t>
      </w:r>
      <w:r w:rsidRPr="005537B8">
        <w:rPr>
          <w:rStyle w:val="FontStyle75"/>
          <w:i/>
          <w:iCs/>
          <w:sz w:val="24"/>
          <w:szCs w:val="24"/>
          <w:lang w:val="ru-RU"/>
        </w:rPr>
        <w:t>Л</w:t>
      </w:r>
      <w:r w:rsidRPr="005537B8">
        <w:rPr>
          <w:rStyle w:val="FontStyle36"/>
          <w:i/>
          <w:iCs/>
          <w:sz w:val="24"/>
          <w:szCs w:val="24"/>
          <w:lang w:val="ru-RU"/>
        </w:rPr>
        <w:t>ичностные ресурсы и ресурсы типических отношений,</w:t>
      </w:r>
      <w:r w:rsidRPr="005537B8">
        <w:rPr>
          <w:i/>
          <w:iCs/>
          <w:sz w:val="24"/>
          <w:szCs w:val="24"/>
          <w:lang w:val="ru-RU"/>
        </w:rPr>
        <w:t xml:space="preserve"> обусловленные информационно-психическими свойствами подтипов темперамента</w:t>
      </w:r>
      <w:r w:rsidRPr="005537B8">
        <w:rPr>
          <w:rStyle w:val="FontStyle77"/>
          <w:i/>
          <w:iCs/>
          <w:sz w:val="24"/>
          <w:szCs w:val="24"/>
          <w:lang w:val="ru-RU"/>
        </w:rPr>
        <w:t>. См. «</w:t>
      </w:r>
      <w:r w:rsidRPr="005537B8">
        <w:rPr>
          <w:i/>
          <w:iCs/>
          <w:kern w:val="36"/>
          <w:sz w:val="24"/>
          <w:szCs w:val="24"/>
          <w:lang w:val="ru-RU"/>
        </w:rPr>
        <w:t>2.2.1.1.1. Приложение к контрольному примеру измерения</w:t>
      </w:r>
      <w:r w:rsidRPr="005537B8">
        <w:rPr>
          <w:i/>
          <w:iCs/>
          <w:sz w:val="24"/>
          <w:szCs w:val="24"/>
          <w:lang w:val="ru-RU"/>
        </w:rPr>
        <w:t xml:space="preserve">  ресурсов  </w:t>
      </w:r>
      <w:r w:rsidRPr="005537B8">
        <w:rPr>
          <w:rStyle w:val="FontStyle77"/>
          <w:i/>
          <w:iCs/>
          <w:sz w:val="24"/>
          <w:szCs w:val="24"/>
          <w:lang w:val="ru-RU"/>
        </w:rPr>
        <w:t>подтипов  темперамента</w:t>
      </w:r>
      <w:r w:rsidRPr="005537B8">
        <w:rPr>
          <w:i/>
          <w:iCs/>
          <w:sz w:val="24"/>
          <w:szCs w:val="24"/>
          <w:lang w:val="ru-RU"/>
        </w:rPr>
        <w:t xml:space="preserve">». </w:t>
      </w:r>
    </w:p>
    <w:p w:rsidR="00223A0E" w:rsidRPr="005537B8" w:rsidRDefault="00223A0E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</w:p>
    <w:p w:rsidR="00223A0E" w:rsidRPr="00F52FC4" w:rsidRDefault="00223A0E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12</w:t>
      </w:r>
      <w:r w:rsidRPr="00F52FC4">
        <w:rPr>
          <w:rFonts w:ascii="Times New Roman" w:hAnsi="Times New Roman" w:cs="Times New Roman"/>
          <w:b/>
          <w:bCs/>
        </w:rPr>
        <w:t xml:space="preserve">. </w:t>
      </w:r>
      <w:r w:rsidRPr="00F52FC4">
        <w:rPr>
          <w:rStyle w:val="FontStyle36"/>
          <w:b/>
          <w:bCs/>
          <w:sz w:val="24"/>
          <w:szCs w:val="24"/>
        </w:rPr>
        <w:t xml:space="preserve"> ЛИЧНОСТНЫЕ РЕСУРСЫ И РЕСУРСЫ ТИПИЧЕСКИХ ОТНОШЕНИЙ,</w:t>
      </w:r>
      <w:r w:rsidR="000F3AE8">
        <w:rPr>
          <w:rFonts w:ascii="Times New Roman" w:hAnsi="Times New Roman" w:cs="Times New Roman"/>
          <w:b/>
          <w:bCs/>
        </w:rPr>
        <w:t xml:space="preserve"> ОБУСЛОВЛЕННЫХ</w:t>
      </w:r>
      <w:r w:rsidRPr="00F52FC4">
        <w:rPr>
          <w:rFonts w:ascii="Times New Roman" w:hAnsi="Times New Roman" w:cs="Times New Roman"/>
          <w:b/>
          <w:bCs/>
        </w:rPr>
        <w:t xml:space="preserve"> ИНФОРМАЦИОННО-ПСИХИЧЕСКИМИ СВОЙСТВАМИ ТЕМПЕРАМЕНТА</w:t>
      </w:r>
    </w:p>
    <w:p w:rsidR="00223A0E" w:rsidRDefault="00223A0E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</w:p>
    <w:p w:rsidR="00223A0E" w:rsidRPr="00B97548" w:rsidRDefault="00223A0E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 xml:space="preserve">Темперамент личности, наряду с характеристиками «интровертности-экстравертности» и «уравновешенности-неуравновешенности», содержит в себе важные психологические ресурсы </w:t>
      </w:r>
      <w:r w:rsidRPr="00B97548">
        <w:rPr>
          <w:rStyle w:val="FontStyle36"/>
          <w:sz w:val="24"/>
          <w:szCs w:val="24"/>
        </w:rPr>
        <w:t>типических отношений,</w:t>
      </w:r>
      <w:r w:rsidRPr="00B97548">
        <w:rPr>
          <w:rFonts w:ascii="Times New Roman" w:hAnsi="Times New Roman" w:cs="Times New Roman"/>
        </w:rPr>
        <w:t xml:space="preserve"> обусловленных информационно-психическими свойствами темперамента.</w:t>
      </w:r>
    </w:p>
    <w:p w:rsidR="00223A0E" w:rsidRPr="00B97548" w:rsidRDefault="00223A0E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>Информационно-психические свойства темперамента</w:t>
      </w:r>
      <w:r w:rsidRPr="00B975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B97548">
        <w:rPr>
          <w:rFonts w:ascii="Times New Roman" w:hAnsi="Times New Roman" w:cs="Times New Roman"/>
        </w:rPr>
        <w:t>обусловливаются комбинацией подфункций, которые обеспечивают, посредством каналов различной силы проводимости, взаимодействие со средой обитания.</w:t>
      </w:r>
    </w:p>
    <w:p w:rsidR="00223A0E" w:rsidRDefault="00223A0E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Fonts w:ascii="Times New Roman" w:hAnsi="Times New Roman" w:cs="Times New Roman"/>
        </w:rPr>
        <w:t>Так по</w:t>
      </w:r>
      <w:r w:rsidRPr="00B97548">
        <w:rPr>
          <w:rStyle w:val="FontStyle77"/>
          <w:sz w:val="24"/>
          <w:szCs w:val="24"/>
        </w:rPr>
        <w:t xml:space="preserve"> подтипу темперамента мож</w:t>
      </w:r>
      <w:r w:rsidRPr="00B97548">
        <w:rPr>
          <w:rStyle w:val="FontStyle77"/>
          <w:sz w:val="24"/>
          <w:szCs w:val="24"/>
        </w:rPr>
        <w:softHyphen/>
        <w:t>но судить об имеющихся задатках, обусловливающих реализацию функций  (подфункций) информационно-психического взаимодействия личности со средой обитания.</w:t>
      </w:r>
    </w:p>
    <w:p w:rsidR="00223A0E" w:rsidRPr="003C4A71" w:rsidRDefault="00223A0E" w:rsidP="00FB2CBF">
      <w:pPr>
        <w:shd w:val="clear" w:color="auto" w:fill="FFFFFF"/>
        <w:spacing w:before="120" w:line="255" w:lineRule="atLeast"/>
        <w:ind w:left="-142" w:right="5" w:firstLine="341"/>
        <w:jc w:val="both"/>
        <w:textAlignment w:val="top"/>
        <w:rPr>
          <w:rStyle w:val="FontStyle77"/>
          <w:sz w:val="24"/>
          <w:szCs w:val="24"/>
          <w:lang w:val="ru-RU"/>
        </w:rPr>
      </w:pPr>
      <w:r w:rsidRPr="00BF7698">
        <w:rPr>
          <w:noProof w:val="0"/>
          <w:sz w:val="24"/>
          <w:szCs w:val="24"/>
          <w:lang w:val="ru-RU" w:bidi="or-IN"/>
        </w:rPr>
        <w:t>В жизненном цикле человек и окруж</w:t>
      </w:r>
      <w:r>
        <w:rPr>
          <w:noProof w:val="0"/>
          <w:sz w:val="24"/>
          <w:szCs w:val="24"/>
          <w:lang w:val="ru-RU" w:bidi="or-IN"/>
        </w:rPr>
        <w:t>ающая среда обитания непрерывно</w:t>
      </w:r>
      <w:r w:rsidRPr="00BF7698">
        <w:rPr>
          <w:noProof w:val="0"/>
          <w:sz w:val="24"/>
          <w:szCs w:val="24"/>
          <w:lang w:val="ru-RU" w:bidi="or-IN"/>
        </w:rPr>
        <w:t xml:space="preserve"> взаимодействуют</w:t>
      </w:r>
      <w:r>
        <w:rPr>
          <w:noProof w:val="0"/>
          <w:sz w:val="24"/>
          <w:szCs w:val="24"/>
          <w:lang w:val="ru-RU" w:bidi="or-IN"/>
        </w:rPr>
        <w:t>.</w:t>
      </w:r>
      <w:r w:rsidRPr="00BF7698">
        <w:rPr>
          <w:noProof w:val="0"/>
          <w:sz w:val="24"/>
          <w:szCs w:val="24"/>
          <w:lang w:val="ru-RU" w:bidi="or-IN"/>
        </w:rPr>
        <w:t xml:space="preserve"> </w:t>
      </w:r>
    </w:p>
    <w:p w:rsidR="00223A0E" w:rsidRPr="00B97548" w:rsidRDefault="00223A0E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 Данное взаимодействие со средой осуществляется через информационные каналы связи. Поэтому каждому подтипу темперамента соответствует ком</w:t>
      </w:r>
      <w:r w:rsidRPr="00B97548">
        <w:rPr>
          <w:rStyle w:val="FontStyle77"/>
          <w:sz w:val="24"/>
          <w:szCs w:val="24"/>
        </w:rPr>
        <w:softHyphen/>
        <w:t>бинация подфункций, реализуемых личностью по</w:t>
      </w:r>
      <w:r w:rsidRPr="00B97548">
        <w:rPr>
          <w:rStyle w:val="FontStyle77"/>
          <w:sz w:val="24"/>
          <w:szCs w:val="24"/>
        </w:rPr>
        <w:softHyphen/>
        <w:t>средством информационных каналов.</w:t>
      </w:r>
    </w:p>
    <w:p w:rsidR="00223A0E" w:rsidRPr="00B97548" w:rsidRDefault="00223A0E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Тем самым, через посредство  подфункций, человек, с одной стороны, реализует непосред</w:t>
      </w:r>
      <w:r w:rsidRPr="00B97548">
        <w:rPr>
          <w:rStyle w:val="FontStyle77"/>
          <w:sz w:val="24"/>
          <w:szCs w:val="24"/>
        </w:rPr>
        <w:softHyphen/>
        <w:t>ственное взаимодействие со средой обитания (непосредственный аспект), с другой стороны - опосредованное взаимодействие (опосредован</w:t>
      </w:r>
      <w:r w:rsidRPr="00B97548">
        <w:rPr>
          <w:rStyle w:val="FontStyle77"/>
          <w:sz w:val="24"/>
          <w:szCs w:val="24"/>
        </w:rPr>
        <w:softHyphen/>
        <w:t xml:space="preserve">ный аспект). </w:t>
      </w:r>
    </w:p>
    <w:p w:rsidR="00223A0E" w:rsidRPr="00B97548" w:rsidRDefault="00223A0E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В целях удобства дальнейшего оперирования функ</w:t>
      </w:r>
      <w:r w:rsidRPr="00B97548">
        <w:rPr>
          <w:rStyle w:val="FontStyle77"/>
          <w:sz w:val="24"/>
          <w:szCs w:val="24"/>
        </w:rPr>
        <w:softHyphen/>
        <w:t xml:space="preserve">циями и составляющими подфункциями: </w:t>
      </w:r>
    </w:p>
    <w:p w:rsidR="00223A0E" w:rsidRPr="00B97548" w:rsidRDefault="00223A0E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- функции обозначим заглавными буквами русского алфавита соответственно А, Б, В, Г;</w:t>
      </w:r>
    </w:p>
    <w:p w:rsidR="00223A0E" w:rsidRPr="00B97548" w:rsidRDefault="00223A0E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составляющие их подфункции соответственно </w:t>
      </w:r>
      <w:r w:rsidRPr="00B97548">
        <w:rPr>
          <w:rStyle w:val="FontStyle76"/>
          <w:sz w:val="24"/>
          <w:szCs w:val="24"/>
        </w:rPr>
        <w:t xml:space="preserve">А/ , Б/ , В/ , Г/ </w:t>
      </w:r>
    </w:p>
    <w:p w:rsidR="00223A0E" w:rsidRPr="00B97548" w:rsidRDefault="00223A0E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 xml:space="preserve">Аспектность </w:t>
      </w:r>
      <w:r w:rsidRPr="00B97548">
        <w:rPr>
          <w:rStyle w:val="FontStyle77"/>
          <w:sz w:val="24"/>
          <w:szCs w:val="24"/>
        </w:rPr>
        <w:t xml:space="preserve">взаимодействия обозначим: </w:t>
      </w:r>
    </w:p>
    <w:p w:rsidR="00223A0E" w:rsidRPr="00B97548" w:rsidRDefault="00223A0E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через дробь с цифрой один </w:t>
      </w:r>
      <w:r w:rsidRPr="00B97548">
        <w:rPr>
          <w:rStyle w:val="FontStyle76"/>
          <w:sz w:val="24"/>
          <w:szCs w:val="24"/>
        </w:rPr>
        <w:t xml:space="preserve">(А/1, Б/1, В/1, Г/1)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>непо</w:t>
      </w:r>
      <w:r w:rsidRPr="00B97548">
        <w:rPr>
          <w:rStyle w:val="FontStyle76"/>
          <w:sz w:val="24"/>
          <w:szCs w:val="24"/>
        </w:rPr>
        <w:softHyphen/>
        <w:t>средственный аспект;</w:t>
      </w:r>
    </w:p>
    <w:p w:rsidR="00223A0E" w:rsidRPr="00B97548" w:rsidRDefault="00223A0E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>-</w:t>
      </w:r>
      <w:r w:rsidRPr="00B97548">
        <w:rPr>
          <w:rStyle w:val="FontStyle77"/>
          <w:sz w:val="24"/>
          <w:szCs w:val="24"/>
        </w:rPr>
        <w:t xml:space="preserve"> через дробь с цифрой два </w:t>
      </w:r>
      <w:r w:rsidRPr="00B97548">
        <w:rPr>
          <w:rStyle w:val="FontStyle76"/>
          <w:sz w:val="24"/>
          <w:szCs w:val="24"/>
        </w:rPr>
        <w:t xml:space="preserve">(А/2, Б/2, В/2, Г/2)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 xml:space="preserve">опосредованный аспект </w:t>
      </w:r>
      <w:r w:rsidRPr="00B97548">
        <w:rPr>
          <w:rStyle w:val="FontStyle77"/>
          <w:sz w:val="24"/>
          <w:szCs w:val="24"/>
        </w:rPr>
        <w:t>взаимодействия.</w:t>
      </w:r>
    </w:p>
    <w:p w:rsidR="00223A0E" w:rsidRPr="00B97548" w:rsidRDefault="00223A0E" w:rsidP="00FB2CBF">
      <w:pPr>
        <w:pStyle w:val="Style2"/>
        <w:widowControl/>
        <w:spacing w:line="24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При этом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А </w:t>
      </w:r>
      <w:r w:rsidRPr="00B97548">
        <w:rPr>
          <w:rStyle w:val="FontStyle77"/>
          <w:sz w:val="24"/>
          <w:szCs w:val="24"/>
        </w:rPr>
        <w:t>обеспечивает взаимодействие личности с материальной (предметной) средой.</w:t>
      </w:r>
    </w:p>
    <w:p w:rsidR="00223A0E" w:rsidRPr="00B97548" w:rsidRDefault="00223A0E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lastRenderedPageBreak/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А/1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непосредственный аспект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венную </w:t>
      </w:r>
      <w:r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Pr="00B97548">
        <w:rPr>
          <w:rStyle w:val="FontStyle77"/>
          <w:sz w:val="24"/>
          <w:szCs w:val="24"/>
        </w:rPr>
        <w:t>ую деятельность. Проявляет умение определять качества предметов (твердость, мягкость, вес, упругость и т.п.), производить с ними эффективные действия в процессе выполнения деятельности. При этом она ориентируется на свое (субъективное) мнение и ощу</w:t>
      </w:r>
      <w:r w:rsidRPr="00B97548">
        <w:rPr>
          <w:rStyle w:val="FontStyle77"/>
          <w:sz w:val="24"/>
          <w:szCs w:val="24"/>
        </w:rPr>
        <w:softHyphen/>
        <w:t>щение, идущее изнутри.</w:t>
      </w:r>
    </w:p>
    <w:p w:rsidR="00223A0E" w:rsidRPr="00B97548" w:rsidRDefault="00223A0E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целесообразной технологической деятельностью</w:t>
      </w:r>
      <w:r>
        <w:rPr>
          <w:rStyle w:val="FontStyle76"/>
          <w:sz w:val="24"/>
          <w:szCs w:val="24"/>
        </w:rPr>
        <w:t>.</w:t>
      </w:r>
    </w:p>
    <w:p w:rsidR="00223A0E" w:rsidRPr="00B97548" w:rsidRDefault="00223A0E" w:rsidP="00FB2CBF">
      <w:pPr>
        <w:pStyle w:val="Style3"/>
        <w:widowControl/>
        <w:spacing w:line="245" w:lineRule="exact"/>
        <w:ind w:left="-142" w:right="5" w:firstLine="365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А/2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(умоз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рительный) аспект</w:t>
      </w:r>
      <w:r w:rsidRPr="00B97548">
        <w:rPr>
          <w:rStyle w:val="FontStyle77"/>
          <w:b/>
          <w:bCs/>
          <w:sz w:val="24"/>
          <w:szCs w:val="24"/>
        </w:rPr>
        <w:t xml:space="preserve"> 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 xml:space="preserve">, то  есть опосредованную </w:t>
      </w:r>
      <w:r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Pr="00B97548">
        <w:rPr>
          <w:rStyle w:val="FontStyle77"/>
          <w:sz w:val="24"/>
          <w:szCs w:val="24"/>
        </w:rPr>
        <w:t>ую деятельность. Проявляет умение оп</w:t>
      </w:r>
      <w:r w:rsidRPr="00B97548">
        <w:rPr>
          <w:rStyle w:val="FontStyle77"/>
          <w:sz w:val="24"/>
          <w:szCs w:val="24"/>
        </w:rPr>
        <w:softHyphen/>
        <w:t>ределять отношения между материальными объектами (больше -</w:t>
      </w:r>
      <w:r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меньше, тверже - мягче, легче - тяжелее и т.д.), 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223A0E" w:rsidRPr="00B97548" w:rsidRDefault="00223A0E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со</w:t>
      </w:r>
      <w:r w:rsidRPr="00B97548">
        <w:rPr>
          <w:rStyle w:val="FontStyle76"/>
          <w:sz w:val="24"/>
          <w:szCs w:val="24"/>
        </w:rPr>
        <w:softHyphen/>
        <w:t>здании благоприятных предпосылок, обусловливающих другим возможность целесообразной технологической деятельности</w:t>
      </w:r>
      <w:r>
        <w:rPr>
          <w:rStyle w:val="FontStyle76"/>
          <w:sz w:val="24"/>
          <w:szCs w:val="24"/>
        </w:rPr>
        <w:t>.</w:t>
      </w:r>
    </w:p>
    <w:p w:rsidR="00223A0E" w:rsidRPr="00B97548" w:rsidRDefault="00223A0E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Б </w:t>
      </w:r>
      <w:r w:rsidRPr="00B97548">
        <w:rPr>
          <w:rStyle w:val="FontStyle77"/>
          <w:sz w:val="24"/>
          <w:szCs w:val="24"/>
        </w:rPr>
        <w:t>обеспечивает взаимодействие личности с социальной средой.</w:t>
      </w:r>
    </w:p>
    <w:p w:rsidR="00223A0E" w:rsidRPr="00B97548" w:rsidRDefault="00223A0E" w:rsidP="00FB2CBF">
      <w:pPr>
        <w:pStyle w:val="Style4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Б/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>
        <w:rPr>
          <w:rStyle w:val="FontStyle76"/>
          <w:i w:val="0"/>
          <w:iCs w:val="0"/>
          <w:sz w:val="24"/>
          <w:szCs w:val="24"/>
        </w:rPr>
        <w:t>эмоциональное</w:t>
      </w:r>
      <w:r w:rsidRPr="00B97548">
        <w:rPr>
          <w:rStyle w:val="FontStyle76"/>
          <w:i w:val="0"/>
          <w:iCs w:val="0"/>
          <w:sz w:val="24"/>
          <w:szCs w:val="24"/>
        </w:rPr>
        <w:t xml:space="preserve"> взаимодействие с другими людьми и тем самым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обу</w:t>
      </w:r>
      <w:r w:rsidRPr="00B97548">
        <w:rPr>
          <w:rStyle w:val="FontStyle77"/>
          <w:sz w:val="24"/>
          <w:szCs w:val="24"/>
        </w:rPr>
        <w:softHyphen/>
        <w:t>словливает восприятие радости или печали, страдания или удо</w:t>
      </w:r>
      <w:r w:rsidRPr="00B97548">
        <w:rPr>
          <w:rStyle w:val="FontStyle77"/>
          <w:sz w:val="24"/>
          <w:szCs w:val="24"/>
        </w:rPr>
        <w:softHyphen/>
        <w:t>вольствия, пребывание в страхе или благодушном настроении. При этом личность ориентируется на свое (субъективное) мнение и ощущение, идущее изнутри.</w:t>
      </w:r>
    </w:p>
    <w:p w:rsidR="00223A0E" w:rsidRPr="00B97548" w:rsidRDefault="00223A0E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непосредственной коммуникативной деятельности.</w:t>
      </w:r>
    </w:p>
    <w:p w:rsidR="00223A0E" w:rsidRPr="00B97548" w:rsidRDefault="00223A0E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Б/2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эмоциональное взаимодействие с другими людьми</w:t>
      </w:r>
      <w:r w:rsidRPr="00B97548">
        <w:rPr>
          <w:rStyle w:val="FontStyle77"/>
          <w:sz w:val="24"/>
          <w:szCs w:val="24"/>
        </w:rPr>
        <w:t>. В таком взаимодействии проявляется умение чувствовать отношения людей друг к другу и к самому себе, а также способность отличать истинные чувства от на</w:t>
      </w:r>
      <w:r w:rsidRPr="00B97548">
        <w:rPr>
          <w:rStyle w:val="FontStyle77"/>
          <w:sz w:val="24"/>
          <w:szCs w:val="24"/>
        </w:rPr>
        <w:softHyphen/>
        <w:t>игранных, в том числе и понимание того, что кто-то кого-то любит или не любит, т.е. причины возникновения чьих-то симпатий или ан</w:t>
      </w:r>
      <w:r w:rsidRPr="00B97548">
        <w:rPr>
          <w:rStyle w:val="FontStyle77"/>
          <w:sz w:val="24"/>
          <w:szCs w:val="24"/>
        </w:rPr>
        <w:softHyphen/>
        <w:t>типатий, уважения или неуважения и т.п. Это умение реализуется че</w:t>
      </w:r>
      <w:r w:rsidRPr="00B97548">
        <w:rPr>
          <w:rStyle w:val="FontStyle77"/>
          <w:sz w:val="24"/>
          <w:szCs w:val="24"/>
        </w:rPr>
        <w:softHyphen/>
        <w:t xml:space="preserve">рез опосредованное поддержание конструктивных </w:t>
      </w:r>
      <w:r w:rsidRPr="00B97548">
        <w:rPr>
          <w:rStyle w:val="FontStyle77"/>
          <w:sz w:val="24"/>
          <w:szCs w:val="24"/>
        </w:rPr>
        <w:lastRenderedPageBreak/>
        <w:t>отношений меж</w:t>
      </w:r>
      <w:r w:rsidRPr="00B97548">
        <w:rPr>
          <w:rStyle w:val="FontStyle77"/>
          <w:sz w:val="24"/>
          <w:szCs w:val="24"/>
        </w:rPr>
        <w:softHyphen/>
        <w:t>ду людьми. При этом личность ориентируется на обстоятельства (мне</w:t>
      </w:r>
      <w:r w:rsidRPr="00B97548">
        <w:rPr>
          <w:rStyle w:val="FontStyle77"/>
          <w:sz w:val="24"/>
          <w:szCs w:val="24"/>
        </w:rPr>
        <w:softHyphen/>
        <w:t>ния, выводы), обусловленные внешними факторами.</w:t>
      </w:r>
    </w:p>
    <w:p w:rsidR="00223A0E" w:rsidRPr="00B97548" w:rsidRDefault="00223A0E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дея</w:t>
      </w:r>
      <w:r w:rsidRPr="00B97548">
        <w:rPr>
          <w:rStyle w:val="FontStyle76"/>
          <w:sz w:val="24"/>
          <w:szCs w:val="24"/>
        </w:rPr>
        <w:softHyphen/>
        <w:t>тельности по созданию благоприятных предпосылок для возникно</w:t>
      </w:r>
      <w:r w:rsidRPr="00B97548">
        <w:rPr>
          <w:rStyle w:val="FontStyle76"/>
          <w:sz w:val="24"/>
          <w:szCs w:val="24"/>
        </w:rPr>
        <w:softHyphen/>
        <w:t>вения отношений, обусловливающих другим возмож-ность непосред</w:t>
      </w:r>
      <w:r w:rsidRPr="00B97548">
        <w:rPr>
          <w:rStyle w:val="FontStyle76"/>
          <w:sz w:val="24"/>
          <w:szCs w:val="24"/>
        </w:rPr>
        <w:softHyphen/>
        <w:t>ственной коммуникативной деятельности.</w:t>
      </w:r>
    </w:p>
    <w:p w:rsidR="00223A0E" w:rsidRPr="00B97548" w:rsidRDefault="00223A0E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В </w:t>
      </w:r>
      <w:r w:rsidRPr="00B97548">
        <w:rPr>
          <w:rStyle w:val="FontStyle77"/>
          <w:sz w:val="24"/>
          <w:szCs w:val="24"/>
        </w:rPr>
        <w:t>обеспечивает взаимодействие личности с объектной сре</w:t>
      </w:r>
      <w:r w:rsidRPr="00B97548">
        <w:rPr>
          <w:rStyle w:val="FontStyle77"/>
          <w:sz w:val="24"/>
          <w:szCs w:val="24"/>
        </w:rPr>
        <w:softHyphen/>
        <w:t>дой в пространстве.</w:t>
      </w:r>
    </w:p>
    <w:p w:rsidR="00223A0E" w:rsidRPr="00B97548" w:rsidRDefault="00223A0E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В/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объектами,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органично дополняя сложив</w:t>
      </w:r>
      <w:r w:rsidRPr="00B97548">
        <w:rPr>
          <w:rStyle w:val="FontStyle77"/>
          <w:sz w:val="24"/>
          <w:szCs w:val="24"/>
        </w:rPr>
        <w:softHyphen/>
        <w:t>шуюся целостность, что проявляется в непосредственном овладе</w:t>
      </w:r>
      <w:r w:rsidRPr="00B97548">
        <w:rPr>
          <w:rStyle w:val="FontStyle77"/>
          <w:sz w:val="24"/>
          <w:szCs w:val="24"/>
        </w:rPr>
        <w:softHyphen/>
        <w:t>нии все новыми и новыми объектами</w:t>
      </w:r>
      <w:r>
        <w:rPr>
          <w:rStyle w:val="FontStyle77"/>
          <w:sz w:val="24"/>
          <w:szCs w:val="24"/>
        </w:rPr>
        <w:t>. Этому сопут</w:t>
      </w:r>
      <w:r>
        <w:rPr>
          <w:rStyle w:val="FontStyle77"/>
          <w:sz w:val="24"/>
          <w:szCs w:val="24"/>
        </w:rPr>
        <w:softHyphen/>
        <w:t>ствуе</w:t>
      </w:r>
      <w:r w:rsidRPr="00B97548">
        <w:rPr>
          <w:rStyle w:val="FontStyle77"/>
          <w:sz w:val="24"/>
          <w:szCs w:val="24"/>
        </w:rPr>
        <w:t>т умение оп</w:t>
      </w:r>
      <w:r w:rsidRPr="00B97548">
        <w:rPr>
          <w:rStyle w:val="FontStyle77"/>
          <w:sz w:val="24"/>
          <w:szCs w:val="24"/>
        </w:rPr>
        <w:softHyphen/>
        <w:t xml:space="preserve">ределять отношения между </w:t>
      </w:r>
      <w:r>
        <w:rPr>
          <w:rStyle w:val="FontStyle77"/>
          <w:sz w:val="24"/>
          <w:szCs w:val="24"/>
        </w:rPr>
        <w:t>ними,</w:t>
      </w:r>
      <w:r w:rsidRPr="00B97548">
        <w:rPr>
          <w:rStyle w:val="FontStyle77"/>
          <w:sz w:val="24"/>
          <w:szCs w:val="24"/>
        </w:rPr>
        <w:t xml:space="preserve"> структурировать </w:t>
      </w:r>
      <w:r>
        <w:rPr>
          <w:rStyle w:val="FontStyle77"/>
          <w:sz w:val="24"/>
          <w:szCs w:val="24"/>
        </w:rPr>
        <w:t>объекты</w:t>
      </w:r>
      <w:r w:rsidRPr="00B97548">
        <w:rPr>
          <w:rStyle w:val="FontStyle77"/>
          <w:sz w:val="24"/>
          <w:szCs w:val="24"/>
        </w:rPr>
        <w:t xml:space="preserve">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</w:t>
      </w:r>
    </w:p>
    <w:p w:rsidR="00223A0E" w:rsidRPr="00B97548" w:rsidRDefault="00223A0E" w:rsidP="00FB2CBF">
      <w:pPr>
        <w:pStyle w:val="Style4"/>
        <w:widowControl/>
        <w:spacing w:before="43"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обла</w:t>
      </w:r>
      <w:r w:rsidRPr="00B97548">
        <w:rPr>
          <w:rStyle w:val="FontStyle76"/>
          <w:sz w:val="24"/>
          <w:szCs w:val="24"/>
        </w:rPr>
        <w:softHyphen/>
        <w:t>сти деятельности, связанной с возможностью гармонично, систем</w:t>
      </w:r>
      <w:r w:rsidRPr="00B97548">
        <w:rPr>
          <w:rStyle w:val="FontStyle76"/>
          <w:sz w:val="24"/>
          <w:szCs w:val="24"/>
        </w:rPr>
        <w:softHyphen/>
        <w:t>но и непосредственно взаимодействовать в объектной среде.</w:t>
      </w:r>
    </w:p>
    <w:p w:rsidR="00223A0E" w:rsidRDefault="00223A0E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В/2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объектами.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Это проявляется через ее спо</w:t>
      </w:r>
      <w:r w:rsidRPr="00B97548">
        <w:rPr>
          <w:rStyle w:val="FontStyle77"/>
          <w:sz w:val="24"/>
          <w:szCs w:val="24"/>
        </w:rPr>
        <w:softHyphen/>
        <w:t>собность опосредованно органи</w:t>
      </w:r>
      <w:r w:rsidRPr="00B97548">
        <w:rPr>
          <w:rStyle w:val="FontStyle77"/>
          <w:sz w:val="24"/>
          <w:szCs w:val="24"/>
        </w:rPr>
        <w:softHyphen/>
        <w:t>зовывать объекты в соответствии с запросами</w:t>
      </w:r>
      <w:r>
        <w:rPr>
          <w:rStyle w:val="FontStyle77"/>
          <w:sz w:val="24"/>
          <w:szCs w:val="24"/>
        </w:rPr>
        <w:t>,</w:t>
      </w:r>
      <w:r w:rsidRPr="00A26837"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223A0E" w:rsidRPr="00B97548" w:rsidRDefault="00223A0E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спо</w:t>
      </w:r>
      <w:r w:rsidRPr="00B97548">
        <w:rPr>
          <w:rStyle w:val="FontStyle76"/>
          <w:sz w:val="24"/>
          <w:szCs w:val="24"/>
        </w:rPr>
        <w:softHyphen/>
        <w:t>собностями создавать благоприятные предпосылки, обусловливаю</w:t>
      </w:r>
      <w:r w:rsidRPr="00B97548">
        <w:rPr>
          <w:rStyle w:val="FontStyle76"/>
          <w:sz w:val="24"/>
          <w:szCs w:val="24"/>
        </w:rPr>
        <w:softHyphen/>
        <w:t>щие другим возможность гармонично, системно и непосредственно взаимодействовать в объектной среде.</w:t>
      </w:r>
    </w:p>
    <w:p w:rsidR="00223A0E" w:rsidRPr="00B97548" w:rsidRDefault="00223A0E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Г </w:t>
      </w:r>
      <w:r w:rsidRPr="00B97548">
        <w:rPr>
          <w:rStyle w:val="FontStyle77"/>
          <w:sz w:val="24"/>
          <w:szCs w:val="24"/>
        </w:rPr>
        <w:t>обеспечивает взаимодействие личности со временем, с событийной средой (где время осознается как некий ряд идущих друг за другом событий),</w:t>
      </w:r>
    </w:p>
    <w:p w:rsidR="00223A0E" w:rsidRPr="00B97548" w:rsidRDefault="00223A0E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Г/1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6"/>
          <w:sz w:val="24"/>
          <w:szCs w:val="24"/>
        </w:rPr>
        <w:t xml:space="preserve">с </w:t>
      </w:r>
      <w:r w:rsidRPr="00B97548">
        <w:rPr>
          <w:rStyle w:val="FontStyle76"/>
          <w:i w:val="0"/>
          <w:iCs w:val="0"/>
          <w:sz w:val="24"/>
          <w:szCs w:val="24"/>
        </w:rPr>
        <w:t>событийной информационной средой</w:t>
      </w:r>
      <w:r w:rsidRPr="00B97548">
        <w:rPr>
          <w:rStyle w:val="FontStyle76"/>
          <w:sz w:val="24"/>
          <w:szCs w:val="24"/>
        </w:rPr>
        <w:t xml:space="preserve">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личности к непосредс</w:t>
      </w:r>
      <w:r>
        <w:rPr>
          <w:rStyle w:val="FontStyle77"/>
          <w:sz w:val="24"/>
          <w:szCs w:val="24"/>
        </w:rPr>
        <w:t>твенному выявлению специфических</w:t>
      </w:r>
      <w:r w:rsidRPr="00B97548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lastRenderedPageBreak/>
        <w:t>особенностей</w:t>
      </w:r>
      <w:r w:rsidRPr="00B97548">
        <w:rPr>
          <w:rStyle w:val="FontStyle77"/>
          <w:sz w:val="24"/>
          <w:szCs w:val="24"/>
        </w:rPr>
        <w:t xml:space="preserve"> события и </w:t>
      </w:r>
      <w:r>
        <w:rPr>
          <w:rStyle w:val="FontStyle77"/>
          <w:sz w:val="24"/>
          <w:szCs w:val="24"/>
        </w:rPr>
        <w:t>пред</w:t>
      </w:r>
      <w:r w:rsidRPr="00B97548">
        <w:rPr>
          <w:rStyle w:val="FontStyle77"/>
          <w:sz w:val="24"/>
          <w:szCs w:val="24"/>
        </w:rPr>
        <w:t>угадыванию в реальном масш</w:t>
      </w:r>
      <w:r w:rsidRPr="00B97548">
        <w:rPr>
          <w:rStyle w:val="FontStyle77"/>
          <w:sz w:val="24"/>
          <w:szCs w:val="24"/>
        </w:rPr>
        <w:softHyphen/>
        <w:t xml:space="preserve">табе времени момента эффективного использования </w:t>
      </w:r>
      <w:r>
        <w:rPr>
          <w:rStyle w:val="FontStyle77"/>
          <w:sz w:val="24"/>
          <w:szCs w:val="24"/>
        </w:rPr>
        <w:t>как</w:t>
      </w:r>
      <w:r w:rsidRPr="00B97548">
        <w:rPr>
          <w:rStyle w:val="FontStyle77"/>
          <w:sz w:val="24"/>
          <w:szCs w:val="24"/>
        </w:rPr>
        <w:t xml:space="preserve"> ресур</w:t>
      </w:r>
      <w:r w:rsidRPr="00B97548">
        <w:rPr>
          <w:rStyle w:val="FontStyle77"/>
          <w:sz w:val="24"/>
          <w:szCs w:val="24"/>
        </w:rPr>
        <w:softHyphen/>
        <w:t>сов, которые в нем заложены, так и ресурсов, которые уже применяются. При этом личность ориентируется на свое (субъективное) мне</w:t>
      </w:r>
      <w:r w:rsidRPr="00B97548">
        <w:rPr>
          <w:rStyle w:val="FontStyle77"/>
          <w:sz w:val="24"/>
          <w:szCs w:val="24"/>
        </w:rPr>
        <w:softHyphen/>
        <w:t>ние и ощущение, идущее изнутри.</w:t>
      </w:r>
    </w:p>
    <w:p w:rsidR="00223A0E" w:rsidRPr="00B97548" w:rsidRDefault="00223A0E" w:rsidP="00FB2CBF">
      <w:pPr>
        <w:pStyle w:val="Style4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реализуется способ</w:t>
      </w:r>
      <w:r w:rsidRPr="00B97548">
        <w:rPr>
          <w:rStyle w:val="FontStyle76"/>
          <w:sz w:val="24"/>
          <w:szCs w:val="24"/>
        </w:rPr>
        <w:softHyphen/>
        <w:t>ностями интуитивно оценивать потенциальные возможности со</w:t>
      </w:r>
      <w:r w:rsidRPr="00B97548">
        <w:rPr>
          <w:rStyle w:val="FontStyle76"/>
          <w:sz w:val="24"/>
          <w:szCs w:val="24"/>
        </w:rPr>
        <w:softHyphen/>
        <w:t>бытийной среды.</w:t>
      </w:r>
    </w:p>
    <w:p w:rsidR="00223A0E" w:rsidRPr="00B97548" w:rsidRDefault="00223A0E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Г/2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с событийной информационной средой.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к опосредованному соотнесению временных отрезков</w:t>
      </w:r>
      <w:r>
        <w:rPr>
          <w:rStyle w:val="FontStyle77"/>
          <w:sz w:val="24"/>
          <w:szCs w:val="24"/>
        </w:rPr>
        <w:t>, в которых происходят события</w:t>
      </w:r>
      <w:r w:rsidRPr="00B97548">
        <w:rPr>
          <w:rStyle w:val="FontStyle77"/>
          <w:sz w:val="24"/>
          <w:szCs w:val="24"/>
        </w:rPr>
        <w:t>, в том числе: планированию, прогнозированию, улавливанию динамики развития событий, духа времени</w:t>
      </w:r>
      <w:r>
        <w:rPr>
          <w:rStyle w:val="FontStyle77"/>
          <w:sz w:val="24"/>
          <w:szCs w:val="24"/>
        </w:rPr>
        <w:t xml:space="preserve"> и т.п</w:t>
      </w:r>
      <w:r w:rsidRPr="00B97548">
        <w:rPr>
          <w:rStyle w:val="FontStyle77"/>
          <w:sz w:val="24"/>
          <w:szCs w:val="24"/>
        </w:rPr>
        <w:t xml:space="preserve">. </w:t>
      </w:r>
      <w:r>
        <w:rPr>
          <w:rStyle w:val="FontStyle77"/>
          <w:sz w:val="24"/>
          <w:szCs w:val="24"/>
        </w:rPr>
        <w:t xml:space="preserve">Тем самым она сздает условия, способствующие другим </w:t>
      </w:r>
      <w:r w:rsidRPr="00B97548">
        <w:rPr>
          <w:rStyle w:val="FontStyle77"/>
          <w:sz w:val="24"/>
          <w:szCs w:val="24"/>
        </w:rPr>
        <w:t xml:space="preserve">эффективно </w:t>
      </w:r>
      <w:r>
        <w:rPr>
          <w:rStyle w:val="FontStyle76"/>
          <w:i w:val="0"/>
          <w:iCs w:val="0"/>
          <w:sz w:val="24"/>
          <w:szCs w:val="24"/>
        </w:rPr>
        <w:t>взаимодействовать</w:t>
      </w:r>
      <w:r w:rsidRPr="00B97548">
        <w:rPr>
          <w:rStyle w:val="FontStyle76"/>
          <w:i w:val="0"/>
          <w:iCs w:val="0"/>
          <w:sz w:val="24"/>
          <w:szCs w:val="24"/>
        </w:rPr>
        <w:t xml:space="preserve"> с событийной информационной средой</w:t>
      </w:r>
      <w:r>
        <w:rPr>
          <w:rStyle w:val="FontStyle76"/>
          <w:i w:val="0"/>
          <w:iCs w:val="0"/>
          <w:sz w:val="24"/>
          <w:szCs w:val="24"/>
        </w:rPr>
        <w:t>.</w:t>
      </w:r>
    </w:p>
    <w:p w:rsidR="00223A0E" w:rsidRPr="00B97548" w:rsidRDefault="00223A0E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как посредством создания благоприятных предпосылок другим для улав</w:t>
      </w:r>
      <w:r w:rsidRPr="00B97548">
        <w:rPr>
          <w:rStyle w:val="FontStyle76"/>
          <w:sz w:val="24"/>
          <w:szCs w:val="24"/>
        </w:rPr>
        <w:softHyphen/>
        <w:t>ливания ими динамики развития ситуации, так и проявлением спо</w:t>
      </w:r>
      <w:r w:rsidRPr="00B97548">
        <w:rPr>
          <w:rStyle w:val="FontStyle76"/>
          <w:sz w:val="24"/>
          <w:szCs w:val="24"/>
        </w:rPr>
        <w:softHyphen/>
        <w:t>собности прогнозировать потенциальные возможности событий</w:t>
      </w:r>
      <w:r w:rsidRPr="00B97548">
        <w:rPr>
          <w:rStyle w:val="FontStyle76"/>
          <w:sz w:val="24"/>
          <w:szCs w:val="24"/>
        </w:rPr>
        <w:softHyphen/>
        <w:t>ной среды.</w:t>
      </w:r>
    </w:p>
    <w:p w:rsidR="00223A0E" w:rsidRPr="00B97548" w:rsidRDefault="00223A0E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 то же время</w:t>
      </w:r>
      <w:r w:rsidRPr="00B97548">
        <w:rPr>
          <w:rStyle w:val="FontStyle77"/>
          <w:sz w:val="24"/>
          <w:szCs w:val="24"/>
        </w:rPr>
        <w:t xml:space="preserve"> каждая личность взаимодействует со средой обитания еще и </w:t>
      </w:r>
      <w:r w:rsidRPr="00B97548">
        <w:rPr>
          <w:rFonts w:ascii="Times New Roman" w:hAnsi="Times New Roman" w:cs="Times New Roman"/>
        </w:rPr>
        <w:t>посредством каналов</w:t>
      </w:r>
      <w:r w:rsidRPr="00B97548">
        <w:rPr>
          <w:rStyle w:val="FontStyle77"/>
          <w:sz w:val="24"/>
          <w:szCs w:val="24"/>
        </w:rPr>
        <w:t xml:space="preserve"> связи.</w:t>
      </w:r>
    </w:p>
    <w:p w:rsidR="00223A0E" w:rsidRPr="00B97548" w:rsidRDefault="00223A0E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Специфика их функционирования прояв</w:t>
      </w:r>
      <w:r w:rsidRPr="00B97548">
        <w:rPr>
          <w:rStyle w:val="FontStyle77"/>
          <w:sz w:val="24"/>
          <w:szCs w:val="24"/>
        </w:rPr>
        <w:softHyphen/>
        <w:t xml:space="preserve">ляется </w:t>
      </w:r>
      <w:r w:rsidRPr="00B97548">
        <w:rPr>
          <w:rFonts w:ascii="Times New Roman" w:hAnsi="Times New Roman" w:cs="Times New Roman"/>
        </w:rPr>
        <w:t xml:space="preserve">различной силой проводимости, то есть </w:t>
      </w:r>
      <w:r w:rsidRPr="00B97548">
        <w:rPr>
          <w:rStyle w:val="FontStyle77"/>
          <w:sz w:val="24"/>
          <w:szCs w:val="24"/>
        </w:rPr>
        <w:t xml:space="preserve">мерой убывания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силы задействованности </w:t>
      </w:r>
      <w:r w:rsidRPr="00B97548">
        <w:rPr>
          <w:rStyle w:val="FontStyle77"/>
          <w:sz w:val="24"/>
          <w:szCs w:val="24"/>
        </w:rPr>
        <w:t>в них (от Первого к Четвертому) той или иной под</w:t>
      </w:r>
      <w:r w:rsidRPr="00B97548">
        <w:rPr>
          <w:rStyle w:val="FontStyle77"/>
          <w:sz w:val="24"/>
          <w:szCs w:val="24"/>
        </w:rPr>
        <w:softHyphen/>
        <w:t>функции.</w:t>
      </w:r>
    </w:p>
    <w:p w:rsidR="00223A0E" w:rsidRPr="00B97548" w:rsidRDefault="00223A0E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Первый</w:t>
      </w:r>
      <w:r w:rsidRPr="00B97548">
        <w:rPr>
          <w:rStyle w:val="FontStyle77"/>
          <w:sz w:val="24"/>
          <w:szCs w:val="24"/>
        </w:rPr>
        <w:t xml:space="preserve"> - </w:t>
      </w:r>
      <w:r w:rsidRPr="00B97548">
        <w:rPr>
          <w:rStyle w:val="FontStyle71"/>
          <w:b w:val="0"/>
          <w:bCs w:val="0"/>
          <w:sz w:val="24"/>
          <w:szCs w:val="24"/>
        </w:rPr>
        <w:t>базовый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- канал (основной) оказывает </w:t>
      </w:r>
      <w:r w:rsidRPr="00B97548">
        <w:rPr>
          <w:rStyle w:val="FontStyle76"/>
          <w:sz w:val="24"/>
          <w:szCs w:val="24"/>
        </w:rPr>
        <w:t xml:space="preserve">максимальное </w:t>
      </w:r>
      <w:r w:rsidRPr="00B97548">
        <w:rPr>
          <w:rStyle w:val="FontStyle77"/>
          <w:sz w:val="24"/>
          <w:szCs w:val="24"/>
        </w:rPr>
        <w:t>влия</w:t>
      </w:r>
      <w:r w:rsidRPr="00B97548">
        <w:rPr>
          <w:rStyle w:val="FontStyle77"/>
          <w:sz w:val="24"/>
          <w:szCs w:val="24"/>
        </w:rPr>
        <w:softHyphen/>
        <w:t>ние на деятельность и поведение. Именно в этом канале с наиболь</w:t>
      </w:r>
      <w:r w:rsidRPr="00B97548">
        <w:rPr>
          <w:rStyle w:val="FontStyle77"/>
          <w:sz w:val="24"/>
          <w:szCs w:val="24"/>
        </w:rPr>
        <w:softHyphen/>
        <w:t>шей силой задействована реализуемая в нем подфункция. Он определя</w:t>
      </w:r>
      <w:r w:rsidRPr="00B97548">
        <w:rPr>
          <w:rStyle w:val="FontStyle77"/>
          <w:sz w:val="24"/>
          <w:szCs w:val="24"/>
        </w:rPr>
        <w:softHyphen/>
        <w:t>ет ту область, в которой личность хорошо ориентируется и продук</w:t>
      </w:r>
      <w:r w:rsidRPr="00B97548">
        <w:rPr>
          <w:rStyle w:val="FontStyle77"/>
          <w:sz w:val="24"/>
          <w:szCs w:val="24"/>
        </w:rPr>
        <w:softHyphen/>
        <w:t>тивно реализуется.</w:t>
      </w:r>
    </w:p>
    <w:p w:rsidR="00223A0E" w:rsidRDefault="00223A0E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Имено в</w:t>
      </w:r>
      <w:r w:rsidRPr="00B97548">
        <w:rPr>
          <w:rStyle w:val="FontStyle77"/>
          <w:sz w:val="24"/>
          <w:szCs w:val="24"/>
        </w:rPr>
        <w:t xml:space="preserve"> нем личность проявляет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свойственную</w:t>
      </w:r>
      <w:r>
        <w:rPr>
          <w:rStyle w:val="FontStyle77"/>
          <w:sz w:val="24"/>
          <w:szCs w:val="24"/>
        </w:rPr>
        <w:t xml:space="preserve"> подфункции</w:t>
      </w:r>
      <w:r w:rsidRPr="00B97548">
        <w:rPr>
          <w:rStyle w:val="FontStyle77"/>
          <w:sz w:val="24"/>
          <w:szCs w:val="24"/>
        </w:rPr>
        <w:t xml:space="preserve"> ориентацию взаимо</w:t>
      </w:r>
      <w:r w:rsidRPr="00B97548">
        <w:rPr>
          <w:rStyle w:val="FontStyle77"/>
          <w:sz w:val="24"/>
          <w:szCs w:val="24"/>
        </w:rPr>
        <w:softHyphen/>
        <w:t>действия, то есть «х» или «у»</w:t>
      </w:r>
      <w:r>
        <w:rPr>
          <w:rStyle w:val="FontStyle77"/>
          <w:sz w:val="24"/>
          <w:szCs w:val="24"/>
        </w:rPr>
        <w:t>.*</w:t>
      </w:r>
    </w:p>
    <w:p w:rsidR="00223A0E" w:rsidRPr="00564C56" w:rsidRDefault="00223A0E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* Если подфункции характерна ориентация «х», то личность,</w:t>
      </w:r>
    </w:p>
    <w:p w:rsidR="00223A0E" w:rsidRPr="00564C56" w:rsidRDefault="00223A0E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223A0E" w:rsidRPr="00564C56" w:rsidRDefault="00223A0E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малый масштаб, подробные и детальные проработки;</w:t>
      </w:r>
    </w:p>
    <w:p w:rsidR="00223A0E" w:rsidRPr="00564C56" w:rsidRDefault="00223A0E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поддержание короткой дистанции;</w:t>
      </w:r>
    </w:p>
    <w:p w:rsidR="00223A0E" w:rsidRPr="00564C56" w:rsidRDefault="00223A0E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- на движенгие в направлении присоединения, понимания, вовлечения в круг своих интересов.</w:t>
      </w:r>
    </w:p>
    <w:p w:rsidR="00223A0E" w:rsidRPr="00564C56" w:rsidRDefault="00223A0E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lastRenderedPageBreak/>
        <w:t>Если же подфункции характерна ориентация «у», то личность,</w:t>
      </w:r>
    </w:p>
    <w:p w:rsidR="00223A0E" w:rsidRPr="00564C56" w:rsidRDefault="00223A0E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223A0E" w:rsidRPr="00564C56" w:rsidRDefault="00223A0E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крупый масштаб, обобщенные выводы и создание целостной картины (характеристики);</w:t>
      </w:r>
    </w:p>
    <w:p w:rsidR="00223A0E" w:rsidRPr="00564C56" w:rsidRDefault="00223A0E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поддержание дистантности (длинной дистанции);</w:t>
      </w:r>
    </w:p>
    <w:p w:rsidR="00223A0E" w:rsidRPr="00564C56" w:rsidRDefault="00223A0E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движенгие в направлении автономии (отделения), предачи собственных ресурсов (инвестиции).</w:t>
      </w:r>
    </w:p>
    <w:p w:rsidR="00223A0E" w:rsidRDefault="00223A0E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</w:p>
    <w:p w:rsidR="00223A0E" w:rsidRPr="00B97548" w:rsidRDefault="00223A0E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i w:val="0"/>
          <w:iCs w:val="0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Второй</w:t>
      </w:r>
      <w:r w:rsidRPr="00B97548">
        <w:rPr>
          <w:rStyle w:val="FontStyle77"/>
          <w:sz w:val="24"/>
          <w:szCs w:val="24"/>
        </w:rPr>
        <w:t xml:space="preserve"> - творческий - канал указывает на область, в которой актив</w:t>
      </w:r>
      <w:r w:rsidRPr="00B97548">
        <w:rPr>
          <w:rStyle w:val="FontStyle77"/>
          <w:sz w:val="24"/>
          <w:szCs w:val="24"/>
        </w:rPr>
        <w:softHyphen/>
        <w:t xml:space="preserve">но реализуются творческие возможности личности. Именно по нему она получает необходимую и достаточную информацию для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 деятельности.</w:t>
      </w:r>
    </w:p>
    <w:p w:rsidR="00223A0E" w:rsidRPr="00B97548" w:rsidRDefault="00223A0E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По данному каналу личность получает достаточные ресурсы для продуктивной реализации сильной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</w:t>
      </w:r>
      <w:r w:rsidRPr="00B97548">
        <w:rPr>
          <w:rStyle w:val="FontStyle77"/>
          <w:sz w:val="24"/>
          <w:szCs w:val="24"/>
        </w:rPr>
        <w:t xml:space="preserve"> подфункции в жизнедеятельности.</w:t>
      </w:r>
    </w:p>
    <w:p w:rsidR="00223A0E" w:rsidRPr="00B97548" w:rsidRDefault="00223A0E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Третий </w:t>
      </w:r>
      <w:r w:rsidRPr="00B97548">
        <w:rPr>
          <w:rStyle w:val="FontStyle77"/>
          <w:sz w:val="24"/>
          <w:szCs w:val="24"/>
        </w:rPr>
        <w:t>- болезненно реагирующий - канал обозначает зону, которая слабо обеспечена ресурсами. Поэтому обязательность выполнения данной подфункции воспринимается личностью как трудно выполнимая задача. Именно в данном канале личность нуждается в мягкой (щадящей) психологиче</w:t>
      </w:r>
      <w:r w:rsidRPr="00B97548">
        <w:rPr>
          <w:rStyle w:val="FontStyle77"/>
          <w:sz w:val="24"/>
          <w:szCs w:val="24"/>
        </w:rPr>
        <w:softHyphen/>
        <w:t xml:space="preserve">ской поддержке и </w:t>
      </w:r>
      <w:r w:rsidRPr="00B97548">
        <w:rPr>
          <w:rStyle w:val="FontStyle76"/>
          <w:i w:val="0"/>
          <w:iCs w:val="0"/>
          <w:sz w:val="24"/>
          <w:szCs w:val="24"/>
        </w:rPr>
        <w:t>болезненно реагирует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на оказание давления.</w:t>
      </w:r>
    </w:p>
    <w:p w:rsidR="00223A0E" w:rsidRPr="00B97548" w:rsidRDefault="00223A0E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ограниченные ресурсы, которых мало для продуктивной реализации данной слабой подфункции в жизнедеятельности.</w:t>
      </w:r>
    </w:p>
    <w:p w:rsidR="00223A0E" w:rsidRPr="00B97548" w:rsidRDefault="00223A0E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Четвертый </w:t>
      </w:r>
      <w:r w:rsidRPr="00B97548">
        <w:rPr>
          <w:rStyle w:val="FontStyle77"/>
          <w:sz w:val="24"/>
          <w:szCs w:val="24"/>
        </w:rPr>
        <w:t>- индифферентный – канал обозначает зону, которая очень слабо обеспечена ресурсами. Поэтому выполнение данной подфункции воспринимается личностью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как работа, которая для нее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6"/>
          <w:i w:val="0"/>
          <w:iCs w:val="0"/>
          <w:sz w:val="24"/>
          <w:szCs w:val="24"/>
        </w:rPr>
        <w:t>безразлична</w:t>
      </w:r>
      <w:r w:rsidRPr="00B97548">
        <w:rPr>
          <w:rStyle w:val="FontStyle77"/>
          <w:i/>
          <w:iCs/>
          <w:sz w:val="24"/>
          <w:szCs w:val="24"/>
        </w:rPr>
        <w:t>.</w:t>
      </w:r>
      <w:r w:rsidRPr="00B97548">
        <w:rPr>
          <w:rStyle w:val="FontStyle77"/>
          <w:sz w:val="24"/>
          <w:szCs w:val="24"/>
        </w:rPr>
        <w:t xml:space="preserve"> В настоящем канале важно оказывать ей (она охотно принимает ее). </w:t>
      </w:r>
    </w:p>
    <w:p w:rsidR="00223A0E" w:rsidRPr="00B97548" w:rsidRDefault="00223A0E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недостаточные ресурсы, которых не хватает для продуктивной реализации данной слабой подфункции в жизнедеятельности.</w:t>
      </w:r>
    </w:p>
    <w:p w:rsidR="00223A0E" w:rsidRPr="00B97548" w:rsidRDefault="00223A0E" w:rsidP="00FB2CBF">
      <w:pPr>
        <w:pStyle w:val="Style3"/>
        <w:widowControl/>
        <w:spacing w:before="58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Из сказанного выше </w:t>
      </w:r>
      <w:r>
        <w:rPr>
          <w:rStyle w:val="FontStyle77"/>
          <w:sz w:val="24"/>
          <w:szCs w:val="24"/>
        </w:rPr>
        <w:t>следует</w:t>
      </w:r>
      <w:r w:rsidRPr="00B97548">
        <w:rPr>
          <w:rStyle w:val="FontStyle77"/>
          <w:sz w:val="24"/>
          <w:szCs w:val="24"/>
        </w:rPr>
        <w:t>, что та или иная личность может эффек</w:t>
      </w:r>
      <w:r w:rsidRPr="00B97548">
        <w:rPr>
          <w:rStyle w:val="FontStyle77"/>
          <w:sz w:val="24"/>
          <w:szCs w:val="24"/>
        </w:rPr>
        <w:softHyphen/>
        <w:t>тивно взаимодействовать со средой обитания только подфункциями, реализуемыми посредством сильных каналов связи, т.е. Первого и Второго каналов. Во всех же остальных случаях такая личность нуж</w:t>
      </w:r>
      <w:r w:rsidRPr="00B97548">
        <w:rPr>
          <w:rStyle w:val="FontStyle77"/>
          <w:sz w:val="24"/>
          <w:szCs w:val="24"/>
        </w:rPr>
        <w:softHyphen/>
        <w:t>дается в партнерских отношениях с лицами, обладающими осталь</w:t>
      </w:r>
      <w:r w:rsidRPr="00B97548">
        <w:rPr>
          <w:rStyle w:val="FontStyle77"/>
          <w:sz w:val="24"/>
          <w:szCs w:val="24"/>
        </w:rPr>
        <w:softHyphen/>
        <w:t>ными подфункциями (то есть подфункциями, которые у этой лично</w:t>
      </w:r>
      <w:r w:rsidRPr="00B97548">
        <w:rPr>
          <w:rStyle w:val="FontStyle77"/>
          <w:sz w:val="24"/>
          <w:szCs w:val="24"/>
        </w:rPr>
        <w:softHyphen/>
        <w:t xml:space="preserve">сти </w:t>
      </w:r>
      <w:r w:rsidR="0073180E">
        <w:rPr>
          <w:noProof/>
        </w:rPr>
        <w:lastRenderedPageBreak/>
        <w:pict>
          <v:group id="_x0000_s6113" style="position:absolute;left:0;text-align:left;margin-left:19.2pt;margin-top:24pt;width:331.95pt;height:276.9pt;z-index:252095488;mso-wrap-distance-left:1.9pt;mso-wrap-distance-right:1.9pt;mso-wrap-distance-bottom:17.05pt;mso-position-horizontal-relative:margin;mso-position-vertical-relative:text" coordorigin="2832,3586" coordsize="6235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">
            <v:shape id="Text Box 181" o:spid="_x0000_s6114" type="#_x0000_t202" style="position:absolute;left:2832;top:3879;width:6235;height:3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706"/>
                      <w:gridCol w:w="850"/>
                      <w:gridCol w:w="1277"/>
                      <w:gridCol w:w="1133"/>
                      <w:gridCol w:w="1138"/>
                      <w:gridCol w:w="1133"/>
                    </w:tblGrid>
                    <w:tr w:rsidR="0073180E">
                      <w:tc>
                        <w:tcPr>
                          <w:tcW w:w="706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Каре</w:t>
                          </w:r>
                        </w:p>
                      </w:tc>
                      <w:tc>
                        <w:tcPr>
                          <w:tcW w:w="85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Пара</w:t>
                          </w:r>
                        </w:p>
                      </w:tc>
                      <w:tc>
                        <w:tcPr>
                          <w:tcW w:w="4681" w:type="dxa"/>
                          <w:gridSpan w:val="4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ind w:left="1248"/>
                            <w:jc w:val="left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Комбинация подфункций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 канал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IV канал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10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7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IV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</w:tbl>
                  <w:p w:rsidR="0073180E" w:rsidRDefault="0073180E" w:rsidP="00223A0E"/>
                </w:txbxContent>
              </v:textbox>
            </v:shape>
            <v:shape id="Text Box 182" o:spid="_x0000_s6115" type="#_x0000_t202" style="position:absolute;left:8064;top:3586;width:979;height:187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>
                  <w:p w:rsidR="0073180E" w:rsidRPr="00490046" w:rsidRDefault="0073180E" w:rsidP="00223A0E">
                    <w:pPr>
                      <w:pStyle w:val="Style27"/>
                      <w:widowControl/>
                      <w:spacing w:line="240" w:lineRule="auto"/>
                      <w:rPr>
                        <w:rStyle w:val="FontStyle75"/>
                        <w:sz w:val="22"/>
                        <w:szCs w:val="22"/>
                      </w:rPr>
                    </w:pPr>
                    <w:r w:rsidRPr="00490046">
                      <w:rPr>
                        <w:rStyle w:val="FontStyle75"/>
                        <w:sz w:val="22"/>
                        <w:szCs w:val="22"/>
                      </w:rPr>
                      <w:t>Таблица 1</w:t>
                    </w:r>
                  </w:p>
                </w:txbxContent>
              </v:textbox>
            </v:shape>
            <w10:wrap type="topAndBottom" anchorx="margin"/>
          </v:group>
        </w:pict>
      </w:r>
      <w:r w:rsidRPr="00B97548">
        <w:rPr>
          <w:rStyle w:val="FontStyle77"/>
          <w:sz w:val="24"/>
          <w:szCs w:val="24"/>
        </w:rPr>
        <w:t>реализуются посредством слабых каналов), также реализуемыми через сильные информационные каналы. При этом если в двух таких диадах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в обоих </w:t>
      </w:r>
      <w:r>
        <w:rPr>
          <w:rStyle w:val="FontStyle76"/>
          <w:sz w:val="24"/>
          <w:szCs w:val="24"/>
        </w:rPr>
        <w:t>п</w:t>
      </w:r>
      <w:r w:rsidRPr="00B97548">
        <w:rPr>
          <w:rStyle w:val="FontStyle76"/>
          <w:sz w:val="24"/>
          <w:szCs w:val="24"/>
        </w:rPr>
        <w:t>ервых каналах будут представлены все четыре под</w:t>
      </w:r>
      <w:r w:rsidRPr="00B97548">
        <w:rPr>
          <w:rStyle w:val="FontStyle76"/>
          <w:sz w:val="24"/>
          <w:szCs w:val="24"/>
        </w:rPr>
        <w:softHyphen/>
        <w:t xml:space="preserve">функции, </w:t>
      </w:r>
      <w:r w:rsidRPr="00B97548">
        <w:rPr>
          <w:rStyle w:val="FontStyle77"/>
          <w:sz w:val="24"/>
          <w:szCs w:val="24"/>
        </w:rPr>
        <w:t xml:space="preserve">то такие дополняющие друг друга диады партнеров (с </w:t>
      </w:r>
      <w:r w:rsidRPr="00B97548">
        <w:rPr>
          <w:rStyle w:val="FontStyle71"/>
          <w:sz w:val="24"/>
          <w:szCs w:val="24"/>
        </w:rPr>
        <w:t>ис</w:t>
      </w:r>
      <w:r w:rsidRPr="00B97548">
        <w:rPr>
          <w:rStyle w:val="FontStyle71"/>
          <w:sz w:val="24"/>
          <w:szCs w:val="24"/>
        </w:rPr>
        <w:softHyphen/>
        <w:t xml:space="preserve">черпывающим </w:t>
      </w:r>
      <w:r>
        <w:rPr>
          <w:rStyle w:val="FontStyle77"/>
          <w:sz w:val="24"/>
          <w:szCs w:val="24"/>
        </w:rPr>
        <w:t>набором подфункций в двух п</w:t>
      </w:r>
      <w:r w:rsidRPr="00B97548">
        <w:rPr>
          <w:rStyle w:val="FontStyle77"/>
          <w:sz w:val="24"/>
          <w:szCs w:val="24"/>
        </w:rPr>
        <w:t>ервых каналах) состав</w:t>
      </w:r>
      <w:r w:rsidRPr="00B97548">
        <w:rPr>
          <w:rStyle w:val="FontStyle77"/>
          <w:sz w:val="24"/>
          <w:szCs w:val="24"/>
        </w:rPr>
        <w:softHyphen/>
        <w:t xml:space="preserve">ляют </w:t>
      </w:r>
      <w:r w:rsidRPr="00B97548">
        <w:rPr>
          <w:rStyle w:val="FontStyle76"/>
          <w:sz w:val="24"/>
          <w:szCs w:val="24"/>
        </w:rPr>
        <w:t>кар</w:t>
      </w:r>
      <w:r w:rsidRPr="00B97548">
        <w:rPr>
          <w:rStyle w:val="FontStyle72"/>
          <w:rFonts w:ascii="Times New Roman" w:hAnsi="Times New Roman" w:cs="Times New Roman"/>
          <w:sz w:val="24"/>
          <w:szCs w:val="24"/>
        </w:rPr>
        <w:t xml:space="preserve">е </w:t>
      </w:r>
      <w:r w:rsidRPr="00B97548">
        <w:rPr>
          <w:rStyle w:val="FontStyle77"/>
          <w:sz w:val="24"/>
          <w:szCs w:val="24"/>
        </w:rPr>
        <w:t>(табл. 1). Следует иметь в виду, что для каждой (отдель</w:t>
      </w:r>
      <w:r w:rsidRPr="00B97548">
        <w:rPr>
          <w:rStyle w:val="FontStyle77"/>
          <w:sz w:val="24"/>
          <w:szCs w:val="24"/>
        </w:rPr>
        <w:softHyphen/>
        <w:t>но взятой) пары дополняющих друг друга партнеров существует еще одна (и только одна) диада (также дополняющих друг друга партне</w:t>
      </w:r>
      <w:r w:rsidRPr="00B97548">
        <w:rPr>
          <w:rStyle w:val="FontStyle77"/>
          <w:sz w:val="24"/>
          <w:szCs w:val="24"/>
        </w:rPr>
        <w:softHyphen/>
        <w:t xml:space="preserve">ров), с которой они образуют общее </w:t>
      </w:r>
      <w:r w:rsidRPr="00B97548">
        <w:rPr>
          <w:rStyle w:val="FontStyle76"/>
          <w:sz w:val="24"/>
          <w:szCs w:val="24"/>
        </w:rPr>
        <w:t xml:space="preserve">каре, </w:t>
      </w:r>
      <w:r w:rsidRPr="00B97548">
        <w:rPr>
          <w:rStyle w:val="FontStyle77"/>
          <w:sz w:val="24"/>
          <w:szCs w:val="24"/>
        </w:rPr>
        <w:t>содержащее исчерпываю</w:t>
      </w:r>
      <w:r w:rsidRPr="00B97548">
        <w:rPr>
          <w:rStyle w:val="FontStyle77"/>
          <w:sz w:val="24"/>
          <w:szCs w:val="24"/>
        </w:rPr>
        <w:softHyphen/>
        <w:t xml:space="preserve">щий (полный) набор сильных подфункций. Поэтому только </w:t>
      </w:r>
      <w:r w:rsidRPr="00B97548">
        <w:rPr>
          <w:rStyle w:val="FontStyle76"/>
          <w:sz w:val="24"/>
          <w:szCs w:val="24"/>
        </w:rPr>
        <w:t xml:space="preserve">в каре </w:t>
      </w:r>
      <w:r w:rsidRPr="00B97548">
        <w:rPr>
          <w:rStyle w:val="FontStyle77"/>
          <w:sz w:val="24"/>
          <w:szCs w:val="24"/>
        </w:rPr>
        <w:t>для этих четырех партнеров имеется возможность максимально эффек</w:t>
      </w:r>
      <w:r w:rsidRPr="00B97548">
        <w:rPr>
          <w:rStyle w:val="FontStyle77"/>
          <w:sz w:val="24"/>
          <w:szCs w:val="24"/>
        </w:rPr>
        <w:softHyphen/>
        <w:t xml:space="preserve">тивно сотрудничать между собой в группе, то есть составлять ядро команды. </w:t>
      </w:r>
      <w:r>
        <w:rPr>
          <w:rStyle w:val="FontStyle77"/>
          <w:sz w:val="24"/>
          <w:szCs w:val="24"/>
        </w:rPr>
        <w:t>При этом</w:t>
      </w:r>
      <w:r w:rsidRPr="00B97548">
        <w:rPr>
          <w:rStyle w:val="FontStyle77"/>
          <w:sz w:val="24"/>
          <w:szCs w:val="24"/>
        </w:rPr>
        <w:t xml:space="preserve"> они дополняют друг </w:t>
      </w:r>
      <w:r w:rsidRPr="00B97548">
        <w:rPr>
          <w:rStyle w:val="FontStyle77"/>
          <w:sz w:val="24"/>
          <w:szCs w:val="24"/>
        </w:rPr>
        <w:lastRenderedPageBreak/>
        <w:t>друга сильными подфункциями информационно-психического взаимодействия со средой обитания.</w:t>
      </w:r>
    </w:p>
    <w:p w:rsidR="00223A0E" w:rsidRDefault="00223A0E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Таких каре четыре. И в любом каре одна из четырех подфункций у какого-либо из его участников обязательно присутствует в Первом (самом сильном) канале, т.е. является </w:t>
      </w:r>
      <w:r w:rsidRPr="00B97548">
        <w:rPr>
          <w:rStyle w:val="FontStyle76"/>
          <w:sz w:val="24"/>
          <w:szCs w:val="24"/>
        </w:rPr>
        <w:t xml:space="preserve">базовой. </w:t>
      </w:r>
      <w:r w:rsidRPr="00B97548">
        <w:rPr>
          <w:rStyle w:val="FontStyle77"/>
          <w:sz w:val="24"/>
          <w:szCs w:val="24"/>
        </w:rPr>
        <w:t>И остальные три парт</w:t>
      </w:r>
      <w:r w:rsidRPr="00B97548">
        <w:rPr>
          <w:rStyle w:val="FontStyle77"/>
          <w:sz w:val="24"/>
          <w:szCs w:val="24"/>
        </w:rPr>
        <w:softHyphen/>
        <w:t>нера могут получить по ней важную помощь. Таким образом, каждое каре обладает высоким уровнем самодостаточности, а его участники могут осуществлять между собой более полную кооперацию, нежели с другими лицами. Причем у всех участников, входящих в каре, при</w:t>
      </w:r>
      <w:r w:rsidRPr="00B97548">
        <w:rPr>
          <w:rStyle w:val="FontStyle77"/>
          <w:sz w:val="24"/>
          <w:szCs w:val="24"/>
        </w:rPr>
        <w:softHyphen/>
        <w:t xml:space="preserve">сутствует ощущение взаимопонимания и поддержки и складываются эффективные </w:t>
      </w:r>
      <w:r w:rsidRPr="00B97548">
        <w:rPr>
          <w:rStyle w:val="FontStyle76"/>
          <w:sz w:val="24"/>
          <w:szCs w:val="24"/>
        </w:rPr>
        <w:t xml:space="preserve">типические </w:t>
      </w:r>
      <w:r w:rsidRPr="00B97548">
        <w:rPr>
          <w:rStyle w:val="FontStyle77"/>
          <w:sz w:val="24"/>
          <w:szCs w:val="24"/>
        </w:rPr>
        <w:t>межличностные отношения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(более подробно об этом см. ниже, где </w:t>
      </w:r>
      <w:r w:rsidRPr="00B97548">
        <w:rPr>
          <w:rStyle w:val="FontStyle75"/>
          <w:sz w:val="24"/>
          <w:szCs w:val="24"/>
        </w:rPr>
        <w:t xml:space="preserve">соответствующие разделы раскрывают ресурсы типических оношений каждого </w:t>
      </w:r>
      <w:r w:rsidRPr="00B97548">
        <w:rPr>
          <w:rStyle w:val="FontStyle77"/>
          <w:sz w:val="24"/>
          <w:szCs w:val="24"/>
        </w:rPr>
        <w:t>под</w:t>
      </w:r>
      <w:r w:rsidRPr="00B97548">
        <w:rPr>
          <w:rStyle w:val="FontStyle77"/>
          <w:sz w:val="24"/>
          <w:szCs w:val="24"/>
        </w:rPr>
        <w:softHyphen/>
        <w:t>типа темперамента).</w:t>
      </w:r>
      <w:r w:rsidRPr="006742AB">
        <w:rPr>
          <w:rStyle w:val="FontStyle77"/>
          <w:sz w:val="24"/>
          <w:szCs w:val="24"/>
        </w:rPr>
        <w:t xml:space="preserve"> </w:t>
      </w:r>
    </w:p>
    <w:p w:rsidR="00223A0E" w:rsidRDefault="00223A0E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</w:p>
    <w:p w:rsidR="00223A0E" w:rsidRPr="006742AB" w:rsidRDefault="00223A0E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Однако и в других случаях, например, когда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</w:t>
      </w:r>
      <w:r w:rsidRPr="006742AB">
        <w:rPr>
          <w:rStyle w:val="FontStyle77"/>
          <w:sz w:val="24"/>
          <w:szCs w:val="24"/>
        </w:rPr>
        <w:softHyphen/>
        <w:t xml:space="preserve">ды для проведения управленческих политик важно оптимизировать опосредованное взаимодействие с лицами, входящими в иные каре, то в этих каре определяются лица, </w:t>
      </w:r>
      <w:r w:rsidRPr="006742AB">
        <w:rPr>
          <w:rStyle w:val="FontStyle76"/>
          <w:sz w:val="24"/>
          <w:szCs w:val="24"/>
        </w:rPr>
        <w:t xml:space="preserve">типические </w:t>
      </w:r>
      <w:r w:rsidRPr="006742AB">
        <w:rPr>
          <w:rStyle w:val="FontStyle77"/>
          <w:sz w:val="24"/>
          <w:szCs w:val="24"/>
        </w:rPr>
        <w:t>отношения с которы</w:t>
      </w:r>
      <w:r w:rsidRPr="006742AB">
        <w:rPr>
          <w:rStyle w:val="FontStyle77"/>
          <w:sz w:val="24"/>
          <w:szCs w:val="24"/>
        </w:rPr>
        <w:softHyphen/>
        <w:t>ми позволяют сделать это эффективно</w:t>
      </w:r>
      <w:r>
        <w:rPr>
          <w:rStyle w:val="FontStyle77"/>
          <w:sz w:val="24"/>
          <w:szCs w:val="24"/>
        </w:rPr>
        <w:t>,</w:t>
      </w:r>
      <w:r w:rsidRPr="006742AB">
        <w:rPr>
          <w:rStyle w:val="FontStyle77"/>
          <w:sz w:val="24"/>
          <w:szCs w:val="24"/>
        </w:rPr>
        <w:t xml:space="preserve"> благодаря совместимости в диадном взаимодействии. Именно типическая совместимость способ</w:t>
      </w:r>
      <w:r w:rsidRPr="006742AB">
        <w:rPr>
          <w:rStyle w:val="FontStyle77"/>
          <w:sz w:val="24"/>
          <w:szCs w:val="24"/>
        </w:rPr>
        <w:softHyphen/>
        <w:t>ствует улучшению и поддержанию хорошего психологического кли</w:t>
      </w:r>
      <w:r w:rsidRPr="006742AB">
        <w:rPr>
          <w:rStyle w:val="FontStyle77"/>
          <w:sz w:val="24"/>
          <w:szCs w:val="24"/>
        </w:rPr>
        <w:softHyphen/>
        <w:t>мата в организации.</w:t>
      </w:r>
    </w:p>
    <w:p w:rsidR="00223A0E" w:rsidRDefault="00223A0E" w:rsidP="00FB2CBF">
      <w:pPr>
        <w:pStyle w:val="Style12"/>
        <w:widowControl/>
        <w:spacing w:before="110" w:line="221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5"/>
          <w:sz w:val="24"/>
          <w:szCs w:val="24"/>
        </w:rPr>
        <w:t>Оптимизацию этого взаимодействия можно производить как через лиц, при</w:t>
      </w:r>
      <w:r w:rsidRPr="006742AB">
        <w:rPr>
          <w:rStyle w:val="FontStyle75"/>
          <w:sz w:val="24"/>
          <w:szCs w:val="24"/>
        </w:rPr>
        <w:softHyphen/>
        <w:t xml:space="preserve">надлежащих к общему с </w:t>
      </w:r>
      <w:r w:rsidRPr="006742AB">
        <w:rPr>
          <w:rStyle w:val="FontStyle74"/>
          <w:sz w:val="24"/>
          <w:szCs w:val="24"/>
        </w:rPr>
        <w:t xml:space="preserve">Учредителем </w:t>
      </w:r>
      <w:r w:rsidRPr="006742AB">
        <w:rPr>
          <w:rStyle w:val="FontStyle75"/>
          <w:sz w:val="24"/>
          <w:szCs w:val="24"/>
        </w:rPr>
        <w:t xml:space="preserve">каре, так и посредством лиц, относящихся к другим каре, но с которыми у него имеют место продуктивные </w:t>
      </w:r>
      <w:r w:rsidRPr="006742AB">
        <w:rPr>
          <w:rStyle w:val="FontStyle74"/>
          <w:sz w:val="24"/>
          <w:szCs w:val="24"/>
        </w:rPr>
        <w:t xml:space="preserve">типические </w:t>
      </w:r>
      <w:r w:rsidRPr="006742AB">
        <w:rPr>
          <w:rStyle w:val="FontStyle75"/>
          <w:sz w:val="24"/>
          <w:szCs w:val="24"/>
        </w:rPr>
        <w:t>отношения (более подробно об этом</w:t>
      </w:r>
      <w:r>
        <w:rPr>
          <w:rStyle w:val="FontStyle75"/>
          <w:sz w:val="24"/>
          <w:szCs w:val="24"/>
        </w:rPr>
        <w:t>, см.</w:t>
      </w:r>
      <w:r w:rsidRPr="006742AB">
        <w:rPr>
          <w:rStyle w:val="FontStyle75"/>
          <w:sz w:val="24"/>
          <w:szCs w:val="24"/>
        </w:rPr>
        <w:t xml:space="preserve"> ниже, </w:t>
      </w:r>
      <w:r>
        <w:rPr>
          <w:rStyle w:val="FontStyle75"/>
          <w:sz w:val="24"/>
          <w:szCs w:val="24"/>
        </w:rPr>
        <w:t>соответствующие</w:t>
      </w:r>
      <w:r w:rsidRPr="003702AE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>разделы</w:t>
      </w:r>
      <w:r w:rsidRPr="003702AE">
        <w:rPr>
          <w:rStyle w:val="FontStyle75"/>
          <w:sz w:val="24"/>
          <w:szCs w:val="24"/>
        </w:rPr>
        <w:t xml:space="preserve"> стадии 2</w:t>
      </w:r>
      <w:r w:rsidRPr="006742AB">
        <w:rPr>
          <w:rStyle w:val="FontStyle77"/>
          <w:sz w:val="24"/>
          <w:szCs w:val="24"/>
        </w:rPr>
        <w:t>).</w:t>
      </w:r>
    </w:p>
    <w:p w:rsidR="00223A0E" w:rsidRPr="006742AB" w:rsidRDefault="00223A0E" w:rsidP="00FB2CBF">
      <w:pPr>
        <w:pStyle w:val="Style3"/>
        <w:widowControl/>
        <w:spacing w:before="43" w:line="230" w:lineRule="exact"/>
        <w:ind w:left="-142" w:right="5" w:firstLine="341"/>
        <w:jc w:val="left"/>
        <w:rPr>
          <w:rStyle w:val="FontStyle77"/>
          <w:sz w:val="24"/>
          <w:szCs w:val="24"/>
        </w:rPr>
      </w:pPr>
      <w:r>
        <w:rPr>
          <w:rStyle w:val="FontStyle75"/>
          <w:sz w:val="24"/>
          <w:szCs w:val="24"/>
        </w:rPr>
        <w:t xml:space="preserve">Ресурсы типических оношений </w:t>
      </w:r>
      <w:r w:rsidRPr="006742AB">
        <w:rPr>
          <w:rStyle w:val="FontStyle77"/>
          <w:sz w:val="24"/>
          <w:szCs w:val="24"/>
        </w:rPr>
        <w:t>мо</w:t>
      </w:r>
      <w:r>
        <w:rPr>
          <w:rStyle w:val="FontStyle77"/>
          <w:sz w:val="24"/>
          <w:szCs w:val="24"/>
        </w:rPr>
        <w:t>гут быть спользованы</w:t>
      </w:r>
      <w:r w:rsidRPr="006742AB">
        <w:rPr>
          <w:rStyle w:val="FontStyle77"/>
          <w:sz w:val="24"/>
          <w:szCs w:val="24"/>
        </w:rPr>
        <w:t xml:space="preserve"> многопланово.</w:t>
      </w:r>
    </w:p>
    <w:p w:rsidR="00223A0E" w:rsidRPr="006742AB" w:rsidRDefault="00223A0E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Во-первых, они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могу</w:t>
      </w:r>
      <w:r w:rsidRPr="006742AB">
        <w:rPr>
          <w:rStyle w:val="FontStyle77"/>
          <w:sz w:val="24"/>
          <w:szCs w:val="24"/>
        </w:rPr>
        <w:t>т служить практическим руководством в продуктивном использовании личностных ресурсов, с одной сторо</w:t>
      </w:r>
      <w:r w:rsidRPr="006742AB">
        <w:rPr>
          <w:rStyle w:val="FontStyle77"/>
          <w:sz w:val="24"/>
          <w:szCs w:val="24"/>
        </w:rPr>
        <w:softHyphen/>
        <w:t>ны, для наполнения функционально-ролевого содержания выполняе</w:t>
      </w:r>
      <w:r w:rsidRPr="006742AB">
        <w:rPr>
          <w:rStyle w:val="FontStyle77"/>
          <w:sz w:val="24"/>
          <w:szCs w:val="24"/>
        </w:rPr>
        <w:softHyphen/>
        <w:t>мых задач как в команде, так и вне командной работы и тем самым способствовать применению «сильных сторон» исполнителей и менед</w:t>
      </w:r>
      <w:r w:rsidRPr="006742AB">
        <w:rPr>
          <w:rStyle w:val="FontStyle77"/>
          <w:sz w:val="24"/>
          <w:szCs w:val="24"/>
        </w:rPr>
        <w:softHyphen/>
        <w:t>жеров с целью эффективного осуществления конкретных видов деятель</w:t>
      </w:r>
      <w:r w:rsidRPr="006742AB">
        <w:rPr>
          <w:rStyle w:val="FontStyle77"/>
          <w:sz w:val="24"/>
          <w:szCs w:val="24"/>
        </w:rPr>
        <w:softHyphen/>
        <w:t xml:space="preserve">ности (в которых человек может продуктивно самореализоваться), а с другой - для оптимизации работы с </w:t>
      </w:r>
      <w:r>
        <w:rPr>
          <w:rStyle w:val="FontStyle77"/>
          <w:sz w:val="24"/>
          <w:szCs w:val="24"/>
        </w:rPr>
        <w:t>ресурсами персонала</w:t>
      </w:r>
      <w:r w:rsidRPr="006742AB">
        <w:rPr>
          <w:rStyle w:val="FontStyle77"/>
          <w:sz w:val="24"/>
          <w:szCs w:val="24"/>
        </w:rPr>
        <w:t xml:space="preserve"> в целом.</w:t>
      </w:r>
    </w:p>
    <w:p w:rsidR="00223A0E" w:rsidRPr="006742AB" w:rsidRDefault="00223A0E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Во-вторых, может служить иллюстрацией того, что лишь предста</w:t>
      </w:r>
      <w:r w:rsidRPr="006742AB">
        <w:rPr>
          <w:rStyle w:val="FontStyle77"/>
          <w:sz w:val="24"/>
          <w:szCs w:val="24"/>
        </w:rPr>
        <w:softHyphen/>
        <w:t xml:space="preserve">вители 3 из 15 возможных пар подходят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команды для ее ядра</w:t>
      </w:r>
      <w:r>
        <w:rPr>
          <w:rStyle w:val="FontStyle77"/>
          <w:sz w:val="24"/>
          <w:szCs w:val="24"/>
        </w:rPr>
        <w:t>.</w:t>
      </w:r>
    </w:p>
    <w:p w:rsidR="00223A0E" w:rsidRPr="006742AB" w:rsidRDefault="00223A0E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lastRenderedPageBreak/>
        <w:t>Именно поэтому в</w:t>
      </w:r>
      <w:r>
        <w:rPr>
          <w:rStyle w:val="FontStyle77"/>
          <w:sz w:val="24"/>
          <w:szCs w:val="24"/>
        </w:rPr>
        <w:t xml:space="preserve"> этих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разделах </w:t>
      </w:r>
      <w:r w:rsidRPr="003702AE">
        <w:rPr>
          <w:rStyle w:val="FontStyle75"/>
          <w:sz w:val="24"/>
          <w:szCs w:val="24"/>
        </w:rPr>
        <w:t xml:space="preserve"> </w:t>
      </w:r>
      <w:r w:rsidRPr="006742AB">
        <w:rPr>
          <w:rStyle w:val="FontStyle77"/>
          <w:sz w:val="24"/>
          <w:szCs w:val="24"/>
        </w:rPr>
        <w:t>сначала рассматриваются пары, с которыми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образующих эти пары) склады</w:t>
      </w:r>
      <w:r w:rsidRPr="006742AB">
        <w:rPr>
          <w:rStyle w:val="FontStyle77"/>
          <w:sz w:val="24"/>
          <w:szCs w:val="24"/>
        </w:rPr>
        <w:softHyphen/>
        <w:t>ваются отношения типа «коллектив» (отличающиеся высокой эффек</w:t>
      </w:r>
      <w:r w:rsidRPr="006742AB">
        <w:rPr>
          <w:rStyle w:val="FontStyle77"/>
          <w:sz w:val="24"/>
          <w:szCs w:val="24"/>
        </w:rPr>
        <w:softHyphen/>
        <w:t xml:space="preserve">тивностью). Данные пары (первые 3) вместе с </w:t>
      </w:r>
      <w:r w:rsidRPr="006742AB">
        <w:rPr>
          <w:rStyle w:val="FontStyle76"/>
          <w:sz w:val="24"/>
          <w:szCs w:val="24"/>
        </w:rPr>
        <w:t xml:space="preserve">Учредителем </w:t>
      </w:r>
      <w:r w:rsidRPr="006742AB">
        <w:rPr>
          <w:rStyle w:val="FontStyle77"/>
          <w:sz w:val="24"/>
          <w:szCs w:val="24"/>
        </w:rPr>
        <w:t>команды могут составить ее ядро</w:t>
      </w:r>
      <w:r>
        <w:rPr>
          <w:rStyle w:val="FontStyle77"/>
          <w:sz w:val="24"/>
          <w:szCs w:val="24"/>
        </w:rPr>
        <w:t>, ориентированное на работу в группе</w:t>
      </w:r>
      <w:r w:rsidRPr="006742AB">
        <w:rPr>
          <w:rStyle w:val="FontStyle77"/>
          <w:sz w:val="24"/>
          <w:szCs w:val="24"/>
        </w:rPr>
        <w:t>.</w:t>
      </w:r>
    </w:p>
    <w:p w:rsidR="00223A0E" w:rsidRDefault="00223A0E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Затем рассматриваются пары, способствующие оптимизации опос</w:t>
      </w:r>
      <w:r w:rsidRPr="006742AB">
        <w:rPr>
          <w:rStyle w:val="FontStyle77"/>
          <w:sz w:val="24"/>
          <w:szCs w:val="24"/>
        </w:rPr>
        <w:softHyphen/>
        <w:t xml:space="preserve">редованного взаимодействия (в процессе которого представителями этих пар выполняются </w:t>
      </w:r>
      <w:r w:rsidRPr="006742AB">
        <w:rPr>
          <w:rStyle w:val="FontStyle76"/>
          <w:sz w:val="24"/>
          <w:szCs w:val="24"/>
        </w:rPr>
        <w:t xml:space="preserve">роли связующих </w:t>
      </w:r>
      <w:r w:rsidRPr="006742AB">
        <w:rPr>
          <w:rStyle w:val="FontStyle77"/>
          <w:sz w:val="24"/>
          <w:szCs w:val="24"/>
        </w:rPr>
        <w:t xml:space="preserve">по проведению </w:t>
      </w:r>
      <w:r w:rsidRPr="006742AB">
        <w:rPr>
          <w:rStyle w:val="FontStyle76"/>
          <w:sz w:val="24"/>
          <w:szCs w:val="24"/>
        </w:rPr>
        <w:t>управленче</w:t>
      </w:r>
      <w:r w:rsidRPr="006742AB">
        <w:rPr>
          <w:rStyle w:val="FontStyle76"/>
          <w:sz w:val="24"/>
          <w:szCs w:val="24"/>
        </w:rPr>
        <w:softHyphen/>
        <w:t xml:space="preserve">ских политик </w:t>
      </w:r>
      <w:r w:rsidRPr="006742AB">
        <w:rPr>
          <w:rStyle w:val="FontStyle77"/>
          <w:sz w:val="24"/>
          <w:szCs w:val="24"/>
        </w:rPr>
        <w:t xml:space="preserve">команды в иных каре),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входящих в эти пары) складыва</w:t>
      </w:r>
      <w:r w:rsidRPr="006742AB">
        <w:rPr>
          <w:rStyle w:val="FontStyle77"/>
          <w:sz w:val="24"/>
          <w:szCs w:val="24"/>
        </w:rPr>
        <w:softHyphen/>
        <w:t>ются отношения типа «ассоциации» (отличающиеся средней эффек</w:t>
      </w:r>
      <w:r w:rsidRPr="006742AB">
        <w:rPr>
          <w:rStyle w:val="FontStyle77"/>
          <w:sz w:val="24"/>
          <w:szCs w:val="24"/>
        </w:rPr>
        <w:softHyphen/>
        <w:t>тивностью) - следующие 3 пары</w:t>
      </w:r>
      <w:r>
        <w:rPr>
          <w:rStyle w:val="FontStyle77"/>
          <w:sz w:val="24"/>
          <w:szCs w:val="24"/>
        </w:rPr>
        <w:t>*.</w:t>
      </w:r>
    </w:p>
    <w:p w:rsidR="00223A0E" w:rsidRPr="00E74663" w:rsidRDefault="00223A0E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E74663">
        <w:rPr>
          <w:rStyle w:val="FontStyle75"/>
          <w:i/>
          <w:iCs/>
          <w:sz w:val="22"/>
          <w:szCs w:val="22"/>
        </w:rPr>
        <w:t xml:space="preserve">* В случаях, когда </w:t>
      </w:r>
      <w:r w:rsidRPr="00E74663">
        <w:rPr>
          <w:rStyle w:val="FontStyle74"/>
          <w:i w:val="0"/>
          <w:iCs w:val="0"/>
          <w:sz w:val="22"/>
          <w:szCs w:val="22"/>
        </w:rPr>
        <w:t xml:space="preserve">Учредитель </w:t>
      </w:r>
      <w:r w:rsidRPr="00E74663">
        <w:rPr>
          <w:rStyle w:val="FontStyle75"/>
          <w:i/>
          <w:iCs/>
          <w:sz w:val="22"/>
          <w:szCs w:val="22"/>
        </w:rPr>
        <w:t>команды заинтересован в активном проведе</w:t>
      </w:r>
      <w:r w:rsidRPr="00E74663">
        <w:rPr>
          <w:rStyle w:val="FontStyle75"/>
          <w:i/>
          <w:iCs/>
          <w:sz w:val="22"/>
          <w:szCs w:val="22"/>
        </w:rPr>
        <w:softHyphen/>
        <w:t>нии управленческих политик в организации, он может осуществлять это через посредство пар, с которыми у него складываются диадные отношения.</w:t>
      </w:r>
    </w:p>
    <w:p w:rsidR="00223A0E" w:rsidRDefault="00223A0E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4"/>
          <w:i w:val="0"/>
          <w:iCs w:val="0"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Однако проведение </w:t>
      </w:r>
      <w:r w:rsidRPr="00E74663">
        <w:rPr>
          <w:rStyle w:val="FontStyle74"/>
          <w:sz w:val="22"/>
          <w:szCs w:val="22"/>
        </w:rPr>
        <w:t>управленческих политик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команды может осуществлять</w:t>
      </w:r>
      <w:r w:rsidRPr="00E74663">
        <w:rPr>
          <w:rStyle w:val="FontStyle75"/>
          <w:i/>
          <w:iCs/>
          <w:sz w:val="22"/>
          <w:szCs w:val="22"/>
        </w:rPr>
        <w:softHyphen/>
        <w:t>ся и через посредство лиц, входящих в ядро команды. В этих случаях им делеги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руется выполнение связующих ролей, а также роли </w:t>
      </w:r>
      <w:r w:rsidRPr="00E74663">
        <w:rPr>
          <w:rStyle w:val="FontStyle74"/>
          <w:sz w:val="22"/>
          <w:szCs w:val="22"/>
        </w:rPr>
        <w:t>«Координатор»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и </w:t>
      </w:r>
      <w:r w:rsidRPr="00E74663">
        <w:rPr>
          <w:rStyle w:val="FontStyle74"/>
          <w:sz w:val="22"/>
          <w:szCs w:val="22"/>
        </w:rPr>
        <w:t>«Контро</w:t>
      </w:r>
      <w:r w:rsidRPr="00E74663">
        <w:rPr>
          <w:rStyle w:val="FontStyle74"/>
          <w:sz w:val="22"/>
          <w:szCs w:val="22"/>
        </w:rPr>
        <w:softHyphen/>
        <w:t>лер».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Конкретные участники опосредованного взаимодействия в указанных ролях рассматриваются в разделах  стадии 2</w:t>
      </w:r>
      <w:r w:rsidRPr="00E74663">
        <w:rPr>
          <w:rStyle w:val="FontStyle77"/>
          <w:i/>
          <w:iCs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для каждого из подтипов темперамента </w:t>
      </w:r>
      <w:r w:rsidRPr="00E74663">
        <w:rPr>
          <w:rStyle w:val="FontStyle74"/>
          <w:sz w:val="22"/>
          <w:szCs w:val="22"/>
        </w:rPr>
        <w:t>Учредителя.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</w:p>
    <w:p w:rsidR="00223A0E" w:rsidRDefault="00223A0E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4"/>
          <w:i w:val="0"/>
          <w:iCs w:val="0"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Именно такая организация опосредованного взаимодействия </w:t>
      </w:r>
      <w:r w:rsidRPr="00E74663">
        <w:rPr>
          <w:rStyle w:val="FontStyle74"/>
          <w:sz w:val="22"/>
          <w:szCs w:val="22"/>
        </w:rPr>
        <w:t>Учре</w:t>
      </w:r>
      <w:r w:rsidRPr="00E74663">
        <w:rPr>
          <w:rStyle w:val="FontStyle74"/>
          <w:sz w:val="22"/>
          <w:szCs w:val="22"/>
        </w:rPr>
        <w:softHyphen/>
        <w:t>дителя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команды с управленческими командами иных уровней и с персоналом в целом позволяет </w:t>
      </w:r>
      <w:r w:rsidRPr="00E74663">
        <w:rPr>
          <w:rStyle w:val="FontStyle74"/>
          <w:sz w:val="22"/>
          <w:szCs w:val="22"/>
        </w:rPr>
        <w:t xml:space="preserve">оптимально </w:t>
      </w:r>
      <w:r w:rsidRPr="00E74663">
        <w:rPr>
          <w:rStyle w:val="FontStyle75"/>
          <w:i/>
          <w:iCs/>
          <w:sz w:val="22"/>
          <w:szCs w:val="22"/>
        </w:rPr>
        <w:t>задействовать в организационной структуре, с од</w:t>
      </w:r>
      <w:r w:rsidRPr="00E74663">
        <w:rPr>
          <w:rStyle w:val="FontStyle75"/>
          <w:i/>
          <w:iCs/>
          <w:sz w:val="22"/>
          <w:szCs w:val="22"/>
        </w:rPr>
        <w:softHyphen/>
        <w:t>ной стороны, личностные ресурсы как всего персонала, так и каждого (отдельно взятого) участника совместной деятельности, а с другой, - психологические ре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сурсы межличностных отношений. </w:t>
      </w:r>
    </w:p>
    <w:p w:rsidR="00223A0E" w:rsidRPr="00E74663" w:rsidRDefault="00223A0E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</w:t>
      </w:r>
      <w:r w:rsidRPr="00E74663">
        <w:rPr>
          <w:rStyle w:val="FontStyle75"/>
          <w:i/>
          <w:iCs/>
          <w:sz w:val="22"/>
          <w:szCs w:val="22"/>
        </w:rPr>
        <w:t xml:space="preserve">При этом именно ресурсы </w:t>
      </w:r>
      <w:r w:rsidRPr="00E74663">
        <w:rPr>
          <w:rFonts w:ascii="Times New Roman" w:hAnsi="Times New Roman" w:cs="Times New Roman"/>
          <w:i/>
          <w:iCs/>
          <w:sz w:val="22"/>
          <w:szCs w:val="22"/>
        </w:rPr>
        <w:t>информационно-психических свойств темперамента</w:t>
      </w:r>
      <w:r w:rsidRPr="00E74663">
        <w:rPr>
          <w:rStyle w:val="FontStyle75"/>
          <w:i/>
          <w:iCs/>
          <w:sz w:val="22"/>
          <w:szCs w:val="22"/>
        </w:rPr>
        <w:t xml:space="preserve"> задают вектор оптимизации взаимодействия в командной работе.</w:t>
      </w:r>
    </w:p>
    <w:p w:rsidR="00223A0E" w:rsidRDefault="00223A0E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</w:p>
    <w:p w:rsidR="00223A0E" w:rsidRPr="006742AB" w:rsidRDefault="00223A0E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Это позволяет адекватно задействовать человеческие ресурсы любой управленческой команды.</w:t>
      </w:r>
    </w:p>
    <w:p w:rsidR="00223A0E" w:rsidRPr="006742AB" w:rsidRDefault="00223A0E" w:rsidP="00FB2CBF">
      <w:pPr>
        <w:pStyle w:val="Style3"/>
        <w:widowControl/>
        <w:spacing w:before="43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И последними рассматриваются пары,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складыва</w:t>
      </w:r>
      <w:r w:rsidRPr="006742AB">
        <w:rPr>
          <w:rStyle w:val="FontStyle77"/>
          <w:sz w:val="24"/>
          <w:szCs w:val="24"/>
        </w:rPr>
        <w:softHyphen/>
        <w:t xml:space="preserve">ются диффузные отношения (отличающиеся </w:t>
      </w:r>
      <w:r w:rsidRPr="006742AB">
        <w:rPr>
          <w:rStyle w:val="FontStyle77"/>
          <w:sz w:val="24"/>
          <w:szCs w:val="24"/>
        </w:rPr>
        <w:lastRenderedPageBreak/>
        <w:t>пониженной эффектив</w:t>
      </w:r>
      <w:r w:rsidRPr="006742AB">
        <w:rPr>
          <w:rStyle w:val="FontStyle77"/>
          <w:sz w:val="24"/>
          <w:szCs w:val="24"/>
        </w:rPr>
        <w:softHyphen/>
        <w:t>ностью) - остальные 9 пар. Именно с этими парами осуществляется преимущественно опосредованное взаимодействие.</w:t>
      </w:r>
    </w:p>
    <w:p w:rsidR="00223A0E" w:rsidRDefault="00223A0E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 то же время с данными парами возможно и непосредственное взаимодействие, однако, преимущественно в творческой (креативной) деятельности, связанной с выработкой новых подходов (поиском бо</w:t>
      </w:r>
      <w:r w:rsidRPr="006742AB">
        <w:rPr>
          <w:rStyle w:val="FontStyle77"/>
          <w:sz w:val="24"/>
          <w:szCs w:val="24"/>
        </w:rPr>
        <w:softHyphen/>
      </w:r>
      <w:r>
        <w:rPr>
          <w:rStyle w:val="FontStyle77"/>
          <w:sz w:val="24"/>
          <w:szCs w:val="24"/>
        </w:rPr>
        <w:t>лее эффективных решений и т.п.). Именно</w:t>
      </w:r>
      <w:r w:rsidRPr="006742AB">
        <w:rPr>
          <w:rStyle w:val="FontStyle77"/>
          <w:sz w:val="24"/>
          <w:szCs w:val="24"/>
        </w:rPr>
        <w:t xml:space="preserve"> взаимодействие с этими лицами</w:t>
      </w:r>
      <w:r>
        <w:rPr>
          <w:rStyle w:val="FontStyle77"/>
          <w:sz w:val="24"/>
          <w:szCs w:val="24"/>
        </w:rPr>
        <w:t xml:space="preserve">, </w:t>
      </w:r>
      <w:r w:rsidRPr="006742AB">
        <w:rPr>
          <w:rStyle w:val="FontStyle77"/>
          <w:sz w:val="24"/>
          <w:szCs w:val="24"/>
        </w:rPr>
        <w:t xml:space="preserve">в силу специфики ассоциаций, </w:t>
      </w:r>
      <w:r>
        <w:rPr>
          <w:rStyle w:val="FontStyle77"/>
          <w:sz w:val="24"/>
          <w:szCs w:val="24"/>
        </w:rPr>
        <w:t>обусловленных</w:t>
      </w:r>
      <w:r w:rsidRPr="0028258D">
        <w:rPr>
          <w:rStyle w:val="FontStyle77"/>
          <w:sz w:val="24"/>
          <w:szCs w:val="24"/>
        </w:rPr>
        <w:t xml:space="preserve"> их взаи</w:t>
      </w:r>
      <w:r>
        <w:rPr>
          <w:rStyle w:val="FontStyle77"/>
          <w:sz w:val="24"/>
          <w:szCs w:val="24"/>
        </w:rPr>
        <w:t>модей</w:t>
      </w:r>
      <w:r>
        <w:rPr>
          <w:rStyle w:val="FontStyle77"/>
          <w:sz w:val="24"/>
          <w:szCs w:val="24"/>
        </w:rPr>
        <w:softHyphen/>
        <w:t>ствием со средой обитания,</w:t>
      </w:r>
      <w:r w:rsidRPr="0028258D">
        <w:rPr>
          <w:rStyle w:val="FontStyle77"/>
          <w:sz w:val="24"/>
          <w:szCs w:val="24"/>
        </w:rPr>
        <w:t xml:space="preserve"> расширяет возможности порождения под</w:t>
      </w:r>
      <w:r w:rsidRPr="0028258D">
        <w:rPr>
          <w:rStyle w:val="FontStyle77"/>
          <w:sz w:val="24"/>
          <w:szCs w:val="24"/>
        </w:rPr>
        <w:softHyphen/>
        <w:t>сказок (возникающих в силу противоречивости</w:t>
      </w:r>
      <w:r w:rsidRPr="0028258D">
        <w:rPr>
          <w:rStyle w:val="FontStyle19"/>
          <w:rFonts w:ascii="Times New Roman" w:hAnsi="Times New Roman" w:cs="Times New Roman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t xml:space="preserve">информационно-психического взаимодействвия, свойственного этим 9 парам), </w:t>
      </w:r>
      <w:r>
        <w:rPr>
          <w:rStyle w:val="FontStyle77"/>
          <w:sz w:val="24"/>
          <w:szCs w:val="24"/>
        </w:rPr>
        <w:t>которые способствуют</w:t>
      </w:r>
      <w:r w:rsidRPr="0028258D">
        <w:rPr>
          <w:rStyle w:val="FontStyle77"/>
          <w:sz w:val="24"/>
          <w:szCs w:val="24"/>
        </w:rPr>
        <w:t xml:space="preserve"> повышению продуктивности функциониро</w:t>
      </w:r>
      <w:r w:rsidRPr="0028258D">
        <w:rPr>
          <w:rStyle w:val="FontStyle77"/>
          <w:sz w:val="24"/>
          <w:szCs w:val="24"/>
        </w:rPr>
        <w:softHyphen/>
        <w:t>вания психологического механизма творчества. При этом психологические ресурсы лиц,</w:t>
      </w:r>
      <w:r w:rsidRPr="006742AB">
        <w:rPr>
          <w:rStyle w:val="FontStyle77"/>
          <w:sz w:val="24"/>
          <w:szCs w:val="24"/>
        </w:rPr>
        <w:t xml:space="preserve"> входящих в указанные пары, осо</w:t>
      </w:r>
      <w:r w:rsidRPr="006742AB">
        <w:rPr>
          <w:rStyle w:val="FontStyle77"/>
          <w:sz w:val="24"/>
          <w:szCs w:val="24"/>
        </w:rPr>
        <w:softHyphen/>
        <w:t>бенно эффективно могут быть использованы во временных целевых группах креативной направленности, значительный удельный вес дея</w:t>
      </w:r>
      <w:r w:rsidRPr="006742AB">
        <w:rPr>
          <w:rStyle w:val="FontStyle77"/>
          <w:sz w:val="24"/>
          <w:szCs w:val="24"/>
        </w:rPr>
        <w:softHyphen/>
        <w:t>тельности которых носит творческий характер.</w:t>
      </w:r>
    </w:p>
    <w:p w:rsidR="00223A0E" w:rsidRPr="006742AB" w:rsidRDefault="00223A0E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</w:p>
    <w:p w:rsidR="00223A0E" w:rsidRPr="00082ECF" w:rsidRDefault="00223A0E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12.1. ЛИЧНОСТНЫЕ РЕСУРСЫ,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223A0E" w:rsidRDefault="00223A0E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ОБУСЛОВЛЕННЫЕ ИНФОРМАЦИОННО-ПСИХИЧЕСКИМИ 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="00F86DEF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F86DEF">
        <w:rPr>
          <w:rStyle w:val="FontStyle31"/>
          <w:b/>
          <w:bCs/>
          <w:i w:val="0"/>
          <w:sz w:val="24"/>
          <w:szCs w:val="24"/>
        </w:rPr>
        <w:t>СТАРАТЕЛЬНОГО</w:t>
      </w:r>
      <w:r w:rsidR="00F86DEF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 w:rsidR="00F86DEF">
        <w:rPr>
          <w:rStyle w:val="FontStyle31"/>
          <w:b/>
          <w:bCs/>
          <w:i w:val="0"/>
          <w:sz w:val="24"/>
          <w:szCs w:val="24"/>
        </w:rPr>
        <w:t>ПАССИВНОГО</w:t>
      </w:r>
      <w:r w:rsidR="00F86DEF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F86DEF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ФЛЕГМАТИКА</w:t>
      </w:r>
      <w:r w:rsidR="00F86DEF"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="00F86DEF" w:rsidRPr="001B7F8E">
        <w:rPr>
          <w:rStyle w:val="FontStyle77"/>
          <w:b/>
          <w:bCs/>
          <w:iCs/>
          <w:sz w:val="24"/>
          <w:szCs w:val="24"/>
        </w:rPr>
        <w:t>С</w:t>
      </w:r>
      <w:r w:rsidR="00F86DEF">
        <w:rPr>
          <w:rStyle w:val="FontStyle77"/>
          <w:b/>
          <w:bCs/>
          <w:iCs/>
          <w:sz w:val="24"/>
          <w:szCs w:val="24"/>
        </w:rPr>
        <w:t>УБЪЕКТОВ ДВЕНАДЦАТ</w:t>
      </w:r>
      <w:r w:rsidR="00F86DEF"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223A0E" w:rsidRPr="00EA1CEC" w:rsidRDefault="00223A0E" w:rsidP="00FB2CBF">
      <w:pPr>
        <w:pStyle w:val="Style3"/>
        <w:widowControl/>
        <w:spacing w:before="91" w:line="432" w:lineRule="exact"/>
        <w:ind w:left="-142" w:right="5" w:firstLine="0"/>
        <w:rPr>
          <w:rStyle w:val="FontStyle77"/>
          <w:sz w:val="24"/>
          <w:szCs w:val="24"/>
        </w:rPr>
      </w:pPr>
      <w:r w:rsidRPr="00EA1CEC">
        <w:rPr>
          <w:rStyle w:val="FontStyle27"/>
          <w:rFonts w:ascii="Times New Roman" w:hAnsi="Times New Roman" w:cs="Times New Roman"/>
          <w:sz w:val="24"/>
          <w:szCs w:val="24"/>
        </w:rPr>
        <w:t>«</w:t>
      </w:r>
    </w:p>
    <w:p w:rsidR="00223A0E" w:rsidRPr="00767D50" w:rsidRDefault="00223A0E" w:rsidP="00FB2CBF">
      <w:pPr>
        <w:pStyle w:val="Style33"/>
        <w:widowControl/>
        <w:spacing w:line="230" w:lineRule="exact"/>
        <w:ind w:left="-142" w:right="5" w:hanging="6"/>
        <w:jc w:val="both"/>
        <w:rPr>
          <w:rStyle w:val="FontStyle77"/>
          <w:sz w:val="24"/>
          <w:szCs w:val="24"/>
        </w:rPr>
      </w:pPr>
      <w:r w:rsidRPr="00767D50">
        <w:rPr>
          <w:rStyle w:val="FontStyle77"/>
          <w:sz w:val="24"/>
          <w:szCs w:val="24"/>
        </w:rPr>
        <w:t xml:space="preserve">     Личностны</w:t>
      </w:r>
      <w:r w:rsidRPr="00D23897">
        <w:rPr>
          <w:rStyle w:val="FontStyle77"/>
          <w:sz w:val="24"/>
          <w:szCs w:val="24"/>
        </w:rPr>
        <w:t xml:space="preserve">е </w:t>
      </w:r>
      <w:r w:rsidRPr="000B313A">
        <w:rPr>
          <w:rStyle w:val="FontStyle77"/>
          <w:sz w:val="24"/>
          <w:szCs w:val="24"/>
        </w:rPr>
        <w:t xml:space="preserve">ресурсы </w:t>
      </w:r>
      <w:r w:rsidR="00F86DEF" w:rsidRPr="006476E0">
        <w:rPr>
          <w:rStyle w:val="FontStyle77"/>
          <w:sz w:val="24"/>
          <w:szCs w:val="24"/>
        </w:rPr>
        <w:t>«старательного» и «пассивного» флегматика -</w:t>
      </w:r>
      <w:r w:rsidR="00F86DEF">
        <w:rPr>
          <w:rStyle w:val="FontStyle77"/>
          <w:sz w:val="24"/>
          <w:szCs w:val="24"/>
        </w:rPr>
        <w:t xml:space="preserve"> субъектов</w:t>
      </w:r>
      <w:r w:rsidR="00F86DEF" w:rsidRPr="006476E0">
        <w:rPr>
          <w:rStyle w:val="FontStyle77"/>
          <w:sz w:val="24"/>
          <w:szCs w:val="24"/>
        </w:rPr>
        <w:t xml:space="preserve"> двенадцатой пары </w:t>
      </w:r>
      <w:r w:rsidRPr="000B313A">
        <w:rPr>
          <w:rStyle w:val="FontStyle77"/>
          <w:sz w:val="24"/>
          <w:szCs w:val="24"/>
        </w:rPr>
        <w:t xml:space="preserve">(с комбинацией подфункций </w:t>
      </w:r>
      <w:r w:rsidR="000D2DD1" w:rsidRPr="000D2DD1">
        <w:rPr>
          <w:rStyle w:val="FontStyle77"/>
          <w:i/>
          <w:iCs/>
          <w:sz w:val="24"/>
          <w:szCs w:val="24"/>
        </w:rPr>
        <w:t>Ау</w:t>
      </w:r>
      <w:r w:rsidR="000D2DD1" w:rsidRPr="000D2DD1">
        <w:rPr>
          <w:rStyle w:val="FontStyle75"/>
          <w:i/>
          <w:iCs/>
          <w:spacing w:val="-20"/>
          <w:sz w:val="24"/>
          <w:szCs w:val="24"/>
        </w:rPr>
        <w:t>/</w:t>
      </w:r>
      <w:r w:rsidR="000D2DD1" w:rsidRPr="006476E0">
        <w:rPr>
          <w:rStyle w:val="FontStyle75"/>
          <w:spacing w:val="-20"/>
          <w:sz w:val="24"/>
          <w:szCs w:val="24"/>
        </w:rPr>
        <w:t>2</w:t>
      </w:r>
      <w:r w:rsidR="000D2DD1" w:rsidRPr="006476E0">
        <w:rPr>
          <w:rStyle w:val="FontStyle75"/>
          <w:sz w:val="24"/>
          <w:szCs w:val="24"/>
        </w:rPr>
        <w:t xml:space="preserve"> </w:t>
      </w:r>
      <w:r w:rsidR="000D2DD1" w:rsidRPr="006476E0">
        <w:rPr>
          <w:rStyle w:val="FontStyle76"/>
          <w:sz w:val="24"/>
          <w:szCs w:val="24"/>
        </w:rPr>
        <w:t>Г/1 В/1 Б/1</w:t>
      </w:r>
      <w:r w:rsidRPr="000B313A">
        <w:rPr>
          <w:rStyle w:val="FontStyle76"/>
          <w:sz w:val="24"/>
          <w:szCs w:val="24"/>
        </w:rPr>
        <w:t xml:space="preserve">), </w:t>
      </w:r>
      <w:r w:rsidRPr="000B313A">
        <w:rPr>
          <w:rStyle w:val="FontStyle77"/>
          <w:sz w:val="24"/>
          <w:szCs w:val="24"/>
        </w:rPr>
        <w:t>обусловливаются спецификой</w:t>
      </w:r>
      <w:r w:rsidRPr="00767D50">
        <w:rPr>
          <w:rStyle w:val="FontStyle77"/>
          <w:sz w:val="24"/>
          <w:szCs w:val="24"/>
        </w:rPr>
        <w:t xml:space="preserve"> взаимодействия со средой обитания, которая проявляется (табл. 1.1):</w:t>
      </w:r>
    </w:p>
    <w:p w:rsidR="00223A0E" w:rsidRPr="00425FE1" w:rsidRDefault="00223A0E" w:rsidP="00FB2CBF">
      <w:pPr>
        <w:pStyle w:val="Style3"/>
        <w:widowControl/>
        <w:spacing w:before="91" w:line="432" w:lineRule="exact"/>
        <w:ind w:left="-142" w:right="5" w:firstLine="0"/>
        <w:jc w:val="right"/>
        <w:rPr>
          <w:rStyle w:val="FontStyle36"/>
          <w:bCs/>
          <w:sz w:val="24"/>
          <w:szCs w:val="24"/>
        </w:rPr>
      </w:pPr>
      <w:r>
        <w:rPr>
          <w:rStyle w:val="FontStyle36"/>
          <w:bCs/>
          <w:sz w:val="24"/>
          <w:szCs w:val="24"/>
        </w:rPr>
        <w:t>Таблица 1.1</w:t>
      </w:r>
    </w:p>
    <w:tbl>
      <w:tblPr>
        <w:tblStyle w:val="aff4"/>
        <w:tblW w:w="779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993"/>
        <w:gridCol w:w="6804"/>
      </w:tblGrid>
      <w:tr w:rsidR="00223A0E" w:rsidRPr="00436B0D" w:rsidTr="00490046">
        <w:trPr>
          <w:trHeight w:val="147"/>
        </w:trPr>
        <w:tc>
          <w:tcPr>
            <w:tcW w:w="993" w:type="dxa"/>
            <w:tcBorders>
              <w:bottom w:val="nil"/>
            </w:tcBorders>
          </w:tcPr>
          <w:p w:rsidR="00223A0E" w:rsidRPr="00910764" w:rsidRDefault="00223A0E" w:rsidP="00FB2CBF">
            <w:pPr>
              <w:pStyle w:val="Style52"/>
              <w:widowControl/>
              <w:spacing w:line="276" w:lineRule="auto"/>
              <w:ind w:left="-142" w:right="5"/>
              <w:jc w:val="left"/>
              <w:rPr>
                <w:rStyle w:val="FontStyle75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Канал,</w:t>
            </w:r>
          </w:p>
          <w:p w:rsidR="00223A0E" w:rsidRPr="00910764" w:rsidRDefault="00223A0E" w:rsidP="00FB2CBF">
            <w:pPr>
              <w:pStyle w:val="Style3"/>
              <w:widowControl/>
              <w:spacing w:before="91" w:line="276" w:lineRule="auto"/>
              <w:ind w:left="-142" w:right="5" w:firstLine="0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подфу</w:t>
            </w:r>
            <w:r w:rsidRPr="00910764">
              <w:rPr>
                <w:rStyle w:val="FontStyle75"/>
                <w:b/>
                <w:bCs/>
                <w:sz w:val="24"/>
                <w:szCs w:val="24"/>
                <w:lang w:val="en-US"/>
              </w:rPr>
              <w:t>-</w:t>
            </w:r>
            <w:r w:rsidRPr="00910764">
              <w:rPr>
                <w:rStyle w:val="FontStyle75"/>
                <w:b/>
                <w:bCs/>
                <w:sz w:val="24"/>
                <w:szCs w:val="24"/>
              </w:rPr>
              <w:t>нкция</w:t>
            </w:r>
          </w:p>
        </w:tc>
        <w:tc>
          <w:tcPr>
            <w:tcW w:w="6804" w:type="dxa"/>
            <w:tcBorders>
              <w:bottom w:val="nil"/>
            </w:tcBorders>
          </w:tcPr>
          <w:p w:rsidR="00223A0E" w:rsidRPr="00910764" w:rsidRDefault="00223A0E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</w:p>
          <w:p w:rsidR="00223A0E" w:rsidRPr="00910764" w:rsidRDefault="00223A0E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Проявление взаимодействия</w:t>
            </w:r>
          </w:p>
        </w:tc>
      </w:tr>
      <w:tr w:rsidR="00223A0E" w:rsidRPr="0060160F" w:rsidTr="00490046">
        <w:trPr>
          <w:trHeight w:val="147"/>
        </w:trPr>
        <w:tc>
          <w:tcPr>
            <w:tcW w:w="993" w:type="dxa"/>
            <w:tcBorders>
              <w:top w:val="nil"/>
            </w:tcBorders>
          </w:tcPr>
          <w:p w:rsidR="00223A0E" w:rsidRPr="005D35DF" w:rsidRDefault="00223A0E" w:rsidP="00FB2CBF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  <w:tcBorders>
              <w:top w:val="nil"/>
            </w:tcBorders>
          </w:tcPr>
          <w:p w:rsidR="00223A0E" w:rsidRPr="00EF0296" w:rsidRDefault="00223A0E" w:rsidP="00FB2CBF">
            <w:pPr>
              <w:pStyle w:val="Style3"/>
              <w:widowControl/>
              <w:spacing w:before="91" w:line="240" w:lineRule="auto"/>
              <w:ind w:left="-142" w:right="5" w:firstLine="0"/>
              <w:rPr>
                <w:rStyle w:val="FontStyle36"/>
                <w:b/>
                <w:bCs/>
                <w:sz w:val="24"/>
                <w:szCs w:val="24"/>
              </w:rPr>
            </w:pPr>
            <w:r w:rsidRPr="00EF0296">
              <w:rPr>
                <w:rStyle w:val="FontStyle77"/>
                <w:bCs/>
                <w:sz w:val="24"/>
                <w:szCs w:val="24"/>
              </w:rPr>
              <w:t>Свойства</w:t>
            </w:r>
            <w:r w:rsidRPr="00EF0296">
              <w:rPr>
                <w:rFonts w:ascii="Times New Roman" w:hAnsi="Times New Roman" w:cs="Times New Roman"/>
              </w:rPr>
              <w:t xml:space="preserve"> данного </w:t>
            </w:r>
            <w:r w:rsidRPr="00EF0296">
              <w:rPr>
                <w:rFonts w:ascii="Times New Roman" w:hAnsi="Times New Roman" w:cs="Times New Roman"/>
                <w:bCs/>
              </w:rPr>
              <w:t xml:space="preserve">подтипа  темперамента  определяются </w:t>
            </w:r>
            <w:r w:rsidRPr="00EF0296">
              <w:rPr>
                <w:rFonts w:ascii="Times New Roman" w:hAnsi="Times New Roman" w:cs="Times New Roman"/>
                <w:bCs/>
              </w:rPr>
              <w:lastRenderedPageBreak/>
              <w:t>к</w:t>
            </w:r>
            <w:r w:rsidRPr="00EF0296">
              <w:rPr>
                <w:rFonts w:ascii="Times New Roman" w:hAnsi="Times New Roman" w:cs="Times New Roman"/>
              </w:rPr>
              <w:t xml:space="preserve">омбинацией подфункций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D2DD1" w:rsidRPr="000D2DD1">
              <w:rPr>
                <w:rStyle w:val="FontStyle77"/>
                <w:i/>
                <w:iCs/>
                <w:sz w:val="24"/>
                <w:szCs w:val="24"/>
              </w:rPr>
              <w:t>Ау</w:t>
            </w:r>
            <w:r w:rsidR="000D2DD1" w:rsidRPr="000D2DD1">
              <w:rPr>
                <w:rStyle w:val="FontStyle75"/>
                <w:i/>
                <w:iCs/>
                <w:spacing w:val="-20"/>
                <w:sz w:val="24"/>
                <w:szCs w:val="24"/>
              </w:rPr>
              <w:t>/</w:t>
            </w:r>
            <w:r w:rsidR="000D2DD1" w:rsidRPr="006476E0">
              <w:rPr>
                <w:rStyle w:val="FontStyle75"/>
                <w:spacing w:val="-20"/>
                <w:sz w:val="24"/>
                <w:szCs w:val="24"/>
              </w:rPr>
              <w:t>2</w:t>
            </w:r>
            <w:r w:rsidR="000D2DD1" w:rsidRPr="006476E0">
              <w:rPr>
                <w:rStyle w:val="FontStyle75"/>
                <w:sz w:val="24"/>
                <w:szCs w:val="24"/>
              </w:rPr>
              <w:t xml:space="preserve"> </w:t>
            </w:r>
            <w:r w:rsidR="000D2DD1" w:rsidRPr="006476E0">
              <w:rPr>
                <w:rStyle w:val="FontStyle76"/>
                <w:sz w:val="24"/>
                <w:szCs w:val="24"/>
              </w:rPr>
              <w:t>Г/1 В/1 Б/1</w:t>
            </w:r>
            <w:r w:rsidR="000D2DD1">
              <w:rPr>
                <w:rStyle w:val="FontStyle76"/>
                <w:sz w:val="24"/>
                <w:szCs w:val="24"/>
              </w:rPr>
              <w:t xml:space="preserve"> </w:t>
            </w:r>
            <w:r w:rsidRPr="00EF0296">
              <w:rPr>
                <w:rFonts w:ascii="Times New Roman" w:hAnsi="Times New Roman" w:cs="Times New Roman"/>
              </w:rPr>
              <w:t xml:space="preserve">и </w:t>
            </w:r>
            <w:r w:rsidRPr="00EF0296">
              <w:rPr>
                <w:rFonts w:ascii="Times New Roman" w:hAnsi="Times New Roman" w:cs="Times New Roman"/>
                <w:bCs/>
              </w:rPr>
              <w:t>проявляются во взаимодействии</w:t>
            </w:r>
            <w:r w:rsidRPr="00EF0296">
              <w:rPr>
                <w:rFonts w:ascii="Times New Roman" w:hAnsi="Times New Roman" w:cs="Times New Roman"/>
              </w:rPr>
              <w:t>:</w:t>
            </w:r>
          </w:p>
        </w:tc>
      </w:tr>
      <w:tr w:rsidR="00223A0E" w:rsidRPr="0060160F" w:rsidTr="00490046">
        <w:trPr>
          <w:trHeight w:val="147"/>
        </w:trPr>
        <w:tc>
          <w:tcPr>
            <w:tcW w:w="993" w:type="dxa"/>
          </w:tcPr>
          <w:p w:rsidR="00223A0E" w:rsidRDefault="00223A0E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851DEB">
              <w:rPr>
                <w:rStyle w:val="FontStyle75"/>
                <w:sz w:val="24"/>
                <w:szCs w:val="24"/>
              </w:rPr>
              <w:lastRenderedPageBreak/>
              <w:t>I,</w:t>
            </w:r>
          </w:p>
          <w:p w:rsidR="00223A0E" w:rsidRPr="006D3CFB" w:rsidRDefault="000D2DD1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  <w:lang w:val="en-US"/>
              </w:rPr>
            </w:pPr>
            <w:r w:rsidRPr="000D2DD1">
              <w:rPr>
                <w:rStyle w:val="FontStyle77"/>
                <w:i/>
                <w:iCs/>
                <w:sz w:val="24"/>
                <w:szCs w:val="24"/>
              </w:rPr>
              <w:t>Ау</w:t>
            </w:r>
            <w:r w:rsidRPr="000D2DD1">
              <w:rPr>
                <w:rStyle w:val="FontStyle75"/>
                <w:i/>
                <w:iCs/>
                <w:spacing w:val="-20"/>
                <w:sz w:val="24"/>
                <w:szCs w:val="24"/>
              </w:rPr>
              <w:t>/</w:t>
            </w:r>
            <w:r w:rsidRPr="006476E0">
              <w:rPr>
                <w:rStyle w:val="FontStyle75"/>
                <w:spacing w:val="-20"/>
                <w:sz w:val="24"/>
                <w:szCs w:val="24"/>
              </w:rPr>
              <w:t>2</w:t>
            </w:r>
          </w:p>
        </w:tc>
        <w:tc>
          <w:tcPr>
            <w:tcW w:w="6804" w:type="dxa"/>
          </w:tcPr>
          <w:p w:rsidR="00223A0E" w:rsidRPr="00B97548" w:rsidRDefault="00223A0E" w:rsidP="00FB2CBF">
            <w:pPr>
              <w:pStyle w:val="Style4"/>
              <w:widowControl/>
              <w:spacing w:before="43"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Эффективностью базовой подфунк</w:t>
            </w:r>
            <w:r w:rsidRPr="00A442E1">
              <w:rPr>
                <w:rStyle w:val="FontStyle75"/>
                <w:sz w:val="24"/>
                <w:szCs w:val="24"/>
              </w:rPr>
              <w:t>ции, реализуемой</w:t>
            </w:r>
            <w:r>
              <w:rPr>
                <w:rStyle w:val="FontStyle75"/>
                <w:sz w:val="24"/>
                <w:szCs w:val="24"/>
              </w:rPr>
              <w:t xml:space="preserve"> в</w:t>
            </w:r>
            <w:r w:rsidRPr="00A442E1">
              <w:rPr>
                <w:rStyle w:val="FontStyle75"/>
                <w:sz w:val="24"/>
                <w:szCs w:val="24"/>
              </w:rPr>
              <w:t xml:space="preserve"> </w:t>
            </w:r>
            <w:r>
              <w:rPr>
                <w:rStyle w:val="FontStyle77"/>
                <w:sz w:val="24"/>
                <w:szCs w:val="24"/>
              </w:rPr>
              <w:t>опосредованной</w:t>
            </w:r>
            <w:r w:rsidRPr="00B97548">
              <w:rPr>
                <w:rStyle w:val="FontStyle77"/>
                <w:sz w:val="24"/>
                <w:szCs w:val="24"/>
              </w:rPr>
              <w:t xml:space="preserve"> </w:t>
            </w:r>
            <w:r w:rsidR="000D2DD1" w:rsidRPr="00EF0296">
              <w:rPr>
                <w:rStyle w:val="FontStyle75"/>
                <w:sz w:val="24"/>
                <w:szCs w:val="24"/>
              </w:rPr>
              <w:t>технологической</w:t>
            </w:r>
            <w:r w:rsidRPr="007C4E0D">
              <w:rPr>
                <w:rStyle w:val="FontStyle77"/>
                <w:i/>
                <w:iCs/>
                <w:sz w:val="24"/>
                <w:szCs w:val="24"/>
              </w:rPr>
              <w:t xml:space="preserve"> </w:t>
            </w:r>
            <w:r>
              <w:rPr>
                <w:rStyle w:val="FontStyle77"/>
                <w:sz w:val="24"/>
                <w:szCs w:val="24"/>
              </w:rPr>
              <w:t>деятельности</w:t>
            </w:r>
            <w:r w:rsidRPr="007D6E14">
              <w:rPr>
                <w:rStyle w:val="FontStyle76"/>
                <w:i w:val="0"/>
                <w:iCs w:val="0"/>
                <w:sz w:val="24"/>
                <w:szCs w:val="24"/>
              </w:rPr>
              <w:t>.</w:t>
            </w:r>
          </w:p>
          <w:p w:rsidR="000D2DD1" w:rsidRPr="00B97548" w:rsidRDefault="00223A0E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B97548">
              <w:rPr>
                <w:rStyle w:val="FontStyle76"/>
                <w:sz w:val="24"/>
                <w:szCs w:val="24"/>
              </w:rPr>
              <w:t xml:space="preserve">Данной подфункцией личность продуктивно реализует себя </w:t>
            </w:r>
            <w:r w:rsidR="000D2DD1" w:rsidRPr="00B97548">
              <w:rPr>
                <w:rStyle w:val="FontStyle76"/>
                <w:sz w:val="24"/>
                <w:szCs w:val="24"/>
              </w:rPr>
              <w:t>в со</w:t>
            </w:r>
            <w:r w:rsidR="000D2DD1" w:rsidRPr="00B97548">
              <w:rPr>
                <w:rStyle w:val="FontStyle76"/>
                <w:sz w:val="24"/>
                <w:szCs w:val="24"/>
              </w:rPr>
              <w:softHyphen/>
              <w:t>здании благоприятных предпосылок, обусловливающих другим возможность целесообразной технологической деятельности.</w:t>
            </w:r>
          </w:p>
          <w:p w:rsidR="00223A0E" w:rsidRPr="00EF0296" w:rsidRDefault="00223A0E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При этом, во взаимодействии, придерживается ориентации:</w:t>
            </w:r>
          </w:p>
          <w:p w:rsidR="000D2DD1" w:rsidRPr="00EF0296" w:rsidRDefault="000D2DD1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крупый масштаб, обобщенные выводы и создание целостной картины (характеристики);</w:t>
            </w:r>
          </w:p>
          <w:p w:rsidR="000D2DD1" w:rsidRPr="00EF0296" w:rsidRDefault="000D2DD1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поддержание дистантности (длинной дистанции);</w:t>
            </w:r>
          </w:p>
          <w:p w:rsidR="00223A0E" w:rsidRPr="00EF0296" w:rsidRDefault="000D2DD1" w:rsidP="00FB2CBF">
            <w:pPr>
              <w:pStyle w:val="Style2"/>
              <w:widowControl/>
              <w:spacing w:line="235" w:lineRule="exact"/>
              <w:ind w:left="-142" w:right="5"/>
              <w:rPr>
                <w:rStyle w:val="FontStyle75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движенгие в направлении автономии (отделения), предачи собственных ресурсов (инвестиции).</w:t>
            </w:r>
          </w:p>
        </w:tc>
      </w:tr>
      <w:tr w:rsidR="00223A0E" w:rsidRPr="0060160F" w:rsidTr="00490046">
        <w:trPr>
          <w:trHeight w:val="147"/>
        </w:trPr>
        <w:tc>
          <w:tcPr>
            <w:tcW w:w="993" w:type="dxa"/>
          </w:tcPr>
          <w:p w:rsidR="00223A0E" w:rsidRPr="00D33458" w:rsidRDefault="00223A0E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II,</w:t>
            </w:r>
          </w:p>
          <w:p w:rsidR="00223A0E" w:rsidRPr="00AD6751" w:rsidRDefault="00223A0E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36"/>
                <w:i/>
                <w:iCs/>
                <w:sz w:val="24"/>
                <w:szCs w:val="24"/>
              </w:rPr>
            </w:pPr>
            <w:r>
              <w:rPr>
                <w:rStyle w:val="FontStyle75"/>
                <w:i/>
                <w:iCs/>
                <w:sz w:val="24"/>
                <w:szCs w:val="24"/>
              </w:rPr>
              <w:t>Г</w:t>
            </w:r>
            <w:r w:rsidRPr="00AD6751">
              <w:rPr>
                <w:rStyle w:val="FontStyle75"/>
                <w:i/>
                <w:iCs/>
                <w:sz w:val="24"/>
                <w:szCs w:val="24"/>
              </w:rPr>
              <w:t>/</w:t>
            </w:r>
            <w:r>
              <w:rPr>
                <w:rStyle w:val="FontStyle75"/>
                <w:i/>
                <w:iCs/>
                <w:sz w:val="24"/>
                <w:szCs w:val="24"/>
              </w:rPr>
              <w:t>1</w:t>
            </w:r>
          </w:p>
        </w:tc>
        <w:tc>
          <w:tcPr>
            <w:tcW w:w="6804" w:type="dxa"/>
          </w:tcPr>
          <w:p w:rsidR="00223A0E" w:rsidRPr="006B1CF9" w:rsidRDefault="00223A0E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36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Продуктивностью </w:t>
            </w:r>
            <w:r w:rsidRPr="00D33458">
              <w:rPr>
                <w:rFonts w:ascii="Times New Roman" w:hAnsi="Times New Roman" w:cs="Times New Roman"/>
              </w:rPr>
              <w:t>проявляющей себя подфункции, которая обеспечивает</w:t>
            </w:r>
            <w:r w:rsidRPr="00D3345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t xml:space="preserve">возможность гармонично, системно и непосредственно взаимодействовать в </w:t>
            </w:r>
            <w:r w:rsidRPr="007C4E0D">
              <w:rPr>
                <w:rStyle w:val="FontStyle76"/>
                <w:i w:val="0"/>
                <w:iCs w:val="0"/>
                <w:sz w:val="24"/>
                <w:szCs w:val="24"/>
              </w:rPr>
              <w:t>со</w:t>
            </w:r>
            <w:r w:rsidRPr="007C4E0D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бытийной 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t>среде.</w:t>
            </w:r>
          </w:p>
        </w:tc>
      </w:tr>
      <w:tr w:rsidR="00223A0E" w:rsidRPr="0060160F" w:rsidTr="00490046">
        <w:trPr>
          <w:trHeight w:val="147"/>
        </w:trPr>
        <w:tc>
          <w:tcPr>
            <w:tcW w:w="993" w:type="dxa"/>
          </w:tcPr>
          <w:p w:rsidR="00223A0E" w:rsidRPr="00D33458" w:rsidRDefault="00223A0E" w:rsidP="00FB2CBF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</w:p>
        </w:tc>
        <w:tc>
          <w:tcPr>
            <w:tcW w:w="6804" w:type="dxa"/>
          </w:tcPr>
          <w:p w:rsidR="00223A0E" w:rsidRPr="00EF0296" w:rsidRDefault="00223A0E" w:rsidP="00FB2CBF">
            <w:pPr>
              <w:pStyle w:val="af9"/>
              <w:ind w:left="-142" w:right="5"/>
              <w:jc w:val="both"/>
              <w:rPr>
                <w:szCs w:val="24"/>
                <w:lang w:val="ru-RU"/>
              </w:rPr>
            </w:pPr>
            <w:r w:rsidRPr="00EF0296">
              <w:rPr>
                <w:szCs w:val="24"/>
                <w:lang w:val="ru-RU"/>
              </w:rPr>
              <w:t xml:space="preserve">Таким образом, специфика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психодинамических особенностей, а также свойств информационно-психического взаимодействия по каналам </w:t>
            </w:r>
            <w:r w:rsidRPr="00EF0296">
              <w:rPr>
                <w:rStyle w:val="FontStyle75"/>
                <w:sz w:val="24"/>
                <w:szCs w:val="24"/>
              </w:rPr>
              <w:t>I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и </w:t>
            </w:r>
            <w:r w:rsidRPr="00EF0296">
              <w:rPr>
                <w:rStyle w:val="FontStyle75"/>
                <w:sz w:val="24"/>
                <w:szCs w:val="24"/>
              </w:rPr>
              <w:t>II</w:t>
            </w:r>
            <w:r w:rsidRPr="00EF0296">
              <w:rPr>
                <w:szCs w:val="24"/>
                <w:lang w:val="ru-RU"/>
              </w:rPr>
              <w:t>,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обусловливающих реализацию  </w:t>
            </w:r>
            <w:r w:rsidRPr="00EF0296">
              <w:rPr>
                <w:szCs w:val="24"/>
                <w:lang w:val="ru-RU"/>
              </w:rPr>
              <w:t>основных подфункций,</w:t>
            </w:r>
            <w:r w:rsidRPr="00EF0296">
              <w:rPr>
                <w:b/>
                <w:szCs w:val="24"/>
                <w:lang w:val="ru-RU"/>
              </w:rPr>
              <w:t xml:space="preserve"> </w:t>
            </w:r>
            <w:r w:rsidRPr="00EF0296">
              <w:rPr>
                <w:szCs w:val="24"/>
                <w:lang w:val="ru-RU"/>
              </w:rPr>
              <w:t>указывает на то, что данной личности подходит работа, которая позволяет:</w:t>
            </w:r>
          </w:p>
          <w:p w:rsidR="00223A0E" w:rsidRPr="005726CB" w:rsidRDefault="00223A0E" w:rsidP="00FB2CBF">
            <w:pPr>
              <w:ind w:left="-142" w:right="5"/>
              <w:jc w:val="both"/>
              <w:rPr>
                <w:color w:val="000000"/>
                <w:sz w:val="24"/>
                <w:szCs w:val="24"/>
                <w:lang w:val="ru-RU" w:bidi="or-IN"/>
              </w:rPr>
            </w:pPr>
            <w:r w:rsidRPr="00EF0296">
              <w:rPr>
                <w:color w:val="000000"/>
                <w:sz w:val="24"/>
                <w:szCs w:val="24"/>
                <w:lang w:val="ru-RU" w:bidi="or-IN"/>
              </w:rPr>
              <w:t xml:space="preserve">-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эффективно выполнять задачи 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 xml:space="preserve">связанные с </w:t>
            </w:r>
            <w:r w:rsidRPr="005726CB">
              <w:rPr>
                <w:rStyle w:val="FontStyle77"/>
                <w:sz w:val="24"/>
                <w:szCs w:val="24"/>
                <w:lang w:val="ru-RU"/>
              </w:rPr>
              <w:t xml:space="preserve">опосредованной </w:t>
            </w:r>
            <w:r w:rsidR="00704500" w:rsidRPr="00D76330">
              <w:rPr>
                <w:rStyle w:val="FontStyle75"/>
                <w:sz w:val="24"/>
                <w:szCs w:val="24"/>
                <w:lang w:val="ru-RU"/>
              </w:rPr>
              <w:t>технологической</w:t>
            </w:r>
            <w:r w:rsidRPr="005726CB">
              <w:rPr>
                <w:rStyle w:val="FontStyle77"/>
                <w:sz w:val="24"/>
                <w:szCs w:val="24"/>
                <w:lang w:val="ru-RU"/>
              </w:rPr>
              <w:t xml:space="preserve"> деятельност</w:t>
            </w:r>
            <w:r>
              <w:rPr>
                <w:rStyle w:val="FontStyle77"/>
                <w:sz w:val="24"/>
                <w:szCs w:val="24"/>
                <w:lang w:val="ru-RU"/>
              </w:rPr>
              <w:t>ью</w:t>
            </w:r>
            <w:r w:rsidRPr="005726CB">
              <w:rPr>
                <w:rStyle w:val="FontStyle77"/>
                <w:sz w:val="24"/>
                <w:szCs w:val="24"/>
                <w:lang w:val="ru-RU"/>
              </w:rPr>
              <w:t>.</w:t>
            </w:r>
          </w:p>
          <w:p w:rsidR="00223A0E" w:rsidRPr="00BF6C62" w:rsidRDefault="00223A0E" w:rsidP="00FB2CBF">
            <w:pPr>
              <w:pStyle w:val="af9"/>
              <w:ind w:left="-142" w:right="5"/>
              <w:jc w:val="both"/>
              <w:rPr>
                <w:rStyle w:val="FontStyle36"/>
                <w:sz w:val="24"/>
                <w:szCs w:val="24"/>
                <w:lang w:val="ru-RU"/>
              </w:rPr>
            </w:pP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- </w:t>
            </w:r>
            <w:r w:rsidRPr="005726CB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гармонично, системно и непосредственно взаимодействовать в </w:t>
            </w:r>
            <w:r w:rsidRPr="007C4E0D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>со</w:t>
            </w:r>
            <w:r w:rsidRPr="007C4E0D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softHyphen/>
              <w:t>бытийной</w:t>
            </w:r>
            <w:r w:rsidRPr="005726CB">
              <w:rPr>
                <w:rStyle w:val="FontStyle76"/>
                <w:i w:val="0"/>
                <w:iCs w:val="0"/>
                <w:sz w:val="24"/>
                <w:szCs w:val="24"/>
                <w:lang w:val="ru-RU"/>
              </w:rPr>
              <w:t xml:space="preserve"> среде.</w:t>
            </w:r>
          </w:p>
        </w:tc>
      </w:tr>
      <w:tr w:rsidR="00223A0E" w:rsidRPr="000A53CD" w:rsidTr="00490046">
        <w:trPr>
          <w:trHeight w:val="147"/>
        </w:trPr>
        <w:tc>
          <w:tcPr>
            <w:tcW w:w="993" w:type="dxa"/>
          </w:tcPr>
          <w:p w:rsidR="00223A0E" w:rsidRPr="00D33458" w:rsidRDefault="00223A0E" w:rsidP="00FB2CBF">
            <w:pPr>
              <w:pStyle w:val="Style52"/>
              <w:widowControl/>
              <w:spacing w:line="240" w:lineRule="auto"/>
              <w:ind w:left="-142" w:right="5"/>
              <w:jc w:val="left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III,</w:t>
            </w:r>
          </w:p>
          <w:p w:rsidR="00223A0E" w:rsidRPr="00AD6751" w:rsidRDefault="00223A0E" w:rsidP="00FB2CBF">
            <w:pPr>
              <w:pStyle w:val="Style52"/>
              <w:widowControl/>
              <w:spacing w:line="240" w:lineRule="auto"/>
              <w:ind w:left="-142" w:right="5"/>
              <w:jc w:val="left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В/1</w:t>
            </w:r>
          </w:p>
        </w:tc>
        <w:tc>
          <w:tcPr>
            <w:tcW w:w="6804" w:type="dxa"/>
          </w:tcPr>
          <w:p w:rsidR="00223A0E" w:rsidRDefault="00223A0E" w:rsidP="00FB2CBF">
            <w:pPr>
              <w:pStyle w:val="Style4"/>
              <w:widowControl/>
              <w:spacing w:line="276" w:lineRule="auto"/>
              <w:ind w:left="-142" w:right="5" w:firstLine="0"/>
              <w:rPr>
                <w:rStyle w:val="FontStyle76"/>
                <w:i w:val="0"/>
                <w:iCs w:val="0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D33458">
              <w:rPr>
                <w:rFonts w:ascii="Times New Roman" w:hAnsi="Times New Roman" w:cs="Times New Roman"/>
              </w:rPr>
              <w:t xml:space="preserve">болезненно проявляющей себя подфункции, </w:t>
            </w:r>
            <w:r w:rsidRPr="00DA51D5">
              <w:rPr>
                <w:rFonts w:ascii="Times New Roman" w:hAnsi="Times New Roman" w:cs="Times New Roman"/>
              </w:rPr>
              <w:t xml:space="preserve">которая обусловливает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>способ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ность интуитивно </w:t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 xml:space="preserve"> 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>оценивать</w:t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 xml:space="preserve"> 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 xml:space="preserve"> потенциальные </w:t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 xml:space="preserve"> 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 xml:space="preserve">возможности </w:t>
            </w:r>
          </w:p>
          <w:p w:rsidR="00223A0E" w:rsidRPr="006F389D" w:rsidRDefault="00223A0E" w:rsidP="00FB2CBF">
            <w:pPr>
              <w:pStyle w:val="Style4"/>
              <w:widowControl/>
              <w:spacing w:line="276" w:lineRule="auto"/>
              <w:ind w:left="-142" w:right="5" w:firstLine="0"/>
              <w:rPr>
                <w:rStyle w:val="FontStyle75"/>
                <w:sz w:val="24"/>
                <w:szCs w:val="24"/>
              </w:rPr>
            </w:pPr>
            <w:r w:rsidRPr="007C4E0D">
              <w:rPr>
                <w:rStyle w:val="FontStyle76"/>
                <w:i w:val="0"/>
                <w:iCs w:val="0"/>
                <w:sz w:val="24"/>
                <w:szCs w:val="24"/>
              </w:rPr>
              <w:t xml:space="preserve">объектной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>среды</w:t>
            </w:r>
          </w:p>
        </w:tc>
      </w:tr>
      <w:tr w:rsidR="00223A0E" w:rsidRPr="0060160F" w:rsidTr="00490046">
        <w:trPr>
          <w:trHeight w:val="147"/>
        </w:trPr>
        <w:tc>
          <w:tcPr>
            <w:tcW w:w="993" w:type="dxa"/>
          </w:tcPr>
          <w:p w:rsidR="00223A0E" w:rsidRPr="00D33458" w:rsidRDefault="00223A0E" w:rsidP="00FB2CBF">
            <w:pPr>
              <w:pStyle w:val="Style52"/>
              <w:widowControl/>
              <w:spacing w:line="240" w:lineRule="auto"/>
              <w:ind w:left="-142" w:right="5"/>
              <w:jc w:val="left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IV,</w:t>
            </w:r>
          </w:p>
          <w:p w:rsidR="00223A0E" w:rsidRPr="00AD6751" w:rsidRDefault="000D2DD1" w:rsidP="00FB2CBF">
            <w:pPr>
              <w:pStyle w:val="Style52"/>
              <w:widowControl/>
              <w:spacing w:line="240" w:lineRule="auto"/>
              <w:ind w:left="-142" w:right="5"/>
              <w:jc w:val="left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Б</w:t>
            </w:r>
            <w:r w:rsidR="00223A0E">
              <w:rPr>
                <w:rStyle w:val="FontStyle76"/>
                <w:sz w:val="24"/>
                <w:szCs w:val="24"/>
              </w:rPr>
              <w:t>/1</w:t>
            </w:r>
          </w:p>
        </w:tc>
        <w:tc>
          <w:tcPr>
            <w:tcW w:w="6804" w:type="dxa"/>
          </w:tcPr>
          <w:p w:rsidR="00223A0E" w:rsidRPr="00DA51D5" w:rsidRDefault="00223A0E" w:rsidP="00FB2CBF">
            <w:pPr>
              <w:pStyle w:val="Style4"/>
              <w:widowControl/>
              <w:spacing w:line="245" w:lineRule="exact"/>
              <w:ind w:left="-142" w:right="5" w:firstLine="317"/>
              <w:rPr>
                <w:rStyle w:val="FontStyle75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EF0296">
              <w:rPr>
                <w:rFonts w:ascii="Times New Roman" w:hAnsi="Times New Roman" w:cs="Times New Roman"/>
              </w:rPr>
              <w:t xml:space="preserve">индифферентно проявляющей себя подфункции, которая 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>обусловлива</w:t>
            </w:r>
            <w:r>
              <w:rPr>
                <w:rStyle w:val="FontStyle76"/>
                <w:i w:val="0"/>
                <w:iCs w:val="0"/>
                <w:sz w:val="24"/>
                <w:szCs w:val="24"/>
              </w:rPr>
              <w:t>ет</w:t>
            </w:r>
            <w:r w:rsidRPr="00EF0296">
              <w:rPr>
                <w:rStyle w:val="FontStyle76"/>
                <w:i w:val="0"/>
                <w:iCs w:val="0"/>
                <w:sz w:val="24"/>
                <w:szCs w:val="24"/>
              </w:rPr>
              <w:t xml:space="preserve">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 xml:space="preserve">эффективность непосредственной </w:t>
            </w:r>
            <w:r w:rsidRPr="00CD2A10">
              <w:rPr>
                <w:rStyle w:val="FontStyle76"/>
                <w:i w:val="0"/>
                <w:iCs w:val="0"/>
                <w:sz w:val="24"/>
                <w:szCs w:val="24"/>
              </w:rPr>
              <w:t>технологическ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>ой деятельности.</w:t>
            </w:r>
          </w:p>
        </w:tc>
      </w:tr>
    </w:tbl>
    <w:p w:rsidR="008A283E" w:rsidRDefault="008A283E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lastRenderedPageBreak/>
        <w:t xml:space="preserve"> </w:t>
      </w:r>
    </w:p>
    <w:p w:rsidR="00223A0E" w:rsidRDefault="00223A0E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1</w:t>
      </w:r>
      <w:r w:rsidR="00F86DEF">
        <w:rPr>
          <w:rStyle w:val="FontStyle36"/>
          <w:b/>
          <w:bCs/>
          <w:sz w:val="24"/>
          <w:szCs w:val="24"/>
        </w:rPr>
        <w:t>2</w:t>
      </w:r>
      <w:r>
        <w:rPr>
          <w:rStyle w:val="FontStyle36"/>
          <w:b/>
          <w:bCs/>
          <w:sz w:val="24"/>
          <w:szCs w:val="24"/>
        </w:rPr>
        <w:t xml:space="preserve">.2. РЕСУРСЫ ТИПИЧЕСКИХ </w:t>
      </w:r>
    </w:p>
    <w:p w:rsidR="00223A0E" w:rsidRDefault="00223A0E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ОТНОШЕНИЙ</w:t>
      </w:r>
      <w:r w:rsidRPr="00D07A42">
        <w:rPr>
          <w:rStyle w:val="FontStyle36"/>
          <w:b/>
          <w:bCs/>
          <w:sz w:val="24"/>
          <w:szCs w:val="24"/>
        </w:rPr>
        <w:t>,</w:t>
      </w:r>
      <w:r w:rsidR="000F3AE8">
        <w:rPr>
          <w:rFonts w:ascii="Times New Roman" w:hAnsi="Times New Roman" w:cs="Times New Roman"/>
          <w:b/>
          <w:bCs/>
        </w:rPr>
        <w:t xml:space="preserve"> ОБУСЛОВЛЕННЫХ</w:t>
      </w:r>
      <w:r w:rsidRPr="00D07A42">
        <w:rPr>
          <w:rFonts w:ascii="Times New Roman" w:hAnsi="Times New Roman" w:cs="Times New Roman"/>
          <w:b/>
          <w:bCs/>
        </w:rPr>
        <w:t xml:space="preserve"> ИНФОРМАЦИОННО-</w:t>
      </w:r>
    </w:p>
    <w:p w:rsidR="00F86DEF" w:rsidRDefault="00223A0E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ПСИХИЧЕСКИМИ СВОЙСТВАМИ</w:t>
      </w:r>
      <w:r>
        <w:rPr>
          <w:rFonts w:ascii="Times New Roman" w:hAnsi="Times New Roman" w:cs="Times New Roman"/>
          <w:b/>
          <w:bCs/>
        </w:rPr>
        <w:t xml:space="preserve">  </w:t>
      </w:r>
      <w:r w:rsidR="00F86DEF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F86DEF">
        <w:rPr>
          <w:rStyle w:val="FontStyle31"/>
          <w:b/>
          <w:bCs/>
          <w:i w:val="0"/>
          <w:sz w:val="24"/>
          <w:szCs w:val="24"/>
        </w:rPr>
        <w:t>СТАРАТЕЛЬНОГО</w:t>
      </w:r>
      <w:r w:rsidR="00F86DEF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 w:rsidR="00F86DEF">
        <w:rPr>
          <w:rStyle w:val="FontStyle31"/>
          <w:b/>
          <w:bCs/>
          <w:i w:val="0"/>
          <w:sz w:val="24"/>
          <w:szCs w:val="24"/>
        </w:rPr>
        <w:t>ПАССИВНОГО</w:t>
      </w:r>
      <w:r w:rsidR="00F86DEF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F86DEF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ФЛЕГМАТИКА</w:t>
      </w:r>
      <w:r w:rsidR="00F86DEF"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="00F86DEF" w:rsidRPr="001B7F8E">
        <w:rPr>
          <w:rStyle w:val="FontStyle77"/>
          <w:b/>
          <w:bCs/>
          <w:iCs/>
          <w:sz w:val="24"/>
          <w:szCs w:val="24"/>
        </w:rPr>
        <w:t>С</w:t>
      </w:r>
      <w:r w:rsidR="00F86DEF">
        <w:rPr>
          <w:rStyle w:val="FontStyle77"/>
          <w:b/>
          <w:bCs/>
          <w:iCs/>
          <w:sz w:val="24"/>
          <w:szCs w:val="24"/>
        </w:rPr>
        <w:t xml:space="preserve">УБЪЕКТОВ </w:t>
      </w:r>
    </w:p>
    <w:p w:rsidR="00223A0E" w:rsidRPr="00D26424" w:rsidRDefault="00F86DEF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>
        <w:rPr>
          <w:rStyle w:val="FontStyle77"/>
          <w:b/>
          <w:bCs/>
          <w:iCs/>
          <w:sz w:val="24"/>
          <w:szCs w:val="24"/>
        </w:rPr>
        <w:t>ДВЕНАДЦАТ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="00223A0E"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223A0E" w:rsidRPr="00D26424" w:rsidRDefault="00223A0E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223A0E" w:rsidRDefault="00223A0E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1</w:t>
      </w:r>
      <w:r w:rsidR="00F86DEF">
        <w:rPr>
          <w:rStyle w:val="FontStyle36"/>
          <w:b/>
          <w:bCs/>
          <w:sz w:val="24"/>
          <w:szCs w:val="24"/>
        </w:rPr>
        <w:t>2</w:t>
      </w:r>
      <w:r w:rsidRPr="00852722">
        <w:rPr>
          <w:rStyle w:val="FontStyle36"/>
          <w:b/>
          <w:bCs/>
          <w:sz w:val="24"/>
          <w:szCs w:val="24"/>
        </w:rPr>
        <w:t xml:space="preserve">.2.1. ТИПИЧЕСКИЕ ОТНОШЕНИЯ </w:t>
      </w:r>
    </w:p>
    <w:p w:rsidR="00223A0E" w:rsidRPr="00852722" w:rsidRDefault="00F86DEF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7"/>
          <w:b/>
          <w:bCs/>
          <w:i w:val="0"/>
          <w:iCs w:val="0"/>
          <w:sz w:val="24"/>
          <w:szCs w:val="24"/>
        </w:rPr>
      </w:pP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>
        <w:rPr>
          <w:rStyle w:val="FontStyle31"/>
          <w:b/>
          <w:bCs/>
          <w:i w:val="0"/>
          <w:sz w:val="24"/>
          <w:szCs w:val="24"/>
        </w:rPr>
        <w:t>СТАРАТЕЛЬНОГО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>
        <w:rPr>
          <w:rStyle w:val="FontStyle31"/>
          <w:b/>
          <w:bCs/>
          <w:i w:val="0"/>
          <w:sz w:val="24"/>
          <w:szCs w:val="24"/>
        </w:rPr>
        <w:t>ПАССИВНОГО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ФЛЕГМАТИКА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ДВЕНАДЦАТ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="00223A0E" w:rsidRPr="00752C90">
        <w:rPr>
          <w:rStyle w:val="FontStyle77"/>
          <w:b/>
          <w:bCs/>
          <w:iCs/>
          <w:sz w:val="24"/>
          <w:szCs w:val="24"/>
        </w:rPr>
        <w:t>ПАРЫ</w:t>
      </w:r>
      <w:r w:rsidR="00223A0E">
        <w:rPr>
          <w:rStyle w:val="FontStyle77"/>
          <w:b/>
          <w:sz w:val="24"/>
          <w:szCs w:val="24"/>
        </w:rPr>
        <w:t>,</w:t>
      </w:r>
      <w:r w:rsidR="00223A0E" w:rsidRPr="00852722">
        <w:rPr>
          <w:rStyle w:val="FontStyle36"/>
          <w:b/>
          <w:sz w:val="24"/>
          <w:szCs w:val="24"/>
        </w:rPr>
        <w:t xml:space="preserve"> </w:t>
      </w:r>
      <w:r w:rsidR="00223A0E">
        <w:rPr>
          <w:rStyle w:val="FontStyle36"/>
          <w:b/>
          <w:sz w:val="24"/>
          <w:szCs w:val="24"/>
        </w:rPr>
        <w:t>С  ИХ П</w:t>
      </w:r>
      <w:r w:rsidR="00223A0E" w:rsidRPr="00852722">
        <w:rPr>
          <w:rStyle w:val="FontStyle36"/>
          <w:b/>
          <w:sz w:val="24"/>
          <w:szCs w:val="24"/>
        </w:rPr>
        <w:t>ОТЕНЦИАЛЬНЫМИ ПАРТНЕРАМИ</w:t>
      </w:r>
    </w:p>
    <w:p w:rsidR="00223A0E" w:rsidRDefault="00223A0E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223A0E" w:rsidRDefault="00223A0E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497F18" w:rsidRPr="00B537AC">
        <w:rPr>
          <w:rStyle w:val="FontStyle36"/>
          <w:b/>
          <w:bCs/>
          <w:i/>
          <w:sz w:val="24"/>
          <w:szCs w:val="24"/>
        </w:rPr>
        <w:t>2</w:t>
      </w:r>
      <w:r w:rsidRPr="009F4818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1.</w:t>
      </w:r>
      <w:r w:rsidRPr="009F4818">
        <w:rPr>
          <w:rStyle w:val="FontStyle36"/>
          <w:b/>
          <w:bCs/>
          <w:sz w:val="24"/>
          <w:szCs w:val="24"/>
        </w:rPr>
        <w:t xml:space="preserve"> </w:t>
      </w:r>
      <w:r w:rsidRPr="009F4818">
        <w:rPr>
          <w:rStyle w:val="FontStyle14"/>
          <w:b/>
          <w:bCs/>
          <w:i/>
          <w:iCs/>
          <w:sz w:val="24"/>
          <w:szCs w:val="24"/>
        </w:rPr>
        <w:t xml:space="preserve">Зеркальные </w:t>
      </w:r>
      <w:r w:rsidRPr="0050010E">
        <w:rPr>
          <w:rStyle w:val="FontStyle14"/>
          <w:b/>
          <w:bCs/>
          <w:i/>
          <w:iCs/>
          <w:sz w:val="24"/>
          <w:szCs w:val="24"/>
        </w:rPr>
        <w:t>отношения</w:t>
      </w:r>
      <w:r w:rsidRPr="0050010E">
        <w:rPr>
          <w:rStyle w:val="FontStyle32"/>
          <w:sz w:val="24"/>
          <w:szCs w:val="24"/>
        </w:rPr>
        <w:t xml:space="preserve">, реализуемые </w:t>
      </w:r>
    </w:p>
    <w:p w:rsidR="00223A0E" w:rsidRDefault="00497F18" w:rsidP="00FB2CBF">
      <w:pPr>
        <w:pStyle w:val="Style2"/>
        <w:widowControl/>
        <w:spacing w:line="240" w:lineRule="exact"/>
        <w:ind w:left="-142" w:right="5"/>
        <w:jc w:val="center"/>
        <w:rPr>
          <w:rStyle w:val="FontStyle32"/>
          <w:i w:val="0"/>
          <w:sz w:val="24"/>
          <w:szCs w:val="24"/>
        </w:rPr>
      </w:pPr>
      <w:r w:rsidRPr="00B138B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B138B7">
        <w:rPr>
          <w:rStyle w:val="FontStyle31"/>
          <w:b/>
          <w:bCs/>
          <w:iCs w:val="0"/>
          <w:sz w:val="24"/>
          <w:szCs w:val="24"/>
        </w:rPr>
        <w:t>Общительны</w:t>
      </w:r>
      <w:r w:rsidRPr="00497F1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Pr="00B138B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497F1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Pr="00B138B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B138B7">
        <w:rPr>
          <w:rStyle w:val="FontStyle31"/>
          <w:b/>
          <w:bCs/>
          <w:iCs w:val="0"/>
          <w:sz w:val="24"/>
          <w:szCs w:val="24"/>
        </w:rPr>
        <w:t>Открыты</w:t>
      </w:r>
      <w:r w:rsidRPr="00497F1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Pr="00B138B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23A0E" w:rsidRPr="00F73EF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  <w:r w:rsidR="00223A0E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23A0E" w:rsidRPr="001B7F8E">
        <w:rPr>
          <w:rStyle w:val="FontStyle32"/>
          <w:i w:val="0"/>
          <w:sz w:val="24"/>
          <w:szCs w:val="24"/>
        </w:rPr>
        <w:t xml:space="preserve"> </w:t>
      </w:r>
    </w:p>
    <w:p w:rsidR="00223A0E" w:rsidRPr="00755A90" w:rsidRDefault="00223A0E" w:rsidP="00FB2CBF">
      <w:pPr>
        <w:pStyle w:val="Style2"/>
        <w:widowControl/>
        <w:spacing w:line="240" w:lineRule="exact"/>
        <w:ind w:left="-142" w:right="5"/>
        <w:jc w:val="center"/>
      </w:pPr>
    </w:p>
    <w:p w:rsidR="00223A0E" w:rsidRPr="00B82DEF" w:rsidRDefault="00223A0E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11024A">
        <w:rPr>
          <w:rStyle w:val="FontStyle36"/>
          <w:sz w:val="24"/>
          <w:szCs w:val="24"/>
        </w:rPr>
        <w:t>общительного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A24209">
        <w:rPr>
          <w:rStyle w:val="FontStyle34"/>
          <w:sz w:val="24"/>
          <w:szCs w:val="24"/>
        </w:rPr>
        <w:t xml:space="preserve"> </w:t>
      </w:r>
      <w:r w:rsidR="0011024A" w:rsidRPr="0094434A">
        <w:rPr>
          <w:rStyle w:val="FontStyle36"/>
          <w:sz w:val="24"/>
          <w:szCs w:val="24"/>
        </w:rPr>
        <w:t>«откры</w:t>
      </w:r>
      <w:r w:rsidR="0011024A" w:rsidRPr="0094434A">
        <w:rPr>
          <w:rStyle w:val="FontStyle36"/>
          <w:sz w:val="24"/>
          <w:szCs w:val="24"/>
        </w:rPr>
        <w:softHyphen/>
        <w:t xml:space="preserve">того» сангвиника - субъекта 5-й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11024A">
        <w:rPr>
          <w:rStyle w:val="FontStyle77"/>
          <w:iCs/>
          <w:sz w:val="24"/>
          <w:szCs w:val="24"/>
        </w:rPr>
        <w:t>две</w:t>
      </w:r>
      <w:r w:rsidRPr="00231095">
        <w:rPr>
          <w:rStyle w:val="FontStyle77"/>
          <w:iCs/>
          <w:sz w:val="24"/>
          <w:szCs w:val="24"/>
        </w:rPr>
        <w:t>надцатой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D92860" w:rsidRPr="0094434A">
        <w:rPr>
          <w:rStyle w:val="FontStyle37"/>
          <w:sz w:val="24"/>
          <w:szCs w:val="24"/>
        </w:rPr>
        <w:t>Гх/1 А/2 Б/2 В/2</w:t>
      </w:r>
      <w:r w:rsidRPr="008457A0">
        <w:rPr>
          <w:rStyle w:val="FontStyle35"/>
          <w:sz w:val="24"/>
          <w:szCs w:val="24"/>
        </w:rPr>
        <w:t>)</w:t>
      </w:r>
      <w:r w:rsidRPr="008457A0">
        <w:rPr>
          <w:rStyle w:val="FontStyle37"/>
          <w:sz w:val="24"/>
          <w:szCs w:val="24"/>
        </w:rPr>
        <w:t>,</w:t>
      </w:r>
      <w:r w:rsidRPr="008457A0">
        <w:rPr>
          <w:rFonts w:ascii="Times New Roman" w:hAnsi="Times New Roman" w:cs="Times New Roman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223A0E" w:rsidRPr="00B82DEF" w:rsidRDefault="00223A0E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="0011024A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D92860" w:rsidRPr="002A15A1">
        <w:rPr>
          <w:rStyle w:val="FontStyle77"/>
          <w:i/>
          <w:iCs/>
          <w:sz w:val="24"/>
          <w:szCs w:val="24"/>
        </w:rPr>
        <w:t>Ау</w:t>
      </w:r>
      <w:r w:rsidR="00D92860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D92860" w:rsidRPr="002A15A1">
        <w:rPr>
          <w:rStyle w:val="FontStyle75"/>
          <w:sz w:val="24"/>
          <w:szCs w:val="24"/>
        </w:rPr>
        <w:t xml:space="preserve"> </w:t>
      </w:r>
      <w:r w:rsidR="00D92860" w:rsidRPr="002A15A1">
        <w:rPr>
          <w:rStyle w:val="FontStyle76"/>
          <w:sz w:val="24"/>
          <w:szCs w:val="24"/>
        </w:rPr>
        <w:t>Г/1 В/1 Б/1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«зеркальные отношения» (схема 1),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>- Партнер, посредством сильной базовой подфункции (</w:t>
      </w:r>
      <w:r w:rsidR="00D9286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Гх</w:t>
      </w:r>
      <w:r w:rsidRPr="007402E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>
        <w:rPr>
          <w:rStyle w:val="FontStyle76"/>
          <w:sz w:val="24"/>
          <w:szCs w:val="24"/>
        </w:rPr>
        <w:t>Г/1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D92860" w:rsidRPr="002A15A1">
        <w:rPr>
          <w:rStyle w:val="FontStyle77"/>
          <w:i/>
          <w:iCs/>
          <w:sz w:val="24"/>
          <w:szCs w:val="24"/>
        </w:rPr>
        <w:t>Ау</w:t>
      </w:r>
      <w:r w:rsidR="00D92860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D92860">
        <w:rPr>
          <w:rStyle w:val="FontStyle36"/>
          <w:i/>
          <w:iCs/>
          <w:sz w:val="24"/>
          <w:szCs w:val="24"/>
        </w:rPr>
        <w:t>А</w:t>
      </w:r>
      <w:r w:rsidRPr="00B6663D">
        <w:rPr>
          <w:rStyle w:val="FontStyle29"/>
          <w:i w:val="0"/>
          <w:iCs w:val="0"/>
          <w:sz w:val="24"/>
          <w:szCs w:val="24"/>
        </w:rPr>
        <w:t>/2</w:t>
      </w:r>
      <w:r>
        <w:rPr>
          <w:rStyle w:val="FontStyle29"/>
          <w:sz w:val="24"/>
          <w:szCs w:val="24"/>
        </w:rPr>
        <w:t>»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223A0E" w:rsidRPr="00C91E27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C91E27">
        <w:rPr>
          <w:rStyle w:val="FontStyle37"/>
          <w:i w:val="0"/>
          <w:iCs w:val="0"/>
          <w:sz w:val="22"/>
          <w:szCs w:val="22"/>
        </w:rPr>
        <w:t xml:space="preserve">* </w:t>
      </w:r>
      <w:r w:rsidRPr="00C91E27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по указанным подфункциям. Так как информа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C91E27">
        <w:rPr>
          <w:rStyle w:val="FontStyle37"/>
          <w:sz w:val="22"/>
          <w:szCs w:val="22"/>
        </w:rPr>
        <w:t>ведущего</w:t>
      </w:r>
      <w:r w:rsidRPr="00C91E27">
        <w:rPr>
          <w:rStyle w:val="FontStyle37"/>
          <w:i w:val="0"/>
          <w:iCs w:val="0"/>
          <w:sz w:val="22"/>
          <w:szCs w:val="22"/>
        </w:rPr>
        <w:t xml:space="preserve">) </w:t>
      </w:r>
      <w:r w:rsidRPr="00C91E27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ром канале, где каждый из них выступает в роли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C91E27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C91E27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C91E27">
        <w:rPr>
          <w:rStyle w:val="FontStyle37"/>
          <w:sz w:val="22"/>
          <w:szCs w:val="22"/>
        </w:rPr>
        <w:t>ведомый</w:t>
      </w:r>
      <w:r w:rsidRPr="00C91E27">
        <w:rPr>
          <w:rStyle w:val="FontStyle37"/>
          <w:i w:val="0"/>
          <w:iCs w:val="0"/>
          <w:sz w:val="22"/>
          <w:szCs w:val="22"/>
        </w:rPr>
        <w:t>.</w:t>
      </w:r>
    </w:p>
    <w:p w:rsidR="00223A0E" w:rsidRDefault="00223A0E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7B297C" w:rsidRPr="004D7149" w:rsidRDefault="007B297C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7B297C" w:rsidRPr="004D7149" w:rsidSect="00FB2CBF">
          <w:headerReference w:type="even" r:id="rId554"/>
          <w:footerReference w:type="default" r:id="rId555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223A0E" w:rsidRDefault="00223A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223A0E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107" type="#_x0000_t202" style="position:absolute;left:0;text-align:left;margin-left:-193.9pt;margin-top:11.3pt;width:170.4pt;height:47.5pt;z-index:252091392;visibility:visible;mso-wrap-style:square;mso-width-percent:0;mso-wrap-distance-left:1.9pt;mso-wrap-distance-top:13.7pt;mso-wrap-distance-right:1.9pt;mso-wrap-distance-bottom:.7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wb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" filled="f" stroked="f">
            <v:textbox style="mso-next-textbox:#_x0000_s6107" inset="0,0,0,0">
              <w:txbxContent>
                <w:p w:rsidR="0073180E" w:rsidRDefault="0073180E" w:rsidP="00223A0E"/>
              </w:txbxContent>
            </v:textbox>
            <w10:wrap type="topAndBottom" anchorx="margin"/>
          </v:shape>
        </w:pict>
      </w:r>
    </w:p>
    <w:p w:rsidR="00223A0E" w:rsidRPr="00AD5326" w:rsidRDefault="00223A0E" w:rsidP="00FB2CBF">
      <w:pPr>
        <w:pStyle w:val="Style2"/>
        <w:widowControl/>
        <w:spacing w:line="235" w:lineRule="exact"/>
        <w:ind w:left="-142" w:right="5" w:hanging="2126"/>
        <w:rPr>
          <w:rStyle w:val="FontStyle35"/>
          <w:b/>
          <w:bCs/>
          <w:i w:val="0"/>
          <w:iCs w:val="0"/>
          <w:sz w:val="24"/>
          <w:szCs w:val="24"/>
        </w:rPr>
        <w:sectPr w:rsidR="00223A0E" w:rsidRPr="00AD5326" w:rsidSect="00490046">
          <w:headerReference w:type="even" r:id="rId556"/>
          <w:headerReference w:type="default" r:id="rId557"/>
          <w:type w:val="continuous"/>
          <w:pgSz w:w="8390" w:h="11905"/>
          <w:pgMar w:top="1167" w:right="735" w:bottom="1291" w:left="426" w:header="720" w:footer="720" w:gutter="0"/>
          <w:cols w:space="60"/>
          <w:noEndnote/>
        </w:sectPr>
      </w:pPr>
      <w:r>
        <w:rPr>
          <w:rStyle w:val="FontStyle35"/>
          <w:b/>
          <w:bCs/>
          <w:i w:val="0"/>
          <w:iCs w:val="0"/>
          <w:sz w:val="24"/>
          <w:szCs w:val="24"/>
        </w:rPr>
        <w:t xml:space="preserve">Схема </w:t>
      </w:r>
      <w:r w:rsidR="00490046">
        <w:rPr>
          <w:rStyle w:val="FontStyle35"/>
          <w:b/>
          <w:bCs/>
          <w:i w:val="0"/>
          <w:iCs w:val="0"/>
          <w:sz w:val="24"/>
          <w:szCs w:val="24"/>
          <w:lang w:val="en-US"/>
        </w:rPr>
        <w:t xml:space="preserve">      </w:t>
      </w:r>
      <w:r w:rsidRPr="00810307">
        <w:rPr>
          <w:rStyle w:val="FontStyle35"/>
          <w:b/>
          <w:bCs/>
          <w:i w:val="0"/>
          <w:iCs w:val="0"/>
          <w:sz w:val="24"/>
          <w:szCs w:val="24"/>
        </w:rPr>
        <w:t xml:space="preserve">1. </w:t>
      </w:r>
      <w:r>
        <w:rPr>
          <w:rStyle w:val="FontStyle35"/>
          <w:b/>
          <w:bCs/>
          <w:i w:val="0"/>
          <w:iCs w:val="0"/>
          <w:sz w:val="24"/>
          <w:szCs w:val="24"/>
        </w:rPr>
        <w:t>Типические зеркальные отношения</w:t>
      </w:r>
    </w:p>
    <w:p w:rsidR="00223A0E" w:rsidRDefault="00E5741B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  <w:r>
        <w:rPr>
          <w:noProof/>
          <w:lang w:bidi="or-IN"/>
        </w:rPr>
        <w:lastRenderedPageBreak/>
        <w:drawing>
          <wp:inline distT="0" distB="0" distL="0" distR="0" wp14:anchorId="7F26C73A" wp14:editId="0DB5F8AE">
            <wp:extent cx="2162810" cy="1239520"/>
            <wp:effectExtent l="0" t="0" r="889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A0E" w:rsidRDefault="00223A0E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7B297C" w:rsidRDefault="007B297C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7B297C" w:rsidRPr="005C5D26" w:rsidRDefault="007B297C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слабых подфункций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7402E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/2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Pr="007402E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В/2</w:t>
      </w:r>
      <w:r>
        <w:rPr>
          <w:rStyle w:val="FontStyle36"/>
          <w:sz w:val="24"/>
          <w:szCs w:val="24"/>
        </w:rPr>
        <w:t>;</w:t>
      </w:r>
    </w:p>
    <w:p w:rsidR="007B297C" w:rsidRDefault="007B297C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слабых подфункций </w:t>
      </w:r>
      <w:r w:rsidRPr="0083193E">
        <w:rPr>
          <w:rStyle w:val="FontStyle76"/>
          <w:sz w:val="24"/>
          <w:szCs w:val="24"/>
        </w:rPr>
        <w:t>В/1</w:t>
      </w:r>
      <w:r>
        <w:rPr>
          <w:rStyle w:val="FontStyle76"/>
          <w:sz w:val="24"/>
          <w:szCs w:val="24"/>
        </w:rPr>
        <w:t xml:space="preserve"> и  Б</w:t>
      </w:r>
      <w:r w:rsidRPr="0083193E">
        <w:rPr>
          <w:rStyle w:val="FontStyle76"/>
          <w:sz w:val="24"/>
          <w:szCs w:val="24"/>
        </w:rPr>
        <w:t>/1</w:t>
      </w:r>
      <w:r w:rsidRPr="005C5D26">
        <w:rPr>
          <w:rStyle w:val="FontStyle36"/>
          <w:sz w:val="24"/>
          <w:szCs w:val="24"/>
        </w:rPr>
        <w:t>.</w:t>
      </w:r>
      <w:r w:rsidRPr="00047D50">
        <w:rPr>
          <w:rStyle w:val="FontStyle30"/>
          <w:sz w:val="24"/>
          <w:szCs w:val="24"/>
        </w:rPr>
        <w:t xml:space="preserve"> </w:t>
      </w:r>
    </w:p>
    <w:p w:rsidR="007B297C" w:rsidRPr="00D26D08" w:rsidRDefault="007B297C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lastRenderedPageBreak/>
        <w:t>В совместной деятельности субъектов данных оношений происходит взаимная коррекция, (уточнение). При этом критика, как правило, является конструктивной, так как действительно может быть учтена.</w:t>
      </w:r>
      <w:r>
        <w:rPr>
          <w:rFonts w:ascii="Times New Roman" w:hAnsi="Times New Roman" w:cs="Times New Roman"/>
        </w:rPr>
        <w:t xml:space="preserve"> В данных отношениях, словно </w:t>
      </w:r>
      <w:r w:rsidRPr="00D26D08">
        <w:rPr>
          <w:rFonts w:ascii="Times New Roman" w:hAnsi="Times New Roman" w:cs="Times New Roman"/>
        </w:rPr>
        <w:t>в зеркале, слова одного воспринимаются подсознанием другого и реализуются в его поступках.</w:t>
      </w:r>
    </w:p>
    <w:p w:rsidR="007B297C" w:rsidRDefault="007B297C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дной работы, см. ниже, раздел «12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Pr="001C53DD">
        <w:rPr>
          <w:rStyle w:val="FontStyle36"/>
          <w:iCs/>
          <w:sz w:val="24"/>
          <w:szCs w:val="24"/>
        </w:rPr>
        <w:t>отношения</w:t>
      </w:r>
      <w:r w:rsidRPr="00DE65D6">
        <w:rPr>
          <w:rStyle w:val="FontStyle36"/>
          <w:iCs/>
          <w:sz w:val="24"/>
          <w:szCs w:val="24"/>
        </w:rPr>
        <w:t xml:space="preserve"> </w:t>
      </w:r>
      <w:r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Pr="00DE65D6">
        <w:rPr>
          <w:rStyle w:val="FontStyle31"/>
          <w:i w:val="0"/>
          <w:sz w:val="24"/>
          <w:szCs w:val="24"/>
        </w:rPr>
        <w:t>Старательного</w:t>
      </w:r>
      <w:r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Pr="00DE65D6">
        <w:rPr>
          <w:rStyle w:val="FontStyle31"/>
          <w:i w:val="0"/>
          <w:sz w:val="24"/>
          <w:szCs w:val="24"/>
        </w:rPr>
        <w:t>Пассивного</w:t>
      </w:r>
      <w:r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флегматика</w:t>
      </w:r>
      <w:r w:rsidRPr="007E3D98">
        <w:rPr>
          <w:rFonts w:ascii="Times New Roman" w:hAnsi="Times New Roman" w:cs="Times New Roman"/>
          <w:iCs/>
        </w:rPr>
        <w:t xml:space="preserve">, </w:t>
      </w:r>
      <w:r w:rsidRPr="007E3D98">
        <w:rPr>
          <w:rStyle w:val="FontStyle77"/>
          <w:iCs/>
          <w:sz w:val="24"/>
          <w:szCs w:val="24"/>
        </w:rPr>
        <w:t xml:space="preserve">субъектов </w:t>
      </w:r>
      <w:r>
        <w:rPr>
          <w:rStyle w:val="FontStyle77"/>
          <w:iCs/>
          <w:sz w:val="24"/>
          <w:szCs w:val="24"/>
        </w:rPr>
        <w:t>две</w:t>
      </w:r>
      <w:r w:rsidRPr="007E3D98">
        <w:rPr>
          <w:rStyle w:val="FontStyle77"/>
          <w:iCs/>
          <w:sz w:val="24"/>
          <w:szCs w:val="24"/>
        </w:rPr>
        <w:t>ннадцатой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223A0E" w:rsidRDefault="00223A0E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223A0E" w:rsidRDefault="00497F18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Pr="00B537AC">
        <w:rPr>
          <w:rStyle w:val="FontStyle36"/>
          <w:b/>
          <w:bCs/>
          <w:i/>
          <w:sz w:val="24"/>
          <w:szCs w:val="24"/>
        </w:rPr>
        <w:t>2</w:t>
      </w:r>
      <w:r w:rsidR="00223A0E" w:rsidRPr="009F4818">
        <w:rPr>
          <w:rStyle w:val="FontStyle36"/>
          <w:b/>
          <w:bCs/>
          <w:i/>
          <w:sz w:val="24"/>
          <w:szCs w:val="24"/>
        </w:rPr>
        <w:t>.2.1.</w:t>
      </w:r>
      <w:r w:rsidR="00223A0E">
        <w:rPr>
          <w:rStyle w:val="FontStyle36"/>
          <w:b/>
          <w:bCs/>
          <w:i/>
          <w:sz w:val="24"/>
          <w:szCs w:val="24"/>
        </w:rPr>
        <w:t>2.</w:t>
      </w:r>
      <w:r w:rsidR="00223A0E" w:rsidRPr="009F4818">
        <w:rPr>
          <w:rStyle w:val="FontStyle36"/>
          <w:b/>
          <w:bCs/>
          <w:sz w:val="24"/>
          <w:szCs w:val="24"/>
        </w:rPr>
        <w:t xml:space="preserve"> </w:t>
      </w:r>
      <w:r w:rsidR="00223A0E" w:rsidRPr="00FB34BE">
        <w:rPr>
          <w:rStyle w:val="FontStyle32"/>
          <w:sz w:val="24"/>
          <w:szCs w:val="24"/>
        </w:rPr>
        <w:t>Отношения</w:t>
      </w:r>
      <w:r w:rsidR="00223A0E" w:rsidRPr="00FB34BE">
        <w:rPr>
          <w:rStyle w:val="FontStyle14"/>
          <w:i/>
          <w:iCs/>
          <w:sz w:val="24"/>
          <w:szCs w:val="24"/>
        </w:rPr>
        <w:t xml:space="preserve"> </w:t>
      </w:r>
      <w:r w:rsidR="00223A0E" w:rsidRPr="00FB34BE">
        <w:rPr>
          <w:rStyle w:val="FontStyle14"/>
          <w:b/>
          <w:bCs/>
          <w:i/>
          <w:iCs/>
          <w:sz w:val="24"/>
          <w:szCs w:val="24"/>
        </w:rPr>
        <w:t>активации</w:t>
      </w:r>
      <w:r w:rsidR="00223A0E" w:rsidRPr="00FB34BE">
        <w:rPr>
          <w:rStyle w:val="FontStyle32"/>
          <w:sz w:val="24"/>
          <w:szCs w:val="24"/>
        </w:rPr>
        <w:t>, реализуемые</w:t>
      </w:r>
      <w:r w:rsidR="00223A0E">
        <w:rPr>
          <w:rStyle w:val="FontStyle32"/>
          <w:sz w:val="24"/>
          <w:szCs w:val="24"/>
        </w:rPr>
        <w:t xml:space="preserve"> </w:t>
      </w:r>
    </w:p>
    <w:p w:rsidR="00223A0E" w:rsidRDefault="00497F18" w:rsidP="00FB2CBF">
      <w:pPr>
        <w:pStyle w:val="Style7"/>
        <w:widowControl/>
        <w:spacing w:before="67"/>
        <w:ind w:left="-142" w:right="5"/>
        <w:jc w:val="center"/>
        <w:rPr>
          <w:rStyle w:val="FontStyle32"/>
          <w:i w:val="0"/>
          <w:sz w:val="24"/>
          <w:szCs w:val="24"/>
        </w:rPr>
      </w:pPr>
      <w:r w:rsidRPr="00B138B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B138B7">
        <w:rPr>
          <w:rStyle w:val="FontStyle31"/>
          <w:b/>
          <w:bCs/>
          <w:iCs w:val="0"/>
          <w:sz w:val="24"/>
          <w:szCs w:val="24"/>
        </w:rPr>
        <w:t>Необщительны</w:t>
      </w:r>
      <w:r w:rsidRPr="002D328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Pr="00B138B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2D328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Pr="00B138B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B138B7">
        <w:rPr>
          <w:rStyle w:val="FontStyle31"/>
          <w:b/>
          <w:bCs/>
          <w:iCs w:val="0"/>
          <w:sz w:val="24"/>
          <w:szCs w:val="24"/>
        </w:rPr>
        <w:t>Сдержанны</w:t>
      </w:r>
      <w:r w:rsidRPr="002D328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Pr="00B138B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23A0E" w:rsidRPr="00F73EF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223A0E" w:rsidRPr="009F4818" w:rsidRDefault="00223A0E" w:rsidP="00FB2CBF">
      <w:pPr>
        <w:pStyle w:val="Style7"/>
        <w:widowControl/>
        <w:spacing w:before="67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223A0E" w:rsidRPr="00D33458" w:rsidRDefault="00223A0E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D33458">
        <w:rPr>
          <w:rStyle w:val="FontStyle36"/>
          <w:sz w:val="24"/>
          <w:szCs w:val="24"/>
        </w:rPr>
        <w:t xml:space="preserve">Типические отношения </w:t>
      </w:r>
      <w:r w:rsidRPr="00D33458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 w:rsidR="0063527D">
        <w:rPr>
          <w:rStyle w:val="FontStyle36"/>
          <w:sz w:val="24"/>
          <w:szCs w:val="24"/>
        </w:rPr>
        <w:t>необщительного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A24209">
        <w:rPr>
          <w:rStyle w:val="FontStyle34"/>
          <w:sz w:val="24"/>
          <w:szCs w:val="24"/>
        </w:rPr>
        <w:t xml:space="preserve">или </w:t>
      </w:r>
      <w:r w:rsidR="00E5741B" w:rsidRPr="009E3E77">
        <w:rPr>
          <w:rStyle w:val="FontStyle36"/>
          <w:sz w:val="24"/>
          <w:szCs w:val="24"/>
        </w:rPr>
        <w:t>«сдер</w:t>
      </w:r>
      <w:r w:rsidR="00E5741B" w:rsidRPr="009E3E77">
        <w:rPr>
          <w:rStyle w:val="FontStyle36"/>
          <w:sz w:val="24"/>
          <w:szCs w:val="24"/>
        </w:rPr>
        <w:softHyphen/>
        <w:t xml:space="preserve">жанного» меланхолика - субъекта 13-й пары </w:t>
      </w:r>
      <w:r w:rsidRPr="00D33458">
        <w:rPr>
          <w:rStyle w:val="FontStyle36"/>
          <w:sz w:val="24"/>
          <w:szCs w:val="24"/>
        </w:rPr>
        <w:t xml:space="preserve">(партнера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="0011024A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D33458">
        <w:rPr>
          <w:rStyle w:val="FontStyle36"/>
          <w:sz w:val="24"/>
          <w:szCs w:val="24"/>
        </w:rPr>
        <w:t>далее Партнер) -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обусловливаются 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E5741B" w:rsidRPr="009E3E77">
        <w:rPr>
          <w:rStyle w:val="FontStyle37"/>
          <w:sz w:val="24"/>
          <w:szCs w:val="24"/>
        </w:rPr>
        <w:t>Вх/2 Б/1 А/1 Г/1</w:t>
      </w:r>
      <w:r w:rsidRPr="00D33458">
        <w:rPr>
          <w:rStyle w:val="FontStyle37"/>
          <w:sz w:val="24"/>
          <w:szCs w:val="24"/>
        </w:rPr>
        <w:t>,</w:t>
      </w:r>
      <w:r w:rsidRPr="00D33458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223A0E" w:rsidRPr="00D33458" w:rsidRDefault="00223A0E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D33458">
        <w:rPr>
          <w:rStyle w:val="27"/>
          <w:rFonts w:eastAsiaTheme="minorEastAsia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 xml:space="preserve">Поэтому </w:t>
      </w:r>
      <w:r w:rsidRPr="00D33458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="0011024A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D33458">
        <w:rPr>
          <w:rStyle w:val="FontStyle36"/>
          <w:sz w:val="24"/>
          <w:szCs w:val="24"/>
        </w:rPr>
        <w:t>(далее Личность, с</w:t>
      </w:r>
      <w:r w:rsidRPr="00D33458">
        <w:rPr>
          <w:rStyle w:val="FontStyle31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63527D" w:rsidRPr="002A15A1">
        <w:rPr>
          <w:rStyle w:val="FontStyle77"/>
          <w:i/>
          <w:iCs/>
          <w:sz w:val="24"/>
          <w:szCs w:val="24"/>
        </w:rPr>
        <w:t>Ау</w:t>
      </w:r>
      <w:r w:rsidR="0063527D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63527D" w:rsidRPr="002A15A1">
        <w:rPr>
          <w:rStyle w:val="FontStyle75"/>
          <w:sz w:val="24"/>
          <w:szCs w:val="24"/>
        </w:rPr>
        <w:t xml:space="preserve"> </w:t>
      </w:r>
      <w:r w:rsidR="0063527D" w:rsidRPr="002A15A1">
        <w:rPr>
          <w:rStyle w:val="FontStyle76"/>
          <w:sz w:val="24"/>
          <w:szCs w:val="24"/>
        </w:rPr>
        <w:t>Г/1 В/1 Б/1</w:t>
      </w:r>
      <w:r w:rsidRPr="00D33458">
        <w:rPr>
          <w:rStyle w:val="FontStyle36"/>
          <w:sz w:val="24"/>
          <w:szCs w:val="24"/>
        </w:rPr>
        <w:t>)</w:t>
      </w:r>
      <w:r w:rsidRPr="00D33458">
        <w:rPr>
          <w:rStyle w:val="FontStyle37"/>
          <w:sz w:val="24"/>
          <w:szCs w:val="24"/>
        </w:rPr>
        <w:t xml:space="preserve"> - </w:t>
      </w:r>
      <w:r w:rsidRPr="00D33458">
        <w:rPr>
          <w:rStyle w:val="FontStyle36"/>
          <w:sz w:val="24"/>
          <w:szCs w:val="24"/>
        </w:rPr>
        <w:t>будут складываться непротиворечивые и продук</w:t>
      </w:r>
      <w:r w:rsidRPr="00D33458">
        <w:rPr>
          <w:rStyle w:val="FontStyle36"/>
          <w:sz w:val="24"/>
          <w:szCs w:val="24"/>
        </w:rPr>
        <w:softHyphen/>
        <w:t xml:space="preserve">тивные </w:t>
      </w:r>
      <w:r w:rsidRPr="00D33458">
        <w:rPr>
          <w:rStyle w:val="FontStyle37"/>
          <w:i w:val="0"/>
          <w:iCs w:val="0"/>
          <w:sz w:val="24"/>
          <w:szCs w:val="24"/>
        </w:rPr>
        <w:t>«отношения активации» (схема 2),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в которых конфликты маловероят</w:t>
      </w:r>
      <w:r w:rsidRPr="00D33458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223A0E" w:rsidRPr="00D33458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D33458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>одноаспектных</w:t>
      </w:r>
      <w:r w:rsidRPr="00D33458">
        <w:rPr>
          <w:rStyle w:val="FontStyle36"/>
          <w:i/>
          <w:iCs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задач:</w:t>
      </w:r>
    </w:p>
    <w:p w:rsidR="00223A0E" w:rsidRPr="00D33458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E5741B">
        <w:rPr>
          <w:rStyle w:val="FontStyle32"/>
          <w:b w:val="0"/>
          <w:bCs w:val="0"/>
          <w:sz w:val="24"/>
          <w:szCs w:val="24"/>
        </w:rPr>
        <w:t>Б</w:t>
      </w:r>
      <w:r w:rsidRPr="00AE5A25">
        <w:rPr>
          <w:rStyle w:val="FontStyle32"/>
          <w:b w:val="0"/>
          <w:bCs w:val="0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223A0E" w:rsidRPr="00D33458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E5741B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</w:t>
      </w:r>
    </w:p>
    <w:p w:rsidR="00223A0E" w:rsidRPr="00D33458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223A0E" w:rsidRPr="00D33458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</w:t>
      </w:r>
      <w:r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ведомого.*</w:t>
      </w:r>
    </w:p>
    <w:p w:rsidR="00223A0E" w:rsidRPr="00443D7F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443D7F">
        <w:rPr>
          <w:rStyle w:val="FontStyle37"/>
          <w:i w:val="0"/>
          <w:iCs w:val="0"/>
          <w:sz w:val="22"/>
          <w:szCs w:val="22"/>
        </w:rPr>
        <w:t xml:space="preserve">* </w:t>
      </w:r>
      <w:r w:rsidRPr="00443D7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подфункциям.. Так как информа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443D7F">
        <w:rPr>
          <w:rStyle w:val="FontStyle37"/>
          <w:sz w:val="22"/>
          <w:szCs w:val="22"/>
        </w:rPr>
        <w:t>ведущего и</w:t>
      </w:r>
      <w:r w:rsidRPr="00443D7F">
        <w:rPr>
          <w:rStyle w:val="FontStyle30"/>
          <w:i/>
          <w:iCs/>
          <w:sz w:val="22"/>
          <w:szCs w:val="22"/>
        </w:rPr>
        <w:t xml:space="preserve"> </w:t>
      </w:r>
      <w:r w:rsidRPr="00443D7F">
        <w:rPr>
          <w:rStyle w:val="FontStyle30"/>
          <w:i/>
          <w:iCs/>
          <w:sz w:val="22"/>
          <w:szCs w:val="22"/>
        </w:rPr>
        <w:lastRenderedPageBreak/>
        <w:t>мягко активизирует слабую подфункцию другого</w:t>
      </w:r>
      <w:r w:rsidRPr="00443D7F">
        <w:rPr>
          <w:rStyle w:val="FontStyle37"/>
          <w:i w:val="0"/>
          <w:iCs w:val="0"/>
          <w:sz w:val="22"/>
          <w:szCs w:val="22"/>
        </w:rPr>
        <w:t xml:space="preserve">) </w:t>
      </w:r>
      <w:r w:rsidRPr="00443D7F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Четвертом канале, где каждый из них выступает в роли продуктивного </w:t>
      </w:r>
      <w:r w:rsidRPr="00443D7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443D7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sz w:val="22"/>
          <w:szCs w:val="22"/>
        </w:rPr>
        <w:t>ведущего,</w:t>
      </w:r>
      <w:r w:rsidRPr="00443D7F">
        <w:rPr>
          <w:rStyle w:val="FontStyle37"/>
          <w:i w:val="0"/>
          <w:iCs w:val="0"/>
          <w:sz w:val="22"/>
          <w:szCs w:val="22"/>
        </w:rPr>
        <w:t xml:space="preserve"> </w:t>
      </w:r>
      <w:r w:rsidRPr="00443D7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443D7F">
        <w:rPr>
          <w:rStyle w:val="FontStyle37"/>
          <w:sz w:val="22"/>
          <w:szCs w:val="22"/>
        </w:rPr>
        <w:t>ведомый.</w:t>
      </w:r>
    </w:p>
    <w:p w:rsidR="00223A0E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223A0E" w:rsidRPr="005C5D26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подфункций </w:t>
      </w:r>
      <w:r w:rsidRPr="001C141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</w:t>
      </w:r>
      <w:r w:rsidR="00E5741B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х</w:t>
      </w:r>
      <w:r w:rsidRPr="001C141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/2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Pr="001C141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Б/1</w:t>
      </w:r>
      <w:r>
        <w:rPr>
          <w:rStyle w:val="FontStyle31"/>
          <w:sz w:val="24"/>
          <w:szCs w:val="24"/>
        </w:rPr>
        <w:t>;</w:t>
      </w:r>
    </w:p>
    <w:p w:rsidR="00223A0E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подфункций </w:t>
      </w:r>
      <w:r w:rsidR="00E5741B">
        <w:rPr>
          <w:rStyle w:val="FontStyle76"/>
          <w:sz w:val="24"/>
          <w:szCs w:val="24"/>
        </w:rPr>
        <w:t>Ау</w:t>
      </w:r>
      <w:r w:rsidRPr="0083193E">
        <w:rPr>
          <w:rStyle w:val="FontStyle76"/>
          <w:sz w:val="24"/>
          <w:szCs w:val="24"/>
        </w:rPr>
        <w:t xml:space="preserve">/2 </w:t>
      </w:r>
      <w:r>
        <w:rPr>
          <w:rStyle w:val="FontStyle76"/>
          <w:sz w:val="24"/>
          <w:szCs w:val="24"/>
        </w:rPr>
        <w:t xml:space="preserve">и </w:t>
      </w:r>
      <w:r w:rsidRPr="0083193E">
        <w:rPr>
          <w:rStyle w:val="FontStyle76"/>
          <w:sz w:val="24"/>
          <w:szCs w:val="24"/>
        </w:rPr>
        <w:t xml:space="preserve"> В/1</w:t>
      </w:r>
      <w:r w:rsidRPr="005C5D26">
        <w:rPr>
          <w:rStyle w:val="FontStyle36"/>
          <w:sz w:val="24"/>
          <w:szCs w:val="24"/>
        </w:rPr>
        <w:t>.</w:t>
      </w:r>
    </w:p>
    <w:p w:rsidR="00223A0E" w:rsidRPr="00153D7E" w:rsidRDefault="00223A0E" w:rsidP="00FB2CBF">
      <w:pPr>
        <w:pStyle w:val="Style1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153D7E">
        <w:rPr>
          <w:rFonts w:ascii="Times New Roman" w:hAnsi="Times New Roman" w:cs="Times New Roman"/>
        </w:rPr>
        <w:t xml:space="preserve">В межличностном взаимодействии «активаторы» как бы инициируют друг друга. Они имеют схожие цели в жизни и их отношения устанавливается намного быстрее, чем у других. </w:t>
      </w:r>
    </w:p>
    <w:p w:rsidR="00DE65D6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 xml:space="preserve">     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DE65D6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«12</w:t>
      </w:r>
      <w:r w:rsidR="00DE65D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DE65D6" w:rsidRPr="001C53DD">
        <w:rPr>
          <w:rStyle w:val="FontStyle36"/>
          <w:iCs/>
          <w:sz w:val="24"/>
          <w:szCs w:val="24"/>
        </w:rPr>
        <w:t>отношения</w:t>
      </w:r>
      <w:r w:rsidR="00DE65D6" w:rsidRPr="00DE65D6">
        <w:rPr>
          <w:rStyle w:val="FontStyle36"/>
          <w:iCs/>
          <w:sz w:val="24"/>
          <w:szCs w:val="24"/>
        </w:rPr>
        <w:t xml:space="preserve"> </w:t>
      </w:r>
      <w:r w:rsidR="00DE65D6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DE65D6" w:rsidRPr="00DE65D6">
        <w:rPr>
          <w:rStyle w:val="FontStyle31"/>
          <w:i w:val="0"/>
          <w:sz w:val="24"/>
          <w:szCs w:val="24"/>
        </w:rPr>
        <w:t>Старательного</w:t>
      </w:r>
      <w:r w:rsidR="00DE65D6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DE65D6" w:rsidRPr="00DE65D6">
        <w:rPr>
          <w:rStyle w:val="FontStyle31"/>
          <w:i w:val="0"/>
          <w:sz w:val="24"/>
          <w:szCs w:val="24"/>
        </w:rPr>
        <w:t>Пассивного</w:t>
      </w:r>
      <w:r w:rsidR="00DE65D6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DE65D6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DE65D6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флегматика</w:t>
      </w:r>
      <w:r w:rsidR="00DE65D6" w:rsidRPr="007E3D98">
        <w:rPr>
          <w:rFonts w:ascii="Times New Roman" w:hAnsi="Times New Roman" w:cs="Times New Roman"/>
          <w:iCs/>
        </w:rPr>
        <w:t xml:space="preserve">, </w:t>
      </w:r>
      <w:r w:rsidR="00DE65D6" w:rsidRPr="007E3D98">
        <w:rPr>
          <w:rStyle w:val="FontStyle77"/>
          <w:iCs/>
          <w:sz w:val="24"/>
          <w:szCs w:val="24"/>
        </w:rPr>
        <w:t xml:space="preserve">субъектов </w:t>
      </w:r>
      <w:r w:rsidR="00DE65D6">
        <w:rPr>
          <w:rStyle w:val="FontStyle77"/>
          <w:iCs/>
          <w:sz w:val="24"/>
          <w:szCs w:val="24"/>
        </w:rPr>
        <w:t>две</w:t>
      </w:r>
      <w:r w:rsidR="00DE65D6" w:rsidRPr="007E3D98">
        <w:rPr>
          <w:rStyle w:val="FontStyle77"/>
          <w:iCs/>
          <w:sz w:val="24"/>
          <w:szCs w:val="24"/>
        </w:rPr>
        <w:t>ннадцатой</w:t>
      </w:r>
      <w:r w:rsidR="00DE65D6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DE65D6" w:rsidRPr="009C3A56">
        <w:rPr>
          <w:rStyle w:val="FontStyle77"/>
          <w:iCs/>
          <w:sz w:val="24"/>
          <w:szCs w:val="24"/>
        </w:rPr>
        <w:t>пары</w:t>
      </w:r>
      <w:r w:rsidR="00DE65D6" w:rsidRPr="009C3A56">
        <w:rPr>
          <w:rStyle w:val="FontStyle32"/>
          <w:sz w:val="24"/>
          <w:szCs w:val="24"/>
        </w:rPr>
        <w:t>,</w:t>
      </w:r>
      <w:r w:rsidR="00DE65D6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223A0E" w:rsidRPr="00700A85" w:rsidRDefault="00223A0E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223A0E" w:rsidRDefault="00223A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t>С</w:t>
      </w: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хема 2.</w:t>
      </w:r>
      <w:r>
        <w:rPr>
          <w:rStyle w:val="FontStyle20"/>
          <w:rFonts w:ascii="Times New Roman" w:hAnsi="Times New Roman" w:cs="Times New Roman"/>
          <w:sz w:val="24"/>
          <w:szCs w:val="24"/>
        </w:rPr>
        <w:t xml:space="preserve"> Типические отношения активации</w:t>
      </w:r>
    </w:p>
    <w:p w:rsidR="00223A0E" w:rsidRPr="001A3E75" w:rsidRDefault="00223A0E" w:rsidP="00FB2CBF">
      <w:pPr>
        <w:pStyle w:val="Style7"/>
        <w:widowControl/>
        <w:spacing w:before="91" w:line="221" w:lineRule="exact"/>
        <w:ind w:left="-142" w:right="5"/>
        <w:jc w:val="both"/>
        <w:rPr>
          <w:rStyle w:val="FontStyle36"/>
          <w:b/>
          <w:bCs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 </w:t>
      </w:r>
    </w:p>
    <w:p w:rsidR="00223A0E" w:rsidRPr="00264092" w:rsidRDefault="00E5741B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  <w:lang w:val="en-US"/>
        </w:rPr>
      </w:pPr>
      <w:r>
        <w:rPr>
          <w:noProof/>
          <w:lang w:bidi="or-IN"/>
        </w:rPr>
        <w:drawing>
          <wp:inline distT="0" distB="0" distL="0" distR="0" wp14:anchorId="1911E163" wp14:editId="5E0052F4">
            <wp:extent cx="2171700" cy="1230630"/>
            <wp:effectExtent l="0" t="0" r="0" b="762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A0E" w:rsidRDefault="00223A0E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  <w:lang w:val="en-US"/>
        </w:rPr>
      </w:pPr>
    </w:p>
    <w:p w:rsidR="00223A0E" w:rsidRPr="002D328B" w:rsidRDefault="00223A0E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2D328B" w:rsidRPr="002D328B">
        <w:rPr>
          <w:rStyle w:val="FontStyle36"/>
          <w:b/>
          <w:bCs/>
          <w:i/>
          <w:sz w:val="24"/>
          <w:szCs w:val="24"/>
        </w:rPr>
        <w:t>2</w:t>
      </w:r>
      <w:r w:rsidRPr="00B82DEF">
        <w:rPr>
          <w:rStyle w:val="FontStyle36"/>
          <w:b/>
          <w:bCs/>
          <w:i/>
          <w:sz w:val="24"/>
          <w:szCs w:val="24"/>
        </w:rPr>
        <w:t>.2.1.3.</w:t>
      </w:r>
      <w:r w:rsidRPr="00B82DEF">
        <w:rPr>
          <w:rStyle w:val="FontStyle36"/>
          <w:b/>
          <w:bCs/>
          <w:sz w:val="24"/>
          <w:szCs w:val="24"/>
        </w:rPr>
        <w:t xml:space="preserve"> </w:t>
      </w:r>
      <w:r w:rsidRPr="00B82DEF">
        <w:rPr>
          <w:rStyle w:val="FontStyle32"/>
          <w:sz w:val="24"/>
          <w:szCs w:val="24"/>
        </w:rPr>
        <w:t xml:space="preserve">Отношения </w:t>
      </w:r>
      <w:r w:rsidRPr="00B82DE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полного дополнения</w:t>
      </w:r>
      <w:r w:rsidRPr="00B82DEF">
        <w:rPr>
          <w:rStyle w:val="FontStyle32"/>
          <w:i w:val="0"/>
          <w:iCs w:val="0"/>
          <w:sz w:val="24"/>
          <w:szCs w:val="24"/>
        </w:rPr>
        <w:t xml:space="preserve">, </w:t>
      </w:r>
      <w:r w:rsidRPr="00B82DEF">
        <w:rPr>
          <w:rStyle w:val="FontStyle32"/>
          <w:sz w:val="24"/>
          <w:szCs w:val="24"/>
        </w:rPr>
        <w:t xml:space="preserve">реализуемые </w:t>
      </w:r>
      <w:r w:rsidR="002D328B" w:rsidRPr="00981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«Оптимистическим» и «Активным»</w:t>
      </w:r>
      <w:r w:rsidR="002D328B" w:rsidRPr="002D328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2D328B" w:rsidRPr="00981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2D328B" w:rsidRPr="002D328B" w:rsidRDefault="002D328B" w:rsidP="00FB2CBF">
      <w:pPr>
        <w:pStyle w:val="Style7"/>
        <w:widowControl/>
        <w:spacing w:before="67" w:line="276" w:lineRule="auto"/>
        <w:ind w:left="-142" w:right="5"/>
        <w:jc w:val="center"/>
      </w:pPr>
    </w:p>
    <w:p w:rsidR="00223A0E" w:rsidRPr="00B82DEF" w:rsidRDefault="00223A0E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«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поддающегося настроению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DB7B55">
        <w:rPr>
          <w:rStyle w:val="FontStyle34"/>
          <w:sz w:val="24"/>
          <w:szCs w:val="24"/>
        </w:rPr>
        <w:t xml:space="preserve"> </w:t>
      </w:r>
      <w:r w:rsidR="00E5741B" w:rsidRPr="009E3E77">
        <w:rPr>
          <w:rStyle w:val="FontStyle36"/>
          <w:sz w:val="24"/>
          <w:szCs w:val="24"/>
        </w:rPr>
        <w:t>«ак</w:t>
      </w:r>
      <w:r w:rsidR="00E5741B" w:rsidRPr="009E3E77">
        <w:rPr>
          <w:rStyle w:val="FontStyle36"/>
          <w:sz w:val="24"/>
          <w:szCs w:val="24"/>
        </w:rPr>
        <w:softHyphen/>
        <w:t xml:space="preserve">тивного» холерика - субъекта 4-й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="0011024A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 xml:space="preserve">далее </w:t>
      </w:r>
      <w:r w:rsidR="00E5741B" w:rsidRPr="009E3E77">
        <w:rPr>
          <w:rStyle w:val="FontStyle37"/>
          <w:sz w:val="24"/>
          <w:szCs w:val="24"/>
        </w:rPr>
        <w:t>Бу/1 В/2 Г/2 А/2</w:t>
      </w:r>
      <w:r w:rsidRPr="006308B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223A0E" w:rsidRPr="00B82DEF" w:rsidRDefault="00223A0E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lastRenderedPageBreak/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E5741B" w:rsidRPr="002A15A1">
        <w:rPr>
          <w:rStyle w:val="FontStyle77"/>
          <w:i/>
          <w:iCs/>
          <w:sz w:val="24"/>
          <w:szCs w:val="24"/>
        </w:rPr>
        <w:t>Ау</w:t>
      </w:r>
      <w:r w:rsidR="00E5741B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E5741B" w:rsidRPr="002A15A1">
        <w:rPr>
          <w:rStyle w:val="FontStyle75"/>
          <w:sz w:val="24"/>
          <w:szCs w:val="24"/>
        </w:rPr>
        <w:t xml:space="preserve"> </w:t>
      </w:r>
      <w:r w:rsidR="00E5741B" w:rsidRPr="002A15A1">
        <w:rPr>
          <w:rStyle w:val="FontStyle76"/>
          <w:sz w:val="24"/>
          <w:szCs w:val="24"/>
        </w:rPr>
        <w:t>Г/1 В/1 Б/1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«отношения</w:t>
      </w:r>
      <w:r w:rsidRPr="00B82DEF">
        <w:rPr>
          <w:rStyle w:val="FontStyle31"/>
          <w:i w:val="0"/>
          <w:iCs w:val="0"/>
          <w:sz w:val="24"/>
          <w:szCs w:val="24"/>
        </w:rPr>
        <w:t xml:space="preserve"> полного дополнения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3),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E5741B" w:rsidRPr="009E3E77">
        <w:rPr>
          <w:rStyle w:val="FontStyle37"/>
          <w:sz w:val="24"/>
          <w:szCs w:val="24"/>
        </w:rPr>
        <w:t>Бу/1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A052E2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A052E2" w:rsidRPr="002A15A1">
        <w:rPr>
          <w:rStyle w:val="FontStyle77"/>
          <w:i/>
          <w:iCs/>
          <w:sz w:val="24"/>
          <w:szCs w:val="24"/>
        </w:rPr>
        <w:t>Ау</w:t>
      </w:r>
      <w:r w:rsidR="00A052E2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A052E2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223A0E" w:rsidRPr="00B82DEF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B82DEF">
        <w:rPr>
          <w:rStyle w:val="FontStyle37"/>
          <w:i w:val="0"/>
          <w:iCs w:val="0"/>
          <w:sz w:val="22"/>
          <w:szCs w:val="22"/>
        </w:rPr>
        <w:t>ведущего и</w:t>
      </w:r>
      <w:r w:rsidRPr="00B82DEF">
        <w:rPr>
          <w:rStyle w:val="FontStyle30"/>
          <w:i/>
          <w:iCs/>
          <w:sz w:val="22"/>
          <w:szCs w:val="22"/>
        </w:rPr>
        <w:t xml:space="preserve"> активизирует слабую подфункцию другого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 </w:t>
      </w:r>
      <w:r w:rsidRPr="00B82DE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B82DEF">
        <w:rPr>
          <w:rStyle w:val="FontStyle37"/>
          <w:sz w:val="22"/>
          <w:szCs w:val="22"/>
        </w:rPr>
        <w:t>ведомого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).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</w:t>
      </w:r>
      <w:r>
        <w:rPr>
          <w:rStyle w:val="FontStyle36"/>
          <w:sz w:val="24"/>
          <w:szCs w:val="24"/>
        </w:rPr>
        <w:t xml:space="preserve">артнер, посредством подфункций </w:t>
      </w:r>
      <w:r w:rsidRPr="00D1741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В/2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Pr="00D1741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Г/2</w:t>
      </w:r>
      <w:r>
        <w:rPr>
          <w:rStyle w:val="FontStyle31"/>
          <w:sz w:val="24"/>
          <w:szCs w:val="24"/>
        </w:rPr>
        <w:t>;</w:t>
      </w:r>
    </w:p>
    <w:p w:rsidR="00223A0E" w:rsidRPr="00D06369" w:rsidRDefault="00223A0E" w:rsidP="00FB2CBF">
      <w:pPr>
        <w:pStyle w:val="Style2"/>
        <w:widowControl/>
        <w:spacing w:line="240" w:lineRule="auto"/>
        <w:ind w:left="-142" w:right="5" w:firstLine="346"/>
        <w:rPr>
          <w:rStyle w:val="FontStyle36"/>
          <w:sz w:val="24"/>
          <w:szCs w:val="24"/>
        </w:rPr>
      </w:pPr>
      <w:r w:rsidRPr="00D06369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Pr="00B653F9">
        <w:rPr>
          <w:rStyle w:val="FontStyle31"/>
          <w:sz w:val="24"/>
          <w:szCs w:val="24"/>
        </w:rPr>
        <w:t xml:space="preserve"> </w:t>
      </w:r>
      <w:r w:rsidRPr="0083193E">
        <w:rPr>
          <w:rStyle w:val="FontStyle76"/>
          <w:sz w:val="24"/>
          <w:szCs w:val="24"/>
        </w:rPr>
        <w:t>Г/1 В/1</w:t>
      </w:r>
      <w:r>
        <w:rPr>
          <w:rStyle w:val="FontStyle31"/>
          <w:sz w:val="24"/>
          <w:szCs w:val="24"/>
        </w:rPr>
        <w:t xml:space="preserve">.  </w:t>
      </w:r>
      <w:r>
        <w:rPr>
          <w:rStyle w:val="FontStyle36"/>
          <w:sz w:val="24"/>
          <w:szCs w:val="24"/>
        </w:rPr>
        <w:t xml:space="preserve"> </w:t>
      </w:r>
    </w:p>
    <w:p w:rsidR="00223A0E" w:rsidRPr="00D06369" w:rsidRDefault="00223A0E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D06369">
        <w:rPr>
          <w:sz w:val="24"/>
          <w:szCs w:val="24"/>
          <w:lang w:val="ru-RU"/>
        </w:rPr>
        <w:t>Особую ценность данные оношения представляют:</w:t>
      </w:r>
    </w:p>
    <w:p w:rsidR="00223A0E" w:rsidRPr="00D06369" w:rsidRDefault="00223A0E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во-первых, для выживания в неблагоприятных условиях социальной среды</w:t>
      </w:r>
      <w:r w:rsidRPr="00D06369">
        <w:rPr>
          <w:noProof w:val="0"/>
          <w:sz w:val="24"/>
          <w:szCs w:val="24"/>
          <w:lang w:val="ru-RU" w:bidi="or-IN"/>
        </w:rPr>
        <w:t>;</w:t>
      </w:r>
    </w:p>
    <w:p w:rsidR="00223A0E" w:rsidRPr="00E82A90" w:rsidRDefault="00223A0E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во-вторых, когда человек двигается вверх</w:t>
      </w:r>
      <w:r w:rsidRPr="00D06369">
        <w:rPr>
          <w:noProof w:val="0"/>
          <w:sz w:val="24"/>
          <w:szCs w:val="24"/>
          <w:lang w:val="ru-RU" w:bidi="or-IN"/>
        </w:rPr>
        <w:t xml:space="preserve"> (по карьерноной лестнице)</w:t>
      </w:r>
      <w:r w:rsidRPr="00E82A90">
        <w:rPr>
          <w:noProof w:val="0"/>
          <w:sz w:val="24"/>
          <w:szCs w:val="24"/>
          <w:lang w:val="ru-RU" w:bidi="or-IN"/>
        </w:rPr>
        <w:t xml:space="preserve"> в условиях острой конкуренции.</w:t>
      </w:r>
    </w:p>
    <w:p w:rsidR="00223A0E" w:rsidRPr="008111CC" w:rsidRDefault="00223A0E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жизне</w:t>
      </w:r>
      <w:r w:rsidRPr="005C3679">
        <w:rPr>
          <w:rFonts w:ascii="Times New Roman" w:hAnsi="Times New Roman" w:cs="Times New Roman"/>
        </w:rPr>
        <w:t xml:space="preserve">деятельности </w:t>
      </w:r>
      <w:r>
        <w:rPr>
          <w:rFonts w:ascii="Times New Roman" w:hAnsi="Times New Roman" w:cs="Times New Roman"/>
        </w:rPr>
        <w:t>обоих</w:t>
      </w:r>
      <w:r w:rsidRPr="005C3679">
        <w:rPr>
          <w:rFonts w:ascii="Times New Roman" w:hAnsi="Times New Roman" w:cs="Times New Roman"/>
        </w:rPr>
        <w:t xml:space="preserve"> данны</w:t>
      </w:r>
      <w:r>
        <w:rPr>
          <w:rFonts w:ascii="Times New Roman" w:hAnsi="Times New Roman" w:cs="Times New Roman"/>
        </w:rPr>
        <w:t>е оношения</w:t>
      </w:r>
      <w:r w:rsidRPr="008111CC">
        <w:rPr>
          <w:rFonts w:ascii="Arial" w:hAnsi="Arial" w:cs="Arial"/>
          <w:lang w:bidi="or-IN"/>
        </w:rPr>
        <w:t xml:space="preserve"> </w:t>
      </w:r>
      <w:r w:rsidRPr="00702347">
        <w:rPr>
          <w:rFonts w:ascii="Times New Roman" w:hAnsi="Times New Roman" w:cs="Times New Roman"/>
          <w:lang w:bidi="or-IN"/>
        </w:rPr>
        <w:t>самые удобные, в них не нужно приспосабливаться друг к другу. В такой паре каждый получает возможность заниматься посильным и интересным для себя делом.</w:t>
      </w:r>
      <w:r w:rsidRPr="005C3679">
        <w:rPr>
          <w:rFonts w:ascii="Times New Roman" w:hAnsi="Times New Roman" w:cs="Times New Roman"/>
        </w:rPr>
        <w:t xml:space="preserve"> </w:t>
      </w:r>
    </w:p>
    <w:p w:rsidR="0063527D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3527D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«12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63527D" w:rsidRPr="001C53DD">
        <w:rPr>
          <w:rStyle w:val="FontStyle36"/>
          <w:iCs/>
          <w:sz w:val="24"/>
          <w:szCs w:val="24"/>
        </w:rPr>
        <w:t>отношения</w:t>
      </w:r>
      <w:r w:rsidR="0063527D" w:rsidRPr="00DE65D6">
        <w:rPr>
          <w:rStyle w:val="FontStyle36"/>
          <w:iCs/>
          <w:sz w:val="24"/>
          <w:szCs w:val="24"/>
        </w:rPr>
        <w:t xml:space="preserve"> 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63527D" w:rsidRPr="00DE65D6">
        <w:rPr>
          <w:rStyle w:val="FontStyle31"/>
          <w:i w:val="0"/>
          <w:sz w:val="24"/>
          <w:szCs w:val="24"/>
        </w:rPr>
        <w:t>Старательного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63527D" w:rsidRPr="00DE65D6">
        <w:rPr>
          <w:rStyle w:val="FontStyle31"/>
          <w:i w:val="0"/>
          <w:sz w:val="24"/>
          <w:szCs w:val="24"/>
        </w:rPr>
        <w:t>Пассивного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63527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3527D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флегматика</w:t>
      </w:r>
      <w:r w:rsidR="0063527D" w:rsidRPr="007E3D98">
        <w:rPr>
          <w:rFonts w:ascii="Times New Roman" w:hAnsi="Times New Roman" w:cs="Times New Roman"/>
          <w:iCs/>
        </w:rPr>
        <w:t xml:space="preserve">, </w:t>
      </w:r>
      <w:r w:rsidR="0063527D" w:rsidRPr="007E3D98">
        <w:rPr>
          <w:rStyle w:val="FontStyle77"/>
          <w:iCs/>
          <w:sz w:val="24"/>
          <w:szCs w:val="24"/>
        </w:rPr>
        <w:t xml:space="preserve">субъектов </w:t>
      </w:r>
      <w:r w:rsidR="0063527D">
        <w:rPr>
          <w:rStyle w:val="FontStyle77"/>
          <w:iCs/>
          <w:sz w:val="24"/>
          <w:szCs w:val="24"/>
        </w:rPr>
        <w:t>две</w:t>
      </w:r>
      <w:r w:rsidR="0063527D" w:rsidRPr="007E3D98">
        <w:rPr>
          <w:rStyle w:val="FontStyle77"/>
          <w:iCs/>
          <w:sz w:val="24"/>
          <w:szCs w:val="24"/>
        </w:rPr>
        <w:t>ннадцатой</w:t>
      </w:r>
      <w:r w:rsidR="0063527D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3527D" w:rsidRPr="009C3A56">
        <w:rPr>
          <w:rStyle w:val="FontStyle77"/>
          <w:iCs/>
          <w:sz w:val="24"/>
          <w:szCs w:val="24"/>
        </w:rPr>
        <w:t>пары</w:t>
      </w:r>
      <w:r w:rsidR="0063527D" w:rsidRPr="009C3A56">
        <w:rPr>
          <w:rStyle w:val="FontStyle32"/>
          <w:sz w:val="24"/>
          <w:szCs w:val="24"/>
        </w:rPr>
        <w:t>,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223A0E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223A0E" w:rsidRDefault="00223A0E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223A0E" w:rsidRPr="00A92800" w:rsidRDefault="00223A0E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223A0E" w:rsidRPr="00A92800" w:rsidSect="00FB2CBF">
          <w:headerReference w:type="even" r:id="rId560"/>
          <w:footerReference w:type="default" r:id="rId561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</w:p>
    <w:p w:rsidR="00223A0E" w:rsidRPr="00B82DEF" w:rsidRDefault="00223A0E" w:rsidP="00FB2CBF">
      <w:pPr>
        <w:pStyle w:val="Style7"/>
        <w:widowControl/>
        <w:spacing w:before="182" w:line="221" w:lineRule="exact"/>
        <w:ind w:left="-142" w:right="5"/>
        <w:jc w:val="center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Схема 3. Типические отношения полного дополнения</w:t>
      </w:r>
    </w:p>
    <w:p w:rsidR="00223A0E" w:rsidRDefault="00223A0E" w:rsidP="00FB2CBF">
      <w:pPr>
        <w:pStyle w:val="Style7"/>
        <w:widowControl/>
        <w:spacing w:before="182" w:line="221" w:lineRule="exact"/>
        <w:ind w:left="-142" w:right="5"/>
        <w:rPr>
          <w:rStyle w:val="FontStyle20"/>
        </w:rPr>
        <w:sectPr w:rsidR="00223A0E" w:rsidSect="00FB2CBF">
          <w:headerReference w:type="even" r:id="rId562"/>
          <w:headerReference w:type="default" r:id="rId563"/>
          <w:type w:val="continuous"/>
          <w:pgSz w:w="8390" w:h="11905"/>
          <w:pgMar w:top="1205" w:right="281" w:bottom="1297" w:left="426" w:header="720" w:footer="720" w:gutter="0"/>
          <w:cols w:space="60"/>
          <w:noEndnote/>
        </w:sectPr>
      </w:pPr>
    </w:p>
    <w:p w:rsidR="00223A0E" w:rsidRDefault="0073180E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noProof/>
        </w:rPr>
        <w:pict>
          <v:shape id="_x0000_s6111" type="#_x0000_t202" style="position:absolute;left:0;text-align:left;margin-left:0;margin-top:14.15pt;width:310.8pt;height:97.2pt;z-index:252093440;visibility:visible;mso-wrap-style:square;mso-width-percent:0;mso-height-percent:0;mso-wrap-distance-left:1.9pt;mso-wrap-distance-top:4.55pt;mso-wrap-distance-right:1.9pt;mso-wrap-distance-bottom:24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vPsw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" filled="f" stroked="f">
            <v:textbox inset="0,0,0,0">
              <w:txbxContent>
                <w:p w:rsidR="0073180E" w:rsidRDefault="0073180E" w:rsidP="00223A0E">
                  <w:r>
                    <w:rPr>
                      <w:lang w:val="ru-RU" w:bidi="or-IN"/>
                    </w:rPr>
                    <w:drawing>
                      <wp:inline distT="0" distB="0" distL="0" distR="0" wp14:anchorId="659C68B9" wp14:editId="3C6A7E30">
                        <wp:extent cx="2162810" cy="1230630"/>
                        <wp:effectExtent l="0" t="0" r="8890" b="7620"/>
                        <wp:docPr id="209" name="Рисунок 2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223A0E">
        <w:rPr>
          <w:rStyle w:val="FontStyle36"/>
          <w:b/>
          <w:bCs/>
          <w:i/>
          <w:sz w:val="24"/>
          <w:szCs w:val="24"/>
        </w:rPr>
        <w:t>1</w:t>
      </w:r>
      <w:r w:rsidR="002D328B" w:rsidRPr="00B537AC">
        <w:rPr>
          <w:rStyle w:val="FontStyle36"/>
          <w:b/>
          <w:bCs/>
          <w:i/>
          <w:sz w:val="24"/>
          <w:szCs w:val="24"/>
        </w:rPr>
        <w:t>2</w:t>
      </w:r>
      <w:r w:rsidR="00223A0E" w:rsidRPr="009F4818">
        <w:rPr>
          <w:rStyle w:val="FontStyle36"/>
          <w:b/>
          <w:bCs/>
          <w:i/>
          <w:sz w:val="24"/>
          <w:szCs w:val="24"/>
        </w:rPr>
        <w:t>.2.1.</w:t>
      </w:r>
      <w:r w:rsidR="00223A0E">
        <w:rPr>
          <w:rStyle w:val="FontStyle36"/>
          <w:b/>
          <w:bCs/>
          <w:i/>
          <w:sz w:val="24"/>
          <w:szCs w:val="24"/>
        </w:rPr>
        <w:t>4.</w:t>
      </w:r>
      <w:r w:rsidR="00223A0E" w:rsidRPr="009F4818">
        <w:rPr>
          <w:rStyle w:val="FontStyle36"/>
          <w:b/>
          <w:bCs/>
          <w:sz w:val="24"/>
          <w:szCs w:val="24"/>
        </w:rPr>
        <w:t xml:space="preserve"> </w:t>
      </w:r>
      <w:r w:rsidR="00223A0E" w:rsidRPr="00B97548">
        <w:rPr>
          <w:rStyle w:val="FontStyle36"/>
          <w:b/>
          <w:bCs/>
          <w:i/>
          <w:iCs/>
          <w:sz w:val="24"/>
          <w:szCs w:val="24"/>
        </w:rPr>
        <w:t>Д</w:t>
      </w:r>
      <w:r w:rsidR="00223A0E" w:rsidRPr="00B9754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еловые отношения</w:t>
      </w:r>
      <w:r w:rsidR="00223A0E" w:rsidRPr="00B97548">
        <w:rPr>
          <w:rStyle w:val="FontStyle32"/>
          <w:i w:val="0"/>
          <w:iCs w:val="0"/>
          <w:sz w:val="24"/>
          <w:szCs w:val="24"/>
        </w:rPr>
        <w:t>,</w:t>
      </w:r>
      <w:r w:rsidR="00223A0E">
        <w:rPr>
          <w:rStyle w:val="FontStyle32"/>
          <w:i w:val="0"/>
          <w:iCs w:val="0"/>
          <w:sz w:val="24"/>
          <w:szCs w:val="24"/>
        </w:rPr>
        <w:t xml:space="preserve"> </w:t>
      </w:r>
      <w:r w:rsidR="00223A0E">
        <w:rPr>
          <w:rStyle w:val="FontStyle32"/>
          <w:sz w:val="24"/>
          <w:szCs w:val="24"/>
        </w:rPr>
        <w:t>р</w:t>
      </w:r>
      <w:r w:rsidR="00223A0E" w:rsidRPr="00F62477">
        <w:rPr>
          <w:rStyle w:val="FontStyle32"/>
          <w:sz w:val="24"/>
          <w:szCs w:val="24"/>
        </w:rPr>
        <w:t>еализуемые</w:t>
      </w:r>
      <w:r w:rsidR="00223A0E">
        <w:rPr>
          <w:rStyle w:val="FontStyle32"/>
          <w:sz w:val="24"/>
          <w:szCs w:val="24"/>
        </w:rPr>
        <w:t xml:space="preserve"> </w:t>
      </w:r>
    </w:p>
    <w:p w:rsidR="00223A0E" w:rsidRDefault="002D328B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981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Миролюбивым» и «Вдумчивым» </w:t>
      </w:r>
      <w:r w:rsidR="00223A0E" w:rsidRPr="00EB6DA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223A0E" w:rsidRPr="00F62477" w:rsidRDefault="00223A0E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223A0E" w:rsidRPr="00B82DEF" w:rsidRDefault="00223A0E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>
        <w:rPr>
          <w:rStyle w:val="FontStyle34"/>
          <w:sz w:val="24"/>
          <w:szCs w:val="24"/>
        </w:rPr>
        <w:t>«</w:t>
      </w:r>
      <w:r w:rsidR="00C6623F" w:rsidRPr="009E3E77">
        <w:rPr>
          <w:rStyle w:val="FontStyle36"/>
          <w:sz w:val="24"/>
          <w:szCs w:val="24"/>
        </w:rPr>
        <w:t>миролюбивого</w:t>
      </w:r>
      <w:r>
        <w:rPr>
          <w:rStyle w:val="FontStyle34"/>
          <w:sz w:val="24"/>
          <w:szCs w:val="24"/>
        </w:rPr>
        <w:t>» или</w:t>
      </w:r>
      <w:r w:rsidRPr="005A40F4">
        <w:rPr>
          <w:rStyle w:val="FontStyle34"/>
          <w:sz w:val="24"/>
          <w:szCs w:val="24"/>
        </w:rPr>
        <w:t xml:space="preserve"> </w:t>
      </w:r>
      <w:r w:rsidR="00073EA5" w:rsidRPr="009E3E77">
        <w:rPr>
          <w:rStyle w:val="FontStyle36"/>
          <w:sz w:val="24"/>
          <w:szCs w:val="24"/>
        </w:rPr>
        <w:t>«вдум</w:t>
      </w:r>
      <w:r w:rsidR="00073EA5" w:rsidRPr="009E3E77">
        <w:rPr>
          <w:rStyle w:val="FontStyle36"/>
          <w:sz w:val="24"/>
          <w:szCs w:val="24"/>
        </w:rPr>
        <w:softHyphen/>
        <w:t xml:space="preserve">чивого» флегматика - субъекта 11-й пары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(</w:t>
      </w:r>
      <w:r w:rsidRPr="00B82DEF">
        <w:rPr>
          <w:rStyle w:val="FontStyle36"/>
          <w:sz w:val="24"/>
          <w:szCs w:val="24"/>
        </w:rPr>
        <w:t xml:space="preserve">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="0011024A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>ций</w:t>
      </w:r>
      <w:r w:rsidR="00073EA5">
        <w:rPr>
          <w:rStyle w:val="FontStyle36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 </w:t>
      </w:r>
      <w:r w:rsidR="00073EA5" w:rsidRPr="009E3E77">
        <w:rPr>
          <w:rStyle w:val="FontStyle37"/>
          <w:sz w:val="24"/>
          <w:szCs w:val="24"/>
        </w:rPr>
        <w:t>Бх/2 Г/1 В/1 А/1</w:t>
      </w:r>
      <w:r w:rsidR="00073EA5">
        <w:rPr>
          <w:rStyle w:val="FontStyle37"/>
          <w:sz w:val="24"/>
          <w:szCs w:val="24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223A0E" w:rsidRPr="00B82DEF" w:rsidRDefault="00223A0E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="0011024A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073EA5" w:rsidRPr="002A15A1">
        <w:rPr>
          <w:rStyle w:val="FontStyle77"/>
          <w:i/>
          <w:iCs/>
          <w:sz w:val="24"/>
          <w:szCs w:val="24"/>
        </w:rPr>
        <w:t>Ау</w:t>
      </w:r>
      <w:r w:rsidR="00073EA5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073EA5" w:rsidRPr="002A15A1">
        <w:rPr>
          <w:rStyle w:val="FontStyle75"/>
          <w:sz w:val="24"/>
          <w:szCs w:val="24"/>
        </w:rPr>
        <w:t xml:space="preserve"> </w:t>
      </w:r>
      <w:r w:rsidR="00073EA5" w:rsidRPr="002A15A1">
        <w:rPr>
          <w:rStyle w:val="FontStyle76"/>
          <w:sz w:val="24"/>
          <w:szCs w:val="24"/>
        </w:rPr>
        <w:t>Г/1 В/1 Б/1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i w:val="0"/>
          <w:iCs w:val="0"/>
          <w:sz w:val="24"/>
          <w:szCs w:val="24"/>
        </w:rPr>
        <w:t>деловые отно</w:t>
      </w:r>
      <w:r w:rsidRPr="00B82DEF">
        <w:rPr>
          <w:rStyle w:val="FontStyle31"/>
          <w:i w:val="0"/>
          <w:iCs w:val="0"/>
          <w:sz w:val="24"/>
          <w:szCs w:val="24"/>
        </w:rPr>
        <w:softHyphen/>
        <w:t>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4),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B82DEF">
        <w:rPr>
          <w:rStyle w:val="FontStyle36"/>
          <w:sz w:val="24"/>
          <w:szCs w:val="24"/>
        </w:rPr>
        <w:softHyphen/>
        <w:t>ным подфункциям.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В этих отношениях </w:t>
      </w:r>
      <w:r>
        <w:rPr>
          <w:rStyle w:val="FontStyle36"/>
          <w:sz w:val="24"/>
          <w:szCs w:val="24"/>
        </w:rPr>
        <w:t>участники</w:t>
      </w:r>
      <w:r w:rsidRPr="00B82DEF">
        <w:rPr>
          <w:rStyle w:val="FontStyle36"/>
          <w:sz w:val="24"/>
          <w:szCs w:val="24"/>
        </w:rPr>
        <w:t xml:space="preserve"> схожи тем, что оба, на равных участвуют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однотаспектных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задач, посредством подфункций </w:t>
      </w:r>
      <w:r>
        <w:rPr>
          <w:rStyle w:val="FontStyle36"/>
          <w:i/>
          <w:iCs/>
          <w:sz w:val="24"/>
          <w:szCs w:val="24"/>
        </w:rPr>
        <w:t>Г</w:t>
      </w:r>
      <w:r>
        <w:rPr>
          <w:rStyle w:val="FontStyle31"/>
          <w:sz w:val="24"/>
          <w:szCs w:val="24"/>
        </w:rPr>
        <w:t>/1</w:t>
      </w:r>
      <w:r w:rsidRPr="00B82DEF">
        <w:rPr>
          <w:rStyle w:val="FontStyle31"/>
          <w:sz w:val="24"/>
          <w:szCs w:val="24"/>
        </w:rPr>
        <w:t>.</w:t>
      </w:r>
      <w:r w:rsidRPr="00B82DEF">
        <w:rPr>
          <w:rStyle w:val="FontStyle37"/>
          <w:i w:val="0"/>
          <w:iCs w:val="0"/>
          <w:sz w:val="24"/>
          <w:szCs w:val="24"/>
        </w:rPr>
        <w:t>*</w:t>
      </w:r>
    </w:p>
    <w:p w:rsidR="00223A0E" w:rsidRPr="00B82DEF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и Третьем каналах, где каждый из них выступает, как в </w:t>
      </w:r>
      <w:r w:rsidRPr="00B82DEF">
        <w:rPr>
          <w:rStyle w:val="FontStyle36"/>
          <w:i/>
          <w:iCs/>
          <w:sz w:val="22"/>
          <w:szCs w:val="22"/>
        </w:rPr>
        <w:lastRenderedPageBreak/>
        <w:t xml:space="preserve">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</w:t>
      </w:r>
      <w:r>
        <w:rPr>
          <w:rStyle w:val="FontStyle36"/>
          <w:sz w:val="24"/>
          <w:szCs w:val="24"/>
        </w:rPr>
        <w:t xml:space="preserve">ер, посредством подфункций </w:t>
      </w:r>
      <w:r w:rsidR="00073EA5" w:rsidRPr="009E3E77">
        <w:rPr>
          <w:rStyle w:val="FontStyle37"/>
          <w:sz w:val="24"/>
          <w:szCs w:val="24"/>
        </w:rPr>
        <w:t xml:space="preserve">Бх/2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Pr="00D1741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Б/1</w:t>
      </w:r>
      <w:r>
        <w:rPr>
          <w:rStyle w:val="FontStyle35"/>
          <w:sz w:val="24"/>
          <w:szCs w:val="24"/>
        </w:rPr>
        <w:t>;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Pr="002B2C41">
        <w:rPr>
          <w:rStyle w:val="FontStyle76"/>
          <w:sz w:val="24"/>
          <w:szCs w:val="24"/>
        </w:rPr>
        <w:t xml:space="preserve"> </w:t>
      </w:r>
      <w:r w:rsidR="00073EA5" w:rsidRPr="002A15A1">
        <w:rPr>
          <w:rStyle w:val="FontStyle77"/>
          <w:i/>
          <w:iCs/>
          <w:sz w:val="24"/>
          <w:szCs w:val="24"/>
        </w:rPr>
        <w:t>Ау</w:t>
      </w:r>
      <w:r w:rsidR="00073EA5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073EA5" w:rsidRPr="002A15A1">
        <w:rPr>
          <w:rStyle w:val="FontStyle75"/>
          <w:sz w:val="24"/>
          <w:szCs w:val="24"/>
        </w:rPr>
        <w:t xml:space="preserve"> </w:t>
      </w:r>
      <w:r>
        <w:rPr>
          <w:rStyle w:val="FontStyle76"/>
          <w:sz w:val="24"/>
          <w:szCs w:val="24"/>
        </w:rPr>
        <w:t xml:space="preserve">и </w:t>
      </w:r>
      <w:r w:rsidRPr="0083193E">
        <w:rPr>
          <w:rStyle w:val="FontStyle76"/>
          <w:sz w:val="24"/>
          <w:szCs w:val="24"/>
        </w:rPr>
        <w:t xml:space="preserve"> А/1</w:t>
      </w:r>
      <w:r>
        <w:rPr>
          <w:rStyle w:val="FontStyle76"/>
          <w:sz w:val="24"/>
          <w:szCs w:val="24"/>
        </w:rPr>
        <w:t>.</w:t>
      </w:r>
    </w:p>
    <w:p w:rsidR="00223A0E" w:rsidRDefault="00223A0E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223A0E" w:rsidRDefault="00223A0E" w:rsidP="00FB2CBF">
      <w:pPr>
        <w:pStyle w:val="Style1"/>
        <w:widowControl/>
        <w:ind w:left="-142" w:right="5" w:firstLine="0"/>
        <w:rPr>
          <w:rStyle w:val="FontStyle31"/>
        </w:rPr>
        <w:sectPr w:rsidR="00223A0E" w:rsidSect="00FB2CBF">
          <w:headerReference w:type="even" r:id="rId565"/>
          <w:headerReference w:type="default" r:id="rId566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223A0E" w:rsidRPr="00B82DEF" w:rsidRDefault="00223A0E" w:rsidP="00FB2CBF">
      <w:pPr>
        <w:pStyle w:val="Style7"/>
        <w:widowControl/>
        <w:spacing w:before="91" w:line="221" w:lineRule="exact"/>
        <w:ind w:left="-142" w:right="5" w:firstLine="142"/>
        <w:jc w:val="both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4. Типические деловые отношения</w:t>
      </w:r>
    </w:p>
    <w:p w:rsidR="00223A0E" w:rsidRDefault="00223A0E" w:rsidP="00FB2CBF">
      <w:pPr>
        <w:pStyle w:val="Style7"/>
        <w:widowControl/>
        <w:spacing w:before="91" w:line="221" w:lineRule="exact"/>
        <w:ind w:left="-142" w:right="5"/>
        <w:rPr>
          <w:rStyle w:val="FontStyle20"/>
        </w:rPr>
        <w:sectPr w:rsidR="00223A0E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4170" w:space="1701"/>
            <w:col w:w="992"/>
          </w:cols>
          <w:noEndnote/>
        </w:sectPr>
      </w:pPr>
    </w:p>
    <w:p w:rsidR="00223A0E" w:rsidRDefault="00223A0E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073EA5" w:rsidTr="002579C1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073EA5" w:rsidRDefault="00073EA5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Ау/2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073EA5" w:rsidRDefault="00073EA5" w:rsidP="00FB2CBF">
            <w:pPr>
              <w:pStyle w:val="Style11"/>
              <w:widowControl/>
              <w:spacing w:line="787" w:lineRule="exact"/>
              <w:ind w:left="-142" w:right="5"/>
              <w:jc w:val="center"/>
              <w:rPr>
                <w:rStyle w:val="FontStyle25"/>
                <w:position w:val="-1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073EA5" w:rsidRDefault="00073EA5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Бх/2</w:t>
            </w:r>
          </w:p>
        </w:tc>
      </w:tr>
      <w:tr w:rsidR="00073EA5" w:rsidTr="002579C1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073EA5" w:rsidRDefault="00073EA5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EA5" w:rsidRDefault="00073EA5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073EA5" w:rsidRDefault="00073EA5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073EA5" w:rsidRDefault="00073EA5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Г/1</w:t>
            </w:r>
          </w:p>
        </w:tc>
      </w:tr>
      <w:tr w:rsidR="00073EA5" w:rsidTr="002579C1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EA5" w:rsidRDefault="00073EA5" w:rsidP="00FB2CBF">
            <w:pPr>
              <w:ind w:left="-142" w:right="5"/>
              <w:rPr>
                <w:rStyle w:val="FontStyle30"/>
              </w:rPr>
            </w:pPr>
          </w:p>
          <w:p w:rsidR="00073EA5" w:rsidRDefault="00073EA5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073EA5" w:rsidRDefault="00073EA5" w:rsidP="00FB2CBF">
            <w:pPr>
              <w:pStyle w:val="Style21"/>
              <w:widowControl/>
              <w:spacing w:line="576" w:lineRule="exact"/>
              <w:ind w:left="-142" w:right="5"/>
              <w:jc w:val="center"/>
              <w:rPr>
                <w:rStyle w:val="FontStyle26"/>
                <w:position w:val="-14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EA5" w:rsidRDefault="00073EA5" w:rsidP="00FB2CBF">
            <w:pPr>
              <w:pStyle w:val="Style21"/>
              <w:widowControl/>
              <w:spacing w:line="576" w:lineRule="exact"/>
              <w:ind w:left="-142" w:right="5"/>
              <w:jc w:val="center"/>
              <w:rPr>
                <w:rStyle w:val="FontStyle26"/>
                <w:position w:val="-14"/>
              </w:rPr>
            </w:pPr>
          </w:p>
          <w:p w:rsidR="00073EA5" w:rsidRDefault="00073EA5" w:rsidP="00FB2CBF">
            <w:pPr>
              <w:pStyle w:val="Style21"/>
              <w:widowControl/>
              <w:spacing w:line="576" w:lineRule="exact"/>
              <w:ind w:left="-142" w:right="5"/>
              <w:jc w:val="center"/>
              <w:rPr>
                <w:rStyle w:val="FontStyle26"/>
                <w:position w:val="-14"/>
              </w:rPr>
            </w:pPr>
          </w:p>
        </w:tc>
      </w:tr>
      <w:tr w:rsidR="00073EA5" w:rsidTr="002579C1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073EA5" w:rsidRDefault="00073EA5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EA5" w:rsidRDefault="00073EA5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073EA5" w:rsidRDefault="00073EA5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073EA5" w:rsidRDefault="00073EA5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</w:tr>
      <w:tr w:rsidR="00073EA5" w:rsidTr="002579C1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EA5" w:rsidRDefault="00073EA5" w:rsidP="00FB2CBF">
            <w:pPr>
              <w:ind w:left="-142" w:right="5"/>
              <w:rPr>
                <w:rStyle w:val="FontStyle30"/>
              </w:rPr>
            </w:pPr>
          </w:p>
          <w:p w:rsidR="00073EA5" w:rsidRDefault="00073EA5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073EA5" w:rsidRDefault="00073EA5" w:rsidP="00FB2CBF">
            <w:pPr>
              <w:pStyle w:val="Style15"/>
              <w:widowControl/>
              <w:spacing w:line="730" w:lineRule="exact"/>
              <w:ind w:left="-142" w:right="5"/>
              <w:jc w:val="center"/>
              <w:rPr>
                <w:rStyle w:val="FontStyle27"/>
                <w:position w:val="-14"/>
                <w:vertAlign w:val="superscript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EA5" w:rsidRDefault="00073EA5" w:rsidP="00FB2CBF">
            <w:pPr>
              <w:pStyle w:val="Style15"/>
              <w:widowControl/>
              <w:spacing w:line="730" w:lineRule="exact"/>
              <w:ind w:left="-142" w:right="5"/>
              <w:jc w:val="center"/>
              <w:rPr>
                <w:rStyle w:val="FontStyle27"/>
                <w:position w:val="-14"/>
                <w:vertAlign w:val="superscript"/>
              </w:rPr>
            </w:pPr>
          </w:p>
          <w:p w:rsidR="00073EA5" w:rsidRDefault="00073EA5" w:rsidP="00FB2CBF">
            <w:pPr>
              <w:pStyle w:val="Style15"/>
              <w:widowControl/>
              <w:spacing w:line="730" w:lineRule="exact"/>
              <w:ind w:left="-142" w:right="5"/>
              <w:jc w:val="center"/>
              <w:rPr>
                <w:rStyle w:val="FontStyle27"/>
                <w:position w:val="-14"/>
                <w:vertAlign w:val="superscript"/>
              </w:rPr>
            </w:pPr>
          </w:p>
        </w:tc>
      </w:tr>
      <w:tr w:rsidR="00073EA5" w:rsidTr="002579C1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EA5" w:rsidRDefault="00073EA5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073EA5" w:rsidRDefault="00073EA5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073EA5" w:rsidRDefault="00073EA5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73EA5" w:rsidRDefault="00073EA5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</w:tr>
    </w:tbl>
    <w:p w:rsidR="00223A0E" w:rsidRPr="00372CBA" w:rsidRDefault="00223A0E" w:rsidP="00FB2CBF">
      <w:pPr>
        <w:pStyle w:val="Style8"/>
        <w:widowControl/>
        <w:spacing w:line="240" w:lineRule="exact"/>
        <w:ind w:left="-142" w:right="5"/>
        <w:jc w:val="left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 xml:space="preserve">В схеме оединенние </w:t>
      </w:r>
      <w:r>
        <w:rPr>
          <w:rFonts w:ascii="Times New Roman" w:hAnsi="Times New Roman" w:cs="Times New Roman"/>
          <w:i/>
          <w:iCs/>
        </w:rPr>
        <w:t>о</w:t>
      </w:r>
      <w:r w:rsidRPr="00372CBA">
        <w:rPr>
          <w:rFonts w:ascii="Times New Roman" w:hAnsi="Times New Roman" w:cs="Times New Roman"/>
          <w:i/>
          <w:iCs/>
        </w:rPr>
        <w:t>шибочное!</w:t>
      </w:r>
    </w:p>
    <w:p w:rsidR="00223A0E" w:rsidRDefault="00073EA5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Ау/2 и А/1, Б/1 и Бх/2 </w:t>
      </w:r>
      <w:r w:rsidR="00223A0E">
        <w:rPr>
          <w:rFonts w:ascii="Times New Roman" w:hAnsi="Times New Roman" w:cs="Times New Roman"/>
        </w:rPr>
        <w:t>соединяют пунктирные линии.</w:t>
      </w:r>
    </w:p>
    <w:p w:rsidR="00223A0E" w:rsidRPr="00223A0E" w:rsidRDefault="00223A0E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223A0E" w:rsidRDefault="00223A0E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В этих отношениях всегда присутствует чувство безопасности</w:t>
      </w:r>
      <w:r>
        <w:rPr>
          <w:sz w:val="24"/>
          <w:szCs w:val="24"/>
          <w:lang w:val="ru-RU"/>
        </w:rPr>
        <w:t>.</w:t>
      </w:r>
    </w:p>
    <w:p w:rsidR="00223A0E" w:rsidRPr="003C62D0" w:rsidRDefault="00223A0E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Pr="003C62D0">
        <w:rPr>
          <w:sz w:val="24"/>
          <w:szCs w:val="24"/>
          <w:lang w:val="ru-RU"/>
        </w:rPr>
        <w:t xml:space="preserve">ба чувствуют: </w:t>
      </w:r>
    </w:p>
    <w:p w:rsidR="00223A0E" w:rsidRPr="003C62D0" w:rsidRDefault="00223A0E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а) что от партнёра не может исходить угроза;</w:t>
      </w:r>
    </w:p>
    <w:p w:rsidR="00223A0E" w:rsidRDefault="00223A0E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б) гото</w:t>
      </w:r>
      <w:r>
        <w:rPr>
          <w:sz w:val="24"/>
          <w:szCs w:val="24"/>
          <w:lang w:val="ru-RU"/>
        </w:rPr>
        <w:t>вность партнёра к оказанию помо</w:t>
      </w:r>
      <w:r w:rsidRPr="003C62D0">
        <w:rPr>
          <w:sz w:val="24"/>
          <w:szCs w:val="24"/>
          <w:lang w:val="ru-RU"/>
        </w:rPr>
        <w:t>щи.</w:t>
      </w:r>
    </w:p>
    <w:p w:rsidR="00223A0E" w:rsidRDefault="00223A0E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ничего не имеют против, однако в то же время и ничего за. </w:t>
      </w:r>
    </w:p>
    <w:p w:rsidR="00223A0E" w:rsidRPr="00722218" w:rsidRDefault="00223A0E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Style w:val="FontStyle36"/>
          <w:b/>
          <w:bCs/>
          <w:i/>
          <w:sz w:val="24"/>
          <w:szCs w:val="24"/>
        </w:rPr>
      </w:pPr>
      <w:r w:rsidRPr="00722218">
        <w:rPr>
          <w:rFonts w:ascii="Times New Roman" w:hAnsi="Times New Roman" w:cs="Times New Roman"/>
        </w:rPr>
        <w:t>Возникает ощущение сбалансиованного минимума, в котором оба ощущают удовлетворение от общения с равным и не скучным партнёром.</w:t>
      </w:r>
    </w:p>
    <w:p w:rsidR="00223A0E" w:rsidRDefault="00223A0E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63527D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3527D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«12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63527D" w:rsidRPr="001C53DD">
        <w:rPr>
          <w:rStyle w:val="FontStyle36"/>
          <w:iCs/>
          <w:sz w:val="24"/>
          <w:szCs w:val="24"/>
        </w:rPr>
        <w:t>отношения</w:t>
      </w:r>
      <w:r w:rsidR="0063527D" w:rsidRPr="00DE65D6">
        <w:rPr>
          <w:rStyle w:val="FontStyle36"/>
          <w:iCs/>
          <w:sz w:val="24"/>
          <w:szCs w:val="24"/>
        </w:rPr>
        <w:t xml:space="preserve"> 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63527D" w:rsidRPr="00DE65D6">
        <w:rPr>
          <w:rStyle w:val="FontStyle31"/>
          <w:i w:val="0"/>
          <w:sz w:val="24"/>
          <w:szCs w:val="24"/>
        </w:rPr>
        <w:t>Старательного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63527D" w:rsidRPr="00DE65D6">
        <w:rPr>
          <w:rStyle w:val="FontStyle31"/>
          <w:i w:val="0"/>
          <w:sz w:val="24"/>
          <w:szCs w:val="24"/>
        </w:rPr>
        <w:t>Пассивного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63527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3527D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флегматика</w:t>
      </w:r>
      <w:r w:rsidR="0063527D" w:rsidRPr="007E3D98">
        <w:rPr>
          <w:rFonts w:ascii="Times New Roman" w:hAnsi="Times New Roman" w:cs="Times New Roman"/>
          <w:iCs/>
        </w:rPr>
        <w:t xml:space="preserve">, </w:t>
      </w:r>
      <w:r w:rsidR="0063527D" w:rsidRPr="007E3D98">
        <w:rPr>
          <w:rStyle w:val="FontStyle77"/>
          <w:iCs/>
          <w:sz w:val="24"/>
          <w:szCs w:val="24"/>
        </w:rPr>
        <w:t xml:space="preserve">субъектов </w:t>
      </w:r>
      <w:r w:rsidR="0063527D">
        <w:rPr>
          <w:rStyle w:val="FontStyle77"/>
          <w:iCs/>
          <w:sz w:val="24"/>
          <w:szCs w:val="24"/>
        </w:rPr>
        <w:t>две</w:t>
      </w:r>
      <w:r w:rsidR="0063527D" w:rsidRPr="007E3D98">
        <w:rPr>
          <w:rStyle w:val="FontStyle77"/>
          <w:iCs/>
          <w:sz w:val="24"/>
          <w:szCs w:val="24"/>
        </w:rPr>
        <w:t>ннадцатой</w:t>
      </w:r>
      <w:r w:rsidR="0063527D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3527D" w:rsidRPr="009C3A56">
        <w:rPr>
          <w:rStyle w:val="FontStyle77"/>
          <w:iCs/>
          <w:sz w:val="24"/>
          <w:szCs w:val="24"/>
        </w:rPr>
        <w:t>пары</w:t>
      </w:r>
      <w:r w:rsidR="0063527D" w:rsidRPr="009C3A56">
        <w:rPr>
          <w:rStyle w:val="FontStyle32"/>
          <w:sz w:val="24"/>
          <w:szCs w:val="24"/>
        </w:rPr>
        <w:t>,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223A0E" w:rsidRPr="00772DC0" w:rsidRDefault="00223A0E" w:rsidP="00FB2CBF">
      <w:pPr>
        <w:pStyle w:val="Style1"/>
        <w:widowControl/>
        <w:spacing w:line="235" w:lineRule="exact"/>
        <w:ind w:left="-142" w:right="5"/>
        <w:rPr>
          <w:rStyle w:val="FontStyle36"/>
          <w:b/>
          <w:bCs/>
          <w:i/>
          <w:sz w:val="24"/>
          <w:szCs w:val="24"/>
        </w:rPr>
      </w:pPr>
    </w:p>
    <w:p w:rsidR="00223A0E" w:rsidRPr="007B4CB2" w:rsidRDefault="002D328B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Pr="002D328B">
        <w:rPr>
          <w:rStyle w:val="FontStyle36"/>
          <w:b/>
          <w:bCs/>
          <w:i/>
          <w:sz w:val="24"/>
          <w:szCs w:val="24"/>
        </w:rPr>
        <w:t>2</w:t>
      </w:r>
      <w:r w:rsidR="00223A0E" w:rsidRPr="009F4818">
        <w:rPr>
          <w:rStyle w:val="FontStyle36"/>
          <w:b/>
          <w:bCs/>
          <w:i/>
          <w:sz w:val="24"/>
          <w:szCs w:val="24"/>
        </w:rPr>
        <w:t>.2.1.</w:t>
      </w:r>
      <w:r w:rsidR="00223A0E">
        <w:rPr>
          <w:rStyle w:val="FontStyle36"/>
          <w:b/>
          <w:bCs/>
          <w:i/>
          <w:sz w:val="24"/>
          <w:szCs w:val="24"/>
        </w:rPr>
        <w:t>5.</w:t>
      </w:r>
      <w:r w:rsidR="00223A0E" w:rsidRPr="009F4818">
        <w:rPr>
          <w:rStyle w:val="FontStyle36"/>
          <w:b/>
          <w:bCs/>
          <w:sz w:val="24"/>
          <w:szCs w:val="24"/>
        </w:rPr>
        <w:t xml:space="preserve"> </w:t>
      </w:r>
      <w:r w:rsidR="00223A0E" w:rsidRPr="007B4CB2">
        <w:rPr>
          <w:rStyle w:val="FontStyle36"/>
          <w:b/>
          <w:bCs/>
          <w:i/>
          <w:iCs/>
          <w:sz w:val="24"/>
          <w:szCs w:val="24"/>
        </w:rPr>
        <w:t>Родственн</w:t>
      </w:r>
      <w:r w:rsidR="00223A0E" w:rsidRPr="007B4CB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ые отношения</w:t>
      </w:r>
      <w:r w:rsidR="00223A0E" w:rsidRPr="007B4CB2">
        <w:rPr>
          <w:rStyle w:val="FontStyle32"/>
          <w:sz w:val="24"/>
          <w:szCs w:val="24"/>
        </w:rPr>
        <w:t>,</w:t>
      </w:r>
      <w:r w:rsidR="00223A0E">
        <w:rPr>
          <w:rStyle w:val="FontStyle32"/>
          <w:sz w:val="24"/>
          <w:szCs w:val="24"/>
        </w:rPr>
        <w:t xml:space="preserve"> </w:t>
      </w:r>
      <w:r w:rsidR="00223A0E" w:rsidRPr="007B4CB2">
        <w:rPr>
          <w:rStyle w:val="FontStyle32"/>
          <w:sz w:val="24"/>
          <w:szCs w:val="24"/>
        </w:rPr>
        <w:t xml:space="preserve">реализуемые </w:t>
      </w:r>
      <w:r w:rsidR="00223A0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23A0E" w:rsidRPr="004C3C0B">
        <w:rPr>
          <w:rStyle w:val="FontStyle32"/>
          <w:iCs w:val="0"/>
          <w:sz w:val="24"/>
          <w:szCs w:val="24"/>
        </w:rPr>
        <w:t xml:space="preserve"> </w:t>
      </w:r>
      <w:r w:rsidRPr="00981A4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981A46">
        <w:rPr>
          <w:rStyle w:val="FontStyle31"/>
          <w:b/>
          <w:bCs/>
          <w:iCs w:val="0"/>
          <w:sz w:val="24"/>
          <w:szCs w:val="24"/>
        </w:rPr>
        <w:t>Спокойны</w:t>
      </w:r>
      <w:r w:rsidRPr="002D328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</w:t>
      </w:r>
      <w:r w:rsidRPr="00981A4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981A46">
        <w:rPr>
          <w:rStyle w:val="FontStyle31"/>
          <w:b/>
          <w:bCs/>
          <w:iCs w:val="0"/>
          <w:sz w:val="24"/>
          <w:szCs w:val="24"/>
        </w:rPr>
        <w:t>Размеренны</w:t>
      </w:r>
      <w:r w:rsidRPr="002D328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Pr="00981A4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23A0E" w:rsidRPr="004C5F9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223A0E" w:rsidRPr="00F62477" w:rsidRDefault="00223A0E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223A0E" w:rsidRPr="00B82DEF" w:rsidRDefault="00223A0E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Pr="0093002F">
        <w:rPr>
          <w:rStyle w:val="FontStyle36"/>
          <w:sz w:val="24"/>
          <w:szCs w:val="24"/>
        </w:rPr>
        <w:t>«</w:t>
      </w:r>
      <w:r w:rsidR="00073EA5">
        <w:rPr>
          <w:rStyle w:val="FontStyle36"/>
          <w:sz w:val="24"/>
          <w:szCs w:val="24"/>
        </w:rPr>
        <w:t>спокойного</w:t>
      </w:r>
      <w:r w:rsidRPr="0093002F">
        <w:rPr>
          <w:rStyle w:val="FontStyle36"/>
          <w:sz w:val="24"/>
          <w:szCs w:val="24"/>
        </w:rPr>
        <w:t xml:space="preserve">» или </w:t>
      </w:r>
      <w:r w:rsidR="00073EA5" w:rsidRPr="009E3E77">
        <w:rPr>
          <w:rStyle w:val="FontStyle36"/>
          <w:sz w:val="24"/>
          <w:szCs w:val="24"/>
        </w:rPr>
        <w:t>«размерен</w:t>
      </w:r>
      <w:r w:rsidR="00073EA5" w:rsidRPr="009E3E77">
        <w:rPr>
          <w:rStyle w:val="FontStyle36"/>
          <w:sz w:val="24"/>
          <w:szCs w:val="24"/>
        </w:rPr>
        <w:softHyphen/>
        <w:t xml:space="preserve">ного» флегматика - субъекта 9-й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="0011024A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>ций</w:t>
      </w:r>
      <w:r w:rsidRPr="00F2691D">
        <w:rPr>
          <w:rStyle w:val="FontStyle36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 </w:t>
      </w:r>
      <w:r w:rsidR="00073EA5" w:rsidRPr="009E3E77">
        <w:rPr>
          <w:rStyle w:val="FontStyle37"/>
          <w:sz w:val="24"/>
          <w:szCs w:val="24"/>
        </w:rPr>
        <w:t>Ах/2 В/1 Г/1 Б/1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223A0E" w:rsidRPr="00B82DEF" w:rsidRDefault="00223A0E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="0011024A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073EA5" w:rsidRPr="002A15A1">
        <w:rPr>
          <w:rStyle w:val="FontStyle77"/>
          <w:i/>
          <w:iCs/>
          <w:sz w:val="24"/>
          <w:szCs w:val="24"/>
        </w:rPr>
        <w:t>Ау</w:t>
      </w:r>
      <w:r w:rsidR="00073EA5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073EA5" w:rsidRPr="002A15A1">
        <w:rPr>
          <w:rStyle w:val="FontStyle75"/>
          <w:sz w:val="24"/>
          <w:szCs w:val="24"/>
        </w:rPr>
        <w:t xml:space="preserve"> </w:t>
      </w:r>
      <w:r w:rsidR="00073EA5" w:rsidRPr="002A15A1">
        <w:rPr>
          <w:rStyle w:val="FontStyle76"/>
          <w:sz w:val="24"/>
          <w:szCs w:val="24"/>
        </w:rPr>
        <w:t>Г/1 В/1 Б/1</w:t>
      </w:r>
      <w:r w:rsidR="002257D2">
        <w:rPr>
          <w:rStyle w:val="FontStyle76"/>
          <w:sz w:val="24"/>
          <w:szCs w:val="24"/>
        </w:rPr>
        <w:t>)</w:t>
      </w:r>
      <w:r>
        <w:rPr>
          <w:rStyle w:val="FontStyle76"/>
          <w:sz w:val="24"/>
          <w:szCs w:val="24"/>
        </w:rPr>
        <w:t xml:space="preserve">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sz w:val="24"/>
          <w:szCs w:val="24"/>
        </w:rPr>
        <w:t>родственныге отношения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5),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подфункции (</w:t>
      </w:r>
      <w:r w:rsidRPr="005748F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Pr="005748F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подфункции (</w:t>
      </w:r>
      <w:r w:rsidRPr="0083193E">
        <w:rPr>
          <w:rStyle w:val="FontStyle76"/>
          <w:sz w:val="24"/>
          <w:szCs w:val="24"/>
        </w:rPr>
        <w:t>Г/1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подфункции (</w:t>
      </w:r>
      <w:r w:rsidRPr="0083193E">
        <w:rPr>
          <w:rStyle w:val="FontStyle76"/>
          <w:sz w:val="24"/>
          <w:szCs w:val="24"/>
        </w:rPr>
        <w:t>Г/1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223A0E" w:rsidRPr="00B97548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223A0E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2D0556">
        <w:rPr>
          <w:rStyle w:val="FontStyle36"/>
          <w:sz w:val="24"/>
          <w:szCs w:val="24"/>
        </w:rPr>
        <w:t>Кроме того, оба, на равных и продуктивно участвуют в решении</w:t>
      </w:r>
      <w:r w:rsidRPr="002D0556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одно</w:t>
      </w:r>
      <w:r w:rsidRPr="002D0556">
        <w:rPr>
          <w:rStyle w:val="FontStyle37"/>
          <w:i w:val="0"/>
          <w:iCs w:val="0"/>
          <w:sz w:val="24"/>
          <w:szCs w:val="24"/>
        </w:rPr>
        <w:t>аспектных</w:t>
      </w:r>
      <w:r w:rsidRPr="002D0556">
        <w:rPr>
          <w:rStyle w:val="FontStyle36"/>
          <w:i/>
          <w:iCs/>
          <w:sz w:val="24"/>
          <w:szCs w:val="24"/>
        </w:rPr>
        <w:t xml:space="preserve"> </w:t>
      </w:r>
      <w:r w:rsidRPr="002D055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223A0E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>
        <w:rPr>
          <w:rStyle w:val="FontStyle36"/>
          <w:sz w:val="24"/>
          <w:szCs w:val="24"/>
        </w:rPr>
        <w:t>-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2257D2" w:rsidRPr="009E3E77">
        <w:rPr>
          <w:rStyle w:val="FontStyle37"/>
          <w:sz w:val="24"/>
          <w:szCs w:val="24"/>
        </w:rPr>
        <w:t xml:space="preserve">Ах/2 </w:t>
      </w:r>
      <w:r>
        <w:rPr>
          <w:rStyle w:val="FontStyle76"/>
          <w:sz w:val="24"/>
          <w:szCs w:val="24"/>
        </w:rPr>
        <w:t>и</w:t>
      </w:r>
      <w:r w:rsidRPr="00477D36">
        <w:rPr>
          <w:rStyle w:val="FontStyle76"/>
          <w:sz w:val="24"/>
          <w:szCs w:val="24"/>
        </w:rPr>
        <w:t xml:space="preserve"> </w:t>
      </w:r>
      <w:r w:rsidR="002257D2" w:rsidRPr="002A15A1">
        <w:rPr>
          <w:rStyle w:val="FontStyle77"/>
          <w:i/>
          <w:iCs/>
          <w:sz w:val="24"/>
          <w:szCs w:val="24"/>
        </w:rPr>
        <w:t>Ау</w:t>
      </w:r>
      <w:r w:rsidR="002257D2" w:rsidRPr="002A15A1">
        <w:rPr>
          <w:rStyle w:val="FontStyle75"/>
          <w:i/>
          <w:iCs/>
          <w:spacing w:val="-20"/>
          <w:sz w:val="24"/>
          <w:szCs w:val="24"/>
        </w:rPr>
        <w:t>/2</w:t>
      </w:r>
      <w:r>
        <w:rPr>
          <w:rStyle w:val="FontStyle35"/>
          <w:sz w:val="24"/>
          <w:szCs w:val="24"/>
        </w:rPr>
        <w:t>;</w:t>
      </w:r>
    </w:p>
    <w:p w:rsidR="00223A0E" w:rsidRPr="002D0556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>- менее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2257D2">
        <w:rPr>
          <w:rStyle w:val="FontStyle76"/>
          <w:sz w:val="24"/>
          <w:szCs w:val="24"/>
        </w:rPr>
        <w:t>Б</w:t>
      </w:r>
      <w:r w:rsidRPr="00B90850">
        <w:rPr>
          <w:rStyle w:val="FontStyle76"/>
          <w:sz w:val="24"/>
          <w:szCs w:val="24"/>
        </w:rPr>
        <w:t>/1</w:t>
      </w:r>
      <w:r w:rsidRPr="002D0556">
        <w:rPr>
          <w:rStyle w:val="FontStyle31"/>
          <w:sz w:val="24"/>
          <w:szCs w:val="24"/>
        </w:rPr>
        <w:t>.</w:t>
      </w:r>
      <w:r w:rsidRPr="002D0556">
        <w:rPr>
          <w:rStyle w:val="FontStyle37"/>
          <w:i w:val="0"/>
          <w:iCs w:val="0"/>
          <w:sz w:val="24"/>
          <w:szCs w:val="24"/>
        </w:rPr>
        <w:t>*</w:t>
      </w:r>
    </w:p>
    <w:p w:rsidR="00223A0E" w:rsidRPr="002D0556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 Первом и Четвертом каналах, где каждый из них выступает, как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так и в роли ведомого)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97548">
        <w:rPr>
          <w:rStyle w:val="FontStyle37"/>
          <w:i w:val="0"/>
          <w:iCs w:val="0"/>
          <w:sz w:val="22"/>
          <w:szCs w:val="22"/>
        </w:rPr>
        <w:t xml:space="preserve"> </w:t>
      </w:r>
      <w:r w:rsidRPr="00B97548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97548">
        <w:rPr>
          <w:rStyle w:val="FontStyle37"/>
          <w:i w:val="0"/>
          <w:iCs w:val="0"/>
          <w:sz w:val="22"/>
          <w:szCs w:val="22"/>
        </w:rPr>
        <w:t xml:space="preserve">. </w:t>
      </w:r>
      <w:r w:rsidRPr="002D0556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223A0E" w:rsidRPr="002D0556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 xml:space="preserve">При этом проявляется совместимость, с одной </w:t>
      </w:r>
      <w:r w:rsidRPr="00944CDE">
        <w:rPr>
          <w:rStyle w:val="FontStyle37"/>
          <w:sz w:val="22"/>
          <w:szCs w:val="22"/>
        </w:rPr>
        <w:t xml:space="preserve">стороны, по совпадению (подфункция </w:t>
      </w:r>
      <w:r w:rsidR="002257D2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944CDE">
        <w:rPr>
          <w:rStyle w:val="FontStyle37"/>
          <w:sz w:val="22"/>
          <w:szCs w:val="22"/>
        </w:rPr>
        <w:t xml:space="preserve">), с другой - как по совпадению, так и по дополнению, подфункции </w:t>
      </w:r>
      <w:r w:rsidR="002257D2" w:rsidRPr="009E3E77">
        <w:rPr>
          <w:rStyle w:val="FontStyle37"/>
          <w:sz w:val="24"/>
          <w:szCs w:val="24"/>
        </w:rPr>
        <w:t xml:space="preserve">Ах/2 </w:t>
      </w:r>
      <w:r w:rsidR="002257D2">
        <w:rPr>
          <w:rStyle w:val="FontStyle76"/>
          <w:sz w:val="24"/>
          <w:szCs w:val="24"/>
        </w:rPr>
        <w:t>и</w:t>
      </w:r>
      <w:r w:rsidR="002257D2" w:rsidRPr="00477D36">
        <w:rPr>
          <w:rStyle w:val="FontStyle76"/>
          <w:sz w:val="24"/>
          <w:szCs w:val="24"/>
        </w:rPr>
        <w:t xml:space="preserve"> </w:t>
      </w:r>
      <w:r w:rsidR="002257D2" w:rsidRPr="002A15A1">
        <w:rPr>
          <w:rStyle w:val="FontStyle77"/>
          <w:i/>
          <w:iCs/>
          <w:sz w:val="24"/>
          <w:szCs w:val="24"/>
        </w:rPr>
        <w:t>Ау</w:t>
      </w:r>
      <w:r w:rsidR="002257D2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Pr="00944CDE">
        <w:rPr>
          <w:rStyle w:val="FontStyle35"/>
          <w:sz w:val="22"/>
          <w:szCs w:val="22"/>
        </w:rPr>
        <w:t xml:space="preserve">, где </w:t>
      </w:r>
      <w:r w:rsidRPr="00944CDE">
        <w:rPr>
          <w:rStyle w:val="FontStyle31"/>
          <w:sz w:val="22"/>
          <w:szCs w:val="22"/>
        </w:rPr>
        <w:t>обусловливается взаимное дополнение ориентациями взаимодействия</w:t>
      </w:r>
      <w:r w:rsidRPr="00944CDE">
        <w:rPr>
          <w:rStyle w:val="FontStyle37"/>
          <w:sz w:val="22"/>
          <w:szCs w:val="22"/>
        </w:rPr>
        <w:t>.</w:t>
      </w:r>
    </w:p>
    <w:p w:rsidR="00223A0E" w:rsidRPr="002D0556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Здесь Личность ориентируется:</w:t>
      </w:r>
    </w:p>
    <w:p w:rsidR="00223A0E" w:rsidRPr="00B97548" w:rsidRDefault="00223A0E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малый масштаб, подробные и детальные проработки;</w:t>
      </w:r>
    </w:p>
    <w:p w:rsidR="00223A0E" w:rsidRPr="00B97548" w:rsidRDefault="00223A0E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короткой дистанции;</w:t>
      </w:r>
    </w:p>
    <w:p w:rsidR="00223A0E" w:rsidRPr="00B97548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движение в направлении присоединения, понимания, вовлечения в круг своих интересов.</w:t>
      </w:r>
    </w:p>
    <w:p w:rsidR="00223A0E" w:rsidRPr="00B97548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 xml:space="preserve">Партнер же </w:t>
      </w:r>
      <w:r w:rsidRPr="002D0556">
        <w:rPr>
          <w:rStyle w:val="FontStyle37"/>
          <w:sz w:val="22"/>
          <w:szCs w:val="22"/>
        </w:rPr>
        <w:t>ориентируется:</w:t>
      </w:r>
    </w:p>
    <w:p w:rsidR="00223A0E" w:rsidRPr="00B97548" w:rsidRDefault="00223A0E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крупый масштаб, обобщенные выводы и создание целостной картины (характеристики);</w:t>
      </w:r>
    </w:p>
    <w:p w:rsidR="00223A0E" w:rsidRPr="00B97548" w:rsidRDefault="00223A0E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дистантности (длинной дистанции);</w:t>
      </w:r>
    </w:p>
    <w:p w:rsidR="00223A0E" w:rsidRPr="00B97548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движенгие в направлении автономии (отделения), предачи собственных ресурсов (инвестиции).</w:t>
      </w:r>
    </w:p>
    <w:p w:rsidR="00223A0E" w:rsidRDefault="00223A0E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E65B7D">
        <w:rPr>
          <w:sz w:val="24"/>
          <w:szCs w:val="24"/>
          <w:lang w:val="ru-RU"/>
        </w:rPr>
        <w:t>В этих отношениях всегда присутствует чувство безопасности.</w:t>
      </w:r>
    </w:p>
    <w:p w:rsidR="00223A0E" w:rsidRPr="00722218" w:rsidRDefault="00223A0E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223A0E" w:rsidRPr="00722218" w:rsidRDefault="00223A0E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63527D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3527D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«12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63527D" w:rsidRPr="001C53DD">
        <w:rPr>
          <w:rStyle w:val="FontStyle36"/>
          <w:iCs/>
          <w:sz w:val="24"/>
          <w:szCs w:val="24"/>
        </w:rPr>
        <w:t>отношения</w:t>
      </w:r>
      <w:r w:rsidR="0063527D" w:rsidRPr="00DE65D6">
        <w:rPr>
          <w:rStyle w:val="FontStyle36"/>
          <w:iCs/>
          <w:sz w:val="24"/>
          <w:szCs w:val="24"/>
        </w:rPr>
        <w:t xml:space="preserve"> 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63527D" w:rsidRPr="00DE65D6">
        <w:rPr>
          <w:rStyle w:val="FontStyle31"/>
          <w:i w:val="0"/>
          <w:sz w:val="24"/>
          <w:szCs w:val="24"/>
        </w:rPr>
        <w:t>Старательного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63527D" w:rsidRPr="00DE65D6">
        <w:rPr>
          <w:rStyle w:val="FontStyle31"/>
          <w:i w:val="0"/>
          <w:sz w:val="24"/>
          <w:szCs w:val="24"/>
        </w:rPr>
        <w:t>Пассивного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63527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3527D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флегматика</w:t>
      </w:r>
      <w:r w:rsidR="0063527D" w:rsidRPr="007E3D98">
        <w:rPr>
          <w:rFonts w:ascii="Times New Roman" w:hAnsi="Times New Roman" w:cs="Times New Roman"/>
          <w:iCs/>
        </w:rPr>
        <w:t xml:space="preserve">, </w:t>
      </w:r>
      <w:r w:rsidR="0063527D" w:rsidRPr="007E3D98">
        <w:rPr>
          <w:rStyle w:val="FontStyle77"/>
          <w:iCs/>
          <w:sz w:val="24"/>
          <w:szCs w:val="24"/>
        </w:rPr>
        <w:t xml:space="preserve">субъектов </w:t>
      </w:r>
      <w:r w:rsidR="0063527D">
        <w:rPr>
          <w:rStyle w:val="FontStyle77"/>
          <w:iCs/>
          <w:sz w:val="24"/>
          <w:szCs w:val="24"/>
        </w:rPr>
        <w:t>две</w:t>
      </w:r>
      <w:r w:rsidR="0063527D" w:rsidRPr="007E3D98">
        <w:rPr>
          <w:rStyle w:val="FontStyle77"/>
          <w:iCs/>
          <w:sz w:val="24"/>
          <w:szCs w:val="24"/>
        </w:rPr>
        <w:t>ннадцатой</w:t>
      </w:r>
      <w:r w:rsidR="0063527D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3527D" w:rsidRPr="009C3A56">
        <w:rPr>
          <w:rStyle w:val="FontStyle77"/>
          <w:iCs/>
          <w:sz w:val="24"/>
          <w:szCs w:val="24"/>
        </w:rPr>
        <w:t>пары</w:t>
      </w:r>
      <w:r w:rsidR="0063527D" w:rsidRPr="009C3A56">
        <w:rPr>
          <w:rStyle w:val="FontStyle32"/>
          <w:sz w:val="24"/>
          <w:szCs w:val="24"/>
        </w:rPr>
        <w:t>,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223A0E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223A0E" w:rsidRPr="00EC0567" w:rsidRDefault="00223A0E" w:rsidP="00FB2CBF">
      <w:pPr>
        <w:ind w:left="-142" w:right="5"/>
        <w:rPr>
          <w:lang w:val="ru-RU"/>
        </w:rPr>
        <w:sectPr w:rsidR="00223A0E" w:rsidRPr="00EC0567" w:rsidSect="00FB2CBF">
          <w:headerReference w:type="even" r:id="rId567"/>
          <w:footerReference w:type="default" r:id="rId568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2257D2" w:rsidTr="002579C1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257D2" w:rsidRDefault="002257D2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lastRenderedPageBreak/>
              <w:t>Ау/2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57D2" w:rsidRDefault="002257D2" w:rsidP="00FB2CBF">
            <w:pPr>
              <w:pStyle w:val="Style20"/>
              <w:widowControl/>
              <w:ind w:left="-142" w:right="5"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257D2" w:rsidRDefault="002257D2" w:rsidP="00FB2CBF">
            <w:pPr>
              <w:pStyle w:val="Style9"/>
              <w:widowControl/>
              <w:ind w:left="-142" w:right="5"/>
              <w:jc w:val="center"/>
              <w:rPr>
                <w:rStyle w:val="FontStyle30"/>
              </w:rPr>
            </w:pPr>
            <w:r>
              <w:rPr>
                <w:rStyle w:val="FontStyle30"/>
              </w:rPr>
              <w:t>Ах/2</w:t>
            </w:r>
          </w:p>
        </w:tc>
      </w:tr>
      <w:tr w:rsidR="002257D2" w:rsidTr="002579C1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57D2" w:rsidRDefault="002257D2" w:rsidP="00FB2CBF">
            <w:pPr>
              <w:ind w:left="-142" w:right="5"/>
              <w:rPr>
                <w:rStyle w:val="FontStyle30"/>
              </w:rPr>
            </w:pPr>
          </w:p>
          <w:p w:rsidR="002257D2" w:rsidRDefault="002257D2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257D2" w:rsidRDefault="002257D2" w:rsidP="00FB2CBF">
            <w:pPr>
              <w:pStyle w:val="Style20"/>
              <w:widowControl/>
              <w:tabs>
                <w:tab w:val="left" w:leader="dot" w:pos="1104"/>
              </w:tabs>
              <w:ind w:left="-142" w:right="5"/>
              <w:rPr>
                <w:rStyle w:val="FontStyle28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57D2" w:rsidRDefault="002257D2" w:rsidP="00FB2CBF">
            <w:pPr>
              <w:pStyle w:val="Style20"/>
              <w:widowControl/>
              <w:tabs>
                <w:tab w:val="left" w:leader="dot" w:pos="1104"/>
              </w:tabs>
              <w:ind w:left="-142" w:right="5"/>
              <w:rPr>
                <w:rStyle w:val="FontStyle28"/>
              </w:rPr>
            </w:pPr>
          </w:p>
          <w:p w:rsidR="002257D2" w:rsidRDefault="002257D2" w:rsidP="00FB2CBF">
            <w:pPr>
              <w:pStyle w:val="Style20"/>
              <w:widowControl/>
              <w:tabs>
                <w:tab w:val="left" w:leader="dot" w:pos="1104"/>
              </w:tabs>
              <w:ind w:left="-142" w:right="5"/>
              <w:rPr>
                <w:rStyle w:val="FontStyle28"/>
              </w:rPr>
            </w:pPr>
          </w:p>
        </w:tc>
      </w:tr>
      <w:tr w:rsidR="002257D2" w:rsidTr="002579C1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57D2" w:rsidRDefault="002257D2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Г/1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2257D2" w:rsidRDefault="002257D2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2257D2" w:rsidRDefault="002257D2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57D2" w:rsidRDefault="002257D2" w:rsidP="00FB2CBF">
            <w:pPr>
              <w:pStyle w:val="Style9"/>
              <w:widowControl/>
              <w:ind w:left="-142" w:right="5"/>
              <w:jc w:val="center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</w:tr>
      <w:tr w:rsidR="002257D2" w:rsidTr="002579C1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57D2" w:rsidRDefault="002257D2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2257D2" w:rsidRDefault="002257D2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2257D2" w:rsidRDefault="002257D2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57D2" w:rsidRDefault="002257D2" w:rsidP="00FB2CBF">
            <w:pPr>
              <w:pStyle w:val="Style9"/>
              <w:widowControl/>
              <w:ind w:left="-142" w:right="5"/>
              <w:jc w:val="center"/>
              <w:rPr>
                <w:rStyle w:val="FontStyle30"/>
              </w:rPr>
            </w:pPr>
            <w:r>
              <w:rPr>
                <w:rStyle w:val="FontStyle30"/>
              </w:rPr>
              <w:t>Г/1</w:t>
            </w:r>
          </w:p>
        </w:tc>
      </w:tr>
      <w:tr w:rsidR="002257D2" w:rsidTr="002579C1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257D2" w:rsidRDefault="002257D2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57D2" w:rsidRDefault="002257D2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2257D2" w:rsidRDefault="002257D2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257D2" w:rsidRDefault="002257D2" w:rsidP="00FB2CBF">
            <w:pPr>
              <w:pStyle w:val="Style9"/>
              <w:widowControl/>
              <w:ind w:left="-142" w:right="5"/>
              <w:jc w:val="center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</w:tr>
      <w:tr w:rsidR="002257D2" w:rsidTr="002579C1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57D2" w:rsidRDefault="002257D2" w:rsidP="00FB2CBF">
            <w:pPr>
              <w:ind w:left="-142" w:right="5"/>
              <w:rPr>
                <w:rStyle w:val="FontStyle30"/>
              </w:rPr>
            </w:pPr>
          </w:p>
          <w:p w:rsidR="002257D2" w:rsidRDefault="002257D2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257D2" w:rsidRDefault="002257D2" w:rsidP="00FB2CBF">
            <w:pPr>
              <w:pStyle w:val="Style20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57D2" w:rsidRDefault="002257D2" w:rsidP="00FB2CBF">
            <w:pPr>
              <w:pStyle w:val="Style20"/>
              <w:widowControl/>
              <w:ind w:left="-142" w:right="5"/>
            </w:pPr>
          </w:p>
          <w:p w:rsidR="002257D2" w:rsidRDefault="002257D2" w:rsidP="00FB2CBF">
            <w:pPr>
              <w:pStyle w:val="Style20"/>
              <w:widowControl/>
              <w:ind w:left="-142" w:right="5"/>
            </w:pPr>
          </w:p>
        </w:tc>
      </w:tr>
    </w:tbl>
    <w:p w:rsidR="002257D2" w:rsidRDefault="002257D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223A0E" w:rsidRPr="00372CBA" w:rsidRDefault="00223A0E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схеме!</w:t>
      </w:r>
    </w:p>
    <w:p w:rsidR="00223A0E" w:rsidRDefault="00223A0E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Г/1 и Г/1, В/1 и В/1 соединяют сплошные линии.</w:t>
      </w:r>
    </w:p>
    <w:p w:rsidR="00223A0E" w:rsidRPr="00EC0567" w:rsidRDefault="00223A0E" w:rsidP="00FB2CBF">
      <w:pPr>
        <w:ind w:left="-142" w:right="5"/>
        <w:rPr>
          <w:lang w:val="ru-RU"/>
        </w:rPr>
      </w:pPr>
    </w:p>
    <w:p w:rsidR="00223A0E" w:rsidRPr="00EC0567" w:rsidRDefault="00223A0E" w:rsidP="00FB2CBF">
      <w:pPr>
        <w:spacing w:after="134" w:line="1" w:lineRule="exact"/>
        <w:ind w:left="-142" w:right="5"/>
        <w:rPr>
          <w:sz w:val="2"/>
          <w:szCs w:val="2"/>
          <w:lang w:val="ru-RU"/>
        </w:rPr>
      </w:pPr>
    </w:p>
    <w:p w:rsidR="00223A0E" w:rsidRPr="004F6B62" w:rsidRDefault="00223A0E" w:rsidP="00FB2CBF">
      <w:pPr>
        <w:pStyle w:val="Style7"/>
        <w:widowControl/>
        <w:spacing w:before="17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2D0556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5. Типические </w:t>
      </w:r>
      <w:r w:rsidR="00490046">
        <w:rPr>
          <w:rStyle w:val="FontStyle20"/>
          <w:rFonts w:ascii="Times New Roman" w:hAnsi="Times New Roman" w:cs="Times New Roman"/>
          <w:sz w:val="24"/>
          <w:szCs w:val="24"/>
        </w:rPr>
        <w:t>р</w:t>
      </w:r>
      <w:r w:rsidRPr="002D0556">
        <w:rPr>
          <w:rStyle w:val="FontStyle20"/>
          <w:rFonts w:ascii="Times New Roman" w:hAnsi="Times New Roman" w:cs="Times New Roman"/>
          <w:sz w:val="24"/>
          <w:szCs w:val="24"/>
        </w:rPr>
        <w:t>одственные отношения</w:t>
      </w:r>
    </w:p>
    <w:p w:rsidR="00490046" w:rsidRPr="004F6B62" w:rsidRDefault="00490046" w:rsidP="00FB2CBF">
      <w:pPr>
        <w:pStyle w:val="Style7"/>
        <w:widowControl/>
        <w:spacing w:before="17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490046" w:rsidRPr="004F6B62" w:rsidRDefault="00490046" w:rsidP="00FB2CBF">
      <w:pPr>
        <w:pStyle w:val="Style7"/>
        <w:widowControl/>
        <w:spacing w:before="17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490046" w:rsidRPr="004F6B62" w:rsidRDefault="00490046" w:rsidP="00FB2CBF">
      <w:pPr>
        <w:pStyle w:val="Style7"/>
        <w:widowControl/>
        <w:spacing w:before="17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  <w:sectPr w:rsidR="00490046" w:rsidRPr="004F6B62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3408" w:space="346"/>
            <w:col w:w="3246"/>
          </w:cols>
          <w:noEndnote/>
        </w:sectPr>
      </w:pPr>
    </w:p>
    <w:p w:rsidR="00223A0E" w:rsidRPr="00F542FF" w:rsidRDefault="002D328B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</w:t>
      </w:r>
      <w:r w:rsidRPr="00B537AC">
        <w:rPr>
          <w:rStyle w:val="FontStyle36"/>
          <w:b/>
          <w:bCs/>
          <w:i/>
          <w:sz w:val="24"/>
          <w:szCs w:val="24"/>
        </w:rPr>
        <w:t>2</w:t>
      </w:r>
      <w:r w:rsidR="00223A0E" w:rsidRPr="00F542FF">
        <w:rPr>
          <w:rStyle w:val="FontStyle36"/>
          <w:b/>
          <w:bCs/>
          <w:i/>
          <w:sz w:val="24"/>
          <w:szCs w:val="24"/>
        </w:rPr>
        <w:t xml:space="preserve">.2.1.6. </w:t>
      </w:r>
      <w:r w:rsidR="00223A0E" w:rsidRPr="00F542FF">
        <w:rPr>
          <w:rStyle w:val="FontStyle20"/>
          <w:rFonts w:ascii="Times New Roman" w:hAnsi="Times New Roman" w:cs="Times New Roman"/>
          <w:i/>
          <w:sz w:val="24"/>
          <w:szCs w:val="24"/>
        </w:rPr>
        <w:t>Отношения дополняющие наполовину</w:t>
      </w:r>
      <w:r w:rsidR="00223A0E" w:rsidRPr="00F542FF">
        <w:rPr>
          <w:rStyle w:val="FontStyle32"/>
          <w:iCs w:val="0"/>
          <w:sz w:val="24"/>
          <w:szCs w:val="24"/>
        </w:rPr>
        <w:t>,</w:t>
      </w:r>
    </w:p>
    <w:p w:rsidR="00223A0E" w:rsidRDefault="00223A0E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F542FF">
        <w:rPr>
          <w:rStyle w:val="FontStyle32"/>
          <w:iCs w:val="0"/>
          <w:sz w:val="24"/>
          <w:szCs w:val="24"/>
        </w:rPr>
        <w:t xml:space="preserve">реализуемые </w:t>
      </w:r>
      <w:r w:rsidR="002D328B" w:rsidRPr="00981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«Обидчивым» и «Неспокойным»</w:t>
      </w:r>
      <w:r w:rsidR="002D328B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1052C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223A0E" w:rsidRPr="00F542FF" w:rsidRDefault="00223A0E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223A0E" w:rsidRPr="00F542FF" w:rsidRDefault="00223A0E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F542FF">
        <w:rPr>
          <w:rStyle w:val="FontStyle36"/>
          <w:sz w:val="24"/>
          <w:szCs w:val="24"/>
        </w:rPr>
        <w:t xml:space="preserve">Типические отношения </w:t>
      </w:r>
      <w:r w:rsidRPr="00F542FF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«</w:t>
      </w:r>
      <w:r w:rsidR="00981433">
        <w:rPr>
          <w:rStyle w:val="FontStyle36"/>
          <w:sz w:val="24"/>
          <w:szCs w:val="24"/>
        </w:rPr>
        <w:t>обидчивого</w:t>
      </w:r>
      <w:r w:rsidRPr="00F542FF">
        <w:rPr>
          <w:rStyle w:val="FontStyle30"/>
          <w:sz w:val="24"/>
          <w:szCs w:val="24"/>
        </w:rPr>
        <w:t xml:space="preserve">» </w:t>
      </w:r>
      <w:r w:rsidRPr="00F542FF">
        <w:rPr>
          <w:rStyle w:val="FontStyle31"/>
          <w:i w:val="0"/>
          <w:iCs w:val="0"/>
          <w:sz w:val="24"/>
          <w:szCs w:val="24"/>
        </w:rPr>
        <w:t>или</w:t>
      </w:r>
      <w:r w:rsidRPr="00F542FF">
        <w:rPr>
          <w:rStyle w:val="FontStyle30"/>
          <w:sz w:val="24"/>
          <w:szCs w:val="24"/>
        </w:rPr>
        <w:t xml:space="preserve"> </w:t>
      </w:r>
      <w:r w:rsidR="00981433" w:rsidRPr="00AF1B46">
        <w:rPr>
          <w:rStyle w:val="FontStyle36"/>
          <w:sz w:val="24"/>
          <w:szCs w:val="24"/>
        </w:rPr>
        <w:t>«неспо</w:t>
      </w:r>
      <w:r w:rsidR="00981433" w:rsidRPr="00AF1B46">
        <w:rPr>
          <w:rStyle w:val="FontStyle36"/>
          <w:sz w:val="24"/>
          <w:szCs w:val="24"/>
        </w:rPr>
        <w:softHyphen/>
        <w:t>койного» холерика - субъекта 1-й пары</w:t>
      </w:r>
      <w:r w:rsidRPr="00C87AE1">
        <w:rPr>
          <w:rStyle w:val="FontStyle31"/>
          <w:i w:val="0"/>
          <w:iCs w:val="0"/>
          <w:sz w:val="24"/>
          <w:szCs w:val="24"/>
        </w:rPr>
        <w:t xml:space="preserve"> </w:t>
      </w:r>
      <w:r w:rsidRPr="00CB04E6">
        <w:rPr>
          <w:rStyle w:val="FontStyle35"/>
          <w:i w:val="0"/>
          <w:iCs w:val="0"/>
          <w:sz w:val="24"/>
          <w:szCs w:val="24"/>
        </w:rPr>
        <w:t>(</w:t>
      </w:r>
      <w:r w:rsidRPr="00F542FF">
        <w:rPr>
          <w:rStyle w:val="FontStyle36"/>
          <w:sz w:val="24"/>
          <w:szCs w:val="24"/>
        </w:rPr>
        <w:t xml:space="preserve">партнера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="0011024A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F542FF">
        <w:rPr>
          <w:rStyle w:val="FontStyle36"/>
          <w:sz w:val="24"/>
          <w:szCs w:val="24"/>
        </w:rPr>
        <w:t>далее Партнер) -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обусловливаются комбинацией подфунк</w:t>
      </w:r>
      <w:r w:rsidRPr="00F542FF">
        <w:rPr>
          <w:rStyle w:val="FontStyle36"/>
          <w:sz w:val="24"/>
          <w:szCs w:val="24"/>
        </w:rPr>
        <w:softHyphen/>
        <w:t>ций</w:t>
      </w:r>
      <w:r w:rsidRPr="002119A9">
        <w:rPr>
          <w:rStyle w:val="FontStyle37"/>
          <w:sz w:val="24"/>
          <w:szCs w:val="24"/>
        </w:rPr>
        <w:t xml:space="preserve"> </w:t>
      </w:r>
      <w:r w:rsidR="00981433" w:rsidRPr="00AF1B46">
        <w:rPr>
          <w:rStyle w:val="FontStyle37"/>
          <w:sz w:val="24"/>
          <w:szCs w:val="24"/>
        </w:rPr>
        <w:t>Бх/1 Г/2 В/2 А/2</w:t>
      </w:r>
      <w:r w:rsidRPr="00F542FF">
        <w:rPr>
          <w:rStyle w:val="FontStyle37"/>
          <w:sz w:val="24"/>
          <w:szCs w:val="24"/>
        </w:rPr>
        <w:t>,</w:t>
      </w:r>
      <w:r w:rsidRPr="00F542F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223A0E" w:rsidRPr="00F542FF" w:rsidRDefault="00223A0E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F542FF">
        <w:rPr>
          <w:rStyle w:val="27"/>
          <w:rFonts w:eastAsiaTheme="minorEastAsia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 xml:space="preserve">Поэтому </w:t>
      </w:r>
      <w:r w:rsidRPr="00F542F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="0011024A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F542FF">
        <w:rPr>
          <w:rStyle w:val="FontStyle36"/>
          <w:sz w:val="24"/>
          <w:szCs w:val="24"/>
        </w:rPr>
        <w:t>(далее Личность, с</w:t>
      </w:r>
      <w:r w:rsidRPr="00F542FF">
        <w:rPr>
          <w:rStyle w:val="FontStyle31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комбинацией подфунк</w:t>
      </w:r>
      <w:r w:rsidRPr="00F542FF">
        <w:rPr>
          <w:rStyle w:val="FontStyle36"/>
          <w:sz w:val="24"/>
          <w:szCs w:val="24"/>
        </w:rPr>
        <w:softHyphen/>
        <w:t>ций</w:t>
      </w:r>
      <w:r w:rsidRPr="00BB1610">
        <w:rPr>
          <w:rStyle w:val="FontStyle76"/>
          <w:sz w:val="24"/>
          <w:szCs w:val="24"/>
        </w:rPr>
        <w:t xml:space="preserve"> </w:t>
      </w:r>
      <w:r w:rsidR="00981433" w:rsidRPr="002A15A1">
        <w:rPr>
          <w:rStyle w:val="FontStyle77"/>
          <w:i/>
          <w:iCs/>
          <w:sz w:val="24"/>
          <w:szCs w:val="24"/>
        </w:rPr>
        <w:t>Ау</w:t>
      </w:r>
      <w:r w:rsidR="00981433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981433" w:rsidRPr="002A15A1">
        <w:rPr>
          <w:rStyle w:val="FontStyle75"/>
          <w:sz w:val="24"/>
          <w:szCs w:val="24"/>
        </w:rPr>
        <w:t xml:space="preserve"> </w:t>
      </w:r>
      <w:r w:rsidR="00981433" w:rsidRPr="002A15A1">
        <w:rPr>
          <w:rStyle w:val="FontStyle76"/>
          <w:sz w:val="24"/>
          <w:szCs w:val="24"/>
        </w:rPr>
        <w:t>Г/1 В/1 Б/1</w:t>
      </w:r>
      <w:r w:rsidR="00981433">
        <w:rPr>
          <w:rStyle w:val="FontStyle76"/>
          <w:sz w:val="24"/>
          <w:szCs w:val="24"/>
        </w:rPr>
        <w:t>)</w:t>
      </w:r>
      <w:r w:rsidRPr="0083193E">
        <w:rPr>
          <w:rStyle w:val="FontStyle76"/>
          <w:sz w:val="24"/>
          <w:szCs w:val="24"/>
        </w:rPr>
        <w:t xml:space="preserve"> </w:t>
      </w:r>
      <w:r w:rsidRPr="00F542FF">
        <w:rPr>
          <w:rStyle w:val="FontStyle37"/>
          <w:sz w:val="24"/>
          <w:szCs w:val="24"/>
        </w:rPr>
        <w:t xml:space="preserve">- </w:t>
      </w:r>
      <w:r w:rsidRPr="00F542F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F542FF">
        <w:rPr>
          <w:rStyle w:val="FontStyle36"/>
          <w:sz w:val="24"/>
          <w:szCs w:val="24"/>
        </w:rPr>
        <w:softHyphen/>
        <w:t xml:space="preserve">тивные </w:t>
      </w:r>
      <w:r w:rsidRPr="00F542FF">
        <w:rPr>
          <w:rStyle w:val="FontStyle37"/>
          <w:i w:val="0"/>
          <w:iCs w:val="0"/>
          <w:sz w:val="24"/>
          <w:szCs w:val="24"/>
        </w:rPr>
        <w:t>«отношения</w:t>
      </w:r>
      <w:r w:rsidRPr="00F542FF">
        <w:rPr>
          <w:rStyle w:val="FontStyle20"/>
          <w:rFonts w:ascii="Times New Roman" w:hAnsi="Times New Roman" w:cs="Times New Roman"/>
          <w:sz w:val="24"/>
          <w:szCs w:val="24"/>
        </w:rPr>
        <w:t xml:space="preserve"> </w:t>
      </w:r>
      <w:r w:rsidRPr="002C6A7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дополняющие наполовину</w:t>
      </w:r>
      <w:r w:rsidRPr="00F542FF">
        <w:rPr>
          <w:rStyle w:val="FontStyle37"/>
          <w:i w:val="0"/>
          <w:iCs w:val="0"/>
          <w:sz w:val="24"/>
          <w:szCs w:val="24"/>
        </w:rPr>
        <w:t>» (схема 6),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в которых конфликты маловероят</w:t>
      </w:r>
      <w:r w:rsidRPr="00F542F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F542FF">
        <w:rPr>
          <w:rStyle w:val="FontStyle36"/>
          <w:sz w:val="24"/>
          <w:szCs w:val="24"/>
        </w:rPr>
        <w:softHyphen/>
        <w:t>ным подфункциям.</w:t>
      </w:r>
    </w:p>
    <w:p w:rsidR="00223A0E" w:rsidRPr="00F542F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>одноаспектных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223A0E" w:rsidRPr="00F542F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981433" w:rsidRPr="00AF1B46">
        <w:rPr>
          <w:rStyle w:val="FontStyle37"/>
          <w:sz w:val="24"/>
          <w:szCs w:val="24"/>
        </w:rPr>
        <w:t>Бх/1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223A0E" w:rsidRPr="00F542F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981433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</w:t>
      </w:r>
    </w:p>
    <w:p w:rsidR="00223A0E" w:rsidRPr="00F542F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981433" w:rsidRPr="002A15A1">
        <w:rPr>
          <w:rStyle w:val="FontStyle77"/>
          <w:i/>
          <w:iCs/>
          <w:sz w:val="24"/>
          <w:szCs w:val="24"/>
        </w:rPr>
        <w:t>Ау</w:t>
      </w:r>
      <w:r w:rsidR="00981433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223A0E" w:rsidRPr="00F542F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981433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ведомого.*</w:t>
      </w:r>
    </w:p>
    <w:p w:rsidR="00223A0E" w:rsidRPr="00F542FF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F542FF">
        <w:rPr>
          <w:rStyle w:val="FontStyle37"/>
          <w:i w:val="0"/>
          <w:iCs w:val="0"/>
          <w:sz w:val="22"/>
          <w:szCs w:val="22"/>
        </w:rPr>
        <w:t xml:space="preserve">* </w:t>
      </w:r>
      <w:r w:rsidRPr="00F542F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F542F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</w:t>
      </w:r>
      <w:r w:rsidRPr="00F542FF">
        <w:rPr>
          <w:rStyle w:val="FontStyle36"/>
          <w:i/>
          <w:iCs/>
          <w:sz w:val="22"/>
          <w:szCs w:val="22"/>
        </w:rPr>
        <w:lastRenderedPageBreak/>
        <w:t xml:space="preserve">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F542F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F542F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F542FF">
        <w:rPr>
          <w:rStyle w:val="FontStyle37"/>
          <w:i w:val="0"/>
          <w:iCs w:val="0"/>
          <w:sz w:val="22"/>
          <w:szCs w:val="22"/>
        </w:rPr>
        <w:t>ведомый.</w:t>
      </w:r>
    </w:p>
    <w:p w:rsidR="00223A0E" w:rsidRPr="00F542F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F542FF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разноаспектных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223A0E" w:rsidRPr="00F542F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подфункций (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/2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и В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F542FF">
        <w:rPr>
          <w:rStyle w:val="FontStyle31"/>
          <w:sz w:val="24"/>
          <w:szCs w:val="24"/>
        </w:rPr>
        <w:t>)</w:t>
      </w:r>
    </w:p>
    <w:p w:rsidR="00223A0E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подфункций (</w:t>
      </w:r>
      <w:r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 xml:space="preserve">/1 </w:t>
      </w:r>
      <w:r>
        <w:rPr>
          <w:rStyle w:val="FontStyle76"/>
          <w:sz w:val="24"/>
          <w:szCs w:val="24"/>
        </w:rPr>
        <w:t>и В</w:t>
      </w:r>
      <w:r w:rsidRPr="0083193E">
        <w:rPr>
          <w:rStyle w:val="FontStyle76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>).</w:t>
      </w:r>
    </w:p>
    <w:p w:rsidR="00223A0E" w:rsidRDefault="00223A0E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84357">
        <w:rPr>
          <w:sz w:val="24"/>
          <w:szCs w:val="24"/>
          <w:lang w:val="ru-RU"/>
        </w:rPr>
        <w:t xml:space="preserve">В отношениях неполного дополнения присутствует атмосфера взаимного тонизирования, что способствует постоянному поддержанию </w:t>
      </w:r>
      <w:r w:rsidRPr="00554BBD">
        <w:rPr>
          <w:sz w:val="24"/>
          <w:szCs w:val="24"/>
          <w:lang w:val="ru-RU"/>
        </w:rPr>
        <w:t xml:space="preserve">состояния работоспособности. </w:t>
      </w:r>
    </w:p>
    <w:p w:rsidR="00223A0E" w:rsidRPr="00554BBD" w:rsidRDefault="00223A0E" w:rsidP="00FB2CBF">
      <w:pPr>
        <w:spacing w:before="100" w:beforeAutospacing="1" w:after="100" w:afterAutospacing="1"/>
        <w:ind w:left="-142" w:right="5" w:firstLine="341"/>
        <w:jc w:val="both"/>
        <w:rPr>
          <w:lang w:val="ru-RU"/>
        </w:rPr>
      </w:pPr>
      <w:r w:rsidRPr="00554BBD">
        <w:rPr>
          <w:sz w:val="24"/>
          <w:szCs w:val="24"/>
          <w:lang w:val="ru-RU"/>
        </w:rPr>
        <w:t>Тонизирующий эффект достигается за счёт периодических встрясок, так как общение в данных отношениях контрастно: то радость сближения, то недоумение и разочарование.</w:t>
      </w:r>
    </w:p>
    <w:p w:rsidR="0063527D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3527D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«12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63527D" w:rsidRPr="001C53DD">
        <w:rPr>
          <w:rStyle w:val="FontStyle36"/>
          <w:iCs/>
          <w:sz w:val="24"/>
          <w:szCs w:val="24"/>
        </w:rPr>
        <w:t>отношения</w:t>
      </w:r>
      <w:r w:rsidR="0063527D" w:rsidRPr="00DE65D6">
        <w:rPr>
          <w:rStyle w:val="FontStyle36"/>
          <w:iCs/>
          <w:sz w:val="24"/>
          <w:szCs w:val="24"/>
        </w:rPr>
        <w:t xml:space="preserve"> 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63527D" w:rsidRPr="00DE65D6">
        <w:rPr>
          <w:rStyle w:val="FontStyle31"/>
          <w:i w:val="0"/>
          <w:sz w:val="24"/>
          <w:szCs w:val="24"/>
        </w:rPr>
        <w:t>Старательного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63527D" w:rsidRPr="00DE65D6">
        <w:rPr>
          <w:rStyle w:val="FontStyle31"/>
          <w:i w:val="0"/>
          <w:sz w:val="24"/>
          <w:szCs w:val="24"/>
        </w:rPr>
        <w:t>Пассивного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63527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3527D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флегматика</w:t>
      </w:r>
      <w:r w:rsidR="0063527D" w:rsidRPr="007E3D98">
        <w:rPr>
          <w:rFonts w:ascii="Times New Roman" w:hAnsi="Times New Roman" w:cs="Times New Roman"/>
          <w:iCs/>
        </w:rPr>
        <w:t xml:space="preserve">, </w:t>
      </w:r>
      <w:r w:rsidR="0063527D" w:rsidRPr="007E3D98">
        <w:rPr>
          <w:rStyle w:val="FontStyle77"/>
          <w:iCs/>
          <w:sz w:val="24"/>
          <w:szCs w:val="24"/>
        </w:rPr>
        <w:t xml:space="preserve">субъектов </w:t>
      </w:r>
      <w:r w:rsidR="0063527D">
        <w:rPr>
          <w:rStyle w:val="FontStyle77"/>
          <w:iCs/>
          <w:sz w:val="24"/>
          <w:szCs w:val="24"/>
        </w:rPr>
        <w:t>две</w:t>
      </w:r>
      <w:r w:rsidR="0063527D" w:rsidRPr="007E3D98">
        <w:rPr>
          <w:rStyle w:val="FontStyle77"/>
          <w:iCs/>
          <w:sz w:val="24"/>
          <w:szCs w:val="24"/>
        </w:rPr>
        <w:t>ннадцатой</w:t>
      </w:r>
      <w:r w:rsidR="0063527D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3527D" w:rsidRPr="009C3A56">
        <w:rPr>
          <w:rStyle w:val="FontStyle77"/>
          <w:iCs/>
          <w:sz w:val="24"/>
          <w:szCs w:val="24"/>
        </w:rPr>
        <w:t>пары</w:t>
      </w:r>
      <w:r w:rsidR="0063527D" w:rsidRPr="009C3A56">
        <w:rPr>
          <w:rStyle w:val="FontStyle32"/>
          <w:sz w:val="24"/>
          <w:szCs w:val="24"/>
        </w:rPr>
        <w:t>,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223A0E" w:rsidRDefault="00223A0E" w:rsidP="00FB2CBF">
      <w:pPr>
        <w:pStyle w:val="Style1"/>
        <w:widowControl/>
        <w:ind w:left="-142" w:right="5" w:firstLine="346"/>
        <w:rPr>
          <w:rStyle w:val="FontStyle30"/>
        </w:rPr>
        <w:sectPr w:rsidR="00223A0E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223A0E" w:rsidRDefault="00223A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223A0E" w:rsidRPr="002C6A73" w:rsidRDefault="00223A0E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2C6A73">
        <w:rPr>
          <w:rStyle w:val="FontStyle20"/>
          <w:rFonts w:ascii="Times New Roman" w:hAnsi="Times New Roman" w:cs="Times New Roman"/>
          <w:sz w:val="24"/>
          <w:szCs w:val="24"/>
        </w:rPr>
        <w:t>Схема 6. Типические отношения, дополняющие наполовину</w:t>
      </w:r>
    </w:p>
    <w:p w:rsidR="00223A0E" w:rsidRDefault="00223A0E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223A0E" w:rsidSect="00FB2CBF">
          <w:type w:val="continuous"/>
          <w:pgSz w:w="8390" w:h="11905"/>
          <w:pgMar w:top="1209" w:right="281" w:bottom="1311" w:left="426" w:header="720" w:footer="720" w:gutter="0"/>
          <w:cols w:num="2" w:space="720" w:equalWidth="0">
            <w:col w:w="3412" w:space="451"/>
            <w:col w:w="2356"/>
          </w:cols>
          <w:noEndnote/>
        </w:sectPr>
      </w:pPr>
    </w:p>
    <w:p w:rsidR="00223A0E" w:rsidRDefault="00223A0E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981433" w:rsidTr="002579C1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981433" w:rsidRDefault="00981433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Ау/2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981433" w:rsidRDefault="00981433" w:rsidP="00FB2CBF">
            <w:pPr>
              <w:pStyle w:val="Style19"/>
              <w:widowControl/>
              <w:spacing w:line="499" w:lineRule="exact"/>
              <w:ind w:left="-142" w:right="5"/>
              <w:rPr>
                <w:rStyle w:val="FontStyle29"/>
                <w:position w:val="11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981433" w:rsidRDefault="0098143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Бх/1</w:t>
            </w:r>
          </w:p>
        </w:tc>
      </w:tr>
      <w:tr w:rsidR="00981433" w:rsidTr="002579C1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81433" w:rsidRDefault="00981433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1433" w:rsidRDefault="00981433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981433" w:rsidRDefault="00981433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81433" w:rsidRDefault="0098143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Г/2</w:t>
            </w:r>
          </w:p>
        </w:tc>
      </w:tr>
      <w:tr w:rsidR="00981433" w:rsidTr="002579C1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1433" w:rsidRDefault="00981433" w:rsidP="00FB2CBF">
            <w:pPr>
              <w:ind w:left="-142" w:right="5"/>
              <w:rPr>
                <w:rStyle w:val="FontStyle30"/>
              </w:rPr>
            </w:pPr>
          </w:p>
          <w:p w:rsidR="00981433" w:rsidRDefault="00981433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81433" w:rsidRDefault="00981433" w:rsidP="00FB2CBF">
            <w:pPr>
              <w:pStyle w:val="Style20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1433" w:rsidRDefault="00981433" w:rsidP="00FB2CBF">
            <w:pPr>
              <w:pStyle w:val="Style20"/>
              <w:widowControl/>
              <w:ind w:left="-142" w:right="5"/>
            </w:pPr>
          </w:p>
          <w:p w:rsidR="00981433" w:rsidRDefault="00981433" w:rsidP="00FB2CBF">
            <w:pPr>
              <w:pStyle w:val="Style20"/>
              <w:widowControl/>
              <w:ind w:left="-142" w:right="5"/>
            </w:pPr>
          </w:p>
        </w:tc>
      </w:tr>
      <w:tr w:rsidR="00981433" w:rsidTr="002579C1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1433" w:rsidRDefault="00981433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981433" w:rsidRDefault="00981433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981433" w:rsidRDefault="00981433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1433" w:rsidRDefault="0098143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В/2</w:t>
            </w:r>
          </w:p>
        </w:tc>
      </w:tr>
      <w:tr w:rsidR="00981433" w:rsidTr="002579C1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1433" w:rsidRDefault="00981433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981433" w:rsidRDefault="00981433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981433" w:rsidRDefault="00981433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1433" w:rsidRDefault="0098143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А/2</w:t>
            </w:r>
          </w:p>
        </w:tc>
      </w:tr>
    </w:tbl>
    <w:p w:rsidR="00223A0E" w:rsidRPr="00372CBA" w:rsidRDefault="00223A0E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соединенние ошибочное!</w:t>
      </w:r>
    </w:p>
    <w:p w:rsidR="00981433" w:rsidRDefault="0098143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Ау/2 и А/2, Б/1 и Бх/1 соединяют сплошные линии.</w:t>
      </w:r>
    </w:p>
    <w:p w:rsidR="00981433" w:rsidRDefault="0098143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Г/1 и Г/2, В/1 и В/2 соединяют пунктирные линии.</w:t>
      </w:r>
    </w:p>
    <w:p w:rsidR="00223A0E" w:rsidRDefault="00223A0E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223A0E" w:rsidRPr="00F542FF" w:rsidRDefault="008D0F61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12</w:t>
      </w:r>
      <w:r w:rsidR="00223A0E" w:rsidRPr="00873163">
        <w:rPr>
          <w:rStyle w:val="FontStyle36"/>
          <w:b/>
          <w:bCs/>
          <w:i/>
          <w:sz w:val="24"/>
          <w:szCs w:val="24"/>
        </w:rPr>
        <w:t xml:space="preserve">.2.1.7. </w:t>
      </w:r>
      <w:r w:rsidR="00223A0E"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Тождественные отношения</w:t>
      </w:r>
      <w:r w:rsidR="00223A0E" w:rsidRPr="00873163">
        <w:rPr>
          <w:rStyle w:val="FontStyle32"/>
          <w:sz w:val="24"/>
          <w:szCs w:val="24"/>
        </w:rPr>
        <w:t>,</w:t>
      </w:r>
      <w:r w:rsidR="00223A0E" w:rsidRPr="000031AA">
        <w:rPr>
          <w:rStyle w:val="FontStyle32"/>
          <w:sz w:val="24"/>
          <w:szCs w:val="24"/>
        </w:rPr>
        <w:t xml:space="preserve"> </w:t>
      </w:r>
      <w:r w:rsidR="00223A0E" w:rsidRPr="00873163">
        <w:rPr>
          <w:rStyle w:val="FontStyle32"/>
          <w:sz w:val="24"/>
          <w:szCs w:val="24"/>
        </w:rPr>
        <w:t xml:space="preserve">реализуемые </w:t>
      </w:r>
      <w:r w:rsidR="00223A0E" w:rsidRPr="000031AA">
        <w:rPr>
          <w:rStyle w:val="FontStyle32"/>
          <w:iCs w:val="0"/>
          <w:sz w:val="24"/>
          <w:szCs w:val="24"/>
        </w:rPr>
        <w:t xml:space="preserve"> </w:t>
      </w:r>
      <w:r w:rsidR="00223A0E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23A0E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6A7F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6A7FD4">
        <w:rPr>
          <w:rStyle w:val="FontStyle31"/>
          <w:b/>
          <w:bCs/>
          <w:iCs w:val="0"/>
          <w:sz w:val="24"/>
          <w:szCs w:val="24"/>
        </w:rPr>
        <w:t>Старательны</w:t>
      </w:r>
      <w:r w:rsidRPr="008D0F6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Pr="006A7F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6A7FD4">
        <w:rPr>
          <w:rStyle w:val="FontStyle31"/>
          <w:b/>
          <w:bCs/>
          <w:iCs w:val="0"/>
          <w:sz w:val="24"/>
          <w:szCs w:val="24"/>
        </w:rPr>
        <w:t>Пассивны</w:t>
      </w:r>
      <w:r w:rsidRPr="008D0F6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Pr="006A7F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23A0E" w:rsidRPr="00DC1F9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223A0E" w:rsidRPr="00873163" w:rsidRDefault="00223A0E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223A0E" w:rsidRPr="00873163" w:rsidRDefault="00223A0E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«</w:t>
      </w:r>
      <w:r w:rsidR="00981433">
        <w:rPr>
          <w:rStyle w:val="FontStyle36"/>
          <w:sz w:val="24"/>
          <w:szCs w:val="24"/>
        </w:rPr>
        <w:t>старательного</w:t>
      </w:r>
      <w:r w:rsidRPr="00873163">
        <w:rPr>
          <w:rStyle w:val="FontStyle30"/>
          <w:sz w:val="24"/>
          <w:szCs w:val="24"/>
        </w:rPr>
        <w:t xml:space="preserve">» </w:t>
      </w:r>
      <w:r w:rsidRPr="00873163">
        <w:rPr>
          <w:rStyle w:val="FontStyle31"/>
          <w:i w:val="0"/>
          <w:iCs w:val="0"/>
          <w:sz w:val="24"/>
          <w:szCs w:val="24"/>
        </w:rPr>
        <w:t>или</w:t>
      </w:r>
      <w:r w:rsidR="00981433">
        <w:rPr>
          <w:rStyle w:val="FontStyle31"/>
          <w:i w:val="0"/>
          <w:iCs w:val="0"/>
          <w:sz w:val="24"/>
          <w:szCs w:val="24"/>
        </w:rPr>
        <w:t xml:space="preserve"> </w:t>
      </w:r>
      <w:r w:rsidR="00841C3C" w:rsidRPr="00AF1B46">
        <w:rPr>
          <w:rStyle w:val="FontStyle36"/>
          <w:sz w:val="24"/>
          <w:szCs w:val="24"/>
        </w:rPr>
        <w:t>«пас</w:t>
      </w:r>
      <w:r w:rsidR="00841C3C" w:rsidRPr="00AF1B46">
        <w:rPr>
          <w:rStyle w:val="FontStyle36"/>
          <w:sz w:val="24"/>
          <w:szCs w:val="24"/>
        </w:rPr>
        <w:softHyphen/>
        <w:t xml:space="preserve">сивного» флегматика - субъекта 12-й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="0011024A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841C3C" w:rsidRPr="00AF1B46">
        <w:rPr>
          <w:rStyle w:val="FontStyle37"/>
          <w:sz w:val="24"/>
          <w:szCs w:val="24"/>
        </w:rPr>
        <w:t>Ау/2 Г/1 В/1 Б/1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223A0E" w:rsidRPr="00873163" w:rsidRDefault="00223A0E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="0011024A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841C3C" w:rsidRPr="002A15A1">
        <w:rPr>
          <w:rStyle w:val="FontStyle77"/>
          <w:i/>
          <w:iCs/>
          <w:sz w:val="24"/>
          <w:szCs w:val="24"/>
        </w:rPr>
        <w:t>Ау</w:t>
      </w:r>
      <w:r w:rsidR="00841C3C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841C3C" w:rsidRPr="002A15A1">
        <w:rPr>
          <w:rStyle w:val="FontStyle75"/>
          <w:sz w:val="24"/>
          <w:szCs w:val="24"/>
        </w:rPr>
        <w:t xml:space="preserve"> </w:t>
      </w:r>
      <w:r w:rsidR="00841C3C" w:rsidRPr="002A15A1">
        <w:rPr>
          <w:rStyle w:val="FontStyle76"/>
          <w:sz w:val="24"/>
          <w:szCs w:val="24"/>
        </w:rPr>
        <w:t>Г/1 В/1 Б/1</w:t>
      </w:r>
      <w:r w:rsidRPr="00873163">
        <w:rPr>
          <w:rStyle w:val="FontStyle3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>будут складываться непротиворечивые и продук</w:t>
      </w:r>
      <w:r w:rsidRPr="00873163">
        <w:rPr>
          <w:rStyle w:val="FontStyle36"/>
          <w:sz w:val="24"/>
          <w:szCs w:val="24"/>
        </w:rPr>
        <w:softHyphen/>
        <w:t xml:space="preserve">тивные </w:t>
      </w:r>
      <w:r w:rsidRPr="00873163">
        <w:rPr>
          <w:rStyle w:val="FontStyle37"/>
          <w:i w:val="0"/>
          <w:iCs w:val="0"/>
          <w:sz w:val="24"/>
          <w:szCs w:val="24"/>
        </w:rPr>
        <w:t>«</w:t>
      </w:r>
      <w:r w:rsidRPr="00873163">
        <w:rPr>
          <w:rStyle w:val="FontStyle31"/>
          <w:sz w:val="24"/>
          <w:szCs w:val="24"/>
        </w:rPr>
        <w:t>тождествен</w:t>
      </w:r>
      <w:r w:rsidRPr="00873163">
        <w:rPr>
          <w:rStyle w:val="FontStyle31"/>
          <w:sz w:val="24"/>
          <w:szCs w:val="24"/>
        </w:rPr>
        <w:softHyphen/>
        <w:t>ные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отношения» (схема 7),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конфликты маловероят</w:t>
      </w:r>
      <w:r w:rsidRPr="00873163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всем подфункциям.</w:t>
      </w:r>
    </w:p>
    <w:p w:rsidR="00223A0E" w:rsidRPr="00873163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В этих отношениях участники схожи тем, что оба, на равных участвуют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однотаспектных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задач, посредством подфункций</w:t>
      </w:r>
      <w:r w:rsidRPr="00170BD6">
        <w:rPr>
          <w:rStyle w:val="FontStyle76"/>
          <w:sz w:val="24"/>
          <w:szCs w:val="24"/>
        </w:rPr>
        <w:t xml:space="preserve"> </w:t>
      </w:r>
      <w:r w:rsidR="00841C3C" w:rsidRPr="002A15A1">
        <w:rPr>
          <w:rStyle w:val="FontStyle77"/>
          <w:i/>
          <w:iCs/>
          <w:sz w:val="24"/>
          <w:szCs w:val="24"/>
        </w:rPr>
        <w:t>Ау</w:t>
      </w:r>
      <w:r w:rsidR="00841C3C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841C3C" w:rsidRPr="002A15A1">
        <w:rPr>
          <w:rStyle w:val="FontStyle75"/>
          <w:sz w:val="24"/>
          <w:szCs w:val="24"/>
        </w:rPr>
        <w:t xml:space="preserve"> </w:t>
      </w:r>
      <w:r w:rsidR="00841C3C" w:rsidRPr="002A15A1">
        <w:rPr>
          <w:rStyle w:val="FontStyle76"/>
          <w:sz w:val="24"/>
          <w:szCs w:val="24"/>
        </w:rPr>
        <w:t>Г/1 В/1 Б/1</w:t>
      </w:r>
      <w:r w:rsidRPr="00873163">
        <w:rPr>
          <w:rStyle w:val="FontStyle37"/>
          <w:i w:val="0"/>
          <w:iCs w:val="0"/>
          <w:sz w:val="24"/>
          <w:szCs w:val="24"/>
        </w:rPr>
        <w:t>.*</w:t>
      </w:r>
    </w:p>
    <w:p w:rsidR="00223A0E" w:rsidRPr="00B82DEF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</w:t>
      </w:r>
      <w:r>
        <w:rPr>
          <w:rStyle w:val="FontStyle36"/>
          <w:i/>
          <w:iCs/>
          <w:sz w:val="22"/>
          <w:szCs w:val="22"/>
        </w:rPr>
        <w:t>всех</w:t>
      </w:r>
      <w:r w:rsidRPr="00B82DEF">
        <w:rPr>
          <w:rStyle w:val="FontStyle36"/>
          <w:i/>
          <w:iCs/>
          <w:sz w:val="22"/>
          <w:szCs w:val="22"/>
        </w:rPr>
        <w:t xml:space="preserve">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223A0E" w:rsidRPr="00F84357" w:rsidRDefault="00223A0E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Типические межличностные отношения «тождества» исключительно продуктивны в контактах «учитель-уче</w:t>
      </w:r>
      <w:r w:rsidRPr="00F84357">
        <w:rPr>
          <w:rStyle w:val="FontStyle30"/>
          <w:sz w:val="24"/>
          <w:szCs w:val="24"/>
        </w:rPr>
        <w:softHyphen/>
        <w:t xml:space="preserve">ник», ибо никто не может научить быстрее и объяснить понятнее, чем </w:t>
      </w:r>
      <w:r w:rsidRPr="00F84357">
        <w:rPr>
          <w:rStyle w:val="FontStyle31"/>
          <w:i w:val="0"/>
          <w:iCs w:val="0"/>
          <w:sz w:val="24"/>
          <w:szCs w:val="24"/>
        </w:rPr>
        <w:t>«тождик». Поэтому такие отношения</w:t>
      </w:r>
      <w:r w:rsidRPr="00F84357">
        <w:rPr>
          <w:rStyle w:val="FontStyle31"/>
          <w:sz w:val="24"/>
          <w:szCs w:val="24"/>
        </w:rPr>
        <w:t xml:space="preserve"> </w:t>
      </w:r>
      <w:r w:rsidRPr="00F84357">
        <w:rPr>
          <w:rStyle w:val="FontStyle30"/>
          <w:sz w:val="24"/>
          <w:szCs w:val="24"/>
        </w:rPr>
        <w:t>могут обеспечивать, например, высшему менеджменту возможность значительного увеличения «охвата» количества руководителей нижестоящего звена управления, так как данные отношения обусловливают высокую проводимость информации в межличностном взаимодействии и тем самым, с одной стороны, сокращают время общения, с другой - обеспечивают возможность сохранять высокую управляемость подчиненными руководителями.</w:t>
      </w:r>
    </w:p>
    <w:p w:rsidR="00223A0E" w:rsidRPr="00F84357" w:rsidRDefault="00223A0E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При этом важно помнить, как только их знания выравниваются, они могут начать конкурировать и становятся менее интересны друг другу, так как оба и информированы одинаково, и одинаково реагируют на одни и те же</w:t>
      </w:r>
      <w:r>
        <w:rPr>
          <w:rStyle w:val="FontStyle30"/>
          <w:sz w:val="24"/>
          <w:szCs w:val="24"/>
        </w:rPr>
        <w:t xml:space="preserve"> раздражители. Поэтому данные о</w:t>
      </w:r>
      <w:r w:rsidRPr="00F84357">
        <w:rPr>
          <w:rStyle w:val="FontStyle30"/>
          <w:sz w:val="24"/>
          <w:szCs w:val="24"/>
        </w:rPr>
        <w:t>тношения являются более продуктивными при соблюдении ролевых позиций «учитель» и «ученик».</w:t>
      </w:r>
    </w:p>
    <w:p w:rsidR="00223A0E" w:rsidRPr="006E6BA5" w:rsidRDefault="00223A0E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  <w:sectPr w:rsidR="00223A0E" w:rsidRPr="006E6BA5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63527D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3527D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«12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63527D" w:rsidRPr="001C53DD">
        <w:rPr>
          <w:rStyle w:val="FontStyle36"/>
          <w:iCs/>
          <w:sz w:val="24"/>
          <w:szCs w:val="24"/>
        </w:rPr>
        <w:t>отношения</w:t>
      </w:r>
      <w:r w:rsidR="0063527D" w:rsidRPr="00DE65D6">
        <w:rPr>
          <w:rStyle w:val="FontStyle36"/>
          <w:iCs/>
          <w:sz w:val="24"/>
          <w:szCs w:val="24"/>
        </w:rPr>
        <w:t xml:space="preserve"> 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63527D" w:rsidRPr="00DE65D6">
        <w:rPr>
          <w:rStyle w:val="FontStyle31"/>
          <w:i w:val="0"/>
          <w:sz w:val="24"/>
          <w:szCs w:val="24"/>
        </w:rPr>
        <w:t>Старательного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63527D" w:rsidRPr="00DE65D6">
        <w:rPr>
          <w:rStyle w:val="FontStyle31"/>
          <w:i w:val="0"/>
          <w:sz w:val="24"/>
          <w:szCs w:val="24"/>
        </w:rPr>
        <w:t>Пассивного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63527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3527D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флегматика</w:t>
      </w:r>
      <w:r w:rsidR="0063527D" w:rsidRPr="007E3D98">
        <w:rPr>
          <w:rFonts w:ascii="Times New Roman" w:hAnsi="Times New Roman" w:cs="Times New Roman"/>
          <w:iCs/>
        </w:rPr>
        <w:t xml:space="preserve">, </w:t>
      </w:r>
      <w:r w:rsidR="0063527D" w:rsidRPr="007E3D98">
        <w:rPr>
          <w:rStyle w:val="FontStyle77"/>
          <w:iCs/>
          <w:sz w:val="24"/>
          <w:szCs w:val="24"/>
        </w:rPr>
        <w:t xml:space="preserve">субъектов </w:t>
      </w:r>
      <w:r w:rsidR="0063527D">
        <w:rPr>
          <w:rStyle w:val="FontStyle77"/>
          <w:iCs/>
          <w:sz w:val="24"/>
          <w:szCs w:val="24"/>
        </w:rPr>
        <w:t>две</w:t>
      </w:r>
      <w:r w:rsidR="0063527D" w:rsidRPr="007E3D98">
        <w:rPr>
          <w:rStyle w:val="FontStyle77"/>
          <w:iCs/>
          <w:sz w:val="24"/>
          <w:szCs w:val="24"/>
        </w:rPr>
        <w:t>ннадцатой</w:t>
      </w:r>
      <w:r w:rsidR="0063527D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3527D" w:rsidRPr="009C3A56">
        <w:rPr>
          <w:rStyle w:val="FontStyle77"/>
          <w:iCs/>
          <w:sz w:val="24"/>
          <w:szCs w:val="24"/>
        </w:rPr>
        <w:t>пары</w:t>
      </w:r>
      <w:r w:rsidR="0063527D" w:rsidRPr="009C3A56">
        <w:rPr>
          <w:rStyle w:val="FontStyle32"/>
          <w:sz w:val="24"/>
          <w:szCs w:val="24"/>
        </w:rPr>
        <w:t>,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490046" w:rsidRDefault="00490046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223A0E" w:rsidRDefault="00223A0E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223A0E" w:rsidSect="00FB2CBF">
          <w:headerReference w:type="even" r:id="rId569"/>
          <w:headerReference w:type="default" r:id="rId570"/>
          <w:type w:val="continuous"/>
          <w:pgSz w:w="8390" w:h="11905"/>
          <w:pgMar w:top="1195" w:right="281" w:bottom="1291" w:left="426" w:header="720" w:footer="720" w:gutter="0"/>
          <w:cols w:space="60"/>
          <w:noEndnote/>
        </w:sectPr>
      </w:pPr>
    </w:p>
    <w:p w:rsidR="00223A0E" w:rsidRPr="00F72374" w:rsidRDefault="00223A0E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72374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 xml:space="preserve">Схема 7. Типические тождественные </w:t>
      </w:r>
      <w:r>
        <w:rPr>
          <w:rStyle w:val="FontStyle20"/>
          <w:rFonts w:ascii="Times New Roman" w:hAnsi="Times New Roman" w:cs="Times New Roman"/>
          <w:sz w:val="24"/>
          <w:szCs w:val="24"/>
        </w:rPr>
        <w:t>о</w:t>
      </w: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>тношения</w:t>
      </w:r>
    </w:p>
    <w:p w:rsidR="00223A0E" w:rsidRDefault="00223A0E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223A0E" w:rsidSect="00FB2CBF">
          <w:type w:val="continuous"/>
          <w:pgSz w:w="8390" w:h="11905"/>
          <w:pgMar w:top="1195" w:right="281" w:bottom="1291" w:left="426" w:header="720" w:footer="720" w:gutter="0"/>
          <w:cols w:num="2" w:space="720" w:equalWidth="0">
            <w:col w:w="5402" w:space="2"/>
            <w:col w:w="820"/>
          </w:cols>
          <w:noEndnote/>
        </w:sectPr>
      </w:pPr>
    </w:p>
    <w:p w:rsidR="00223A0E" w:rsidRDefault="00223A0E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841C3C" w:rsidTr="002579C1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41C3C" w:rsidRDefault="00841C3C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Ау/2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1C3C" w:rsidRDefault="00841C3C" w:rsidP="00FB2CBF">
            <w:pPr>
              <w:pStyle w:val="Style20"/>
              <w:widowControl/>
              <w:ind w:left="-142" w:right="5"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41C3C" w:rsidRDefault="00841C3C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Ау/2</w:t>
            </w:r>
          </w:p>
        </w:tc>
      </w:tr>
      <w:tr w:rsidR="00841C3C" w:rsidTr="002579C1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1C3C" w:rsidRDefault="00841C3C" w:rsidP="00FB2CBF">
            <w:pPr>
              <w:ind w:left="-142" w:right="5"/>
              <w:rPr>
                <w:rStyle w:val="FontStyle30"/>
              </w:rPr>
            </w:pPr>
          </w:p>
          <w:p w:rsidR="00841C3C" w:rsidRDefault="00841C3C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41C3C" w:rsidRDefault="00841C3C" w:rsidP="00FB2CBF">
            <w:pPr>
              <w:pStyle w:val="Style20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1C3C" w:rsidRDefault="00841C3C" w:rsidP="00FB2CBF">
            <w:pPr>
              <w:pStyle w:val="Style20"/>
              <w:widowControl/>
              <w:ind w:left="-142" w:right="5"/>
            </w:pPr>
          </w:p>
          <w:p w:rsidR="00841C3C" w:rsidRDefault="00841C3C" w:rsidP="00FB2CBF">
            <w:pPr>
              <w:pStyle w:val="Style20"/>
              <w:widowControl/>
              <w:ind w:left="-142" w:right="5"/>
            </w:pPr>
          </w:p>
        </w:tc>
      </w:tr>
      <w:tr w:rsidR="00841C3C" w:rsidTr="002579C1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41C3C" w:rsidRDefault="00841C3C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Г/1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1C3C" w:rsidRDefault="00841C3C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841C3C" w:rsidRDefault="00841C3C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41C3C" w:rsidRDefault="00841C3C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Г/1</w:t>
            </w:r>
          </w:p>
        </w:tc>
      </w:tr>
      <w:tr w:rsidR="00841C3C" w:rsidTr="002579C1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1C3C" w:rsidRDefault="00841C3C" w:rsidP="00FB2CBF">
            <w:pPr>
              <w:ind w:left="-142" w:right="5"/>
              <w:rPr>
                <w:rStyle w:val="FontStyle30"/>
              </w:rPr>
            </w:pPr>
          </w:p>
          <w:p w:rsidR="00841C3C" w:rsidRDefault="00841C3C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41C3C" w:rsidRDefault="00841C3C" w:rsidP="00FB2CBF">
            <w:pPr>
              <w:pStyle w:val="Style20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1C3C" w:rsidRDefault="00841C3C" w:rsidP="00FB2CBF">
            <w:pPr>
              <w:pStyle w:val="Style20"/>
              <w:widowControl/>
              <w:ind w:left="-142" w:right="5"/>
            </w:pPr>
          </w:p>
          <w:p w:rsidR="00841C3C" w:rsidRDefault="00841C3C" w:rsidP="00FB2CBF">
            <w:pPr>
              <w:pStyle w:val="Style20"/>
              <w:widowControl/>
              <w:ind w:left="-142" w:right="5"/>
            </w:pPr>
          </w:p>
        </w:tc>
      </w:tr>
      <w:tr w:rsidR="00841C3C" w:rsidTr="002579C1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41C3C" w:rsidRDefault="00841C3C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1C3C" w:rsidRDefault="00841C3C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841C3C" w:rsidRDefault="00841C3C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41C3C" w:rsidRDefault="00841C3C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</w:tr>
      <w:tr w:rsidR="00841C3C" w:rsidTr="002579C1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1C3C" w:rsidRDefault="00841C3C" w:rsidP="00FB2CBF">
            <w:pPr>
              <w:ind w:left="-142" w:right="5"/>
              <w:rPr>
                <w:rStyle w:val="FontStyle30"/>
              </w:rPr>
            </w:pPr>
          </w:p>
          <w:p w:rsidR="00841C3C" w:rsidRDefault="00841C3C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41C3C" w:rsidRDefault="00841C3C" w:rsidP="00FB2CBF">
            <w:pPr>
              <w:pStyle w:val="Style20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1C3C" w:rsidRDefault="00841C3C" w:rsidP="00FB2CBF">
            <w:pPr>
              <w:pStyle w:val="Style20"/>
              <w:widowControl/>
              <w:ind w:left="-142" w:right="5"/>
            </w:pPr>
          </w:p>
          <w:p w:rsidR="00841C3C" w:rsidRDefault="00841C3C" w:rsidP="00FB2CBF">
            <w:pPr>
              <w:pStyle w:val="Style20"/>
              <w:widowControl/>
              <w:ind w:left="-142" w:right="5"/>
            </w:pPr>
          </w:p>
        </w:tc>
      </w:tr>
      <w:tr w:rsidR="00841C3C" w:rsidTr="002579C1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41C3C" w:rsidRDefault="00841C3C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1C3C" w:rsidRDefault="00841C3C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841C3C" w:rsidRDefault="00841C3C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41C3C" w:rsidRDefault="00841C3C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</w:tr>
      <w:tr w:rsidR="00841C3C" w:rsidTr="002579C1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1C3C" w:rsidRDefault="00841C3C" w:rsidP="00FB2CBF">
            <w:pPr>
              <w:ind w:left="-142" w:right="5"/>
              <w:rPr>
                <w:rStyle w:val="FontStyle30"/>
              </w:rPr>
            </w:pPr>
          </w:p>
          <w:p w:rsidR="00841C3C" w:rsidRDefault="00841C3C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41C3C" w:rsidRDefault="00841C3C" w:rsidP="00FB2CBF">
            <w:pPr>
              <w:pStyle w:val="Style20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41C3C" w:rsidRDefault="00841C3C" w:rsidP="00FB2CBF">
            <w:pPr>
              <w:pStyle w:val="Style20"/>
              <w:widowControl/>
              <w:ind w:left="-142" w:right="5"/>
            </w:pPr>
          </w:p>
          <w:p w:rsidR="00841C3C" w:rsidRDefault="00841C3C" w:rsidP="00FB2CBF">
            <w:pPr>
              <w:pStyle w:val="Style20"/>
              <w:widowControl/>
              <w:ind w:left="-142" w:right="5"/>
            </w:pPr>
          </w:p>
        </w:tc>
      </w:tr>
    </w:tbl>
    <w:p w:rsidR="00841C3C" w:rsidRDefault="00841C3C" w:rsidP="00FB2CBF">
      <w:pPr>
        <w:pStyle w:val="Style8"/>
        <w:widowControl/>
        <w:spacing w:line="240" w:lineRule="exact"/>
        <w:ind w:left="-142" w:right="5"/>
        <w:jc w:val="center"/>
        <w:rPr>
          <w:rFonts w:ascii="Times New Roman" w:hAnsi="Times New Roman" w:cs="Times New Roman"/>
        </w:rPr>
      </w:pPr>
    </w:p>
    <w:p w:rsidR="00223A0E" w:rsidRDefault="00223A0E" w:rsidP="00490046">
      <w:pPr>
        <w:pStyle w:val="Style8"/>
        <w:widowControl/>
        <w:spacing w:line="240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8D0F61">
        <w:rPr>
          <w:rStyle w:val="FontStyle36"/>
          <w:b/>
          <w:bCs/>
          <w:i/>
          <w:sz w:val="24"/>
          <w:szCs w:val="24"/>
        </w:rPr>
        <w:t>2</w:t>
      </w:r>
      <w:r w:rsidRPr="007B4CB2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8</w:t>
      </w:r>
      <w:r w:rsidRPr="007B4CB2">
        <w:rPr>
          <w:rStyle w:val="FontStyle36"/>
          <w:b/>
          <w:bCs/>
          <w:i/>
          <w:sz w:val="24"/>
          <w:szCs w:val="24"/>
        </w:rPr>
        <w:t xml:space="preserve">.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</w:t>
      </w:r>
      <w:r w:rsidRPr="004F403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Pr="00497EC5">
        <w:rPr>
          <w:rStyle w:val="FontStyle20"/>
        </w:rPr>
        <w:t xml:space="preserve">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полной</w:t>
      </w:r>
      <w:r w:rsidR="00490046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проти</w:t>
      </w:r>
      <w:r w:rsidRP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воположности</w:t>
      </w:r>
      <w:r w:rsidRPr="00497EC5">
        <w:rPr>
          <w:rStyle w:val="FontStyle32"/>
          <w:sz w:val="24"/>
          <w:szCs w:val="24"/>
        </w:rPr>
        <w:t>,</w:t>
      </w:r>
      <w:r>
        <w:rPr>
          <w:rStyle w:val="FontStyle32"/>
          <w:sz w:val="24"/>
          <w:szCs w:val="24"/>
        </w:rPr>
        <w:t xml:space="preserve"> </w:t>
      </w:r>
      <w:r w:rsidRPr="00497EC5">
        <w:rPr>
          <w:rStyle w:val="FontStyle32"/>
          <w:sz w:val="24"/>
          <w:szCs w:val="24"/>
        </w:rPr>
        <w:t>реализуемые</w:t>
      </w:r>
      <w:r w:rsidRPr="00346C4B">
        <w:rPr>
          <w:rStyle w:val="FontStyle32"/>
          <w:iCs w:val="0"/>
          <w:sz w:val="24"/>
          <w:szCs w:val="24"/>
        </w:rPr>
        <w:t xml:space="preserve"> 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8010F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4C5F9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C8014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8D0F61" w:rsidRPr="006A7F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8D0F61" w:rsidRPr="006A7FD4">
        <w:rPr>
          <w:rStyle w:val="FontStyle31"/>
          <w:b/>
          <w:bCs/>
          <w:iCs w:val="0"/>
          <w:sz w:val="24"/>
          <w:szCs w:val="24"/>
        </w:rPr>
        <w:t>Агрессивны</w:t>
      </w:r>
      <w:r w:rsidR="008D0F61" w:rsidRPr="008D0F6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8D0F61" w:rsidRPr="006A7F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8D0F61" w:rsidRPr="006A7FD4">
        <w:rPr>
          <w:rStyle w:val="FontStyle31"/>
          <w:b/>
          <w:bCs/>
          <w:iCs w:val="0"/>
          <w:sz w:val="24"/>
          <w:szCs w:val="24"/>
        </w:rPr>
        <w:t>Возбудимы</w:t>
      </w:r>
      <w:r w:rsidR="008D0F61" w:rsidRPr="008D0F6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8D0F61" w:rsidRPr="006A7F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4C5F9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223A0E" w:rsidRDefault="00223A0E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223A0E" w:rsidRPr="00873163" w:rsidRDefault="00223A0E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</w:t>
      </w:r>
      <w:r w:rsidRPr="0093002F">
        <w:rPr>
          <w:rStyle w:val="FontStyle36"/>
          <w:sz w:val="24"/>
          <w:szCs w:val="24"/>
        </w:rPr>
        <w:t>«</w:t>
      </w:r>
      <w:r w:rsidR="00841C3C">
        <w:rPr>
          <w:rStyle w:val="FontStyle36"/>
          <w:sz w:val="24"/>
          <w:szCs w:val="24"/>
        </w:rPr>
        <w:t>агрессивного</w:t>
      </w:r>
      <w:r w:rsidRPr="0093002F">
        <w:rPr>
          <w:rStyle w:val="FontStyle36"/>
          <w:sz w:val="24"/>
          <w:szCs w:val="24"/>
        </w:rPr>
        <w:t xml:space="preserve">» или </w:t>
      </w:r>
      <w:r w:rsidR="00841C3C" w:rsidRPr="001A39E8">
        <w:rPr>
          <w:rStyle w:val="FontStyle36"/>
          <w:sz w:val="24"/>
          <w:szCs w:val="24"/>
        </w:rPr>
        <w:t>«возбу</w:t>
      </w:r>
      <w:r w:rsidR="00841C3C" w:rsidRPr="001A39E8">
        <w:rPr>
          <w:rStyle w:val="FontStyle36"/>
          <w:sz w:val="24"/>
          <w:szCs w:val="24"/>
        </w:rPr>
        <w:softHyphen/>
        <w:t xml:space="preserve">димого» холерика - субъекта 2-й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="0011024A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>ций</w:t>
      </w:r>
      <w:r w:rsidRPr="00C73C7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41C3C" w:rsidRPr="001A39E8">
        <w:rPr>
          <w:rStyle w:val="FontStyle37"/>
          <w:sz w:val="24"/>
          <w:szCs w:val="24"/>
        </w:rPr>
        <w:t>Ау/1 Г/2 В/2 Б/2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223A0E" w:rsidRPr="00873163" w:rsidRDefault="00223A0E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="0011024A" w:rsidRPr="0011024A">
        <w:rPr>
          <w:rStyle w:val="FontStyle77"/>
          <w:iCs/>
          <w:sz w:val="24"/>
          <w:szCs w:val="24"/>
        </w:rPr>
        <w:t xml:space="preserve">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="0011024A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2579C1" w:rsidRPr="002A15A1">
        <w:rPr>
          <w:rStyle w:val="FontStyle77"/>
          <w:i/>
          <w:iCs/>
          <w:sz w:val="24"/>
          <w:szCs w:val="24"/>
        </w:rPr>
        <w:t>Ау</w:t>
      </w:r>
      <w:r w:rsidR="002579C1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2579C1" w:rsidRPr="002A15A1">
        <w:rPr>
          <w:rStyle w:val="FontStyle75"/>
          <w:sz w:val="24"/>
          <w:szCs w:val="24"/>
        </w:rPr>
        <w:t xml:space="preserve"> </w:t>
      </w:r>
      <w:r w:rsidR="002579C1" w:rsidRPr="002A15A1">
        <w:rPr>
          <w:rStyle w:val="FontStyle76"/>
          <w:sz w:val="24"/>
          <w:szCs w:val="24"/>
        </w:rPr>
        <w:t>Г/1 В/1 Б/1</w:t>
      </w:r>
      <w:r>
        <w:rPr>
          <w:rStyle w:val="FontStyle76"/>
          <w:sz w:val="24"/>
          <w:szCs w:val="24"/>
        </w:rPr>
        <w:t>)</w:t>
      </w:r>
      <w:r w:rsidRPr="0083193E">
        <w:rPr>
          <w:rStyle w:val="FontStyle76"/>
          <w:sz w:val="24"/>
          <w:szCs w:val="24"/>
        </w:rPr>
        <w:t xml:space="preserve"> </w:t>
      </w:r>
      <w:r w:rsidRPr="00873163">
        <w:rPr>
          <w:rStyle w:val="FontStyle37"/>
          <w:sz w:val="24"/>
          <w:szCs w:val="24"/>
        </w:rPr>
        <w:t xml:space="preserve">- </w:t>
      </w:r>
      <w:r w:rsidRPr="00873163">
        <w:rPr>
          <w:rStyle w:val="FontStyle36"/>
          <w:sz w:val="24"/>
          <w:szCs w:val="24"/>
        </w:rPr>
        <w:t xml:space="preserve">будут складываться </w:t>
      </w:r>
      <w:r w:rsidRPr="00873163">
        <w:rPr>
          <w:rStyle w:val="FontStyle37"/>
          <w:i w:val="0"/>
          <w:iCs w:val="0"/>
          <w:sz w:val="24"/>
          <w:szCs w:val="24"/>
        </w:rPr>
        <w:t>«отношения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1"/>
          <w:i w:val="0"/>
          <w:iCs w:val="0"/>
          <w:sz w:val="24"/>
          <w:szCs w:val="24"/>
        </w:rPr>
        <w:t>полной противоположности</w:t>
      </w:r>
      <w:r w:rsidRPr="00873163">
        <w:rPr>
          <w:rStyle w:val="FontStyle37"/>
          <w:i w:val="0"/>
          <w:iCs w:val="0"/>
          <w:sz w:val="24"/>
          <w:szCs w:val="24"/>
        </w:rPr>
        <w:t>» (схема 8),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затрудне обмен информацией.</w:t>
      </w:r>
    </w:p>
    <w:p w:rsidR="00223A0E" w:rsidRPr="00873163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873163">
        <w:rPr>
          <w:rStyle w:val="FontStyle36"/>
          <w:sz w:val="24"/>
          <w:szCs w:val="24"/>
        </w:rPr>
        <w:t xml:space="preserve"> отношениях оба схожи</w:t>
      </w:r>
      <w:r>
        <w:rPr>
          <w:rStyle w:val="FontStyle36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тем, что каждый решает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разноаспектные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задачи:</w:t>
      </w:r>
    </w:p>
    <w:p w:rsidR="00223A0E" w:rsidRPr="00873163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Партнер, посредством подфункций </w:t>
      </w:r>
      <w:r w:rsidR="00FA151C" w:rsidRPr="001A39E8">
        <w:rPr>
          <w:rStyle w:val="FontStyle37"/>
          <w:sz w:val="24"/>
          <w:szCs w:val="24"/>
        </w:rPr>
        <w:t>Ау/1 Г/2 В/2 Б/2</w:t>
      </w:r>
      <w:r w:rsidRPr="00873163">
        <w:rPr>
          <w:rStyle w:val="FontStyle37"/>
          <w:i w:val="0"/>
          <w:iCs w:val="0"/>
          <w:sz w:val="24"/>
          <w:szCs w:val="24"/>
        </w:rPr>
        <w:t>;</w:t>
      </w:r>
    </w:p>
    <w:p w:rsidR="00223A0E" w:rsidRPr="00873163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- Личность, посредством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FA151C" w:rsidRPr="002A15A1">
        <w:rPr>
          <w:rStyle w:val="FontStyle77"/>
          <w:i/>
          <w:iCs/>
          <w:sz w:val="24"/>
          <w:szCs w:val="24"/>
        </w:rPr>
        <w:t>Ау</w:t>
      </w:r>
      <w:r w:rsidR="00FA151C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FA151C" w:rsidRPr="002A15A1">
        <w:rPr>
          <w:rStyle w:val="FontStyle75"/>
          <w:sz w:val="24"/>
          <w:szCs w:val="24"/>
        </w:rPr>
        <w:t xml:space="preserve"> </w:t>
      </w:r>
      <w:r w:rsidR="00FA151C" w:rsidRPr="002A15A1">
        <w:rPr>
          <w:rStyle w:val="FontStyle76"/>
          <w:sz w:val="24"/>
          <w:szCs w:val="24"/>
        </w:rPr>
        <w:t>Г/1 В/1 Б/1</w:t>
      </w:r>
      <w:r w:rsidRPr="00873163">
        <w:rPr>
          <w:rStyle w:val="FontStyle31"/>
          <w:sz w:val="24"/>
          <w:szCs w:val="24"/>
        </w:rPr>
        <w:t xml:space="preserve">. </w:t>
      </w:r>
    </w:p>
    <w:p w:rsidR="00223A0E" w:rsidRPr="00873163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>Поэтому в их взаимодействии  не происходит активного обмена информацией. Так как информа</w:t>
      </w:r>
      <w:r w:rsidRPr="00873163">
        <w:rPr>
          <w:rStyle w:val="FontStyle36"/>
          <w:sz w:val="24"/>
          <w:szCs w:val="24"/>
        </w:rPr>
        <w:softHyphen/>
        <w:t>ция с разноаспектных подфункций (реализуемых во всех каналах)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приходит на те же подфункции. В связи с этим постоянно возникает недопонимание из-за чего оба избегают участвовать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задач.*</w:t>
      </w:r>
    </w:p>
    <w:p w:rsidR="00223A0E" w:rsidRPr="006C5C5E" w:rsidRDefault="00223A0E" w:rsidP="00FB2CBF">
      <w:pPr>
        <w:pStyle w:val="Style7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221" w:lineRule="exact"/>
        <w:ind w:left="-142" w:right="5"/>
        <w:jc w:val="both"/>
        <w:rPr>
          <w:rStyle w:val="FontStyle30"/>
          <w:i/>
          <w:sz w:val="22"/>
          <w:szCs w:val="22"/>
        </w:rPr>
      </w:pPr>
      <w:r w:rsidRPr="006C5C5E">
        <w:rPr>
          <w:rStyle w:val="FontStyle36"/>
          <w:i/>
          <w:sz w:val="22"/>
          <w:szCs w:val="22"/>
        </w:rPr>
        <w:t xml:space="preserve">       * В то же время, п</w:t>
      </w:r>
      <w:r w:rsidRPr="006C5C5E">
        <w:rPr>
          <w:rStyle w:val="FontStyle30"/>
          <w:i/>
          <w:sz w:val="22"/>
          <w:szCs w:val="22"/>
        </w:rPr>
        <w:t>ри определенном распределении «зон функционирова</w:t>
      </w:r>
      <w:r w:rsidRPr="006C5C5E">
        <w:rPr>
          <w:rStyle w:val="FontStyle30"/>
          <w:i/>
          <w:sz w:val="22"/>
          <w:szCs w:val="22"/>
        </w:rPr>
        <w:softHyphen/>
        <w:t>ния» участников данные отношения могут трансформиро</w:t>
      </w:r>
      <w:r w:rsidRPr="006C5C5E">
        <w:rPr>
          <w:rStyle w:val="FontStyle30"/>
          <w:i/>
          <w:sz w:val="22"/>
          <w:szCs w:val="22"/>
        </w:rPr>
        <w:softHyphen/>
        <w:t>ваться из «отношений полной противоположности» в отношения «Под</w:t>
      </w:r>
      <w:r w:rsidRPr="006C5C5E">
        <w:rPr>
          <w:rStyle w:val="FontStyle30"/>
          <w:i/>
          <w:sz w:val="22"/>
          <w:szCs w:val="22"/>
        </w:rPr>
        <w:softHyphen/>
        <w:t>готавливающего» и «Реализующего», в которых оба взаимодейству</w:t>
      </w:r>
      <w:r w:rsidRPr="006C5C5E">
        <w:rPr>
          <w:rStyle w:val="FontStyle30"/>
          <w:i/>
          <w:sz w:val="22"/>
          <w:szCs w:val="22"/>
        </w:rPr>
        <w:softHyphen/>
        <w:t xml:space="preserve">ют в масштабе «отсроченного времени». При этом Личность пользуется (в одностороннем порядке) продуктом </w:t>
      </w:r>
      <w:r w:rsidRPr="006C5C5E">
        <w:rPr>
          <w:rStyle w:val="FontStyle30"/>
          <w:i/>
          <w:sz w:val="22"/>
          <w:szCs w:val="22"/>
        </w:rPr>
        <w:lastRenderedPageBreak/>
        <w:t>деятельности сильных подфункций Партнера, т.е. созданным им в качестве «Подготавлива</w:t>
      </w:r>
      <w:r w:rsidRPr="006C5C5E">
        <w:rPr>
          <w:rStyle w:val="FontStyle30"/>
          <w:i/>
          <w:sz w:val="22"/>
          <w:szCs w:val="22"/>
        </w:rPr>
        <w:softHyphen/>
        <w:t>ющего».</w:t>
      </w:r>
    </w:p>
    <w:p w:rsidR="00223A0E" w:rsidRDefault="00223A0E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41989">
        <w:rPr>
          <w:sz w:val="24"/>
          <w:szCs w:val="24"/>
          <w:lang w:val="ru-RU"/>
        </w:rPr>
        <w:t>Эти отношения комфортны для взаимодействия вдвоем</w:t>
      </w:r>
      <w:r>
        <w:rPr>
          <w:sz w:val="24"/>
          <w:szCs w:val="24"/>
          <w:lang w:val="ru-RU"/>
        </w:rPr>
        <w:t>. При этом м</w:t>
      </w:r>
      <w:r w:rsidRPr="00F41989">
        <w:rPr>
          <w:sz w:val="24"/>
          <w:szCs w:val="24"/>
          <w:lang w:val="ru-RU"/>
        </w:rPr>
        <w:t xml:space="preserve">ежличностная (психологическая) дистанция в </w:t>
      </w:r>
      <w:r>
        <w:rPr>
          <w:sz w:val="24"/>
          <w:szCs w:val="24"/>
          <w:lang w:val="ru-RU"/>
        </w:rPr>
        <w:t>отношениях полной противоположности</w:t>
      </w:r>
      <w:r w:rsidRPr="00F41989">
        <w:rPr>
          <w:sz w:val="24"/>
          <w:szCs w:val="24"/>
          <w:lang w:val="ru-RU"/>
        </w:rPr>
        <w:t xml:space="preserve"> неустойчива. </w:t>
      </w:r>
      <w:r w:rsidRPr="004D6776"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  <w:lang w:val="ru-RU"/>
        </w:rPr>
        <w:t>них</w:t>
      </w:r>
      <w:r w:rsidRPr="004D6776">
        <w:rPr>
          <w:sz w:val="24"/>
          <w:szCs w:val="24"/>
          <w:lang w:val="ru-RU"/>
        </w:rPr>
        <w:t xml:space="preserve"> преобладает расслабление (деловое сотрудничество затруднено). Оба настроены к способностям друг друга критически.</w:t>
      </w:r>
    </w:p>
    <w:p w:rsidR="00223A0E" w:rsidRPr="00F41989" w:rsidRDefault="00223A0E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Pr="00F41989">
        <w:rPr>
          <w:sz w:val="24"/>
          <w:szCs w:val="24"/>
          <w:lang w:val="ru-RU"/>
        </w:rPr>
        <w:t>оявление</w:t>
      </w:r>
      <w:r>
        <w:rPr>
          <w:sz w:val="24"/>
          <w:szCs w:val="24"/>
          <w:lang w:val="ru-RU"/>
        </w:rPr>
        <w:t xml:space="preserve"> же</w:t>
      </w:r>
      <w:r w:rsidRPr="00F41989">
        <w:rPr>
          <w:sz w:val="24"/>
          <w:szCs w:val="24"/>
          <w:lang w:val="ru-RU"/>
        </w:rPr>
        <w:t xml:space="preserve"> третьего человека вызывает «конкуренцию рассуждений», которая зачас</w:t>
      </w:r>
      <w:r>
        <w:rPr>
          <w:sz w:val="24"/>
          <w:szCs w:val="24"/>
          <w:lang w:val="ru-RU"/>
        </w:rPr>
        <w:t>тую перерастает в горячие споры</w:t>
      </w:r>
      <w:r w:rsidRPr="00F41989">
        <w:rPr>
          <w:sz w:val="24"/>
          <w:szCs w:val="24"/>
          <w:lang w:val="ru-RU"/>
        </w:rPr>
        <w:t>.</w:t>
      </w:r>
    </w:p>
    <w:p w:rsidR="0063527D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3527D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«12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63527D" w:rsidRPr="001C53DD">
        <w:rPr>
          <w:rStyle w:val="FontStyle36"/>
          <w:iCs/>
          <w:sz w:val="24"/>
          <w:szCs w:val="24"/>
        </w:rPr>
        <w:t>отношения</w:t>
      </w:r>
      <w:r w:rsidR="0063527D" w:rsidRPr="00DE65D6">
        <w:rPr>
          <w:rStyle w:val="FontStyle36"/>
          <w:iCs/>
          <w:sz w:val="24"/>
          <w:szCs w:val="24"/>
        </w:rPr>
        <w:t xml:space="preserve"> 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63527D" w:rsidRPr="00DE65D6">
        <w:rPr>
          <w:rStyle w:val="FontStyle31"/>
          <w:i w:val="0"/>
          <w:sz w:val="24"/>
          <w:szCs w:val="24"/>
        </w:rPr>
        <w:t>Старательного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63527D" w:rsidRPr="00DE65D6">
        <w:rPr>
          <w:rStyle w:val="FontStyle31"/>
          <w:i w:val="0"/>
          <w:sz w:val="24"/>
          <w:szCs w:val="24"/>
        </w:rPr>
        <w:t>Пассивного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63527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3527D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флегматика</w:t>
      </w:r>
      <w:r w:rsidR="0063527D" w:rsidRPr="007E3D98">
        <w:rPr>
          <w:rFonts w:ascii="Times New Roman" w:hAnsi="Times New Roman" w:cs="Times New Roman"/>
          <w:iCs/>
        </w:rPr>
        <w:t xml:space="preserve">, </w:t>
      </w:r>
      <w:r w:rsidR="0063527D" w:rsidRPr="007E3D98">
        <w:rPr>
          <w:rStyle w:val="FontStyle77"/>
          <w:iCs/>
          <w:sz w:val="24"/>
          <w:szCs w:val="24"/>
        </w:rPr>
        <w:t xml:space="preserve">субъектов </w:t>
      </w:r>
      <w:r w:rsidR="0063527D">
        <w:rPr>
          <w:rStyle w:val="FontStyle77"/>
          <w:iCs/>
          <w:sz w:val="24"/>
          <w:szCs w:val="24"/>
        </w:rPr>
        <w:t>две</w:t>
      </w:r>
      <w:r w:rsidR="0063527D" w:rsidRPr="007E3D98">
        <w:rPr>
          <w:rStyle w:val="FontStyle77"/>
          <w:iCs/>
          <w:sz w:val="24"/>
          <w:szCs w:val="24"/>
        </w:rPr>
        <w:t>ннадцатой</w:t>
      </w:r>
      <w:r w:rsidR="0063527D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3527D" w:rsidRPr="009C3A56">
        <w:rPr>
          <w:rStyle w:val="FontStyle77"/>
          <w:iCs/>
          <w:sz w:val="24"/>
          <w:szCs w:val="24"/>
        </w:rPr>
        <w:t>пары</w:t>
      </w:r>
      <w:r w:rsidR="0063527D" w:rsidRPr="009C3A56">
        <w:rPr>
          <w:rStyle w:val="FontStyle32"/>
          <w:sz w:val="24"/>
          <w:szCs w:val="24"/>
        </w:rPr>
        <w:t>,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A151C" w:rsidRDefault="00FA151C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FA151C" w:rsidRDefault="00FA151C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FA151C" w:rsidRDefault="00FA151C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FA151C" w:rsidTr="00FD0F79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A151C" w:rsidRDefault="00FA151C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Ау/2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51C" w:rsidRDefault="00FA151C" w:rsidP="00FB2CBF">
            <w:pPr>
              <w:pStyle w:val="Style20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A151C" w:rsidRDefault="00FA151C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Ау/1</w:t>
            </w:r>
          </w:p>
        </w:tc>
      </w:tr>
      <w:tr w:rsidR="00FA151C" w:rsidTr="00FD0F79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51C" w:rsidRDefault="00FA151C" w:rsidP="00FB2CBF">
            <w:pPr>
              <w:ind w:left="-142" w:right="5"/>
              <w:rPr>
                <w:rStyle w:val="FontStyle30"/>
              </w:rPr>
            </w:pPr>
          </w:p>
          <w:p w:rsidR="00FA151C" w:rsidRDefault="00FA151C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A151C" w:rsidRDefault="00FA151C" w:rsidP="00FB2CBF">
            <w:pPr>
              <w:pStyle w:val="Style20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51C" w:rsidRDefault="00FA151C" w:rsidP="00FB2CBF">
            <w:pPr>
              <w:pStyle w:val="Style20"/>
              <w:widowControl/>
              <w:ind w:left="-142" w:right="5"/>
            </w:pPr>
          </w:p>
          <w:p w:rsidR="00FA151C" w:rsidRDefault="00FA151C" w:rsidP="00FB2CBF">
            <w:pPr>
              <w:pStyle w:val="Style20"/>
              <w:widowControl/>
              <w:ind w:left="-142" w:right="5"/>
            </w:pPr>
          </w:p>
        </w:tc>
      </w:tr>
      <w:tr w:rsidR="00FA151C" w:rsidTr="00FD0F79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A151C" w:rsidRDefault="00FA151C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51C" w:rsidRDefault="00FA151C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FA151C" w:rsidRDefault="00FA151C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A151C" w:rsidRDefault="00FA151C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Г/2</w:t>
            </w:r>
          </w:p>
        </w:tc>
      </w:tr>
      <w:tr w:rsidR="00FA151C" w:rsidTr="00FD0F79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51C" w:rsidRDefault="00FA151C" w:rsidP="00FB2CBF">
            <w:pPr>
              <w:ind w:left="-142" w:right="5"/>
              <w:rPr>
                <w:rStyle w:val="FontStyle30"/>
              </w:rPr>
            </w:pPr>
          </w:p>
          <w:p w:rsidR="00FA151C" w:rsidRDefault="00FA151C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A151C" w:rsidRDefault="00FA151C" w:rsidP="00FB2CBF">
            <w:pPr>
              <w:pStyle w:val="Style20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51C" w:rsidRDefault="00FA151C" w:rsidP="00FB2CBF">
            <w:pPr>
              <w:pStyle w:val="Style20"/>
              <w:widowControl/>
              <w:ind w:left="-142" w:right="5"/>
            </w:pPr>
          </w:p>
          <w:p w:rsidR="00FA151C" w:rsidRDefault="00FA151C" w:rsidP="00FB2CBF">
            <w:pPr>
              <w:pStyle w:val="Style20"/>
              <w:widowControl/>
              <w:ind w:left="-142" w:right="5"/>
            </w:pPr>
          </w:p>
        </w:tc>
      </w:tr>
      <w:tr w:rsidR="00FA151C" w:rsidTr="00FD0F79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A151C" w:rsidRDefault="00FA151C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51C" w:rsidRDefault="00FA151C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FA151C" w:rsidRDefault="00FA151C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A151C" w:rsidRDefault="00FA151C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В/2</w:t>
            </w:r>
          </w:p>
        </w:tc>
      </w:tr>
      <w:tr w:rsidR="00FA151C" w:rsidTr="00FD0F79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51C" w:rsidRDefault="00FA151C" w:rsidP="00FB2CBF">
            <w:pPr>
              <w:ind w:left="-142" w:right="5"/>
              <w:rPr>
                <w:rStyle w:val="FontStyle30"/>
              </w:rPr>
            </w:pPr>
          </w:p>
          <w:p w:rsidR="00FA151C" w:rsidRDefault="00FA151C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A151C" w:rsidRDefault="00FA151C" w:rsidP="00FB2CBF">
            <w:pPr>
              <w:pStyle w:val="Style20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51C" w:rsidRDefault="00FA151C" w:rsidP="00FB2CBF">
            <w:pPr>
              <w:pStyle w:val="Style20"/>
              <w:widowControl/>
              <w:ind w:left="-142" w:right="5"/>
            </w:pPr>
          </w:p>
          <w:p w:rsidR="00FA151C" w:rsidRDefault="00FA151C" w:rsidP="00FB2CBF">
            <w:pPr>
              <w:pStyle w:val="Style20"/>
              <w:widowControl/>
              <w:ind w:left="-142" w:right="5"/>
            </w:pPr>
          </w:p>
        </w:tc>
      </w:tr>
      <w:tr w:rsidR="00FA151C" w:rsidTr="00FD0F79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A151C" w:rsidRDefault="00FA151C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51C" w:rsidRDefault="00FA151C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FA151C" w:rsidRDefault="00FA151C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A151C" w:rsidRDefault="00FA151C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Б/2</w:t>
            </w:r>
          </w:p>
        </w:tc>
      </w:tr>
      <w:tr w:rsidR="00FA151C" w:rsidTr="00FD0F79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51C" w:rsidRDefault="00FA151C" w:rsidP="00FB2CBF">
            <w:pPr>
              <w:ind w:left="-142" w:right="5"/>
              <w:rPr>
                <w:rStyle w:val="FontStyle30"/>
              </w:rPr>
            </w:pPr>
          </w:p>
          <w:p w:rsidR="00FA151C" w:rsidRDefault="00FA151C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FA151C" w:rsidRDefault="00FA151C" w:rsidP="00FB2CBF">
            <w:pPr>
              <w:pStyle w:val="Style20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51C" w:rsidRDefault="00FA151C" w:rsidP="00FB2CBF">
            <w:pPr>
              <w:pStyle w:val="Style20"/>
              <w:widowControl/>
              <w:ind w:left="-142" w:right="5"/>
            </w:pPr>
          </w:p>
          <w:p w:rsidR="00FA151C" w:rsidRDefault="00FA151C" w:rsidP="00FB2CBF">
            <w:pPr>
              <w:pStyle w:val="Style20"/>
              <w:widowControl/>
              <w:ind w:left="-142" w:right="5"/>
            </w:pPr>
          </w:p>
        </w:tc>
      </w:tr>
    </w:tbl>
    <w:p w:rsidR="00223A0E" w:rsidRDefault="00223A0E" w:rsidP="00FB2CBF">
      <w:pPr>
        <w:pStyle w:val="Style1"/>
        <w:widowControl/>
        <w:spacing w:line="240" w:lineRule="auto"/>
        <w:ind w:left="-142" w:right="5"/>
        <w:rPr>
          <w:rStyle w:val="FontStyle30"/>
        </w:rPr>
      </w:pPr>
    </w:p>
    <w:p w:rsidR="00FA151C" w:rsidRDefault="00FA151C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FA151C" w:rsidSect="00FB2CBF">
          <w:headerReference w:type="even" r:id="rId571"/>
          <w:headerReference w:type="default" r:id="rId572"/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</w:p>
    <w:p w:rsidR="00223A0E" w:rsidRDefault="00223A0E" w:rsidP="00FB2CBF">
      <w:pPr>
        <w:pStyle w:val="Style5"/>
        <w:widowControl/>
        <w:spacing w:before="96" w:line="221" w:lineRule="exact"/>
        <w:ind w:left="-142" w:right="5"/>
        <w:rPr>
          <w:rStyle w:val="FontStyle20"/>
        </w:rPr>
      </w:pPr>
    </w:p>
    <w:p w:rsidR="00223A0E" w:rsidRDefault="00223A0E" w:rsidP="00FB2CBF">
      <w:pPr>
        <w:pStyle w:val="Style5"/>
        <w:widowControl/>
        <w:spacing w:before="96" w:line="221" w:lineRule="exact"/>
        <w:ind w:left="-142" w:right="5"/>
        <w:rPr>
          <w:rStyle w:val="FontStyle20"/>
        </w:rPr>
        <w:sectPr w:rsidR="00223A0E" w:rsidSect="00FB2CBF">
          <w:type w:val="continuous"/>
          <w:pgSz w:w="8390" w:h="11905"/>
          <w:pgMar w:top="1182" w:right="281" w:bottom="1290" w:left="426" w:header="720" w:footer="720" w:gutter="0"/>
          <w:cols w:num="2" w:space="720" w:equalWidth="0">
            <w:col w:w="2568" w:space="1358"/>
            <w:col w:w="2289"/>
          </w:cols>
          <w:noEndnote/>
        </w:sectPr>
      </w:pPr>
    </w:p>
    <w:tbl>
      <w:tblPr>
        <w:tblStyle w:val="aff4"/>
        <w:tblW w:w="1197" w:type="dxa"/>
        <w:tblInd w:w="2660" w:type="dxa"/>
        <w:tblLook w:val="04A0" w:firstRow="1" w:lastRow="0" w:firstColumn="1" w:lastColumn="0" w:noHBand="0" w:noVBand="1"/>
      </w:tblPr>
      <w:tblGrid>
        <w:gridCol w:w="1197"/>
      </w:tblGrid>
      <w:tr w:rsidR="00223A0E" w:rsidTr="001C6FA2">
        <w:trPr>
          <w:trHeight w:val="6"/>
        </w:trPr>
        <w:tc>
          <w:tcPr>
            <w:tcW w:w="1197" w:type="dxa"/>
          </w:tcPr>
          <w:p w:rsidR="00223A0E" w:rsidRDefault="00223A0E" w:rsidP="00FB2CBF">
            <w:pPr>
              <w:pStyle w:val="Style8"/>
              <w:widowControl/>
              <w:spacing w:line="240" w:lineRule="exact"/>
              <w:ind w:left="-142" w:right="5" w:firstLine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/1</w:t>
            </w:r>
          </w:p>
        </w:tc>
      </w:tr>
      <w:tr w:rsidR="00223A0E" w:rsidTr="001C6FA2">
        <w:trPr>
          <w:trHeight w:val="7"/>
        </w:trPr>
        <w:tc>
          <w:tcPr>
            <w:tcW w:w="1197" w:type="dxa"/>
          </w:tcPr>
          <w:p w:rsidR="00223A0E" w:rsidRDefault="00223A0E" w:rsidP="00FB2CBF">
            <w:pPr>
              <w:pStyle w:val="Style8"/>
              <w:widowControl/>
              <w:spacing w:line="240" w:lineRule="exact"/>
              <w:ind w:left="-142" w:right="5" w:firstLine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Г/2</w:t>
            </w:r>
          </w:p>
        </w:tc>
      </w:tr>
    </w:tbl>
    <w:p w:rsidR="00223A0E" w:rsidRPr="003A5678" w:rsidRDefault="00223A0E" w:rsidP="00FB2CBF">
      <w:pPr>
        <w:pStyle w:val="Style7"/>
        <w:widowControl/>
        <w:spacing w:before="101" w:line="221" w:lineRule="exact"/>
        <w:ind w:left="-142" w:right="5" w:firstLine="284"/>
        <w:rPr>
          <w:rStyle w:val="FontStyle20"/>
          <w:rFonts w:ascii="Times New Roman" w:hAnsi="Times New Roman" w:cs="Times New Roman"/>
          <w:sz w:val="24"/>
          <w:szCs w:val="24"/>
        </w:rPr>
      </w:pPr>
      <w:r w:rsidRPr="003A5678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8. Типические отношения полной п</w:t>
      </w:r>
      <w:r>
        <w:rPr>
          <w:rStyle w:val="FontStyle20"/>
          <w:rFonts w:ascii="Times New Roman" w:hAnsi="Times New Roman" w:cs="Times New Roman"/>
          <w:sz w:val="24"/>
          <w:szCs w:val="24"/>
        </w:rPr>
        <w:t>роти</w:t>
      </w: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воположности</w:t>
      </w:r>
    </w:p>
    <w:p w:rsidR="00223A0E" w:rsidRDefault="00223A0E" w:rsidP="00FB2CBF">
      <w:pPr>
        <w:pStyle w:val="Style7"/>
        <w:widowControl/>
        <w:spacing w:before="101" w:line="221" w:lineRule="exact"/>
        <w:ind w:left="-142" w:right="5"/>
        <w:rPr>
          <w:rStyle w:val="FontStyle20"/>
        </w:rPr>
      </w:pPr>
    </w:p>
    <w:p w:rsidR="001C6FA2" w:rsidRDefault="001C6FA2" w:rsidP="00FB2CBF">
      <w:pPr>
        <w:pStyle w:val="Style7"/>
        <w:widowControl/>
        <w:spacing w:before="101" w:line="221" w:lineRule="exact"/>
        <w:ind w:left="-142" w:right="5"/>
        <w:rPr>
          <w:rStyle w:val="FontStyle20"/>
        </w:rPr>
        <w:sectPr w:rsidR="001C6FA2" w:rsidSect="00FB2CBF">
          <w:type w:val="continuous"/>
          <w:pgSz w:w="8390" w:h="11905"/>
          <w:pgMar w:top="1209" w:right="281" w:bottom="1317" w:left="426" w:header="720" w:footer="720" w:gutter="0"/>
          <w:cols w:num="2" w:space="720" w:equalWidth="0">
            <w:col w:w="820" w:space="2"/>
            <w:col w:w="5895"/>
          </w:cols>
          <w:noEndnote/>
        </w:sectPr>
      </w:pPr>
    </w:p>
    <w:p w:rsidR="001C6FA2" w:rsidRPr="00372CBA" w:rsidRDefault="001C6FA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 соединенние ошибочное!</w:t>
      </w:r>
    </w:p>
    <w:p w:rsidR="001C6FA2" w:rsidRDefault="001C6FA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соединения должны быть выполнены пунктирными линиями.</w:t>
      </w:r>
    </w:p>
    <w:p w:rsidR="001C6FA2" w:rsidRDefault="001C6FA2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223A0E" w:rsidRPr="001422A3" w:rsidRDefault="00223A0E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8D0F61">
        <w:rPr>
          <w:rStyle w:val="FontStyle36"/>
          <w:b/>
          <w:bCs/>
          <w:i/>
          <w:sz w:val="24"/>
          <w:szCs w:val="24"/>
        </w:rPr>
        <w:t>2</w:t>
      </w:r>
      <w:r w:rsidRPr="007B4CB2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9</w:t>
      </w:r>
      <w:r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Отношения квазитождеств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а</w:t>
      </w:r>
      <w:r w:rsidRPr="001422A3">
        <w:rPr>
          <w:rStyle w:val="FontStyle32"/>
          <w:sz w:val="24"/>
          <w:szCs w:val="24"/>
        </w:rPr>
        <w:t>,</w:t>
      </w:r>
      <w:r>
        <w:rPr>
          <w:rStyle w:val="FontStyle32"/>
          <w:sz w:val="24"/>
          <w:szCs w:val="24"/>
        </w:rPr>
        <w:t xml:space="preserve"> р</w:t>
      </w:r>
      <w:r w:rsidRPr="001422A3">
        <w:rPr>
          <w:rStyle w:val="FontStyle32"/>
          <w:sz w:val="24"/>
          <w:szCs w:val="24"/>
        </w:rPr>
        <w:t>еализуемые</w:t>
      </w:r>
      <w:r>
        <w:rPr>
          <w:rStyle w:val="FontStyle32"/>
          <w:sz w:val="24"/>
          <w:szCs w:val="24"/>
        </w:rPr>
        <w:t xml:space="preserve"> </w:t>
      </w:r>
      <w:r w:rsidRPr="00460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 </w:t>
      </w:r>
      <w:r w:rsidR="0049004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                  </w:t>
      </w:r>
      <w:r w:rsidR="008D0F61" w:rsidRPr="008D0F6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«Ригидным» и «Неподатливым</w:t>
      </w:r>
      <w:r w:rsidR="008D0F61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223A0E" w:rsidRPr="006E6BA5" w:rsidRDefault="00223A0E" w:rsidP="00FB2CBF">
      <w:pPr>
        <w:pStyle w:val="Style8"/>
        <w:widowControl/>
        <w:tabs>
          <w:tab w:val="left" w:pos="4089"/>
        </w:tabs>
        <w:spacing w:before="125" w:line="288" w:lineRule="exact"/>
        <w:ind w:left="-142" w:right="5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ab/>
      </w:r>
    </w:p>
    <w:p w:rsidR="00223A0E" w:rsidRPr="00192AC5" w:rsidRDefault="00223A0E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92AC5">
        <w:rPr>
          <w:rStyle w:val="FontStyle36"/>
          <w:sz w:val="24"/>
          <w:szCs w:val="24"/>
        </w:rPr>
        <w:t xml:space="preserve">Типические отношения </w:t>
      </w:r>
      <w:r w:rsidRPr="00192AC5">
        <w:rPr>
          <w:rStyle w:val="FontStyle30"/>
          <w:sz w:val="24"/>
          <w:szCs w:val="24"/>
        </w:rPr>
        <w:t xml:space="preserve"> «</w:t>
      </w:r>
      <w:r w:rsidR="001C6FA2">
        <w:rPr>
          <w:rStyle w:val="FontStyle36"/>
          <w:sz w:val="24"/>
          <w:szCs w:val="24"/>
        </w:rPr>
        <w:t>ригидного</w:t>
      </w:r>
      <w:r w:rsidRPr="00192AC5">
        <w:rPr>
          <w:rStyle w:val="FontStyle30"/>
          <w:sz w:val="24"/>
          <w:szCs w:val="24"/>
        </w:rPr>
        <w:t xml:space="preserve">» </w:t>
      </w:r>
      <w:r w:rsidRPr="00192AC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1C6FA2" w:rsidRPr="008841BB">
        <w:rPr>
          <w:rStyle w:val="FontStyle36"/>
          <w:sz w:val="24"/>
          <w:szCs w:val="24"/>
        </w:rPr>
        <w:t>«неподат</w:t>
      </w:r>
      <w:r w:rsidR="001C6FA2" w:rsidRPr="008841BB">
        <w:rPr>
          <w:rStyle w:val="FontStyle36"/>
          <w:sz w:val="24"/>
          <w:szCs w:val="24"/>
        </w:rPr>
        <w:softHyphen/>
        <w:t xml:space="preserve">ливого» меланхолика - субъекта 15-й пары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(</w:t>
      </w:r>
      <w:r w:rsidRPr="00192AC5">
        <w:rPr>
          <w:rStyle w:val="FontStyle36"/>
          <w:sz w:val="24"/>
          <w:szCs w:val="24"/>
        </w:rPr>
        <w:t xml:space="preserve">партнера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="0011024A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92AC5">
        <w:rPr>
          <w:rStyle w:val="FontStyle36"/>
          <w:sz w:val="24"/>
          <w:szCs w:val="24"/>
        </w:rPr>
        <w:t>далее Партнер) -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обусловливаются комбинацией подфунк</w:t>
      </w:r>
      <w:r w:rsidRPr="00192AC5">
        <w:rPr>
          <w:rStyle w:val="FontStyle36"/>
          <w:sz w:val="24"/>
          <w:szCs w:val="24"/>
        </w:rPr>
        <w:softHyphen/>
        <w:t>ций</w:t>
      </w:r>
      <w:r>
        <w:rPr>
          <w:rStyle w:val="FontStyle36"/>
          <w:sz w:val="24"/>
          <w:szCs w:val="24"/>
        </w:rPr>
        <w:t xml:space="preserve"> </w:t>
      </w:r>
      <w:r w:rsidR="001C6FA2" w:rsidRPr="008841BB">
        <w:rPr>
          <w:rStyle w:val="FontStyle37"/>
          <w:sz w:val="24"/>
          <w:szCs w:val="24"/>
        </w:rPr>
        <w:t>Гх/2 А/1 Б/1 В/1</w:t>
      </w:r>
      <w:r>
        <w:rPr>
          <w:rStyle w:val="FontStyle32"/>
          <w:b w:val="0"/>
          <w:bCs w:val="0"/>
          <w:sz w:val="24"/>
          <w:szCs w:val="24"/>
        </w:rPr>
        <w:t xml:space="preserve">, </w:t>
      </w:r>
      <w:r w:rsidRPr="00192AC5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223A0E" w:rsidRPr="00192AC5" w:rsidRDefault="00223A0E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92AC5">
        <w:rPr>
          <w:rStyle w:val="27"/>
          <w:rFonts w:eastAsiaTheme="minorEastAsia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Поэтому </w:t>
      </w:r>
      <w:r w:rsidRPr="00192AC5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061C9B">
        <w:rPr>
          <w:rStyle w:val="FontStyle37"/>
          <w:i w:val="0"/>
          <w:iCs w:val="0"/>
          <w:sz w:val="24"/>
          <w:szCs w:val="24"/>
        </w:rPr>
        <w:t xml:space="preserve"> </w:t>
      </w:r>
      <w:r w:rsidR="0011024A">
        <w:rPr>
          <w:rStyle w:val="FontStyle77"/>
          <w:iCs/>
          <w:sz w:val="24"/>
          <w:szCs w:val="24"/>
        </w:rPr>
        <w:t>две</w:t>
      </w:r>
      <w:r w:rsidR="0011024A" w:rsidRPr="00231095">
        <w:rPr>
          <w:rStyle w:val="FontStyle77"/>
          <w:iCs/>
          <w:sz w:val="24"/>
          <w:szCs w:val="24"/>
        </w:rPr>
        <w:t>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92AC5">
        <w:rPr>
          <w:rStyle w:val="FontStyle36"/>
          <w:sz w:val="24"/>
          <w:szCs w:val="24"/>
        </w:rPr>
        <w:t>(далее Личность, с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843E94" w:rsidRPr="002A15A1">
        <w:rPr>
          <w:rStyle w:val="FontStyle77"/>
          <w:i/>
          <w:iCs/>
          <w:sz w:val="24"/>
          <w:szCs w:val="24"/>
        </w:rPr>
        <w:t>Ау</w:t>
      </w:r>
      <w:r w:rsidR="00843E94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843E94" w:rsidRPr="002A15A1">
        <w:rPr>
          <w:rStyle w:val="FontStyle75"/>
          <w:sz w:val="24"/>
          <w:szCs w:val="24"/>
        </w:rPr>
        <w:t xml:space="preserve"> </w:t>
      </w:r>
      <w:r w:rsidR="00843E94" w:rsidRPr="002A15A1">
        <w:rPr>
          <w:rStyle w:val="FontStyle76"/>
          <w:sz w:val="24"/>
          <w:szCs w:val="24"/>
        </w:rPr>
        <w:t>Г/1 В/1 Б/1</w:t>
      </w:r>
      <w:r w:rsidRPr="00192AC5">
        <w:rPr>
          <w:rStyle w:val="FontStyle36"/>
          <w:sz w:val="24"/>
          <w:szCs w:val="24"/>
        </w:rPr>
        <w:t>)</w:t>
      </w:r>
      <w:r w:rsidRPr="00192AC5">
        <w:rPr>
          <w:rStyle w:val="FontStyle37"/>
          <w:sz w:val="24"/>
          <w:szCs w:val="24"/>
        </w:rPr>
        <w:t xml:space="preserve"> - </w:t>
      </w:r>
      <w:r w:rsidRPr="00192AC5">
        <w:rPr>
          <w:rStyle w:val="FontStyle36"/>
          <w:sz w:val="24"/>
          <w:szCs w:val="24"/>
        </w:rPr>
        <w:t xml:space="preserve">будут складываться </w:t>
      </w:r>
      <w:r w:rsidRPr="00192AC5">
        <w:rPr>
          <w:rStyle w:val="FontStyle37"/>
          <w:i w:val="0"/>
          <w:iCs w:val="0"/>
          <w:sz w:val="24"/>
          <w:szCs w:val="24"/>
        </w:rPr>
        <w:t>«отношения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1"/>
          <w:i w:val="0"/>
          <w:iCs w:val="0"/>
          <w:sz w:val="24"/>
          <w:szCs w:val="24"/>
        </w:rPr>
        <w:t>квазитождества</w:t>
      </w:r>
      <w:r w:rsidRPr="00192AC5">
        <w:rPr>
          <w:rStyle w:val="FontStyle37"/>
          <w:i w:val="0"/>
          <w:iCs w:val="0"/>
          <w:sz w:val="24"/>
          <w:szCs w:val="24"/>
        </w:rPr>
        <w:t>» (схема 9),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в которых конфликты маловероят</w:t>
      </w:r>
      <w:r w:rsidRPr="00192AC5">
        <w:rPr>
          <w:rStyle w:val="FontStyle36"/>
          <w:sz w:val="24"/>
          <w:szCs w:val="24"/>
        </w:rPr>
        <w:softHyphen/>
        <w:t>ны и в то же время происходит активный обмен информацией только по слабым подфункциям.</w:t>
      </w:r>
    </w:p>
    <w:p w:rsidR="00223A0E" w:rsidRPr="00192AC5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 данных</w:t>
      </w:r>
      <w:r w:rsidRPr="00192AC5">
        <w:rPr>
          <w:rStyle w:val="FontStyle36"/>
          <w:sz w:val="24"/>
          <w:szCs w:val="24"/>
        </w:rPr>
        <w:t xml:space="preserve"> отношениях оба схожи тем, что каждый не участвует в совместном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* посредством сильных подфункций:</w:t>
      </w:r>
    </w:p>
    <w:p w:rsidR="00223A0E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Партнер, посредством </w:t>
      </w:r>
      <w:r>
        <w:rPr>
          <w:rStyle w:val="FontStyle36"/>
          <w:sz w:val="24"/>
          <w:szCs w:val="24"/>
        </w:rPr>
        <w:t xml:space="preserve">подфункций </w:t>
      </w:r>
      <w:r w:rsidR="00994A6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Гх</w:t>
      </w:r>
      <w:r w:rsidRPr="00F22C4A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/2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и </w:t>
      </w:r>
      <w:r w:rsidR="00994A6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F22C4A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</w:p>
    <w:p w:rsidR="00223A0E" w:rsidRPr="00192AC5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Личность, посредством </w:t>
      </w:r>
      <w:r>
        <w:rPr>
          <w:rStyle w:val="FontStyle36"/>
          <w:sz w:val="24"/>
          <w:szCs w:val="24"/>
        </w:rPr>
        <w:t>подфункцй</w:t>
      </w:r>
      <w:r w:rsidRPr="00E20EE0">
        <w:rPr>
          <w:rStyle w:val="FontStyle76"/>
          <w:sz w:val="24"/>
          <w:szCs w:val="24"/>
        </w:rPr>
        <w:t xml:space="preserve"> </w:t>
      </w:r>
      <w:r w:rsidR="00994A61" w:rsidRPr="002A15A1">
        <w:rPr>
          <w:rStyle w:val="FontStyle77"/>
          <w:i/>
          <w:iCs/>
          <w:sz w:val="24"/>
          <w:szCs w:val="24"/>
        </w:rPr>
        <w:t>Ау</w:t>
      </w:r>
      <w:r w:rsidR="00994A61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994A61" w:rsidRPr="002A15A1">
        <w:rPr>
          <w:rStyle w:val="FontStyle75"/>
          <w:sz w:val="24"/>
          <w:szCs w:val="24"/>
        </w:rPr>
        <w:t xml:space="preserve"> </w:t>
      </w:r>
      <w:r>
        <w:rPr>
          <w:rStyle w:val="FontStyle76"/>
          <w:sz w:val="24"/>
          <w:szCs w:val="24"/>
        </w:rPr>
        <w:t xml:space="preserve">и </w:t>
      </w:r>
      <w:r w:rsidRPr="0083193E">
        <w:rPr>
          <w:rStyle w:val="FontStyle76"/>
          <w:sz w:val="24"/>
          <w:szCs w:val="24"/>
        </w:rPr>
        <w:t>Г/1</w:t>
      </w:r>
      <w:r w:rsidRPr="00192AC5">
        <w:rPr>
          <w:rStyle w:val="FontStyle37"/>
          <w:i w:val="0"/>
          <w:iCs w:val="0"/>
          <w:sz w:val="24"/>
          <w:szCs w:val="24"/>
        </w:rPr>
        <w:t>.</w:t>
      </w:r>
    </w:p>
    <w:p w:rsidR="00223A0E" w:rsidRPr="00192AC5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92AC5">
        <w:rPr>
          <w:rStyle w:val="FontStyle37"/>
          <w:i w:val="0"/>
          <w:iCs w:val="0"/>
          <w:sz w:val="22"/>
          <w:szCs w:val="22"/>
        </w:rPr>
        <w:t xml:space="preserve">* </w:t>
      </w:r>
      <w:r w:rsidRPr="00192AC5">
        <w:rPr>
          <w:rStyle w:val="FontStyle36"/>
          <w:i/>
          <w:iCs/>
          <w:sz w:val="22"/>
          <w:szCs w:val="22"/>
        </w:rPr>
        <w:t>Информа</w:t>
      </w:r>
      <w:r w:rsidRPr="00192AC5">
        <w:rPr>
          <w:rStyle w:val="FontStyle36"/>
          <w:i/>
          <w:iCs/>
          <w:sz w:val="22"/>
          <w:szCs w:val="22"/>
        </w:rPr>
        <w:softHyphen/>
        <w:t>ция с одноаспектных базовых подфункций (реализуемых в Первом канале) не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 </w:t>
      </w:r>
      <w:r w:rsidRPr="00192AC5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192AC5">
        <w:rPr>
          <w:rStyle w:val="FontStyle36"/>
          <w:i/>
          <w:iCs/>
          <w:sz w:val="22"/>
          <w:szCs w:val="22"/>
        </w:rPr>
        <w:softHyphen/>
        <w:t>ром канале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). </w:t>
      </w:r>
    </w:p>
    <w:p w:rsidR="00223A0E" w:rsidRPr="00192AC5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задач:</w:t>
      </w:r>
    </w:p>
    <w:p w:rsidR="00223A0E" w:rsidRPr="00192AC5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Партнер, посредством слабых подфункций (</w:t>
      </w:r>
      <w:r w:rsidR="00994A61">
        <w:rPr>
          <w:rStyle w:val="FontStyle37"/>
          <w:sz w:val="24"/>
          <w:szCs w:val="24"/>
        </w:rPr>
        <w:t xml:space="preserve">Б/1 </w:t>
      </w:r>
      <w:r>
        <w:rPr>
          <w:rStyle w:val="FontStyle32"/>
          <w:b w:val="0"/>
          <w:bCs w:val="0"/>
          <w:sz w:val="24"/>
          <w:szCs w:val="24"/>
        </w:rPr>
        <w:t>и В</w:t>
      </w:r>
      <w:r w:rsidRPr="00C8309E">
        <w:rPr>
          <w:rStyle w:val="FontStyle32"/>
          <w:b w:val="0"/>
          <w:bCs w:val="0"/>
          <w:sz w:val="24"/>
          <w:szCs w:val="24"/>
        </w:rPr>
        <w:t>/1</w:t>
      </w:r>
      <w:r w:rsidRPr="00192AC5">
        <w:rPr>
          <w:rStyle w:val="FontStyle31"/>
          <w:sz w:val="24"/>
          <w:szCs w:val="24"/>
        </w:rPr>
        <w:t>)</w:t>
      </w:r>
    </w:p>
    <w:p w:rsidR="00223A0E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Личность, посредством слабых подфункций (</w:t>
      </w:r>
      <w:r>
        <w:rPr>
          <w:rStyle w:val="FontStyle76"/>
          <w:sz w:val="24"/>
          <w:szCs w:val="24"/>
        </w:rPr>
        <w:t>В</w:t>
      </w:r>
      <w:r w:rsidR="00994A61">
        <w:rPr>
          <w:rStyle w:val="FontStyle76"/>
          <w:sz w:val="24"/>
          <w:szCs w:val="24"/>
        </w:rPr>
        <w:t>/1 Б</w:t>
      </w:r>
      <w:r w:rsidRPr="00B90850">
        <w:rPr>
          <w:rStyle w:val="FontStyle76"/>
          <w:sz w:val="24"/>
          <w:szCs w:val="24"/>
        </w:rPr>
        <w:t>/1</w:t>
      </w:r>
      <w:r w:rsidRPr="00192AC5">
        <w:rPr>
          <w:rStyle w:val="FontStyle36"/>
          <w:sz w:val="24"/>
          <w:szCs w:val="24"/>
        </w:rPr>
        <w:t>).</w:t>
      </w:r>
    </w:p>
    <w:p w:rsidR="00223A0E" w:rsidRPr="00841DC6" w:rsidRDefault="0073180E" w:rsidP="00FB2CBF">
      <w:pPr>
        <w:pStyle w:val="Style1"/>
        <w:widowControl/>
        <w:spacing w:line="235" w:lineRule="exact"/>
        <w:ind w:left="-142" w:right="5"/>
        <w:rPr>
          <w:rStyle w:val="FontStyle30"/>
        </w:rPr>
        <w:sectPr w:rsidR="00223A0E" w:rsidRPr="00841DC6" w:rsidSect="00FB2CBF"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  <w:r>
        <w:rPr>
          <w:noProof/>
        </w:rPr>
        <w:pict>
          <v:shape id="_x0000_s6112" type="#_x0000_t202" style="position:absolute;left:0;text-align:left;margin-left:10.3pt;margin-top:25.55pt;width:233.9pt;height:97.2pt;z-index:252094464;visibility:visible;mso-height-percent:0;mso-wrap-distance-left:1.9pt;mso-wrap-distance-top:0;mso-wrap-distance-right:1.9pt;mso-wrap-distance-bottom:.95pt;mso-position-horizontal-relative:margin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mfswIAALQ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" filled="f" stroked="f">
            <v:textbox style="mso-next-textbox:#_x0000_s6112" inset="0,0,0,0">
              <w:txbxContent>
                <w:p w:rsidR="0073180E" w:rsidRPr="00BE3FC9" w:rsidRDefault="0073180E" w:rsidP="00223A0E">
                  <w:pPr>
                    <w:ind w:left="1134"/>
                    <w:rPr>
                      <w:lang w:val="ru-RU"/>
                    </w:rPr>
                  </w:pPr>
                  <w:r>
                    <w:rPr>
                      <w:lang w:val="ru-RU" w:bidi="or-IN"/>
                    </w:rPr>
                    <w:drawing>
                      <wp:inline distT="0" distB="0" distL="0" distR="0" wp14:anchorId="411551EF" wp14:editId="69F507A0">
                        <wp:extent cx="2162810" cy="1239520"/>
                        <wp:effectExtent l="0" t="0" r="8890" b="0"/>
                        <wp:docPr id="210" name="Рисунок 2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223A0E">
        <w:rPr>
          <w:rStyle w:val="FontStyle30"/>
        </w:rPr>
        <w:t xml:space="preserve">           </w:t>
      </w:r>
    </w:p>
    <w:p w:rsidR="00223A0E" w:rsidRDefault="00223A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223A0E" w:rsidRPr="00873163" w:rsidRDefault="00490046" w:rsidP="00FB2CBF">
      <w:pPr>
        <w:pStyle w:val="Style7"/>
        <w:widowControl/>
        <w:spacing w:before="16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t xml:space="preserve">        </w:t>
      </w:r>
      <w:r w:rsidR="00223A0E" w:rsidRPr="00873163">
        <w:rPr>
          <w:rStyle w:val="FontStyle20"/>
          <w:rFonts w:ascii="Times New Roman" w:hAnsi="Times New Roman" w:cs="Times New Roman"/>
          <w:sz w:val="24"/>
          <w:szCs w:val="24"/>
        </w:rPr>
        <w:t>Схема 9. Типические отношения квазитождества</w:t>
      </w:r>
    </w:p>
    <w:p w:rsidR="00223A0E" w:rsidRDefault="00223A0E" w:rsidP="00FB2CBF">
      <w:pPr>
        <w:pStyle w:val="Style7"/>
        <w:widowControl/>
        <w:spacing w:before="163" w:line="221" w:lineRule="exact"/>
        <w:ind w:left="-142" w:right="5"/>
        <w:rPr>
          <w:rStyle w:val="FontStyle20"/>
        </w:rPr>
        <w:sectPr w:rsidR="00223A0E" w:rsidSect="00FB2CBF">
          <w:headerReference w:type="even" r:id="rId574"/>
          <w:headerReference w:type="default" r:id="rId575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7B297C" w:rsidRPr="004D3737" w:rsidRDefault="007B297C" w:rsidP="00FB2CBF">
      <w:pPr>
        <w:spacing w:before="100" w:beforeAutospacing="1" w:after="100" w:afterAutospacing="1"/>
        <w:ind w:left="-142" w:right="5" w:firstLine="341"/>
        <w:jc w:val="both"/>
        <w:rPr>
          <w:rStyle w:val="FontStyle30"/>
          <w:sz w:val="24"/>
          <w:szCs w:val="24"/>
          <w:lang w:val="ru-RU"/>
        </w:rPr>
      </w:pPr>
      <w:r w:rsidRPr="00C46FC9">
        <w:rPr>
          <w:sz w:val="24"/>
          <w:szCs w:val="24"/>
          <w:lang w:val="ru-RU"/>
        </w:rPr>
        <w:lastRenderedPageBreak/>
        <w:t xml:space="preserve">С </w:t>
      </w:r>
      <w:r>
        <w:rPr>
          <w:sz w:val="24"/>
          <w:szCs w:val="24"/>
          <w:lang w:val="ru-RU"/>
        </w:rPr>
        <w:t>к</w:t>
      </w:r>
      <w:r w:rsidRPr="00C46FC9">
        <w:rPr>
          <w:sz w:val="24"/>
          <w:szCs w:val="24"/>
          <w:lang w:val="ru-RU"/>
        </w:rPr>
        <w:t>вазитождественным партнёром полное взаимопонимание недостижимо.</w:t>
      </w:r>
      <w:r>
        <w:rPr>
          <w:sz w:val="24"/>
          <w:szCs w:val="24"/>
          <w:lang w:val="ru-RU"/>
        </w:rPr>
        <w:t xml:space="preserve"> Угроза</w:t>
      </w:r>
      <w:r w:rsidRPr="00C46FC9">
        <w:rPr>
          <w:sz w:val="24"/>
          <w:szCs w:val="24"/>
          <w:lang w:val="ru-RU"/>
        </w:rPr>
        <w:t xml:space="preserve"> с</w:t>
      </w:r>
      <w:r>
        <w:rPr>
          <w:sz w:val="24"/>
          <w:szCs w:val="24"/>
          <w:lang w:val="ru-RU"/>
        </w:rPr>
        <w:t xml:space="preserve"> его</w:t>
      </w:r>
      <w:r w:rsidRPr="00C46FC9">
        <w:rPr>
          <w:sz w:val="24"/>
          <w:szCs w:val="24"/>
          <w:lang w:val="ru-RU"/>
        </w:rPr>
        <w:t xml:space="preserve"> стороны  не чувствуется. Но равенства с ним тоже не ощущается. Он кажется менее способным, но в тех вопросах, которые у</w:t>
      </w:r>
      <w:r>
        <w:rPr>
          <w:sz w:val="24"/>
          <w:szCs w:val="24"/>
          <w:lang w:val="ru-RU"/>
        </w:rPr>
        <w:t xml:space="preserve"> одного</w:t>
      </w:r>
      <w:r w:rsidRPr="00C46FC9">
        <w:rPr>
          <w:sz w:val="24"/>
          <w:szCs w:val="24"/>
          <w:lang w:val="ru-RU"/>
        </w:rPr>
        <w:t xml:space="preserve"> не получаются, </w:t>
      </w:r>
      <w:r>
        <w:rPr>
          <w:sz w:val="24"/>
          <w:szCs w:val="24"/>
          <w:lang w:val="ru-RU"/>
        </w:rPr>
        <w:t xml:space="preserve">другой </w:t>
      </w:r>
      <w:r w:rsidRPr="00C46FC9">
        <w:rPr>
          <w:sz w:val="24"/>
          <w:szCs w:val="24"/>
          <w:lang w:val="ru-RU"/>
        </w:rPr>
        <w:t>добивается почему-то гораздо бо́льшего. Из-за этого страдает самолюбие обоих</w:t>
      </w:r>
      <w:r>
        <w:rPr>
          <w:sz w:val="24"/>
          <w:szCs w:val="24"/>
          <w:lang w:val="ru-RU"/>
        </w:rPr>
        <w:t xml:space="preserve"> (</w:t>
      </w:r>
      <w:r w:rsidRPr="00C46FC9">
        <w:rPr>
          <w:sz w:val="24"/>
          <w:szCs w:val="24"/>
          <w:lang w:val="ru-RU"/>
        </w:rPr>
        <w:t>такое положение воспринимается как несправедливость</w:t>
      </w:r>
      <w:r>
        <w:rPr>
          <w:sz w:val="24"/>
          <w:szCs w:val="24"/>
          <w:lang w:val="ru-RU"/>
        </w:rPr>
        <w:t>)</w:t>
      </w:r>
      <w:r w:rsidRPr="00C46FC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При этом </w:t>
      </w:r>
      <w:r w:rsidRPr="004D6776">
        <w:rPr>
          <w:sz w:val="24"/>
          <w:szCs w:val="24"/>
          <w:lang w:val="ru-RU"/>
        </w:rPr>
        <w:t xml:space="preserve">всегда возникает проблема «перевода» информации другого на свой язык. Пэтому, </w:t>
      </w:r>
      <w:r w:rsidRPr="004D6776">
        <w:rPr>
          <w:rStyle w:val="FontStyle30"/>
          <w:sz w:val="24"/>
          <w:szCs w:val="24"/>
          <w:lang w:val="ru-RU"/>
        </w:rPr>
        <w:t>когда в контакте отпадает необходимость, то и Личность, и Партнер легко и без трений расстаются.</w:t>
      </w:r>
    </w:p>
    <w:p w:rsidR="007B297C" w:rsidRDefault="007B297C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«12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Pr="001C53DD">
        <w:rPr>
          <w:rStyle w:val="FontStyle36"/>
          <w:iCs/>
          <w:sz w:val="24"/>
          <w:szCs w:val="24"/>
        </w:rPr>
        <w:t>отношения</w:t>
      </w:r>
      <w:r w:rsidRPr="00DE65D6">
        <w:rPr>
          <w:rStyle w:val="FontStyle36"/>
          <w:iCs/>
          <w:sz w:val="24"/>
          <w:szCs w:val="24"/>
        </w:rPr>
        <w:t xml:space="preserve"> </w:t>
      </w:r>
      <w:r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Pr="00DE65D6">
        <w:rPr>
          <w:rStyle w:val="FontStyle31"/>
          <w:i w:val="0"/>
          <w:sz w:val="24"/>
          <w:szCs w:val="24"/>
        </w:rPr>
        <w:t>Старательного</w:t>
      </w:r>
      <w:r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Pr="00DE65D6">
        <w:rPr>
          <w:rStyle w:val="FontStyle31"/>
          <w:i w:val="0"/>
          <w:sz w:val="24"/>
          <w:szCs w:val="24"/>
        </w:rPr>
        <w:t>Пассивного</w:t>
      </w:r>
      <w:r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флегматика</w:t>
      </w:r>
      <w:r w:rsidRPr="007E3D98">
        <w:rPr>
          <w:rFonts w:ascii="Times New Roman" w:hAnsi="Times New Roman" w:cs="Times New Roman"/>
          <w:iCs/>
        </w:rPr>
        <w:t xml:space="preserve">, </w:t>
      </w:r>
      <w:r w:rsidRPr="007E3D98">
        <w:rPr>
          <w:rStyle w:val="FontStyle77"/>
          <w:iCs/>
          <w:sz w:val="24"/>
          <w:szCs w:val="24"/>
        </w:rPr>
        <w:t xml:space="preserve">субъектов </w:t>
      </w:r>
      <w:r>
        <w:rPr>
          <w:rStyle w:val="FontStyle77"/>
          <w:iCs/>
          <w:sz w:val="24"/>
          <w:szCs w:val="24"/>
        </w:rPr>
        <w:t>две</w:t>
      </w:r>
      <w:r w:rsidRPr="007E3D98">
        <w:rPr>
          <w:rStyle w:val="FontStyle77"/>
          <w:iCs/>
          <w:sz w:val="24"/>
          <w:szCs w:val="24"/>
        </w:rPr>
        <w:t>ннадцатой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223A0E" w:rsidRDefault="00223A0E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223A0E" w:rsidRDefault="008D0F61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12</w:t>
      </w:r>
      <w:r w:rsidR="00223A0E" w:rsidRPr="00674069">
        <w:rPr>
          <w:rStyle w:val="FontStyle36"/>
          <w:b/>
          <w:bCs/>
          <w:i/>
          <w:sz w:val="24"/>
          <w:szCs w:val="24"/>
        </w:rPr>
        <w:t xml:space="preserve">.2.1.10. </w:t>
      </w:r>
      <w:r w:rsidR="00223A0E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Иллюзорные отношения</w:t>
      </w:r>
      <w:r w:rsidR="00223A0E" w:rsidRPr="00674069">
        <w:rPr>
          <w:rStyle w:val="FontStyle32"/>
          <w:iCs w:val="0"/>
          <w:sz w:val="24"/>
          <w:szCs w:val="24"/>
        </w:rPr>
        <w:t>,</w:t>
      </w:r>
      <w:r w:rsidR="00223A0E">
        <w:rPr>
          <w:rStyle w:val="FontStyle32"/>
          <w:iCs w:val="0"/>
          <w:sz w:val="24"/>
          <w:szCs w:val="24"/>
        </w:rPr>
        <w:t xml:space="preserve"> </w:t>
      </w:r>
      <w:r w:rsidR="00223A0E" w:rsidRPr="00674069">
        <w:rPr>
          <w:rStyle w:val="FontStyle32"/>
          <w:iCs w:val="0"/>
          <w:sz w:val="24"/>
          <w:szCs w:val="24"/>
        </w:rPr>
        <w:t>реализуемые</w:t>
      </w:r>
      <w:r w:rsidR="00223A0E">
        <w:rPr>
          <w:rStyle w:val="FontStyle32"/>
          <w:iCs w:val="0"/>
          <w:sz w:val="24"/>
          <w:szCs w:val="24"/>
        </w:rPr>
        <w:t xml:space="preserve"> </w:t>
      </w:r>
      <w:r w:rsidR="00223A0E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6A7F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6A7FD4">
        <w:rPr>
          <w:rStyle w:val="FontStyle31"/>
          <w:b/>
          <w:bCs/>
          <w:iCs w:val="0"/>
          <w:sz w:val="24"/>
          <w:szCs w:val="24"/>
        </w:rPr>
        <w:t>Поддающимся настроени</w:t>
      </w:r>
      <w:r w:rsidRPr="008D0F61">
        <w:rPr>
          <w:rStyle w:val="FontStyle31"/>
          <w:b/>
          <w:bCs/>
          <w:iCs w:val="0"/>
          <w:sz w:val="24"/>
          <w:szCs w:val="24"/>
        </w:rPr>
        <w:t>ю</w:t>
      </w:r>
      <w:r w:rsidRPr="008D0F6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» и</w:t>
      </w:r>
      <w:r w:rsidRPr="006A7F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6A7FD4">
        <w:rPr>
          <w:rStyle w:val="FontStyle31"/>
          <w:b/>
          <w:bCs/>
          <w:iCs w:val="0"/>
          <w:sz w:val="24"/>
          <w:szCs w:val="24"/>
        </w:rPr>
        <w:t>Импульсивны</w:t>
      </w:r>
      <w:r w:rsidRPr="008D0F6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Pr="006A7F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223A0E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23A0E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223A0E" w:rsidRPr="00841DC6" w:rsidRDefault="00223A0E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223A0E" w:rsidRPr="00E44270" w:rsidRDefault="00223A0E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44270">
        <w:rPr>
          <w:rStyle w:val="FontStyle36"/>
          <w:sz w:val="24"/>
          <w:szCs w:val="24"/>
        </w:rPr>
        <w:t xml:space="preserve">Типические отношения </w:t>
      </w:r>
      <w:r w:rsidRPr="00E44270">
        <w:rPr>
          <w:rStyle w:val="FontStyle30"/>
          <w:sz w:val="24"/>
          <w:szCs w:val="24"/>
        </w:rPr>
        <w:t xml:space="preserve"> «</w:t>
      </w:r>
      <w:r w:rsidR="00BE3FC9">
        <w:rPr>
          <w:rStyle w:val="FontStyle36"/>
          <w:sz w:val="24"/>
          <w:szCs w:val="24"/>
        </w:rPr>
        <w:t>поддающегося настроению</w:t>
      </w:r>
      <w:r w:rsidRPr="00E44270">
        <w:rPr>
          <w:rStyle w:val="FontStyle30"/>
          <w:sz w:val="24"/>
          <w:szCs w:val="24"/>
        </w:rPr>
        <w:t xml:space="preserve">» </w:t>
      </w:r>
      <w:r w:rsidRPr="00E44270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BE3FC9" w:rsidRPr="008841BB">
        <w:rPr>
          <w:rStyle w:val="FontStyle36"/>
          <w:sz w:val="24"/>
          <w:szCs w:val="24"/>
        </w:rPr>
        <w:t>«импульсивного» холерика - субъекта 3-й пары</w:t>
      </w:r>
      <w:r w:rsidRPr="003C34F2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 xml:space="preserve">(партнера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E44270">
        <w:rPr>
          <w:rStyle w:val="FontStyle36"/>
          <w:sz w:val="24"/>
          <w:szCs w:val="24"/>
        </w:rPr>
        <w:t>далее Партнер) -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обусловливаются 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BE3FC9" w:rsidRPr="008841BB">
        <w:rPr>
          <w:rStyle w:val="FontStyle37"/>
          <w:sz w:val="24"/>
          <w:szCs w:val="24"/>
        </w:rPr>
        <w:t>Ах/1 В/2 Г/2 Б/2</w:t>
      </w:r>
      <w:r w:rsidR="00BE3FC9">
        <w:rPr>
          <w:rStyle w:val="FontStyle37"/>
          <w:sz w:val="24"/>
          <w:szCs w:val="24"/>
        </w:rPr>
        <w:t xml:space="preserve">, </w:t>
      </w:r>
      <w:r w:rsidRPr="00E44270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223A0E" w:rsidRPr="00E44270" w:rsidRDefault="00223A0E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E44270">
        <w:rPr>
          <w:rStyle w:val="27"/>
          <w:rFonts w:eastAsiaTheme="minorEastAsia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 xml:space="preserve">Поэтому </w:t>
      </w:r>
      <w:r w:rsidRPr="00E44270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E44270">
        <w:rPr>
          <w:rStyle w:val="FontStyle36"/>
          <w:sz w:val="24"/>
          <w:szCs w:val="24"/>
        </w:rPr>
        <w:t>(далее Личность, с</w:t>
      </w:r>
      <w:r w:rsidRPr="00E44270">
        <w:rPr>
          <w:rStyle w:val="FontStyle31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BE3FC9" w:rsidRPr="002A15A1">
        <w:rPr>
          <w:rStyle w:val="FontStyle77"/>
          <w:i/>
          <w:iCs/>
          <w:sz w:val="24"/>
          <w:szCs w:val="24"/>
        </w:rPr>
        <w:t>Ау</w:t>
      </w:r>
      <w:r w:rsidR="00BE3FC9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BE3FC9" w:rsidRPr="002A15A1">
        <w:rPr>
          <w:rStyle w:val="FontStyle75"/>
          <w:sz w:val="24"/>
          <w:szCs w:val="24"/>
        </w:rPr>
        <w:t xml:space="preserve"> </w:t>
      </w:r>
      <w:r w:rsidR="00BE3FC9" w:rsidRPr="002A15A1">
        <w:rPr>
          <w:rStyle w:val="FontStyle76"/>
          <w:sz w:val="24"/>
          <w:szCs w:val="24"/>
        </w:rPr>
        <w:t>Г/1 В/1 Б/1</w:t>
      </w:r>
      <w:r w:rsidRPr="00E44270">
        <w:rPr>
          <w:rStyle w:val="FontStyle36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 xml:space="preserve"> - </w:t>
      </w:r>
      <w:r w:rsidRPr="00E44270">
        <w:rPr>
          <w:rStyle w:val="FontStyle36"/>
          <w:sz w:val="24"/>
          <w:szCs w:val="24"/>
        </w:rPr>
        <w:t xml:space="preserve">будут складываться </w:t>
      </w:r>
      <w:r w:rsidRPr="00E44270">
        <w:rPr>
          <w:rStyle w:val="FontStyle37"/>
          <w:i w:val="0"/>
          <w:iCs w:val="0"/>
          <w:sz w:val="24"/>
          <w:szCs w:val="24"/>
        </w:rPr>
        <w:t>«</w:t>
      </w:r>
      <w:r w:rsidRPr="00E44270">
        <w:rPr>
          <w:rStyle w:val="FontStyle31"/>
          <w:i w:val="0"/>
          <w:iCs w:val="0"/>
          <w:sz w:val="24"/>
          <w:szCs w:val="24"/>
        </w:rPr>
        <w:t>иллюзорные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отношения» (схема 10),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в которых конфликты маловероят</w:t>
      </w:r>
      <w:r w:rsidRPr="00E44270">
        <w:rPr>
          <w:rStyle w:val="FontStyle36"/>
          <w:sz w:val="24"/>
          <w:szCs w:val="24"/>
        </w:rPr>
        <w:softHyphen/>
        <w:t>ны, так как не происходит активный обмен информацией по всем подфункциям.</w:t>
      </w:r>
    </w:p>
    <w:p w:rsidR="00223A0E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E44270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E44270">
        <w:rPr>
          <w:rStyle w:val="FontStyle36"/>
          <w:sz w:val="24"/>
          <w:szCs w:val="24"/>
        </w:rPr>
        <w:t xml:space="preserve"> отношениях оба схожи тем, что каждый не участвует в решении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>реальных</w:t>
      </w:r>
      <w:r w:rsidRPr="00E44270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задач: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</w:t>
      </w:r>
      <w:r w:rsidRPr="00EC565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, посредством подфункций </w:t>
      </w:r>
      <w:r w:rsidR="00BE3FC9" w:rsidRPr="008841BB">
        <w:rPr>
          <w:rStyle w:val="FontStyle37"/>
          <w:sz w:val="24"/>
          <w:szCs w:val="24"/>
        </w:rPr>
        <w:t>Ах/1 В/2 Г/2 Б/2</w:t>
      </w:r>
      <w:r>
        <w:rPr>
          <w:rStyle w:val="FontStyle35"/>
          <w:sz w:val="24"/>
          <w:szCs w:val="24"/>
        </w:rPr>
        <w:t>;</w:t>
      </w:r>
    </w:p>
    <w:p w:rsidR="00223A0E" w:rsidRPr="00B82DEF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 посредством подфункций </w:t>
      </w:r>
      <w:r w:rsidR="00BE3FC9" w:rsidRPr="002A15A1">
        <w:rPr>
          <w:rStyle w:val="FontStyle77"/>
          <w:i/>
          <w:iCs/>
          <w:sz w:val="24"/>
          <w:szCs w:val="24"/>
        </w:rPr>
        <w:t>Ау</w:t>
      </w:r>
      <w:r w:rsidR="00BE3FC9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BE3FC9" w:rsidRPr="002A15A1">
        <w:rPr>
          <w:rStyle w:val="FontStyle75"/>
          <w:sz w:val="24"/>
          <w:szCs w:val="24"/>
        </w:rPr>
        <w:t xml:space="preserve"> </w:t>
      </w:r>
      <w:r w:rsidR="00BE3FC9" w:rsidRPr="002A15A1">
        <w:rPr>
          <w:rStyle w:val="FontStyle76"/>
          <w:sz w:val="24"/>
          <w:szCs w:val="24"/>
        </w:rPr>
        <w:t>Г/1 В/1 Б/1</w:t>
      </w:r>
      <w:r>
        <w:rPr>
          <w:rStyle w:val="FontStyle76"/>
          <w:sz w:val="24"/>
          <w:szCs w:val="24"/>
        </w:rPr>
        <w:t>.</w:t>
      </w:r>
    </w:p>
    <w:p w:rsidR="00223A0E" w:rsidRDefault="00223A0E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lastRenderedPageBreak/>
        <w:t xml:space="preserve">Эти отношения комфортны для отдыха. В иллюзорных (миражных) отношениях приятно обсуждать посторонние темы. </w:t>
      </w:r>
    </w:p>
    <w:p w:rsidR="00223A0E" w:rsidRDefault="00223A0E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>При этом не</w:t>
      </w:r>
      <w:r>
        <w:rPr>
          <w:sz w:val="24"/>
          <w:szCs w:val="24"/>
          <w:lang w:val="ru-RU"/>
        </w:rPr>
        <w:t>т</w:t>
      </w:r>
      <w:r w:rsidRPr="006A521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желания</w:t>
      </w:r>
      <w:r w:rsidRPr="006A521C">
        <w:rPr>
          <w:sz w:val="24"/>
          <w:szCs w:val="24"/>
          <w:lang w:val="ru-RU"/>
        </w:rPr>
        <w:t xml:space="preserve"> заниматься делами (</w:t>
      </w:r>
      <w:r>
        <w:rPr>
          <w:sz w:val="24"/>
          <w:szCs w:val="24"/>
          <w:lang w:val="ru-RU"/>
        </w:rPr>
        <w:t xml:space="preserve">ни один, ни другой не могут </w:t>
      </w:r>
      <w:r w:rsidRPr="006A521C">
        <w:rPr>
          <w:sz w:val="24"/>
          <w:szCs w:val="24"/>
          <w:lang w:val="ru-RU"/>
        </w:rPr>
        <w:t xml:space="preserve">собраться и работать на полную силу). </w:t>
      </w:r>
    </w:p>
    <w:p w:rsidR="00223A0E" w:rsidRPr="006A521C" w:rsidRDefault="00223A0E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Оба настроены к способностям друг друга критически (то, к чему стремится </w:t>
      </w:r>
      <w:r>
        <w:rPr>
          <w:sz w:val="24"/>
          <w:szCs w:val="24"/>
          <w:lang w:val="ru-RU"/>
        </w:rPr>
        <w:t>один</w:t>
      </w:r>
      <w:r w:rsidRPr="006A521C">
        <w:rPr>
          <w:sz w:val="24"/>
          <w:szCs w:val="24"/>
          <w:lang w:val="ru-RU"/>
        </w:rPr>
        <w:t>, другому кажется несущественным).</w:t>
      </w:r>
    </w:p>
    <w:p w:rsidR="0063527D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9C3A56">
        <w:rPr>
          <w:rFonts w:ascii="Times New Roman" w:hAnsi="Times New Roman" w:cs="Times New Roman"/>
        </w:rPr>
        <w:t xml:space="preserve">В то же время </w:t>
      </w:r>
      <w:r w:rsidRPr="009C3A56">
        <w:rPr>
          <w:rStyle w:val="FontStyle30"/>
          <w:sz w:val="24"/>
          <w:szCs w:val="24"/>
        </w:rPr>
        <w:t xml:space="preserve">данные отношения могут </w:t>
      </w:r>
      <w:r w:rsidRPr="009C3A56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63527D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«12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63527D" w:rsidRPr="001C53DD">
        <w:rPr>
          <w:rStyle w:val="FontStyle36"/>
          <w:iCs/>
          <w:sz w:val="24"/>
          <w:szCs w:val="24"/>
        </w:rPr>
        <w:t>отношения</w:t>
      </w:r>
      <w:r w:rsidR="0063527D" w:rsidRPr="00DE65D6">
        <w:rPr>
          <w:rStyle w:val="FontStyle36"/>
          <w:iCs/>
          <w:sz w:val="24"/>
          <w:szCs w:val="24"/>
        </w:rPr>
        <w:t xml:space="preserve"> 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63527D" w:rsidRPr="00DE65D6">
        <w:rPr>
          <w:rStyle w:val="FontStyle31"/>
          <w:i w:val="0"/>
          <w:sz w:val="24"/>
          <w:szCs w:val="24"/>
        </w:rPr>
        <w:t>Старательного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63527D" w:rsidRPr="00DE65D6">
        <w:rPr>
          <w:rStyle w:val="FontStyle31"/>
          <w:i w:val="0"/>
          <w:sz w:val="24"/>
          <w:szCs w:val="24"/>
        </w:rPr>
        <w:t>Пассивного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63527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3527D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флегматика</w:t>
      </w:r>
      <w:r w:rsidR="0063527D" w:rsidRPr="007E3D98">
        <w:rPr>
          <w:rFonts w:ascii="Times New Roman" w:hAnsi="Times New Roman" w:cs="Times New Roman"/>
          <w:iCs/>
        </w:rPr>
        <w:t xml:space="preserve">, </w:t>
      </w:r>
      <w:r w:rsidR="0063527D" w:rsidRPr="007E3D98">
        <w:rPr>
          <w:rStyle w:val="FontStyle77"/>
          <w:iCs/>
          <w:sz w:val="24"/>
          <w:szCs w:val="24"/>
        </w:rPr>
        <w:t xml:space="preserve">субъектов </w:t>
      </w:r>
      <w:r w:rsidR="0063527D">
        <w:rPr>
          <w:rStyle w:val="FontStyle77"/>
          <w:iCs/>
          <w:sz w:val="24"/>
          <w:szCs w:val="24"/>
        </w:rPr>
        <w:t>две</w:t>
      </w:r>
      <w:r w:rsidR="0063527D" w:rsidRPr="007E3D98">
        <w:rPr>
          <w:rStyle w:val="FontStyle77"/>
          <w:iCs/>
          <w:sz w:val="24"/>
          <w:szCs w:val="24"/>
        </w:rPr>
        <w:t>ннадцатой</w:t>
      </w:r>
      <w:r w:rsidR="0063527D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3527D" w:rsidRPr="009C3A56">
        <w:rPr>
          <w:rStyle w:val="FontStyle77"/>
          <w:iCs/>
          <w:sz w:val="24"/>
          <w:szCs w:val="24"/>
        </w:rPr>
        <w:t>пары</w:t>
      </w:r>
      <w:r w:rsidR="0063527D" w:rsidRPr="009C3A56">
        <w:rPr>
          <w:rStyle w:val="FontStyle32"/>
          <w:sz w:val="24"/>
          <w:szCs w:val="24"/>
        </w:rPr>
        <w:t>,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223A0E" w:rsidRPr="00736203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223A0E" w:rsidRPr="0064117A" w:rsidRDefault="00223A0E" w:rsidP="00FB2CBF">
      <w:pPr>
        <w:pStyle w:val="Style9"/>
        <w:widowControl/>
        <w:spacing w:line="240" w:lineRule="exact"/>
        <w:ind w:left="-142" w:right="5"/>
        <w:rPr>
          <w:rStyle w:val="FontStyle30"/>
          <w:sz w:val="24"/>
          <w:szCs w:val="24"/>
        </w:rPr>
        <w:sectPr w:rsidR="00223A0E" w:rsidRPr="0064117A" w:rsidSect="00FB2CBF">
          <w:headerReference w:type="even" r:id="rId576"/>
          <w:headerReference w:type="default" r:id="rId577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223A0E" w:rsidRPr="00E44270" w:rsidRDefault="00223A0E" w:rsidP="00FB2CBF">
      <w:pPr>
        <w:pStyle w:val="Style7"/>
        <w:widowControl/>
        <w:spacing w:before="5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E44270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10. Типические иллюзорные отношения</w:t>
      </w:r>
    </w:p>
    <w:p w:rsidR="00223A0E" w:rsidRDefault="00223A0E" w:rsidP="00FB2CBF">
      <w:pPr>
        <w:pStyle w:val="Style7"/>
        <w:widowControl/>
        <w:spacing w:before="53" w:line="221" w:lineRule="exact"/>
        <w:ind w:left="-142" w:right="5"/>
        <w:rPr>
          <w:rStyle w:val="FontStyle20"/>
        </w:rPr>
        <w:sectPr w:rsidR="00223A0E" w:rsidSect="00FB2CBF">
          <w:type w:val="continuous"/>
          <w:pgSz w:w="8390" w:h="11905"/>
          <w:pgMar w:top="1193" w:right="281" w:bottom="1313" w:left="426" w:header="720" w:footer="720" w:gutter="0"/>
          <w:cols w:num="2" w:space="720" w:equalWidth="0">
            <w:col w:w="5321" w:space="2"/>
            <w:col w:w="887"/>
          </w:cols>
          <w:noEndnote/>
        </w:sectPr>
      </w:pPr>
    </w:p>
    <w:p w:rsidR="00223A0E" w:rsidRDefault="00223A0E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226FB9" w:rsidTr="00FD0F79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26FB9" w:rsidRDefault="00226FB9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Ау/2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6FB9" w:rsidRDefault="00226FB9" w:rsidP="00FB2CBF">
            <w:pPr>
              <w:pStyle w:val="Style20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26FB9" w:rsidRDefault="00226FB9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Ах/1</w:t>
            </w:r>
          </w:p>
        </w:tc>
      </w:tr>
      <w:tr w:rsidR="00226FB9" w:rsidTr="00FD0F79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6FB9" w:rsidRDefault="00226FB9" w:rsidP="00FB2CBF">
            <w:pPr>
              <w:ind w:left="-142" w:right="5"/>
              <w:rPr>
                <w:rStyle w:val="FontStyle30"/>
              </w:rPr>
            </w:pPr>
          </w:p>
          <w:p w:rsidR="00226FB9" w:rsidRDefault="00226FB9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26FB9" w:rsidRDefault="00226FB9" w:rsidP="00FB2CBF">
            <w:pPr>
              <w:pStyle w:val="Style20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6FB9" w:rsidRDefault="00226FB9" w:rsidP="00FB2CBF">
            <w:pPr>
              <w:pStyle w:val="Style20"/>
              <w:widowControl/>
              <w:ind w:left="-142" w:right="5"/>
            </w:pPr>
          </w:p>
          <w:p w:rsidR="00226FB9" w:rsidRDefault="00226FB9" w:rsidP="00FB2CBF">
            <w:pPr>
              <w:pStyle w:val="Style20"/>
              <w:widowControl/>
              <w:ind w:left="-142" w:right="5"/>
            </w:pPr>
          </w:p>
        </w:tc>
      </w:tr>
      <w:tr w:rsidR="00226FB9" w:rsidTr="00FD0F79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6FB9" w:rsidRDefault="00226FB9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226FB9" w:rsidRDefault="00226FB9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226FB9" w:rsidRDefault="00226FB9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6FB9" w:rsidRDefault="00226FB9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В/2</w:t>
            </w:r>
          </w:p>
        </w:tc>
      </w:tr>
      <w:tr w:rsidR="00226FB9" w:rsidTr="00FD0F79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6FB9" w:rsidRDefault="00226FB9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226FB9" w:rsidRDefault="00226FB9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226FB9" w:rsidRDefault="00226FB9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6FB9" w:rsidRDefault="00226FB9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Г/2</w:t>
            </w:r>
          </w:p>
        </w:tc>
      </w:tr>
      <w:tr w:rsidR="00226FB9" w:rsidTr="00FD0F79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26FB9" w:rsidRDefault="00226FB9" w:rsidP="00FB2CBF">
            <w:pPr>
              <w:pStyle w:val="Style9"/>
              <w:widowControl/>
              <w:ind w:left="-142" w:right="5" w:firstLine="0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6FB9" w:rsidRDefault="00226FB9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  <w:p w:rsidR="00226FB9" w:rsidRDefault="00226FB9" w:rsidP="00FB2CBF">
            <w:pPr>
              <w:pStyle w:val="Style9"/>
              <w:widowControl/>
              <w:ind w:left="-142" w:right="5"/>
              <w:jc w:val="right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26FB9" w:rsidRDefault="00226FB9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Б/2</w:t>
            </w:r>
          </w:p>
        </w:tc>
      </w:tr>
      <w:tr w:rsidR="00226FB9" w:rsidTr="00FD0F79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6FB9" w:rsidRDefault="00226FB9" w:rsidP="00FB2CBF">
            <w:pPr>
              <w:ind w:left="-142" w:right="5"/>
              <w:rPr>
                <w:rStyle w:val="FontStyle30"/>
              </w:rPr>
            </w:pPr>
          </w:p>
          <w:p w:rsidR="00226FB9" w:rsidRDefault="00226FB9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26FB9" w:rsidRDefault="00226FB9" w:rsidP="00FB2CBF">
            <w:pPr>
              <w:pStyle w:val="Style20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6FB9" w:rsidRDefault="00226FB9" w:rsidP="00FB2CBF">
            <w:pPr>
              <w:pStyle w:val="Style20"/>
              <w:widowControl/>
              <w:ind w:left="-142" w:right="5"/>
            </w:pPr>
          </w:p>
          <w:p w:rsidR="00226FB9" w:rsidRDefault="00226FB9" w:rsidP="00FB2CBF">
            <w:pPr>
              <w:pStyle w:val="Style20"/>
              <w:widowControl/>
              <w:ind w:left="-142" w:right="5"/>
            </w:pPr>
          </w:p>
        </w:tc>
      </w:tr>
    </w:tbl>
    <w:p w:rsidR="00223A0E" w:rsidRPr="00372CBA" w:rsidRDefault="00223A0E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</w:t>
      </w:r>
      <w:r>
        <w:rPr>
          <w:rFonts w:ascii="Times New Roman" w:hAnsi="Times New Roman" w:cs="Times New Roman"/>
          <w:i/>
          <w:iCs/>
        </w:rPr>
        <w:t>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223A0E" w:rsidRDefault="00226FB9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Ау/2 и Ах/1, Г/1 и Г/2, В/1 и В/2, Б/1 и Б/2 соединяют </w:t>
      </w:r>
      <w:r w:rsidR="00223A0E">
        <w:rPr>
          <w:rFonts w:ascii="Times New Roman" w:hAnsi="Times New Roman" w:cs="Times New Roman"/>
        </w:rPr>
        <w:t>пунктирные линии.</w:t>
      </w:r>
    </w:p>
    <w:p w:rsidR="00223A0E" w:rsidRDefault="00223A0E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223A0E" w:rsidRDefault="00223A0E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8D0F61">
        <w:rPr>
          <w:rStyle w:val="FontStyle36"/>
          <w:b/>
          <w:bCs/>
          <w:i/>
          <w:sz w:val="24"/>
          <w:szCs w:val="24"/>
        </w:rPr>
        <w:t>2</w:t>
      </w:r>
      <w:r w:rsidRPr="00674069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11</w:t>
      </w:r>
      <w:r w:rsidRPr="00674069">
        <w:rPr>
          <w:rStyle w:val="FontStyle36"/>
          <w:b/>
          <w:bCs/>
          <w:i/>
          <w:sz w:val="24"/>
          <w:szCs w:val="24"/>
        </w:rPr>
        <w:t xml:space="preserve">. </w:t>
      </w:r>
      <w:r>
        <w:rPr>
          <w:rStyle w:val="FontStyle36"/>
          <w:b/>
          <w:bCs/>
          <w:i/>
          <w:sz w:val="24"/>
          <w:szCs w:val="24"/>
        </w:rPr>
        <w:t>О</w:t>
      </w:r>
      <w:r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Pr="00674069">
        <w:rPr>
          <w:rStyle w:val="FontStyle20"/>
        </w:rPr>
        <w:t xml:space="preserve">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"Заказчика" и "Подзаказного"</w:t>
      </w:r>
      <w:r w:rsidRPr="00D01C5F">
        <w:rPr>
          <w:rStyle w:val="FontStyle32"/>
          <w:i w:val="0"/>
          <w:iCs w:val="0"/>
          <w:sz w:val="24"/>
          <w:szCs w:val="24"/>
        </w:rPr>
        <w:t xml:space="preserve">, </w:t>
      </w:r>
      <w:r w:rsidRPr="00D63111">
        <w:rPr>
          <w:rStyle w:val="FontStyle32"/>
          <w:sz w:val="24"/>
          <w:szCs w:val="24"/>
        </w:rPr>
        <w:t>реализуемые</w:t>
      </w:r>
      <w:r w:rsidRPr="00D01C5F">
        <w:rPr>
          <w:rStyle w:val="FontStyle32"/>
          <w:i w:val="0"/>
          <w:iCs w:val="0"/>
          <w:sz w:val="24"/>
          <w:szCs w:val="24"/>
        </w:rPr>
        <w:t xml:space="preserve"> </w:t>
      </w:r>
      <w:r w:rsidRPr="00346C4B">
        <w:rPr>
          <w:rStyle w:val="FontStyle32"/>
          <w:iCs w:val="0"/>
          <w:sz w:val="24"/>
          <w:szCs w:val="24"/>
        </w:rPr>
        <w:t xml:space="preserve">  </w:t>
      </w:r>
      <w:r w:rsidRPr="00540304">
        <w:rPr>
          <w:rStyle w:val="FontStyle32"/>
          <w:i w:val="0"/>
          <w:sz w:val="24"/>
          <w:szCs w:val="24"/>
        </w:rPr>
        <w:t xml:space="preserve"> </w:t>
      </w:r>
      <w:r w:rsidR="008D0F61" w:rsidRPr="006A7F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8D0F61" w:rsidRPr="006A7FD4">
        <w:rPr>
          <w:rStyle w:val="FontStyle31"/>
          <w:b/>
          <w:bCs/>
          <w:iCs w:val="0"/>
          <w:sz w:val="24"/>
          <w:szCs w:val="24"/>
        </w:rPr>
        <w:t>Трезвы</w:t>
      </w:r>
      <w:r w:rsidR="008D0F61" w:rsidRPr="008D0F6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</w:t>
      </w:r>
      <w:r w:rsidR="008D0F61" w:rsidRPr="006A7F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8D0F61" w:rsidRPr="006A7FD4">
        <w:rPr>
          <w:rStyle w:val="FontStyle31"/>
          <w:b/>
          <w:bCs/>
          <w:iCs w:val="0"/>
          <w:sz w:val="24"/>
          <w:szCs w:val="24"/>
        </w:rPr>
        <w:t>Пессимистически</w:t>
      </w:r>
      <w:r w:rsidR="008D0F61" w:rsidRPr="008D0F6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8D0F61" w:rsidRPr="006A7F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8D0F61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4839A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223A0E" w:rsidRPr="00841DC6" w:rsidRDefault="00223A0E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sz w:val="2"/>
          <w:szCs w:val="2"/>
        </w:rPr>
      </w:pPr>
    </w:p>
    <w:p w:rsidR="00223A0E" w:rsidRPr="001C3755" w:rsidRDefault="00223A0E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226FB9">
        <w:rPr>
          <w:rStyle w:val="FontStyle36"/>
          <w:sz w:val="24"/>
          <w:szCs w:val="24"/>
        </w:rPr>
        <w:t>резвого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 w:rsidRPr="001C3755">
        <w:rPr>
          <w:rStyle w:val="FontStyle30"/>
          <w:sz w:val="24"/>
          <w:szCs w:val="24"/>
        </w:rPr>
        <w:t xml:space="preserve"> </w:t>
      </w:r>
      <w:r w:rsidR="00226FB9" w:rsidRPr="00A74CFC">
        <w:rPr>
          <w:rStyle w:val="FontStyle36"/>
          <w:sz w:val="24"/>
          <w:szCs w:val="24"/>
        </w:rPr>
        <w:t>«пессими</w:t>
      </w:r>
      <w:r w:rsidR="00226FB9" w:rsidRPr="00A74CFC">
        <w:rPr>
          <w:rStyle w:val="FontStyle36"/>
          <w:sz w:val="24"/>
          <w:szCs w:val="24"/>
        </w:rPr>
        <w:softHyphen/>
        <w:t xml:space="preserve">стического» меланхолика - субъекта 14-й пары </w:t>
      </w:r>
      <w:r>
        <w:rPr>
          <w:rStyle w:val="FontStyle36"/>
          <w:sz w:val="24"/>
          <w:szCs w:val="24"/>
        </w:rPr>
        <w:t>(</w:t>
      </w:r>
      <w:r w:rsidRPr="001C3755">
        <w:rPr>
          <w:rStyle w:val="FontStyle36"/>
          <w:sz w:val="24"/>
          <w:szCs w:val="24"/>
        </w:rPr>
        <w:t xml:space="preserve">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обусловливаются комбинацией </w:t>
      </w:r>
      <w:r w:rsidR="00226FB9" w:rsidRPr="00A74CFC">
        <w:rPr>
          <w:rStyle w:val="FontStyle37"/>
          <w:sz w:val="24"/>
          <w:szCs w:val="24"/>
        </w:rPr>
        <w:t>Ву/2 А/1 Б/1 Г/1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223A0E" w:rsidRPr="001C3755" w:rsidRDefault="00223A0E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226FB9" w:rsidRPr="002A15A1">
        <w:rPr>
          <w:rStyle w:val="FontStyle77"/>
          <w:i/>
          <w:iCs/>
          <w:sz w:val="24"/>
          <w:szCs w:val="24"/>
        </w:rPr>
        <w:t>Ау</w:t>
      </w:r>
      <w:r w:rsidR="00226FB9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226FB9" w:rsidRPr="002A15A1">
        <w:rPr>
          <w:rStyle w:val="FontStyle75"/>
          <w:sz w:val="24"/>
          <w:szCs w:val="24"/>
        </w:rPr>
        <w:t xml:space="preserve"> </w:t>
      </w:r>
      <w:r w:rsidR="00226FB9" w:rsidRPr="002A15A1">
        <w:rPr>
          <w:rStyle w:val="FontStyle76"/>
          <w:sz w:val="24"/>
          <w:szCs w:val="24"/>
        </w:rPr>
        <w:t>Г/1 В/1 Б/1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«заказчика» и «п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одзаказного»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11).</w:t>
      </w:r>
      <w:r w:rsidRPr="001C3755">
        <w:rPr>
          <w:rStyle w:val="FontStyle37"/>
          <w:sz w:val="24"/>
          <w:szCs w:val="24"/>
        </w:rPr>
        <w:t xml:space="preserve"> </w:t>
      </w:r>
    </w:p>
    <w:p w:rsidR="00223A0E" w:rsidRPr="001C3755" w:rsidRDefault="00223A0E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lastRenderedPageBreak/>
        <w:t xml:space="preserve">В этих отношениях Личность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Она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>нала, активизирует слабую подфункцию Четвертого</w:t>
      </w:r>
      <w:r>
        <w:rPr>
          <w:rStyle w:val="FontStyle30"/>
          <w:sz w:val="24"/>
          <w:szCs w:val="24"/>
        </w:rPr>
        <w:t xml:space="preserve"> канала партнера, являющегося «п</w:t>
      </w:r>
      <w:r w:rsidRPr="001C3755">
        <w:rPr>
          <w:rStyle w:val="FontStyle30"/>
          <w:sz w:val="24"/>
          <w:szCs w:val="24"/>
        </w:rPr>
        <w:t>одзаказным-приемником» и получающего этот «за</w:t>
      </w:r>
      <w:r w:rsidRPr="001C3755">
        <w:rPr>
          <w:rStyle w:val="FontStyle30"/>
          <w:sz w:val="24"/>
          <w:szCs w:val="24"/>
        </w:rPr>
        <w:softHyphen/>
        <w:t>каз-информацию». Тем самым «</w:t>
      </w:r>
      <w:r>
        <w:rPr>
          <w:rStyle w:val="FontStyle30"/>
          <w:sz w:val="24"/>
          <w:szCs w:val="24"/>
        </w:rPr>
        <w:t>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</w:t>
      </w:r>
      <w:r w:rsidRPr="001C3755">
        <w:rPr>
          <w:rStyle w:val="FontStyle31"/>
          <w:sz w:val="24"/>
          <w:szCs w:val="24"/>
        </w:rPr>
        <w:t>.</w:t>
      </w:r>
    </w:p>
    <w:p w:rsidR="00223A0E" w:rsidRPr="001C3755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223A0E" w:rsidRPr="001C3755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Pr="0083193E">
        <w:rPr>
          <w:rStyle w:val="FontStyle76"/>
          <w:sz w:val="24"/>
          <w:szCs w:val="24"/>
        </w:rPr>
        <w:t>Г/1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223A0E" w:rsidRPr="001C3755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слабой подфункции (</w:t>
      </w:r>
      <w:r w:rsidRPr="0083193E">
        <w:rPr>
          <w:rStyle w:val="FontStyle76"/>
          <w:sz w:val="24"/>
          <w:szCs w:val="24"/>
        </w:rPr>
        <w:t>Г/1</w:t>
      </w:r>
      <w:r>
        <w:rPr>
          <w:rStyle w:val="FontStyle29"/>
          <w:sz w:val="24"/>
          <w:szCs w:val="24"/>
        </w:rPr>
        <w:t xml:space="preserve">) </w:t>
      </w:r>
      <w:r w:rsidRPr="001C3755">
        <w:rPr>
          <w:rStyle w:val="FontStyle36"/>
          <w:sz w:val="24"/>
          <w:szCs w:val="24"/>
        </w:rPr>
        <w:t xml:space="preserve">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223A0E" w:rsidRPr="00581CF6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581CF6">
        <w:rPr>
          <w:rStyle w:val="FontStyle37"/>
          <w:i w:val="0"/>
          <w:iCs w:val="0"/>
          <w:sz w:val="22"/>
          <w:szCs w:val="22"/>
        </w:rPr>
        <w:t xml:space="preserve">* </w:t>
      </w:r>
      <w:r w:rsidRPr="00581C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ция с одноаспектной </w:t>
      </w:r>
      <w:r w:rsidRPr="00581CF6">
        <w:rPr>
          <w:rStyle w:val="FontStyle36"/>
          <w:i/>
          <w:iCs/>
          <w:sz w:val="24"/>
          <w:szCs w:val="24"/>
        </w:rPr>
        <w:t>творческой</w:t>
      </w:r>
      <w:r w:rsidRPr="00581CF6">
        <w:rPr>
          <w:rStyle w:val="FontStyle36"/>
          <w:i/>
          <w:iCs/>
          <w:sz w:val="22"/>
          <w:szCs w:val="22"/>
        </w:rPr>
        <w:t xml:space="preserve"> подфункции (реализуемой во Втором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581CF6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581C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 xml:space="preserve">ведущего, </w:t>
      </w:r>
      <w:r w:rsidRPr="00581C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581CF6">
        <w:rPr>
          <w:rStyle w:val="FontStyle37"/>
          <w:i w:val="0"/>
          <w:iCs w:val="0"/>
          <w:sz w:val="22"/>
          <w:szCs w:val="22"/>
        </w:rPr>
        <w:t>ведомый.</w:t>
      </w:r>
    </w:p>
    <w:p w:rsidR="00223A0E" w:rsidRDefault="00223A0E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В то же время, в данных отношениях</w:t>
      </w:r>
      <w:r w:rsidRPr="005C5D26">
        <w:rPr>
          <w:rStyle w:val="FontStyle36"/>
          <w:sz w:val="24"/>
          <w:szCs w:val="24"/>
        </w:rPr>
        <w:t xml:space="preserve">, </w:t>
      </w:r>
      <w:r>
        <w:rPr>
          <w:rStyle w:val="FontStyle36"/>
          <w:sz w:val="24"/>
          <w:szCs w:val="24"/>
        </w:rPr>
        <w:t xml:space="preserve">Парнер не может взаимодействовать с Личностью в качестве ведущего, так как его сильные подфункции не имеют выхода на </w:t>
      </w:r>
      <w:r w:rsidRPr="002734B4">
        <w:rPr>
          <w:rStyle w:val="FontStyle37"/>
          <w:i w:val="0"/>
          <w:iCs w:val="0"/>
        </w:rPr>
        <w:t>одно</w:t>
      </w:r>
      <w:r>
        <w:rPr>
          <w:rStyle w:val="FontStyle37"/>
          <w:i w:val="0"/>
          <w:iCs w:val="0"/>
        </w:rPr>
        <w:t>аспектные</w:t>
      </w:r>
      <w:r>
        <w:rPr>
          <w:rStyle w:val="FontStyle36"/>
          <w:sz w:val="24"/>
          <w:szCs w:val="24"/>
        </w:rPr>
        <w:t xml:space="preserve"> подфункции</w:t>
      </w:r>
      <w:r w:rsidRPr="005C5D26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Личности.</w:t>
      </w:r>
      <w:r w:rsidRPr="004D4357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По этой при</w:t>
      </w:r>
      <w:r>
        <w:rPr>
          <w:rStyle w:val="FontStyle30"/>
          <w:sz w:val="24"/>
          <w:szCs w:val="24"/>
        </w:rPr>
        <w:t>чине все, что говорит и делает Партнер («п</w:t>
      </w:r>
      <w:r w:rsidRPr="0064117A">
        <w:rPr>
          <w:rStyle w:val="FontStyle30"/>
          <w:sz w:val="24"/>
          <w:szCs w:val="24"/>
        </w:rPr>
        <w:t>од</w:t>
      </w:r>
      <w:r>
        <w:rPr>
          <w:rStyle w:val="FontStyle30"/>
          <w:sz w:val="24"/>
          <w:szCs w:val="24"/>
        </w:rPr>
        <w:t>заказный-приемник»), Личности («з</w:t>
      </w:r>
      <w:r w:rsidRPr="0064117A">
        <w:rPr>
          <w:rStyle w:val="FontStyle30"/>
          <w:sz w:val="24"/>
          <w:szCs w:val="24"/>
        </w:rPr>
        <w:t>аказчику-передатчику») кажется не слишком важным и значимым.</w:t>
      </w:r>
      <w:r>
        <w:rPr>
          <w:rStyle w:val="FontStyle30"/>
          <w:sz w:val="24"/>
          <w:szCs w:val="24"/>
        </w:rPr>
        <w:t>*</w:t>
      </w:r>
    </w:p>
    <w:p w:rsidR="00223A0E" w:rsidRPr="00581CF6" w:rsidRDefault="00223A0E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581CF6">
        <w:rPr>
          <w:rStyle w:val="FontStyle30"/>
          <w:i/>
          <w:iCs/>
          <w:sz w:val="22"/>
          <w:szCs w:val="22"/>
        </w:rPr>
        <w:t xml:space="preserve">* </w:t>
      </w:r>
      <w:r>
        <w:rPr>
          <w:rStyle w:val="FontStyle30"/>
          <w:i/>
          <w:iCs/>
          <w:sz w:val="22"/>
          <w:szCs w:val="22"/>
        </w:rPr>
        <w:t>При этом «з</w:t>
      </w:r>
      <w:r w:rsidRPr="00581CF6">
        <w:rPr>
          <w:rStyle w:val="FontStyle30"/>
          <w:i/>
          <w:iCs/>
          <w:sz w:val="22"/>
          <w:szCs w:val="22"/>
        </w:rPr>
        <w:t>аказчик-передатчик»</w:t>
      </w:r>
      <w:r>
        <w:rPr>
          <w:rStyle w:val="FontStyle30"/>
          <w:i/>
          <w:iCs/>
          <w:sz w:val="22"/>
          <w:szCs w:val="22"/>
        </w:rPr>
        <w:t xml:space="preserve">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Парт</w:t>
      </w:r>
      <w:r w:rsidRPr="00163E1A">
        <w:rPr>
          <w:rStyle w:val="FontStyle31"/>
          <w:sz w:val="22"/>
          <w:szCs w:val="22"/>
        </w:rPr>
        <w:softHyphen/>
        <w:t>нер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223A0E" w:rsidRPr="004D1363" w:rsidRDefault="00223A0E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63527D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3527D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«12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63527D" w:rsidRPr="001C53DD">
        <w:rPr>
          <w:rStyle w:val="FontStyle36"/>
          <w:iCs/>
          <w:sz w:val="24"/>
          <w:szCs w:val="24"/>
        </w:rPr>
        <w:t>отношения</w:t>
      </w:r>
      <w:r w:rsidR="0063527D" w:rsidRPr="00DE65D6">
        <w:rPr>
          <w:rStyle w:val="FontStyle36"/>
          <w:iCs/>
          <w:sz w:val="24"/>
          <w:szCs w:val="24"/>
        </w:rPr>
        <w:t xml:space="preserve"> 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63527D" w:rsidRPr="00DE65D6">
        <w:rPr>
          <w:rStyle w:val="FontStyle31"/>
          <w:i w:val="0"/>
          <w:sz w:val="24"/>
          <w:szCs w:val="24"/>
        </w:rPr>
        <w:t>Старательного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63527D" w:rsidRPr="00DE65D6">
        <w:rPr>
          <w:rStyle w:val="FontStyle31"/>
          <w:i w:val="0"/>
          <w:sz w:val="24"/>
          <w:szCs w:val="24"/>
        </w:rPr>
        <w:t>Пассивного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63527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3527D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флегматика</w:t>
      </w:r>
      <w:r w:rsidR="0063527D" w:rsidRPr="007E3D98">
        <w:rPr>
          <w:rFonts w:ascii="Times New Roman" w:hAnsi="Times New Roman" w:cs="Times New Roman"/>
          <w:iCs/>
        </w:rPr>
        <w:t xml:space="preserve">, </w:t>
      </w:r>
      <w:r w:rsidR="0063527D" w:rsidRPr="007E3D98">
        <w:rPr>
          <w:rStyle w:val="FontStyle77"/>
          <w:iCs/>
          <w:sz w:val="24"/>
          <w:szCs w:val="24"/>
        </w:rPr>
        <w:t xml:space="preserve">субъектов </w:t>
      </w:r>
      <w:r w:rsidR="0063527D">
        <w:rPr>
          <w:rStyle w:val="FontStyle77"/>
          <w:iCs/>
          <w:sz w:val="24"/>
          <w:szCs w:val="24"/>
        </w:rPr>
        <w:t>две</w:t>
      </w:r>
      <w:r w:rsidR="0063527D" w:rsidRPr="007E3D98">
        <w:rPr>
          <w:rStyle w:val="FontStyle77"/>
          <w:iCs/>
          <w:sz w:val="24"/>
          <w:szCs w:val="24"/>
        </w:rPr>
        <w:t>ннадцатой</w:t>
      </w:r>
      <w:r w:rsidR="0063527D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3527D" w:rsidRPr="009C3A56">
        <w:rPr>
          <w:rStyle w:val="FontStyle77"/>
          <w:iCs/>
          <w:sz w:val="24"/>
          <w:szCs w:val="24"/>
        </w:rPr>
        <w:t>пары</w:t>
      </w:r>
      <w:r w:rsidR="0063527D" w:rsidRPr="009C3A56">
        <w:rPr>
          <w:rStyle w:val="FontStyle32"/>
          <w:sz w:val="24"/>
          <w:szCs w:val="24"/>
        </w:rPr>
        <w:t>,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223A0E" w:rsidRPr="0063527D" w:rsidRDefault="00223A0E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63527D" w:rsidRPr="0063527D" w:rsidRDefault="0063527D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63527D" w:rsidRPr="0063527D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223A0E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lastRenderedPageBreak/>
        <w:pict>
          <v:shape id="_x0000_s6102" type="#_x0000_t202" style="position:absolute;left:0;text-align:left;margin-left:-191.5pt;margin-top:18.25pt;width:170.9pt;height:97.45pt;z-index:252086272;visibility:visible;mso-wrap-style:square;mso-width-percent:0;mso-height-percent:0;mso-wrap-distance-left:1.9pt;mso-wrap-distance-top:8.6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" filled="f" stroked="f">
            <v:textbox style="mso-next-textbox:#_x0000_s6102" inset="0,0,0,0">
              <w:txbxContent>
                <w:p w:rsidR="0073180E" w:rsidRDefault="0073180E" w:rsidP="00223A0E">
                  <w:r>
                    <w:rPr>
                      <w:lang w:val="ru-RU" w:bidi="or-IN"/>
                    </w:rPr>
                    <w:drawing>
                      <wp:inline distT="0" distB="0" distL="0" distR="0" wp14:anchorId="19C6769B" wp14:editId="6DC0DD64">
                        <wp:extent cx="2162810" cy="1239520"/>
                        <wp:effectExtent l="0" t="0" r="8890" b="0"/>
                        <wp:docPr id="211" name="Рисунок 2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223A0E" w:rsidRPr="00581CF6" w:rsidRDefault="00223A0E" w:rsidP="00FB2CBF">
      <w:pPr>
        <w:pStyle w:val="Style7"/>
        <w:widowControl/>
        <w:spacing w:before="5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581CF6">
        <w:rPr>
          <w:rStyle w:val="FontStyle20"/>
          <w:rFonts w:ascii="Times New Roman" w:hAnsi="Times New Roman" w:cs="Times New Roman"/>
          <w:sz w:val="24"/>
          <w:szCs w:val="24"/>
        </w:rPr>
        <w:t>Схема 11. Типические отношения "Заказчика" и "Подзаказного"</w:t>
      </w:r>
    </w:p>
    <w:p w:rsidR="00223A0E" w:rsidRDefault="00223A0E" w:rsidP="00FB2CBF">
      <w:pPr>
        <w:pStyle w:val="Style7"/>
        <w:widowControl/>
        <w:spacing w:before="5" w:line="221" w:lineRule="exact"/>
        <w:ind w:left="-142" w:right="5"/>
        <w:rPr>
          <w:rStyle w:val="FontStyle20"/>
        </w:rPr>
        <w:sectPr w:rsidR="00223A0E" w:rsidSect="00FB2CBF">
          <w:headerReference w:type="even" r:id="rId579"/>
          <w:headerReference w:type="default" r:id="rId580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223A0E" w:rsidRDefault="00223A0E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223A0E" w:rsidRDefault="00223A0E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223A0E" w:rsidRDefault="008D0F61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0"/>
        </w:rPr>
      </w:pPr>
      <w:r>
        <w:rPr>
          <w:rStyle w:val="FontStyle36"/>
          <w:b/>
          <w:bCs/>
          <w:i/>
          <w:sz w:val="24"/>
          <w:szCs w:val="24"/>
        </w:rPr>
        <w:t>12</w:t>
      </w:r>
      <w:r w:rsidR="00223A0E" w:rsidRPr="00674069">
        <w:rPr>
          <w:rStyle w:val="FontStyle36"/>
          <w:b/>
          <w:bCs/>
          <w:i/>
          <w:sz w:val="24"/>
          <w:szCs w:val="24"/>
        </w:rPr>
        <w:t>.2.1.</w:t>
      </w:r>
      <w:r w:rsidR="00223A0E">
        <w:rPr>
          <w:rStyle w:val="FontStyle36"/>
          <w:b/>
          <w:bCs/>
          <w:i/>
          <w:sz w:val="24"/>
          <w:szCs w:val="24"/>
        </w:rPr>
        <w:t>12</w:t>
      </w:r>
      <w:r w:rsidR="00223A0E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223A0E">
        <w:rPr>
          <w:rStyle w:val="FontStyle36"/>
          <w:b/>
          <w:bCs/>
          <w:i/>
          <w:sz w:val="24"/>
          <w:szCs w:val="24"/>
        </w:rPr>
        <w:t>О</w:t>
      </w:r>
      <w:r w:rsidR="00223A0E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223A0E" w:rsidRPr="00674069">
        <w:rPr>
          <w:rStyle w:val="FontStyle20"/>
        </w:rPr>
        <w:t xml:space="preserve"> </w:t>
      </w:r>
      <w:r w:rsidR="00223A0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"Подзаказного" и "Заказчика",</w:t>
      </w:r>
    </w:p>
    <w:p w:rsidR="00223A0E" w:rsidRDefault="00223A0E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526968">
        <w:rPr>
          <w:rStyle w:val="FontStyle32"/>
          <w:sz w:val="24"/>
          <w:szCs w:val="24"/>
        </w:rPr>
        <w:t>реализуемые</w:t>
      </w:r>
      <w:r>
        <w:rPr>
          <w:rStyle w:val="FontStyle32"/>
          <w:i w:val="0"/>
          <w:iCs w:val="0"/>
          <w:sz w:val="24"/>
          <w:szCs w:val="24"/>
        </w:rPr>
        <w:t xml:space="preserve"> </w:t>
      </w:r>
      <w:r w:rsidR="008D0F61" w:rsidRPr="006A7F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8D0F61" w:rsidRPr="006A7FD4">
        <w:rPr>
          <w:rStyle w:val="FontStyle31"/>
          <w:b/>
          <w:bCs/>
          <w:iCs w:val="0"/>
          <w:sz w:val="24"/>
          <w:szCs w:val="24"/>
        </w:rPr>
        <w:t>Тревожны</w:t>
      </w:r>
      <w:r w:rsidR="008D0F61" w:rsidRPr="008D0F6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8D0F61" w:rsidRPr="006A7F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8D0F61" w:rsidRPr="006A7FD4">
        <w:rPr>
          <w:rStyle w:val="FontStyle31"/>
          <w:b/>
          <w:bCs/>
          <w:iCs w:val="0"/>
          <w:sz w:val="24"/>
          <w:szCs w:val="24"/>
        </w:rPr>
        <w:t>Раздраженны</w:t>
      </w:r>
      <w:r w:rsidR="008D0F61" w:rsidRPr="008D0F6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8D0F61" w:rsidRPr="006A7F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223A0E" w:rsidRDefault="00223A0E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sz w:val="24"/>
          <w:szCs w:val="24"/>
        </w:rPr>
      </w:pPr>
    </w:p>
    <w:p w:rsidR="00223A0E" w:rsidRPr="001C3755" w:rsidRDefault="00223A0E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«</w:t>
      </w:r>
      <w:r w:rsidR="00226FB9">
        <w:rPr>
          <w:rStyle w:val="FontStyle36"/>
          <w:sz w:val="24"/>
          <w:szCs w:val="24"/>
        </w:rPr>
        <w:t>тревожного</w:t>
      </w:r>
      <w:r w:rsidRPr="001C3755">
        <w:rPr>
          <w:rStyle w:val="FontStyle30"/>
          <w:sz w:val="24"/>
          <w:szCs w:val="24"/>
        </w:rPr>
        <w:t xml:space="preserve">» </w:t>
      </w:r>
      <w:r w:rsidRPr="001C3755">
        <w:rPr>
          <w:rStyle w:val="FontStyle31"/>
          <w:i w:val="0"/>
          <w:iCs w:val="0"/>
          <w:sz w:val="24"/>
          <w:szCs w:val="24"/>
        </w:rPr>
        <w:t>или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  <w:r w:rsidR="00226FB9" w:rsidRPr="00A74CFC">
        <w:rPr>
          <w:rStyle w:val="FontStyle36"/>
          <w:sz w:val="24"/>
          <w:szCs w:val="24"/>
        </w:rPr>
        <w:t>«раздра</w:t>
      </w:r>
      <w:r w:rsidR="00226FB9" w:rsidRPr="00A74CFC">
        <w:rPr>
          <w:rStyle w:val="FontStyle36"/>
          <w:sz w:val="24"/>
          <w:szCs w:val="24"/>
        </w:rPr>
        <w:softHyphen/>
        <w:t xml:space="preserve">женного» меланхолика - субъекта 16-й 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226FB9" w:rsidRPr="00A74CFC">
        <w:rPr>
          <w:rStyle w:val="FontStyle37"/>
          <w:sz w:val="24"/>
          <w:szCs w:val="24"/>
        </w:rPr>
        <w:t>Гу/2 Б/1 А/1 В/1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223A0E" w:rsidRPr="001C3755" w:rsidRDefault="00223A0E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167A67" w:rsidRPr="002A15A1">
        <w:rPr>
          <w:rStyle w:val="FontStyle77"/>
          <w:i/>
          <w:iCs/>
          <w:sz w:val="24"/>
          <w:szCs w:val="24"/>
        </w:rPr>
        <w:t>Ау</w:t>
      </w:r>
      <w:r w:rsidR="00167A67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167A67" w:rsidRPr="002A15A1">
        <w:rPr>
          <w:rStyle w:val="FontStyle75"/>
          <w:sz w:val="24"/>
          <w:szCs w:val="24"/>
        </w:rPr>
        <w:t xml:space="preserve"> </w:t>
      </w:r>
      <w:r w:rsidR="00167A67" w:rsidRPr="002A15A1">
        <w:rPr>
          <w:rStyle w:val="FontStyle76"/>
          <w:sz w:val="24"/>
          <w:szCs w:val="24"/>
        </w:rPr>
        <w:t>Г/1 В/1 Б/1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«Подзаказного» и «Заказчика»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12).</w:t>
      </w:r>
      <w:r w:rsidRPr="001C3755">
        <w:rPr>
          <w:rStyle w:val="FontStyle37"/>
          <w:sz w:val="24"/>
          <w:szCs w:val="24"/>
        </w:rPr>
        <w:t xml:space="preserve"> </w:t>
      </w:r>
    </w:p>
    <w:p w:rsidR="00223A0E" w:rsidRPr="001C3755" w:rsidRDefault="00223A0E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Партнер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 xml:space="preserve">нала, активизирует слабую подфункцию Четвертого канала </w:t>
      </w:r>
      <w:r w:rsidRPr="001C3755">
        <w:rPr>
          <w:rStyle w:val="FontStyle36"/>
          <w:sz w:val="24"/>
          <w:szCs w:val="24"/>
        </w:rPr>
        <w:t>Личности</w:t>
      </w:r>
      <w:r w:rsidRPr="001C3755">
        <w:rPr>
          <w:rStyle w:val="FontStyle30"/>
          <w:sz w:val="24"/>
          <w:szCs w:val="24"/>
        </w:rPr>
        <w:t>, являющ</w:t>
      </w:r>
      <w:r>
        <w:rPr>
          <w:rStyle w:val="FontStyle30"/>
          <w:sz w:val="24"/>
          <w:szCs w:val="24"/>
        </w:rPr>
        <w:t>ейся «п</w:t>
      </w:r>
      <w:r w:rsidRPr="001C3755">
        <w:rPr>
          <w:rStyle w:val="FontStyle30"/>
          <w:sz w:val="24"/>
          <w:szCs w:val="24"/>
        </w:rPr>
        <w:t>одзаказным-приемником», получающего этот «</w:t>
      </w:r>
      <w:r>
        <w:rPr>
          <w:rStyle w:val="FontStyle30"/>
          <w:sz w:val="24"/>
          <w:szCs w:val="24"/>
        </w:rPr>
        <w:t>за</w:t>
      </w:r>
      <w:r>
        <w:rPr>
          <w:rStyle w:val="FontStyle30"/>
          <w:sz w:val="24"/>
          <w:szCs w:val="24"/>
        </w:rPr>
        <w:softHyphen/>
        <w:t>каз-информацию». Тем самым «з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BD54F6">
        <w:rPr>
          <w:rStyle w:val="FontStyle31"/>
          <w:i w:val="0"/>
          <w:iCs w:val="0"/>
          <w:sz w:val="24"/>
          <w:szCs w:val="24"/>
        </w:rPr>
        <w:t>ведущего.</w:t>
      </w:r>
    </w:p>
    <w:p w:rsidR="00223A0E" w:rsidRPr="001C3755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223A0E" w:rsidRPr="001C3755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167A67" w:rsidRPr="00A74CFC">
        <w:rPr>
          <w:rStyle w:val="FontStyle37"/>
          <w:sz w:val="24"/>
          <w:szCs w:val="24"/>
        </w:rPr>
        <w:t xml:space="preserve">Б/1 </w:t>
      </w:r>
      <w:r w:rsidRPr="001C3755">
        <w:rPr>
          <w:rStyle w:val="FontStyle36"/>
          <w:sz w:val="24"/>
          <w:szCs w:val="24"/>
        </w:rPr>
        <w:t xml:space="preserve">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223A0E" w:rsidRPr="001C3755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слабой подфункции (</w:t>
      </w:r>
      <w:r w:rsidR="00167A67" w:rsidRPr="00A74CFC">
        <w:rPr>
          <w:rStyle w:val="FontStyle37"/>
          <w:sz w:val="24"/>
          <w:szCs w:val="24"/>
        </w:rPr>
        <w:t>Б/1</w:t>
      </w:r>
      <w:r w:rsidRPr="001C3755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223A0E" w:rsidRPr="001C3755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C3755">
        <w:rPr>
          <w:rStyle w:val="FontStyle37"/>
          <w:i w:val="0"/>
          <w:iCs w:val="0"/>
          <w:sz w:val="22"/>
          <w:szCs w:val="22"/>
        </w:rPr>
        <w:t xml:space="preserve">* </w:t>
      </w:r>
      <w:r w:rsidRPr="001C3755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ция с одноаспектной творческой подфункции (реализуемой во </w:t>
      </w:r>
      <w:r w:rsidRPr="001C3755">
        <w:rPr>
          <w:rStyle w:val="FontStyle36"/>
          <w:i/>
          <w:iCs/>
          <w:sz w:val="22"/>
          <w:szCs w:val="22"/>
        </w:rPr>
        <w:lastRenderedPageBreak/>
        <w:t xml:space="preserve">Втором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1C3755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1C3755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>ведущего</w:t>
      </w:r>
      <w:r w:rsidRPr="001C3755">
        <w:rPr>
          <w:rStyle w:val="FontStyle37"/>
          <w:i w:val="0"/>
          <w:iCs w:val="0"/>
          <w:sz w:val="22"/>
          <w:szCs w:val="22"/>
        </w:rPr>
        <w:t xml:space="preserve">, </w:t>
      </w:r>
      <w:r w:rsidRPr="001C3755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1C3755">
        <w:rPr>
          <w:rStyle w:val="FontStyle37"/>
          <w:sz w:val="22"/>
          <w:szCs w:val="22"/>
        </w:rPr>
        <w:t>ведомый</w:t>
      </w:r>
      <w:r w:rsidRPr="001C3755">
        <w:rPr>
          <w:rStyle w:val="FontStyle37"/>
          <w:i w:val="0"/>
          <w:iCs w:val="0"/>
          <w:sz w:val="22"/>
          <w:szCs w:val="22"/>
        </w:rPr>
        <w:t>.</w:t>
      </w:r>
    </w:p>
    <w:p w:rsidR="00223A0E" w:rsidRPr="001C3755" w:rsidRDefault="00223A0E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то же время, в данных отношениях, Личность не может взаимодействовать с Парнером в качестве ведущего, так как ее сильные подфункции не имеют выхода на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одноаспектные</w:t>
      </w:r>
      <w:r w:rsidRPr="001C3755">
        <w:rPr>
          <w:rStyle w:val="FontStyle36"/>
          <w:sz w:val="24"/>
          <w:szCs w:val="24"/>
        </w:rPr>
        <w:t xml:space="preserve"> подфункции Парнера.</w:t>
      </w:r>
      <w:r w:rsidRPr="001C3755">
        <w:rPr>
          <w:rStyle w:val="FontStyle30"/>
          <w:sz w:val="24"/>
          <w:szCs w:val="24"/>
        </w:rPr>
        <w:t xml:space="preserve"> По этой причине все, ч</w:t>
      </w:r>
      <w:r>
        <w:rPr>
          <w:rStyle w:val="FontStyle30"/>
          <w:sz w:val="24"/>
          <w:szCs w:val="24"/>
        </w:rPr>
        <w:t>то говорит и делает Личность («п</w:t>
      </w:r>
      <w:r w:rsidRPr="001C3755">
        <w:rPr>
          <w:rStyle w:val="FontStyle30"/>
          <w:sz w:val="24"/>
          <w:szCs w:val="24"/>
        </w:rPr>
        <w:t xml:space="preserve">одзаказный-приемник»), </w:t>
      </w:r>
      <w:r w:rsidRPr="001C3755">
        <w:rPr>
          <w:rStyle w:val="FontStyle36"/>
          <w:sz w:val="24"/>
          <w:szCs w:val="24"/>
        </w:rPr>
        <w:t>Парнеру</w:t>
      </w:r>
      <w:r w:rsidRPr="001C3755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(«з</w:t>
      </w:r>
      <w:r w:rsidRPr="001C3755">
        <w:rPr>
          <w:rStyle w:val="FontStyle30"/>
          <w:sz w:val="24"/>
          <w:szCs w:val="24"/>
        </w:rPr>
        <w:t>аказчику-передатчику») кажется не слишком важным и значимым.*</w:t>
      </w:r>
    </w:p>
    <w:p w:rsidR="00223A0E" w:rsidRPr="00581CF6" w:rsidRDefault="00223A0E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>
        <w:rPr>
          <w:rStyle w:val="FontStyle30"/>
          <w:i/>
          <w:iCs/>
          <w:sz w:val="22"/>
          <w:szCs w:val="22"/>
        </w:rPr>
        <w:t>* При этом «з</w:t>
      </w:r>
      <w:r w:rsidRPr="00581CF6">
        <w:rPr>
          <w:rStyle w:val="FontStyle30"/>
          <w:i/>
          <w:iCs/>
          <w:sz w:val="22"/>
          <w:szCs w:val="22"/>
        </w:rPr>
        <w:t>аказч</w:t>
      </w:r>
      <w:r>
        <w:rPr>
          <w:rStyle w:val="FontStyle30"/>
          <w:i/>
          <w:iCs/>
          <w:sz w:val="22"/>
          <w:szCs w:val="22"/>
        </w:rPr>
        <w:t>ик-передатчик»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Личность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Pr="00163E1A">
        <w:rPr>
          <w:rStyle w:val="FontStyle36"/>
          <w:i/>
          <w:iCs/>
          <w:sz w:val="22"/>
          <w:szCs w:val="22"/>
        </w:rPr>
        <w:t>Парнера</w:t>
      </w:r>
      <w:r w:rsidRPr="00581CF6">
        <w:rPr>
          <w:rStyle w:val="FontStyle30"/>
          <w:i/>
          <w:iCs/>
          <w:sz w:val="22"/>
          <w:szCs w:val="22"/>
        </w:rPr>
        <w:t>.</w:t>
      </w:r>
    </w:p>
    <w:p w:rsidR="00223A0E" w:rsidRPr="00A951C6" w:rsidRDefault="00223A0E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63527D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3030A">
        <w:rPr>
          <w:rStyle w:val="FontStyle30"/>
          <w:sz w:val="24"/>
          <w:szCs w:val="24"/>
        </w:rPr>
        <w:t xml:space="preserve"> </w:t>
      </w:r>
      <w:r w:rsidRPr="004D6776">
        <w:rPr>
          <w:rStyle w:val="FontStyle30"/>
          <w:sz w:val="24"/>
          <w:szCs w:val="24"/>
        </w:rPr>
        <w:t>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3527D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«12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63527D" w:rsidRPr="001C53DD">
        <w:rPr>
          <w:rStyle w:val="FontStyle36"/>
          <w:iCs/>
          <w:sz w:val="24"/>
          <w:szCs w:val="24"/>
        </w:rPr>
        <w:t>отношения</w:t>
      </w:r>
      <w:r w:rsidR="0063527D" w:rsidRPr="00DE65D6">
        <w:rPr>
          <w:rStyle w:val="FontStyle36"/>
          <w:iCs/>
          <w:sz w:val="24"/>
          <w:szCs w:val="24"/>
        </w:rPr>
        <w:t xml:space="preserve"> 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63527D" w:rsidRPr="00DE65D6">
        <w:rPr>
          <w:rStyle w:val="FontStyle31"/>
          <w:i w:val="0"/>
          <w:sz w:val="24"/>
          <w:szCs w:val="24"/>
        </w:rPr>
        <w:t>Старательного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63527D" w:rsidRPr="00DE65D6">
        <w:rPr>
          <w:rStyle w:val="FontStyle31"/>
          <w:i w:val="0"/>
          <w:sz w:val="24"/>
          <w:szCs w:val="24"/>
        </w:rPr>
        <w:t>Пассивного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63527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3527D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флегматика</w:t>
      </w:r>
      <w:r w:rsidR="0063527D" w:rsidRPr="007E3D98">
        <w:rPr>
          <w:rFonts w:ascii="Times New Roman" w:hAnsi="Times New Roman" w:cs="Times New Roman"/>
          <w:iCs/>
        </w:rPr>
        <w:t xml:space="preserve">, </w:t>
      </w:r>
      <w:r w:rsidR="0063527D" w:rsidRPr="007E3D98">
        <w:rPr>
          <w:rStyle w:val="FontStyle77"/>
          <w:iCs/>
          <w:sz w:val="24"/>
          <w:szCs w:val="24"/>
        </w:rPr>
        <w:t xml:space="preserve">субъектов </w:t>
      </w:r>
      <w:r w:rsidR="0063527D">
        <w:rPr>
          <w:rStyle w:val="FontStyle77"/>
          <w:iCs/>
          <w:sz w:val="24"/>
          <w:szCs w:val="24"/>
        </w:rPr>
        <w:t>две</w:t>
      </w:r>
      <w:r w:rsidR="0063527D" w:rsidRPr="007E3D98">
        <w:rPr>
          <w:rStyle w:val="FontStyle77"/>
          <w:iCs/>
          <w:sz w:val="24"/>
          <w:szCs w:val="24"/>
        </w:rPr>
        <w:t>ннадцатой</w:t>
      </w:r>
      <w:r w:rsidR="0063527D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3527D" w:rsidRPr="009C3A56">
        <w:rPr>
          <w:rStyle w:val="FontStyle77"/>
          <w:iCs/>
          <w:sz w:val="24"/>
          <w:szCs w:val="24"/>
        </w:rPr>
        <w:t>пары</w:t>
      </w:r>
      <w:r w:rsidR="0063527D" w:rsidRPr="009C3A56">
        <w:rPr>
          <w:rStyle w:val="FontStyle32"/>
          <w:sz w:val="24"/>
          <w:szCs w:val="24"/>
        </w:rPr>
        <w:t>,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223A0E" w:rsidRPr="004659F9" w:rsidRDefault="00223A0E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223A0E" w:rsidRPr="004659F9" w:rsidSect="00FB2CBF">
          <w:headerReference w:type="even" r:id="rId581"/>
          <w:headerReference w:type="default" r:id="rId582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223A0E" w:rsidRDefault="00223A0E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223A0E" w:rsidRPr="00163E1A" w:rsidRDefault="0073180E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pict>
          <v:shape id="_x0000_s6103" type="#_x0000_t202" style="position:absolute;left:0;text-align:left;margin-left:-195.35pt;margin-top:3.45pt;width:170.4pt;height:90.35pt;z-index:252087296;visibility:visible;mso-wrap-style:square;mso-width-percent:0;mso-wrap-distance-left:1.9pt;mso-wrap-distance-top:5.75pt;mso-wrap-distance-right:1.9pt;mso-wrap-distance-bottom:.25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/DsAIAAKw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" filled="f" stroked="f">
            <v:textbox style="mso-next-textbox:#_x0000_s6103" inset="0,0,0,0">
              <w:txbxContent>
                <w:p w:rsidR="0073180E" w:rsidRDefault="0073180E" w:rsidP="00223A0E">
                  <w:r>
                    <w:rPr>
                      <w:lang w:val="ru-RU" w:bidi="or-IN"/>
                    </w:rPr>
                    <w:drawing>
                      <wp:inline distT="0" distB="0" distL="0" distR="0" wp14:anchorId="03E1BE0D" wp14:editId="0644AA67">
                        <wp:extent cx="2164080" cy="1226312"/>
                        <wp:effectExtent l="0" t="0" r="0" b="0"/>
                        <wp:docPr id="212" name="Рисунок 2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4080" cy="1226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223A0E" w:rsidRPr="00163E1A">
        <w:rPr>
          <w:rStyle w:val="FontStyle20"/>
          <w:rFonts w:ascii="Times New Roman" w:hAnsi="Times New Roman" w:cs="Times New Roman"/>
          <w:sz w:val="24"/>
          <w:szCs w:val="24"/>
        </w:rPr>
        <w:t>Схема 12. Типические отношения "Подзаказного" и "Заказчика"</w:t>
      </w:r>
    </w:p>
    <w:p w:rsidR="00223A0E" w:rsidRDefault="00223A0E" w:rsidP="00FB2CBF">
      <w:pPr>
        <w:pStyle w:val="Style7"/>
        <w:widowControl/>
        <w:spacing w:before="192" w:line="221" w:lineRule="exact"/>
        <w:ind w:left="-142" w:right="5"/>
        <w:rPr>
          <w:rStyle w:val="FontStyle20"/>
        </w:rPr>
        <w:sectPr w:rsidR="00223A0E" w:rsidSect="00FB2CBF">
          <w:headerReference w:type="even" r:id="rId584"/>
          <w:headerReference w:type="default" r:id="rId585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223A0E" w:rsidRDefault="00223A0E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223A0E" w:rsidRDefault="00223A0E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11024A">
        <w:rPr>
          <w:rStyle w:val="FontStyle36"/>
          <w:b/>
          <w:bCs/>
          <w:i/>
          <w:sz w:val="24"/>
          <w:szCs w:val="24"/>
        </w:rPr>
        <w:t>2</w:t>
      </w:r>
      <w:r w:rsidRPr="00A6286B">
        <w:rPr>
          <w:rStyle w:val="FontStyle36"/>
          <w:b/>
          <w:bCs/>
          <w:i/>
          <w:sz w:val="24"/>
          <w:szCs w:val="24"/>
        </w:rPr>
        <w:t>.2.1.13. О</w:t>
      </w:r>
      <w:r w:rsidRPr="00A6286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суперконтроля, </w:t>
      </w:r>
      <w:r w:rsidRPr="00526968">
        <w:rPr>
          <w:rStyle w:val="FontStyle32"/>
          <w:iCs w:val="0"/>
          <w:sz w:val="24"/>
          <w:szCs w:val="24"/>
        </w:rPr>
        <w:t>реализуемые</w:t>
      </w:r>
      <w:r w:rsidRPr="00A6286B">
        <w:rPr>
          <w:rStyle w:val="FontStyle32"/>
          <w:i w:val="0"/>
          <w:sz w:val="24"/>
          <w:szCs w:val="24"/>
        </w:rPr>
        <w:t xml:space="preserve"> </w:t>
      </w:r>
      <w:r w:rsidRPr="00E8269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C15C18">
        <w:rPr>
          <w:rStyle w:val="FontStyle32"/>
          <w:iCs w:val="0"/>
          <w:sz w:val="24"/>
          <w:szCs w:val="24"/>
        </w:rPr>
        <w:t xml:space="preserve"> </w:t>
      </w:r>
      <w:r w:rsidRPr="004839AE">
        <w:rPr>
          <w:rStyle w:val="FontStyle32"/>
          <w:iCs w:val="0"/>
          <w:sz w:val="24"/>
          <w:szCs w:val="24"/>
        </w:rPr>
        <w:t xml:space="preserve"> </w:t>
      </w:r>
      <w:r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11024A" w:rsidRPr="008F2EE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«Надежным» и «Целенаправленным» </w:t>
      </w:r>
      <w:r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223A0E" w:rsidRPr="00A6286B" w:rsidRDefault="00223A0E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</w:p>
    <w:p w:rsidR="00223A0E" w:rsidRPr="005225D6" w:rsidRDefault="00223A0E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5225D6">
        <w:rPr>
          <w:rStyle w:val="FontStyle36"/>
          <w:sz w:val="24"/>
          <w:szCs w:val="24"/>
        </w:rPr>
        <w:t xml:space="preserve">Типические отношения </w:t>
      </w:r>
      <w:r w:rsidRPr="005225D6">
        <w:rPr>
          <w:rStyle w:val="FontStyle30"/>
          <w:sz w:val="24"/>
          <w:szCs w:val="24"/>
        </w:rPr>
        <w:t xml:space="preserve"> «</w:t>
      </w:r>
      <w:r w:rsidR="00167A67">
        <w:rPr>
          <w:rStyle w:val="FontStyle36"/>
          <w:sz w:val="24"/>
          <w:szCs w:val="24"/>
        </w:rPr>
        <w:t>надежного</w:t>
      </w:r>
      <w:r w:rsidRPr="005225D6">
        <w:rPr>
          <w:rStyle w:val="FontStyle30"/>
          <w:sz w:val="24"/>
          <w:szCs w:val="24"/>
        </w:rPr>
        <w:t xml:space="preserve">» или </w:t>
      </w:r>
      <w:r w:rsidR="005654E6" w:rsidRPr="00A74CFC">
        <w:rPr>
          <w:rStyle w:val="FontStyle36"/>
          <w:sz w:val="24"/>
          <w:szCs w:val="24"/>
        </w:rPr>
        <w:t>«целенап</w:t>
      </w:r>
      <w:r w:rsidR="005654E6" w:rsidRPr="00A74CFC">
        <w:rPr>
          <w:rStyle w:val="FontStyle36"/>
          <w:sz w:val="24"/>
          <w:szCs w:val="24"/>
        </w:rPr>
        <w:softHyphen/>
        <w:t xml:space="preserve">равленного» флегматика - субъекта 10-й пары </w:t>
      </w:r>
      <w:r w:rsidRPr="008F61A8">
        <w:rPr>
          <w:rStyle w:val="FontStyle35"/>
          <w:i w:val="0"/>
          <w:iCs w:val="0"/>
          <w:sz w:val="24"/>
          <w:szCs w:val="24"/>
        </w:rPr>
        <w:t>(</w:t>
      </w:r>
      <w:r w:rsidRPr="005225D6">
        <w:rPr>
          <w:rStyle w:val="FontStyle36"/>
          <w:sz w:val="24"/>
          <w:szCs w:val="24"/>
        </w:rPr>
        <w:t xml:space="preserve">партнера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92860">
        <w:rPr>
          <w:rStyle w:val="FontStyle77"/>
          <w:iCs/>
          <w:sz w:val="24"/>
          <w:szCs w:val="24"/>
        </w:rPr>
        <w:lastRenderedPageBreak/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5225D6">
        <w:rPr>
          <w:rStyle w:val="FontStyle36"/>
          <w:sz w:val="24"/>
          <w:szCs w:val="24"/>
        </w:rPr>
        <w:t>далее Партнер) -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обусловливаются 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5654E6" w:rsidRPr="00A74CFC">
        <w:rPr>
          <w:rStyle w:val="FontStyle37"/>
          <w:sz w:val="24"/>
          <w:szCs w:val="24"/>
        </w:rPr>
        <w:t>Бу/2 В/1 Г/1 А/1</w:t>
      </w:r>
      <w:r w:rsidRPr="005225D6">
        <w:rPr>
          <w:rStyle w:val="FontStyle37"/>
          <w:sz w:val="24"/>
          <w:szCs w:val="24"/>
        </w:rPr>
        <w:t>,</w:t>
      </w:r>
      <w:r w:rsidRPr="005225D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223A0E" w:rsidRPr="005225D6" w:rsidRDefault="00223A0E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27"/>
          <w:rFonts w:eastAsiaTheme="minorEastAsia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Поэтому </w:t>
      </w:r>
      <w:r w:rsidRPr="005225D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Pr="00231095">
        <w:rPr>
          <w:rStyle w:val="FontStyle77"/>
          <w:iCs/>
          <w:sz w:val="24"/>
          <w:szCs w:val="24"/>
        </w:rPr>
        <w:t>о</w:t>
      </w:r>
      <w:r w:rsidR="00D92860" w:rsidRPr="00D92860">
        <w:rPr>
          <w:rStyle w:val="FontStyle77"/>
          <w:iCs/>
          <w:sz w:val="24"/>
          <w:szCs w:val="24"/>
        </w:rPr>
        <w:t xml:space="preserve">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5225D6">
        <w:rPr>
          <w:rStyle w:val="FontStyle36"/>
          <w:sz w:val="24"/>
          <w:szCs w:val="24"/>
        </w:rPr>
        <w:t>(далее Личность, с</w:t>
      </w:r>
      <w:r w:rsidRPr="005225D6">
        <w:rPr>
          <w:rStyle w:val="FontStyle31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5654E6" w:rsidRPr="002A15A1">
        <w:rPr>
          <w:rStyle w:val="FontStyle77"/>
          <w:i/>
          <w:iCs/>
          <w:sz w:val="24"/>
          <w:szCs w:val="24"/>
        </w:rPr>
        <w:t>Ау</w:t>
      </w:r>
      <w:r w:rsidR="005654E6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5654E6" w:rsidRPr="002A15A1">
        <w:rPr>
          <w:rStyle w:val="FontStyle75"/>
          <w:sz w:val="24"/>
          <w:szCs w:val="24"/>
        </w:rPr>
        <w:t xml:space="preserve"> </w:t>
      </w:r>
      <w:r w:rsidR="005654E6" w:rsidRPr="002A15A1">
        <w:rPr>
          <w:rStyle w:val="FontStyle76"/>
          <w:sz w:val="24"/>
          <w:szCs w:val="24"/>
        </w:rPr>
        <w:t>Г/1 В/1 Б/1</w:t>
      </w:r>
      <w:r w:rsidRPr="005225D6">
        <w:rPr>
          <w:rStyle w:val="FontStyle36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 xml:space="preserve"> - </w:t>
      </w:r>
      <w:r w:rsidRPr="005225D6">
        <w:rPr>
          <w:rStyle w:val="FontStyle36"/>
          <w:sz w:val="24"/>
          <w:szCs w:val="24"/>
        </w:rPr>
        <w:t xml:space="preserve">будут складываться </w:t>
      </w:r>
      <w:r w:rsidRPr="005225D6">
        <w:rPr>
          <w:rStyle w:val="FontStyle37"/>
          <w:i w:val="0"/>
          <w:iCs w:val="0"/>
          <w:sz w:val="24"/>
          <w:szCs w:val="24"/>
        </w:rPr>
        <w:t>«отношения</w:t>
      </w:r>
      <w:r w:rsidRPr="005225D6">
        <w:rPr>
          <w:rStyle w:val="FontStyle31"/>
          <w:i w:val="0"/>
          <w:iCs w:val="0"/>
          <w:sz w:val="24"/>
          <w:szCs w:val="24"/>
        </w:rPr>
        <w:t xml:space="preserve"> суперконтроля</w:t>
      </w:r>
      <w:r w:rsidRPr="005225D6">
        <w:rPr>
          <w:rStyle w:val="FontStyle37"/>
          <w:i w:val="0"/>
          <w:iCs w:val="0"/>
          <w:sz w:val="24"/>
          <w:szCs w:val="24"/>
        </w:rPr>
        <w:t>» (схема 13).</w:t>
      </w:r>
    </w:p>
    <w:p w:rsidR="00223A0E" w:rsidRPr="005225D6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5225D6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одноаспектых</w:t>
      </w:r>
      <w:r w:rsidRPr="005225D6">
        <w:rPr>
          <w:rStyle w:val="FontStyle36"/>
          <w:i/>
          <w:iCs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задач:</w:t>
      </w:r>
    </w:p>
    <w:p w:rsidR="00223A0E" w:rsidRPr="005225D6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сильной подфункции (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223A0E" w:rsidRPr="005225D6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слабой подфункции (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</w:t>
      </w:r>
    </w:p>
    <w:p w:rsidR="00223A0E" w:rsidRPr="005225D6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сильной подфункции (</w:t>
      </w:r>
      <w:r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223A0E" w:rsidRPr="005225D6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слабой подфункции (</w:t>
      </w:r>
      <w:r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ведомого.*</w:t>
      </w:r>
    </w:p>
    <w:p w:rsidR="00223A0E" w:rsidRPr="00B97548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223A0E" w:rsidRDefault="00223A0E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При этом</w:t>
      </w:r>
      <w:r w:rsidRPr="001C3755">
        <w:rPr>
          <w:rStyle w:val="FontStyle36"/>
          <w:sz w:val="24"/>
          <w:szCs w:val="24"/>
        </w:rPr>
        <w:t xml:space="preserve">, в данных отношениях, </w:t>
      </w:r>
      <w:r>
        <w:rPr>
          <w:rStyle w:val="FontStyle36"/>
          <w:sz w:val="24"/>
          <w:szCs w:val="24"/>
        </w:rPr>
        <w:t>оба</w:t>
      </w:r>
      <w:r w:rsidRPr="001C3755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не могу</w:t>
      </w:r>
      <w:r w:rsidRPr="001C3755">
        <w:rPr>
          <w:rStyle w:val="FontStyle36"/>
          <w:sz w:val="24"/>
          <w:szCs w:val="24"/>
        </w:rPr>
        <w:t xml:space="preserve">т взаимодействовать </w:t>
      </w:r>
      <w:r>
        <w:rPr>
          <w:rStyle w:val="FontStyle36"/>
          <w:sz w:val="24"/>
          <w:szCs w:val="24"/>
        </w:rPr>
        <w:t xml:space="preserve">между собой по другим подфункциям из-за их разноаспектности. </w:t>
      </w:r>
      <w:r w:rsidRPr="001C3755">
        <w:rPr>
          <w:rStyle w:val="FontStyle30"/>
          <w:sz w:val="24"/>
          <w:szCs w:val="24"/>
        </w:rPr>
        <w:t>По этой причине</w:t>
      </w:r>
      <w:r>
        <w:rPr>
          <w:rStyle w:val="FontStyle30"/>
          <w:sz w:val="24"/>
          <w:szCs w:val="24"/>
        </w:rPr>
        <w:t xml:space="preserve"> их оношения носят напряженный характер.</w:t>
      </w:r>
      <w:r w:rsidRPr="001C3755">
        <w:rPr>
          <w:rStyle w:val="FontStyle30"/>
          <w:sz w:val="24"/>
          <w:szCs w:val="24"/>
        </w:rPr>
        <w:t xml:space="preserve"> </w:t>
      </w:r>
    </w:p>
    <w:p w:rsidR="00223A0E" w:rsidRPr="004D1363" w:rsidRDefault="00223A0E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</w:pPr>
    </w:p>
    <w:p w:rsidR="00223A0E" w:rsidRDefault="00223A0E" w:rsidP="00FB2CBF">
      <w:pPr>
        <w:pStyle w:val="Style1"/>
        <w:widowControl/>
        <w:spacing w:line="235" w:lineRule="exact"/>
        <w:ind w:left="-142" w:right="5" w:firstLine="346"/>
        <w:rPr>
          <w:rFonts w:ascii="Arial" w:hAnsi="Arial" w:cs="Arial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>этих отношениях оба о своих намерениях либо не предупреждают, либо мало прислушиваются друг к другу. Поэтому делают противоположное тому, что один ожидает от другого (возникают недоразумения и размолвки).</w:t>
      </w:r>
    </w:p>
    <w:p w:rsidR="0063527D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63527D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«12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63527D" w:rsidRPr="001C53DD">
        <w:rPr>
          <w:rStyle w:val="FontStyle36"/>
          <w:iCs/>
          <w:sz w:val="24"/>
          <w:szCs w:val="24"/>
        </w:rPr>
        <w:t>отношения</w:t>
      </w:r>
      <w:r w:rsidR="0063527D" w:rsidRPr="00DE65D6">
        <w:rPr>
          <w:rStyle w:val="FontStyle36"/>
          <w:iCs/>
          <w:sz w:val="24"/>
          <w:szCs w:val="24"/>
        </w:rPr>
        <w:t xml:space="preserve"> 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63527D" w:rsidRPr="00DE65D6">
        <w:rPr>
          <w:rStyle w:val="FontStyle31"/>
          <w:i w:val="0"/>
          <w:sz w:val="24"/>
          <w:szCs w:val="24"/>
        </w:rPr>
        <w:t>Старательного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63527D" w:rsidRPr="00DE65D6">
        <w:rPr>
          <w:rStyle w:val="FontStyle31"/>
          <w:i w:val="0"/>
          <w:sz w:val="24"/>
          <w:szCs w:val="24"/>
        </w:rPr>
        <w:t>Пассивного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63527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3527D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флегматика</w:t>
      </w:r>
      <w:r w:rsidR="0063527D" w:rsidRPr="007E3D98">
        <w:rPr>
          <w:rFonts w:ascii="Times New Roman" w:hAnsi="Times New Roman" w:cs="Times New Roman"/>
          <w:iCs/>
        </w:rPr>
        <w:t xml:space="preserve">, </w:t>
      </w:r>
      <w:r w:rsidR="0063527D" w:rsidRPr="007E3D98">
        <w:rPr>
          <w:rStyle w:val="FontStyle77"/>
          <w:iCs/>
          <w:sz w:val="24"/>
          <w:szCs w:val="24"/>
        </w:rPr>
        <w:t xml:space="preserve">субъектов </w:t>
      </w:r>
      <w:r w:rsidR="0063527D">
        <w:rPr>
          <w:rStyle w:val="FontStyle77"/>
          <w:iCs/>
          <w:sz w:val="24"/>
          <w:szCs w:val="24"/>
        </w:rPr>
        <w:t>две</w:t>
      </w:r>
      <w:r w:rsidR="0063527D" w:rsidRPr="007E3D98">
        <w:rPr>
          <w:rStyle w:val="FontStyle77"/>
          <w:iCs/>
          <w:sz w:val="24"/>
          <w:szCs w:val="24"/>
        </w:rPr>
        <w:t>ннадцатой</w:t>
      </w:r>
      <w:r w:rsidR="0063527D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3527D" w:rsidRPr="009C3A56">
        <w:rPr>
          <w:rStyle w:val="FontStyle77"/>
          <w:iCs/>
          <w:sz w:val="24"/>
          <w:szCs w:val="24"/>
        </w:rPr>
        <w:t>пары</w:t>
      </w:r>
      <w:r w:rsidR="0063527D" w:rsidRPr="009C3A56">
        <w:rPr>
          <w:rStyle w:val="FontStyle32"/>
          <w:sz w:val="24"/>
          <w:szCs w:val="24"/>
        </w:rPr>
        <w:t>,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223A0E" w:rsidRDefault="005654E6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lang w:val="ru-RU" w:bidi="or-IN"/>
        </w:rPr>
        <w:lastRenderedPageBreak/>
        <w:drawing>
          <wp:inline distT="0" distB="0" distL="0" distR="0" wp14:anchorId="4D7B3920" wp14:editId="0B4B5C57">
            <wp:extent cx="2171700" cy="1230630"/>
            <wp:effectExtent l="0" t="0" r="0" b="762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A0E" w:rsidRDefault="00223A0E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223A0E" w:rsidRPr="00A951C6" w:rsidRDefault="00223A0E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  <w:sectPr w:rsidR="00223A0E" w:rsidRPr="00A951C6" w:rsidSect="00FB2CBF">
          <w:headerReference w:type="even" r:id="rId587"/>
          <w:headerReference w:type="default" r:id="rId588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223A0E" w:rsidRPr="0080177D" w:rsidRDefault="00223A0E" w:rsidP="00FB2CBF">
      <w:pPr>
        <w:pStyle w:val="Style7"/>
        <w:widowControl/>
        <w:spacing w:before="15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0177D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13. Типические отношения суперконтроля</w:t>
      </w:r>
    </w:p>
    <w:p w:rsidR="00223A0E" w:rsidRDefault="00223A0E" w:rsidP="00FB2CBF">
      <w:pPr>
        <w:pStyle w:val="Style7"/>
        <w:widowControl/>
        <w:spacing w:before="154" w:line="221" w:lineRule="exact"/>
        <w:ind w:left="-142" w:right="5"/>
        <w:rPr>
          <w:rStyle w:val="FontStyle20"/>
        </w:rPr>
        <w:sectPr w:rsidR="00223A0E" w:rsidSect="00FB2CBF">
          <w:headerReference w:type="even" r:id="rId589"/>
          <w:headerReference w:type="default" r:id="rId590"/>
          <w:type w:val="continuous"/>
          <w:pgSz w:w="8390" w:h="11905"/>
          <w:pgMar w:top="1175" w:right="281" w:bottom="1273" w:left="426" w:header="720" w:footer="720" w:gutter="0"/>
          <w:cols w:space="60"/>
          <w:noEndnote/>
        </w:sectPr>
      </w:pPr>
    </w:p>
    <w:p w:rsidR="00223A0E" w:rsidRDefault="00223A0E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223A0E" w:rsidRDefault="00223A0E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223A0E" w:rsidRDefault="00223A0E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2"/>
          <w:i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11024A">
        <w:rPr>
          <w:rStyle w:val="FontStyle36"/>
          <w:b/>
          <w:bCs/>
          <w:i/>
          <w:sz w:val="24"/>
          <w:szCs w:val="24"/>
        </w:rPr>
        <w:t>2</w:t>
      </w:r>
      <w:r w:rsidRPr="00C00CE6">
        <w:rPr>
          <w:rStyle w:val="FontStyle36"/>
          <w:b/>
          <w:bCs/>
          <w:i/>
          <w:sz w:val="24"/>
          <w:szCs w:val="24"/>
        </w:rPr>
        <w:t>.2.1.1</w:t>
      </w:r>
      <w:r>
        <w:rPr>
          <w:rStyle w:val="FontStyle36"/>
          <w:b/>
          <w:bCs/>
          <w:i/>
          <w:sz w:val="24"/>
          <w:szCs w:val="24"/>
        </w:rPr>
        <w:t>4</w:t>
      </w:r>
      <w:r w:rsidRPr="00C00CE6">
        <w:rPr>
          <w:rStyle w:val="FontStyle36"/>
          <w:b/>
          <w:bCs/>
          <w:i/>
          <w:sz w:val="24"/>
          <w:szCs w:val="24"/>
        </w:rPr>
        <w:t>. О</w:t>
      </w:r>
      <w:r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 "Ревизора" и "</w:t>
      </w:r>
      <w:r>
        <w:rPr>
          <w:rStyle w:val="FontStyle20"/>
          <w:rFonts w:ascii="Times New Roman" w:hAnsi="Times New Roman" w:cs="Times New Roman"/>
          <w:i/>
          <w:sz w:val="24"/>
          <w:szCs w:val="24"/>
        </w:rPr>
        <w:t>Ревизуемого"</w:t>
      </w: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, </w:t>
      </w:r>
      <w:r w:rsidRPr="00BA3E9A">
        <w:rPr>
          <w:rStyle w:val="FontStyle32"/>
          <w:iCs w:val="0"/>
          <w:sz w:val="24"/>
          <w:szCs w:val="24"/>
        </w:rPr>
        <w:t>реализуемые</w:t>
      </w:r>
      <w:r w:rsidRPr="00C8014E">
        <w:rPr>
          <w:rStyle w:val="FontStyle32"/>
          <w:iCs w:val="0"/>
          <w:sz w:val="24"/>
          <w:szCs w:val="24"/>
        </w:rPr>
        <w:t xml:space="preserve"> </w:t>
      </w:r>
      <w:r w:rsidR="0011024A" w:rsidRPr="008F2EE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11024A" w:rsidRPr="008F2EE4">
        <w:rPr>
          <w:rStyle w:val="FontStyle31"/>
          <w:b/>
          <w:bCs/>
          <w:iCs w:val="0"/>
          <w:sz w:val="24"/>
          <w:szCs w:val="24"/>
        </w:rPr>
        <w:t>Разговорчивы</w:t>
      </w:r>
      <w:r w:rsidR="0011024A" w:rsidRPr="0011024A">
        <w:rPr>
          <w:rStyle w:val="FontStyle31"/>
          <w:b/>
          <w:bCs/>
          <w:iCs w:val="0"/>
          <w:sz w:val="24"/>
          <w:szCs w:val="24"/>
        </w:rPr>
        <w:t>м</w:t>
      </w:r>
      <w:r w:rsidR="0011024A" w:rsidRPr="0011024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» и </w:t>
      </w:r>
      <w:r w:rsidR="0011024A" w:rsidRPr="008F2EE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11024A" w:rsidRPr="008F2EE4">
        <w:rPr>
          <w:rStyle w:val="FontStyle31"/>
          <w:b/>
          <w:bCs/>
          <w:iCs w:val="0"/>
          <w:sz w:val="24"/>
          <w:szCs w:val="24"/>
        </w:rPr>
        <w:t>Доступны</w:t>
      </w:r>
      <w:r w:rsidR="0011024A" w:rsidRPr="0011024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11024A" w:rsidRPr="008F2EE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4839A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1B7F8E">
        <w:rPr>
          <w:rStyle w:val="FontStyle32"/>
          <w:i w:val="0"/>
          <w:sz w:val="24"/>
          <w:szCs w:val="24"/>
        </w:rPr>
        <w:t xml:space="preserve"> </w:t>
      </w:r>
    </w:p>
    <w:p w:rsidR="00223A0E" w:rsidRDefault="00223A0E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223A0E" w:rsidRPr="00BD54F6" w:rsidRDefault="00223A0E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t xml:space="preserve">Типические отношения </w:t>
      </w:r>
      <w:r w:rsidRPr="00700A85">
        <w:rPr>
          <w:rStyle w:val="FontStyle30"/>
          <w:sz w:val="24"/>
          <w:szCs w:val="24"/>
        </w:rPr>
        <w:t xml:space="preserve"> </w:t>
      </w:r>
      <w:r w:rsidRPr="0093002F">
        <w:rPr>
          <w:rStyle w:val="FontStyle36"/>
          <w:sz w:val="24"/>
          <w:szCs w:val="24"/>
        </w:rPr>
        <w:t>«</w:t>
      </w:r>
      <w:r w:rsidR="005654E6" w:rsidRPr="0035347F">
        <w:rPr>
          <w:rStyle w:val="FontStyle36"/>
          <w:sz w:val="24"/>
          <w:szCs w:val="24"/>
        </w:rPr>
        <w:t>разговорчивого</w:t>
      </w:r>
      <w:r w:rsidRPr="0093002F">
        <w:rPr>
          <w:rStyle w:val="FontStyle36"/>
          <w:sz w:val="24"/>
          <w:szCs w:val="24"/>
        </w:rPr>
        <w:t xml:space="preserve">» или </w:t>
      </w:r>
      <w:r w:rsidR="005654E6" w:rsidRPr="0035347F">
        <w:rPr>
          <w:rStyle w:val="FontStyle36"/>
          <w:sz w:val="24"/>
          <w:szCs w:val="24"/>
        </w:rPr>
        <w:t>«до</w:t>
      </w:r>
      <w:r w:rsidR="005654E6" w:rsidRPr="0035347F">
        <w:rPr>
          <w:rStyle w:val="FontStyle36"/>
          <w:sz w:val="24"/>
          <w:szCs w:val="24"/>
        </w:rPr>
        <w:softHyphen/>
        <w:t xml:space="preserve">ступного» сангвиника - субъекта 6-й пары </w:t>
      </w:r>
      <w:r w:rsidRPr="00BD54F6">
        <w:rPr>
          <w:rStyle w:val="FontStyle36"/>
          <w:sz w:val="24"/>
          <w:szCs w:val="24"/>
        </w:rPr>
        <w:t xml:space="preserve">(партнера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D54F6">
        <w:rPr>
          <w:rStyle w:val="FontStyle36"/>
          <w:sz w:val="24"/>
          <w:szCs w:val="24"/>
        </w:rPr>
        <w:t>далее Партнер) -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обусловливаются 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5654E6" w:rsidRPr="0035347F">
        <w:rPr>
          <w:rStyle w:val="FontStyle37"/>
          <w:sz w:val="24"/>
          <w:szCs w:val="24"/>
        </w:rPr>
        <w:t>Гу/1 Б/2 А/2 В/2</w:t>
      </w:r>
      <w:r w:rsidR="005654E6">
        <w:rPr>
          <w:rStyle w:val="FontStyle37"/>
          <w:sz w:val="24"/>
          <w:szCs w:val="24"/>
        </w:rPr>
        <w:t xml:space="preserve">, </w:t>
      </w:r>
      <w:r w:rsidRPr="00BD54F6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223A0E" w:rsidRPr="00BD54F6" w:rsidRDefault="00223A0E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D54F6">
        <w:rPr>
          <w:rStyle w:val="FontStyle36"/>
          <w:sz w:val="24"/>
          <w:szCs w:val="24"/>
        </w:rPr>
        <w:t>(далее Личность, с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5654E6" w:rsidRPr="002A15A1">
        <w:rPr>
          <w:rStyle w:val="FontStyle77"/>
          <w:i/>
          <w:iCs/>
          <w:sz w:val="24"/>
          <w:szCs w:val="24"/>
        </w:rPr>
        <w:t>Ау</w:t>
      </w:r>
      <w:r w:rsidR="005654E6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5654E6" w:rsidRPr="002A15A1">
        <w:rPr>
          <w:rStyle w:val="FontStyle75"/>
          <w:sz w:val="24"/>
          <w:szCs w:val="24"/>
        </w:rPr>
        <w:t xml:space="preserve"> </w:t>
      </w:r>
      <w:r w:rsidR="005654E6" w:rsidRPr="002A15A1">
        <w:rPr>
          <w:rStyle w:val="FontStyle76"/>
          <w:sz w:val="24"/>
          <w:szCs w:val="24"/>
        </w:rPr>
        <w:t>Г/1 В/1 Б/1</w:t>
      </w:r>
      <w:r w:rsidR="005654E6">
        <w:rPr>
          <w:rStyle w:val="FontStyle76"/>
          <w:sz w:val="24"/>
          <w:szCs w:val="24"/>
        </w:rPr>
        <w:t xml:space="preserve">) </w:t>
      </w:r>
      <w:r w:rsidRPr="00BD54F6">
        <w:rPr>
          <w:rStyle w:val="FontStyle37"/>
          <w:sz w:val="24"/>
          <w:szCs w:val="24"/>
        </w:rPr>
        <w:t xml:space="preserve">- </w:t>
      </w:r>
      <w:r w:rsidRPr="00BD54F6">
        <w:rPr>
          <w:rStyle w:val="FontStyle36"/>
          <w:sz w:val="24"/>
          <w:szCs w:val="24"/>
        </w:rPr>
        <w:t xml:space="preserve">будут складываться </w:t>
      </w:r>
      <w:r w:rsidRPr="00BD54F6">
        <w:rPr>
          <w:rStyle w:val="FontStyle37"/>
          <w:i w:val="0"/>
          <w:iCs w:val="0"/>
          <w:sz w:val="24"/>
          <w:szCs w:val="24"/>
        </w:rPr>
        <w:t>«отношения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1"/>
          <w:i w:val="0"/>
          <w:iCs w:val="0"/>
          <w:sz w:val="24"/>
          <w:szCs w:val="24"/>
        </w:rPr>
        <w:t>«ревизора»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0"/>
          <w:sz w:val="24"/>
          <w:szCs w:val="24"/>
        </w:rPr>
        <w:t xml:space="preserve">и </w:t>
      </w:r>
      <w:r w:rsidRPr="00BD54F6">
        <w:rPr>
          <w:rStyle w:val="FontStyle31"/>
          <w:i w:val="0"/>
          <w:iCs w:val="0"/>
          <w:sz w:val="24"/>
          <w:szCs w:val="24"/>
        </w:rPr>
        <w:t>«ревизуемого»</w:t>
      </w:r>
      <w:r w:rsidRPr="00BD54F6">
        <w:rPr>
          <w:rStyle w:val="FontStyle37"/>
          <w:i w:val="0"/>
          <w:iCs w:val="0"/>
          <w:sz w:val="24"/>
          <w:szCs w:val="24"/>
        </w:rPr>
        <w:t xml:space="preserve"> (схема 14).</w:t>
      </w:r>
    </w:p>
    <w:p w:rsidR="00223A0E" w:rsidRPr="00BD54F6" w:rsidRDefault="00223A0E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этих отношениях Личность </w:t>
      </w:r>
      <w:r w:rsidRPr="00BD54F6">
        <w:rPr>
          <w:rStyle w:val="FontStyle30"/>
          <w:sz w:val="24"/>
          <w:szCs w:val="24"/>
        </w:rPr>
        <w:t>является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евизором</w:t>
      </w:r>
      <w:r w:rsidRPr="00BD54F6">
        <w:rPr>
          <w:rStyle w:val="FontStyle30"/>
          <w:sz w:val="24"/>
          <w:szCs w:val="24"/>
        </w:rPr>
        <w:t>»</w:t>
      </w:r>
      <w:r>
        <w:rPr>
          <w:rStyle w:val="FontStyle30"/>
          <w:sz w:val="24"/>
          <w:szCs w:val="24"/>
        </w:rPr>
        <w:t>. Она</w:t>
      </w:r>
      <w:r w:rsidRPr="00BD54F6">
        <w:rPr>
          <w:rStyle w:val="FontStyle30"/>
          <w:sz w:val="24"/>
          <w:szCs w:val="24"/>
        </w:rPr>
        <w:t xml:space="preserve">, передавая информацию со своего </w:t>
      </w:r>
      <w:r>
        <w:rPr>
          <w:rStyle w:val="FontStyle30"/>
          <w:sz w:val="24"/>
          <w:szCs w:val="24"/>
        </w:rPr>
        <w:t>Перво</w:t>
      </w:r>
      <w:r w:rsidRPr="00BD54F6">
        <w:rPr>
          <w:rStyle w:val="FontStyle30"/>
          <w:sz w:val="24"/>
          <w:szCs w:val="24"/>
        </w:rPr>
        <w:t>го (</w:t>
      </w:r>
      <w:r>
        <w:rPr>
          <w:rStyle w:val="FontStyle30"/>
          <w:sz w:val="24"/>
          <w:szCs w:val="24"/>
        </w:rPr>
        <w:t>базового</w:t>
      </w:r>
      <w:r w:rsidRPr="00BD54F6">
        <w:rPr>
          <w:rStyle w:val="FontStyle30"/>
          <w:sz w:val="24"/>
          <w:szCs w:val="24"/>
        </w:rPr>
        <w:t>) ка</w:t>
      </w:r>
      <w:r w:rsidRPr="00BD54F6">
        <w:rPr>
          <w:rStyle w:val="FontStyle30"/>
          <w:sz w:val="24"/>
          <w:szCs w:val="24"/>
        </w:rPr>
        <w:softHyphen/>
        <w:t xml:space="preserve">нала, активизирует слабую подфункцию </w:t>
      </w:r>
      <w:r>
        <w:rPr>
          <w:rStyle w:val="FontStyle30"/>
          <w:sz w:val="24"/>
          <w:szCs w:val="24"/>
        </w:rPr>
        <w:t>Треть</w:t>
      </w:r>
      <w:r w:rsidRPr="00BD54F6">
        <w:rPr>
          <w:rStyle w:val="FontStyle30"/>
          <w:sz w:val="24"/>
          <w:szCs w:val="24"/>
        </w:rPr>
        <w:t>го канала партнера, являющегося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евизуемым</w:t>
      </w:r>
      <w:r w:rsidRPr="00BD54F6">
        <w:rPr>
          <w:rStyle w:val="FontStyle30"/>
          <w:sz w:val="24"/>
          <w:szCs w:val="24"/>
        </w:rPr>
        <w:t>» и получающего эту информацию. Тем самым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</w:t>
      </w:r>
      <w:r w:rsidRPr="00BD54F6">
        <w:rPr>
          <w:rStyle w:val="FontStyle30"/>
          <w:sz w:val="24"/>
          <w:szCs w:val="24"/>
        </w:rPr>
        <w:t xml:space="preserve">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ведущего.</w:t>
      </w:r>
    </w:p>
    <w:p w:rsidR="00223A0E" w:rsidRPr="00BD54F6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D54F6">
        <w:rPr>
          <w:rStyle w:val="FontStyle36"/>
          <w:sz w:val="24"/>
          <w:szCs w:val="24"/>
        </w:rPr>
        <w:t>Оба схожи тем, что каждый участвует в решении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одноаспектных</w:t>
      </w:r>
      <w:r w:rsidRPr="00BD54F6">
        <w:rPr>
          <w:rStyle w:val="FontStyle36"/>
          <w:i/>
          <w:iCs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задач:</w:t>
      </w:r>
    </w:p>
    <w:p w:rsidR="00223A0E" w:rsidRPr="00BD54F6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5654E6" w:rsidRPr="002A15A1">
        <w:rPr>
          <w:rStyle w:val="FontStyle77"/>
          <w:i/>
          <w:iCs/>
          <w:sz w:val="24"/>
          <w:szCs w:val="24"/>
        </w:rPr>
        <w:t>Ау</w:t>
      </w:r>
      <w:r w:rsidR="005654E6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Pr="00BD54F6">
        <w:rPr>
          <w:rStyle w:val="FontStyle36"/>
          <w:sz w:val="24"/>
          <w:szCs w:val="24"/>
        </w:rPr>
        <w:t xml:space="preserve">), в роли эффективного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ведущего;</w:t>
      </w:r>
    </w:p>
    <w:p w:rsidR="00223A0E" w:rsidRPr="00BD54F6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Партнер,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="005654E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BD54F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ведомого.*</w:t>
      </w:r>
    </w:p>
    <w:p w:rsidR="00223A0E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</w:t>
      </w:r>
      <w:r w:rsidRPr="00BD54F6">
        <w:rPr>
          <w:rStyle w:val="FontStyle36"/>
          <w:i/>
          <w:iCs/>
          <w:sz w:val="22"/>
          <w:szCs w:val="22"/>
        </w:rPr>
        <w:lastRenderedPageBreak/>
        <w:t xml:space="preserve">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223A0E" w:rsidRPr="00BD54F6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 xml:space="preserve">евизуемым» как весьма значительная фигура, которая видит его только как более слабого партнера. Поэтому </w:t>
      </w:r>
      <w:r w:rsidRPr="00BD54F6">
        <w:rPr>
          <w:rStyle w:val="FontStyle31"/>
          <w:sz w:val="22"/>
          <w:szCs w:val="22"/>
        </w:rPr>
        <w:t>Парт</w:t>
      </w:r>
      <w:r w:rsidRPr="00BD54F6">
        <w:rPr>
          <w:rStyle w:val="FontStyle31"/>
          <w:sz w:val="22"/>
          <w:szCs w:val="22"/>
        </w:rPr>
        <w:softHyphen/>
        <w:t>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223A0E" w:rsidRPr="00BD54F6" w:rsidRDefault="00223A0E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223A0E" w:rsidRPr="00BD54F6" w:rsidRDefault="00223A0E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Партнера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</w:t>
      </w:r>
      <w:r w:rsidRPr="0094529B">
        <w:rPr>
          <w:rStyle w:val="FontStyle30"/>
          <w:i/>
          <w:iCs/>
          <w:sz w:val="22"/>
          <w:szCs w:val="22"/>
        </w:rPr>
        <w:t xml:space="preserve">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223A0E" w:rsidRPr="006F226C" w:rsidRDefault="00223A0E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63527D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отношения ревизии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8D36DA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63527D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«12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63527D" w:rsidRPr="001C53DD">
        <w:rPr>
          <w:rStyle w:val="FontStyle36"/>
          <w:iCs/>
          <w:sz w:val="24"/>
          <w:szCs w:val="24"/>
        </w:rPr>
        <w:t>отношения</w:t>
      </w:r>
      <w:r w:rsidR="0063527D" w:rsidRPr="00DE65D6">
        <w:rPr>
          <w:rStyle w:val="FontStyle36"/>
          <w:iCs/>
          <w:sz w:val="24"/>
          <w:szCs w:val="24"/>
        </w:rPr>
        <w:t xml:space="preserve"> 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63527D" w:rsidRPr="00DE65D6">
        <w:rPr>
          <w:rStyle w:val="FontStyle31"/>
          <w:i w:val="0"/>
          <w:sz w:val="24"/>
          <w:szCs w:val="24"/>
        </w:rPr>
        <w:t>Старательного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63527D" w:rsidRPr="00DE65D6">
        <w:rPr>
          <w:rStyle w:val="FontStyle31"/>
          <w:i w:val="0"/>
          <w:sz w:val="24"/>
          <w:szCs w:val="24"/>
        </w:rPr>
        <w:t>Пассивного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63527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3527D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флегматика</w:t>
      </w:r>
      <w:r w:rsidR="0063527D" w:rsidRPr="007E3D98">
        <w:rPr>
          <w:rFonts w:ascii="Times New Roman" w:hAnsi="Times New Roman" w:cs="Times New Roman"/>
          <w:iCs/>
        </w:rPr>
        <w:t xml:space="preserve">, </w:t>
      </w:r>
      <w:r w:rsidR="0063527D" w:rsidRPr="007E3D98">
        <w:rPr>
          <w:rStyle w:val="FontStyle77"/>
          <w:iCs/>
          <w:sz w:val="24"/>
          <w:szCs w:val="24"/>
        </w:rPr>
        <w:t xml:space="preserve">субъектов </w:t>
      </w:r>
      <w:r w:rsidR="0063527D">
        <w:rPr>
          <w:rStyle w:val="FontStyle77"/>
          <w:iCs/>
          <w:sz w:val="24"/>
          <w:szCs w:val="24"/>
        </w:rPr>
        <w:t>две</w:t>
      </w:r>
      <w:r w:rsidR="0063527D" w:rsidRPr="007E3D98">
        <w:rPr>
          <w:rStyle w:val="FontStyle77"/>
          <w:iCs/>
          <w:sz w:val="24"/>
          <w:szCs w:val="24"/>
        </w:rPr>
        <w:t>ннадцатой</w:t>
      </w:r>
      <w:r w:rsidR="0063527D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3527D" w:rsidRPr="009C3A56">
        <w:rPr>
          <w:rStyle w:val="FontStyle77"/>
          <w:iCs/>
          <w:sz w:val="24"/>
          <w:szCs w:val="24"/>
        </w:rPr>
        <w:t>пары</w:t>
      </w:r>
      <w:r w:rsidR="0063527D" w:rsidRPr="009C3A56">
        <w:rPr>
          <w:rStyle w:val="FontStyle32"/>
          <w:sz w:val="24"/>
          <w:szCs w:val="24"/>
        </w:rPr>
        <w:t>,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223A0E" w:rsidRPr="00E56831" w:rsidRDefault="00223A0E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223A0E" w:rsidRPr="00E56831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223A0E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104" type="#_x0000_t202" style="position:absolute;left:0;text-align:left;margin-left:-192.5pt;margin-top:31.2pt;width:170.4pt;height:97.45pt;z-index:252088320;visibility:visible;mso-wrap-style:square;mso-width-percent:0;mso-height-percent:0;mso-wrap-distance-left:1.9pt;mso-wrap-distance-top:21.6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3I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" filled="f" stroked="f">
            <v:textbox style="mso-next-textbox:#_x0000_s6104" inset="0,0,0,0">
              <w:txbxContent>
                <w:p w:rsidR="0073180E" w:rsidRDefault="0073180E" w:rsidP="00223A0E">
                  <w:r>
                    <w:rPr>
                      <w:lang w:val="ru-RU" w:bidi="or-IN"/>
                    </w:rPr>
                    <w:drawing>
                      <wp:inline distT="0" distB="0" distL="0" distR="0" wp14:anchorId="1EEDEBBB" wp14:editId="2879387B">
                        <wp:extent cx="2162810" cy="1239520"/>
                        <wp:effectExtent l="0" t="0" r="8890" b="0"/>
                        <wp:docPr id="214" name="Рисунок 2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223A0E" w:rsidRDefault="00223A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223A0E" w:rsidRDefault="00223A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223A0E" w:rsidRPr="00F46386" w:rsidRDefault="00223A0E" w:rsidP="00FB2CBF">
      <w:pPr>
        <w:pStyle w:val="Style7"/>
        <w:widowControl/>
        <w:spacing w:before="29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46386">
        <w:rPr>
          <w:rStyle w:val="FontStyle20"/>
          <w:rFonts w:ascii="Times New Roman" w:hAnsi="Times New Roman" w:cs="Times New Roman"/>
          <w:sz w:val="24"/>
          <w:szCs w:val="24"/>
        </w:rPr>
        <w:t>Схема 14. Типические отношения "Ревизора" и "Ревизуемого"</w:t>
      </w:r>
    </w:p>
    <w:p w:rsidR="00223A0E" w:rsidRDefault="00223A0E" w:rsidP="00FB2CBF">
      <w:pPr>
        <w:pStyle w:val="Style7"/>
        <w:widowControl/>
        <w:spacing w:before="29" w:line="221" w:lineRule="exact"/>
        <w:ind w:left="-142" w:right="5"/>
        <w:rPr>
          <w:rStyle w:val="FontStyle20"/>
        </w:rPr>
        <w:sectPr w:rsidR="00223A0E" w:rsidSect="00FB2CBF">
          <w:headerReference w:type="even" r:id="rId592"/>
          <w:headerReference w:type="default" r:id="rId593"/>
          <w:type w:val="continuous"/>
          <w:pgSz w:w="8390" w:h="11905"/>
          <w:pgMar w:top="1204" w:right="281" w:bottom="1336" w:left="426" w:header="720" w:footer="720" w:gutter="0"/>
          <w:cols w:space="60"/>
          <w:noEndnote/>
        </w:sectPr>
      </w:pPr>
    </w:p>
    <w:p w:rsidR="007B297C" w:rsidRDefault="007B297C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223A0E" w:rsidRDefault="0063527D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Pr="00B537AC">
        <w:rPr>
          <w:rStyle w:val="FontStyle36"/>
          <w:b/>
          <w:bCs/>
          <w:i/>
          <w:sz w:val="24"/>
          <w:szCs w:val="24"/>
        </w:rPr>
        <w:t>2</w:t>
      </w:r>
      <w:r w:rsidR="00223A0E" w:rsidRPr="00C00CE6">
        <w:rPr>
          <w:rStyle w:val="FontStyle36"/>
          <w:b/>
          <w:bCs/>
          <w:i/>
          <w:sz w:val="24"/>
          <w:szCs w:val="24"/>
        </w:rPr>
        <w:t>.2.1.1</w:t>
      </w:r>
      <w:r w:rsidR="00223A0E">
        <w:rPr>
          <w:rStyle w:val="FontStyle36"/>
          <w:b/>
          <w:bCs/>
          <w:i/>
          <w:sz w:val="24"/>
          <w:szCs w:val="24"/>
        </w:rPr>
        <w:t>5</w:t>
      </w:r>
      <w:r w:rsidR="00223A0E" w:rsidRPr="00C00CE6">
        <w:rPr>
          <w:rStyle w:val="FontStyle36"/>
          <w:b/>
          <w:bCs/>
          <w:i/>
          <w:sz w:val="24"/>
          <w:szCs w:val="24"/>
        </w:rPr>
        <w:t>. О</w:t>
      </w:r>
      <w:r w:rsidR="00223A0E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</w:t>
      </w:r>
      <w:r w:rsidR="00223A0E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>"Ревизуемого" и</w:t>
      </w:r>
      <w:r w:rsidR="00223A0E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 </w:t>
      </w:r>
      <w:r w:rsidR="00223A0E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"Ревизора", </w:t>
      </w:r>
      <w:r w:rsidR="00223A0E" w:rsidRPr="00B34DE2">
        <w:rPr>
          <w:rStyle w:val="FontStyle32"/>
          <w:iCs w:val="0"/>
          <w:sz w:val="24"/>
          <w:szCs w:val="24"/>
        </w:rPr>
        <w:t xml:space="preserve">реализуемые </w:t>
      </w:r>
      <w:r w:rsidR="00223A0E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11024A" w:rsidRPr="008F2EE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11024A" w:rsidRPr="008F2EE4">
        <w:rPr>
          <w:rStyle w:val="FontStyle31"/>
          <w:b/>
          <w:bCs/>
          <w:iCs w:val="0"/>
          <w:sz w:val="24"/>
          <w:szCs w:val="24"/>
        </w:rPr>
        <w:t>Любящим удобства</w:t>
      </w:r>
      <w:r w:rsidR="0011024A" w:rsidRPr="008F2EE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11024A" w:rsidRPr="0011024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11024A" w:rsidRPr="008F2EE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11024A" w:rsidRPr="008F2EE4">
        <w:rPr>
          <w:rStyle w:val="FontStyle31"/>
          <w:b/>
          <w:bCs/>
          <w:iCs w:val="0"/>
          <w:sz w:val="24"/>
          <w:szCs w:val="24"/>
        </w:rPr>
        <w:t>Инициативны</w:t>
      </w:r>
      <w:r w:rsidR="0011024A" w:rsidRPr="0011024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223A0E" w:rsidRPr="00AF73A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» </w:t>
      </w:r>
      <w:r w:rsidR="00223A0E" w:rsidRPr="000E55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567622" w:rsidRDefault="00567622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</w:p>
    <w:p w:rsidR="00567622" w:rsidRPr="00BD54F6" w:rsidRDefault="00223A0E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94529B">
        <w:rPr>
          <w:rStyle w:val="FontStyle36"/>
          <w:sz w:val="24"/>
          <w:szCs w:val="24"/>
        </w:rPr>
        <w:t xml:space="preserve">Типические отношения </w:t>
      </w:r>
      <w:r w:rsidRPr="0094529B">
        <w:rPr>
          <w:rStyle w:val="FontStyle30"/>
          <w:sz w:val="24"/>
          <w:szCs w:val="24"/>
        </w:rPr>
        <w:t xml:space="preserve"> «</w:t>
      </w:r>
      <w:r w:rsidR="00C249CD" w:rsidRPr="0035347F">
        <w:rPr>
          <w:rStyle w:val="FontStyle36"/>
          <w:sz w:val="24"/>
          <w:szCs w:val="24"/>
        </w:rPr>
        <w:t>любящего удобства</w:t>
      </w:r>
      <w:r w:rsidRPr="0094529B">
        <w:rPr>
          <w:rStyle w:val="FontStyle30"/>
          <w:sz w:val="24"/>
          <w:szCs w:val="24"/>
        </w:rPr>
        <w:t xml:space="preserve">» или </w:t>
      </w:r>
      <w:r w:rsidR="00C249CD" w:rsidRPr="0035347F">
        <w:rPr>
          <w:rStyle w:val="FontStyle36"/>
          <w:sz w:val="24"/>
          <w:szCs w:val="24"/>
        </w:rPr>
        <w:t xml:space="preserve">инициативного» сангвиника - субъекта 8-й пары </w:t>
      </w:r>
      <w:r w:rsidRPr="0094529B">
        <w:rPr>
          <w:rStyle w:val="FontStyle36"/>
          <w:sz w:val="24"/>
          <w:szCs w:val="24"/>
        </w:rPr>
        <w:t xml:space="preserve">(партнера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пары</w:t>
      </w:r>
      <w:r w:rsidR="001959A0" w:rsidRPr="0043030A">
        <w:rPr>
          <w:rStyle w:val="FontStyle37"/>
          <w:i w:val="0"/>
          <w:iCs w:val="0"/>
          <w:sz w:val="24"/>
          <w:szCs w:val="24"/>
        </w:rPr>
        <w:t xml:space="preserve">, </w:t>
      </w:r>
      <w:r w:rsidR="001959A0" w:rsidRPr="0043030A">
        <w:rPr>
          <w:rStyle w:val="FontStyle36"/>
          <w:sz w:val="24"/>
          <w:szCs w:val="24"/>
        </w:rPr>
        <w:t>далее Партнер) -</w:t>
      </w:r>
      <w:r w:rsidR="001959A0" w:rsidRPr="0043030A">
        <w:rPr>
          <w:rStyle w:val="FontStyle37"/>
          <w:sz w:val="24"/>
          <w:szCs w:val="24"/>
        </w:rPr>
        <w:t xml:space="preserve"> </w:t>
      </w:r>
      <w:r w:rsidR="001959A0" w:rsidRPr="0043030A">
        <w:rPr>
          <w:rStyle w:val="FontStyle36"/>
          <w:sz w:val="24"/>
          <w:szCs w:val="24"/>
        </w:rPr>
        <w:t>обусловливаются комбинацией подфунк</w:t>
      </w:r>
      <w:r w:rsidR="001959A0" w:rsidRPr="0043030A">
        <w:rPr>
          <w:rStyle w:val="FontStyle36"/>
          <w:sz w:val="24"/>
          <w:szCs w:val="24"/>
        </w:rPr>
        <w:softHyphen/>
        <w:t>ций</w:t>
      </w:r>
      <w:r w:rsidRPr="0094529B">
        <w:rPr>
          <w:rStyle w:val="FontStyle37"/>
          <w:i w:val="0"/>
          <w:iCs w:val="0"/>
          <w:sz w:val="24"/>
          <w:szCs w:val="24"/>
        </w:rPr>
        <w:t xml:space="preserve">, </w:t>
      </w:r>
      <w:r w:rsidR="00C249CD" w:rsidRPr="0035347F">
        <w:rPr>
          <w:rStyle w:val="FontStyle37"/>
          <w:sz w:val="24"/>
          <w:szCs w:val="24"/>
        </w:rPr>
        <w:t>Ву/1 А/2 Б/2 Г/2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)</w:t>
      </w:r>
      <w:r w:rsidRPr="0094529B">
        <w:rPr>
          <w:rStyle w:val="FontStyle37"/>
          <w:sz w:val="24"/>
          <w:szCs w:val="24"/>
        </w:rPr>
        <w:t>,</w:t>
      </w:r>
      <w:r w:rsidRPr="0094529B">
        <w:rPr>
          <w:rFonts w:ascii="Times New Roman" w:hAnsi="Times New Roman" w:cs="Times New Roman"/>
        </w:rPr>
        <w:t xml:space="preserve"> посредством которых реализуется взаимодействие</w:t>
      </w:r>
      <w:r w:rsidR="00567622" w:rsidRPr="00567622">
        <w:rPr>
          <w:rFonts w:ascii="Times New Roman" w:hAnsi="Times New Roman" w:cs="Times New Roman"/>
        </w:rPr>
        <w:t xml:space="preserve"> </w:t>
      </w:r>
      <w:r w:rsidR="00567622" w:rsidRPr="00BD54F6">
        <w:rPr>
          <w:rFonts w:ascii="Times New Roman" w:hAnsi="Times New Roman" w:cs="Times New Roman"/>
        </w:rPr>
        <w:t>со средой обитания.</w:t>
      </w:r>
    </w:p>
    <w:p w:rsidR="00223A0E" w:rsidRPr="0094529B" w:rsidRDefault="00567622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="00D92860" w:rsidRPr="00D92860">
        <w:rPr>
          <w:rStyle w:val="FontStyle77"/>
          <w:iCs/>
          <w:sz w:val="24"/>
          <w:szCs w:val="24"/>
        </w:rPr>
        <w:t xml:space="preserve">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="00223A0E" w:rsidRPr="0094529B">
        <w:rPr>
          <w:rStyle w:val="FontStyle37"/>
          <w:i w:val="0"/>
          <w:iCs w:val="0"/>
          <w:sz w:val="24"/>
          <w:szCs w:val="24"/>
        </w:rPr>
        <w:t xml:space="preserve">пары </w:t>
      </w:r>
      <w:r w:rsidR="00223A0E" w:rsidRPr="0094529B">
        <w:rPr>
          <w:rStyle w:val="FontStyle36"/>
          <w:sz w:val="24"/>
          <w:szCs w:val="24"/>
        </w:rPr>
        <w:t>(далее Личность, с</w:t>
      </w:r>
      <w:r w:rsidR="00223A0E" w:rsidRPr="0094529B">
        <w:rPr>
          <w:rStyle w:val="FontStyle31"/>
          <w:sz w:val="24"/>
          <w:szCs w:val="24"/>
        </w:rPr>
        <w:t xml:space="preserve"> </w:t>
      </w:r>
      <w:r w:rsidR="00223A0E" w:rsidRPr="0094529B">
        <w:rPr>
          <w:rStyle w:val="FontStyle36"/>
          <w:sz w:val="24"/>
          <w:szCs w:val="24"/>
        </w:rPr>
        <w:t>комбинацией подфунк</w:t>
      </w:r>
      <w:r w:rsidR="00223A0E" w:rsidRPr="0094529B">
        <w:rPr>
          <w:rStyle w:val="FontStyle36"/>
          <w:sz w:val="24"/>
          <w:szCs w:val="24"/>
        </w:rPr>
        <w:softHyphen/>
        <w:t xml:space="preserve">ций </w:t>
      </w:r>
      <w:r w:rsidR="00C249CD" w:rsidRPr="002A15A1">
        <w:rPr>
          <w:rStyle w:val="FontStyle77"/>
          <w:i/>
          <w:iCs/>
          <w:sz w:val="24"/>
          <w:szCs w:val="24"/>
        </w:rPr>
        <w:t>Ау</w:t>
      </w:r>
      <w:r w:rsidR="00C249CD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C249CD" w:rsidRPr="002A15A1">
        <w:rPr>
          <w:rStyle w:val="FontStyle75"/>
          <w:sz w:val="24"/>
          <w:szCs w:val="24"/>
        </w:rPr>
        <w:t xml:space="preserve"> </w:t>
      </w:r>
      <w:r w:rsidR="00C249CD" w:rsidRPr="002A15A1">
        <w:rPr>
          <w:rStyle w:val="FontStyle76"/>
          <w:sz w:val="24"/>
          <w:szCs w:val="24"/>
        </w:rPr>
        <w:t>Г/1 В/1 Б/1</w:t>
      </w:r>
      <w:r w:rsidR="00223A0E">
        <w:rPr>
          <w:rStyle w:val="FontStyle76"/>
          <w:sz w:val="24"/>
          <w:szCs w:val="24"/>
        </w:rPr>
        <w:t xml:space="preserve">) </w:t>
      </w:r>
      <w:r w:rsidR="00223A0E" w:rsidRPr="0094529B">
        <w:rPr>
          <w:rStyle w:val="FontStyle37"/>
          <w:sz w:val="24"/>
          <w:szCs w:val="24"/>
        </w:rPr>
        <w:t xml:space="preserve">- </w:t>
      </w:r>
      <w:r w:rsidR="00223A0E" w:rsidRPr="0094529B">
        <w:rPr>
          <w:rStyle w:val="FontStyle36"/>
          <w:sz w:val="24"/>
          <w:szCs w:val="24"/>
        </w:rPr>
        <w:t xml:space="preserve">будут складываться </w:t>
      </w:r>
      <w:r w:rsidR="00223A0E" w:rsidRPr="0094529B">
        <w:rPr>
          <w:rStyle w:val="FontStyle37"/>
          <w:sz w:val="24"/>
          <w:szCs w:val="24"/>
        </w:rPr>
        <w:t>«</w:t>
      </w:r>
      <w:r w:rsidR="00223A0E" w:rsidRPr="0094529B">
        <w:rPr>
          <w:rStyle w:val="FontStyle37"/>
          <w:i w:val="0"/>
          <w:iCs w:val="0"/>
          <w:sz w:val="24"/>
          <w:szCs w:val="24"/>
        </w:rPr>
        <w:t>отношения</w:t>
      </w:r>
      <w:r w:rsidR="00223A0E" w:rsidRPr="0094529B">
        <w:rPr>
          <w:rStyle w:val="FontStyle31"/>
          <w:i w:val="0"/>
          <w:iCs w:val="0"/>
          <w:sz w:val="24"/>
          <w:szCs w:val="24"/>
        </w:rPr>
        <w:t xml:space="preserve"> ревизуемого и «ревизора</w:t>
      </w:r>
      <w:r w:rsidR="00223A0E" w:rsidRPr="0094529B">
        <w:rPr>
          <w:rStyle w:val="FontStyle37"/>
          <w:i w:val="0"/>
          <w:iCs w:val="0"/>
          <w:sz w:val="24"/>
          <w:szCs w:val="24"/>
        </w:rPr>
        <w:t>» (схема 15).</w:t>
      </w:r>
    </w:p>
    <w:p w:rsidR="00223A0E" w:rsidRPr="0094529B" w:rsidRDefault="00223A0E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В этих отношениях Личность </w:t>
      </w:r>
      <w:r w:rsidRPr="0094529B">
        <w:rPr>
          <w:rStyle w:val="FontStyle30"/>
          <w:sz w:val="24"/>
          <w:szCs w:val="24"/>
        </w:rPr>
        <w:t>является «</w:t>
      </w:r>
      <w:r w:rsidRPr="0094529B">
        <w:rPr>
          <w:rStyle w:val="FontStyle31"/>
          <w:i w:val="0"/>
          <w:iCs w:val="0"/>
          <w:sz w:val="24"/>
          <w:szCs w:val="24"/>
        </w:rPr>
        <w:t>ревизуемой</w:t>
      </w:r>
      <w:r w:rsidRPr="0094529B">
        <w:rPr>
          <w:rStyle w:val="FontStyle30"/>
          <w:sz w:val="24"/>
          <w:szCs w:val="24"/>
        </w:rPr>
        <w:t>». Она,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>нала Партнера, реагирует слабой подфункцией своего Третьго канала. Тем самым «</w:t>
      </w:r>
      <w:r w:rsidRPr="0094529B">
        <w:rPr>
          <w:rStyle w:val="FontStyle31"/>
          <w:i w:val="0"/>
          <w:iCs w:val="0"/>
          <w:sz w:val="24"/>
          <w:szCs w:val="24"/>
        </w:rPr>
        <w:t>ревизуемая</w:t>
      </w:r>
      <w:r w:rsidRPr="0094529B">
        <w:rPr>
          <w:rStyle w:val="FontStyle30"/>
          <w:sz w:val="24"/>
          <w:szCs w:val="24"/>
        </w:rPr>
        <w:t xml:space="preserve">» реализует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ведомой.</w:t>
      </w:r>
    </w:p>
    <w:p w:rsidR="00223A0E" w:rsidRPr="0094529B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94529B">
        <w:rPr>
          <w:rStyle w:val="FontStyle36"/>
          <w:sz w:val="24"/>
          <w:szCs w:val="24"/>
        </w:rPr>
        <w:t>Оба схожи тем, что каждый участвует в решении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одноаспектных</w:t>
      </w:r>
      <w:r w:rsidRPr="0094529B">
        <w:rPr>
          <w:rStyle w:val="FontStyle36"/>
          <w:i/>
          <w:iCs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задач:</w:t>
      </w:r>
    </w:p>
    <w:p w:rsidR="00223A0E" w:rsidRPr="0094529B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94529B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C249C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Ву</w:t>
      </w:r>
      <w:r w:rsidRPr="0001778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94529B">
        <w:rPr>
          <w:rStyle w:val="FontStyle36"/>
          <w:sz w:val="24"/>
          <w:szCs w:val="24"/>
        </w:rPr>
        <w:t xml:space="preserve">), в роли эффективного </w:t>
      </w:r>
      <w:r w:rsidRPr="0094529B">
        <w:rPr>
          <w:rStyle w:val="FontStyle37"/>
          <w:i w:val="0"/>
          <w:iCs w:val="0"/>
          <w:sz w:val="24"/>
          <w:szCs w:val="24"/>
        </w:rPr>
        <w:t>ведущего;</w:t>
      </w:r>
    </w:p>
    <w:p w:rsidR="00223A0E" w:rsidRPr="0094529B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посредством слабой подфункции (</w:t>
      </w:r>
      <w:r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/1</w:t>
      </w:r>
      <w:r w:rsidRPr="0094529B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малопродуктивной </w:t>
      </w:r>
      <w:r w:rsidRPr="0094529B">
        <w:rPr>
          <w:rStyle w:val="FontStyle37"/>
          <w:i w:val="0"/>
          <w:iCs w:val="0"/>
          <w:sz w:val="24"/>
          <w:szCs w:val="24"/>
        </w:rPr>
        <w:t>ведомой.*</w:t>
      </w:r>
    </w:p>
    <w:p w:rsidR="00223A0E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223A0E" w:rsidRPr="00BD54F6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</w:t>
      </w:r>
      <w:r>
        <w:rPr>
          <w:rStyle w:val="FontStyle30"/>
          <w:i/>
          <w:iCs/>
          <w:sz w:val="22"/>
          <w:szCs w:val="22"/>
        </w:rPr>
        <w:t xml:space="preserve"> (Партнер)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«</w:t>
      </w:r>
      <w:r>
        <w:rPr>
          <w:rStyle w:val="FontStyle30"/>
          <w:i/>
          <w:iCs/>
          <w:sz w:val="22"/>
          <w:szCs w:val="22"/>
        </w:rPr>
        <w:t>ревизуемой</w:t>
      </w:r>
      <w:r w:rsidRPr="00BD54F6">
        <w:rPr>
          <w:rStyle w:val="FontStyle30"/>
          <w:i/>
          <w:iCs/>
          <w:sz w:val="22"/>
          <w:szCs w:val="22"/>
        </w:rPr>
        <w:t>»</w:t>
      </w:r>
      <w:r>
        <w:rPr>
          <w:rStyle w:val="FontStyle30"/>
          <w:i/>
          <w:iCs/>
          <w:sz w:val="22"/>
          <w:szCs w:val="22"/>
        </w:rPr>
        <w:t xml:space="preserve"> (Личностью)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223A0E" w:rsidRPr="00BD54F6" w:rsidRDefault="00223A0E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223A0E" w:rsidRDefault="00223A0E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lastRenderedPageBreak/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</w:t>
      </w:r>
      <w:r>
        <w:rPr>
          <w:rStyle w:val="FontStyle30"/>
          <w:i/>
          <w:iCs/>
          <w:sz w:val="22"/>
          <w:szCs w:val="22"/>
        </w:rPr>
        <w:t xml:space="preserve">только </w:t>
      </w:r>
      <w:r w:rsidRPr="00BD54F6">
        <w:rPr>
          <w:rStyle w:val="FontStyle30"/>
          <w:i/>
          <w:iCs/>
          <w:sz w:val="22"/>
          <w:szCs w:val="22"/>
        </w:rPr>
        <w:t xml:space="preserve">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Личности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 Партнера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223A0E" w:rsidRPr="006F226C" w:rsidRDefault="00223A0E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63527D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отношения ревизии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3527D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«12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63527D" w:rsidRPr="001C53DD">
        <w:rPr>
          <w:rStyle w:val="FontStyle36"/>
          <w:iCs/>
          <w:sz w:val="24"/>
          <w:szCs w:val="24"/>
        </w:rPr>
        <w:t>отношения</w:t>
      </w:r>
      <w:r w:rsidR="0063527D" w:rsidRPr="00DE65D6">
        <w:rPr>
          <w:rStyle w:val="FontStyle36"/>
          <w:iCs/>
          <w:sz w:val="24"/>
          <w:szCs w:val="24"/>
        </w:rPr>
        <w:t xml:space="preserve"> 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63527D" w:rsidRPr="00DE65D6">
        <w:rPr>
          <w:rStyle w:val="FontStyle31"/>
          <w:i w:val="0"/>
          <w:sz w:val="24"/>
          <w:szCs w:val="24"/>
        </w:rPr>
        <w:t>Старательного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63527D" w:rsidRPr="00DE65D6">
        <w:rPr>
          <w:rStyle w:val="FontStyle31"/>
          <w:i w:val="0"/>
          <w:sz w:val="24"/>
          <w:szCs w:val="24"/>
        </w:rPr>
        <w:t>Пассивного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63527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3527D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флегматика</w:t>
      </w:r>
      <w:r w:rsidR="0063527D" w:rsidRPr="007E3D98">
        <w:rPr>
          <w:rFonts w:ascii="Times New Roman" w:hAnsi="Times New Roman" w:cs="Times New Roman"/>
          <w:iCs/>
        </w:rPr>
        <w:t xml:space="preserve">, </w:t>
      </w:r>
      <w:r w:rsidR="0063527D" w:rsidRPr="007E3D98">
        <w:rPr>
          <w:rStyle w:val="FontStyle77"/>
          <w:iCs/>
          <w:sz w:val="24"/>
          <w:szCs w:val="24"/>
        </w:rPr>
        <w:t xml:space="preserve">субъектов </w:t>
      </w:r>
      <w:r w:rsidR="0063527D">
        <w:rPr>
          <w:rStyle w:val="FontStyle77"/>
          <w:iCs/>
          <w:sz w:val="24"/>
          <w:szCs w:val="24"/>
        </w:rPr>
        <w:t>две</w:t>
      </w:r>
      <w:r w:rsidR="0063527D" w:rsidRPr="007E3D98">
        <w:rPr>
          <w:rStyle w:val="FontStyle77"/>
          <w:iCs/>
          <w:sz w:val="24"/>
          <w:szCs w:val="24"/>
        </w:rPr>
        <w:t>ннадцатой</w:t>
      </w:r>
      <w:r w:rsidR="0063527D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3527D" w:rsidRPr="009C3A56">
        <w:rPr>
          <w:rStyle w:val="FontStyle77"/>
          <w:iCs/>
          <w:sz w:val="24"/>
          <w:szCs w:val="24"/>
        </w:rPr>
        <w:t>пары</w:t>
      </w:r>
      <w:r w:rsidR="0063527D" w:rsidRPr="009C3A56">
        <w:rPr>
          <w:rStyle w:val="FontStyle32"/>
          <w:sz w:val="24"/>
          <w:szCs w:val="24"/>
        </w:rPr>
        <w:t>,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223A0E" w:rsidRPr="00E56831" w:rsidRDefault="00223A0E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223A0E" w:rsidRPr="00E56831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223A0E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105" type="#_x0000_t202" style="position:absolute;left:0;text-align:left;margin-left:-194.65pt;margin-top:38.15pt;width:170.9pt;height:97.4pt;z-index:252089344;visibility:visible;mso-wrap-style:square;mso-width-percent:0;mso-height-percent:0;mso-wrap-distance-left:1.9pt;mso-wrap-distance-top:28.55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outAIAALQ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" filled="f" stroked="f">
            <v:textbox style="mso-next-textbox:#_x0000_s6105" inset="0,0,0,0">
              <w:txbxContent>
                <w:p w:rsidR="0073180E" w:rsidRDefault="0073180E" w:rsidP="00223A0E">
                  <w:r>
                    <w:rPr>
                      <w:lang w:val="ru-RU" w:bidi="or-IN"/>
                    </w:rPr>
                    <w:drawing>
                      <wp:inline distT="0" distB="0" distL="0" distR="0" wp14:anchorId="49BDD46F" wp14:editId="128B8D5B">
                        <wp:extent cx="1863725" cy="1046480"/>
                        <wp:effectExtent l="0" t="0" r="3175" b="1270"/>
                        <wp:docPr id="215" name="Рисунок 2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3725" cy="1046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223A0E" w:rsidRDefault="00223A0E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</w:pPr>
    </w:p>
    <w:p w:rsidR="00223A0E" w:rsidRPr="00223A0E" w:rsidRDefault="00223A0E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223A0E" w:rsidRPr="0094529B" w:rsidRDefault="00223A0E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94529B">
        <w:rPr>
          <w:rStyle w:val="FontStyle20"/>
          <w:rFonts w:ascii="Times New Roman" w:hAnsi="Times New Roman" w:cs="Times New Roman"/>
          <w:sz w:val="24"/>
          <w:szCs w:val="24"/>
        </w:rPr>
        <w:t>Схема 15. Типические отношения "Ревизуемого" и"Ревизора"</w:t>
      </w:r>
    </w:p>
    <w:p w:rsidR="00223A0E" w:rsidRDefault="00223A0E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</w:pPr>
    </w:p>
    <w:p w:rsidR="00490046" w:rsidRDefault="00490046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  <w:sectPr w:rsidR="00490046" w:rsidSect="00FB2CBF">
          <w:headerReference w:type="even" r:id="rId595"/>
          <w:headerReference w:type="default" r:id="rId596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223A0E" w:rsidRDefault="0011024A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12</w:t>
      </w:r>
      <w:r w:rsidR="00223A0E" w:rsidRPr="00C00CE6">
        <w:rPr>
          <w:rStyle w:val="FontStyle36"/>
          <w:b/>
          <w:bCs/>
          <w:i/>
          <w:sz w:val="24"/>
          <w:szCs w:val="24"/>
        </w:rPr>
        <w:t>.2.1.1</w:t>
      </w:r>
      <w:r w:rsidR="00223A0E">
        <w:rPr>
          <w:rStyle w:val="FontStyle36"/>
          <w:b/>
          <w:bCs/>
          <w:i/>
          <w:sz w:val="24"/>
          <w:szCs w:val="24"/>
        </w:rPr>
        <w:t>6</w:t>
      </w:r>
      <w:r w:rsidR="00223A0E" w:rsidRPr="00C00CE6">
        <w:rPr>
          <w:rStyle w:val="FontStyle36"/>
          <w:b/>
          <w:bCs/>
          <w:i/>
          <w:sz w:val="24"/>
          <w:szCs w:val="24"/>
        </w:rPr>
        <w:t>. О</w:t>
      </w:r>
      <w:r w:rsidR="00223A0E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223A0E" w:rsidRPr="00B34DE2">
        <w:rPr>
          <w:rStyle w:val="FontStyle20"/>
        </w:rPr>
        <w:t xml:space="preserve"> </w:t>
      </w:r>
      <w:r w:rsidR="00223A0E" w:rsidRPr="00B34DE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конфликта, </w:t>
      </w:r>
      <w:r w:rsidR="00223A0E">
        <w:rPr>
          <w:rStyle w:val="FontStyle32"/>
          <w:sz w:val="24"/>
          <w:szCs w:val="24"/>
        </w:rPr>
        <w:t>р</w:t>
      </w:r>
      <w:r w:rsidR="00223A0E" w:rsidRPr="00B34DE2">
        <w:rPr>
          <w:rStyle w:val="FontStyle32"/>
          <w:sz w:val="24"/>
          <w:szCs w:val="24"/>
        </w:rPr>
        <w:t>еализуемые</w:t>
      </w:r>
      <w:r w:rsidR="00223A0E">
        <w:rPr>
          <w:rStyle w:val="FontStyle32"/>
          <w:sz w:val="24"/>
          <w:szCs w:val="24"/>
        </w:rPr>
        <w:t xml:space="preserve"> </w:t>
      </w:r>
      <w:r w:rsidR="00223A0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223A0E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23A0E" w:rsidRPr="004B3B0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23A0E" w:rsidRPr="00C05F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23A0E" w:rsidRPr="00F537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23A0E" w:rsidRPr="00AF73AC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8F2EE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Живым» и «Беззаботным»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23A0E" w:rsidRPr="00E920C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сангвиником </w:t>
      </w:r>
      <w:r w:rsidR="00223A0E" w:rsidRPr="00F53735">
        <w:rPr>
          <w:rStyle w:val="FontStyle32"/>
          <w:iCs w:val="0"/>
          <w:sz w:val="24"/>
          <w:szCs w:val="24"/>
        </w:rPr>
        <w:t xml:space="preserve"> </w:t>
      </w:r>
    </w:p>
    <w:p w:rsidR="00223A0E" w:rsidRPr="00B34DE2" w:rsidRDefault="00223A0E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223A0E" w:rsidRPr="0043030A" w:rsidRDefault="00223A0E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43030A">
        <w:rPr>
          <w:rStyle w:val="FontStyle36"/>
          <w:sz w:val="24"/>
          <w:szCs w:val="24"/>
        </w:rPr>
        <w:t xml:space="preserve">Типические отношения </w:t>
      </w:r>
      <w:r w:rsidRPr="0043030A">
        <w:rPr>
          <w:rStyle w:val="FontStyle30"/>
          <w:sz w:val="24"/>
          <w:szCs w:val="24"/>
        </w:rPr>
        <w:t xml:space="preserve"> «</w:t>
      </w:r>
      <w:r w:rsidR="00DC0BB9">
        <w:rPr>
          <w:rStyle w:val="FontStyle36"/>
          <w:sz w:val="24"/>
          <w:szCs w:val="24"/>
        </w:rPr>
        <w:t>живого</w:t>
      </w:r>
      <w:r w:rsidRPr="0055223D">
        <w:rPr>
          <w:rStyle w:val="FontStyle31"/>
          <w:i w:val="0"/>
          <w:iCs w:val="0"/>
          <w:sz w:val="24"/>
          <w:szCs w:val="24"/>
        </w:rPr>
        <w:t xml:space="preserve">»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или</w:t>
      </w:r>
      <w:r w:rsidRPr="0057066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DC0BB9" w:rsidRPr="00EA6630">
        <w:rPr>
          <w:rStyle w:val="FontStyle36"/>
          <w:sz w:val="24"/>
          <w:szCs w:val="24"/>
        </w:rPr>
        <w:t>«беззаботно</w:t>
      </w:r>
      <w:r w:rsidR="00DC0BB9" w:rsidRPr="00EA6630">
        <w:rPr>
          <w:rStyle w:val="FontStyle36"/>
          <w:sz w:val="24"/>
          <w:szCs w:val="24"/>
        </w:rPr>
        <w:softHyphen/>
        <w:t xml:space="preserve">го» сангвиника - субъекта 7-й пары </w:t>
      </w:r>
      <w:r w:rsidRPr="0043030A">
        <w:rPr>
          <w:rStyle w:val="FontStyle36"/>
          <w:sz w:val="24"/>
          <w:szCs w:val="24"/>
        </w:rPr>
        <w:t xml:space="preserve">(партнера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43030A">
        <w:rPr>
          <w:rStyle w:val="FontStyle36"/>
          <w:sz w:val="24"/>
          <w:szCs w:val="24"/>
        </w:rPr>
        <w:t xml:space="preserve">далее </w:t>
      </w:r>
      <w:r w:rsidRPr="0043030A">
        <w:rPr>
          <w:rStyle w:val="FontStyle36"/>
          <w:sz w:val="24"/>
          <w:szCs w:val="24"/>
        </w:rPr>
        <w:lastRenderedPageBreak/>
        <w:t>Партнер) -</w:t>
      </w:r>
      <w:r w:rsidRPr="0043030A">
        <w:rPr>
          <w:rStyle w:val="FontStyle37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обусловливаются комбинацией подфунк</w:t>
      </w:r>
      <w:r w:rsidRPr="0043030A">
        <w:rPr>
          <w:rStyle w:val="FontStyle36"/>
          <w:sz w:val="24"/>
          <w:szCs w:val="24"/>
        </w:rPr>
        <w:softHyphen/>
        <w:t>ций</w:t>
      </w:r>
      <w:r w:rsidRPr="0043030A">
        <w:rPr>
          <w:rStyle w:val="FontStyle31"/>
          <w:sz w:val="24"/>
          <w:szCs w:val="24"/>
        </w:rPr>
        <w:t xml:space="preserve"> </w:t>
      </w:r>
      <w:r w:rsidR="00DC0BB9" w:rsidRPr="00DC0BB9">
        <w:rPr>
          <w:rStyle w:val="FontStyle36"/>
          <w:i/>
          <w:iCs/>
          <w:spacing w:val="-20"/>
          <w:sz w:val="24"/>
          <w:szCs w:val="24"/>
        </w:rPr>
        <w:t>Вх/1</w:t>
      </w:r>
      <w:r w:rsidR="00DC0BB9" w:rsidRPr="00D72396">
        <w:rPr>
          <w:rStyle w:val="FontStyle36"/>
          <w:spacing w:val="-20"/>
          <w:sz w:val="24"/>
          <w:szCs w:val="24"/>
        </w:rPr>
        <w:t xml:space="preserve"> </w:t>
      </w:r>
      <w:r w:rsidR="00DC0BB9" w:rsidRPr="00D72396">
        <w:rPr>
          <w:rStyle w:val="FontStyle37"/>
          <w:sz w:val="24"/>
          <w:szCs w:val="24"/>
        </w:rPr>
        <w:t>Б/2 А/2 Г/2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43030A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223A0E" w:rsidRPr="0043030A" w:rsidRDefault="00223A0E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43030A">
        <w:rPr>
          <w:rStyle w:val="27"/>
          <w:rFonts w:eastAsiaTheme="minorEastAsia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 xml:space="preserve">Поэтому </w:t>
      </w:r>
      <w:r w:rsidRPr="0043030A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>(далее Личность, с</w:t>
      </w:r>
      <w:r w:rsidRPr="0043030A">
        <w:rPr>
          <w:rStyle w:val="FontStyle31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комбинацией подфунк</w:t>
      </w:r>
      <w:r w:rsidRPr="0043030A">
        <w:rPr>
          <w:rStyle w:val="FontStyle36"/>
          <w:sz w:val="24"/>
          <w:szCs w:val="24"/>
        </w:rPr>
        <w:softHyphen/>
        <w:t xml:space="preserve">ций </w:t>
      </w:r>
      <w:r w:rsidR="00DC0BB9" w:rsidRPr="002A15A1">
        <w:rPr>
          <w:rStyle w:val="FontStyle77"/>
          <w:i/>
          <w:iCs/>
          <w:sz w:val="24"/>
          <w:szCs w:val="24"/>
        </w:rPr>
        <w:t>Ау</w:t>
      </w:r>
      <w:r w:rsidR="00DC0BB9" w:rsidRPr="002A15A1">
        <w:rPr>
          <w:rStyle w:val="FontStyle75"/>
          <w:i/>
          <w:iCs/>
          <w:spacing w:val="-20"/>
          <w:sz w:val="24"/>
          <w:szCs w:val="24"/>
        </w:rPr>
        <w:t>/2</w:t>
      </w:r>
      <w:r w:rsidR="00DC0BB9" w:rsidRPr="002A15A1">
        <w:rPr>
          <w:rStyle w:val="FontStyle75"/>
          <w:sz w:val="24"/>
          <w:szCs w:val="24"/>
        </w:rPr>
        <w:t xml:space="preserve"> </w:t>
      </w:r>
      <w:r w:rsidR="00DC0BB9" w:rsidRPr="002A15A1">
        <w:rPr>
          <w:rStyle w:val="FontStyle76"/>
          <w:sz w:val="24"/>
          <w:szCs w:val="24"/>
        </w:rPr>
        <w:t>Г/1 В/1 Б/1Г/1 В/1 Б/1</w:t>
      </w:r>
      <w:r w:rsidRPr="0043030A">
        <w:rPr>
          <w:rStyle w:val="FontStyle36"/>
          <w:sz w:val="24"/>
          <w:szCs w:val="24"/>
        </w:rPr>
        <w:t>)</w:t>
      </w:r>
      <w:r w:rsidRPr="0043030A">
        <w:rPr>
          <w:rStyle w:val="FontStyle37"/>
          <w:sz w:val="24"/>
          <w:szCs w:val="24"/>
        </w:rPr>
        <w:t xml:space="preserve"> - </w:t>
      </w:r>
      <w:r w:rsidRPr="0043030A">
        <w:rPr>
          <w:rStyle w:val="FontStyle36"/>
          <w:sz w:val="24"/>
          <w:szCs w:val="24"/>
        </w:rPr>
        <w:t xml:space="preserve">будут складываться </w:t>
      </w:r>
      <w:r w:rsidRPr="0043030A">
        <w:rPr>
          <w:rStyle w:val="FontStyle37"/>
          <w:i w:val="0"/>
          <w:iCs w:val="0"/>
          <w:sz w:val="24"/>
          <w:szCs w:val="24"/>
        </w:rPr>
        <w:t>«отношения</w:t>
      </w:r>
      <w:r w:rsidRPr="0043030A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030A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конфликта</w:t>
      </w:r>
      <w:r w:rsidRPr="0043030A">
        <w:rPr>
          <w:rStyle w:val="FontStyle37"/>
          <w:b/>
          <w:bCs/>
          <w:sz w:val="24"/>
          <w:szCs w:val="24"/>
        </w:rPr>
        <w:t>»</w:t>
      </w:r>
      <w:r w:rsidRPr="0043030A">
        <w:rPr>
          <w:rStyle w:val="FontStyle37"/>
          <w:i w:val="0"/>
          <w:iCs w:val="0"/>
          <w:sz w:val="24"/>
          <w:szCs w:val="24"/>
        </w:rPr>
        <w:t xml:space="preserve"> (схема 16).</w:t>
      </w:r>
    </w:p>
    <w:p w:rsidR="00223A0E" w:rsidRPr="0043030A" w:rsidRDefault="00223A0E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43030A">
        <w:rPr>
          <w:rStyle w:val="FontStyle36"/>
          <w:sz w:val="24"/>
          <w:szCs w:val="24"/>
        </w:rPr>
        <w:t>В этих отношениях Личность</w:t>
      </w:r>
      <w:r w:rsidRPr="0043030A">
        <w:rPr>
          <w:rStyle w:val="FontStyle30"/>
          <w:sz w:val="24"/>
          <w:szCs w:val="24"/>
        </w:rPr>
        <w:t>, получая информацию с Первого (базового) ка</w:t>
      </w:r>
      <w:r w:rsidRPr="0043030A">
        <w:rPr>
          <w:rStyle w:val="FontStyle30"/>
          <w:sz w:val="24"/>
          <w:szCs w:val="24"/>
        </w:rPr>
        <w:softHyphen/>
        <w:t>нала Партнера (</w:t>
      </w:r>
      <w:r w:rsidR="00DC0BB9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Вх</w:t>
      </w:r>
      <w:r w:rsidRPr="0001778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43030A">
        <w:rPr>
          <w:rStyle w:val="FontStyle30"/>
          <w:sz w:val="24"/>
          <w:szCs w:val="24"/>
        </w:rPr>
        <w:t>), реагирует слабой подфункцией своего Третьго канала (</w:t>
      </w:r>
      <w:r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/1</w:t>
      </w:r>
      <w:r w:rsidRPr="0043030A">
        <w:rPr>
          <w:rStyle w:val="FontStyle30"/>
          <w:sz w:val="24"/>
          <w:szCs w:val="24"/>
        </w:rPr>
        <w:t xml:space="preserve">). Тем самым, реализуя  себя в качестве </w:t>
      </w:r>
      <w:r w:rsidRPr="0043030A">
        <w:rPr>
          <w:rStyle w:val="FontStyle31"/>
          <w:i w:val="0"/>
          <w:iCs w:val="0"/>
          <w:sz w:val="24"/>
          <w:szCs w:val="24"/>
        </w:rPr>
        <w:t>ведомой, постоянно испытывает двление со стороны ведущего (</w:t>
      </w:r>
      <w:r w:rsidRPr="0043030A">
        <w:rPr>
          <w:rStyle w:val="FontStyle30"/>
          <w:sz w:val="24"/>
          <w:szCs w:val="24"/>
        </w:rPr>
        <w:t>Партнера</w:t>
      </w:r>
      <w:r w:rsidRPr="0043030A">
        <w:rPr>
          <w:rStyle w:val="FontStyle31"/>
          <w:i w:val="0"/>
          <w:iCs w:val="0"/>
          <w:sz w:val="24"/>
          <w:szCs w:val="24"/>
        </w:rPr>
        <w:t>).*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</w:p>
    <w:p w:rsidR="00223A0E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223A0E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Личностью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223A0E" w:rsidRDefault="00223A0E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И в</w:t>
      </w:r>
      <w:r w:rsidRPr="0094529B">
        <w:rPr>
          <w:rStyle w:val="FontStyle36"/>
          <w:sz w:val="24"/>
          <w:szCs w:val="24"/>
        </w:rPr>
        <w:t xml:space="preserve"> этих</w:t>
      </w:r>
      <w:r>
        <w:rPr>
          <w:rStyle w:val="FontStyle36"/>
          <w:sz w:val="24"/>
          <w:szCs w:val="24"/>
        </w:rPr>
        <w:t xml:space="preserve"> же</w:t>
      </w:r>
      <w:r w:rsidRPr="0094529B">
        <w:rPr>
          <w:rStyle w:val="FontStyle36"/>
          <w:sz w:val="24"/>
          <w:szCs w:val="24"/>
        </w:rPr>
        <w:t xml:space="preserve"> отношениях </w:t>
      </w:r>
      <w:r w:rsidRPr="0094529B">
        <w:rPr>
          <w:rStyle w:val="FontStyle30"/>
          <w:sz w:val="24"/>
          <w:szCs w:val="24"/>
        </w:rPr>
        <w:t>Партнер,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</w:t>
      </w:r>
      <w:r>
        <w:rPr>
          <w:rStyle w:val="FontStyle36"/>
          <w:sz w:val="24"/>
          <w:szCs w:val="24"/>
        </w:rPr>
        <w:t>Личности (</w:t>
      </w:r>
      <w:r w:rsidR="00DC0BB9" w:rsidRPr="002A15A1">
        <w:rPr>
          <w:rStyle w:val="FontStyle77"/>
          <w:i/>
          <w:iCs/>
          <w:sz w:val="24"/>
          <w:szCs w:val="24"/>
        </w:rPr>
        <w:t>Ау</w:t>
      </w:r>
      <w:r w:rsidR="00DC0BB9" w:rsidRPr="002A15A1">
        <w:rPr>
          <w:rStyle w:val="FontStyle75"/>
          <w:i/>
          <w:iCs/>
          <w:spacing w:val="-20"/>
          <w:sz w:val="24"/>
          <w:szCs w:val="24"/>
        </w:rPr>
        <w:t>/2</w:t>
      </w:r>
      <w:r>
        <w:rPr>
          <w:rStyle w:val="FontStyle36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>
        <w:rPr>
          <w:rStyle w:val="FontStyle30"/>
          <w:sz w:val="24"/>
          <w:szCs w:val="24"/>
        </w:rPr>
        <w:t xml:space="preserve"> (</w:t>
      </w:r>
      <w:r w:rsidR="00DC0BB9">
        <w:rPr>
          <w:rStyle w:val="FontStyle32"/>
          <w:b w:val="0"/>
          <w:bCs w:val="0"/>
          <w:sz w:val="24"/>
          <w:szCs w:val="24"/>
        </w:rPr>
        <w:t>А</w:t>
      </w:r>
      <w:r w:rsidRPr="005A766F">
        <w:rPr>
          <w:rStyle w:val="FontStyle32"/>
          <w:b w:val="0"/>
          <w:bCs w:val="0"/>
          <w:sz w:val="24"/>
          <w:szCs w:val="24"/>
        </w:rPr>
        <w:t>/2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>
        <w:rPr>
          <w:rStyle w:val="FontStyle31"/>
          <w:i w:val="0"/>
          <w:iCs w:val="0"/>
          <w:sz w:val="24"/>
          <w:szCs w:val="24"/>
        </w:rPr>
        <w:t>ведомого, постоянно испытывает двление со стороны ведущего (</w:t>
      </w:r>
      <w:r>
        <w:rPr>
          <w:rStyle w:val="FontStyle36"/>
          <w:sz w:val="24"/>
          <w:szCs w:val="24"/>
        </w:rPr>
        <w:t>Личности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223A0E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223A0E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Личность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Партнером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его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223A0E" w:rsidRPr="0064117A" w:rsidRDefault="00223A0E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223A0E" w:rsidRPr="0064117A" w:rsidSect="00FB2CBF">
          <w:headerReference w:type="even" r:id="rId597"/>
          <w:headerReference w:type="default" r:id="rId598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223A0E" w:rsidRPr="00A605E1" w:rsidRDefault="00223A0E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A605E1">
        <w:rPr>
          <w:rFonts w:ascii="Times New Roman" w:hAnsi="Times New Roman" w:cs="Times New Roman"/>
        </w:rPr>
        <w:lastRenderedPageBreak/>
        <w:t>Участники  совершенно не защищают друг друга против угрозы извне. У них</w:t>
      </w:r>
      <w:r w:rsidRPr="00A605E1">
        <w:rPr>
          <w:rStyle w:val="FontStyle30"/>
          <w:sz w:val="24"/>
          <w:szCs w:val="24"/>
        </w:rPr>
        <w:t xml:space="preserve"> отсутствует желание</w:t>
      </w:r>
      <w:r w:rsidRPr="00A605E1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 Степень психологической совместимости в этих отношениях очень низкая.</w:t>
      </w:r>
    </w:p>
    <w:p w:rsidR="0063527D" w:rsidRDefault="00223A0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данные отношения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3527D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«12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63527D" w:rsidRPr="001C53DD">
        <w:rPr>
          <w:rStyle w:val="FontStyle36"/>
          <w:iCs/>
          <w:sz w:val="24"/>
          <w:szCs w:val="24"/>
        </w:rPr>
        <w:t>отношения</w:t>
      </w:r>
      <w:r w:rsidR="0063527D" w:rsidRPr="00DE65D6">
        <w:rPr>
          <w:rStyle w:val="FontStyle36"/>
          <w:iCs/>
          <w:sz w:val="24"/>
          <w:szCs w:val="24"/>
        </w:rPr>
        <w:t xml:space="preserve"> 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63527D" w:rsidRPr="00DE65D6">
        <w:rPr>
          <w:rStyle w:val="FontStyle31"/>
          <w:i w:val="0"/>
          <w:sz w:val="24"/>
          <w:szCs w:val="24"/>
        </w:rPr>
        <w:t>Старательного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63527D" w:rsidRPr="00DE65D6">
        <w:rPr>
          <w:rStyle w:val="FontStyle31"/>
          <w:i w:val="0"/>
          <w:sz w:val="24"/>
          <w:szCs w:val="24"/>
        </w:rPr>
        <w:t>Пассивного</w:t>
      </w:r>
      <w:r w:rsidR="0063527D" w:rsidRPr="00DE65D6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63527D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3527D" w:rsidRPr="007E3D98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флегматика</w:t>
      </w:r>
      <w:r w:rsidR="0063527D" w:rsidRPr="007E3D98">
        <w:rPr>
          <w:rFonts w:ascii="Times New Roman" w:hAnsi="Times New Roman" w:cs="Times New Roman"/>
          <w:iCs/>
        </w:rPr>
        <w:t xml:space="preserve">, </w:t>
      </w:r>
      <w:r w:rsidR="0063527D" w:rsidRPr="007E3D98">
        <w:rPr>
          <w:rStyle w:val="FontStyle77"/>
          <w:iCs/>
          <w:sz w:val="24"/>
          <w:szCs w:val="24"/>
        </w:rPr>
        <w:t xml:space="preserve">субъектов </w:t>
      </w:r>
      <w:r w:rsidR="0063527D">
        <w:rPr>
          <w:rStyle w:val="FontStyle77"/>
          <w:iCs/>
          <w:sz w:val="24"/>
          <w:szCs w:val="24"/>
        </w:rPr>
        <w:t>две</w:t>
      </w:r>
      <w:r w:rsidR="0063527D" w:rsidRPr="007E3D98">
        <w:rPr>
          <w:rStyle w:val="FontStyle77"/>
          <w:iCs/>
          <w:sz w:val="24"/>
          <w:szCs w:val="24"/>
        </w:rPr>
        <w:t>ннадцатой</w:t>
      </w:r>
      <w:r w:rsidR="0063527D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3527D" w:rsidRPr="009C3A56">
        <w:rPr>
          <w:rStyle w:val="FontStyle77"/>
          <w:iCs/>
          <w:sz w:val="24"/>
          <w:szCs w:val="24"/>
        </w:rPr>
        <w:t>пары</w:t>
      </w:r>
      <w:r w:rsidR="0063527D" w:rsidRPr="009C3A56">
        <w:rPr>
          <w:rStyle w:val="FontStyle32"/>
          <w:sz w:val="24"/>
          <w:szCs w:val="24"/>
        </w:rPr>
        <w:t>,</w:t>
      </w:r>
      <w:r w:rsidR="0063527D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223A0E" w:rsidRPr="00223A0E" w:rsidRDefault="00223A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 w:rsidRPr="00223A0E">
        <w:rPr>
          <w:sz w:val="20"/>
          <w:szCs w:val="20"/>
        </w:rPr>
        <w:lastRenderedPageBreak/>
        <w:t xml:space="preserve">  </w:t>
      </w:r>
    </w:p>
    <w:p w:rsidR="00223A0E" w:rsidRDefault="00223A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223A0E" w:rsidRPr="00223A0E" w:rsidRDefault="0073180E" w:rsidP="00FB2CBF">
      <w:pPr>
        <w:pStyle w:val="Style7"/>
        <w:widowControl/>
        <w:spacing w:before="3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6106" type="#_x0000_t202" style="position:absolute;left:0;text-align:left;margin-left:-68.85pt;margin-top:31.05pt;width:147.35pt;height:108.1pt;z-index:252090368;visibility:visible;mso-wrap-style:square;mso-width-percent:0;mso-wrap-distance-left:1.9pt;mso-wrap-distance-top:7.2pt;mso-wrap-distance-right:1.9pt;mso-wrap-distance-bottom:8.15pt;mso-position-horizontal-relative:margin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" filled="f" stroked="f">
            <v:textbox inset="0,0,0,0">
              <w:txbxContent>
                <w:p w:rsidR="0073180E" w:rsidRDefault="0073180E" w:rsidP="00223A0E">
                  <w:pPr>
                    <w:rPr>
                      <w:lang w:val="ru-RU" w:bidi="or-IN"/>
                    </w:rPr>
                  </w:pPr>
                </w:p>
                <w:p w:rsidR="0073180E" w:rsidRDefault="0073180E" w:rsidP="00223A0E">
                  <w:r>
                    <w:rPr>
                      <w:lang w:val="ru-RU" w:bidi="or-IN"/>
                    </w:rPr>
                    <w:drawing>
                      <wp:inline distT="0" distB="0" distL="0" distR="0" wp14:anchorId="7D9CE7ED" wp14:editId="077A736D">
                        <wp:extent cx="1871345" cy="1064788"/>
                        <wp:effectExtent l="0" t="0" r="0" b="0"/>
                        <wp:docPr id="216" name="Рисунок 2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1345" cy="10647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223A0E" w:rsidRPr="00223A0E">
        <w:rPr>
          <w:rStyle w:val="FontStyle20"/>
          <w:rFonts w:ascii="Times New Roman" w:hAnsi="Times New Roman" w:cs="Times New Roman"/>
          <w:sz w:val="24"/>
          <w:szCs w:val="24"/>
        </w:rPr>
        <w:t xml:space="preserve">   </w:t>
      </w:r>
      <w:r w:rsidR="00223A0E" w:rsidRPr="000210A8">
        <w:rPr>
          <w:rStyle w:val="FontStyle20"/>
          <w:rFonts w:ascii="Times New Roman" w:hAnsi="Times New Roman" w:cs="Times New Roman"/>
          <w:sz w:val="24"/>
          <w:szCs w:val="24"/>
        </w:rPr>
        <w:t>Схема 16. Типические отношения конфликта</w:t>
      </w:r>
    </w:p>
    <w:p w:rsidR="00223A0E" w:rsidRDefault="00223A0E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5"/>
        </w:rPr>
      </w:pPr>
      <w:r>
        <w:rPr>
          <w:rStyle w:val="FontStyle25"/>
        </w:rPr>
        <w:t>*</w:t>
      </w:r>
    </w:p>
    <w:p w:rsidR="00223A0E" w:rsidRDefault="00223A0E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                           *</w:t>
      </w:r>
    </w:p>
    <w:p w:rsidR="00223A0E" w:rsidRDefault="00223A0E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223A0E" w:rsidRPr="000210A8" w:rsidRDefault="00223A0E" w:rsidP="00FB2CBF">
      <w:pPr>
        <w:pStyle w:val="Style2"/>
        <w:widowControl/>
        <w:tabs>
          <w:tab w:val="left" w:pos="3828"/>
        </w:tabs>
        <w:spacing w:before="168"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0210A8">
        <w:rPr>
          <w:rStyle w:val="FontStyle36"/>
          <w:sz w:val="24"/>
          <w:szCs w:val="24"/>
        </w:rPr>
        <w:t xml:space="preserve">Таким образом, у личности - субъекта </w:t>
      </w:r>
      <w:r w:rsidRPr="007179A4">
        <w:rPr>
          <w:rStyle w:val="FontStyle77"/>
          <w:iCs/>
          <w:sz w:val="24"/>
          <w:szCs w:val="24"/>
        </w:rPr>
        <w:t>с</w:t>
      </w:r>
      <w:r w:rsidRPr="0045684A">
        <w:rPr>
          <w:rStyle w:val="FontStyle77"/>
          <w:iCs/>
          <w:sz w:val="24"/>
          <w:szCs w:val="24"/>
        </w:rPr>
        <w:t xml:space="preserve">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0210A8">
        <w:rPr>
          <w:rStyle w:val="FontStyle36"/>
          <w:sz w:val="24"/>
          <w:szCs w:val="24"/>
        </w:rPr>
        <w:t xml:space="preserve">пары - продуктивность развития типических отношений </w:t>
      </w:r>
      <w:r w:rsidRPr="00A605E1">
        <w:rPr>
          <w:rStyle w:val="FontStyle37"/>
          <w:i w:val="0"/>
          <w:iCs w:val="0"/>
          <w:sz w:val="24"/>
          <w:szCs w:val="24"/>
        </w:rPr>
        <w:t xml:space="preserve">с возможными партнерами </w:t>
      </w:r>
      <w:r w:rsidRPr="000210A8">
        <w:rPr>
          <w:rStyle w:val="FontStyle36"/>
          <w:sz w:val="24"/>
          <w:szCs w:val="24"/>
        </w:rPr>
        <w:t>характеризуется различными уровнями эффективности (см. табл. 1.2):</w:t>
      </w:r>
    </w:p>
    <w:p w:rsidR="00223A0E" w:rsidRDefault="00223A0E" w:rsidP="00FB2CBF">
      <w:pPr>
        <w:pStyle w:val="Style27"/>
        <w:widowControl/>
        <w:spacing w:line="240" w:lineRule="auto"/>
        <w:ind w:left="-142" w:right="5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</w:t>
      </w:r>
    </w:p>
    <w:p w:rsidR="00223A0E" w:rsidRDefault="00223A0E" w:rsidP="00FB2CBF">
      <w:pPr>
        <w:pStyle w:val="Style27"/>
        <w:widowControl/>
        <w:spacing w:line="240" w:lineRule="auto"/>
        <w:ind w:left="-142" w:right="5"/>
        <w:jc w:val="right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lastRenderedPageBreak/>
        <w:t xml:space="preserve">                                                                       Таблица </w:t>
      </w:r>
      <w:r w:rsidR="0073180E">
        <w:rPr>
          <w:noProof/>
        </w:rPr>
        <w:pict>
          <v:group id="_x0000_s6108" style="position:absolute;left:0;text-align:left;margin-left:14.1pt;margin-top:30.3pt;width:402.8pt;height:265.5pt;z-index:252092416;mso-wrap-distance-left:1.9pt;mso-wrap-distance-right:1.9pt;mso-wrap-distance-bottom:23.5pt;mso-position-horizontal-relative:margin;mso-position-vertical-relative:text" coordorigin="3508,3168" coordsize="8056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">
            <v:shape id="_x0000_s6109" type="#_x0000_t202" style="position:absolute;left:3508;top:3826;width:7703;height:5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MGcMA&#10;AADcAAAADwAAAGRycy9kb3ducmV2LnhtbERPz2vCMBS+D/Y/hDfwIprawdiqUYYgeBCG7cauj+bZ&#10;tGteahO1+tebg7Djx/d7sRpsK87U+9qxgtk0AUFcOl1zpeC72EzeQfiArLF1TAqu5GG1fH5aYKbd&#10;hfd0zkMlYgj7DBWYELpMSl8asuinriOO3MH1FkOEfSV1j5cYbluZJsmbtFhzbDDY0dpQ+ZefrIKv&#10;w0+z7dJdHn6P46L5MM3NjAulRi/D5xxEoCH8ix/urVaQvsa1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MGcMAAADcAAAADwAAAAAAAAAAAAAAAACYAgAAZHJzL2Rv&#10;d25yZXYueG1sUEsFBgAAAAAEAAQA9QAAAIgDAAAAAA==&#10;" filled="f" strokecolor="white" strokeweight="0">
              <v:textbox style="mso-next-textbox:#_x0000_s6109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127"/>
                      <w:gridCol w:w="3969"/>
                      <w:gridCol w:w="1134"/>
                    </w:tblGrid>
                    <w:tr w:rsidR="0073180E" w:rsidTr="00AA74B1">
                      <w:trPr>
                        <w:trHeight w:val="974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 w:rsidP="000210A8">
                          <w:pPr>
                            <w:pStyle w:val="Style17"/>
                            <w:widowControl/>
                            <w:ind w:right="614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кол-лектива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груп</w:t>
                          </w: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повая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 w:rsidP="00905738">
                          <w:pPr>
                            <w:pStyle w:val="Style5"/>
                            <w:widowControl/>
                            <w:rPr>
                              <w:rStyle w:val="FontStyle32"/>
                              <w:b w:val="0"/>
                              <w:bCs w:val="0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2"/>
                              <w:b w:val="0"/>
                              <w:bCs w:val="0"/>
                              <w:sz w:val="24"/>
                              <w:szCs w:val="24"/>
                            </w:rPr>
                            <w:t>5, 13, 4</w:t>
                          </w:r>
                        </w:p>
                        <w:p w:rsidR="0073180E" w:rsidRPr="00490046" w:rsidRDefault="0073180E" w:rsidP="00905738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могут составить ядро команды 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 </w:t>
                          </w:r>
                          <w:r w:rsidRPr="00490046">
                            <w:rPr>
                              <w:rStyle w:val="FontStyle77"/>
                              <w:i/>
                              <w:sz w:val="24"/>
                              <w:szCs w:val="24"/>
                            </w:rPr>
                            <w:t>двенадцатой</w:t>
                          </w:r>
                          <w:r w:rsidRPr="00490046">
                            <w:rPr>
                              <w:rStyle w:val="FontStyle34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пары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Высокого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272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 w:rsidP="00AA74B1">
                          <w:pPr>
                            <w:pStyle w:val="Style17"/>
                            <w:widowControl/>
                            <w:ind w:right="595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ассоциации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</w:t>
                          </w: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йственна ди-адная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 w:rsidP="00905738">
                          <w:pPr>
                            <w:pStyle w:val="Style5"/>
                            <w:widowControl/>
                            <w:spacing w:line="202" w:lineRule="exact"/>
                            <w:rPr>
                              <w:rStyle w:val="FontStyle32"/>
                              <w:b w:val="0"/>
                              <w:bCs w:val="0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2"/>
                              <w:b w:val="0"/>
                              <w:bCs w:val="0"/>
                              <w:sz w:val="24"/>
                              <w:szCs w:val="24"/>
                            </w:rPr>
                            <w:t>11, 9, 1</w:t>
                          </w:r>
                        </w:p>
                        <w:p w:rsidR="0073180E" w:rsidRPr="00490046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Лица из этих пар могут допол</w:t>
                          </w: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 xml:space="preserve">нить команду </w:t>
                          </w:r>
                          <w:r w:rsidRPr="00490046">
                            <w:rPr>
                              <w:rStyle w:val="FontStyle34"/>
                              <w:sz w:val="24"/>
                              <w:szCs w:val="24"/>
                            </w:rPr>
                            <w:t xml:space="preserve">личности - 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субъ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490046">
                            <w:rPr>
                              <w:rStyle w:val="FontStyle77"/>
                              <w:i/>
                              <w:iCs/>
                              <w:sz w:val="24"/>
                              <w:szCs w:val="24"/>
                            </w:rPr>
                            <w:t>двенадцатой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и эффективно проводить   ее управленческие политики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Среднего уровня</w:t>
                          </w:r>
                        </w:p>
                      </w:tc>
                    </w:tr>
                    <w:tr w:rsidR="0073180E" w:rsidRPr="0060160F" w:rsidTr="00B755EC">
                      <w:trPr>
                        <w:trHeight w:val="1559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 w:rsidP="00AA74B1">
                          <w:pPr>
                            <w:pStyle w:val="Style17"/>
                            <w:widowControl/>
                            <w:spacing w:line="202" w:lineRule="exact"/>
                            <w:ind w:right="523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Д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иффузный уровень, которому свой</w:t>
                          </w: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ственна креатиная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2"/>
                              <w:b w:val="0"/>
                              <w:bCs w:val="0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2"/>
                              <w:b w:val="0"/>
                              <w:bCs w:val="0"/>
                              <w:sz w:val="24"/>
                              <w:szCs w:val="24"/>
                            </w:rPr>
                            <w:t xml:space="preserve">12, 2, 15, 3, 14, 16, 10, 6, 8, 7 </w:t>
                          </w:r>
                        </w:p>
                        <w:p w:rsidR="0073180E" w:rsidRPr="00490046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требуют особого внимания 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490046">
                            <w:rPr>
                              <w:rStyle w:val="FontStyle77"/>
                              <w:i/>
                              <w:iCs/>
                              <w:sz w:val="24"/>
                              <w:szCs w:val="24"/>
                            </w:rPr>
                            <w:t>двенадцатой</w:t>
                          </w:r>
                          <w:r w:rsidRPr="00490046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к учету специфики их информационно-психических свойств </w:t>
                          </w:r>
                        </w:p>
                        <w:p w:rsidR="0073180E" w:rsidRPr="00490046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в построении межлично</w:t>
                          </w: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>стных отношений с ними (преимущественно диадных)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490046" w:rsidRDefault="0073180E">
                          <w:pPr>
                            <w:pStyle w:val="Style17"/>
                            <w:widowControl/>
                            <w:ind w:right="418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Пони-жен-ного уров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-</w:t>
                          </w:r>
                          <w:r w:rsidRPr="00490046">
                            <w:rPr>
                              <w:rStyle w:val="FontStyle31"/>
                              <w:sz w:val="24"/>
                              <w:szCs w:val="24"/>
                            </w:rPr>
                            <w:t>ня</w:t>
                          </w:r>
                        </w:p>
                      </w:tc>
                    </w:tr>
                  </w:tbl>
                  <w:p w:rsidR="0073180E" w:rsidRPr="00490046" w:rsidRDefault="0073180E" w:rsidP="00223A0E">
                    <w:pPr>
                      <w:rPr>
                        <w:lang w:val="ru-RU"/>
                      </w:rPr>
                    </w:pPr>
                  </w:p>
                </w:txbxContent>
              </v:textbox>
            </v:shape>
            <v:shape id="_x0000_s6110" type="#_x0000_t202" style="position:absolute;left:3508;top:3168;width:8056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LpgsYA&#10;AADcAAAADwAAAGRycy9kb3ducmV2LnhtbESPQWvCQBSE7wX/w/KEXqRujFA0dRURBA+F0qTS6yP7&#10;zCbNvo3ZVVN/fbdQ6HGYmW+Y1WawrbhS72vHCmbTBARx6XTNlYKPYv+0AOEDssbWMSn4Jg+b9ehh&#10;hZl2N36nax4qESHsM1RgQugyKX1pyKKfuo44eifXWwxR9pXUPd4i3LYyTZJnabHmuGCwo52h8iu/&#10;WAVvp2Nz6NLXPHyeJ0WzNM3dTAqlHsfD9gVEoCH8h//aB60gnS/h90w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LpgsYAAADcAAAADwAAAAAAAAAAAAAAAACYAgAAZHJz&#10;L2Rvd25yZXYueG1sUEsFBgAAAAAEAAQA9QAAAIsDAAAAAA==&#10;" filled="f" strokecolor="white" strokeweight="0">
              <v:textbox style="mso-next-textbox:#_x0000_s6110" inset="0,0,0,0">
                <w:txbxContent>
                  <w:p w:rsidR="0073180E" w:rsidRDefault="0073180E" w:rsidP="00223A0E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Уровни развития</w:t>
                    </w:r>
                  </w:p>
                  <w:p w:rsidR="0073180E" w:rsidRDefault="0073180E" w:rsidP="00223A0E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отношений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ab/>
                      <w:t xml:space="preserve">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     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Пары       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>Эффективность</w:t>
                    </w:r>
                  </w:p>
                  <w:p w:rsidR="0073180E" w:rsidRDefault="0073180E" w:rsidP="00223A0E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223A0E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223A0E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223A0E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Pr="006072CD" w:rsidRDefault="0073180E" w:rsidP="00223A0E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i w:val="0"/>
                        <w:iCs w:val="0"/>
                        <w:sz w:val="22"/>
                        <w:szCs w:val="22"/>
                      </w:rPr>
                    </w:pPr>
                  </w:p>
                </w:txbxContent>
              </v:textbox>
            </v:shape>
            <w10:wrap type="topAndBottom" anchorx="margin"/>
          </v:group>
        </w:pict>
      </w:r>
      <w:r>
        <w:rPr>
          <w:rStyle w:val="FontStyle75"/>
          <w:sz w:val="24"/>
          <w:szCs w:val="24"/>
        </w:rPr>
        <w:t>1.2</w:t>
      </w:r>
    </w:p>
    <w:p w:rsidR="00490046" w:rsidRDefault="00223A0E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     </w:t>
      </w:r>
    </w:p>
    <w:p w:rsidR="00223A0E" w:rsidRPr="00883AD7" w:rsidRDefault="00490046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="00223A0E" w:rsidRPr="00883AD7">
        <w:rPr>
          <w:rStyle w:val="FontStyle36"/>
          <w:sz w:val="24"/>
          <w:szCs w:val="24"/>
        </w:rPr>
        <w:t xml:space="preserve">При этом пары, с которыми </w:t>
      </w:r>
      <w:r w:rsidR="00223A0E"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="00223A0E" w:rsidRPr="00883AD7">
        <w:rPr>
          <w:rStyle w:val="FontStyle37"/>
          <w:i w:val="0"/>
          <w:iCs w:val="0"/>
          <w:sz w:val="24"/>
          <w:szCs w:val="24"/>
        </w:rPr>
        <w:t>пары</w:t>
      </w:r>
      <w:r w:rsidR="00223A0E" w:rsidRPr="00883AD7">
        <w:rPr>
          <w:rStyle w:val="FontStyle37"/>
          <w:sz w:val="24"/>
          <w:szCs w:val="24"/>
        </w:rPr>
        <w:t xml:space="preserve"> </w:t>
      </w:r>
      <w:r w:rsidR="00223A0E" w:rsidRPr="00883AD7">
        <w:rPr>
          <w:rStyle w:val="FontStyle36"/>
          <w:sz w:val="24"/>
          <w:szCs w:val="24"/>
        </w:rPr>
        <w:t>могут строиться отношения высокого и среднего уровней развития (уровни коллектива и уровня ассоциации), могут составить основу кон</w:t>
      </w:r>
      <w:r w:rsidR="00223A0E" w:rsidRPr="00883AD7">
        <w:rPr>
          <w:rStyle w:val="FontStyle36"/>
          <w:sz w:val="24"/>
          <w:szCs w:val="24"/>
        </w:rPr>
        <w:softHyphen/>
        <w:t>структивного применения человеческих ресурсов ее собственного окружения/команды. С ними личность может конструктивно взаимодейство</w:t>
      </w:r>
      <w:r w:rsidR="00223A0E" w:rsidRPr="00883AD7">
        <w:rPr>
          <w:rStyle w:val="FontStyle36"/>
          <w:sz w:val="24"/>
          <w:szCs w:val="24"/>
        </w:rPr>
        <w:softHyphen/>
        <w:t xml:space="preserve">вать на орбитах </w:t>
      </w:r>
      <w:r w:rsidR="00223A0E" w:rsidRPr="00883AD7">
        <w:rPr>
          <w:rStyle w:val="FontStyle37"/>
          <w:i w:val="0"/>
          <w:iCs w:val="0"/>
          <w:sz w:val="24"/>
          <w:szCs w:val="24"/>
        </w:rPr>
        <w:t xml:space="preserve">близкого </w:t>
      </w:r>
      <w:r w:rsidR="00223A0E" w:rsidRPr="00883AD7">
        <w:rPr>
          <w:rStyle w:val="FontStyle36"/>
          <w:sz w:val="24"/>
          <w:szCs w:val="24"/>
        </w:rPr>
        <w:t>и</w:t>
      </w:r>
      <w:r w:rsidR="00223A0E" w:rsidRPr="00883AD7">
        <w:rPr>
          <w:rStyle w:val="FontStyle36"/>
          <w:i/>
          <w:iCs/>
          <w:sz w:val="24"/>
          <w:szCs w:val="24"/>
        </w:rPr>
        <w:t xml:space="preserve"> </w:t>
      </w:r>
      <w:r w:rsidR="00223A0E" w:rsidRPr="00883AD7">
        <w:rPr>
          <w:rStyle w:val="FontStyle37"/>
          <w:i w:val="0"/>
          <w:iCs w:val="0"/>
          <w:sz w:val="24"/>
          <w:szCs w:val="24"/>
        </w:rPr>
        <w:t>периодического</w:t>
      </w:r>
      <w:r w:rsidR="00223A0E" w:rsidRPr="00883AD7">
        <w:rPr>
          <w:rStyle w:val="FontStyle37"/>
          <w:sz w:val="24"/>
          <w:szCs w:val="24"/>
        </w:rPr>
        <w:t xml:space="preserve"> </w:t>
      </w:r>
      <w:r w:rsidR="00223A0E" w:rsidRPr="00883AD7">
        <w:rPr>
          <w:rStyle w:val="FontStyle36"/>
          <w:sz w:val="24"/>
          <w:szCs w:val="24"/>
        </w:rPr>
        <w:t>общения (в командной работе).</w:t>
      </w:r>
    </w:p>
    <w:p w:rsidR="00223A0E" w:rsidRPr="00883AD7" w:rsidRDefault="00223A0E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С остальными же парами,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83AD7">
        <w:rPr>
          <w:rStyle w:val="FontStyle36"/>
          <w:sz w:val="24"/>
          <w:szCs w:val="24"/>
        </w:rPr>
        <w:t>- могут развиваться отношения диффузного уровня раз</w:t>
      </w:r>
      <w:r w:rsidRPr="00883AD7">
        <w:rPr>
          <w:rStyle w:val="FontStyle36"/>
          <w:sz w:val="24"/>
          <w:szCs w:val="24"/>
        </w:rPr>
        <w:softHyphen/>
        <w:t xml:space="preserve">вития, она может корректно взаимодействовать на орбите </w:t>
      </w:r>
      <w:r w:rsidRPr="00883AD7">
        <w:rPr>
          <w:rStyle w:val="FontStyle37"/>
          <w:i w:val="0"/>
          <w:iCs w:val="0"/>
          <w:sz w:val="24"/>
          <w:szCs w:val="24"/>
        </w:rPr>
        <w:t>событийного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общения и,  отчасти, в творческой деятельности*. </w:t>
      </w:r>
    </w:p>
    <w:p w:rsidR="00223A0E" w:rsidRPr="00B34DE2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/>
        <w:rPr>
          <w:rStyle w:val="FontStyle77"/>
          <w:i/>
          <w:iCs/>
          <w:sz w:val="22"/>
          <w:szCs w:val="22"/>
        </w:rPr>
      </w:pPr>
      <w:r w:rsidRPr="00B34DE2">
        <w:rPr>
          <w:rStyle w:val="FontStyle36"/>
          <w:i/>
          <w:iCs/>
          <w:sz w:val="22"/>
          <w:szCs w:val="22"/>
        </w:rPr>
        <w:t xml:space="preserve">* Это возможно </w:t>
      </w:r>
      <w:r w:rsidRPr="00B34DE2">
        <w:rPr>
          <w:rStyle w:val="FontStyle77"/>
          <w:i/>
          <w:iCs/>
          <w:sz w:val="22"/>
          <w:szCs w:val="22"/>
        </w:rPr>
        <w:t xml:space="preserve">во временных целевых группах креативной направленности, для активизации функционирования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психологического механизма творчества</w:t>
      </w:r>
      <w:r w:rsidRPr="00B34DE2">
        <w:rPr>
          <w:rStyle w:val="FontStyle77"/>
          <w:b/>
          <w:bCs/>
          <w:i/>
          <w:iCs/>
          <w:sz w:val="22"/>
          <w:szCs w:val="22"/>
        </w:rPr>
        <w:t xml:space="preserve">. </w:t>
      </w:r>
      <w:r w:rsidRPr="00B34DE2">
        <w:rPr>
          <w:rStyle w:val="FontStyle77"/>
          <w:i/>
          <w:iCs/>
          <w:sz w:val="22"/>
          <w:szCs w:val="22"/>
        </w:rPr>
        <w:t xml:space="preserve">В тех </w:t>
      </w:r>
      <w:r w:rsidRPr="00B34DE2">
        <w:rPr>
          <w:rStyle w:val="FontStyle77"/>
          <w:i/>
          <w:iCs/>
          <w:sz w:val="22"/>
          <w:szCs w:val="22"/>
        </w:rPr>
        <w:lastRenderedPageBreak/>
        <w:t>случаях, когда</w:t>
      </w:r>
      <w:r w:rsidRPr="00B34DE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требуется опора на побочный</w:t>
      </w:r>
      <w:r w:rsidRPr="00B34DE2">
        <w:rPr>
          <w:rStyle w:val="FontStyle19"/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продукт действия, обусловливающий высокую вероятность подсказки. И</w:t>
      </w:r>
      <w:r w:rsidRPr="00B34DE2">
        <w:rPr>
          <w:rStyle w:val="FontStyle77"/>
          <w:i/>
          <w:iCs/>
          <w:sz w:val="22"/>
          <w:szCs w:val="22"/>
        </w:rPr>
        <w:t>менно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, подсказка, зачастую, является следствием специфического</w:t>
      </w:r>
      <w:r w:rsidRPr="00B34DE2">
        <w:rPr>
          <w:rStyle w:val="FontStyle19"/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B34DE2">
        <w:rPr>
          <w:rStyle w:val="FontStyle77"/>
          <w:i/>
          <w:iCs/>
          <w:sz w:val="22"/>
          <w:szCs w:val="22"/>
        </w:rPr>
        <w:t>информационно-психического взаимодействия</w:t>
      </w:r>
      <w:r w:rsidRPr="00B34DE2">
        <w:rPr>
          <w:rStyle w:val="FontStyle36"/>
          <w:i/>
          <w:iCs/>
          <w:sz w:val="22"/>
          <w:szCs w:val="22"/>
        </w:rPr>
        <w:t xml:space="preserve"> (в силу особенностей ассо</w:t>
      </w:r>
      <w:r w:rsidRPr="00B34DE2">
        <w:rPr>
          <w:rStyle w:val="FontStyle36"/>
          <w:i/>
          <w:iCs/>
          <w:sz w:val="22"/>
          <w:szCs w:val="22"/>
        </w:rPr>
        <w:softHyphen/>
        <w:t>циаций, обусловленных взаимодействием со средой обитания)</w:t>
      </w:r>
      <w:r w:rsidRPr="00B34DE2">
        <w:rPr>
          <w:rStyle w:val="FontStyle77"/>
          <w:i/>
          <w:iCs/>
          <w:sz w:val="22"/>
          <w:szCs w:val="22"/>
        </w:rPr>
        <w:t>, свойственного этим 9 парам.</w:t>
      </w:r>
    </w:p>
    <w:p w:rsidR="00223A0E" w:rsidRDefault="00223A0E" w:rsidP="00FB2CBF">
      <w:pPr>
        <w:pStyle w:val="Style7"/>
        <w:widowControl/>
        <w:spacing w:line="240" w:lineRule="exact"/>
        <w:ind w:left="-142" w:right="5" w:firstLine="282"/>
        <w:jc w:val="both"/>
        <w:rPr>
          <w:rStyle w:val="FontStyle36"/>
          <w:sz w:val="24"/>
          <w:szCs w:val="24"/>
        </w:rPr>
      </w:pPr>
      <w:r w:rsidRPr="00E651D3">
        <w:rPr>
          <w:rStyle w:val="FontStyle36"/>
          <w:sz w:val="24"/>
          <w:szCs w:val="24"/>
        </w:rPr>
        <w:t>Именно взаимодействие с этими лицами (в силу специфики ассо</w:t>
      </w:r>
      <w:r w:rsidRPr="00E651D3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E651D3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E651D3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E651D3">
        <w:rPr>
          <w:rStyle w:val="FontStyle36"/>
          <w:sz w:val="24"/>
          <w:szCs w:val="24"/>
        </w:rPr>
        <w:softHyphen/>
        <w:t>низма творчества.</w:t>
      </w:r>
    </w:p>
    <w:p w:rsidR="00223A0E" w:rsidRPr="00E651D3" w:rsidRDefault="00223A0E" w:rsidP="00FB2CBF">
      <w:pPr>
        <w:pStyle w:val="Style7"/>
        <w:widowControl/>
        <w:spacing w:line="240" w:lineRule="exact"/>
        <w:ind w:left="-142" w:right="5"/>
        <w:jc w:val="both"/>
        <w:rPr>
          <w:rFonts w:ascii="Times New Roman" w:hAnsi="Times New Roman" w:cs="Times New Roman"/>
        </w:rPr>
      </w:pPr>
    </w:p>
    <w:p w:rsidR="00223A0E" w:rsidRDefault="00F86DEF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rStyle w:val="FontStyle32"/>
          <w:i w:val="0"/>
          <w:iCs w:val="0"/>
          <w:sz w:val="24"/>
          <w:szCs w:val="24"/>
        </w:rPr>
        <w:t>12</w:t>
      </w:r>
      <w:r w:rsidR="00223A0E" w:rsidRPr="001A1006">
        <w:rPr>
          <w:rStyle w:val="FontStyle32"/>
          <w:i w:val="0"/>
          <w:iCs w:val="0"/>
          <w:sz w:val="24"/>
          <w:szCs w:val="24"/>
        </w:rPr>
        <w:t xml:space="preserve">.2.2. ТИПИЧЕСКИЕ ОТНОШЕНИЯ </w:t>
      </w:r>
    </w:p>
    <w:p w:rsidR="00223A0E" w:rsidRDefault="00F86DEF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2"/>
          <w:i w:val="0"/>
          <w:iCs w:val="0"/>
          <w:sz w:val="24"/>
          <w:szCs w:val="24"/>
        </w:rPr>
      </w:pP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>
        <w:rPr>
          <w:rStyle w:val="FontStyle31"/>
          <w:b/>
          <w:bCs/>
          <w:i w:val="0"/>
          <w:sz w:val="24"/>
          <w:szCs w:val="24"/>
        </w:rPr>
        <w:t>СТАРАТЕЛЬНОГО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>
        <w:rPr>
          <w:rStyle w:val="FontStyle31"/>
          <w:b/>
          <w:bCs/>
          <w:i w:val="0"/>
          <w:sz w:val="24"/>
          <w:szCs w:val="24"/>
        </w:rPr>
        <w:t>ПАССИВНОГО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ФЛЕГМАТИКА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ДВЕНАДЦАТ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="00223A0E" w:rsidRPr="004F58B0">
        <w:rPr>
          <w:rStyle w:val="FontStyle77"/>
          <w:b/>
          <w:sz w:val="24"/>
          <w:szCs w:val="24"/>
        </w:rPr>
        <w:t>ПАРЫ</w:t>
      </w:r>
      <w:r w:rsidR="00223A0E" w:rsidRPr="001A1006">
        <w:rPr>
          <w:rStyle w:val="FontStyle32"/>
          <w:i w:val="0"/>
          <w:iCs w:val="0"/>
          <w:sz w:val="24"/>
          <w:szCs w:val="24"/>
        </w:rPr>
        <w:t>, ИСПОЛЬЗУЕМЫЕ ДЛЯ ОПТИМИЗАЦИИ КОМАНДНОЙ РАБОТЫ</w:t>
      </w:r>
    </w:p>
    <w:p w:rsidR="00223A0E" w:rsidRPr="001A1006" w:rsidRDefault="00223A0E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223A0E" w:rsidRPr="00592595" w:rsidRDefault="00223A0E" w:rsidP="00FB2CBF">
      <w:pPr>
        <w:pStyle w:val="Style3"/>
        <w:widowControl/>
        <w:spacing w:before="48"/>
        <w:ind w:left="-142" w:right="5" w:firstLine="0"/>
        <w:rPr>
          <w:rStyle w:val="FontStyle37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AE15C5">
        <w:rPr>
          <w:rStyle w:val="FontStyle36"/>
          <w:sz w:val="24"/>
          <w:szCs w:val="24"/>
        </w:rPr>
        <w:t xml:space="preserve">Рассмотренные особенности личностных ресурсов и </w:t>
      </w:r>
      <w:r w:rsidRPr="00592595">
        <w:rPr>
          <w:rStyle w:val="FontStyle36"/>
          <w:sz w:val="24"/>
          <w:szCs w:val="24"/>
        </w:rPr>
        <w:t>типических от</w:t>
      </w:r>
      <w:r w:rsidRPr="00592595">
        <w:rPr>
          <w:rStyle w:val="FontStyle36"/>
          <w:sz w:val="24"/>
          <w:szCs w:val="24"/>
        </w:rPr>
        <w:softHyphen/>
        <w:t xml:space="preserve">ношений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>
        <w:rPr>
          <w:rStyle w:val="FontStyle37"/>
          <w:i w:val="0"/>
          <w:iCs w:val="0"/>
          <w:sz w:val="24"/>
          <w:szCs w:val="24"/>
        </w:rPr>
        <w:t>д</w:t>
      </w:r>
      <w:r w:rsidRPr="008C5DAB">
        <w:rPr>
          <w:rStyle w:val="FontStyle77"/>
          <w:iCs/>
          <w:sz w:val="24"/>
          <w:szCs w:val="24"/>
        </w:rPr>
        <w:t xml:space="preserve">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пары</w:t>
      </w:r>
      <w:r w:rsidRPr="00592595">
        <w:rPr>
          <w:rStyle w:val="FontStyle37"/>
          <w:sz w:val="24"/>
          <w:szCs w:val="24"/>
        </w:rPr>
        <w:t xml:space="preserve"> - </w:t>
      </w:r>
      <w:r w:rsidRPr="00592595">
        <w:rPr>
          <w:rStyle w:val="FontStyle36"/>
          <w:sz w:val="24"/>
          <w:szCs w:val="24"/>
        </w:rPr>
        <w:t>могут быть использова</w:t>
      </w:r>
      <w:r w:rsidRPr="00592595">
        <w:rPr>
          <w:rStyle w:val="FontStyle36"/>
          <w:sz w:val="24"/>
          <w:szCs w:val="24"/>
        </w:rPr>
        <w:softHyphen/>
        <w:t xml:space="preserve">ны для оптимизации командной работы (межличностного взаимодействия), где данная личность является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Учредителем </w:t>
      </w:r>
      <w:r w:rsidRPr="00592595">
        <w:rPr>
          <w:rStyle w:val="FontStyle36"/>
          <w:sz w:val="24"/>
          <w:szCs w:val="24"/>
        </w:rPr>
        <w:t xml:space="preserve">и одновременно исполнителем управленческой роли </w:t>
      </w:r>
      <w:r w:rsidRPr="00592595">
        <w:rPr>
          <w:rStyle w:val="FontStyle37"/>
          <w:i w:val="0"/>
          <w:iCs w:val="0"/>
          <w:sz w:val="24"/>
          <w:szCs w:val="24"/>
        </w:rPr>
        <w:t>«Мотор».</w:t>
      </w:r>
    </w:p>
    <w:p w:rsidR="00223A0E" w:rsidRPr="00592595" w:rsidRDefault="00223A0E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 данной роли </w:t>
      </w:r>
      <w:r w:rsidRPr="00592595">
        <w:rPr>
          <w:rStyle w:val="FontStyle34"/>
          <w:sz w:val="24"/>
          <w:szCs w:val="24"/>
        </w:rPr>
        <w:t>Учредитель</w:t>
      </w:r>
      <w:r w:rsidRPr="00592595">
        <w:rPr>
          <w:rStyle w:val="FontStyle34"/>
          <w:i/>
          <w:iCs/>
          <w:sz w:val="24"/>
          <w:szCs w:val="24"/>
        </w:rPr>
        <w:t xml:space="preserve"> </w:t>
      </w:r>
      <w:r w:rsidRPr="00592595">
        <w:rPr>
          <w:rStyle w:val="FontStyle31"/>
          <w:i w:val="0"/>
          <w:iCs w:val="0"/>
          <w:sz w:val="24"/>
          <w:szCs w:val="24"/>
        </w:rPr>
        <w:t xml:space="preserve">способствует продуктивной работе в команде: </w:t>
      </w:r>
    </w:p>
    <w:p w:rsidR="00223A0E" w:rsidRPr="00592595" w:rsidRDefault="00223A0E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во-первых, совокупностью собственных личностных ресурсов; </w:t>
      </w:r>
    </w:p>
    <w:p w:rsidR="00223A0E" w:rsidRPr="00592595" w:rsidRDefault="00223A0E" w:rsidP="00FB2CBF">
      <w:pPr>
        <w:pStyle w:val="Style12"/>
        <w:widowControl/>
        <w:spacing w:before="38"/>
        <w:ind w:left="-142" w:right="5" w:firstLine="0"/>
        <w:rPr>
          <w:rFonts w:ascii="Times New Roman" w:hAnsi="Times New Roman"/>
          <w:color w:val="0F243E"/>
        </w:rPr>
      </w:pPr>
      <w:r w:rsidRPr="00592595">
        <w:rPr>
          <w:rStyle w:val="FontStyle31"/>
          <w:i w:val="0"/>
          <w:iCs w:val="0"/>
          <w:sz w:val="24"/>
          <w:szCs w:val="24"/>
        </w:rPr>
        <w:t>во-вторых, совокупностью личностных ресурсов уча</w:t>
      </w:r>
      <w:r w:rsidRPr="00592595">
        <w:rPr>
          <w:rStyle w:val="FontStyle31"/>
          <w:i w:val="0"/>
          <w:iCs w:val="0"/>
          <w:sz w:val="24"/>
          <w:szCs w:val="24"/>
        </w:rPr>
        <w:softHyphen/>
        <w:t>стников командной работы (см. ниже, пункты 1-6).</w:t>
      </w:r>
    </w:p>
    <w:p w:rsidR="00223A0E" w:rsidRDefault="00223A0E" w:rsidP="00FB2CBF">
      <w:pPr>
        <w:pStyle w:val="Style2"/>
        <w:widowControl/>
        <w:spacing w:before="5"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специфика типических отно</w:t>
      </w:r>
      <w:r w:rsidRPr="00592595">
        <w:rPr>
          <w:rStyle w:val="FontStyle36"/>
          <w:sz w:val="24"/>
          <w:szCs w:val="24"/>
        </w:rPr>
        <w:softHyphen/>
        <w:t xml:space="preserve">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Учредителя - субъекта </w:t>
      </w:r>
      <w:r w:rsidR="00D92860">
        <w:rPr>
          <w:rStyle w:val="FontStyle77"/>
          <w:iCs/>
          <w:sz w:val="24"/>
          <w:szCs w:val="24"/>
        </w:rPr>
        <w:t>две</w:t>
      </w:r>
      <w:r w:rsidR="00D92860" w:rsidRPr="00231095">
        <w:rPr>
          <w:rStyle w:val="FontStyle77"/>
          <w:iCs/>
          <w:sz w:val="24"/>
          <w:szCs w:val="24"/>
        </w:rPr>
        <w:t>надцатой</w:t>
      </w:r>
      <w:r w:rsidR="00D92860" w:rsidRPr="00B82DEF">
        <w:rPr>
          <w:rStyle w:val="FontStyle37"/>
          <w:i w:val="0"/>
          <w:iCs w:val="0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пары -  </w:t>
      </w:r>
      <w:r w:rsidRPr="00592595">
        <w:rPr>
          <w:rStyle w:val="FontStyle36"/>
          <w:sz w:val="24"/>
          <w:szCs w:val="24"/>
        </w:rPr>
        <w:t>с лицами,  субъектами иных пар, обусловливает состав его команды и распределение управ</w:t>
      </w:r>
      <w:r w:rsidRPr="00592595">
        <w:rPr>
          <w:rStyle w:val="FontStyle36"/>
          <w:sz w:val="24"/>
          <w:szCs w:val="24"/>
        </w:rPr>
        <w:softHyphen/>
        <w:t>ленческих ролей следующим образом:</w:t>
      </w:r>
    </w:p>
    <w:p w:rsidR="00430D7B" w:rsidRPr="00592595" w:rsidRDefault="00430D7B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1.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«Постановщик проблемы» </w:t>
      </w:r>
      <w:r w:rsidRPr="00592595">
        <w:rPr>
          <w:rStyle w:val="FontStyle36"/>
          <w:sz w:val="24"/>
          <w:szCs w:val="24"/>
        </w:rPr>
        <w:t>будет</w:t>
      </w:r>
      <w:r w:rsidRPr="00497794">
        <w:rPr>
          <w:rStyle w:val="FontStyle36"/>
          <w:sz w:val="24"/>
          <w:szCs w:val="24"/>
        </w:rPr>
        <w:t xml:space="preserve"> </w:t>
      </w:r>
      <w:r w:rsidRPr="00573827">
        <w:rPr>
          <w:rStyle w:val="FontStyle37"/>
          <w:i w:val="0"/>
          <w:iCs w:val="0"/>
          <w:sz w:val="24"/>
          <w:szCs w:val="24"/>
        </w:rPr>
        <w:t>«общительный» или «откры</w:t>
      </w:r>
      <w:r w:rsidRPr="00573827">
        <w:rPr>
          <w:rStyle w:val="FontStyle37"/>
          <w:i w:val="0"/>
          <w:iCs w:val="0"/>
          <w:sz w:val="24"/>
          <w:szCs w:val="24"/>
        </w:rPr>
        <w:softHyphen/>
        <w:t>тый» сангвиник</w:t>
      </w:r>
      <w:r w:rsidRPr="00EA6630">
        <w:rPr>
          <w:rStyle w:val="FontStyle37"/>
          <w:sz w:val="24"/>
          <w:szCs w:val="24"/>
        </w:rPr>
        <w:t xml:space="preserve"> </w:t>
      </w:r>
      <w:r w:rsidRPr="00497794">
        <w:rPr>
          <w:rStyle w:val="FontStyle31"/>
          <w:i w:val="0"/>
          <w:iCs w:val="0"/>
          <w:sz w:val="24"/>
          <w:szCs w:val="24"/>
        </w:rPr>
        <w:t>сангвиник</w:t>
      </w:r>
      <w:r w:rsidRPr="004D2DCD">
        <w:rPr>
          <w:rStyle w:val="FontStyle31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(субъект 5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зеркальные отношения (схема 1)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>
        <w:rPr>
          <w:rStyle w:val="FontStyle36"/>
          <w:sz w:val="24"/>
          <w:szCs w:val="24"/>
        </w:rPr>
        <w:t xml:space="preserve"> личностных ресурсов субъекта 5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роли, что позволяет ему: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фор</w:t>
      </w:r>
      <w:r w:rsidRPr="00592595">
        <w:rPr>
          <w:rStyle w:val="FontStyle36"/>
          <w:sz w:val="24"/>
          <w:szCs w:val="24"/>
        </w:rPr>
        <w:softHyphen/>
        <w:t>мулировать суть сложившегося противоречия;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- определять то, что важ</w:t>
      </w:r>
      <w:r w:rsidRPr="00592595">
        <w:rPr>
          <w:rStyle w:val="FontStyle36"/>
          <w:sz w:val="24"/>
          <w:szCs w:val="24"/>
        </w:rPr>
        <w:softHyphen/>
        <w:t>но обсудить в сложившейся ситуации;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выска</w:t>
      </w:r>
      <w:r w:rsidRPr="00592595">
        <w:rPr>
          <w:rStyle w:val="FontStyle36"/>
          <w:sz w:val="24"/>
          <w:szCs w:val="24"/>
        </w:rPr>
        <w:softHyphen/>
        <w:t>заться о том, что делается для преодоления противоречия и т.п.</w:t>
      </w:r>
    </w:p>
    <w:p w:rsidR="00430D7B" w:rsidRPr="00823DC7" w:rsidRDefault="00430D7B" w:rsidP="00FB2CBF">
      <w:pPr>
        <w:pStyle w:val="Style15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430D7B" w:rsidRPr="00592595" w:rsidRDefault="00430D7B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2.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>«Проблематизатор»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будет</w:t>
      </w:r>
      <w:r w:rsidRPr="00FB2780">
        <w:rPr>
          <w:rStyle w:val="FontStyle36"/>
          <w:sz w:val="24"/>
          <w:szCs w:val="24"/>
        </w:rPr>
        <w:t xml:space="preserve"> </w:t>
      </w:r>
      <w:r w:rsidRPr="00AB3C27">
        <w:rPr>
          <w:rStyle w:val="FontStyle37"/>
          <w:i w:val="0"/>
          <w:iCs w:val="0"/>
          <w:sz w:val="24"/>
          <w:szCs w:val="24"/>
        </w:rPr>
        <w:t>«необщительный» или «сдержанный» меланхолик</w:t>
      </w:r>
      <w:r w:rsidRPr="00EA6630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 xml:space="preserve"> (субъект 13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с которым у Учредителя складываются типические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 активации (схема 2)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</w:t>
      </w:r>
      <w:r>
        <w:rPr>
          <w:rStyle w:val="FontStyle36"/>
          <w:sz w:val="24"/>
          <w:szCs w:val="24"/>
        </w:rPr>
        <w:t>ь личностных ресурсов субъекта 13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проблематизацию, ставить и получать ответы на вопросы: 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«Почему это получается не</w:t>
      </w:r>
      <w:r w:rsidRPr="00592595">
        <w:rPr>
          <w:rStyle w:val="FontStyle36"/>
          <w:sz w:val="24"/>
          <w:szCs w:val="24"/>
        </w:rPr>
        <w:softHyphen/>
        <w:t>удовлетворительно?»;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 «В чем причины?»;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«Каковы корневые причины этих причин?»;</w:t>
      </w:r>
    </w:p>
    <w:p w:rsidR="00430D7B" w:rsidRPr="00823DC7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«Устранение какой или каких из корневых причин облег</w:t>
      </w:r>
      <w:r w:rsidRPr="00592595">
        <w:rPr>
          <w:rStyle w:val="FontStyle36"/>
          <w:sz w:val="24"/>
          <w:szCs w:val="24"/>
        </w:rPr>
        <w:softHyphen/>
        <w:t>чит решение проблемы?» и т.п.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3.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«Финалист» </w:t>
      </w:r>
      <w:r w:rsidRPr="00592595">
        <w:rPr>
          <w:rStyle w:val="FontStyle36"/>
          <w:sz w:val="24"/>
          <w:szCs w:val="24"/>
        </w:rPr>
        <w:t>будет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AB3C27">
        <w:rPr>
          <w:rStyle w:val="FontStyle37"/>
          <w:i w:val="0"/>
          <w:iCs w:val="0"/>
          <w:sz w:val="24"/>
          <w:szCs w:val="24"/>
        </w:rPr>
        <w:t>«оптимистический» или «актив</w:t>
      </w:r>
      <w:r w:rsidRPr="00AB3C27">
        <w:rPr>
          <w:rStyle w:val="FontStyle37"/>
          <w:i w:val="0"/>
          <w:iCs w:val="0"/>
          <w:sz w:val="24"/>
          <w:szCs w:val="24"/>
        </w:rPr>
        <w:softHyphen/>
        <w:t>ный» холерик</w:t>
      </w:r>
      <w:r w:rsidRPr="00EA6630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(субъект 4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отношения «полного дополнения» (схема 3). 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>
        <w:rPr>
          <w:rStyle w:val="FontStyle36"/>
          <w:sz w:val="24"/>
          <w:szCs w:val="24"/>
        </w:rPr>
        <w:t xml:space="preserve"> личностных ресурсов субъекта 4</w:t>
      </w:r>
      <w:r w:rsidRPr="00592595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реализоваться в  роли </w:t>
      </w:r>
      <w:r w:rsidRPr="00592595">
        <w:rPr>
          <w:rStyle w:val="FontStyle37"/>
          <w:i w:val="0"/>
          <w:iCs w:val="0"/>
          <w:sz w:val="24"/>
          <w:szCs w:val="24"/>
        </w:rPr>
        <w:t>«Финалиста», в которой он: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sz w:val="24"/>
          <w:szCs w:val="24"/>
        </w:rPr>
        <w:t>-</w:t>
      </w:r>
      <w:r w:rsidRPr="00592595">
        <w:rPr>
          <w:rStyle w:val="FontStyle36"/>
          <w:sz w:val="24"/>
          <w:szCs w:val="24"/>
        </w:rPr>
        <w:t xml:space="preserve"> фиксирует выдвигаемые идеи, выводы, группирует их по адекватным основаниям;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 - формулирует согласованное решение как на отдельных стадиях ра</w:t>
      </w:r>
      <w:r w:rsidRPr="00592595">
        <w:rPr>
          <w:rStyle w:val="FontStyle36"/>
          <w:sz w:val="24"/>
          <w:szCs w:val="24"/>
        </w:rPr>
        <w:softHyphen/>
        <w:t>боты, так и окончательное решение, способствующее разреше</w:t>
      </w:r>
      <w:r w:rsidRPr="00592595">
        <w:rPr>
          <w:rStyle w:val="FontStyle36"/>
          <w:sz w:val="24"/>
          <w:szCs w:val="24"/>
        </w:rPr>
        <w:softHyphen/>
        <w:t>нию проблемы или ее составляющей;</w:t>
      </w:r>
    </w:p>
    <w:p w:rsidR="00430D7B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определяет зоны ответственности за выполнение принятых решений и т.п.</w:t>
      </w:r>
    </w:p>
    <w:p w:rsidR="00430D7B" w:rsidRPr="00592595" w:rsidRDefault="00430D7B" w:rsidP="00FB2CBF">
      <w:pPr>
        <w:pStyle w:val="Style13"/>
        <w:widowControl/>
        <w:tabs>
          <w:tab w:val="left" w:pos="566"/>
        </w:tabs>
        <w:spacing w:line="245" w:lineRule="exact"/>
        <w:ind w:left="-142" w:right="5"/>
        <w:jc w:val="both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 </w:t>
      </w:r>
      <w:r w:rsidRPr="00592595">
        <w:rPr>
          <w:rStyle w:val="FontStyle36"/>
          <w:sz w:val="24"/>
          <w:szCs w:val="24"/>
        </w:rPr>
        <w:t xml:space="preserve">4. Исполнителями роли </w:t>
      </w:r>
      <w:r w:rsidRPr="00592595">
        <w:rPr>
          <w:rStyle w:val="FontStyle37"/>
          <w:i w:val="0"/>
          <w:iCs w:val="0"/>
          <w:sz w:val="24"/>
          <w:szCs w:val="24"/>
        </w:rPr>
        <w:t>«Специалист», которые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составляют ядро команды (все,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Учредителя,</w:t>
      </w:r>
      <w:r w:rsidRPr="00592595">
        <w:rPr>
          <w:rStyle w:val="FontStyle36"/>
          <w:sz w:val="24"/>
          <w:szCs w:val="24"/>
        </w:rPr>
        <w:t xml:space="preserve"> входят в </w:t>
      </w:r>
      <w:r>
        <w:rPr>
          <w:rStyle w:val="FontStyle36"/>
          <w:sz w:val="24"/>
          <w:szCs w:val="24"/>
        </w:rPr>
        <w:t>четверто</w:t>
      </w:r>
      <w:r w:rsidRPr="00592595">
        <w:rPr>
          <w:rStyle w:val="FontStyle37"/>
          <w:i w:val="0"/>
          <w:iCs w:val="0"/>
          <w:sz w:val="24"/>
          <w:szCs w:val="24"/>
        </w:rPr>
        <w:t>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см.</w:t>
      </w:r>
      <w:r w:rsidRPr="00592595">
        <w:rPr>
          <w:rStyle w:val="27"/>
          <w:rFonts w:eastAsiaTheme="minorEastAsia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табл. 1</w:t>
      </w:r>
      <w:r w:rsidRPr="00592595">
        <w:rPr>
          <w:rStyle w:val="FontStyle36"/>
          <w:sz w:val="24"/>
          <w:szCs w:val="24"/>
        </w:rPr>
        <w:t>,), будут субъекты:</w:t>
      </w:r>
    </w:p>
    <w:p w:rsidR="00430D7B" w:rsidRPr="00570396" w:rsidRDefault="00430D7B" w:rsidP="00FB2CBF">
      <w:pPr>
        <w:pStyle w:val="Style18"/>
        <w:widowControl/>
        <w:ind w:left="-142" w:right="5"/>
        <w:jc w:val="both"/>
        <w:rPr>
          <w:rStyle w:val="FontStyle37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зеркальных </w:t>
      </w:r>
      <w:r w:rsidRPr="00570396">
        <w:rPr>
          <w:rStyle w:val="FontStyle33"/>
          <w:rFonts w:ascii="Times New Roman" w:hAnsi="Times New Roman" w:cs="Times New Roman"/>
          <w:sz w:val="24"/>
          <w:szCs w:val="24"/>
        </w:rPr>
        <w:t xml:space="preserve">отношений </w:t>
      </w:r>
      <w:r w:rsidRPr="00570396">
        <w:rPr>
          <w:rStyle w:val="FontStyle37"/>
          <w:i w:val="0"/>
          <w:iCs w:val="0"/>
          <w:sz w:val="24"/>
          <w:szCs w:val="24"/>
        </w:rPr>
        <w:t>«общительный» или «открытый» сан</w:t>
      </w:r>
      <w:r w:rsidRPr="00570396">
        <w:rPr>
          <w:rStyle w:val="FontStyle37"/>
          <w:i w:val="0"/>
          <w:iCs w:val="0"/>
          <w:sz w:val="24"/>
          <w:szCs w:val="24"/>
        </w:rPr>
        <w:softHyphen/>
        <w:t>гвиник</w:t>
      </w:r>
      <w:r w:rsidRPr="00570396">
        <w:rPr>
          <w:rStyle w:val="FontStyle31"/>
          <w:sz w:val="24"/>
          <w:szCs w:val="24"/>
        </w:rPr>
        <w:t>,</w:t>
      </w:r>
      <w:r w:rsidRPr="00570396">
        <w:rPr>
          <w:rStyle w:val="FontStyle36"/>
          <w:sz w:val="24"/>
          <w:szCs w:val="24"/>
        </w:rPr>
        <w:t xml:space="preserve"> субъект 5-й пары</w:t>
      </w:r>
      <w:r w:rsidRPr="00570396">
        <w:rPr>
          <w:rStyle w:val="FontStyle37"/>
          <w:sz w:val="24"/>
          <w:szCs w:val="24"/>
        </w:rPr>
        <w:t xml:space="preserve">); </w:t>
      </w:r>
    </w:p>
    <w:p w:rsidR="00430D7B" w:rsidRPr="00570396" w:rsidRDefault="00430D7B" w:rsidP="00FB2CBF">
      <w:pPr>
        <w:pStyle w:val="Style18"/>
        <w:widowControl/>
        <w:ind w:left="-142" w:right="5"/>
        <w:jc w:val="both"/>
        <w:rPr>
          <w:rStyle w:val="FontStyle37"/>
          <w:sz w:val="24"/>
          <w:szCs w:val="24"/>
        </w:rPr>
      </w:pPr>
      <w:r w:rsidRPr="00570396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активации </w:t>
      </w:r>
      <w:r w:rsidRPr="00570396">
        <w:rPr>
          <w:rStyle w:val="FontStyle37"/>
          <w:i w:val="0"/>
          <w:iCs w:val="0"/>
          <w:sz w:val="24"/>
          <w:szCs w:val="24"/>
        </w:rPr>
        <w:t>(«необщительный» или «сдержанный» меланхолик</w:t>
      </w:r>
      <w:r w:rsidRPr="00570396">
        <w:rPr>
          <w:rStyle w:val="FontStyle31"/>
          <w:i w:val="0"/>
          <w:iCs w:val="0"/>
          <w:sz w:val="24"/>
          <w:szCs w:val="24"/>
        </w:rPr>
        <w:t>,</w:t>
      </w:r>
      <w:r w:rsidRPr="00570396">
        <w:rPr>
          <w:rStyle w:val="FontStyle36"/>
          <w:sz w:val="24"/>
          <w:szCs w:val="24"/>
        </w:rPr>
        <w:t xml:space="preserve"> субъект 13-й пары</w:t>
      </w:r>
      <w:r w:rsidRPr="00570396">
        <w:rPr>
          <w:rStyle w:val="FontStyle37"/>
          <w:sz w:val="24"/>
          <w:szCs w:val="24"/>
        </w:rPr>
        <w:t>);</w:t>
      </w:r>
    </w:p>
    <w:p w:rsidR="00430D7B" w:rsidRPr="00570396" w:rsidRDefault="00430D7B" w:rsidP="00FB2CBF">
      <w:pPr>
        <w:pStyle w:val="Style18"/>
        <w:widowControl/>
        <w:ind w:left="-142" w:right="5"/>
        <w:jc w:val="both"/>
        <w:rPr>
          <w:rStyle w:val="FontStyle37"/>
          <w:sz w:val="24"/>
          <w:szCs w:val="24"/>
        </w:rPr>
      </w:pPr>
      <w:r w:rsidRPr="00570396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полного дополнения </w:t>
      </w:r>
      <w:r w:rsidRPr="00570396">
        <w:rPr>
          <w:rStyle w:val="FontStyle37"/>
          <w:i w:val="0"/>
          <w:iCs w:val="0"/>
          <w:sz w:val="24"/>
          <w:szCs w:val="24"/>
        </w:rPr>
        <w:t>(«оптимистический» или «ак</w:t>
      </w:r>
      <w:r w:rsidRPr="00570396">
        <w:rPr>
          <w:rStyle w:val="FontStyle37"/>
          <w:i w:val="0"/>
          <w:iCs w:val="0"/>
          <w:sz w:val="24"/>
          <w:szCs w:val="24"/>
        </w:rPr>
        <w:softHyphen/>
        <w:t>тивный» холерик</w:t>
      </w:r>
      <w:r w:rsidRPr="00570396">
        <w:rPr>
          <w:rStyle w:val="FontStyle31"/>
          <w:sz w:val="24"/>
          <w:szCs w:val="24"/>
        </w:rPr>
        <w:t>,</w:t>
      </w:r>
      <w:r w:rsidRPr="00570396">
        <w:rPr>
          <w:rStyle w:val="FontStyle36"/>
          <w:sz w:val="24"/>
          <w:szCs w:val="24"/>
        </w:rPr>
        <w:t xml:space="preserve"> субъект 4-й пары</w:t>
      </w:r>
      <w:r w:rsidRPr="00570396">
        <w:rPr>
          <w:rStyle w:val="FontStyle37"/>
          <w:sz w:val="24"/>
          <w:szCs w:val="24"/>
        </w:rPr>
        <w:t>).</w:t>
      </w:r>
    </w:p>
    <w:p w:rsidR="00430D7B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i w:val="0"/>
          <w:iCs w:val="0"/>
          <w:sz w:val="24"/>
          <w:szCs w:val="24"/>
        </w:rPr>
        <w:lastRenderedPageBreak/>
        <w:t>При этом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совокупность личностных ресурсов каждого</w:t>
      </w:r>
      <w:r w:rsidRPr="00592595">
        <w:rPr>
          <w:rStyle w:val="FontStyle36"/>
          <w:i/>
          <w:iCs/>
          <w:sz w:val="24"/>
          <w:szCs w:val="24"/>
        </w:rPr>
        <w:t xml:space="preserve"> (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</w:t>
      </w:r>
      <w:r>
        <w:rPr>
          <w:rStyle w:val="FontStyle37"/>
          <w:i w:val="0"/>
          <w:iCs w:val="0"/>
          <w:sz w:val="24"/>
          <w:szCs w:val="24"/>
        </w:rPr>
        <w:t xml:space="preserve">, как </w:t>
      </w:r>
      <w:r>
        <w:rPr>
          <w:rStyle w:val="FontStyle36"/>
          <w:sz w:val="24"/>
          <w:szCs w:val="24"/>
        </w:rPr>
        <w:t>субъекта 1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6"/>
          <w:i/>
          <w:iCs/>
          <w:sz w:val="24"/>
          <w:szCs w:val="24"/>
        </w:rPr>
        <w:t>)</w:t>
      </w:r>
      <w:r w:rsidRPr="00592595">
        <w:rPr>
          <w:rStyle w:val="FontStyle36"/>
          <w:sz w:val="24"/>
          <w:szCs w:val="24"/>
        </w:rPr>
        <w:t xml:space="preserve"> обусловливает определенные преимущества им как исполнителям данной роли.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5.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«Координатор»* </w:t>
      </w:r>
      <w:r w:rsidRPr="00592595">
        <w:rPr>
          <w:rStyle w:val="FontStyle36"/>
          <w:sz w:val="24"/>
          <w:szCs w:val="24"/>
        </w:rPr>
        <w:t>будет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E262D3">
        <w:rPr>
          <w:rStyle w:val="FontStyle37"/>
          <w:i w:val="0"/>
          <w:iCs w:val="0"/>
          <w:sz w:val="24"/>
          <w:szCs w:val="24"/>
        </w:rPr>
        <w:t>«миролюбивый» или «вдумчивый» флегматик</w:t>
      </w:r>
      <w:r>
        <w:rPr>
          <w:rStyle w:val="FontStyle36"/>
          <w:sz w:val="24"/>
          <w:szCs w:val="24"/>
        </w:rPr>
        <w:t xml:space="preserve"> (субъект </w:t>
      </w:r>
      <w:r w:rsidRPr="00E262D3">
        <w:rPr>
          <w:rStyle w:val="FontStyle36"/>
          <w:sz w:val="24"/>
          <w:szCs w:val="24"/>
        </w:rPr>
        <w:t>11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«деловые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ношения» (схема 4).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Pr="00E262D3">
        <w:rPr>
          <w:rStyle w:val="FontStyle36"/>
          <w:sz w:val="24"/>
          <w:szCs w:val="24"/>
        </w:rPr>
        <w:t>11-й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команды: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а) с субъектами </w:t>
      </w:r>
      <w:r w:rsidRPr="00E262D3">
        <w:rPr>
          <w:rStyle w:val="FontStyle36"/>
          <w:sz w:val="24"/>
          <w:szCs w:val="24"/>
        </w:rPr>
        <w:t>3</w:t>
      </w:r>
      <w:r>
        <w:rPr>
          <w:rStyle w:val="FontStyle36"/>
          <w:sz w:val="24"/>
          <w:szCs w:val="24"/>
        </w:rPr>
        <w:t xml:space="preserve">-й, </w:t>
      </w:r>
      <w:r w:rsidRPr="00E262D3">
        <w:rPr>
          <w:rStyle w:val="FontStyle36"/>
          <w:sz w:val="24"/>
          <w:szCs w:val="24"/>
        </w:rPr>
        <w:t>6</w:t>
      </w:r>
      <w:r>
        <w:rPr>
          <w:rStyle w:val="FontStyle36"/>
          <w:sz w:val="24"/>
          <w:szCs w:val="24"/>
        </w:rPr>
        <w:t>-й и 1</w:t>
      </w:r>
      <w:r w:rsidRPr="00E262D3">
        <w:rPr>
          <w:rStyle w:val="FontStyle36"/>
          <w:sz w:val="24"/>
          <w:szCs w:val="24"/>
        </w:rPr>
        <w:t>4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«Координатор», </w:t>
      </w:r>
      <w:r>
        <w:rPr>
          <w:rStyle w:val="FontStyle36"/>
          <w:sz w:val="24"/>
          <w:szCs w:val="24"/>
        </w:rPr>
        <w:t>в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треть</w:t>
      </w:r>
      <w:r w:rsidRPr="00592595">
        <w:rPr>
          <w:rStyle w:val="FontStyle37"/>
          <w:i w:val="0"/>
          <w:iCs w:val="0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каре;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б) с субъектами 10-й и 2</w:t>
      </w:r>
      <w:r w:rsidRPr="00592595">
        <w:rPr>
          <w:rStyle w:val="FontStyle36"/>
          <w:sz w:val="24"/>
          <w:szCs w:val="24"/>
        </w:rPr>
        <w:t>-й пар, входящими в</w:t>
      </w:r>
      <w:r>
        <w:rPr>
          <w:rStyle w:val="FontStyle36"/>
          <w:sz w:val="24"/>
          <w:szCs w:val="24"/>
        </w:rPr>
        <w:t>о</w:t>
      </w:r>
      <w:r w:rsidRPr="00592595">
        <w:rPr>
          <w:rStyle w:val="FontStyle36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втор</w:t>
      </w:r>
      <w:r w:rsidRPr="00592595">
        <w:rPr>
          <w:rStyle w:val="FontStyle37"/>
          <w:i w:val="0"/>
          <w:iCs w:val="0"/>
          <w:sz w:val="24"/>
          <w:szCs w:val="24"/>
        </w:rPr>
        <w:t>ое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каре, с которыми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соответственно состоит в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родственных отношениях </w:t>
      </w:r>
      <w:r>
        <w:rPr>
          <w:rStyle w:val="FontStyle36"/>
          <w:sz w:val="24"/>
          <w:szCs w:val="24"/>
        </w:rPr>
        <w:t>(с личностью - субъектом 10</w:t>
      </w:r>
      <w:r w:rsidRPr="00592595">
        <w:rPr>
          <w:rStyle w:val="FontStyle36"/>
          <w:sz w:val="24"/>
          <w:szCs w:val="24"/>
        </w:rPr>
        <w:t xml:space="preserve">-й пары) и в </w:t>
      </w:r>
      <w:r w:rsidRPr="00592595">
        <w:rPr>
          <w:rStyle w:val="FontStyle37"/>
          <w:sz w:val="24"/>
          <w:szCs w:val="24"/>
        </w:rPr>
        <w:t xml:space="preserve">отношениях, дополняющих наполовину </w:t>
      </w:r>
      <w:r>
        <w:rPr>
          <w:rStyle w:val="FontStyle36"/>
          <w:sz w:val="24"/>
          <w:szCs w:val="24"/>
        </w:rPr>
        <w:t>(с личностью - субъектом 2</w:t>
      </w:r>
      <w:r w:rsidRPr="00592595">
        <w:rPr>
          <w:rStyle w:val="FontStyle36"/>
          <w:sz w:val="24"/>
          <w:szCs w:val="24"/>
        </w:rPr>
        <w:t>-й пары);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в) с субъектами 7-й  и 15</w:t>
      </w:r>
      <w:r w:rsidRPr="00592595">
        <w:rPr>
          <w:rStyle w:val="FontStyle36"/>
          <w:sz w:val="24"/>
          <w:szCs w:val="24"/>
        </w:rPr>
        <w:t>-й пар, также входящими в</w:t>
      </w:r>
      <w:r>
        <w:rPr>
          <w:rStyle w:val="FontStyle36"/>
          <w:sz w:val="24"/>
          <w:szCs w:val="24"/>
        </w:rPr>
        <w:t>о</w:t>
      </w:r>
      <w:r w:rsidRPr="00592595">
        <w:rPr>
          <w:rStyle w:val="FontStyle36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втр</w:t>
      </w:r>
      <w:r w:rsidRPr="00592595">
        <w:rPr>
          <w:rStyle w:val="FontStyle37"/>
          <w:i w:val="0"/>
          <w:iCs w:val="0"/>
          <w:sz w:val="24"/>
          <w:szCs w:val="24"/>
        </w:rPr>
        <w:t>ое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оказывая на них опосре</w:t>
      </w:r>
      <w:r w:rsidRPr="00592595">
        <w:rPr>
          <w:rStyle w:val="FontStyle36"/>
          <w:sz w:val="24"/>
          <w:szCs w:val="24"/>
        </w:rPr>
        <w:softHyphen/>
        <w:t>дованное управленческое</w:t>
      </w:r>
      <w:r>
        <w:rPr>
          <w:rStyle w:val="FontStyle36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 воздействие через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личность </w:t>
      </w:r>
      <w:r w:rsidRPr="00592595">
        <w:rPr>
          <w:rStyle w:val="FontStyle36"/>
          <w:i/>
          <w:iCs/>
          <w:sz w:val="24"/>
          <w:szCs w:val="24"/>
        </w:rPr>
        <w:t xml:space="preserve">- </w:t>
      </w:r>
      <w:r>
        <w:rPr>
          <w:rStyle w:val="FontStyle37"/>
          <w:i w:val="0"/>
          <w:iCs w:val="0"/>
          <w:sz w:val="24"/>
          <w:szCs w:val="24"/>
        </w:rPr>
        <w:t>субъекта 10</w:t>
      </w:r>
      <w:r w:rsidRPr="00592595">
        <w:rPr>
          <w:rStyle w:val="FontStyle37"/>
          <w:i w:val="0"/>
          <w:iCs w:val="0"/>
          <w:sz w:val="24"/>
          <w:szCs w:val="24"/>
        </w:rPr>
        <w:t>-й пары,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с которыми она соответственно состоит в </w:t>
      </w:r>
      <w:r w:rsidRPr="00592595">
        <w:rPr>
          <w:rStyle w:val="FontStyle37"/>
          <w:i w:val="0"/>
          <w:iCs w:val="0"/>
          <w:sz w:val="24"/>
          <w:szCs w:val="24"/>
        </w:rPr>
        <w:t>отношениях актива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ции</w:t>
      </w:r>
      <w:r w:rsidRPr="00592595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 личностью - субъектом 7</w:t>
      </w:r>
      <w:r w:rsidRPr="00592595">
        <w:rPr>
          <w:rStyle w:val="FontStyle36"/>
          <w:sz w:val="24"/>
          <w:szCs w:val="24"/>
        </w:rPr>
        <w:t xml:space="preserve">-й пары) и в </w:t>
      </w:r>
      <w:r w:rsidRPr="00592595">
        <w:rPr>
          <w:rStyle w:val="FontStyle37"/>
          <w:i w:val="0"/>
          <w:iCs w:val="0"/>
          <w:sz w:val="24"/>
          <w:szCs w:val="24"/>
        </w:rPr>
        <w:t>зеркальных отношениях</w:t>
      </w:r>
      <w:r w:rsidRPr="00592595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 личностью - субъектом 15</w:t>
      </w:r>
      <w:r w:rsidRPr="00592595">
        <w:rPr>
          <w:rStyle w:val="FontStyle36"/>
          <w:sz w:val="24"/>
          <w:szCs w:val="24"/>
        </w:rPr>
        <w:t>-й пары).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6.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«Контролер»* </w:t>
      </w:r>
      <w:r w:rsidRPr="00592595">
        <w:rPr>
          <w:rStyle w:val="FontStyle36"/>
          <w:sz w:val="24"/>
          <w:szCs w:val="24"/>
        </w:rPr>
        <w:t xml:space="preserve">будет </w:t>
      </w:r>
      <w:r w:rsidRPr="00675D8E">
        <w:rPr>
          <w:rStyle w:val="FontStyle37"/>
          <w:i w:val="0"/>
          <w:iCs w:val="0"/>
          <w:sz w:val="24"/>
          <w:szCs w:val="24"/>
        </w:rPr>
        <w:t>«спокойный» или «размеренный» флегма</w:t>
      </w:r>
      <w:r w:rsidRPr="00675D8E">
        <w:rPr>
          <w:rStyle w:val="FontStyle37"/>
          <w:i w:val="0"/>
          <w:iCs w:val="0"/>
          <w:sz w:val="24"/>
          <w:szCs w:val="24"/>
        </w:rPr>
        <w:softHyphen/>
        <w:t>тик</w:t>
      </w:r>
      <w:r>
        <w:rPr>
          <w:rStyle w:val="FontStyle36"/>
          <w:sz w:val="24"/>
          <w:szCs w:val="24"/>
        </w:rPr>
        <w:t xml:space="preserve"> (субъект 9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,</w:t>
      </w:r>
      <w:r w:rsidRPr="00A925DC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входящий</w:t>
      </w:r>
      <w:r w:rsidRPr="00592595">
        <w:rPr>
          <w:rStyle w:val="FontStyle36"/>
          <w:sz w:val="24"/>
          <w:szCs w:val="24"/>
        </w:rPr>
        <w:t xml:space="preserve"> в</w:t>
      </w:r>
      <w:r>
        <w:rPr>
          <w:rStyle w:val="FontStyle36"/>
          <w:sz w:val="24"/>
          <w:szCs w:val="24"/>
        </w:rPr>
        <w:t xml:space="preserve"> четвертое </w:t>
      </w:r>
      <w:r w:rsidRPr="00592595">
        <w:rPr>
          <w:rStyle w:val="FontStyle36"/>
          <w:sz w:val="24"/>
          <w:szCs w:val="24"/>
        </w:rPr>
        <w:t>каре),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«родственные отношения» (схема 5).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Pr="00675D8E">
        <w:rPr>
          <w:rStyle w:val="FontStyle36"/>
          <w:sz w:val="24"/>
          <w:szCs w:val="24"/>
        </w:rPr>
        <w:t>9-й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430D7B" w:rsidRPr="00592595" w:rsidRDefault="00430D7B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«Контролера»,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команды с субъектами </w:t>
      </w:r>
      <w:r>
        <w:rPr>
          <w:rStyle w:val="FontStyle36"/>
          <w:sz w:val="24"/>
          <w:szCs w:val="24"/>
        </w:rPr>
        <w:t>1-й, 8-й и 16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«Контролер»,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в</w:t>
      </w:r>
      <w:r w:rsidRPr="00592595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перв</w:t>
      </w:r>
      <w:r w:rsidRPr="00592595">
        <w:rPr>
          <w:rStyle w:val="FontStyle37"/>
          <w:i w:val="0"/>
          <w:iCs w:val="0"/>
          <w:sz w:val="24"/>
          <w:szCs w:val="24"/>
        </w:rPr>
        <w:t xml:space="preserve">ое </w:t>
      </w:r>
      <w:r w:rsidRPr="00592595">
        <w:rPr>
          <w:rStyle w:val="FontStyle36"/>
          <w:sz w:val="24"/>
          <w:szCs w:val="24"/>
        </w:rPr>
        <w:t>каре.</w:t>
      </w:r>
    </w:p>
    <w:p w:rsidR="00223A0E" w:rsidRPr="001343AB" w:rsidRDefault="00223A0E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exact"/>
        <w:ind w:left="-142" w:right="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 </w:t>
      </w:r>
      <w:r w:rsidRPr="001343AB">
        <w:rPr>
          <w:rFonts w:ascii="Times New Roman" w:hAnsi="Times New Roman" w:cs="Times New Roman"/>
          <w:sz w:val="22"/>
          <w:szCs w:val="22"/>
        </w:rPr>
        <w:t xml:space="preserve">В то же время, проведение </w:t>
      </w:r>
      <w:r w:rsidRPr="001343AB">
        <w:rPr>
          <w:rFonts w:ascii="Times New Roman" w:hAnsi="Times New Roman" w:cs="Times New Roman"/>
          <w:i/>
          <w:iCs/>
          <w:sz w:val="22"/>
          <w:szCs w:val="22"/>
        </w:rPr>
        <w:t xml:space="preserve">управленческих политик </w:t>
      </w:r>
      <w:r w:rsidRPr="001343AB">
        <w:rPr>
          <w:rFonts w:ascii="Times New Roman" w:hAnsi="Times New Roman" w:cs="Times New Roman"/>
          <w:sz w:val="22"/>
          <w:szCs w:val="22"/>
        </w:rPr>
        <w:t xml:space="preserve">команды может осуществляться и через посредство лиц, входящих в ядро команды. В этих случаях им </w:t>
      </w:r>
      <w:r w:rsidRPr="00567B5A">
        <w:rPr>
          <w:rFonts w:ascii="Times New Roman" w:hAnsi="Times New Roman" w:cs="Times New Roman"/>
          <w:sz w:val="22"/>
          <w:szCs w:val="22"/>
        </w:rPr>
        <w:t>делегируется выполнение ролей «Координатор» и «Контролер». Роль Координатора делегируется</w:t>
      </w:r>
      <w:r w:rsidRPr="001343AB">
        <w:rPr>
          <w:rFonts w:ascii="Times New Roman" w:hAnsi="Times New Roman" w:cs="Times New Roman"/>
          <w:sz w:val="22"/>
          <w:szCs w:val="22"/>
        </w:rPr>
        <w:t xml:space="preserve"> личности, выполняющей роль «Постановщика проблемы», а роль </w:t>
      </w:r>
      <w:r w:rsidRPr="00567B5A">
        <w:rPr>
          <w:rFonts w:ascii="Times New Roman" w:hAnsi="Times New Roman" w:cs="Times New Roman"/>
          <w:sz w:val="22"/>
          <w:szCs w:val="22"/>
        </w:rPr>
        <w:t>Контролера – личности</w:t>
      </w:r>
      <w:r w:rsidRPr="001343AB">
        <w:rPr>
          <w:rFonts w:ascii="Times New Roman" w:hAnsi="Times New Roman" w:cs="Times New Roman"/>
          <w:sz w:val="22"/>
          <w:szCs w:val="22"/>
        </w:rPr>
        <w:t>, выполняющей роль «Финалиста».</w:t>
      </w:r>
    </w:p>
    <w:p w:rsidR="00223A0E" w:rsidRPr="00250850" w:rsidRDefault="00223A0E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B72BE">
        <w:rPr>
          <w:rStyle w:val="FontStyle36"/>
          <w:sz w:val="24"/>
          <w:szCs w:val="24"/>
        </w:rPr>
        <w:lastRenderedPageBreak/>
        <w:t>Кроме того, для решения креативных задач, предполагающих при</w:t>
      </w:r>
      <w:r w:rsidRPr="005B72BE">
        <w:rPr>
          <w:rStyle w:val="FontStyle36"/>
          <w:sz w:val="24"/>
          <w:szCs w:val="24"/>
        </w:rPr>
        <w:softHyphen/>
        <w:t xml:space="preserve">менение метода «мозгового штурма» (генерации идей), </w:t>
      </w:r>
      <w:r w:rsidRPr="005B72BE">
        <w:rPr>
          <w:rStyle w:val="FontStyle37"/>
        </w:rPr>
        <w:t xml:space="preserve">Учредитель </w:t>
      </w:r>
      <w:r w:rsidRPr="005B72BE">
        <w:rPr>
          <w:rStyle w:val="FontStyle36"/>
          <w:sz w:val="24"/>
          <w:szCs w:val="24"/>
        </w:rPr>
        <w:t>может привлекать к участию в командной работе лиц из соответствую</w:t>
      </w:r>
      <w:r w:rsidRPr="005B72BE">
        <w:rPr>
          <w:rStyle w:val="FontStyle36"/>
          <w:sz w:val="24"/>
          <w:szCs w:val="24"/>
        </w:rPr>
        <w:softHyphen/>
        <w:t>щих пар, с которыми он находится в иных типических отношениях (отношения полной противоположности, отношения квазитождества, иллюзорные отношения, отношения со</w:t>
      </w:r>
      <w:r w:rsidRPr="005B72BE">
        <w:rPr>
          <w:rStyle w:val="FontStyle36"/>
          <w:sz w:val="24"/>
          <w:szCs w:val="24"/>
        </w:rPr>
        <w:softHyphen/>
        <w:t>циального заказа, отношения суперконтроля, отношения ревизии, от</w:t>
      </w:r>
      <w:r w:rsidRPr="005B72BE">
        <w:rPr>
          <w:rStyle w:val="FontStyle36"/>
          <w:sz w:val="24"/>
          <w:szCs w:val="24"/>
        </w:rPr>
        <w:softHyphen/>
        <w:t>ношения конфликта). Именно взаимодействие с этими лицами (в силу специфики ассо</w:t>
      </w:r>
      <w:r w:rsidRPr="005B72BE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5B72BE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5B72BE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5B72BE">
        <w:rPr>
          <w:rStyle w:val="FontStyle36"/>
          <w:sz w:val="24"/>
          <w:szCs w:val="24"/>
        </w:rPr>
        <w:softHyphen/>
        <w:t>низма творчества.</w:t>
      </w:r>
    </w:p>
    <w:p w:rsidR="00223A0E" w:rsidRPr="0036719E" w:rsidRDefault="00223A0E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</w:p>
    <w:p w:rsidR="00223A0E" w:rsidRPr="00250850" w:rsidRDefault="00223A0E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  <w:u w:val="single"/>
        </w:rPr>
      </w:pPr>
      <w:r w:rsidRPr="00250850">
        <w:rPr>
          <w:rStyle w:val="FontStyle30"/>
          <w:i/>
          <w:iCs/>
          <w:sz w:val="24"/>
          <w:szCs w:val="24"/>
          <w:u w:val="single"/>
        </w:rPr>
        <w:t>ПРИМЕЧАНИЕ.</w:t>
      </w:r>
    </w:p>
    <w:p w:rsidR="00223A0E" w:rsidRPr="00250850" w:rsidRDefault="00223A0E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</w:rPr>
      </w:pPr>
      <w:r w:rsidRPr="00250850">
        <w:rPr>
          <w:rStyle w:val="FontStyle30"/>
          <w:i/>
          <w:iCs/>
          <w:sz w:val="24"/>
          <w:szCs w:val="24"/>
        </w:rPr>
        <w:t>Выше расматрен один из вариантов применения ресурсов типических отношений.</w:t>
      </w:r>
    </w:p>
    <w:p w:rsidR="00223A0E" w:rsidRPr="00250850" w:rsidRDefault="00223A0E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Style w:val="FontStyle30"/>
          <w:i/>
          <w:iCs/>
          <w:sz w:val="24"/>
          <w:szCs w:val="24"/>
        </w:rPr>
        <w:t xml:space="preserve">В то же время важно помнить, что </w:t>
      </w:r>
      <w:r w:rsidRPr="00250850">
        <w:rPr>
          <w:rFonts w:ascii="Times New Roman" w:hAnsi="Times New Roman" w:cs="Times New Roman"/>
          <w:i/>
          <w:iCs/>
        </w:rPr>
        <w:t>сотрудники (относящиеся к определенным парам  подтипов темперамента) любой группы-команды (ядро которой образует соответствующее каре, состоящее из двух пар участников) могут продуктивно взаимодействовать с сотрудниками (относящимися к определенным парам   подтипов   темперамента) любой другой группы-команды, ядро которой также образует соответствующее каре.</w:t>
      </w:r>
    </w:p>
    <w:p w:rsidR="00223A0E" w:rsidRPr="00250850" w:rsidRDefault="00223A0E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Fonts w:ascii="Times New Roman" w:hAnsi="Times New Roman" w:cs="Times New Roman"/>
          <w:i/>
          <w:iCs/>
        </w:rPr>
        <w:t>Данное взаимодействие  может осуществляться:</w:t>
      </w:r>
    </w:p>
    <w:p w:rsidR="00223A0E" w:rsidRPr="00250850" w:rsidRDefault="00223A0E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</w:t>
      </w:r>
      <w:r w:rsidRPr="00250850">
        <w:rPr>
          <w:i/>
          <w:iCs/>
          <w:sz w:val="24"/>
          <w:szCs w:val="24"/>
          <w:lang w:val="ru-RU"/>
        </w:rPr>
        <w:t>Во-первых, с сотрудниками, относящимися к группам-командам, ядра которых образуют аналогичные каре, где сотрудники, принадлежащие к одной паре могут продуктивно участвовать в групповом взаимодействии, используя потенциал групповой совместимости, с сотрудниками, относящимися к оставшимся трем  парам.</w:t>
      </w:r>
    </w:p>
    <w:p w:rsidR="00223A0E" w:rsidRPr="00250850" w:rsidRDefault="00223A0E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Во-вторых, избирательно взаимодействовать: </w:t>
      </w:r>
    </w:p>
    <w:p w:rsidR="00223A0E" w:rsidRPr="00250850" w:rsidRDefault="00223A0E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1) непосредственно с сотрудниками, относящимися к двум другим командам (ядра которых образуют соответствующие каре), где участники взаимодействия, входящие в одну пару могут продуктивно сотрудничать в диадном взаимодействии, используя потенциал диадной совместимости: </w:t>
      </w:r>
    </w:p>
    <w:p w:rsidR="00223A0E" w:rsidRPr="00250850" w:rsidRDefault="00223A0E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двумя сотрудниками одной команды; </w:t>
      </w:r>
    </w:p>
    <w:p w:rsidR="00223A0E" w:rsidRPr="00250850" w:rsidRDefault="00223A0E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с одним сотрудником другой команды;</w:t>
      </w:r>
    </w:p>
    <w:p w:rsidR="00223A0E" w:rsidRPr="00250850" w:rsidRDefault="00223A0E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lastRenderedPageBreak/>
        <w:t>2) опосредованно, то есть через  сотрудников, указанных в пункте «1)», с сотрудниками, относящимися к командам (ядра которых образуют соответствующие каре), где эти сотрудники, входящие в одну пару, относящуюся к иному каре,  могут продуктивно сотрудничать в групповом взаимодействии, используя потенциал групповой совместимости команды, ядро которой образует данное каре.</w:t>
      </w:r>
    </w:p>
    <w:p w:rsidR="00223A0E" w:rsidRPr="00250850" w:rsidRDefault="00223A0E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В-третьих, избирательно взаимодействовать, с сотрудниками, относящимися ко всем командам (ядра которых образуют соответствующие каре), где участники, входящие в одну пару могут продуктивно сотрудничать в креативном взаимодействии, используя потенциал креативной совместимости: </w:t>
      </w:r>
    </w:p>
    <w:p w:rsidR="00223A0E" w:rsidRPr="00250850" w:rsidRDefault="00223A0E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одним из участников, принадлежащим к команде участника, ядро которой образует то же каре; </w:t>
      </w:r>
    </w:p>
    <w:p w:rsidR="00223A0E" w:rsidRPr="00250850" w:rsidRDefault="00223A0E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б) с тремя участниками  одной из оставшихся команд, ядра которых образуют соответствующие каре; </w:t>
      </w:r>
    </w:p>
    <w:p w:rsidR="00223A0E" w:rsidRPr="00250850" w:rsidRDefault="00223A0E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в) с тремя участниками из другой команды (ядра которых образуют соответствующие каре);</w:t>
      </w:r>
    </w:p>
    <w:p w:rsidR="00223A0E" w:rsidRPr="00250850" w:rsidRDefault="00223A0E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 г) с двумя участниками из третьей команды (ядро которой образует соответствующее каре).</w:t>
      </w:r>
    </w:p>
    <w:p w:rsidR="00223A0E" w:rsidRPr="00250850" w:rsidRDefault="00223A0E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Таким образом, инструментальные возможности Технологии позволяют</w:t>
      </w:r>
      <w:r w:rsidRPr="00BD6387">
        <w:rPr>
          <w:i/>
          <w:iCs/>
          <w:sz w:val="24"/>
          <w:szCs w:val="24"/>
          <w:lang w:val="ru-RU"/>
        </w:rPr>
        <w:t xml:space="preserve"> </w:t>
      </w:r>
      <w:r w:rsidRPr="00250850">
        <w:rPr>
          <w:i/>
          <w:iCs/>
          <w:sz w:val="24"/>
          <w:szCs w:val="24"/>
          <w:lang w:val="ru-RU"/>
        </w:rPr>
        <w:t xml:space="preserve">создавать еще одно значимое условие эффективной командной работы, которое обеспечивает: </w:t>
      </w:r>
    </w:p>
    <w:p w:rsidR="00223A0E" w:rsidRDefault="00223A0E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согласованность личностно-ролевых ожиданий в команде любого формата; </w:t>
      </w:r>
    </w:p>
    <w:p w:rsidR="00223A0E" w:rsidRDefault="00223A0E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равные возможности продуктивной совместной деятельности каждому участнику командного  взаимодействия.</w:t>
      </w:r>
    </w:p>
    <w:p w:rsidR="00B72CC2" w:rsidRPr="005537B8" w:rsidRDefault="00B72CC2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5537B8">
        <w:rPr>
          <w:i/>
          <w:iCs/>
          <w:sz w:val="24"/>
          <w:szCs w:val="24"/>
          <w:lang w:val="ru-RU"/>
        </w:rPr>
        <w:t>Более подробно об раскрываются в файле: «</w:t>
      </w:r>
      <w:r w:rsidRPr="005537B8">
        <w:rPr>
          <w:rStyle w:val="FontStyle75"/>
          <w:i/>
          <w:iCs/>
          <w:sz w:val="24"/>
          <w:szCs w:val="24"/>
          <w:lang w:val="ru-RU"/>
        </w:rPr>
        <w:t>Л</w:t>
      </w:r>
      <w:r w:rsidRPr="005537B8">
        <w:rPr>
          <w:rStyle w:val="FontStyle36"/>
          <w:i/>
          <w:iCs/>
          <w:sz w:val="24"/>
          <w:szCs w:val="24"/>
          <w:lang w:val="ru-RU"/>
        </w:rPr>
        <w:t>ичностные ресурсы и ресурсы типических отношений,</w:t>
      </w:r>
      <w:r w:rsidRPr="005537B8">
        <w:rPr>
          <w:i/>
          <w:iCs/>
          <w:sz w:val="24"/>
          <w:szCs w:val="24"/>
          <w:lang w:val="ru-RU"/>
        </w:rPr>
        <w:t xml:space="preserve"> обусловленные информационно-психическими свойствами подтипов темперамента</w:t>
      </w:r>
      <w:r w:rsidRPr="005537B8">
        <w:rPr>
          <w:rStyle w:val="FontStyle77"/>
          <w:i/>
          <w:iCs/>
          <w:sz w:val="24"/>
          <w:szCs w:val="24"/>
          <w:lang w:val="ru-RU"/>
        </w:rPr>
        <w:t>. См. «</w:t>
      </w:r>
      <w:r w:rsidRPr="005537B8">
        <w:rPr>
          <w:i/>
          <w:iCs/>
          <w:kern w:val="36"/>
          <w:sz w:val="24"/>
          <w:szCs w:val="24"/>
          <w:lang w:val="ru-RU"/>
        </w:rPr>
        <w:t>2.2.1.1.1. Приложение к контрольному примеру измерения</w:t>
      </w:r>
      <w:r w:rsidRPr="005537B8">
        <w:rPr>
          <w:i/>
          <w:iCs/>
          <w:sz w:val="24"/>
          <w:szCs w:val="24"/>
          <w:lang w:val="ru-RU"/>
        </w:rPr>
        <w:t xml:space="preserve">  ресурсов  </w:t>
      </w:r>
      <w:r w:rsidRPr="005537B8">
        <w:rPr>
          <w:rStyle w:val="FontStyle77"/>
          <w:i/>
          <w:iCs/>
          <w:sz w:val="24"/>
          <w:szCs w:val="24"/>
          <w:lang w:val="ru-RU"/>
        </w:rPr>
        <w:t>подтипов  темперамента</w:t>
      </w:r>
      <w:r w:rsidRPr="005537B8">
        <w:rPr>
          <w:i/>
          <w:iCs/>
          <w:sz w:val="24"/>
          <w:szCs w:val="24"/>
          <w:lang w:val="ru-RU"/>
        </w:rPr>
        <w:t xml:space="preserve">». </w:t>
      </w:r>
    </w:p>
    <w:p w:rsidR="00BD0D04" w:rsidRDefault="00BD0D04" w:rsidP="00FB2CBF">
      <w:pPr>
        <w:pStyle w:val="a3"/>
        <w:ind w:left="-142" w:right="5"/>
        <w:jc w:val="center"/>
        <w:rPr>
          <w:b/>
          <w:i w:val="0"/>
          <w:caps/>
          <w:sz w:val="24"/>
          <w:szCs w:val="24"/>
          <w:lang w:val="ru-RU"/>
        </w:rPr>
      </w:pPr>
    </w:p>
    <w:p w:rsidR="00BD0D04" w:rsidRPr="00F52FC4" w:rsidRDefault="0011024A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13</w:t>
      </w:r>
      <w:r w:rsidR="00BD0D04" w:rsidRPr="00F52FC4">
        <w:rPr>
          <w:rFonts w:ascii="Times New Roman" w:hAnsi="Times New Roman" w:cs="Times New Roman"/>
          <w:b/>
          <w:bCs/>
        </w:rPr>
        <w:t xml:space="preserve">. </w:t>
      </w:r>
      <w:r w:rsidR="00BD0D04" w:rsidRPr="00F52FC4">
        <w:rPr>
          <w:rStyle w:val="FontStyle36"/>
          <w:b/>
          <w:bCs/>
          <w:sz w:val="24"/>
          <w:szCs w:val="24"/>
        </w:rPr>
        <w:t xml:space="preserve"> ЛИЧНОСТНЫЕ РЕСУРСЫ И РЕСУРСЫ ТИПИЧЕСКИХ ОТНОШЕНИЙ,</w:t>
      </w:r>
      <w:r w:rsidR="000F3AE8">
        <w:rPr>
          <w:rFonts w:ascii="Times New Roman" w:hAnsi="Times New Roman" w:cs="Times New Roman"/>
          <w:b/>
          <w:bCs/>
        </w:rPr>
        <w:t xml:space="preserve"> ОБУСЛОВЛЕННЫХ</w:t>
      </w:r>
      <w:r w:rsidR="00BD0D04" w:rsidRPr="00F52FC4">
        <w:rPr>
          <w:rFonts w:ascii="Times New Roman" w:hAnsi="Times New Roman" w:cs="Times New Roman"/>
          <w:b/>
          <w:bCs/>
        </w:rPr>
        <w:t xml:space="preserve"> ИНФОРМАЦИОННО-ПСИХИЧЕСКИМИ СВОЙСТВАМИ ТЕМПЕРАМЕНТА</w:t>
      </w:r>
    </w:p>
    <w:p w:rsidR="00BD0D04" w:rsidRDefault="00BD0D04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</w:p>
    <w:p w:rsidR="00BD0D04" w:rsidRPr="00B97548" w:rsidRDefault="00BD0D04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 xml:space="preserve">Темперамент личности, наряду с характеристиками «интровертности-экстравертности» и «уравновешенности-неуравновешенности», содержит в себе важные психологические ресурсы </w:t>
      </w:r>
      <w:r w:rsidRPr="00B97548">
        <w:rPr>
          <w:rStyle w:val="FontStyle36"/>
          <w:sz w:val="24"/>
          <w:szCs w:val="24"/>
        </w:rPr>
        <w:t>типических отношений,</w:t>
      </w:r>
      <w:r w:rsidRPr="00B97548">
        <w:rPr>
          <w:rFonts w:ascii="Times New Roman" w:hAnsi="Times New Roman" w:cs="Times New Roman"/>
        </w:rPr>
        <w:t xml:space="preserve"> обусловленных информационно-психическими свойствами темперамента.</w:t>
      </w:r>
    </w:p>
    <w:p w:rsidR="00BD0D04" w:rsidRPr="00B97548" w:rsidRDefault="00BD0D04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>Информационно-психические свойства темперамента</w:t>
      </w:r>
      <w:r w:rsidRPr="00B975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B97548">
        <w:rPr>
          <w:rFonts w:ascii="Times New Roman" w:hAnsi="Times New Roman" w:cs="Times New Roman"/>
        </w:rPr>
        <w:t>обусловливаются комбинацией подфункций, которые обеспечивают, посредством каналов различной силы проводимости, взаимодействие со средой обитания.</w:t>
      </w:r>
    </w:p>
    <w:p w:rsidR="00BD0D04" w:rsidRDefault="00BD0D0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Fonts w:ascii="Times New Roman" w:hAnsi="Times New Roman" w:cs="Times New Roman"/>
        </w:rPr>
        <w:t>Так по</w:t>
      </w:r>
      <w:r w:rsidRPr="00B97548">
        <w:rPr>
          <w:rStyle w:val="FontStyle77"/>
          <w:sz w:val="24"/>
          <w:szCs w:val="24"/>
        </w:rPr>
        <w:t xml:space="preserve"> подтипу темперамента мож</w:t>
      </w:r>
      <w:r w:rsidRPr="00B97548">
        <w:rPr>
          <w:rStyle w:val="FontStyle77"/>
          <w:sz w:val="24"/>
          <w:szCs w:val="24"/>
        </w:rPr>
        <w:softHyphen/>
        <w:t>но судить об имеющихся задатках, обусловливающих реализацию функций  (подфункций) информационно-психического взаимодействия личности со средой обитания.</w:t>
      </w:r>
    </w:p>
    <w:p w:rsidR="00BD0D04" w:rsidRPr="003C4A71" w:rsidRDefault="00BD0D04" w:rsidP="00FB2CBF">
      <w:pPr>
        <w:shd w:val="clear" w:color="auto" w:fill="FFFFFF"/>
        <w:spacing w:before="120" w:line="255" w:lineRule="atLeast"/>
        <w:ind w:left="-142" w:right="5" w:firstLine="341"/>
        <w:jc w:val="both"/>
        <w:textAlignment w:val="top"/>
        <w:rPr>
          <w:rStyle w:val="FontStyle77"/>
          <w:sz w:val="24"/>
          <w:szCs w:val="24"/>
          <w:lang w:val="ru-RU"/>
        </w:rPr>
      </w:pPr>
      <w:r w:rsidRPr="00BF7698">
        <w:rPr>
          <w:noProof w:val="0"/>
          <w:sz w:val="24"/>
          <w:szCs w:val="24"/>
          <w:lang w:val="ru-RU" w:bidi="or-IN"/>
        </w:rPr>
        <w:t>В жизненном цикле человек и окруж</w:t>
      </w:r>
      <w:r>
        <w:rPr>
          <w:noProof w:val="0"/>
          <w:sz w:val="24"/>
          <w:szCs w:val="24"/>
          <w:lang w:val="ru-RU" w:bidi="or-IN"/>
        </w:rPr>
        <w:t>ающая среда обитания непрерывно</w:t>
      </w:r>
      <w:r w:rsidRPr="00BF7698">
        <w:rPr>
          <w:noProof w:val="0"/>
          <w:sz w:val="24"/>
          <w:szCs w:val="24"/>
          <w:lang w:val="ru-RU" w:bidi="or-IN"/>
        </w:rPr>
        <w:t xml:space="preserve"> взаимодействуют</w:t>
      </w:r>
      <w:r>
        <w:rPr>
          <w:noProof w:val="0"/>
          <w:sz w:val="24"/>
          <w:szCs w:val="24"/>
          <w:lang w:val="ru-RU" w:bidi="or-IN"/>
        </w:rPr>
        <w:t>.</w:t>
      </w:r>
      <w:r w:rsidRPr="00BF7698">
        <w:rPr>
          <w:noProof w:val="0"/>
          <w:sz w:val="24"/>
          <w:szCs w:val="24"/>
          <w:lang w:val="ru-RU" w:bidi="or-IN"/>
        </w:rPr>
        <w:t xml:space="preserve"> </w:t>
      </w:r>
    </w:p>
    <w:p w:rsidR="00BD0D04" w:rsidRPr="00B97548" w:rsidRDefault="00BD0D0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 Данное взаимодействие со средой осуществляется через информационные каналы связи. Поэтому каждому подтипу темперамента соответствует ком</w:t>
      </w:r>
      <w:r w:rsidRPr="00B97548">
        <w:rPr>
          <w:rStyle w:val="FontStyle77"/>
          <w:sz w:val="24"/>
          <w:szCs w:val="24"/>
        </w:rPr>
        <w:softHyphen/>
        <w:t>бинация подфункций, реализуемых личностью по</w:t>
      </w:r>
      <w:r w:rsidRPr="00B97548">
        <w:rPr>
          <w:rStyle w:val="FontStyle77"/>
          <w:sz w:val="24"/>
          <w:szCs w:val="24"/>
        </w:rPr>
        <w:softHyphen/>
        <w:t>средством информационных каналов.</w:t>
      </w:r>
    </w:p>
    <w:p w:rsidR="00BD0D04" w:rsidRPr="00B97548" w:rsidRDefault="00BD0D0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Тем самым, через посредство  подфункций, человек, с одной стороны, реализует непосред</w:t>
      </w:r>
      <w:r w:rsidRPr="00B97548">
        <w:rPr>
          <w:rStyle w:val="FontStyle77"/>
          <w:sz w:val="24"/>
          <w:szCs w:val="24"/>
        </w:rPr>
        <w:softHyphen/>
        <w:t>ственное взаимодействие со средой обитания (непосредственный аспект), с другой стороны - опосредованное взаимодействие (опосредован</w:t>
      </w:r>
      <w:r w:rsidRPr="00B97548">
        <w:rPr>
          <w:rStyle w:val="FontStyle77"/>
          <w:sz w:val="24"/>
          <w:szCs w:val="24"/>
        </w:rPr>
        <w:softHyphen/>
        <w:t xml:space="preserve">ный аспект). </w:t>
      </w:r>
    </w:p>
    <w:p w:rsidR="00BD0D04" w:rsidRPr="00B97548" w:rsidRDefault="00BD0D0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В целях удобства дальнейшего оперирования функ</w:t>
      </w:r>
      <w:r w:rsidRPr="00B97548">
        <w:rPr>
          <w:rStyle w:val="FontStyle77"/>
          <w:sz w:val="24"/>
          <w:szCs w:val="24"/>
        </w:rPr>
        <w:softHyphen/>
        <w:t xml:space="preserve">циями и составляющими подфункциями: </w:t>
      </w:r>
    </w:p>
    <w:p w:rsidR="00BD0D04" w:rsidRPr="00B97548" w:rsidRDefault="00BD0D0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- функции обозначим заглавными буквами русского алфавита соответственно А, Б, В, Г;</w:t>
      </w:r>
    </w:p>
    <w:p w:rsidR="00BD0D04" w:rsidRPr="00B97548" w:rsidRDefault="00BD0D04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составляющие их подфункции соответственно </w:t>
      </w:r>
      <w:r w:rsidRPr="00B97548">
        <w:rPr>
          <w:rStyle w:val="FontStyle76"/>
          <w:sz w:val="24"/>
          <w:szCs w:val="24"/>
        </w:rPr>
        <w:t xml:space="preserve">А/ , Б/ , В/ , Г/ </w:t>
      </w:r>
    </w:p>
    <w:p w:rsidR="00BD0D04" w:rsidRPr="00B97548" w:rsidRDefault="00BD0D0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 xml:space="preserve">Аспектность </w:t>
      </w:r>
      <w:r w:rsidRPr="00B97548">
        <w:rPr>
          <w:rStyle w:val="FontStyle77"/>
          <w:sz w:val="24"/>
          <w:szCs w:val="24"/>
        </w:rPr>
        <w:t xml:space="preserve">взаимодействия обозначим: </w:t>
      </w:r>
    </w:p>
    <w:p w:rsidR="00BD0D04" w:rsidRPr="00B97548" w:rsidRDefault="00BD0D04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через дробь с цифрой один </w:t>
      </w:r>
      <w:r w:rsidRPr="00B97548">
        <w:rPr>
          <w:rStyle w:val="FontStyle76"/>
          <w:sz w:val="24"/>
          <w:szCs w:val="24"/>
        </w:rPr>
        <w:t xml:space="preserve">(А/1, Б/1, В/1, Г/1)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>непо</w:t>
      </w:r>
      <w:r w:rsidRPr="00B97548">
        <w:rPr>
          <w:rStyle w:val="FontStyle76"/>
          <w:sz w:val="24"/>
          <w:szCs w:val="24"/>
        </w:rPr>
        <w:softHyphen/>
        <w:t>средственный аспект;</w:t>
      </w:r>
    </w:p>
    <w:p w:rsidR="00BD0D04" w:rsidRPr="00B97548" w:rsidRDefault="00BD0D04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>-</w:t>
      </w:r>
      <w:r w:rsidRPr="00B97548">
        <w:rPr>
          <w:rStyle w:val="FontStyle77"/>
          <w:sz w:val="24"/>
          <w:szCs w:val="24"/>
        </w:rPr>
        <w:t xml:space="preserve"> через дробь с цифрой два </w:t>
      </w:r>
      <w:r w:rsidRPr="00B97548">
        <w:rPr>
          <w:rStyle w:val="FontStyle76"/>
          <w:sz w:val="24"/>
          <w:szCs w:val="24"/>
        </w:rPr>
        <w:t xml:space="preserve">(А/2, Б/2, В/2, Г/2)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 xml:space="preserve">опосредованный аспект </w:t>
      </w:r>
      <w:r w:rsidRPr="00B97548">
        <w:rPr>
          <w:rStyle w:val="FontStyle77"/>
          <w:sz w:val="24"/>
          <w:szCs w:val="24"/>
        </w:rPr>
        <w:t>взаимодействия.</w:t>
      </w:r>
    </w:p>
    <w:p w:rsidR="00BD0D04" w:rsidRPr="00B97548" w:rsidRDefault="00BD0D04" w:rsidP="00FB2CBF">
      <w:pPr>
        <w:pStyle w:val="Style2"/>
        <w:widowControl/>
        <w:spacing w:line="24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При этом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А </w:t>
      </w:r>
      <w:r w:rsidRPr="00B97548">
        <w:rPr>
          <w:rStyle w:val="FontStyle77"/>
          <w:sz w:val="24"/>
          <w:szCs w:val="24"/>
        </w:rPr>
        <w:t>обеспечивает взаимодействие личности с материальной (предметной) средой.</w:t>
      </w:r>
    </w:p>
    <w:p w:rsidR="00BD0D04" w:rsidRPr="00B97548" w:rsidRDefault="00BD0D0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lastRenderedPageBreak/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А/1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непосредственный аспект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венную </w:t>
      </w:r>
      <w:r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Pr="00B97548">
        <w:rPr>
          <w:rStyle w:val="FontStyle77"/>
          <w:sz w:val="24"/>
          <w:szCs w:val="24"/>
        </w:rPr>
        <w:t>ую деятельность. Проявляет умение определять качества предметов (твердость, мягкость, вес, упругость и т.п.), производить с ними эффективные действия в процессе выполнения деятельности. При этом она ориентируется на свое (субъективное) мнение и ощу</w:t>
      </w:r>
      <w:r w:rsidRPr="00B97548">
        <w:rPr>
          <w:rStyle w:val="FontStyle77"/>
          <w:sz w:val="24"/>
          <w:szCs w:val="24"/>
        </w:rPr>
        <w:softHyphen/>
        <w:t>щение, идущее изнутри.</w:t>
      </w:r>
    </w:p>
    <w:p w:rsidR="00BD0D04" w:rsidRPr="00B97548" w:rsidRDefault="00BD0D04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целесообразной технологической деятельностью</w:t>
      </w:r>
      <w:r>
        <w:rPr>
          <w:rStyle w:val="FontStyle76"/>
          <w:sz w:val="24"/>
          <w:szCs w:val="24"/>
        </w:rPr>
        <w:t>.</w:t>
      </w:r>
    </w:p>
    <w:p w:rsidR="00BD0D04" w:rsidRPr="00B97548" w:rsidRDefault="00BD0D04" w:rsidP="00FB2CBF">
      <w:pPr>
        <w:pStyle w:val="Style3"/>
        <w:widowControl/>
        <w:spacing w:line="245" w:lineRule="exact"/>
        <w:ind w:left="-142" w:right="5" w:firstLine="365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А/2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(умоз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рительный) аспект</w:t>
      </w:r>
      <w:r w:rsidRPr="00B97548">
        <w:rPr>
          <w:rStyle w:val="FontStyle77"/>
          <w:b/>
          <w:bCs/>
          <w:sz w:val="24"/>
          <w:szCs w:val="24"/>
        </w:rPr>
        <w:t xml:space="preserve"> 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 xml:space="preserve">, то  есть опосредованную </w:t>
      </w:r>
      <w:r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Pr="00B97548">
        <w:rPr>
          <w:rStyle w:val="FontStyle77"/>
          <w:sz w:val="24"/>
          <w:szCs w:val="24"/>
        </w:rPr>
        <w:t>ую деятельность. Проявляет умение оп</w:t>
      </w:r>
      <w:r w:rsidRPr="00B97548">
        <w:rPr>
          <w:rStyle w:val="FontStyle77"/>
          <w:sz w:val="24"/>
          <w:szCs w:val="24"/>
        </w:rPr>
        <w:softHyphen/>
        <w:t>ределять отношения между материальными объектами (больше -</w:t>
      </w:r>
      <w:r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меньше, тверже - мягче, легче - тяжелее и т.д.), 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BD0D04" w:rsidRPr="00B97548" w:rsidRDefault="00BD0D04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со</w:t>
      </w:r>
      <w:r w:rsidRPr="00B97548">
        <w:rPr>
          <w:rStyle w:val="FontStyle76"/>
          <w:sz w:val="24"/>
          <w:szCs w:val="24"/>
        </w:rPr>
        <w:softHyphen/>
        <w:t>здании благоприятных предпосылок, обусловливающих другим возможность целесообразной технологической деятельности</w:t>
      </w:r>
      <w:r>
        <w:rPr>
          <w:rStyle w:val="FontStyle76"/>
          <w:sz w:val="24"/>
          <w:szCs w:val="24"/>
        </w:rPr>
        <w:t>.</w:t>
      </w:r>
    </w:p>
    <w:p w:rsidR="00BD0D04" w:rsidRPr="00B97548" w:rsidRDefault="00BD0D04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Б </w:t>
      </w:r>
      <w:r w:rsidRPr="00B97548">
        <w:rPr>
          <w:rStyle w:val="FontStyle77"/>
          <w:sz w:val="24"/>
          <w:szCs w:val="24"/>
        </w:rPr>
        <w:t>обеспечивает взаимодействие личности с социальной средой.</w:t>
      </w:r>
    </w:p>
    <w:p w:rsidR="00BD0D04" w:rsidRPr="00B97548" w:rsidRDefault="00BD0D04" w:rsidP="00FB2CBF">
      <w:pPr>
        <w:pStyle w:val="Style4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Б/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>
        <w:rPr>
          <w:rStyle w:val="FontStyle76"/>
          <w:i w:val="0"/>
          <w:iCs w:val="0"/>
          <w:sz w:val="24"/>
          <w:szCs w:val="24"/>
        </w:rPr>
        <w:t>эмоциональное</w:t>
      </w:r>
      <w:r w:rsidRPr="00B97548">
        <w:rPr>
          <w:rStyle w:val="FontStyle76"/>
          <w:i w:val="0"/>
          <w:iCs w:val="0"/>
          <w:sz w:val="24"/>
          <w:szCs w:val="24"/>
        </w:rPr>
        <w:t xml:space="preserve"> взаимодействие с другими людьми и тем самым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обу</w:t>
      </w:r>
      <w:r w:rsidRPr="00B97548">
        <w:rPr>
          <w:rStyle w:val="FontStyle77"/>
          <w:sz w:val="24"/>
          <w:szCs w:val="24"/>
        </w:rPr>
        <w:softHyphen/>
        <w:t>словливает восприятие радости или печали, страдания или удо</w:t>
      </w:r>
      <w:r w:rsidRPr="00B97548">
        <w:rPr>
          <w:rStyle w:val="FontStyle77"/>
          <w:sz w:val="24"/>
          <w:szCs w:val="24"/>
        </w:rPr>
        <w:softHyphen/>
        <w:t>вольствия, пребывание в страхе или благодушном настроении. При этом личность ориентируется на свое (субъективное) мнение и ощущение, идущее изнутри.</w:t>
      </w:r>
    </w:p>
    <w:p w:rsidR="00BD0D04" w:rsidRPr="00B97548" w:rsidRDefault="00BD0D04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непосредственной коммуникативной деятельности.</w:t>
      </w:r>
    </w:p>
    <w:p w:rsidR="00BD0D04" w:rsidRPr="00B97548" w:rsidRDefault="00BD0D0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Б/2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эмоциональное взаимодействие с другими людьми</w:t>
      </w:r>
      <w:r w:rsidRPr="00B97548">
        <w:rPr>
          <w:rStyle w:val="FontStyle77"/>
          <w:sz w:val="24"/>
          <w:szCs w:val="24"/>
        </w:rPr>
        <w:t>. В таком взаимодействии проявляется умение чувствовать отношения людей друг к другу и к самому себе, а также способность отличать истинные чувства от на</w:t>
      </w:r>
      <w:r w:rsidRPr="00B97548">
        <w:rPr>
          <w:rStyle w:val="FontStyle77"/>
          <w:sz w:val="24"/>
          <w:szCs w:val="24"/>
        </w:rPr>
        <w:softHyphen/>
        <w:t>игранных, в том числе и понимание того, что кто-то кого-то любит или не любит, т.е. причины возникновения чьих-то симпатий или ан</w:t>
      </w:r>
      <w:r w:rsidRPr="00B97548">
        <w:rPr>
          <w:rStyle w:val="FontStyle77"/>
          <w:sz w:val="24"/>
          <w:szCs w:val="24"/>
        </w:rPr>
        <w:softHyphen/>
        <w:t>типатий, уважения или неуважения и т.п. Это умение реализуется че</w:t>
      </w:r>
      <w:r w:rsidRPr="00B97548">
        <w:rPr>
          <w:rStyle w:val="FontStyle77"/>
          <w:sz w:val="24"/>
          <w:szCs w:val="24"/>
        </w:rPr>
        <w:softHyphen/>
        <w:t xml:space="preserve">рез опосредованное поддержание конструктивных </w:t>
      </w:r>
      <w:r w:rsidRPr="00B97548">
        <w:rPr>
          <w:rStyle w:val="FontStyle77"/>
          <w:sz w:val="24"/>
          <w:szCs w:val="24"/>
        </w:rPr>
        <w:lastRenderedPageBreak/>
        <w:t>отношений меж</w:t>
      </w:r>
      <w:r w:rsidRPr="00B97548">
        <w:rPr>
          <w:rStyle w:val="FontStyle77"/>
          <w:sz w:val="24"/>
          <w:szCs w:val="24"/>
        </w:rPr>
        <w:softHyphen/>
        <w:t>ду людьми. При этом личность ориентируется на обстоятельства (мне</w:t>
      </w:r>
      <w:r w:rsidRPr="00B97548">
        <w:rPr>
          <w:rStyle w:val="FontStyle77"/>
          <w:sz w:val="24"/>
          <w:szCs w:val="24"/>
        </w:rPr>
        <w:softHyphen/>
        <w:t>ния, выводы), обусловленные внешними факторами.</w:t>
      </w:r>
    </w:p>
    <w:p w:rsidR="00BD0D04" w:rsidRPr="00B97548" w:rsidRDefault="00BD0D04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дея</w:t>
      </w:r>
      <w:r w:rsidRPr="00B97548">
        <w:rPr>
          <w:rStyle w:val="FontStyle76"/>
          <w:sz w:val="24"/>
          <w:szCs w:val="24"/>
        </w:rPr>
        <w:softHyphen/>
        <w:t>тельности по созданию благоприятных предпосылок для возникно</w:t>
      </w:r>
      <w:r w:rsidRPr="00B97548">
        <w:rPr>
          <w:rStyle w:val="FontStyle76"/>
          <w:sz w:val="24"/>
          <w:szCs w:val="24"/>
        </w:rPr>
        <w:softHyphen/>
        <w:t>вения отношений, обусловливающих другим возмож-ность непосред</w:t>
      </w:r>
      <w:r w:rsidRPr="00B97548">
        <w:rPr>
          <w:rStyle w:val="FontStyle76"/>
          <w:sz w:val="24"/>
          <w:szCs w:val="24"/>
        </w:rPr>
        <w:softHyphen/>
        <w:t>ственной коммуникативной деятельности.</w:t>
      </w:r>
    </w:p>
    <w:p w:rsidR="00BD0D04" w:rsidRPr="00B97548" w:rsidRDefault="00BD0D04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В </w:t>
      </w:r>
      <w:r w:rsidRPr="00B97548">
        <w:rPr>
          <w:rStyle w:val="FontStyle77"/>
          <w:sz w:val="24"/>
          <w:szCs w:val="24"/>
        </w:rPr>
        <w:t>обеспечивает взаимодействие личности с объектной сре</w:t>
      </w:r>
      <w:r w:rsidRPr="00B97548">
        <w:rPr>
          <w:rStyle w:val="FontStyle77"/>
          <w:sz w:val="24"/>
          <w:szCs w:val="24"/>
        </w:rPr>
        <w:softHyphen/>
        <w:t>дой в пространстве.</w:t>
      </w:r>
    </w:p>
    <w:p w:rsidR="00BD0D04" w:rsidRPr="00B97548" w:rsidRDefault="00BD0D04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В/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объектами,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органично дополняя сложив</w:t>
      </w:r>
      <w:r w:rsidRPr="00B97548">
        <w:rPr>
          <w:rStyle w:val="FontStyle77"/>
          <w:sz w:val="24"/>
          <w:szCs w:val="24"/>
        </w:rPr>
        <w:softHyphen/>
        <w:t>шуюся целостность, что проявляется в непосредственном овладе</w:t>
      </w:r>
      <w:r w:rsidRPr="00B97548">
        <w:rPr>
          <w:rStyle w:val="FontStyle77"/>
          <w:sz w:val="24"/>
          <w:szCs w:val="24"/>
        </w:rPr>
        <w:softHyphen/>
        <w:t>нии все новыми и новыми объектами</w:t>
      </w:r>
      <w:r>
        <w:rPr>
          <w:rStyle w:val="FontStyle77"/>
          <w:sz w:val="24"/>
          <w:szCs w:val="24"/>
        </w:rPr>
        <w:t>. Этому сопут</w:t>
      </w:r>
      <w:r>
        <w:rPr>
          <w:rStyle w:val="FontStyle77"/>
          <w:sz w:val="24"/>
          <w:szCs w:val="24"/>
        </w:rPr>
        <w:softHyphen/>
        <w:t>ствуе</w:t>
      </w:r>
      <w:r w:rsidRPr="00B97548">
        <w:rPr>
          <w:rStyle w:val="FontStyle77"/>
          <w:sz w:val="24"/>
          <w:szCs w:val="24"/>
        </w:rPr>
        <w:t>т умение оп</w:t>
      </w:r>
      <w:r w:rsidRPr="00B97548">
        <w:rPr>
          <w:rStyle w:val="FontStyle77"/>
          <w:sz w:val="24"/>
          <w:szCs w:val="24"/>
        </w:rPr>
        <w:softHyphen/>
        <w:t xml:space="preserve">ределять отношения между </w:t>
      </w:r>
      <w:r>
        <w:rPr>
          <w:rStyle w:val="FontStyle77"/>
          <w:sz w:val="24"/>
          <w:szCs w:val="24"/>
        </w:rPr>
        <w:t>ними,</w:t>
      </w:r>
      <w:r w:rsidRPr="00B97548">
        <w:rPr>
          <w:rStyle w:val="FontStyle77"/>
          <w:sz w:val="24"/>
          <w:szCs w:val="24"/>
        </w:rPr>
        <w:t xml:space="preserve"> структурировать </w:t>
      </w:r>
      <w:r>
        <w:rPr>
          <w:rStyle w:val="FontStyle77"/>
          <w:sz w:val="24"/>
          <w:szCs w:val="24"/>
        </w:rPr>
        <w:t>объекты</w:t>
      </w:r>
      <w:r w:rsidRPr="00B97548">
        <w:rPr>
          <w:rStyle w:val="FontStyle77"/>
          <w:sz w:val="24"/>
          <w:szCs w:val="24"/>
        </w:rPr>
        <w:t xml:space="preserve">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</w:t>
      </w:r>
    </w:p>
    <w:p w:rsidR="00BD0D04" w:rsidRPr="00B97548" w:rsidRDefault="00BD0D04" w:rsidP="00FB2CBF">
      <w:pPr>
        <w:pStyle w:val="Style4"/>
        <w:widowControl/>
        <w:spacing w:before="43"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обла</w:t>
      </w:r>
      <w:r w:rsidRPr="00B97548">
        <w:rPr>
          <w:rStyle w:val="FontStyle76"/>
          <w:sz w:val="24"/>
          <w:szCs w:val="24"/>
        </w:rPr>
        <w:softHyphen/>
        <w:t>сти деятельности, связанной с возможностью гармонично, систем</w:t>
      </w:r>
      <w:r w:rsidRPr="00B97548">
        <w:rPr>
          <w:rStyle w:val="FontStyle76"/>
          <w:sz w:val="24"/>
          <w:szCs w:val="24"/>
        </w:rPr>
        <w:softHyphen/>
        <w:t>но и непосредственно взаимодействовать в объектной среде.</w:t>
      </w:r>
    </w:p>
    <w:p w:rsidR="00BD0D04" w:rsidRDefault="00BD0D0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В/2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объектами.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Это проявляется через ее спо</w:t>
      </w:r>
      <w:r w:rsidRPr="00B97548">
        <w:rPr>
          <w:rStyle w:val="FontStyle77"/>
          <w:sz w:val="24"/>
          <w:szCs w:val="24"/>
        </w:rPr>
        <w:softHyphen/>
        <w:t>собность опосредованно органи</w:t>
      </w:r>
      <w:r w:rsidRPr="00B97548">
        <w:rPr>
          <w:rStyle w:val="FontStyle77"/>
          <w:sz w:val="24"/>
          <w:szCs w:val="24"/>
        </w:rPr>
        <w:softHyphen/>
        <w:t>зовывать объекты в соответствии с запросами</w:t>
      </w:r>
      <w:r>
        <w:rPr>
          <w:rStyle w:val="FontStyle77"/>
          <w:sz w:val="24"/>
          <w:szCs w:val="24"/>
        </w:rPr>
        <w:t>,</w:t>
      </w:r>
      <w:r w:rsidRPr="00A26837"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BD0D04" w:rsidRPr="00B97548" w:rsidRDefault="00BD0D04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спо</w:t>
      </w:r>
      <w:r w:rsidRPr="00B97548">
        <w:rPr>
          <w:rStyle w:val="FontStyle76"/>
          <w:sz w:val="24"/>
          <w:szCs w:val="24"/>
        </w:rPr>
        <w:softHyphen/>
        <w:t>собностями создавать благоприятные предпосылки, обусловливаю</w:t>
      </w:r>
      <w:r w:rsidRPr="00B97548">
        <w:rPr>
          <w:rStyle w:val="FontStyle76"/>
          <w:sz w:val="24"/>
          <w:szCs w:val="24"/>
        </w:rPr>
        <w:softHyphen/>
        <w:t>щие другим возможность гармонично, системно и непосредственно взаимодействовать в объектной среде.</w:t>
      </w:r>
    </w:p>
    <w:p w:rsidR="00BD0D04" w:rsidRPr="00B97548" w:rsidRDefault="00BD0D04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Г </w:t>
      </w:r>
      <w:r w:rsidRPr="00B97548">
        <w:rPr>
          <w:rStyle w:val="FontStyle77"/>
          <w:sz w:val="24"/>
          <w:szCs w:val="24"/>
        </w:rPr>
        <w:t>обеспечивает взаимодействие личности со временем, с событийной средой (где время осознается как некий ряд идущих друг за другом событий),</w:t>
      </w:r>
    </w:p>
    <w:p w:rsidR="00BD0D04" w:rsidRPr="00B97548" w:rsidRDefault="00BD0D0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Г/1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6"/>
          <w:sz w:val="24"/>
          <w:szCs w:val="24"/>
        </w:rPr>
        <w:t xml:space="preserve">с </w:t>
      </w:r>
      <w:r w:rsidRPr="00B97548">
        <w:rPr>
          <w:rStyle w:val="FontStyle76"/>
          <w:i w:val="0"/>
          <w:iCs w:val="0"/>
          <w:sz w:val="24"/>
          <w:szCs w:val="24"/>
        </w:rPr>
        <w:t>событийной информационной средой</w:t>
      </w:r>
      <w:r w:rsidRPr="00B97548">
        <w:rPr>
          <w:rStyle w:val="FontStyle76"/>
          <w:sz w:val="24"/>
          <w:szCs w:val="24"/>
        </w:rPr>
        <w:t xml:space="preserve">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личности к непосредс</w:t>
      </w:r>
      <w:r>
        <w:rPr>
          <w:rStyle w:val="FontStyle77"/>
          <w:sz w:val="24"/>
          <w:szCs w:val="24"/>
        </w:rPr>
        <w:t>твенному выявлению специфических</w:t>
      </w:r>
      <w:r w:rsidRPr="00B97548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lastRenderedPageBreak/>
        <w:t>особенностей</w:t>
      </w:r>
      <w:r w:rsidRPr="00B97548">
        <w:rPr>
          <w:rStyle w:val="FontStyle77"/>
          <w:sz w:val="24"/>
          <w:szCs w:val="24"/>
        </w:rPr>
        <w:t xml:space="preserve"> события и </w:t>
      </w:r>
      <w:r>
        <w:rPr>
          <w:rStyle w:val="FontStyle77"/>
          <w:sz w:val="24"/>
          <w:szCs w:val="24"/>
        </w:rPr>
        <w:t>пред</w:t>
      </w:r>
      <w:r w:rsidRPr="00B97548">
        <w:rPr>
          <w:rStyle w:val="FontStyle77"/>
          <w:sz w:val="24"/>
          <w:szCs w:val="24"/>
        </w:rPr>
        <w:t>угадыванию в реальном масш</w:t>
      </w:r>
      <w:r w:rsidRPr="00B97548">
        <w:rPr>
          <w:rStyle w:val="FontStyle77"/>
          <w:sz w:val="24"/>
          <w:szCs w:val="24"/>
        </w:rPr>
        <w:softHyphen/>
        <w:t xml:space="preserve">табе времени момента эффективного использования </w:t>
      </w:r>
      <w:r>
        <w:rPr>
          <w:rStyle w:val="FontStyle77"/>
          <w:sz w:val="24"/>
          <w:szCs w:val="24"/>
        </w:rPr>
        <w:t>как</w:t>
      </w:r>
      <w:r w:rsidRPr="00B97548">
        <w:rPr>
          <w:rStyle w:val="FontStyle77"/>
          <w:sz w:val="24"/>
          <w:szCs w:val="24"/>
        </w:rPr>
        <w:t xml:space="preserve"> ресур</w:t>
      </w:r>
      <w:r w:rsidRPr="00B97548">
        <w:rPr>
          <w:rStyle w:val="FontStyle77"/>
          <w:sz w:val="24"/>
          <w:szCs w:val="24"/>
        </w:rPr>
        <w:softHyphen/>
        <w:t>сов, которые в нем заложены, так и ресурсов, которые уже применяются. При этом личность ориентируется на свое (субъективное) мне</w:t>
      </w:r>
      <w:r w:rsidRPr="00B97548">
        <w:rPr>
          <w:rStyle w:val="FontStyle77"/>
          <w:sz w:val="24"/>
          <w:szCs w:val="24"/>
        </w:rPr>
        <w:softHyphen/>
        <w:t>ние и ощущение, идущее изнутри.</w:t>
      </w:r>
    </w:p>
    <w:p w:rsidR="00BD0D04" w:rsidRPr="00B97548" w:rsidRDefault="00BD0D04" w:rsidP="00FB2CBF">
      <w:pPr>
        <w:pStyle w:val="Style4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реализуется способ</w:t>
      </w:r>
      <w:r w:rsidRPr="00B97548">
        <w:rPr>
          <w:rStyle w:val="FontStyle76"/>
          <w:sz w:val="24"/>
          <w:szCs w:val="24"/>
        </w:rPr>
        <w:softHyphen/>
        <w:t>ностями интуитивно оценивать потенциальные возможности со</w:t>
      </w:r>
      <w:r w:rsidRPr="00B97548">
        <w:rPr>
          <w:rStyle w:val="FontStyle76"/>
          <w:sz w:val="24"/>
          <w:szCs w:val="24"/>
        </w:rPr>
        <w:softHyphen/>
        <w:t>бытийной среды.</w:t>
      </w:r>
    </w:p>
    <w:p w:rsidR="00BD0D04" w:rsidRPr="00B97548" w:rsidRDefault="00BD0D0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Г/2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с событийной информационной средой.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к опосредованному соотнесению временных отрезков</w:t>
      </w:r>
      <w:r>
        <w:rPr>
          <w:rStyle w:val="FontStyle77"/>
          <w:sz w:val="24"/>
          <w:szCs w:val="24"/>
        </w:rPr>
        <w:t>, в которых происходят события</w:t>
      </w:r>
      <w:r w:rsidRPr="00B97548">
        <w:rPr>
          <w:rStyle w:val="FontStyle77"/>
          <w:sz w:val="24"/>
          <w:szCs w:val="24"/>
        </w:rPr>
        <w:t>, в том числе: планированию, прогнозированию, улавливанию динамики развития событий, духа времени</w:t>
      </w:r>
      <w:r>
        <w:rPr>
          <w:rStyle w:val="FontStyle77"/>
          <w:sz w:val="24"/>
          <w:szCs w:val="24"/>
        </w:rPr>
        <w:t xml:space="preserve"> и т.п</w:t>
      </w:r>
      <w:r w:rsidRPr="00B97548">
        <w:rPr>
          <w:rStyle w:val="FontStyle77"/>
          <w:sz w:val="24"/>
          <w:szCs w:val="24"/>
        </w:rPr>
        <w:t xml:space="preserve">. </w:t>
      </w:r>
      <w:r>
        <w:rPr>
          <w:rStyle w:val="FontStyle77"/>
          <w:sz w:val="24"/>
          <w:szCs w:val="24"/>
        </w:rPr>
        <w:t xml:space="preserve">Тем самым она сздает условия, способствующие другим </w:t>
      </w:r>
      <w:r w:rsidRPr="00B97548">
        <w:rPr>
          <w:rStyle w:val="FontStyle77"/>
          <w:sz w:val="24"/>
          <w:szCs w:val="24"/>
        </w:rPr>
        <w:t xml:space="preserve">эффективно </w:t>
      </w:r>
      <w:r>
        <w:rPr>
          <w:rStyle w:val="FontStyle76"/>
          <w:i w:val="0"/>
          <w:iCs w:val="0"/>
          <w:sz w:val="24"/>
          <w:szCs w:val="24"/>
        </w:rPr>
        <w:t>взаимодействовать</w:t>
      </w:r>
      <w:r w:rsidRPr="00B97548">
        <w:rPr>
          <w:rStyle w:val="FontStyle76"/>
          <w:i w:val="0"/>
          <w:iCs w:val="0"/>
          <w:sz w:val="24"/>
          <w:szCs w:val="24"/>
        </w:rPr>
        <w:t xml:space="preserve"> с событийной информационной средой</w:t>
      </w:r>
      <w:r>
        <w:rPr>
          <w:rStyle w:val="FontStyle76"/>
          <w:i w:val="0"/>
          <w:iCs w:val="0"/>
          <w:sz w:val="24"/>
          <w:szCs w:val="24"/>
        </w:rPr>
        <w:t>.</w:t>
      </w:r>
    </w:p>
    <w:p w:rsidR="00BD0D04" w:rsidRPr="00B97548" w:rsidRDefault="00BD0D04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как посредством создания благоприятных предпосылок другим для улав</w:t>
      </w:r>
      <w:r w:rsidRPr="00B97548">
        <w:rPr>
          <w:rStyle w:val="FontStyle76"/>
          <w:sz w:val="24"/>
          <w:szCs w:val="24"/>
        </w:rPr>
        <w:softHyphen/>
        <w:t>ливания ими динамики развития ситуации, так и проявлением спо</w:t>
      </w:r>
      <w:r w:rsidRPr="00B97548">
        <w:rPr>
          <w:rStyle w:val="FontStyle76"/>
          <w:sz w:val="24"/>
          <w:szCs w:val="24"/>
        </w:rPr>
        <w:softHyphen/>
        <w:t>собности прогнозировать потенциальные возможности событий</w:t>
      </w:r>
      <w:r w:rsidRPr="00B97548">
        <w:rPr>
          <w:rStyle w:val="FontStyle76"/>
          <w:sz w:val="24"/>
          <w:szCs w:val="24"/>
        </w:rPr>
        <w:softHyphen/>
        <w:t>ной среды.</w:t>
      </w:r>
    </w:p>
    <w:p w:rsidR="00BD0D04" w:rsidRPr="00B97548" w:rsidRDefault="00BD0D0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 то же время</w:t>
      </w:r>
      <w:r w:rsidRPr="00B97548">
        <w:rPr>
          <w:rStyle w:val="FontStyle77"/>
          <w:sz w:val="24"/>
          <w:szCs w:val="24"/>
        </w:rPr>
        <w:t xml:space="preserve"> каждая личность взаимодействует со средой обитания еще и </w:t>
      </w:r>
      <w:r w:rsidRPr="00B97548">
        <w:rPr>
          <w:rFonts w:ascii="Times New Roman" w:hAnsi="Times New Roman" w:cs="Times New Roman"/>
        </w:rPr>
        <w:t>посредством каналов</w:t>
      </w:r>
      <w:r w:rsidRPr="00B97548">
        <w:rPr>
          <w:rStyle w:val="FontStyle77"/>
          <w:sz w:val="24"/>
          <w:szCs w:val="24"/>
        </w:rPr>
        <w:t xml:space="preserve"> связи.</w:t>
      </w:r>
    </w:p>
    <w:p w:rsidR="00BD0D04" w:rsidRPr="00B97548" w:rsidRDefault="00BD0D04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Специфика их функционирования прояв</w:t>
      </w:r>
      <w:r w:rsidRPr="00B97548">
        <w:rPr>
          <w:rStyle w:val="FontStyle77"/>
          <w:sz w:val="24"/>
          <w:szCs w:val="24"/>
        </w:rPr>
        <w:softHyphen/>
        <w:t xml:space="preserve">ляется </w:t>
      </w:r>
      <w:r w:rsidRPr="00B97548">
        <w:rPr>
          <w:rFonts w:ascii="Times New Roman" w:hAnsi="Times New Roman" w:cs="Times New Roman"/>
        </w:rPr>
        <w:t xml:space="preserve">различной силой проводимости, то есть </w:t>
      </w:r>
      <w:r w:rsidRPr="00B97548">
        <w:rPr>
          <w:rStyle w:val="FontStyle77"/>
          <w:sz w:val="24"/>
          <w:szCs w:val="24"/>
        </w:rPr>
        <w:t xml:space="preserve">мерой убывания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силы задействованности </w:t>
      </w:r>
      <w:r w:rsidRPr="00B97548">
        <w:rPr>
          <w:rStyle w:val="FontStyle77"/>
          <w:sz w:val="24"/>
          <w:szCs w:val="24"/>
        </w:rPr>
        <w:t>в них (от Первого к Четвертому) той или иной под</w:t>
      </w:r>
      <w:r w:rsidRPr="00B97548">
        <w:rPr>
          <w:rStyle w:val="FontStyle77"/>
          <w:sz w:val="24"/>
          <w:szCs w:val="24"/>
        </w:rPr>
        <w:softHyphen/>
        <w:t>функции.</w:t>
      </w:r>
    </w:p>
    <w:p w:rsidR="00BD0D04" w:rsidRPr="00B97548" w:rsidRDefault="00BD0D04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Первый</w:t>
      </w:r>
      <w:r w:rsidRPr="00B97548">
        <w:rPr>
          <w:rStyle w:val="FontStyle77"/>
          <w:sz w:val="24"/>
          <w:szCs w:val="24"/>
        </w:rPr>
        <w:t xml:space="preserve"> - </w:t>
      </w:r>
      <w:r w:rsidRPr="00B97548">
        <w:rPr>
          <w:rStyle w:val="FontStyle71"/>
          <w:b w:val="0"/>
          <w:bCs w:val="0"/>
          <w:sz w:val="24"/>
          <w:szCs w:val="24"/>
        </w:rPr>
        <w:t>базовый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- канал (основной) оказывает </w:t>
      </w:r>
      <w:r w:rsidRPr="00B97548">
        <w:rPr>
          <w:rStyle w:val="FontStyle76"/>
          <w:sz w:val="24"/>
          <w:szCs w:val="24"/>
        </w:rPr>
        <w:t xml:space="preserve">максимальное </w:t>
      </w:r>
      <w:r w:rsidRPr="00B97548">
        <w:rPr>
          <w:rStyle w:val="FontStyle77"/>
          <w:sz w:val="24"/>
          <w:szCs w:val="24"/>
        </w:rPr>
        <w:t>влия</w:t>
      </w:r>
      <w:r w:rsidRPr="00B97548">
        <w:rPr>
          <w:rStyle w:val="FontStyle77"/>
          <w:sz w:val="24"/>
          <w:szCs w:val="24"/>
        </w:rPr>
        <w:softHyphen/>
        <w:t>ние на деятельность и поведение. Именно в этом канале с наиболь</w:t>
      </w:r>
      <w:r w:rsidRPr="00B97548">
        <w:rPr>
          <w:rStyle w:val="FontStyle77"/>
          <w:sz w:val="24"/>
          <w:szCs w:val="24"/>
        </w:rPr>
        <w:softHyphen/>
        <w:t>шей силой задействована реализуемая в нем подфункция. Он определя</w:t>
      </w:r>
      <w:r w:rsidRPr="00B97548">
        <w:rPr>
          <w:rStyle w:val="FontStyle77"/>
          <w:sz w:val="24"/>
          <w:szCs w:val="24"/>
        </w:rPr>
        <w:softHyphen/>
        <w:t>ет ту область, в которой личность хорошо ориентируется и продук</w:t>
      </w:r>
      <w:r w:rsidRPr="00B97548">
        <w:rPr>
          <w:rStyle w:val="FontStyle77"/>
          <w:sz w:val="24"/>
          <w:szCs w:val="24"/>
        </w:rPr>
        <w:softHyphen/>
        <w:t>тивно реализуется.</w:t>
      </w:r>
    </w:p>
    <w:p w:rsidR="00BD0D04" w:rsidRDefault="00BD0D0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Имено в</w:t>
      </w:r>
      <w:r w:rsidRPr="00B97548">
        <w:rPr>
          <w:rStyle w:val="FontStyle77"/>
          <w:sz w:val="24"/>
          <w:szCs w:val="24"/>
        </w:rPr>
        <w:t xml:space="preserve"> нем личность проявляет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свойственную</w:t>
      </w:r>
      <w:r>
        <w:rPr>
          <w:rStyle w:val="FontStyle77"/>
          <w:sz w:val="24"/>
          <w:szCs w:val="24"/>
        </w:rPr>
        <w:t xml:space="preserve"> подфункции</w:t>
      </w:r>
      <w:r w:rsidRPr="00B97548">
        <w:rPr>
          <w:rStyle w:val="FontStyle77"/>
          <w:sz w:val="24"/>
          <w:szCs w:val="24"/>
        </w:rPr>
        <w:t xml:space="preserve"> ориентацию взаимо</w:t>
      </w:r>
      <w:r w:rsidRPr="00B97548">
        <w:rPr>
          <w:rStyle w:val="FontStyle77"/>
          <w:sz w:val="24"/>
          <w:szCs w:val="24"/>
        </w:rPr>
        <w:softHyphen/>
        <w:t>действия, то есть «х» или «у»</w:t>
      </w:r>
      <w:r>
        <w:rPr>
          <w:rStyle w:val="FontStyle77"/>
          <w:sz w:val="24"/>
          <w:szCs w:val="24"/>
        </w:rPr>
        <w:t>.*</w:t>
      </w:r>
    </w:p>
    <w:p w:rsidR="00BD0D04" w:rsidRPr="00564C56" w:rsidRDefault="00BD0D04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* Если подфункции характерна ориентация «х», то личность,</w:t>
      </w:r>
    </w:p>
    <w:p w:rsidR="00BD0D04" w:rsidRPr="00564C56" w:rsidRDefault="00BD0D0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BD0D04" w:rsidRPr="00564C56" w:rsidRDefault="00BD0D0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малый масштаб, подробные и детальные проработки;</w:t>
      </w:r>
    </w:p>
    <w:p w:rsidR="00BD0D04" w:rsidRPr="00564C56" w:rsidRDefault="00BD0D0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поддержание короткой дистанции;</w:t>
      </w:r>
    </w:p>
    <w:p w:rsidR="00BD0D04" w:rsidRPr="00564C56" w:rsidRDefault="00BD0D04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- на движенгие в направлении присоединения, понимания, вовлечения в круг своих интересов.</w:t>
      </w:r>
    </w:p>
    <w:p w:rsidR="00BD0D04" w:rsidRPr="00564C56" w:rsidRDefault="00BD0D04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lastRenderedPageBreak/>
        <w:t>Если же подфункции характерна ориентация «у», то личность,</w:t>
      </w:r>
    </w:p>
    <w:p w:rsidR="00BD0D04" w:rsidRPr="00564C56" w:rsidRDefault="00BD0D0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BD0D04" w:rsidRPr="00564C56" w:rsidRDefault="00BD0D0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крупый масштаб, обобщенные выводы и создание целостной картины (характеристики);</w:t>
      </w:r>
    </w:p>
    <w:p w:rsidR="00BD0D04" w:rsidRPr="00564C56" w:rsidRDefault="00BD0D0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поддержание дистантности (длинной дистанции);</w:t>
      </w:r>
    </w:p>
    <w:p w:rsidR="00BD0D04" w:rsidRPr="00564C56" w:rsidRDefault="00BD0D0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движенгие в направлении автономии (отделения), предачи собственных ресурсов (инвестиции).</w:t>
      </w:r>
    </w:p>
    <w:p w:rsidR="00BD0D04" w:rsidRDefault="00BD0D0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</w:p>
    <w:p w:rsidR="00BD0D04" w:rsidRPr="00B97548" w:rsidRDefault="00BD0D04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i w:val="0"/>
          <w:iCs w:val="0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Второй</w:t>
      </w:r>
      <w:r w:rsidRPr="00B97548">
        <w:rPr>
          <w:rStyle w:val="FontStyle77"/>
          <w:sz w:val="24"/>
          <w:szCs w:val="24"/>
        </w:rPr>
        <w:t xml:space="preserve"> - творческий - канал указывает на область, в которой актив</w:t>
      </w:r>
      <w:r w:rsidRPr="00B97548">
        <w:rPr>
          <w:rStyle w:val="FontStyle77"/>
          <w:sz w:val="24"/>
          <w:szCs w:val="24"/>
        </w:rPr>
        <w:softHyphen/>
        <w:t xml:space="preserve">но реализуются творческие возможности личности. Именно по нему она получает необходимую и достаточную информацию для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 деятельности.</w:t>
      </w:r>
    </w:p>
    <w:p w:rsidR="00BD0D04" w:rsidRPr="00B97548" w:rsidRDefault="00BD0D0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По данному каналу личность получает достаточные ресурсы для продуктивной реализации сильной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</w:t>
      </w:r>
      <w:r w:rsidRPr="00B97548">
        <w:rPr>
          <w:rStyle w:val="FontStyle77"/>
          <w:sz w:val="24"/>
          <w:szCs w:val="24"/>
        </w:rPr>
        <w:t xml:space="preserve"> подфункции в жизнедеятельности.</w:t>
      </w:r>
    </w:p>
    <w:p w:rsidR="00BD0D04" w:rsidRPr="00B97548" w:rsidRDefault="00BD0D0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Третий </w:t>
      </w:r>
      <w:r w:rsidRPr="00B97548">
        <w:rPr>
          <w:rStyle w:val="FontStyle77"/>
          <w:sz w:val="24"/>
          <w:szCs w:val="24"/>
        </w:rPr>
        <w:t>- болезненно реагирующий - канал обозначает зону, которая слабо обеспечена ресурсами. Поэтому обязательность выполнения данной подфункции воспринимается личностью как трудно выполнимая задача. Именно в данном канале личность нуждается в мягкой (щадящей) психологиче</w:t>
      </w:r>
      <w:r w:rsidRPr="00B97548">
        <w:rPr>
          <w:rStyle w:val="FontStyle77"/>
          <w:sz w:val="24"/>
          <w:szCs w:val="24"/>
        </w:rPr>
        <w:softHyphen/>
        <w:t xml:space="preserve">ской поддержке и </w:t>
      </w:r>
      <w:r w:rsidRPr="00B97548">
        <w:rPr>
          <w:rStyle w:val="FontStyle76"/>
          <w:i w:val="0"/>
          <w:iCs w:val="0"/>
          <w:sz w:val="24"/>
          <w:szCs w:val="24"/>
        </w:rPr>
        <w:t>болезненно реагирует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на оказание давления.</w:t>
      </w:r>
    </w:p>
    <w:p w:rsidR="00BD0D04" w:rsidRPr="00B97548" w:rsidRDefault="00BD0D0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ограниченные ресурсы, которых мало для продуктивной реализации данной слабой подфункции в жизнедеятельности.</w:t>
      </w:r>
    </w:p>
    <w:p w:rsidR="00BD0D04" w:rsidRPr="00B97548" w:rsidRDefault="00BD0D0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Четвертый </w:t>
      </w:r>
      <w:r w:rsidRPr="00B97548">
        <w:rPr>
          <w:rStyle w:val="FontStyle77"/>
          <w:sz w:val="24"/>
          <w:szCs w:val="24"/>
        </w:rPr>
        <w:t>- индифферентный – канал обозначает зону, которая очень слабо обеспечена ресурсами. Поэтому выполнение данной подфункции воспринимается личностью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как работа, которая для нее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6"/>
          <w:i w:val="0"/>
          <w:iCs w:val="0"/>
          <w:sz w:val="24"/>
          <w:szCs w:val="24"/>
        </w:rPr>
        <w:t>безразлична</w:t>
      </w:r>
      <w:r w:rsidRPr="00B97548">
        <w:rPr>
          <w:rStyle w:val="FontStyle77"/>
          <w:i/>
          <w:iCs/>
          <w:sz w:val="24"/>
          <w:szCs w:val="24"/>
        </w:rPr>
        <w:t>.</w:t>
      </w:r>
      <w:r w:rsidRPr="00B97548">
        <w:rPr>
          <w:rStyle w:val="FontStyle77"/>
          <w:sz w:val="24"/>
          <w:szCs w:val="24"/>
        </w:rPr>
        <w:t xml:space="preserve"> В настоящем канале важно оказывать ей (она охотно принимает ее). </w:t>
      </w:r>
    </w:p>
    <w:p w:rsidR="00BD0D04" w:rsidRPr="00B97548" w:rsidRDefault="00BD0D04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недостаточные ресурсы, которых не хватает для продуктивной реализации данной слабой подфункции в жизнедеятельности.</w:t>
      </w:r>
    </w:p>
    <w:p w:rsidR="00BD0D04" w:rsidRPr="00B97548" w:rsidRDefault="00BD0D04" w:rsidP="00FB2CBF">
      <w:pPr>
        <w:pStyle w:val="Style3"/>
        <w:widowControl/>
        <w:spacing w:before="58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Из сказанного выше </w:t>
      </w:r>
      <w:r>
        <w:rPr>
          <w:rStyle w:val="FontStyle77"/>
          <w:sz w:val="24"/>
          <w:szCs w:val="24"/>
        </w:rPr>
        <w:t>следует</w:t>
      </w:r>
      <w:r w:rsidRPr="00B97548">
        <w:rPr>
          <w:rStyle w:val="FontStyle77"/>
          <w:sz w:val="24"/>
          <w:szCs w:val="24"/>
        </w:rPr>
        <w:t>, что та или иная личность может эффек</w:t>
      </w:r>
      <w:r w:rsidRPr="00B97548">
        <w:rPr>
          <w:rStyle w:val="FontStyle77"/>
          <w:sz w:val="24"/>
          <w:szCs w:val="24"/>
        </w:rPr>
        <w:softHyphen/>
        <w:t>тивно взаимодействовать со средой обитания только подфункциями, реализуемыми посредством сильных каналов связи, т.е. Первого и Второго каналов. Во всех же остальных случаях такая личность нуж</w:t>
      </w:r>
      <w:r w:rsidRPr="00B97548">
        <w:rPr>
          <w:rStyle w:val="FontStyle77"/>
          <w:sz w:val="24"/>
          <w:szCs w:val="24"/>
        </w:rPr>
        <w:softHyphen/>
        <w:t>дается в партнерских отношениях с лицами, обладающими осталь</w:t>
      </w:r>
      <w:r w:rsidRPr="00B97548">
        <w:rPr>
          <w:rStyle w:val="FontStyle77"/>
          <w:sz w:val="24"/>
          <w:szCs w:val="24"/>
        </w:rPr>
        <w:softHyphen/>
        <w:t>ными подфункциями (то есть подфункциями, которые у этой лично</w:t>
      </w:r>
      <w:r w:rsidRPr="00B97548">
        <w:rPr>
          <w:rStyle w:val="FontStyle77"/>
          <w:sz w:val="24"/>
          <w:szCs w:val="24"/>
        </w:rPr>
        <w:softHyphen/>
        <w:t xml:space="preserve">сти </w:t>
      </w:r>
      <w:r w:rsidRPr="00B97548">
        <w:rPr>
          <w:rStyle w:val="FontStyle77"/>
          <w:sz w:val="24"/>
          <w:szCs w:val="24"/>
        </w:rPr>
        <w:lastRenderedPageBreak/>
        <w:t>реализуются посредством слабых каналов), также реализуемыми через сильные информационные каналы. При этом если в двух таких диадах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в обоих </w:t>
      </w:r>
      <w:r>
        <w:rPr>
          <w:rStyle w:val="FontStyle76"/>
          <w:sz w:val="24"/>
          <w:szCs w:val="24"/>
        </w:rPr>
        <w:t>п</w:t>
      </w:r>
      <w:r w:rsidRPr="00B97548">
        <w:rPr>
          <w:rStyle w:val="FontStyle76"/>
          <w:sz w:val="24"/>
          <w:szCs w:val="24"/>
        </w:rPr>
        <w:t>ервых каналах будут представлены все четыре под</w:t>
      </w:r>
      <w:r w:rsidRPr="00B97548">
        <w:rPr>
          <w:rStyle w:val="FontStyle76"/>
          <w:sz w:val="24"/>
          <w:szCs w:val="24"/>
        </w:rPr>
        <w:softHyphen/>
        <w:t xml:space="preserve">функции, </w:t>
      </w:r>
      <w:r w:rsidRPr="00B97548">
        <w:rPr>
          <w:rStyle w:val="FontStyle77"/>
          <w:sz w:val="24"/>
          <w:szCs w:val="24"/>
        </w:rPr>
        <w:t xml:space="preserve">то такие дополняющие друг друга диады партнеров (с </w:t>
      </w:r>
      <w:r w:rsidRPr="00B97548">
        <w:rPr>
          <w:rStyle w:val="FontStyle71"/>
          <w:sz w:val="24"/>
          <w:szCs w:val="24"/>
        </w:rPr>
        <w:t>ис</w:t>
      </w:r>
      <w:r w:rsidRPr="00B97548">
        <w:rPr>
          <w:rStyle w:val="FontStyle71"/>
          <w:sz w:val="24"/>
          <w:szCs w:val="24"/>
        </w:rPr>
        <w:softHyphen/>
        <w:t xml:space="preserve">черпывающим </w:t>
      </w:r>
      <w:r>
        <w:rPr>
          <w:rStyle w:val="FontStyle77"/>
          <w:sz w:val="24"/>
          <w:szCs w:val="24"/>
        </w:rPr>
        <w:t>набором подфункций в двух п</w:t>
      </w:r>
      <w:r w:rsidRPr="00B97548">
        <w:rPr>
          <w:rStyle w:val="FontStyle77"/>
          <w:sz w:val="24"/>
          <w:szCs w:val="24"/>
        </w:rPr>
        <w:t>ервых каналах) состав</w:t>
      </w:r>
      <w:r w:rsidRPr="00B97548">
        <w:rPr>
          <w:rStyle w:val="FontStyle77"/>
          <w:sz w:val="24"/>
          <w:szCs w:val="24"/>
        </w:rPr>
        <w:softHyphen/>
        <w:t xml:space="preserve">ляют </w:t>
      </w:r>
      <w:r w:rsidRPr="00B97548">
        <w:rPr>
          <w:rStyle w:val="FontStyle76"/>
          <w:sz w:val="24"/>
          <w:szCs w:val="24"/>
        </w:rPr>
        <w:t>кар</w:t>
      </w:r>
      <w:r w:rsidRPr="00B97548">
        <w:rPr>
          <w:rStyle w:val="FontStyle72"/>
          <w:rFonts w:ascii="Times New Roman" w:hAnsi="Times New Roman" w:cs="Times New Roman"/>
          <w:sz w:val="24"/>
          <w:szCs w:val="24"/>
        </w:rPr>
        <w:t xml:space="preserve">е </w:t>
      </w:r>
      <w:r w:rsidRPr="00B97548">
        <w:rPr>
          <w:rStyle w:val="FontStyle77"/>
          <w:sz w:val="24"/>
          <w:szCs w:val="24"/>
        </w:rPr>
        <w:t>(табл. 1). Следует иметь в виду, что для каждой (отдель</w:t>
      </w:r>
      <w:r w:rsidRPr="00B97548">
        <w:rPr>
          <w:rStyle w:val="FontStyle77"/>
          <w:sz w:val="24"/>
          <w:szCs w:val="24"/>
        </w:rPr>
        <w:softHyphen/>
        <w:t xml:space="preserve">но взятой) пары дополняющих друг друга партнеров существует еще одна (и только одна) </w:t>
      </w:r>
      <w:r w:rsidR="0073180E">
        <w:rPr>
          <w:noProof/>
        </w:rPr>
        <w:pict>
          <v:group id="_x0000_s6128" style="position:absolute;left:0;text-align:left;margin-left:22.95pt;margin-top:24pt;width:309.75pt;height:276.9pt;z-index:252106752;mso-wrap-distance-left:1.9pt;mso-wrap-distance-right:1.9pt;mso-wrap-distance-bottom:17.05pt;mso-position-horizontal-relative:margin;mso-position-vertical-relative:text" coordorigin="2832,3586" coordsize="6235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">
            <v:shape id="Text Box 181" o:spid="_x0000_s6129" type="#_x0000_t202" style="position:absolute;left:2832;top:3879;width:6235;height:387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706"/>
                      <w:gridCol w:w="850"/>
                      <w:gridCol w:w="1277"/>
                      <w:gridCol w:w="1133"/>
                      <w:gridCol w:w="1138"/>
                      <w:gridCol w:w="1133"/>
                    </w:tblGrid>
                    <w:tr w:rsidR="0073180E">
                      <w:tc>
                        <w:tcPr>
                          <w:tcW w:w="706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Каре</w:t>
                          </w:r>
                        </w:p>
                      </w:tc>
                      <w:tc>
                        <w:tcPr>
                          <w:tcW w:w="85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Пара</w:t>
                          </w:r>
                        </w:p>
                      </w:tc>
                      <w:tc>
                        <w:tcPr>
                          <w:tcW w:w="4681" w:type="dxa"/>
                          <w:gridSpan w:val="4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ind w:left="1248"/>
                            <w:jc w:val="left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Комбинация подфункций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 канал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IV канал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10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7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IV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</w:tbl>
                  <w:p w:rsidR="0073180E" w:rsidRDefault="0073180E" w:rsidP="00BD0D04"/>
                </w:txbxContent>
              </v:textbox>
            </v:shape>
            <v:shape id="Text Box 182" o:spid="_x0000_s6130" type="#_x0000_t202" style="position:absolute;left:8064;top:3586;width:979;height: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>
                  <w:p w:rsidR="0073180E" w:rsidRPr="00490046" w:rsidRDefault="0073180E" w:rsidP="00BD0D04">
                    <w:pPr>
                      <w:pStyle w:val="Style27"/>
                      <w:widowControl/>
                      <w:spacing w:line="240" w:lineRule="auto"/>
                      <w:rPr>
                        <w:rStyle w:val="FontStyle75"/>
                        <w:sz w:val="22"/>
                        <w:szCs w:val="22"/>
                      </w:rPr>
                    </w:pPr>
                    <w:r w:rsidRPr="00490046">
                      <w:rPr>
                        <w:rStyle w:val="FontStyle75"/>
                        <w:sz w:val="22"/>
                        <w:szCs w:val="22"/>
                      </w:rPr>
                      <w:t>Таблица 1</w:t>
                    </w:r>
                  </w:p>
                </w:txbxContent>
              </v:textbox>
            </v:shape>
            <w10:wrap type="topAndBottom" anchorx="margin"/>
          </v:group>
        </w:pict>
      </w:r>
      <w:r w:rsidRPr="00B97548">
        <w:rPr>
          <w:rStyle w:val="FontStyle77"/>
          <w:sz w:val="24"/>
          <w:szCs w:val="24"/>
        </w:rPr>
        <w:t>диада (также дополняющих друг друга партне</w:t>
      </w:r>
      <w:r w:rsidRPr="00B97548">
        <w:rPr>
          <w:rStyle w:val="FontStyle77"/>
          <w:sz w:val="24"/>
          <w:szCs w:val="24"/>
        </w:rPr>
        <w:softHyphen/>
        <w:t xml:space="preserve">ров), с которой они образуют общее </w:t>
      </w:r>
      <w:r w:rsidRPr="00B97548">
        <w:rPr>
          <w:rStyle w:val="FontStyle76"/>
          <w:sz w:val="24"/>
          <w:szCs w:val="24"/>
        </w:rPr>
        <w:t xml:space="preserve">каре, </w:t>
      </w:r>
      <w:r w:rsidRPr="00B97548">
        <w:rPr>
          <w:rStyle w:val="FontStyle77"/>
          <w:sz w:val="24"/>
          <w:szCs w:val="24"/>
        </w:rPr>
        <w:t>содержащее исчерпываю</w:t>
      </w:r>
      <w:r w:rsidRPr="00B97548">
        <w:rPr>
          <w:rStyle w:val="FontStyle77"/>
          <w:sz w:val="24"/>
          <w:szCs w:val="24"/>
        </w:rPr>
        <w:softHyphen/>
        <w:t xml:space="preserve">щий (полный) набор сильных подфункций. Поэтому только </w:t>
      </w:r>
      <w:r w:rsidRPr="00B97548">
        <w:rPr>
          <w:rStyle w:val="FontStyle76"/>
          <w:sz w:val="24"/>
          <w:szCs w:val="24"/>
        </w:rPr>
        <w:t xml:space="preserve">в каре </w:t>
      </w:r>
      <w:r w:rsidRPr="00B97548">
        <w:rPr>
          <w:rStyle w:val="FontStyle77"/>
          <w:sz w:val="24"/>
          <w:szCs w:val="24"/>
        </w:rPr>
        <w:t>для этих четырех партнеров имеется возможность максимально эффек</w:t>
      </w:r>
      <w:r w:rsidRPr="00B97548">
        <w:rPr>
          <w:rStyle w:val="FontStyle77"/>
          <w:sz w:val="24"/>
          <w:szCs w:val="24"/>
        </w:rPr>
        <w:softHyphen/>
        <w:t xml:space="preserve">тивно сотрудничать между собой в группе, то есть составлять ядро команды. </w:t>
      </w:r>
      <w:r>
        <w:rPr>
          <w:rStyle w:val="FontStyle77"/>
          <w:sz w:val="24"/>
          <w:szCs w:val="24"/>
        </w:rPr>
        <w:t>При этом</w:t>
      </w:r>
      <w:r w:rsidRPr="00B97548">
        <w:rPr>
          <w:rStyle w:val="FontStyle77"/>
          <w:sz w:val="24"/>
          <w:szCs w:val="24"/>
        </w:rPr>
        <w:t xml:space="preserve"> они дополняют друг </w:t>
      </w:r>
      <w:r w:rsidRPr="00B97548">
        <w:rPr>
          <w:rStyle w:val="FontStyle77"/>
          <w:sz w:val="24"/>
          <w:szCs w:val="24"/>
        </w:rPr>
        <w:lastRenderedPageBreak/>
        <w:t>друга сильными подфункциями информационно-психического взаимодействия со средой обитания.</w:t>
      </w:r>
    </w:p>
    <w:p w:rsidR="00BD0D04" w:rsidRDefault="00BD0D04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Таких каре четыре. И в любом каре одна из четырех подфункций у какого-либо из его участников обязательно присутствует в Первом (самом сильном) канале, т.е. является </w:t>
      </w:r>
      <w:r w:rsidRPr="00B97548">
        <w:rPr>
          <w:rStyle w:val="FontStyle76"/>
          <w:sz w:val="24"/>
          <w:szCs w:val="24"/>
        </w:rPr>
        <w:t xml:space="preserve">базовой. </w:t>
      </w:r>
      <w:r w:rsidRPr="00B97548">
        <w:rPr>
          <w:rStyle w:val="FontStyle77"/>
          <w:sz w:val="24"/>
          <w:szCs w:val="24"/>
        </w:rPr>
        <w:t>И остальные три парт</w:t>
      </w:r>
      <w:r w:rsidRPr="00B97548">
        <w:rPr>
          <w:rStyle w:val="FontStyle77"/>
          <w:sz w:val="24"/>
          <w:szCs w:val="24"/>
        </w:rPr>
        <w:softHyphen/>
        <w:t>нера могут получить по ней важную помощь. Таким образом, каждое каре обладает высоким уровнем самодостаточности, а его участники могут осуществлять между собой более полную кооперацию, нежели с другими лицами. Причем у всех участников, входящих в каре, при</w:t>
      </w:r>
      <w:r w:rsidRPr="00B97548">
        <w:rPr>
          <w:rStyle w:val="FontStyle77"/>
          <w:sz w:val="24"/>
          <w:szCs w:val="24"/>
        </w:rPr>
        <w:softHyphen/>
        <w:t xml:space="preserve">сутствует ощущение взаимопонимания и поддержки и складываются эффективные </w:t>
      </w:r>
      <w:r w:rsidRPr="00B97548">
        <w:rPr>
          <w:rStyle w:val="FontStyle76"/>
          <w:sz w:val="24"/>
          <w:szCs w:val="24"/>
        </w:rPr>
        <w:t xml:space="preserve">типические </w:t>
      </w:r>
      <w:r w:rsidRPr="00B97548">
        <w:rPr>
          <w:rStyle w:val="FontStyle77"/>
          <w:sz w:val="24"/>
          <w:szCs w:val="24"/>
        </w:rPr>
        <w:t>межличностные отношения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(более подробно об этом см. ниже, где </w:t>
      </w:r>
      <w:r w:rsidRPr="00B97548">
        <w:rPr>
          <w:rStyle w:val="FontStyle75"/>
          <w:sz w:val="24"/>
          <w:szCs w:val="24"/>
        </w:rPr>
        <w:t xml:space="preserve">соответствующие разделы раскрывают ресурсы типических оношений каждого </w:t>
      </w:r>
      <w:r w:rsidRPr="00B97548">
        <w:rPr>
          <w:rStyle w:val="FontStyle77"/>
          <w:sz w:val="24"/>
          <w:szCs w:val="24"/>
        </w:rPr>
        <w:t>под</w:t>
      </w:r>
      <w:r w:rsidRPr="00B97548">
        <w:rPr>
          <w:rStyle w:val="FontStyle77"/>
          <w:sz w:val="24"/>
          <w:szCs w:val="24"/>
        </w:rPr>
        <w:softHyphen/>
        <w:t>типа темперамента).</w:t>
      </w:r>
      <w:r w:rsidRPr="006742AB">
        <w:rPr>
          <w:rStyle w:val="FontStyle77"/>
          <w:sz w:val="24"/>
          <w:szCs w:val="24"/>
        </w:rPr>
        <w:t xml:space="preserve"> </w:t>
      </w:r>
    </w:p>
    <w:p w:rsidR="00BD0D04" w:rsidRDefault="00BD0D04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</w:p>
    <w:p w:rsidR="00BD0D04" w:rsidRPr="006742AB" w:rsidRDefault="00BD0D04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Однако и в других случаях, например, когда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</w:t>
      </w:r>
      <w:r w:rsidRPr="006742AB">
        <w:rPr>
          <w:rStyle w:val="FontStyle77"/>
          <w:sz w:val="24"/>
          <w:szCs w:val="24"/>
        </w:rPr>
        <w:softHyphen/>
        <w:t xml:space="preserve">ды для проведения управленческих политик важно оптимизировать опосредованное взаимодействие с лицами, входящими в иные каре, то в этих каре определяются лица, </w:t>
      </w:r>
      <w:r w:rsidRPr="006742AB">
        <w:rPr>
          <w:rStyle w:val="FontStyle76"/>
          <w:sz w:val="24"/>
          <w:szCs w:val="24"/>
        </w:rPr>
        <w:t xml:space="preserve">типические </w:t>
      </w:r>
      <w:r w:rsidRPr="006742AB">
        <w:rPr>
          <w:rStyle w:val="FontStyle77"/>
          <w:sz w:val="24"/>
          <w:szCs w:val="24"/>
        </w:rPr>
        <w:t>отношения с которы</w:t>
      </w:r>
      <w:r w:rsidRPr="006742AB">
        <w:rPr>
          <w:rStyle w:val="FontStyle77"/>
          <w:sz w:val="24"/>
          <w:szCs w:val="24"/>
        </w:rPr>
        <w:softHyphen/>
        <w:t>ми позволяют сделать это эффективно</w:t>
      </w:r>
      <w:r>
        <w:rPr>
          <w:rStyle w:val="FontStyle77"/>
          <w:sz w:val="24"/>
          <w:szCs w:val="24"/>
        </w:rPr>
        <w:t>,</w:t>
      </w:r>
      <w:r w:rsidRPr="006742AB">
        <w:rPr>
          <w:rStyle w:val="FontStyle77"/>
          <w:sz w:val="24"/>
          <w:szCs w:val="24"/>
        </w:rPr>
        <w:t xml:space="preserve"> благодаря совместимости в диадном взаимодействии. Именно типическая совместимость способ</w:t>
      </w:r>
      <w:r w:rsidRPr="006742AB">
        <w:rPr>
          <w:rStyle w:val="FontStyle77"/>
          <w:sz w:val="24"/>
          <w:szCs w:val="24"/>
        </w:rPr>
        <w:softHyphen/>
        <w:t>ствует улучшению и поддержанию хорошего психологического кли</w:t>
      </w:r>
      <w:r w:rsidRPr="006742AB">
        <w:rPr>
          <w:rStyle w:val="FontStyle77"/>
          <w:sz w:val="24"/>
          <w:szCs w:val="24"/>
        </w:rPr>
        <w:softHyphen/>
        <w:t>мата в организации.</w:t>
      </w:r>
    </w:p>
    <w:p w:rsidR="00BD0D04" w:rsidRDefault="00BD0D04" w:rsidP="00FB2CBF">
      <w:pPr>
        <w:pStyle w:val="Style12"/>
        <w:widowControl/>
        <w:spacing w:before="110" w:line="221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5"/>
          <w:sz w:val="24"/>
          <w:szCs w:val="24"/>
        </w:rPr>
        <w:t>Оптимизацию этого взаимодействия можно производить как через лиц, при</w:t>
      </w:r>
      <w:r w:rsidRPr="006742AB">
        <w:rPr>
          <w:rStyle w:val="FontStyle75"/>
          <w:sz w:val="24"/>
          <w:szCs w:val="24"/>
        </w:rPr>
        <w:softHyphen/>
        <w:t xml:space="preserve">надлежащих к общему с </w:t>
      </w:r>
      <w:r w:rsidRPr="006742AB">
        <w:rPr>
          <w:rStyle w:val="FontStyle74"/>
          <w:sz w:val="24"/>
          <w:szCs w:val="24"/>
        </w:rPr>
        <w:t xml:space="preserve">Учредителем </w:t>
      </w:r>
      <w:r w:rsidRPr="006742AB">
        <w:rPr>
          <w:rStyle w:val="FontStyle75"/>
          <w:sz w:val="24"/>
          <w:szCs w:val="24"/>
        </w:rPr>
        <w:t xml:space="preserve">каре, так и посредством лиц, относящихся к другим каре, но с которыми у него имеют место продуктивные </w:t>
      </w:r>
      <w:r w:rsidRPr="006742AB">
        <w:rPr>
          <w:rStyle w:val="FontStyle74"/>
          <w:sz w:val="24"/>
          <w:szCs w:val="24"/>
        </w:rPr>
        <w:t xml:space="preserve">типические </w:t>
      </w:r>
      <w:r w:rsidRPr="006742AB">
        <w:rPr>
          <w:rStyle w:val="FontStyle75"/>
          <w:sz w:val="24"/>
          <w:szCs w:val="24"/>
        </w:rPr>
        <w:t>отношения (более подробно об этом</w:t>
      </w:r>
      <w:r>
        <w:rPr>
          <w:rStyle w:val="FontStyle75"/>
          <w:sz w:val="24"/>
          <w:szCs w:val="24"/>
        </w:rPr>
        <w:t>, см.</w:t>
      </w:r>
      <w:r w:rsidRPr="006742AB">
        <w:rPr>
          <w:rStyle w:val="FontStyle75"/>
          <w:sz w:val="24"/>
          <w:szCs w:val="24"/>
        </w:rPr>
        <w:t xml:space="preserve"> ниже, </w:t>
      </w:r>
      <w:r>
        <w:rPr>
          <w:rStyle w:val="FontStyle75"/>
          <w:sz w:val="24"/>
          <w:szCs w:val="24"/>
        </w:rPr>
        <w:t>соответствующие</w:t>
      </w:r>
      <w:r w:rsidRPr="003702AE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>разделы</w:t>
      </w:r>
      <w:r w:rsidRPr="003702AE">
        <w:rPr>
          <w:rStyle w:val="FontStyle75"/>
          <w:sz w:val="24"/>
          <w:szCs w:val="24"/>
        </w:rPr>
        <w:t xml:space="preserve"> стадии 2</w:t>
      </w:r>
      <w:r w:rsidRPr="006742AB">
        <w:rPr>
          <w:rStyle w:val="FontStyle77"/>
          <w:sz w:val="24"/>
          <w:szCs w:val="24"/>
        </w:rPr>
        <w:t>).</w:t>
      </w:r>
    </w:p>
    <w:p w:rsidR="00BD0D04" w:rsidRPr="006742AB" w:rsidRDefault="00BD0D04" w:rsidP="00FB2CBF">
      <w:pPr>
        <w:pStyle w:val="Style3"/>
        <w:widowControl/>
        <w:spacing w:before="43" w:line="230" w:lineRule="exact"/>
        <w:ind w:left="-142" w:right="5" w:firstLine="341"/>
        <w:jc w:val="left"/>
        <w:rPr>
          <w:rStyle w:val="FontStyle77"/>
          <w:sz w:val="24"/>
          <w:szCs w:val="24"/>
        </w:rPr>
      </w:pPr>
      <w:r>
        <w:rPr>
          <w:rStyle w:val="FontStyle75"/>
          <w:sz w:val="24"/>
          <w:szCs w:val="24"/>
        </w:rPr>
        <w:t xml:space="preserve">Ресурсы типических оношений </w:t>
      </w:r>
      <w:r w:rsidRPr="006742AB">
        <w:rPr>
          <w:rStyle w:val="FontStyle77"/>
          <w:sz w:val="24"/>
          <w:szCs w:val="24"/>
        </w:rPr>
        <w:t>мо</w:t>
      </w:r>
      <w:r>
        <w:rPr>
          <w:rStyle w:val="FontStyle77"/>
          <w:sz w:val="24"/>
          <w:szCs w:val="24"/>
        </w:rPr>
        <w:t>гут быть спользованы</w:t>
      </w:r>
      <w:r w:rsidRPr="006742AB">
        <w:rPr>
          <w:rStyle w:val="FontStyle77"/>
          <w:sz w:val="24"/>
          <w:szCs w:val="24"/>
        </w:rPr>
        <w:t xml:space="preserve"> многопланово.</w:t>
      </w:r>
    </w:p>
    <w:p w:rsidR="00BD0D04" w:rsidRPr="006742AB" w:rsidRDefault="00BD0D04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Во-первых, они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могу</w:t>
      </w:r>
      <w:r w:rsidRPr="006742AB">
        <w:rPr>
          <w:rStyle w:val="FontStyle77"/>
          <w:sz w:val="24"/>
          <w:szCs w:val="24"/>
        </w:rPr>
        <w:t>т служить практическим руководством в продуктивном использовании личностных ресурсов, с одной сторо</w:t>
      </w:r>
      <w:r w:rsidRPr="006742AB">
        <w:rPr>
          <w:rStyle w:val="FontStyle77"/>
          <w:sz w:val="24"/>
          <w:szCs w:val="24"/>
        </w:rPr>
        <w:softHyphen/>
        <w:t>ны, для наполнения функционально-ролевого содержания выполняе</w:t>
      </w:r>
      <w:r w:rsidRPr="006742AB">
        <w:rPr>
          <w:rStyle w:val="FontStyle77"/>
          <w:sz w:val="24"/>
          <w:szCs w:val="24"/>
        </w:rPr>
        <w:softHyphen/>
        <w:t>мых задач как в команде, так и вне командной работы и тем самым способствовать применению «сильных сторон» исполнителей и менед</w:t>
      </w:r>
      <w:r w:rsidRPr="006742AB">
        <w:rPr>
          <w:rStyle w:val="FontStyle77"/>
          <w:sz w:val="24"/>
          <w:szCs w:val="24"/>
        </w:rPr>
        <w:softHyphen/>
        <w:t>жеров с целью эффективного осуществления конкретных видов деятель</w:t>
      </w:r>
      <w:r w:rsidRPr="006742AB">
        <w:rPr>
          <w:rStyle w:val="FontStyle77"/>
          <w:sz w:val="24"/>
          <w:szCs w:val="24"/>
        </w:rPr>
        <w:softHyphen/>
        <w:t xml:space="preserve">ности (в которых человек может продуктивно самореализоваться), а с другой - для оптимизации работы с </w:t>
      </w:r>
      <w:r>
        <w:rPr>
          <w:rStyle w:val="FontStyle77"/>
          <w:sz w:val="24"/>
          <w:szCs w:val="24"/>
        </w:rPr>
        <w:t>ресурсами персонала</w:t>
      </w:r>
      <w:r w:rsidRPr="006742AB">
        <w:rPr>
          <w:rStyle w:val="FontStyle77"/>
          <w:sz w:val="24"/>
          <w:szCs w:val="24"/>
        </w:rPr>
        <w:t xml:space="preserve"> в целом.</w:t>
      </w:r>
    </w:p>
    <w:p w:rsidR="00BD0D04" w:rsidRPr="006742AB" w:rsidRDefault="00BD0D04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Во-вторых, может служить иллюстрацией того, что лишь предста</w:t>
      </w:r>
      <w:r w:rsidRPr="006742AB">
        <w:rPr>
          <w:rStyle w:val="FontStyle77"/>
          <w:sz w:val="24"/>
          <w:szCs w:val="24"/>
        </w:rPr>
        <w:softHyphen/>
        <w:t xml:space="preserve">вители 3 из 15 возможных пар подходят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команды для ее ядра</w:t>
      </w:r>
      <w:r>
        <w:rPr>
          <w:rStyle w:val="FontStyle77"/>
          <w:sz w:val="24"/>
          <w:szCs w:val="24"/>
        </w:rPr>
        <w:t>.</w:t>
      </w:r>
    </w:p>
    <w:p w:rsidR="00BD0D04" w:rsidRPr="006742AB" w:rsidRDefault="00BD0D04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lastRenderedPageBreak/>
        <w:t>Именно поэтому в</w:t>
      </w:r>
      <w:r>
        <w:rPr>
          <w:rStyle w:val="FontStyle77"/>
          <w:sz w:val="24"/>
          <w:szCs w:val="24"/>
        </w:rPr>
        <w:t xml:space="preserve"> этих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разделах </w:t>
      </w:r>
      <w:r w:rsidRPr="003702AE">
        <w:rPr>
          <w:rStyle w:val="FontStyle75"/>
          <w:sz w:val="24"/>
          <w:szCs w:val="24"/>
        </w:rPr>
        <w:t xml:space="preserve"> </w:t>
      </w:r>
      <w:r w:rsidRPr="006742AB">
        <w:rPr>
          <w:rStyle w:val="FontStyle77"/>
          <w:sz w:val="24"/>
          <w:szCs w:val="24"/>
        </w:rPr>
        <w:t>сначала рассматриваются пары, с которыми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образующих эти пары) склады</w:t>
      </w:r>
      <w:r w:rsidRPr="006742AB">
        <w:rPr>
          <w:rStyle w:val="FontStyle77"/>
          <w:sz w:val="24"/>
          <w:szCs w:val="24"/>
        </w:rPr>
        <w:softHyphen/>
        <w:t>ваются отношения типа «коллектив» (отличающиеся высокой эффек</w:t>
      </w:r>
      <w:r w:rsidRPr="006742AB">
        <w:rPr>
          <w:rStyle w:val="FontStyle77"/>
          <w:sz w:val="24"/>
          <w:szCs w:val="24"/>
        </w:rPr>
        <w:softHyphen/>
        <w:t xml:space="preserve">тивностью). Данные пары (первые 3) вместе с </w:t>
      </w:r>
      <w:r w:rsidRPr="006742AB">
        <w:rPr>
          <w:rStyle w:val="FontStyle76"/>
          <w:sz w:val="24"/>
          <w:szCs w:val="24"/>
        </w:rPr>
        <w:t xml:space="preserve">Учредителем </w:t>
      </w:r>
      <w:r w:rsidRPr="006742AB">
        <w:rPr>
          <w:rStyle w:val="FontStyle77"/>
          <w:sz w:val="24"/>
          <w:szCs w:val="24"/>
        </w:rPr>
        <w:t>команды могут составить ее ядро</w:t>
      </w:r>
      <w:r>
        <w:rPr>
          <w:rStyle w:val="FontStyle77"/>
          <w:sz w:val="24"/>
          <w:szCs w:val="24"/>
        </w:rPr>
        <w:t>, ориентированное на работу в группе</w:t>
      </w:r>
      <w:r w:rsidRPr="006742AB">
        <w:rPr>
          <w:rStyle w:val="FontStyle77"/>
          <w:sz w:val="24"/>
          <w:szCs w:val="24"/>
        </w:rPr>
        <w:t>.</w:t>
      </w:r>
    </w:p>
    <w:p w:rsidR="00BD0D04" w:rsidRDefault="00BD0D04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Затем рассматриваются пары, способствующие оптимизации опос</w:t>
      </w:r>
      <w:r w:rsidRPr="006742AB">
        <w:rPr>
          <w:rStyle w:val="FontStyle77"/>
          <w:sz w:val="24"/>
          <w:szCs w:val="24"/>
        </w:rPr>
        <w:softHyphen/>
        <w:t xml:space="preserve">редованного взаимодействия (в процессе которого представителями этих пар выполняются </w:t>
      </w:r>
      <w:r w:rsidRPr="006742AB">
        <w:rPr>
          <w:rStyle w:val="FontStyle76"/>
          <w:sz w:val="24"/>
          <w:szCs w:val="24"/>
        </w:rPr>
        <w:t xml:space="preserve">роли связующих </w:t>
      </w:r>
      <w:r w:rsidRPr="006742AB">
        <w:rPr>
          <w:rStyle w:val="FontStyle77"/>
          <w:sz w:val="24"/>
          <w:szCs w:val="24"/>
        </w:rPr>
        <w:t xml:space="preserve">по проведению </w:t>
      </w:r>
      <w:r w:rsidRPr="006742AB">
        <w:rPr>
          <w:rStyle w:val="FontStyle76"/>
          <w:sz w:val="24"/>
          <w:szCs w:val="24"/>
        </w:rPr>
        <w:t>управленче</w:t>
      </w:r>
      <w:r w:rsidRPr="006742AB">
        <w:rPr>
          <w:rStyle w:val="FontStyle76"/>
          <w:sz w:val="24"/>
          <w:szCs w:val="24"/>
        </w:rPr>
        <w:softHyphen/>
        <w:t xml:space="preserve">ских политик </w:t>
      </w:r>
      <w:r w:rsidRPr="006742AB">
        <w:rPr>
          <w:rStyle w:val="FontStyle77"/>
          <w:sz w:val="24"/>
          <w:szCs w:val="24"/>
        </w:rPr>
        <w:t xml:space="preserve">команды в иных каре),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входящих в эти пары) складыва</w:t>
      </w:r>
      <w:r w:rsidRPr="006742AB">
        <w:rPr>
          <w:rStyle w:val="FontStyle77"/>
          <w:sz w:val="24"/>
          <w:szCs w:val="24"/>
        </w:rPr>
        <w:softHyphen/>
        <w:t>ются отношения типа «ассоциации» (отличающиеся средней эффек</w:t>
      </w:r>
      <w:r w:rsidRPr="006742AB">
        <w:rPr>
          <w:rStyle w:val="FontStyle77"/>
          <w:sz w:val="24"/>
          <w:szCs w:val="24"/>
        </w:rPr>
        <w:softHyphen/>
        <w:t>тивностью) - следующие 3 пары</w:t>
      </w:r>
      <w:r>
        <w:rPr>
          <w:rStyle w:val="FontStyle77"/>
          <w:sz w:val="24"/>
          <w:szCs w:val="24"/>
        </w:rPr>
        <w:t>*.</w:t>
      </w:r>
    </w:p>
    <w:p w:rsidR="00BD0D04" w:rsidRPr="00E74663" w:rsidRDefault="00BD0D04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E74663">
        <w:rPr>
          <w:rStyle w:val="FontStyle75"/>
          <w:i/>
          <w:iCs/>
          <w:sz w:val="22"/>
          <w:szCs w:val="22"/>
        </w:rPr>
        <w:t xml:space="preserve">* В случаях, когда </w:t>
      </w:r>
      <w:r w:rsidRPr="00E74663">
        <w:rPr>
          <w:rStyle w:val="FontStyle74"/>
          <w:i w:val="0"/>
          <w:iCs w:val="0"/>
          <w:sz w:val="22"/>
          <w:szCs w:val="22"/>
        </w:rPr>
        <w:t xml:space="preserve">Учредитель </w:t>
      </w:r>
      <w:r w:rsidRPr="00E74663">
        <w:rPr>
          <w:rStyle w:val="FontStyle75"/>
          <w:i/>
          <w:iCs/>
          <w:sz w:val="22"/>
          <w:szCs w:val="22"/>
        </w:rPr>
        <w:t>команды заинтересован в активном проведе</w:t>
      </w:r>
      <w:r w:rsidRPr="00E74663">
        <w:rPr>
          <w:rStyle w:val="FontStyle75"/>
          <w:i/>
          <w:iCs/>
          <w:sz w:val="22"/>
          <w:szCs w:val="22"/>
        </w:rPr>
        <w:softHyphen/>
        <w:t>нии управленческих политик в организации, он может осуществлять это через посредство пар, с которыми у него складываются диадные отношения.</w:t>
      </w:r>
    </w:p>
    <w:p w:rsidR="00BD0D04" w:rsidRDefault="00BD0D04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4"/>
          <w:i w:val="0"/>
          <w:iCs w:val="0"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Однако проведение </w:t>
      </w:r>
      <w:r w:rsidRPr="00E74663">
        <w:rPr>
          <w:rStyle w:val="FontStyle74"/>
          <w:sz w:val="22"/>
          <w:szCs w:val="22"/>
        </w:rPr>
        <w:t>управленческих политик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команды может осуществлять</w:t>
      </w:r>
      <w:r w:rsidRPr="00E74663">
        <w:rPr>
          <w:rStyle w:val="FontStyle75"/>
          <w:i/>
          <w:iCs/>
          <w:sz w:val="22"/>
          <w:szCs w:val="22"/>
        </w:rPr>
        <w:softHyphen/>
        <w:t>ся и через посредство лиц, входящих в ядро команды. В этих случаях им делеги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руется выполнение связующих ролей, а также роли </w:t>
      </w:r>
      <w:r w:rsidRPr="00E74663">
        <w:rPr>
          <w:rStyle w:val="FontStyle74"/>
          <w:sz w:val="22"/>
          <w:szCs w:val="22"/>
        </w:rPr>
        <w:t>«Координатор»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и </w:t>
      </w:r>
      <w:r w:rsidRPr="00E74663">
        <w:rPr>
          <w:rStyle w:val="FontStyle74"/>
          <w:sz w:val="22"/>
          <w:szCs w:val="22"/>
        </w:rPr>
        <w:t>«Контро</w:t>
      </w:r>
      <w:r w:rsidRPr="00E74663">
        <w:rPr>
          <w:rStyle w:val="FontStyle74"/>
          <w:sz w:val="22"/>
          <w:szCs w:val="22"/>
        </w:rPr>
        <w:softHyphen/>
        <w:t>лер».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Конкретные участники опосредованного взаимодействия в указанных ролях рассматриваются в разделах  стадии 2</w:t>
      </w:r>
      <w:r w:rsidRPr="00E74663">
        <w:rPr>
          <w:rStyle w:val="FontStyle77"/>
          <w:i/>
          <w:iCs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для каждого из подтипов темперамента </w:t>
      </w:r>
      <w:r w:rsidRPr="00E74663">
        <w:rPr>
          <w:rStyle w:val="FontStyle74"/>
          <w:sz w:val="22"/>
          <w:szCs w:val="22"/>
        </w:rPr>
        <w:t>Учредителя.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</w:p>
    <w:p w:rsidR="00BD0D04" w:rsidRDefault="00BD0D04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4"/>
          <w:i w:val="0"/>
          <w:iCs w:val="0"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Именно такая организация опосредованного взаимодействия </w:t>
      </w:r>
      <w:r w:rsidRPr="00E74663">
        <w:rPr>
          <w:rStyle w:val="FontStyle74"/>
          <w:sz w:val="22"/>
          <w:szCs w:val="22"/>
        </w:rPr>
        <w:t>Учре</w:t>
      </w:r>
      <w:r w:rsidRPr="00E74663">
        <w:rPr>
          <w:rStyle w:val="FontStyle74"/>
          <w:sz w:val="22"/>
          <w:szCs w:val="22"/>
        </w:rPr>
        <w:softHyphen/>
        <w:t>дителя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команды с управленческими командами иных уровней и с персоналом в целом позволяет </w:t>
      </w:r>
      <w:r w:rsidRPr="00E74663">
        <w:rPr>
          <w:rStyle w:val="FontStyle74"/>
          <w:sz w:val="22"/>
          <w:szCs w:val="22"/>
        </w:rPr>
        <w:t xml:space="preserve">оптимально </w:t>
      </w:r>
      <w:r w:rsidRPr="00E74663">
        <w:rPr>
          <w:rStyle w:val="FontStyle75"/>
          <w:i/>
          <w:iCs/>
          <w:sz w:val="22"/>
          <w:szCs w:val="22"/>
        </w:rPr>
        <w:t>задействовать в организационной структуре, с од</w:t>
      </w:r>
      <w:r w:rsidRPr="00E74663">
        <w:rPr>
          <w:rStyle w:val="FontStyle75"/>
          <w:i/>
          <w:iCs/>
          <w:sz w:val="22"/>
          <w:szCs w:val="22"/>
        </w:rPr>
        <w:softHyphen/>
        <w:t>ной стороны, личностные ресурсы как всего персонала, так и каждого (отдельно взятого) участника совместной деятельности, а с другой, - психологические ре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сурсы межличностных отношений. </w:t>
      </w:r>
    </w:p>
    <w:p w:rsidR="00BD0D04" w:rsidRPr="00E74663" w:rsidRDefault="00BD0D04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</w:t>
      </w:r>
      <w:r w:rsidRPr="00E74663">
        <w:rPr>
          <w:rStyle w:val="FontStyle75"/>
          <w:i/>
          <w:iCs/>
          <w:sz w:val="22"/>
          <w:szCs w:val="22"/>
        </w:rPr>
        <w:t xml:space="preserve">При этом именно ресурсы </w:t>
      </w:r>
      <w:r w:rsidRPr="00E74663">
        <w:rPr>
          <w:rFonts w:ascii="Times New Roman" w:hAnsi="Times New Roman" w:cs="Times New Roman"/>
          <w:i/>
          <w:iCs/>
          <w:sz w:val="22"/>
          <w:szCs w:val="22"/>
        </w:rPr>
        <w:t>информационно-психических свойств темперамента</w:t>
      </w:r>
      <w:r w:rsidRPr="00E74663">
        <w:rPr>
          <w:rStyle w:val="FontStyle75"/>
          <w:i/>
          <w:iCs/>
          <w:sz w:val="22"/>
          <w:szCs w:val="22"/>
        </w:rPr>
        <w:t xml:space="preserve"> задают вектор оптимизации взаимодействия в командной работе.</w:t>
      </w:r>
    </w:p>
    <w:p w:rsidR="00BD0D04" w:rsidRDefault="00BD0D04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</w:p>
    <w:p w:rsidR="00BD0D04" w:rsidRPr="006742AB" w:rsidRDefault="00BD0D04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Это позволяет адекватно задействовать человеческие ресурсы любой управленческой команды.</w:t>
      </w:r>
    </w:p>
    <w:p w:rsidR="00BD0D04" w:rsidRPr="006742AB" w:rsidRDefault="00BD0D04" w:rsidP="00FB2CBF">
      <w:pPr>
        <w:pStyle w:val="Style3"/>
        <w:widowControl/>
        <w:spacing w:before="43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И последними рассматриваются пары,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складыва</w:t>
      </w:r>
      <w:r w:rsidRPr="006742AB">
        <w:rPr>
          <w:rStyle w:val="FontStyle77"/>
          <w:sz w:val="24"/>
          <w:szCs w:val="24"/>
        </w:rPr>
        <w:softHyphen/>
        <w:t xml:space="preserve">ются диффузные отношения (отличающиеся </w:t>
      </w:r>
      <w:r w:rsidRPr="006742AB">
        <w:rPr>
          <w:rStyle w:val="FontStyle77"/>
          <w:sz w:val="24"/>
          <w:szCs w:val="24"/>
        </w:rPr>
        <w:lastRenderedPageBreak/>
        <w:t>пониженной эффектив</w:t>
      </w:r>
      <w:r w:rsidRPr="006742AB">
        <w:rPr>
          <w:rStyle w:val="FontStyle77"/>
          <w:sz w:val="24"/>
          <w:szCs w:val="24"/>
        </w:rPr>
        <w:softHyphen/>
        <w:t>ностью) - остальные 9 пар. Именно с этими парами осуществляется преимущественно опосредованное взаимодействие.</w:t>
      </w:r>
    </w:p>
    <w:p w:rsidR="00BD0D04" w:rsidRDefault="00BD0D04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 то же время с данными парами возможно и непосредственное взаимодействие, однако, преимущественно в творческой (креативной) деятельности, связанной с выработкой новых подходов (поиском бо</w:t>
      </w:r>
      <w:r w:rsidRPr="006742AB">
        <w:rPr>
          <w:rStyle w:val="FontStyle77"/>
          <w:sz w:val="24"/>
          <w:szCs w:val="24"/>
        </w:rPr>
        <w:softHyphen/>
      </w:r>
      <w:r>
        <w:rPr>
          <w:rStyle w:val="FontStyle77"/>
          <w:sz w:val="24"/>
          <w:szCs w:val="24"/>
        </w:rPr>
        <w:t>лее эффективных решений и т.п.). Именно</w:t>
      </w:r>
      <w:r w:rsidRPr="006742AB">
        <w:rPr>
          <w:rStyle w:val="FontStyle77"/>
          <w:sz w:val="24"/>
          <w:szCs w:val="24"/>
        </w:rPr>
        <w:t xml:space="preserve"> взаимодействие с этими лицами</w:t>
      </w:r>
      <w:r>
        <w:rPr>
          <w:rStyle w:val="FontStyle77"/>
          <w:sz w:val="24"/>
          <w:szCs w:val="24"/>
        </w:rPr>
        <w:t xml:space="preserve">, </w:t>
      </w:r>
      <w:r w:rsidRPr="006742AB">
        <w:rPr>
          <w:rStyle w:val="FontStyle77"/>
          <w:sz w:val="24"/>
          <w:szCs w:val="24"/>
        </w:rPr>
        <w:t xml:space="preserve">в силу специфики ассоциаций, </w:t>
      </w:r>
      <w:r>
        <w:rPr>
          <w:rStyle w:val="FontStyle77"/>
          <w:sz w:val="24"/>
          <w:szCs w:val="24"/>
        </w:rPr>
        <w:t>обусловленных</w:t>
      </w:r>
      <w:r w:rsidRPr="0028258D">
        <w:rPr>
          <w:rStyle w:val="FontStyle77"/>
          <w:sz w:val="24"/>
          <w:szCs w:val="24"/>
        </w:rPr>
        <w:t xml:space="preserve"> их взаи</w:t>
      </w:r>
      <w:r>
        <w:rPr>
          <w:rStyle w:val="FontStyle77"/>
          <w:sz w:val="24"/>
          <w:szCs w:val="24"/>
        </w:rPr>
        <w:t>модей</w:t>
      </w:r>
      <w:r>
        <w:rPr>
          <w:rStyle w:val="FontStyle77"/>
          <w:sz w:val="24"/>
          <w:szCs w:val="24"/>
        </w:rPr>
        <w:softHyphen/>
        <w:t>ствием со средой обитания,</w:t>
      </w:r>
      <w:r w:rsidRPr="0028258D">
        <w:rPr>
          <w:rStyle w:val="FontStyle77"/>
          <w:sz w:val="24"/>
          <w:szCs w:val="24"/>
        </w:rPr>
        <w:t xml:space="preserve"> расширяет возможности порождения под</w:t>
      </w:r>
      <w:r w:rsidRPr="0028258D">
        <w:rPr>
          <w:rStyle w:val="FontStyle77"/>
          <w:sz w:val="24"/>
          <w:szCs w:val="24"/>
        </w:rPr>
        <w:softHyphen/>
        <w:t>сказок (возникающих в силу противоречивости</w:t>
      </w:r>
      <w:r w:rsidRPr="0028258D">
        <w:rPr>
          <w:rStyle w:val="FontStyle19"/>
          <w:rFonts w:ascii="Times New Roman" w:hAnsi="Times New Roman" w:cs="Times New Roman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t xml:space="preserve">информационно-психического взаимодействвия, свойственного этим 9 парам), </w:t>
      </w:r>
      <w:r>
        <w:rPr>
          <w:rStyle w:val="FontStyle77"/>
          <w:sz w:val="24"/>
          <w:szCs w:val="24"/>
        </w:rPr>
        <w:t>которые способствуют</w:t>
      </w:r>
      <w:r w:rsidRPr="0028258D">
        <w:rPr>
          <w:rStyle w:val="FontStyle77"/>
          <w:sz w:val="24"/>
          <w:szCs w:val="24"/>
        </w:rPr>
        <w:t xml:space="preserve"> повышению продуктивности функциониро</w:t>
      </w:r>
      <w:r w:rsidRPr="0028258D">
        <w:rPr>
          <w:rStyle w:val="FontStyle77"/>
          <w:sz w:val="24"/>
          <w:szCs w:val="24"/>
        </w:rPr>
        <w:softHyphen/>
        <w:t>вания психологического механизма творчества. При этом психологические ресурсы лиц,</w:t>
      </w:r>
      <w:r w:rsidRPr="006742AB">
        <w:rPr>
          <w:rStyle w:val="FontStyle77"/>
          <w:sz w:val="24"/>
          <w:szCs w:val="24"/>
        </w:rPr>
        <w:t xml:space="preserve"> входящих в указанные пары, осо</w:t>
      </w:r>
      <w:r w:rsidRPr="006742AB">
        <w:rPr>
          <w:rStyle w:val="FontStyle77"/>
          <w:sz w:val="24"/>
          <w:szCs w:val="24"/>
        </w:rPr>
        <w:softHyphen/>
        <w:t>бенно эффективно могут быть использованы во временных целевых группах креативной направленности, значительный удельный вес дея</w:t>
      </w:r>
      <w:r w:rsidRPr="006742AB">
        <w:rPr>
          <w:rStyle w:val="FontStyle77"/>
          <w:sz w:val="24"/>
          <w:szCs w:val="24"/>
        </w:rPr>
        <w:softHyphen/>
        <w:t>тельности которых носит творческий характер.</w:t>
      </w:r>
    </w:p>
    <w:p w:rsidR="00BD0D04" w:rsidRDefault="00BD0D04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</w:p>
    <w:p w:rsidR="00BD0D04" w:rsidRPr="00082ECF" w:rsidRDefault="0085693F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13</w:t>
      </w:r>
      <w:r w:rsidR="00BD0D04">
        <w:rPr>
          <w:rStyle w:val="FontStyle36"/>
          <w:b/>
          <w:bCs/>
          <w:sz w:val="24"/>
          <w:szCs w:val="24"/>
        </w:rPr>
        <w:t>.1. ЛИЧНОСТНЫЕ РЕСУРСЫ,</w:t>
      </w:r>
      <w:r w:rsidR="00BD0D04" w:rsidRPr="00D07A42">
        <w:rPr>
          <w:rFonts w:ascii="Times New Roman" w:hAnsi="Times New Roman" w:cs="Times New Roman"/>
          <w:b/>
          <w:bCs/>
        </w:rPr>
        <w:t xml:space="preserve"> </w:t>
      </w:r>
    </w:p>
    <w:p w:rsidR="00BD0D04" w:rsidRDefault="00BD0D0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ОБУСЛОВЛЕННЫЕ ИНФОРМАЦИОННО-ПСИХИЧЕСКИМИ 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="008D3757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8D3757">
        <w:rPr>
          <w:rStyle w:val="FontStyle31"/>
          <w:b/>
          <w:bCs/>
          <w:i w:val="0"/>
          <w:sz w:val="24"/>
          <w:szCs w:val="24"/>
        </w:rPr>
        <w:t>НЕОБЩИТЕЛЬНОГО</w:t>
      </w:r>
      <w:r w:rsidR="008D3757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 w:rsidR="008D3757">
        <w:rPr>
          <w:rStyle w:val="FontStyle31"/>
          <w:b/>
          <w:bCs/>
          <w:i w:val="0"/>
          <w:sz w:val="24"/>
          <w:szCs w:val="24"/>
        </w:rPr>
        <w:t>СДЕРЖАННОГО</w:t>
      </w:r>
      <w:r w:rsidR="008D375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МЕЛАНХОЛИКА</w:t>
      </w:r>
      <w:r w:rsidR="008D3757"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="00F67267" w:rsidRPr="001B7F8E">
        <w:rPr>
          <w:rStyle w:val="FontStyle77"/>
          <w:b/>
          <w:bCs/>
          <w:iCs/>
          <w:sz w:val="24"/>
          <w:szCs w:val="24"/>
        </w:rPr>
        <w:t>С</w:t>
      </w:r>
      <w:r w:rsidR="00F67267">
        <w:rPr>
          <w:rStyle w:val="FontStyle77"/>
          <w:b/>
          <w:bCs/>
          <w:iCs/>
          <w:sz w:val="24"/>
          <w:szCs w:val="24"/>
        </w:rPr>
        <w:t>УБЪЕКТОВ ТРИНАДЦАТ</w:t>
      </w:r>
      <w:r w:rsidR="00F67267"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BD0D04" w:rsidRPr="00EA1CEC" w:rsidRDefault="00BD0D04" w:rsidP="00FB2CBF">
      <w:pPr>
        <w:pStyle w:val="Style3"/>
        <w:widowControl/>
        <w:spacing w:before="91" w:line="432" w:lineRule="exact"/>
        <w:ind w:left="-142" w:right="5" w:firstLine="0"/>
        <w:rPr>
          <w:rStyle w:val="FontStyle77"/>
          <w:sz w:val="24"/>
          <w:szCs w:val="24"/>
        </w:rPr>
      </w:pPr>
    </w:p>
    <w:p w:rsidR="00BD0D04" w:rsidRPr="00767D50" w:rsidRDefault="00BD0D04" w:rsidP="00FB2CBF">
      <w:pPr>
        <w:pStyle w:val="Style33"/>
        <w:widowControl/>
        <w:spacing w:line="230" w:lineRule="exact"/>
        <w:ind w:left="-142" w:right="5" w:hanging="6"/>
        <w:jc w:val="both"/>
        <w:rPr>
          <w:rStyle w:val="FontStyle77"/>
          <w:sz w:val="24"/>
          <w:szCs w:val="24"/>
        </w:rPr>
      </w:pPr>
      <w:r w:rsidRPr="00767D50">
        <w:rPr>
          <w:rStyle w:val="FontStyle77"/>
          <w:sz w:val="24"/>
          <w:szCs w:val="24"/>
        </w:rPr>
        <w:t xml:space="preserve">     Личностны</w:t>
      </w:r>
      <w:r w:rsidRPr="00D23897">
        <w:rPr>
          <w:rStyle w:val="FontStyle77"/>
          <w:sz w:val="24"/>
          <w:szCs w:val="24"/>
        </w:rPr>
        <w:t xml:space="preserve">е </w:t>
      </w:r>
      <w:r w:rsidRPr="000B313A">
        <w:rPr>
          <w:rStyle w:val="FontStyle77"/>
          <w:sz w:val="24"/>
          <w:szCs w:val="24"/>
        </w:rPr>
        <w:t xml:space="preserve">ресурсы </w:t>
      </w:r>
      <w:r w:rsidRPr="006476E0">
        <w:rPr>
          <w:rStyle w:val="FontStyle77"/>
          <w:sz w:val="24"/>
          <w:szCs w:val="24"/>
        </w:rPr>
        <w:t>«</w:t>
      </w:r>
      <w:r w:rsidR="008D3757" w:rsidRPr="0083193E">
        <w:rPr>
          <w:rStyle w:val="FontStyle77"/>
          <w:sz w:val="24"/>
          <w:szCs w:val="24"/>
        </w:rPr>
        <w:t>необщительного</w:t>
      </w:r>
      <w:r w:rsidRPr="006476E0">
        <w:rPr>
          <w:rStyle w:val="FontStyle77"/>
          <w:sz w:val="24"/>
          <w:szCs w:val="24"/>
        </w:rPr>
        <w:t xml:space="preserve">» и </w:t>
      </w:r>
      <w:r w:rsidR="008D3757" w:rsidRPr="0083193E">
        <w:rPr>
          <w:rStyle w:val="FontStyle77"/>
          <w:sz w:val="24"/>
          <w:szCs w:val="24"/>
        </w:rPr>
        <w:t>«сдержанного» мелан</w:t>
      </w:r>
      <w:r w:rsidR="008D3757" w:rsidRPr="0083193E">
        <w:rPr>
          <w:rStyle w:val="FontStyle77"/>
          <w:sz w:val="24"/>
          <w:szCs w:val="24"/>
        </w:rPr>
        <w:softHyphen/>
        <w:t xml:space="preserve">холика </w:t>
      </w:r>
      <w:r w:rsidRPr="006476E0">
        <w:rPr>
          <w:rStyle w:val="FontStyle77"/>
          <w:sz w:val="24"/>
          <w:szCs w:val="24"/>
        </w:rPr>
        <w:t>-</w:t>
      </w:r>
      <w:r>
        <w:rPr>
          <w:rStyle w:val="FontStyle77"/>
          <w:sz w:val="24"/>
          <w:szCs w:val="24"/>
        </w:rPr>
        <w:t xml:space="preserve"> субъектов</w:t>
      </w:r>
      <w:r w:rsidRPr="006476E0">
        <w:rPr>
          <w:rStyle w:val="FontStyle77"/>
          <w:sz w:val="24"/>
          <w:szCs w:val="24"/>
        </w:rPr>
        <w:t xml:space="preserve"> </w:t>
      </w:r>
      <w:r w:rsidR="00FD0F79" w:rsidRPr="00FD0F79">
        <w:rPr>
          <w:rStyle w:val="FontStyle77"/>
          <w:iCs/>
          <w:sz w:val="24"/>
          <w:szCs w:val="24"/>
        </w:rPr>
        <w:t xml:space="preserve">тринадцатой </w:t>
      </w:r>
      <w:r w:rsidRPr="006476E0">
        <w:rPr>
          <w:rStyle w:val="FontStyle77"/>
          <w:sz w:val="24"/>
          <w:szCs w:val="24"/>
        </w:rPr>
        <w:t xml:space="preserve">пары </w:t>
      </w:r>
      <w:r w:rsidRPr="000B313A">
        <w:rPr>
          <w:rStyle w:val="FontStyle77"/>
          <w:sz w:val="24"/>
          <w:szCs w:val="24"/>
        </w:rPr>
        <w:t xml:space="preserve">(с комбинацией подфункций </w:t>
      </w:r>
      <w:r w:rsidR="008D3757" w:rsidRPr="0083193E">
        <w:rPr>
          <w:rStyle w:val="FontStyle76"/>
          <w:sz w:val="24"/>
          <w:szCs w:val="24"/>
        </w:rPr>
        <w:t>Вх/2 Б/1 А/1 Г/1</w:t>
      </w:r>
      <w:r w:rsidRPr="000B313A">
        <w:rPr>
          <w:rStyle w:val="FontStyle76"/>
          <w:sz w:val="24"/>
          <w:szCs w:val="24"/>
        </w:rPr>
        <w:t xml:space="preserve">), </w:t>
      </w:r>
      <w:r w:rsidRPr="000B313A">
        <w:rPr>
          <w:rStyle w:val="FontStyle77"/>
          <w:sz w:val="24"/>
          <w:szCs w:val="24"/>
        </w:rPr>
        <w:t>обусловливаются спецификой</w:t>
      </w:r>
      <w:r w:rsidRPr="00767D50">
        <w:rPr>
          <w:rStyle w:val="FontStyle77"/>
          <w:sz w:val="24"/>
          <w:szCs w:val="24"/>
        </w:rPr>
        <w:t xml:space="preserve"> взаимодействия со средой обитания, которая проявляется (табл. 1.1):</w:t>
      </w:r>
    </w:p>
    <w:p w:rsidR="00BD0D04" w:rsidRDefault="00BD0D04" w:rsidP="00FB2CBF">
      <w:pPr>
        <w:pStyle w:val="Style3"/>
        <w:widowControl/>
        <w:spacing w:before="91" w:line="432" w:lineRule="exact"/>
        <w:ind w:left="-142" w:right="5" w:firstLine="0"/>
        <w:jc w:val="right"/>
        <w:rPr>
          <w:rStyle w:val="FontStyle36"/>
          <w:bCs/>
          <w:sz w:val="24"/>
          <w:szCs w:val="24"/>
        </w:rPr>
      </w:pPr>
      <w:r>
        <w:rPr>
          <w:rStyle w:val="FontStyle36"/>
          <w:bCs/>
          <w:sz w:val="24"/>
          <w:szCs w:val="24"/>
        </w:rPr>
        <w:t>Таблица 1.1</w:t>
      </w:r>
    </w:p>
    <w:p w:rsidR="007964A8" w:rsidRPr="00425FE1" w:rsidRDefault="007964A8" w:rsidP="00FB2CBF">
      <w:pPr>
        <w:pStyle w:val="Style3"/>
        <w:widowControl/>
        <w:spacing w:before="91" w:line="432" w:lineRule="exact"/>
        <w:ind w:left="-142" w:right="5" w:firstLine="0"/>
        <w:jc w:val="right"/>
        <w:rPr>
          <w:rStyle w:val="FontStyle36"/>
          <w:bCs/>
          <w:sz w:val="24"/>
          <w:szCs w:val="24"/>
        </w:rPr>
      </w:pPr>
    </w:p>
    <w:tbl>
      <w:tblPr>
        <w:tblStyle w:val="aff4"/>
        <w:tblW w:w="779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993"/>
        <w:gridCol w:w="6804"/>
      </w:tblGrid>
      <w:tr w:rsidR="00BD0D04" w:rsidRPr="00436B0D" w:rsidTr="007964A8">
        <w:trPr>
          <w:trHeight w:val="147"/>
        </w:trPr>
        <w:tc>
          <w:tcPr>
            <w:tcW w:w="993" w:type="dxa"/>
            <w:tcBorders>
              <w:bottom w:val="nil"/>
            </w:tcBorders>
          </w:tcPr>
          <w:p w:rsidR="00BD0D04" w:rsidRPr="00910764" w:rsidRDefault="00BD0D04" w:rsidP="007964A8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Канал,</w:t>
            </w:r>
          </w:p>
          <w:p w:rsidR="00BD0D04" w:rsidRPr="00910764" w:rsidRDefault="00BD0D04" w:rsidP="007964A8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подфу</w:t>
            </w:r>
            <w:r w:rsidRPr="00910764">
              <w:rPr>
                <w:rStyle w:val="FontStyle75"/>
                <w:b/>
                <w:bCs/>
                <w:sz w:val="24"/>
                <w:szCs w:val="24"/>
                <w:lang w:val="en-US"/>
              </w:rPr>
              <w:t>-</w:t>
            </w:r>
            <w:r w:rsidRPr="00910764">
              <w:rPr>
                <w:rStyle w:val="FontStyle75"/>
                <w:b/>
                <w:bCs/>
                <w:sz w:val="24"/>
                <w:szCs w:val="24"/>
              </w:rPr>
              <w:t>нкция</w:t>
            </w:r>
          </w:p>
        </w:tc>
        <w:tc>
          <w:tcPr>
            <w:tcW w:w="6804" w:type="dxa"/>
            <w:tcBorders>
              <w:bottom w:val="nil"/>
            </w:tcBorders>
          </w:tcPr>
          <w:p w:rsidR="00BD0D04" w:rsidRPr="00910764" w:rsidRDefault="00BD0D04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</w:p>
          <w:p w:rsidR="00BD0D04" w:rsidRPr="00910764" w:rsidRDefault="00BD0D04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Проявление взаимодействия</w:t>
            </w:r>
          </w:p>
        </w:tc>
      </w:tr>
      <w:tr w:rsidR="00BD0D04" w:rsidRPr="0060160F" w:rsidTr="007964A8">
        <w:trPr>
          <w:trHeight w:val="147"/>
        </w:trPr>
        <w:tc>
          <w:tcPr>
            <w:tcW w:w="993" w:type="dxa"/>
            <w:tcBorders>
              <w:top w:val="nil"/>
            </w:tcBorders>
          </w:tcPr>
          <w:p w:rsidR="00BD0D04" w:rsidRPr="005D35DF" w:rsidRDefault="00BD0D04" w:rsidP="007964A8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  <w:tcBorders>
              <w:top w:val="nil"/>
            </w:tcBorders>
          </w:tcPr>
          <w:p w:rsidR="00BD0D04" w:rsidRPr="00EF0296" w:rsidRDefault="00BD0D04" w:rsidP="00FB2CBF">
            <w:pPr>
              <w:pStyle w:val="Style3"/>
              <w:widowControl/>
              <w:spacing w:before="91" w:line="240" w:lineRule="auto"/>
              <w:ind w:left="-142" w:right="5" w:firstLine="0"/>
              <w:rPr>
                <w:rStyle w:val="FontStyle36"/>
                <w:b/>
                <w:bCs/>
                <w:sz w:val="24"/>
                <w:szCs w:val="24"/>
              </w:rPr>
            </w:pPr>
            <w:r w:rsidRPr="00EF0296">
              <w:rPr>
                <w:rStyle w:val="FontStyle77"/>
                <w:bCs/>
                <w:sz w:val="24"/>
                <w:szCs w:val="24"/>
              </w:rPr>
              <w:t>Свойства</w:t>
            </w:r>
            <w:r w:rsidRPr="00EF0296">
              <w:rPr>
                <w:rFonts w:ascii="Times New Roman" w:hAnsi="Times New Roman" w:cs="Times New Roman"/>
              </w:rPr>
              <w:t xml:space="preserve"> данного </w:t>
            </w:r>
            <w:r w:rsidRPr="00EF0296">
              <w:rPr>
                <w:rFonts w:ascii="Times New Roman" w:hAnsi="Times New Roman" w:cs="Times New Roman"/>
                <w:bCs/>
              </w:rPr>
              <w:t>подтипа  темперамента  определяются к</w:t>
            </w:r>
            <w:r w:rsidRPr="00EF0296">
              <w:rPr>
                <w:rFonts w:ascii="Times New Roman" w:hAnsi="Times New Roman" w:cs="Times New Roman"/>
              </w:rPr>
              <w:t xml:space="preserve">омбинацией подфункций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D3757" w:rsidRPr="0083193E">
              <w:rPr>
                <w:rStyle w:val="FontStyle76"/>
                <w:sz w:val="24"/>
                <w:szCs w:val="24"/>
              </w:rPr>
              <w:t>Вх/2 Б/1 А/1 Г/1</w:t>
            </w:r>
            <w:r w:rsidR="0037327B">
              <w:rPr>
                <w:rStyle w:val="FontStyle76"/>
                <w:sz w:val="24"/>
                <w:szCs w:val="24"/>
              </w:rPr>
              <w:t xml:space="preserve"> </w:t>
            </w:r>
            <w:r w:rsidRPr="00EF0296">
              <w:rPr>
                <w:rFonts w:ascii="Times New Roman" w:hAnsi="Times New Roman" w:cs="Times New Roman"/>
              </w:rPr>
              <w:t xml:space="preserve">и </w:t>
            </w:r>
            <w:r w:rsidRPr="00EF0296">
              <w:rPr>
                <w:rFonts w:ascii="Times New Roman" w:hAnsi="Times New Roman" w:cs="Times New Roman"/>
                <w:bCs/>
              </w:rPr>
              <w:t>проявляются во взаимодействии</w:t>
            </w:r>
            <w:r w:rsidRPr="00EF0296">
              <w:rPr>
                <w:rFonts w:ascii="Times New Roman" w:hAnsi="Times New Roman" w:cs="Times New Roman"/>
              </w:rPr>
              <w:t>:</w:t>
            </w:r>
          </w:p>
        </w:tc>
      </w:tr>
      <w:tr w:rsidR="00BD0D04" w:rsidRPr="0060160F" w:rsidTr="007964A8">
        <w:trPr>
          <w:trHeight w:val="147"/>
        </w:trPr>
        <w:tc>
          <w:tcPr>
            <w:tcW w:w="993" w:type="dxa"/>
          </w:tcPr>
          <w:p w:rsidR="00BD0D04" w:rsidRDefault="00BD0D04" w:rsidP="007964A8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851DEB">
              <w:rPr>
                <w:rStyle w:val="FontStyle75"/>
                <w:sz w:val="24"/>
                <w:szCs w:val="24"/>
              </w:rPr>
              <w:t>I,</w:t>
            </w:r>
          </w:p>
          <w:p w:rsidR="00BD0D04" w:rsidRPr="006D3CFB" w:rsidRDefault="0037327B" w:rsidP="007964A8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  <w:lang w:val="en-US"/>
              </w:rPr>
            </w:pPr>
            <w:r w:rsidRPr="0083193E">
              <w:rPr>
                <w:rStyle w:val="FontStyle76"/>
                <w:sz w:val="24"/>
                <w:szCs w:val="24"/>
              </w:rPr>
              <w:t>Вх/2</w:t>
            </w:r>
          </w:p>
        </w:tc>
        <w:tc>
          <w:tcPr>
            <w:tcW w:w="6804" w:type="dxa"/>
          </w:tcPr>
          <w:p w:rsidR="00BD0D04" w:rsidRPr="00B97548" w:rsidRDefault="00BD0D04" w:rsidP="00FB2CBF">
            <w:pPr>
              <w:pStyle w:val="Style4"/>
              <w:widowControl/>
              <w:spacing w:before="43"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Эффективностью базовой подфунк</w:t>
            </w:r>
            <w:r w:rsidRPr="00A442E1">
              <w:rPr>
                <w:rStyle w:val="FontStyle75"/>
                <w:sz w:val="24"/>
                <w:szCs w:val="24"/>
              </w:rPr>
              <w:t>ции, реализуемой</w:t>
            </w:r>
            <w:r>
              <w:rPr>
                <w:rStyle w:val="FontStyle75"/>
                <w:sz w:val="24"/>
                <w:szCs w:val="24"/>
              </w:rPr>
              <w:t xml:space="preserve"> в</w:t>
            </w:r>
            <w:r w:rsidRPr="00A442E1">
              <w:rPr>
                <w:rStyle w:val="FontStyle75"/>
                <w:sz w:val="24"/>
                <w:szCs w:val="24"/>
              </w:rPr>
              <w:t xml:space="preserve"> </w:t>
            </w:r>
            <w:r w:rsidR="00767C73">
              <w:rPr>
                <w:rStyle w:val="FontStyle77"/>
                <w:sz w:val="24"/>
                <w:szCs w:val="24"/>
              </w:rPr>
              <w:t>опосредованном</w:t>
            </w:r>
            <w:r w:rsidRPr="00B97548">
              <w:rPr>
                <w:rStyle w:val="FontStyle77"/>
                <w:sz w:val="24"/>
                <w:szCs w:val="24"/>
              </w:rPr>
              <w:t xml:space="preserve"> </w:t>
            </w:r>
            <w:r w:rsidR="00767C73" w:rsidRPr="00767C73">
              <w:rPr>
                <w:rStyle w:val="FontStyle76"/>
                <w:i w:val="0"/>
                <w:iCs w:val="0"/>
                <w:sz w:val="24"/>
                <w:szCs w:val="24"/>
              </w:rPr>
              <w:t>взаимодействовии в объектной среде.</w:t>
            </w:r>
          </w:p>
          <w:p w:rsidR="00767C73" w:rsidRPr="00B97548" w:rsidRDefault="00767C73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B97548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 себя спо</w:t>
            </w:r>
            <w:r w:rsidRPr="00B97548">
              <w:rPr>
                <w:rStyle w:val="FontStyle76"/>
                <w:sz w:val="24"/>
                <w:szCs w:val="24"/>
              </w:rPr>
              <w:softHyphen/>
              <w:t>собностями создавать благоприятные предпосылки, обусловливаю</w:t>
            </w:r>
            <w:r w:rsidRPr="00B97548">
              <w:rPr>
                <w:rStyle w:val="FontStyle76"/>
                <w:sz w:val="24"/>
                <w:szCs w:val="24"/>
              </w:rPr>
              <w:softHyphen/>
              <w:t>щие другим возможность гармонично, системно и непосредственно взаимодействовать в объектной среде.</w:t>
            </w:r>
          </w:p>
          <w:p w:rsidR="00BD0D04" w:rsidRPr="00EF0296" w:rsidRDefault="00BD0D04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При этом, во взаимодействии, придерживается ориентации:</w:t>
            </w:r>
          </w:p>
          <w:p w:rsidR="00767C73" w:rsidRPr="009B5639" w:rsidRDefault="00767C73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- на малый масштаб, подробные и детальные проработки;</w:t>
            </w:r>
          </w:p>
          <w:p w:rsidR="00767C73" w:rsidRPr="009B5639" w:rsidRDefault="00767C73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- на поддержание короткой дистанции;</w:t>
            </w:r>
          </w:p>
          <w:p w:rsidR="00BD0D04" w:rsidRPr="00EF0296" w:rsidRDefault="00767C73" w:rsidP="00FB2CBF">
            <w:pPr>
              <w:pStyle w:val="Style2"/>
              <w:widowControl/>
              <w:spacing w:line="235" w:lineRule="exact"/>
              <w:ind w:left="-142" w:right="5"/>
              <w:rPr>
                <w:rStyle w:val="FontStyle75"/>
                <w:i/>
                <w:iCs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- на</w:t>
            </w:r>
            <w:r>
              <w:rPr>
                <w:rStyle w:val="FontStyle75"/>
                <w:sz w:val="24"/>
                <w:szCs w:val="24"/>
              </w:rPr>
              <w:t xml:space="preserve"> движен</w:t>
            </w:r>
            <w:r w:rsidRPr="009B5639">
              <w:rPr>
                <w:rStyle w:val="FontStyle75"/>
                <w:sz w:val="24"/>
                <w:szCs w:val="24"/>
              </w:rPr>
              <w:t>ие в направлении присоединения, понимания, вовлечения в круг своих интересов.</w:t>
            </w:r>
          </w:p>
        </w:tc>
      </w:tr>
      <w:tr w:rsidR="00BD0D04" w:rsidRPr="0060160F" w:rsidTr="007964A8">
        <w:trPr>
          <w:trHeight w:val="147"/>
        </w:trPr>
        <w:tc>
          <w:tcPr>
            <w:tcW w:w="993" w:type="dxa"/>
          </w:tcPr>
          <w:p w:rsidR="00BD0D04" w:rsidRPr="00D33458" w:rsidRDefault="00BD0D04" w:rsidP="007964A8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II,</w:t>
            </w:r>
          </w:p>
          <w:p w:rsidR="00BD0D04" w:rsidRPr="00AD6751" w:rsidRDefault="00DD2A28" w:rsidP="007964A8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36"/>
                <w:i/>
                <w:iCs/>
                <w:sz w:val="24"/>
                <w:szCs w:val="24"/>
              </w:rPr>
            </w:pPr>
            <w:r>
              <w:rPr>
                <w:rStyle w:val="FontStyle75"/>
                <w:i/>
                <w:iCs/>
                <w:sz w:val="24"/>
                <w:szCs w:val="24"/>
              </w:rPr>
              <w:t>Б</w:t>
            </w:r>
            <w:r w:rsidR="00BD0D04" w:rsidRPr="00AD6751">
              <w:rPr>
                <w:rStyle w:val="FontStyle75"/>
                <w:i/>
                <w:iCs/>
                <w:sz w:val="24"/>
                <w:szCs w:val="24"/>
              </w:rPr>
              <w:t>/</w:t>
            </w:r>
            <w:r w:rsidR="00BD0D04">
              <w:rPr>
                <w:rStyle w:val="FontStyle75"/>
                <w:i/>
                <w:iCs/>
                <w:sz w:val="24"/>
                <w:szCs w:val="24"/>
              </w:rPr>
              <w:t>1</w:t>
            </w:r>
          </w:p>
        </w:tc>
        <w:tc>
          <w:tcPr>
            <w:tcW w:w="6804" w:type="dxa"/>
          </w:tcPr>
          <w:p w:rsidR="00BD0D04" w:rsidRPr="006B1CF9" w:rsidRDefault="00BD0D04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36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Продуктивностью </w:t>
            </w:r>
            <w:r w:rsidRPr="00D33458">
              <w:rPr>
                <w:rFonts w:ascii="Times New Roman" w:hAnsi="Times New Roman" w:cs="Times New Roman"/>
              </w:rPr>
              <w:t>проявляющей себя подфункции, которая обеспечивает</w:t>
            </w:r>
            <w:r w:rsidRPr="00D3345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 xml:space="preserve">возможность гармонично, </w:t>
            </w:r>
            <w:r w:rsidR="00767C73" w:rsidRPr="00767C73">
              <w:rPr>
                <w:rStyle w:val="FontStyle76"/>
                <w:i w:val="0"/>
                <w:iCs w:val="0"/>
                <w:sz w:val="24"/>
                <w:szCs w:val="24"/>
              </w:rPr>
              <w:t>реализовывать себя в непосредственной коммуникативной деятельности.</w:t>
            </w:r>
          </w:p>
        </w:tc>
      </w:tr>
      <w:tr w:rsidR="00BD0D04" w:rsidRPr="0060160F" w:rsidTr="007964A8">
        <w:trPr>
          <w:trHeight w:val="147"/>
        </w:trPr>
        <w:tc>
          <w:tcPr>
            <w:tcW w:w="993" w:type="dxa"/>
          </w:tcPr>
          <w:p w:rsidR="00BD0D04" w:rsidRPr="00D33458" w:rsidRDefault="00BD0D04" w:rsidP="007964A8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</w:p>
        </w:tc>
        <w:tc>
          <w:tcPr>
            <w:tcW w:w="6804" w:type="dxa"/>
          </w:tcPr>
          <w:p w:rsidR="00BD0D04" w:rsidRPr="00EF0296" w:rsidRDefault="00BD0D04" w:rsidP="00FB2CBF">
            <w:pPr>
              <w:pStyle w:val="af9"/>
              <w:ind w:left="-142" w:right="5"/>
              <w:jc w:val="both"/>
              <w:rPr>
                <w:szCs w:val="24"/>
                <w:lang w:val="ru-RU"/>
              </w:rPr>
            </w:pPr>
            <w:r w:rsidRPr="00EF0296">
              <w:rPr>
                <w:szCs w:val="24"/>
                <w:lang w:val="ru-RU"/>
              </w:rPr>
              <w:t xml:space="preserve">Таким образом, специфика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психодинамических особенностей, а также свойств информационно-психического взаимодействия по каналам </w:t>
            </w:r>
            <w:r w:rsidRPr="00EF0296">
              <w:rPr>
                <w:rStyle w:val="FontStyle75"/>
                <w:sz w:val="24"/>
                <w:szCs w:val="24"/>
              </w:rPr>
              <w:t>I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и </w:t>
            </w:r>
            <w:r w:rsidRPr="00EF0296">
              <w:rPr>
                <w:rStyle w:val="FontStyle75"/>
                <w:sz w:val="24"/>
                <w:szCs w:val="24"/>
              </w:rPr>
              <w:t>II</w:t>
            </w:r>
            <w:r w:rsidRPr="00EF0296">
              <w:rPr>
                <w:szCs w:val="24"/>
                <w:lang w:val="ru-RU"/>
              </w:rPr>
              <w:t>,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обусловливающих реализацию  </w:t>
            </w:r>
            <w:r w:rsidRPr="00EF0296">
              <w:rPr>
                <w:szCs w:val="24"/>
                <w:lang w:val="ru-RU"/>
              </w:rPr>
              <w:t>основных подфункций,</w:t>
            </w:r>
            <w:r w:rsidRPr="00EF0296">
              <w:rPr>
                <w:b/>
                <w:szCs w:val="24"/>
                <w:lang w:val="ru-RU"/>
              </w:rPr>
              <w:t xml:space="preserve"> </w:t>
            </w:r>
            <w:r w:rsidRPr="00EF0296">
              <w:rPr>
                <w:szCs w:val="24"/>
                <w:lang w:val="ru-RU"/>
              </w:rPr>
              <w:t>указывает на то, что данной личности подходит работа, которая позволяет:</w:t>
            </w:r>
          </w:p>
          <w:p w:rsidR="00BD0D04" w:rsidRPr="005726CB" w:rsidRDefault="00BD0D04" w:rsidP="00FB2CBF">
            <w:pPr>
              <w:ind w:left="-142" w:right="5"/>
              <w:jc w:val="both"/>
              <w:rPr>
                <w:color w:val="000000"/>
                <w:sz w:val="24"/>
                <w:szCs w:val="24"/>
                <w:lang w:val="ru-RU" w:bidi="or-IN"/>
              </w:rPr>
            </w:pPr>
            <w:r w:rsidRPr="00EF0296">
              <w:rPr>
                <w:color w:val="000000"/>
                <w:sz w:val="24"/>
                <w:szCs w:val="24"/>
                <w:lang w:val="ru-RU" w:bidi="or-IN"/>
              </w:rPr>
              <w:t xml:space="preserve">-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эффективно выполнять задачи </w:t>
            </w:r>
            <w:r w:rsidRPr="00D33458">
              <w:rPr>
                <w:rStyle w:val="FontStyle75"/>
                <w:sz w:val="24"/>
                <w:szCs w:val="24"/>
                <w:lang w:val="ru-RU"/>
              </w:rPr>
              <w:t xml:space="preserve">связанные с </w:t>
            </w:r>
            <w:r w:rsidRPr="005726CB">
              <w:rPr>
                <w:rStyle w:val="FontStyle77"/>
                <w:sz w:val="24"/>
                <w:szCs w:val="24"/>
                <w:lang w:val="ru-RU"/>
              </w:rPr>
              <w:t xml:space="preserve">опосредованной </w:t>
            </w:r>
            <w:r w:rsidRPr="00D76330">
              <w:rPr>
                <w:rStyle w:val="FontStyle75"/>
                <w:sz w:val="24"/>
                <w:szCs w:val="24"/>
                <w:lang w:val="ru-RU"/>
              </w:rPr>
              <w:t>технологической</w:t>
            </w:r>
            <w:r w:rsidRPr="005726CB">
              <w:rPr>
                <w:rStyle w:val="FontStyle77"/>
                <w:sz w:val="24"/>
                <w:szCs w:val="24"/>
                <w:lang w:val="ru-RU"/>
              </w:rPr>
              <w:t xml:space="preserve"> деятельност</w:t>
            </w:r>
            <w:r>
              <w:rPr>
                <w:rStyle w:val="FontStyle77"/>
                <w:sz w:val="24"/>
                <w:szCs w:val="24"/>
                <w:lang w:val="ru-RU"/>
              </w:rPr>
              <w:t>ью</w:t>
            </w:r>
            <w:r w:rsidRPr="005726CB">
              <w:rPr>
                <w:rStyle w:val="FontStyle77"/>
                <w:sz w:val="24"/>
                <w:szCs w:val="24"/>
                <w:lang w:val="ru-RU"/>
              </w:rPr>
              <w:t>.</w:t>
            </w:r>
          </w:p>
          <w:p w:rsidR="00BD0D04" w:rsidRPr="00DA0611" w:rsidRDefault="00BD0D04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36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- </w:t>
            </w:r>
            <w:r w:rsidRPr="005726CB">
              <w:rPr>
                <w:rStyle w:val="FontStyle76"/>
                <w:i w:val="0"/>
                <w:iCs w:val="0"/>
                <w:sz w:val="24"/>
                <w:szCs w:val="24"/>
              </w:rPr>
              <w:t>гармонично</w:t>
            </w:r>
            <w:r w:rsidR="00767C73" w:rsidRPr="00B97548">
              <w:rPr>
                <w:rStyle w:val="FontStyle76"/>
                <w:sz w:val="24"/>
                <w:szCs w:val="24"/>
              </w:rPr>
              <w:t xml:space="preserve"> </w:t>
            </w:r>
            <w:r w:rsidR="00767C73" w:rsidRPr="00767C73">
              <w:rPr>
                <w:rStyle w:val="FontStyle76"/>
                <w:i w:val="0"/>
                <w:iCs w:val="0"/>
                <w:sz w:val="24"/>
                <w:szCs w:val="24"/>
              </w:rPr>
              <w:t>реализовывать себя в непосредственной коммуникативной деятельности.</w:t>
            </w:r>
          </w:p>
        </w:tc>
      </w:tr>
      <w:tr w:rsidR="00BD0D04" w:rsidRPr="0060160F" w:rsidTr="007964A8">
        <w:trPr>
          <w:trHeight w:val="147"/>
        </w:trPr>
        <w:tc>
          <w:tcPr>
            <w:tcW w:w="993" w:type="dxa"/>
          </w:tcPr>
          <w:p w:rsidR="00BD0D04" w:rsidRPr="00D33458" w:rsidRDefault="00BD0D04" w:rsidP="007964A8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III,</w:t>
            </w:r>
          </w:p>
          <w:p w:rsidR="00BD0D04" w:rsidRPr="00AD6751" w:rsidRDefault="00DD2A28" w:rsidP="007964A8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А</w:t>
            </w:r>
            <w:r w:rsidR="00BD0D04">
              <w:rPr>
                <w:rStyle w:val="FontStyle76"/>
                <w:sz w:val="24"/>
                <w:szCs w:val="24"/>
              </w:rPr>
              <w:t>/1</w:t>
            </w:r>
          </w:p>
        </w:tc>
        <w:tc>
          <w:tcPr>
            <w:tcW w:w="6804" w:type="dxa"/>
          </w:tcPr>
          <w:p w:rsidR="00BD0D04" w:rsidRPr="006F389D" w:rsidRDefault="00BD0D04" w:rsidP="00FB2CBF">
            <w:pPr>
              <w:pStyle w:val="Style4"/>
              <w:widowControl/>
              <w:spacing w:line="276" w:lineRule="auto"/>
              <w:ind w:left="-142" w:right="5" w:firstLine="0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D33458">
              <w:rPr>
                <w:rFonts w:ascii="Times New Roman" w:hAnsi="Times New Roman" w:cs="Times New Roman"/>
              </w:rPr>
              <w:t xml:space="preserve">болезненно проявляющей себя подфункции, </w:t>
            </w:r>
            <w:r w:rsidRPr="00DA51D5">
              <w:rPr>
                <w:rFonts w:ascii="Times New Roman" w:hAnsi="Times New Roman" w:cs="Times New Roman"/>
              </w:rPr>
              <w:t xml:space="preserve">которая </w:t>
            </w:r>
            <w:r w:rsidRPr="00DA0611">
              <w:rPr>
                <w:rFonts w:ascii="Times New Roman" w:hAnsi="Times New Roman" w:cs="Times New Roman"/>
                <w:i/>
                <w:iCs/>
              </w:rPr>
              <w:t xml:space="preserve">обусловливает 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t>способ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ность </w:t>
            </w:r>
            <w:r w:rsidR="00DA0611" w:rsidRPr="00DA0611">
              <w:rPr>
                <w:rStyle w:val="FontStyle76"/>
                <w:i w:val="0"/>
                <w:iCs w:val="0"/>
                <w:sz w:val="24"/>
                <w:szCs w:val="24"/>
              </w:rPr>
              <w:t xml:space="preserve">продуктивно заниматься </w:t>
            </w:r>
            <w:r w:rsidR="00DA0611" w:rsidRPr="00DA51D5">
              <w:rPr>
                <w:rStyle w:val="FontStyle76"/>
                <w:i w:val="0"/>
                <w:iCs w:val="0"/>
                <w:sz w:val="24"/>
                <w:szCs w:val="24"/>
              </w:rPr>
              <w:t>непосредственной</w:t>
            </w:r>
            <w:r w:rsidR="00DA0611" w:rsidRPr="00DA0611">
              <w:rPr>
                <w:rStyle w:val="FontStyle76"/>
                <w:i w:val="0"/>
                <w:iCs w:val="0"/>
                <w:sz w:val="24"/>
                <w:szCs w:val="24"/>
              </w:rPr>
              <w:t xml:space="preserve"> технологической деятельностью.</w:t>
            </w:r>
          </w:p>
        </w:tc>
      </w:tr>
      <w:tr w:rsidR="00BD0D04" w:rsidRPr="0060160F" w:rsidTr="007964A8">
        <w:trPr>
          <w:trHeight w:val="147"/>
        </w:trPr>
        <w:tc>
          <w:tcPr>
            <w:tcW w:w="993" w:type="dxa"/>
          </w:tcPr>
          <w:p w:rsidR="00BD0D04" w:rsidRPr="00D33458" w:rsidRDefault="00BD0D04" w:rsidP="007964A8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IV,</w:t>
            </w:r>
          </w:p>
          <w:p w:rsidR="00BD0D04" w:rsidRPr="00AD6751" w:rsidRDefault="00DD2A28" w:rsidP="007964A8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Г</w:t>
            </w:r>
            <w:r w:rsidR="00BD0D04">
              <w:rPr>
                <w:rStyle w:val="FontStyle76"/>
                <w:sz w:val="24"/>
                <w:szCs w:val="24"/>
              </w:rPr>
              <w:t>/1</w:t>
            </w:r>
          </w:p>
        </w:tc>
        <w:tc>
          <w:tcPr>
            <w:tcW w:w="6804" w:type="dxa"/>
          </w:tcPr>
          <w:p w:rsidR="00BD0D04" w:rsidRPr="00DA51D5" w:rsidRDefault="00BD0D04" w:rsidP="00FB2CBF">
            <w:pPr>
              <w:pStyle w:val="Style4"/>
              <w:widowControl/>
              <w:spacing w:line="245" w:lineRule="exact"/>
              <w:ind w:left="-142" w:right="5" w:firstLine="317"/>
              <w:rPr>
                <w:rStyle w:val="FontStyle75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EF0296">
              <w:rPr>
                <w:rFonts w:ascii="Times New Roman" w:hAnsi="Times New Roman" w:cs="Times New Roman"/>
              </w:rPr>
              <w:t>индифферентно проявляющей себя подфункции</w:t>
            </w:r>
            <w:r w:rsidRPr="00DA0611">
              <w:rPr>
                <w:rFonts w:ascii="Times New Roman" w:hAnsi="Times New Roman" w:cs="Times New Roman"/>
                <w:i/>
                <w:iCs/>
              </w:rPr>
              <w:t xml:space="preserve">, </w:t>
            </w:r>
            <w:r w:rsidRPr="00DA0611">
              <w:rPr>
                <w:rFonts w:ascii="Times New Roman" w:hAnsi="Times New Roman" w:cs="Times New Roman"/>
              </w:rPr>
              <w:t xml:space="preserve">которая </w:t>
            </w:r>
            <w:r w:rsidRPr="00DA0611">
              <w:rPr>
                <w:rStyle w:val="FontStyle76"/>
                <w:sz w:val="24"/>
                <w:szCs w:val="24"/>
              </w:rPr>
              <w:t>о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t xml:space="preserve">бусловливает </w:t>
            </w:r>
            <w:r w:rsidR="00DA0611" w:rsidRPr="00DA0611">
              <w:rPr>
                <w:rStyle w:val="FontStyle76"/>
                <w:i w:val="0"/>
                <w:iCs w:val="0"/>
                <w:sz w:val="24"/>
                <w:szCs w:val="24"/>
              </w:rPr>
              <w:t>способ</w:t>
            </w:r>
            <w:r w:rsidR="00DA0611" w:rsidRPr="00DA0611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ность интуитивно оценивать потенциальные возможности со</w:t>
            </w:r>
            <w:r w:rsidR="00DA0611" w:rsidRPr="00DA0611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бытийной среды.</w:t>
            </w:r>
          </w:p>
        </w:tc>
      </w:tr>
    </w:tbl>
    <w:p w:rsidR="00BD0D04" w:rsidRPr="00755A90" w:rsidRDefault="00BD0D0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BD0D04" w:rsidRDefault="00BD0D0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BD0D04" w:rsidRDefault="00BD0D0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BD0D04" w:rsidRDefault="00BD0D0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BD0D04" w:rsidRDefault="00BD0D0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8D3757" w:rsidRDefault="00F67267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1</w:t>
      </w:r>
      <w:r w:rsidRPr="008D3757">
        <w:rPr>
          <w:rStyle w:val="FontStyle36"/>
          <w:b/>
          <w:bCs/>
          <w:sz w:val="24"/>
          <w:szCs w:val="24"/>
        </w:rPr>
        <w:t>3</w:t>
      </w:r>
      <w:r w:rsidR="00BD0D04">
        <w:rPr>
          <w:rStyle w:val="FontStyle36"/>
          <w:b/>
          <w:bCs/>
          <w:sz w:val="24"/>
          <w:szCs w:val="24"/>
        </w:rPr>
        <w:t>.2. РЕСУРСЫ ТИПИЧЕСКИХ ОТНОШЕНИЙ</w:t>
      </w:r>
      <w:r w:rsidR="00BD0D04" w:rsidRPr="00D07A42">
        <w:rPr>
          <w:rStyle w:val="FontStyle36"/>
          <w:b/>
          <w:bCs/>
          <w:sz w:val="24"/>
          <w:szCs w:val="24"/>
        </w:rPr>
        <w:t>,</w:t>
      </w:r>
      <w:r w:rsidR="00BD0D04" w:rsidRPr="00D07A42">
        <w:rPr>
          <w:rFonts w:ascii="Times New Roman" w:hAnsi="Times New Roman" w:cs="Times New Roman"/>
          <w:b/>
          <w:bCs/>
        </w:rPr>
        <w:t xml:space="preserve"> </w:t>
      </w:r>
    </w:p>
    <w:p w:rsidR="008D3757" w:rsidRDefault="000F3AE8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ОБУСЛОВЛЕННЫХ</w:t>
      </w:r>
      <w:r w:rsidR="00BD0D04" w:rsidRPr="00D07A42">
        <w:rPr>
          <w:rFonts w:ascii="Times New Roman" w:hAnsi="Times New Roman" w:cs="Times New Roman"/>
          <w:b/>
          <w:bCs/>
        </w:rPr>
        <w:t xml:space="preserve"> ИНФОРМАЦИОННО-ПСИХИЧЕСКИМИ </w:t>
      </w:r>
    </w:p>
    <w:p w:rsidR="008D3757" w:rsidRDefault="00BD0D0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="008D3757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8D3757">
        <w:rPr>
          <w:rStyle w:val="FontStyle31"/>
          <w:b/>
          <w:bCs/>
          <w:i w:val="0"/>
          <w:sz w:val="24"/>
          <w:szCs w:val="24"/>
        </w:rPr>
        <w:t>НЕОБЩИТЕЛЬНОГО</w:t>
      </w:r>
      <w:r w:rsidR="008D3757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 w:rsidR="008D3757">
        <w:rPr>
          <w:rStyle w:val="FontStyle31"/>
          <w:b/>
          <w:bCs/>
          <w:i w:val="0"/>
          <w:sz w:val="24"/>
          <w:szCs w:val="24"/>
        </w:rPr>
        <w:t>СДЕРЖАННОГО</w:t>
      </w:r>
      <w:r w:rsidR="008D3757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</w:p>
    <w:p w:rsidR="00BD0D04" w:rsidRPr="00D26424" w:rsidRDefault="008D3757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МЕЛАНХОЛИКА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="00F67267" w:rsidRPr="001B7F8E">
        <w:rPr>
          <w:rStyle w:val="FontStyle77"/>
          <w:b/>
          <w:bCs/>
          <w:iCs/>
          <w:sz w:val="24"/>
          <w:szCs w:val="24"/>
        </w:rPr>
        <w:t>С</w:t>
      </w:r>
      <w:r w:rsidR="00F67267">
        <w:rPr>
          <w:rStyle w:val="FontStyle77"/>
          <w:b/>
          <w:bCs/>
          <w:iCs/>
          <w:sz w:val="24"/>
          <w:szCs w:val="24"/>
        </w:rPr>
        <w:t>УБЪЕКТОВ ТРИНАДЦАТ</w:t>
      </w:r>
      <w:r w:rsidR="00F67267"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="00BD0D04"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BD0D04" w:rsidRPr="00D26424" w:rsidRDefault="00BD0D0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BD0D04" w:rsidRDefault="00BD0D0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1</w:t>
      </w:r>
      <w:r w:rsidR="00F67267" w:rsidRPr="00B537AC">
        <w:rPr>
          <w:rStyle w:val="FontStyle36"/>
          <w:b/>
          <w:bCs/>
          <w:sz w:val="24"/>
          <w:szCs w:val="24"/>
        </w:rPr>
        <w:t>3</w:t>
      </w:r>
      <w:r w:rsidRPr="00852722">
        <w:rPr>
          <w:rStyle w:val="FontStyle36"/>
          <w:b/>
          <w:bCs/>
          <w:sz w:val="24"/>
          <w:szCs w:val="24"/>
        </w:rPr>
        <w:t xml:space="preserve">.2.1. ТИПИЧЕСКИЕ ОТНОШЕНИЯ </w:t>
      </w:r>
    </w:p>
    <w:p w:rsidR="00BD0D04" w:rsidRPr="00852722" w:rsidRDefault="008D3757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7"/>
          <w:b/>
          <w:bCs/>
          <w:i w:val="0"/>
          <w:iCs w:val="0"/>
          <w:sz w:val="24"/>
          <w:szCs w:val="24"/>
        </w:rPr>
      </w:pP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>
        <w:rPr>
          <w:rStyle w:val="FontStyle31"/>
          <w:b/>
          <w:bCs/>
          <w:i w:val="0"/>
          <w:sz w:val="24"/>
          <w:szCs w:val="24"/>
        </w:rPr>
        <w:t>НЕОБЩИТЕЛЬНОГО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>
        <w:rPr>
          <w:rStyle w:val="FontStyle31"/>
          <w:b/>
          <w:bCs/>
          <w:i w:val="0"/>
          <w:sz w:val="24"/>
          <w:szCs w:val="24"/>
        </w:rPr>
        <w:t>СДЕРЖАННОГО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МЕЛАНХОЛИКА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="00F67267" w:rsidRPr="001B7F8E">
        <w:rPr>
          <w:rStyle w:val="FontStyle77"/>
          <w:b/>
          <w:bCs/>
          <w:iCs/>
          <w:sz w:val="24"/>
          <w:szCs w:val="24"/>
        </w:rPr>
        <w:t>С</w:t>
      </w:r>
      <w:r w:rsidR="00F67267">
        <w:rPr>
          <w:rStyle w:val="FontStyle77"/>
          <w:b/>
          <w:bCs/>
          <w:iCs/>
          <w:sz w:val="24"/>
          <w:szCs w:val="24"/>
        </w:rPr>
        <w:t>УБЪЕКТОВ ТРИНАДЦАТ</w:t>
      </w:r>
      <w:r w:rsidR="00F67267"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="00BD0D04" w:rsidRPr="00752C90">
        <w:rPr>
          <w:rStyle w:val="FontStyle77"/>
          <w:b/>
          <w:bCs/>
          <w:iCs/>
          <w:sz w:val="24"/>
          <w:szCs w:val="24"/>
        </w:rPr>
        <w:t>ПАРЫ</w:t>
      </w:r>
      <w:r w:rsidR="00BD0D04">
        <w:rPr>
          <w:rStyle w:val="FontStyle77"/>
          <w:b/>
          <w:sz w:val="24"/>
          <w:szCs w:val="24"/>
        </w:rPr>
        <w:t>,</w:t>
      </w:r>
      <w:r w:rsidR="00BD0D04" w:rsidRPr="00852722">
        <w:rPr>
          <w:rStyle w:val="FontStyle36"/>
          <w:b/>
          <w:sz w:val="24"/>
          <w:szCs w:val="24"/>
        </w:rPr>
        <w:t xml:space="preserve"> </w:t>
      </w:r>
      <w:r w:rsidR="00BD0D04">
        <w:rPr>
          <w:rStyle w:val="FontStyle36"/>
          <w:b/>
          <w:sz w:val="24"/>
          <w:szCs w:val="24"/>
        </w:rPr>
        <w:t>С  ИХ П</w:t>
      </w:r>
      <w:r w:rsidR="00BD0D04" w:rsidRPr="00852722">
        <w:rPr>
          <w:rStyle w:val="FontStyle36"/>
          <w:b/>
          <w:sz w:val="24"/>
          <w:szCs w:val="24"/>
        </w:rPr>
        <w:t>ОТЕНЦИАЛЬНЫМИ ПАРТНЕРАМИ</w:t>
      </w:r>
    </w:p>
    <w:p w:rsidR="00BD0D04" w:rsidRDefault="00BD0D04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D0D04" w:rsidRDefault="00F67267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Pr="00B537AC">
        <w:rPr>
          <w:rStyle w:val="FontStyle36"/>
          <w:b/>
          <w:bCs/>
          <w:i/>
          <w:sz w:val="24"/>
          <w:szCs w:val="24"/>
        </w:rPr>
        <w:t>3</w:t>
      </w:r>
      <w:r w:rsidR="00BD0D04" w:rsidRPr="009F4818">
        <w:rPr>
          <w:rStyle w:val="FontStyle36"/>
          <w:b/>
          <w:bCs/>
          <w:i/>
          <w:sz w:val="24"/>
          <w:szCs w:val="24"/>
        </w:rPr>
        <w:t>.2.1.</w:t>
      </w:r>
      <w:r w:rsidR="00BD0D04">
        <w:rPr>
          <w:rStyle w:val="FontStyle36"/>
          <w:b/>
          <w:bCs/>
          <w:i/>
          <w:sz w:val="24"/>
          <w:szCs w:val="24"/>
        </w:rPr>
        <w:t>1.</w:t>
      </w:r>
      <w:r w:rsidR="00BD0D04" w:rsidRPr="009F4818">
        <w:rPr>
          <w:rStyle w:val="FontStyle36"/>
          <w:b/>
          <w:bCs/>
          <w:sz w:val="24"/>
          <w:szCs w:val="24"/>
        </w:rPr>
        <w:t xml:space="preserve"> </w:t>
      </w:r>
      <w:r w:rsidR="00BD0D04" w:rsidRPr="009F4818">
        <w:rPr>
          <w:rStyle w:val="FontStyle14"/>
          <w:b/>
          <w:bCs/>
          <w:i/>
          <w:iCs/>
          <w:sz w:val="24"/>
          <w:szCs w:val="24"/>
        </w:rPr>
        <w:t xml:space="preserve">Зеркальные </w:t>
      </w:r>
      <w:r w:rsidR="00BD0D04" w:rsidRPr="0050010E">
        <w:rPr>
          <w:rStyle w:val="FontStyle14"/>
          <w:b/>
          <w:bCs/>
          <w:i/>
          <w:iCs/>
          <w:sz w:val="24"/>
          <w:szCs w:val="24"/>
        </w:rPr>
        <w:t>отношения</w:t>
      </w:r>
      <w:r w:rsidR="00BD0D04" w:rsidRPr="0050010E">
        <w:rPr>
          <w:rStyle w:val="FontStyle32"/>
          <w:sz w:val="24"/>
          <w:szCs w:val="24"/>
        </w:rPr>
        <w:t xml:space="preserve">, реализуемые </w:t>
      </w:r>
    </w:p>
    <w:p w:rsidR="00BD0D04" w:rsidRPr="00B537AC" w:rsidRDefault="00F67267" w:rsidP="00FB2CBF">
      <w:pPr>
        <w:pStyle w:val="Style2"/>
        <w:widowControl/>
        <w:spacing w:line="240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BB3DC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«Оптимистическим» и «Активным» холериком</w:t>
      </w:r>
    </w:p>
    <w:p w:rsidR="00F67267" w:rsidRPr="00B537AC" w:rsidRDefault="00F67267" w:rsidP="00FB2CBF">
      <w:pPr>
        <w:pStyle w:val="Style2"/>
        <w:widowControl/>
        <w:spacing w:line="240" w:lineRule="exact"/>
        <w:ind w:left="-142" w:right="5"/>
        <w:jc w:val="center"/>
      </w:pPr>
    </w:p>
    <w:p w:rsidR="00BD0D04" w:rsidRPr="00B82DEF" w:rsidRDefault="00BD0D0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DA0611" w:rsidRPr="00422D60">
        <w:rPr>
          <w:rStyle w:val="FontStyle39"/>
          <w:sz w:val="24"/>
          <w:szCs w:val="24"/>
        </w:rPr>
        <w:t>«оптимистического» или «ак</w:t>
      </w:r>
      <w:r w:rsidR="00DA0611" w:rsidRPr="00422D60">
        <w:rPr>
          <w:rStyle w:val="FontStyle39"/>
          <w:sz w:val="24"/>
          <w:szCs w:val="24"/>
        </w:rPr>
        <w:softHyphen/>
        <w:t xml:space="preserve">тивного» холерика - субъекта 4-й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FD0F79" w:rsidRPr="00FD0F79">
        <w:rPr>
          <w:rStyle w:val="FontStyle77"/>
          <w:iCs/>
          <w:sz w:val="24"/>
          <w:szCs w:val="24"/>
        </w:rPr>
        <w:t xml:space="preserve">тринадцатой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DA0611" w:rsidRPr="00422D60">
        <w:rPr>
          <w:rStyle w:val="FontStyle40"/>
          <w:sz w:val="24"/>
          <w:szCs w:val="24"/>
        </w:rPr>
        <w:t>Бу/1 В/2 Г/2 А/2</w:t>
      </w:r>
      <w:r w:rsidRPr="008457A0">
        <w:rPr>
          <w:rStyle w:val="FontStyle35"/>
          <w:sz w:val="24"/>
          <w:szCs w:val="24"/>
        </w:rPr>
        <w:t>)</w:t>
      </w:r>
      <w:r w:rsidRPr="008457A0">
        <w:rPr>
          <w:rStyle w:val="FontStyle37"/>
          <w:sz w:val="24"/>
          <w:szCs w:val="24"/>
        </w:rPr>
        <w:t>,</w:t>
      </w:r>
      <w:r w:rsidRPr="008457A0">
        <w:rPr>
          <w:rFonts w:ascii="Times New Roman" w:hAnsi="Times New Roman" w:cs="Times New Roman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BD0D04" w:rsidRPr="00B82DEF" w:rsidRDefault="00BD0D0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lastRenderedPageBreak/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FD0F79" w:rsidRPr="00FD0F79">
        <w:rPr>
          <w:rStyle w:val="FontStyle77"/>
          <w:iCs/>
          <w:sz w:val="24"/>
          <w:szCs w:val="24"/>
        </w:rPr>
        <w:t>тринадцатой</w:t>
      </w:r>
      <w:r w:rsidRPr="00B82DEF">
        <w:rPr>
          <w:rStyle w:val="FontStyle37"/>
          <w:i w:val="0"/>
          <w:iCs w:val="0"/>
          <w:sz w:val="24"/>
          <w:szCs w:val="24"/>
        </w:rPr>
        <w:t xml:space="preserve"> 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8D3757" w:rsidRPr="0083193E">
        <w:rPr>
          <w:rStyle w:val="FontStyle76"/>
          <w:sz w:val="24"/>
          <w:szCs w:val="24"/>
        </w:rPr>
        <w:t>Вх/2 Б/1 А/1 Г/1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«зеркальные отношения» (схема 1),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6C34CC" w:rsidRPr="00422D60">
        <w:rPr>
          <w:rStyle w:val="FontStyle40"/>
          <w:sz w:val="24"/>
          <w:szCs w:val="24"/>
        </w:rPr>
        <w:t>Бу/1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6C34CC">
        <w:rPr>
          <w:rStyle w:val="FontStyle76"/>
          <w:sz w:val="24"/>
          <w:szCs w:val="24"/>
        </w:rPr>
        <w:t>Б</w:t>
      </w:r>
      <w:r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6C34CC"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х/2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6C34CC">
        <w:rPr>
          <w:rStyle w:val="FontStyle36"/>
          <w:i/>
          <w:iCs/>
          <w:sz w:val="24"/>
          <w:szCs w:val="24"/>
        </w:rPr>
        <w:t>В</w:t>
      </w:r>
      <w:r w:rsidRPr="00B6663D">
        <w:rPr>
          <w:rStyle w:val="FontStyle29"/>
          <w:i w:val="0"/>
          <w:iCs w:val="0"/>
          <w:sz w:val="24"/>
          <w:szCs w:val="24"/>
        </w:rPr>
        <w:t>/2</w:t>
      </w:r>
      <w:r>
        <w:rPr>
          <w:rStyle w:val="FontStyle29"/>
          <w:sz w:val="24"/>
          <w:szCs w:val="24"/>
        </w:rPr>
        <w:t>»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BD0D04" w:rsidRPr="00C91E27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C91E27">
        <w:rPr>
          <w:rStyle w:val="FontStyle37"/>
          <w:i w:val="0"/>
          <w:iCs w:val="0"/>
          <w:sz w:val="22"/>
          <w:szCs w:val="22"/>
        </w:rPr>
        <w:t xml:space="preserve">* </w:t>
      </w:r>
      <w:r w:rsidRPr="00C91E27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по указанным подфункциям. Так как информа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C91E27">
        <w:rPr>
          <w:rStyle w:val="FontStyle37"/>
          <w:sz w:val="22"/>
          <w:szCs w:val="22"/>
        </w:rPr>
        <w:t>ведущего</w:t>
      </w:r>
      <w:r w:rsidRPr="00C91E27">
        <w:rPr>
          <w:rStyle w:val="FontStyle37"/>
          <w:i w:val="0"/>
          <w:iCs w:val="0"/>
          <w:sz w:val="22"/>
          <w:szCs w:val="22"/>
        </w:rPr>
        <w:t xml:space="preserve">) </w:t>
      </w:r>
      <w:r w:rsidRPr="00C91E27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ром канале, где каждый из них выступает в роли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C91E27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C91E27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C91E27">
        <w:rPr>
          <w:rStyle w:val="FontStyle37"/>
          <w:sz w:val="22"/>
          <w:szCs w:val="22"/>
        </w:rPr>
        <w:t>ведомый</w:t>
      </w:r>
      <w:r w:rsidRPr="00C91E27">
        <w:rPr>
          <w:rStyle w:val="FontStyle37"/>
          <w:i w:val="0"/>
          <w:iCs w:val="0"/>
          <w:sz w:val="22"/>
          <w:szCs w:val="22"/>
        </w:rPr>
        <w:t>.</w:t>
      </w: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B72CC2" w:rsidRPr="004D7149" w:rsidRDefault="00B72CC2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72CC2" w:rsidRPr="004D7149" w:rsidSect="00FB2CBF">
          <w:headerReference w:type="even" r:id="rId600"/>
          <w:footerReference w:type="default" r:id="rId601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BD0D04" w:rsidRDefault="00BD0D0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D0D04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122" type="#_x0000_t202" style="position:absolute;left:0;text-align:left;margin-left:-193.9pt;margin-top:11.3pt;width:170.4pt;height:47.5pt;z-index:252102656;visibility:visible;mso-wrap-style:square;mso-width-percent:0;mso-wrap-distance-left:1.9pt;mso-wrap-distance-top:13.7pt;mso-wrap-distance-right:1.9pt;mso-wrap-distance-bottom:.7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wb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" filled="f" stroked="f">
            <v:textbox style="mso-next-textbox:#_x0000_s6122" inset="0,0,0,0">
              <w:txbxContent>
                <w:p w:rsidR="0073180E" w:rsidRDefault="0073180E" w:rsidP="00BD0D04"/>
              </w:txbxContent>
            </v:textbox>
            <w10:wrap type="topAndBottom" anchorx="margin"/>
          </v:shape>
        </w:pict>
      </w:r>
    </w:p>
    <w:p w:rsidR="00BD0D04" w:rsidRPr="00AD5326" w:rsidRDefault="00BD0D04" w:rsidP="00FB2CBF">
      <w:pPr>
        <w:pStyle w:val="Style2"/>
        <w:widowControl/>
        <w:spacing w:line="235" w:lineRule="exact"/>
        <w:ind w:left="-142" w:right="5" w:hanging="2126"/>
        <w:rPr>
          <w:rStyle w:val="FontStyle35"/>
          <w:b/>
          <w:bCs/>
          <w:i w:val="0"/>
          <w:iCs w:val="0"/>
          <w:sz w:val="24"/>
          <w:szCs w:val="24"/>
        </w:rPr>
        <w:sectPr w:rsidR="00BD0D04" w:rsidRPr="00AD5326" w:rsidSect="00FB2CBF">
          <w:headerReference w:type="even" r:id="rId602"/>
          <w:headerReference w:type="default" r:id="rId603"/>
          <w:type w:val="continuous"/>
          <w:pgSz w:w="8390" w:h="11905"/>
          <w:pgMar w:top="1167" w:right="281" w:bottom="1291" w:left="426" w:header="720" w:footer="720" w:gutter="0"/>
          <w:cols w:space="60"/>
          <w:noEndnote/>
        </w:sectPr>
      </w:pPr>
      <w:r>
        <w:rPr>
          <w:rStyle w:val="FontStyle35"/>
          <w:b/>
          <w:bCs/>
          <w:i w:val="0"/>
          <w:iCs w:val="0"/>
          <w:sz w:val="24"/>
          <w:szCs w:val="24"/>
        </w:rPr>
        <w:t xml:space="preserve">Схема </w:t>
      </w:r>
      <w:r w:rsidR="007964A8">
        <w:rPr>
          <w:rStyle w:val="FontStyle35"/>
          <w:b/>
          <w:bCs/>
          <w:i w:val="0"/>
          <w:iCs w:val="0"/>
          <w:sz w:val="24"/>
          <w:szCs w:val="24"/>
        </w:rPr>
        <w:t xml:space="preserve">     </w:t>
      </w:r>
      <w:r w:rsidRPr="00810307">
        <w:rPr>
          <w:rStyle w:val="FontStyle35"/>
          <w:b/>
          <w:bCs/>
          <w:i w:val="0"/>
          <w:iCs w:val="0"/>
          <w:sz w:val="24"/>
          <w:szCs w:val="24"/>
        </w:rPr>
        <w:t xml:space="preserve">1. </w:t>
      </w:r>
      <w:r>
        <w:rPr>
          <w:rStyle w:val="FontStyle35"/>
          <w:b/>
          <w:bCs/>
          <w:i w:val="0"/>
          <w:iCs w:val="0"/>
          <w:sz w:val="24"/>
          <w:szCs w:val="24"/>
        </w:rPr>
        <w:t>Типические зеркальные отношения</w:t>
      </w:r>
    </w:p>
    <w:p w:rsidR="00BD0D04" w:rsidRDefault="006C34CC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  <w:r>
        <w:rPr>
          <w:noProof/>
          <w:lang w:bidi="or-IN"/>
        </w:rPr>
        <w:lastRenderedPageBreak/>
        <w:drawing>
          <wp:inline distT="0" distB="0" distL="0" distR="0" wp14:anchorId="652235AB" wp14:editId="6C71C692">
            <wp:extent cx="2162810" cy="1239520"/>
            <wp:effectExtent l="0" t="0" r="889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D04" w:rsidRDefault="00BD0D04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72CC2" w:rsidRDefault="00B72CC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B72CC2" w:rsidRPr="005C5D26" w:rsidRDefault="00B72CC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слабых подфункций </w:t>
      </w:r>
      <w:r w:rsidRPr="00422D60">
        <w:rPr>
          <w:rStyle w:val="FontStyle40"/>
          <w:sz w:val="24"/>
          <w:szCs w:val="24"/>
        </w:rPr>
        <w:t>Г/2</w:t>
      </w:r>
      <w:r>
        <w:rPr>
          <w:rStyle w:val="FontStyle40"/>
          <w:sz w:val="24"/>
          <w:szCs w:val="24"/>
        </w:rPr>
        <w:t xml:space="preserve"> и</w:t>
      </w:r>
      <w:r w:rsidRPr="00422D60">
        <w:rPr>
          <w:rStyle w:val="FontStyle40"/>
          <w:sz w:val="24"/>
          <w:szCs w:val="24"/>
        </w:rPr>
        <w:t xml:space="preserve"> А/2</w:t>
      </w:r>
      <w:r>
        <w:rPr>
          <w:rStyle w:val="FontStyle36"/>
          <w:sz w:val="24"/>
          <w:szCs w:val="24"/>
        </w:rPr>
        <w:t>;</w:t>
      </w:r>
    </w:p>
    <w:p w:rsidR="00B72CC2" w:rsidRDefault="00B72CC2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слабых подфункций </w:t>
      </w:r>
      <w:r w:rsidRPr="0083193E">
        <w:rPr>
          <w:rStyle w:val="FontStyle76"/>
          <w:sz w:val="24"/>
          <w:szCs w:val="24"/>
        </w:rPr>
        <w:t>А/1</w:t>
      </w:r>
      <w:r>
        <w:rPr>
          <w:rStyle w:val="FontStyle76"/>
          <w:sz w:val="24"/>
          <w:szCs w:val="24"/>
        </w:rPr>
        <w:t xml:space="preserve"> и</w:t>
      </w:r>
      <w:r w:rsidRPr="0083193E">
        <w:rPr>
          <w:rStyle w:val="FontStyle76"/>
          <w:sz w:val="24"/>
          <w:szCs w:val="24"/>
        </w:rPr>
        <w:t xml:space="preserve"> Г/1</w:t>
      </w:r>
      <w:r w:rsidRPr="005C5D26">
        <w:rPr>
          <w:rStyle w:val="FontStyle36"/>
          <w:sz w:val="24"/>
          <w:szCs w:val="24"/>
        </w:rPr>
        <w:t>.</w:t>
      </w:r>
      <w:r w:rsidRPr="00047D50">
        <w:rPr>
          <w:rStyle w:val="FontStyle30"/>
          <w:sz w:val="24"/>
          <w:szCs w:val="24"/>
        </w:rPr>
        <w:t xml:space="preserve"> </w:t>
      </w:r>
    </w:p>
    <w:p w:rsidR="00B72CC2" w:rsidRPr="00D26D08" w:rsidRDefault="00B72CC2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>В совместной деятельности субъектов данных оношений происходит взаимная коррекция, (уточнение). При этом критика, как правило, является конструктивной, так как действительно может быть учтена.</w:t>
      </w:r>
      <w:r>
        <w:rPr>
          <w:rFonts w:ascii="Times New Roman" w:hAnsi="Times New Roman" w:cs="Times New Roman"/>
        </w:rPr>
        <w:t xml:space="preserve"> В данных отношениях, словно </w:t>
      </w:r>
      <w:r w:rsidRPr="00D26D08">
        <w:rPr>
          <w:rFonts w:ascii="Times New Roman" w:hAnsi="Times New Roman" w:cs="Times New Roman"/>
        </w:rPr>
        <w:t>в зеркале, слова одного воспринимаются подсознанием другого и реализуются в его поступках.</w:t>
      </w:r>
    </w:p>
    <w:p w:rsidR="00B72CC2" w:rsidRDefault="00B72CC2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дной работы, см. ниже, раздел «13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Pr="001C53DD">
        <w:rPr>
          <w:rStyle w:val="FontStyle36"/>
          <w:iCs/>
          <w:sz w:val="24"/>
          <w:szCs w:val="24"/>
        </w:rPr>
        <w:t xml:space="preserve">отношения </w:t>
      </w:r>
      <w:r w:rsidRPr="0083193E">
        <w:rPr>
          <w:rStyle w:val="FontStyle77"/>
          <w:sz w:val="24"/>
          <w:szCs w:val="24"/>
        </w:rPr>
        <w:t>«необщительного» и «сдержанного» мелан</w:t>
      </w:r>
      <w:r w:rsidRPr="0083193E">
        <w:rPr>
          <w:rStyle w:val="FontStyle77"/>
          <w:sz w:val="24"/>
          <w:szCs w:val="24"/>
        </w:rPr>
        <w:softHyphen/>
        <w:t>холика</w:t>
      </w:r>
      <w:r w:rsidRPr="007E3D98">
        <w:rPr>
          <w:rFonts w:ascii="Times New Roman" w:hAnsi="Times New Roman" w:cs="Times New Roman"/>
          <w:iCs/>
        </w:rPr>
        <w:t xml:space="preserve">, </w:t>
      </w:r>
      <w:r w:rsidRPr="007E3D98">
        <w:rPr>
          <w:rStyle w:val="FontStyle77"/>
          <w:iCs/>
          <w:sz w:val="24"/>
          <w:szCs w:val="24"/>
        </w:rPr>
        <w:t xml:space="preserve">субъектов </w:t>
      </w:r>
      <w:r w:rsidRPr="0083193E">
        <w:rPr>
          <w:rStyle w:val="FontStyle77"/>
          <w:sz w:val="24"/>
          <w:szCs w:val="24"/>
        </w:rPr>
        <w:t>тринадцатой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D0D04" w:rsidRDefault="00BD0D04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D0D04" w:rsidRDefault="00F67267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Pr="00B537AC">
        <w:rPr>
          <w:rStyle w:val="FontStyle36"/>
          <w:b/>
          <w:bCs/>
          <w:i/>
          <w:sz w:val="24"/>
          <w:szCs w:val="24"/>
        </w:rPr>
        <w:t>3</w:t>
      </w:r>
      <w:r w:rsidR="00BD0D04" w:rsidRPr="009F4818">
        <w:rPr>
          <w:rStyle w:val="FontStyle36"/>
          <w:b/>
          <w:bCs/>
          <w:i/>
          <w:sz w:val="24"/>
          <w:szCs w:val="24"/>
        </w:rPr>
        <w:t>.2.1.</w:t>
      </w:r>
      <w:r w:rsidR="00BD0D04">
        <w:rPr>
          <w:rStyle w:val="FontStyle36"/>
          <w:b/>
          <w:bCs/>
          <w:i/>
          <w:sz w:val="24"/>
          <w:szCs w:val="24"/>
        </w:rPr>
        <w:t>2.</w:t>
      </w:r>
      <w:r w:rsidR="00BD0D04" w:rsidRPr="009F4818">
        <w:rPr>
          <w:rStyle w:val="FontStyle36"/>
          <w:b/>
          <w:bCs/>
          <w:sz w:val="24"/>
          <w:szCs w:val="24"/>
        </w:rPr>
        <w:t xml:space="preserve"> </w:t>
      </w:r>
      <w:r w:rsidR="00BD0D04" w:rsidRPr="00FB34BE">
        <w:rPr>
          <w:rStyle w:val="FontStyle32"/>
          <w:sz w:val="24"/>
          <w:szCs w:val="24"/>
        </w:rPr>
        <w:t>Отношения</w:t>
      </w:r>
      <w:r w:rsidR="00BD0D04" w:rsidRPr="00FB34BE">
        <w:rPr>
          <w:rStyle w:val="FontStyle14"/>
          <w:i/>
          <w:iCs/>
          <w:sz w:val="24"/>
          <w:szCs w:val="24"/>
        </w:rPr>
        <w:t xml:space="preserve"> </w:t>
      </w:r>
      <w:r w:rsidR="00BD0D04" w:rsidRPr="00FB34BE">
        <w:rPr>
          <w:rStyle w:val="FontStyle14"/>
          <w:b/>
          <w:bCs/>
          <w:i/>
          <w:iCs/>
          <w:sz w:val="24"/>
          <w:szCs w:val="24"/>
        </w:rPr>
        <w:t>активации</w:t>
      </w:r>
      <w:r w:rsidR="00BD0D04" w:rsidRPr="00FB34BE">
        <w:rPr>
          <w:rStyle w:val="FontStyle32"/>
          <w:sz w:val="24"/>
          <w:szCs w:val="24"/>
        </w:rPr>
        <w:t>, реализуемые</w:t>
      </w:r>
      <w:r w:rsidR="00BD0D04">
        <w:rPr>
          <w:rStyle w:val="FontStyle32"/>
          <w:sz w:val="24"/>
          <w:szCs w:val="24"/>
        </w:rPr>
        <w:t xml:space="preserve"> </w:t>
      </w:r>
    </w:p>
    <w:p w:rsidR="00BD0D04" w:rsidRPr="00B537AC" w:rsidRDefault="00F67267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BB3DC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BB3DC1">
        <w:rPr>
          <w:rStyle w:val="FontStyle31"/>
          <w:b/>
          <w:bCs/>
          <w:iCs w:val="0"/>
          <w:sz w:val="24"/>
          <w:szCs w:val="24"/>
        </w:rPr>
        <w:t>Старательны</w:t>
      </w:r>
      <w:r w:rsidRPr="00F6726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Pr="00BB3DC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BB3DC1">
        <w:rPr>
          <w:rStyle w:val="FontStyle31"/>
          <w:b/>
          <w:bCs/>
          <w:iCs w:val="0"/>
          <w:sz w:val="24"/>
          <w:szCs w:val="24"/>
        </w:rPr>
        <w:t>Пассивны</w:t>
      </w:r>
      <w:r w:rsidRPr="00F6726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Pr="00BB3DC1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BB3DC1">
        <w:rPr>
          <w:rStyle w:val="FontStyle31"/>
          <w:b/>
          <w:bCs/>
          <w:iCs w:val="0"/>
          <w:sz w:val="24"/>
          <w:szCs w:val="24"/>
        </w:rPr>
        <w:t>флегматик</w:t>
      </w:r>
      <w:r w:rsidRPr="00F6726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ом</w:t>
      </w:r>
    </w:p>
    <w:p w:rsidR="00F67267" w:rsidRPr="00B537AC" w:rsidRDefault="00F67267" w:rsidP="00FB2CBF">
      <w:pPr>
        <w:pStyle w:val="Style7"/>
        <w:widowControl/>
        <w:spacing w:before="67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BD0D04" w:rsidRPr="00D33458" w:rsidRDefault="00BD0D0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D33458">
        <w:rPr>
          <w:rStyle w:val="FontStyle36"/>
          <w:sz w:val="24"/>
          <w:szCs w:val="24"/>
        </w:rPr>
        <w:t xml:space="preserve">Типические отношения </w:t>
      </w:r>
      <w:r w:rsidRPr="00D33458">
        <w:rPr>
          <w:rStyle w:val="FontStyle30"/>
          <w:sz w:val="24"/>
          <w:szCs w:val="24"/>
        </w:rPr>
        <w:t xml:space="preserve"> </w:t>
      </w:r>
      <w:r w:rsidR="006C34CC" w:rsidRPr="00373683">
        <w:rPr>
          <w:rStyle w:val="FontStyle39"/>
          <w:sz w:val="24"/>
          <w:szCs w:val="24"/>
        </w:rPr>
        <w:t>«старательного» или «пас</w:t>
      </w:r>
      <w:r w:rsidR="006C34CC" w:rsidRPr="00373683">
        <w:rPr>
          <w:rStyle w:val="FontStyle39"/>
          <w:sz w:val="24"/>
          <w:szCs w:val="24"/>
        </w:rPr>
        <w:softHyphen/>
        <w:t xml:space="preserve">сивного» флегматика - субъекта 12-й пары </w:t>
      </w:r>
      <w:r w:rsidRPr="00D33458">
        <w:rPr>
          <w:rStyle w:val="FontStyle36"/>
          <w:sz w:val="24"/>
          <w:szCs w:val="24"/>
        </w:rPr>
        <w:t xml:space="preserve">(партнера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D33458">
        <w:rPr>
          <w:rStyle w:val="FontStyle36"/>
          <w:sz w:val="24"/>
          <w:szCs w:val="24"/>
        </w:rPr>
        <w:t>далее Партнер) -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обусловливаются 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6C34CC" w:rsidRPr="00373683">
        <w:rPr>
          <w:rStyle w:val="FontStyle40"/>
          <w:sz w:val="24"/>
          <w:szCs w:val="24"/>
        </w:rPr>
        <w:t>Ау/2 Г/1 В/1 Б/1</w:t>
      </w:r>
      <w:r w:rsidRPr="00D33458">
        <w:rPr>
          <w:rStyle w:val="FontStyle37"/>
          <w:sz w:val="24"/>
          <w:szCs w:val="24"/>
        </w:rPr>
        <w:t>,</w:t>
      </w:r>
      <w:r w:rsidRPr="00D33458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D0D04" w:rsidRPr="00D33458" w:rsidRDefault="00BD0D0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D33458">
        <w:rPr>
          <w:rStyle w:val="27"/>
          <w:rFonts w:eastAsiaTheme="minorEastAsia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 xml:space="preserve">Поэтому </w:t>
      </w:r>
      <w:r w:rsidRPr="00D33458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D33458">
        <w:rPr>
          <w:rStyle w:val="FontStyle36"/>
          <w:sz w:val="24"/>
          <w:szCs w:val="24"/>
        </w:rPr>
        <w:t>(далее Личность, с</w:t>
      </w:r>
      <w:r w:rsidRPr="00D33458">
        <w:rPr>
          <w:rStyle w:val="FontStyle31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8D3757" w:rsidRPr="0083193E">
        <w:rPr>
          <w:rStyle w:val="FontStyle76"/>
          <w:sz w:val="24"/>
          <w:szCs w:val="24"/>
        </w:rPr>
        <w:t>Вх/2 Б/1 А/1 Г/1</w:t>
      </w:r>
      <w:r w:rsidRPr="00D33458">
        <w:rPr>
          <w:rStyle w:val="FontStyle36"/>
          <w:sz w:val="24"/>
          <w:szCs w:val="24"/>
        </w:rPr>
        <w:t>)</w:t>
      </w:r>
      <w:r w:rsidRPr="00D33458">
        <w:rPr>
          <w:rStyle w:val="FontStyle37"/>
          <w:sz w:val="24"/>
          <w:szCs w:val="24"/>
        </w:rPr>
        <w:t xml:space="preserve"> - </w:t>
      </w:r>
      <w:r w:rsidRPr="00D33458">
        <w:rPr>
          <w:rStyle w:val="FontStyle36"/>
          <w:sz w:val="24"/>
          <w:szCs w:val="24"/>
        </w:rPr>
        <w:t>будут складываться непротиворечивые и продук</w:t>
      </w:r>
      <w:r w:rsidRPr="00D33458">
        <w:rPr>
          <w:rStyle w:val="FontStyle36"/>
          <w:sz w:val="24"/>
          <w:szCs w:val="24"/>
        </w:rPr>
        <w:softHyphen/>
        <w:t xml:space="preserve">тивные </w:t>
      </w:r>
      <w:r w:rsidRPr="00D33458">
        <w:rPr>
          <w:rStyle w:val="FontStyle37"/>
          <w:i w:val="0"/>
          <w:iCs w:val="0"/>
          <w:sz w:val="24"/>
          <w:szCs w:val="24"/>
        </w:rPr>
        <w:t>«отношения активации» (схема 2),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в которых конфликты маловероят</w:t>
      </w:r>
      <w:r w:rsidRPr="00D33458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BD0D04" w:rsidRPr="00D33458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D33458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>одноаспектных</w:t>
      </w:r>
      <w:r w:rsidRPr="00D33458">
        <w:rPr>
          <w:rStyle w:val="FontStyle36"/>
          <w:i/>
          <w:iCs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задач:</w:t>
      </w:r>
    </w:p>
    <w:p w:rsidR="00BD0D04" w:rsidRPr="00D33458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lastRenderedPageBreak/>
        <w:t>- Партнер, посредством сильной творческой подфункции (</w:t>
      </w:r>
      <w:r w:rsidR="006C34CC">
        <w:rPr>
          <w:rStyle w:val="FontStyle32"/>
          <w:b w:val="0"/>
          <w:bCs w:val="0"/>
          <w:sz w:val="24"/>
          <w:szCs w:val="24"/>
        </w:rPr>
        <w:t>Г</w:t>
      </w:r>
      <w:r w:rsidRPr="00AE5A25">
        <w:rPr>
          <w:rStyle w:val="FontStyle32"/>
          <w:b w:val="0"/>
          <w:bCs w:val="0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BD0D04" w:rsidRPr="00D33458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6C34CC"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</w:t>
      </w:r>
    </w:p>
    <w:p w:rsidR="00BD0D04" w:rsidRPr="00D33458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6C34CC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BD0D04" w:rsidRPr="00D33458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6C34C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ведомого.*</w:t>
      </w:r>
    </w:p>
    <w:p w:rsidR="00BD0D04" w:rsidRPr="00443D7F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443D7F">
        <w:rPr>
          <w:rStyle w:val="FontStyle37"/>
          <w:i w:val="0"/>
          <w:iCs w:val="0"/>
          <w:sz w:val="22"/>
          <w:szCs w:val="22"/>
        </w:rPr>
        <w:t xml:space="preserve">* </w:t>
      </w:r>
      <w:r w:rsidRPr="00443D7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подфункциям.. Так как информа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443D7F">
        <w:rPr>
          <w:rStyle w:val="FontStyle37"/>
          <w:sz w:val="22"/>
          <w:szCs w:val="22"/>
        </w:rPr>
        <w:t>ведущего и</w:t>
      </w:r>
      <w:r w:rsidRPr="00443D7F">
        <w:rPr>
          <w:rStyle w:val="FontStyle30"/>
          <w:i/>
          <w:iCs/>
          <w:sz w:val="22"/>
          <w:szCs w:val="22"/>
        </w:rPr>
        <w:t xml:space="preserve"> мягко активизирует слабую подфункцию другого</w:t>
      </w:r>
      <w:r w:rsidRPr="00443D7F">
        <w:rPr>
          <w:rStyle w:val="FontStyle37"/>
          <w:i w:val="0"/>
          <w:iCs w:val="0"/>
          <w:sz w:val="22"/>
          <w:szCs w:val="22"/>
        </w:rPr>
        <w:t xml:space="preserve">) </w:t>
      </w:r>
      <w:r w:rsidRPr="00443D7F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Четвертом канале, где каждый из них выступает в роли продуктивного </w:t>
      </w:r>
      <w:r w:rsidRPr="00443D7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443D7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sz w:val="22"/>
          <w:szCs w:val="22"/>
        </w:rPr>
        <w:t>ведущего,</w:t>
      </w:r>
      <w:r w:rsidRPr="00443D7F">
        <w:rPr>
          <w:rStyle w:val="FontStyle37"/>
          <w:i w:val="0"/>
          <w:iCs w:val="0"/>
          <w:sz w:val="22"/>
          <w:szCs w:val="22"/>
        </w:rPr>
        <w:t xml:space="preserve"> </w:t>
      </w:r>
      <w:r w:rsidRPr="00443D7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443D7F">
        <w:rPr>
          <w:rStyle w:val="FontStyle37"/>
          <w:sz w:val="22"/>
          <w:szCs w:val="22"/>
        </w:rPr>
        <w:t>ведомый.</w:t>
      </w:r>
    </w:p>
    <w:p w:rsidR="00BD0D04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BD0D04" w:rsidRPr="005C5D26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подфункций </w:t>
      </w:r>
      <w:r w:rsidR="006C34CC">
        <w:rPr>
          <w:rStyle w:val="FontStyle40"/>
          <w:sz w:val="24"/>
          <w:szCs w:val="24"/>
        </w:rPr>
        <w:t>Ау/2 и</w:t>
      </w:r>
      <w:r w:rsidR="006C34CC" w:rsidRPr="00373683">
        <w:rPr>
          <w:rStyle w:val="FontStyle40"/>
          <w:sz w:val="24"/>
          <w:szCs w:val="24"/>
        </w:rPr>
        <w:t xml:space="preserve"> В/1</w:t>
      </w:r>
      <w:r>
        <w:rPr>
          <w:rStyle w:val="FontStyle31"/>
          <w:sz w:val="24"/>
          <w:szCs w:val="24"/>
        </w:rPr>
        <w:t>;</w:t>
      </w:r>
    </w:p>
    <w:p w:rsidR="00BD0D04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подфункций </w:t>
      </w:r>
      <w:r w:rsidR="006C34CC">
        <w:rPr>
          <w:rStyle w:val="FontStyle76"/>
          <w:sz w:val="24"/>
          <w:szCs w:val="24"/>
        </w:rPr>
        <w:t>Вх/2 и</w:t>
      </w:r>
      <w:r w:rsidR="006C34CC" w:rsidRPr="0083193E">
        <w:rPr>
          <w:rStyle w:val="FontStyle76"/>
          <w:sz w:val="24"/>
          <w:szCs w:val="24"/>
        </w:rPr>
        <w:t xml:space="preserve"> А/1</w:t>
      </w:r>
      <w:r w:rsidRPr="005C5D26">
        <w:rPr>
          <w:rStyle w:val="FontStyle36"/>
          <w:sz w:val="24"/>
          <w:szCs w:val="24"/>
        </w:rPr>
        <w:t>.</w:t>
      </w:r>
    </w:p>
    <w:p w:rsidR="00BD0D04" w:rsidRPr="00153D7E" w:rsidRDefault="00BD0D04" w:rsidP="00FB2CBF">
      <w:pPr>
        <w:pStyle w:val="Style1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153D7E">
        <w:rPr>
          <w:rFonts w:ascii="Times New Roman" w:hAnsi="Times New Roman" w:cs="Times New Roman"/>
        </w:rPr>
        <w:t xml:space="preserve">В межличностном взаимодействии «активаторы» как бы инициируют друг друга. Они имеют схожие цели в жизни и их отношения устанавливается намного быстрее, чем у других. </w:t>
      </w:r>
    </w:p>
    <w:p w:rsidR="00BD0D04" w:rsidRPr="00B825B6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 xml:space="preserve">     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37327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«13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37327B" w:rsidRPr="001C53DD">
        <w:rPr>
          <w:rStyle w:val="FontStyle36"/>
          <w:iCs/>
          <w:sz w:val="24"/>
          <w:szCs w:val="24"/>
        </w:rPr>
        <w:t xml:space="preserve">отношения </w:t>
      </w:r>
      <w:r w:rsidR="0037327B" w:rsidRPr="0083193E">
        <w:rPr>
          <w:rStyle w:val="FontStyle77"/>
          <w:sz w:val="24"/>
          <w:szCs w:val="24"/>
        </w:rPr>
        <w:t>«необщительного» и «сдержанного» мелан</w:t>
      </w:r>
      <w:r w:rsidR="0037327B" w:rsidRPr="0083193E">
        <w:rPr>
          <w:rStyle w:val="FontStyle77"/>
          <w:sz w:val="24"/>
          <w:szCs w:val="24"/>
        </w:rPr>
        <w:softHyphen/>
        <w:t>холика</w:t>
      </w:r>
      <w:r w:rsidR="0037327B" w:rsidRPr="007E3D98">
        <w:rPr>
          <w:rFonts w:ascii="Times New Roman" w:hAnsi="Times New Roman" w:cs="Times New Roman"/>
          <w:iCs/>
        </w:rPr>
        <w:t xml:space="preserve">, </w:t>
      </w:r>
      <w:r w:rsidR="0037327B" w:rsidRPr="007E3D98">
        <w:rPr>
          <w:rStyle w:val="FontStyle77"/>
          <w:iCs/>
          <w:sz w:val="24"/>
          <w:szCs w:val="24"/>
        </w:rPr>
        <w:t xml:space="preserve">субъектов </w:t>
      </w:r>
      <w:r w:rsidR="0037327B" w:rsidRPr="0083193E">
        <w:rPr>
          <w:rStyle w:val="FontStyle77"/>
          <w:sz w:val="24"/>
          <w:szCs w:val="24"/>
        </w:rPr>
        <w:t>тринадцатой</w:t>
      </w:r>
      <w:r w:rsidR="0037327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7327B" w:rsidRPr="009C3A56">
        <w:rPr>
          <w:rStyle w:val="FontStyle77"/>
          <w:iCs/>
          <w:sz w:val="24"/>
          <w:szCs w:val="24"/>
        </w:rPr>
        <w:t>пары</w:t>
      </w:r>
      <w:r w:rsidR="0037327B" w:rsidRPr="009C3A56">
        <w:rPr>
          <w:rStyle w:val="FontStyle32"/>
          <w:sz w:val="24"/>
          <w:szCs w:val="24"/>
        </w:rPr>
        <w:t>,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D0D04" w:rsidRPr="00772DC0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D0D04" w:rsidRPr="00700A85" w:rsidRDefault="00BD0D0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BD0D04" w:rsidRDefault="00BD0D0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t>С</w:t>
      </w: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хема 2.</w:t>
      </w:r>
      <w:r>
        <w:rPr>
          <w:rStyle w:val="FontStyle20"/>
          <w:rFonts w:ascii="Times New Roman" w:hAnsi="Times New Roman" w:cs="Times New Roman"/>
          <w:sz w:val="24"/>
          <w:szCs w:val="24"/>
        </w:rPr>
        <w:t xml:space="preserve"> Типические отношения активации</w:t>
      </w:r>
    </w:p>
    <w:p w:rsidR="00BD0D04" w:rsidRPr="001A3E75" w:rsidRDefault="00BD0D04" w:rsidP="00FB2CBF">
      <w:pPr>
        <w:pStyle w:val="Style7"/>
        <w:widowControl/>
        <w:spacing w:before="91" w:line="221" w:lineRule="exact"/>
        <w:ind w:left="-142" w:right="5"/>
        <w:jc w:val="both"/>
        <w:rPr>
          <w:rStyle w:val="FontStyle36"/>
          <w:b/>
          <w:bCs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 </w:t>
      </w:r>
    </w:p>
    <w:p w:rsidR="00BD0D04" w:rsidRPr="00264092" w:rsidRDefault="006C34CC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  <w:lang w:val="en-US"/>
        </w:rPr>
      </w:pPr>
      <w:r>
        <w:rPr>
          <w:noProof/>
          <w:lang w:bidi="or-IN"/>
        </w:rPr>
        <w:lastRenderedPageBreak/>
        <w:drawing>
          <wp:inline distT="0" distB="0" distL="0" distR="0" wp14:anchorId="63DBCCFE" wp14:editId="02541327">
            <wp:extent cx="3956685" cy="1239520"/>
            <wp:effectExtent l="0" t="0" r="5715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D04" w:rsidRDefault="00BD0D04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D0D04" w:rsidRPr="00B537AC" w:rsidRDefault="00BD0D04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F67267" w:rsidRPr="004B10E9">
        <w:rPr>
          <w:rStyle w:val="FontStyle36"/>
          <w:b/>
          <w:bCs/>
          <w:i/>
          <w:sz w:val="24"/>
          <w:szCs w:val="24"/>
        </w:rPr>
        <w:t>3</w:t>
      </w:r>
      <w:r w:rsidRPr="00B82DEF">
        <w:rPr>
          <w:rStyle w:val="FontStyle36"/>
          <w:b/>
          <w:bCs/>
          <w:i/>
          <w:sz w:val="24"/>
          <w:szCs w:val="24"/>
        </w:rPr>
        <w:t>.2.1.3.</w:t>
      </w:r>
      <w:r w:rsidRPr="00B82DEF">
        <w:rPr>
          <w:rStyle w:val="FontStyle36"/>
          <w:b/>
          <w:bCs/>
          <w:sz w:val="24"/>
          <w:szCs w:val="24"/>
        </w:rPr>
        <w:t xml:space="preserve"> </w:t>
      </w:r>
      <w:r w:rsidRPr="00B82DEF">
        <w:rPr>
          <w:rStyle w:val="FontStyle32"/>
          <w:sz w:val="24"/>
          <w:szCs w:val="24"/>
        </w:rPr>
        <w:t xml:space="preserve">Отношения </w:t>
      </w:r>
      <w:r w:rsidRPr="00B82DE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полного дополнения</w:t>
      </w:r>
      <w:r w:rsidRPr="00B82DEF">
        <w:rPr>
          <w:rStyle w:val="FontStyle32"/>
          <w:i w:val="0"/>
          <w:iCs w:val="0"/>
          <w:sz w:val="24"/>
          <w:szCs w:val="24"/>
        </w:rPr>
        <w:t xml:space="preserve">, </w:t>
      </w:r>
      <w:r w:rsidRPr="00B82DEF">
        <w:rPr>
          <w:rStyle w:val="FontStyle32"/>
          <w:sz w:val="24"/>
          <w:szCs w:val="24"/>
        </w:rPr>
        <w:t xml:space="preserve">реализуемые </w:t>
      </w:r>
      <w:r w:rsidR="004B10E9" w:rsidRPr="00FB05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4B10E9" w:rsidRPr="00FB0535">
        <w:rPr>
          <w:rStyle w:val="FontStyle31"/>
          <w:b/>
          <w:bCs/>
          <w:iCs w:val="0"/>
          <w:sz w:val="24"/>
          <w:szCs w:val="24"/>
        </w:rPr>
        <w:t>Общительны</w:t>
      </w:r>
      <w:r w:rsidR="004B10E9"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4B10E9" w:rsidRPr="00FB05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4B10E9" w:rsidRPr="00FB0535">
        <w:rPr>
          <w:rStyle w:val="FontStyle31"/>
          <w:b/>
          <w:bCs/>
          <w:iCs w:val="0"/>
          <w:sz w:val="24"/>
          <w:szCs w:val="24"/>
        </w:rPr>
        <w:t>Открыты</w:t>
      </w:r>
      <w:r w:rsidR="004B10E9"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сангвиником</w:t>
      </w:r>
    </w:p>
    <w:p w:rsidR="004B10E9" w:rsidRPr="00B537AC" w:rsidRDefault="004B10E9" w:rsidP="00FB2CBF">
      <w:pPr>
        <w:pStyle w:val="Style7"/>
        <w:widowControl/>
        <w:spacing w:before="67" w:line="276" w:lineRule="auto"/>
        <w:ind w:left="-142" w:right="5"/>
        <w:jc w:val="center"/>
      </w:pPr>
    </w:p>
    <w:p w:rsidR="00BD0D04" w:rsidRPr="00B82DEF" w:rsidRDefault="00BD0D0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D51D67" w:rsidRPr="00373683">
        <w:rPr>
          <w:rStyle w:val="FontStyle39"/>
          <w:sz w:val="24"/>
          <w:szCs w:val="24"/>
        </w:rPr>
        <w:t>«общительного» или «откры</w:t>
      </w:r>
      <w:r w:rsidR="00D51D67" w:rsidRPr="00373683">
        <w:rPr>
          <w:rStyle w:val="FontStyle39"/>
          <w:sz w:val="24"/>
          <w:szCs w:val="24"/>
        </w:rPr>
        <w:softHyphen/>
        <w:t xml:space="preserve">того» сангвиника - субъекта 5-й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 xml:space="preserve">далее </w:t>
      </w:r>
      <w:r w:rsidR="00D51D67" w:rsidRPr="00373683">
        <w:rPr>
          <w:rStyle w:val="FontStyle40"/>
          <w:sz w:val="24"/>
          <w:szCs w:val="24"/>
        </w:rPr>
        <w:t>Гх/1 А/2 Б/2 В/2</w:t>
      </w:r>
      <w:r w:rsidRPr="006308B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D0D04" w:rsidRPr="00B82DEF" w:rsidRDefault="00BD0D0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8D3757" w:rsidRPr="0083193E">
        <w:rPr>
          <w:rStyle w:val="FontStyle76"/>
          <w:sz w:val="24"/>
          <w:szCs w:val="24"/>
        </w:rPr>
        <w:t>Вх/2 Б/1 А/1 Г/1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«отношения</w:t>
      </w:r>
      <w:r w:rsidRPr="00B82DEF">
        <w:rPr>
          <w:rStyle w:val="FontStyle31"/>
          <w:i w:val="0"/>
          <w:iCs w:val="0"/>
          <w:sz w:val="24"/>
          <w:szCs w:val="24"/>
        </w:rPr>
        <w:t xml:space="preserve"> полного дополнения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3),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D51D67" w:rsidRPr="00373683">
        <w:rPr>
          <w:rStyle w:val="FontStyle40"/>
          <w:sz w:val="24"/>
          <w:szCs w:val="24"/>
        </w:rPr>
        <w:t>Гх/1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D51D67"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D51D67" w:rsidRPr="0083193E">
        <w:rPr>
          <w:rStyle w:val="FontStyle76"/>
          <w:sz w:val="24"/>
          <w:szCs w:val="24"/>
        </w:rPr>
        <w:t>Вх/2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D51D67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</w:t>
      </w:r>
      <w:r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BD0D04" w:rsidRPr="00B82DEF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B82DEF">
        <w:rPr>
          <w:rStyle w:val="FontStyle37"/>
          <w:i w:val="0"/>
          <w:iCs w:val="0"/>
          <w:sz w:val="22"/>
          <w:szCs w:val="22"/>
        </w:rPr>
        <w:t>ведущего и</w:t>
      </w:r>
      <w:r w:rsidRPr="00B82DEF">
        <w:rPr>
          <w:rStyle w:val="FontStyle30"/>
          <w:i/>
          <w:iCs/>
          <w:sz w:val="22"/>
          <w:szCs w:val="22"/>
        </w:rPr>
        <w:t xml:space="preserve"> активизирует слабую подфункцию другого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 </w:t>
      </w:r>
      <w:r w:rsidRPr="00B82DE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</w:t>
      </w:r>
      <w:r w:rsidRPr="00B82DEF">
        <w:rPr>
          <w:rStyle w:val="FontStyle36"/>
          <w:i/>
          <w:iCs/>
          <w:sz w:val="22"/>
          <w:szCs w:val="22"/>
        </w:rPr>
        <w:lastRenderedPageBreak/>
        <w:t xml:space="preserve">них выступает в роли </w:t>
      </w:r>
      <w:r w:rsidRPr="00B82DEF">
        <w:rPr>
          <w:rStyle w:val="FontStyle37"/>
          <w:sz w:val="22"/>
          <w:szCs w:val="22"/>
        </w:rPr>
        <w:t>ведомого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).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</w:t>
      </w:r>
      <w:r>
        <w:rPr>
          <w:rStyle w:val="FontStyle36"/>
          <w:sz w:val="24"/>
          <w:szCs w:val="24"/>
        </w:rPr>
        <w:t xml:space="preserve">артнер, посредством подфункций </w:t>
      </w:r>
      <w:r w:rsidR="00D51D67" w:rsidRPr="00373683">
        <w:rPr>
          <w:rStyle w:val="FontStyle40"/>
          <w:sz w:val="24"/>
          <w:szCs w:val="24"/>
        </w:rPr>
        <w:t xml:space="preserve">А/2 </w:t>
      </w:r>
      <w:r w:rsidR="00D51D67">
        <w:rPr>
          <w:rStyle w:val="FontStyle40"/>
          <w:sz w:val="24"/>
          <w:szCs w:val="24"/>
        </w:rPr>
        <w:t xml:space="preserve">и </w:t>
      </w:r>
      <w:r w:rsidR="00D51D67" w:rsidRPr="00373683">
        <w:rPr>
          <w:rStyle w:val="FontStyle40"/>
          <w:sz w:val="24"/>
          <w:szCs w:val="24"/>
        </w:rPr>
        <w:t>Б/2</w:t>
      </w:r>
      <w:r>
        <w:rPr>
          <w:rStyle w:val="FontStyle31"/>
          <w:sz w:val="24"/>
          <w:szCs w:val="24"/>
        </w:rPr>
        <w:t>;</w:t>
      </w:r>
    </w:p>
    <w:p w:rsidR="00BD0D04" w:rsidRPr="00D06369" w:rsidRDefault="00BD0D04" w:rsidP="00FB2CBF">
      <w:pPr>
        <w:pStyle w:val="Style2"/>
        <w:widowControl/>
        <w:spacing w:line="240" w:lineRule="auto"/>
        <w:ind w:left="-142" w:right="5" w:firstLine="346"/>
        <w:rPr>
          <w:rStyle w:val="FontStyle36"/>
          <w:sz w:val="24"/>
          <w:szCs w:val="24"/>
        </w:rPr>
      </w:pPr>
      <w:r w:rsidRPr="00D06369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Pr="00B653F9">
        <w:rPr>
          <w:rStyle w:val="FontStyle31"/>
          <w:sz w:val="24"/>
          <w:szCs w:val="24"/>
        </w:rPr>
        <w:t xml:space="preserve"> </w:t>
      </w:r>
      <w:r w:rsidR="00D51D67" w:rsidRPr="0083193E">
        <w:rPr>
          <w:rStyle w:val="FontStyle76"/>
          <w:sz w:val="24"/>
          <w:szCs w:val="24"/>
        </w:rPr>
        <w:t xml:space="preserve">Б/1 </w:t>
      </w:r>
      <w:r w:rsidR="00D51D67">
        <w:rPr>
          <w:rStyle w:val="FontStyle76"/>
          <w:sz w:val="24"/>
          <w:szCs w:val="24"/>
        </w:rPr>
        <w:t xml:space="preserve">и </w:t>
      </w:r>
      <w:r w:rsidR="00D51D67" w:rsidRPr="0083193E">
        <w:rPr>
          <w:rStyle w:val="FontStyle76"/>
          <w:sz w:val="24"/>
          <w:szCs w:val="24"/>
        </w:rPr>
        <w:t>А/1</w:t>
      </w:r>
      <w:r>
        <w:rPr>
          <w:rStyle w:val="FontStyle31"/>
          <w:sz w:val="24"/>
          <w:szCs w:val="24"/>
        </w:rPr>
        <w:t xml:space="preserve">.  </w:t>
      </w:r>
      <w:r>
        <w:rPr>
          <w:rStyle w:val="FontStyle36"/>
          <w:sz w:val="24"/>
          <w:szCs w:val="24"/>
        </w:rPr>
        <w:t xml:space="preserve"> </w:t>
      </w:r>
    </w:p>
    <w:p w:rsidR="00BD0D04" w:rsidRPr="00D06369" w:rsidRDefault="00BD0D04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D06369">
        <w:rPr>
          <w:sz w:val="24"/>
          <w:szCs w:val="24"/>
          <w:lang w:val="ru-RU"/>
        </w:rPr>
        <w:t>Особую ценность данные оношения представляют:</w:t>
      </w:r>
    </w:p>
    <w:p w:rsidR="00BD0D04" w:rsidRPr="00D06369" w:rsidRDefault="00BD0D04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во-первых, для выживания в неблагоприятных условиях социальной среды</w:t>
      </w:r>
      <w:r w:rsidRPr="00D06369">
        <w:rPr>
          <w:noProof w:val="0"/>
          <w:sz w:val="24"/>
          <w:szCs w:val="24"/>
          <w:lang w:val="ru-RU" w:bidi="or-IN"/>
        </w:rPr>
        <w:t>;</w:t>
      </w:r>
    </w:p>
    <w:p w:rsidR="00BD0D04" w:rsidRPr="00E82A90" w:rsidRDefault="00BD0D04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во-вторых, когда человек двигается вверх</w:t>
      </w:r>
      <w:r w:rsidRPr="00D06369">
        <w:rPr>
          <w:noProof w:val="0"/>
          <w:sz w:val="24"/>
          <w:szCs w:val="24"/>
          <w:lang w:val="ru-RU" w:bidi="or-IN"/>
        </w:rPr>
        <w:t xml:space="preserve"> (по карьерноной лестнице)</w:t>
      </w:r>
      <w:r w:rsidRPr="00E82A90">
        <w:rPr>
          <w:noProof w:val="0"/>
          <w:sz w:val="24"/>
          <w:szCs w:val="24"/>
          <w:lang w:val="ru-RU" w:bidi="or-IN"/>
        </w:rPr>
        <w:t xml:space="preserve"> в условиях острой конкуренции.</w:t>
      </w:r>
    </w:p>
    <w:p w:rsidR="00BD0D04" w:rsidRPr="008111CC" w:rsidRDefault="00BD0D04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жизне</w:t>
      </w:r>
      <w:r w:rsidRPr="005C3679">
        <w:rPr>
          <w:rFonts w:ascii="Times New Roman" w:hAnsi="Times New Roman" w:cs="Times New Roman"/>
        </w:rPr>
        <w:t xml:space="preserve">деятельности </w:t>
      </w:r>
      <w:r>
        <w:rPr>
          <w:rFonts w:ascii="Times New Roman" w:hAnsi="Times New Roman" w:cs="Times New Roman"/>
        </w:rPr>
        <w:t>обоих</w:t>
      </w:r>
      <w:r w:rsidRPr="005C3679">
        <w:rPr>
          <w:rFonts w:ascii="Times New Roman" w:hAnsi="Times New Roman" w:cs="Times New Roman"/>
        </w:rPr>
        <w:t xml:space="preserve"> данны</w:t>
      </w:r>
      <w:r>
        <w:rPr>
          <w:rFonts w:ascii="Times New Roman" w:hAnsi="Times New Roman" w:cs="Times New Roman"/>
        </w:rPr>
        <w:t>е оношения</w:t>
      </w:r>
      <w:r w:rsidRPr="008111CC">
        <w:rPr>
          <w:rFonts w:ascii="Arial" w:hAnsi="Arial" w:cs="Arial"/>
          <w:lang w:bidi="or-IN"/>
        </w:rPr>
        <w:t xml:space="preserve"> </w:t>
      </w:r>
      <w:r w:rsidRPr="00702347">
        <w:rPr>
          <w:rFonts w:ascii="Times New Roman" w:hAnsi="Times New Roman" w:cs="Times New Roman"/>
          <w:lang w:bidi="or-IN"/>
        </w:rPr>
        <w:t>самые удобные, в них не нужно приспосабливаться друг к другу. В такой паре каждый получает возможность заниматься посильным и интересным для себя делом.</w:t>
      </w:r>
      <w:r w:rsidRPr="005C3679">
        <w:rPr>
          <w:rFonts w:ascii="Times New Roman" w:hAnsi="Times New Roman" w:cs="Times New Roman"/>
        </w:rPr>
        <w:t xml:space="preserve"> </w:t>
      </w: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37327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«13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37327B" w:rsidRPr="001C53DD">
        <w:rPr>
          <w:rStyle w:val="FontStyle36"/>
          <w:iCs/>
          <w:sz w:val="24"/>
          <w:szCs w:val="24"/>
        </w:rPr>
        <w:t xml:space="preserve">отношения </w:t>
      </w:r>
      <w:r w:rsidR="0037327B" w:rsidRPr="0083193E">
        <w:rPr>
          <w:rStyle w:val="FontStyle77"/>
          <w:sz w:val="24"/>
          <w:szCs w:val="24"/>
        </w:rPr>
        <w:t>«необщительного» и «сдержанного» мелан</w:t>
      </w:r>
      <w:r w:rsidR="0037327B" w:rsidRPr="0083193E">
        <w:rPr>
          <w:rStyle w:val="FontStyle77"/>
          <w:sz w:val="24"/>
          <w:szCs w:val="24"/>
        </w:rPr>
        <w:softHyphen/>
        <w:t>холика</w:t>
      </w:r>
      <w:r w:rsidR="0037327B" w:rsidRPr="007E3D98">
        <w:rPr>
          <w:rFonts w:ascii="Times New Roman" w:hAnsi="Times New Roman" w:cs="Times New Roman"/>
          <w:iCs/>
        </w:rPr>
        <w:t xml:space="preserve">, </w:t>
      </w:r>
      <w:r w:rsidR="0037327B" w:rsidRPr="007E3D98">
        <w:rPr>
          <w:rStyle w:val="FontStyle77"/>
          <w:iCs/>
          <w:sz w:val="24"/>
          <w:szCs w:val="24"/>
        </w:rPr>
        <w:t xml:space="preserve">субъектов </w:t>
      </w:r>
      <w:r w:rsidR="0037327B" w:rsidRPr="0083193E">
        <w:rPr>
          <w:rStyle w:val="FontStyle77"/>
          <w:sz w:val="24"/>
          <w:szCs w:val="24"/>
        </w:rPr>
        <w:t>тринадцатой</w:t>
      </w:r>
      <w:r w:rsidR="0037327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7327B" w:rsidRPr="009C3A56">
        <w:rPr>
          <w:rStyle w:val="FontStyle77"/>
          <w:iCs/>
          <w:sz w:val="24"/>
          <w:szCs w:val="24"/>
        </w:rPr>
        <w:t>пары</w:t>
      </w:r>
      <w:r w:rsidR="0037327B" w:rsidRPr="009C3A56">
        <w:rPr>
          <w:rStyle w:val="FontStyle32"/>
          <w:sz w:val="24"/>
          <w:szCs w:val="24"/>
        </w:rPr>
        <w:t>,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BD0D04" w:rsidRPr="00A92800" w:rsidRDefault="00BD0D0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D0D04" w:rsidRPr="00A92800" w:rsidSect="00FB2CBF">
          <w:headerReference w:type="even" r:id="rId606"/>
          <w:footerReference w:type="default" r:id="rId607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</w:p>
    <w:p w:rsidR="00BD0D04" w:rsidRPr="00B82DEF" w:rsidRDefault="00BD0D04" w:rsidP="00FB2CBF">
      <w:pPr>
        <w:pStyle w:val="Style7"/>
        <w:widowControl/>
        <w:spacing w:before="182" w:line="221" w:lineRule="exact"/>
        <w:ind w:left="-142" w:right="5"/>
        <w:jc w:val="center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Схема 3. Типические отношения полного дополнения</w:t>
      </w:r>
    </w:p>
    <w:p w:rsidR="00BD0D04" w:rsidRDefault="00BD0D04" w:rsidP="00FB2CBF">
      <w:pPr>
        <w:pStyle w:val="Style7"/>
        <w:widowControl/>
        <w:spacing w:before="182" w:line="221" w:lineRule="exact"/>
        <w:ind w:left="-142" w:right="5"/>
        <w:rPr>
          <w:rStyle w:val="FontStyle20"/>
        </w:rPr>
        <w:sectPr w:rsidR="00BD0D04" w:rsidSect="00FB2CBF">
          <w:headerReference w:type="even" r:id="rId608"/>
          <w:headerReference w:type="default" r:id="rId609"/>
          <w:type w:val="continuous"/>
          <w:pgSz w:w="8390" w:h="11905"/>
          <w:pgMar w:top="1205" w:right="281" w:bottom="1297" w:left="426" w:header="720" w:footer="720" w:gutter="0"/>
          <w:cols w:space="60"/>
          <w:noEndnote/>
        </w:sectPr>
      </w:pPr>
    </w:p>
    <w:p w:rsidR="00BD0D04" w:rsidRPr="00223A0E" w:rsidRDefault="00BD0D04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D0D04" w:rsidRDefault="0073180E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noProof/>
        </w:rPr>
        <w:lastRenderedPageBreak/>
        <w:pict>
          <v:shape id="_x0000_s6126" type="#_x0000_t202" style="position:absolute;left:0;text-align:left;margin-left:0;margin-top:14.15pt;width:310.8pt;height:97.2pt;z-index:252104704;visibility:visible;mso-wrap-style:square;mso-width-percent:0;mso-height-percent:0;mso-wrap-distance-left:1.9pt;mso-wrap-distance-top:4.55pt;mso-wrap-distance-right:1.9pt;mso-wrap-distance-bottom:24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vPsw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" filled="f" stroked="f">
            <v:textbox inset="0,0,0,0">
              <w:txbxContent>
                <w:p w:rsidR="0073180E" w:rsidRDefault="0073180E" w:rsidP="00BD0D04">
                  <w:r>
                    <w:rPr>
                      <w:lang w:val="ru-RU" w:bidi="or-IN"/>
                    </w:rPr>
                    <w:drawing>
                      <wp:inline distT="0" distB="0" distL="0" distR="0" wp14:anchorId="00F0CA2C" wp14:editId="3088AC6A">
                        <wp:extent cx="2162810" cy="1230630"/>
                        <wp:effectExtent l="0" t="0" r="8890" b="7620"/>
                        <wp:docPr id="220" name="Рисунок 2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BD0D04">
        <w:rPr>
          <w:rStyle w:val="FontStyle36"/>
          <w:b/>
          <w:bCs/>
          <w:i/>
          <w:sz w:val="24"/>
          <w:szCs w:val="24"/>
        </w:rPr>
        <w:t>1</w:t>
      </w:r>
      <w:r w:rsidR="004B10E9" w:rsidRPr="00B537AC">
        <w:rPr>
          <w:rStyle w:val="FontStyle36"/>
          <w:b/>
          <w:bCs/>
          <w:i/>
          <w:sz w:val="24"/>
          <w:szCs w:val="24"/>
        </w:rPr>
        <w:t>3</w:t>
      </w:r>
      <w:r w:rsidR="00BD0D04" w:rsidRPr="009F4818">
        <w:rPr>
          <w:rStyle w:val="FontStyle36"/>
          <w:b/>
          <w:bCs/>
          <w:i/>
          <w:sz w:val="24"/>
          <w:szCs w:val="24"/>
        </w:rPr>
        <w:t>.2.1.</w:t>
      </w:r>
      <w:r w:rsidR="00BD0D04">
        <w:rPr>
          <w:rStyle w:val="FontStyle36"/>
          <w:b/>
          <w:bCs/>
          <w:i/>
          <w:sz w:val="24"/>
          <w:szCs w:val="24"/>
        </w:rPr>
        <w:t>4.</w:t>
      </w:r>
      <w:r w:rsidR="00BD0D04" w:rsidRPr="009F4818">
        <w:rPr>
          <w:rStyle w:val="FontStyle36"/>
          <w:b/>
          <w:bCs/>
          <w:sz w:val="24"/>
          <w:szCs w:val="24"/>
        </w:rPr>
        <w:t xml:space="preserve"> </w:t>
      </w:r>
      <w:r w:rsidR="00BD0D04" w:rsidRPr="00B97548">
        <w:rPr>
          <w:rStyle w:val="FontStyle36"/>
          <w:b/>
          <w:bCs/>
          <w:i/>
          <w:iCs/>
          <w:sz w:val="24"/>
          <w:szCs w:val="24"/>
        </w:rPr>
        <w:t>Д</w:t>
      </w:r>
      <w:r w:rsidR="00BD0D04" w:rsidRPr="00B9754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еловые отношения</w:t>
      </w:r>
      <w:r w:rsidR="00BD0D04" w:rsidRPr="00B97548">
        <w:rPr>
          <w:rStyle w:val="FontStyle32"/>
          <w:i w:val="0"/>
          <w:iCs w:val="0"/>
          <w:sz w:val="24"/>
          <w:szCs w:val="24"/>
        </w:rPr>
        <w:t>,</w:t>
      </w:r>
      <w:r w:rsidR="00BD0D04">
        <w:rPr>
          <w:rStyle w:val="FontStyle32"/>
          <w:i w:val="0"/>
          <w:iCs w:val="0"/>
          <w:sz w:val="24"/>
          <w:szCs w:val="24"/>
        </w:rPr>
        <w:t xml:space="preserve"> </w:t>
      </w:r>
      <w:r w:rsidR="00BD0D04">
        <w:rPr>
          <w:rStyle w:val="FontStyle32"/>
          <w:sz w:val="24"/>
          <w:szCs w:val="24"/>
        </w:rPr>
        <w:t>р</w:t>
      </w:r>
      <w:r w:rsidR="00BD0D04" w:rsidRPr="00F62477">
        <w:rPr>
          <w:rStyle w:val="FontStyle32"/>
          <w:sz w:val="24"/>
          <w:szCs w:val="24"/>
        </w:rPr>
        <w:t>еализуемые</w:t>
      </w:r>
      <w:r w:rsidR="00BD0D04">
        <w:rPr>
          <w:rStyle w:val="FontStyle32"/>
          <w:sz w:val="24"/>
          <w:szCs w:val="24"/>
        </w:rPr>
        <w:t xml:space="preserve"> </w:t>
      </w:r>
    </w:p>
    <w:p w:rsidR="00BD0D04" w:rsidRPr="00B537AC" w:rsidRDefault="004B10E9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FB05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FB0535">
        <w:rPr>
          <w:rStyle w:val="FontStyle31"/>
          <w:b/>
          <w:bCs/>
          <w:iCs w:val="0"/>
          <w:sz w:val="24"/>
          <w:szCs w:val="24"/>
        </w:rPr>
        <w:t>Тревожны</w:t>
      </w:r>
      <w:r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Pr="00FB05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FB0535">
        <w:rPr>
          <w:rStyle w:val="FontStyle31"/>
          <w:b/>
          <w:bCs/>
          <w:iCs w:val="0"/>
          <w:sz w:val="24"/>
          <w:szCs w:val="24"/>
        </w:rPr>
        <w:t>Раздраженны</w:t>
      </w:r>
      <w:r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меланхоликом</w:t>
      </w:r>
    </w:p>
    <w:p w:rsidR="004B10E9" w:rsidRPr="00B537AC" w:rsidRDefault="004B10E9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BD0D04" w:rsidRPr="00B82DEF" w:rsidRDefault="00BD0D0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D51D67" w:rsidRPr="00042CB0">
        <w:rPr>
          <w:rStyle w:val="FontStyle39"/>
          <w:sz w:val="24"/>
          <w:szCs w:val="24"/>
        </w:rPr>
        <w:t>«тревожного» или «раздра</w:t>
      </w:r>
      <w:r w:rsidR="00D51D67" w:rsidRPr="00042CB0">
        <w:rPr>
          <w:rStyle w:val="FontStyle39"/>
          <w:sz w:val="24"/>
          <w:szCs w:val="24"/>
        </w:rPr>
        <w:softHyphen/>
        <w:t xml:space="preserve">женного» меланхолика - субъекта 16-й пары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(</w:t>
      </w:r>
      <w:r w:rsidRPr="00B82DEF">
        <w:rPr>
          <w:rStyle w:val="FontStyle36"/>
          <w:sz w:val="24"/>
          <w:szCs w:val="24"/>
        </w:rPr>
        <w:t xml:space="preserve">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Pr="00231095">
        <w:rPr>
          <w:rStyle w:val="FontStyle77"/>
          <w:iCs/>
          <w:sz w:val="24"/>
          <w:szCs w:val="24"/>
        </w:rPr>
        <w:t>о</w:t>
      </w:r>
      <w:r w:rsidR="00830D82" w:rsidRPr="00830D82">
        <w:rPr>
          <w:rStyle w:val="FontStyle77"/>
          <w:iCs/>
          <w:sz w:val="24"/>
          <w:szCs w:val="24"/>
        </w:rPr>
        <w:t xml:space="preserve">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D51D67" w:rsidRPr="009E3D09">
        <w:rPr>
          <w:rStyle w:val="FontStyle40"/>
          <w:sz w:val="24"/>
          <w:szCs w:val="24"/>
        </w:rPr>
        <w:t>Гу/2 Б/1 А/1 В/1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),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BD0D04" w:rsidRPr="00B82DEF" w:rsidRDefault="00BD0D0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8D3757" w:rsidRPr="0083193E">
        <w:rPr>
          <w:rStyle w:val="FontStyle76"/>
          <w:sz w:val="24"/>
          <w:szCs w:val="24"/>
        </w:rPr>
        <w:t>Вх/2 Б/1 А/1 Г/1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i w:val="0"/>
          <w:iCs w:val="0"/>
          <w:sz w:val="24"/>
          <w:szCs w:val="24"/>
        </w:rPr>
        <w:t>деловые отно</w:t>
      </w:r>
      <w:r w:rsidRPr="00B82DEF">
        <w:rPr>
          <w:rStyle w:val="FontStyle31"/>
          <w:i w:val="0"/>
          <w:iCs w:val="0"/>
          <w:sz w:val="24"/>
          <w:szCs w:val="24"/>
        </w:rPr>
        <w:softHyphen/>
        <w:t>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4),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B82DEF">
        <w:rPr>
          <w:rStyle w:val="FontStyle36"/>
          <w:sz w:val="24"/>
          <w:szCs w:val="24"/>
        </w:rPr>
        <w:softHyphen/>
        <w:t>ным подфункциям.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В этих отношениях </w:t>
      </w:r>
      <w:r>
        <w:rPr>
          <w:rStyle w:val="FontStyle36"/>
          <w:sz w:val="24"/>
          <w:szCs w:val="24"/>
        </w:rPr>
        <w:t>участники</w:t>
      </w:r>
      <w:r w:rsidRPr="00B82DEF">
        <w:rPr>
          <w:rStyle w:val="FontStyle36"/>
          <w:sz w:val="24"/>
          <w:szCs w:val="24"/>
        </w:rPr>
        <w:t xml:space="preserve"> схожи тем, что оба, на равных участвуют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однотаспектных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задач, посредством подфункций </w:t>
      </w:r>
      <w:r w:rsidR="00D51D67">
        <w:rPr>
          <w:rStyle w:val="FontStyle36"/>
          <w:i/>
          <w:iCs/>
          <w:sz w:val="24"/>
          <w:szCs w:val="24"/>
        </w:rPr>
        <w:t>Б</w:t>
      </w:r>
      <w:r>
        <w:rPr>
          <w:rStyle w:val="FontStyle31"/>
          <w:sz w:val="24"/>
          <w:szCs w:val="24"/>
        </w:rPr>
        <w:t>/1</w:t>
      </w:r>
      <w:r w:rsidRPr="00B82DEF">
        <w:rPr>
          <w:rStyle w:val="FontStyle31"/>
          <w:sz w:val="24"/>
          <w:szCs w:val="24"/>
        </w:rPr>
        <w:t>.</w:t>
      </w:r>
      <w:r w:rsidRPr="00B82DEF">
        <w:rPr>
          <w:rStyle w:val="FontStyle37"/>
          <w:i w:val="0"/>
          <w:iCs w:val="0"/>
          <w:sz w:val="24"/>
          <w:szCs w:val="24"/>
        </w:rPr>
        <w:t>*</w:t>
      </w:r>
    </w:p>
    <w:p w:rsidR="00BD0D04" w:rsidRPr="00B82DEF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и Третьем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</w:t>
      </w:r>
      <w:r>
        <w:rPr>
          <w:rStyle w:val="FontStyle36"/>
          <w:sz w:val="24"/>
          <w:szCs w:val="24"/>
        </w:rPr>
        <w:t xml:space="preserve">ер, посредством подфункций </w:t>
      </w:r>
      <w:r w:rsidR="00D51D67" w:rsidRPr="009E3D09">
        <w:rPr>
          <w:rStyle w:val="FontStyle40"/>
          <w:sz w:val="24"/>
          <w:szCs w:val="24"/>
        </w:rPr>
        <w:t xml:space="preserve">Гу/2 </w:t>
      </w:r>
      <w:r w:rsidR="00D51D67">
        <w:rPr>
          <w:rStyle w:val="FontStyle40"/>
          <w:sz w:val="24"/>
          <w:szCs w:val="24"/>
        </w:rPr>
        <w:t>и</w:t>
      </w:r>
      <w:r w:rsidR="00D51D67" w:rsidRPr="009E3D09">
        <w:rPr>
          <w:rStyle w:val="FontStyle40"/>
          <w:sz w:val="24"/>
          <w:szCs w:val="24"/>
        </w:rPr>
        <w:t xml:space="preserve"> В/1</w:t>
      </w:r>
      <w:r>
        <w:rPr>
          <w:rStyle w:val="FontStyle35"/>
          <w:sz w:val="24"/>
          <w:szCs w:val="24"/>
        </w:rPr>
        <w:t>;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Pr="002B2C41">
        <w:rPr>
          <w:rStyle w:val="FontStyle76"/>
          <w:sz w:val="24"/>
          <w:szCs w:val="24"/>
        </w:rPr>
        <w:t xml:space="preserve"> </w:t>
      </w:r>
      <w:r w:rsidR="00D51D67" w:rsidRPr="0083193E">
        <w:rPr>
          <w:rStyle w:val="FontStyle76"/>
          <w:sz w:val="24"/>
          <w:szCs w:val="24"/>
        </w:rPr>
        <w:t xml:space="preserve">Вх/2 </w:t>
      </w:r>
      <w:r w:rsidR="00D51D67">
        <w:rPr>
          <w:rStyle w:val="FontStyle76"/>
          <w:sz w:val="24"/>
          <w:szCs w:val="24"/>
        </w:rPr>
        <w:t>и</w:t>
      </w:r>
      <w:r w:rsidR="00D51D67" w:rsidRPr="0083193E">
        <w:rPr>
          <w:rStyle w:val="FontStyle76"/>
          <w:sz w:val="24"/>
          <w:szCs w:val="24"/>
        </w:rPr>
        <w:t xml:space="preserve"> Г/1</w:t>
      </w:r>
      <w:r>
        <w:rPr>
          <w:rStyle w:val="FontStyle76"/>
          <w:sz w:val="24"/>
          <w:szCs w:val="24"/>
        </w:rPr>
        <w:t>.</w:t>
      </w:r>
    </w:p>
    <w:p w:rsidR="00BD0D04" w:rsidRDefault="00BD0D04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BD0D04" w:rsidRDefault="00BD0D04" w:rsidP="00FB2CBF">
      <w:pPr>
        <w:pStyle w:val="Style1"/>
        <w:widowControl/>
        <w:ind w:left="-142" w:right="5" w:firstLine="0"/>
        <w:rPr>
          <w:rStyle w:val="FontStyle31"/>
        </w:rPr>
        <w:sectPr w:rsidR="00BD0D04" w:rsidSect="00FB2CBF">
          <w:headerReference w:type="even" r:id="rId611"/>
          <w:headerReference w:type="default" r:id="rId612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BD0D04" w:rsidRPr="00B82DEF" w:rsidRDefault="00BD0D04" w:rsidP="00FB2CBF">
      <w:pPr>
        <w:pStyle w:val="Style7"/>
        <w:widowControl/>
        <w:spacing w:before="91" w:line="221" w:lineRule="exact"/>
        <w:ind w:left="-142" w:right="5" w:firstLine="142"/>
        <w:jc w:val="both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4. Типические деловые отношения</w:t>
      </w:r>
    </w:p>
    <w:p w:rsidR="00BD0D04" w:rsidRDefault="00BD0D04" w:rsidP="00FB2CBF">
      <w:pPr>
        <w:pStyle w:val="Style7"/>
        <w:widowControl/>
        <w:spacing w:before="91" w:line="221" w:lineRule="exact"/>
        <w:ind w:left="-142" w:right="5"/>
        <w:rPr>
          <w:rStyle w:val="FontStyle20"/>
        </w:rPr>
        <w:sectPr w:rsidR="00BD0D04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4170" w:space="1701"/>
            <w:col w:w="992"/>
          </w:cols>
          <w:noEndnote/>
        </w:sectPr>
      </w:pPr>
    </w:p>
    <w:p w:rsidR="00BD0D04" w:rsidRDefault="00BD0D04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0"/>
      </w:tblGrid>
      <w:tr w:rsidR="00D51D67" w:rsidTr="00B537AC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D51D67" w:rsidRDefault="00D51D67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Вх/2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51D67" w:rsidRDefault="00D51D67" w:rsidP="00FB2CBF">
            <w:pPr>
              <w:pStyle w:val="Style20"/>
              <w:widowControl/>
              <w:spacing w:line="787" w:lineRule="exact"/>
              <w:ind w:left="-142" w:right="5"/>
              <w:jc w:val="center"/>
              <w:rPr>
                <w:rStyle w:val="FontStyle24"/>
                <w:position w:val="-15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D51D67" w:rsidRDefault="00D51D67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Гу/2</w:t>
            </w:r>
          </w:p>
        </w:tc>
      </w:tr>
      <w:tr w:rsidR="00D51D67" w:rsidTr="00B537AC">
        <w:trPr>
          <w:trHeight w:val="28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51D67" w:rsidRDefault="00D51D67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1D67" w:rsidRDefault="00D51D67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D51D67" w:rsidRDefault="00D51D67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51D67" w:rsidRDefault="00D51D67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</w:tr>
      <w:tr w:rsidR="00D51D67" w:rsidTr="00B537AC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1D67" w:rsidRDefault="00D51D67" w:rsidP="00FB2CBF">
            <w:pPr>
              <w:ind w:left="-142" w:right="5"/>
              <w:rPr>
                <w:rStyle w:val="FontStyle30"/>
              </w:rPr>
            </w:pPr>
          </w:p>
          <w:p w:rsidR="00D51D67" w:rsidRDefault="00D51D67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51D67" w:rsidRDefault="00D51D67" w:rsidP="00FB2CBF">
            <w:pPr>
              <w:pStyle w:val="Style19"/>
              <w:widowControl/>
              <w:spacing w:line="451" w:lineRule="exact"/>
              <w:ind w:left="-142" w:right="5"/>
              <w:rPr>
                <w:rStyle w:val="FontStyle25"/>
                <w:position w:val="-12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1D67" w:rsidRDefault="00D51D67" w:rsidP="00FB2CBF">
            <w:pPr>
              <w:pStyle w:val="Style19"/>
              <w:widowControl/>
              <w:spacing w:line="451" w:lineRule="exact"/>
              <w:ind w:left="-142" w:right="5"/>
              <w:rPr>
                <w:rStyle w:val="FontStyle25"/>
                <w:position w:val="-12"/>
              </w:rPr>
            </w:pPr>
          </w:p>
          <w:p w:rsidR="00D51D67" w:rsidRDefault="00D51D67" w:rsidP="00FB2CBF">
            <w:pPr>
              <w:pStyle w:val="Style19"/>
              <w:widowControl/>
              <w:spacing w:line="451" w:lineRule="exact"/>
              <w:ind w:left="-142" w:right="5"/>
              <w:rPr>
                <w:rStyle w:val="FontStyle25"/>
                <w:position w:val="-12"/>
              </w:rPr>
            </w:pPr>
          </w:p>
        </w:tc>
      </w:tr>
      <w:tr w:rsidR="00D51D67" w:rsidTr="00B537AC">
        <w:trPr>
          <w:trHeight w:val="28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51D67" w:rsidRDefault="00D51D67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1D67" w:rsidRDefault="00D51D67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D51D67" w:rsidRDefault="00D51D67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51D67" w:rsidRDefault="00D51D67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</w:tr>
      <w:tr w:rsidR="00D51D67" w:rsidTr="00B537AC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1D67" w:rsidRDefault="00D51D67" w:rsidP="00FB2CBF">
            <w:pPr>
              <w:ind w:left="-142" w:right="5"/>
              <w:rPr>
                <w:rStyle w:val="FontStyle30"/>
              </w:rPr>
            </w:pPr>
          </w:p>
          <w:p w:rsidR="00D51D67" w:rsidRDefault="00D51D67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51D67" w:rsidRDefault="00D51D67" w:rsidP="00FB2CBF">
            <w:pPr>
              <w:pStyle w:val="Style16"/>
              <w:widowControl/>
              <w:spacing w:line="701" w:lineRule="exact"/>
              <w:ind w:left="-142" w:right="5"/>
              <w:jc w:val="center"/>
              <w:rPr>
                <w:rStyle w:val="FontStyle26"/>
                <w:position w:val="-16"/>
                <w:vertAlign w:val="superscrip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1D67" w:rsidRDefault="00D51D67" w:rsidP="00FB2CBF">
            <w:pPr>
              <w:pStyle w:val="Style16"/>
              <w:widowControl/>
              <w:spacing w:line="701" w:lineRule="exact"/>
              <w:ind w:left="-142" w:right="5"/>
              <w:jc w:val="center"/>
              <w:rPr>
                <w:rStyle w:val="FontStyle26"/>
                <w:position w:val="-16"/>
                <w:vertAlign w:val="superscript"/>
              </w:rPr>
            </w:pPr>
          </w:p>
          <w:p w:rsidR="00D51D67" w:rsidRDefault="00D51D67" w:rsidP="00FB2CBF">
            <w:pPr>
              <w:pStyle w:val="Style16"/>
              <w:widowControl/>
              <w:spacing w:line="701" w:lineRule="exact"/>
              <w:ind w:left="-142" w:right="5"/>
              <w:jc w:val="center"/>
              <w:rPr>
                <w:rStyle w:val="FontStyle26"/>
                <w:position w:val="-16"/>
                <w:vertAlign w:val="superscript"/>
              </w:rPr>
            </w:pPr>
          </w:p>
        </w:tc>
      </w:tr>
      <w:tr w:rsidR="00D51D67" w:rsidTr="00B537AC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1D67" w:rsidRDefault="00D51D67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51D67" w:rsidRDefault="00D51D67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D51D67" w:rsidRDefault="00D51D67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1D67" w:rsidRDefault="00D51D67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</w:tr>
    </w:tbl>
    <w:p w:rsidR="00BD0D04" w:rsidRDefault="00BD0D04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BD0D04" w:rsidRPr="00372CBA" w:rsidRDefault="00BD0D04" w:rsidP="00FB2CBF">
      <w:pPr>
        <w:pStyle w:val="Style8"/>
        <w:widowControl/>
        <w:spacing w:line="240" w:lineRule="exact"/>
        <w:ind w:left="-142" w:right="5"/>
        <w:jc w:val="left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 xml:space="preserve">В схеме оединенние </w:t>
      </w:r>
      <w:r>
        <w:rPr>
          <w:rFonts w:ascii="Times New Roman" w:hAnsi="Times New Roman" w:cs="Times New Roman"/>
          <w:i/>
          <w:iCs/>
        </w:rPr>
        <w:t>о</w:t>
      </w:r>
      <w:r w:rsidRPr="00372CBA">
        <w:rPr>
          <w:rFonts w:ascii="Times New Roman" w:hAnsi="Times New Roman" w:cs="Times New Roman"/>
          <w:i/>
          <w:iCs/>
        </w:rPr>
        <w:t>шибочное!</w:t>
      </w:r>
    </w:p>
    <w:p w:rsidR="00D51D67" w:rsidRDefault="00D51D67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Бх/1 и Б/1, А/2 и Ау/2 соединяют сплошные линии.</w:t>
      </w:r>
    </w:p>
    <w:p w:rsidR="00D51D67" w:rsidRDefault="00D51D67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Г/2 и Г/1, В/2 и В/1 соединяют пунктирные линии.</w:t>
      </w:r>
    </w:p>
    <w:p w:rsidR="00BD0D04" w:rsidRPr="00223A0E" w:rsidRDefault="00BD0D04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BD0D04" w:rsidRDefault="00BD0D04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В этих отношениях всегда присутствует чувство безопасности</w:t>
      </w:r>
      <w:r>
        <w:rPr>
          <w:sz w:val="24"/>
          <w:szCs w:val="24"/>
          <w:lang w:val="ru-RU"/>
        </w:rPr>
        <w:t>.</w:t>
      </w:r>
    </w:p>
    <w:p w:rsidR="00BD0D04" w:rsidRPr="003C62D0" w:rsidRDefault="00BD0D04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Pr="003C62D0">
        <w:rPr>
          <w:sz w:val="24"/>
          <w:szCs w:val="24"/>
          <w:lang w:val="ru-RU"/>
        </w:rPr>
        <w:t xml:space="preserve">ба чувствуют: </w:t>
      </w:r>
    </w:p>
    <w:p w:rsidR="00BD0D04" w:rsidRPr="003C62D0" w:rsidRDefault="00BD0D04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а) что от партнёра не может исходить угроза;</w:t>
      </w:r>
    </w:p>
    <w:p w:rsidR="00BD0D04" w:rsidRDefault="00BD0D04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б) гото</w:t>
      </w:r>
      <w:r>
        <w:rPr>
          <w:sz w:val="24"/>
          <w:szCs w:val="24"/>
          <w:lang w:val="ru-RU"/>
        </w:rPr>
        <w:t>вность партнёра к оказанию помо</w:t>
      </w:r>
      <w:r w:rsidRPr="003C62D0">
        <w:rPr>
          <w:sz w:val="24"/>
          <w:szCs w:val="24"/>
          <w:lang w:val="ru-RU"/>
        </w:rPr>
        <w:t>щи.</w:t>
      </w:r>
    </w:p>
    <w:p w:rsidR="00BD0D04" w:rsidRDefault="00BD0D04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ничего не имеют против, однако в то же время и ничего за. </w:t>
      </w:r>
    </w:p>
    <w:p w:rsidR="00BD0D04" w:rsidRPr="00722218" w:rsidRDefault="00BD0D04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Style w:val="FontStyle36"/>
          <w:b/>
          <w:bCs/>
          <w:i/>
          <w:sz w:val="24"/>
          <w:szCs w:val="24"/>
        </w:rPr>
      </w:pPr>
      <w:r w:rsidRPr="00722218">
        <w:rPr>
          <w:rFonts w:ascii="Times New Roman" w:hAnsi="Times New Roman" w:cs="Times New Roman"/>
        </w:rPr>
        <w:t>Возникает ощущение сбалансиованного минимума, в котором оба ощущают удовлетворение от общения с равным и не скучным партнёром.</w:t>
      </w:r>
    </w:p>
    <w:p w:rsidR="00BD0D04" w:rsidRDefault="00BD0D04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37327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«13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37327B" w:rsidRPr="001C53DD">
        <w:rPr>
          <w:rStyle w:val="FontStyle36"/>
          <w:iCs/>
          <w:sz w:val="24"/>
          <w:szCs w:val="24"/>
        </w:rPr>
        <w:t xml:space="preserve">отношения </w:t>
      </w:r>
      <w:r w:rsidR="0037327B" w:rsidRPr="0083193E">
        <w:rPr>
          <w:rStyle w:val="FontStyle77"/>
          <w:sz w:val="24"/>
          <w:szCs w:val="24"/>
        </w:rPr>
        <w:t>«необщительного» и «сдержанного» мелан</w:t>
      </w:r>
      <w:r w:rsidR="0037327B" w:rsidRPr="0083193E">
        <w:rPr>
          <w:rStyle w:val="FontStyle77"/>
          <w:sz w:val="24"/>
          <w:szCs w:val="24"/>
        </w:rPr>
        <w:softHyphen/>
        <w:t>холика</w:t>
      </w:r>
      <w:r w:rsidR="0037327B" w:rsidRPr="007E3D98">
        <w:rPr>
          <w:rFonts w:ascii="Times New Roman" w:hAnsi="Times New Roman" w:cs="Times New Roman"/>
          <w:iCs/>
        </w:rPr>
        <w:t xml:space="preserve">, </w:t>
      </w:r>
      <w:r w:rsidR="0037327B" w:rsidRPr="007E3D98">
        <w:rPr>
          <w:rStyle w:val="FontStyle77"/>
          <w:iCs/>
          <w:sz w:val="24"/>
          <w:szCs w:val="24"/>
        </w:rPr>
        <w:t xml:space="preserve">субъектов </w:t>
      </w:r>
      <w:r w:rsidR="0037327B" w:rsidRPr="0083193E">
        <w:rPr>
          <w:rStyle w:val="FontStyle77"/>
          <w:sz w:val="24"/>
          <w:szCs w:val="24"/>
        </w:rPr>
        <w:t>тринадцатой</w:t>
      </w:r>
      <w:r w:rsidR="0037327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7327B" w:rsidRPr="009C3A56">
        <w:rPr>
          <w:rStyle w:val="FontStyle77"/>
          <w:iCs/>
          <w:sz w:val="24"/>
          <w:szCs w:val="24"/>
        </w:rPr>
        <w:t>пары</w:t>
      </w:r>
      <w:r w:rsidR="0037327B" w:rsidRPr="009C3A56">
        <w:rPr>
          <w:rStyle w:val="FontStyle32"/>
          <w:sz w:val="24"/>
          <w:szCs w:val="24"/>
        </w:rPr>
        <w:t>,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D0D04" w:rsidRPr="00772DC0" w:rsidRDefault="00BD0D04" w:rsidP="00FB2CBF">
      <w:pPr>
        <w:pStyle w:val="Style1"/>
        <w:widowControl/>
        <w:spacing w:line="235" w:lineRule="exact"/>
        <w:ind w:left="-142" w:right="5"/>
        <w:rPr>
          <w:rStyle w:val="FontStyle36"/>
          <w:b/>
          <w:bCs/>
          <w:i/>
          <w:sz w:val="24"/>
          <w:szCs w:val="24"/>
        </w:rPr>
      </w:pPr>
    </w:p>
    <w:p w:rsidR="00BD0D04" w:rsidRPr="00B537AC" w:rsidRDefault="004B10E9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</w:t>
      </w:r>
      <w:r w:rsidRPr="00B537AC">
        <w:rPr>
          <w:rStyle w:val="FontStyle36"/>
          <w:b/>
          <w:bCs/>
          <w:i/>
          <w:sz w:val="24"/>
          <w:szCs w:val="24"/>
        </w:rPr>
        <w:t>3</w:t>
      </w:r>
      <w:r w:rsidR="00BD0D04" w:rsidRPr="009F4818">
        <w:rPr>
          <w:rStyle w:val="FontStyle36"/>
          <w:b/>
          <w:bCs/>
          <w:i/>
          <w:sz w:val="24"/>
          <w:szCs w:val="24"/>
        </w:rPr>
        <w:t>.2.1.</w:t>
      </w:r>
      <w:r w:rsidR="00BD0D04">
        <w:rPr>
          <w:rStyle w:val="FontStyle36"/>
          <w:b/>
          <w:bCs/>
          <w:i/>
          <w:sz w:val="24"/>
          <w:szCs w:val="24"/>
        </w:rPr>
        <w:t>5.</w:t>
      </w:r>
      <w:r w:rsidR="00BD0D04" w:rsidRPr="009F4818">
        <w:rPr>
          <w:rStyle w:val="FontStyle36"/>
          <w:b/>
          <w:bCs/>
          <w:sz w:val="24"/>
          <w:szCs w:val="24"/>
        </w:rPr>
        <w:t xml:space="preserve"> </w:t>
      </w:r>
      <w:r w:rsidR="00BD0D04" w:rsidRPr="007B4CB2">
        <w:rPr>
          <w:rStyle w:val="FontStyle36"/>
          <w:b/>
          <w:bCs/>
          <w:i/>
          <w:iCs/>
          <w:sz w:val="24"/>
          <w:szCs w:val="24"/>
        </w:rPr>
        <w:t>Родственн</w:t>
      </w:r>
      <w:r w:rsidR="00BD0D04" w:rsidRPr="007B4CB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ые отношения</w:t>
      </w:r>
      <w:r w:rsidR="00BD0D04" w:rsidRPr="007B4CB2">
        <w:rPr>
          <w:rStyle w:val="FontStyle32"/>
          <w:sz w:val="24"/>
          <w:szCs w:val="24"/>
        </w:rPr>
        <w:t>,</w:t>
      </w:r>
      <w:r w:rsidR="00BD0D04">
        <w:rPr>
          <w:rStyle w:val="FontStyle32"/>
          <w:sz w:val="24"/>
          <w:szCs w:val="24"/>
        </w:rPr>
        <w:t xml:space="preserve"> </w:t>
      </w:r>
      <w:r w:rsidR="00BD0D04" w:rsidRPr="007B4CB2">
        <w:rPr>
          <w:rStyle w:val="FontStyle32"/>
          <w:sz w:val="24"/>
          <w:szCs w:val="24"/>
        </w:rPr>
        <w:t xml:space="preserve">реализуемые </w:t>
      </w:r>
      <w:r w:rsidR="00BD0D0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BD0D04" w:rsidRPr="004C3C0B">
        <w:rPr>
          <w:rStyle w:val="FontStyle32"/>
          <w:iCs w:val="0"/>
          <w:sz w:val="24"/>
          <w:szCs w:val="24"/>
        </w:rPr>
        <w:t xml:space="preserve"> </w:t>
      </w:r>
      <w:r w:rsidRPr="00FB0535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Pr="004B10E9">
        <w:rPr>
          <w:rStyle w:val="FontStyle32"/>
          <w:iCs w:val="0"/>
          <w:sz w:val="24"/>
          <w:szCs w:val="24"/>
        </w:rPr>
        <w:t>Т</w:t>
      </w:r>
      <w:r w:rsidRPr="00FB0535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резвым» и «Пессимистическим» меланхоликом</w:t>
      </w:r>
    </w:p>
    <w:p w:rsidR="004B10E9" w:rsidRPr="00B537AC" w:rsidRDefault="004B10E9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BD0D04" w:rsidRPr="00B82DEF" w:rsidRDefault="00BD0D0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Pr="0093002F">
        <w:rPr>
          <w:rStyle w:val="FontStyle36"/>
          <w:sz w:val="24"/>
          <w:szCs w:val="24"/>
        </w:rPr>
        <w:t>«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надежного</w:t>
      </w:r>
      <w:r w:rsidRPr="0093002F">
        <w:rPr>
          <w:rStyle w:val="FontStyle36"/>
          <w:sz w:val="24"/>
          <w:szCs w:val="24"/>
        </w:rPr>
        <w:t xml:space="preserve">» или </w:t>
      </w:r>
      <w:r w:rsidRPr="008A5343">
        <w:rPr>
          <w:rStyle w:val="FontStyle32"/>
          <w:b w:val="0"/>
          <w:bCs w:val="0"/>
          <w:i w:val="0"/>
          <w:iCs w:val="0"/>
          <w:sz w:val="24"/>
          <w:szCs w:val="24"/>
        </w:rPr>
        <w:t>«целенап</w:t>
      </w:r>
      <w:r w:rsidRPr="008A5343">
        <w:rPr>
          <w:rStyle w:val="FontStyle32"/>
          <w:b w:val="0"/>
          <w:bCs w:val="0"/>
          <w:i w:val="0"/>
          <w:iCs w:val="0"/>
          <w:sz w:val="24"/>
          <w:szCs w:val="24"/>
        </w:rPr>
        <w:softHyphen/>
        <w:t xml:space="preserve">равленного» флегматика - субъекта 10-й 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>ций</w:t>
      </w:r>
      <w:r w:rsidRPr="00F2691D">
        <w:rPr>
          <w:rStyle w:val="FontStyle36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 </w:t>
      </w:r>
      <w:r w:rsidRPr="005748F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(</w:t>
      </w:r>
      <w:r w:rsidR="0042464F" w:rsidRPr="0057169A">
        <w:rPr>
          <w:rStyle w:val="FontStyle40"/>
          <w:sz w:val="24"/>
          <w:szCs w:val="24"/>
        </w:rPr>
        <w:t>Ву/2 А/1 Б/1 Г/1</w:t>
      </w:r>
      <w:r w:rsidRPr="006D63C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)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BD0D04" w:rsidRPr="00B82DEF" w:rsidRDefault="00BD0D0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8D3757" w:rsidRPr="0083193E">
        <w:rPr>
          <w:rStyle w:val="FontStyle76"/>
          <w:sz w:val="24"/>
          <w:szCs w:val="24"/>
        </w:rPr>
        <w:t>Вх/2 Б/1 А/1 Г/1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sz w:val="24"/>
          <w:szCs w:val="24"/>
        </w:rPr>
        <w:t>родственныге отношения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5),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подфункции (</w:t>
      </w:r>
      <w:r w:rsidR="00EF6749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5748F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="00EF6749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5748F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подфункции (</w:t>
      </w:r>
      <w:r w:rsidR="00EF6749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подфункции (</w:t>
      </w:r>
      <w:r w:rsidR="00EF6749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BD0D04" w:rsidRPr="00B97548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BD0D04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2D0556">
        <w:rPr>
          <w:rStyle w:val="FontStyle36"/>
          <w:sz w:val="24"/>
          <w:szCs w:val="24"/>
        </w:rPr>
        <w:t>Кроме того, оба, на равных и продуктивно участвуют в решении</w:t>
      </w:r>
      <w:r w:rsidRPr="002D0556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одно</w:t>
      </w:r>
      <w:r w:rsidRPr="002D0556">
        <w:rPr>
          <w:rStyle w:val="FontStyle37"/>
          <w:i w:val="0"/>
          <w:iCs w:val="0"/>
          <w:sz w:val="24"/>
          <w:szCs w:val="24"/>
        </w:rPr>
        <w:t>аспектных</w:t>
      </w:r>
      <w:r w:rsidRPr="002D0556">
        <w:rPr>
          <w:rStyle w:val="FontStyle36"/>
          <w:i/>
          <w:iCs/>
          <w:sz w:val="24"/>
          <w:szCs w:val="24"/>
        </w:rPr>
        <w:t xml:space="preserve"> </w:t>
      </w:r>
      <w:r w:rsidRPr="002D055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BD0D04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>
        <w:rPr>
          <w:rStyle w:val="FontStyle36"/>
          <w:sz w:val="24"/>
          <w:szCs w:val="24"/>
        </w:rPr>
        <w:t>-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EF6749">
        <w:rPr>
          <w:rStyle w:val="FontStyle76"/>
          <w:sz w:val="24"/>
          <w:szCs w:val="24"/>
        </w:rPr>
        <w:t>В</w:t>
      </w:r>
      <w:r w:rsidRPr="00B90850">
        <w:rPr>
          <w:rStyle w:val="FontStyle76"/>
          <w:sz w:val="24"/>
          <w:szCs w:val="24"/>
        </w:rPr>
        <w:t>у/2</w:t>
      </w:r>
      <w:r w:rsidRPr="00477D36">
        <w:rPr>
          <w:rStyle w:val="FontStyle76"/>
          <w:sz w:val="24"/>
          <w:szCs w:val="24"/>
        </w:rPr>
        <w:t xml:space="preserve"> </w:t>
      </w:r>
      <w:r>
        <w:rPr>
          <w:rStyle w:val="FontStyle76"/>
          <w:sz w:val="24"/>
          <w:szCs w:val="24"/>
        </w:rPr>
        <w:t>и</w:t>
      </w:r>
      <w:r w:rsidRPr="00477D36">
        <w:rPr>
          <w:rStyle w:val="FontStyle76"/>
          <w:sz w:val="24"/>
          <w:szCs w:val="24"/>
        </w:rPr>
        <w:t xml:space="preserve"> </w:t>
      </w:r>
      <w:r w:rsidR="00EF6749">
        <w:rPr>
          <w:rStyle w:val="FontStyle32"/>
          <w:b w:val="0"/>
          <w:bCs w:val="0"/>
          <w:sz w:val="24"/>
          <w:szCs w:val="24"/>
        </w:rPr>
        <w:t>В</w:t>
      </w:r>
      <w:r>
        <w:rPr>
          <w:rStyle w:val="FontStyle32"/>
          <w:b w:val="0"/>
          <w:bCs w:val="0"/>
          <w:sz w:val="24"/>
          <w:szCs w:val="24"/>
        </w:rPr>
        <w:t>х/2</w:t>
      </w:r>
      <w:r>
        <w:rPr>
          <w:rStyle w:val="FontStyle35"/>
          <w:sz w:val="24"/>
          <w:szCs w:val="24"/>
        </w:rPr>
        <w:t>;</w:t>
      </w:r>
    </w:p>
    <w:p w:rsidR="00BD0D04" w:rsidRPr="002D0556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- менее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EF6749">
        <w:rPr>
          <w:rStyle w:val="FontStyle76"/>
          <w:sz w:val="24"/>
          <w:szCs w:val="24"/>
        </w:rPr>
        <w:t>Г</w:t>
      </w:r>
      <w:r w:rsidRPr="00B90850">
        <w:rPr>
          <w:rStyle w:val="FontStyle76"/>
          <w:sz w:val="24"/>
          <w:szCs w:val="24"/>
        </w:rPr>
        <w:t>/1</w:t>
      </w:r>
      <w:r w:rsidRPr="002D0556">
        <w:rPr>
          <w:rStyle w:val="FontStyle31"/>
          <w:sz w:val="24"/>
          <w:szCs w:val="24"/>
        </w:rPr>
        <w:t>.</w:t>
      </w:r>
      <w:r w:rsidRPr="002D0556">
        <w:rPr>
          <w:rStyle w:val="FontStyle37"/>
          <w:i w:val="0"/>
          <w:iCs w:val="0"/>
          <w:sz w:val="24"/>
          <w:szCs w:val="24"/>
        </w:rPr>
        <w:t>*</w:t>
      </w:r>
    </w:p>
    <w:p w:rsidR="00BD0D04" w:rsidRPr="002D0556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 Первом и Четвертом каналах, где каждый из них выступает, как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так и в роли ведомого)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97548">
        <w:rPr>
          <w:rStyle w:val="FontStyle37"/>
          <w:i w:val="0"/>
          <w:iCs w:val="0"/>
          <w:sz w:val="22"/>
          <w:szCs w:val="22"/>
        </w:rPr>
        <w:t xml:space="preserve">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</w:t>
      </w:r>
      <w:r w:rsidRPr="00B97548">
        <w:rPr>
          <w:rStyle w:val="FontStyle36"/>
          <w:i/>
          <w:iCs/>
          <w:sz w:val="22"/>
          <w:szCs w:val="22"/>
        </w:rPr>
        <w:lastRenderedPageBreak/>
        <w:t>один однозначно понивает другой</w:t>
      </w:r>
      <w:r w:rsidRPr="00B97548">
        <w:rPr>
          <w:rStyle w:val="FontStyle37"/>
          <w:i w:val="0"/>
          <w:iCs w:val="0"/>
          <w:sz w:val="22"/>
          <w:szCs w:val="22"/>
        </w:rPr>
        <w:t xml:space="preserve">. </w:t>
      </w:r>
      <w:r w:rsidRPr="002D0556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BD0D04" w:rsidRPr="002D0556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 xml:space="preserve">При этом проявляется совместимость, с одной </w:t>
      </w:r>
      <w:r w:rsidRPr="00944CDE">
        <w:rPr>
          <w:rStyle w:val="FontStyle37"/>
          <w:sz w:val="22"/>
          <w:szCs w:val="22"/>
        </w:rPr>
        <w:t xml:space="preserve">стороны, по совпадению (подфункция </w:t>
      </w:r>
      <w:r w:rsidR="0011226E"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/1</w:t>
      </w:r>
      <w:r w:rsidRPr="00944CDE">
        <w:rPr>
          <w:rStyle w:val="FontStyle37"/>
          <w:sz w:val="22"/>
          <w:szCs w:val="22"/>
        </w:rPr>
        <w:t xml:space="preserve">), с другой - как по совпадению, так и по дополнению, подфункции </w:t>
      </w:r>
      <w:r w:rsidR="0011226E">
        <w:rPr>
          <w:rStyle w:val="FontStyle76"/>
          <w:sz w:val="24"/>
          <w:szCs w:val="24"/>
        </w:rPr>
        <w:t>В</w:t>
      </w:r>
      <w:r w:rsidRPr="00B90850">
        <w:rPr>
          <w:rStyle w:val="FontStyle76"/>
          <w:sz w:val="24"/>
          <w:szCs w:val="24"/>
        </w:rPr>
        <w:t>у/2</w:t>
      </w:r>
      <w:r w:rsidRPr="00477D36">
        <w:rPr>
          <w:rStyle w:val="FontStyle76"/>
          <w:sz w:val="24"/>
          <w:szCs w:val="24"/>
        </w:rPr>
        <w:t xml:space="preserve"> </w:t>
      </w:r>
      <w:r>
        <w:rPr>
          <w:rStyle w:val="FontStyle76"/>
          <w:sz w:val="24"/>
          <w:szCs w:val="24"/>
        </w:rPr>
        <w:t>и</w:t>
      </w:r>
      <w:r w:rsidRPr="00477D36">
        <w:rPr>
          <w:rStyle w:val="FontStyle76"/>
          <w:sz w:val="24"/>
          <w:szCs w:val="24"/>
        </w:rPr>
        <w:t xml:space="preserve"> </w:t>
      </w:r>
      <w:r w:rsidR="0011226E">
        <w:rPr>
          <w:rStyle w:val="FontStyle32"/>
          <w:b w:val="0"/>
          <w:bCs w:val="0"/>
          <w:sz w:val="24"/>
          <w:szCs w:val="24"/>
        </w:rPr>
        <w:t>В</w:t>
      </w:r>
      <w:r>
        <w:rPr>
          <w:rStyle w:val="FontStyle32"/>
          <w:b w:val="0"/>
          <w:bCs w:val="0"/>
          <w:sz w:val="24"/>
          <w:szCs w:val="24"/>
        </w:rPr>
        <w:t>х/2</w:t>
      </w:r>
      <w:r w:rsidRPr="00944CDE">
        <w:rPr>
          <w:rStyle w:val="FontStyle35"/>
          <w:sz w:val="22"/>
          <w:szCs w:val="22"/>
        </w:rPr>
        <w:t xml:space="preserve">, где </w:t>
      </w:r>
      <w:r w:rsidRPr="00944CDE">
        <w:rPr>
          <w:rStyle w:val="FontStyle31"/>
          <w:sz w:val="22"/>
          <w:szCs w:val="22"/>
        </w:rPr>
        <w:t>обусловливается взаимное дополнение ориентациями взаимодействия</w:t>
      </w:r>
      <w:r w:rsidRPr="00944CDE">
        <w:rPr>
          <w:rStyle w:val="FontStyle37"/>
          <w:sz w:val="22"/>
          <w:szCs w:val="22"/>
        </w:rPr>
        <w:t>.</w:t>
      </w:r>
    </w:p>
    <w:p w:rsidR="00BD0D04" w:rsidRPr="002D0556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Здесь Личность ориентируется:</w:t>
      </w:r>
    </w:p>
    <w:p w:rsidR="00BD0D04" w:rsidRPr="00B97548" w:rsidRDefault="00BD0D0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малый масштаб, подробные и детальные проработки;</w:t>
      </w:r>
    </w:p>
    <w:p w:rsidR="00BD0D04" w:rsidRPr="00B97548" w:rsidRDefault="00BD0D0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короткой дистанции;</w:t>
      </w:r>
    </w:p>
    <w:p w:rsidR="00BD0D04" w:rsidRPr="00B97548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движение в направлении присоединения, понимания, вовлечения в круг своих интересов.</w:t>
      </w:r>
    </w:p>
    <w:p w:rsidR="00BD0D04" w:rsidRPr="00B97548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 xml:space="preserve">Партнер же </w:t>
      </w:r>
      <w:r w:rsidRPr="002D0556">
        <w:rPr>
          <w:rStyle w:val="FontStyle37"/>
          <w:sz w:val="22"/>
          <w:szCs w:val="22"/>
        </w:rPr>
        <w:t>ориентируется:</w:t>
      </w:r>
    </w:p>
    <w:p w:rsidR="00BD0D04" w:rsidRPr="00B97548" w:rsidRDefault="00BD0D0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крупый масштаб, обобщенные выводы и создание целостной картины (характеристики);</w:t>
      </w:r>
    </w:p>
    <w:p w:rsidR="00BD0D04" w:rsidRPr="00B97548" w:rsidRDefault="00BD0D04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дистантности (длинной дистанции);</w:t>
      </w:r>
    </w:p>
    <w:p w:rsidR="00BD0D04" w:rsidRPr="00B97548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движенгие в направлении автономии (отделения), предачи собственных ресурсов (инвестиции).</w:t>
      </w:r>
    </w:p>
    <w:p w:rsidR="00BD0D04" w:rsidRDefault="00BD0D04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E65B7D">
        <w:rPr>
          <w:sz w:val="24"/>
          <w:szCs w:val="24"/>
          <w:lang w:val="ru-RU"/>
        </w:rPr>
        <w:t>В этих отношениях всегда присутствует чувство безопасности.</w:t>
      </w:r>
    </w:p>
    <w:p w:rsidR="00BD0D04" w:rsidRPr="00722218" w:rsidRDefault="00BD0D04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BD0D04" w:rsidRPr="00722218" w:rsidRDefault="00BD0D04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37327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«13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37327B" w:rsidRPr="001C53DD">
        <w:rPr>
          <w:rStyle w:val="FontStyle36"/>
          <w:iCs/>
          <w:sz w:val="24"/>
          <w:szCs w:val="24"/>
        </w:rPr>
        <w:t xml:space="preserve">отношения </w:t>
      </w:r>
      <w:r w:rsidR="0037327B" w:rsidRPr="0083193E">
        <w:rPr>
          <w:rStyle w:val="FontStyle77"/>
          <w:sz w:val="24"/>
          <w:szCs w:val="24"/>
        </w:rPr>
        <w:t>«необщительного» и «сдержанного» мелан</w:t>
      </w:r>
      <w:r w:rsidR="0037327B" w:rsidRPr="0083193E">
        <w:rPr>
          <w:rStyle w:val="FontStyle77"/>
          <w:sz w:val="24"/>
          <w:szCs w:val="24"/>
        </w:rPr>
        <w:softHyphen/>
        <w:t>холика</w:t>
      </w:r>
      <w:r w:rsidR="0037327B" w:rsidRPr="007E3D98">
        <w:rPr>
          <w:rFonts w:ascii="Times New Roman" w:hAnsi="Times New Roman" w:cs="Times New Roman"/>
          <w:iCs/>
        </w:rPr>
        <w:t xml:space="preserve">, </w:t>
      </w:r>
      <w:r w:rsidR="0037327B" w:rsidRPr="007E3D98">
        <w:rPr>
          <w:rStyle w:val="FontStyle77"/>
          <w:iCs/>
          <w:sz w:val="24"/>
          <w:szCs w:val="24"/>
        </w:rPr>
        <w:t xml:space="preserve">субъектов </w:t>
      </w:r>
      <w:r w:rsidR="0037327B" w:rsidRPr="0083193E">
        <w:rPr>
          <w:rStyle w:val="FontStyle77"/>
          <w:sz w:val="24"/>
          <w:szCs w:val="24"/>
        </w:rPr>
        <w:t>тринадцатой</w:t>
      </w:r>
      <w:r w:rsidR="0037327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7327B" w:rsidRPr="009C3A56">
        <w:rPr>
          <w:rStyle w:val="FontStyle77"/>
          <w:iCs/>
          <w:sz w:val="24"/>
          <w:szCs w:val="24"/>
        </w:rPr>
        <w:t>пары</w:t>
      </w:r>
      <w:r w:rsidR="0037327B" w:rsidRPr="009C3A56">
        <w:rPr>
          <w:rStyle w:val="FontStyle32"/>
          <w:sz w:val="24"/>
          <w:szCs w:val="24"/>
        </w:rPr>
        <w:t>,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11226E" w:rsidRDefault="0011226E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11226E" w:rsidTr="00B537AC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Вх/2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Ву/2</w:t>
            </w:r>
          </w:p>
        </w:tc>
      </w:tr>
      <w:tr w:rsidR="0011226E" w:rsidTr="00B537AC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ind w:left="-142" w:right="5"/>
              <w:rPr>
                <w:rStyle w:val="FontStyle30"/>
              </w:rPr>
            </w:pPr>
          </w:p>
          <w:p w:rsidR="0011226E" w:rsidRDefault="0011226E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1226E" w:rsidRDefault="0011226E" w:rsidP="00FB2CBF">
            <w:pPr>
              <w:pStyle w:val="Style12"/>
              <w:widowControl/>
              <w:tabs>
                <w:tab w:val="left" w:leader="dot" w:pos="1104"/>
              </w:tabs>
              <w:ind w:left="-142" w:right="5"/>
              <w:rPr>
                <w:rStyle w:val="FontStyle28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pStyle w:val="Style12"/>
              <w:widowControl/>
              <w:tabs>
                <w:tab w:val="left" w:leader="dot" w:pos="1104"/>
              </w:tabs>
              <w:ind w:left="-142" w:right="5"/>
              <w:rPr>
                <w:rStyle w:val="FontStyle28"/>
              </w:rPr>
            </w:pPr>
          </w:p>
          <w:p w:rsidR="0011226E" w:rsidRDefault="0011226E" w:rsidP="00FB2CBF">
            <w:pPr>
              <w:pStyle w:val="Style12"/>
              <w:widowControl/>
              <w:tabs>
                <w:tab w:val="left" w:leader="dot" w:pos="1104"/>
              </w:tabs>
              <w:ind w:left="-142" w:right="5"/>
              <w:rPr>
                <w:rStyle w:val="FontStyle28"/>
              </w:rPr>
            </w:pPr>
          </w:p>
        </w:tc>
      </w:tr>
      <w:tr w:rsidR="0011226E" w:rsidTr="00B537AC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</w:tr>
      <w:tr w:rsidR="0011226E" w:rsidTr="00B537AC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</w:tr>
      <w:tr w:rsidR="0011226E" w:rsidTr="00B537AC">
        <w:trPr>
          <w:trHeight w:val="28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lastRenderedPageBreak/>
              <w:t>Г/1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Г/1</w:t>
            </w:r>
          </w:p>
        </w:tc>
      </w:tr>
      <w:tr w:rsidR="0011226E" w:rsidTr="00B537AC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ind w:left="-142" w:right="5"/>
              <w:rPr>
                <w:rStyle w:val="FontStyle30"/>
              </w:rPr>
            </w:pPr>
          </w:p>
          <w:p w:rsidR="0011226E" w:rsidRDefault="0011226E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1226E" w:rsidRDefault="0011226E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pStyle w:val="Style12"/>
              <w:widowControl/>
              <w:ind w:left="-142" w:right="5"/>
            </w:pPr>
          </w:p>
          <w:p w:rsidR="0011226E" w:rsidRDefault="0011226E" w:rsidP="00FB2CBF">
            <w:pPr>
              <w:pStyle w:val="Style12"/>
              <w:widowControl/>
              <w:ind w:left="-142" w:right="5"/>
            </w:pPr>
          </w:p>
        </w:tc>
      </w:tr>
    </w:tbl>
    <w:p w:rsidR="00BD0D04" w:rsidRPr="00EC0567" w:rsidRDefault="00BD0D04" w:rsidP="00FB2CBF">
      <w:pPr>
        <w:ind w:left="-142" w:right="5"/>
        <w:rPr>
          <w:lang w:val="ru-RU"/>
        </w:rPr>
        <w:sectPr w:rsidR="00BD0D04" w:rsidRPr="00EC0567" w:rsidSect="00FB2CBF">
          <w:headerReference w:type="even" r:id="rId613"/>
          <w:footerReference w:type="default" r:id="rId614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BD0D04" w:rsidRPr="00372CBA" w:rsidRDefault="00BD0D04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схеме!</w:t>
      </w:r>
    </w:p>
    <w:p w:rsidR="00BD0D04" w:rsidRDefault="0011226E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Б/1 и Б/1, А/1 и А/1 </w:t>
      </w:r>
      <w:r w:rsidR="00BD0D04">
        <w:rPr>
          <w:rFonts w:ascii="Times New Roman" w:hAnsi="Times New Roman" w:cs="Times New Roman"/>
        </w:rPr>
        <w:t>соединяют сплошные линии.</w:t>
      </w:r>
    </w:p>
    <w:p w:rsidR="00BD0D04" w:rsidRPr="002D0556" w:rsidRDefault="00BD0D04" w:rsidP="00FB2CBF">
      <w:pPr>
        <w:pStyle w:val="Style7"/>
        <w:widowControl/>
        <w:spacing w:before="17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  <w:sectPr w:rsidR="00BD0D04" w:rsidRPr="002D0556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3408" w:space="346"/>
            <w:col w:w="3246"/>
          </w:cols>
          <w:noEndnote/>
        </w:sectPr>
      </w:pPr>
      <w:r w:rsidRPr="002D0556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5. Типические родственные отношения</w:t>
      </w:r>
    </w:p>
    <w:p w:rsidR="00BD0D04" w:rsidRPr="006E6BA5" w:rsidRDefault="00BD0D04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BD0D04" w:rsidRPr="00F542FF" w:rsidRDefault="00BD0D04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4B10E9" w:rsidRPr="00B537AC">
        <w:rPr>
          <w:rStyle w:val="FontStyle36"/>
          <w:b/>
          <w:bCs/>
          <w:i/>
          <w:sz w:val="24"/>
          <w:szCs w:val="24"/>
        </w:rPr>
        <w:t>3</w:t>
      </w:r>
      <w:r w:rsidRPr="00F542FF">
        <w:rPr>
          <w:rStyle w:val="FontStyle36"/>
          <w:b/>
          <w:bCs/>
          <w:i/>
          <w:sz w:val="24"/>
          <w:szCs w:val="24"/>
        </w:rPr>
        <w:t xml:space="preserve">.2.1.6. </w:t>
      </w:r>
      <w:r w:rsidRPr="00F542FF">
        <w:rPr>
          <w:rStyle w:val="FontStyle20"/>
          <w:rFonts w:ascii="Times New Roman" w:hAnsi="Times New Roman" w:cs="Times New Roman"/>
          <w:i/>
          <w:sz w:val="24"/>
          <w:szCs w:val="24"/>
        </w:rPr>
        <w:t>Отношения дополняющие наполовину</w:t>
      </w:r>
      <w:r w:rsidRPr="00F542FF">
        <w:rPr>
          <w:rStyle w:val="FontStyle32"/>
          <w:iCs w:val="0"/>
          <w:sz w:val="24"/>
          <w:szCs w:val="24"/>
        </w:rPr>
        <w:t>,</w:t>
      </w:r>
    </w:p>
    <w:p w:rsidR="00BD0D04" w:rsidRDefault="00BD0D04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F542FF">
        <w:rPr>
          <w:rStyle w:val="FontStyle32"/>
          <w:iCs w:val="0"/>
          <w:sz w:val="24"/>
          <w:szCs w:val="24"/>
        </w:rPr>
        <w:t xml:space="preserve">реализуемые </w:t>
      </w:r>
      <w:r w:rsidR="00487E47" w:rsidRPr="005B039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487E47" w:rsidRPr="005B039A">
        <w:rPr>
          <w:rStyle w:val="FontStyle31"/>
          <w:b/>
          <w:bCs/>
          <w:iCs w:val="0"/>
          <w:sz w:val="24"/>
          <w:szCs w:val="24"/>
        </w:rPr>
        <w:t>Разговорчивы</w:t>
      </w:r>
      <w:r w:rsidR="00487E47" w:rsidRPr="003E2F36">
        <w:rPr>
          <w:rStyle w:val="FontStyle31"/>
          <w:b/>
          <w:bCs/>
          <w:i w:val="0"/>
          <w:sz w:val="24"/>
          <w:szCs w:val="24"/>
        </w:rPr>
        <w:t>м</w:t>
      </w:r>
      <w:r w:rsidR="00487E47" w:rsidRPr="003E2F3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» и</w:t>
      </w:r>
      <w:r w:rsidR="00487E47" w:rsidRPr="005B039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487E47" w:rsidRPr="005B039A">
        <w:rPr>
          <w:rStyle w:val="FontStyle31"/>
          <w:b/>
          <w:bCs/>
          <w:iCs w:val="0"/>
          <w:sz w:val="24"/>
          <w:szCs w:val="24"/>
        </w:rPr>
        <w:t>Доступны</w:t>
      </w:r>
      <w:r w:rsidR="00487E47" w:rsidRPr="005B039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="00487E47" w:rsidRPr="003E2F3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BD0D04" w:rsidRPr="00F542FF" w:rsidRDefault="00BD0D04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BD0D04" w:rsidRPr="00F542FF" w:rsidRDefault="00BD0D0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F542FF">
        <w:rPr>
          <w:rStyle w:val="FontStyle36"/>
          <w:sz w:val="24"/>
          <w:szCs w:val="24"/>
        </w:rPr>
        <w:t xml:space="preserve">Типические отношения </w:t>
      </w:r>
      <w:r w:rsidRPr="00F542FF">
        <w:rPr>
          <w:rStyle w:val="FontStyle30"/>
          <w:sz w:val="24"/>
          <w:szCs w:val="24"/>
        </w:rPr>
        <w:t xml:space="preserve"> </w:t>
      </w:r>
      <w:r w:rsidR="0011226E">
        <w:rPr>
          <w:rStyle w:val="FontStyle39"/>
          <w:sz w:val="24"/>
          <w:szCs w:val="24"/>
        </w:rPr>
        <w:t>«разговорчивого» или</w:t>
      </w:r>
      <w:r w:rsidR="0011226E" w:rsidRPr="0057169A">
        <w:rPr>
          <w:rStyle w:val="FontStyle39"/>
          <w:sz w:val="24"/>
          <w:szCs w:val="24"/>
        </w:rPr>
        <w:t xml:space="preserve"> «до</w:t>
      </w:r>
      <w:r w:rsidR="0011226E" w:rsidRPr="0057169A">
        <w:rPr>
          <w:rStyle w:val="FontStyle39"/>
          <w:sz w:val="24"/>
          <w:szCs w:val="24"/>
        </w:rPr>
        <w:softHyphen/>
        <w:t xml:space="preserve">ступного» сангвиника - субъекта 6-й пары </w:t>
      </w:r>
      <w:r w:rsidRPr="00CB04E6">
        <w:rPr>
          <w:rStyle w:val="FontStyle35"/>
          <w:i w:val="0"/>
          <w:iCs w:val="0"/>
          <w:sz w:val="24"/>
          <w:szCs w:val="24"/>
        </w:rPr>
        <w:t>(</w:t>
      </w:r>
      <w:r w:rsidRPr="00F542FF">
        <w:rPr>
          <w:rStyle w:val="FontStyle36"/>
          <w:sz w:val="24"/>
          <w:szCs w:val="24"/>
        </w:rPr>
        <w:t xml:space="preserve">партнера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F542FF">
        <w:rPr>
          <w:rStyle w:val="FontStyle36"/>
          <w:sz w:val="24"/>
          <w:szCs w:val="24"/>
        </w:rPr>
        <w:t>далее Партнер) -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обусловливаются комбинацией подфунк</w:t>
      </w:r>
      <w:r w:rsidRPr="00F542FF">
        <w:rPr>
          <w:rStyle w:val="FontStyle36"/>
          <w:sz w:val="24"/>
          <w:szCs w:val="24"/>
        </w:rPr>
        <w:softHyphen/>
        <w:t>ций</w:t>
      </w:r>
      <w:r w:rsidRPr="002119A9">
        <w:rPr>
          <w:rStyle w:val="FontStyle37"/>
          <w:sz w:val="24"/>
          <w:szCs w:val="24"/>
        </w:rPr>
        <w:t xml:space="preserve"> </w:t>
      </w:r>
      <w:r>
        <w:rPr>
          <w:rStyle w:val="FontStyle37"/>
          <w:sz w:val="24"/>
          <w:szCs w:val="24"/>
        </w:rPr>
        <w:t xml:space="preserve"> </w:t>
      </w:r>
      <w:r w:rsidR="0011226E" w:rsidRPr="0057169A">
        <w:rPr>
          <w:rStyle w:val="FontStyle40"/>
          <w:sz w:val="24"/>
          <w:szCs w:val="24"/>
        </w:rPr>
        <w:t>Гу/1 Б/2 А/2 В/2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)</w:t>
      </w:r>
      <w:r w:rsidRPr="00F542FF">
        <w:rPr>
          <w:rStyle w:val="FontStyle37"/>
          <w:sz w:val="24"/>
          <w:szCs w:val="24"/>
        </w:rPr>
        <w:t>,</w:t>
      </w:r>
      <w:r w:rsidRPr="00F542F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D0D04" w:rsidRPr="00F542FF" w:rsidRDefault="00BD0D0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F542FF">
        <w:rPr>
          <w:rStyle w:val="27"/>
          <w:rFonts w:eastAsiaTheme="minorEastAsia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 xml:space="preserve">Поэтому </w:t>
      </w:r>
      <w:r w:rsidRPr="00F542F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F542FF">
        <w:rPr>
          <w:rStyle w:val="FontStyle36"/>
          <w:sz w:val="24"/>
          <w:szCs w:val="24"/>
        </w:rPr>
        <w:t>(далее Личность, с</w:t>
      </w:r>
      <w:r w:rsidRPr="00F542FF">
        <w:rPr>
          <w:rStyle w:val="FontStyle31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комбинацией подфунк</w:t>
      </w:r>
      <w:r w:rsidRPr="00F542FF">
        <w:rPr>
          <w:rStyle w:val="FontStyle36"/>
          <w:sz w:val="24"/>
          <w:szCs w:val="24"/>
        </w:rPr>
        <w:softHyphen/>
        <w:t>ций</w:t>
      </w:r>
      <w:r w:rsidRPr="00BB1610">
        <w:rPr>
          <w:rStyle w:val="FontStyle76"/>
          <w:sz w:val="24"/>
          <w:szCs w:val="24"/>
        </w:rPr>
        <w:t xml:space="preserve"> </w:t>
      </w:r>
      <w:r w:rsidR="008D3757" w:rsidRPr="0083193E">
        <w:rPr>
          <w:rStyle w:val="FontStyle76"/>
          <w:sz w:val="24"/>
          <w:szCs w:val="24"/>
        </w:rPr>
        <w:t>Вх/2 Б/1 А/1 Г/1</w:t>
      </w:r>
      <w:r w:rsidR="008D3757">
        <w:rPr>
          <w:rStyle w:val="FontStyle76"/>
          <w:sz w:val="24"/>
          <w:szCs w:val="24"/>
        </w:rPr>
        <w:t>)</w:t>
      </w:r>
      <w:r w:rsidRPr="0083193E">
        <w:rPr>
          <w:rStyle w:val="FontStyle76"/>
          <w:sz w:val="24"/>
          <w:szCs w:val="24"/>
        </w:rPr>
        <w:t xml:space="preserve"> </w:t>
      </w:r>
      <w:r w:rsidRPr="00F542FF">
        <w:rPr>
          <w:rStyle w:val="FontStyle37"/>
          <w:sz w:val="24"/>
          <w:szCs w:val="24"/>
        </w:rPr>
        <w:t xml:space="preserve">- </w:t>
      </w:r>
      <w:r w:rsidRPr="00F542F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F542FF">
        <w:rPr>
          <w:rStyle w:val="FontStyle36"/>
          <w:sz w:val="24"/>
          <w:szCs w:val="24"/>
        </w:rPr>
        <w:softHyphen/>
        <w:t xml:space="preserve">тивные </w:t>
      </w:r>
      <w:r w:rsidRPr="00F542FF">
        <w:rPr>
          <w:rStyle w:val="FontStyle37"/>
          <w:i w:val="0"/>
          <w:iCs w:val="0"/>
          <w:sz w:val="24"/>
          <w:szCs w:val="24"/>
        </w:rPr>
        <w:t>«отношения</w:t>
      </w:r>
      <w:r w:rsidRPr="00F542FF">
        <w:rPr>
          <w:rStyle w:val="FontStyle20"/>
          <w:rFonts w:ascii="Times New Roman" w:hAnsi="Times New Roman" w:cs="Times New Roman"/>
          <w:sz w:val="24"/>
          <w:szCs w:val="24"/>
        </w:rPr>
        <w:t xml:space="preserve"> </w:t>
      </w:r>
      <w:r w:rsidRPr="002C6A7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дополняющие наполовину</w:t>
      </w:r>
      <w:r w:rsidRPr="00F542FF">
        <w:rPr>
          <w:rStyle w:val="FontStyle37"/>
          <w:i w:val="0"/>
          <w:iCs w:val="0"/>
          <w:sz w:val="24"/>
          <w:szCs w:val="24"/>
        </w:rPr>
        <w:t>» (схема 6),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в которых конфликты маловероят</w:t>
      </w:r>
      <w:r w:rsidRPr="00F542F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F542FF">
        <w:rPr>
          <w:rStyle w:val="FontStyle36"/>
          <w:sz w:val="24"/>
          <w:szCs w:val="24"/>
        </w:rPr>
        <w:softHyphen/>
        <w:t>ным подфункциям.</w:t>
      </w:r>
    </w:p>
    <w:p w:rsidR="00BD0D04" w:rsidRPr="00F542F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>одноаспектных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BD0D04" w:rsidRPr="00F542F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11226E">
        <w:rPr>
          <w:rStyle w:val="FontStyle32"/>
          <w:b w:val="0"/>
          <w:bCs w:val="0"/>
          <w:sz w:val="24"/>
          <w:szCs w:val="24"/>
        </w:rPr>
        <w:t>Г</w:t>
      </w:r>
      <w:r>
        <w:rPr>
          <w:rStyle w:val="FontStyle32"/>
          <w:b w:val="0"/>
          <w:bCs w:val="0"/>
          <w:sz w:val="24"/>
          <w:szCs w:val="24"/>
        </w:rPr>
        <w:t>у</w:t>
      </w:r>
      <w:r w:rsidRPr="001F247A">
        <w:rPr>
          <w:rStyle w:val="FontStyle32"/>
          <w:b w:val="0"/>
          <w:bCs w:val="0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BD0D04" w:rsidRPr="00F542F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11226E"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</w:t>
      </w:r>
    </w:p>
    <w:p w:rsidR="00BD0D04" w:rsidRPr="00F542F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11226E">
        <w:rPr>
          <w:rStyle w:val="FontStyle76"/>
          <w:sz w:val="24"/>
          <w:szCs w:val="24"/>
        </w:rPr>
        <w:t>В</w:t>
      </w:r>
      <w:r>
        <w:rPr>
          <w:rStyle w:val="FontStyle76"/>
          <w:sz w:val="24"/>
          <w:szCs w:val="24"/>
        </w:rPr>
        <w:t>х</w:t>
      </w:r>
      <w:r w:rsidRPr="00B90850">
        <w:rPr>
          <w:rStyle w:val="FontStyle76"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BD0D04" w:rsidRPr="00F542F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11226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ведомого.*</w:t>
      </w:r>
    </w:p>
    <w:p w:rsidR="00BD0D04" w:rsidRPr="00F542FF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F542FF">
        <w:rPr>
          <w:rStyle w:val="FontStyle37"/>
          <w:i w:val="0"/>
          <w:iCs w:val="0"/>
          <w:sz w:val="22"/>
          <w:szCs w:val="22"/>
        </w:rPr>
        <w:t xml:space="preserve">* </w:t>
      </w:r>
      <w:r w:rsidRPr="00F542F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F542F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F542F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F542F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F542FF">
        <w:rPr>
          <w:rStyle w:val="FontStyle37"/>
          <w:i w:val="0"/>
          <w:iCs w:val="0"/>
          <w:sz w:val="22"/>
          <w:szCs w:val="22"/>
        </w:rPr>
        <w:t>ведомый.</w:t>
      </w:r>
    </w:p>
    <w:p w:rsidR="00BD0D04" w:rsidRPr="00F542F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lastRenderedPageBreak/>
        <w:t>Кроме того, оба избегают участвовать в решении</w:t>
      </w:r>
      <w:r w:rsidRPr="00F542FF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разноаспектных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BD0D04" w:rsidRPr="00F542F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подфункций (</w:t>
      </w:r>
      <w:r w:rsidR="0011226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/2 </w:t>
      </w:r>
      <w:r w:rsidR="0011226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и А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F542FF">
        <w:rPr>
          <w:rStyle w:val="FontStyle31"/>
          <w:sz w:val="24"/>
          <w:szCs w:val="24"/>
        </w:rPr>
        <w:t>)</w:t>
      </w:r>
    </w:p>
    <w:p w:rsidR="00BD0D04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подфункций (</w:t>
      </w:r>
      <w:r w:rsidR="0011226E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 xml:space="preserve">/1 </w:t>
      </w:r>
      <w:r w:rsidR="0011226E">
        <w:rPr>
          <w:rStyle w:val="FontStyle76"/>
          <w:sz w:val="24"/>
          <w:szCs w:val="24"/>
        </w:rPr>
        <w:t>и А</w:t>
      </w:r>
      <w:r w:rsidRPr="0083193E">
        <w:rPr>
          <w:rStyle w:val="FontStyle76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>).</w:t>
      </w:r>
    </w:p>
    <w:p w:rsidR="00BD0D04" w:rsidRDefault="00BD0D04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84357">
        <w:rPr>
          <w:sz w:val="24"/>
          <w:szCs w:val="24"/>
          <w:lang w:val="ru-RU"/>
        </w:rPr>
        <w:t xml:space="preserve">В отношениях неполного дополнения присутствует атмосфера взаимного тонизирования, что способствует постоянному поддержанию </w:t>
      </w:r>
      <w:r w:rsidRPr="00554BBD">
        <w:rPr>
          <w:sz w:val="24"/>
          <w:szCs w:val="24"/>
          <w:lang w:val="ru-RU"/>
        </w:rPr>
        <w:t xml:space="preserve">состояния работоспособности. </w:t>
      </w:r>
    </w:p>
    <w:p w:rsidR="00BD0D04" w:rsidRPr="00554BBD" w:rsidRDefault="00BD0D04" w:rsidP="00FB2CBF">
      <w:pPr>
        <w:spacing w:before="100" w:beforeAutospacing="1" w:after="100" w:afterAutospacing="1"/>
        <w:ind w:left="-142" w:right="5" w:firstLine="341"/>
        <w:jc w:val="both"/>
        <w:rPr>
          <w:lang w:val="ru-RU"/>
        </w:rPr>
      </w:pPr>
      <w:r w:rsidRPr="00554BBD">
        <w:rPr>
          <w:sz w:val="24"/>
          <w:szCs w:val="24"/>
          <w:lang w:val="ru-RU"/>
        </w:rPr>
        <w:t>Тонизирующий эффект достигается за счёт периодических встрясок, так как общение в данных отношениях контрастно: то радость сближения, то недоумение и разочарование.</w:t>
      </w: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37327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«13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37327B" w:rsidRPr="001C53DD">
        <w:rPr>
          <w:rStyle w:val="FontStyle36"/>
          <w:iCs/>
          <w:sz w:val="24"/>
          <w:szCs w:val="24"/>
        </w:rPr>
        <w:t xml:space="preserve">отношения </w:t>
      </w:r>
      <w:r w:rsidR="0037327B" w:rsidRPr="0083193E">
        <w:rPr>
          <w:rStyle w:val="FontStyle77"/>
          <w:sz w:val="24"/>
          <w:szCs w:val="24"/>
        </w:rPr>
        <w:t>«необщительного» и «сдержанного» мелан</w:t>
      </w:r>
      <w:r w:rsidR="0037327B" w:rsidRPr="0083193E">
        <w:rPr>
          <w:rStyle w:val="FontStyle77"/>
          <w:sz w:val="24"/>
          <w:szCs w:val="24"/>
        </w:rPr>
        <w:softHyphen/>
        <w:t>холика</w:t>
      </w:r>
      <w:r w:rsidR="0037327B" w:rsidRPr="007E3D98">
        <w:rPr>
          <w:rFonts w:ascii="Times New Roman" w:hAnsi="Times New Roman" w:cs="Times New Roman"/>
          <w:iCs/>
        </w:rPr>
        <w:t xml:space="preserve">, </w:t>
      </w:r>
      <w:r w:rsidR="0037327B" w:rsidRPr="007E3D98">
        <w:rPr>
          <w:rStyle w:val="FontStyle77"/>
          <w:iCs/>
          <w:sz w:val="24"/>
          <w:szCs w:val="24"/>
        </w:rPr>
        <w:t xml:space="preserve">субъектов </w:t>
      </w:r>
      <w:r w:rsidR="0037327B" w:rsidRPr="0083193E">
        <w:rPr>
          <w:rStyle w:val="FontStyle77"/>
          <w:sz w:val="24"/>
          <w:szCs w:val="24"/>
        </w:rPr>
        <w:t>тринадцатой</w:t>
      </w:r>
      <w:r w:rsidR="0037327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7327B" w:rsidRPr="009C3A56">
        <w:rPr>
          <w:rStyle w:val="FontStyle77"/>
          <w:iCs/>
          <w:sz w:val="24"/>
          <w:szCs w:val="24"/>
        </w:rPr>
        <w:t>пары</w:t>
      </w:r>
      <w:r w:rsidR="0037327B" w:rsidRPr="009C3A56">
        <w:rPr>
          <w:rStyle w:val="FontStyle32"/>
          <w:sz w:val="24"/>
          <w:szCs w:val="24"/>
        </w:rPr>
        <w:t>,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D0D04" w:rsidRDefault="00BD0D04" w:rsidP="00FB2CBF">
      <w:pPr>
        <w:pStyle w:val="Style1"/>
        <w:widowControl/>
        <w:ind w:left="-142" w:right="5" w:firstLine="346"/>
        <w:rPr>
          <w:rStyle w:val="FontStyle30"/>
        </w:rPr>
        <w:sectPr w:rsidR="00BD0D04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BD0D04" w:rsidRDefault="00BD0D0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D0D04" w:rsidRPr="002C6A73" w:rsidRDefault="00BD0D04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2C6A73">
        <w:rPr>
          <w:rStyle w:val="FontStyle20"/>
          <w:rFonts w:ascii="Times New Roman" w:hAnsi="Times New Roman" w:cs="Times New Roman"/>
          <w:sz w:val="24"/>
          <w:szCs w:val="24"/>
        </w:rPr>
        <w:t>Схема 6. Типические отношения, дополняющие наполовину</w:t>
      </w:r>
    </w:p>
    <w:p w:rsidR="00BD0D04" w:rsidRDefault="00BD0D04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BD0D04" w:rsidSect="00FB2CBF">
          <w:type w:val="continuous"/>
          <w:pgSz w:w="8390" w:h="11905"/>
          <w:pgMar w:top="1209" w:right="281" w:bottom="1311" w:left="426" w:header="720" w:footer="720" w:gutter="0"/>
          <w:cols w:num="2" w:space="720" w:equalWidth="0">
            <w:col w:w="3861" w:space="2"/>
            <w:col w:w="2356"/>
          </w:cols>
          <w:noEndnote/>
        </w:sectPr>
      </w:pPr>
    </w:p>
    <w:p w:rsidR="00BD0D04" w:rsidRDefault="00BD0D04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11226E" w:rsidTr="00B537AC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Вх/2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1226E" w:rsidRDefault="0011226E" w:rsidP="00FB2CBF">
            <w:pPr>
              <w:pStyle w:val="Style10"/>
              <w:widowControl/>
              <w:spacing w:line="499" w:lineRule="exact"/>
              <w:ind w:left="-142" w:right="5"/>
              <w:rPr>
                <w:rStyle w:val="FontStyle29"/>
                <w:position w:val="11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Гу/1</w:t>
            </w:r>
          </w:p>
        </w:tc>
      </w:tr>
      <w:tr w:rsidR="0011226E" w:rsidTr="00B537AC">
        <w:trPr>
          <w:trHeight w:val="28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Б/2</w:t>
            </w:r>
          </w:p>
        </w:tc>
      </w:tr>
      <w:tr w:rsidR="0011226E" w:rsidTr="00B537AC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ind w:left="-142" w:right="5"/>
              <w:rPr>
                <w:rStyle w:val="FontStyle30"/>
              </w:rPr>
            </w:pPr>
          </w:p>
          <w:p w:rsidR="0011226E" w:rsidRDefault="0011226E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11226E" w:rsidRDefault="0011226E" w:rsidP="00FB2CBF">
            <w:pPr>
              <w:pStyle w:val="Style12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pStyle w:val="Style12"/>
              <w:widowControl/>
              <w:ind w:left="-142" w:right="5"/>
            </w:pPr>
          </w:p>
          <w:p w:rsidR="0011226E" w:rsidRDefault="0011226E" w:rsidP="00FB2CBF">
            <w:pPr>
              <w:pStyle w:val="Style12"/>
              <w:widowControl/>
              <w:ind w:left="-142" w:right="5"/>
            </w:pPr>
          </w:p>
        </w:tc>
      </w:tr>
      <w:tr w:rsidR="0011226E" w:rsidTr="00B537AC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А/2</w:t>
            </w:r>
          </w:p>
        </w:tc>
      </w:tr>
      <w:tr w:rsidR="0011226E" w:rsidTr="00B537AC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226E" w:rsidRDefault="0011226E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В/2</w:t>
            </w:r>
          </w:p>
        </w:tc>
      </w:tr>
    </w:tbl>
    <w:p w:rsidR="00BD0D04" w:rsidRPr="00372CBA" w:rsidRDefault="00BD0D04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соединенние ошибочное!</w:t>
      </w:r>
    </w:p>
    <w:p w:rsidR="0011226E" w:rsidRDefault="0011226E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Вх/2 и В/2, Г/1 и Гу/1 соединяют сплошные линии.</w:t>
      </w:r>
    </w:p>
    <w:p w:rsidR="0011226E" w:rsidRDefault="0011226E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Б/1 и Б/2, А/1 и А/2 соединяют пунктирные линии.</w:t>
      </w:r>
    </w:p>
    <w:p w:rsidR="00BD0D04" w:rsidRDefault="00BD0D04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BD0D04" w:rsidRPr="00F542FF" w:rsidRDefault="00BD0D04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4B10E9" w:rsidRPr="004B10E9">
        <w:rPr>
          <w:rStyle w:val="FontStyle36"/>
          <w:b/>
          <w:bCs/>
          <w:i/>
          <w:sz w:val="24"/>
          <w:szCs w:val="24"/>
        </w:rPr>
        <w:t>3</w:t>
      </w:r>
      <w:r w:rsidRPr="00873163">
        <w:rPr>
          <w:rStyle w:val="FontStyle36"/>
          <w:b/>
          <w:bCs/>
          <w:i/>
          <w:sz w:val="24"/>
          <w:szCs w:val="24"/>
        </w:rPr>
        <w:t xml:space="preserve">.2.1.7. </w:t>
      </w:r>
      <w:r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Тождественные отношения</w:t>
      </w:r>
      <w:r w:rsidRPr="00873163">
        <w:rPr>
          <w:rStyle w:val="FontStyle32"/>
          <w:sz w:val="24"/>
          <w:szCs w:val="24"/>
        </w:rPr>
        <w:t>,</w:t>
      </w:r>
      <w:r w:rsidRPr="000031AA">
        <w:rPr>
          <w:rStyle w:val="FontStyle32"/>
          <w:sz w:val="24"/>
          <w:szCs w:val="24"/>
        </w:rPr>
        <w:t xml:space="preserve"> </w:t>
      </w:r>
      <w:r w:rsidRPr="00873163">
        <w:rPr>
          <w:rStyle w:val="FontStyle32"/>
          <w:sz w:val="24"/>
          <w:szCs w:val="24"/>
        </w:rPr>
        <w:t xml:space="preserve">реализуемые </w:t>
      </w:r>
      <w:r w:rsidRPr="000031AA">
        <w:rPr>
          <w:rStyle w:val="FontStyle32"/>
          <w:iCs w:val="0"/>
          <w:sz w:val="24"/>
          <w:szCs w:val="24"/>
        </w:rPr>
        <w:t xml:space="preserve"> </w:t>
      </w:r>
      <w:r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4B10E9" w:rsidRPr="00FB05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4B10E9" w:rsidRPr="00FB0535">
        <w:rPr>
          <w:rStyle w:val="FontStyle31"/>
          <w:b/>
          <w:bCs/>
          <w:iCs w:val="0"/>
          <w:sz w:val="24"/>
          <w:szCs w:val="24"/>
        </w:rPr>
        <w:t>Необщительны</w:t>
      </w:r>
      <w:r w:rsidR="004B10E9"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4B10E9" w:rsidRPr="00FB05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4B10E9" w:rsidRPr="00FB0535">
        <w:rPr>
          <w:rStyle w:val="FontStyle31"/>
          <w:b/>
          <w:bCs/>
          <w:iCs w:val="0"/>
          <w:sz w:val="24"/>
          <w:szCs w:val="24"/>
        </w:rPr>
        <w:t>Сдержанны</w:t>
      </w:r>
      <w:r w:rsidR="004B10E9"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меланхоликом</w:t>
      </w:r>
    </w:p>
    <w:p w:rsidR="00BD0D04" w:rsidRPr="00873163" w:rsidRDefault="00BD0D04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BD0D04" w:rsidRPr="00873163" w:rsidRDefault="00BD0D0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</w:t>
      </w:r>
      <w:r w:rsidR="0011226E">
        <w:rPr>
          <w:rStyle w:val="FontStyle39"/>
          <w:sz w:val="24"/>
          <w:szCs w:val="24"/>
        </w:rPr>
        <w:t>«необщительного» или</w:t>
      </w:r>
      <w:r w:rsidR="0011226E" w:rsidRPr="00587C1E">
        <w:rPr>
          <w:rStyle w:val="FontStyle39"/>
          <w:sz w:val="24"/>
          <w:szCs w:val="24"/>
        </w:rPr>
        <w:t xml:space="preserve"> «сдер</w:t>
      </w:r>
      <w:r w:rsidR="0011226E" w:rsidRPr="00587C1E">
        <w:rPr>
          <w:rStyle w:val="FontStyle39"/>
          <w:sz w:val="24"/>
          <w:szCs w:val="24"/>
        </w:rPr>
        <w:softHyphen/>
        <w:t xml:space="preserve">жанного» меланхолика - субъекта 13-й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обусловливаются комбинацией </w:t>
      </w:r>
      <w:r w:rsidRPr="00873163">
        <w:rPr>
          <w:rStyle w:val="FontStyle36"/>
          <w:sz w:val="24"/>
          <w:szCs w:val="24"/>
        </w:rPr>
        <w:lastRenderedPageBreak/>
        <w:t>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11226E" w:rsidRPr="00587C1E">
        <w:rPr>
          <w:rStyle w:val="FontStyle40"/>
          <w:sz w:val="24"/>
          <w:szCs w:val="24"/>
        </w:rPr>
        <w:t>Вх/2 Б/1 А/1 Г/1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D0D04" w:rsidRPr="00873163" w:rsidRDefault="00BD0D0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8D3757" w:rsidRPr="0083193E">
        <w:rPr>
          <w:rStyle w:val="FontStyle76"/>
          <w:sz w:val="24"/>
          <w:szCs w:val="24"/>
        </w:rPr>
        <w:t>Вх/2 Б/1 А/1 Г/1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>будут складываться непротиворечивые и продук</w:t>
      </w:r>
      <w:r w:rsidRPr="00873163">
        <w:rPr>
          <w:rStyle w:val="FontStyle36"/>
          <w:sz w:val="24"/>
          <w:szCs w:val="24"/>
        </w:rPr>
        <w:softHyphen/>
        <w:t xml:space="preserve">тивные </w:t>
      </w:r>
      <w:r w:rsidRPr="00873163">
        <w:rPr>
          <w:rStyle w:val="FontStyle37"/>
          <w:i w:val="0"/>
          <w:iCs w:val="0"/>
          <w:sz w:val="24"/>
          <w:szCs w:val="24"/>
        </w:rPr>
        <w:t>«</w:t>
      </w:r>
      <w:r w:rsidRPr="00873163">
        <w:rPr>
          <w:rStyle w:val="FontStyle31"/>
          <w:sz w:val="24"/>
          <w:szCs w:val="24"/>
        </w:rPr>
        <w:t>тождествен</w:t>
      </w:r>
      <w:r w:rsidRPr="00873163">
        <w:rPr>
          <w:rStyle w:val="FontStyle31"/>
          <w:sz w:val="24"/>
          <w:szCs w:val="24"/>
        </w:rPr>
        <w:softHyphen/>
        <w:t>ные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отношения» (схема 7),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конфликты маловероят</w:t>
      </w:r>
      <w:r w:rsidRPr="00873163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всем подфункциям.</w:t>
      </w:r>
    </w:p>
    <w:p w:rsidR="00BD0D04" w:rsidRPr="00873163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В этих отношениях участники схожи тем, что оба, на равных участвуют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однотаспектных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задач, посредством подфункций</w:t>
      </w:r>
      <w:r w:rsidRPr="00170BD6">
        <w:rPr>
          <w:rStyle w:val="FontStyle76"/>
          <w:sz w:val="24"/>
          <w:szCs w:val="24"/>
        </w:rPr>
        <w:t xml:space="preserve"> </w:t>
      </w:r>
      <w:r w:rsidR="006857A1" w:rsidRPr="00587C1E">
        <w:rPr>
          <w:rStyle w:val="FontStyle40"/>
          <w:sz w:val="24"/>
          <w:szCs w:val="24"/>
        </w:rPr>
        <w:t>Вх/2 Б/1 А/1 Г/1</w:t>
      </w:r>
      <w:r w:rsidRPr="00873163">
        <w:rPr>
          <w:rStyle w:val="FontStyle37"/>
          <w:i w:val="0"/>
          <w:iCs w:val="0"/>
          <w:sz w:val="24"/>
          <w:szCs w:val="24"/>
        </w:rPr>
        <w:t>.*</w:t>
      </w:r>
    </w:p>
    <w:p w:rsidR="00BD0D04" w:rsidRPr="00B82DEF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</w:t>
      </w:r>
      <w:r>
        <w:rPr>
          <w:rStyle w:val="FontStyle36"/>
          <w:i/>
          <w:iCs/>
          <w:sz w:val="22"/>
          <w:szCs w:val="22"/>
        </w:rPr>
        <w:t>всех</w:t>
      </w:r>
      <w:r w:rsidRPr="00B82DEF">
        <w:rPr>
          <w:rStyle w:val="FontStyle36"/>
          <w:i/>
          <w:iCs/>
          <w:sz w:val="22"/>
          <w:szCs w:val="22"/>
        </w:rPr>
        <w:t xml:space="preserve">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BD0D04" w:rsidRPr="00F84357" w:rsidRDefault="00BD0D0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Типические межличностные отношения «тождества» исключительно продуктивны в контактах «учитель-уче</w:t>
      </w:r>
      <w:r w:rsidRPr="00F84357">
        <w:rPr>
          <w:rStyle w:val="FontStyle30"/>
          <w:sz w:val="24"/>
          <w:szCs w:val="24"/>
        </w:rPr>
        <w:softHyphen/>
        <w:t xml:space="preserve">ник», ибо никто не может научить быстрее и объяснить понятнее, чем </w:t>
      </w:r>
      <w:r w:rsidRPr="00F84357">
        <w:rPr>
          <w:rStyle w:val="FontStyle31"/>
          <w:i w:val="0"/>
          <w:iCs w:val="0"/>
          <w:sz w:val="24"/>
          <w:szCs w:val="24"/>
        </w:rPr>
        <w:t>«тождик». Поэтому такие отношения</w:t>
      </w:r>
      <w:r w:rsidRPr="00F84357">
        <w:rPr>
          <w:rStyle w:val="FontStyle31"/>
          <w:sz w:val="24"/>
          <w:szCs w:val="24"/>
        </w:rPr>
        <w:t xml:space="preserve"> </w:t>
      </w:r>
      <w:r w:rsidRPr="00F84357">
        <w:rPr>
          <w:rStyle w:val="FontStyle30"/>
          <w:sz w:val="24"/>
          <w:szCs w:val="24"/>
        </w:rPr>
        <w:t>могут обеспечивать, например, высшему менеджменту возможность значительного увеличения «охвата» количества руководителей нижестоящего звена управления, так как данные отношения обусловливают высокую проводимость информации в межличностном взаимодействии и тем самым, с одной стороны, сокращают время общения, с другой - обеспечивают возможность сохранять высокую управляемость подчиненными руководителями.</w:t>
      </w:r>
    </w:p>
    <w:p w:rsidR="00BD0D04" w:rsidRPr="00F84357" w:rsidRDefault="00BD0D0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При этом важно помнить, как только их знания выравниваются, они могут начать конкурировать и становятся менее интересны друг другу, так как оба и информированы одинаково, и одинаково реагируют на одни и те же</w:t>
      </w:r>
      <w:r>
        <w:rPr>
          <w:rStyle w:val="FontStyle30"/>
          <w:sz w:val="24"/>
          <w:szCs w:val="24"/>
        </w:rPr>
        <w:t xml:space="preserve"> раздражители. Поэтому данные о</w:t>
      </w:r>
      <w:r w:rsidRPr="00F84357">
        <w:rPr>
          <w:rStyle w:val="FontStyle30"/>
          <w:sz w:val="24"/>
          <w:szCs w:val="24"/>
        </w:rPr>
        <w:t>тношения являются более продуктивными при соблюдении ролевых позиций «учитель» и «ученик».</w:t>
      </w:r>
    </w:p>
    <w:p w:rsidR="00BD0D04" w:rsidRPr="006E6BA5" w:rsidRDefault="00BD0D0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  <w:sectPr w:rsidR="00BD0D04" w:rsidRPr="006E6BA5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BD0D04" w:rsidRDefault="00BD0D04" w:rsidP="00FB2CBF">
      <w:pPr>
        <w:pStyle w:val="Style1"/>
        <w:widowControl/>
        <w:spacing w:line="240" w:lineRule="auto"/>
        <w:ind w:left="-142" w:right="5"/>
        <w:rPr>
          <w:rStyle w:val="FontStyle30"/>
        </w:rPr>
      </w:pPr>
    </w:p>
    <w:p w:rsidR="00BD0D04" w:rsidRPr="00F72374" w:rsidRDefault="00BD0D04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7. Типические тождественные </w:t>
      </w:r>
      <w:r>
        <w:rPr>
          <w:rStyle w:val="FontStyle20"/>
          <w:rFonts w:ascii="Times New Roman" w:hAnsi="Times New Roman" w:cs="Times New Roman"/>
          <w:sz w:val="24"/>
          <w:szCs w:val="24"/>
        </w:rPr>
        <w:t>о</w:t>
      </w: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>тношения</w:t>
      </w:r>
    </w:p>
    <w:p w:rsidR="00BD0D04" w:rsidRDefault="00BD0D04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BD0D04" w:rsidSect="00FB2CBF">
          <w:headerReference w:type="even" r:id="rId615"/>
          <w:headerReference w:type="default" r:id="rId616"/>
          <w:type w:val="continuous"/>
          <w:pgSz w:w="8390" w:h="11905"/>
          <w:pgMar w:top="1195" w:right="281" w:bottom="1291" w:left="426" w:header="720" w:footer="720" w:gutter="0"/>
          <w:cols w:num="2" w:space="720" w:equalWidth="0">
            <w:col w:w="5402" w:space="2"/>
            <w:col w:w="820"/>
          </w:cols>
          <w:noEndnote/>
        </w:sectPr>
      </w:pPr>
    </w:p>
    <w:p w:rsidR="00BD0D04" w:rsidRDefault="00BD0D04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6857A1" w:rsidTr="00B537AC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857A1" w:rsidRDefault="006857A1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Вх/2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57A1" w:rsidRDefault="006857A1" w:rsidP="00FB2CBF">
            <w:pPr>
              <w:pStyle w:val="Style12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857A1" w:rsidRDefault="006857A1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Вх/2</w:t>
            </w:r>
          </w:p>
        </w:tc>
      </w:tr>
      <w:tr w:rsidR="006857A1" w:rsidTr="00B537AC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57A1" w:rsidRDefault="006857A1" w:rsidP="00FB2CBF">
            <w:pPr>
              <w:ind w:left="-142" w:right="5"/>
              <w:rPr>
                <w:rStyle w:val="FontStyle30"/>
              </w:rPr>
            </w:pPr>
          </w:p>
          <w:p w:rsidR="006857A1" w:rsidRDefault="006857A1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857A1" w:rsidRDefault="006857A1" w:rsidP="00FB2CBF">
            <w:pPr>
              <w:pStyle w:val="Style12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57A1" w:rsidRDefault="006857A1" w:rsidP="00FB2CBF">
            <w:pPr>
              <w:pStyle w:val="Style12"/>
              <w:widowControl/>
              <w:ind w:left="-142" w:right="5"/>
            </w:pPr>
          </w:p>
          <w:p w:rsidR="006857A1" w:rsidRDefault="006857A1" w:rsidP="00FB2CBF">
            <w:pPr>
              <w:pStyle w:val="Style12"/>
              <w:widowControl/>
              <w:ind w:left="-142" w:right="5"/>
            </w:pPr>
          </w:p>
        </w:tc>
      </w:tr>
      <w:tr w:rsidR="006857A1" w:rsidTr="00B537AC">
        <w:trPr>
          <w:trHeight w:val="28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857A1" w:rsidRDefault="006857A1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57A1" w:rsidRDefault="006857A1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6857A1" w:rsidRDefault="006857A1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857A1" w:rsidRDefault="006857A1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</w:tr>
      <w:tr w:rsidR="006857A1" w:rsidTr="00B537AC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57A1" w:rsidRDefault="006857A1" w:rsidP="00FB2CBF">
            <w:pPr>
              <w:ind w:left="-142" w:right="5"/>
              <w:rPr>
                <w:rStyle w:val="FontStyle30"/>
              </w:rPr>
            </w:pPr>
          </w:p>
          <w:p w:rsidR="006857A1" w:rsidRDefault="006857A1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857A1" w:rsidRDefault="006857A1" w:rsidP="00FB2CBF">
            <w:pPr>
              <w:pStyle w:val="Style12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57A1" w:rsidRDefault="006857A1" w:rsidP="00FB2CBF">
            <w:pPr>
              <w:pStyle w:val="Style12"/>
              <w:widowControl/>
              <w:ind w:left="-142" w:right="5"/>
            </w:pPr>
          </w:p>
          <w:p w:rsidR="006857A1" w:rsidRDefault="006857A1" w:rsidP="00FB2CBF">
            <w:pPr>
              <w:pStyle w:val="Style12"/>
              <w:widowControl/>
              <w:ind w:left="-142" w:right="5"/>
            </w:pPr>
          </w:p>
        </w:tc>
      </w:tr>
      <w:tr w:rsidR="006857A1" w:rsidRPr="00587C1E" w:rsidTr="00B537AC">
        <w:trPr>
          <w:trHeight w:val="28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857A1" w:rsidRPr="00587C1E" w:rsidRDefault="006857A1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 w:rsidRPr="00587C1E">
              <w:rPr>
                <w:rStyle w:val="FontStyle30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57A1" w:rsidRPr="00587C1E" w:rsidRDefault="006857A1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6857A1" w:rsidRPr="00587C1E" w:rsidRDefault="006857A1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857A1" w:rsidRPr="00587C1E" w:rsidRDefault="006857A1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 w:rsidRPr="00587C1E">
              <w:rPr>
                <w:rStyle w:val="FontStyle30"/>
              </w:rPr>
              <w:t>А/1</w:t>
            </w:r>
          </w:p>
        </w:tc>
      </w:tr>
      <w:tr w:rsidR="006857A1" w:rsidRPr="00587C1E" w:rsidTr="00B537AC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57A1" w:rsidRPr="00587C1E" w:rsidRDefault="006857A1" w:rsidP="00FB2CBF">
            <w:pPr>
              <w:ind w:left="-142" w:right="5"/>
              <w:rPr>
                <w:rStyle w:val="FontStyle30"/>
              </w:rPr>
            </w:pPr>
          </w:p>
          <w:p w:rsidR="006857A1" w:rsidRPr="00587C1E" w:rsidRDefault="006857A1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857A1" w:rsidRPr="00587C1E" w:rsidRDefault="006857A1" w:rsidP="00FB2CBF">
            <w:pPr>
              <w:pStyle w:val="Style12"/>
              <w:widowControl/>
              <w:ind w:left="-142" w:right="5"/>
              <w:rPr>
                <w:sz w:val="20"/>
                <w:szCs w:val="20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57A1" w:rsidRPr="00587C1E" w:rsidRDefault="006857A1" w:rsidP="00FB2CBF">
            <w:pPr>
              <w:pStyle w:val="Style12"/>
              <w:widowControl/>
              <w:ind w:left="-142" w:right="5"/>
              <w:rPr>
                <w:sz w:val="20"/>
                <w:szCs w:val="20"/>
              </w:rPr>
            </w:pPr>
          </w:p>
          <w:p w:rsidR="006857A1" w:rsidRPr="00587C1E" w:rsidRDefault="006857A1" w:rsidP="00FB2CBF">
            <w:pPr>
              <w:pStyle w:val="Style12"/>
              <w:widowControl/>
              <w:ind w:left="-142" w:right="5"/>
              <w:rPr>
                <w:sz w:val="20"/>
                <w:szCs w:val="20"/>
              </w:rPr>
            </w:pPr>
          </w:p>
        </w:tc>
      </w:tr>
      <w:tr w:rsidR="006857A1" w:rsidRPr="00587C1E" w:rsidTr="00B537AC">
        <w:trPr>
          <w:trHeight w:val="28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857A1" w:rsidRPr="00587C1E" w:rsidRDefault="006857A1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 w:rsidRPr="00587C1E">
              <w:rPr>
                <w:rStyle w:val="FontStyle30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57A1" w:rsidRPr="00587C1E" w:rsidRDefault="006857A1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6857A1" w:rsidRPr="00587C1E" w:rsidRDefault="006857A1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857A1" w:rsidRPr="00587C1E" w:rsidRDefault="006857A1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 w:rsidRPr="00587C1E">
              <w:rPr>
                <w:rStyle w:val="FontStyle30"/>
              </w:rPr>
              <w:t>Г/1</w:t>
            </w:r>
          </w:p>
        </w:tc>
      </w:tr>
      <w:tr w:rsidR="006857A1" w:rsidRPr="00587C1E" w:rsidTr="00B537AC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57A1" w:rsidRPr="00587C1E" w:rsidRDefault="006857A1" w:rsidP="00FB2CBF">
            <w:pPr>
              <w:ind w:left="-142" w:right="5"/>
              <w:rPr>
                <w:rStyle w:val="FontStyle30"/>
              </w:rPr>
            </w:pPr>
          </w:p>
          <w:p w:rsidR="006857A1" w:rsidRPr="00587C1E" w:rsidRDefault="006857A1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857A1" w:rsidRPr="00587C1E" w:rsidRDefault="006857A1" w:rsidP="00FB2CBF">
            <w:pPr>
              <w:pStyle w:val="Style12"/>
              <w:widowControl/>
              <w:ind w:left="-142" w:right="5"/>
              <w:rPr>
                <w:sz w:val="20"/>
                <w:szCs w:val="20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57A1" w:rsidRPr="00587C1E" w:rsidRDefault="006857A1" w:rsidP="00FB2CBF">
            <w:pPr>
              <w:pStyle w:val="Style12"/>
              <w:widowControl/>
              <w:ind w:left="-142" w:right="5"/>
              <w:rPr>
                <w:sz w:val="20"/>
                <w:szCs w:val="20"/>
              </w:rPr>
            </w:pPr>
          </w:p>
          <w:p w:rsidR="006857A1" w:rsidRPr="00587C1E" w:rsidRDefault="006857A1" w:rsidP="00FB2CBF">
            <w:pPr>
              <w:pStyle w:val="Style12"/>
              <w:widowControl/>
              <w:ind w:left="-142" w:right="5"/>
              <w:rPr>
                <w:sz w:val="20"/>
                <w:szCs w:val="20"/>
              </w:rPr>
            </w:pPr>
          </w:p>
        </w:tc>
      </w:tr>
    </w:tbl>
    <w:p w:rsidR="006857A1" w:rsidRDefault="006857A1" w:rsidP="00FB2CBF">
      <w:pPr>
        <w:pStyle w:val="Style8"/>
        <w:widowControl/>
        <w:spacing w:line="240" w:lineRule="exact"/>
        <w:ind w:left="-142" w:right="5"/>
        <w:jc w:val="center"/>
        <w:rPr>
          <w:rFonts w:ascii="Times New Roman" w:hAnsi="Times New Roman" w:cs="Times New Roman"/>
        </w:rPr>
      </w:pPr>
    </w:p>
    <w:p w:rsidR="006857A1" w:rsidRDefault="006857A1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«13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Pr="001C53DD">
        <w:rPr>
          <w:rStyle w:val="FontStyle36"/>
          <w:iCs/>
          <w:sz w:val="24"/>
          <w:szCs w:val="24"/>
        </w:rPr>
        <w:t xml:space="preserve">отношения </w:t>
      </w:r>
      <w:r w:rsidRPr="0083193E">
        <w:rPr>
          <w:rStyle w:val="FontStyle77"/>
          <w:sz w:val="24"/>
          <w:szCs w:val="24"/>
        </w:rPr>
        <w:t>«необщительного» и «сдержанного» мелан</w:t>
      </w:r>
      <w:r w:rsidRPr="0083193E">
        <w:rPr>
          <w:rStyle w:val="FontStyle77"/>
          <w:sz w:val="24"/>
          <w:szCs w:val="24"/>
        </w:rPr>
        <w:softHyphen/>
        <w:t>холика</w:t>
      </w:r>
      <w:r w:rsidRPr="007E3D98">
        <w:rPr>
          <w:rFonts w:ascii="Times New Roman" w:hAnsi="Times New Roman" w:cs="Times New Roman"/>
          <w:iCs/>
        </w:rPr>
        <w:t xml:space="preserve">, </w:t>
      </w:r>
      <w:r w:rsidRPr="007E3D98">
        <w:rPr>
          <w:rStyle w:val="FontStyle77"/>
          <w:iCs/>
          <w:sz w:val="24"/>
          <w:szCs w:val="24"/>
        </w:rPr>
        <w:t xml:space="preserve">субъектов </w:t>
      </w:r>
      <w:r w:rsidRPr="0083193E">
        <w:rPr>
          <w:rStyle w:val="FontStyle77"/>
          <w:sz w:val="24"/>
          <w:szCs w:val="24"/>
        </w:rPr>
        <w:t>тринадцатой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6857A1" w:rsidRDefault="006857A1" w:rsidP="00FB2CBF">
      <w:pPr>
        <w:pStyle w:val="Style8"/>
        <w:widowControl/>
        <w:spacing w:line="240" w:lineRule="exact"/>
        <w:ind w:left="-142" w:right="5"/>
        <w:jc w:val="center"/>
        <w:rPr>
          <w:rFonts w:ascii="Times New Roman" w:hAnsi="Times New Roman" w:cs="Times New Roman"/>
        </w:rPr>
      </w:pPr>
    </w:p>
    <w:p w:rsidR="00BD0D04" w:rsidRDefault="004B10E9" w:rsidP="007964A8">
      <w:pPr>
        <w:pStyle w:val="Style8"/>
        <w:widowControl/>
        <w:spacing w:line="240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Pr="00B537AC">
        <w:rPr>
          <w:rStyle w:val="FontStyle36"/>
          <w:b/>
          <w:bCs/>
          <w:i/>
          <w:sz w:val="24"/>
          <w:szCs w:val="24"/>
        </w:rPr>
        <w:t>3</w:t>
      </w:r>
      <w:r w:rsidR="00BD0D04" w:rsidRPr="007B4CB2">
        <w:rPr>
          <w:rStyle w:val="FontStyle36"/>
          <w:b/>
          <w:bCs/>
          <w:i/>
          <w:sz w:val="24"/>
          <w:szCs w:val="24"/>
        </w:rPr>
        <w:t>.2.1.</w:t>
      </w:r>
      <w:r w:rsidR="00BD0D04">
        <w:rPr>
          <w:rStyle w:val="FontStyle36"/>
          <w:b/>
          <w:bCs/>
          <w:i/>
          <w:sz w:val="24"/>
          <w:szCs w:val="24"/>
        </w:rPr>
        <w:t>8</w:t>
      </w:r>
      <w:r w:rsidR="00BD0D04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BD0D04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</w:t>
      </w:r>
      <w:r w:rsidR="00BD0D04" w:rsidRPr="004F403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="00BD0D04" w:rsidRPr="00497EC5">
        <w:rPr>
          <w:rStyle w:val="FontStyle20"/>
        </w:rPr>
        <w:t xml:space="preserve"> </w:t>
      </w:r>
      <w:r w:rsidR="00BD0D04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полной</w:t>
      </w:r>
      <w:r w:rsidR="007964A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D0D04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проти</w:t>
      </w:r>
      <w:r w:rsidR="00BD0D04" w:rsidRP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воположности</w:t>
      </w:r>
      <w:r w:rsidR="00BD0D04" w:rsidRPr="00497EC5">
        <w:rPr>
          <w:rStyle w:val="FontStyle32"/>
          <w:sz w:val="24"/>
          <w:szCs w:val="24"/>
        </w:rPr>
        <w:t>,</w:t>
      </w:r>
      <w:r w:rsidR="00BD0D04">
        <w:rPr>
          <w:rStyle w:val="FontStyle32"/>
          <w:sz w:val="24"/>
          <w:szCs w:val="24"/>
        </w:rPr>
        <w:t xml:space="preserve"> </w:t>
      </w:r>
      <w:r w:rsidR="00BD0D04" w:rsidRPr="00497EC5">
        <w:rPr>
          <w:rStyle w:val="FontStyle32"/>
          <w:sz w:val="24"/>
          <w:szCs w:val="24"/>
        </w:rPr>
        <w:t>реализуемые</w:t>
      </w:r>
      <w:r w:rsidR="00BD0D04" w:rsidRPr="00346C4B">
        <w:rPr>
          <w:rStyle w:val="FontStyle32"/>
          <w:iCs w:val="0"/>
          <w:sz w:val="24"/>
          <w:szCs w:val="24"/>
        </w:rPr>
        <w:t xml:space="preserve"> </w:t>
      </w:r>
      <w:r w:rsidR="00BD0D04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BD0D04" w:rsidRPr="008010F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BD0D04" w:rsidRPr="004C5F9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BD0D04" w:rsidRPr="00C8014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FB0535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«Живым» и «Беззаботным» сангвиником</w:t>
      </w:r>
    </w:p>
    <w:p w:rsidR="00BD0D04" w:rsidRDefault="00BD0D04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BD0D04" w:rsidRPr="00873163" w:rsidRDefault="00BD0D0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</w:t>
      </w:r>
      <w:r w:rsidR="006857A1">
        <w:rPr>
          <w:rStyle w:val="FontStyle39"/>
          <w:sz w:val="24"/>
          <w:szCs w:val="24"/>
        </w:rPr>
        <w:t>«живого» или</w:t>
      </w:r>
      <w:r w:rsidR="006857A1" w:rsidRPr="00587C1E">
        <w:rPr>
          <w:rStyle w:val="FontStyle39"/>
          <w:sz w:val="24"/>
          <w:szCs w:val="24"/>
        </w:rPr>
        <w:t xml:space="preserve"> «беззаботного» сангвиника - субъекта 7-й 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>ций</w:t>
      </w:r>
      <w:r w:rsidRPr="00C73C7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857A1" w:rsidRPr="00587C1E">
        <w:rPr>
          <w:rStyle w:val="FontStyle40"/>
          <w:sz w:val="24"/>
          <w:szCs w:val="24"/>
        </w:rPr>
        <w:t>Вх/1 Б/2 А/2 Г/2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D0D04" w:rsidRPr="00873163" w:rsidRDefault="00BD0D0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Pr="00231095">
        <w:rPr>
          <w:rStyle w:val="FontStyle77"/>
          <w:iCs/>
          <w:sz w:val="24"/>
          <w:szCs w:val="24"/>
        </w:rPr>
        <w:t>о</w:t>
      </w:r>
      <w:r w:rsidR="00830D82" w:rsidRPr="00830D82">
        <w:rPr>
          <w:rStyle w:val="FontStyle77"/>
          <w:iCs/>
          <w:sz w:val="24"/>
          <w:szCs w:val="24"/>
        </w:rPr>
        <w:t xml:space="preserve">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8D3757" w:rsidRPr="0083193E">
        <w:rPr>
          <w:rStyle w:val="FontStyle76"/>
          <w:sz w:val="24"/>
          <w:szCs w:val="24"/>
        </w:rPr>
        <w:t>Вх/2 Б/1 А/1 Г/1</w:t>
      </w:r>
      <w:r>
        <w:rPr>
          <w:rStyle w:val="FontStyle76"/>
          <w:sz w:val="24"/>
          <w:szCs w:val="24"/>
        </w:rPr>
        <w:t>)</w:t>
      </w:r>
      <w:r w:rsidRPr="0083193E">
        <w:rPr>
          <w:rStyle w:val="FontStyle76"/>
          <w:sz w:val="24"/>
          <w:szCs w:val="24"/>
        </w:rPr>
        <w:t xml:space="preserve"> </w:t>
      </w:r>
      <w:r w:rsidRPr="00873163">
        <w:rPr>
          <w:rStyle w:val="FontStyle37"/>
          <w:sz w:val="24"/>
          <w:szCs w:val="24"/>
        </w:rPr>
        <w:t xml:space="preserve">- </w:t>
      </w:r>
      <w:r w:rsidRPr="00873163">
        <w:rPr>
          <w:rStyle w:val="FontStyle36"/>
          <w:sz w:val="24"/>
          <w:szCs w:val="24"/>
        </w:rPr>
        <w:t xml:space="preserve">будут складываться </w:t>
      </w:r>
      <w:r w:rsidRPr="00873163">
        <w:rPr>
          <w:rStyle w:val="FontStyle37"/>
          <w:i w:val="0"/>
          <w:iCs w:val="0"/>
          <w:sz w:val="24"/>
          <w:szCs w:val="24"/>
        </w:rPr>
        <w:t>«отношения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1"/>
          <w:i w:val="0"/>
          <w:iCs w:val="0"/>
          <w:sz w:val="24"/>
          <w:szCs w:val="24"/>
        </w:rPr>
        <w:t>полной противоположности</w:t>
      </w:r>
      <w:r w:rsidRPr="00873163">
        <w:rPr>
          <w:rStyle w:val="FontStyle37"/>
          <w:i w:val="0"/>
          <w:iCs w:val="0"/>
          <w:sz w:val="24"/>
          <w:szCs w:val="24"/>
        </w:rPr>
        <w:t>» (схема 8),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затрудне обмен информацией.</w:t>
      </w:r>
    </w:p>
    <w:p w:rsidR="00BD0D04" w:rsidRPr="00873163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873163">
        <w:rPr>
          <w:rStyle w:val="FontStyle36"/>
          <w:sz w:val="24"/>
          <w:szCs w:val="24"/>
        </w:rPr>
        <w:t xml:space="preserve"> отношениях оба схожи</w:t>
      </w:r>
      <w:r>
        <w:rPr>
          <w:rStyle w:val="FontStyle36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тем, что каждый решает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разноаспектные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задачи:</w:t>
      </w:r>
    </w:p>
    <w:p w:rsidR="00BD0D04" w:rsidRPr="00873163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Партнер, посредством подфункций </w:t>
      </w:r>
      <w:r w:rsidR="008624EC" w:rsidRPr="00587C1E">
        <w:rPr>
          <w:rStyle w:val="FontStyle40"/>
          <w:sz w:val="24"/>
          <w:szCs w:val="24"/>
        </w:rPr>
        <w:t>Вх/1 Б/2 А/2 Г/2</w:t>
      </w:r>
      <w:r w:rsidRPr="00873163">
        <w:rPr>
          <w:rStyle w:val="FontStyle37"/>
          <w:i w:val="0"/>
          <w:iCs w:val="0"/>
          <w:sz w:val="24"/>
          <w:szCs w:val="24"/>
        </w:rPr>
        <w:t>;</w:t>
      </w:r>
    </w:p>
    <w:p w:rsidR="00BD0D04" w:rsidRPr="00873163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- Личность, посредством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Pr="0083193E">
        <w:rPr>
          <w:rStyle w:val="FontStyle76"/>
          <w:sz w:val="24"/>
          <w:szCs w:val="24"/>
        </w:rPr>
        <w:t>Бх/2 Г/1 В/1 А/1</w:t>
      </w:r>
      <w:r w:rsidRPr="00873163">
        <w:rPr>
          <w:rStyle w:val="FontStyle31"/>
          <w:sz w:val="24"/>
          <w:szCs w:val="24"/>
        </w:rPr>
        <w:t xml:space="preserve">. </w:t>
      </w:r>
    </w:p>
    <w:p w:rsidR="00BD0D04" w:rsidRPr="00873163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>Поэтому в их взаимодействии  не происходит активного обмена информацией. Так как информа</w:t>
      </w:r>
      <w:r w:rsidRPr="00873163">
        <w:rPr>
          <w:rStyle w:val="FontStyle36"/>
          <w:sz w:val="24"/>
          <w:szCs w:val="24"/>
        </w:rPr>
        <w:softHyphen/>
        <w:t>ция с разноаспектных подфункций (реализуемых во всех каналах)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приходит на те же подфункции. В связи с этим постоянно возникает недопонимание из-за чего оба избегают участвовать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задач.*</w:t>
      </w:r>
    </w:p>
    <w:p w:rsidR="00BD0D04" w:rsidRPr="006C5C5E" w:rsidRDefault="00BD0D04" w:rsidP="00FB2CBF">
      <w:pPr>
        <w:pStyle w:val="Style7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221" w:lineRule="exact"/>
        <w:ind w:left="-142" w:right="5"/>
        <w:jc w:val="both"/>
        <w:rPr>
          <w:rStyle w:val="FontStyle30"/>
          <w:i/>
          <w:sz w:val="22"/>
          <w:szCs w:val="22"/>
        </w:rPr>
      </w:pPr>
      <w:r w:rsidRPr="006C5C5E">
        <w:rPr>
          <w:rStyle w:val="FontStyle36"/>
          <w:i/>
          <w:sz w:val="22"/>
          <w:szCs w:val="22"/>
        </w:rPr>
        <w:t xml:space="preserve">       * В то же время, п</w:t>
      </w:r>
      <w:r w:rsidRPr="006C5C5E">
        <w:rPr>
          <w:rStyle w:val="FontStyle30"/>
          <w:i/>
          <w:sz w:val="22"/>
          <w:szCs w:val="22"/>
        </w:rPr>
        <w:t>ри определенном распределении «зон функционирова</w:t>
      </w:r>
      <w:r w:rsidRPr="006C5C5E">
        <w:rPr>
          <w:rStyle w:val="FontStyle30"/>
          <w:i/>
          <w:sz w:val="22"/>
          <w:szCs w:val="22"/>
        </w:rPr>
        <w:softHyphen/>
        <w:t>ния» участников данные отношения могут трансформиро</w:t>
      </w:r>
      <w:r w:rsidRPr="006C5C5E">
        <w:rPr>
          <w:rStyle w:val="FontStyle30"/>
          <w:i/>
          <w:sz w:val="22"/>
          <w:szCs w:val="22"/>
        </w:rPr>
        <w:softHyphen/>
        <w:t>ваться из «отношений полной противоположности» в отношения «Под</w:t>
      </w:r>
      <w:r w:rsidRPr="006C5C5E">
        <w:rPr>
          <w:rStyle w:val="FontStyle30"/>
          <w:i/>
          <w:sz w:val="22"/>
          <w:szCs w:val="22"/>
        </w:rPr>
        <w:softHyphen/>
        <w:t>готавливающего» и «Реализующего», в которых оба взаимодейству</w:t>
      </w:r>
      <w:r w:rsidRPr="006C5C5E">
        <w:rPr>
          <w:rStyle w:val="FontStyle30"/>
          <w:i/>
          <w:sz w:val="22"/>
          <w:szCs w:val="22"/>
        </w:rPr>
        <w:softHyphen/>
        <w:t xml:space="preserve">ют в масштабе «отсроченного времени». При этом Личность пользуется (в одностороннем порядке) продуктом </w:t>
      </w:r>
      <w:r w:rsidRPr="006C5C5E">
        <w:rPr>
          <w:rStyle w:val="FontStyle30"/>
          <w:i/>
          <w:sz w:val="22"/>
          <w:szCs w:val="22"/>
        </w:rPr>
        <w:lastRenderedPageBreak/>
        <w:t>деятельности сильных подфункций Партнера, т.е. созданным им в качестве «Подготавлива</w:t>
      </w:r>
      <w:r w:rsidRPr="006C5C5E">
        <w:rPr>
          <w:rStyle w:val="FontStyle30"/>
          <w:i/>
          <w:sz w:val="22"/>
          <w:szCs w:val="22"/>
        </w:rPr>
        <w:softHyphen/>
        <w:t>ющего».</w:t>
      </w:r>
    </w:p>
    <w:p w:rsidR="00BD0D04" w:rsidRDefault="00BD0D04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41989">
        <w:rPr>
          <w:sz w:val="24"/>
          <w:szCs w:val="24"/>
          <w:lang w:val="ru-RU"/>
        </w:rPr>
        <w:t>Эти отношения комфортны для взаимодействия вдвоем</w:t>
      </w:r>
      <w:r>
        <w:rPr>
          <w:sz w:val="24"/>
          <w:szCs w:val="24"/>
          <w:lang w:val="ru-RU"/>
        </w:rPr>
        <w:t>. При этом м</w:t>
      </w:r>
      <w:r w:rsidRPr="00F41989">
        <w:rPr>
          <w:sz w:val="24"/>
          <w:szCs w:val="24"/>
          <w:lang w:val="ru-RU"/>
        </w:rPr>
        <w:t xml:space="preserve">ежличностная (психологическая) дистанция в </w:t>
      </w:r>
      <w:r>
        <w:rPr>
          <w:sz w:val="24"/>
          <w:szCs w:val="24"/>
          <w:lang w:val="ru-RU"/>
        </w:rPr>
        <w:t>отношениях полной противоположности</w:t>
      </w:r>
      <w:r w:rsidRPr="00F41989">
        <w:rPr>
          <w:sz w:val="24"/>
          <w:szCs w:val="24"/>
          <w:lang w:val="ru-RU"/>
        </w:rPr>
        <w:t xml:space="preserve"> неустойчива. </w:t>
      </w:r>
      <w:r w:rsidRPr="004D6776"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  <w:lang w:val="ru-RU"/>
        </w:rPr>
        <w:t>них</w:t>
      </w:r>
      <w:r w:rsidRPr="004D6776">
        <w:rPr>
          <w:sz w:val="24"/>
          <w:szCs w:val="24"/>
          <w:lang w:val="ru-RU"/>
        </w:rPr>
        <w:t xml:space="preserve"> преобладает расслабление (деловое сотрудничество затруднено). Оба настроены к способностям друг друга критически.</w:t>
      </w:r>
    </w:p>
    <w:p w:rsidR="00BD0D04" w:rsidRPr="00F41989" w:rsidRDefault="00BD0D04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Pr="00F41989">
        <w:rPr>
          <w:sz w:val="24"/>
          <w:szCs w:val="24"/>
          <w:lang w:val="ru-RU"/>
        </w:rPr>
        <w:t>оявление</w:t>
      </w:r>
      <w:r>
        <w:rPr>
          <w:sz w:val="24"/>
          <w:szCs w:val="24"/>
          <w:lang w:val="ru-RU"/>
        </w:rPr>
        <w:t xml:space="preserve"> же</w:t>
      </w:r>
      <w:r w:rsidRPr="00F41989">
        <w:rPr>
          <w:sz w:val="24"/>
          <w:szCs w:val="24"/>
          <w:lang w:val="ru-RU"/>
        </w:rPr>
        <w:t xml:space="preserve"> третьего человека вызывает «конкуренцию рассуждений», которая зачас</w:t>
      </w:r>
      <w:r>
        <w:rPr>
          <w:sz w:val="24"/>
          <w:szCs w:val="24"/>
          <w:lang w:val="ru-RU"/>
        </w:rPr>
        <w:t>тую перерастает в горячие споры</w:t>
      </w:r>
      <w:r w:rsidRPr="00F41989">
        <w:rPr>
          <w:sz w:val="24"/>
          <w:szCs w:val="24"/>
          <w:lang w:val="ru-RU"/>
        </w:rPr>
        <w:t>.</w:t>
      </w: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37327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«13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37327B" w:rsidRPr="001C53DD">
        <w:rPr>
          <w:rStyle w:val="FontStyle36"/>
          <w:iCs/>
          <w:sz w:val="24"/>
          <w:szCs w:val="24"/>
        </w:rPr>
        <w:t xml:space="preserve">отношения </w:t>
      </w:r>
      <w:r w:rsidR="0037327B" w:rsidRPr="0083193E">
        <w:rPr>
          <w:rStyle w:val="FontStyle77"/>
          <w:sz w:val="24"/>
          <w:szCs w:val="24"/>
        </w:rPr>
        <w:t>«необщительного» и «сдержанного» мелан</w:t>
      </w:r>
      <w:r w:rsidR="0037327B" w:rsidRPr="0083193E">
        <w:rPr>
          <w:rStyle w:val="FontStyle77"/>
          <w:sz w:val="24"/>
          <w:szCs w:val="24"/>
        </w:rPr>
        <w:softHyphen/>
        <w:t>холика</w:t>
      </w:r>
      <w:r w:rsidR="0037327B" w:rsidRPr="007E3D98">
        <w:rPr>
          <w:rFonts w:ascii="Times New Roman" w:hAnsi="Times New Roman" w:cs="Times New Roman"/>
          <w:iCs/>
        </w:rPr>
        <w:t xml:space="preserve">, </w:t>
      </w:r>
      <w:r w:rsidR="0037327B" w:rsidRPr="007E3D98">
        <w:rPr>
          <w:rStyle w:val="FontStyle77"/>
          <w:iCs/>
          <w:sz w:val="24"/>
          <w:szCs w:val="24"/>
        </w:rPr>
        <w:t xml:space="preserve">субъектов </w:t>
      </w:r>
      <w:r w:rsidR="0037327B" w:rsidRPr="0083193E">
        <w:rPr>
          <w:rStyle w:val="FontStyle77"/>
          <w:sz w:val="24"/>
          <w:szCs w:val="24"/>
        </w:rPr>
        <w:t>тринадцатой</w:t>
      </w:r>
      <w:r w:rsidR="0037327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7327B" w:rsidRPr="009C3A56">
        <w:rPr>
          <w:rStyle w:val="FontStyle77"/>
          <w:iCs/>
          <w:sz w:val="24"/>
          <w:szCs w:val="24"/>
        </w:rPr>
        <w:t>пары</w:t>
      </w:r>
      <w:r w:rsidR="0037327B" w:rsidRPr="009C3A56">
        <w:rPr>
          <w:rStyle w:val="FontStyle32"/>
          <w:sz w:val="24"/>
          <w:szCs w:val="24"/>
        </w:rPr>
        <w:t>,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0"/>
      </w:tblGrid>
      <w:tr w:rsidR="008624EC" w:rsidTr="00B537AC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624EC" w:rsidRDefault="008624EC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Вх/2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24EC" w:rsidRDefault="008624EC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624EC" w:rsidRDefault="008624EC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Вх/1</w:t>
            </w:r>
          </w:p>
        </w:tc>
      </w:tr>
      <w:tr w:rsidR="008624EC" w:rsidTr="00B537AC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24EC" w:rsidRDefault="008624EC" w:rsidP="00FB2CBF">
            <w:pPr>
              <w:ind w:left="-142" w:right="5"/>
              <w:rPr>
                <w:rStyle w:val="FontStyle30"/>
              </w:rPr>
            </w:pPr>
          </w:p>
          <w:p w:rsidR="008624EC" w:rsidRDefault="008624EC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624EC" w:rsidRDefault="008624EC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24EC" w:rsidRDefault="008624EC" w:rsidP="00FB2CBF">
            <w:pPr>
              <w:pStyle w:val="Style12"/>
              <w:widowControl/>
              <w:ind w:left="-142" w:right="5"/>
            </w:pPr>
          </w:p>
          <w:p w:rsidR="008624EC" w:rsidRDefault="008624EC" w:rsidP="00FB2CBF">
            <w:pPr>
              <w:pStyle w:val="Style12"/>
              <w:widowControl/>
              <w:ind w:left="-142" w:right="5"/>
            </w:pPr>
          </w:p>
        </w:tc>
      </w:tr>
      <w:tr w:rsidR="008624EC" w:rsidTr="00B537AC">
        <w:trPr>
          <w:trHeight w:val="28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624EC" w:rsidRDefault="008624EC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24EC" w:rsidRDefault="008624EC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8624EC" w:rsidRDefault="008624EC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624EC" w:rsidRDefault="008624EC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Б/2</w:t>
            </w:r>
          </w:p>
        </w:tc>
      </w:tr>
      <w:tr w:rsidR="008624EC" w:rsidTr="00B537AC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24EC" w:rsidRDefault="008624EC" w:rsidP="00FB2CBF">
            <w:pPr>
              <w:ind w:left="-142" w:right="5"/>
              <w:rPr>
                <w:rStyle w:val="FontStyle30"/>
              </w:rPr>
            </w:pPr>
          </w:p>
          <w:p w:rsidR="008624EC" w:rsidRDefault="008624EC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624EC" w:rsidRDefault="008624EC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24EC" w:rsidRDefault="008624EC" w:rsidP="00FB2CBF">
            <w:pPr>
              <w:pStyle w:val="Style12"/>
              <w:widowControl/>
              <w:ind w:left="-142" w:right="5"/>
            </w:pPr>
          </w:p>
          <w:p w:rsidR="008624EC" w:rsidRDefault="008624EC" w:rsidP="00FB2CBF">
            <w:pPr>
              <w:pStyle w:val="Style12"/>
              <w:widowControl/>
              <w:ind w:left="-142" w:right="5"/>
            </w:pPr>
          </w:p>
        </w:tc>
      </w:tr>
      <w:tr w:rsidR="008624EC" w:rsidTr="00B537AC">
        <w:trPr>
          <w:trHeight w:val="28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624EC" w:rsidRDefault="008624EC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24EC" w:rsidRDefault="008624EC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8624EC" w:rsidRDefault="008624EC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624EC" w:rsidRDefault="008624EC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А/2</w:t>
            </w:r>
          </w:p>
        </w:tc>
      </w:tr>
      <w:tr w:rsidR="008624EC" w:rsidTr="00B537AC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24EC" w:rsidRDefault="008624EC" w:rsidP="00FB2CBF">
            <w:pPr>
              <w:ind w:left="-142" w:right="5"/>
              <w:rPr>
                <w:rStyle w:val="FontStyle30"/>
              </w:rPr>
            </w:pPr>
          </w:p>
          <w:p w:rsidR="008624EC" w:rsidRDefault="008624EC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624EC" w:rsidRDefault="008624EC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24EC" w:rsidRDefault="008624EC" w:rsidP="00FB2CBF">
            <w:pPr>
              <w:pStyle w:val="Style12"/>
              <w:widowControl/>
              <w:ind w:left="-142" w:right="5"/>
            </w:pPr>
          </w:p>
          <w:p w:rsidR="008624EC" w:rsidRDefault="008624EC" w:rsidP="00FB2CBF">
            <w:pPr>
              <w:pStyle w:val="Style12"/>
              <w:widowControl/>
              <w:ind w:left="-142" w:right="5"/>
            </w:pPr>
          </w:p>
        </w:tc>
      </w:tr>
      <w:tr w:rsidR="008624EC" w:rsidTr="00B537AC">
        <w:trPr>
          <w:trHeight w:val="28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624EC" w:rsidRDefault="008624EC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24EC" w:rsidRDefault="008624EC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8624EC" w:rsidRDefault="008624EC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624EC" w:rsidRDefault="008624EC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Г/2</w:t>
            </w:r>
          </w:p>
        </w:tc>
      </w:tr>
      <w:tr w:rsidR="008624EC" w:rsidTr="00B537AC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24EC" w:rsidRDefault="008624EC" w:rsidP="00FB2CBF">
            <w:pPr>
              <w:ind w:left="-142" w:right="5"/>
              <w:rPr>
                <w:rStyle w:val="FontStyle30"/>
              </w:rPr>
            </w:pPr>
          </w:p>
          <w:p w:rsidR="008624EC" w:rsidRDefault="008624EC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624EC" w:rsidRDefault="008624EC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624EC" w:rsidRDefault="008624EC" w:rsidP="00FB2CBF">
            <w:pPr>
              <w:pStyle w:val="Style12"/>
              <w:widowControl/>
              <w:ind w:left="-142" w:right="5"/>
            </w:pPr>
          </w:p>
          <w:p w:rsidR="008624EC" w:rsidRDefault="008624EC" w:rsidP="00FB2CBF">
            <w:pPr>
              <w:pStyle w:val="Style12"/>
              <w:widowControl/>
              <w:ind w:left="-142" w:right="5"/>
            </w:pPr>
          </w:p>
        </w:tc>
      </w:tr>
    </w:tbl>
    <w:p w:rsidR="00BD0D04" w:rsidRDefault="00BD0D04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BD0D04" w:rsidSect="00FB2CBF">
          <w:headerReference w:type="even" r:id="rId617"/>
          <w:headerReference w:type="default" r:id="rId618"/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</w:p>
    <w:tbl>
      <w:tblPr>
        <w:tblStyle w:val="aff4"/>
        <w:tblW w:w="1341" w:type="dxa"/>
        <w:tblInd w:w="2660" w:type="dxa"/>
        <w:tblLook w:val="04A0" w:firstRow="1" w:lastRow="0" w:firstColumn="1" w:lastColumn="0" w:noHBand="0" w:noVBand="1"/>
      </w:tblPr>
      <w:tblGrid>
        <w:gridCol w:w="1341"/>
      </w:tblGrid>
      <w:tr w:rsidR="00BD0D04" w:rsidTr="00BD0D04">
        <w:tc>
          <w:tcPr>
            <w:tcW w:w="1341" w:type="dxa"/>
          </w:tcPr>
          <w:p w:rsidR="00BD0D04" w:rsidRDefault="00BD0D04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Г/2</w:t>
            </w:r>
          </w:p>
        </w:tc>
      </w:tr>
      <w:tr w:rsidR="00BD0D04" w:rsidTr="00BD0D04">
        <w:tc>
          <w:tcPr>
            <w:tcW w:w="1341" w:type="dxa"/>
          </w:tcPr>
          <w:p w:rsidR="00BD0D04" w:rsidRDefault="00BD0D04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В/2</w:t>
            </w:r>
          </w:p>
        </w:tc>
      </w:tr>
      <w:tr w:rsidR="00BD0D04" w:rsidTr="00BD0D04">
        <w:tc>
          <w:tcPr>
            <w:tcW w:w="1341" w:type="dxa"/>
          </w:tcPr>
          <w:p w:rsidR="00BD0D04" w:rsidRDefault="00BD0D04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А/2</w:t>
            </w:r>
          </w:p>
        </w:tc>
      </w:tr>
    </w:tbl>
    <w:p w:rsidR="00BD0D04" w:rsidRDefault="00BD0D0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D0D04" w:rsidRPr="003A5678" w:rsidRDefault="00BD0D04" w:rsidP="00FB2CBF">
      <w:pPr>
        <w:pStyle w:val="Style7"/>
        <w:widowControl/>
        <w:spacing w:before="101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Схема 8. Типические отношения полной п</w:t>
      </w:r>
      <w:r>
        <w:rPr>
          <w:rStyle w:val="FontStyle20"/>
          <w:rFonts w:ascii="Times New Roman" w:hAnsi="Times New Roman" w:cs="Times New Roman"/>
          <w:sz w:val="24"/>
          <w:szCs w:val="24"/>
        </w:rPr>
        <w:t>роти</w:t>
      </w: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воположности</w:t>
      </w:r>
    </w:p>
    <w:p w:rsidR="00BD0D04" w:rsidRDefault="00BD0D04" w:rsidP="00FB2CBF">
      <w:pPr>
        <w:pStyle w:val="Style7"/>
        <w:widowControl/>
        <w:spacing w:before="101" w:line="221" w:lineRule="exact"/>
        <w:ind w:left="-142" w:right="5"/>
        <w:rPr>
          <w:rStyle w:val="FontStyle20"/>
        </w:rPr>
        <w:sectPr w:rsidR="00BD0D04" w:rsidSect="00FB2CBF">
          <w:type w:val="continuous"/>
          <w:pgSz w:w="8390" w:h="11905"/>
          <w:pgMar w:top="1209" w:right="281" w:bottom="1317" w:left="426" w:header="720" w:footer="720" w:gutter="0"/>
          <w:cols w:num="2" w:space="720" w:equalWidth="0">
            <w:col w:w="2322" w:space="2"/>
            <w:col w:w="4393"/>
          </w:cols>
          <w:noEndnote/>
        </w:sectPr>
      </w:pPr>
    </w:p>
    <w:p w:rsidR="002006C9" w:rsidRPr="00372CBA" w:rsidRDefault="002006C9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 соединенние ошибочное!</w:t>
      </w:r>
    </w:p>
    <w:p w:rsidR="002006C9" w:rsidRDefault="002006C9" w:rsidP="00FB2CBF">
      <w:pPr>
        <w:pStyle w:val="Style1"/>
        <w:widowControl/>
        <w:spacing w:before="168" w:line="240" w:lineRule="exact"/>
        <w:ind w:left="-142" w:right="5" w:firstLine="0"/>
        <w:rPr>
          <w:rStyle w:val="FontStyle38"/>
        </w:rPr>
      </w:pPr>
      <w:r>
        <w:rPr>
          <w:rFonts w:ascii="Times New Roman" w:hAnsi="Times New Roman" w:cs="Times New Roman"/>
        </w:rPr>
        <w:t>Все соединения выполнить пунктирными линиями.</w:t>
      </w:r>
    </w:p>
    <w:p w:rsidR="002006C9" w:rsidRDefault="002006C9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D0D04" w:rsidRPr="001422A3" w:rsidRDefault="004B10E9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Pr="004B10E9">
        <w:rPr>
          <w:rStyle w:val="FontStyle36"/>
          <w:b/>
          <w:bCs/>
          <w:i/>
          <w:sz w:val="24"/>
          <w:szCs w:val="24"/>
        </w:rPr>
        <w:t>3</w:t>
      </w:r>
      <w:r w:rsidR="00BD0D04" w:rsidRPr="007B4CB2">
        <w:rPr>
          <w:rStyle w:val="FontStyle36"/>
          <w:b/>
          <w:bCs/>
          <w:i/>
          <w:sz w:val="24"/>
          <w:szCs w:val="24"/>
        </w:rPr>
        <w:t>.2.1.</w:t>
      </w:r>
      <w:r w:rsidR="00BD0D04">
        <w:rPr>
          <w:rStyle w:val="FontStyle36"/>
          <w:b/>
          <w:bCs/>
          <w:i/>
          <w:sz w:val="24"/>
          <w:szCs w:val="24"/>
        </w:rPr>
        <w:t>9</w:t>
      </w:r>
      <w:r w:rsidR="00BD0D04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BD0D04"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Отношения квазитождеств</w:t>
      </w:r>
      <w:r w:rsidR="00BD0D04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а</w:t>
      </w:r>
      <w:r w:rsidR="00BD0D04" w:rsidRPr="001422A3">
        <w:rPr>
          <w:rStyle w:val="FontStyle32"/>
          <w:sz w:val="24"/>
          <w:szCs w:val="24"/>
        </w:rPr>
        <w:t>,</w:t>
      </w:r>
      <w:r w:rsidR="00BD0D04">
        <w:rPr>
          <w:rStyle w:val="FontStyle32"/>
          <w:sz w:val="24"/>
          <w:szCs w:val="24"/>
        </w:rPr>
        <w:t xml:space="preserve"> р</w:t>
      </w:r>
      <w:r w:rsidR="00BD0D04" w:rsidRPr="001422A3">
        <w:rPr>
          <w:rStyle w:val="FontStyle32"/>
          <w:sz w:val="24"/>
          <w:szCs w:val="24"/>
        </w:rPr>
        <w:t>еализуемые</w:t>
      </w:r>
      <w:r w:rsidR="00BD0D04">
        <w:rPr>
          <w:rStyle w:val="FontStyle32"/>
          <w:sz w:val="24"/>
          <w:szCs w:val="24"/>
        </w:rPr>
        <w:t xml:space="preserve"> </w:t>
      </w:r>
      <w:r w:rsidR="00BD0D04" w:rsidRPr="00460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BD0D04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BD0D04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 </w:t>
      </w:r>
      <w:r w:rsidRPr="00FB0535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«Надежным» и «Целенаправленным» флегматиком</w:t>
      </w:r>
    </w:p>
    <w:p w:rsidR="00BD0D04" w:rsidRPr="006E6BA5" w:rsidRDefault="00BD0D04" w:rsidP="00FB2CBF">
      <w:pPr>
        <w:pStyle w:val="Style8"/>
        <w:widowControl/>
        <w:tabs>
          <w:tab w:val="left" w:pos="4089"/>
        </w:tabs>
        <w:spacing w:before="125" w:line="288" w:lineRule="exact"/>
        <w:ind w:left="-142" w:right="5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</w:p>
    <w:p w:rsidR="00BD0D04" w:rsidRPr="00192AC5" w:rsidRDefault="00BD0D0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92AC5">
        <w:rPr>
          <w:rStyle w:val="FontStyle36"/>
          <w:sz w:val="24"/>
          <w:szCs w:val="24"/>
        </w:rPr>
        <w:t xml:space="preserve">Типические отношения </w:t>
      </w:r>
      <w:r w:rsidRPr="00192AC5">
        <w:rPr>
          <w:rStyle w:val="FontStyle30"/>
          <w:sz w:val="24"/>
          <w:szCs w:val="24"/>
        </w:rPr>
        <w:t xml:space="preserve"> </w:t>
      </w:r>
      <w:r w:rsidR="00FD4808">
        <w:rPr>
          <w:rStyle w:val="FontStyle39"/>
          <w:sz w:val="24"/>
          <w:szCs w:val="24"/>
        </w:rPr>
        <w:t>«надежного» или</w:t>
      </w:r>
      <w:r w:rsidR="00FD4808" w:rsidRPr="00587C1E">
        <w:rPr>
          <w:rStyle w:val="FontStyle39"/>
          <w:sz w:val="24"/>
          <w:szCs w:val="24"/>
        </w:rPr>
        <w:t xml:space="preserve"> «целенап</w:t>
      </w:r>
      <w:r w:rsidR="00FD4808" w:rsidRPr="00587C1E">
        <w:rPr>
          <w:rStyle w:val="FontStyle39"/>
          <w:sz w:val="24"/>
          <w:szCs w:val="24"/>
        </w:rPr>
        <w:softHyphen/>
        <w:t xml:space="preserve">равленного» флегматика - субъекта 10-й пары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(</w:t>
      </w:r>
      <w:r w:rsidRPr="00192AC5">
        <w:rPr>
          <w:rStyle w:val="FontStyle36"/>
          <w:sz w:val="24"/>
          <w:szCs w:val="24"/>
        </w:rPr>
        <w:t xml:space="preserve">партнера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92AC5">
        <w:rPr>
          <w:rStyle w:val="FontStyle36"/>
          <w:sz w:val="24"/>
          <w:szCs w:val="24"/>
        </w:rPr>
        <w:t>далее Партнер) -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обусловливаются комбинацией подфунк</w:t>
      </w:r>
      <w:r w:rsidRPr="00192AC5">
        <w:rPr>
          <w:rStyle w:val="FontStyle36"/>
          <w:sz w:val="24"/>
          <w:szCs w:val="24"/>
        </w:rPr>
        <w:softHyphen/>
        <w:t>ций</w:t>
      </w:r>
      <w:r>
        <w:rPr>
          <w:rStyle w:val="FontStyle36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 </w:t>
      </w:r>
      <w:r w:rsidR="00FD4808" w:rsidRPr="00587C1E">
        <w:rPr>
          <w:rStyle w:val="FontStyle40"/>
          <w:sz w:val="24"/>
          <w:szCs w:val="24"/>
        </w:rPr>
        <w:t>Бу/2 В/1 Г/1 А/1</w:t>
      </w:r>
      <w:r>
        <w:rPr>
          <w:rStyle w:val="FontStyle32"/>
          <w:b w:val="0"/>
          <w:bCs w:val="0"/>
          <w:sz w:val="24"/>
          <w:szCs w:val="24"/>
        </w:rPr>
        <w:t xml:space="preserve">, </w:t>
      </w:r>
      <w:r w:rsidRPr="00192AC5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BD0D04" w:rsidRPr="00192AC5" w:rsidRDefault="00BD0D0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92AC5">
        <w:rPr>
          <w:rStyle w:val="27"/>
          <w:rFonts w:eastAsiaTheme="minorEastAsia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Поэтому </w:t>
      </w:r>
      <w:r w:rsidRPr="00192AC5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061C9B">
        <w:rPr>
          <w:rStyle w:val="FontStyle37"/>
          <w:i w:val="0"/>
          <w:iCs w:val="0"/>
          <w:sz w:val="24"/>
          <w:szCs w:val="24"/>
        </w:rPr>
        <w:t xml:space="preserve"> </w:t>
      </w:r>
      <w:r w:rsidR="00830D82" w:rsidRPr="00FD0F79">
        <w:rPr>
          <w:rStyle w:val="FontStyle77"/>
          <w:iCs/>
          <w:sz w:val="24"/>
          <w:szCs w:val="24"/>
        </w:rPr>
        <w:t>тринадцатой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92AC5">
        <w:rPr>
          <w:rStyle w:val="FontStyle36"/>
          <w:sz w:val="24"/>
          <w:szCs w:val="24"/>
        </w:rPr>
        <w:t>(далее Личность, с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8D3757" w:rsidRPr="0083193E">
        <w:rPr>
          <w:rStyle w:val="FontStyle76"/>
          <w:sz w:val="24"/>
          <w:szCs w:val="24"/>
        </w:rPr>
        <w:t>Вх/2 Б/1 А/1 Г/1</w:t>
      </w:r>
      <w:r w:rsidRPr="00192AC5">
        <w:rPr>
          <w:rStyle w:val="FontStyle36"/>
          <w:sz w:val="24"/>
          <w:szCs w:val="24"/>
        </w:rPr>
        <w:t>)</w:t>
      </w:r>
      <w:r w:rsidRPr="00192AC5">
        <w:rPr>
          <w:rStyle w:val="FontStyle37"/>
          <w:sz w:val="24"/>
          <w:szCs w:val="24"/>
        </w:rPr>
        <w:t xml:space="preserve"> - </w:t>
      </w:r>
      <w:r w:rsidRPr="00192AC5">
        <w:rPr>
          <w:rStyle w:val="FontStyle36"/>
          <w:sz w:val="24"/>
          <w:szCs w:val="24"/>
        </w:rPr>
        <w:t xml:space="preserve">будут складываться </w:t>
      </w:r>
      <w:r w:rsidRPr="00192AC5">
        <w:rPr>
          <w:rStyle w:val="FontStyle37"/>
          <w:i w:val="0"/>
          <w:iCs w:val="0"/>
          <w:sz w:val="24"/>
          <w:szCs w:val="24"/>
        </w:rPr>
        <w:t>«отношения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1"/>
          <w:i w:val="0"/>
          <w:iCs w:val="0"/>
          <w:sz w:val="24"/>
          <w:szCs w:val="24"/>
        </w:rPr>
        <w:t>квазитождества</w:t>
      </w:r>
      <w:r w:rsidRPr="00192AC5">
        <w:rPr>
          <w:rStyle w:val="FontStyle37"/>
          <w:i w:val="0"/>
          <w:iCs w:val="0"/>
          <w:sz w:val="24"/>
          <w:szCs w:val="24"/>
        </w:rPr>
        <w:t>» (схема 9),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в которых конфликты маловероят</w:t>
      </w:r>
      <w:r w:rsidRPr="00192AC5">
        <w:rPr>
          <w:rStyle w:val="FontStyle36"/>
          <w:sz w:val="24"/>
          <w:szCs w:val="24"/>
        </w:rPr>
        <w:softHyphen/>
        <w:t>ны и в то же время происходит активный обмен информацией только по слабым подфункциям.</w:t>
      </w:r>
    </w:p>
    <w:p w:rsidR="00BD0D04" w:rsidRPr="00192AC5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 данных</w:t>
      </w:r>
      <w:r w:rsidRPr="00192AC5">
        <w:rPr>
          <w:rStyle w:val="FontStyle36"/>
          <w:sz w:val="24"/>
          <w:szCs w:val="24"/>
        </w:rPr>
        <w:t xml:space="preserve"> отношениях оба схожи тем, что каждый не участвует в совместном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* посредством сильных подфункций:</w:t>
      </w:r>
    </w:p>
    <w:p w:rsidR="00BD0D04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Партнер, посредством </w:t>
      </w:r>
      <w:r>
        <w:rPr>
          <w:rStyle w:val="FontStyle36"/>
          <w:sz w:val="24"/>
          <w:szCs w:val="24"/>
        </w:rPr>
        <w:t xml:space="preserve">подфункций </w:t>
      </w:r>
      <w:r w:rsidR="00FD4808">
        <w:rPr>
          <w:rStyle w:val="FontStyle40"/>
          <w:sz w:val="24"/>
          <w:szCs w:val="24"/>
        </w:rPr>
        <w:t>Бу/2 и В/1</w:t>
      </w:r>
      <w:r w:rsidR="00FD4808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:</w:t>
      </w:r>
    </w:p>
    <w:p w:rsidR="00BD0D04" w:rsidRPr="00192AC5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Личность, посредством </w:t>
      </w:r>
      <w:r>
        <w:rPr>
          <w:rStyle w:val="FontStyle36"/>
          <w:sz w:val="24"/>
          <w:szCs w:val="24"/>
        </w:rPr>
        <w:t>подфункцй</w:t>
      </w:r>
      <w:r w:rsidRPr="00E20EE0">
        <w:rPr>
          <w:rStyle w:val="FontStyle76"/>
          <w:sz w:val="24"/>
          <w:szCs w:val="24"/>
        </w:rPr>
        <w:t xml:space="preserve"> </w:t>
      </w:r>
      <w:r w:rsidR="00FD4808"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 xml:space="preserve">х/2 </w:t>
      </w:r>
      <w:r>
        <w:rPr>
          <w:rStyle w:val="FontStyle76"/>
          <w:sz w:val="24"/>
          <w:szCs w:val="24"/>
        </w:rPr>
        <w:t xml:space="preserve">и </w:t>
      </w:r>
      <w:r w:rsidR="00FD4808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192AC5">
        <w:rPr>
          <w:rStyle w:val="FontStyle37"/>
          <w:i w:val="0"/>
          <w:iCs w:val="0"/>
          <w:sz w:val="24"/>
          <w:szCs w:val="24"/>
        </w:rPr>
        <w:t>.</w:t>
      </w:r>
    </w:p>
    <w:p w:rsidR="00BD0D04" w:rsidRPr="00192AC5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92AC5">
        <w:rPr>
          <w:rStyle w:val="FontStyle37"/>
          <w:i w:val="0"/>
          <w:iCs w:val="0"/>
          <w:sz w:val="22"/>
          <w:szCs w:val="22"/>
        </w:rPr>
        <w:t xml:space="preserve">* </w:t>
      </w:r>
      <w:r w:rsidRPr="00192AC5">
        <w:rPr>
          <w:rStyle w:val="FontStyle36"/>
          <w:i/>
          <w:iCs/>
          <w:sz w:val="22"/>
          <w:szCs w:val="22"/>
        </w:rPr>
        <w:t>Информа</w:t>
      </w:r>
      <w:r w:rsidRPr="00192AC5">
        <w:rPr>
          <w:rStyle w:val="FontStyle36"/>
          <w:i/>
          <w:iCs/>
          <w:sz w:val="22"/>
          <w:szCs w:val="22"/>
        </w:rPr>
        <w:softHyphen/>
        <w:t>ция с одноаспектных базовых подфункций (реализуемых в Первом канале) не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 </w:t>
      </w:r>
      <w:r w:rsidRPr="00192AC5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192AC5">
        <w:rPr>
          <w:rStyle w:val="FontStyle36"/>
          <w:i/>
          <w:iCs/>
          <w:sz w:val="22"/>
          <w:szCs w:val="22"/>
        </w:rPr>
        <w:softHyphen/>
        <w:t>ром канале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). </w:t>
      </w:r>
    </w:p>
    <w:p w:rsidR="00BD0D04" w:rsidRPr="00192AC5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задач:</w:t>
      </w:r>
    </w:p>
    <w:p w:rsidR="00BD0D04" w:rsidRPr="00192AC5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Партнер, посредством слабых подфункций (</w:t>
      </w:r>
      <w:r w:rsidR="00FD4808" w:rsidRPr="00587C1E">
        <w:rPr>
          <w:rStyle w:val="FontStyle40"/>
          <w:sz w:val="24"/>
          <w:szCs w:val="24"/>
        </w:rPr>
        <w:t xml:space="preserve">Г/1 </w:t>
      </w:r>
      <w:r w:rsidR="00FD4808">
        <w:rPr>
          <w:rStyle w:val="FontStyle40"/>
          <w:sz w:val="24"/>
          <w:szCs w:val="24"/>
        </w:rPr>
        <w:t xml:space="preserve">и </w:t>
      </w:r>
      <w:r w:rsidR="00FD4808" w:rsidRPr="00587C1E">
        <w:rPr>
          <w:rStyle w:val="FontStyle40"/>
          <w:sz w:val="24"/>
          <w:szCs w:val="24"/>
        </w:rPr>
        <w:t>А/1</w:t>
      </w:r>
      <w:r w:rsidRPr="00192AC5">
        <w:rPr>
          <w:rStyle w:val="FontStyle31"/>
          <w:sz w:val="24"/>
          <w:szCs w:val="24"/>
        </w:rPr>
        <w:t>)</w:t>
      </w:r>
    </w:p>
    <w:p w:rsidR="00BD0D04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Личность, посредством слабых подфункций (</w:t>
      </w:r>
      <w:r w:rsidR="00FD4808">
        <w:rPr>
          <w:rStyle w:val="FontStyle76"/>
          <w:sz w:val="24"/>
          <w:szCs w:val="24"/>
        </w:rPr>
        <w:t>А/1 Г</w:t>
      </w:r>
      <w:r w:rsidRPr="00B90850">
        <w:rPr>
          <w:rStyle w:val="FontStyle76"/>
          <w:sz w:val="24"/>
          <w:szCs w:val="24"/>
        </w:rPr>
        <w:t>/1</w:t>
      </w:r>
      <w:r w:rsidRPr="00192AC5">
        <w:rPr>
          <w:rStyle w:val="FontStyle36"/>
          <w:sz w:val="24"/>
          <w:szCs w:val="24"/>
        </w:rPr>
        <w:t>).</w:t>
      </w:r>
    </w:p>
    <w:p w:rsidR="00BD0D04" w:rsidRPr="004D3737" w:rsidRDefault="00BD0D04" w:rsidP="00FB2CBF">
      <w:pPr>
        <w:spacing w:before="100" w:beforeAutospacing="1" w:after="100" w:afterAutospacing="1"/>
        <w:ind w:left="-142" w:right="5" w:firstLine="341"/>
        <w:jc w:val="both"/>
        <w:rPr>
          <w:rStyle w:val="FontStyle30"/>
          <w:sz w:val="24"/>
          <w:szCs w:val="24"/>
          <w:lang w:val="ru-RU"/>
        </w:rPr>
      </w:pPr>
      <w:r w:rsidRPr="00C46FC9">
        <w:rPr>
          <w:sz w:val="24"/>
          <w:szCs w:val="24"/>
          <w:lang w:val="ru-RU"/>
        </w:rPr>
        <w:t xml:space="preserve">С </w:t>
      </w:r>
      <w:r>
        <w:rPr>
          <w:sz w:val="24"/>
          <w:szCs w:val="24"/>
          <w:lang w:val="ru-RU"/>
        </w:rPr>
        <w:t>к</w:t>
      </w:r>
      <w:r w:rsidRPr="00C46FC9">
        <w:rPr>
          <w:sz w:val="24"/>
          <w:szCs w:val="24"/>
          <w:lang w:val="ru-RU"/>
        </w:rPr>
        <w:t>вазитождественным партнёром полное взаимопонимание недостижимо.</w:t>
      </w:r>
      <w:r>
        <w:rPr>
          <w:sz w:val="24"/>
          <w:szCs w:val="24"/>
          <w:lang w:val="ru-RU"/>
        </w:rPr>
        <w:t xml:space="preserve"> Угроза</w:t>
      </w:r>
      <w:r w:rsidRPr="00C46FC9">
        <w:rPr>
          <w:sz w:val="24"/>
          <w:szCs w:val="24"/>
          <w:lang w:val="ru-RU"/>
        </w:rPr>
        <w:t xml:space="preserve"> с</w:t>
      </w:r>
      <w:r>
        <w:rPr>
          <w:sz w:val="24"/>
          <w:szCs w:val="24"/>
          <w:lang w:val="ru-RU"/>
        </w:rPr>
        <w:t xml:space="preserve"> его</w:t>
      </w:r>
      <w:r w:rsidRPr="00C46FC9">
        <w:rPr>
          <w:sz w:val="24"/>
          <w:szCs w:val="24"/>
          <w:lang w:val="ru-RU"/>
        </w:rPr>
        <w:t xml:space="preserve"> стороны  не чувствуется. Но равенства с ним тоже не ощущается. Он кажется менее способным, но в тех вопросах, которые у</w:t>
      </w:r>
      <w:r>
        <w:rPr>
          <w:sz w:val="24"/>
          <w:szCs w:val="24"/>
          <w:lang w:val="ru-RU"/>
        </w:rPr>
        <w:t xml:space="preserve"> одного</w:t>
      </w:r>
      <w:r w:rsidRPr="00C46FC9">
        <w:rPr>
          <w:sz w:val="24"/>
          <w:szCs w:val="24"/>
          <w:lang w:val="ru-RU"/>
        </w:rPr>
        <w:t xml:space="preserve"> не получаются, </w:t>
      </w:r>
      <w:r>
        <w:rPr>
          <w:sz w:val="24"/>
          <w:szCs w:val="24"/>
          <w:lang w:val="ru-RU"/>
        </w:rPr>
        <w:t xml:space="preserve">другой </w:t>
      </w:r>
      <w:r w:rsidRPr="00C46FC9">
        <w:rPr>
          <w:sz w:val="24"/>
          <w:szCs w:val="24"/>
          <w:lang w:val="ru-RU"/>
        </w:rPr>
        <w:t>добивается почему-то гораздо бо́льшего. Из-за этого страдает самолюбие обоих</w:t>
      </w:r>
      <w:r>
        <w:rPr>
          <w:sz w:val="24"/>
          <w:szCs w:val="24"/>
          <w:lang w:val="ru-RU"/>
        </w:rPr>
        <w:t xml:space="preserve"> (</w:t>
      </w:r>
      <w:r w:rsidRPr="00C46FC9">
        <w:rPr>
          <w:sz w:val="24"/>
          <w:szCs w:val="24"/>
          <w:lang w:val="ru-RU"/>
        </w:rPr>
        <w:t>такое положение воспринимается как несправедливость</w:t>
      </w:r>
      <w:r>
        <w:rPr>
          <w:sz w:val="24"/>
          <w:szCs w:val="24"/>
          <w:lang w:val="ru-RU"/>
        </w:rPr>
        <w:t>)</w:t>
      </w:r>
      <w:r w:rsidRPr="00C46FC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При этом </w:t>
      </w:r>
      <w:r w:rsidRPr="004D6776">
        <w:rPr>
          <w:sz w:val="24"/>
          <w:szCs w:val="24"/>
          <w:lang w:val="ru-RU"/>
        </w:rPr>
        <w:t xml:space="preserve">всегда возникает проблема «перевода» информации другого на свой язык. Пэтому, </w:t>
      </w:r>
      <w:r w:rsidRPr="004D6776">
        <w:rPr>
          <w:rStyle w:val="FontStyle30"/>
          <w:sz w:val="24"/>
          <w:szCs w:val="24"/>
          <w:lang w:val="ru-RU"/>
        </w:rPr>
        <w:t>когда в контакте отпадает необходимость, то и Личность, и Партнер легко и без трений расстаются.</w:t>
      </w: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37327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«13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37327B" w:rsidRPr="001C53DD">
        <w:rPr>
          <w:rStyle w:val="FontStyle36"/>
          <w:iCs/>
          <w:sz w:val="24"/>
          <w:szCs w:val="24"/>
        </w:rPr>
        <w:lastRenderedPageBreak/>
        <w:t xml:space="preserve">отношения </w:t>
      </w:r>
      <w:r w:rsidR="0037327B" w:rsidRPr="0083193E">
        <w:rPr>
          <w:rStyle w:val="FontStyle77"/>
          <w:sz w:val="24"/>
          <w:szCs w:val="24"/>
        </w:rPr>
        <w:t>«необщительного» и «сдержанного» мелан</w:t>
      </w:r>
      <w:r w:rsidR="0037327B" w:rsidRPr="0083193E">
        <w:rPr>
          <w:rStyle w:val="FontStyle77"/>
          <w:sz w:val="24"/>
          <w:szCs w:val="24"/>
        </w:rPr>
        <w:softHyphen/>
        <w:t>холика</w:t>
      </w:r>
      <w:r w:rsidR="0037327B" w:rsidRPr="007E3D98">
        <w:rPr>
          <w:rFonts w:ascii="Times New Roman" w:hAnsi="Times New Roman" w:cs="Times New Roman"/>
          <w:iCs/>
        </w:rPr>
        <w:t xml:space="preserve">, </w:t>
      </w:r>
      <w:r w:rsidR="0037327B" w:rsidRPr="007E3D98">
        <w:rPr>
          <w:rStyle w:val="FontStyle77"/>
          <w:iCs/>
          <w:sz w:val="24"/>
          <w:szCs w:val="24"/>
        </w:rPr>
        <w:t xml:space="preserve">субъектов </w:t>
      </w:r>
      <w:r w:rsidR="0037327B" w:rsidRPr="0083193E">
        <w:rPr>
          <w:rStyle w:val="FontStyle77"/>
          <w:sz w:val="24"/>
          <w:szCs w:val="24"/>
        </w:rPr>
        <w:t>тринадцатой</w:t>
      </w:r>
      <w:r w:rsidR="0037327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7327B" w:rsidRPr="009C3A56">
        <w:rPr>
          <w:rStyle w:val="FontStyle77"/>
          <w:iCs/>
          <w:sz w:val="24"/>
          <w:szCs w:val="24"/>
        </w:rPr>
        <w:t>пары</w:t>
      </w:r>
      <w:r w:rsidR="0037327B" w:rsidRPr="009C3A56">
        <w:rPr>
          <w:rStyle w:val="FontStyle32"/>
          <w:sz w:val="24"/>
          <w:szCs w:val="24"/>
        </w:rPr>
        <w:t>,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D0D04" w:rsidRPr="00841DC6" w:rsidRDefault="0073180E" w:rsidP="00FB2CBF">
      <w:pPr>
        <w:pStyle w:val="Style1"/>
        <w:widowControl/>
        <w:spacing w:line="235" w:lineRule="exact"/>
        <w:ind w:left="-142" w:right="5"/>
        <w:rPr>
          <w:rStyle w:val="FontStyle30"/>
        </w:rPr>
        <w:sectPr w:rsidR="00BD0D04" w:rsidRPr="00841DC6" w:rsidSect="00FB2CBF"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  <w:r>
        <w:rPr>
          <w:noProof/>
        </w:rPr>
        <w:pict>
          <v:shape id="_x0000_s6127" type="#_x0000_t202" style="position:absolute;left:0;text-align:left;margin-left:10.3pt;margin-top:25.55pt;width:233.9pt;height:97.2pt;z-index:252105728;visibility:visible;mso-height-percent:0;mso-wrap-distance-left:1.9pt;mso-wrap-distance-top:0;mso-wrap-distance-right:1.9pt;mso-wrap-distance-bottom:.95pt;mso-position-horizontal-relative:margin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mfswIAALQ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" filled="f" stroked="f">
            <v:textbox style="mso-next-textbox:#_x0000_s6127" inset="0,0,0,0">
              <w:txbxContent>
                <w:p w:rsidR="0073180E" w:rsidRDefault="0073180E" w:rsidP="00BD0D04">
                  <w:pPr>
                    <w:ind w:left="1134"/>
                  </w:pPr>
                  <w:r>
                    <w:rPr>
                      <w:lang w:val="ru-RU" w:bidi="or-IN"/>
                    </w:rPr>
                    <w:drawing>
                      <wp:inline distT="0" distB="0" distL="0" distR="0" wp14:anchorId="642BA836" wp14:editId="79E11D15">
                        <wp:extent cx="2162810" cy="1239520"/>
                        <wp:effectExtent l="0" t="0" r="8890" b="0"/>
                        <wp:docPr id="221" name="Рисунок 2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BD0D04">
        <w:rPr>
          <w:rStyle w:val="FontStyle30"/>
        </w:rPr>
        <w:t xml:space="preserve">        </w:t>
      </w:r>
    </w:p>
    <w:p w:rsidR="00BD0D04" w:rsidRDefault="00BD0D0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D0D04" w:rsidRPr="00873163" w:rsidRDefault="00BD0D04" w:rsidP="00FB2CBF">
      <w:pPr>
        <w:pStyle w:val="Style7"/>
        <w:widowControl/>
        <w:spacing w:before="16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73163">
        <w:rPr>
          <w:rStyle w:val="FontStyle20"/>
          <w:rFonts w:ascii="Times New Roman" w:hAnsi="Times New Roman" w:cs="Times New Roman"/>
          <w:sz w:val="24"/>
          <w:szCs w:val="24"/>
        </w:rPr>
        <w:t>Схема 9. Типические отношения квазитождества</w:t>
      </w:r>
    </w:p>
    <w:p w:rsidR="00BD0D04" w:rsidRDefault="00BD0D04" w:rsidP="00FB2CBF">
      <w:pPr>
        <w:pStyle w:val="Style7"/>
        <w:widowControl/>
        <w:spacing w:before="163" w:line="221" w:lineRule="exact"/>
        <w:ind w:left="-142" w:right="5"/>
        <w:rPr>
          <w:rStyle w:val="FontStyle20"/>
        </w:rPr>
        <w:sectPr w:rsidR="00BD0D04" w:rsidSect="00FB2CBF">
          <w:headerReference w:type="even" r:id="rId620"/>
          <w:headerReference w:type="default" r:id="rId621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BD0D04" w:rsidRDefault="00BD0D04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D0D04" w:rsidRDefault="004B10E9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Pr="004B10E9">
        <w:rPr>
          <w:rStyle w:val="FontStyle36"/>
          <w:b/>
          <w:bCs/>
          <w:i/>
          <w:sz w:val="24"/>
          <w:szCs w:val="24"/>
        </w:rPr>
        <w:t>3</w:t>
      </w:r>
      <w:r w:rsidR="00BD0D04" w:rsidRPr="00674069">
        <w:rPr>
          <w:rStyle w:val="FontStyle36"/>
          <w:b/>
          <w:bCs/>
          <w:i/>
          <w:sz w:val="24"/>
          <w:szCs w:val="24"/>
        </w:rPr>
        <w:t xml:space="preserve">.2.1.10. </w:t>
      </w:r>
      <w:r w:rsidR="00BD0D04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Иллюзорные отношения</w:t>
      </w:r>
      <w:r w:rsidR="00BD0D04" w:rsidRPr="00674069">
        <w:rPr>
          <w:rStyle w:val="FontStyle32"/>
          <w:iCs w:val="0"/>
          <w:sz w:val="24"/>
          <w:szCs w:val="24"/>
        </w:rPr>
        <w:t>,</w:t>
      </w:r>
      <w:r w:rsidR="00BD0D04">
        <w:rPr>
          <w:rStyle w:val="FontStyle32"/>
          <w:iCs w:val="0"/>
          <w:sz w:val="24"/>
          <w:szCs w:val="24"/>
        </w:rPr>
        <w:t xml:space="preserve"> </w:t>
      </w:r>
      <w:r w:rsidR="00BD0D04" w:rsidRPr="00674069">
        <w:rPr>
          <w:rStyle w:val="FontStyle32"/>
          <w:iCs w:val="0"/>
          <w:sz w:val="24"/>
          <w:szCs w:val="24"/>
        </w:rPr>
        <w:t>реализуемые</w:t>
      </w:r>
      <w:r w:rsidR="00BD0D04">
        <w:rPr>
          <w:rStyle w:val="FontStyle32"/>
          <w:iCs w:val="0"/>
          <w:sz w:val="24"/>
          <w:szCs w:val="24"/>
        </w:rPr>
        <w:t xml:space="preserve"> </w:t>
      </w:r>
      <w:r w:rsidR="00BD0D04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FB0535">
        <w:rPr>
          <w:rStyle w:val="FontStyle32"/>
          <w:iCs w:val="0"/>
          <w:sz w:val="24"/>
          <w:szCs w:val="24"/>
        </w:rPr>
        <w:t xml:space="preserve"> </w:t>
      </w:r>
      <w:r w:rsidRPr="00FB05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FB0535">
        <w:rPr>
          <w:rStyle w:val="FontStyle31"/>
          <w:b/>
          <w:bCs/>
          <w:iCs w:val="0"/>
          <w:sz w:val="24"/>
          <w:szCs w:val="24"/>
        </w:rPr>
        <w:t>Любящим удобства</w:t>
      </w:r>
      <w:r w:rsidRPr="00FB05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Pr="00FB05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FB0535">
        <w:rPr>
          <w:rStyle w:val="FontStyle31"/>
          <w:b/>
          <w:bCs/>
          <w:iCs w:val="0"/>
          <w:sz w:val="24"/>
          <w:szCs w:val="24"/>
        </w:rPr>
        <w:t>Инициативны</w:t>
      </w:r>
      <w:r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сангвиником</w:t>
      </w:r>
    </w:p>
    <w:p w:rsidR="00BD0D04" w:rsidRPr="00841DC6" w:rsidRDefault="00BD0D04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BD0D04" w:rsidRPr="00E44270" w:rsidRDefault="00BD0D0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44270">
        <w:rPr>
          <w:rStyle w:val="FontStyle36"/>
          <w:sz w:val="24"/>
          <w:szCs w:val="24"/>
        </w:rPr>
        <w:t xml:space="preserve">Типические отношения </w:t>
      </w:r>
      <w:r w:rsidRPr="00E44270">
        <w:rPr>
          <w:rStyle w:val="FontStyle30"/>
          <w:sz w:val="24"/>
          <w:szCs w:val="24"/>
        </w:rPr>
        <w:t xml:space="preserve"> </w:t>
      </w:r>
      <w:r w:rsidR="00FD4808" w:rsidRPr="00D76A95">
        <w:rPr>
          <w:rStyle w:val="FontStyle39"/>
          <w:sz w:val="24"/>
          <w:szCs w:val="24"/>
        </w:rPr>
        <w:t xml:space="preserve">«любящего удобства» или «инициативного» сангвиника - субъекта 8-й пары </w:t>
      </w:r>
      <w:r w:rsidRPr="00E44270">
        <w:rPr>
          <w:rStyle w:val="FontStyle36"/>
          <w:sz w:val="24"/>
          <w:szCs w:val="24"/>
        </w:rPr>
        <w:t xml:space="preserve">(партнера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E44270">
        <w:rPr>
          <w:rStyle w:val="FontStyle36"/>
          <w:sz w:val="24"/>
          <w:szCs w:val="24"/>
        </w:rPr>
        <w:t>далее Партнер) -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обусловливаются 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23528A" w:rsidRPr="00D76A95">
        <w:rPr>
          <w:rStyle w:val="FontStyle40"/>
          <w:sz w:val="24"/>
          <w:szCs w:val="24"/>
        </w:rPr>
        <w:t>Ву/1 А/2 Б/2 Г/2</w:t>
      </w:r>
      <w:r w:rsidRPr="00E44270">
        <w:rPr>
          <w:rStyle w:val="FontStyle37"/>
          <w:sz w:val="24"/>
          <w:szCs w:val="24"/>
        </w:rPr>
        <w:t>,</w:t>
      </w:r>
      <w:r w:rsidRPr="00E44270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D0D04" w:rsidRPr="00E44270" w:rsidRDefault="00BD0D0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E44270">
        <w:rPr>
          <w:rStyle w:val="27"/>
          <w:rFonts w:eastAsiaTheme="minorEastAsia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 xml:space="preserve">Поэтому </w:t>
      </w:r>
      <w:r w:rsidRPr="00E44270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="00830D82" w:rsidRPr="00830D82">
        <w:rPr>
          <w:rStyle w:val="FontStyle77"/>
          <w:iCs/>
          <w:sz w:val="24"/>
          <w:szCs w:val="24"/>
        </w:rPr>
        <w:t xml:space="preserve">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E44270">
        <w:rPr>
          <w:rStyle w:val="FontStyle36"/>
          <w:sz w:val="24"/>
          <w:szCs w:val="24"/>
        </w:rPr>
        <w:t>(далее Личность, с</w:t>
      </w:r>
      <w:r w:rsidRPr="00E44270">
        <w:rPr>
          <w:rStyle w:val="FontStyle31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8D3757" w:rsidRPr="0083193E">
        <w:rPr>
          <w:rStyle w:val="FontStyle76"/>
          <w:sz w:val="24"/>
          <w:szCs w:val="24"/>
        </w:rPr>
        <w:t>Вх/2 Б/1 А/1 Г/1</w:t>
      </w:r>
      <w:r w:rsidRPr="00E44270">
        <w:rPr>
          <w:rStyle w:val="FontStyle36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 xml:space="preserve"> - </w:t>
      </w:r>
      <w:r w:rsidRPr="00E44270">
        <w:rPr>
          <w:rStyle w:val="FontStyle36"/>
          <w:sz w:val="24"/>
          <w:szCs w:val="24"/>
        </w:rPr>
        <w:t xml:space="preserve">будут складываться </w:t>
      </w:r>
      <w:r w:rsidRPr="00E44270">
        <w:rPr>
          <w:rStyle w:val="FontStyle37"/>
          <w:i w:val="0"/>
          <w:iCs w:val="0"/>
          <w:sz w:val="24"/>
          <w:szCs w:val="24"/>
        </w:rPr>
        <w:t>«</w:t>
      </w:r>
      <w:r w:rsidRPr="00E44270">
        <w:rPr>
          <w:rStyle w:val="FontStyle31"/>
          <w:i w:val="0"/>
          <w:iCs w:val="0"/>
          <w:sz w:val="24"/>
          <w:szCs w:val="24"/>
        </w:rPr>
        <w:t>иллюзорные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отношения» (схема 10),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в которых конфликты маловероят</w:t>
      </w:r>
      <w:r w:rsidRPr="00E44270">
        <w:rPr>
          <w:rStyle w:val="FontStyle36"/>
          <w:sz w:val="24"/>
          <w:szCs w:val="24"/>
        </w:rPr>
        <w:softHyphen/>
        <w:t>ны, так как не происходит активный обмен информацией по всем подфункциям.</w:t>
      </w:r>
    </w:p>
    <w:p w:rsidR="00BD0D04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E44270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E44270">
        <w:rPr>
          <w:rStyle w:val="FontStyle36"/>
          <w:sz w:val="24"/>
          <w:szCs w:val="24"/>
        </w:rPr>
        <w:t xml:space="preserve"> отношениях оба схожи тем, что каждый не участвует в решении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>реальных</w:t>
      </w:r>
      <w:r w:rsidRPr="00E44270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задач: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</w:t>
      </w:r>
      <w:r w:rsidRPr="00EC565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, посредством подфункций </w:t>
      </w:r>
      <w:r w:rsidR="0023528A" w:rsidRPr="00D76A95">
        <w:rPr>
          <w:rStyle w:val="FontStyle40"/>
          <w:sz w:val="24"/>
          <w:szCs w:val="24"/>
        </w:rPr>
        <w:t>Ву/1 А/2 Б/2 Г/2</w:t>
      </w:r>
      <w:r>
        <w:rPr>
          <w:rStyle w:val="FontStyle35"/>
          <w:sz w:val="24"/>
          <w:szCs w:val="24"/>
        </w:rPr>
        <w:t>;</w:t>
      </w:r>
    </w:p>
    <w:p w:rsidR="00BD0D04" w:rsidRPr="00B82DEF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 посредством подфункций </w:t>
      </w:r>
      <w:r w:rsidR="0023528A" w:rsidRPr="0083193E">
        <w:rPr>
          <w:rStyle w:val="FontStyle76"/>
          <w:sz w:val="24"/>
          <w:szCs w:val="24"/>
        </w:rPr>
        <w:t>Вх/2 Б/1 А/1 Г/1</w:t>
      </w:r>
      <w:r>
        <w:rPr>
          <w:rStyle w:val="FontStyle76"/>
          <w:sz w:val="24"/>
          <w:szCs w:val="24"/>
        </w:rPr>
        <w:t>.</w:t>
      </w:r>
    </w:p>
    <w:p w:rsidR="00BD0D04" w:rsidRDefault="00BD0D04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lastRenderedPageBreak/>
        <w:t xml:space="preserve">Эти отношения комфортны для отдыха. В иллюзорных (миражных) отношениях приятно обсуждать посторонние темы. </w:t>
      </w:r>
    </w:p>
    <w:p w:rsidR="00BD0D04" w:rsidRDefault="00BD0D04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>При этом не</w:t>
      </w:r>
      <w:r>
        <w:rPr>
          <w:sz w:val="24"/>
          <w:szCs w:val="24"/>
          <w:lang w:val="ru-RU"/>
        </w:rPr>
        <w:t>т</w:t>
      </w:r>
      <w:r w:rsidRPr="006A521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желания</w:t>
      </w:r>
      <w:r w:rsidRPr="006A521C">
        <w:rPr>
          <w:sz w:val="24"/>
          <w:szCs w:val="24"/>
          <w:lang w:val="ru-RU"/>
        </w:rPr>
        <w:t xml:space="preserve"> заниматься делами (</w:t>
      </w:r>
      <w:r>
        <w:rPr>
          <w:sz w:val="24"/>
          <w:szCs w:val="24"/>
          <w:lang w:val="ru-RU"/>
        </w:rPr>
        <w:t xml:space="preserve">ни один, ни другой не могут </w:t>
      </w:r>
      <w:r w:rsidRPr="006A521C">
        <w:rPr>
          <w:sz w:val="24"/>
          <w:szCs w:val="24"/>
          <w:lang w:val="ru-RU"/>
        </w:rPr>
        <w:t xml:space="preserve">собраться и работать на полную силу). </w:t>
      </w:r>
    </w:p>
    <w:p w:rsidR="00BD0D04" w:rsidRPr="006A521C" w:rsidRDefault="00BD0D04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Оба настроены к способностям друг друга критически (то, к чему стремится </w:t>
      </w:r>
      <w:r>
        <w:rPr>
          <w:sz w:val="24"/>
          <w:szCs w:val="24"/>
          <w:lang w:val="ru-RU"/>
        </w:rPr>
        <w:t>один</w:t>
      </w:r>
      <w:r w:rsidRPr="006A521C">
        <w:rPr>
          <w:sz w:val="24"/>
          <w:szCs w:val="24"/>
          <w:lang w:val="ru-RU"/>
        </w:rPr>
        <w:t>, другому кажется несущественным).</w:t>
      </w: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9C3A56">
        <w:rPr>
          <w:rFonts w:ascii="Times New Roman" w:hAnsi="Times New Roman" w:cs="Times New Roman"/>
        </w:rPr>
        <w:t xml:space="preserve">В то же время </w:t>
      </w:r>
      <w:r w:rsidRPr="009C3A56">
        <w:rPr>
          <w:rStyle w:val="FontStyle30"/>
          <w:sz w:val="24"/>
          <w:szCs w:val="24"/>
        </w:rPr>
        <w:t xml:space="preserve">данные отношения могут </w:t>
      </w:r>
      <w:r w:rsidRPr="009C3A56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37327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«13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37327B" w:rsidRPr="001C53DD">
        <w:rPr>
          <w:rStyle w:val="FontStyle36"/>
          <w:iCs/>
          <w:sz w:val="24"/>
          <w:szCs w:val="24"/>
        </w:rPr>
        <w:t xml:space="preserve">отношения </w:t>
      </w:r>
      <w:r w:rsidR="0037327B" w:rsidRPr="0083193E">
        <w:rPr>
          <w:rStyle w:val="FontStyle77"/>
          <w:sz w:val="24"/>
          <w:szCs w:val="24"/>
        </w:rPr>
        <w:t>«необщительного» и «сдержанного» мелан</w:t>
      </w:r>
      <w:r w:rsidR="0037327B" w:rsidRPr="0083193E">
        <w:rPr>
          <w:rStyle w:val="FontStyle77"/>
          <w:sz w:val="24"/>
          <w:szCs w:val="24"/>
        </w:rPr>
        <w:softHyphen/>
        <w:t>холика</w:t>
      </w:r>
      <w:r w:rsidR="0037327B" w:rsidRPr="007E3D98">
        <w:rPr>
          <w:rFonts w:ascii="Times New Roman" w:hAnsi="Times New Roman" w:cs="Times New Roman"/>
          <w:iCs/>
        </w:rPr>
        <w:t xml:space="preserve">, </w:t>
      </w:r>
      <w:r w:rsidR="0037327B" w:rsidRPr="007E3D98">
        <w:rPr>
          <w:rStyle w:val="FontStyle77"/>
          <w:iCs/>
          <w:sz w:val="24"/>
          <w:szCs w:val="24"/>
        </w:rPr>
        <w:t xml:space="preserve">субъектов </w:t>
      </w:r>
      <w:r w:rsidR="0037327B" w:rsidRPr="0083193E">
        <w:rPr>
          <w:rStyle w:val="FontStyle77"/>
          <w:sz w:val="24"/>
          <w:szCs w:val="24"/>
        </w:rPr>
        <w:t>тринадцатой</w:t>
      </w:r>
      <w:r w:rsidR="0037327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7327B" w:rsidRPr="009C3A56">
        <w:rPr>
          <w:rStyle w:val="FontStyle77"/>
          <w:iCs/>
          <w:sz w:val="24"/>
          <w:szCs w:val="24"/>
        </w:rPr>
        <w:t>пары</w:t>
      </w:r>
      <w:r w:rsidR="0037327B" w:rsidRPr="009C3A56">
        <w:rPr>
          <w:rStyle w:val="FontStyle32"/>
          <w:sz w:val="24"/>
          <w:szCs w:val="24"/>
        </w:rPr>
        <w:t>,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D0D04" w:rsidRPr="00736203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D0D04" w:rsidRPr="0064117A" w:rsidRDefault="00BD0D04" w:rsidP="00FB2CBF">
      <w:pPr>
        <w:pStyle w:val="Style9"/>
        <w:widowControl/>
        <w:spacing w:line="240" w:lineRule="exact"/>
        <w:ind w:left="-142" w:right="5"/>
        <w:rPr>
          <w:rStyle w:val="FontStyle30"/>
          <w:sz w:val="24"/>
          <w:szCs w:val="24"/>
        </w:rPr>
        <w:sectPr w:rsidR="00BD0D04" w:rsidRPr="0064117A" w:rsidSect="00FB2CBF">
          <w:headerReference w:type="even" r:id="rId622"/>
          <w:headerReference w:type="default" r:id="rId623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BD0D04" w:rsidRPr="00E44270" w:rsidRDefault="00BD0D04" w:rsidP="00FB2CBF">
      <w:pPr>
        <w:pStyle w:val="Style7"/>
        <w:widowControl/>
        <w:spacing w:before="5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E44270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10. Типические иллюзорные отношения</w:t>
      </w:r>
    </w:p>
    <w:p w:rsidR="00BD0D04" w:rsidRDefault="00BD0D04" w:rsidP="00FB2CBF">
      <w:pPr>
        <w:pStyle w:val="Style7"/>
        <w:widowControl/>
        <w:spacing w:before="53" w:line="221" w:lineRule="exact"/>
        <w:ind w:left="-142" w:right="5"/>
        <w:rPr>
          <w:rStyle w:val="FontStyle20"/>
        </w:rPr>
        <w:sectPr w:rsidR="00BD0D04" w:rsidSect="00FB2CBF">
          <w:type w:val="continuous"/>
          <w:pgSz w:w="8390" w:h="11905"/>
          <w:pgMar w:top="1193" w:right="281" w:bottom="1313" w:left="426" w:header="720" w:footer="720" w:gutter="0"/>
          <w:cols w:num="2" w:space="720" w:equalWidth="0">
            <w:col w:w="5321" w:space="2"/>
            <w:col w:w="887"/>
          </w:cols>
          <w:noEndnote/>
        </w:sectPr>
      </w:pPr>
    </w:p>
    <w:p w:rsidR="00BD0D04" w:rsidRDefault="00BD0D04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23528A" w:rsidTr="00B537AC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3528A" w:rsidRDefault="0023528A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Вх/2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528A" w:rsidRDefault="0023528A" w:rsidP="00FB2CBF">
            <w:pPr>
              <w:pStyle w:val="Style12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3528A" w:rsidRDefault="0023528A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Ву/1</w:t>
            </w:r>
          </w:p>
        </w:tc>
      </w:tr>
      <w:tr w:rsidR="0023528A" w:rsidTr="00B537AC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528A" w:rsidRDefault="0023528A" w:rsidP="00FB2CBF">
            <w:pPr>
              <w:ind w:left="-142" w:right="5"/>
              <w:rPr>
                <w:rStyle w:val="FontStyle30"/>
              </w:rPr>
            </w:pPr>
          </w:p>
          <w:p w:rsidR="0023528A" w:rsidRDefault="0023528A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3528A" w:rsidRDefault="0023528A" w:rsidP="00FB2CBF">
            <w:pPr>
              <w:pStyle w:val="Style12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528A" w:rsidRDefault="0023528A" w:rsidP="00FB2CBF">
            <w:pPr>
              <w:pStyle w:val="Style12"/>
              <w:widowControl/>
              <w:ind w:left="-142" w:right="5"/>
            </w:pPr>
          </w:p>
          <w:p w:rsidR="0023528A" w:rsidRDefault="0023528A" w:rsidP="00FB2CBF">
            <w:pPr>
              <w:pStyle w:val="Style12"/>
              <w:widowControl/>
              <w:ind w:left="-142" w:right="5"/>
            </w:pPr>
          </w:p>
        </w:tc>
      </w:tr>
      <w:tr w:rsidR="0023528A" w:rsidTr="00B537AC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528A" w:rsidRDefault="0023528A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23528A" w:rsidRDefault="0023528A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23528A" w:rsidRDefault="0023528A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528A" w:rsidRDefault="0023528A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А/2</w:t>
            </w:r>
          </w:p>
        </w:tc>
      </w:tr>
      <w:tr w:rsidR="0023528A" w:rsidTr="00B537AC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528A" w:rsidRDefault="0023528A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23528A" w:rsidRDefault="0023528A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23528A" w:rsidRDefault="0023528A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528A" w:rsidRDefault="0023528A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Б/2</w:t>
            </w:r>
          </w:p>
        </w:tc>
      </w:tr>
      <w:tr w:rsidR="0023528A" w:rsidTr="00B537AC">
        <w:trPr>
          <w:trHeight w:val="28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3528A" w:rsidRDefault="0023528A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528A" w:rsidRDefault="0023528A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  <w:p w:rsidR="0023528A" w:rsidRDefault="0023528A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3528A" w:rsidRDefault="0023528A" w:rsidP="00FB2CBF">
            <w:pPr>
              <w:pStyle w:val="Style8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Г/2</w:t>
            </w:r>
          </w:p>
        </w:tc>
      </w:tr>
      <w:tr w:rsidR="0023528A" w:rsidTr="00B537AC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528A" w:rsidRDefault="0023528A" w:rsidP="00FB2CBF">
            <w:pPr>
              <w:ind w:left="-142" w:right="5"/>
              <w:rPr>
                <w:rStyle w:val="FontStyle30"/>
              </w:rPr>
            </w:pPr>
          </w:p>
          <w:p w:rsidR="0023528A" w:rsidRDefault="0023528A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3528A" w:rsidRDefault="0023528A" w:rsidP="00FB2CBF">
            <w:pPr>
              <w:pStyle w:val="Style12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528A" w:rsidRDefault="0023528A" w:rsidP="00FB2CBF">
            <w:pPr>
              <w:pStyle w:val="Style12"/>
              <w:widowControl/>
              <w:ind w:left="-142" w:right="5"/>
            </w:pPr>
          </w:p>
          <w:p w:rsidR="0023528A" w:rsidRDefault="0023528A" w:rsidP="00FB2CBF">
            <w:pPr>
              <w:pStyle w:val="Style12"/>
              <w:widowControl/>
              <w:ind w:left="-142" w:right="5"/>
            </w:pPr>
          </w:p>
        </w:tc>
      </w:tr>
    </w:tbl>
    <w:p w:rsidR="00BD0D04" w:rsidRPr="00372CBA" w:rsidRDefault="00BD0D04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</w:t>
      </w:r>
      <w:r>
        <w:rPr>
          <w:rFonts w:ascii="Times New Roman" w:hAnsi="Times New Roman" w:cs="Times New Roman"/>
          <w:i/>
          <w:iCs/>
        </w:rPr>
        <w:t>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BD0D04" w:rsidRDefault="0023528A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Вх/2 и Ву/1, Б/1 и Б/2, А/1 и А/2, Г/1 и Г/2 </w:t>
      </w:r>
      <w:r w:rsidR="00BD0D04">
        <w:rPr>
          <w:rFonts w:ascii="Times New Roman" w:hAnsi="Times New Roman" w:cs="Times New Roman"/>
        </w:rPr>
        <w:t>соединяют пунктирные линии.</w:t>
      </w:r>
    </w:p>
    <w:p w:rsidR="007964A8" w:rsidRDefault="007964A8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BD0D04" w:rsidRDefault="004B10E9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Pr="004B10E9">
        <w:rPr>
          <w:rStyle w:val="FontStyle36"/>
          <w:b/>
          <w:bCs/>
          <w:i/>
          <w:sz w:val="24"/>
          <w:szCs w:val="24"/>
        </w:rPr>
        <w:t>3</w:t>
      </w:r>
      <w:r w:rsidR="00BD0D04" w:rsidRPr="00674069">
        <w:rPr>
          <w:rStyle w:val="FontStyle36"/>
          <w:b/>
          <w:bCs/>
          <w:i/>
          <w:sz w:val="24"/>
          <w:szCs w:val="24"/>
        </w:rPr>
        <w:t>.2.1.</w:t>
      </w:r>
      <w:r w:rsidR="00BD0D04">
        <w:rPr>
          <w:rStyle w:val="FontStyle36"/>
          <w:b/>
          <w:bCs/>
          <w:i/>
          <w:sz w:val="24"/>
          <w:szCs w:val="24"/>
        </w:rPr>
        <w:t>11</w:t>
      </w:r>
      <w:r w:rsidR="00BD0D04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BD0D04">
        <w:rPr>
          <w:rStyle w:val="FontStyle36"/>
          <w:b/>
          <w:bCs/>
          <w:i/>
          <w:sz w:val="24"/>
          <w:szCs w:val="24"/>
        </w:rPr>
        <w:t>О</w:t>
      </w:r>
      <w:r w:rsidR="00BD0D04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BD0D04" w:rsidRPr="00674069">
        <w:rPr>
          <w:rStyle w:val="FontStyle20"/>
        </w:rPr>
        <w:t xml:space="preserve"> </w:t>
      </w:r>
      <w:r w:rsidR="00BD0D04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"Заказчика" и "Подзаказного"</w:t>
      </w:r>
      <w:r w:rsidR="00BD0D04" w:rsidRPr="00D01C5F">
        <w:rPr>
          <w:rStyle w:val="FontStyle32"/>
          <w:i w:val="0"/>
          <w:iCs w:val="0"/>
          <w:sz w:val="24"/>
          <w:szCs w:val="24"/>
        </w:rPr>
        <w:t xml:space="preserve">, </w:t>
      </w:r>
      <w:r w:rsidR="00BD0D04" w:rsidRPr="00D63111">
        <w:rPr>
          <w:rStyle w:val="FontStyle32"/>
          <w:sz w:val="24"/>
          <w:szCs w:val="24"/>
        </w:rPr>
        <w:t>реализуемые</w:t>
      </w:r>
      <w:r w:rsidR="00BD0D04" w:rsidRPr="00D01C5F">
        <w:rPr>
          <w:rStyle w:val="FontStyle32"/>
          <w:i w:val="0"/>
          <w:iCs w:val="0"/>
          <w:sz w:val="24"/>
          <w:szCs w:val="24"/>
        </w:rPr>
        <w:t xml:space="preserve"> </w:t>
      </w:r>
      <w:r w:rsidR="00BD0D04" w:rsidRPr="00346C4B">
        <w:rPr>
          <w:rStyle w:val="FontStyle32"/>
          <w:iCs w:val="0"/>
          <w:sz w:val="24"/>
          <w:szCs w:val="24"/>
        </w:rPr>
        <w:t xml:space="preserve">  </w:t>
      </w:r>
      <w:r w:rsidR="00BD0D04" w:rsidRPr="00540304">
        <w:rPr>
          <w:rStyle w:val="FontStyle32"/>
          <w:i w:val="0"/>
          <w:sz w:val="24"/>
          <w:szCs w:val="24"/>
        </w:rPr>
        <w:t xml:space="preserve"> </w:t>
      </w:r>
      <w:r w:rsidRPr="00FB05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FB0535">
        <w:rPr>
          <w:rStyle w:val="FontStyle31"/>
          <w:b/>
          <w:bCs/>
          <w:iCs w:val="0"/>
          <w:sz w:val="24"/>
          <w:szCs w:val="24"/>
        </w:rPr>
        <w:t>Спокойны</w:t>
      </w:r>
      <w:r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Pr="00FB05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FB0535">
        <w:rPr>
          <w:rStyle w:val="FontStyle31"/>
          <w:b/>
          <w:bCs/>
          <w:iCs w:val="0"/>
          <w:sz w:val="24"/>
          <w:szCs w:val="24"/>
        </w:rPr>
        <w:t>Размеренны</w:t>
      </w:r>
      <w:r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флегматиком</w:t>
      </w:r>
    </w:p>
    <w:p w:rsidR="00BD0D04" w:rsidRPr="00841DC6" w:rsidRDefault="00BD0D04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sz w:val="2"/>
          <w:szCs w:val="2"/>
        </w:rPr>
      </w:pPr>
    </w:p>
    <w:p w:rsidR="00BD0D04" w:rsidRPr="001C3755" w:rsidRDefault="00BD0D0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</w:t>
      </w:r>
      <w:r w:rsidR="0023528A">
        <w:rPr>
          <w:rStyle w:val="FontStyle39"/>
          <w:sz w:val="24"/>
          <w:szCs w:val="24"/>
        </w:rPr>
        <w:t>«спокойного» и</w:t>
      </w:r>
      <w:r w:rsidR="0023528A" w:rsidRPr="00D76A95">
        <w:rPr>
          <w:rStyle w:val="FontStyle39"/>
          <w:sz w:val="24"/>
          <w:szCs w:val="24"/>
        </w:rPr>
        <w:t xml:space="preserve"> «размерен</w:t>
      </w:r>
      <w:r w:rsidR="0023528A" w:rsidRPr="00D76A95">
        <w:rPr>
          <w:rStyle w:val="FontStyle39"/>
          <w:sz w:val="24"/>
          <w:szCs w:val="24"/>
        </w:rPr>
        <w:softHyphen/>
        <w:t xml:space="preserve">ного» флегматика - субъекта 9-й пары </w:t>
      </w:r>
      <w:r>
        <w:rPr>
          <w:rStyle w:val="FontStyle36"/>
          <w:sz w:val="24"/>
          <w:szCs w:val="24"/>
        </w:rPr>
        <w:t>(</w:t>
      </w:r>
      <w:r w:rsidRPr="001C3755">
        <w:rPr>
          <w:rStyle w:val="FontStyle36"/>
          <w:sz w:val="24"/>
          <w:szCs w:val="24"/>
        </w:rPr>
        <w:t xml:space="preserve">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обусловливаются комбинацией </w:t>
      </w:r>
      <w:r w:rsidRPr="008A4A8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Вх/2 Б/1 А/1 Г/1</w:t>
      </w:r>
      <w:r w:rsidRPr="00D0719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D0D04" w:rsidRPr="001C3755" w:rsidRDefault="00BD0D0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23528A" w:rsidRPr="00D76A95">
        <w:rPr>
          <w:rStyle w:val="FontStyle40"/>
          <w:sz w:val="24"/>
          <w:szCs w:val="24"/>
        </w:rPr>
        <w:t>Ах/2 В/1 Г/1 Б/1</w:t>
      </w:r>
      <w:r w:rsidR="0023528A">
        <w:rPr>
          <w:rStyle w:val="FontStyle40"/>
          <w:sz w:val="24"/>
          <w:szCs w:val="24"/>
        </w:rPr>
        <w:t xml:space="preserve">) </w:t>
      </w:r>
      <w:r w:rsidRPr="001C3755">
        <w:rPr>
          <w:rStyle w:val="FontStyle37"/>
          <w:sz w:val="24"/>
          <w:szCs w:val="24"/>
        </w:rPr>
        <w:t xml:space="preserve">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«заказчика» и «п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одзаказного»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11).</w:t>
      </w:r>
      <w:r w:rsidRPr="001C3755">
        <w:rPr>
          <w:rStyle w:val="FontStyle37"/>
          <w:sz w:val="24"/>
          <w:szCs w:val="24"/>
        </w:rPr>
        <w:t xml:space="preserve"> </w:t>
      </w:r>
    </w:p>
    <w:p w:rsidR="00BD0D04" w:rsidRPr="001C3755" w:rsidRDefault="00BD0D04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lastRenderedPageBreak/>
        <w:t xml:space="preserve">В этих отношениях Личность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Она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>нала, активизирует слабую подфункцию Четвертого</w:t>
      </w:r>
      <w:r>
        <w:rPr>
          <w:rStyle w:val="FontStyle30"/>
          <w:sz w:val="24"/>
          <w:szCs w:val="24"/>
        </w:rPr>
        <w:t xml:space="preserve"> канала партнера, являющегося «п</w:t>
      </w:r>
      <w:r w:rsidRPr="001C3755">
        <w:rPr>
          <w:rStyle w:val="FontStyle30"/>
          <w:sz w:val="24"/>
          <w:szCs w:val="24"/>
        </w:rPr>
        <w:t>одзаказным-приемником» и получающего этот «за</w:t>
      </w:r>
      <w:r w:rsidRPr="001C3755">
        <w:rPr>
          <w:rStyle w:val="FontStyle30"/>
          <w:sz w:val="24"/>
          <w:szCs w:val="24"/>
        </w:rPr>
        <w:softHyphen/>
        <w:t>каз-информацию». Тем самым «</w:t>
      </w:r>
      <w:r>
        <w:rPr>
          <w:rStyle w:val="FontStyle30"/>
          <w:sz w:val="24"/>
          <w:szCs w:val="24"/>
        </w:rPr>
        <w:t>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</w:t>
      </w:r>
      <w:r w:rsidRPr="001C3755">
        <w:rPr>
          <w:rStyle w:val="FontStyle31"/>
          <w:sz w:val="24"/>
          <w:szCs w:val="24"/>
        </w:rPr>
        <w:t>.</w:t>
      </w:r>
    </w:p>
    <w:p w:rsidR="00BD0D04" w:rsidRPr="001C3755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BD0D04" w:rsidRPr="001C3755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23528A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BD0D04" w:rsidRPr="001C3755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слабой подфункции (</w:t>
      </w:r>
      <w:r w:rsidR="0023528A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>
        <w:rPr>
          <w:rStyle w:val="FontStyle29"/>
          <w:sz w:val="24"/>
          <w:szCs w:val="24"/>
        </w:rPr>
        <w:t xml:space="preserve">) </w:t>
      </w:r>
      <w:r w:rsidRPr="001C3755">
        <w:rPr>
          <w:rStyle w:val="FontStyle36"/>
          <w:sz w:val="24"/>
          <w:szCs w:val="24"/>
        </w:rPr>
        <w:t xml:space="preserve">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BD0D04" w:rsidRPr="00581CF6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581CF6">
        <w:rPr>
          <w:rStyle w:val="FontStyle37"/>
          <w:i w:val="0"/>
          <w:iCs w:val="0"/>
          <w:sz w:val="22"/>
          <w:szCs w:val="22"/>
        </w:rPr>
        <w:t xml:space="preserve">* </w:t>
      </w:r>
      <w:r w:rsidRPr="00581C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ция с одноаспектной </w:t>
      </w:r>
      <w:r w:rsidRPr="00581CF6">
        <w:rPr>
          <w:rStyle w:val="FontStyle36"/>
          <w:i/>
          <w:iCs/>
          <w:sz w:val="24"/>
          <w:szCs w:val="24"/>
        </w:rPr>
        <w:t>творческой</w:t>
      </w:r>
      <w:r w:rsidRPr="00581CF6">
        <w:rPr>
          <w:rStyle w:val="FontStyle36"/>
          <w:i/>
          <w:iCs/>
          <w:sz w:val="22"/>
          <w:szCs w:val="22"/>
        </w:rPr>
        <w:t xml:space="preserve"> подфункции (реализуемой во Втором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581CF6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581C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 xml:space="preserve">ведущего, </w:t>
      </w:r>
      <w:r w:rsidRPr="00581C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581CF6">
        <w:rPr>
          <w:rStyle w:val="FontStyle37"/>
          <w:i w:val="0"/>
          <w:iCs w:val="0"/>
          <w:sz w:val="22"/>
          <w:szCs w:val="22"/>
        </w:rPr>
        <w:t>ведомый.</w:t>
      </w:r>
    </w:p>
    <w:p w:rsidR="00BD0D04" w:rsidRDefault="00BD0D0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В то же время, в данных отношениях</w:t>
      </w:r>
      <w:r w:rsidRPr="005C5D26">
        <w:rPr>
          <w:rStyle w:val="FontStyle36"/>
          <w:sz w:val="24"/>
          <w:szCs w:val="24"/>
        </w:rPr>
        <w:t xml:space="preserve">, </w:t>
      </w:r>
      <w:r>
        <w:rPr>
          <w:rStyle w:val="FontStyle36"/>
          <w:sz w:val="24"/>
          <w:szCs w:val="24"/>
        </w:rPr>
        <w:t xml:space="preserve">Парнер не может взаимодействовать с Личностью в качестве ведущего, так как его сильные подфункции не имеют выхода на </w:t>
      </w:r>
      <w:r w:rsidRPr="002734B4">
        <w:rPr>
          <w:rStyle w:val="FontStyle37"/>
          <w:i w:val="0"/>
          <w:iCs w:val="0"/>
        </w:rPr>
        <w:t>одно</w:t>
      </w:r>
      <w:r>
        <w:rPr>
          <w:rStyle w:val="FontStyle37"/>
          <w:i w:val="0"/>
          <w:iCs w:val="0"/>
        </w:rPr>
        <w:t>аспектные</w:t>
      </w:r>
      <w:r>
        <w:rPr>
          <w:rStyle w:val="FontStyle36"/>
          <w:sz w:val="24"/>
          <w:szCs w:val="24"/>
        </w:rPr>
        <w:t xml:space="preserve"> подфункции</w:t>
      </w:r>
      <w:r w:rsidRPr="005C5D26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Личности.</w:t>
      </w:r>
      <w:r w:rsidRPr="004D4357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По этой при</w:t>
      </w:r>
      <w:r>
        <w:rPr>
          <w:rStyle w:val="FontStyle30"/>
          <w:sz w:val="24"/>
          <w:szCs w:val="24"/>
        </w:rPr>
        <w:t>чине все, что говорит и делает Партнер («п</w:t>
      </w:r>
      <w:r w:rsidRPr="0064117A">
        <w:rPr>
          <w:rStyle w:val="FontStyle30"/>
          <w:sz w:val="24"/>
          <w:szCs w:val="24"/>
        </w:rPr>
        <w:t>од</w:t>
      </w:r>
      <w:r>
        <w:rPr>
          <w:rStyle w:val="FontStyle30"/>
          <w:sz w:val="24"/>
          <w:szCs w:val="24"/>
        </w:rPr>
        <w:t>заказный-приемник»), Личности («з</w:t>
      </w:r>
      <w:r w:rsidRPr="0064117A">
        <w:rPr>
          <w:rStyle w:val="FontStyle30"/>
          <w:sz w:val="24"/>
          <w:szCs w:val="24"/>
        </w:rPr>
        <w:t>аказчику-передатчику») кажется не слишком важным и значимым.</w:t>
      </w:r>
      <w:r>
        <w:rPr>
          <w:rStyle w:val="FontStyle30"/>
          <w:sz w:val="24"/>
          <w:szCs w:val="24"/>
        </w:rPr>
        <w:t>*</w:t>
      </w:r>
    </w:p>
    <w:p w:rsidR="00BD0D04" w:rsidRPr="00581CF6" w:rsidRDefault="00BD0D04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581CF6">
        <w:rPr>
          <w:rStyle w:val="FontStyle30"/>
          <w:i/>
          <w:iCs/>
          <w:sz w:val="22"/>
          <w:szCs w:val="22"/>
        </w:rPr>
        <w:t xml:space="preserve">* </w:t>
      </w:r>
      <w:r>
        <w:rPr>
          <w:rStyle w:val="FontStyle30"/>
          <w:i/>
          <w:iCs/>
          <w:sz w:val="22"/>
          <w:szCs w:val="22"/>
        </w:rPr>
        <w:t>При этом «з</w:t>
      </w:r>
      <w:r w:rsidRPr="00581CF6">
        <w:rPr>
          <w:rStyle w:val="FontStyle30"/>
          <w:i/>
          <w:iCs/>
          <w:sz w:val="22"/>
          <w:szCs w:val="22"/>
        </w:rPr>
        <w:t>аказчик-передатчик»</w:t>
      </w:r>
      <w:r>
        <w:rPr>
          <w:rStyle w:val="FontStyle30"/>
          <w:i/>
          <w:iCs/>
          <w:sz w:val="22"/>
          <w:szCs w:val="22"/>
        </w:rPr>
        <w:t xml:space="preserve">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Парт</w:t>
      </w:r>
      <w:r w:rsidRPr="00163E1A">
        <w:rPr>
          <w:rStyle w:val="FontStyle31"/>
          <w:sz w:val="22"/>
          <w:szCs w:val="22"/>
        </w:rPr>
        <w:softHyphen/>
        <w:t>нер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BD0D04" w:rsidRPr="004D1363" w:rsidRDefault="00BD0D0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37327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«13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37327B" w:rsidRPr="001C53DD">
        <w:rPr>
          <w:rStyle w:val="FontStyle36"/>
          <w:iCs/>
          <w:sz w:val="24"/>
          <w:szCs w:val="24"/>
        </w:rPr>
        <w:t xml:space="preserve">отношения </w:t>
      </w:r>
      <w:r w:rsidR="0037327B" w:rsidRPr="0083193E">
        <w:rPr>
          <w:rStyle w:val="FontStyle77"/>
          <w:sz w:val="24"/>
          <w:szCs w:val="24"/>
        </w:rPr>
        <w:t>«необщительного» и «сдержанного» мелан</w:t>
      </w:r>
      <w:r w:rsidR="0037327B" w:rsidRPr="0083193E">
        <w:rPr>
          <w:rStyle w:val="FontStyle77"/>
          <w:sz w:val="24"/>
          <w:szCs w:val="24"/>
        </w:rPr>
        <w:softHyphen/>
        <w:t>холика</w:t>
      </w:r>
      <w:r w:rsidR="0037327B" w:rsidRPr="007E3D98">
        <w:rPr>
          <w:rFonts w:ascii="Times New Roman" w:hAnsi="Times New Roman" w:cs="Times New Roman"/>
          <w:iCs/>
        </w:rPr>
        <w:t xml:space="preserve">, </w:t>
      </w:r>
      <w:r w:rsidR="0037327B" w:rsidRPr="007E3D98">
        <w:rPr>
          <w:rStyle w:val="FontStyle77"/>
          <w:iCs/>
          <w:sz w:val="24"/>
          <w:szCs w:val="24"/>
        </w:rPr>
        <w:t xml:space="preserve">субъектов </w:t>
      </w:r>
      <w:r w:rsidR="0037327B" w:rsidRPr="0083193E">
        <w:rPr>
          <w:rStyle w:val="FontStyle77"/>
          <w:sz w:val="24"/>
          <w:szCs w:val="24"/>
        </w:rPr>
        <w:t>тринадцатой</w:t>
      </w:r>
      <w:r w:rsidR="0037327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7327B" w:rsidRPr="009C3A56">
        <w:rPr>
          <w:rStyle w:val="FontStyle77"/>
          <w:iCs/>
          <w:sz w:val="24"/>
          <w:szCs w:val="24"/>
        </w:rPr>
        <w:t>пары</w:t>
      </w:r>
      <w:r w:rsidR="0037327B" w:rsidRPr="009C3A56">
        <w:rPr>
          <w:rStyle w:val="FontStyle32"/>
          <w:sz w:val="24"/>
          <w:szCs w:val="24"/>
        </w:rPr>
        <w:t>,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7327B" w:rsidRDefault="0037327B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D0D04" w:rsidRPr="003F3B90" w:rsidRDefault="00BD0D0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D0D04" w:rsidRPr="003F3B90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BD0D04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lastRenderedPageBreak/>
        <w:pict>
          <v:shape id="_x0000_s6117" type="#_x0000_t202" style="position:absolute;left:0;text-align:left;margin-left:-191.5pt;margin-top:18.25pt;width:170.9pt;height:97.45pt;z-index:252097536;visibility:visible;mso-wrap-style:square;mso-width-percent:0;mso-height-percent:0;mso-wrap-distance-left:1.9pt;mso-wrap-distance-top:8.6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" filled="f" stroked="f">
            <v:textbox style="mso-next-textbox:#_x0000_s6117" inset="0,0,0,0">
              <w:txbxContent>
                <w:p w:rsidR="0073180E" w:rsidRDefault="0073180E" w:rsidP="00BD0D04">
                  <w:r>
                    <w:rPr>
                      <w:lang w:val="ru-RU" w:bidi="or-IN"/>
                    </w:rPr>
                    <w:drawing>
                      <wp:inline distT="0" distB="0" distL="0" distR="0" wp14:anchorId="2946B03F" wp14:editId="17E43A47">
                        <wp:extent cx="2162810" cy="1239520"/>
                        <wp:effectExtent l="0" t="0" r="8890" b="0"/>
                        <wp:docPr id="222" name="Рисунок 2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D0D04" w:rsidRPr="00581CF6" w:rsidRDefault="00BD0D04" w:rsidP="00FB2CBF">
      <w:pPr>
        <w:pStyle w:val="Style7"/>
        <w:widowControl/>
        <w:spacing w:before="5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581CF6">
        <w:rPr>
          <w:rStyle w:val="FontStyle20"/>
          <w:rFonts w:ascii="Times New Roman" w:hAnsi="Times New Roman" w:cs="Times New Roman"/>
          <w:sz w:val="24"/>
          <w:szCs w:val="24"/>
        </w:rPr>
        <w:t>Схема 11. Типические отношения "Заказчика" и "Подзаказного"</w:t>
      </w:r>
    </w:p>
    <w:p w:rsidR="00BD0D04" w:rsidRDefault="00BD0D04" w:rsidP="00FB2CBF">
      <w:pPr>
        <w:pStyle w:val="Style7"/>
        <w:widowControl/>
        <w:spacing w:before="5" w:line="221" w:lineRule="exact"/>
        <w:ind w:left="-142" w:right="5"/>
        <w:rPr>
          <w:rStyle w:val="FontStyle20"/>
        </w:rPr>
        <w:sectPr w:rsidR="00BD0D04" w:rsidSect="00FB2CBF">
          <w:headerReference w:type="even" r:id="rId625"/>
          <w:headerReference w:type="default" r:id="rId626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BD0D04" w:rsidRDefault="00BD0D04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FD0F79" w:rsidRDefault="00BD0D04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FD0F79" w:rsidRPr="00B537AC">
        <w:rPr>
          <w:rStyle w:val="FontStyle36"/>
          <w:b/>
          <w:bCs/>
          <w:i/>
          <w:sz w:val="24"/>
          <w:szCs w:val="24"/>
        </w:rPr>
        <w:t>3</w:t>
      </w:r>
      <w:r w:rsidRPr="00674069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12</w:t>
      </w:r>
      <w:r w:rsidRPr="00674069">
        <w:rPr>
          <w:rStyle w:val="FontStyle36"/>
          <w:b/>
          <w:bCs/>
          <w:i/>
          <w:sz w:val="24"/>
          <w:szCs w:val="24"/>
        </w:rPr>
        <w:t xml:space="preserve">. </w:t>
      </w:r>
      <w:r>
        <w:rPr>
          <w:rStyle w:val="FontStyle36"/>
          <w:b/>
          <w:bCs/>
          <w:i/>
          <w:sz w:val="24"/>
          <w:szCs w:val="24"/>
        </w:rPr>
        <w:t>О</w:t>
      </w:r>
      <w:r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Pr="00674069">
        <w:rPr>
          <w:rStyle w:val="FontStyle20"/>
        </w:rPr>
        <w:t xml:space="preserve">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"Подзаказного" </w:t>
      </w:r>
    </w:p>
    <w:p w:rsidR="00FD0F79" w:rsidRDefault="00BD0D04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и "Заказчика",</w:t>
      </w:r>
      <w:r w:rsidR="00FD0F79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26968">
        <w:rPr>
          <w:rStyle w:val="FontStyle32"/>
          <w:sz w:val="24"/>
          <w:szCs w:val="24"/>
        </w:rPr>
        <w:t>реализуемые</w:t>
      </w:r>
      <w:r>
        <w:rPr>
          <w:rStyle w:val="FontStyle32"/>
          <w:i w:val="0"/>
          <w:iCs w:val="0"/>
          <w:sz w:val="24"/>
          <w:szCs w:val="24"/>
        </w:rPr>
        <w:t xml:space="preserve"> </w:t>
      </w:r>
      <w:r w:rsidR="00FD0F79" w:rsidRPr="00FD0F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FD0F79" w:rsidRPr="00FD0F79">
        <w:rPr>
          <w:rStyle w:val="FontStyle31"/>
          <w:b/>
          <w:bCs/>
          <w:iCs w:val="0"/>
          <w:sz w:val="24"/>
          <w:szCs w:val="24"/>
        </w:rPr>
        <w:t>Миролюбивы</w:t>
      </w:r>
      <w:r w:rsidR="00FD0F79" w:rsidRPr="00FD0F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FD0F79" w:rsidRPr="00FD0F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</w:p>
    <w:p w:rsidR="00BD0D04" w:rsidRPr="00FD0F79" w:rsidRDefault="00FD0F79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FD0F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Pr="00FD0F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FD0F79">
        <w:rPr>
          <w:rStyle w:val="FontStyle31"/>
          <w:b/>
          <w:bCs/>
          <w:iCs w:val="0"/>
          <w:sz w:val="24"/>
          <w:szCs w:val="24"/>
        </w:rPr>
        <w:t>Вдумчивы</w:t>
      </w:r>
      <w:r w:rsidRPr="00FD0F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Pr="00FD0F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BD0D04" w:rsidRDefault="00BD0D04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sz w:val="24"/>
          <w:szCs w:val="24"/>
        </w:rPr>
      </w:pPr>
    </w:p>
    <w:p w:rsidR="00BD0D04" w:rsidRPr="001C3755" w:rsidRDefault="00BD0D0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</w:t>
      </w:r>
      <w:r w:rsidR="0023528A">
        <w:rPr>
          <w:rStyle w:val="FontStyle39"/>
          <w:sz w:val="24"/>
          <w:szCs w:val="24"/>
        </w:rPr>
        <w:t>«миролюбивого» или</w:t>
      </w:r>
      <w:r w:rsidR="0023528A" w:rsidRPr="00D76A95">
        <w:rPr>
          <w:rStyle w:val="FontStyle39"/>
          <w:sz w:val="24"/>
          <w:szCs w:val="24"/>
        </w:rPr>
        <w:t xml:space="preserve"> «вдум</w:t>
      </w:r>
      <w:r w:rsidR="0023528A" w:rsidRPr="00D76A95">
        <w:rPr>
          <w:rStyle w:val="FontStyle39"/>
          <w:sz w:val="24"/>
          <w:szCs w:val="24"/>
        </w:rPr>
        <w:softHyphen/>
        <w:t xml:space="preserve">чивого» флегматика - субъекта 11-й 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23528A" w:rsidRPr="00D76A95">
        <w:rPr>
          <w:rStyle w:val="FontStyle40"/>
          <w:sz w:val="24"/>
          <w:szCs w:val="24"/>
        </w:rPr>
        <w:t>Бх/2 Г/1 В/1 А/1</w:t>
      </w:r>
      <w:r w:rsidRPr="00D0719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D0D04" w:rsidRPr="001C3755" w:rsidRDefault="00BD0D0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8D3757" w:rsidRPr="0083193E">
        <w:rPr>
          <w:rStyle w:val="FontStyle76"/>
          <w:sz w:val="24"/>
          <w:szCs w:val="24"/>
        </w:rPr>
        <w:t>Вх/2 Б/1 А/1 Г/1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«Подзаказного» и «Заказчика»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12).</w:t>
      </w:r>
      <w:r w:rsidRPr="001C3755">
        <w:rPr>
          <w:rStyle w:val="FontStyle37"/>
          <w:sz w:val="24"/>
          <w:szCs w:val="24"/>
        </w:rPr>
        <w:t xml:space="preserve"> </w:t>
      </w:r>
    </w:p>
    <w:p w:rsidR="00BD0D04" w:rsidRPr="001C3755" w:rsidRDefault="00BD0D04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Партнер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 xml:space="preserve">нала, активизирует слабую подфункцию Четвертого канала </w:t>
      </w:r>
      <w:r w:rsidRPr="001C3755">
        <w:rPr>
          <w:rStyle w:val="FontStyle36"/>
          <w:sz w:val="24"/>
          <w:szCs w:val="24"/>
        </w:rPr>
        <w:t>Личности</w:t>
      </w:r>
      <w:r w:rsidRPr="001C3755">
        <w:rPr>
          <w:rStyle w:val="FontStyle30"/>
          <w:sz w:val="24"/>
          <w:szCs w:val="24"/>
        </w:rPr>
        <w:t>, являющ</w:t>
      </w:r>
      <w:r>
        <w:rPr>
          <w:rStyle w:val="FontStyle30"/>
          <w:sz w:val="24"/>
          <w:szCs w:val="24"/>
        </w:rPr>
        <w:t>ейся «п</w:t>
      </w:r>
      <w:r w:rsidRPr="001C3755">
        <w:rPr>
          <w:rStyle w:val="FontStyle30"/>
          <w:sz w:val="24"/>
          <w:szCs w:val="24"/>
        </w:rPr>
        <w:t>одзаказным-приемником», получающего этот «</w:t>
      </w:r>
      <w:r>
        <w:rPr>
          <w:rStyle w:val="FontStyle30"/>
          <w:sz w:val="24"/>
          <w:szCs w:val="24"/>
        </w:rPr>
        <w:t>за</w:t>
      </w:r>
      <w:r>
        <w:rPr>
          <w:rStyle w:val="FontStyle30"/>
          <w:sz w:val="24"/>
          <w:szCs w:val="24"/>
        </w:rPr>
        <w:softHyphen/>
        <w:t>каз-информацию». Тем самым «з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BD54F6">
        <w:rPr>
          <w:rStyle w:val="FontStyle31"/>
          <w:i w:val="0"/>
          <w:iCs w:val="0"/>
          <w:sz w:val="24"/>
          <w:szCs w:val="24"/>
        </w:rPr>
        <w:t>ведущего.</w:t>
      </w:r>
    </w:p>
    <w:p w:rsidR="00BD0D04" w:rsidRPr="001C3755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BD0D04" w:rsidRPr="001C3755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23528A">
        <w:rPr>
          <w:rStyle w:val="FontStyle32"/>
          <w:b w:val="0"/>
          <w:bCs w:val="0"/>
          <w:sz w:val="24"/>
          <w:szCs w:val="24"/>
        </w:rPr>
        <w:t>Г</w:t>
      </w:r>
      <w:r w:rsidRPr="00DF6EC1">
        <w:rPr>
          <w:rStyle w:val="FontStyle32"/>
          <w:b w:val="0"/>
          <w:bCs w:val="0"/>
          <w:sz w:val="24"/>
          <w:szCs w:val="24"/>
        </w:rPr>
        <w:t>/1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BD0D04" w:rsidRPr="001C3755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слабой подфункции (</w:t>
      </w:r>
      <w:r w:rsidR="0023528A"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/1</w:t>
      </w:r>
      <w:r w:rsidRPr="001C3755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BD0D04" w:rsidRPr="001C3755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C3755">
        <w:rPr>
          <w:rStyle w:val="FontStyle37"/>
          <w:i w:val="0"/>
          <w:iCs w:val="0"/>
          <w:sz w:val="22"/>
          <w:szCs w:val="22"/>
        </w:rPr>
        <w:t xml:space="preserve">* </w:t>
      </w:r>
      <w:r w:rsidRPr="001C3755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ция с одноаспектной творческой подфункции (реализуемой во Втором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1C3755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</w:t>
      </w:r>
      <w:r w:rsidRPr="001C3755">
        <w:rPr>
          <w:rStyle w:val="FontStyle36"/>
          <w:i/>
          <w:iCs/>
          <w:sz w:val="22"/>
          <w:szCs w:val="22"/>
        </w:rPr>
        <w:lastRenderedPageBreak/>
        <w:t xml:space="preserve">подфункции (реализуемую в Четвертом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1C3755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>ведущего</w:t>
      </w:r>
      <w:r w:rsidRPr="001C3755">
        <w:rPr>
          <w:rStyle w:val="FontStyle37"/>
          <w:i w:val="0"/>
          <w:iCs w:val="0"/>
          <w:sz w:val="22"/>
          <w:szCs w:val="22"/>
        </w:rPr>
        <w:t xml:space="preserve">, </w:t>
      </w:r>
      <w:r w:rsidRPr="001C3755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1C3755">
        <w:rPr>
          <w:rStyle w:val="FontStyle37"/>
          <w:sz w:val="22"/>
          <w:szCs w:val="22"/>
        </w:rPr>
        <w:t>ведомый</w:t>
      </w:r>
      <w:r w:rsidRPr="001C3755">
        <w:rPr>
          <w:rStyle w:val="FontStyle37"/>
          <w:i w:val="0"/>
          <w:iCs w:val="0"/>
          <w:sz w:val="22"/>
          <w:szCs w:val="22"/>
        </w:rPr>
        <w:t>.</w:t>
      </w:r>
    </w:p>
    <w:p w:rsidR="00BD0D04" w:rsidRPr="001C3755" w:rsidRDefault="00BD0D0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то же время, в данных отношениях, Личность не может взаимодействовать с Парнером в качестве ведущего, так как ее сильные подфункции не имеют выхода на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одноаспектные</w:t>
      </w:r>
      <w:r w:rsidRPr="001C3755">
        <w:rPr>
          <w:rStyle w:val="FontStyle36"/>
          <w:sz w:val="24"/>
          <w:szCs w:val="24"/>
        </w:rPr>
        <w:t xml:space="preserve"> подфункции Парнера.</w:t>
      </w:r>
      <w:r w:rsidRPr="001C3755">
        <w:rPr>
          <w:rStyle w:val="FontStyle30"/>
          <w:sz w:val="24"/>
          <w:szCs w:val="24"/>
        </w:rPr>
        <w:t xml:space="preserve"> По этой причине все, ч</w:t>
      </w:r>
      <w:r>
        <w:rPr>
          <w:rStyle w:val="FontStyle30"/>
          <w:sz w:val="24"/>
          <w:szCs w:val="24"/>
        </w:rPr>
        <w:t>то говорит и делает Личность («п</w:t>
      </w:r>
      <w:r w:rsidRPr="001C3755">
        <w:rPr>
          <w:rStyle w:val="FontStyle30"/>
          <w:sz w:val="24"/>
          <w:szCs w:val="24"/>
        </w:rPr>
        <w:t xml:space="preserve">одзаказный-приемник»), </w:t>
      </w:r>
      <w:r w:rsidRPr="001C3755">
        <w:rPr>
          <w:rStyle w:val="FontStyle36"/>
          <w:sz w:val="24"/>
          <w:szCs w:val="24"/>
        </w:rPr>
        <w:t>Парнеру</w:t>
      </w:r>
      <w:r w:rsidRPr="001C3755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(«з</w:t>
      </w:r>
      <w:r w:rsidRPr="001C3755">
        <w:rPr>
          <w:rStyle w:val="FontStyle30"/>
          <w:sz w:val="24"/>
          <w:szCs w:val="24"/>
        </w:rPr>
        <w:t>аказчику-передатчику») кажется не слишком важным и значимым.*</w:t>
      </w:r>
    </w:p>
    <w:p w:rsidR="00BD0D04" w:rsidRPr="00581CF6" w:rsidRDefault="00BD0D04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>
        <w:rPr>
          <w:rStyle w:val="FontStyle30"/>
          <w:i/>
          <w:iCs/>
          <w:sz w:val="22"/>
          <w:szCs w:val="22"/>
        </w:rPr>
        <w:t>* При этом «з</w:t>
      </w:r>
      <w:r w:rsidRPr="00581CF6">
        <w:rPr>
          <w:rStyle w:val="FontStyle30"/>
          <w:i/>
          <w:iCs/>
          <w:sz w:val="22"/>
          <w:szCs w:val="22"/>
        </w:rPr>
        <w:t>аказч</w:t>
      </w:r>
      <w:r>
        <w:rPr>
          <w:rStyle w:val="FontStyle30"/>
          <w:i/>
          <w:iCs/>
          <w:sz w:val="22"/>
          <w:szCs w:val="22"/>
        </w:rPr>
        <w:t>ик-передатчик»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Личность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Pr="00163E1A">
        <w:rPr>
          <w:rStyle w:val="FontStyle36"/>
          <w:i/>
          <w:iCs/>
          <w:sz w:val="22"/>
          <w:szCs w:val="22"/>
        </w:rPr>
        <w:t>Парнера</w:t>
      </w:r>
      <w:r w:rsidRPr="00581CF6">
        <w:rPr>
          <w:rStyle w:val="FontStyle30"/>
          <w:i/>
          <w:iCs/>
          <w:sz w:val="22"/>
          <w:szCs w:val="22"/>
        </w:rPr>
        <w:t>.</w:t>
      </w:r>
    </w:p>
    <w:p w:rsidR="00BD0D04" w:rsidRPr="00A951C6" w:rsidRDefault="00BD0D0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3030A">
        <w:rPr>
          <w:rStyle w:val="FontStyle30"/>
          <w:sz w:val="24"/>
          <w:szCs w:val="24"/>
        </w:rPr>
        <w:t xml:space="preserve"> </w:t>
      </w:r>
      <w:r w:rsidRPr="004D6776">
        <w:rPr>
          <w:rStyle w:val="FontStyle30"/>
          <w:sz w:val="24"/>
          <w:szCs w:val="24"/>
        </w:rPr>
        <w:t>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37327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«13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37327B" w:rsidRPr="001C53DD">
        <w:rPr>
          <w:rStyle w:val="FontStyle36"/>
          <w:iCs/>
          <w:sz w:val="24"/>
          <w:szCs w:val="24"/>
        </w:rPr>
        <w:t xml:space="preserve">отношения </w:t>
      </w:r>
      <w:r w:rsidR="0037327B" w:rsidRPr="0083193E">
        <w:rPr>
          <w:rStyle w:val="FontStyle77"/>
          <w:sz w:val="24"/>
          <w:szCs w:val="24"/>
        </w:rPr>
        <w:t>«необщительного» и «сдержанного» мелан</w:t>
      </w:r>
      <w:r w:rsidR="0037327B" w:rsidRPr="0083193E">
        <w:rPr>
          <w:rStyle w:val="FontStyle77"/>
          <w:sz w:val="24"/>
          <w:szCs w:val="24"/>
        </w:rPr>
        <w:softHyphen/>
        <w:t>холика</w:t>
      </w:r>
      <w:r w:rsidR="0037327B" w:rsidRPr="007E3D98">
        <w:rPr>
          <w:rFonts w:ascii="Times New Roman" w:hAnsi="Times New Roman" w:cs="Times New Roman"/>
          <w:iCs/>
        </w:rPr>
        <w:t xml:space="preserve">, </w:t>
      </w:r>
      <w:r w:rsidR="0037327B" w:rsidRPr="007E3D98">
        <w:rPr>
          <w:rStyle w:val="FontStyle77"/>
          <w:iCs/>
          <w:sz w:val="24"/>
          <w:szCs w:val="24"/>
        </w:rPr>
        <w:t xml:space="preserve">субъектов </w:t>
      </w:r>
      <w:r w:rsidR="0037327B" w:rsidRPr="0083193E">
        <w:rPr>
          <w:rStyle w:val="FontStyle77"/>
          <w:sz w:val="24"/>
          <w:szCs w:val="24"/>
        </w:rPr>
        <w:t>тринадцатой</w:t>
      </w:r>
      <w:r w:rsidR="0037327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7327B" w:rsidRPr="009C3A56">
        <w:rPr>
          <w:rStyle w:val="FontStyle77"/>
          <w:iCs/>
          <w:sz w:val="24"/>
          <w:szCs w:val="24"/>
        </w:rPr>
        <w:t>пары</w:t>
      </w:r>
      <w:r w:rsidR="0037327B" w:rsidRPr="009C3A56">
        <w:rPr>
          <w:rStyle w:val="FontStyle32"/>
          <w:sz w:val="24"/>
          <w:szCs w:val="24"/>
        </w:rPr>
        <w:t>,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D0D04" w:rsidRPr="004659F9" w:rsidRDefault="00BD0D0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D0D04" w:rsidRPr="004659F9" w:rsidSect="00FB2CBF">
          <w:headerReference w:type="even" r:id="rId627"/>
          <w:headerReference w:type="default" r:id="rId628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BD0D04" w:rsidRDefault="00BD0D04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BD0D04" w:rsidRPr="00163E1A" w:rsidRDefault="0073180E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pict>
          <v:shape id="_x0000_s6118" type="#_x0000_t202" style="position:absolute;left:0;text-align:left;margin-left:-195.35pt;margin-top:3.45pt;width:170.4pt;height:90.35pt;z-index:252098560;visibility:visible;mso-wrap-style:square;mso-width-percent:0;mso-wrap-distance-left:1.9pt;mso-wrap-distance-top:5.75pt;mso-wrap-distance-right:1.9pt;mso-wrap-distance-bottom:.25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/DsAIAAKw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" filled="f" stroked="f">
            <v:textbox style="mso-next-textbox:#_x0000_s6118" inset="0,0,0,0">
              <w:txbxContent>
                <w:p w:rsidR="0073180E" w:rsidRDefault="0073180E" w:rsidP="00BD0D04">
                  <w:r>
                    <w:rPr>
                      <w:lang w:val="ru-RU" w:bidi="or-IN"/>
                    </w:rPr>
                    <w:drawing>
                      <wp:inline distT="0" distB="0" distL="0" distR="0" wp14:anchorId="2707D005" wp14:editId="71C40A55">
                        <wp:extent cx="2164080" cy="1226185"/>
                        <wp:effectExtent l="0" t="0" r="0" b="0"/>
                        <wp:docPr id="243" name="Рисунок 2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4080" cy="12261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BD0D04" w:rsidRPr="00163E1A">
        <w:rPr>
          <w:rStyle w:val="FontStyle20"/>
          <w:rFonts w:ascii="Times New Roman" w:hAnsi="Times New Roman" w:cs="Times New Roman"/>
          <w:sz w:val="24"/>
          <w:szCs w:val="24"/>
        </w:rPr>
        <w:t>Схема 12. Типические отношения "Подзаказного" и "Заказчика"</w:t>
      </w:r>
    </w:p>
    <w:p w:rsidR="00BD0D04" w:rsidRDefault="00BD0D04" w:rsidP="00FB2CBF">
      <w:pPr>
        <w:pStyle w:val="Style7"/>
        <w:widowControl/>
        <w:spacing w:before="192" w:line="221" w:lineRule="exact"/>
        <w:ind w:left="-142" w:right="5"/>
        <w:rPr>
          <w:rStyle w:val="FontStyle20"/>
        </w:rPr>
      </w:pPr>
    </w:p>
    <w:p w:rsidR="007964A8" w:rsidRDefault="007964A8" w:rsidP="00FB2CBF">
      <w:pPr>
        <w:pStyle w:val="Style7"/>
        <w:widowControl/>
        <w:spacing w:before="192" w:line="221" w:lineRule="exact"/>
        <w:ind w:left="-142" w:right="5"/>
        <w:rPr>
          <w:rStyle w:val="FontStyle20"/>
        </w:rPr>
        <w:sectPr w:rsidR="007964A8" w:rsidSect="00FB2CBF">
          <w:headerReference w:type="even" r:id="rId629"/>
          <w:headerReference w:type="default" r:id="rId630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BD0D04" w:rsidRDefault="00BD0D04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</w:t>
      </w:r>
      <w:r w:rsidR="00FD0F79" w:rsidRPr="00FD0F79">
        <w:rPr>
          <w:rStyle w:val="FontStyle36"/>
          <w:b/>
          <w:bCs/>
          <w:i/>
          <w:sz w:val="24"/>
          <w:szCs w:val="24"/>
        </w:rPr>
        <w:t>3</w:t>
      </w:r>
      <w:r w:rsidRPr="00A6286B">
        <w:rPr>
          <w:rStyle w:val="FontStyle36"/>
          <w:b/>
          <w:bCs/>
          <w:i/>
          <w:sz w:val="24"/>
          <w:szCs w:val="24"/>
        </w:rPr>
        <w:t>.2.1.13. О</w:t>
      </w:r>
      <w:r w:rsidRPr="00A6286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суперконтроля, </w:t>
      </w:r>
      <w:r w:rsidRPr="00526968">
        <w:rPr>
          <w:rStyle w:val="FontStyle32"/>
          <w:iCs w:val="0"/>
          <w:sz w:val="24"/>
          <w:szCs w:val="24"/>
        </w:rPr>
        <w:t>реализуемые</w:t>
      </w:r>
      <w:r w:rsidRPr="00A6286B">
        <w:rPr>
          <w:rStyle w:val="FontStyle32"/>
          <w:i w:val="0"/>
          <w:sz w:val="24"/>
          <w:szCs w:val="24"/>
        </w:rPr>
        <w:t xml:space="preserve"> </w:t>
      </w:r>
      <w:r w:rsidRPr="00E8269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C15C18">
        <w:rPr>
          <w:rStyle w:val="FontStyle32"/>
          <w:iCs w:val="0"/>
          <w:sz w:val="24"/>
          <w:szCs w:val="24"/>
        </w:rPr>
        <w:t xml:space="preserve"> </w:t>
      </w:r>
      <w:r w:rsidRPr="004839AE">
        <w:rPr>
          <w:rStyle w:val="FontStyle32"/>
          <w:iCs w:val="0"/>
          <w:sz w:val="24"/>
          <w:szCs w:val="24"/>
        </w:rPr>
        <w:t xml:space="preserve"> </w:t>
      </w:r>
      <w:r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FD0F79" w:rsidRPr="00B94E1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«Ригидным» и «Неподатливым» меланхоликом</w:t>
      </w:r>
    </w:p>
    <w:p w:rsidR="00BD0D04" w:rsidRPr="00A6286B" w:rsidRDefault="00FD0F79" w:rsidP="00FB2CBF">
      <w:pPr>
        <w:pStyle w:val="Style7"/>
        <w:widowControl/>
        <w:tabs>
          <w:tab w:val="left" w:pos="5230"/>
        </w:tabs>
        <w:spacing w:before="154" w:line="221" w:lineRule="exact"/>
        <w:ind w:left="-142" w:right="5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ab/>
      </w:r>
    </w:p>
    <w:p w:rsidR="00BD0D04" w:rsidRPr="005225D6" w:rsidRDefault="00BD0D0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5225D6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5225D6">
        <w:rPr>
          <w:rStyle w:val="FontStyle30"/>
          <w:sz w:val="24"/>
          <w:szCs w:val="24"/>
        </w:rPr>
        <w:t xml:space="preserve"> </w:t>
      </w:r>
      <w:r w:rsidR="00AB5373">
        <w:rPr>
          <w:rStyle w:val="FontStyle39"/>
          <w:sz w:val="24"/>
          <w:szCs w:val="24"/>
        </w:rPr>
        <w:t>«ригидного» и</w:t>
      </w:r>
      <w:r w:rsidR="00AB5373" w:rsidRPr="00D76A95">
        <w:rPr>
          <w:rStyle w:val="FontStyle39"/>
          <w:sz w:val="24"/>
          <w:szCs w:val="24"/>
        </w:rPr>
        <w:t xml:space="preserve"> «неподат</w:t>
      </w:r>
      <w:r w:rsidR="00AB5373" w:rsidRPr="00D76A95">
        <w:rPr>
          <w:rStyle w:val="FontStyle39"/>
          <w:sz w:val="24"/>
          <w:szCs w:val="24"/>
        </w:rPr>
        <w:softHyphen/>
        <w:t xml:space="preserve">ливого» меланхолика - субъекта 15-й пары </w:t>
      </w:r>
      <w:r w:rsidRPr="008F61A8">
        <w:rPr>
          <w:rStyle w:val="FontStyle35"/>
          <w:i w:val="0"/>
          <w:iCs w:val="0"/>
          <w:sz w:val="24"/>
          <w:szCs w:val="24"/>
        </w:rPr>
        <w:t>(</w:t>
      </w:r>
      <w:r w:rsidRPr="005225D6">
        <w:rPr>
          <w:rStyle w:val="FontStyle36"/>
          <w:sz w:val="24"/>
          <w:szCs w:val="24"/>
        </w:rPr>
        <w:t xml:space="preserve">партнера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5225D6">
        <w:rPr>
          <w:rStyle w:val="FontStyle36"/>
          <w:sz w:val="24"/>
          <w:szCs w:val="24"/>
        </w:rPr>
        <w:t>далее Партнер) -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обусловливаются 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AB5373" w:rsidRPr="00D76A95">
        <w:rPr>
          <w:rStyle w:val="FontStyle40"/>
          <w:sz w:val="24"/>
          <w:szCs w:val="24"/>
        </w:rPr>
        <w:t>Гх/2 А/1 Б/1 В/1</w:t>
      </w:r>
      <w:r w:rsidR="00AB5373">
        <w:rPr>
          <w:rStyle w:val="FontStyle40"/>
          <w:sz w:val="24"/>
          <w:szCs w:val="24"/>
        </w:rPr>
        <w:t xml:space="preserve">, </w:t>
      </w:r>
      <w:r w:rsidRPr="005225D6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BD0D04" w:rsidRPr="005225D6" w:rsidRDefault="00BD0D04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27"/>
          <w:rFonts w:eastAsiaTheme="minorEastAsia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Поэтому </w:t>
      </w:r>
      <w:r w:rsidRPr="005225D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5225D6">
        <w:rPr>
          <w:rStyle w:val="FontStyle36"/>
          <w:sz w:val="24"/>
          <w:szCs w:val="24"/>
        </w:rPr>
        <w:t>(далее Личность, с</w:t>
      </w:r>
      <w:r w:rsidRPr="005225D6">
        <w:rPr>
          <w:rStyle w:val="FontStyle31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8D3757" w:rsidRPr="0083193E">
        <w:rPr>
          <w:rStyle w:val="FontStyle76"/>
          <w:sz w:val="24"/>
          <w:szCs w:val="24"/>
        </w:rPr>
        <w:t>Вх/2 Б/1 А/1 Г/1</w:t>
      </w:r>
      <w:r w:rsidRPr="005225D6">
        <w:rPr>
          <w:rStyle w:val="FontStyle36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 xml:space="preserve"> - </w:t>
      </w:r>
      <w:r w:rsidRPr="005225D6">
        <w:rPr>
          <w:rStyle w:val="FontStyle36"/>
          <w:sz w:val="24"/>
          <w:szCs w:val="24"/>
        </w:rPr>
        <w:t xml:space="preserve">будут складываться </w:t>
      </w:r>
      <w:r w:rsidRPr="005225D6">
        <w:rPr>
          <w:rStyle w:val="FontStyle37"/>
          <w:i w:val="0"/>
          <w:iCs w:val="0"/>
          <w:sz w:val="24"/>
          <w:szCs w:val="24"/>
        </w:rPr>
        <w:t>«отношения</w:t>
      </w:r>
      <w:r w:rsidRPr="005225D6">
        <w:rPr>
          <w:rStyle w:val="FontStyle31"/>
          <w:i w:val="0"/>
          <w:iCs w:val="0"/>
          <w:sz w:val="24"/>
          <w:szCs w:val="24"/>
        </w:rPr>
        <w:t xml:space="preserve"> суперконтроля</w:t>
      </w:r>
      <w:r w:rsidRPr="005225D6">
        <w:rPr>
          <w:rStyle w:val="FontStyle37"/>
          <w:i w:val="0"/>
          <w:iCs w:val="0"/>
          <w:sz w:val="24"/>
          <w:szCs w:val="24"/>
        </w:rPr>
        <w:t>» (схема 13).</w:t>
      </w:r>
    </w:p>
    <w:p w:rsidR="00BD0D04" w:rsidRPr="005225D6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5225D6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одноаспектых</w:t>
      </w:r>
      <w:r w:rsidRPr="005225D6">
        <w:rPr>
          <w:rStyle w:val="FontStyle36"/>
          <w:i/>
          <w:iCs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задач:</w:t>
      </w:r>
    </w:p>
    <w:p w:rsidR="00BD0D04" w:rsidRPr="005225D6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сильной подфункции (</w:t>
      </w:r>
      <w:r w:rsidR="00AB5373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BD0D04" w:rsidRPr="005225D6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слабой подфункции (</w:t>
      </w:r>
      <w:r w:rsidR="00AB5373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</w:t>
      </w:r>
    </w:p>
    <w:p w:rsidR="00BD0D04" w:rsidRPr="005225D6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сильной подфункции (</w:t>
      </w:r>
      <w:r w:rsidR="00AB5373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BD0D04" w:rsidRPr="005225D6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слабой подфункции (</w:t>
      </w:r>
      <w:r w:rsidR="00AB5373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ведомого.*</w:t>
      </w:r>
    </w:p>
    <w:p w:rsidR="00BD0D04" w:rsidRPr="00B97548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BD0D04" w:rsidRDefault="00BD0D0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При этом</w:t>
      </w:r>
      <w:r w:rsidRPr="001C3755">
        <w:rPr>
          <w:rStyle w:val="FontStyle36"/>
          <w:sz w:val="24"/>
          <w:szCs w:val="24"/>
        </w:rPr>
        <w:t xml:space="preserve">, в данных отношениях, </w:t>
      </w:r>
      <w:r>
        <w:rPr>
          <w:rStyle w:val="FontStyle36"/>
          <w:sz w:val="24"/>
          <w:szCs w:val="24"/>
        </w:rPr>
        <w:t>оба</w:t>
      </w:r>
      <w:r w:rsidRPr="001C3755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не могу</w:t>
      </w:r>
      <w:r w:rsidRPr="001C3755">
        <w:rPr>
          <w:rStyle w:val="FontStyle36"/>
          <w:sz w:val="24"/>
          <w:szCs w:val="24"/>
        </w:rPr>
        <w:t xml:space="preserve">т взаимодействовать </w:t>
      </w:r>
      <w:r>
        <w:rPr>
          <w:rStyle w:val="FontStyle36"/>
          <w:sz w:val="24"/>
          <w:szCs w:val="24"/>
        </w:rPr>
        <w:t xml:space="preserve">между собой по другим подфункциям из-за их разноаспектности. </w:t>
      </w:r>
      <w:r w:rsidRPr="001C3755">
        <w:rPr>
          <w:rStyle w:val="FontStyle30"/>
          <w:sz w:val="24"/>
          <w:szCs w:val="24"/>
        </w:rPr>
        <w:t>По этой причине</w:t>
      </w:r>
      <w:r>
        <w:rPr>
          <w:rStyle w:val="FontStyle30"/>
          <w:sz w:val="24"/>
          <w:szCs w:val="24"/>
        </w:rPr>
        <w:t xml:space="preserve"> их оношения носят напряженный характер.</w:t>
      </w:r>
      <w:r w:rsidRPr="001C3755">
        <w:rPr>
          <w:rStyle w:val="FontStyle30"/>
          <w:sz w:val="24"/>
          <w:szCs w:val="24"/>
        </w:rPr>
        <w:t xml:space="preserve"> </w:t>
      </w:r>
    </w:p>
    <w:p w:rsidR="00BD0D04" w:rsidRPr="004D1363" w:rsidRDefault="00BD0D04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</w:pPr>
    </w:p>
    <w:p w:rsidR="00BD0D04" w:rsidRDefault="00BD0D04" w:rsidP="00FB2CBF">
      <w:pPr>
        <w:pStyle w:val="Style1"/>
        <w:widowControl/>
        <w:spacing w:line="235" w:lineRule="exact"/>
        <w:ind w:left="-142" w:right="5" w:firstLine="346"/>
        <w:rPr>
          <w:rFonts w:ascii="Arial" w:hAnsi="Arial" w:cs="Arial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>этих отношениях оба о своих намерениях либо не предупреждают, либо мало прислушиваются друг к другу. Поэтому делают противоположное тому, что один ожидает от другого (возникают недоразумения и размолвки).</w:t>
      </w: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37327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«13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37327B" w:rsidRPr="001C53DD">
        <w:rPr>
          <w:rStyle w:val="FontStyle36"/>
          <w:iCs/>
          <w:sz w:val="24"/>
          <w:szCs w:val="24"/>
        </w:rPr>
        <w:t xml:space="preserve">отношения </w:t>
      </w:r>
      <w:r w:rsidR="0037327B" w:rsidRPr="0083193E">
        <w:rPr>
          <w:rStyle w:val="FontStyle77"/>
          <w:sz w:val="24"/>
          <w:szCs w:val="24"/>
        </w:rPr>
        <w:t>«необщительного» и «сдержанного» мелан</w:t>
      </w:r>
      <w:r w:rsidR="0037327B" w:rsidRPr="0083193E">
        <w:rPr>
          <w:rStyle w:val="FontStyle77"/>
          <w:sz w:val="24"/>
          <w:szCs w:val="24"/>
        </w:rPr>
        <w:softHyphen/>
        <w:t>холика</w:t>
      </w:r>
      <w:r w:rsidR="0037327B" w:rsidRPr="007E3D98">
        <w:rPr>
          <w:rFonts w:ascii="Times New Roman" w:hAnsi="Times New Roman" w:cs="Times New Roman"/>
          <w:iCs/>
        </w:rPr>
        <w:t xml:space="preserve">, </w:t>
      </w:r>
      <w:r w:rsidR="0037327B" w:rsidRPr="007E3D98">
        <w:rPr>
          <w:rStyle w:val="FontStyle77"/>
          <w:iCs/>
          <w:sz w:val="24"/>
          <w:szCs w:val="24"/>
        </w:rPr>
        <w:t xml:space="preserve">субъектов </w:t>
      </w:r>
      <w:r w:rsidR="0037327B" w:rsidRPr="0083193E">
        <w:rPr>
          <w:rStyle w:val="FontStyle77"/>
          <w:sz w:val="24"/>
          <w:szCs w:val="24"/>
        </w:rPr>
        <w:t>тринадцатой</w:t>
      </w:r>
      <w:r w:rsidR="0037327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7327B" w:rsidRPr="009C3A56">
        <w:rPr>
          <w:rStyle w:val="FontStyle77"/>
          <w:iCs/>
          <w:sz w:val="24"/>
          <w:szCs w:val="24"/>
        </w:rPr>
        <w:t>пары</w:t>
      </w:r>
      <w:r w:rsidR="0037327B" w:rsidRPr="009C3A56">
        <w:rPr>
          <w:rStyle w:val="FontStyle32"/>
          <w:sz w:val="24"/>
          <w:szCs w:val="24"/>
        </w:rPr>
        <w:t>,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D0D04" w:rsidRPr="000C7232" w:rsidRDefault="00AB5373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lang w:val="ru-RU" w:bidi="or-IN"/>
        </w:rPr>
        <w:lastRenderedPageBreak/>
        <w:drawing>
          <wp:inline distT="0" distB="0" distL="0" distR="0" wp14:anchorId="6E6F81B4" wp14:editId="46CFBB9F">
            <wp:extent cx="2171700" cy="1230630"/>
            <wp:effectExtent l="0" t="0" r="0" b="762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D04" w:rsidRDefault="00BD0D04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BD0D04" w:rsidRPr="00A951C6" w:rsidRDefault="00BD0D04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  <w:sectPr w:rsidR="00BD0D04" w:rsidRPr="00A951C6" w:rsidSect="00FB2CBF">
          <w:headerReference w:type="even" r:id="rId632"/>
          <w:headerReference w:type="default" r:id="rId633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BD0D04" w:rsidRPr="0080177D" w:rsidRDefault="00BD0D04" w:rsidP="00FB2CBF">
      <w:pPr>
        <w:pStyle w:val="Style7"/>
        <w:widowControl/>
        <w:spacing w:before="15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0177D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13. Типические отношения суперконтроля</w:t>
      </w:r>
    </w:p>
    <w:p w:rsidR="00BD0D04" w:rsidRDefault="00BD0D04" w:rsidP="00FB2CBF">
      <w:pPr>
        <w:pStyle w:val="Style7"/>
        <w:widowControl/>
        <w:spacing w:before="154" w:line="221" w:lineRule="exact"/>
        <w:ind w:left="-142" w:right="5"/>
        <w:rPr>
          <w:rStyle w:val="FontStyle20"/>
        </w:rPr>
        <w:sectPr w:rsidR="00BD0D04" w:rsidSect="00FB2CBF">
          <w:headerReference w:type="even" r:id="rId634"/>
          <w:headerReference w:type="default" r:id="rId635"/>
          <w:type w:val="continuous"/>
          <w:pgSz w:w="8390" w:h="11905"/>
          <w:pgMar w:top="1175" w:right="281" w:bottom="1273" w:left="426" w:header="720" w:footer="720" w:gutter="0"/>
          <w:cols w:space="60"/>
          <w:noEndnote/>
        </w:sectPr>
      </w:pPr>
    </w:p>
    <w:p w:rsidR="00BD0D04" w:rsidRDefault="00BD0D04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BD0D04" w:rsidRDefault="00BD0D04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2"/>
          <w:i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FD0F79">
        <w:rPr>
          <w:rStyle w:val="FontStyle36"/>
          <w:b/>
          <w:bCs/>
          <w:i/>
          <w:sz w:val="24"/>
          <w:szCs w:val="24"/>
        </w:rPr>
        <w:t>3</w:t>
      </w:r>
      <w:r w:rsidRPr="00C00CE6">
        <w:rPr>
          <w:rStyle w:val="FontStyle36"/>
          <w:b/>
          <w:bCs/>
          <w:i/>
          <w:sz w:val="24"/>
          <w:szCs w:val="24"/>
        </w:rPr>
        <w:t>.2.1.1</w:t>
      </w:r>
      <w:r>
        <w:rPr>
          <w:rStyle w:val="FontStyle36"/>
          <w:b/>
          <w:bCs/>
          <w:i/>
          <w:sz w:val="24"/>
          <w:szCs w:val="24"/>
        </w:rPr>
        <w:t>4</w:t>
      </w:r>
      <w:r w:rsidRPr="00C00CE6">
        <w:rPr>
          <w:rStyle w:val="FontStyle36"/>
          <w:b/>
          <w:bCs/>
          <w:i/>
          <w:sz w:val="24"/>
          <w:szCs w:val="24"/>
        </w:rPr>
        <w:t>. О</w:t>
      </w:r>
      <w:r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 "Ревизора" и "</w:t>
      </w:r>
      <w:r>
        <w:rPr>
          <w:rStyle w:val="FontStyle20"/>
          <w:rFonts w:ascii="Times New Roman" w:hAnsi="Times New Roman" w:cs="Times New Roman"/>
          <w:i/>
          <w:sz w:val="24"/>
          <w:szCs w:val="24"/>
        </w:rPr>
        <w:t>Ревизуемого"</w:t>
      </w: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, </w:t>
      </w:r>
      <w:r w:rsidRPr="00BA3E9A">
        <w:rPr>
          <w:rStyle w:val="FontStyle32"/>
          <w:iCs w:val="0"/>
          <w:sz w:val="24"/>
          <w:szCs w:val="24"/>
        </w:rPr>
        <w:t>реализуемые</w:t>
      </w:r>
      <w:r w:rsidRPr="00C8014E">
        <w:rPr>
          <w:rStyle w:val="FontStyle32"/>
          <w:iCs w:val="0"/>
          <w:sz w:val="24"/>
          <w:szCs w:val="24"/>
        </w:rPr>
        <w:t xml:space="preserve"> </w:t>
      </w:r>
      <w:r w:rsidR="00FD0F79" w:rsidRPr="00B94E1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«Обидчивым» и «Неспокойным» холериком</w:t>
      </w:r>
    </w:p>
    <w:p w:rsidR="00BD0D04" w:rsidRDefault="00BD0D04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BD0D04" w:rsidRPr="00BD54F6" w:rsidRDefault="00BD0D0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t xml:space="preserve">Типические отношения </w:t>
      </w:r>
      <w:r w:rsidRPr="00700A85">
        <w:rPr>
          <w:rStyle w:val="FontStyle30"/>
          <w:sz w:val="24"/>
          <w:szCs w:val="24"/>
        </w:rPr>
        <w:t xml:space="preserve"> </w:t>
      </w:r>
      <w:r w:rsidR="000C7232" w:rsidRPr="008969E7">
        <w:rPr>
          <w:rStyle w:val="FontStyle39"/>
          <w:sz w:val="24"/>
          <w:szCs w:val="24"/>
        </w:rPr>
        <w:t>«обидчивого» или «неспо</w:t>
      </w:r>
      <w:r w:rsidR="000C7232" w:rsidRPr="008969E7">
        <w:rPr>
          <w:rStyle w:val="FontStyle39"/>
          <w:sz w:val="24"/>
          <w:szCs w:val="24"/>
        </w:rPr>
        <w:softHyphen/>
        <w:t xml:space="preserve">койного» холерика - субъекта 1-й пары </w:t>
      </w:r>
      <w:r w:rsidRPr="00BD54F6">
        <w:rPr>
          <w:rStyle w:val="FontStyle36"/>
          <w:sz w:val="24"/>
          <w:szCs w:val="24"/>
        </w:rPr>
        <w:t xml:space="preserve">(партнера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D54F6">
        <w:rPr>
          <w:rStyle w:val="FontStyle36"/>
          <w:sz w:val="24"/>
          <w:szCs w:val="24"/>
        </w:rPr>
        <w:t>далее Партнер) -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обусловливаются 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0C7232" w:rsidRPr="008969E7">
        <w:rPr>
          <w:rStyle w:val="FontStyle40"/>
          <w:sz w:val="24"/>
          <w:szCs w:val="24"/>
        </w:rPr>
        <w:t>Бх/1 Г/2 В/2 А/2</w:t>
      </w:r>
      <w:r w:rsidRPr="00BD54F6">
        <w:rPr>
          <w:rStyle w:val="FontStyle37"/>
          <w:sz w:val="24"/>
          <w:szCs w:val="24"/>
        </w:rPr>
        <w:t>,</w:t>
      </w:r>
      <w:r w:rsidRPr="00BD54F6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BD0D04" w:rsidRPr="00BD54F6" w:rsidRDefault="00BD0D04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="00830D82" w:rsidRPr="00830D82">
        <w:rPr>
          <w:rStyle w:val="FontStyle77"/>
          <w:iCs/>
          <w:sz w:val="24"/>
          <w:szCs w:val="24"/>
        </w:rPr>
        <w:t xml:space="preserve">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D54F6">
        <w:rPr>
          <w:rStyle w:val="FontStyle36"/>
          <w:sz w:val="24"/>
          <w:szCs w:val="24"/>
        </w:rPr>
        <w:t>(далее Личность, с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8D3757" w:rsidRPr="0083193E">
        <w:rPr>
          <w:rStyle w:val="FontStyle76"/>
          <w:sz w:val="24"/>
          <w:szCs w:val="24"/>
        </w:rPr>
        <w:t>Вх/2 Б/1 А/1 Г/1</w:t>
      </w:r>
      <w:r w:rsidRPr="00BD54F6">
        <w:rPr>
          <w:rStyle w:val="FontStyle36"/>
          <w:sz w:val="24"/>
          <w:szCs w:val="24"/>
        </w:rPr>
        <w:t>)</w:t>
      </w:r>
      <w:r w:rsidRPr="00BD54F6">
        <w:rPr>
          <w:rStyle w:val="FontStyle37"/>
          <w:sz w:val="24"/>
          <w:szCs w:val="24"/>
        </w:rPr>
        <w:t xml:space="preserve"> - </w:t>
      </w:r>
      <w:r w:rsidRPr="00BD54F6">
        <w:rPr>
          <w:rStyle w:val="FontStyle36"/>
          <w:sz w:val="24"/>
          <w:szCs w:val="24"/>
        </w:rPr>
        <w:t xml:space="preserve">будут складываться </w:t>
      </w:r>
      <w:r w:rsidRPr="00BD54F6">
        <w:rPr>
          <w:rStyle w:val="FontStyle37"/>
          <w:i w:val="0"/>
          <w:iCs w:val="0"/>
          <w:sz w:val="24"/>
          <w:szCs w:val="24"/>
        </w:rPr>
        <w:t>«отношения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1"/>
          <w:i w:val="0"/>
          <w:iCs w:val="0"/>
          <w:sz w:val="24"/>
          <w:szCs w:val="24"/>
        </w:rPr>
        <w:t>«ревизора»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0"/>
          <w:sz w:val="24"/>
          <w:szCs w:val="24"/>
        </w:rPr>
        <w:t xml:space="preserve">и </w:t>
      </w:r>
      <w:r w:rsidRPr="00BD54F6">
        <w:rPr>
          <w:rStyle w:val="FontStyle31"/>
          <w:i w:val="0"/>
          <w:iCs w:val="0"/>
          <w:sz w:val="24"/>
          <w:szCs w:val="24"/>
        </w:rPr>
        <w:t>«ревизуемого»</w:t>
      </w:r>
      <w:r w:rsidRPr="00BD54F6">
        <w:rPr>
          <w:rStyle w:val="FontStyle37"/>
          <w:i w:val="0"/>
          <w:iCs w:val="0"/>
          <w:sz w:val="24"/>
          <w:szCs w:val="24"/>
        </w:rPr>
        <w:t xml:space="preserve"> (схема 14).</w:t>
      </w:r>
    </w:p>
    <w:p w:rsidR="00BD0D04" w:rsidRPr="00BD54F6" w:rsidRDefault="00BD0D04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этих отношениях Личность </w:t>
      </w:r>
      <w:r w:rsidRPr="00BD54F6">
        <w:rPr>
          <w:rStyle w:val="FontStyle30"/>
          <w:sz w:val="24"/>
          <w:szCs w:val="24"/>
        </w:rPr>
        <w:t>является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евизором</w:t>
      </w:r>
      <w:r w:rsidRPr="00BD54F6">
        <w:rPr>
          <w:rStyle w:val="FontStyle30"/>
          <w:sz w:val="24"/>
          <w:szCs w:val="24"/>
        </w:rPr>
        <w:t>»</w:t>
      </w:r>
      <w:r>
        <w:rPr>
          <w:rStyle w:val="FontStyle30"/>
          <w:sz w:val="24"/>
          <w:szCs w:val="24"/>
        </w:rPr>
        <w:t>. Она</w:t>
      </w:r>
      <w:r w:rsidRPr="00BD54F6">
        <w:rPr>
          <w:rStyle w:val="FontStyle30"/>
          <w:sz w:val="24"/>
          <w:szCs w:val="24"/>
        </w:rPr>
        <w:t xml:space="preserve">, передавая информацию со своего </w:t>
      </w:r>
      <w:r>
        <w:rPr>
          <w:rStyle w:val="FontStyle30"/>
          <w:sz w:val="24"/>
          <w:szCs w:val="24"/>
        </w:rPr>
        <w:t>Перво</w:t>
      </w:r>
      <w:r w:rsidRPr="00BD54F6">
        <w:rPr>
          <w:rStyle w:val="FontStyle30"/>
          <w:sz w:val="24"/>
          <w:szCs w:val="24"/>
        </w:rPr>
        <w:t>го (</w:t>
      </w:r>
      <w:r>
        <w:rPr>
          <w:rStyle w:val="FontStyle30"/>
          <w:sz w:val="24"/>
          <w:szCs w:val="24"/>
        </w:rPr>
        <w:t>базового</w:t>
      </w:r>
      <w:r w:rsidRPr="00BD54F6">
        <w:rPr>
          <w:rStyle w:val="FontStyle30"/>
          <w:sz w:val="24"/>
          <w:szCs w:val="24"/>
        </w:rPr>
        <w:t>) ка</w:t>
      </w:r>
      <w:r w:rsidRPr="00BD54F6">
        <w:rPr>
          <w:rStyle w:val="FontStyle30"/>
          <w:sz w:val="24"/>
          <w:szCs w:val="24"/>
        </w:rPr>
        <w:softHyphen/>
        <w:t xml:space="preserve">нала, активизирует слабую подфункцию </w:t>
      </w:r>
      <w:r>
        <w:rPr>
          <w:rStyle w:val="FontStyle30"/>
          <w:sz w:val="24"/>
          <w:szCs w:val="24"/>
        </w:rPr>
        <w:t>Треть</w:t>
      </w:r>
      <w:r w:rsidRPr="00BD54F6">
        <w:rPr>
          <w:rStyle w:val="FontStyle30"/>
          <w:sz w:val="24"/>
          <w:szCs w:val="24"/>
        </w:rPr>
        <w:t>го канала партнера, являющегося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евизуемым</w:t>
      </w:r>
      <w:r w:rsidRPr="00BD54F6">
        <w:rPr>
          <w:rStyle w:val="FontStyle30"/>
          <w:sz w:val="24"/>
          <w:szCs w:val="24"/>
        </w:rPr>
        <w:t>» и получающего эту информацию. Тем самым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</w:t>
      </w:r>
      <w:r w:rsidRPr="00BD54F6">
        <w:rPr>
          <w:rStyle w:val="FontStyle30"/>
          <w:sz w:val="24"/>
          <w:szCs w:val="24"/>
        </w:rPr>
        <w:t xml:space="preserve">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ведущего.</w:t>
      </w:r>
    </w:p>
    <w:p w:rsidR="00BD0D04" w:rsidRPr="00BD54F6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D54F6">
        <w:rPr>
          <w:rStyle w:val="FontStyle36"/>
          <w:sz w:val="24"/>
          <w:szCs w:val="24"/>
        </w:rPr>
        <w:t>Оба схожи тем, что каждый участвует в решении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одноаспектных</w:t>
      </w:r>
      <w:r w:rsidRPr="00BD54F6">
        <w:rPr>
          <w:rStyle w:val="FontStyle36"/>
          <w:i/>
          <w:iCs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задач:</w:t>
      </w:r>
    </w:p>
    <w:p w:rsidR="00BD0D04" w:rsidRPr="00BD54F6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0C7232">
        <w:rPr>
          <w:rStyle w:val="FontStyle76"/>
          <w:sz w:val="24"/>
          <w:szCs w:val="24"/>
        </w:rPr>
        <w:t>В</w:t>
      </w:r>
      <w:r>
        <w:rPr>
          <w:rStyle w:val="FontStyle76"/>
          <w:sz w:val="24"/>
          <w:szCs w:val="24"/>
        </w:rPr>
        <w:t>х</w:t>
      </w:r>
      <w:r w:rsidRPr="00B90850">
        <w:rPr>
          <w:rStyle w:val="FontStyle76"/>
          <w:sz w:val="24"/>
          <w:szCs w:val="24"/>
        </w:rPr>
        <w:t>/2</w:t>
      </w:r>
      <w:r w:rsidRPr="00BD54F6">
        <w:rPr>
          <w:rStyle w:val="FontStyle36"/>
          <w:sz w:val="24"/>
          <w:szCs w:val="24"/>
        </w:rPr>
        <w:t xml:space="preserve">), в роли эффективного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ведущего;</w:t>
      </w:r>
    </w:p>
    <w:p w:rsidR="00BD0D04" w:rsidRPr="00BD54F6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Партнер,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="000C7232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BD54F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ведомого.*</w:t>
      </w:r>
    </w:p>
    <w:p w:rsidR="00BD0D04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</w:t>
      </w:r>
      <w:r w:rsidRPr="00BD54F6">
        <w:rPr>
          <w:rStyle w:val="FontStyle36"/>
          <w:i/>
          <w:iCs/>
          <w:sz w:val="22"/>
          <w:szCs w:val="22"/>
        </w:rPr>
        <w:lastRenderedPageBreak/>
        <w:t xml:space="preserve">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BD0D04" w:rsidRPr="00BD54F6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 xml:space="preserve">евизуемым» как весьма значительная фигура, которая видит его только как более слабого партнера. Поэтому </w:t>
      </w:r>
      <w:r w:rsidRPr="00BD54F6">
        <w:rPr>
          <w:rStyle w:val="FontStyle31"/>
          <w:sz w:val="22"/>
          <w:szCs w:val="22"/>
        </w:rPr>
        <w:t>Парт</w:t>
      </w:r>
      <w:r w:rsidRPr="00BD54F6">
        <w:rPr>
          <w:rStyle w:val="FontStyle31"/>
          <w:sz w:val="22"/>
          <w:szCs w:val="22"/>
        </w:rPr>
        <w:softHyphen/>
        <w:t>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BD0D04" w:rsidRPr="00BD54F6" w:rsidRDefault="00BD0D0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BD0D04" w:rsidRPr="00BD54F6" w:rsidRDefault="00BD0D04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Партнера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</w:t>
      </w:r>
      <w:r w:rsidRPr="0094529B">
        <w:rPr>
          <w:rStyle w:val="FontStyle30"/>
          <w:i/>
          <w:iCs/>
          <w:sz w:val="22"/>
          <w:szCs w:val="22"/>
        </w:rPr>
        <w:t xml:space="preserve">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BD0D04" w:rsidRPr="006F226C" w:rsidRDefault="00BD0D04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отношения ревизии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8D36DA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37327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«13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37327B" w:rsidRPr="001C53DD">
        <w:rPr>
          <w:rStyle w:val="FontStyle36"/>
          <w:iCs/>
          <w:sz w:val="24"/>
          <w:szCs w:val="24"/>
        </w:rPr>
        <w:t xml:space="preserve">отношения </w:t>
      </w:r>
      <w:r w:rsidR="0037327B" w:rsidRPr="0083193E">
        <w:rPr>
          <w:rStyle w:val="FontStyle77"/>
          <w:sz w:val="24"/>
          <w:szCs w:val="24"/>
        </w:rPr>
        <w:t>«необщительного» и «сдержанного» мелан</w:t>
      </w:r>
      <w:r w:rsidR="0037327B" w:rsidRPr="0083193E">
        <w:rPr>
          <w:rStyle w:val="FontStyle77"/>
          <w:sz w:val="24"/>
          <w:szCs w:val="24"/>
        </w:rPr>
        <w:softHyphen/>
        <w:t>холика</w:t>
      </w:r>
      <w:r w:rsidR="0037327B" w:rsidRPr="007E3D98">
        <w:rPr>
          <w:rFonts w:ascii="Times New Roman" w:hAnsi="Times New Roman" w:cs="Times New Roman"/>
          <w:iCs/>
        </w:rPr>
        <w:t xml:space="preserve">, </w:t>
      </w:r>
      <w:r w:rsidR="0037327B" w:rsidRPr="007E3D98">
        <w:rPr>
          <w:rStyle w:val="FontStyle77"/>
          <w:iCs/>
          <w:sz w:val="24"/>
          <w:szCs w:val="24"/>
        </w:rPr>
        <w:t xml:space="preserve">субъектов </w:t>
      </w:r>
      <w:r w:rsidR="0037327B" w:rsidRPr="0083193E">
        <w:rPr>
          <w:rStyle w:val="FontStyle77"/>
          <w:sz w:val="24"/>
          <w:szCs w:val="24"/>
        </w:rPr>
        <w:t>тринадцатой</w:t>
      </w:r>
      <w:r w:rsidR="0037327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7327B" w:rsidRPr="009C3A56">
        <w:rPr>
          <w:rStyle w:val="FontStyle77"/>
          <w:iCs/>
          <w:sz w:val="24"/>
          <w:szCs w:val="24"/>
        </w:rPr>
        <w:t>пары</w:t>
      </w:r>
      <w:r w:rsidR="0037327B" w:rsidRPr="009C3A56">
        <w:rPr>
          <w:rStyle w:val="FontStyle32"/>
          <w:sz w:val="24"/>
          <w:szCs w:val="24"/>
        </w:rPr>
        <w:t>,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D0D04" w:rsidRPr="00E56831" w:rsidRDefault="00BD0D0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BD0D04" w:rsidRPr="00E56831" w:rsidRDefault="00BD0D0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D0D04" w:rsidRPr="00E56831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BD0D04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119" type="#_x0000_t202" style="position:absolute;left:0;text-align:left;margin-left:-192.5pt;margin-top:31.2pt;width:170.4pt;height:97.45pt;z-index:252099584;visibility:visible;mso-wrap-style:square;mso-width-percent:0;mso-height-percent:0;mso-wrap-distance-left:1.9pt;mso-wrap-distance-top:21.6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3I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" filled="f" stroked="f">
            <v:textbox style="mso-next-textbox:#_x0000_s6119" inset="0,0,0,0">
              <w:txbxContent>
                <w:p w:rsidR="0073180E" w:rsidRDefault="0073180E" w:rsidP="00BD0D04">
                  <w:r>
                    <w:rPr>
                      <w:lang w:val="ru-RU" w:bidi="or-IN"/>
                    </w:rPr>
                    <w:drawing>
                      <wp:inline distT="0" distB="0" distL="0" distR="0" wp14:anchorId="226A5721" wp14:editId="649D409D">
                        <wp:extent cx="1863725" cy="1046480"/>
                        <wp:effectExtent l="0" t="0" r="3175" b="1270"/>
                        <wp:docPr id="225" name="Рисунок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3725" cy="1046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D0D04" w:rsidRDefault="00BD0D0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D0D04" w:rsidRDefault="00BD0D0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D0D04" w:rsidRPr="00F46386" w:rsidRDefault="00BD0D04" w:rsidP="00FB2CBF">
      <w:pPr>
        <w:pStyle w:val="Style7"/>
        <w:widowControl/>
        <w:spacing w:before="29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46386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14. Типические отношения "Ревизора" и "Ревизуемого"</w:t>
      </w:r>
    </w:p>
    <w:p w:rsidR="00BD0D04" w:rsidRDefault="00BD0D04" w:rsidP="00FB2CBF">
      <w:pPr>
        <w:pStyle w:val="Style7"/>
        <w:widowControl/>
        <w:spacing w:before="29" w:line="221" w:lineRule="exact"/>
        <w:ind w:left="-142" w:right="5"/>
        <w:rPr>
          <w:rStyle w:val="FontStyle20"/>
        </w:rPr>
        <w:sectPr w:rsidR="00BD0D04" w:rsidSect="00FB2CBF">
          <w:headerReference w:type="even" r:id="rId637"/>
          <w:headerReference w:type="default" r:id="rId638"/>
          <w:type w:val="continuous"/>
          <w:pgSz w:w="8390" w:h="11905"/>
          <w:pgMar w:top="1204" w:right="281" w:bottom="1336" w:left="426" w:header="720" w:footer="720" w:gutter="0"/>
          <w:cols w:space="60"/>
          <w:noEndnote/>
        </w:sectPr>
      </w:pPr>
    </w:p>
    <w:p w:rsidR="00BD0D04" w:rsidRDefault="00BD0D04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FD0F79" w:rsidRDefault="00FD0F79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0"/>
          <w:rFonts w:ascii="Times New Roman" w:hAnsi="Times New Roman" w:cs="Times New Roman"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13</w:t>
      </w:r>
      <w:r w:rsidR="00BD0D04" w:rsidRPr="00C00CE6">
        <w:rPr>
          <w:rStyle w:val="FontStyle36"/>
          <w:b/>
          <w:bCs/>
          <w:i/>
          <w:sz w:val="24"/>
          <w:szCs w:val="24"/>
        </w:rPr>
        <w:t>.2.1.1</w:t>
      </w:r>
      <w:r w:rsidR="00BD0D04">
        <w:rPr>
          <w:rStyle w:val="FontStyle36"/>
          <w:b/>
          <w:bCs/>
          <w:i/>
          <w:sz w:val="24"/>
          <w:szCs w:val="24"/>
        </w:rPr>
        <w:t>5</w:t>
      </w:r>
      <w:r w:rsidR="00BD0D04" w:rsidRPr="00C00CE6">
        <w:rPr>
          <w:rStyle w:val="FontStyle36"/>
          <w:b/>
          <w:bCs/>
          <w:i/>
          <w:sz w:val="24"/>
          <w:szCs w:val="24"/>
        </w:rPr>
        <w:t>. О</w:t>
      </w:r>
      <w:r w:rsidR="00BD0D04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</w:t>
      </w:r>
      <w:r w:rsidR="00BD0D04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"Ревизуемого" </w:t>
      </w:r>
    </w:p>
    <w:p w:rsidR="00BD0D04" w:rsidRDefault="00BD0D04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>и</w:t>
      </w:r>
      <w:r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 </w:t>
      </w: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"Ревизора", </w:t>
      </w:r>
      <w:r w:rsidRPr="00B34DE2">
        <w:rPr>
          <w:rStyle w:val="FontStyle32"/>
          <w:iCs w:val="0"/>
          <w:sz w:val="24"/>
          <w:szCs w:val="24"/>
        </w:rPr>
        <w:t xml:space="preserve">реализуемые 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FD0F79" w:rsidRPr="00FD0F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FD0F79" w:rsidRPr="00FD0F79">
        <w:rPr>
          <w:rStyle w:val="FontStyle31"/>
          <w:b/>
          <w:bCs/>
          <w:iCs w:val="0"/>
          <w:sz w:val="24"/>
          <w:szCs w:val="24"/>
        </w:rPr>
        <w:t>Поддающимся настроению</w:t>
      </w:r>
      <w:r w:rsidR="00FD0F79" w:rsidRPr="00FD0F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FD0F79" w:rsidRPr="00FD0F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FD0F79" w:rsidRPr="00FD0F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FD0F79" w:rsidRPr="00FD0F79">
        <w:rPr>
          <w:rStyle w:val="FontStyle31"/>
          <w:b/>
          <w:bCs/>
          <w:iCs w:val="0"/>
          <w:sz w:val="24"/>
          <w:szCs w:val="24"/>
        </w:rPr>
        <w:t>Импульсивны</w:t>
      </w:r>
      <w:r w:rsidR="00FD0F79" w:rsidRPr="00FD0F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холериком</w:t>
      </w:r>
    </w:p>
    <w:p w:rsidR="00BD0D04" w:rsidRDefault="00BD0D04" w:rsidP="00FB2CBF">
      <w:pPr>
        <w:pStyle w:val="Style7"/>
        <w:widowControl/>
        <w:spacing w:before="29" w:line="221" w:lineRule="exact"/>
        <w:ind w:left="-142" w:right="5"/>
        <w:jc w:val="center"/>
        <w:rPr>
          <w:sz w:val="20"/>
          <w:szCs w:val="20"/>
        </w:rPr>
      </w:pPr>
    </w:p>
    <w:p w:rsidR="00BD0D04" w:rsidRPr="0094529B" w:rsidRDefault="00BD0D0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94529B">
        <w:rPr>
          <w:rStyle w:val="FontStyle36"/>
          <w:sz w:val="24"/>
          <w:szCs w:val="24"/>
        </w:rPr>
        <w:t xml:space="preserve">Типические отношения </w:t>
      </w:r>
      <w:r w:rsidRPr="0094529B">
        <w:rPr>
          <w:rStyle w:val="FontStyle30"/>
          <w:sz w:val="24"/>
          <w:szCs w:val="24"/>
        </w:rPr>
        <w:t xml:space="preserve"> </w:t>
      </w:r>
      <w:r w:rsidR="000C7232">
        <w:rPr>
          <w:rStyle w:val="FontStyle39"/>
          <w:sz w:val="24"/>
          <w:szCs w:val="24"/>
        </w:rPr>
        <w:t>«поддающегося настроению» или</w:t>
      </w:r>
      <w:r w:rsidR="000C7232" w:rsidRPr="008969E7">
        <w:rPr>
          <w:rStyle w:val="FontStyle39"/>
          <w:sz w:val="24"/>
          <w:szCs w:val="24"/>
        </w:rPr>
        <w:t xml:space="preserve"> «импульсивного» холерика - субъекта 3-й пары </w:t>
      </w:r>
      <w:r w:rsidRPr="0094529B">
        <w:rPr>
          <w:rStyle w:val="FontStyle36"/>
          <w:sz w:val="24"/>
          <w:szCs w:val="24"/>
        </w:rPr>
        <w:t xml:space="preserve">(партнера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94529B">
        <w:rPr>
          <w:rStyle w:val="FontStyle37"/>
          <w:i w:val="0"/>
          <w:iCs w:val="0"/>
          <w:sz w:val="24"/>
          <w:szCs w:val="24"/>
        </w:rPr>
        <w:t>пары</w:t>
      </w:r>
      <w:r w:rsidR="001959A0" w:rsidRPr="002057BB">
        <w:rPr>
          <w:rStyle w:val="FontStyle37"/>
          <w:i w:val="0"/>
          <w:iCs w:val="0"/>
          <w:sz w:val="24"/>
          <w:szCs w:val="24"/>
        </w:rPr>
        <w:t xml:space="preserve">, </w:t>
      </w:r>
      <w:r w:rsidR="001959A0" w:rsidRPr="0043030A">
        <w:rPr>
          <w:rStyle w:val="FontStyle36"/>
          <w:sz w:val="24"/>
          <w:szCs w:val="24"/>
        </w:rPr>
        <w:t>далее Партнер) -</w:t>
      </w:r>
      <w:r w:rsidR="001959A0" w:rsidRPr="0043030A">
        <w:rPr>
          <w:rStyle w:val="FontStyle37"/>
          <w:sz w:val="24"/>
          <w:szCs w:val="24"/>
        </w:rPr>
        <w:t xml:space="preserve"> </w:t>
      </w:r>
      <w:r w:rsidR="001959A0" w:rsidRPr="0043030A">
        <w:rPr>
          <w:rStyle w:val="FontStyle36"/>
          <w:sz w:val="24"/>
          <w:szCs w:val="24"/>
        </w:rPr>
        <w:t>обусловливаются комбинацией подфунк</w:t>
      </w:r>
      <w:r w:rsidR="001959A0" w:rsidRPr="0043030A">
        <w:rPr>
          <w:rStyle w:val="FontStyle36"/>
          <w:sz w:val="24"/>
          <w:szCs w:val="24"/>
        </w:rPr>
        <w:softHyphen/>
        <w:t>ций</w:t>
      </w:r>
      <w:r w:rsidRPr="0094529B">
        <w:rPr>
          <w:rStyle w:val="FontStyle37"/>
          <w:i w:val="0"/>
          <w:iCs w:val="0"/>
          <w:sz w:val="24"/>
          <w:szCs w:val="24"/>
        </w:rPr>
        <w:t xml:space="preserve"> </w:t>
      </w:r>
      <w:r w:rsidR="000C7232" w:rsidRPr="005C7BE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Ах/1 </w:t>
      </w:r>
      <w:r w:rsidR="000C7232" w:rsidRPr="000C7232">
        <w:rPr>
          <w:rStyle w:val="FontStyle40"/>
          <w:sz w:val="24"/>
          <w:szCs w:val="24"/>
        </w:rPr>
        <w:t>В/2 Г/2 Б/2</w:t>
      </w:r>
      <w:r w:rsidRPr="000C7232">
        <w:rPr>
          <w:rStyle w:val="FontStyle37"/>
          <w:sz w:val="24"/>
          <w:szCs w:val="24"/>
        </w:rPr>
        <w:t>,</w:t>
      </w:r>
      <w:r w:rsidRPr="000C7232">
        <w:rPr>
          <w:rFonts w:ascii="Times New Roman" w:hAnsi="Times New Roman" w:cs="Times New Roman"/>
        </w:rPr>
        <w:t xml:space="preserve"> </w:t>
      </w:r>
      <w:r w:rsidRPr="0094529B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BD0D04" w:rsidRPr="0094529B" w:rsidRDefault="00BD0D04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94529B">
        <w:rPr>
          <w:rStyle w:val="27"/>
          <w:rFonts w:eastAsiaTheme="minorEastAsia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 xml:space="preserve">Поэтому </w:t>
      </w:r>
      <w:r w:rsidRPr="0094529B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336141">
        <w:rPr>
          <w:rStyle w:val="FontStyle37"/>
          <w:i w:val="0"/>
          <w:iCs w:val="0"/>
          <w:sz w:val="24"/>
          <w:szCs w:val="24"/>
        </w:rPr>
        <w:t xml:space="preserve">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94529B">
        <w:rPr>
          <w:rStyle w:val="FontStyle36"/>
          <w:sz w:val="24"/>
          <w:szCs w:val="24"/>
        </w:rPr>
        <w:t>(далее Личность, с</w:t>
      </w:r>
      <w:r w:rsidRPr="0094529B">
        <w:rPr>
          <w:rStyle w:val="FontStyle31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8D3757" w:rsidRPr="0083193E">
        <w:rPr>
          <w:rStyle w:val="FontStyle76"/>
          <w:sz w:val="24"/>
          <w:szCs w:val="24"/>
        </w:rPr>
        <w:t>Вх/2 Б/1 А/1 Г/1</w:t>
      </w:r>
      <w:r>
        <w:rPr>
          <w:rStyle w:val="FontStyle76"/>
          <w:sz w:val="24"/>
          <w:szCs w:val="24"/>
        </w:rPr>
        <w:t xml:space="preserve">) </w:t>
      </w:r>
      <w:r w:rsidRPr="0094529B">
        <w:rPr>
          <w:rStyle w:val="FontStyle37"/>
          <w:sz w:val="24"/>
          <w:szCs w:val="24"/>
        </w:rPr>
        <w:t xml:space="preserve">- </w:t>
      </w:r>
      <w:r w:rsidRPr="0094529B">
        <w:rPr>
          <w:rStyle w:val="FontStyle36"/>
          <w:sz w:val="24"/>
          <w:szCs w:val="24"/>
        </w:rPr>
        <w:t xml:space="preserve">будут складываться </w:t>
      </w:r>
      <w:r w:rsidRPr="0094529B">
        <w:rPr>
          <w:rStyle w:val="FontStyle37"/>
          <w:sz w:val="24"/>
          <w:szCs w:val="24"/>
        </w:rPr>
        <w:t>«</w:t>
      </w:r>
      <w:r w:rsidRPr="0094529B">
        <w:rPr>
          <w:rStyle w:val="FontStyle37"/>
          <w:i w:val="0"/>
          <w:iCs w:val="0"/>
          <w:sz w:val="24"/>
          <w:szCs w:val="24"/>
        </w:rPr>
        <w:t>отношения</w:t>
      </w:r>
      <w:r w:rsidRPr="0094529B">
        <w:rPr>
          <w:rStyle w:val="FontStyle31"/>
          <w:i w:val="0"/>
          <w:iCs w:val="0"/>
          <w:sz w:val="24"/>
          <w:szCs w:val="24"/>
        </w:rPr>
        <w:t xml:space="preserve"> ревизуемого и «ревизора</w:t>
      </w:r>
      <w:r w:rsidRPr="0094529B">
        <w:rPr>
          <w:rStyle w:val="FontStyle37"/>
          <w:i w:val="0"/>
          <w:iCs w:val="0"/>
          <w:sz w:val="24"/>
          <w:szCs w:val="24"/>
        </w:rPr>
        <w:t>» (схема 15).</w:t>
      </w:r>
    </w:p>
    <w:p w:rsidR="00BD0D04" w:rsidRPr="0094529B" w:rsidRDefault="00BD0D04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В этих отношениях Личность </w:t>
      </w:r>
      <w:r w:rsidRPr="0094529B">
        <w:rPr>
          <w:rStyle w:val="FontStyle30"/>
          <w:sz w:val="24"/>
          <w:szCs w:val="24"/>
        </w:rPr>
        <w:t>является «</w:t>
      </w:r>
      <w:r w:rsidRPr="0094529B">
        <w:rPr>
          <w:rStyle w:val="FontStyle31"/>
          <w:i w:val="0"/>
          <w:iCs w:val="0"/>
          <w:sz w:val="24"/>
          <w:szCs w:val="24"/>
        </w:rPr>
        <w:t>ревизуемой</w:t>
      </w:r>
      <w:r w:rsidRPr="0094529B">
        <w:rPr>
          <w:rStyle w:val="FontStyle30"/>
          <w:sz w:val="24"/>
          <w:szCs w:val="24"/>
        </w:rPr>
        <w:t>». Она,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>нала Партнера, реагирует слабой подфункцией своего Третьго канала. Тем самым «</w:t>
      </w:r>
      <w:r w:rsidRPr="0094529B">
        <w:rPr>
          <w:rStyle w:val="FontStyle31"/>
          <w:i w:val="0"/>
          <w:iCs w:val="0"/>
          <w:sz w:val="24"/>
          <w:szCs w:val="24"/>
        </w:rPr>
        <w:t>ревизуемая</w:t>
      </w:r>
      <w:r w:rsidRPr="0094529B">
        <w:rPr>
          <w:rStyle w:val="FontStyle30"/>
          <w:sz w:val="24"/>
          <w:szCs w:val="24"/>
        </w:rPr>
        <w:t xml:space="preserve">» реализует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ведомой.</w:t>
      </w:r>
    </w:p>
    <w:p w:rsidR="00BD0D04" w:rsidRPr="0094529B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94529B">
        <w:rPr>
          <w:rStyle w:val="FontStyle36"/>
          <w:sz w:val="24"/>
          <w:szCs w:val="24"/>
        </w:rPr>
        <w:t>Оба схожи тем, что каждый участвует в решении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одноаспектных</w:t>
      </w:r>
      <w:r w:rsidRPr="0094529B">
        <w:rPr>
          <w:rStyle w:val="FontStyle36"/>
          <w:i/>
          <w:iCs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задач:</w:t>
      </w:r>
    </w:p>
    <w:p w:rsidR="00BD0D04" w:rsidRPr="0094529B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94529B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0C7232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01778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х/1</w:t>
      </w:r>
      <w:r w:rsidRPr="0094529B">
        <w:rPr>
          <w:rStyle w:val="FontStyle36"/>
          <w:sz w:val="24"/>
          <w:szCs w:val="24"/>
        </w:rPr>
        <w:t xml:space="preserve">), в роли эффективного </w:t>
      </w:r>
      <w:r w:rsidRPr="0094529B">
        <w:rPr>
          <w:rStyle w:val="FontStyle37"/>
          <w:i w:val="0"/>
          <w:iCs w:val="0"/>
          <w:sz w:val="24"/>
          <w:szCs w:val="24"/>
        </w:rPr>
        <w:t>ведущего;</w:t>
      </w:r>
    </w:p>
    <w:p w:rsidR="00BD0D04" w:rsidRPr="0094529B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посредством слабой подфункции (</w:t>
      </w:r>
      <w:r w:rsidR="000C7232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94529B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малопродуктивной </w:t>
      </w:r>
      <w:r w:rsidRPr="0094529B">
        <w:rPr>
          <w:rStyle w:val="FontStyle37"/>
          <w:i w:val="0"/>
          <w:iCs w:val="0"/>
          <w:sz w:val="24"/>
          <w:szCs w:val="24"/>
        </w:rPr>
        <w:t>ведомой.*</w:t>
      </w:r>
    </w:p>
    <w:p w:rsidR="00BD0D04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BD0D04" w:rsidRPr="00BD54F6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</w:t>
      </w:r>
      <w:r>
        <w:rPr>
          <w:rStyle w:val="FontStyle30"/>
          <w:i/>
          <w:iCs/>
          <w:sz w:val="22"/>
          <w:szCs w:val="22"/>
        </w:rPr>
        <w:t xml:space="preserve"> (Партнер)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«</w:t>
      </w:r>
      <w:r>
        <w:rPr>
          <w:rStyle w:val="FontStyle30"/>
          <w:i/>
          <w:iCs/>
          <w:sz w:val="22"/>
          <w:szCs w:val="22"/>
        </w:rPr>
        <w:t>ревизуемой</w:t>
      </w:r>
      <w:r w:rsidRPr="00BD54F6">
        <w:rPr>
          <w:rStyle w:val="FontStyle30"/>
          <w:i/>
          <w:iCs/>
          <w:sz w:val="22"/>
          <w:szCs w:val="22"/>
        </w:rPr>
        <w:t>»</w:t>
      </w:r>
      <w:r>
        <w:rPr>
          <w:rStyle w:val="FontStyle30"/>
          <w:i/>
          <w:iCs/>
          <w:sz w:val="22"/>
          <w:szCs w:val="22"/>
        </w:rPr>
        <w:t xml:space="preserve"> (Личностью)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BD0D04" w:rsidRPr="00BD54F6" w:rsidRDefault="00BD0D0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</w:t>
      </w:r>
      <w:r w:rsidRPr="00BD54F6">
        <w:rPr>
          <w:rStyle w:val="FontStyle30"/>
          <w:sz w:val="24"/>
          <w:szCs w:val="24"/>
        </w:rPr>
        <w:lastRenderedPageBreak/>
        <w:t>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BD0D04" w:rsidRDefault="00BD0D04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</w:t>
      </w:r>
      <w:r>
        <w:rPr>
          <w:rStyle w:val="FontStyle30"/>
          <w:i/>
          <w:iCs/>
          <w:sz w:val="22"/>
          <w:szCs w:val="22"/>
        </w:rPr>
        <w:t xml:space="preserve">только </w:t>
      </w:r>
      <w:r w:rsidRPr="00BD54F6">
        <w:rPr>
          <w:rStyle w:val="FontStyle30"/>
          <w:i/>
          <w:iCs/>
          <w:sz w:val="22"/>
          <w:szCs w:val="22"/>
        </w:rPr>
        <w:t xml:space="preserve">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Личности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 Партнера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BD0D04" w:rsidRPr="006F226C" w:rsidRDefault="00BD0D04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BD0D04" w:rsidRPr="00E56831" w:rsidRDefault="00BD0D0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отношения ревизии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37327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«13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37327B" w:rsidRPr="001C53DD">
        <w:rPr>
          <w:rStyle w:val="FontStyle36"/>
          <w:iCs/>
          <w:sz w:val="24"/>
          <w:szCs w:val="24"/>
        </w:rPr>
        <w:t xml:space="preserve">отношения </w:t>
      </w:r>
      <w:r w:rsidR="0037327B" w:rsidRPr="0083193E">
        <w:rPr>
          <w:rStyle w:val="FontStyle77"/>
          <w:sz w:val="24"/>
          <w:szCs w:val="24"/>
        </w:rPr>
        <w:t>«необщительного» и «сдержанного» мелан</w:t>
      </w:r>
      <w:r w:rsidR="0037327B" w:rsidRPr="0083193E">
        <w:rPr>
          <w:rStyle w:val="FontStyle77"/>
          <w:sz w:val="24"/>
          <w:szCs w:val="24"/>
        </w:rPr>
        <w:softHyphen/>
        <w:t>холика</w:t>
      </w:r>
      <w:r w:rsidR="0037327B" w:rsidRPr="007E3D98">
        <w:rPr>
          <w:rFonts w:ascii="Times New Roman" w:hAnsi="Times New Roman" w:cs="Times New Roman"/>
          <w:iCs/>
        </w:rPr>
        <w:t xml:space="preserve">, </w:t>
      </w:r>
      <w:r w:rsidR="0037327B" w:rsidRPr="007E3D98">
        <w:rPr>
          <w:rStyle w:val="FontStyle77"/>
          <w:iCs/>
          <w:sz w:val="24"/>
          <w:szCs w:val="24"/>
        </w:rPr>
        <w:t xml:space="preserve">субъектов </w:t>
      </w:r>
      <w:r w:rsidR="0037327B" w:rsidRPr="0083193E">
        <w:rPr>
          <w:rStyle w:val="FontStyle77"/>
          <w:sz w:val="24"/>
          <w:szCs w:val="24"/>
        </w:rPr>
        <w:t>тринадцатой</w:t>
      </w:r>
      <w:r w:rsidR="0037327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7327B" w:rsidRPr="009C3A56">
        <w:rPr>
          <w:rStyle w:val="FontStyle77"/>
          <w:iCs/>
          <w:sz w:val="24"/>
          <w:szCs w:val="24"/>
        </w:rPr>
        <w:t>пары</w:t>
      </w:r>
      <w:r w:rsidR="0037327B" w:rsidRPr="009C3A56">
        <w:rPr>
          <w:rStyle w:val="FontStyle32"/>
          <w:sz w:val="24"/>
          <w:szCs w:val="24"/>
        </w:rPr>
        <w:t>,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D0D04" w:rsidRPr="00E56831" w:rsidRDefault="00BD0D0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D0D04" w:rsidRPr="00E56831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BD0D04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120" type="#_x0000_t202" style="position:absolute;left:0;text-align:left;margin-left:-194.65pt;margin-top:38.15pt;width:170.9pt;height:97.4pt;z-index:252100608;visibility:visible;mso-wrap-style:square;mso-width-percent:0;mso-height-percent:0;mso-wrap-distance-left:1.9pt;mso-wrap-distance-top:28.55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outAIAALQ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" filled="f" stroked="f">
            <v:textbox style="mso-next-textbox:#_x0000_s6120" inset="0,0,0,0">
              <w:txbxContent>
                <w:p w:rsidR="0073180E" w:rsidRDefault="0073180E" w:rsidP="00BD0D04">
                  <w:r>
                    <w:rPr>
                      <w:lang w:val="ru-RU" w:bidi="or-IN"/>
                    </w:rPr>
                    <w:drawing>
                      <wp:inline distT="0" distB="0" distL="0" distR="0" wp14:anchorId="644A1667" wp14:editId="094A5F76">
                        <wp:extent cx="2170430" cy="1238795"/>
                        <wp:effectExtent l="0" t="0" r="0" b="0"/>
                        <wp:docPr id="250" name="Рисунок 2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430" cy="12387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BD0D04" w:rsidRDefault="00BD0D04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</w:pPr>
    </w:p>
    <w:p w:rsidR="00BD0D04" w:rsidRPr="00223A0E" w:rsidRDefault="00BD0D04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BD0D04" w:rsidRPr="0094529B" w:rsidRDefault="00BD0D04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94529B">
        <w:rPr>
          <w:rStyle w:val="FontStyle20"/>
          <w:rFonts w:ascii="Times New Roman" w:hAnsi="Times New Roman" w:cs="Times New Roman"/>
          <w:sz w:val="24"/>
          <w:szCs w:val="24"/>
        </w:rPr>
        <w:t>Схема 15. Типические отношения "Ревизуемого" и"Ревизора"</w:t>
      </w:r>
    </w:p>
    <w:p w:rsidR="00BD0D04" w:rsidRDefault="00BD0D04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  <w:sectPr w:rsidR="00BD0D04" w:rsidSect="00FB2CBF">
          <w:headerReference w:type="even" r:id="rId640"/>
          <w:headerReference w:type="default" r:id="rId641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FD0F79" w:rsidRDefault="00FD0F79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BD0D04" w:rsidRDefault="00BD0D04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32"/>
          <w:i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FD0F79">
        <w:rPr>
          <w:rStyle w:val="FontStyle36"/>
          <w:b/>
          <w:bCs/>
          <w:i/>
          <w:sz w:val="24"/>
          <w:szCs w:val="24"/>
        </w:rPr>
        <w:t>3</w:t>
      </w:r>
      <w:r w:rsidRPr="00C00CE6">
        <w:rPr>
          <w:rStyle w:val="FontStyle36"/>
          <w:b/>
          <w:bCs/>
          <w:i/>
          <w:sz w:val="24"/>
          <w:szCs w:val="24"/>
        </w:rPr>
        <w:t>.2.1.1</w:t>
      </w:r>
      <w:r>
        <w:rPr>
          <w:rStyle w:val="FontStyle36"/>
          <w:b/>
          <w:bCs/>
          <w:i/>
          <w:sz w:val="24"/>
          <w:szCs w:val="24"/>
        </w:rPr>
        <w:t>6</w:t>
      </w:r>
      <w:r w:rsidRPr="00C00CE6">
        <w:rPr>
          <w:rStyle w:val="FontStyle36"/>
          <w:b/>
          <w:bCs/>
          <w:i/>
          <w:sz w:val="24"/>
          <w:szCs w:val="24"/>
        </w:rPr>
        <w:t>. О</w:t>
      </w:r>
      <w:r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Pr="00B34DE2">
        <w:rPr>
          <w:rStyle w:val="FontStyle20"/>
        </w:rPr>
        <w:t xml:space="preserve"> </w:t>
      </w:r>
      <w:r w:rsidRPr="00B34DE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конфликта, </w:t>
      </w:r>
      <w:r>
        <w:rPr>
          <w:rStyle w:val="FontStyle32"/>
          <w:sz w:val="24"/>
          <w:szCs w:val="24"/>
        </w:rPr>
        <w:t>р</w:t>
      </w:r>
      <w:r w:rsidRPr="00B34DE2">
        <w:rPr>
          <w:rStyle w:val="FontStyle32"/>
          <w:sz w:val="24"/>
          <w:szCs w:val="24"/>
        </w:rPr>
        <w:t>еализуемые</w:t>
      </w:r>
      <w:r>
        <w:rPr>
          <w:rStyle w:val="FontStyle32"/>
          <w:sz w:val="24"/>
          <w:szCs w:val="24"/>
        </w:rPr>
        <w:t xml:space="preserve"> </w:t>
      </w:r>
      <w:r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4B3B0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C05F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F537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AF73AC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FD0F79" w:rsidRPr="00B94E1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FD0F79" w:rsidRPr="00B94E14">
        <w:rPr>
          <w:rStyle w:val="FontStyle31"/>
          <w:b/>
          <w:bCs/>
          <w:iCs w:val="0"/>
          <w:sz w:val="24"/>
          <w:szCs w:val="24"/>
        </w:rPr>
        <w:t>Агрессивны</w:t>
      </w:r>
      <w:r w:rsidR="00FD0F79" w:rsidRPr="00FD0F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FD0F79" w:rsidRPr="00B94E1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FD0F79" w:rsidRPr="00B94E14">
        <w:rPr>
          <w:rStyle w:val="FontStyle31"/>
          <w:b/>
          <w:bCs/>
          <w:iCs w:val="0"/>
          <w:sz w:val="24"/>
          <w:szCs w:val="24"/>
        </w:rPr>
        <w:t>Возбудимы</w:t>
      </w:r>
      <w:r w:rsidR="00FD0F79" w:rsidRPr="00FD0F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холериком </w:t>
      </w:r>
      <w:r w:rsidR="00FD0F79" w:rsidRPr="00FD0F79">
        <w:rPr>
          <w:rStyle w:val="FontStyle32"/>
          <w:i w:val="0"/>
          <w:sz w:val="24"/>
          <w:szCs w:val="24"/>
        </w:rPr>
        <w:t xml:space="preserve"> </w:t>
      </w:r>
    </w:p>
    <w:p w:rsidR="00FD0F79" w:rsidRPr="00B34DE2" w:rsidRDefault="00FD0F79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BD0D04" w:rsidRPr="0043030A" w:rsidRDefault="00BD0D04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43030A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43030A">
        <w:rPr>
          <w:rStyle w:val="FontStyle30"/>
          <w:sz w:val="24"/>
          <w:szCs w:val="24"/>
        </w:rPr>
        <w:t xml:space="preserve"> «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любящего удобства</w:t>
      </w:r>
      <w:r w:rsidRPr="0055223D">
        <w:rPr>
          <w:rStyle w:val="FontStyle31"/>
          <w:i w:val="0"/>
          <w:iCs w:val="0"/>
          <w:sz w:val="24"/>
          <w:szCs w:val="24"/>
        </w:rPr>
        <w:t xml:space="preserve">»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или</w:t>
      </w:r>
      <w:r w:rsidRPr="0057066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«инициативного» сангвиника - субъекта 8-й пары </w:t>
      </w:r>
      <w:r w:rsidRPr="0043030A">
        <w:rPr>
          <w:rStyle w:val="FontStyle36"/>
          <w:sz w:val="24"/>
          <w:szCs w:val="24"/>
        </w:rPr>
        <w:t xml:space="preserve">(партнера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43030A">
        <w:rPr>
          <w:rStyle w:val="FontStyle36"/>
          <w:sz w:val="24"/>
          <w:szCs w:val="24"/>
        </w:rPr>
        <w:t>далее Партнер) -</w:t>
      </w:r>
      <w:r w:rsidRPr="0043030A">
        <w:rPr>
          <w:rStyle w:val="FontStyle37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обусловливаются комбинацией подфунк</w:t>
      </w:r>
      <w:r w:rsidRPr="0043030A">
        <w:rPr>
          <w:rStyle w:val="FontStyle36"/>
          <w:sz w:val="24"/>
          <w:szCs w:val="24"/>
        </w:rPr>
        <w:softHyphen/>
        <w:t>ций</w:t>
      </w:r>
      <w:r w:rsidRPr="0043030A">
        <w:rPr>
          <w:rStyle w:val="FontStyle31"/>
          <w:sz w:val="24"/>
          <w:szCs w:val="24"/>
        </w:rPr>
        <w:t xml:space="preserve"> </w:t>
      </w:r>
      <w:r w:rsidR="002E4A75" w:rsidRPr="008969E7">
        <w:rPr>
          <w:rStyle w:val="FontStyle40"/>
          <w:sz w:val="24"/>
          <w:szCs w:val="24"/>
        </w:rPr>
        <w:t>Ау/1 Г/2 В/2 Б/2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43030A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BD0D04" w:rsidRPr="0043030A" w:rsidRDefault="00BD0D04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43030A">
        <w:rPr>
          <w:rStyle w:val="27"/>
          <w:rFonts w:eastAsiaTheme="minorEastAsia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 xml:space="preserve">Поэтому </w:t>
      </w:r>
      <w:r w:rsidRPr="0043030A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30D82" w:rsidRPr="00FD0F79">
        <w:rPr>
          <w:rStyle w:val="FontStyle77"/>
          <w:iCs/>
          <w:sz w:val="24"/>
          <w:szCs w:val="24"/>
        </w:rPr>
        <w:t xml:space="preserve">тринадцатой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>(далее Личность, с</w:t>
      </w:r>
      <w:r w:rsidRPr="0043030A">
        <w:rPr>
          <w:rStyle w:val="FontStyle31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комбинацией подфунк</w:t>
      </w:r>
      <w:r w:rsidRPr="0043030A">
        <w:rPr>
          <w:rStyle w:val="FontStyle36"/>
          <w:sz w:val="24"/>
          <w:szCs w:val="24"/>
        </w:rPr>
        <w:softHyphen/>
        <w:t xml:space="preserve">ций </w:t>
      </w:r>
      <w:r w:rsidR="008D3757" w:rsidRPr="0083193E">
        <w:rPr>
          <w:rStyle w:val="FontStyle76"/>
          <w:sz w:val="24"/>
          <w:szCs w:val="24"/>
        </w:rPr>
        <w:t>Вх/2 Б/1 А/1 Г/1</w:t>
      </w:r>
      <w:r w:rsidR="008D3757">
        <w:rPr>
          <w:rStyle w:val="FontStyle76"/>
          <w:sz w:val="24"/>
          <w:szCs w:val="24"/>
        </w:rPr>
        <w:t xml:space="preserve">) </w:t>
      </w:r>
      <w:r w:rsidRPr="0043030A">
        <w:rPr>
          <w:rStyle w:val="FontStyle37"/>
          <w:sz w:val="24"/>
          <w:szCs w:val="24"/>
        </w:rPr>
        <w:t xml:space="preserve">- </w:t>
      </w:r>
      <w:r w:rsidRPr="0043030A">
        <w:rPr>
          <w:rStyle w:val="FontStyle36"/>
          <w:sz w:val="24"/>
          <w:szCs w:val="24"/>
        </w:rPr>
        <w:t xml:space="preserve">будут складываться </w:t>
      </w:r>
      <w:r w:rsidRPr="0043030A">
        <w:rPr>
          <w:rStyle w:val="FontStyle37"/>
          <w:i w:val="0"/>
          <w:iCs w:val="0"/>
          <w:sz w:val="24"/>
          <w:szCs w:val="24"/>
        </w:rPr>
        <w:t>«отношения</w:t>
      </w:r>
      <w:r w:rsidRPr="0043030A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030A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конфликта</w:t>
      </w:r>
      <w:r w:rsidRPr="0043030A">
        <w:rPr>
          <w:rStyle w:val="FontStyle37"/>
          <w:b/>
          <w:bCs/>
          <w:sz w:val="24"/>
          <w:szCs w:val="24"/>
        </w:rPr>
        <w:t>»</w:t>
      </w:r>
      <w:r w:rsidRPr="0043030A">
        <w:rPr>
          <w:rStyle w:val="FontStyle37"/>
          <w:i w:val="0"/>
          <w:iCs w:val="0"/>
          <w:sz w:val="24"/>
          <w:szCs w:val="24"/>
        </w:rPr>
        <w:t xml:space="preserve"> (схема 16).</w:t>
      </w:r>
    </w:p>
    <w:p w:rsidR="00BD0D04" w:rsidRPr="0043030A" w:rsidRDefault="00BD0D04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43030A">
        <w:rPr>
          <w:rStyle w:val="FontStyle36"/>
          <w:sz w:val="24"/>
          <w:szCs w:val="24"/>
        </w:rPr>
        <w:t>В этих отношениях Личность</w:t>
      </w:r>
      <w:r w:rsidRPr="0043030A">
        <w:rPr>
          <w:rStyle w:val="FontStyle30"/>
          <w:sz w:val="24"/>
          <w:szCs w:val="24"/>
        </w:rPr>
        <w:t>, получая информацию с Первого (базового) ка</w:t>
      </w:r>
      <w:r w:rsidRPr="0043030A">
        <w:rPr>
          <w:rStyle w:val="FontStyle30"/>
          <w:sz w:val="24"/>
          <w:szCs w:val="24"/>
        </w:rPr>
        <w:softHyphen/>
        <w:t>нала Партнера (</w:t>
      </w:r>
      <w:r w:rsidR="002E4A7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017780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у/1</w:t>
      </w:r>
      <w:r w:rsidRPr="0043030A">
        <w:rPr>
          <w:rStyle w:val="FontStyle30"/>
          <w:sz w:val="24"/>
          <w:szCs w:val="24"/>
        </w:rPr>
        <w:t>), реагирует слабой подфункцией своего Третьго канала (</w:t>
      </w:r>
      <w:r w:rsidR="002E4A75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43030A">
        <w:rPr>
          <w:rStyle w:val="FontStyle30"/>
          <w:sz w:val="24"/>
          <w:szCs w:val="24"/>
        </w:rPr>
        <w:t xml:space="preserve">). Тем самым, реализуя  себя в качестве </w:t>
      </w:r>
      <w:r w:rsidRPr="0043030A">
        <w:rPr>
          <w:rStyle w:val="FontStyle31"/>
          <w:i w:val="0"/>
          <w:iCs w:val="0"/>
          <w:sz w:val="24"/>
          <w:szCs w:val="24"/>
        </w:rPr>
        <w:t>ведомой, постоянно испытывает двление со стороны ведущего (</w:t>
      </w:r>
      <w:r w:rsidRPr="0043030A">
        <w:rPr>
          <w:rStyle w:val="FontStyle30"/>
          <w:sz w:val="24"/>
          <w:szCs w:val="24"/>
        </w:rPr>
        <w:t>Партнера</w:t>
      </w:r>
      <w:r w:rsidRPr="0043030A">
        <w:rPr>
          <w:rStyle w:val="FontStyle31"/>
          <w:i w:val="0"/>
          <w:iCs w:val="0"/>
          <w:sz w:val="24"/>
          <w:szCs w:val="24"/>
        </w:rPr>
        <w:t>).*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</w:p>
    <w:p w:rsidR="00BD0D04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BD0D04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Личностью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BD0D04" w:rsidRDefault="00BD0D04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И в</w:t>
      </w:r>
      <w:r w:rsidRPr="0094529B">
        <w:rPr>
          <w:rStyle w:val="FontStyle36"/>
          <w:sz w:val="24"/>
          <w:szCs w:val="24"/>
        </w:rPr>
        <w:t xml:space="preserve"> этих</w:t>
      </w:r>
      <w:r>
        <w:rPr>
          <w:rStyle w:val="FontStyle36"/>
          <w:sz w:val="24"/>
          <w:szCs w:val="24"/>
        </w:rPr>
        <w:t xml:space="preserve"> же</w:t>
      </w:r>
      <w:r w:rsidRPr="0094529B">
        <w:rPr>
          <w:rStyle w:val="FontStyle36"/>
          <w:sz w:val="24"/>
          <w:szCs w:val="24"/>
        </w:rPr>
        <w:t xml:space="preserve"> отношениях </w:t>
      </w:r>
      <w:r w:rsidRPr="0094529B">
        <w:rPr>
          <w:rStyle w:val="FontStyle30"/>
          <w:sz w:val="24"/>
          <w:szCs w:val="24"/>
        </w:rPr>
        <w:t>Партнер,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</w:t>
      </w:r>
      <w:r>
        <w:rPr>
          <w:rStyle w:val="FontStyle36"/>
          <w:sz w:val="24"/>
          <w:szCs w:val="24"/>
        </w:rPr>
        <w:t>Личности (</w:t>
      </w:r>
      <w:r w:rsidR="002E4A75"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х/2</w:t>
      </w:r>
      <w:r>
        <w:rPr>
          <w:rStyle w:val="FontStyle36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>
        <w:rPr>
          <w:rStyle w:val="FontStyle30"/>
          <w:sz w:val="24"/>
          <w:szCs w:val="24"/>
        </w:rPr>
        <w:t xml:space="preserve"> (</w:t>
      </w:r>
      <w:r w:rsidR="002E4A75">
        <w:rPr>
          <w:rStyle w:val="FontStyle32"/>
          <w:b w:val="0"/>
          <w:bCs w:val="0"/>
          <w:sz w:val="24"/>
          <w:szCs w:val="24"/>
        </w:rPr>
        <w:t>В</w:t>
      </w:r>
      <w:r w:rsidRPr="005A766F">
        <w:rPr>
          <w:rStyle w:val="FontStyle32"/>
          <w:b w:val="0"/>
          <w:bCs w:val="0"/>
          <w:sz w:val="24"/>
          <w:szCs w:val="24"/>
        </w:rPr>
        <w:t>/2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>
        <w:rPr>
          <w:rStyle w:val="FontStyle31"/>
          <w:i w:val="0"/>
          <w:iCs w:val="0"/>
          <w:sz w:val="24"/>
          <w:szCs w:val="24"/>
        </w:rPr>
        <w:t>ведомого, постоянно испытывает двление со стороны ведущего (</w:t>
      </w:r>
      <w:r>
        <w:rPr>
          <w:rStyle w:val="FontStyle36"/>
          <w:sz w:val="24"/>
          <w:szCs w:val="24"/>
        </w:rPr>
        <w:t>Личности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BD0D04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BD0D04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Личность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Партнером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его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BD0D04" w:rsidRPr="0064117A" w:rsidRDefault="00BD0D04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BD0D04" w:rsidRPr="0064117A" w:rsidSect="00FB2CBF">
          <w:headerReference w:type="even" r:id="rId642"/>
          <w:headerReference w:type="default" r:id="rId643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BD0D04" w:rsidRPr="00A605E1" w:rsidRDefault="00BD0D04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A605E1">
        <w:rPr>
          <w:rFonts w:ascii="Times New Roman" w:hAnsi="Times New Roman" w:cs="Times New Roman"/>
        </w:rPr>
        <w:lastRenderedPageBreak/>
        <w:t>Участники  совершенно не защищают друг друга против угрозы извне. У них</w:t>
      </w:r>
      <w:r w:rsidRPr="00A605E1">
        <w:rPr>
          <w:rStyle w:val="FontStyle30"/>
          <w:sz w:val="24"/>
          <w:szCs w:val="24"/>
        </w:rPr>
        <w:t xml:space="preserve"> отсутствует желание</w:t>
      </w:r>
      <w:r w:rsidRPr="00A605E1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 Степень психологической совместимости в этих отношениях очень низкая.</w:t>
      </w:r>
    </w:p>
    <w:p w:rsidR="00BD0D04" w:rsidRDefault="00BD0D04" w:rsidP="00FB2CBF">
      <w:pPr>
        <w:pStyle w:val="Style1"/>
        <w:widowControl/>
        <w:spacing w:line="235" w:lineRule="exact"/>
        <w:ind w:left="-142" w:right="5"/>
        <w:rPr>
          <w:sz w:val="20"/>
          <w:szCs w:val="20"/>
        </w:rPr>
      </w:pPr>
      <w:r w:rsidRPr="004C7600">
        <w:rPr>
          <w:rFonts w:ascii="Times New Roman" w:hAnsi="Times New Roman" w:cs="Times New Roman"/>
        </w:rPr>
        <w:lastRenderedPageBreak/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данные отношения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37327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«13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.2.2. Типические </w:t>
      </w:r>
      <w:r w:rsidR="0037327B" w:rsidRPr="001C53DD">
        <w:rPr>
          <w:rStyle w:val="FontStyle36"/>
          <w:iCs/>
          <w:sz w:val="24"/>
          <w:szCs w:val="24"/>
        </w:rPr>
        <w:t xml:space="preserve">отношения </w:t>
      </w:r>
      <w:r w:rsidR="0037327B" w:rsidRPr="0083193E">
        <w:rPr>
          <w:rStyle w:val="FontStyle77"/>
          <w:sz w:val="24"/>
          <w:szCs w:val="24"/>
        </w:rPr>
        <w:t>«необщительного» и «сдержанного» мелан</w:t>
      </w:r>
      <w:r w:rsidR="0037327B" w:rsidRPr="0083193E">
        <w:rPr>
          <w:rStyle w:val="FontStyle77"/>
          <w:sz w:val="24"/>
          <w:szCs w:val="24"/>
        </w:rPr>
        <w:softHyphen/>
        <w:t>холика</w:t>
      </w:r>
      <w:r w:rsidR="0037327B" w:rsidRPr="007E3D98">
        <w:rPr>
          <w:rFonts w:ascii="Times New Roman" w:hAnsi="Times New Roman" w:cs="Times New Roman"/>
          <w:iCs/>
        </w:rPr>
        <w:t xml:space="preserve">, </w:t>
      </w:r>
      <w:r w:rsidR="0037327B" w:rsidRPr="007E3D98">
        <w:rPr>
          <w:rStyle w:val="FontStyle77"/>
          <w:iCs/>
          <w:sz w:val="24"/>
          <w:szCs w:val="24"/>
        </w:rPr>
        <w:t xml:space="preserve">субъектов </w:t>
      </w:r>
      <w:r w:rsidR="0037327B" w:rsidRPr="0083193E">
        <w:rPr>
          <w:rStyle w:val="FontStyle77"/>
          <w:sz w:val="24"/>
          <w:szCs w:val="24"/>
        </w:rPr>
        <w:t>тринадцатой</w:t>
      </w:r>
      <w:r w:rsidR="0037327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7327B" w:rsidRPr="009C3A56">
        <w:rPr>
          <w:rStyle w:val="FontStyle77"/>
          <w:iCs/>
          <w:sz w:val="24"/>
          <w:szCs w:val="24"/>
        </w:rPr>
        <w:t>пары</w:t>
      </w:r>
      <w:r w:rsidR="0037327B" w:rsidRPr="009C3A56">
        <w:rPr>
          <w:rStyle w:val="FontStyle32"/>
          <w:sz w:val="24"/>
          <w:szCs w:val="24"/>
        </w:rPr>
        <w:t>,</w:t>
      </w:r>
      <w:r w:rsidR="0037327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BD0D04" w:rsidRPr="00223A0E" w:rsidRDefault="00BD0D0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 w:rsidRPr="00223A0E">
        <w:rPr>
          <w:sz w:val="20"/>
          <w:szCs w:val="20"/>
        </w:rPr>
        <w:t xml:space="preserve">  </w:t>
      </w:r>
    </w:p>
    <w:p w:rsidR="00BD0D04" w:rsidRDefault="00BD0D04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BD0D04" w:rsidRPr="00223A0E" w:rsidRDefault="0073180E" w:rsidP="00FB2CBF">
      <w:pPr>
        <w:pStyle w:val="Style7"/>
        <w:widowControl/>
        <w:spacing w:before="3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6121" type="#_x0000_t202" style="position:absolute;left:0;text-align:left;margin-left:-68.85pt;margin-top:31.05pt;width:147.35pt;height:108.1pt;z-index:252101632;visibility:visible;mso-wrap-style:square;mso-width-percent:0;mso-wrap-distance-left:1.9pt;mso-wrap-distance-top:7.2pt;mso-wrap-distance-right:1.9pt;mso-wrap-distance-bottom:8.15pt;mso-position-horizontal-relative:margin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" filled="f" stroked="f">
            <v:textbox inset="0,0,0,0">
              <w:txbxContent>
                <w:p w:rsidR="0073180E" w:rsidRDefault="0073180E" w:rsidP="00BD0D04">
                  <w:pPr>
                    <w:rPr>
                      <w:lang w:val="ru-RU" w:bidi="or-IN"/>
                    </w:rPr>
                  </w:pPr>
                </w:p>
                <w:p w:rsidR="0073180E" w:rsidRDefault="0073180E" w:rsidP="00BD0D04">
                  <w:r>
                    <w:rPr>
                      <w:lang w:val="ru-RU" w:bidi="or-IN"/>
                    </w:rPr>
                    <w:drawing>
                      <wp:inline distT="0" distB="0" distL="0" distR="0" wp14:anchorId="2ED3C5C5" wp14:editId="0D56CFE4">
                        <wp:extent cx="1871345" cy="1072480"/>
                        <wp:effectExtent l="0" t="0" r="0" b="0"/>
                        <wp:docPr id="227" name="Рисунок 2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1345" cy="1072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BD0D04" w:rsidRPr="00223A0E">
        <w:rPr>
          <w:rStyle w:val="FontStyle20"/>
          <w:rFonts w:ascii="Times New Roman" w:hAnsi="Times New Roman" w:cs="Times New Roman"/>
          <w:sz w:val="24"/>
          <w:szCs w:val="24"/>
        </w:rPr>
        <w:t xml:space="preserve">   </w:t>
      </w:r>
      <w:r w:rsidR="00BD0D04" w:rsidRPr="000210A8">
        <w:rPr>
          <w:rStyle w:val="FontStyle20"/>
          <w:rFonts w:ascii="Times New Roman" w:hAnsi="Times New Roman" w:cs="Times New Roman"/>
          <w:sz w:val="24"/>
          <w:szCs w:val="24"/>
        </w:rPr>
        <w:t>Схема 16. Типические отношения конфликта</w:t>
      </w:r>
    </w:p>
    <w:p w:rsidR="00BD0D04" w:rsidRPr="00223A0E" w:rsidRDefault="00BD0D04" w:rsidP="00FB2CBF">
      <w:pPr>
        <w:pStyle w:val="Style7"/>
        <w:widowControl/>
        <w:spacing w:before="34" w:line="221" w:lineRule="exact"/>
        <w:ind w:left="-142" w:right="5"/>
        <w:rPr>
          <w:rStyle w:val="FontStyle20"/>
        </w:rPr>
      </w:pPr>
      <w:r w:rsidRPr="00223A0E">
        <w:rPr>
          <w:rStyle w:val="FontStyle20"/>
        </w:rPr>
        <w:t xml:space="preserve">  </w:t>
      </w:r>
    </w:p>
    <w:p w:rsidR="00BD0D04" w:rsidRDefault="00BD0D04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</w:t>
      </w:r>
    </w:p>
    <w:p w:rsidR="00BD0D04" w:rsidRDefault="00BD0D04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                           *</w:t>
      </w:r>
    </w:p>
    <w:p w:rsidR="00BD0D04" w:rsidRDefault="00BD0D04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BD0D04" w:rsidRDefault="00BD0D04" w:rsidP="00FB2CBF">
      <w:pPr>
        <w:pStyle w:val="Style2"/>
        <w:widowControl/>
        <w:tabs>
          <w:tab w:val="left" w:pos="3828"/>
        </w:tabs>
        <w:spacing w:before="168" w:line="240" w:lineRule="exact"/>
        <w:ind w:left="-142" w:right="5"/>
        <w:rPr>
          <w:rStyle w:val="FontStyle75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0210A8">
        <w:rPr>
          <w:rStyle w:val="FontStyle36"/>
          <w:sz w:val="24"/>
          <w:szCs w:val="24"/>
        </w:rPr>
        <w:t xml:space="preserve">Таким образом, у личности - субъекта </w:t>
      </w:r>
      <w:r w:rsidRPr="007179A4">
        <w:rPr>
          <w:rStyle w:val="FontStyle77"/>
          <w:iCs/>
          <w:sz w:val="24"/>
          <w:szCs w:val="24"/>
        </w:rPr>
        <w:t>с</w:t>
      </w:r>
      <w:r w:rsidRPr="0045684A">
        <w:rPr>
          <w:rStyle w:val="FontStyle77"/>
          <w:iCs/>
          <w:sz w:val="24"/>
          <w:szCs w:val="24"/>
        </w:rPr>
        <w:t xml:space="preserve"> </w:t>
      </w:r>
      <w:r w:rsidR="00830D82" w:rsidRPr="00FD0F79">
        <w:rPr>
          <w:rStyle w:val="FontStyle77"/>
          <w:iCs/>
          <w:sz w:val="24"/>
          <w:szCs w:val="24"/>
        </w:rPr>
        <w:t>тринадцатой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0210A8">
        <w:rPr>
          <w:rStyle w:val="FontStyle36"/>
          <w:sz w:val="24"/>
          <w:szCs w:val="24"/>
        </w:rPr>
        <w:t xml:space="preserve">пары - продуктивность развития типических отношений </w:t>
      </w:r>
      <w:r w:rsidRPr="00A605E1">
        <w:rPr>
          <w:rStyle w:val="FontStyle37"/>
          <w:i w:val="0"/>
          <w:iCs w:val="0"/>
          <w:sz w:val="24"/>
          <w:szCs w:val="24"/>
        </w:rPr>
        <w:t xml:space="preserve">с возможными партнерами </w:t>
      </w:r>
      <w:r w:rsidRPr="000210A8">
        <w:rPr>
          <w:rStyle w:val="FontStyle36"/>
          <w:sz w:val="24"/>
          <w:szCs w:val="24"/>
        </w:rPr>
        <w:t>характеризуется различными уровнями эффективности (см. табл. 1.2):</w:t>
      </w:r>
      <w:r>
        <w:rPr>
          <w:rStyle w:val="FontStyle75"/>
          <w:sz w:val="24"/>
          <w:szCs w:val="24"/>
        </w:rPr>
        <w:t xml:space="preserve">                                                                      </w:t>
      </w:r>
    </w:p>
    <w:p w:rsidR="00BD0D04" w:rsidRDefault="00BD0D04" w:rsidP="00FB2CBF">
      <w:pPr>
        <w:pStyle w:val="Style27"/>
        <w:widowControl/>
        <w:spacing w:line="240" w:lineRule="auto"/>
        <w:ind w:left="-142" w:right="5"/>
        <w:jc w:val="right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lastRenderedPageBreak/>
        <w:t xml:space="preserve">                                                                       Таблица </w:t>
      </w:r>
      <w:r w:rsidR="0073180E">
        <w:rPr>
          <w:noProof/>
        </w:rPr>
        <w:pict>
          <v:group id="_x0000_s6123" style="position:absolute;left:0;text-align:left;margin-left:14.1pt;margin-top:30.3pt;width:402.8pt;height:265.5pt;z-index:252103680;mso-wrap-distance-left:1.9pt;mso-wrap-distance-right:1.9pt;mso-wrap-distance-bottom:23.5pt;mso-position-horizontal-relative:margin;mso-position-vertical-relative:text" coordorigin="3508,3168" coordsize="8056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">
            <v:shape id="_x0000_s6124" type="#_x0000_t202" style="position:absolute;left:3508;top:3826;width:7703;height:5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MGcMA&#10;AADcAAAADwAAAGRycy9kb3ducmV2LnhtbERPz2vCMBS+D/Y/hDfwIprawdiqUYYgeBCG7cauj+bZ&#10;tGteahO1+tebg7Djx/d7sRpsK87U+9qxgtk0AUFcOl1zpeC72EzeQfiArLF1TAqu5GG1fH5aYKbd&#10;hfd0zkMlYgj7DBWYELpMSl8asuinriOO3MH1FkOEfSV1j5cYbluZJsmbtFhzbDDY0dpQ+ZefrIKv&#10;w0+z7dJdHn6P46L5MM3NjAulRi/D5xxEoCH8ix/urVaQvsa1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MGcMAAADcAAAADwAAAAAAAAAAAAAAAACYAgAAZHJzL2Rv&#10;d25yZXYueG1sUEsFBgAAAAAEAAQA9QAAAIgDAAAAAA==&#10;" filled="f" strokecolor="white" strokeweight="0">
              <v:textbox style="mso-next-textbox:#_x0000_s6124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127"/>
                      <w:gridCol w:w="3969"/>
                      <w:gridCol w:w="1134"/>
                    </w:tblGrid>
                    <w:tr w:rsidR="0073180E" w:rsidTr="00AA74B1">
                      <w:trPr>
                        <w:trHeight w:val="974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 w:rsidP="000210A8">
                          <w:pPr>
                            <w:pStyle w:val="Style17"/>
                            <w:widowControl/>
                            <w:ind w:right="614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кол-лектива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груп</w:t>
                          </w: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повая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 w:rsidP="004F1E39">
                          <w:pPr>
                            <w:pStyle w:val="Style10"/>
                            <w:widowControl/>
                            <w:rPr>
                              <w:rStyle w:val="FontStyle28"/>
                              <w:b w:val="0"/>
                              <w:bCs w:val="0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29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4, 12, 5</w:t>
                          </w:r>
                        </w:p>
                        <w:p w:rsidR="0073180E" w:rsidRPr="007964A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могут составить ядро команды 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7964A8">
                            <w:rPr>
                              <w:rStyle w:val="FontStyle77"/>
                              <w:i/>
                              <w:iCs/>
                              <w:sz w:val="24"/>
                              <w:szCs w:val="24"/>
                            </w:rPr>
                            <w:t xml:space="preserve">тринадцатой 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пары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Высокого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272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 w:rsidP="00AA74B1">
                          <w:pPr>
                            <w:pStyle w:val="Style17"/>
                            <w:widowControl/>
                            <w:ind w:right="595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ассоциации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ди</w:t>
                          </w: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адная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 w:rsidP="000E4B9E">
                          <w:pPr>
                            <w:pStyle w:val="Style14"/>
                            <w:widowControl/>
                            <w:spacing w:line="240" w:lineRule="auto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16, 14, 6</w:t>
                          </w:r>
                        </w:p>
                        <w:p w:rsidR="0073180E" w:rsidRPr="007964A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Лица из этих пар могут допол</w:t>
                          </w: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 xml:space="preserve">нить команду 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7964A8">
                            <w:rPr>
                              <w:rStyle w:val="FontStyle77"/>
                              <w:i/>
                              <w:sz w:val="24"/>
                              <w:szCs w:val="24"/>
                            </w:rPr>
                            <w:t>тринадцатой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и эффективно проводить   ее управленческие политики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Среднего уровня</w:t>
                          </w:r>
                        </w:p>
                      </w:tc>
                    </w:tr>
                    <w:tr w:rsidR="0073180E" w:rsidRPr="0060160F" w:rsidTr="00B755EC">
                      <w:trPr>
                        <w:trHeight w:val="1559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 w:rsidP="00AA74B1">
                          <w:pPr>
                            <w:pStyle w:val="Style17"/>
                            <w:widowControl/>
                            <w:spacing w:line="202" w:lineRule="exact"/>
                            <w:ind w:right="523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Диффузный уровень, которому свой-ственна креатиная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13, 7, 10, 8, 9, 11, 15, 1, 3, 2 </w:t>
                          </w:r>
                        </w:p>
                        <w:p w:rsidR="0073180E" w:rsidRPr="007964A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требуют особого внимания 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личности - субъекта </w:t>
                          </w:r>
                        </w:p>
                        <w:p w:rsidR="0073180E" w:rsidRPr="007964A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77"/>
                              <w:i/>
                              <w:sz w:val="24"/>
                              <w:szCs w:val="24"/>
                            </w:rPr>
                            <w:t xml:space="preserve">тринадцатой 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пары </w:t>
                          </w: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к учету специфики их информационно-психических свойств </w:t>
                          </w:r>
                        </w:p>
                        <w:p w:rsidR="0073180E" w:rsidRPr="007964A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в построении межлично</w:t>
                          </w: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>стных отношений с ними (преимущественно диадных)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>
                          <w:pPr>
                            <w:pStyle w:val="Style17"/>
                            <w:widowControl/>
                            <w:ind w:right="418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Пони-жен-ного уров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-</w:t>
                          </w: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ня</w:t>
                          </w:r>
                        </w:p>
                      </w:tc>
                    </w:tr>
                  </w:tbl>
                  <w:p w:rsidR="0073180E" w:rsidRPr="007964A8" w:rsidRDefault="0073180E" w:rsidP="00BD0D04">
                    <w:pPr>
                      <w:rPr>
                        <w:lang w:val="ru-RU"/>
                      </w:rPr>
                    </w:pPr>
                  </w:p>
                </w:txbxContent>
              </v:textbox>
            </v:shape>
            <v:shape id="_x0000_s6125" type="#_x0000_t202" style="position:absolute;left:3508;top:3168;width:8056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LpgsYA&#10;AADcAAAADwAAAGRycy9kb3ducmV2LnhtbESPQWvCQBSE7wX/w/KEXqRujFA0dRURBA+F0qTS6yP7&#10;zCbNvo3ZVVN/fbdQ6HGYmW+Y1WawrbhS72vHCmbTBARx6XTNlYKPYv+0AOEDssbWMSn4Jg+b9ehh&#10;hZl2N36nax4qESHsM1RgQugyKX1pyKKfuo44eifXWwxR9pXUPd4i3LYyTZJnabHmuGCwo52h8iu/&#10;WAVvp2Nz6NLXPHyeJ0WzNM3dTAqlHsfD9gVEoCH8h//aB60gnS/h90w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LpgsYAAADcAAAADwAAAAAAAAAAAAAAAACYAgAAZHJz&#10;L2Rvd25yZXYueG1sUEsFBgAAAAAEAAQA9QAAAIsDAAAAAA==&#10;" filled="f" strokecolor="white" strokeweight="0">
              <v:textbox style="mso-next-textbox:#_x0000_s6125" inset="0,0,0,0">
                <w:txbxContent>
                  <w:p w:rsidR="0073180E" w:rsidRDefault="0073180E" w:rsidP="00BD0D04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Уровни развития</w:t>
                    </w:r>
                  </w:p>
                  <w:p w:rsidR="0073180E" w:rsidRDefault="0073180E" w:rsidP="00BD0D04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отношений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ab/>
                      <w:t xml:space="preserve">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     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Пары       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>Эффективность</w:t>
                    </w:r>
                  </w:p>
                  <w:p w:rsidR="0073180E" w:rsidRDefault="0073180E" w:rsidP="00BD0D04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BD0D04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BD0D04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BD0D04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Pr="006072CD" w:rsidRDefault="0073180E" w:rsidP="00BD0D04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i w:val="0"/>
                        <w:iCs w:val="0"/>
                        <w:sz w:val="22"/>
                        <w:szCs w:val="22"/>
                      </w:rPr>
                    </w:pPr>
                  </w:p>
                </w:txbxContent>
              </v:textbox>
            </v:shape>
            <w10:wrap type="topAndBottom" anchorx="margin"/>
          </v:group>
        </w:pict>
      </w:r>
      <w:r>
        <w:rPr>
          <w:rStyle w:val="FontStyle75"/>
          <w:sz w:val="24"/>
          <w:szCs w:val="24"/>
        </w:rPr>
        <w:t>1.2</w:t>
      </w:r>
    </w:p>
    <w:p w:rsidR="007964A8" w:rsidRDefault="00BD0D04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     </w:t>
      </w:r>
    </w:p>
    <w:p w:rsidR="00BD0D04" w:rsidRPr="00883AD7" w:rsidRDefault="007964A8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="00BD0D04" w:rsidRPr="00883AD7">
        <w:rPr>
          <w:rStyle w:val="FontStyle36"/>
          <w:sz w:val="24"/>
          <w:szCs w:val="24"/>
        </w:rPr>
        <w:t xml:space="preserve">При этом пары, с которыми </w:t>
      </w:r>
      <w:r w:rsidR="00BD0D04"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881D3A" w:rsidRPr="00FD0F79">
        <w:rPr>
          <w:rStyle w:val="FontStyle77"/>
          <w:iCs/>
          <w:sz w:val="24"/>
          <w:szCs w:val="24"/>
        </w:rPr>
        <w:t xml:space="preserve">тринадцатой </w:t>
      </w:r>
      <w:r w:rsidR="00BD0D04" w:rsidRPr="00883AD7">
        <w:rPr>
          <w:rStyle w:val="FontStyle37"/>
          <w:i w:val="0"/>
          <w:iCs w:val="0"/>
          <w:sz w:val="24"/>
          <w:szCs w:val="24"/>
        </w:rPr>
        <w:t>пары</w:t>
      </w:r>
      <w:r w:rsidR="00BD0D04" w:rsidRPr="00883AD7">
        <w:rPr>
          <w:rStyle w:val="FontStyle37"/>
          <w:sz w:val="24"/>
          <w:szCs w:val="24"/>
        </w:rPr>
        <w:t xml:space="preserve"> </w:t>
      </w:r>
      <w:r w:rsidR="00BD0D04" w:rsidRPr="00883AD7">
        <w:rPr>
          <w:rStyle w:val="FontStyle36"/>
          <w:sz w:val="24"/>
          <w:szCs w:val="24"/>
        </w:rPr>
        <w:t>могут строиться отношения высокого и среднего уровней развития (уровни коллектива и уровня ассоциации), могут составить основу кон</w:t>
      </w:r>
      <w:r w:rsidR="00BD0D04" w:rsidRPr="00883AD7">
        <w:rPr>
          <w:rStyle w:val="FontStyle36"/>
          <w:sz w:val="24"/>
          <w:szCs w:val="24"/>
        </w:rPr>
        <w:softHyphen/>
        <w:t>структивного применения человеческих ресурсов ее собственного окружения/команды. С ними личность может конструктивно взаимодейство</w:t>
      </w:r>
      <w:r w:rsidR="00BD0D04" w:rsidRPr="00883AD7">
        <w:rPr>
          <w:rStyle w:val="FontStyle36"/>
          <w:sz w:val="24"/>
          <w:szCs w:val="24"/>
        </w:rPr>
        <w:softHyphen/>
        <w:t xml:space="preserve">вать на орбитах </w:t>
      </w:r>
      <w:r w:rsidR="00BD0D04" w:rsidRPr="00883AD7">
        <w:rPr>
          <w:rStyle w:val="FontStyle37"/>
          <w:i w:val="0"/>
          <w:iCs w:val="0"/>
          <w:sz w:val="24"/>
          <w:szCs w:val="24"/>
        </w:rPr>
        <w:t xml:space="preserve">близкого </w:t>
      </w:r>
      <w:r w:rsidR="00BD0D04" w:rsidRPr="00883AD7">
        <w:rPr>
          <w:rStyle w:val="FontStyle36"/>
          <w:sz w:val="24"/>
          <w:szCs w:val="24"/>
        </w:rPr>
        <w:t>и</w:t>
      </w:r>
      <w:r w:rsidR="00BD0D04" w:rsidRPr="00883AD7">
        <w:rPr>
          <w:rStyle w:val="FontStyle36"/>
          <w:i/>
          <w:iCs/>
          <w:sz w:val="24"/>
          <w:szCs w:val="24"/>
        </w:rPr>
        <w:t xml:space="preserve"> </w:t>
      </w:r>
      <w:r w:rsidR="00BD0D04" w:rsidRPr="00883AD7">
        <w:rPr>
          <w:rStyle w:val="FontStyle37"/>
          <w:i w:val="0"/>
          <w:iCs w:val="0"/>
          <w:sz w:val="24"/>
          <w:szCs w:val="24"/>
        </w:rPr>
        <w:t>периодического</w:t>
      </w:r>
      <w:r w:rsidR="00BD0D04" w:rsidRPr="00883AD7">
        <w:rPr>
          <w:rStyle w:val="FontStyle37"/>
          <w:sz w:val="24"/>
          <w:szCs w:val="24"/>
        </w:rPr>
        <w:t xml:space="preserve"> </w:t>
      </w:r>
      <w:r w:rsidR="00BD0D04" w:rsidRPr="00883AD7">
        <w:rPr>
          <w:rStyle w:val="FontStyle36"/>
          <w:sz w:val="24"/>
          <w:szCs w:val="24"/>
        </w:rPr>
        <w:t>общения (в командной работе).</w:t>
      </w:r>
    </w:p>
    <w:p w:rsidR="00BD0D04" w:rsidRPr="00883AD7" w:rsidRDefault="00BD0D04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С остальными же парами,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881D3A" w:rsidRPr="00FD0F79">
        <w:rPr>
          <w:rStyle w:val="FontStyle77"/>
          <w:iCs/>
          <w:sz w:val="24"/>
          <w:szCs w:val="24"/>
        </w:rPr>
        <w:t xml:space="preserve">тринадцатой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83AD7">
        <w:rPr>
          <w:rStyle w:val="FontStyle36"/>
          <w:sz w:val="24"/>
          <w:szCs w:val="24"/>
        </w:rPr>
        <w:t>- могут развиваться отношения диффузного уровня раз</w:t>
      </w:r>
      <w:r w:rsidRPr="00883AD7">
        <w:rPr>
          <w:rStyle w:val="FontStyle36"/>
          <w:sz w:val="24"/>
          <w:szCs w:val="24"/>
        </w:rPr>
        <w:softHyphen/>
        <w:t xml:space="preserve">вития, она может корректно взаимодействовать на орбите </w:t>
      </w:r>
      <w:r w:rsidRPr="00883AD7">
        <w:rPr>
          <w:rStyle w:val="FontStyle37"/>
          <w:i w:val="0"/>
          <w:iCs w:val="0"/>
          <w:sz w:val="24"/>
          <w:szCs w:val="24"/>
        </w:rPr>
        <w:t>событийного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общения и,  отчасти, в творческой деятельности*. </w:t>
      </w:r>
    </w:p>
    <w:p w:rsidR="00BD0D04" w:rsidRPr="00B34DE2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/>
        <w:rPr>
          <w:rStyle w:val="FontStyle77"/>
          <w:i/>
          <w:iCs/>
          <w:sz w:val="22"/>
          <w:szCs w:val="22"/>
        </w:rPr>
      </w:pPr>
      <w:r w:rsidRPr="00B34DE2">
        <w:rPr>
          <w:rStyle w:val="FontStyle36"/>
          <w:i/>
          <w:iCs/>
          <w:sz w:val="22"/>
          <w:szCs w:val="22"/>
        </w:rPr>
        <w:t xml:space="preserve">* Это возможно </w:t>
      </w:r>
      <w:r w:rsidRPr="00B34DE2">
        <w:rPr>
          <w:rStyle w:val="FontStyle77"/>
          <w:i/>
          <w:iCs/>
          <w:sz w:val="22"/>
          <w:szCs w:val="22"/>
        </w:rPr>
        <w:t xml:space="preserve">во временных целевых группах креативной направленности, для активизации функционирования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психологического механизма творчества</w:t>
      </w:r>
      <w:r w:rsidRPr="00B34DE2">
        <w:rPr>
          <w:rStyle w:val="FontStyle77"/>
          <w:b/>
          <w:bCs/>
          <w:i/>
          <w:iCs/>
          <w:sz w:val="22"/>
          <w:szCs w:val="22"/>
        </w:rPr>
        <w:t xml:space="preserve">. </w:t>
      </w:r>
      <w:r w:rsidRPr="00B34DE2">
        <w:rPr>
          <w:rStyle w:val="FontStyle77"/>
          <w:i/>
          <w:iCs/>
          <w:sz w:val="22"/>
          <w:szCs w:val="22"/>
        </w:rPr>
        <w:t xml:space="preserve">В тех </w:t>
      </w:r>
      <w:r w:rsidRPr="00B34DE2">
        <w:rPr>
          <w:rStyle w:val="FontStyle77"/>
          <w:i/>
          <w:iCs/>
          <w:sz w:val="22"/>
          <w:szCs w:val="22"/>
        </w:rPr>
        <w:lastRenderedPageBreak/>
        <w:t>случаях, когда</w:t>
      </w:r>
      <w:r w:rsidRPr="00B34DE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требуется опора на побочный</w:t>
      </w:r>
      <w:r w:rsidRPr="00B34DE2">
        <w:rPr>
          <w:rStyle w:val="FontStyle19"/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продукт действия, обусловливающий высокую вероятность подсказки. И</w:t>
      </w:r>
      <w:r w:rsidRPr="00B34DE2">
        <w:rPr>
          <w:rStyle w:val="FontStyle77"/>
          <w:i/>
          <w:iCs/>
          <w:sz w:val="22"/>
          <w:szCs w:val="22"/>
        </w:rPr>
        <w:t>менно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, подсказка, зачастую, является следствием специфического</w:t>
      </w:r>
      <w:r w:rsidRPr="00B34DE2">
        <w:rPr>
          <w:rStyle w:val="FontStyle19"/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B34DE2">
        <w:rPr>
          <w:rStyle w:val="FontStyle77"/>
          <w:i/>
          <w:iCs/>
          <w:sz w:val="22"/>
          <w:szCs w:val="22"/>
        </w:rPr>
        <w:t>информационно-психического взаимодействия</w:t>
      </w:r>
      <w:r w:rsidRPr="00B34DE2">
        <w:rPr>
          <w:rStyle w:val="FontStyle36"/>
          <w:i/>
          <w:iCs/>
          <w:sz w:val="22"/>
          <w:szCs w:val="22"/>
        </w:rPr>
        <w:t xml:space="preserve"> (в силу особенностей ассо</w:t>
      </w:r>
      <w:r w:rsidRPr="00B34DE2">
        <w:rPr>
          <w:rStyle w:val="FontStyle36"/>
          <w:i/>
          <w:iCs/>
          <w:sz w:val="22"/>
          <w:szCs w:val="22"/>
        </w:rPr>
        <w:softHyphen/>
        <w:t>циаций, обусловленных взаимодействием со средой обитания)</w:t>
      </w:r>
      <w:r w:rsidRPr="00B34DE2">
        <w:rPr>
          <w:rStyle w:val="FontStyle77"/>
          <w:i/>
          <w:iCs/>
          <w:sz w:val="22"/>
          <w:szCs w:val="22"/>
        </w:rPr>
        <w:t>, свойственного этим 9 парам.</w:t>
      </w:r>
    </w:p>
    <w:p w:rsidR="00BD0D04" w:rsidRPr="0086567C" w:rsidRDefault="00BD0D04" w:rsidP="00FB2CBF">
      <w:pPr>
        <w:pStyle w:val="Style7"/>
        <w:widowControl/>
        <w:spacing w:line="240" w:lineRule="exact"/>
        <w:ind w:left="-142" w:right="5" w:firstLine="282"/>
        <w:jc w:val="both"/>
        <w:rPr>
          <w:rStyle w:val="FontStyle36"/>
          <w:sz w:val="24"/>
          <w:szCs w:val="24"/>
        </w:rPr>
      </w:pPr>
      <w:r w:rsidRPr="00E651D3">
        <w:rPr>
          <w:rStyle w:val="FontStyle36"/>
          <w:sz w:val="24"/>
          <w:szCs w:val="24"/>
        </w:rPr>
        <w:t>Именно взаимодействие с этими лицами (в силу специфики ассо</w:t>
      </w:r>
      <w:r w:rsidRPr="00E651D3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E651D3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E651D3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E651D3">
        <w:rPr>
          <w:rStyle w:val="FontStyle36"/>
          <w:sz w:val="24"/>
          <w:szCs w:val="24"/>
        </w:rPr>
        <w:softHyphen/>
        <w:t>низма творчества.</w:t>
      </w:r>
    </w:p>
    <w:p w:rsidR="00F3577E" w:rsidRPr="0086567C" w:rsidRDefault="00F3577E" w:rsidP="00FB2CBF">
      <w:pPr>
        <w:pStyle w:val="Style7"/>
        <w:widowControl/>
        <w:spacing w:line="240" w:lineRule="exact"/>
        <w:ind w:left="-142" w:right="5" w:firstLine="282"/>
        <w:jc w:val="both"/>
        <w:rPr>
          <w:rStyle w:val="FontStyle36"/>
          <w:sz w:val="24"/>
          <w:szCs w:val="24"/>
        </w:rPr>
      </w:pPr>
    </w:p>
    <w:p w:rsidR="00BD0D04" w:rsidRDefault="00BD0D04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rStyle w:val="FontStyle32"/>
          <w:i w:val="0"/>
          <w:iCs w:val="0"/>
          <w:sz w:val="24"/>
          <w:szCs w:val="24"/>
        </w:rPr>
        <w:t>1</w:t>
      </w:r>
      <w:r w:rsidR="00F67267" w:rsidRPr="00B537AC">
        <w:rPr>
          <w:rStyle w:val="FontStyle32"/>
          <w:i w:val="0"/>
          <w:iCs w:val="0"/>
          <w:sz w:val="24"/>
          <w:szCs w:val="24"/>
        </w:rPr>
        <w:t>3</w:t>
      </w:r>
      <w:r w:rsidRPr="001A1006">
        <w:rPr>
          <w:rStyle w:val="FontStyle32"/>
          <w:i w:val="0"/>
          <w:iCs w:val="0"/>
          <w:sz w:val="24"/>
          <w:szCs w:val="24"/>
        </w:rPr>
        <w:t xml:space="preserve">.2.2. ТИПИЧЕСКИЕ ОТНОШЕНИЯ </w:t>
      </w:r>
    </w:p>
    <w:p w:rsidR="00BD0D04" w:rsidRDefault="008D3757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2"/>
          <w:i w:val="0"/>
          <w:iCs w:val="0"/>
          <w:sz w:val="24"/>
          <w:szCs w:val="24"/>
        </w:rPr>
      </w:pP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>
        <w:rPr>
          <w:rStyle w:val="FontStyle31"/>
          <w:b/>
          <w:bCs/>
          <w:i w:val="0"/>
          <w:sz w:val="24"/>
          <w:szCs w:val="24"/>
        </w:rPr>
        <w:t>НЕОБЩИТЕЛЬНОГО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>
        <w:rPr>
          <w:rStyle w:val="FontStyle31"/>
          <w:b/>
          <w:bCs/>
          <w:i w:val="0"/>
          <w:sz w:val="24"/>
          <w:szCs w:val="24"/>
        </w:rPr>
        <w:t>СДЕРЖАННОГО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МЕЛАНХОЛИКА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="00F67267" w:rsidRPr="001B7F8E">
        <w:rPr>
          <w:rStyle w:val="FontStyle77"/>
          <w:b/>
          <w:bCs/>
          <w:iCs/>
          <w:sz w:val="24"/>
          <w:szCs w:val="24"/>
        </w:rPr>
        <w:t>С</w:t>
      </w:r>
      <w:r w:rsidR="00F67267">
        <w:rPr>
          <w:rStyle w:val="FontStyle77"/>
          <w:b/>
          <w:bCs/>
          <w:iCs/>
          <w:sz w:val="24"/>
          <w:szCs w:val="24"/>
        </w:rPr>
        <w:t>УБЪЕКТОВ ТРИНАДЦАТ</w:t>
      </w:r>
      <w:r w:rsidR="00F67267"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="00BD0D04" w:rsidRPr="004F58B0">
        <w:rPr>
          <w:rStyle w:val="FontStyle77"/>
          <w:b/>
          <w:sz w:val="24"/>
          <w:szCs w:val="24"/>
        </w:rPr>
        <w:t>ПАРЫ</w:t>
      </w:r>
      <w:r w:rsidR="00BD0D04" w:rsidRPr="001A1006">
        <w:rPr>
          <w:rStyle w:val="FontStyle32"/>
          <w:i w:val="0"/>
          <w:iCs w:val="0"/>
          <w:sz w:val="24"/>
          <w:szCs w:val="24"/>
        </w:rPr>
        <w:t>, ИСПОЛЬЗУЕМЫЕ ДЛЯ ОПТИМИЗАЦИИ КОМАНДНОЙ РАБОТЫ</w:t>
      </w:r>
    </w:p>
    <w:p w:rsidR="00BD0D04" w:rsidRPr="001A1006" w:rsidRDefault="00BD0D04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BD0D04" w:rsidRPr="00592595" w:rsidRDefault="00BD0D04" w:rsidP="00FB2CBF">
      <w:pPr>
        <w:pStyle w:val="Style3"/>
        <w:widowControl/>
        <w:spacing w:before="48"/>
        <w:ind w:left="-142" w:right="5" w:firstLine="0"/>
        <w:rPr>
          <w:rStyle w:val="FontStyle37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AE15C5">
        <w:rPr>
          <w:rStyle w:val="FontStyle36"/>
          <w:sz w:val="24"/>
          <w:szCs w:val="24"/>
        </w:rPr>
        <w:t xml:space="preserve">Рассмотренные особенности личностных ресурсов и </w:t>
      </w:r>
      <w:r w:rsidRPr="00592595">
        <w:rPr>
          <w:rStyle w:val="FontStyle36"/>
          <w:sz w:val="24"/>
          <w:szCs w:val="24"/>
        </w:rPr>
        <w:t>типических от</w:t>
      </w:r>
      <w:r w:rsidRPr="00592595">
        <w:rPr>
          <w:rStyle w:val="FontStyle36"/>
          <w:sz w:val="24"/>
          <w:szCs w:val="24"/>
        </w:rPr>
        <w:softHyphen/>
        <w:t xml:space="preserve">ношений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>
        <w:rPr>
          <w:rStyle w:val="FontStyle37"/>
          <w:i w:val="0"/>
          <w:iCs w:val="0"/>
          <w:sz w:val="24"/>
          <w:szCs w:val="24"/>
        </w:rPr>
        <w:t>д</w:t>
      </w:r>
      <w:r w:rsidRPr="008C5DAB">
        <w:rPr>
          <w:rStyle w:val="FontStyle77"/>
          <w:iCs/>
          <w:sz w:val="24"/>
          <w:szCs w:val="24"/>
        </w:rPr>
        <w:t xml:space="preserve"> </w:t>
      </w:r>
      <w:r w:rsidR="00065C4C" w:rsidRPr="00FD0F79">
        <w:rPr>
          <w:rStyle w:val="FontStyle77"/>
          <w:iCs/>
          <w:sz w:val="24"/>
          <w:szCs w:val="24"/>
        </w:rPr>
        <w:t xml:space="preserve">тринадцатой </w:t>
      </w:r>
      <w:r w:rsidRPr="00592595">
        <w:rPr>
          <w:rStyle w:val="FontStyle37"/>
          <w:i w:val="0"/>
          <w:iCs w:val="0"/>
          <w:sz w:val="24"/>
          <w:szCs w:val="24"/>
        </w:rPr>
        <w:t>пары</w:t>
      </w:r>
      <w:r w:rsidRPr="00592595">
        <w:rPr>
          <w:rStyle w:val="FontStyle37"/>
          <w:sz w:val="24"/>
          <w:szCs w:val="24"/>
        </w:rPr>
        <w:t xml:space="preserve"> - </w:t>
      </w:r>
      <w:r w:rsidRPr="00592595">
        <w:rPr>
          <w:rStyle w:val="FontStyle36"/>
          <w:sz w:val="24"/>
          <w:szCs w:val="24"/>
        </w:rPr>
        <w:t>могут быть использова</w:t>
      </w:r>
      <w:r w:rsidRPr="00592595">
        <w:rPr>
          <w:rStyle w:val="FontStyle36"/>
          <w:sz w:val="24"/>
          <w:szCs w:val="24"/>
        </w:rPr>
        <w:softHyphen/>
        <w:t xml:space="preserve">ны для оптимизации командной работы (межличностного взаимодействия), где данная личность является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Учредителем </w:t>
      </w:r>
      <w:r w:rsidRPr="00592595">
        <w:rPr>
          <w:rStyle w:val="FontStyle36"/>
          <w:sz w:val="24"/>
          <w:szCs w:val="24"/>
        </w:rPr>
        <w:t xml:space="preserve">и одновременно исполнителем управленческой роли </w:t>
      </w:r>
      <w:r w:rsidRPr="00592595">
        <w:rPr>
          <w:rStyle w:val="FontStyle37"/>
          <w:i w:val="0"/>
          <w:iCs w:val="0"/>
          <w:sz w:val="24"/>
          <w:szCs w:val="24"/>
        </w:rPr>
        <w:t>«Мотор».</w:t>
      </w:r>
    </w:p>
    <w:p w:rsidR="00BD0D04" w:rsidRPr="00592595" w:rsidRDefault="00BD0D04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 данной роли </w:t>
      </w:r>
      <w:r w:rsidRPr="00592595">
        <w:rPr>
          <w:rStyle w:val="FontStyle34"/>
          <w:sz w:val="24"/>
          <w:szCs w:val="24"/>
        </w:rPr>
        <w:t>Учредитель</w:t>
      </w:r>
      <w:r w:rsidRPr="00592595">
        <w:rPr>
          <w:rStyle w:val="FontStyle34"/>
          <w:i/>
          <w:iCs/>
          <w:sz w:val="24"/>
          <w:szCs w:val="24"/>
        </w:rPr>
        <w:t xml:space="preserve"> </w:t>
      </w:r>
      <w:r w:rsidRPr="00592595">
        <w:rPr>
          <w:rStyle w:val="FontStyle31"/>
          <w:i w:val="0"/>
          <w:iCs w:val="0"/>
          <w:sz w:val="24"/>
          <w:szCs w:val="24"/>
        </w:rPr>
        <w:t xml:space="preserve">способствует продуктивной работе в команде: </w:t>
      </w:r>
    </w:p>
    <w:p w:rsidR="00BD0D04" w:rsidRPr="00592595" w:rsidRDefault="00BD0D04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во-первых, совокупностью собственных личностных ресурсов; </w:t>
      </w:r>
    </w:p>
    <w:p w:rsidR="00BD0D04" w:rsidRPr="00592595" w:rsidRDefault="00BD0D04" w:rsidP="00FB2CBF">
      <w:pPr>
        <w:pStyle w:val="Style12"/>
        <w:widowControl/>
        <w:spacing w:before="38"/>
        <w:ind w:left="-142" w:right="5" w:firstLine="0"/>
        <w:rPr>
          <w:rFonts w:ascii="Times New Roman" w:hAnsi="Times New Roman"/>
          <w:color w:val="0F243E"/>
        </w:rPr>
      </w:pPr>
      <w:r w:rsidRPr="00592595">
        <w:rPr>
          <w:rStyle w:val="FontStyle31"/>
          <w:i w:val="0"/>
          <w:iCs w:val="0"/>
          <w:sz w:val="24"/>
          <w:szCs w:val="24"/>
        </w:rPr>
        <w:t>во-вторых, совокупностью личностных ресурсов уча</w:t>
      </w:r>
      <w:r w:rsidRPr="00592595">
        <w:rPr>
          <w:rStyle w:val="FontStyle31"/>
          <w:i w:val="0"/>
          <w:iCs w:val="0"/>
          <w:sz w:val="24"/>
          <w:szCs w:val="24"/>
        </w:rPr>
        <w:softHyphen/>
        <w:t>стников командной работы (см. ниже, пункты 1-6).</w:t>
      </w:r>
    </w:p>
    <w:p w:rsidR="00BD0D04" w:rsidRPr="00592595" w:rsidRDefault="00BD0D04" w:rsidP="00FB2CBF">
      <w:pPr>
        <w:pStyle w:val="Style2"/>
        <w:widowControl/>
        <w:spacing w:before="5"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специфика типических отно</w:t>
      </w:r>
      <w:r w:rsidRPr="00592595">
        <w:rPr>
          <w:rStyle w:val="FontStyle36"/>
          <w:sz w:val="24"/>
          <w:szCs w:val="24"/>
        </w:rPr>
        <w:softHyphen/>
        <w:t xml:space="preserve">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Учредителя - субъекта </w:t>
      </w:r>
      <w:r w:rsidR="00065C4C" w:rsidRPr="00FD0F79">
        <w:rPr>
          <w:rStyle w:val="FontStyle77"/>
          <w:iCs/>
          <w:sz w:val="24"/>
          <w:szCs w:val="24"/>
        </w:rPr>
        <w:t xml:space="preserve">тринадцатой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пары -  </w:t>
      </w:r>
      <w:r w:rsidRPr="00592595">
        <w:rPr>
          <w:rStyle w:val="FontStyle36"/>
          <w:sz w:val="24"/>
          <w:szCs w:val="24"/>
        </w:rPr>
        <w:t>с лицами,  субъектами иных пар, обусловливает состав его команды и распределение управ</w:t>
      </w:r>
      <w:r w:rsidRPr="00592595">
        <w:rPr>
          <w:rStyle w:val="FontStyle36"/>
          <w:sz w:val="24"/>
          <w:szCs w:val="24"/>
        </w:rPr>
        <w:softHyphen/>
        <w:t>ленческих ролей следующим образом:</w:t>
      </w:r>
    </w:p>
    <w:p w:rsidR="00BD0D04" w:rsidRPr="00592595" w:rsidRDefault="00BD0D04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1.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«Постановщик проблемы» </w:t>
      </w:r>
      <w:r w:rsidRPr="00592595">
        <w:rPr>
          <w:rStyle w:val="FontStyle36"/>
          <w:sz w:val="24"/>
          <w:szCs w:val="24"/>
        </w:rPr>
        <w:t>будет</w:t>
      </w:r>
      <w:r w:rsidRPr="00497794">
        <w:rPr>
          <w:rStyle w:val="FontStyle36"/>
          <w:sz w:val="24"/>
          <w:szCs w:val="24"/>
        </w:rPr>
        <w:t xml:space="preserve"> </w:t>
      </w:r>
      <w:r w:rsidR="000E4B9E" w:rsidRPr="000E4B9E">
        <w:rPr>
          <w:rStyle w:val="FontStyle40"/>
          <w:i w:val="0"/>
          <w:iCs w:val="0"/>
          <w:sz w:val="24"/>
          <w:szCs w:val="24"/>
        </w:rPr>
        <w:t>«старательный» или «пассив</w:t>
      </w:r>
      <w:r w:rsidR="000E4B9E" w:rsidRPr="000E4B9E">
        <w:rPr>
          <w:rStyle w:val="FontStyle40"/>
          <w:i w:val="0"/>
          <w:iCs w:val="0"/>
          <w:sz w:val="24"/>
          <w:szCs w:val="24"/>
        </w:rPr>
        <w:softHyphen/>
        <w:t>ный» флегматик</w:t>
      </w:r>
      <w:r w:rsidR="000E4B9E">
        <w:rPr>
          <w:rStyle w:val="FontStyle36"/>
          <w:sz w:val="24"/>
          <w:szCs w:val="24"/>
        </w:rPr>
        <w:t xml:space="preserve"> (субъект 12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зеркальные отношения (схема 1)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0E4B9E">
        <w:rPr>
          <w:rStyle w:val="FontStyle36"/>
          <w:sz w:val="24"/>
          <w:szCs w:val="24"/>
        </w:rPr>
        <w:t xml:space="preserve"> личностных ресурсов субъекта 12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роли, что позволяет ему: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фор</w:t>
      </w:r>
      <w:r w:rsidRPr="00592595">
        <w:rPr>
          <w:rStyle w:val="FontStyle36"/>
          <w:sz w:val="24"/>
          <w:szCs w:val="24"/>
        </w:rPr>
        <w:softHyphen/>
        <w:t>мулировать суть сложившегося противоречия;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- определять то, что важ</w:t>
      </w:r>
      <w:r w:rsidRPr="00592595">
        <w:rPr>
          <w:rStyle w:val="FontStyle36"/>
          <w:sz w:val="24"/>
          <w:szCs w:val="24"/>
        </w:rPr>
        <w:softHyphen/>
        <w:t>но обсудить в сложившейся ситуации;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выска</w:t>
      </w:r>
      <w:r w:rsidRPr="00592595">
        <w:rPr>
          <w:rStyle w:val="FontStyle36"/>
          <w:sz w:val="24"/>
          <w:szCs w:val="24"/>
        </w:rPr>
        <w:softHyphen/>
        <w:t>заться о том, что делается для преодоления противоречия и т.п.</w:t>
      </w:r>
    </w:p>
    <w:p w:rsidR="00BD0D04" w:rsidRPr="00823DC7" w:rsidRDefault="00BD0D04" w:rsidP="00FB2CBF">
      <w:pPr>
        <w:pStyle w:val="Style15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BD0D04" w:rsidRPr="00592595" w:rsidRDefault="00BD0D04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2.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>«Проблематизатор»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B537AC" w:rsidRPr="00B537AC">
        <w:rPr>
          <w:rStyle w:val="FontStyle40"/>
          <w:i w:val="0"/>
          <w:iCs w:val="0"/>
          <w:sz w:val="24"/>
          <w:szCs w:val="24"/>
        </w:rPr>
        <w:t>«оптимистический» или «активный» холерик</w:t>
      </w:r>
      <w:r w:rsidR="00B537AC" w:rsidRPr="006F5C83">
        <w:rPr>
          <w:rStyle w:val="FontStyle40"/>
          <w:sz w:val="24"/>
          <w:szCs w:val="24"/>
        </w:rPr>
        <w:t xml:space="preserve"> </w:t>
      </w:r>
      <w:r w:rsidR="00B537AC">
        <w:rPr>
          <w:rStyle w:val="FontStyle29"/>
          <w:i w:val="0"/>
          <w:iCs w:val="0"/>
          <w:sz w:val="24"/>
          <w:szCs w:val="24"/>
        </w:rPr>
        <w:t xml:space="preserve"> </w:t>
      </w:r>
      <w:r>
        <w:rPr>
          <w:rStyle w:val="FontStyle29"/>
          <w:i w:val="0"/>
          <w:iCs w:val="0"/>
          <w:sz w:val="24"/>
          <w:szCs w:val="24"/>
        </w:rPr>
        <w:t>(</w:t>
      </w:r>
      <w:r>
        <w:rPr>
          <w:rStyle w:val="FontStyle36"/>
          <w:sz w:val="24"/>
          <w:szCs w:val="24"/>
        </w:rPr>
        <w:t>субъект 4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с которым у Учредителя складываются типические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 активации (схема 2)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</w:t>
      </w:r>
      <w:r w:rsidR="00B537AC">
        <w:rPr>
          <w:rStyle w:val="FontStyle36"/>
          <w:sz w:val="24"/>
          <w:szCs w:val="24"/>
        </w:rPr>
        <w:t xml:space="preserve">ь личностных ресурсов субъекта </w:t>
      </w:r>
      <w:r>
        <w:rPr>
          <w:rStyle w:val="FontStyle36"/>
          <w:sz w:val="24"/>
          <w:szCs w:val="24"/>
        </w:rPr>
        <w:t>4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проблематизацию, ставить и получать ответы на вопросы: 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«Почему это получается не</w:t>
      </w:r>
      <w:r w:rsidRPr="00592595">
        <w:rPr>
          <w:rStyle w:val="FontStyle36"/>
          <w:sz w:val="24"/>
          <w:szCs w:val="24"/>
        </w:rPr>
        <w:softHyphen/>
        <w:t>удовлетворительно?»;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 «В чем причины?»;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«Каковы корневые причины этих причин?»;</w:t>
      </w:r>
    </w:p>
    <w:p w:rsidR="00BD0D04" w:rsidRPr="00823DC7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«Устранение какой или каких из корневых причин облег</w:t>
      </w:r>
      <w:r w:rsidRPr="00592595">
        <w:rPr>
          <w:rStyle w:val="FontStyle36"/>
          <w:sz w:val="24"/>
          <w:szCs w:val="24"/>
        </w:rPr>
        <w:softHyphen/>
        <w:t>чит решение проблемы?» и т.п.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3.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«Финалист» </w:t>
      </w:r>
      <w:r w:rsidRPr="00592595">
        <w:rPr>
          <w:rStyle w:val="FontStyle36"/>
          <w:sz w:val="24"/>
          <w:szCs w:val="24"/>
        </w:rPr>
        <w:t>будет</w:t>
      </w:r>
      <w:r w:rsidRPr="006A6CEA">
        <w:rPr>
          <w:rStyle w:val="FontStyle37"/>
          <w:i w:val="0"/>
          <w:iCs w:val="0"/>
          <w:sz w:val="24"/>
          <w:szCs w:val="24"/>
        </w:rPr>
        <w:t xml:space="preserve"> </w:t>
      </w:r>
      <w:r w:rsidR="00B537AC" w:rsidRPr="007F2F3B">
        <w:rPr>
          <w:rStyle w:val="FontStyle40"/>
          <w:i w:val="0"/>
          <w:iCs w:val="0"/>
          <w:sz w:val="24"/>
          <w:szCs w:val="24"/>
        </w:rPr>
        <w:t xml:space="preserve">«общительный» или «открытый» сангвиник </w:t>
      </w:r>
      <w:r w:rsidR="00B537AC">
        <w:rPr>
          <w:rStyle w:val="FontStyle36"/>
          <w:sz w:val="24"/>
          <w:szCs w:val="24"/>
        </w:rPr>
        <w:t>(субъект 5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отношения «полного дополнения» (схема 3). 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B537AC">
        <w:rPr>
          <w:rStyle w:val="FontStyle36"/>
          <w:sz w:val="24"/>
          <w:szCs w:val="24"/>
        </w:rPr>
        <w:t xml:space="preserve"> личностных ресурсов субъекта 5</w:t>
      </w:r>
      <w:r w:rsidRPr="00592595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реализоваться в  роли </w:t>
      </w:r>
      <w:r w:rsidRPr="00592595">
        <w:rPr>
          <w:rStyle w:val="FontStyle37"/>
          <w:i w:val="0"/>
          <w:iCs w:val="0"/>
          <w:sz w:val="24"/>
          <w:szCs w:val="24"/>
        </w:rPr>
        <w:t>«Финалиста», в которой он: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sz w:val="24"/>
          <w:szCs w:val="24"/>
        </w:rPr>
        <w:t>-</w:t>
      </w:r>
      <w:r w:rsidRPr="00592595">
        <w:rPr>
          <w:rStyle w:val="FontStyle36"/>
          <w:sz w:val="24"/>
          <w:szCs w:val="24"/>
        </w:rPr>
        <w:t xml:space="preserve"> фиксирует выдвигаемые идеи, выводы, группирует их по адекватным основаниям;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 - формулирует согласованное решение как на отдельных стадиях ра</w:t>
      </w:r>
      <w:r w:rsidRPr="00592595">
        <w:rPr>
          <w:rStyle w:val="FontStyle36"/>
          <w:sz w:val="24"/>
          <w:szCs w:val="24"/>
        </w:rPr>
        <w:softHyphen/>
        <w:t>боты, так и окончательное решение, способствующее разреше</w:t>
      </w:r>
      <w:r w:rsidRPr="00592595">
        <w:rPr>
          <w:rStyle w:val="FontStyle36"/>
          <w:sz w:val="24"/>
          <w:szCs w:val="24"/>
        </w:rPr>
        <w:softHyphen/>
        <w:t>нию проблемы или ее составляющей;</w:t>
      </w:r>
    </w:p>
    <w:p w:rsidR="00BD0D04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определяет зоны ответственности за выполнение принятых решений и т.п.</w:t>
      </w:r>
    </w:p>
    <w:p w:rsidR="00BD0D04" w:rsidRPr="00592595" w:rsidRDefault="00BD0D04" w:rsidP="00FB2CBF">
      <w:pPr>
        <w:pStyle w:val="Style13"/>
        <w:widowControl/>
        <w:tabs>
          <w:tab w:val="left" w:pos="566"/>
        </w:tabs>
        <w:spacing w:line="245" w:lineRule="exact"/>
        <w:ind w:left="-142" w:right="5"/>
        <w:jc w:val="both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 </w:t>
      </w:r>
      <w:r w:rsidRPr="00592595">
        <w:rPr>
          <w:rStyle w:val="FontStyle36"/>
          <w:sz w:val="24"/>
          <w:szCs w:val="24"/>
        </w:rPr>
        <w:t xml:space="preserve">4. Исполнителями роли </w:t>
      </w:r>
      <w:r w:rsidRPr="00592595">
        <w:rPr>
          <w:rStyle w:val="FontStyle37"/>
          <w:i w:val="0"/>
          <w:iCs w:val="0"/>
          <w:sz w:val="24"/>
          <w:szCs w:val="24"/>
        </w:rPr>
        <w:t>«Специалист», которые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составляют ядро команды (все,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Учредителя,</w:t>
      </w:r>
      <w:r w:rsidRPr="00592595">
        <w:rPr>
          <w:rStyle w:val="FontStyle36"/>
          <w:sz w:val="24"/>
          <w:szCs w:val="24"/>
        </w:rPr>
        <w:t xml:space="preserve"> входят в </w:t>
      </w:r>
      <w:r w:rsidR="00B537AC">
        <w:rPr>
          <w:rStyle w:val="FontStyle37"/>
          <w:i w:val="0"/>
          <w:iCs w:val="0"/>
          <w:sz w:val="24"/>
          <w:szCs w:val="24"/>
        </w:rPr>
        <w:t>четверто</w:t>
      </w:r>
      <w:r w:rsidRPr="00592595">
        <w:rPr>
          <w:rStyle w:val="FontStyle37"/>
          <w:i w:val="0"/>
          <w:iCs w:val="0"/>
          <w:sz w:val="24"/>
          <w:szCs w:val="24"/>
        </w:rPr>
        <w:t>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см.</w:t>
      </w:r>
      <w:r w:rsidRPr="00592595">
        <w:rPr>
          <w:rStyle w:val="27"/>
          <w:rFonts w:eastAsiaTheme="minorEastAsia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табл. 1</w:t>
      </w:r>
      <w:r w:rsidRPr="00592595">
        <w:rPr>
          <w:rStyle w:val="FontStyle36"/>
          <w:sz w:val="24"/>
          <w:szCs w:val="24"/>
        </w:rPr>
        <w:t>,), будут субъекты:</w:t>
      </w:r>
    </w:p>
    <w:p w:rsidR="00BD0D04" w:rsidRPr="00592595" w:rsidRDefault="00BD0D04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зеркальных отношений </w:t>
      </w:r>
      <w:r w:rsidR="00B537AC" w:rsidRPr="007F2F3B">
        <w:rPr>
          <w:rStyle w:val="FontStyle40"/>
          <w:i w:val="0"/>
          <w:iCs w:val="0"/>
          <w:sz w:val="24"/>
          <w:szCs w:val="24"/>
        </w:rPr>
        <w:t>«оптимистический» или «активный» холерик</w:t>
      </w:r>
      <w:r>
        <w:rPr>
          <w:rStyle w:val="FontStyle37"/>
          <w:i w:val="0"/>
          <w:iCs w:val="0"/>
          <w:sz w:val="24"/>
          <w:szCs w:val="24"/>
        </w:rPr>
        <w:t>,</w:t>
      </w:r>
      <w:r w:rsidR="00B537AC">
        <w:rPr>
          <w:rStyle w:val="FontStyle36"/>
          <w:sz w:val="24"/>
          <w:szCs w:val="24"/>
        </w:rPr>
        <w:t xml:space="preserve"> субъект 4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)</w:t>
      </w:r>
      <w:r w:rsidRPr="00592595">
        <w:rPr>
          <w:rStyle w:val="FontStyle37"/>
          <w:i w:val="0"/>
          <w:iCs w:val="0"/>
          <w:sz w:val="24"/>
          <w:szCs w:val="24"/>
        </w:rPr>
        <w:t xml:space="preserve">; </w:t>
      </w:r>
    </w:p>
    <w:p w:rsidR="00BD0D04" w:rsidRPr="00592595" w:rsidRDefault="00BD0D04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активации </w:t>
      </w:r>
      <w:r>
        <w:rPr>
          <w:rStyle w:val="FontStyle33"/>
          <w:rFonts w:ascii="Times New Roman" w:hAnsi="Times New Roman" w:cs="Times New Roman"/>
          <w:sz w:val="24"/>
          <w:szCs w:val="24"/>
        </w:rPr>
        <w:t>(</w:t>
      </w:r>
      <w:r w:rsidR="00565F20" w:rsidRPr="007F2F3B">
        <w:rPr>
          <w:rStyle w:val="FontStyle40"/>
          <w:i w:val="0"/>
          <w:iCs w:val="0"/>
          <w:sz w:val="24"/>
          <w:szCs w:val="24"/>
        </w:rPr>
        <w:t>«старательный» или «пассивный» флег</w:t>
      </w:r>
      <w:r w:rsidR="00565F20" w:rsidRPr="007F2F3B">
        <w:rPr>
          <w:rStyle w:val="FontStyle40"/>
          <w:i w:val="0"/>
          <w:iCs w:val="0"/>
          <w:sz w:val="24"/>
          <w:szCs w:val="24"/>
        </w:rPr>
        <w:softHyphen/>
        <w:t>матик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565F20">
        <w:rPr>
          <w:rStyle w:val="FontStyle36"/>
          <w:sz w:val="24"/>
          <w:szCs w:val="24"/>
        </w:rPr>
        <w:t>субъект 12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)</w:t>
      </w:r>
      <w:r w:rsidRPr="00592595">
        <w:rPr>
          <w:rStyle w:val="FontStyle37"/>
          <w:i w:val="0"/>
          <w:iCs w:val="0"/>
          <w:sz w:val="24"/>
          <w:szCs w:val="24"/>
        </w:rPr>
        <w:t>;</w:t>
      </w:r>
    </w:p>
    <w:p w:rsidR="00BD0D04" w:rsidRPr="00592595" w:rsidRDefault="00BD0D04" w:rsidP="00FB2CBF">
      <w:pPr>
        <w:pStyle w:val="Style18"/>
        <w:widowControl/>
        <w:ind w:left="-142" w:right="5"/>
        <w:jc w:val="both"/>
        <w:rPr>
          <w:rStyle w:val="FontStyle37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>- отношений полного дополнения</w:t>
      </w:r>
      <w:r w:rsidRPr="0059259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3D4159">
        <w:rPr>
          <w:rStyle w:val="FontStyle33"/>
          <w:rFonts w:ascii="Times New Roman" w:hAnsi="Times New Roman" w:cs="Times New Roman"/>
          <w:sz w:val="24"/>
          <w:szCs w:val="24"/>
        </w:rPr>
        <w:t>(</w:t>
      </w:r>
      <w:r w:rsidR="00565F20" w:rsidRPr="00796DD1">
        <w:rPr>
          <w:rStyle w:val="FontStyle40"/>
          <w:i w:val="0"/>
          <w:iCs w:val="0"/>
          <w:sz w:val="24"/>
          <w:szCs w:val="24"/>
        </w:rPr>
        <w:t>«общительный» или «откры</w:t>
      </w:r>
      <w:r w:rsidR="00565F20" w:rsidRPr="00796DD1">
        <w:rPr>
          <w:rStyle w:val="FontStyle40"/>
          <w:i w:val="0"/>
          <w:iCs w:val="0"/>
          <w:sz w:val="24"/>
          <w:szCs w:val="24"/>
        </w:rPr>
        <w:softHyphen/>
        <w:t>тый» сангвиник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565F20">
        <w:rPr>
          <w:rStyle w:val="FontStyle36"/>
          <w:sz w:val="24"/>
          <w:szCs w:val="24"/>
        </w:rPr>
        <w:t>субъект 6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)</w:t>
      </w:r>
      <w:r w:rsidRPr="00592595">
        <w:rPr>
          <w:rStyle w:val="FontStyle37"/>
          <w:i w:val="0"/>
          <w:iCs w:val="0"/>
          <w:sz w:val="24"/>
          <w:szCs w:val="24"/>
        </w:rPr>
        <w:t>.</w:t>
      </w:r>
    </w:p>
    <w:p w:rsidR="00BD0D04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i w:val="0"/>
          <w:iCs w:val="0"/>
          <w:sz w:val="24"/>
          <w:szCs w:val="24"/>
        </w:rPr>
        <w:lastRenderedPageBreak/>
        <w:t>При этом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совокупность личностных ресурсов каждого</w:t>
      </w:r>
      <w:r w:rsidRPr="00592595">
        <w:rPr>
          <w:rStyle w:val="FontStyle36"/>
          <w:i/>
          <w:iCs/>
          <w:sz w:val="24"/>
          <w:szCs w:val="24"/>
        </w:rPr>
        <w:t xml:space="preserve"> (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</w:t>
      </w:r>
      <w:r>
        <w:rPr>
          <w:rStyle w:val="FontStyle37"/>
          <w:i w:val="0"/>
          <w:iCs w:val="0"/>
          <w:sz w:val="24"/>
          <w:szCs w:val="24"/>
        </w:rPr>
        <w:t xml:space="preserve">, как </w:t>
      </w:r>
      <w:r>
        <w:rPr>
          <w:rStyle w:val="FontStyle36"/>
          <w:sz w:val="24"/>
          <w:szCs w:val="24"/>
        </w:rPr>
        <w:t>субъекта 1</w:t>
      </w:r>
      <w:r w:rsidR="00CF0CA3" w:rsidRPr="00CF0CA3">
        <w:rPr>
          <w:rStyle w:val="FontStyle36"/>
          <w:sz w:val="24"/>
          <w:szCs w:val="24"/>
        </w:rPr>
        <w:t>3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6"/>
          <w:i/>
          <w:iCs/>
          <w:sz w:val="24"/>
          <w:szCs w:val="24"/>
        </w:rPr>
        <w:t>)</w:t>
      </w:r>
      <w:r w:rsidRPr="00592595">
        <w:rPr>
          <w:rStyle w:val="FontStyle36"/>
          <w:sz w:val="24"/>
          <w:szCs w:val="24"/>
        </w:rPr>
        <w:t xml:space="preserve"> обусловливает определенные преимущества им как исполнителям данной роли.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5.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«Координатор»* </w:t>
      </w:r>
      <w:r w:rsidRPr="00592595">
        <w:rPr>
          <w:rStyle w:val="FontStyle36"/>
          <w:sz w:val="24"/>
          <w:szCs w:val="24"/>
        </w:rPr>
        <w:t>будет</w:t>
      </w:r>
      <w:r w:rsidRPr="00386180">
        <w:rPr>
          <w:rStyle w:val="FontStyle36"/>
          <w:sz w:val="24"/>
          <w:szCs w:val="24"/>
        </w:rPr>
        <w:t xml:space="preserve"> </w:t>
      </w:r>
      <w:r w:rsidR="00386180" w:rsidRPr="00386180">
        <w:rPr>
          <w:rStyle w:val="FontStyle40"/>
          <w:i w:val="0"/>
          <w:iCs w:val="0"/>
          <w:sz w:val="24"/>
          <w:szCs w:val="24"/>
        </w:rPr>
        <w:t>«тревожный» или «раздраженный» меланхо</w:t>
      </w:r>
      <w:r w:rsidR="00386180" w:rsidRPr="00386180">
        <w:rPr>
          <w:rStyle w:val="FontStyle40"/>
          <w:i w:val="0"/>
          <w:iCs w:val="0"/>
          <w:sz w:val="24"/>
          <w:szCs w:val="24"/>
        </w:rPr>
        <w:softHyphen/>
        <w:t>лик</w:t>
      </w:r>
      <w:r w:rsidR="00386180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 xml:space="preserve">(субъект </w:t>
      </w:r>
      <w:r w:rsidR="00386180">
        <w:rPr>
          <w:rStyle w:val="FontStyle36"/>
          <w:sz w:val="24"/>
          <w:szCs w:val="24"/>
        </w:rPr>
        <w:t>1</w:t>
      </w:r>
      <w:r w:rsidR="00386180" w:rsidRPr="00386180">
        <w:rPr>
          <w:rStyle w:val="FontStyle36"/>
          <w:sz w:val="24"/>
          <w:szCs w:val="24"/>
        </w:rPr>
        <w:t>6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«деловые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ношения» (схема 4).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386180">
        <w:rPr>
          <w:rStyle w:val="FontStyle36"/>
          <w:sz w:val="24"/>
          <w:szCs w:val="24"/>
        </w:rPr>
        <w:t>1</w:t>
      </w:r>
      <w:r w:rsidR="00386180" w:rsidRPr="00386180">
        <w:rPr>
          <w:rStyle w:val="FontStyle36"/>
          <w:sz w:val="24"/>
          <w:szCs w:val="24"/>
        </w:rPr>
        <w:t>6</w:t>
      </w:r>
      <w:r w:rsidRPr="008C15CF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команды: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а) с субъектами </w:t>
      </w:r>
      <w:r w:rsidR="00386180" w:rsidRPr="00386180">
        <w:rPr>
          <w:rStyle w:val="FontStyle36"/>
          <w:sz w:val="24"/>
          <w:szCs w:val="24"/>
        </w:rPr>
        <w:t>1</w:t>
      </w:r>
      <w:r>
        <w:rPr>
          <w:rStyle w:val="FontStyle36"/>
          <w:sz w:val="24"/>
          <w:szCs w:val="24"/>
        </w:rPr>
        <w:t xml:space="preserve">-й, </w:t>
      </w:r>
      <w:r w:rsidR="003178CA" w:rsidRPr="003178CA">
        <w:rPr>
          <w:rStyle w:val="FontStyle36"/>
          <w:sz w:val="24"/>
          <w:szCs w:val="24"/>
        </w:rPr>
        <w:t>8</w:t>
      </w:r>
      <w:r w:rsidR="003178CA">
        <w:rPr>
          <w:rStyle w:val="FontStyle36"/>
          <w:sz w:val="24"/>
          <w:szCs w:val="24"/>
        </w:rPr>
        <w:t xml:space="preserve">-й и </w:t>
      </w:r>
      <w:r w:rsidR="003178CA" w:rsidRPr="003178CA">
        <w:rPr>
          <w:rStyle w:val="FontStyle36"/>
          <w:sz w:val="24"/>
          <w:szCs w:val="24"/>
        </w:rPr>
        <w:t>9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«Координатор»,</w:t>
      </w:r>
      <w:r>
        <w:rPr>
          <w:rStyle w:val="FontStyle37"/>
          <w:i w:val="0"/>
          <w:iCs w:val="0"/>
          <w:sz w:val="24"/>
          <w:szCs w:val="24"/>
        </w:rPr>
        <w:t xml:space="preserve"> в</w:t>
      </w:r>
      <w:r w:rsidRPr="00592595">
        <w:rPr>
          <w:rStyle w:val="FontStyle37"/>
          <w:i w:val="0"/>
          <w:iCs w:val="0"/>
          <w:sz w:val="24"/>
          <w:szCs w:val="24"/>
        </w:rPr>
        <w:t xml:space="preserve"> </w:t>
      </w:r>
      <w:r w:rsidR="003178CA">
        <w:rPr>
          <w:rStyle w:val="FontStyle33"/>
          <w:rFonts w:ascii="Times New Roman" w:hAnsi="Times New Roman" w:cs="Times New Roman"/>
          <w:sz w:val="24"/>
          <w:szCs w:val="24"/>
        </w:rPr>
        <w:t>перв</w:t>
      </w:r>
      <w:r>
        <w:rPr>
          <w:rStyle w:val="FontStyle33"/>
          <w:rFonts w:ascii="Times New Roman" w:hAnsi="Times New Roman" w:cs="Times New Roman"/>
          <w:sz w:val="24"/>
          <w:szCs w:val="24"/>
        </w:rPr>
        <w:t>о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>е</w:t>
      </w:r>
      <w:r w:rsidRPr="00D5050A">
        <w:rPr>
          <w:rStyle w:val="FontStyle31"/>
          <w:i w:val="0"/>
          <w:iCs w:val="0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каре;</w:t>
      </w:r>
    </w:p>
    <w:p w:rsidR="00BD0D04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б) с субъектами 15-й и 7</w:t>
      </w:r>
      <w:r w:rsidR="00BD0D04" w:rsidRPr="00592595">
        <w:rPr>
          <w:rStyle w:val="FontStyle36"/>
          <w:sz w:val="24"/>
          <w:szCs w:val="24"/>
        </w:rPr>
        <w:t>-й пар, входящими в</w:t>
      </w:r>
      <w:r>
        <w:rPr>
          <w:rStyle w:val="FontStyle36"/>
          <w:sz w:val="24"/>
          <w:szCs w:val="24"/>
        </w:rPr>
        <w:t>о</w:t>
      </w:r>
      <w:r w:rsidR="00BD0D04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втор</w:t>
      </w:r>
      <w:r w:rsidR="00BD0D04">
        <w:rPr>
          <w:rStyle w:val="FontStyle36"/>
          <w:sz w:val="24"/>
          <w:szCs w:val="24"/>
        </w:rPr>
        <w:t xml:space="preserve">ое </w:t>
      </w:r>
      <w:r w:rsidR="00BD0D04" w:rsidRPr="00592595">
        <w:rPr>
          <w:rStyle w:val="FontStyle36"/>
          <w:sz w:val="24"/>
          <w:szCs w:val="24"/>
        </w:rPr>
        <w:t xml:space="preserve">каре, с которыми </w:t>
      </w:r>
      <w:r w:rsidR="00BD0D04" w:rsidRPr="00592595">
        <w:rPr>
          <w:rStyle w:val="FontStyle37"/>
          <w:i w:val="0"/>
          <w:iCs w:val="0"/>
          <w:sz w:val="24"/>
          <w:szCs w:val="24"/>
        </w:rPr>
        <w:t>«Координатор»</w:t>
      </w:r>
      <w:r w:rsidR="00BD0D04" w:rsidRPr="00592595">
        <w:rPr>
          <w:rStyle w:val="FontStyle37"/>
          <w:sz w:val="24"/>
          <w:szCs w:val="24"/>
        </w:rPr>
        <w:t xml:space="preserve"> </w:t>
      </w:r>
      <w:r w:rsidR="00BD0D04" w:rsidRPr="00592595">
        <w:rPr>
          <w:rStyle w:val="FontStyle36"/>
          <w:sz w:val="24"/>
          <w:szCs w:val="24"/>
        </w:rPr>
        <w:t xml:space="preserve">соответственно состоит в </w:t>
      </w:r>
      <w:r w:rsidR="00BD0D04" w:rsidRPr="00592595">
        <w:rPr>
          <w:rStyle w:val="FontStyle37"/>
          <w:i w:val="0"/>
          <w:iCs w:val="0"/>
          <w:sz w:val="24"/>
          <w:szCs w:val="24"/>
        </w:rPr>
        <w:t xml:space="preserve">родственных отношениях </w:t>
      </w:r>
      <w:r>
        <w:rPr>
          <w:rStyle w:val="FontStyle36"/>
          <w:sz w:val="24"/>
          <w:szCs w:val="24"/>
        </w:rPr>
        <w:t>(с личностью - субъектом 15</w:t>
      </w:r>
      <w:r w:rsidR="00BD0D04" w:rsidRPr="00592595">
        <w:rPr>
          <w:rStyle w:val="FontStyle36"/>
          <w:sz w:val="24"/>
          <w:szCs w:val="24"/>
        </w:rPr>
        <w:t xml:space="preserve">-й пары) и в </w:t>
      </w:r>
      <w:r w:rsidR="00BD0D04" w:rsidRPr="00EB512A">
        <w:rPr>
          <w:rStyle w:val="FontStyle37"/>
          <w:i w:val="0"/>
          <w:iCs w:val="0"/>
          <w:sz w:val="24"/>
          <w:szCs w:val="24"/>
        </w:rPr>
        <w:t>отношениях, дополняющих наполовину</w:t>
      </w:r>
      <w:r w:rsidR="00BD0D04" w:rsidRPr="00592595">
        <w:rPr>
          <w:rStyle w:val="FontStyle37"/>
          <w:sz w:val="24"/>
          <w:szCs w:val="24"/>
        </w:rPr>
        <w:t xml:space="preserve"> </w:t>
      </w:r>
      <w:r w:rsidR="00BD0D04" w:rsidRPr="00592595">
        <w:rPr>
          <w:rStyle w:val="FontStyle36"/>
          <w:sz w:val="24"/>
          <w:szCs w:val="24"/>
        </w:rPr>
        <w:t>(с личностью - субъектом</w:t>
      </w:r>
      <w:r>
        <w:rPr>
          <w:rStyle w:val="FontStyle36"/>
          <w:sz w:val="24"/>
          <w:szCs w:val="24"/>
        </w:rPr>
        <w:t xml:space="preserve"> 7</w:t>
      </w:r>
      <w:r w:rsidR="00BD0D04" w:rsidRPr="00592595">
        <w:rPr>
          <w:rStyle w:val="FontStyle36"/>
          <w:sz w:val="24"/>
          <w:szCs w:val="24"/>
        </w:rPr>
        <w:t>-й пары);</w:t>
      </w:r>
    </w:p>
    <w:p w:rsidR="00BD0D04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в) с субъектами 2</w:t>
      </w:r>
      <w:r w:rsidR="00BD0D04">
        <w:rPr>
          <w:rStyle w:val="FontStyle36"/>
          <w:sz w:val="24"/>
          <w:szCs w:val="24"/>
        </w:rPr>
        <w:t xml:space="preserve">-й  и </w:t>
      </w:r>
      <w:r w:rsidR="00BD0D04" w:rsidRPr="00BF5FA2">
        <w:rPr>
          <w:rStyle w:val="FontStyle36"/>
          <w:sz w:val="24"/>
          <w:szCs w:val="24"/>
        </w:rPr>
        <w:t>1</w:t>
      </w:r>
      <w:r>
        <w:rPr>
          <w:rStyle w:val="FontStyle36"/>
          <w:sz w:val="24"/>
          <w:szCs w:val="24"/>
        </w:rPr>
        <w:t>2</w:t>
      </w:r>
      <w:r w:rsidR="00BD0D04" w:rsidRPr="00592595">
        <w:rPr>
          <w:rStyle w:val="FontStyle36"/>
          <w:sz w:val="24"/>
          <w:szCs w:val="24"/>
        </w:rPr>
        <w:t>-й пар, также входящими в</w:t>
      </w:r>
      <w:r>
        <w:rPr>
          <w:rStyle w:val="FontStyle36"/>
          <w:sz w:val="24"/>
          <w:szCs w:val="24"/>
        </w:rPr>
        <w:t>о</w:t>
      </w:r>
      <w:r w:rsidR="00BD0D04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втор</w:t>
      </w:r>
      <w:r w:rsidR="00BD0D04">
        <w:rPr>
          <w:rStyle w:val="FontStyle36"/>
          <w:sz w:val="24"/>
          <w:szCs w:val="24"/>
        </w:rPr>
        <w:t xml:space="preserve">ое </w:t>
      </w:r>
      <w:r w:rsidR="00BD0D04" w:rsidRPr="00592595">
        <w:rPr>
          <w:rStyle w:val="FontStyle36"/>
          <w:sz w:val="24"/>
          <w:szCs w:val="24"/>
        </w:rPr>
        <w:t>каре, оказывая на них опосре</w:t>
      </w:r>
      <w:r w:rsidR="00BD0D04" w:rsidRPr="00592595">
        <w:rPr>
          <w:rStyle w:val="FontStyle36"/>
          <w:sz w:val="24"/>
          <w:szCs w:val="24"/>
        </w:rPr>
        <w:softHyphen/>
        <w:t>дованное управленческое</w:t>
      </w:r>
      <w:r w:rsidR="00BD0D04">
        <w:rPr>
          <w:rStyle w:val="FontStyle36"/>
          <w:sz w:val="24"/>
          <w:szCs w:val="24"/>
        </w:rPr>
        <w:t xml:space="preserve"> </w:t>
      </w:r>
      <w:r w:rsidR="00BD0D04" w:rsidRPr="00592595">
        <w:rPr>
          <w:rStyle w:val="FontStyle36"/>
          <w:sz w:val="24"/>
          <w:szCs w:val="24"/>
        </w:rPr>
        <w:t xml:space="preserve"> воздействие через </w:t>
      </w:r>
      <w:r w:rsidR="00BD0D04" w:rsidRPr="00592595">
        <w:rPr>
          <w:rStyle w:val="FontStyle37"/>
          <w:i w:val="0"/>
          <w:iCs w:val="0"/>
          <w:sz w:val="24"/>
          <w:szCs w:val="24"/>
        </w:rPr>
        <w:t xml:space="preserve">личность </w:t>
      </w:r>
      <w:r w:rsidR="00BD0D04" w:rsidRPr="00592595">
        <w:rPr>
          <w:rStyle w:val="FontStyle36"/>
          <w:i/>
          <w:iCs/>
          <w:sz w:val="24"/>
          <w:szCs w:val="24"/>
        </w:rPr>
        <w:t xml:space="preserve">- </w:t>
      </w:r>
      <w:r>
        <w:rPr>
          <w:rStyle w:val="FontStyle37"/>
          <w:i w:val="0"/>
          <w:iCs w:val="0"/>
          <w:sz w:val="24"/>
          <w:szCs w:val="24"/>
        </w:rPr>
        <w:t>субъекта 15</w:t>
      </w:r>
      <w:r w:rsidR="00BD0D04" w:rsidRPr="00592595">
        <w:rPr>
          <w:rStyle w:val="FontStyle37"/>
          <w:i w:val="0"/>
          <w:iCs w:val="0"/>
          <w:sz w:val="24"/>
          <w:szCs w:val="24"/>
        </w:rPr>
        <w:t>-й пары,</w:t>
      </w:r>
      <w:r w:rsidR="00BD0D04" w:rsidRPr="00592595">
        <w:rPr>
          <w:rStyle w:val="FontStyle37"/>
          <w:sz w:val="24"/>
          <w:szCs w:val="24"/>
        </w:rPr>
        <w:t xml:space="preserve"> </w:t>
      </w:r>
      <w:r w:rsidR="00BD0D04" w:rsidRPr="00592595">
        <w:rPr>
          <w:rStyle w:val="FontStyle36"/>
          <w:sz w:val="24"/>
          <w:szCs w:val="24"/>
        </w:rPr>
        <w:t xml:space="preserve">с которыми она соответственно состоит в </w:t>
      </w:r>
      <w:r w:rsidR="00BD0D04" w:rsidRPr="00592595">
        <w:rPr>
          <w:rStyle w:val="FontStyle37"/>
          <w:i w:val="0"/>
          <w:iCs w:val="0"/>
          <w:sz w:val="24"/>
          <w:szCs w:val="24"/>
        </w:rPr>
        <w:t>отношениях актива</w:t>
      </w:r>
      <w:r w:rsidR="00BD0D04" w:rsidRPr="00592595">
        <w:rPr>
          <w:rStyle w:val="FontStyle37"/>
          <w:i w:val="0"/>
          <w:iCs w:val="0"/>
          <w:sz w:val="24"/>
          <w:szCs w:val="24"/>
        </w:rPr>
        <w:softHyphen/>
        <w:t>ции</w:t>
      </w:r>
      <w:r w:rsidR="00BD0D04" w:rsidRPr="00592595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 личностью - субъектом 10</w:t>
      </w:r>
      <w:r w:rsidR="00BD0D04" w:rsidRPr="00592595">
        <w:rPr>
          <w:rStyle w:val="FontStyle36"/>
          <w:sz w:val="24"/>
          <w:szCs w:val="24"/>
        </w:rPr>
        <w:t xml:space="preserve">-й пары) и в </w:t>
      </w:r>
      <w:r w:rsidR="00BD0D04" w:rsidRPr="00592595">
        <w:rPr>
          <w:rStyle w:val="FontStyle37"/>
          <w:i w:val="0"/>
          <w:iCs w:val="0"/>
          <w:sz w:val="24"/>
          <w:szCs w:val="24"/>
        </w:rPr>
        <w:t>зеркальных отношениях</w:t>
      </w:r>
      <w:r w:rsidR="00BD0D04" w:rsidRPr="00592595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 личностью - субъектом 2</w:t>
      </w:r>
      <w:r w:rsidR="00BD0D04" w:rsidRPr="00592595">
        <w:rPr>
          <w:rStyle w:val="FontStyle36"/>
          <w:sz w:val="24"/>
          <w:szCs w:val="24"/>
        </w:rPr>
        <w:t>-й пары).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6.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«Контролер»*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3178CA" w:rsidRPr="003178CA">
        <w:rPr>
          <w:rStyle w:val="FontStyle40"/>
          <w:i w:val="0"/>
          <w:iCs w:val="0"/>
          <w:sz w:val="24"/>
          <w:szCs w:val="24"/>
        </w:rPr>
        <w:t>«трезвый» или «пессимистический» меланхолик</w:t>
      </w:r>
      <w:r w:rsidRPr="003178CA">
        <w:rPr>
          <w:rStyle w:val="FontStyle36"/>
          <w:i/>
          <w:iCs/>
          <w:sz w:val="24"/>
          <w:szCs w:val="24"/>
        </w:rPr>
        <w:t xml:space="preserve"> </w:t>
      </w:r>
      <w:r w:rsidR="003178CA">
        <w:rPr>
          <w:rStyle w:val="FontStyle36"/>
          <w:sz w:val="24"/>
          <w:szCs w:val="24"/>
        </w:rPr>
        <w:t>(субъект 14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,</w:t>
      </w:r>
      <w:r w:rsidRPr="00A925DC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входящий</w:t>
      </w:r>
      <w:r w:rsidRPr="00592595">
        <w:rPr>
          <w:rStyle w:val="FontStyle36"/>
          <w:sz w:val="24"/>
          <w:szCs w:val="24"/>
        </w:rPr>
        <w:t xml:space="preserve"> в</w:t>
      </w:r>
      <w:r>
        <w:rPr>
          <w:rStyle w:val="FontStyle36"/>
          <w:sz w:val="24"/>
          <w:szCs w:val="24"/>
        </w:rPr>
        <w:t xml:space="preserve"> треть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«родственные отношения» (схема 5).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3178CA">
        <w:rPr>
          <w:rStyle w:val="FontStyle36"/>
          <w:sz w:val="24"/>
          <w:szCs w:val="24"/>
        </w:rPr>
        <w:t>14</w:t>
      </w:r>
      <w:r w:rsidRPr="005E0AAD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BD0D04" w:rsidRPr="00592595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«Контролера»,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команды с субъектами </w:t>
      </w:r>
      <w:r w:rsidR="003178CA">
        <w:rPr>
          <w:rStyle w:val="FontStyle36"/>
          <w:sz w:val="24"/>
          <w:szCs w:val="24"/>
        </w:rPr>
        <w:t>3-й, 6-й и 11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</w:t>
      </w:r>
      <w:r>
        <w:rPr>
          <w:rStyle w:val="FontStyle37"/>
          <w:i w:val="0"/>
          <w:iCs w:val="0"/>
          <w:sz w:val="24"/>
          <w:szCs w:val="24"/>
        </w:rPr>
        <w:t>онтролер</w:t>
      </w:r>
      <w:r w:rsidRPr="00592595">
        <w:rPr>
          <w:rStyle w:val="FontStyle37"/>
          <w:i w:val="0"/>
          <w:iCs w:val="0"/>
          <w:sz w:val="24"/>
          <w:szCs w:val="24"/>
        </w:rPr>
        <w:t>»,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в</w:t>
      </w:r>
      <w:r>
        <w:rPr>
          <w:rStyle w:val="FontStyle36"/>
          <w:sz w:val="24"/>
          <w:szCs w:val="24"/>
        </w:rPr>
        <w:t xml:space="preserve"> </w:t>
      </w:r>
      <w:r w:rsidR="003178CA">
        <w:rPr>
          <w:rStyle w:val="FontStyle33"/>
          <w:rFonts w:ascii="Times New Roman" w:hAnsi="Times New Roman" w:cs="Times New Roman"/>
          <w:sz w:val="24"/>
          <w:szCs w:val="24"/>
        </w:rPr>
        <w:t>треть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каре.</w:t>
      </w:r>
    </w:p>
    <w:p w:rsidR="00BD0D04" w:rsidRPr="001343AB" w:rsidRDefault="00BD0D04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exact"/>
        <w:ind w:left="-142" w:right="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 </w:t>
      </w:r>
      <w:r w:rsidRPr="001343AB">
        <w:rPr>
          <w:rFonts w:ascii="Times New Roman" w:hAnsi="Times New Roman" w:cs="Times New Roman"/>
          <w:sz w:val="22"/>
          <w:szCs w:val="22"/>
        </w:rPr>
        <w:t xml:space="preserve">В то же время, проведение </w:t>
      </w:r>
      <w:r w:rsidRPr="001343AB">
        <w:rPr>
          <w:rFonts w:ascii="Times New Roman" w:hAnsi="Times New Roman" w:cs="Times New Roman"/>
          <w:i/>
          <w:iCs/>
          <w:sz w:val="22"/>
          <w:szCs w:val="22"/>
        </w:rPr>
        <w:t xml:space="preserve">управленческих политик </w:t>
      </w:r>
      <w:r w:rsidRPr="001343AB">
        <w:rPr>
          <w:rFonts w:ascii="Times New Roman" w:hAnsi="Times New Roman" w:cs="Times New Roman"/>
          <w:sz w:val="22"/>
          <w:szCs w:val="22"/>
        </w:rPr>
        <w:t xml:space="preserve">команды может осуществляться и через посредство лиц, входящих в ядро команды. В этих случаях им </w:t>
      </w:r>
      <w:r w:rsidRPr="00567B5A">
        <w:rPr>
          <w:rFonts w:ascii="Times New Roman" w:hAnsi="Times New Roman" w:cs="Times New Roman"/>
          <w:sz w:val="22"/>
          <w:szCs w:val="22"/>
        </w:rPr>
        <w:t>делегируется выполнение ролей «Координатор» и «Контролер». Роль Координатора делегируется</w:t>
      </w:r>
      <w:r w:rsidRPr="001343AB">
        <w:rPr>
          <w:rFonts w:ascii="Times New Roman" w:hAnsi="Times New Roman" w:cs="Times New Roman"/>
          <w:sz w:val="22"/>
          <w:szCs w:val="22"/>
        </w:rPr>
        <w:t xml:space="preserve"> личности, выполняющей роль «Постановщика проблемы», а роль </w:t>
      </w:r>
      <w:r w:rsidRPr="00567B5A">
        <w:rPr>
          <w:rFonts w:ascii="Times New Roman" w:hAnsi="Times New Roman" w:cs="Times New Roman"/>
          <w:sz w:val="22"/>
          <w:szCs w:val="22"/>
        </w:rPr>
        <w:t>Контролера – личности</w:t>
      </w:r>
      <w:r w:rsidRPr="001343AB">
        <w:rPr>
          <w:rFonts w:ascii="Times New Roman" w:hAnsi="Times New Roman" w:cs="Times New Roman"/>
          <w:sz w:val="22"/>
          <w:szCs w:val="22"/>
        </w:rPr>
        <w:t>, выполняющей роль «Финалиста».</w:t>
      </w:r>
    </w:p>
    <w:p w:rsidR="00BD0D04" w:rsidRPr="00250850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B72BE">
        <w:rPr>
          <w:rStyle w:val="FontStyle36"/>
          <w:sz w:val="24"/>
          <w:szCs w:val="24"/>
        </w:rPr>
        <w:lastRenderedPageBreak/>
        <w:t>Кроме того, для решения креативных задач, предполагающих при</w:t>
      </w:r>
      <w:r w:rsidRPr="005B72BE">
        <w:rPr>
          <w:rStyle w:val="FontStyle36"/>
          <w:sz w:val="24"/>
          <w:szCs w:val="24"/>
        </w:rPr>
        <w:softHyphen/>
        <w:t xml:space="preserve">менение метода «мозгового штурма» (генерации идей), </w:t>
      </w:r>
      <w:r w:rsidRPr="005B72BE">
        <w:rPr>
          <w:rStyle w:val="FontStyle37"/>
        </w:rPr>
        <w:t xml:space="preserve">Учредитель </w:t>
      </w:r>
      <w:r w:rsidRPr="005B72BE">
        <w:rPr>
          <w:rStyle w:val="FontStyle36"/>
          <w:sz w:val="24"/>
          <w:szCs w:val="24"/>
        </w:rPr>
        <w:t>может привлекать к участию в командной работе лиц из соответствую</w:t>
      </w:r>
      <w:r w:rsidRPr="005B72BE">
        <w:rPr>
          <w:rStyle w:val="FontStyle36"/>
          <w:sz w:val="24"/>
          <w:szCs w:val="24"/>
        </w:rPr>
        <w:softHyphen/>
        <w:t>щих пар, с которыми он находится в иных типических отношениях (отношения полной противоположности, отношения квазитождества, иллюзорные отношения, отношения со</w:t>
      </w:r>
      <w:r w:rsidRPr="005B72BE">
        <w:rPr>
          <w:rStyle w:val="FontStyle36"/>
          <w:sz w:val="24"/>
          <w:szCs w:val="24"/>
        </w:rPr>
        <w:softHyphen/>
        <w:t>циального заказа, отношения суперконтроля, отношения ревизии, от</w:t>
      </w:r>
      <w:r w:rsidRPr="005B72BE">
        <w:rPr>
          <w:rStyle w:val="FontStyle36"/>
          <w:sz w:val="24"/>
          <w:szCs w:val="24"/>
        </w:rPr>
        <w:softHyphen/>
        <w:t>ношения конфликта). Именно взаимодействие с этими лицами (в силу специфики ассо</w:t>
      </w:r>
      <w:r w:rsidRPr="005B72BE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5B72BE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5B72BE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5B72BE">
        <w:rPr>
          <w:rStyle w:val="FontStyle36"/>
          <w:sz w:val="24"/>
          <w:szCs w:val="24"/>
        </w:rPr>
        <w:softHyphen/>
        <w:t>низма творчества.</w:t>
      </w:r>
    </w:p>
    <w:p w:rsidR="00BD0D04" w:rsidRPr="0036719E" w:rsidRDefault="00BD0D0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</w:p>
    <w:p w:rsidR="00BD0D04" w:rsidRPr="00250850" w:rsidRDefault="00BD0D04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  <w:u w:val="single"/>
        </w:rPr>
      </w:pPr>
      <w:r w:rsidRPr="00250850">
        <w:rPr>
          <w:rStyle w:val="FontStyle30"/>
          <w:i/>
          <w:iCs/>
          <w:sz w:val="24"/>
          <w:szCs w:val="24"/>
          <w:u w:val="single"/>
        </w:rPr>
        <w:t>ПРИМЕЧАНИЕ.</w:t>
      </w:r>
    </w:p>
    <w:p w:rsidR="00BD0D04" w:rsidRPr="00250850" w:rsidRDefault="00BD0D04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</w:rPr>
      </w:pPr>
      <w:r w:rsidRPr="00250850">
        <w:rPr>
          <w:rStyle w:val="FontStyle30"/>
          <w:i/>
          <w:iCs/>
          <w:sz w:val="24"/>
          <w:szCs w:val="24"/>
        </w:rPr>
        <w:t>Выше расматрен один из вариантов применения ресурсов типических отношений.</w:t>
      </w:r>
    </w:p>
    <w:p w:rsidR="00BD0D04" w:rsidRPr="00250850" w:rsidRDefault="00BD0D04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Style w:val="FontStyle30"/>
          <w:i/>
          <w:iCs/>
          <w:sz w:val="24"/>
          <w:szCs w:val="24"/>
        </w:rPr>
        <w:t xml:space="preserve">В то же время важно помнить, что </w:t>
      </w:r>
      <w:r w:rsidRPr="00250850">
        <w:rPr>
          <w:rFonts w:ascii="Times New Roman" w:hAnsi="Times New Roman" w:cs="Times New Roman"/>
          <w:i/>
          <w:iCs/>
        </w:rPr>
        <w:t>сотрудники (относящиеся к определенным парам  подтипов темперамента) любой группы-команды (ядро которой образует соответствующее каре, состоящее из двух пар участников) могут продуктивно взаимодействовать с сотрудниками (относящимися к определенным парам   подтипов   темперамента) любой другой группы-команды, ядро которой также образует соответствующее каре.</w:t>
      </w:r>
    </w:p>
    <w:p w:rsidR="00BD0D04" w:rsidRPr="00250850" w:rsidRDefault="00BD0D04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Fonts w:ascii="Times New Roman" w:hAnsi="Times New Roman" w:cs="Times New Roman"/>
          <w:i/>
          <w:iCs/>
        </w:rPr>
        <w:t>Данное взаимодействие  может осуществляться:</w:t>
      </w:r>
    </w:p>
    <w:p w:rsidR="00BD0D04" w:rsidRPr="00250850" w:rsidRDefault="00BD0D0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</w:t>
      </w:r>
      <w:r w:rsidRPr="00250850">
        <w:rPr>
          <w:i/>
          <w:iCs/>
          <w:sz w:val="24"/>
          <w:szCs w:val="24"/>
          <w:lang w:val="ru-RU"/>
        </w:rPr>
        <w:t>Во-первых, с сотрудниками, относящимися к группам-командам, ядра которых образуют аналогичные каре, где сотрудники, принадлежащие к одной паре могут продуктивно участвовать в групповом взаимодействии, используя потенциал групповой совместимости, с сотрудниками, относящимися к оставшимся трем  парам.</w:t>
      </w:r>
    </w:p>
    <w:p w:rsidR="00BD0D04" w:rsidRPr="00250850" w:rsidRDefault="00BD0D0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Во-вторых, избирательно взаимодействовать: </w:t>
      </w:r>
    </w:p>
    <w:p w:rsidR="00BD0D04" w:rsidRPr="00250850" w:rsidRDefault="00BD0D0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1) непосредственно с сотрудниками, относящимися к двум другим командам (ядра которых образуют соответствующие каре), где участники взаимодействия, входящие в одну пару могут продуктивно сотрудничать в диадном взаимодействии, используя потенциал диадной совместимости: </w:t>
      </w:r>
    </w:p>
    <w:p w:rsidR="00BD0D04" w:rsidRPr="00250850" w:rsidRDefault="00BD0D0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двумя сотрудниками одной команды; </w:t>
      </w:r>
    </w:p>
    <w:p w:rsidR="00BD0D04" w:rsidRPr="00250850" w:rsidRDefault="00BD0D0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с одним сотрудником другой команды;</w:t>
      </w:r>
    </w:p>
    <w:p w:rsidR="00BD0D04" w:rsidRPr="00250850" w:rsidRDefault="00BD0D0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lastRenderedPageBreak/>
        <w:t>2) опосредованно, то есть через  сотрудников, указанных в пункте «1)», с сотрудниками, относящимися к командам (ядра которых образуют соответствующие каре), где эти сотрудники, входящие в одну пару, относящуюся к иному каре,  могут продуктивно сотрудничать в групповом взаимодействии, используя потенциал групповой совместимости команды, ядро которой образует данное каре.</w:t>
      </w:r>
    </w:p>
    <w:p w:rsidR="00BD0D04" w:rsidRPr="00250850" w:rsidRDefault="00BD0D0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В-третьих, избирательно взаимодействовать, с сотрудниками, относящимися ко всем командам (ядра которых образуют соответствующие каре), где участники, входящие в одну пару могут продуктивно сотрудничать в креативном взаимодействии, используя потенциал креативной совместимости: </w:t>
      </w:r>
    </w:p>
    <w:p w:rsidR="00BD0D04" w:rsidRPr="00250850" w:rsidRDefault="00BD0D0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одним из участников, принадлежащим к команде участника, ядро которой образует то же каре; </w:t>
      </w:r>
    </w:p>
    <w:p w:rsidR="00BD0D04" w:rsidRPr="00250850" w:rsidRDefault="00BD0D0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б) с тремя участниками  одной из оставшихся команд, ядра которых образуют соответствующие каре; </w:t>
      </w:r>
    </w:p>
    <w:p w:rsidR="00BD0D04" w:rsidRPr="00250850" w:rsidRDefault="00BD0D0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в) с тремя участниками из другой команды (ядра которых образуют соответствующие каре);</w:t>
      </w:r>
    </w:p>
    <w:p w:rsidR="00BD0D04" w:rsidRPr="00250850" w:rsidRDefault="00BD0D0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 г) с двумя участниками из третьей команды (ядро которой образует соответствующее каре).</w:t>
      </w:r>
    </w:p>
    <w:p w:rsidR="00BD0D04" w:rsidRPr="00250850" w:rsidRDefault="00BD0D0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Таким образом, инструментальные возможности Технологии позволяют</w:t>
      </w:r>
      <w:r w:rsidRPr="00BD6387">
        <w:rPr>
          <w:i/>
          <w:iCs/>
          <w:sz w:val="24"/>
          <w:szCs w:val="24"/>
          <w:lang w:val="ru-RU"/>
        </w:rPr>
        <w:t xml:space="preserve"> </w:t>
      </w:r>
      <w:r w:rsidRPr="00250850">
        <w:rPr>
          <w:i/>
          <w:iCs/>
          <w:sz w:val="24"/>
          <w:szCs w:val="24"/>
          <w:lang w:val="ru-RU"/>
        </w:rPr>
        <w:t xml:space="preserve">создавать еще одно значимое условие эффективной командной работы, которое обеспечивает: </w:t>
      </w:r>
    </w:p>
    <w:p w:rsidR="00BD0D04" w:rsidRDefault="00BD0D0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согласованность личностно-ролевых ожиданий в команде любого формата; </w:t>
      </w:r>
    </w:p>
    <w:p w:rsidR="00BD0D04" w:rsidRDefault="00BD0D0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равные возможности продуктивной совместной деятельности каждому участнику командного  взаимодействия.</w:t>
      </w:r>
    </w:p>
    <w:p w:rsidR="00223A0E" w:rsidRPr="005537B8" w:rsidRDefault="00BD0D04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5537B8">
        <w:rPr>
          <w:i/>
          <w:iCs/>
          <w:sz w:val="24"/>
          <w:szCs w:val="24"/>
          <w:lang w:val="ru-RU"/>
        </w:rPr>
        <w:t>Более подробно об раскрываются в файле: «</w:t>
      </w:r>
      <w:r w:rsidRPr="005537B8">
        <w:rPr>
          <w:rStyle w:val="FontStyle75"/>
          <w:i/>
          <w:iCs/>
          <w:sz w:val="24"/>
          <w:szCs w:val="24"/>
          <w:lang w:val="ru-RU"/>
        </w:rPr>
        <w:t>Л</w:t>
      </w:r>
      <w:r w:rsidRPr="005537B8">
        <w:rPr>
          <w:rStyle w:val="FontStyle36"/>
          <w:i/>
          <w:iCs/>
          <w:sz w:val="24"/>
          <w:szCs w:val="24"/>
          <w:lang w:val="ru-RU"/>
        </w:rPr>
        <w:t>ичностные ресурсы и ресурсы типических отношений,</w:t>
      </w:r>
      <w:r w:rsidRPr="005537B8">
        <w:rPr>
          <w:i/>
          <w:iCs/>
          <w:sz w:val="24"/>
          <w:szCs w:val="24"/>
          <w:lang w:val="ru-RU"/>
        </w:rPr>
        <w:t xml:space="preserve"> обусловленные информационно-психическими свойствами подтипов темперамента</w:t>
      </w:r>
      <w:r w:rsidRPr="005537B8">
        <w:rPr>
          <w:rStyle w:val="FontStyle77"/>
          <w:i/>
          <w:iCs/>
          <w:sz w:val="24"/>
          <w:szCs w:val="24"/>
          <w:lang w:val="ru-RU"/>
        </w:rPr>
        <w:t xml:space="preserve">. </w:t>
      </w:r>
      <w:r w:rsidR="00223A0E" w:rsidRPr="005537B8">
        <w:rPr>
          <w:rStyle w:val="FontStyle77"/>
          <w:i/>
          <w:iCs/>
          <w:sz w:val="24"/>
          <w:szCs w:val="24"/>
          <w:lang w:val="ru-RU"/>
        </w:rPr>
        <w:t>См. «</w:t>
      </w:r>
      <w:r w:rsidR="00223A0E" w:rsidRPr="005537B8">
        <w:rPr>
          <w:i/>
          <w:iCs/>
          <w:kern w:val="36"/>
          <w:sz w:val="24"/>
          <w:szCs w:val="24"/>
          <w:lang w:val="ru-RU"/>
        </w:rPr>
        <w:t>2.2.1.1.1. Приложение к контрольному примеру измерения</w:t>
      </w:r>
      <w:r w:rsidR="00223A0E" w:rsidRPr="005537B8">
        <w:rPr>
          <w:i/>
          <w:iCs/>
          <w:sz w:val="24"/>
          <w:szCs w:val="24"/>
          <w:lang w:val="ru-RU"/>
        </w:rPr>
        <w:t xml:space="preserve">  ресурсов  </w:t>
      </w:r>
      <w:r w:rsidR="00223A0E" w:rsidRPr="005537B8">
        <w:rPr>
          <w:rStyle w:val="FontStyle77"/>
          <w:i/>
          <w:iCs/>
          <w:sz w:val="24"/>
          <w:szCs w:val="24"/>
          <w:lang w:val="ru-RU"/>
        </w:rPr>
        <w:t>подтипов  темперамента</w:t>
      </w:r>
      <w:r w:rsidR="00223A0E" w:rsidRPr="005537B8">
        <w:rPr>
          <w:i/>
          <w:iCs/>
          <w:sz w:val="24"/>
          <w:szCs w:val="24"/>
          <w:lang w:val="ru-RU"/>
        </w:rPr>
        <w:t xml:space="preserve">». </w:t>
      </w:r>
    </w:p>
    <w:p w:rsidR="00B825B6" w:rsidRDefault="00B825B6" w:rsidP="00FB2CBF">
      <w:pPr>
        <w:pStyle w:val="a3"/>
        <w:ind w:left="-142" w:right="5"/>
        <w:jc w:val="center"/>
        <w:rPr>
          <w:b/>
          <w:i w:val="0"/>
          <w:caps/>
          <w:sz w:val="24"/>
          <w:szCs w:val="24"/>
          <w:lang w:val="ru-RU"/>
        </w:rPr>
      </w:pPr>
    </w:p>
    <w:p w:rsidR="003178CA" w:rsidRPr="00F52FC4" w:rsidRDefault="003178CA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14</w:t>
      </w:r>
      <w:r w:rsidRPr="00F52FC4">
        <w:rPr>
          <w:rFonts w:ascii="Times New Roman" w:hAnsi="Times New Roman" w:cs="Times New Roman"/>
          <w:b/>
          <w:bCs/>
        </w:rPr>
        <w:t xml:space="preserve">. </w:t>
      </w:r>
      <w:r w:rsidRPr="00F52FC4">
        <w:rPr>
          <w:rStyle w:val="FontStyle36"/>
          <w:b/>
          <w:bCs/>
          <w:sz w:val="24"/>
          <w:szCs w:val="24"/>
        </w:rPr>
        <w:t xml:space="preserve"> ЛИЧНОСТНЫЕ РЕСУРСЫ И РЕСУРСЫ ТИПИЧЕСКИХ ОТНОШЕНИЙ,</w:t>
      </w:r>
      <w:r w:rsidR="000F3AE8">
        <w:rPr>
          <w:rFonts w:ascii="Times New Roman" w:hAnsi="Times New Roman" w:cs="Times New Roman"/>
          <w:b/>
          <w:bCs/>
        </w:rPr>
        <w:t xml:space="preserve"> ОБУСЛОВЛЕННЫХ</w:t>
      </w:r>
      <w:r w:rsidRPr="00F52FC4">
        <w:rPr>
          <w:rFonts w:ascii="Times New Roman" w:hAnsi="Times New Roman" w:cs="Times New Roman"/>
          <w:b/>
          <w:bCs/>
        </w:rPr>
        <w:t xml:space="preserve"> ИНФОРМАЦИОННО-ПСИХИЧЕСКИМИ СВОЙСТВАМИ ТЕМПЕРАМЕНТА</w:t>
      </w:r>
    </w:p>
    <w:p w:rsidR="003178CA" w:rsidRDefault="003178CA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</w:p>
    <w:p w:rsidR="003178CA" w:rsidRPr="00B97548" w:rsidRDefault="003178CA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 xml:space="preserve">Темперамент личности, наряду с характеристиками «интровертности-экстравертности» и «уравновешенности-неуравновешенности», содержит в себе важные психологические ресурсы </w:t>
      </w:r>
      <w:r w:rsidRPr="00B97548">
        <w:rPr>
          <w:rStyle w:val="FontStyle36"/>
          <w:sz w:val="24"/>
          <w:szCs w:val="24"/>
        </w:rPr>
        <w:t>типических отношений,</w:t>
      </w:r>
      <w:r w:rsidRPr="00B97548">
        <w:rPr>
          <w:rFonts w:ascii="Times New Roman" w:hAnsi="Times New Roman" w:cs="Times New Roman"/>
        </w:rPr>
        <w:t xml:space="preserve"> обусловленных информационно-психическими свойствами темперамента.</w:t>
      </w:r>
    </w:p>
    <w:p w:rsidR="003178CA" w:rsidRPr="00B97548" w:rsidRDefault="003178CA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>Информационно-психические свойства темперамента</w:t>
      </w:r>
      <w:r w:rsidRPr="00B975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B97548">
        <w:rPr>
          <w:rFonts w:ascii="Times New Roman" w:hAnsi="Times New Roman" w:cs="Times New Roman"/>
        </w:rPr>
        <w:t>обусловливаются комбинацией подфункций, которые обеспечивают, посредством каналов различной силы проводимости, взаимодействие со средой обитания.</w:t>
      </w:r>
    </w:p>
    <w:p w:rsidR="003178CA" w:rsidRDefault="003178CA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Fonts w:ascii="Times New Roman" w:hAnsi="Times New Roman" w:cs="Times New Roman"/>
        </w:rPr>
        <w:t>Так по</w:t>
      </w:r>
      <w:r w:rsidRPr="00B97548">
        <w:rPr>
          <w:rStyle w:val="FontStyle77"/>
          <w:sz w:val="24"/>
          <w:szCs w:val="24"/>
        </w:rPr>
        <w:t xml:space="preserve"> подтипу темперамента мож</w:t>
      </w:r>
      <w:r w:rsidRPr="00B97548">
        <w:rPr>
          <w:rStyle w:val="FontStyle77"/>
          <w:sz w:val="24"/>
          <w:szCs w:val="24"/>
        </w:rPr>
        <w:softHyphen/>
        <w:t>но судить об имеющихся задатках, обусловливающих реализацию функций  (подфункций) информационно-психического взаимодействия личности со средой обитания.</w:t>
      </w:r>
    </w:p>
    <w:p w:rsidR="003178CA" w:rsidRPr="003C4A71" w:rsidRDefault="003178CA" w:rsidP="00FB2CBF">
      <w:pPr>
        <w:shd w:val="clear" w:color="auto" w:fill="FFFFFF"/>
        <w:spacing w:before="120" w:line="255" w:lineRule="atLeast"/>
        <w:ind w:left="-142" w:right="5" w:firstLine="341"/>
        <w:jc w:val="both"/>
        <w:textAlignment w:val="top"/>
        <w:rPr>
          <w:rStyle w:val="FontStyle77"/>
          <w:sz w:val="24"/>
          <w:szCs w:val="24"/>
          <w:lang w:val="ru-RU"/>
        </w:rPr>
      </w:pPr>
      <w:r w:rsidRPr="00BF7698">
        <w:rPr>
          <w:noProof w:val="0"/>
          <w:sz w:val="24"/>
          <w:szCs w:val="24"/>
          <w:lang w:val="ru-RU" w:bidi="or-IN"/>
        </w:rPr>
        <w:t>В жизненном цикле человек и окруж</w:t>
      </w:r>
      <w:r>
        <w:rPr>
          <w:noProof w:val="0"/>
          <w:sz w:val="24"/>
          <w:szCs w:val="24"/>
          <w:lang w:val="ru-RU" w:bidi="or-IN"/>
        </w:rPr>
        <w:t>ающая среда обитания непрерывно</w:t>
      </w:r>
      <w:r w:rsidRPr="00BF7698">
        <w:rPr>
          <w:noProof w:val="0"/>
          <w:sz w:val="24"/>
          <w:szCs w:val="24"/>
          <w:lang w:val="ru-RU" w:bidi="or-IN"/>
        </w:rPr>
        <w:t xml:space="preserve"> взаимодействуют</w:t>
      </w:r>
      <w:r>
        <w:rPr>
          <w:noProof w:val="0"/>
          <w:sz w:val="24"/>
          <w:szCs w:val="24"/>
          <w:lang w:val="ru-RU" w:bidi="or-IN"/>
        </w:rPr>
        <w:t>.</w:t>
      </w:r>
      <w:r w:rsidRPr="00BF7698">
        <w:rPr>
          <w:noProof w:val="0"/>
          <w:sz w:val="24"/>
          <w:szCs w:val="24"/>
          <w:lang w:val="ru-RU" w:bidi="or-IN"/>
        </w:rPr>
        <w:t xml:space="preserve"> </w:t>
      </w:r>
    </w:p>
    <w:p w:rsidR="003178CA" w:rsidRPr="00B97548" w:rsidRDefault="003178CA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 Данное взаимодействие со средой осуществляется через информационные каналы связи. Поэтому каждому подтипу темперамента соответствует ком</w:t>
      </w:r>
      <w:r w:rsidRPr="00B97548">
        <w:rPr>
          <w:rStyle w:val="FontStyle77"/>
          <w:sz w:val="24"/>
          <w:szCs w:val="24"/>
        </w:rPr>
        <w:softHyphen/>
        <w:t>бинация подфункций, реализуемых личностью по</w:t>
      </w:r>
      <w:r w:rsidRPr="00B97548">
        <w:rPr>
          <w:rStyle w:val="FontStyle77"/>
          <w:sz w:val="24"/>
          <w:szCs w:val="24"/>
        </w:rPr>
        <w:softHyphen/>
        <w:t>средством информационных каналов.</w:t>
      </w:r>
    </w:p>
    <w:p w:rsidR="003178CA" w:rsidRPr="00B97548" w:rsidRDefault="003178CA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Тем самым, через посредство  подфункций, человек, с одной стороны, реализует непосред</w:t>
      </w:r>
      <w:r w:rsidRPr="00B97548">
        <w:rPr>
          <w:rStyle w:val="FontStyle77"/>
          <w:sz w:val="24"/>
          <w:szCs w:val="24"/>
        </w:rPr>
        <w:softHyphen/>
        <w:t>ственное взаимодействие со средой обитания (непосредственный аспект), с другой стороны - опосредованное взаимодействие (опосредован</w:t>
      </w:r>
      <w:r w:rsidRPr="00B97548">
        <w:rPr>
          <w:rStyle w:val="FontStyle77"/>
          <w:sz w:val="24"/>
          <w:szCs w:val="24"/>
        </w:rPr>
        <w:softHyphen/>
        <w:t xml:space="preserve">ный аспект). </w:t>
      </w:r>
    </w:p>
    <w:p w:rsidR="003178CA" w:rsidRPr="00B97548" w:rsidRDefault="003178CA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В целях удобства дальнейшего оперирования функ</w:t>
      </w:r>
      <w:r w:rsidRPr="00B97548">
        <w:rPr>
          <w:rStyle w:val="FontStyle77"/>
          <w:sz w:val="24"/>
          <w:szCs w:val="24"/>
        </w:rPr>
        <w:softHyphen/>
        <w:t xml:space="preserve">циями и составляющими подфункциями: </w:t>
      </w:r>
    </w:p>
    <w:p w:rsidR="003178CA" w:rsidRPr="00B97548" w:rsidRDefault="003178CA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- функции обозначим заглавными буквами русского алфавита соответственно А, Б, В, Г;</w:t>
      </w:r>
    </w:p>
    <w:p w:rsidR="003178CA" w:rsidRPr="00B97548" w:rsidRDefault="003178CA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составляющие их подфункции соответственно </w:t>
      </w:r>
      <w:r w:rsidRPr="00B97548">
        <w:rPr>
          <w:rStyle w:val="FontStyle76"/>
          <w:sz w:val="24"/>
          <w:szCs w:val="24"/>
        </w:rPr>
        <w:t xml:space="preserve">А/ , Б/ , В/ , Г/ </w:t>
      </w:r>
    </w:p>
    <w:p w:rsidR="003178CA" w:rsidRPr="00B97548" w:rsidRDefault="003178CA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 xml:space="preserve">Аспектность </w:t>
      </w:r>
      <w:r w:rsidRPr="00B97548">
        <w:rPr>
          <w:rStyle w:val="FontStyle77"/>
          <w:sz w:val="24"/>
          <w:szCs w:val="24"/>
        </w:rPr>
        <w:t xml:space="preserve">взаимодействия обозначим: </w:t>
      </w:r>
    </w:p>
    <w:p w:rsidR="003178CA" w:rsidRPr="00B97548" w:rsidRDefault="003178CA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через дробь с цифрой один </w:t>
      </w:r>
      <w:r w:rsidRPr="00B97548">
        <w:rPr>
          <w:rStyle w:val="FontStyle76"/>
          <w:sz w:val="24"/>
          <w:szCs w:val="24"/>
        </w:rPr>
        <w:t xml:space="preserve">(А/1, Б/1, В/1, Г/1)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>непо</w:t>
      </w:r>
      <w:r w:rsidRPr="00B97548">
        <w:rPr>
          <w:rStyle w:val="FontStyle76"/>
          <w:sz w:val="24"/>
          <w:szCs w:val="24"/>
        </w:rPr>
        <w:softHyphen/>
        <w:t>средственный аспект;</w:t>
      </w:r>
    </w:p>
    <w:p w:rsidR="003178CA" w:rsidRPr="00B97548" w:rsidRDefault="003178CA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>-</w:t>
      </w:r>
      <w:r w:rsidRPr="00B97548">
        <w:rPr>
          <w:rStyle w:val="FontStyle77"/>
          <w:sz w:val="24"/>
          <w:szCs w:val="24"/>
        </w:rPr>
        <w:t xml:space="preserve"> через дробь с цифрой два </w:t>
      </w:r>
      <w:r w:rsidRPr="00B97548">
        <w:rPr>
          <w:rStyle w:val="FontStyle76"/>
          <w:sz w:val="24"/>
          <w:szCs w:val="24"/>
        </w:rPr>
        <w:t xml:space="preserve">(А/2, Б/2, В/2, Г/2)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 xml:space="preserve">опосредованный аспект </w:t>
      </w:r>
      <w:r w:rsidRPr="00B97548">
        <w:rPr>
          <w:rStyle w:val="FontStyle77"/>
          <w:sz w:val="24"/>
          <w:szCs w:val="24"/>
        </w:rPr>
        <w:t>взаимодействия.</w:t>
      </w:r>
    </w:p>
    <w:p w:rsidR="003178CA" w:rsidRPr="00B97548" w:rsidRDefault="003178CA" w:rsidP="00FB2CBF">
      <w:pPr>
        <w:pStyle w:val="Style2"/>
        <w:widowControl/>
        <w:spacing w:line="24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При этом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А </w:t>
      </w:r>
      <w:r w:rsidRPr="00B97548">
        <w:rPr>
          <w:rStyle w:val="FontStyle77"/>
          <w:sz w:val="24"/>
          <w:szCs w:val="24"/>
        </w:rPr>
        <w:t>обеспечивает взаимодействие личности с материальной (предметной) средой.</w:t>
      </w:r>
    </w:p>
    <w:p w:rsidR="003178CA" w:rsidRPr="00B97548" w:rsidRDefault="003178CA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lastRenderedPageBreak/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А/1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непосредственный аспект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венную </w:t>
      </w:r>
      <w:r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Pr="00B97548">
        <w:rPr>
          <w:rStyle w:val="FontStyle77"/>
          <w:sz w:val="24"/>
          <w:szCs w:val="24"/>
        </w:rPr>
        <w:t>ую деятельность. Проявляет умение определять качества предметов (твердость, мягкость, вес, упругость и т.п.), производить с ними эффективные действия в процессе выполнения деятельности. При этом она ориентируется на свое (субъективное) мнение и ощу</w:t>
      </w:r>
      <w:r w:rsidRPr="00B97548">
        <w:rPr>
          <w:rStyle w:val="FontStyle77"/>
          <w:sz w:val="24"/>
          <w:szCs w:val="24"/>
        </w:rPr>
        <w:softHyphen/>
        <w:t>щение, идущее изнутри.</w:t>
      </w:r>
    </w:p>
    <w:p w:rsidR="003178CA" w:rsidRPr="00B97548" w:rsidRDefault="003178CA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целесообразной технологической деятельностью</w:t>
      </w:r>
      <w:r>
        <w:rPr>
          <w:rStyle w:val="FontStyle76"/>
          <w:sz w:val="24"/>
          <w:szCs w:val="24"/>
        </w:rPr>
        <w:t>.</w:t>
      </w:r>
    </w:p>
    <w:p w:rsidR="003178CA" w:rsidRPr="00B97548" w:rsidRDefault="003178CA" w:rsidP="00FB2CBF">
      <w:pPr>
        <w:pStyle w:val="Style3"/>
        <w:widowControl/>
        <w:spacing w:line="245" w:lineRule="exact"/>
        <w:ind w:left="-142" w:right="5" w:firstLine="365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А/2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(умоз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рительный) аспект</w:t>
      </w:r>
      <w:r w:rsidRPr="00B97548">
        <w:rPr>
          <w:rStyle w:val="FontStyle77"/>
          <w:b/>
          <w:bCs/>
          <w:sz w:val="24"/>
          <w:szCs w:val="24"/>
        </w:rPr>
        <w:t xml:space="preserve"> 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 xml:space="preserve">, то  есть опосредованную </w:t>
      </w:r>
      <w:r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Pr="00B97548">
        <w:rPr>
          <w:rStyle w:val="FontStyle77"/>
          <w:sz w:val="24"/>
          <w:szCs w:val="24"/>
        </w:rPr>
        <w:t>ую деятельность. Проявляет умение оп</w:t>
      </w:r>
      <w:r w:rsidRPr="00B97548">
        <w:rPr>
          <w:rStyle w:val="FontStyle77"/>
          <w:sz w:val="24"/>
          <w:szCs w:val="24"/>
        </w:rPr>
        <w:softHyphen/>
        <w:t>ределять отношения между материальными объектами (больше -</w:t>
      </w:r>
      <w:r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меньше, тверже - мягче, легче - тяжелее и т.д.), 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3178CA" w:rsidRPr="00B97548" w:rsidRDefault="003178CA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со</w:t>
      </w:r>
      <w:r w:rsidRPr="00B97548">
        <w:rPr>
          <w:rStyle w:val="FontStyle76"/>
          <w:sz w:val="24"/>
          <w:szCs w:val="24"/>
        </w:rPr>
        <w:softHyphen/>
        <w:t>здании благоприятных предпосылок, обусловливающих другим возможность целесообразной технологической деятельности</w:t>
      </w:r>
      <w:r>
        <w:rPr>
          <w:rStyle w:val="FontStyle76"/>
          <w:sz w:val="24"/>
          <w:szCs w:val="24"/>
        </w:rPr>
        <w:t>.</w:t>
      </w:r>
    </w:p>
    <w:p w:rsidR="003178CA" w:rsidRPr="00B97548" w:rsidRDefault="003178CA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Б </w:t>
      </w:r>
      <w:r w:rsidRPr="00B97548">
        <w:rPr>
          <w:rStyle w:val="FontStyle77"/>
          <w:sz w:val="24"/>
          <w:szCs w:val="24"/>
        </w:rPr>
        <w:t>обеспечивает взаимодействие личности с социальной средой.</w:t>
      </w:r>
    </w:p>
    <w:p w:rsidR="003178CA" w:rsidRPr="00B97548" w:rsidRDefault="003178CA" w:rsidP="00FB2CBF">
      <w:pPr>
        <w:pStyle w:val="Style4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Б/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>
        <w:rPr>
          <w:rStyle w:val="FontStyle76"/>
          <w:i w:val="0"/>
          <w:iCs w:val="0"/>
          <w:sz w:val="24"/>
          <w:szCs w:val="24"/>
        </w:rPr>
        <w:t>эмоциональное</w:t>
      </w:r>
      <w:r w:rsidRPr="00B97548">
        <w:rPr>
          <w:rStyle w:val="FontStyle76"/>
          <w:i w:val="0"/>
          <w:iCs w:val="0"/>
          <w:sz w:val="24"/>
          <w:szCs w:val="24"/>
        </w:rPr>
        <w:t xml:space="preserve"> взаимодействие с другими людьми и тем самым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обу</w:t>
      </w:r>
      <w:r w:rsidRPr="00B97548">
        <w:rPr>
          <w:rStyle w:val="FontStyle77"/>
          <w:sz w:val="24"/>
          <w:szCs w:val="24"/>
        </w:rPr>
        <w:softHyphen/>
        <w:t>словливает восприятие радости или печали, страдания или удо</w:t>
      </w:r>
      <w:r w:rsidRPr="00B97548">
        <w:rPr>
          <w:rStyle w:val="FontStyle77"/>
          <w:sz w:val="24"/>
          <w:szCs w:val="24"/>
        </w:rPr>
        <w:softHyphen/>
        <w:t>вольствия, пребывание в страхе или благодушном настроении. При этом личность ориентируется на свое (субъективное) мнение и ощущение, идущее изнутри.</w:t>
      </w:r>
    </w:p>
    <w:p w:rsidR="003178CA" w:rsidRPr="00B97548" w:rsidRDefault="003178CA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непосредственной коммуникативной деятельности.</w:t>
      </w:r>
    </w:p>
    <w:p w:rsidR="003178CA" w:rsidRPr="00B97548" w:rsidRDefault="003178CA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Б/2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эмоциональное взаимодействие с другими людьми</w:t>
      </w:r>
      <w:r w:rsidRPr="00B97548">
        <w:rPr>
          <w:rStyle w:val="FontStyle77"/>
          <w:sz w:val="24"/>
          <w:szCs w:val="24"/>
        </w:rPr>
        <w:t>. В таком взаимодействии проявляется умение чувствовать отношения людей друг к другу и к самому себе, а также способность отличать истинные чувства от на</w:t>
      </w:r>
      <w:r w:rsidRPr="00B97548">
        <w:rPr>
          <w:rStyle w:val="FontStyle77"/>
          <w:sz w:val="24"/>
          <w:szCs w:val="24"/>
        </w:rPr>
        <w:softHyphen/>
        <w:t>игранных, в том числе и понимание того, что кто-то кого-то любит или не любит, т.е. причины возникновения чьих-то симпатий или ан</w:t>
      </w:r>
      <w:r w:rsidRPr="00B97548">
        <w:rPr>
          <w:rStyle w:val="FontStyle77"/>
          <w:sz w:val="24"/>
          <w:szCs w:val="24"/>
        </w:rPr>
        <w:softHyphen/>
        <w:t>типатий, уважения или неуважения и т.п. Это умение реализуется че</w:t>
      </w:r>
      <w:r w:rsidRPr="00B97548">
        <w:rPr>
          <w:rStyle w:val="FontStyle77"/>
          <w:sz w:val="24"/>
          <w:szCs w:val="24"/>
        </w:rPr>
        <w:softHyphen/>
        <w:t xml:space="preserve">рез опосредованное поддержание конструктивных </w:t>
      </w:r>
      <w:r w:rsidRPr="00B97548">
        <w:rPr>
          <w:rStyle w:val="FontStyle77"/>
          <w:sz w:val="24"/>
          <w:szCs w:val="24"/>
        </w:rPr>
        <w:lastRenderedPageBreak/>
        <w:t>отношений меж</w:t>
      </w:r>
      <w:r w:rsidRPr="00B97548">
        <w:rPr>
          <w:rStyle w:val="FontStyle77"/>
          <w:sz w:val="24"/>
          <w:szCs w:val="24"/>
        </w:rPr>
        <w:softHyphen/>
        <w:t>ду людьми. При этом личность ориентируется на обстоятельства (мне</w:t>
      </w:r>
      <w:r w:rsidRPr="00B97548">
        <w:rPr>
          <w:rStyle w:val="FontStyle77"/>
          <w:sz w:val="24"/>
          <w:szCs w:val="24"/>
        </w:rPr>
        <w:softHyphen/>
        <w:t>ния, выводы), обусловленные внешними факторами.</w:t>
      </w:r>
    </w:p>
    <w:p w:rsidR="003178CA" w:rsidRPr="00B97548" w:rsidRDefault="003178CA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дея</w:t>
      </w:r>
      <w:r w:rsidRPr="00B97548">
        <w:rPr>
          <w:rStyle w:val="FontStyle76"/>
          <w:sz w:val="24"/>
          <w:szCs w:val="24"/>
        </w:rPr>
        <w:softHyphen/>
        <w:t>тельности по созданию благоприятных предпосылок для возникно</w:t>
      </w:r>
      <w:r w:rsidRPr="00B97548">
        <w:rPr>
          <w:rStyle w:val="FontStyle76"/>
          <w:sz w:val="24"/>
          <w:szCs w:val="24"/>
        </w:rPr>
        <w:softHyphen/>
        <w:t>вения отношений, обусловливающих другим возмож-ность непосред</w:t>
      </w:r>
      <w:r w:rsidRPr="00B97548">
        <w:rPr>
          <w:rStyle w:val="FontStyle76"/>
          <w:sz w:val="24"/>
          <w:szCs w:val="24"/>
        </w:rPr>
        <w:softHyphen/>
        <w:t>ственной коммуникативной деятельности.</w:t>
      </w:r>
    </w:p>
    <w:p w:rsidR="003178CA" w:rsidRPr="00B97548" w:rsidRDefault="003178CA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В </w:t>
      </w:r>
      <w:r w:rsidRPr="00B97548">
        <w:rPr>
          <w:rStyle w:val="FontStyle77"/>
          <w:sz w:val="24"/>
          <w:szCs w:val="24"/>
        </w:rPr>
        <w:t>обеспечивает взаимодействие личности с объектной сре</w:t>
      </w:r>
      <w:r w:rsidRPr="00B97548">
        <w:rPr>
          <w:rStyle w:val="FontStyle77"/>
          <w:sz w:val="24"/>
          <w:szCs w:val="24"/>
        </w:rPr>
        <w:softHyphen/>
        <w:t>дой в пространстве.</w:t>
      </w:r>
    </w:p>
    <w:p w:rsidR="003178CA" w:rsidRPr="00B97548" w:rsidRDefault="003178CA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В/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объектами,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органично дополняя сложив</w:t>
      </w:r>
      <w:r w:rsidRPr="00B97548">
        <w:rPr>
          <w:rStyle w:val="FontStyle77"/>
          <w:sz w:val="24"/>
          <w:szCs w:val="24"/>
        </w:rPr>
        <w:softHyphen/>
        <w:t>шуюся целостность, что проявляется в непосредственном овладе</w:t>
      </w:r>
      <w:r w:rsidRPr="00B97548">
        <w:rPr>
          <w:rStyle w:val="FontStyle77"/>
          <w:sz w:val="24"/>
          <w:szCs w:val="24"/>
        </w:rPr>
        <w:softHyphen/>
        <w:t>нии все новыми и новыми объектами</w:t>
      </w:r>
      <w:r>
        <w:rPr>
          <w:rStyle w:val="FontStyle77"/>
          <w:sz w:val="24"/>
          <w:szCs w:val="24"/>
        </w:rPr>
        <w:t>. Этому сопут</w:t>
      </w:r>
      <w:r>
        <w:rPr>
          <w:rStyle w:val="FontStyle77"/>
          <w:sz w:val="24"/>
          <w:szCs w:val="24"/>
        </w:rPr>
        <w:softHyphen/>
        <w:t>ствуе</w:t>
      </w:r>
      <w:r w:rsidRPr="00B97548">
        <w:rPr>
          <w:rStyle w:val="FontStyle77"/>
          <w:sz w:val="24"/>
          <w:szCs w:val="24"/>
        </w:rPr>
        <w:t>т умение оп</w:t>
      </w:r>
      <w:r w:rsidRPr="00B97548">
        <w:rPr>
          <w:rStyle w:val="FontStyle77"/>
          <w:sz w:val="24"/>
          <w:szCs w:val="24"/>
        </w:rPr>
        <w:softHyphen/>
        <w:t xml:space="preserve">ределять отношения между </w:t>
      </w:r>
      <w:r>
        <w:rPr>
          <w:rStyle w:val="FontStyle77"/>
          <w:sz w:val="24"/>
          <w:szCs w:val="24"/>
        </w:rPr>
        <w:t>ними,</w:t>
      </w:r>
      <w:r w:rsidRPr="00B97548">
        <w:rPr>
          <w:rStyle w:val="FontStyle77"/>
          <w:sz w:val="24"/>
          <w:szCs w:val="24"/>
        </w:rPr>
        <w:t xml:space="preserve"> структурировать </w:t>
      </w:r>
      <w:r>
        <w:rPr>
          <w:rStyle w:val="FontStyle77"/>
          <w:sz w:val="24"/>
          <w:szCs w:val="24"/>
        </w:rPr>
        <w:t>объекты</w:t>
      </w:r>
      <w:r w:rsidRPr="00B97548">
        <w:rPr>
          <w:rStyle w:val="FontStyle77"/>
          <w:sz w:val="24"/>
          <w:szCs w:val="24"/>
        </w:rPr>
        <w:t xml:space="preserve">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</w:t>
      </w:r>
    </w:p>
    <w:p w:rsidR="003178CA" w:rsidRPr="00B97548" w:rsidRDefault="003178CA" w:rsidP="00FB2CBF">
      <w:pPr>
        <w:pStyle w:val="Style4"/>
        <w:widowControl/>
        <w:spacing w:before="43"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обла</w:t>
      </w:r>
      <w:r w:rsidRPr="00B97548">
        <w:rPr>
          <w:rStyle w:val="FontStyle76"/>
          <w:sz w:val="24"/>
          <w:szCs w:val="24"/>
        </w:rPr>
        <w:softHyphen/>
        <w:t>сти деятельности, связанной с возможностью гармонично, систем</w:t>
      </w:r>
      <w:r w:rsidRPr="00B97548">
        <w:rPr>
          <w:rStyle w:val="FontStyle76"/>
          <w:sz w:val="24"/>
          <w:szCs w:val="24"/>
        </w:rPr>
        <w:softHyphen/>
        <w:t>но и непосредственно взаимодействовать в объектной среде.</w:t>
      </w:r>
    </w:p>
    <w:p w:rsidR="003178CA" w:rsidRDefault="003178CA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В/2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объектами.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Это проявляется через ее спо</w:t>
      </w:r>
      <w:r w:rsidRPr="00B97548">
        <w:rPr>
          <w:rStyle w:val="FontStyle77"/>
          <w:sz w:val="24"/>
          <w:szCs w:val="24"/>
        </w:rPr>
        <w:softHyphen/>
        <w:t>собность опосредованно органи</w:t>
      </w:r>
      <w:r w:rsidRPr="00B97548">
        <w:rPr>
          <w:rStyle w:val="FontStyle77"/>
          <w:sz w:val="24"/>
          <w:szCs w:val="24"/>
        </w:rPr>
        <w:softHyphen/>
        <w:t>зовывать объекты в соответствии с запросами</w:t>
      </w:r>
      <w:r>
        <w:rPr>
          <w:rStyle w:val="FontStyle77"/>
          <w:sz w:val="24"/>
          <w:szCs w:val="24"/>
        </w:rPr>
        <w:t>,</w:t>
      </w:r>
      <w:r w:rsidRPr="00A26837"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3178CA" w:rsidRPr="00B97548" w:rsidRDefault="003178CA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спо</w:t>
      </w:r>
      <w:r w:rsidRPr="00B97548">
        <w:rPr>
          <w:rStyle w:val="FontStyle76"/>
          <w:sz w:val="24"/>
          <w:szCs w:val="24"/>
        </w:rPr>
        <w:softHyphen/>
        <w:t>собностями создавать благоприятные предпосылки, обусловливаю</w:t>
      </w:r>
      <w:r w:rsidRPr="00B97548">
        <w:rPr>
          <w:rStyle w:val="FontStyle76"/>
          <w:sz w:val="24"/>
          <w:szCs w:val="24"/>
        </w:rPr>
        <w:softHyphen/>
        <w:t>щие другим возможность гармонично, системно и непосредственно взаимодействовать в объектной среде.</w:t>
      </w:r>
    </w:p>
    <w:p w:rsidR="003178CA" w:rsidRPr="00B97548" w:rsidRDefault="003178CA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Г </w:t>
      </w:r>
      <w:r w:rsidRPr="00B97548">
        <w:rPr>
          <w:rStyle w:val="FontStyle77"/>
          <w:sz w:val="24"/>
          <w:szCs w:val="24"/>
        </w:rPr>
        <w:t>обеспечивает взаимодействие личности со временем, с событийной средой (где время осознается как некий ряд идущих друг за другом событий),</w:t>
      </w:r>
    </w:p>
    <w:p w:rsidR="003178CA" w:rsidRPr="00B97548" w:rsidRDefault="003178CA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Г/1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6"/>
          <w:sz w:val="24"/>
          <w:szCs w:val="24"/>
        </w:rPr>
        <w:t xml:space="preserve">с </w:t>
      </w:r>
      <w:r w:rsidRPr="00B97548">
        <w:rPr>
          <w:rStyle w:val="FontStyle76"/>
          <w:i w:val="0"/>
          <w:iCs w:val="0"/>
          <w:sz w:val="24"/>
          <w:szCs w:val="24"/>
        </w:rPr>
        <w:t>событийной информационной средой</w:t>
      </w:r>
      <w:r w:rsidRPr="00B97548">
        <w:rPr>
          <w:rStyle w:val="FontStyle76"/>
          <w:sz w:val="24"/>
          <w:szCs w:val="24"/>
        </w:rPr>
        <w:t xml:space="preserve">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личности к непосредс</w:t>
      </w:r>
      <w:r>
        <w:rPr>
          <w:rStyle w:val="FontStyle77"/>
          <w:sz w:val="24"/>
          <w:szCs w:val="24"/>
        </w:rPr>
        <w:t>твенному выявлению специфических</w:t>
      </w:r>
      <w:r w:rsidRPr="00B97548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lastRenderedPageBreak/>
        <w:t>особенностей</w:t>
      </w:r>
      <w:r w:rsidRPr="00B97548">
        <w:rPr>
          <w:rStyle w:val="FontStyle77"/>
          <w:sz w:val="24"/>
          <w:szCs w:val="24"/>
        </w:rPr>
        <w:t xml:space="preserve"> события и </w:t>
      </w:r>
      <w:r>
        <w:rPr>
          <w:rStyle w:val="FontStyle77"/>
          <w:sz w:val="24"/>
          <w:szCs w:val="24"/>
        </w:rPr>
        <w:t>пред</w:t>
      </w:r>
      <w:r w:rsidRPr="00B97548">
        <w:rPr>
          <w:rStyle w:val="FontStyle77"/>
          <w:sz w:val="24"/>
          <w:szCs w:val="24"/>
        </w:rPr>
        <w:t>угадыванию в реальном масш</w:t>
      </w:r>
      <w:r w:rsidRPr="00B97548">
        <w:rPr>
          <w:rStyle w:val="FontStyle77"/>
          <w:sz w:val="24"/>
          <w:szCs w:val="24"/>
        </w:rPr>
        <w:softHyphen/>
        <w:t xml:space="preserve">табе времени момента эффективного использования </w:t>
      </w:r>
      <w:r>
        <w:rPr>
          <w:rStyle w:val="FontStyle77"/>
          <w:sz w:val="24"/>
          <w:szCs w:val="24"/>
        </w:rPr>
        <w:t>как</w:t>
      </w:r>
      <w:r w:rsidRPr="00B97548">
        <w:rPr>
          <w:rStyle w:val="FontStyle77"/>
          <w:sz w:val="24"/>
          <w:szCs w:val="24"/>
        </w:rPr>
        <w:t xml:space="preserve"> ресур</w:t>
      </w:r>
      <w:r w:rsidRPr="00B97548">
        <w:rPr>
          <w:rStyle w:val="FontStyle77"/>
          <w:sz w:val="24"/>
          <w:szCs w:val="24"/>
        </w:rPr>
        <w:softHyphen/>
        <w:t>сов, которые в нем заложены, так и ресурсов, которые уже применяются. При этом личность ориентируется на свое (субъективное) мне</w:t>
      </w:r>
      <w:r w:rsidRPr="00B97548">
        <w:rPr>
          <w:rStyle w:val="FontStyle77"/>
          <w:sz w:val="24"/>
          <w:szCs w:val="24"/>
        </w:rPr>
        <w:softHyphen/>
        <w:t>ние и ощущение, идущее изнутри.</w:t>
      </w:r>
    </w:p>
    <w:p w:rsidR="003178CA" w:rsidRPr="00B97548" w:rsidRDefault="003178CA" w:rsidP="00FB2CBF">
      <w:pPr>
        <w:pStyle w:val="Style4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реализуется способ</w:t>
      </w:r>
      <w:r w:rsidRPr="00B97548">
        <w:rPr>
          <w:rStyle w:val="FontStyle76"/>
          <w:sz w:val="24"/>
          <w:szCs w:val="24"/>
        </w:rPr>
        <w:softHyphen/>
        <w:t>ностями интуитивно оценивать потенциальные возможности со</w:t>
      </w:r>
      <w:r w:rsidRPr="00B97548">
        <w:rPr>
          <w:rStyle w:val="FontStyle76"/>
          <w:sz w:val="24"/>
          <w:szCs w:val="24"/>
        </w:rPr>
        <w:softHyphen/>
        <w:t>бытийной среды.</w:t>
      </w:r>
    </w:p>
    <w:p w:rsidR="003178CA" w:rsidRPr="00B97548" w:rsidRDefault="003178CA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Г/2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с событийной информационной средой.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к опосредованному соотнесению временных отрезков</w:t>
      </w:r>
      <w:r>
        <w:rPr>
          <w:rStyle w:val="FontStyle77"/>
          <w:sz w:val="24"/>
          <w:szCs w:val="24"/>
        </w:rPr>
        <w:t>, в которых происходят события</w:t>
      </w:r>
      <w:r w:rsidRPr="00B97548">
        <w:rPr>
          <w:rStyle w:val="FontStyle77"/>
          <w:sz w:val="24"/>
          <w:szCs w:val="24"/>
        </w:rPr>
        <w:t>, в том числе: планированию, прогнозированию, улавливанию динамики развития событий, духа времени</w:t>
      </w:r>
      <w:r>
        <w:rPr>
          <w:rStyle w:val="FontStyle77"/>
          <w:sz w:val="24"/>
          <w:szCs w:val="24"/>
        </w:rPr>
        <w:t xml:space="preserve"> и т.п</w:t>
      </w:r>
      <w:r w:rsidRPr="00B97548">
        <w:rPr>
          <w:rStyle w:val="FontStyle77"/>
          <w:sz w:val="24"/>
          <w:szCs w:val="24"/>
        </w:rPr>
        <w:t xml:space="preserve">. </w:t>
      </w:r>
      <w:r>
        <w:rPr>
          <w:rStyle w:val="FontStyle77"/>
          <w:sz w:val="24"/>
          <w:szCs w:val="24"/>
        </w:rPr>
        <w:t xml:space="preserve">Тем самым она сздает условия, способствующие другим </w:t>
      </w:r>
      <w:r w:rsidRPr="00B97548">
        <w:rPr>
          <w:rStyle w:val="FontStyle77"/>
          <w:sz w:val="24"/>
          <w:szCs w:val="24"/>
        </w:rPr>
        <w:t xml:space="preserve">эффективно </w:t>
      </w:r>
      <w:r>
        <w:rPr>
          <w:rStyle w:val="FontStyle76"/>
          <w:i w:val="0"/>
          <w:iCs w:val="0"/>
          <w:sz w:val="24"/>
          <w:szCs w:val="24"/>
        </w:rPr>
        <w:t>взаимодействовать</w:t>
      </w:r>
      <w:r w:rsidRPr="00B97548">
        <w:rPr>
          <w:rStyle w:val="FontStyle76"/>
          <w:i w:val="0"/>
          <w:iCs w:val="0"/>
          <w:sz w:val="24"/>
          <w:szCs w:val="24"/>
        </w:rPr>
        <w:t xml:space="preserve"> с событийной информационной средой</w:t>
      </w:r>
      <w:r>
        <w:rPr>
          <w:rStyle w:val="FontStyle76"/>
          <w:i w:val="0"/>
          <w:iCs w:val="0"/>
          <w:sz w:val="24"/>
          <w:szCs w:val="24"/>
        </w:rPr>
        <w:t>.</w:t>
      </w:r>
    </w:p>
    <w:p w:rsidR="003178CA" w:rsidRPr="00B97548" w:rsidRDefault="003178CA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как посредством создания благоприятных предпосылок другим для улав</w:t>
      </w:r>
      <w:r w:rsidRPr="00B97548">
        <w:rPr>
          <w:rStyle w:val="FontStyle76"/>
          <w:sz w:val="24"/>
          <w:szCs w:val="24"/>
        </w:rPr>
        <w:softHyphen/>
        <w:t>ливания ими динамики развития ситуации, так и проявлением спо</w:t>
      </w:r>
      <w:r w:rsidRPr="00B97548">
        <w:rPr>
          <w:rStyle w:val="FontStyle76"/>
          <w:sz w:val="24"/>
          <w:szCs w:val="24"/>
        </w:rPr>
        <w:softHyphen/>
        <w:t>собности прогнозировать потенциальные возможности событий</w:t>
      </w:r>
      <w:r w:rsidRPr="00B97548">
        <w:rPr>
          <w:rStyle w:val="FontStyle76"/>
          <w:sz w:val="24"/>
          <w:szCs w:val="24"/>
        </w:rPr>
        <w:softHyphen/>
        <w:t>ной среды.</w:t>
      </w:r>
    </w:p>
    <w:p w:rsidR="003178CA" w:rsidRPr="00B97548" w:rsidRDefault="003178CA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 то же время</w:t>
      </w:r>
      <w:r w:rsidRPr="00B97548">
        <w:rPr>
          <w:rStyle w:val="FontStyle77"/>
          <w:sz w:val="24"/>
          <w:szCs w:val="24"/>
        </w:rPr>
        <w:t xml:space="preserve"> каждая личность взаимодействует со средой обитания еще и </w:t>
      </w:r>
      <w:r w:rsidRPr="00B97548">
        <w:rPr>
          <w:rFonts w:ascii="Times New Roman" w:hAnsi="Times New Roman" w:cs="Times New Roman"/>
        </w:rPr>
        <w:t>посредством каналов</w:t>
      </w:r>
      <w:r w:rsidRPr="00B97548">
        <w:rPr>
          <w:rStyle w:val="FontStyle77"/>
          <w:sz w:val="24"/>
          <w:szCs w:val="24"/>
        </w:rPr>
        <w:t xml:space="preserve"> связи.</w:t>
      </w:r>
    </w:p>
    <w:p w:rsidR="003178CA" w:rsidRPr="00B97548" w:rsidRDefault="003178CA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Специфика их функционирования прояв</w:t>
      </w:r>
      <w:r w:rsidRPr="00B97548">
        <w:rPr>
          <w:rStyle w:val="FontStyle77"/>
          <w:sz w:val="24"/>
          <w:szCs w:val="24"/>
        </w:rPr>
        <w:softHyphen/>
        <w:t xml:space="preserve">ляется </w:t>
      </w:r>
      <w:r w:rsidRPr="00B97548">
        <w:rPr>
          <w:rFonts w:ascii="Times New Roman" w:hAnsi="Times New Roman" w:cs="Times New Roman"/>
        </w:rPr>
        <w:t xml:space="preserve">различной силой проводимости, то есть </w:t>
      </w:r>
      <w:r w:rsidRPr="00B97548">
        <w:rPr>
          <w:rStyle w:val="FontStyle77"/>
          <w:sz w:val="24"/>
          <w:szCs w:val="24"/>
        </w:rPr>
        <w:t xml:space="preserve">мерой убывания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силы задействованности </w:t>
      </w:r>
      <w:r w:rsidRPr="00B97548">
        <w:rPr>
          <w:rStyle w:val="FontStyle77"/>
          <w:sz w:val="24"/>
          <w:szCs w:val="24"/>
        </w:rPr>
        <w:t>в них (от Первого к Четвертому) той или иной под</w:t>
      </w:r>
      <w:r w:rsidRPr="00B97548">
        <w:rPr>
          <w:rStyle w:val="FontStyle77"/>
          <w:sz w:val="24"/>
          <w:szCs w:val="24"/>
        </w:rPr>
        <w:softHyphen/>
        <w:t>функции.</w:t>
      </w:r>
    </w:p>
    <w:p w:rsidR="003178CA" w:rsidRPr="00B97548" w:rsidRDefault="003178CA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Первый</w:t>
      </w:r>
      <w:r w:rsidRPr="00B97548">
        <w:rPr>
          <w:rStyle w:val="FontStyle77"/>
          <w:sz w:val="24"/>
          <w:szCs w:val="24"/>
        </w:rPr>
        <w:t xml:space="preserve"> - </w:t>
      </w:r>
      <w:r w:rsidRPr="00B97548">
        <w:rPr>
          <w:rStyle w:val="FontStyle71"/>
          <w:b w:val="0"/>
          <w:bCs w:val="0"/>
          <w:sz w:val="24"/>
          <w:szCs w:val="24"/>
        </w:rPr>
        <w:t>базовый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- канал (основной) оказывает </w:t>
      </w:r>
      <w:r w:rsidRPr="00B97548">
        <w:rPr>
          <w:rStyle w:val="FontStyle76"/>
          <w:sz w:val="24"/>
          <w:szCs w:val="24"/>
        </w:rPr>
        <w:t xml:space="preserve">максимальное </w:t>
      </w:r>
      <w:r w:rsidRPr="00B97548">
        <w:rPr>
          <w:rStyle w:val="FontStyle77"/>
          <w:sz w:val="24"/>
          <w:szCs w:val="24"/>
        </w:rPr>
        <w:t>влия</w:t>
      </w:r>
      <w:r w:rsidRPr="00B97548">
        <w:rPr>
          <w:rStyle w:val="FontStyle77"/>
          <w:sz w:val="24"/>
          <w:szCs w:val="24"/>
        </w:rPr>
        <w:softHyphen/>
        <w:t>ние на деятельность и поведение. Именно в этом канале с наиболь</w:t>
      </w:r>
      <w:r w:rsidRPr="00B97548">
        <w:rPr>
          <w:rStyle w:val="FontStyle77"/>
          <w:sz w:val="24"/>
          <w:szCs w:val="24"/>
        </w:rPr>
        <w:softHyphen/>
        <w:t>шей силой задействована реализуемая в нем подфункция. Он определя</w:t>
      </w:r>
      <w:r w:rsidRPr="00B97548">
        <w:rPr>
          <w:rStyle w:val="FontStyle77"/>
          <w:sz w:val="24"/>
          <w:szCs w:val="24"/>
        </w:rPr>
        <w:softHyphen/>
        <w:t>ет ту область, в которой личность хорошо ориентируется и продук</w:t>
      </w:r>
      <w:r w:rsidRPr="00B97548">
        <w:rPr>
          <w:rStyle w:val="FontStyle77"/>
          <w:sz w:val="24"/>
          <w:szCs w:val="24"/>
        </w:rPr>
        <w:softHyphen/>
        <w:t>тивно реализуется.</w:t>
      </w:r>
    </w:p>
    <w:p w:rsidR="003178CA" w:rsidRDefault="003178CA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Имено в</w:t>
      </w:r>
      <w:r w:rsidRPr="00B97548">
        <w:rPr>
          <w:rStyle w:val="FontStyle77"/>
          <w:sz w:val="24"/>
          <w:szCs w:val="24"/>
        </w:rPr>
        <w:t xml:space="preserve"> нем личность проявляет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свойственную</w:t>
      </w:r>
      <w:r>
        <w:rPr>
          <w:rStyle w:val="FontStyle77"/>
          <w:sz w:val="24"/>
          <w:szCs w:val="24"/>
        </w:rPr>
        <w:t xml:space="preserve"> подфункции</w:t>
      </w:r>
      <w:r w:rsidRPr="00B97548">
        <w:rPr>
          <w:rStyle w:val="FontStyle77"/>
          <w:sz w:val="24"/>
          <w:szCs w:val="24"/>
        </w:rPr>
        <w:t xml:space="preserve"> ориентацию взаимо</w:t>
      </w:r>
      <w:r w:rsidRPr="00B97548">
        <w:rPr>
          <w:rStyle w:val="FontStyle77"/>
          <w:sz w:val="24"/>
          <w:szCs w:val="24"/>
        </w:rPr>
        <w:softHyphen/>
        <w:t>действия, то есть «х» или «у»</w:t>
      </w:r>
      <w:r>
        <w:rPr>
          <w:rStyle w:val="FontStyle77"/>
          <w:sz w:val="24"/>
          <w:szCs w:val="24"/>
        </w:rPr>
        <w:t>.*</w:t>
      </w:r>
    </w:p>
    <w:p w:rsidR="003178CA" w:rsidRPr="00564C56" w:rsidRDefault="003178CA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* Если подфункции характерна ориентация «х», то личность,</w:t>
      </w:r>
    </w:p>
    <w:p w:rsidR="003178CA" w:rsidRPr="00564C56" w:rsidRDefault="003178CA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3178CA" w:rsidRPr="00564C56" w:rsidRDefault="003178CA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малый масштаб, подробные и детальные проработки;</w:t>
      </w:r>
    </w:p>
    <w:p w:rsidR="003178CA" w:rsidRPr="00564C56" w:rsidRDefault="003178CA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поддержание короткой дистанции;</w:t>
      </w:r>
    </w:p>
    <w:p w:rsidR="003178CA" w:rsidRPr="00564C56" w:rsidRDefault="003178CA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- на движенгие в направлении присоединения, понимания, вовлечения в круг своих интересов.</w:t>
      </w:r>
    </w:p>
    <w:p w:rsidR="003178CA" w:rsidRPr="00564C56" w:rsidRDefault="003178CA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lastRenderedPageBreak/>
        <w:t>Если же подфункции характерна ориентация «у», то личность,</w:t>
      </w:r>
    </w:p>
    <w:p w:rsidR="003178CA" w:rsidRPr="00564C56" w:rsidRDefault="003178CA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3178CA" w:rsidRPr="00564C56" w:rsidRDefault="003178CA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крупый масштаб, обобщенные выводы и создание целостной картины (характеристики);</w:t>
      </w:r>
    </w:p>
    <w:p w:rsidR="003178CA" w:rsidRPr="00564C56" w:rsidRDefault="003178CA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поддержание дистантности (длинной дистанции);</w:t>
      </w:r>
    </w:p>
    <w:p w:rsidR="003178CA" w:rsidRPr="00564C56" w:rsidRDefault="003178CA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движенгие в направлении автономии (отделения), предачи собственных ресурсов (инвестиции).</w:t>
      </w:r>
    </w:p>
    <w:p w:rsidR="003178CA" w:rsidRDefault="003178CA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</w:p>
    <w:p w:rsidR="003178CA" w:rsidRPr="00B97548" w:rsidRDefault="003178CA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i w:val="0"/>
          <w:iCs w:val="0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Второй</w:t>
      </w:r>
      <w:r w:rsidRPr="00B97548">
        <w:rPr>
          <w:rStyle w:val="FontStyle77"/>
          <w:sz w:val="24"/>
          <w:szCs w:val="24"/>
        </w:rPr>
        <w:t xml:space="preserve"> - творческий - канал указывает на область, в которой актив</w:t>
      </w:r>
      <w:r w:rsidRPr="00B97548">
        <w:rPr>
          <w:rStyle w:val="FontStyle77"/>
          <w:sz w:val="24"/>
          <w:szCs w:val="24"/>
        </w:rPr>
        <w:softHyphen/>
        <w:t xml:space="preserve">но реализуются творческие возможности личности. Именно по нему она получает необходимую и достаточную информацию для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 деятельности.</w:t>
      </w:r>
    </w:p>
    <w:p w:rsidR="003178CA" w:rsidRPr="00B97548" w:rsidRDefault="003178CA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По данному каналу личность получает достаточные ресурсы для продуктивной реализации сильной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</w:t>
      </w:r>
      <w:r w:rsidRPr="00B97548">
        <w:rPr>
          <w:rStyle w:val="FontStyle77"/>
          <w:sz w:val="24"/>
          <w:szCs w:val="24"/>
        </w:rPr>
        <w:t xml:space="preserve"> подфункции в жизнедеятельности.</w:t>
      </w:r>
    </w:p>
    <w:p w:rsidR="003178CA" w:rsidRPr="00B97548" w:rsidRDefault="003178CA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Третий </w:t>
      </w:r>
      <w:r w:rsidRPr="00B97548">
        <w:rPr>
          <w:rStyle w:val="FontStyle77"/>
          <w:sz w:val="24"/>
          <w:szCs w:val="24"/>
        </w:rPr>
        <w:t>- болезненно реагирующий - канал обозначает зону, которая слабо обеспечена ресурсами. Поэтому обязательность выполнения данной подфункции воспринимается личностью как трудно выполнимая задача. Именно в данном канале личность нуждается в мягкой (щадящей) психологиче</w:t>
      </w:r>
      <w:r w:rsidRPr="00B97548">
        <w:rPr>
          <w:rStyle w:val="FontStyle77"/>
          <w:sz w:val="24"/>
          <w:szCs w:val="24"/>
        </w:rPr>
        <w:softHyphen/>
        <w:t xml:space="preserve">ской поддержке и </w:t>
      </w:r>
      <w:r w:rsidRPr="00B97548">
        <w:rPr>
          <w:rStyle w:val="FontStyle76"/>
          <w:i w:val="0"/>
          <w:iCs w:val="0"/>
          <w:sz w:val="24"/>
          <w:szCs w:val="24"/>
        </w:rPr>
        <w:t>болезненно реагирует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на оказание давления.</w:t>
      </w:r>
    </w:p>
    <w:p w:rsidR="003178CA" w:rsidRPr="00B97548" w:rsidRDefault="003178CA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ограниченные ресурсы, которых мало для продуктивной реализации данной слабой подфункции в жизнедеятельности.</w:t>
      </w:r>
    </w:p>
    <w:p w:rsidR="003178CA" w:rsidRPr="00B97548" w:rsidRDefault="003178CA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Четвертый </w:t>
      </w:r>
      <w:r w:rsidRPr="00B97548">
        <w:rPr>
          <w:rStyle w:val="FontStyle77"/>
          <w:sz w:val="24"/>
          <w:szCs w:val="24"/>
        </w:rPr>
        <w:t>- индифферентный – канал обозначает зону, которая очень слабо обеспечена ресурсами. Поэтому выполнение данной подфункции воспринимается личностью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как работа, которая для нее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6"/>
          <w:i w:val="0"/>
          <w:iCs w:val="0"/>
          <w:sz w:val="24"/>
          <w:szCs w:val="24"/>
        </w:rPr>
        <w:t>безразлична</w:t>
      </w:r>
      <w:r w:rsidRPr="00B97548">
        <w:rPr>
          <w:rStyle w:val="FontStyle77"/>
          <w:i/>
          <w:iCs/>
          <w:sz w:val="24"/>
          <w:szCs w:val="24"/>
        </w:rPr>
        <w:t>.</w:t>
      </w:r>
      <w:r w:rsidRPr="00B97548">
        <w:rPr>
          <w:rStyle w:val="FontStyle77"/>
          <w:sz w:val="24"/>
          <w:szCs w:val="24"/>
        </w:rPr>
        <w:t xml:space="preserve"> В настоящем канале важно оказывать ей (она охотно принимает ее). </w:t>
      </w:r>
    </w:p>
    <w:p w:rsidR="003178CA" w:rsidRPr="00B97548" w:rsidRDefault="003178CA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недостаточные ресурсы, которых не хватает для продуктивной реализации данной слабой подфункции в жизнедеятельности.</w:t>
      </w:r>
    </w:p>
    <w:p w:rsidR="003178CA" w:rsidRPr="00B97548" w:rsidRDefault="003178CA" w:rsidP="00FB2CBF">
      <w:pPr>
        <w:pStyle w:val="Style3"/>
        <w:widowControl/>
        <w:spacing w:before="58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Из сказанного выше </w:t>
      </w:r>
      <w:r>
        <w:rPr>
          <w:rStyle w:val="FontStyle77"/>
          <w:sz w:val="24"/>
          <w:szCs w:val="24"/>
        </w:rPr>
        <w:t>следует</w:t>
      </w:r>
      <w:r w:rsidRPr="00B97548">
        <w:rPr>
          <w:rStyle w:val="FontStyle77"/>
          <w:sz w:val="24"/>
          <w:szCs w:val="24"/>
        </w:rPr>
        <w:t>, что та или иная личность может эффек</w:t>
      </w:r>
      <w:r w:rsidRPr="00B97548">
        <w:rPr>
          <w:rStyle w:val="FontStyle77"/>
          <w:sz w:val="24"/>
          <w:szCs w:val="24"/>
        </w:rPr>
        <w:softHyphen/>
        <w:t>тивно взаимодействовать со средой обитания только подфункциями, реализуемыми посредством сильных каналов связи, т.е. Первого и Второго каналов. Во всех же остальных случаях такая личность нуж</w:t>
      </w:r>
      <w:r w:rsidRPr="00B97548">
        <w:rPr>
          <w:rStyle w:val="FontStyle77"/>
          <w:sz w:val="24"/>
          <w:szCs w:val="24"/>
        </w:rPr>
        <w:softHyphen/>
        <w:t>дается в партнерских отношениях с лицами, обладающими осталь</w:t>
      </w:r>
      <w:r w:rsidRPr="00B97548">
        <w:rPr>
          <w:rStyle w:val="FontStyle77"/>
          <w:sz w:val="24"/>
          <w:szCs w:val="24"/>
        </w:rPr>
        <w:softHyphen/>
        <w:t>ными подфункциями (то есть подфункциями, которые у этой лично</w:t>
      </w:r>
      <w:r w:rsidRPr="00B97548">
        <w:rPr>
          <w:rStyle w:val="FontStyle77"/>
          <w:sz w:val="24"/>
          <w:szCs w:val="24"/>
        </w:rPr>
        <w:softHyphen/>
        <w:t xml:space="preserve">сти </w:t>
      </w:r>
      <w:r w:rsidR="0073180E">
        <w:rPr>
          <w:noProof/>
        </w:rPr>
        <w:lastRenderedPageBreak/>
        <w:pict>
          <v:group id="_x0000_s6143" style="position:absolute;left:0;text-align:left;margin-left:11.7pt;margin-top:24pt;width:313.95pt;height:276.9pt;z-index:252118016;mso-wrap-distance-left:1.9pt;mso-wrap-distance-right:1.9pt;mso-wrap-distance-bottom:17.05pt;mso-position-horizontal-relative:margin;mso-position-vertical-relative:text" coordorigin="2832,3586" coordsize="6235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">
            <v:shape id="Text Box 181" o:spid="_x0000_s6144" type="#_x0000_t202" style="position:absolute;left:2832;top:3879;width:6235;height:3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706"/>
                      <w:gridCol w:w="850"/>
                      <w:gridCol w:w="1277"/>
                      <w:gridCol w:w="1133"/>
                      <w:gridCol w:w="1138"/>
                      <w:gridCol w:w="1133"/>
                    </w:tblGrid>
                    <w:tr w:rsidR="0073180E">
                      <w:tc>
                        <w:tcPr>
                          <w:tcW w:w="706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Каре</w:t>
                          </w:r>
                        </w:p>
                      </w:tc>
                      <w:tc>
                        <w:tcPr>
                          <w:tcW w:w="85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Пара</w:t>
                          </w:r>
                        </w:p>
                      </w:tc>
                      <w:tc>
                        <w:tcPr>
                          <w:tcW w:w="4681" w:type="dxa"/>
                          <w:gridSpan w:val="4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ind w:left="1248"/>
                            <w:jc w:val="left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Комбинация подфункций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 канал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IV канал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10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7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IV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</w:tbl>
                  <w:p w:rsidR="0073180E" w:rsidRDefault="0073180E" w:rsidP="003178CA"/>
                </w:txbxContent>
              </v:textbox>
            </v:shape>
            <v:shape id="Text Box 182" o:spid="_x0000_s6145" type="#_x0000_t202" style="position:absolute;left:8064;top:3586;width:979;height:187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>
                  <w:p w:rsidR="0073180E" w:rsidRPr="007964A8" w:rsidRDefault="0073180E" w:rsidP="003178CA">
                    <w:pPr>
                      <w:pStyle w:val="Style27"/>
                      <w:widowControl/>
                      <w:spacing w:line="240" w:lineRule="auto"/>
                      <w:rPr>
                        <w:rStyle w:val="FontStyle75"/>
                        <w:sz w:val="22"/>
                        <w:szCs w:val="22"/>
                      </w:rPr>
                    </w:pPr>
                    <w:r w:rsidRPr="007964A8">
                      <w:rPr>
                        <w:rStyle w:val="FontStyle75"/>
                        <w:sz w:val="22"/>
                        <w:szCs w:val="22"/>
                      </w:rPr>
                      <w:t>Таблица 1</w:t>
                    </w:r>
                  </w:p>
                </w:txbxContent>
              </v:textbox>
            </v:shape>
            <w10:wrap type="topAndBottom" anchorx="margin"/>
          </v:group>
        </w:pict>
      </w:r>
      <w:r w:rsidRPr="00B97548">
        <w:rPr>
          <w:rStyle w:val="FontStyle77"/>
          <w:sz w:val="24"/>
          <w:szCs w:val="24"/>
        </w:rPr>
        <w:t>реализуются посредством слабых каналов), также реализуемыми через сильные информационные каналы. При этом если в двух таких диадах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в обоих </w:t>
      </w:r>
      <w:r>
        <w:rPr>
          <w:rStyle w:val="FontStyle76"/>
          <w:sz w:val="24"/>
          <w:szCs w:val="24"/>
        </w:rPr>
        <w:t>п</w:t>
      </w:r>
      <w:r w:rsidRPr="00B97548">
        <w:rPr>
          <w:rStyle w:val="FontStyle76"/>
          <w:sz w:val="24"/>
          <w:szCs w:val="24"/>
        </w:rPr>
        <w:t>ервых каналах будут представлены все четыре под</w:t>
      </w:r>
      <w:r w:rsidRPr="00B97548">
        <w:rPr>
          <w:rStyle w:val="FontStyle76"/>
          <w:sz w:val="24"/>
          <w:szCs w:val="24"/>
        </w:rPr>
        <w:softHyphen/>
        <w:t xml:space="preserve">функции, </w:t>
      </w:r>
      <w:r w:rsidRPr="00B97548">
        <w:rPr>
          <w:rStyle w:val="FontStyle77"/>
          <w:sz w:val="24"/>
          <w:szCs w:val="24"/>
        </w:rPr>
        <w:t xml:space="preserve">то такие дополняющие друг друга диады партнеров (с </w:t>
      </w:r>
      <w:r w:rsidRPr="00B97548">
        <w:rPr>
          <w:rStyle w:val="FontStyle71"/>
          <w:sz w:val="24"/>
          <w:szCs w:val="24"/>
        </w:rPr>
        <w:t>ис</w:t>
      </w:r>
      <w:r w:rsidRPr="00B97548">
        <w:rPr>
          <w:rStyle w:val="FontStyle71"/>
          <w:sz w:val="24"/>
          <w:szCs w:val="24"/>
        </w:rPr>
        <w:softHyphen/>
        <w:t xml:space="preserve">черпывающим </w:t>
      </w:r>
      <w:r>
        <w:rPr>
          <w:rStyle w:val="FontStyle77"/>
          <w:sz w:val="24"/>
          <w:szCs w:val="24"/>
        </w:rPr>
        <w:t>набором подфункций в двух п</w:t>
      </w:r>
      <w:r w:rsidRPr="00B97548">
        <w:rPr>
          <w:rStyle w:val="FontStyle77"/>
          <w:sz w:val="24"/>
          <w:szCs w:val="24"/>
        </w:rPr>
        <w:t>ервых каналах) состав</w:t>
      </w:r>
      <w:r w:rsidRPr="00B97548">
        <w:rPr>
          <w:rStyle w:val="FontStyle77"/>
          <w:sz w:val="24"/>
          <w:szCs w:val="24"/>
        </w:rPr>
        <w:softHyphen/>
        <w:t xml:space="preserve">ляют </w:t>
      </w:r>
      <w:r w:rsidRPr="00B97548">
        <w:rPr>
          <w:rStyle w:val="FontStyle76"/>
          <w:sz w:val="24"/>
          <w:szCs w:val="24"/>
        </w:rPr>
        <w:t>кар</w:t>
      </w:r>
      <w:r w:rsidRPr="00B97548">
        <w:rPr>
          <w:rStyle w:val="FontStyle72"/>
          <w:rFonts w:ascii="Times New Roman" w:hAnsi="Times New Roman" w:cs="Times New Roman"/>
          <w:sz w:val="24"/>
          <w:szCs w:val="24"/>
        </w:rPr>
        <w:t xml:space="preserve">е </w:t>
      </w:r>
      <w:r w:rsidRPr="00B97548">
        <w:rPr>
          <w:rStyle w:val="FontStyle77"/>
          <w:sz w:val="24"/>
          <w:szCs w:val="24"/>
        </w:rPr>
        <w:t>(табл. 1). Следует иметь в виду, что для каждой (отдель</w:t>
      </w:r>
      <w:r w:rsidRPr="00B97548">
        <w:rPr>
          <w:rStyle w:val="FontStyle77"/>
          <w:sz w:val="24"/>
          <w:szCs w:val="24"/>
        </w:rPr>
        <w:softHyphen/>
        <w:t>но взятой) пары дополняющих друг друга партнеров существует еще одна (и только одна) диада (также дополняющих друг друга партне</w:t>
      </w:r>
      <w:r w:rsidRPr="00B97548">
        <w:rPr>
          <w:rStyle w:val="FontStyle77"/>
          <w:sz w:val="24"/>
          <w:szCs w:val="24"/>
        </w:rPr>
        <w:softHyphen/>
        <w:t xml:space="preserve">ров), с которой они образуют общее </w:t>
      </w:r>
      <w:r w:rsidRPr="00B97548">
        <w:rPr>
          <w:rStyle w:val="FontStyle76"/>
          <w:sz w:val="24"/>
          <w:szCs w:val="24"/>
        </w:rPr>
        <w:t xml:space="preserve">каре, </w:t>
      </w:r>
      <w:r w:rsidRPr="00B97548">
        <w:rPr>
          <w:rStyle w:val="FontStyle77"/>
          <w:sz w:val="24"/>
          <w:szCs w:val="24"/>
        </w:rPr>
        <w:t>содержащее исчерпываю</w:t>
      </w:r>
      <w:r w:rsidRPr="00B97548">
        <w:rPr>
          <w:rStyle w:val="FontStyle77"/>
          <w:sz w:val="24"/>
          <w:szCs w:val="24"/>
        </w:rPr>
        <w:softHyphen/>
        <w:t xml:space="preserve">щий (полный) набор сильных подфункций. Поэтому только </w:t>
      </w:r>
      <w:r w:rsidRPr="00B97548">
        <w:rPr>
          <w:rStyle w:val="FontStyle76"/>
          <w:sz w:val="24"/>
          <w:szCs w:val="24"/>
        </w:rPr>
        <w:t xml:space="preserve">в каре </w:t>
      </w:r>
      <w:r w:rsidRPr="00B97548">
        <w:rPr>
          <w:rStyle w:val="FontStyle77"/>
          <w:sz w:val="24"/>
          <w:szCs w:val="24"/>
        </w:rPr>
        <w:t>для этих четырех партнеров имеется возможность максимально эффек</w:t>
      </w:r>
      <w:r w:rsidRPr="00B97548">
        <w:rPr>
          <w:rStyle w:val="FontStyle77"/>
          <w:sz w:val="24"/>
          <w:szCs w:val="24"/>
        </w:rPr>
        <w:softHyphen/>
        <w:t xml:space="preserve">тивно сотрудничать между собой в группе, то есть составлять ядро команды. </w:t>
      </w:r>
      <w:r>
        <w:rPr>
          <w:rStyle w:val="FontStyle77"/>
          <w:sz w:val="24"/>
          <w:szCs w:val="24"/>
        </w:rPr>
        <w:t>При этом</w:t>
      </w:r>
      <w:r w:rsidRPr="00B97548">
        <w:rPr>
          <w:rStyle w:val="FontStyle77"/>
          <w:sz w:val="24"/>
          <w:szCs w:val="24"/>
        </w:rPr>
        <w:t xml:space="preserve"> они дополняют друг </w:t>
      </w:r>
      <w:r w:rsidRPr="00B97548">
        <w:rPr>
          <w:rStyle w:val="FontStyle77"/>
          <w:sz w:val="24"/>
          <w:szCs w:val="24"/>
        </w:rPr>
        <w:lastRenderedPageBreak/>
        <w:t>друга сильными подфункциями информационно-психического взаимодействия со средой обитания.</w:t>
      </w:r>
    </w:p>
    <w:p w:rsidR="003178CA" w:rsidRDefault="003178CA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Таких каре четыре. И в любом каре одна из четырех подфункций у какого-либо из его участников обязательно присутствует в Первом (самом сильном) канале, т.е. является </w:t>
      </w:r>
      <w:r w:rsidRPr="00B97548">
        <w:rPr>
          <w:rStyle w:val="FontStyle76"/>
          <w:sz w:val="24"/>
          <w:szCs w:val="24"/>
        </w:rPr>
        <w:t xml:space="preserve">базовой. </w:t>
      </w:r>
      <w:r w:rsidRPr="00B97548">
        <w:rPr>
          <w:rStyle w:val="FontStyle77"/>
          <w:sz w:val="24"/>
          <w:szCs w:val="24"/>
        </w:rPr>
        <w:t>И остальные три парт</w:t>
      </w:r>
      <w:r w:rsidRPr="00B97548">
        <w:rPr>
          <w:rStyle w:val="FontStyle77"/>
          <w:sz w:val="24"/>
          <w:szCs w:val="24"/>
        </w:rPr>
        <w:softHyphen/>
        <w:t>нера могут получить по ней важную помощь. Таким образом, каждое каре обладает высоким уровнем самодостаточности, а его участники могут осуществлять между собой более полную кооперацию, нежели с другими лицами. Причем у всех участников, входящих в каре, при</w:t>
      </w:r>
      <w:r w:rsidRPr="00B97548">
        <w:rPr>
          <w:rStyle w:val="FontStyle77"/>
          <w:sz w:val="24"/>
          <w:szCs w:val="24"/>
        </w:rPr>
        <w:softHyphen/>
        <w:t xml:space="preserve">сутствует ощущение взаимопонимания и поддержки и складываются эффективные </w:t>
      </w:r>
      <w:r w:rsidRPr="00B97548">
        <w:rPr>
          <w:rStyle w:val="FontStyle76"/>
          <w:sz w:val="24"/>
          <w:szCs w:val="24"/>
        </w:rPr>
        <w:t xml:space="preserve">типические </w:t>
      </w:r>
      <w:r w:rsidRPr="00B97548">
        <w:rPr>
          <w:rStyle w:val="FontStyle77"/>
          <w:sz w:val="24"/>
          <w:szCs w:val="24"/>
        </w:rPr>
        <w:t>межличностные отношения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(более подробно об этом см. ниже, где </w:t>
      </w:r>
      <w:r w:rsidRPr="00B97548">
        <w:rPr>
          <w:rStyle w:val="FontStyle75"/>
          <w:sz w:val="24"/>
          <w:szCs w:val="24"/>
        </w:rPr>
        <w:t xml:space="preserve">соответствующие разделы раскрывают ресурсы типических оношений каждого </w:t>
      </w:r>
      <w:r w:rsidRPr="00B97548">
        <w:rPr>
          <w:rStyle w:val="FontStyle77"/>
          <w:sz w:val="24"/>
          <w:szCs w:val="24"/>
        </w:rPr>
        <w:t>под</w:t>
      </w:r>
      <w:r w:rsidRPr="00B97548">
        <w:rPr>
          <w:rStyle w:val="FontStyle77"/>
          <w:sz w:val="24"/>
          <w:szCs w:val="24"/>
        </w:rPr>
        <w:softHyphen/>
        <w:t>типа темперамента).</w:t>
      </w:r>
      <w:r w:rsidRPr="006742AB">
        <w:rPr>
          <w:rStyle w:val="FontStyle77"/>
          <w:sz w:val="24"/>
          <w:szCs w:val="24"/>
        </w:rPr>
        <w:t xml:space="preserve"> </w:t>
      </w:r>
    </w:p>
    <w:p w:rsidR="003178CA" w:rsidRDefault="003178CA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</w:p>
    <w:p w:rsidR="003178CA" w:rsidRPr="006742AB" w:rsidRDefault="003178CA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Однако и в других случаях, например, когда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</w:t>
      </w:r>
      <w:r w:rsidRPr="006742AB">
        <w:rPr>
          <w:rStyle w:val="FontStyle77"/>
          <w:sz w:val="24"/>
          <w:szCs w:val="24"/>
        </w:rPr>
        <w:softHyphen/>
        <w:t xml:space="preserve">ды для проведения управленческих политик важно оптимизировать опосредованное взаимодействие с лицами, входящими в иные каре, то в этих каре определяются лица, </w:t>
      </w:r>
      <w:r w:rsidRPr="006742AB">
        <w:rPr>
          <w:rStyle w:val="FontStyle76"/>
          <w:sz w:val="24"/>
          <w:szCs w:val="24"/>
        </w:rPr>
        <w:t xml:space="preserve">типические </w:t>
      </w:r>
      <w:r w:rsidRPr="006742AB">
        <w:rPr>
          <w:rStyle w:val="FontStyle77"/>
          <w:sz w:val="24"/>
          <w:szCs w:val="24"/>
        </w:rPr>
        <w:t>отношения с которы</w:t>
      </w:r>
      <w:r w:rsidRPr="006742AB">
        <w:rPr>
          <w:rStyle w:val="FontStyle77"/>
          <w:sz w:val="24"/>
          <w:szCs w:val="24"/>
        </w:rPr>
        <w:softHyphen/>
        <w:t>ми позволяют сделать это эффективно</w:t>
      </w:r>
      <w:r>
        <w:rPr>
          <w:rStyle w:val="FontStyle77"/>
          <w:sz w:val="24"/>
          <w:szCs w:val="24"/>
        </w:rPr>
        <w:t>,</w:t>
      </w:r>
      <w:r w:rsidRPr="006742AB">
        <w:rPr>
          <w:rStyle w:val="FontStyle77"/>
          <w:sz w:val="24"/>
          <w:szCs w:val="24"/>
        </w:rPr>
        <w:t xml:space="preserve"> благодаря совместимости в диадном взаимодействии. Именно типическая совместимость способ</w:t>
      </w:r>
      <w:r w:rsidRPr="006742AB">
        <w:rPr>
          <w:rStyle w:val="FontStyle77"/>
          <w:sz w:val="24"/>
          <w:szCs w:val="24"/>
        </w:rPr>
        <w:softHyphen/>
        <w:t>ствует улучшению и поддержанию хорошего психологического кли</w:t>
      </w:r>
      <w:r w:rsidRPr="006742AB">
        <w:rPr>
          <w:rStyle w:val="FontStyle77"/>
          <w:sz w:val="24"/>
          <w:szCs w:val="24"/>
        </w:rPr>
        <w:softHyphen/>
        <w:t>мата в организации.</w:t>
      </w:r>
    </w:p>
    <w:p w:rsidR="003178CA" w:rsidRDefault="003178CA" w:rsidP="00FB2CBF">
      <w:pPr>
        <w:pStyle w:val="Style12"/>
        <w:widowControl/>
        <w:spacing w:before="110" w:line="221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5"/>
          <w:sz w:val="24"/>
          <w:szCs w:val="24"/>
        </w:rPr>
        <w:t>Оптимизацию этого взаимодействия можно производить как через лиц, при</w:t>
      </w:r>
      <w:r w:rsidRPr="006742AB">
        <w:rPr>
          <w:rStyle w:val="FontStyle75"/>
          <w:sz w:val="24"/>
          <w:szCs w:val="24"/>
        </w:rPr>
        <w:softHyphen/>
        <w:t xml:space="preserve">надлежащих к общему с </w:t>
      </w:r>
      <w:r w:rsidRPr="006742AB">
        <w:rPr>
          <w:rStyle w:val="FontStyle74"/>
          <w:sz w:val="24"/>
          <w:szCs w:val="24"/>
        </w:rPr>
        <w:t xml:space="preserve">Учредителем </w:t>
      </w:r>
      <w:r w:rsidRPr="006742AB">
        <w:rPr>
          <w:rStyle w:val="FontStyle75"/>
          <w:sz w:val="24"/>
          <w:szCs w:val="24"/>
        </w:rPr>
        <w:t xml:space="preserve">каре, так и посредством лиц, относящихся к другим каре, но с которыми у него имеют место продуктивные </w:t>
      </w:r>
      <w:r w:rsidRPr="006742AB">
        <w:rPr>
          <w:rStyle w:val="FontStyle74"/>
          <w:sz w:val="24"/>
          <w:szCs w:val="24"/>
        </w:rPr>
        <w:t xml:space="preserve">типические </w:t>
      </w:r>
      <w:r w:rsidRPr="006742AB">
        <w:rPr>
          <w:rStyle w:val="FontStyle75"/>
          <w:sz w:val="24"/>
          <w:szCs w:val="24"/>
        </w:rPr>
        <w:t>отношения (более подробно об этом</w:t>
      </w:r>
      <w:r>
        <w:rPr>
          <w:rStyle w:val="FontStyle75"/>
          <w:sz w:val="24"/>
          <w:szCs w:val="24"/>
        </w:rPr>
        <w:t>, см.</w:t>
      </w:r>
      <w:r w:rsidRPr="006742AB">
        <w:rPr>
          <w:rStyle w:val="FontStyle75"/>
          <w:sz w:val="24"/>
          <w:szCs w:val="24"/>
        </w:rPr>
        <w:t xml:space="preserve"> ниже, </w:t>
      </w:r>
      <w:r>
        <w:rPr>
          <w:rStyle w:val="FontStyle75"/>
          <w:sz w:val="24"/>
          <w:szCs w:val="24"/>
        </w:rPr>
        <w:t>соответствующие</w:t>
      </w:r>
      <w:r w:rsidRPr="003702AE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>разделы</w:t>
      </w:r>
      <w:r w:rsidRPr="003702AE">
        <w:rPr>
          <w:rStyle w:val="FontStyle75"/>
          <w:sz w:val="24"/>
          <w:szCs w:val="24"/>
        </w:rPr>
        <w:t xml:space="preserve"> стадии 2</w:t>
      </w:r>
      <w:r w:rsidRPr="006742AB">
        <w:rPr>
          <w:rStyle w:val="FontStyle77"/>
          <w:sz w:val="24"/>
          <w:szCs w:val="24"/>
        </w:rPr>
        <w:t>).</w:t>
      </w:r>
    </w:p>
    <w:p w:rsidR="003178CA" w:rsidRPr="006742AB" w:rsidRDefault="003178CA" w:rsidP="00FB2CBF">
      <w:pPr>
        <w:pStyle w:val="Style3"/>
        <w:widowControl/>
        <w:spacing w:before="43" w:line="230" w:lineRule="exact"/>
        <w:ind w:left="-142" w:right="5" w:firstLine="341"/>
        <w:jc w:val="left"/>
        <w:rPr>
          <w:rStyle w:val="FontStyle77"/>
          <w:sz w:val="24"/>
          <w:szCs w:val="24"/>
        </w:rPr>
      </w:pPr>
      <w:r>
        <w:rPr>
          <w:rStyle w:val="FontStyle75"/>
          <w:sz w:val="24"/>
          <w:szCs w:val="24"/>
        </w:rPr>
        <w:t xml:space="preserve">Ресурсы типических оношений </w:t>
      </w:r>
      <w:r w:rsidRPr="006742AB">
        <w:rPr>
          <w:rStyle w:val="FontStyle77"/>
          <w:sz w:val="24"/>
          <w:szCs w:val="24"/>
        </w:rPr>
        <w:t>мо</w:t>
      </w:r>
      <w:r>
        <w:rPr>
          <w:rStyle w:val="FontStyle77"/>
          <w:sz w:val="24"/>
          <w:szCs w:val="24"/>
        </w:rPr>
        <w:t>гут быть спользованы</w:t>
      </w:r>
      <w:r w:rsidRPr="006742AB">
        <w:rPr>
          <w:rStyle w:val="FontStyle77"/>
          <w:sz w:val="24"/>
          <w:szCs w:val="24"/>
        </w:rPr>
        <w:t xml:space="preserve"> многопланово.</w:t>
      </w:r>
    </w:p>
    <w:p w:rsidR="003178CA" w:rsidRPr="006742AB" w:rsidRDefault="003178CA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Во-первых, они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могу</w:t>
      </w:r>
      <w:r w:rsidRPr="006742AB">
        <w:rPr>
          <w:rStyle w:val="FontStyle77"/>
          <w:sz w:val="24"/>
          <w:szCs w:val="24"/>
        </w:rPr>
        <w:t>т служить практическим руководством в продуктивном использовании личностных ресурсов, с одной сторо</w:t>
      </w:r>
      <w:r w:rsidRPr="006742AB">
        <w:rPr>
          <w:rStyle w:val="FontStyle77"/>
          <w:sz w:val="24"/>
          <w:szCs w:val="24"/>
        </w:rPr>
        <w:softHyphen/>
        <w:t>ны, для наполнения функционально-ролевого содержания выполняе</w:t>
      </w:r>
      <w:r w:rsidRPr="006742AB">
        <w:rPr>
          <w:rStyle w:val="FontStyle77"/>
          <w:sz w:val="24"/>
          <w:szCs w:val="24"/>
        </w:rPr>
        <w:softHyphen/>
        <w:t>мых задач как в команде, так и вне командной работы и тем самым способствовать применению «сильных сторон» исполнителей и менед</w:t>
      </w:r>
      <w:r w:rsidRPr="006742AB">
        <w:rPr>
          <w:rStyle w:val="FontStyle77"/>
          <w:sz w:val="24"/>
          <w:szCs w:val="24"/>
        </w:rPr>
        <w:softHyphen/>
        <w:t>жеров с целью эффективного осуществления конкретных видов деятель</w:t>
      </w:r>
      <w:r w:rsidRPr="006742AB">
        <w:rPr>
          <w:rStyle w:val="FontStyle77"/>
          <w:sz w:val="24"/>
          <w:szCs w:val="24"/>
        </w:rPr>
        <w:softHyphen/>
        <w:t xml:space="preserve">ности (в которых человек может продуктивно самореализоваться), а с другой - для оптимизации работы с </w:t>
      </w:r>
      <w:r>
        <w:rPr>
          <w:rStyle w:val="FontStyle77"/>
          <w:sz w:val="24"/>
          <w:szCs w:val="24"/>
        </w:rPr>
        <w:t>ресурсами персонала</w:t>
      </w:r>
      <w:r w:rsidRPr="006742AB">
        <w:rPr>
          <w:rStyle w:val="FontStyle77"/>
          <w:sz w:val="24"/>
          <w:szCs w:val="24"/>
        </w:rPr>
        <w:t xml:space="preserve"> в целом.</w:t>
      </w:r>
    </w:p>
    <w:p w:rsidR="003178CA" w:rsidRPr="006742AB" w:rsidRDefault="003178CA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Во-вторых, может служить иллюстрацией того, что лишь предста</w:t>
      </w:r>
      <w:r w:rsidRPr="006742AB">
        <w:rPr>
          <w:rStyle w:val="FontStyle77"/>
          <w:sz w:val="24"/>
          <w:szCs w:val="24"/>
        </w:rPr>
        <w:softHyphen/>
        <w:t xml:space="preserve">вители 3 из 15 возможных пар подходят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команды для ее ядра</w:t>
      </w:r>
      <w:r>
        <w:rPr>
          <w:rStyle w:val="FontStyle77"/>
          <w:sz w:val="24"/>
          <w:szCs w:val="24"/>
        </w:rPr>
        <w:t>.</w:t>
      </w:r>
    </w:p>
    <w:p w:rsidR="003178CA" w:rsidRPr="006742AB" w:rsidRDefault="003178CA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lastRenderedPageBreak/>
        <w:t>Именно поэтому в</w:t>
      </w:r>
      <w:r>
        <w:rPr>
          <w:rStyle w:val="FontStyle77"/>
          <w:sz w:val="24"/>
          <w:szCs w:val="24"/>
        </w:rPr>
        <w:t xml:space="preserve"> этих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разделах </w:t>
      </w:r>
      <w:r w:rsidRPr="003702AE">
        <w:rPr>
          <w:rStyle w:val="FontStyle75"/>
          <w:sz w:val="24"/>
          <w:szCs w:val="24"/>
        </w:rPr>
        <w:t xml:space="preserve"> </w:t>
      </w:r>
      <w:r w:rsidRPr="006742AB">
        <w:rPr>
          <w:rStyle w:val="FontStyle77"/>
          <w:sz w:val="24"/>
          <w:szCs w:val="24"/>
        </w:rPr>
        <w:t>сначала рассматриваются пары, с которыми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образующих эти пары) склады</w:t>
      </w:r>
      <w:r w:rsidRPr="006742AB">
        <w:rPr>
          <w:rStyle w:val="FontStyle77"/>
          <w:sz w:val="24"/>
          <w:szCs w:val="24"/>
        </w:rPr>
        <w:softHyphen/>
        <w:t>ваются отношения типа «коллектив» (отличающиеся высокой эффек</w:t>
      </w:r>
      <w:r w:rsidRPr="006742AB">
        <w:rPr>
          <w:rStyle w:val="FontStyle77"/>
          <w:sz w:val="24"/>
          <w:szCs w:val="24"/>
        </w:rPr>
        <w:softHyphen/>
        <w:t xml:space="preserve">тивностью). Данные пары (первые 3) вместе с </w:t>
      </w:r>
      <w:r w:rsidRPr="006742AB">
        <w:rPr>
          <w:rStyle w:val="FontStyle76"/>
          <w:sz w:val="24"/>
          <w:szCs w:val="24"/>
        </w:rPr>
        <w:t xml:space="preserve">Учредителем </w:t>
      </w:r>
      <w:r w:rsidRPr="006742AB">
        <w:rPr>
          <w:rStyle w:val="FontStyle77"/>
          <w:sz w:val="24"/>
          <w:szCs w:val="24"/>
        </w:rPr>
        <w:t>команды могут составить ее ядро</w:t>
      </w:r>
      <w:r>
        <w:rPr>
          <w:rStyle w:val="FontStyle77"/>
          <w:sz w:val="24"/>
          <w:szCs w:val="24"/>
        </w:rPr>
        <w:t>, ориентированное на работу в группе</w:t>
      </w:r>
      <w:r w:rsidRPr="006742AB">
        <w:rPr>
          <w:rStyle w:val="FontStyle77"/>
          <w:sz w:val="24"/>
          <w:szCs w:val="24"/>
        </w:rPr>
        <w:t>.</w:t>
      </w:r>
    </w:p>
    <w:p w:rsidR="003178CA" w:rsidRDefault="003178CA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Затем рассматриваются пары, способствующие оптимизации опос</w:t>
      </w:r>
      <w:r w:rsidRPr="006742AB">
        <w:rPr>
          <w:rStyle w:val="FontStyle77"/>
          <w:sz w:val="24"/>
          <w:szCs w:val="24"/>
        </w:rPr>
        <w:softHyphen/>
        <w:t xml:space="preserve">редованного взаимодействия (в процессе которого представителями этих пар выполняются </w:t>
      </w:r>
      <w:r w:rsidRPr="006742AB">
        <w:rPr>
          <w:rStyle w:val="FontStyle76"/>
          <w:sz w:val="24"/>
          <w:szCs w:val="24"/>
        </w:rPr>
        <w:t xml:space="preserve">роли связующих </w:t>
      </w:r>
      <w:r w:rsidRPr="006742AB">
        <w:rPr>
          <w:rStyle w:val="FontStyle77"/>
          <w:sz w:val="24"/>
          <w:szCs w:val="24"/>
        </w:rPr>
        <w:t xml:space="preserve">по проведению </w:t>
      </w:r>
      <w:r w:rsidRPr="006742AB">
        <w:rPr>
          <w:rStyle w:val="FontStyle76"/>
          <w:sz w:val="24"/>
          <w:szCs w:val="24"/>
        </w:rPr>
        <w:t>управленче</w:t>
      </w:r>
      <w:r w:rsidRPr="006742AB">
        <w:rPr>
          <w:rStyle w:val="FontStyle76"/>
          <w:sz w:val="24"/>
          <w:szCs w:val="24"/>
        </w:rPr>
        <w:softHyphen/>
        <w:t xml:space="preserve">ских политик </w:t>
      </w:r>
      <w:r w:rsidRPr="006742AB">
        <w:rPr>
          <w:rStyle w:val="FontStyle77"/>
          <w:sz w:val="24"/>
          <w:szCs w:val="24"/>
        </w:rPr>
        <w:t xml:space="preserve">команды в иных каре),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входящих в эти пары) складыва</w:t>
      </w:r>
      <w:r w:rsidRPr="006742AB">
        <w:rPr>
          <w:rStyle w:val="FontStyle77"/>
          <w:sz w:val="24"/>
          <w:szCs w:val="24"/>
        </w:rPr>
        <w:softHyphen/>
        <w:t>ются отношения типа «ассоциации» (отличающиеся средней эффек</w:t>
      </w:r>
      <w:r w:rsidRPr="006742AB">
        <w:rPr>
          <w:rStyle w:val="FontStyle77"/>
          <w:sz w:val="24"/>
          <w:szCs w:val="24"/>
        </w:rPr>
        <w:softHyphen/>
        <w:t>тивностью) - следующие 3 пары</w:t>
      </w:r>
      <w:r>
        <w:rPr>
          <w:rStyle w:val="FontStyle77"/>
          <w:sz w:val="24"/>
          <w:szCs w:val="24"/>
        </w:rPr>
        <w:t>*.</w:t>
      </w:r>
    </w:p>
    <w:p w:rsidR="003178CA" w:rsidRPr="00E74663" w:rsidRDefault="003178CA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E74663">
        <w:rPr>
          <w:rStyle w:val="FontStyle75"/>
          <w:i/>
          <w:iCs/>
          <w:sz w:val="22"/>
          <w:szCs w:val="22"/>
        </w:rPr>
        <w:t xml:space="preserve">* В случаях, когда </w:t>
      </w:r>
      <w:r w:rsidRPr="00E74663">
        <w:rPr>
          <w:rStyle w:val="FontStyle74"/>
          <w:i w:val="0"/>
          <w:iCs w:val="0"/>
          <w:sz w:val="22"/>
          <w:szCs w:val="22"/>
        </w:rPr>
        <w:t xml:space="preserve">Учредитель </w:t>
      </w:r>
      <w:r w:rsidRPr="00E74663">
        <w:rPr>
          <w:rStyle w:val="FontStyle75"/>
          <w:i/>
          <w:iCs/>
          <w:sz w:val="22"/>
          <w:szCs w:val="22"/>
        </w:rPr>
        <w:t>команды заинтересован в активном проведе</w:t>
      </w:r>
      <w:r w:rsidRPr="00E74663">
        <w:rPr>
          <w:rStyle w:val="FontStyle75"/>
          <w:i/>
          <w:iCs/>
          <w:sz w:val="22"/>
          <w:szCs w:val="22"/>
        </w:rPr>
        <w:softHyphen/>
        <w:t>нии управленческих политик в организации, он может осуществлять это через посредство пар, с которыми у него складываются диадные отношения.</w:t>
      </w:r>
    </w:p>
    <w:p w:rsidR="003178CA" w:rsidRDefault="003178CA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4"/>
          <w:i w:val="0"/>
          <w:iCs w:val="0"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Однако проведение </w:t>
      </w:r>
      <w:r w:rsidRPr="00E74663">
        <w:rPr>
          <w:rStyle w:val="FontStyle74"/>
          <w:sz w:val="22"/>
          <w:szCs w:val="22"/>
        </w:rPr>
        <w:t>управленческих политик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команды может осуществлять</w:t>
      </w:r>
      <w:r w:rsidRPr="00E74663">
        <w:rPr>
          <w:rStyle w:val="FontStyle75"/>
          <w:i/>
          <w:iCs/>
          <w:sz w:val="22"/>
          <w:szCs w:val="22"/>
        </w:rPr>
        <w:softHyphen/>
        <w:t>ся и через посредство лиц, входящих в ядро команды. В этих случаях им делеги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руется выполнение связующих ролей, а также роли </w:t>
      </w:r>
      <w:r w:rsidRPr="00E74663">
        <w:rPr>
          <w:rStyle w:val="FontStyle74"/>
          <w:sz w:val="22"/>
          <w:szCs w:val="22"/>
        </w:rPr>
        <w:t>«Координатор»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и </w:t>
      </w:r>
      <w:r w:rsidRPr="00E74663">
        <w:rPr>
          <w:rStyle w:val="FontStyle74"/>
          <w:sz w:val="22"/>
          <w:szCs w:val="22"/>
        </w:rPr>
        <w:t>«Контро</w:t>
      </w:r>
      <w:r w:rsidRPr="00E74663">
        <w:rPr>
          <w:rStyle w:val="FontStyle74"/>
          <w:sz w:val="22"/>
          <w:szCs w:val="22"/>
        </w:rPr>
        <w:softHyphen/>
        <w:t>лер».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Конкретные участники опосредованного взаимодействия в указанных ролях рассматриваются в разделах  стадии 2</w:t>
      </w:r>
      <w:r w:rsidRPr="00E74663">
        <w:rPr>
          <w:rStyle w:val="FontStyle77"/>
          <w:i/>
          <w:iCs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для каждого из подтипов темперамента </w:t>
      </w:r>
      <w:r w:rsidRPr="00E74663">
        <w:rPr>
          <w:rStyle w:val="FontStyle74"/>
          <w:sz w:val="22"/>
          <w:szCs w:val="22"/>
        </w:rPr>
        <w:t>Учредителя.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</w:p>
    <w:p w:rsidR="003178CA" w:rsidRDefault="003178CA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4"/>
          <w:i w:val="0"/>
          <w:iCs w:val="0"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Именно такая организация опосредованного взаимодействия </w:t>
      </w:r>
      <w:r w:rsidRPr="00E74663">
        <w:rPr>
          <w:rStyle w:val="FontStyle74"/>
          <w:sz w:val="22"/>
          <w:szCs w:val="22"/>
        </w:rPr>
        <w:t>Учре</w:t>
      </w:r>
      <w:r w:rsidRPr="00E74663">
        <w:rPr>
          <w:rStyle w:val="FontStyle74"/>
          <w:sz w:val="22"/>
          <w:szCs w:val="22"/>
        </w:rPr>
        <w:softHyphen/>
        <w:t>дителя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команды с управленческими командами иных уровней и с персоналом в целом позволяет </w:t>
      </w:r>
      <w:r w:rsidRPr="00E74663">
        <w:rPr>
          <w:rStyle w:val="FontStyle74"/>
          <w:sz w:val="22"/>
          <w:szCs w:val="22"/>
        </w:rPr>
        <w:t xml:space="preserve">оптимально </w:t>
      </w:r>
      <w:r w:rsidRPr="00E74663">
        <w:rPr>
          <w:rStyle w:val="FontStyle75"/>
          <w:i/>
          <w:iCs/>
          <w:sz w:val="22"/>
          <w:szCs w:val="22"/>
        </w:rPr>
        <w:t>задействовать в организационной структуре, с од</w:t>
      </w:r>
      <w:r w:rsidRPr="00E74663">
        <w:rPr>
          <w:rStyle w:val="FontStyle75"/>
          <w:i/>
          <w:iCs/>
          <w:sz w:val="22"/>
          <w:szCs w:val="22"/>
        </w:rPr>
        <w:softHyphen/>
        <w:t>ной стороны, личностные ресурсы как всего персонала, так и каждого (отдельно взятого) участника совместной деятельности, а с другой, - психологические ре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сурсы межличностных отношений. </w:t>
      </w:r>
    </w:p>
    <w:p w:rsidR="003178CA" w:rsidRPr="00E74663" w:rsidRDefault="003178CA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</w:t>
      </w:r>
      <w:r w:rsidRPr="00E74663">
        <w:rPr>
          <w:rStyle w:val="FontStyle75"/>
          <w:i/>
          <w:iCs/>
          <w:sz w:val="22"/>
          <w:szCs w:val="22"/>
        </w:rPr>
        <w:t xml:space="preserve">При этом именно ресурсы </w:t>
      </w:r>
      <w:r w:rsidRPr="00E74663">
        <w:rPr>
          <w:rFonts w:ascii="Times New Roman" w:hAnsi="Times New Roman" w:cs="Times New Roman"/>
          <w:i/>
          <w:iCs/>
          <w:sz w:val="22"/>
          <w:szCs w:val="22"/>
        </w:rPr>
        <w:t>информационно-психических свойств темперамента</w:t>
      </w:r>
      <w:r w:rsidRPr="00E74663">
        <w:rPr>
          <w:rStyle w:val="FontStyle75"/>
          <w:i/>
          <w:iCs/>
          <w:sz w:val="22"/>
          <w:szCs w:val="22"/>
        </w:rPr>
        <w:t xml:space="preserve"> задают вектор оптимизации взаимодействия в командной работе.</w:t>
      </w:r>
    </w:p>
    <w:p w:rsidR="003178CA" w:rsidRDefault="003178CA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</w:p>
    <w:p w:rsidR="003178CA" w:rsidRPr="006742AB" w:rsidRDefault="003178CA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Это позволяет адекватно задействовать человеческие ресурсы любой управленческой команды.</w:t>
      </w:r>
    </w:p>
    <w:p w:rsidR="003178CA" w:rsidRPr="006742AB" w:rsidRDefault="003178CA" w:rsidP="00FB2CBF">
      <w:pPr>
        <w:pStyle w:val="Style3"/>
        <w:widowControl/>
        <w:spacing w:before="43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И последними рассматриваются пары,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складыва</w:t>
      </w:r>
      <w:r w:rsidRPr="006742AB">
        <w:rPr>
          <w:rStyle w:val="FontStyle77"/>
          <w:sz w:val="24"/>
          <w:szCs w:val="24"/>
        </w:rPr>
        <w:softHyphen/>
        <w:t xml:space="preserve">ются диффузные отношения (отличающиеся </w:t>
      </w:r>
      <w:r w:rsidRPr="006742AB">
        <w:rPr>
          <w:rStyle w:val="FontStyle77"/>
          <w:sz w:val="24"/>
          <w:szCs w:val="24"/>
        </w:rPr>
        <w:lastRenderedPageBreak/>
        <w:t>пониженной эффектив</w:t>
      </w:r>
      <w:r w:rsidRPr="006742AB">
        <w:rPr>
          <w:rStyle w:val="FontStyle77"/>
          <w:sz w:val="24"/>
          <w:szCs w:val="24"/>
        </w:rPr>
        <w:softHyphen/>
        <w:t>ностью) - остальные 9 пар. Именно с этими парами осуществляется преимущественно опосредованное взаимодействие.</w:t>
      </w:r>
    </w:p>
    <w:p w:rsidR="003178CA" w:rsidRDefault="003178CA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 то же время с данными парами возможно и непосредственное взаимодействие, однако, преимущественно в творческой (креативной) деятельности, связанной с выработкой новых подходов (поиском бо</w:t>
      </w:r>
      <w:r w:rsidRPr="006742AB">
        <w:rPr>
          <w:rStyle w:val="FontStyle77"/>
          <w:sz w:val="24"/>
          <w:szCs w:val="24"/>
        </w:rPr>
        <w:softHyphen/>
      </w:r>
      <w:r>
        <w:rPr>
          <w:rStyle w:val="FontStyle77"/>
          <w:sz w:val="24"/>
          <w:szCs w:val="24"/>
        </w:rPr>
        <w:t>лее эффективных решений и т.п.). Именно</w:t>
      </w:r>
      <w:r w:rsidRPr="006742AB">
        <w:rPr>
          <w:rStyle w:val="FontStyle77"/>
          <w:sz w:val="24"/>
          <w:szCs w:val="24"/>
        </w:rPr>
        <w:t xml:space="preserve"> взаимодействие с этими лицами</w:t>
      </w:r>
      <w:r>
        <w:rPr>
          <w:rStyle w:val="FontStyle77"/>
          <w:sz w:val="24"/>
          <w:szCs w:val="24"/>
        </w:rPr>
        <w:t xml:space="preserve">, </w:t>
      </w:r>
      <w:r w:rsidRPr="006742AB">
        <w:rPr>
          <w:rStyle w:val="FontStyle77"/>
          <w:sz w:val="24"/>
          <w:szCs w:val="24"/>
        </w:rPr>
        <w:t xml:space="preserve">в силу специфики ассоциаций, </w:t>
      </w:r>
      <w:r>
        <w:rPr>
          <w:rStyle w:val="FontStyle77"/>
          <w:sz w:val="24"/>
          <w:szCs w:val="24"/>
        </w:rPr>
        <w:t>обусловленных</w:t>
      </w:r>
      <w:r w:rsidRPr="0028258D">
        <w:rPr>
          <w:rStyle w:val="FontStyle77"/>
          <w:sz w:val="24"/>
          <w:szCs w:val="24"/>
        </w:rPr>
        <w:t xml:space="preserve"> их взаи</w:t>
      </w:r>
      <w:r>
        <w:rPr>
          <w:rStyle w:val="FontStyle77"/>
          <w:sz w:val="24"/>
          <w:szCs w:val="24"/>
        </w:rPr>
        <w:t>модей</w:t>
      </w:r>
      <w:r>
        <w:rPr>
          <w:rStyle w:val="FontStyle77"/>
          <w:sz w:val="24"/>
          <w:szCs w:val="24"/>
        </w:rPr>
        <w:softHyphen/>
        <w:t>ствием со средой обитания,</w:t>
      </w:r>
      <w:r w:rsidRPr="0028258D">
        <w:rPr>
          <w:rStyle w:val="FontStyle77"/>
          <w:sz w:val="24"/>
          <w:szCs w:val="24"/>
        </w:rPr>
        <w:t xml:space="preserve"> расширяет возможности порождения под</w:t>
      </w:r>
      <w:r w:rsidRPr="0028258D">
        <w:rPr>
          <w:rStyle w:val="FontStyle77"/>
          <w:sz w:val="24"/>
          <w:szCs w:val="24"/>
        </w:rPr>
        <w:softHyphen/>
        <w:t>сказок (возникающих в силу противоречивости</w:t>
      </w:r>
      <w:r w:rsidRPr="0028258D">
        <w:rPr>
          <w:rStyle w:val="FontStyle19"/>
          <w:rFonts w:ascii="Times New Roman" w:hAnsi="Times New Roman" w:cs="Times New Roman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t xml:space="preserve">информационно-психического взаимодействвия, свойственного этим 9 парам), </w:t>
      </w:r>
      <w:r>
        <w:rPr>
          <w:rStyle w:val="FontStyle77"/>
          <w:sz w:val="24"/>
          <w:szCs w:val="24"/>
        </w:rPr>
        <w:t>которые способствуют</w:t>
      </w:r>
      <w:r w:rsidRPr="0028258D">
        <w:rPr>
          <w:rStyle w:val="FontStyle77"/>
          <w:sz w:val="24"/>
          <w:szCs w:val="24"/>
        </w:rPr>
        <w:t xml:space="preserve"> повышению продуктивности функциониро</w:t>
      </w:r>
      <w:r w:rsidRPr="0028258D">
        <w:rPr>
          <w:rStyle w:val="FontStyle77"/>
          <w:sz w:val="24"/>
          <w:szCs w:val="24"/>
        </w:rPr>
        <w:softHyphen/>
        <w:t>вания психологического механизма творчества. При этом психологические ресурсы лиц,</w:t>
      </w:r>
      <w:r w:rsidRPr="006742AB">
        <w:rPr>
          <w:rStyle w:val="FontStyle77"/>
          <w:sz w:val="24"/>
          <w:szCs w:val="24"/>
        </w:rPr>
        <w:t xml:space="preserve"> входящих в указанные пары, осо</w:t>
      </w:r>
      <w:r w:rsidRPr="006742AB">
        <w:rPr>
          <w:rStyle w:val="FontStyle77"/>
          <w:sz w:val="24"/>
          <w:szCs w:val="24"/>
        </w:rPr>
        <w:softHyphen/>
        <w:t>бенно эффективно могут быть использованы во временных целевых группах креативной направленности, значительный удельный вес дея</w:t>
      </w:r>
      <w:r w:rsidRPr="006742AB">
        <w:rPr>
          <w:rStyle w:val="FontStyle77"/>
          <w:sz w:val="24"/>
          <w:szCs w:val="24"/>
        </w:rPr>
        <w:softHyphen/>
        <w:t>тельности которых носит творческий характер.</w:t>
      </w:r>
    </w:p>
    <w:p w:rsidR="003178CA" w:rsidRPr="006742AB" w:rsidRDefault="003178CA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</w:p>
    <w:p w:rsidR="003178CA" w:rsidRPr="00082ECF" w:rsidRDefault="00726DE9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14</w:t>
      </w:r>
      <w:r w:rsidR="003178CA">
        <w:rPr>
          <w:rStyle w:val="FontStyle36"/>
          <w:b/>
          <w:bCs/>
          <w:sz w:val="24"/>
          <w:szCs w:val="24"/>
        </w:rPr>
        <w:t>.1. ЛИЧНОСТНЫЕ РЕСУРСЫ,</w:t>
      </w:r>
      <w:r w:rsidR="003178CA" w:rsidRPr="00D07A42">
        <w:rPr>
          <w:rFonts w:ascii="Times New Roman" w:hAnsi="Times New Roman" w:cs="Times New Roman"/>
          <w:b/>
          <w:bCs/>
        </w:rPr>
        <w:t xml:space="preserve"> </w:t>
      </w:r>
    </w:p>
    <w:p w:rsidR="003178CA" w:rsidRDefault="003178CA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ОБУСЛОВЛЕННЫЕ ИНФОРМАЦИОННО-ПСИХИЧЕСКИМИ СВОЙСТВАМИ</w:t>
      </w:r>
      <w:r w:rsidR="00726DE9" w:rsidRPr="00726DE9">
        <w:rPr>
          <w:rFonts w:ascii="Times New Roman" w:hAnsi="Times New Roman" w:cs="Times New Roman"/>
          <w:b/>
          <w:bCs/>
        </w:rPr>
        <w:t xml:space="preserve"> </w:t>
      </w:r>
      <w:r w:rsidR="00726DE9" w:rsidRPr="00726DE9">
        <w:rPr>
          <w:rStyle w:val="FontStyle77"/>
          <w:b/>
          <w:bCs/>
          <w:sz w:val="24"/>
          <w:szCs w:val="24"/>
        </w:rPr>
        <w:t>«ТРЕЗВОГО» И «ПЕССИМИСТИЧЕСКОГО» МЕЛАН</w:t>
      </w:r>
      <w:r w:rsidR="00726DE9" w:rsidRPr="00726DE9">
        <w:rPr>
          <w:rStyle w:val="FontStyle77"/>
          <w:b/>
          <w:bCs/>
          <w:sz w:val="24"/>
          <w:szCs w:val="24"/>
        </w:rPr>
        <w:softHyphen/>
        <w:t>ХОЛИКА - СУБЪЕКТОВ ЧЕТЫРНАДЦАТОЙ</w:t>
      </w:r>
      <w:r w:rsidR="00726DE9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3178CA" w:rsidRPr="00EA1CEC" w:rsidRDefault="003178CA" w:rsidP="00FB2CBF">
      <w:pPr>
        <w:pStyle w:val="Style3"/>
        <w:widowControl/>
        <w:spacing w:before="91" w:line="432" w:lineRule="exact"/>
        <w:ind w:left="-142" w:right="5" w:firstLine="0"/>
        <w:rPr>
          <w:rStyle w:val="FontStyle77"/>
          <w:sz w:val="24"/>
          <w:szCs w:val="24"/>
        </w:rPr>
      </w:pPr>
      <w:r w:rsidRPr="00EA1CEC">
        <w:rPr>
          <w:rStyle w:val="FontStyle27"/>
          <w:rFonts w:ascii="Times New Roman" w:hAnsi="Times New Roman" w:cs="Times New Roman"/>
          <w:sz w:val="24"/>
          <w:szCs w:val="24"/>
        </w:rPr>
        <w:t>«</w:t>
      </w:r>
    </w:p>
    <w:p w:rsidR="003178CA" w:rsidRPr="00767D50" w:rsidRDefault="003178CA" w:rsidP="00FB2CBF">
      <w:pPr>
        <w:pStyle w:val="Style33"/>
        <w:widowControl/>
        <w:spacing w:line="230" w:lineRule="exact"/>
        <w:ind w:left="-142" w:right="5" w:hanging="6"/>
        <w:jc w:val="both"/>
        <w:rPr>
          <w:rStyle w:val="FontStyle77"/>
          <w:sz w:val="24"/>
          <w:szCs w:val="24"/>
        </w:rPr>
      </w:pPr>
      <w:r w:rsidRPr="00767D50">
        <w:rPr>
          <w:rStyle w:val="FontStyle77"/>
          <w:sz w:val="24"/>
          <w:szCs w:val="24"/>
        </w:rPr>
        <w:t xml:space="preserve">     Личностны</w:t>
      </w:r>
      <w:r w:rsidRPr="00D23897">
        <w:rPr>
          <w:rStyle w:val="FontStyle77"/>
          <w:sz w:val="24"/>
          <w:szCs w:val="24"/>
        </w:rPr>
        <w:t xml:space="preserve">е </w:t>
      </w:r>
      <w:r w:rsidRPr="00726DE9">
        <w:rPr>
          <w:rStyle w:val="FontStyle77"/>
          <w:sz w:val="24"/>
          <w:szCs w:val="24"/>
        </w:rPr>
        <w:t xml:space="preserve">ресурсы </w:t>
      </w:r>
      <w:r w:rsidR="00726DE9" w:rsidRPr="00726DE9">
        <w:rPr>
          <w:rStyle w:val="FontStyle77"/>
          <w:sz w:val="24"/>
          <w:szCs w:val="24"/>
        </w:rPr>
        <w:t>«трезвого» и «пессимистического» мелан</w:t>
      </w:r>
      <w:r w:rsidR="00726DE9" w:rsidRPr="00726DE9">
        <w:rPr>
          <w:rStyle w:val="FontStyle77"/>
          <w:sz w:val="24"/>
          <w:szCs w:val="24"/>
        </w:rPr>
        <w:softHyphen/>
        <w:t>холика - субъектов четырнадцатой пары</w:t>
      </w:r>
      <w:r w:rsidR="00726DE9" w:rsidRPr="002D4E92">
        <w:rPr>
          <w:rStyle w:val="FontStyle77"/>
          <w:sz w:val="22"/>
          <w:szCs w:val="22"/>
        </w:rPr>
        <w:t xml:space="preserve"> </w:t>
      </w:r>
      <w:r w:rsidRPr="000B313A">
        <w:rPr>
          <w:rStyle w:val="FontStyle77"/>
          <w:sz w:val="24"/>
          <w:szCs w:val="24"/>
        </w:rPr>
        <w:t xml:space="preserve">(с комбинацией подфункций </w:t>
      </w:r>
      <w:r w:rsidR="00726DE9" w:rsidRPr="006F332C">
        <w:rPr>
          <w:rStyle w:val="FontStyle76"/>
          <w:sz w:val="24"/>
          <w:szCs w:val="24"/>
        </w:rPr>
        <w:t>Ву/2 А/1 Б/1 Г/1</w:t>
      </w:r>
      <w:r w:rsidRPr="000B313A">
        <w:rPr>
          <w:rStyle w:val="FontStyle76"/>
          <w:sz w:val="24"/>
          <w:szCs w:val="24"/>
        </w:rPr>
        <w:t xml:space="preserve">), </w:t>
      </w:r>
      <w:r w:rsidRPr="000B313A">
        <w:rPr>
          <w:rStyle w:val="FontStyle77"/>
          <w:sz w:val="24"/>
          <w:szCs w:val="24"/>
        </w:rPr>
        <w:t>обусловливаются спецификой</w:t>
      </w:r>
      <w:r w:rsidRPr="00767D50">
        <w:rPr>
          <w:rStyle w:val="FontStyle77"/>
          <w:sz w:val="24"/>
          <w:szCs w:val="24"/>
        </w:rPr>
        <w:t xml:space="preserve"> взаимодействия со средой обитания, которая проявляется (табл. 1.1):</w:t>
      </w:r>
    </w:p>
    <w:p w:rsidR="003178CA" w:rsidRDefault="007964A8" w:rsidP="007964A8">
      <w:pPr>
        <w:pStyle w:val="Style3"/>
        <w:widowControl/>
        <w:tabs>
          <w:tab w:val="left" w:pos="585"/>
          <w:tab w:val="right" w:pos="7678"/>
        </w:tabs>
        <w:spacing w:before="91" w:line="432" w:lineRule="exact"/>
        <w:ind w:left="-142" w:right="5" w:firstLine="0"/>
        <w:jc w:val="left"/>
        <w:rPr>
          <w:rStyle w:val="FontStyle36"/>
          <w:bCs/>
          <w:sz w:val="24"/>
          <w:szCs w:val="24"/>
        </w:rPr>
      </w:pPr>
      <w:r>
        <w:rPr>
          <w:rStyle w:val="FontStyle36"/>
          <w:bCs/>
          <w:sz w:val="24"/>
          <w:szCs w:val="24"/>
        </w:rPr>
        <w:tab/>
      </w:r>
      <w:r>
        <w:rPr>
          <w:rStyle w:val="FontStyle36"/>
          <w:bCs/>
          <w:sz w:val="24"/>
          <w:szCs w:val="24"/>
        </w:rPr>
        <w:tab/>
      </w:r>
      <w:r w:rsidR="003178CA">
        <w:rPr>
          <w:rStyle w:val="FontStyle36"/>
          <w:bCs/>
          <w:sz w:val="24"/>
          <w:szCs w:val="24"/>
        </w:rPr>
        <w:t>Таблица 1.1</w:t>
      </w:r>
    </w:p>
    <w:p w:rsidR="007964A8" w:rsidRPr="00425FE1" w:rsidRDefault="007964A8" w:rsidP="007964A8">
      <w:pPr>
        <w:pStyle w:val="Style3"/>
        <w:widowControl/>
        <w:tabs>
          <w:tab w:val="left" w:pos="585"/>
          <w:tab w:val="right" w:pos="7678"/>
        </w:tabs>
        <w:spacing w:before="91" w:line="432" w:lineRule="exact"/>
        <w:ind w:left="-142" w:right="5" w:firstLine="0"/>
        <w:jc w:val="left"/>
        <w:rPr>
          <w:rStyle w:val="FontStyle36"/>
          <w:bCs/>
          <w:sz w:val="24"/>
          <w:szCs w:val="24"/>
        </w:rPr>
      </w:pPr>
    </w:p>
    <w:tbl>
      <w:tblPr>
        <w:tblStyle w:val="aff4"/>
        <w:tblW w:w="779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993"/>
        <w:gridCol w:w="6804"/>
      </w:tblGrid>
      <w:tr w:rsidR="003178CA" w:rsidRPr="00436B0D" w:rsidTr="007964A8">
        <w:trPr>
          <w:trHeight w:val="147"/>
        </w:trPr>
        <w:tc>
          <w:tcPr>
            <w:tcW w:w="993" w:type="dxa"/>
            <w:tcBorders>
              <w:bottom w:val="nil"/>
            </w:tcBorders>
          </w:tcPr>
          <w:p w:rsidR="003178CA" w:rsidRPr="00910764" w:rsidRDefault="003178CA" w:rsidP="007964A8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Канал,</w:t>
            </w:r>
          </w:p>
          <w:p w:rsidR="003178CA" w:rsidRPr="00910764" w:rsidRDefault="003178CA" w:rsidP="007964A8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подфу</w:t>
            </w:r>
            <w:r w:rsidRPr="00910764">
              <w:rPr>
                <w:rStyle w:val="FontStyle75"/>
                <w:b/>
                <w:bCs/>
                <w:sz w:val="24"/>
                <w:szCs w:val="24"/>
                <w:lang w:val="en-US"/>
              </w:rPr>
              <w:t>-</w:t>
            </w:r>
            <w:r w:rsidRPr="00910764">
              <w:rPr>
                <w:rStyle w:val="FontStyle75"/>
                <w:b/>
                <w:bCs/>
                <w:sz w:val="24"/>
                <w:szCs w:val="24"/>
              </w:rPr>
              <w:t>нкция</w:t>
            </w:r>
          </w:p>
        </w:tc>
        <w:tc>
          <w:tcPr>
            <w:tcW w:w="6804" w:type="dxa"/>
            <w:tcBorders>
              <w:bottom w:val="nil"/>
            </w:tcBorders>
          </w:tcPr>
          <w:p w:rsidR="003178CA" w:rsidRPr="00910764" w:rsidRDefault="003178CA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</w:p>
          <w:p w:rsidR="003178CA" w:rsidRPr="00910764" w:rsidRDefault="003178CA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Проявление взаимодействия</w:t>
            </w:r>
          </w:p>
        </w:tc>
      </w:tr>
      <w:tr w:rsidR="003178CA" w:rsidRPr="0060160F" w:rsidTr="007964A8">
        <w:trPr>
          <w:trHeight w:val="147"/>
        </w:trPr>
        <w:tc>
          <w:tcPr>
            <w:tcW w:w="993" w:type="dxa"/>
            <w:tcBorders>
              <w:top w:val="nil"/>
            </w:tcBorders>
          </w:tcPr>
          <w:p w:rsidR="003178CA" w:rsidRPr="005D35DF" w:rsidRDefault="003178CA" w:rsidP="007964A8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  <w:tcBorders>
              <w:top w:val="nil"/>
            </w:tcBorders>
          </w:tcPr>
          <w:p w:rsidR="003178CA" w:rsidRPr="00EF0296" w:rsidRDefault="003178CA" w:rsidP="00FB2CBF">
            <w:pPr>
              <w:pStyle w:val="Style3"/>
              <w:widowControl/>
              <w:spacing w:before="91" w:line="240" w:lineRule="auto"/>
              <w:ind w:left="-142" w:right="5" w:firstLine="0"/>
              <w:rPr>
                <w:rStyle w:val="FontStyle36"/>
                <w:b/>
                <w:bCs/>
                <w:sz w:val="24"/>
                <w:szCs w:val="24"/>
              </w:rPr>
            </w:pPr>
            <w:r w:rsidRPr="00EF0296">
              <w:rPr>
                <w:rStyle w:val="FontStyle77"/>
                <w:bCs/>
                <w:sz w:val="24"/>
                <w:szCs w:val="24"/>
              </w:rPr>
              <w:t>Свойства</w:t>
            </w:r>
            <w:r w:rsidRPr="00EF0296">
              <w:rPr>
                <w:rFonts w:ascii="Times New Roman" w:hAnsi="Times New Roman" w:cs="Times New Roman"/>
              </w:rPr>
              <w:t xml:space="preserve"> данного </w:t>
            </w:r>
            <w:r w:rsidRPr="00EF0296">
              <w:rPr>
                <w:rFonts w:ascii="Times New Roman" w:hAnsi="Times New Roman" w:cs="Times New Roman"/>
                <w:bCs/>
              </w:rPr>
              <w:t>подтипа  темперамента  определяются к</w:t>
            </w:r>
            <w:r w:rsidRPr="00EF0296">
              <w:rPr>
                <w:rFonts w:ascii="Times New Roman" w:hAnsi="Times New Roman" w:cs="Times New Roman"/>
              </w:rPr>
              <w:t xml:space="preserve">омбинацией подфункций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6F332C" w:rsidRPr="006F332C">
              <w:rPr>
                <w:rStyle w:val="FontStyle76"/>
                <w:sz w:val="24"/>
                <w:szCs w:val="24"/>
              </w:rPr>
              <w:t>Ву/2 А/1 Б/1 Г/1</w:t>
            </w:r>
            <w:r w:rsidR="006F332C">
              <w:rPr>
                <w:rStyle w:val="FontStyle76"/>
                <w:sz w:val="24"/>
                <w:szCs w:val="24"/>
              </w:rPr>
              <w:t xml:space="preserve"> </w:t>
            </w:r>
            <w:r w:rsidRPr="00EF0296">
              <w:rPr>
                <w:rFonts w:ascii="Times New Roman" w:hAnsi="Times New Roman" w:cs="Times New Roman"/>
              </w:rPr>
              <w:t xml:space="preserve">и </w:t>
            </w:r>
            <w:r w:rsidRPr="00EF0296">
              <w:rPr>
                <w:rFonts w:ascii="Times New Roman" w:hAnsi="Times New Roman" w:cs="Times New Roman"/>
                <w:bCs/>
              </w:rPr>
              <w:t>проявляются во взаимодействии</w:t>
            </w:r>
            <w:r w:rsidRPr="00EF0296">
              <w:rPr>
                <w:rFonts w:ascii="Times New Roman" w:hAnsi="Times New Roman" w:cs="Times New Roman"/>
              </w:rPr>
              <w:t>:</w:t>
            </w:r>
          </w:p>
        </w:tc>
      </w:tr>
      <w:tr w:rsidR="003178CA" w:rsidRPr="0060160F" w:rsidTr="007964A8">
        <w:trPr>
          <w:trHeight w:val="147"/>
        </w:trPr>
        <w:tc>
          <w:tcPr>
            <w:tcW w:w="993" w:type="dxa"/>
          </w:tcPr>
          <w:p w:rsidR="003178CA" w:rsidRDefault="003178CA" w:rsidP="007964A8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851DEB">
              <w:rPr>
                <w:rStyle w:val="FontStyle75"/>
                <w:sz w:val="24"/>
                <w:szCs w:val="24"/>
              </w:rPr>
              <w:t>I,</w:t>
            </w:r>
          </w:p>
          <w:p w:rsidR="003178CA" w:rsidRPr="006D3CFB" w:rsidRDefault="00E835EE" w:rsidP="007964A8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  <w:lang w:val="en-US"/>
              </w:rPr>
            </w:pPr>
            <w:r>
              <w:rPr>
                <w:rStyle w:val="FontStyle76"/>
                <w:sz w:val="24"/>
                <w:szCs w:val="24"/>
              </w:rPr>
              <w:t>Ву</w:t>
            </w:r>
            <w:r w:rsidR="003178CA" w:rsidRPr="0083193E">
              <w:rPr>
                <w:rStyle w:val="FontStyle76"/>
                <w:sz w:val="24"/>
                <w:szCs w:val="24"/>
              </w:rPr>
              <w:t>/2</w:t>
            </w:r>
          </w:p>
        </w:tc>
        <w:tc>
          <w:tcPr>
            <w:tcW w:w="6804" w:type="dxa"/>
          </w:tcPr>
          <w:p w:rsidR="003178CA" w:rsidRPr="00B97548" w:rsidRDefault="003178CA" w:rsidP="00FB2CBF">
            <w:pPr>
              <w:pStyle w:val="Style4"/>
              <w:widowControl/>
              <w:spacing w:before="43"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Эффективностью базовой подфунк</w:t>
            </w:r>
            <w:r w:rsidRPr="00A442E1">
              <w:rPr>
                <w:rStyle w:val="FontStyle75"/>
                <w:sz w:val="24"/>
                <w:szCs w:val="24"/>
              </w:rPr>
              <w:t>ции, реализуемой</w:t>
            </w:r>
            <w:r>
              <w:rPr>
                <w:rStyle w:val="FontStyle75"/>
                <w:sz w:val="24"/>
                <w:szCs w:val="24"/>
              </w:rPr>
              <w:t xml:space="preserve"> в</w:t>
            </w:r>
            <w:r w:rsidRPr="00A442E1">
              <w:rPr>
                <w:rStyle w:val="FontStyle75"/>
                <w:sz w:val="24"/>
                <w:szCs w:val="24"/>
              </w:rPr>
              <w:t xml:space="preserve"> </w:t>
            </w:r>
            <w:r>
              <w:rPr>
                <w:rStyle w:val="FontStyle77"/>
                <w:sz w:val="24"/>
                <w:szCs w:val="24"/>
              </w:rPr>
              <w:t>опосредованном</w:t>
            </w:r>
            <w:r w:rsidRPr="00B97548">
              <w:rPr>
                <w:rStyle w:val="FontStyle77"/>
                <w:sz w:val="24"/>
                <w:szCs w:val="24"/>
              </w:rPr>
              <w:t xml:space="preserve"> 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>взаимодействовии в объектной среде.</w:t>
            </w:r>
          </w:p>
          <w:p w:rsidR="003178CA" w:rsidRPr="00B97548" w:rsidRDefault="003178CA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B97548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 себя спо</w:t>
            </w:r>
            <w:r w:rsidRPr="00B97548">
              <w:rPr>
                <w:rStyle w:val="FontStyle76"/>
                <w:sz w:val="24"/>
                <w:szCs w:val="24"/>
              </w:rPr>
              <w:softHyphen/>
              <w:t>собностями создавать благоприятные предпосылки, обусловливаю</w:t>
            </w:r>
            <w:r w:rsidRPr="00B97548">
              <w:rPr>
                <w:rStyle w:val="FontStyle76"/>
                <w:sz w:val="24"/>
                <w:szCs w:val="24"/>
              </w:rPr>
              <w:softHyphen/>
              <w:t>щие другим возможность гармонично, системно и непосредственно взаимодействовать в объектной среде.</w:t>
            </w:r>
          </w:p>
          <w:p w:rsidR="007A13D9" w:rsidRPr="00EF0296" w:rsidRDefault="003178CA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При этом, во взаимодействии, придерживается ориентации:</w:t>
            </w:r>
            <w:r w:rsidR="007A13D9" w:rsidRPr="00EF0296">
              <w:rPr>
                <w:rStyle w:val="FontStyle75"/>
                <w:sz w:val="24"/>
                <w:szCs w:val="24"/>
              </w:rPr>
              <w:t xml:space="preserve"> </w:t>
            </w:r>
          </w:p>
          <w:p w:rsidR="007A13D9" w:rsidRPr="00EF0296" w:rsidRDefault="007A13D9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крупый масштаб, обобщенные выводы и создание целостной картины (характеристики);</w:t>
            </w:r>
          </w:p>
          <w:p w:rsidR="007A13D9" w:rsidRPr="00EF0296" w:rsidRDefault="007A13D9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поддержание дистантности (длинной дистанции);</w:t>
            </w:r>
          </w:p>
          <w:p w:rsidR="003178CA" w:rsidRPr="00EF0296" w:rsidRDefault="007A13D9" w:rsidP="00FB2CBF">
            <w:pPr>
              <w:pStyle w:val="Style2"/>
              <w:widowControl/>
              <w:spacing w:line="235" w:lineRule="exact"/>
              <w:ind w:left="-142" w:right="5"/>
              <w:rPr>
                <w:rStyle w:val="FontStyle75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движенгие в направлении автономии (отделения), предачи собственных ресурсов (инвестиции).</w:t>
            </w:r>
          </w:p>
        </w:tc>
      </w:tr>
      <w:tr w:rsidR="003178CA" w:rsidRPr="0060160F" w:rsidTr="007964A8">
        <w:trPr>
          <w:trHeight w:val="147"/>
        </w:trPr>
        <w:tc>
          <w:tcPr>
            <w:tcW w:w="993" w:type="dxa"/>
          </w:tcPr>
          <w:p w:rsidR="003178CA" w:rsidRPr="00D33458" w:rsidRDefault="003178CA" w:rsidP="007964A8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II,</w:t>
            </w:r>
          </w:p>
          <w:p w:rsidR="003178CA" w:rsidRPr="00AD6751" w:rsidRDefault="00E835EE" w:rsidP="007964A8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36"/>
                <w:i/>
                <w:iCs/>
                <w:sz w:val="24"/>
                <w:szCs w:val="24"/>
              </w:rPr>
            </w:pPr>
            <w:r>
              <w:rPr>
                <w:rStyle w:val="FontStyle75"/>
                <w:i/>
                <w:iCs/>
                <w:sz w:val="24"/>
                <w:szCs w:val="24"/>
              </w:rPr>
              <w:t>А</w:t>
            </w:r>
            <w:r w:rsidR="003178CA" w:rsidRPr="00AD6751">
              <w:rPr>
                <w:rStyle w:val="FontStyle75"/>
                <w:i/>
                <w:iCs/>
                <w:sz w:val="24"/>
                <w:szCs w:val="24"/>
              </w:rPr>
              <w:t>/</w:t>
            </w:r>
            <w:r w:rsidR="003178CA">
              <w:rPr>
                <w:rStyle w:val="FontStyle75"/>
                <w:i/>
                <w:iCs/>
                <w:sz w:val="24"/>
                <w:szCs w:val="24"/>
              </w:rPr>
              <w:t>1</w:t>
            </w:r>
          </w:p>
        </w:tc>
        <w:tc>
          <w:tcPr>
            <w:tcW w:w="6804" w:type="dxa"/>
          </w:tcPr>
          <w:p w:rsidR="003178CA" w:rsidRPr="006B1CF9" w:rsidRDefault="003178CA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36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Продуктивностью </w:t>
            </w:r>
            <w:r w:rsidRPr="00D33458">
              <w:rPr>
                <w:rFonts w:ascii="Times New Roman" w:hAnsi="Times New Roman" w:cs="Times New Roman"/>
              </w:rPr>
              <w:t>проявляющей себя подфункции, которая обеспечивает</w:t>
            </w:r>
            <w:r w:rsidRPr="00D3345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 xml:space="preserve">возможность гармонично, реализовывать себя в непосредственной </w:t>
            </w:r>
            <w:r w:rsidR="007A13D9" w:rsidRPr="00D33458">
              <w:rPr>
                <w:rStyle w:val="FontStyle76"/>
                <w:i w:val="0"/>
                <w:iCs w:val="0"/>
                <w:sz w:val="24"/>
                <w:szCs w:val="24"/>
              </w:rPr>
              <w:t>технологической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 xml:space="preserve"> деятельности.</w:t>
            </w:r>
          </w:p>
        </w:tc>
      </w:tr>
      <w:tr w:rsidR="003178CA" w:rsidRPr="0060160F" w:rsidTr="007964A8">
        <w:trPr>
          <w:trHeight w:val="147"/>
        </w:trPr>
        <w:tc>
          <w:tcPr>
            <w:tcW w:w="993" w:type="dxa"/>
          </w:tcPr>
          <w:p w:rsidR="003178CA" w:rsidRPr="00D33458" w:rsidRDefault="003178CA" w:rsidP="007964A8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</w:p>
        </w:tc>
        <w:tc>
          <w:tcPr>
            <w:tcW w:w="6804" w:type="dxa"/>
          </w:tcPr>
          <w:p w:rsidR="003178CA" w:rsidRPr="00EF0296" w:rsidRDefault="003178CA" w:rsidP="00FB2CBF">
            <w:pPr>
              <w:pStyle w:val="af9"/>
              <w:ind w:left="-142" w:right="5"/>
              <w:jc w:val="both"/>
              <w:rPr>
                <w:szCs w:val="24"/>
                <w:lang w:val="ru-RU"/>
              </w:rPr>
            </w:pPr>
            <w:r w:rsidRPr="00EF0296">
              <w:rPr>
                <w:szCs w:val="24"/>
                <w:lang w:val="ru-RU"/>
              </w:rPr>
              <w:t xml:space="preserve">Таким образом, специфика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психодинамических особенностей, а также свойств информационно-психического взаимодействия по каналам </w:t>
            </w:r>
            <w:r w:rsidRPr="00EF0296">
              <w:rPr>
                <w:rStyle w:val="FontStyle75"/>
                <w:sz w:val="24"/>
                <w:szCs w:val="24"/>
              </w:rPr>
              <w:t>I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и </w:t>
            </w:r>
            <w:r w:rsidRPr="00EF0296">
              <w:rPr>
                <w:rStyle w:val="FontStyle75"/>
                <w:sz w:val="24"/>
                <w:szCs w:val="24"/>
              </w:rPr>
              <w:t>II</w:t>
            </w:r>
            <w:r w:rsidRPr="00EF0296">
              <w:rPr>
                <w:szCs w:val="24"/>
                <w:lang w:val="ru-RU"/>
              </w:rPr>
              <w:t>,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обусловливающих реализацию  </w:t>
            </w:r>
            <w:r w:rsidRPr="00EF0296">
              <w:rPr>
                <w:szCs w:val="24"/>
                <w:lang w:val="ru-RU"/>
              </w:rPr>
              <w:t>основных подфункций,</w:t>
            </w:r>
            <w:r w:rsidRPr="00EF0296">
              <w:rPr>
                <w:b/>
                <w:szCs w:val="24"/>
                <w:lang w:val="ru-RU"/>
              </w:rPr>
              <w:t xml:space="preserve"> </w:t>
            </w:r>
            <w:r w:rsidRPr="00EF0296">
              <w:rPr>
                <w:szCs w:val="24"/>
                <w:lang w:val="ru-RU"/>
              </w:rPr>
              <w:t>указывает на то, что данной личности подходит работа, которая позволяет:</w:t>
            </w:r>
          </w:p>
          <w:p w:rsidR="007A13D9" w:rsidRPr="00B97548" w:rsidRDefault="003178CA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EF0296">
              <w:rPr>
                <w:color w:val="000000"/>
                <w:lang w:bidi="or-IN"/>
              </w:rPr>
              <w:t xml:space="preserve">- </w:t>
            </w:r>
            <w:r w:rsidRPr="00EF0296">
              <w:rPr>
                <w:rStyle w:val="FontStyle75"/>
                <w:sz w:val="24"/>
                <w:szCs w:val="24"/>
              </w:rPr>
              <w:t>эффективно выполнять задачи</w:t>
            </w:r>
            <w:r w:rsidR="007A13D9">
              <w:rPr>
                <w:rStyle w:val="FontStyle75"/>
                <w:i/>
                <w:iCs/>
                <w:sz w:val="24"/>
                <w:szCs w:val="24"/>
              </w:rPr>
              <w:t>,</w:t>
            </w:r>
            <w:r w:rsidRPr="007A13D9">
              <w:rPr>
                <w:rStyle w:val="FontStyle75"/>
                <w:i/>
                <w:iCs/>
                <w:sz w:val="24"/>
                <w:szCs w:val="24"/>
              </w:rPr>
              <w:t xml:space="preserve"> </w:t>
            </w:r>
            <w:r w:rsidR="007A13D9" w:rsidRPr="007A13D9">
              <w:rPr>
                <w:rStyle w:val="FontStyle76"/>
                <w:i w:val="0"/>
                <w:iCs w:val="0"/>
                <w:sz w:val="24"/>
                <w:szCs w:val="24"/>
              </w:rPr>
              <w:t>обусловливаю</w:t>
            </w:r>
            <w:r w:rsidR="007A13D9" w:rsidRPr="007A13D9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щие другим возможность непосредственно взаимодействовать в объектной среде.</w:t>
            </w:r>
          </w:p>
          <w:p w:rsidR="003178CA" w:rsidRPr="00DA0611" w:rsidRDefault="003178CA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36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- </w:t>
            </w:r>
            <w:r w:rsidRPr="005726CB">
              <w:rPr>
                <w:rStyle w:val="FontStyle76"/>
                <w:i w:val="0"/>
                <w:iCs w:val="0"/>
                <w:sz w:val="24"/>
                <w:szCs w:val="24"/>
              </w:rPr>
              <w:t>гармонично</w:t>
            </w:r>
            <w:r w:rsidRPr="00B97548">
              <w:rPr>
                <w:rStyle w:val="FontStyle76"/>
                <w:sz w:val="24"/>
                <w:szCs w:val="24"/>
              </w:rPr>
              <w:t xml:space="preserve"> 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 xml:space="preserve">реализовывать себя в непосредственной </w:t>
            </w:r>
            <w:r w:rsidR="007A13D9" w:rsidRPr="00D33458">
              <w:rPr>
                <w:rStyle w:val="FontStyle76"/>
                <w:i w:val="0"/>
                <w:iCs w:val="0"/>
                <w:sz w:val="24"/>
                <w:szCs w:val="24"/>
              </w:rPr>
              <w:t>технологической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 xml:space="preserve"> деятельности.</w:t>
            </w:r>
          </w:p>
        </w:tc>
      </w:tr>
      <w:tr w:rsidR="003178CA" w:rsidRPr="0060160F" w:rsidTr="007964A8">
        <w:trPr>
          <w:trHeight w:val="147"/>
        </w:trPr>
        <w:tc>
          <w:tcPr>
            <w:tcW w:w="993" w:type="dxa"/>
          </w:tcPr>
          <w:p w:rsidR="003178CA" w:rsidRPr="00D33458" w:rsidRDefault="003178CA" w:rsidP="007964A8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III,</w:t>
            </w:r>
          </w:p>
          <w:p w:rsidR="003178CA" w:rsidRPr="00AD6751" w:rsidRDefault="00E835EE" w:rsidP="007964A8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Б</w:t>
            </w:r>
            <w:r w:rsidR="003178CA">
              <w:rPr>
                <w:rStyle w:val="FontStyle76"/>
                <w:sz w:val="24"/>
                <w:szCs w:val="24"/>
              </w:rPr>
              <w:t>/1</w:t>
            </w:r>
          </w:p>
        </w:tc>
        <w:tc>
          <w:tcPr>
            <w:tcW w:w="6804" w:type="dxa"/>
          </w:tcPr>
          <w:p w:rsidR="003178CA" w:rsidRPr="006F389D" w:rsidRDefault="003178CA" w:rsidP="00FB2CBF">
            <w:pPr>
              <w:pStyle w:val="Style4"/>
              <w:widowControl/>
              <w:spacing w:line="276" w:lineRule="auto"/>
              <w:ind w:left="-142" w:right="5" w:firstLine="0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D33458">
              <w:rPr>
                <w:rFonts w:ascii="Times New Roman" w:hAnsi="Times New Roman" w:cs="Times New Roman"/>
              </w:rPr>
              <w:t xml:space="preserve">болезненно проявляющей себя подфункции, </w:t>
            </w:r>
            <w:r w:rsidRPr="00DA51D5">
              <w:rPr>
                <w:rFonts w:ascii="Times New Roman" w:hAnsi="Times New Roman" w:cs="Times New Roman"/>
              </w:rPr>
              <w:t xml:space="preserve">которая </w:t>
            </w:r>
            <w:r w:rsidRPr="00DA0611">
              <w:rPr>
                <w:rFonts w:ascii="Times New Roman" w:hAnsi="Times New Roman" w:cs="Times New Roman"/>
                <w:i/>
                <w:iCs/>
              </w:rPr>
              <w:t xml:space="preserve">обусловливает 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t>способ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ность продуктивно заниматься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>непосредственной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t xml:space="preserve"> </w:t>
            </w:r>
            <w:r w:rsidR="007A13D9" w:rsidRPr="009B5639">
              <w:rPr>
                <w:rStyle w:val="FontStyle75"/>
                <w:sz w:val="24"/>
                <w:szCs w:val="24"/>
              </w:rPr>
              <w:t>коммуникативной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t xml:space="preserve"> деятельностью.</w:t>
            </w:r>
          </w:p>
        </w:tc>
      </w:tr>
      <w:tr w:rsidR="003178CA" w:rsidRPr="0060160F" w:rsidTr="007964A8">
        <w:trPr>
          <w:trHeight w:val="147"/>
        </w:trPr>
        <w:tc>
          <w:tcPr>
            <w:tcW w:w="993" w:type="dxa"/>
          </w:tcPr>
          <w:p w:rsidR="003178CA" w:rsidRPr="00D33458" w:rsidRDefault="003178CA" w:rsidP="007964A8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IV,</w:t>
            </w:r>
          </w:p>
          <w:p w:rsidR="003178CA" w:rsidRPr="00AD6751" w:rsidRDefault="003178CA" w:rsidP="007964A8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Г/1</w:t>
            </w:r>
          </w:p>
        </w:tc>
        <w:tc>
          <w:tcPr>
            <w:tcW w:w="6804" w:type="dxa"/>
          </w:tcPr>
          <w:p w:rsidR="003178CA" w:rsidRPr="00DA51D5" w:rsidRDefault="003178CA" w:rsidP="00FB2CBF">
            <w:pPr>
              <w:pStyle w:val="Style4"/>
              <w:widowControl/>
              <w:spacing w:line="245" w:lineRule="exact"/>
              <w:ind w:left="-142" w:right="5" w:firstLine="317"/>
              <w:rPr>
                <w:rStyle w:val="FontStyle75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EF0296">
              <w:rPr>
                <w:rFonts w:ascii="Times New Roman" w:hAnsi="Times New Roman" w:cs="Times New Roman"/>
              </w:rPr>
              <w:t>индифферентно проявляющей себя подфункции</w:t>
            </w:r>
            <w:r w:rsidRPr="00DA0611">
              <w:rPr>
                <w:rFonts w:ascii="Times New Roman" w:hAnsi="Times New Roman" w:cs="Times New Roman"/>
                <w:i/>
                <w:iCs/>
              </w:rPr>
              <w:t xml:space="preserve">, </w:t>
            </w:r>
            <w:r w:rsidRPr="00DA0611">
              <w:rPr>
                <w:rFonts w:ascii="Times New Roman" w:hAnsi="Times New Roman" w:cs="Times New Roman"/>
              </w:rPr>
              <w:t xml:space="preserve">которая </w:t>
            </w:r>
            <w:r w:rsidRPr="00DA0611">
              <w:rPr>
                <w:rStyle w:val="FontStyle76"/>
                <w:sz w:val="24"/>
                <w:szCs w:val="24"/>
              </w:rPr>
              <w:t>о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t>бусловливает способ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ность интуитивно 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lastRenderedPageBreak/>
              <w:t>оценивать потенциальные возможности со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бытийной среды.</w:t>
            </w:r>
          </w:p>
        </w:tc>
      </w:tr>
    </w:tbl>
    <w:p w:rsidR="00F3577E" w:rsidRPr="0086567C" w:rsidRDefault="00F3577E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3178CA" w:rsidRDefault="003178CA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1</w:t>
      </w:r>
      <w:r w:rsidR="00487E47">
        <w:rPr>
          <w:rStyle w:val="FontStyle36"/>
          <w:b/>
          <w:bCs/>
          <w:sz w:val="24"/>
          <w:szCs w:val="24"/>
        </w:rPr>
        <w:t>4</w:t>
      </w:r>
      <w:r>
        <w:rPr>
          <w:rStyle w:val="FontStyle36"/>
          <w:b/>
          <w:bCs/>
          <w:sz w:val="24"/>
          <w:szCs w:val="24"/>
        </w:rPr>
        <w:t>.2. РЕСУРСЫ ТИПИЧЕСКИХ ОТНОШЕНИЙ</w:t>
      </w:r>
      <w:r w:rsidRPr="00D07A42">
        <w:rPr>
          <w:rStyle w:val="FontStyle36"/>
          <w:b/>
          <w:bCs/>
          <w:sz w:val="24"/>
          <w:szCs w:val="24"/>
        </w:rPr>
        <w:t>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3178CA" w:rsidRDefault="000F3AE8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ОБУСЛОВЛЕННЫХ</w:t>
      </w:r>
      <w:r w:rsidR="003178CA" w:rsidRPr="00D07A42">
        <w:rPr>
          <w:rFonts w:ascii="Times New Roman" w:hAnsi="Times New Roman" w:cs="Times New Roman"/>
          <w:b/>
          <w:bCs/>
        </w:rPr>
        <w:t xml:space="preserve"> ИНФОРМАЦИОННО-ПСИХИЧЕСКИМИ </w:t>
      </w:r>
    </w:p>
    <w:p w:rsidR="00726DE9" w:rsidRDefault="003178CA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="00726DE9" w:rsidRPr="00726DE9">
        <w:rPr>
          <w:rFonts w:ascii="Times New Roman" w:hAnsi="Times New Roman" w:cs="Times New Roman"/>
          <w:b/>
          <w:bCs/>
        </w:rPr>
        <w:t xml:space="preserve"> </w:t>
      </w:r>
      <w:r w:rsidR="00726DE9" w:rsidRPr="00726DE9">
        <w:rPr>
          <w:rStyle w:val="FontStyle77"/>
          <w:b/>
          <w:bCs/>
          <w:sz w:val="24"/>
          <w:szCs w:val="24"/>
        </w:rPr>
        <w:t xml:space="preserve">«ТРЕЗВОГО» И «ПЕССИМИСТИЧЕСКОГО» </w:t>
      </w:r>
    </w:p>
    <w:p w:rsidR="003178CA" w:rsidRPr="00D26424" w:rsidRDefault="00726DE9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726DE9">
        <w:rPr>
          <w:rStyle w:val="FontStyle77"/>
          <w:b/>
          <w:bCs/>
          <w:sz w:val="24"/>
          <w:szCs w:val="24"/>
        </w:rPr>
        <w:t>МЕЛАН</w:t>
      </w:r>
      <w:r w:rsidRPr="00726DE9">
        <w:rPr>
          <w:rStyle w:val="FontStyle77"/>
          <w:b/>
          <w:bCs/>
          <w:sz w:val="24"/>
          <w:szCs w:val="24"/>
        </w:rPr>
        <w:softHyphen/>
        <w:t xml:space="preserve">ХОЛИКА </w:t>
      </w:r>
      <w:r>
        <w:rPr>
          <w:rStyle w:val="FontStyle77"/>
          <w:b/>
          <w:bCs/>
          <w:sz w:val="24"/>
          <w:szCs w:val="24"/>
        </w:rPr>
        <w:t>–</w:t>
      </w:r>
      <w:r w:rsidRPr="00726DE9">
        <w:rPr>
          <w:rStyle w:val="FontStyle77"/>
          <w:b/>
          <w:bCs/>
          <w:sz w:val="24"/>
          <w:szCs w:val="24"/>
        </w:rPr>
        <w:t xml:space="preserve"> СУБЪЕКТОВ ЧЕТЫРНАДЦАТОЙ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178CA"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3178CA" w:rsidRPr="00D26424" w:rsidRDefault="003178CA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3178CA" w:rsidRDefault="003178CA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1</w:t>
      </w:r>
      <w:r w:rsidR="00726DE9">
        <w:rPr>
          <w:rStyle w:val="FontStyle36"/>
          <w:b/>
          <w:bCs/>
          <w:sz w:val="24"/>
          <w:szCs w:val="24"/>
        </w:rPr>
        <w:t>4</w:t>
      </w:r>
      <w:r w:rsidRPr="00852722">
        <w:rPr>
          <w:rStyle w:val="FontStyle36"/>
          <w:b/>
          <w:bCs/>
          <w:sz w:val="24"/>
          <w:szCs w:val="24"/>
        </w:rPr>
        <w:t xml:space="preserve">.2.1. ТИПИЧЕСКИЕ ОТНОШЕНИЯ </w:t>
      </w:r>
    </w:p>
    <w:p w:rsidR="003178CA" w:rsidRPr="00852722" w:rsidRDefault="00726DE9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7"/>
          <w:b/>
          <w:bCs/>
          <w:i w:val="0"/>
          <w:iCs w:val="0"/>
          <w:sz w:val="24"/>
          <w:szCs w:val="24"/>
        </w:rPr>
      </w:pPr>
      <w:r w:rsidRPr="00726DE9">
        <w:rPr>
          <w:rStyle w:val="FontStyle77"/>
          <w:b/>
          <w:bCs/>
          <w:sz w:val="24"/>
          <w:szCs w:val="24"/>
        </w:rPr>
        <w:t>«ТРЕЗВОГО» И «ПЕССИМИСТИЧЕСКОГО» МЕЛАН</w:t>
      </w:r>
      <w:r w:rsidRPr="00726DE9">
        <w:rPr>
          <w:rStyle w:val="FontStyle77"/>
          <w:b/>
          <w:bCs/>
          <w:sz w:val="24"/>
          <w:szCs w:val="24"/>
        </w:rPr>
        <w:softHyphen/>
        <w:t>ХОЛИКА - СУБЪЕКТОВ ЧЕТЫРНАДЦАТОЙ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178CA" w:rsidRPr="00752C90">
        <w:rPr>
          <w:rStyle w:val="FontStyle77"/>
          <w:b/>
          <w:bCs/>
          <w:iCs/>
          <w:sz w:val="24"/>
          <w:szCs w:val="24"/>
        </w:rPr>
        <w:t>ПАРЫ</w:t>
      </w:r>
      <w:r w:rsidR="003178CA">
        <w:rPr>
          <w:rStyle w:val="FontStyle77"/>
          <w:b/>
          <w:sz w:val="24"/>
          <w:szCs w:val="24"/>
        </w:rPr>
        <w:t>,</w:t>
      </w:r>
      <w:r w:rsidR="003178CA" w:rsidRPr="00852722">
        <w:rPr>
          <w:rStyle w:val="FontStyle36"/>
          <w:b/>
          <w:sz w:val="24"/>
          <w:szCs w:val="24"/>
        </w:rPr>
        <w:t xml:space="preserve"> </w:t>
      </w:r>
      <w:r w:rsidR="003178CA">
        <w:rPr>
          <w:rStyle w:val="FontStyle36"/>
          <w:b/>
          <w:sz w:val="24"/>
          <w:szCs w:val="24"/>
        </w:rPr>
        <w:t>С  ИХ П</w:t>
      </w:r>
      <w:r w:rsidR="003178CA" w:rsidRPr="00852722">
        <w:rPr>
          <w:rStyle w:val="FontStyle36"/>
          <w:b/>
          <w:sz w:val="24"/>
          <w:szCs w:val="24"/>
        </w:rPr>
        <w:t>ОТЕНЦИАЛЬНЫМИ ПАРТНЕРАМИ</w:t>
      </w:r>
    </w:p>
    <w:p w:rsidR="003178CA" w:rsidRDefault="003178CA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3178CA" w:rsidRDefault="003178CA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726DE9">
        <w:rPr>
          <w:rStyle w:val="FontStyle36"/>
          <w:b/>
          <w:bCs/>
          <w:i/>
          <w:sz w:val="24"/>
          <w:szCs w:val="24"/>
        </w:rPr>
        <w:t>4</w:t>
      </w:r>
      <w:r w:rsidRPr="009F4818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1.</w:t>
      </w:r>
      <w:r w:rsidRPr="009F4818">
        <w:rPr>
          <w:rStyle w:val="FontStyle36"/>
          <w:b/>
          <w:bCs/>
          <w:sz w:val="24"/>
          <w:szCs w:val="24"/>
        </w:rPr>
        <w:t xml:space="preserve"> </w:t>
      </w:r>
      <w:r w:rsidRPr="009F4818">
        <w:rPr>
          <w:rStyle w:val="FontStyle14"/>
          <w:b/>
          <w:bCs/>
          <w:i/>
          <w:iCs/>
          <w:sz w:val="24"/>
          <w:szCs w:val="24"/>
        </w:rPr>
        <w:t xml:space="preserve">Зеркальные </w:t>
      </w:r>
      <w:r w:rsidRPr="0050010E">
        <w:rPr>
          <w:rStyle w:val="FontStyle14"/>
          <w:b/>
          <w:bCs/>
          <w:i/>
          <w:iCs/>
          <w:sz w:val="24"/>
          <w:szCs w:val="24"/>
        </w:rPr>
        <w:t>отношения</w:t>
      </w:r>
      <w:r w:rsidRPr="0050010E">
        <w:rPr>
          <w:rStyle w:val="FontStyle32"/>
          <w:sz w:val="24"/>
          <w:szCs w:val="24"/>
        </w:rPr>
        <w:t xml:space="preserve">, реализуемые </w:t>
      </w:r>
    </w:p>
    <w:p w:rsidR="003178CA" w:rsidRPr="00B537AC" w:rsidRDefault="009D5D83" w:rsidP="00FB2CBF">
      <w:pPr>
        <w:pStyle w:val="Style2"/>
        <w:widowControl/>
        <w:spacing w:line="240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9E4D5B">
        <w:rPr>
          <w:rStyle w:val="FontStyle31"/>
          <w:b/>
          <w:bCs/>
          <w:iCs w:val="0"/>
          <w:sz w:val="24"/>
          <w:szCs w:val="24"/>
        </w:rPr>
        <w:t>Поддающимся настроению</w:t>
      </w:r>
      <w:r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9D5D8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9E4D5B">
        <w:rPr>
          <w:rStyle w:val="FontStyle31"/>
          <w:b/>
          <w:bCs/>
          <w:iCs w:val="0"/>
          <w:sz w:val="24"/>
          <w:szCs w:val="24"/>
        </w:rPr>
        <w:t>Импульсивны</w:t>
      </w:r>
      <w:r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3178CA" w:rsidRPr="00BB3DC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3178CA" w:rsidRPr="00B537AC" w:rsidRDefault="003178CA" w:rsidP="00FB2CBF">
      <w:pPr>
        <w:pStyle w:val="Style2"/>
        <w:widowControl/>
        <w:spacing w:line="240" w:lineRule="exact"/>
        <w:ind w:left="-142" w:right="5"/>
        <w:jc w:val="center"/>
      </w:pPr>
    </w:p>
    <w:p w:rsidR="003178CA" w:rsidRPr="00B82DEF" w:rsidRDefault="003178CA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080E72">
        <w:rPr>
          <w:rStyle w:val="FontStyle34"/>
          <w:sz w:val="24"/>
          <w:szCs w:val="24"/>
        </w:rPr>
        <w:t>«поддающегося настроению» или</w:t>
      </w:r>
      <w:r w:rsidR="00080E72" w:rsidRPr="006F5C83">
        <w:rPr>
          <w:rStyle w:val="FontStyle34"/>
          <w:sz w:val="24"/>
          <w:szCs w:val="24"/>
        </w:rPr>
        <w:t xml:space="preserve"> «импульсивного» холерика - субъекта 3-й </w:t>
      </w:r>
      <w:r w:rsidRPr="00422D60">
        <w:rPr>
          <w:rStyle w:val="FontStyle39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04481" w:rsidRPr="00726DE9">
        <w:rPr>
          <w:rStyle w:val="FontStyle77"/>
          <w:sz w:val="24"/>
          <w:szCs w:val="24"/>
        </w:rPr>
        <w:t xml:space="preserve">четырнадцатой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>ций</w:t>
      </w:r>
      <w:r w:rsidR="00080E72" w:rsidRPr="00080E72">
        <w:rPr>
          <w:rStyle w:val="FontStyle35"/>
          <w:sz w:val="24"/>
          <w:szCs w:val="24"/>
        </w:rPr>
        <w:t xml:space="preserve"> </w:t>
      </w:r>
      <w:r w:rsidR="00080E72" w:rsidRPr="006F5C83">
        <w:rPr>
          <w:rStyle w:val="FontStyle35"/>
          <w:sz w:val="24"/>
          <w:szCs w:val="24"/>
        </w:rPr>
        <w:t>Ах/1 В/2 Г/2 Б/2</w:t>
      </w:r>
      <w:r w:rsidRPr="008457A0">
        <w:rPr>
          <w:rStyle w:val="FontStyle35"/>
          <w:sz w:val="24"/>
          <w:szCs w:val="24"/>
        </w:rPr>
        <w:t>)</w:t>
      </w:r>
      <w:r w:rsidRPr="008457A0">
        <w:rPr>
          <w:rStyle w:val="FontStyle37"/>
          <w:sz w:val="24"/>
          <w:szCs w:val="24"/>
        </w:rPr>
        <w:t>,</w:t>
      </w:r>
      <w:r w:rsidRPr="008457A0">
        <w:rPr>
          <w:rFonts w:ascii="Times New Roman" w:hAnsi="Times New Roman" w:cs="Times New Roman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3178CA" w:rsidRPr="00B82DEF" w:rsidRDefault="003178CA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D04481" w:rsidRPr="00726DE9">
        <w:rPr>
          <w:rStyle w:val="FontStyle77"/>
          <w:sz w:val="24"/>
          <w:szCs w:val="24"/>
        </w:rPr>
        <w:t xml:space="preserve">четырнадцатой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6F332C" w:rsidRPr="006F332C">
        <w:rPr>
          <w:rStyle w:val="FontStyle76"/>
          <w:sz w:val="24"/>
          <w:szCs w:val="24"/>
        </w:rPr>
        <w:t>Ву/2 А/1 Б/1 Г/1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«зеркальные отношения» (схема 1),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>- Партнер, посредством сильной базовой подфункции (</w:t>
      </w:r>
      <w:r w:rsidR="00080E72" w:rsidRPr="006F5C83">
        <w:rPr>
          <w:rStyle w:val="FontStyle35"/>
          <w:sz w:val="24"/>
          <w:szCs w:val="24"/>
        </w:rPr>
        <w:t>Ах/1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080E72">
        <w:rPr>
          <w:rStyle w:val="FontStyle76"/>
          <w:sz w:val="24"/>
          <w:szCs w:val="24"/>
        </w:rPr>
        <w:t>А</w:t>
      </w:r>
      <w:r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>
        <w:rPr>
          <w:rStyle w:val="FontStyle76"/>
          <w:sz w:val="24"/>
          <w:szCs w:val="24"/>
        </w:rPr>
        <w:t>В</w:t>
      </w:r>
      <w:r w:rsidR="00080E72">
        <w:rPr>
          <w:rStyle w:val="FontStyle76"/>
          <w:sz w:val="24"/>
          <w:szCs w:val="24"/>
        </w:rPr>
        <w:t>у</w:t>
      </w:r>
      <w:r w:rsidRPr="0083193E">
        <w:rPr>
          <w:rStyle w:val="FontStyle76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>
        <w:rPr>
          <w:rStyle w:val="FontStyle36"/>
          <w:i/>
          <w:iCs/>
          <w:sz w:val="24"/>
          <w:szCs w:val="24"/>
        </w:rPr>
        <w:t>В</w:t>
      </w:r>
      <w:r w:rsidRPr="00B6663D">
        <w:rPr>
          <w:rStyle w:val="FontStyle29"/>
          <w:i w:val="0"/>
          <w:iCs w:val="0"/>
          <w:sz w:val="24"/>
          <w:szCs w:val="24"/>
        </w:rPr>
        <w:t>/2</w:t>
      </w:r>
      <w:r>
        <w:rPr>
          <w:rStyle w:val="FontStyle29"/>
          <w:sz w:val="24"/>
          <w:szCs w:val="24"/>
        </w:rPr>
        <w:t>»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3178CA" w:rsidRPr="00C91E27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C91E27">
        <w:rPr>
          <w:rStyle w:val="FontStyle37"/>
          <w:i w:val="0"/>
          <w:iCs w:val="0"/>
          <w:sz w:val="22"/>
          <w:szCs w:val="22"/>
        </w:rPr>
        <w:t xml:space="preserve">* </w:t>
      </w:r>
      <w:r w:rsidRPr="00C91E27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по указанным подфункциям. Так как информа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C91E27">
        <w:rPr>
          <w:rStyle w:val="FontStyle37"/>
          <w:sz w:val="22"/>
          <w:szCs w:val="22"/>
        </w:rPr>
        <w:t>ведущего</w:t>
      </w:r>
      <w:r w:rsidRPr="00C91E27">
        <w:rPr>
          <w:rStyle w:val="FontStyle37"/>
          <w:i w:val="0"/>
          <w:iCs w:val="0"/>
          <w:sz w:val="22"/>
          <w:szCs w:val="22"/>
        </w:rPr>
        <w:t xml:space="preserve">) </w:t>
      </w:r>
      <w:r w:rsidRPr="00C91E27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ром канале, где каждый из них выступает в роли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C91E27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C91E27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C91E27">
        <w:rPr>
          <w:rStyle w:val="FontStyle37"/>
          <w:sz w:val="22"/>
          <w:szCs w:val="22"/>
        </w:rPr>
        <w:t>ведомый</w:t>
      </w:r>
      <w:r w:rsidRPr="00C91E27">
        <w:rPr>
          <w:rStyle w:val="FontStyle37"/>
          <w:i w:val="0"/>
          <w:iCs w:val="0"/>
          <w:sz w:val="22"/>
          <w:szCs w:val="22"/>
        </w:rPr>
        <w:t>.</w:t>
      </w:r>
    </w:p>
    <w:p w:rsidR="003178CA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3178CA" w:rsidRPr="005C5D26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слабых подфункций </w:t>
      </w:r>
      <w:r w:rsidRPr="00422D60">
        <w:rPr>
          <w:rStyle w:val="FontStyle40"/>
          <w:sz w:val="24"/>
          <w:szCs w:val="24"/>
        </w:rPr>
        <w:t>Г/2</w:t>
      </w:r>
      <w:r>
        <w:rPr>
          <w:rStyle w:val="FontStyle40"/>
          <w:sz w:val="24"/>
          <w:szCs w:val="24"/>
        </w:rPr>
        <w:t xml:space="preserve"> и</w:t>
      </w:r>
      <w:r w:rsidR="00080E72">
        <w:rPr>
          <w:rStyle w:val="FontStyle40"/>
          <w:sz w:val="24"/>
          <w:szCs w:val="24"/>
        </w:rPr>
        <w:t xml:space="preserve"> Б</w:t>
      </w:r>
      <w:r w:rsidRPr="00422D60">
        <w:rPr>
          <w:rStyle w:val="FontStyle40"/>
          <w:sz w:val="24"/>
          <w:szCs w:val="24"/>
        </w:rPr>
        <w:t>/2</w:t>
      </w:r>
      <w:r>
        <w:rPr>
          <w:rStyle w:val="FontStyle36"/>
          <w:sz w:val="24"/>
          <w:szCs w:val="24"/>
        </w:rPr>
        <w:t>;</w:t>
      </w:r>
    </w:p>
    <w:p w:rsidR="003178CA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слабых подфункций </w:t>
      </w:r>
      <w:r w:rsidR="00080E72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>
        <w:rPr>
          <w:rStyle w:val="FontStyle76"/>
          <w:sz w:val="24"/>
          <w:szCs w:val="24"/>
        </w:rPr>
        <w:t xml:space="preserve"> и</w:t>
      </w:r>
      <w:r w:rsidRPr="0083193E">
        <w:rPr>
          <w:rStyle w:val="FontStyle76"/>
          <w:sz w:val="24"/>
          <w:szCs w:val="24"/>
        </w:rPr>
        <w:t xml:space="preserve"> Г/1</w:t>
      </w:r>
      <w:r w:rsidRPr="005C5D26">
        <w:rPr>
          <w:rStyle w:val="FontStyle36"/>
          <w:sz w:val="24"/>
          <w:szCs w:val="24"/>
        </w:rPr>
        <w:t>.</w:t>
      </w:r>
      <w:r w:rsidRPr="00047D50">
        <w:rPr>
          <w:rStyle w:val="FontStyle30"/>
          <w:sz w:val="24"/>
          <w:szCs w:val="24"/>
        </w:rPr>
        <w:t xml:space="preserve"> </w:t>
      </w:r>
    </w:p>
    <w:p w:rsidR="003178CA" w:rsidRPr="00D26D08" w:rsidRDefault="003178CA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>В совместной деятельности субъектов данных оношений происходит взаимная коррекция, (уточнение). При этом критика, как правило, является конструктивной, так как действительно может быть учтена.</w:t>
      </w:r>
      <w:r>
        <w:rPr>
          <w:rFonts w:ascii="Times New Roman" w:hAnsi="Times New Roman" w:cs="Times New Roman"/>
        </w:rPr>
        <w:t xml:space="preserve"> В данных отношениях, словно </w:t>
      </w:r>
      <w:r w:rsidRPr="00D26D08">
        <w:rPr>
          <w:rFonts w:ascii="Times New Roman" w:hAnsi="Times New Roman" w:cs="Times New Roman"/>
        </w:rPr>
        <w:t>в зеркале, слова одного воспринимаются подсознанием другого и реализуются в его поступках.</w:t>
      </w:r>
    </w:p>
    <w:p w:rsidR="00E835EE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дной работы, </w:t>
      </w:r>
      <w:r w:rsidR="00E835EE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«14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E835EE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E835EE" w:rsidRPr="00E835EE">
        <w:rPr>
          <w:rStyle w:val="FontStyle36"/>
          <w:iCs/>
          <w:sz w:val="24"/>
          <w:szCs w:val="24"/>
        </w:rPr>
        <w:t xml:space="preserve">отношения </w:t>
      </w:r>
      <w:r w:rsidR="00E835EE" w:rsidRPr="00E835EE">
        <w:rPr>
          <w:rStyle w:val="FontStyle77"/>
          <w:sz w:val="24"/>
          <w:szCs w:val="24"/>
        </w:rPr>
        <w:t>«трезвого» и «пессимистического» мелан</w:t>
      </w:r>
      <w:r w:rsidR="00E835EE" w:rsidRPr="00E835EE">
        <w:rPr>
          <w:rStyle w:val="FontStyle77"/>
          <w:sz w:val="24"/>
          <w:szCs w:val="24"/>
        </w:rPr>
        <w:softHyphen/>
        <w:t>холика</w:t>
      </w:r>
      <w:r w:rsidR="00E835EE" w:rsidRPr="00E835EE">
        <w:rPr>
          <w:rFonts w:ascii="Times New Roman" w:hAnsi="Times New Roman" w:cs="Times New Roman"/>
          <w:iCs/>
        </w:rPr>
        <w:t>,</w:t>
      </w:r>
      <w:r w:rsidR="00E835EE" w:rsidRPr="007E3D98">
        <w:rPr>
          <w:rFonts w:ascii="Times New Roman" w:hAnsi="Times New Roman" w:cs="Times New Roman"/>
          <w:iCs/>
        </w:rPr>
        <w:t xml:space="preserve"> </w:t>
      </w:r>
      <w:r w:rsidR="00E835EE" w:rsidRPr="007E3D98">
        <w:rPr>
          <w:rStyle w:val="FontStyle77"/>
          <w:iCs/>
          <w:sz w:val="24"/>
          <w:szCs w:val="24"/>
        </w:rPr>
        <w:t xml:space="preserve">субъектов </w:t>
      </w:r>
      <w:r w:rsidR="00E835EE" w:rsidRPr="00726DE9">
        <w:rPr>
          <w:rStyle w:val="FontStyle77"/>
          <w:sz w:val="24"/>
          <w:szCs w:val="24"/>
        </w:rPr>
        <w:t>четырнадцатой</w:t>
      </w:r>
      <w:r w:rsidR="00E835EE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835EE" w:rsidRPr="009C3A56">
        <w:rPr>
          <w:rStyle w:val="FontStyle77"/>
          <w:iCs/>
          <w:sz w:val="24"/>
          <w:szCs w:val="24"/>
        </w:rPr>
        <w:t>пары</w:t>
      </w:r>
      <w:r w:rsidR="00E835EE" w:rsidRPr="009C3A56">
        <w:rPr>
          <w:rStyle w:val="FontStyle32"/>
          <w:sz w:val="24"/>
          <w:szCs w:val="24"/>
        </w:rPr>
        <w:t>,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178CA" w:rsidRDefault="003178CA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3178CA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E835EE" w:rsidRPr="004D7149" w:rsidRDefault="00E835EE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E835EE" w:rsidRPr="004D7149" w:rsidSect="00FB2CBF">
          <w:headerReference w:type="even" r:id="rId645"/>
          <w:footerReference w:type="default" r:id="rId646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3178CA" w:rsidRDefault="003178CA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3178CA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137" type="#_x0000_t202" style="position:absolute;left:0;text-align:left;margin-left:-193.9pt;margin-top:11.3pt;width:170.4pt;height:47.5pt;z-index:252113920;visibility:visible;mso-wrap-style:square;mso-width-percent:0;mso-wrap-distance-left:1.9pt;mso-wrap-distance-top:13.7pt;mso-wrap-distance-right:1.9pt;mso-wrap-distance-bottom:.7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wb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" filled="f" stroked="f">
            <v:textbox style="mso-next-textbox:#_x0000_s6137" inset="0,0,0,0">
              <w:txbxContent>
                <w:p w:rsidR="0073180E" w:rsidRDefault="0073180E" w:rsidP="003178CA"/>
              </w:txbxContent>
            </v:textbox>
            <w10:wrap type="topAndBottom" anchorx="margin"/>
          </v:shape>
        </w:pict>
      </w:r>
    </w:p>
    <w:p w:rsidR="003178CA" w:rsidRPr="00AD5326" w:rsidRDefault="003178CA" w:rsidP="007964A8">
      <w:pPr>
        <w:pStyle w:val="Style2"/>
        <w:widowControl/>
        <w:spacing w:line="235" w:lineRule="exact"/>
        <w:ind w:left="-142" w:right="170" w:hanging="2126"/>
        <w:rPr>
          <w:rStyle w:val="FontStyle35"/>
          <w:b/>
          <w:bCs/>
          <w:i w:val="0"/>
          <w:iCs w:val="0"/>
          <w:sz w:val="24"/>
          <w:szCs w:val="24"/>
        </w:rPr>
        <w:sectPr w:rsidR="003178CA" w:rsidRPr="00AD5326" w:rsidSect="00FB2CBF">
          <w:headerReference w:type="even" r:id="rId647"/>
          <w:headerReference w:type="default" r:id="rId648"/>
          <w:type w:val="continuous"/>
          <w:pgSz w:w="8390" w:h="11905"/>
          <w:pgMar w:top="1167" w:right="281" w:bottom="1291" w:left="426" w:header="720" w:footer="720" w:gutter="0"/>
          <w:cols w:space="60"/>
          <w:noEndnote/>
        </w:sectPr>
      </w:pPr>
      <w:r>
        <w:rPr>
          <w:rStyle w:val="FontStyle35"/>
          <w:b/>
          <w:bCs/>
          <w:i w:val="0"/>
          <w:iCs w:val="0"/>
          <w:sz w:val="24"/>
          <w:szCs w:val="24"/>
        </w:rPr>
        <w:t xml:space="preserve">Схема </w:t>
      </w:r>
      <w:r w:rsidR="007964A8">
        <w:rPr>
          <w:rStyle w:val="FontStyle35"/>
          <w:b/>
          <w:bCs/>
          <w:i w:val="0"/>
          <w:iCs w:val="0"/>
          <w:sz w:val="24"/>
          <w:szCs w:val="24"/>
        </w:rPr>
        <w:t xml:space="preserve">      </w:t>
      </w:r>
      <w:r w:rsidRPr="00810307">
        <w:rPr>
          <w:rStyle w:val="FontStyle35"/>
          <w:b/>
          <w:bCs/>
          <w:i w:val="0"/>
          <w:iCs w:val="0"/>
          <w:sz w:val="24"/>
          <w:szCs w:val="24"/>
        </w:rPr>
        <w:t xml:space="preserve">1. </w:t>
      </w:r>
      <w:r>
        <w:rPr>
          <w:rStyle w:val="FontStyle35"/>
          <w:b/>
          <w:bCs/>
          <w:i w:val="0"/>
          <w:iCs w:val="0"/>
          <w:sz w:val="24"/>
          <w:szCs w:val="24"/>
        </w:rPr>
        <w:t>Типические зеркальные отношения</w:t>
      </w:r>
    </w:p>
    <w:p w:rsidR="00080E72" w:rsidRDefault="00080E72" w:rsidP="00FB2CBF">
      <w:pPr>
        <w:pStyle w:val="Style3"/>
        <w:widowControl/>
        <w:spacing w:after="509"/>
        <w:ind w:left="-142" w:right="5"/>
        <w:rPr>
          <w:rStyle w:val="FontStyle35"/>
        </w:rPr>
      </w:pPr>
    </w:p>
    <w:p w:rsidR="00080E72" w:rsidRDefault="00080E72" w:rsidP="00FB2CBF">
      <w:pPr>
        <w:pStyle w:val="Style3"/>
        <w:widowControl/>
        <w:spacing w:after="509"/>
        <w:ind w:left="-142" w:right="5"/>
        <w:rPr>
          <w:rStyle w:val="FontStyle35"/>
        </w:rPr>
        <w:sectPr w:rsidR="00080E72" w:rsidSect="00FB2CBF">
          <w:headerReference w:type="even" r:id="rId649"/>
          <w:headerReference w:type="default" r:id="rId650"/>
          <w:headerReference w:type="first" r:id="rId651"/>
          <w:type w:val="continuous"/>
          <w:pgSz w:w="8390" w:h="11905"/>
          <w:pgMar w:top="1175" w:right="281" w:bottom="1303" w:left="426" w:header="720" w:footer="720" w:gutter="0"/>
          <w:cols w:space="60"/>
          <w:noEndnote/>
          <w:titlePg/>
        </w:sectPr>
      </w:pPr>
    </w:p>
    <w:p w:rsidR="00080E72" w:rsidRPr="005C4E2E" w:rsidRDefault="0073180E" w:rsidP="00FB2CBF">
      <w:pPr>
        <w:spacing w:after="211" w:line="1" w:lineRule="exact"/>
        <w:ind w:left="-142" w:right="5"/>
        <w:rPr>
          <w:sz w:val="2"/>
          <w:szCs w:val="2"/>
          <w:lang w:val="ru-RU"/>
        </w:rPr>
      </w:pPr>
      <w:r>
        <w:lastRenderedPageBreak/>
        <w:pict>
          <v:shape id="_x0000_s6146" type="#_x0000_t202" style="position:absolute;left:0;text-align:left;margin-left:12pt;margin-top:0;width:146.4pt;height:32.4pt;z-index:252120064;visibility:visible;mso-wrap-style:square;mso-width-percent:0;mso-height-percent:0;mso-wrap-distance-left:1.9pt;mso-wrap-distance-top:0;mso-wrap-distance-right:1.9pt;mso-wrap-distance-bottom:10.5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SyVsAIAALQ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" filled="f" stroked="f">
            <v:textbox style="mso-next-textbox:#_x0000_s6146" inset="0,0,0,0">
              <w:txbxContent>
                <w:p w:rsidR="0073180E" w:rsidRDefault="0073180E" w:rsidP="00080E72">
                  <w:r>
                    <w:rPr>
                      <w:lang w:val="ru-RU" w:bidi="or-IN"/>
                    </w:rPr>
                    <w:drawing>
                      <wp:inline distT="0" distB="0" distL="0" distR="0" wp14:anchorId="674EEA22" wp14:editId="59791083">
                        <wp:extent cx="1855470" cy="413385"/>
                        <wp:effectExtent l="0" t="0" r="0" b="5715"/>
                        <wp:docPr id="237" name="Рисунок 2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5470" cy="4133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0"/>
      </w:tblGrid>
      <w:tr w:rsidR="00080E72" w:rsidTr="00080E72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80E72" w:rsidRDefault="00080E72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Б/1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080E72" w:rsidRDefault="00080E72" w:rsidP="00FB2CBF">
            <w:pPr>
              <w:pStyle w:val="Style9"/>
              <w:widowControl/>
              <w:ind w:left="-142" w:right="5"/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80E72" w:rsidRDefault="00080E72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Г/2</w:t>
            </w:r>
          </w:p>
        </w:tc>
      </w:tr>
      <w:tr w:rsidR="00080E72" w:rsidTr="00080E72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80E72" w:rsidRDefault="00080E72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Г/1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080E72" w:rsidRDefault="00080E72" w:rsidP="00FB2CBF">
            <w:pPr>
              <w:pStyle w:val="Style9"/>
              <w:widowControl/>
              <w:ind w:left="-142" w:right="5"/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80E72" w:rsidRDefault="00080E72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Б/2</w:t>
            </w:r>
          </w:p>
        </w:tc>
      </w:tr>
    </w:tbl>
    <w:p w:rsidR="00080E72" w:rsidRDefault="00080E7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p w:rsidR="00080E72" w:rsidRPr="00372CBA" w:rsidRDefault="00080E7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схеме!</w:t>
      </w:r>
    </w:p>
    <w:p w:rsidR="00080E72" w:rsidRDefault="00080E7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Б/1 и Б/2, Г/1 и Г/2 соединяют пунктирные линии.</w:t>
      </w:r>
    </w:p>
    <w:p w:rsidR="003178CA" w:rsidRDefault="003178CA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3178CA" w:rsidRDefault="003178CA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3178CA" w:rsidRDefault="003178CA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D04481">
        <w:rPr>
          <w:rStyle w:val="FontStyle36"/>
          <w:b/>
          <w:bCs/>
          <w:i/>
          <w:sz w:val="24"/>
          <w:szCs w:val="24"/>
        </w:rPr>
        <w:t>4</w:t>
      </w:r>
      <w:r w:rsidRPr="009F4818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2.</w:t>
      </w:r>
      <w:r w:rsidRPr="009F4818">
        <w:rPr>
          <w:rStyle w:val="FontStyle36"/>
          <w:b/>
          <w:bCs/>
          <w:sz w:val="24"/>
          <w:szCs w:val="24"/>
        </w:rPr>
        <w:t xml:space="preserve"> </w:t>
      </w:r>
      <w:r w:rsidRPr="00FB34BE">
        <w:rPr>
          <w:rStyle w:val="FontStyle32"/>
          <w:sz w:val="24"/>
          <w:szCs w:val="24"/>
        </w:rPr>
        <w:t>Отношения</w:t>
      </w:r>
      <w:r w:rsidRPr="00FB34BE">
        <w:rPr>
          <w:rStyle w:val="FontStyle14"/>
          <w:i/>
          <w:iCs/>
          <w:sz w:val="24"/>
          <w:szCs w:val="24"/>
        </w:rPr>
        <w:t xml:space="preserve"> </w:t>
      </w:r>
      <w:r w:rsidRPr="00FB34BE">
        <w:rPr>
          <w:rStyle w:val="FontStyle14"/>
          <w:b/>
          <w:bCs/>
          <w:i/>
          <w:iCs/>
          <w:sz w:val="24"/>
          <w:szCs w:val="24"/>
        </w:rPr>
        <w:t>активации</w:t>
      </w:r>
      <w:r w:rsidRPr="00FB34BE">
        <w:rPr>
          <w:rStyle w:val="FontStyle32"/>
          <w:sz w:val="24"/>
          <w:szCs w:val="24"/>
        </w:rPr>
        <w:t>, реализуемые</w:t>
      </w:r>
      <w:r>
        <w:rPr>
          <w:rStyle w:val="FontStyle32"/>
          <w:sz w:val="24"/>
          <w:szCs w:val="24"/>
        </w:rPr>
        <w:t xml:space="preserve"> </w:t>
      </w:r>
    </w:p>
    <w:p w:rsidR="003178CA" w:rsidRPr="00B537AC" w:rsidRDefault="009D5D83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9E4D5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«Миролюбивым» и «Вдумчивым»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3178CA" w:rsidRPr="00BB3DC1">
        <w:rPr>
          <w:rStyle w:val="FontStyle31"/>
          <w:b/>
          <w:bCs/>
          <w:iCs w:val="0"/>
          <w:sz w:val="24"/>
          <w:szCs w:val="24"/>
        </w:rPr>
        <w:t>флегматик</w:t>
      </w:r>
      <w:r w:rsidR="003178CA" w:rsidRPr="00F6726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ом</w:t>
      </w:r>
    </w:p>
    <w:p w:rsidR="003178CA" w:rsidRPr="00B537AC" w:rsidRDefault="003178CA" w:rsidP="00FB2CBF">
      <w:pPr>
        <w:pStyle w:val="Style7"/>
        <w:widowControl/>
        <w:spacing w:before="67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3178CA" w:rsidRPr="00D33458" w:rsidRDefault="003178CA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D33458">
        <w:rPr>
          <w:rStyle w:val="FontStyle36"/>
          <w:sz w:val="24"/>
          <w:szCs w:val="24"/>
        </w:rPr>
        <w:t xml:space="preserve">Типические отношения </w:t>
      </w:r>
      <w:r w:rsidRPr="00D33458">
        <w:rPr>
          <w:rStyle w:val="FontStyle30"/>
          <w:sz w:val="24"/>
          <w:szCs w:val="24"/>
        </w:rPr>
        <w:t xml:space="preserve"> </w:t>
      </w:r>
      <w:r w:rsidR="00080E72">
        <w:rPr>
          <w:rStyle w:val="FontStyle34"/>
          <w:sz w:val="24"/>
          <w:szCs w:val="24"/>
        </w:rPr>
        <w:t>«миролюбивого» и</w:t>
      </w:r>
      <w:r w:rsidR="0030026F">
        <w:rPr>
          <w:rStyle w:val="FontStyle34"/>
          <w:sz w:val="24"/>
          <w:szCs w:val="24"/>
        </w:rPr>
        <w:t>ли</w:t>
      </w:r>
      <w:r w:rsidR="00080E72" w:rsidRPr="0091097A">
        <w:rPr>
          <w:rStyle w:val="FontStyle34"/>
          <w:sz w:val="24"/>
          <w:szCs w:val="24"/>
        </w:rPr>
        <w:t xml:space="preserve"> «вдум</w:t>
      </w:r>
      <w:r w:rsidR="00080E72" w:rsidRPr="0091097A">
        <w:rPr>
          <w:rStyle w:val="FontStyle34"/>
          <w:sz w:val="24"/>
          <w:szCs w:val="24"/>
        </w:rPr>
        <w:softHyphen/>
        <w:t xml:space="preserve">чивого» флегматика - субъекта 11-й </w:t>
      </w:r>
      <w:r w:rsidRPr="00373683">
        <w:rPr>
          <w:rStyle w:val="FontStyle39"/>
          <w:sz w:val="24"/>
          <w:szCs w:val="24"/>
        </w:rPr>
        <w:t xml:space="preserve">пары </w:t>
      </w:r>
      <w:r w:rsidRPr="00D33458">
        <w:rPr>
          <w:rStyle w:val="FontStyle36"/>
          <w:sz w:val="24"/>
          <w:szCs w:val="24"/>
        </w:rPr>
        <w:t xml:space="preserve">(партнера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04481" w:rsidRPr="00726DE9">
        <w:rPr>
          <w:rStyle w:val="FontStyle77"/>
          <w:sz w:val="24"/>
          <w:szCs w:val="24"/>
        </w:rPr>
        <w:t xml:space="preserve">четырнадцатой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D33458">
        <w:rPr>
          <w:rStyle w:val="FontStyle36"/>
          <w:sz w:val="24"/>
          <w:szCs w:val="24"/>
        </w:rPr>
        <w:t>далее Партнер) -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обусловливаются 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30026F" w:rsidRPr="0091097A">
        <w:rPr>
          <w:rStyle w:val="FontStyle35"/>
          <w:sz w:val="24"/>
          <w:szCs w:val="24"/>
        </w:rPr>
        <w:t>Бх/2 Г/1 В/1 А/1</w:t>
      </w:r>
      <w:r w:rsidRPr="00D33458">
        <w:rPr>
          <w:rStyle w:val="FontStyle37"/>
          <w:sz w:val="24"/>
          <w:szCs w:val="24"/>
        </w:rPr>
        <w:t>,</w:t>
      </w:r>
      <w:r w:rsidRPr="00D33458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3178CA" w:rsidRPr="00D33458" w:rsidRDefault="003178CA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D33458">
        <w:rPr>
          <w:rStyle w:val="27"/>
          <w:rFonts w:eastAsiaTheme="minorEastAsia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 xml:space="preserve">Поэтому </w:t>
      </w:r>
      <w:r w:rsidRPr="00D33458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D04481" w:rsidRPr="00726DE9">
        <w:rPr>
          <w:rStyle w:val="FontStyle77"/>
          <w:sz w:val="24"/>
          <w:szCs w:val="24"/>
        </w:rPr>
        <w:t>четырнадцатой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D33458">
        <w:rPr>
          <w:rStyle w:val="FontStyle36"/>
          <w:sz w:val="24"/>
          <w:szCs w:val="24"/>
        </w:rPr>
        <w:t>(далее Личность, с</w:t>
      </w:r>
      <w:r w:rsidRPr="00D33458">
        <w:rPr>
          <w:rStyle w:val="FontStyle31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6F332C" w:rsidRPr="006F332C">
        <w:rPr>
          <w:rStyle w:val="FontStyle76"/>
          <w:sz w:val="24"/>
          <w:szCs w:val="24"/>
        </w:rPr>
        <w:t>Ву/2 А/1 Б/1 Г/1</w:t>
      </w:r>
      <w:r w:rsidRPr="00D33458">
        <w:rPr>
          <w:rStyle w:val="FontStyle36"/>
          <w:sz w:val="24"/>
          <w:szCs w:val="24"/>
        </w:rPr>
        <w:t>)</w:t>
      </w:r>
      <w:r w:rsidRPr="00D33458">
        <w:rPr>
          <w:rStyle w:val="FontStyle37"/>
          <w:sz w:val="24"/>
          <w:szCs w:val="24"/>
        </w:rPr>
        <w:t xml:space="preserve"> - </w:t>
      </w:r>
      <w:r w:rsidRPr="00D33458">
        <w:rPr>
          <w:rStyle w:val="FontStyle36"/>
          <w:sz w:val="24"/>
          <w:szCs w:val="24"/>
        </w:rPr>
        <w:t>будут складываться непротиворечивые и продук</w:t>
      </w:r>
      <w:r w:rsidRPr="00D33458">
        <w:rPr>
          <w:rStyle w:val="FontStyle36"/>
          <w:sz w:val="24"/>
          <w:szCs w:val="24"/>
        </w:rPr>
        <w:softHyphen/>
        <w:t xml:space="preserve">тивные </w:t>
      </w:r>
      <w:r w:rsidRPr="00D33458">
        <w:rPr>
          <w:rStyle w:val="FontStyle37"/>
          <w:i w:val="0"/>
          <w:iCs w:val="0"/>
          <w:sz w:val="24"/>
          <w:szCs w:val="24"/>
        </w:rPr>
        <w:t>«отношения активации» (схема 2),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в которых конфликты маловероят</w:t>
      </w:r>
      <w:r w:rsidRPr="00D33458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3178CA" w:rsidRPr="00D33458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D33458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>одноаспектных</w:t>
      </w:r>
      <w:r w:rsidRPr="00D33458">
        <w:rPr>
          <w:rStyle w:val="FontStyle36"/>
          <w:i/>
          <w:iCs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задач:</w:t>
      </w:r>
    </w:p>
    <w:p w:rsidR="003178CA" w:rsidRPr="00D33458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>
        <w:rPr>
          <w:rStyle w:val="FontStyle32"/>
          <w:b w:val="0"/>
          <w:bCs w:val="0"/>
          <w:sz w:val="24"/>
          <w:szCs w:val="24"/>
        </w:rPr>
        <w:t>Г</w:t>
      </w:r>
      <w:r w:rsidRPr="00AE5A25">
        <w:rPr>
          <w:rStyle w:val="FontStyle32"/>
          <w:b w:val="0"/>
          <w:bCs w:val="0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3178CA" w:rsidRPr="00D33458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</w:t>
      </w:r>
    </w:p>
    <w:p w:rsidR="003178CA" w:rsidRPr="00D33458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30026F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3178CA" w:rsidRPr="00D33458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30026F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ведомого.*</w:t>
      </w:r>
    </w:p>
    <w:p w:rsidR="003178CA" w:rsidRPr="00443D7F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443D7F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443D7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подфункциям.. Так как информа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443D7F">
        <w:rPr>
          <w:rStyle w:val="FontStyle37"/>
          <w:sz w:val="22"/>
          <w:szCs w:val="22"/>
        </w:rPr>
        <w:t>ведущего и</w:t>
      </w:r>
      <w:r w:rsidRPr="00443D7F">
        <w:rPr>
          <w:rStyle w:val="FontStyle30"/>
          <w:i/>
          <w:iCs/>
          <w:sz w:val="22"/>
          <w:szCs w:val="22"/>
        </w:rPr>
        <w:t xml:space="preserve"> мягко активизирует слабую подфункцию другого</w:t>
      </w:r>
      <w:r w:rsidRPr="00443D7F">
        <w:rPr>
          <w:rStyle w:val="FontStyle37"/>
          <w:i w:val="0"/>
          <w:iCs w:val="0"/>
          <w:sz w:val="22"/>
          <w:szCs w:val="22"/>
        </w:rPr>
        <w:t xml:space="preserve">) </w:t>
      </w:r>
      <w:r w:rsidRPr="00443D7F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Четвертом канале, где каждый из них выступает в роли продуктивного </w:t>
      </w:r>
      <w:r w:rsidRPr="00443D7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443D7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sz w:val="22"/>
          <w:szCs w:val="22"/>
        </w:rPr>
        <w:t>ведущего,</w:t>
      </w:r>
      <w:r w:rsidRPr="00443D7F">
        <w:rPr>
          <w:rStyle w:val="FontStyle37"/>
          <w:i w:val="0"/>
          <w:iCs w:val="0"/>
          <w:sz w:val="22"/>
          <w:szCs w:val="22"/>
        </w:rPr>
        <w:t xml:space="preserve"> </w:t>
      </w:r>
      <w:r w:rsidRPr="00443D7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443D7F">
        <w:rPr>
          <w:rStyle w:val="FontStyle37"/>
          <w:sz w:val="22"/>
          <w:szCs w:val="22"/>
        </w:rPr>
        <w:t>ведомый.</w:t>
      </w:r>
    </w:p>
    <w:p w:rsidR="003178CA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3178CA" w:rsidRPr="005C5D26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подфункций </w:t>
      </w:r>
      <w:r w:rsidR="0030026F" w:rsidRPr="0091097A">
        <w:rPr>
          <w:rStyle w:val="FontStyle35"/>
          <w:sz w:val="24"/>
          <w:szCs w:val="24"/>
        </w:rPr>
        <w:t xml:space="preserve">Бх/2 </w:t>
      </w:r>
      <w:r>
        <w:rPr>
          <w:rStyle w:val="FontStyle40"/>
          <w:sz w:val="24"/>
          <w:szCs w:val="24"/>
        </w:rPr>
        <w:t>и</w:t>
      </w:r>
      <w:r w:rsidRPr="00373683">
        <w:rPr>
          <w:rStyle w:val="FontStyle40"/>
          <w:sz w:val="24"/>
          <w:szCs w:val="24"/>
        </w:rPr>
        <w:t xml:space="preserve"> В/1</w:t>
      </w:r>
      <w:r>
        <w:rPr>
          <w:rStyle w:val="FontStyle31"/>
          <w:sz w:val="24"/>
          <w:szCs w:val="24"/>
        </w:rPr>
        <w:t>;</w:t>
      </w:r>
    </w:p>
    <w:p w:rsidR="003178CA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подфункций </w:t>
      </w:r>
      <w:r w:rsidR="0030026F">
        <w:rPr>
          <w:rStyle w:val="FontStyle76"/>
          <w:sz w:val="24"/>
          <w:szCs w:val="24"/>
        </w:rPr>
        <w:t>Ву</w:t>
      </w:r>
      <w:r>
        <w:rPr>
          <w:rStyle w:val="FontStyle76"/>
          <w:sz w:val="24"/>
          <w:szCs w:val="24"/>
        </w:rPr>
        <w:t>/2 и</w:t>
      </w:r>
      <w:r w:rsidR="0030026F">
        <w:rPr>
          <w:rStyle w:val="FontStyle76"/>
          <w:sz w:val="24"/>
          <w:szCs w:val="24"/>
        </w:rPr>
        <w:t xml:space="preserve"> Б</w:t>
      </w:r>
      <w:r w:rsidRPr="0083193E">
        <w:rPr>
          <w:rStyle w:val="FontStyle76"/>
          <w:sz w:val="24"/>
          <w:szCs w:val="24"/>
        </w:rPr>
        <w:t>/1</w:t>
      </w:r>
      <w:r w:rsidRPr="005C5D26">
        <w:rPr>
          <w:rStyle w:val="FontStyle36"/>
          <w:sz w:val="24"/>
          <w:szCs w:val="24"/>
        </w:rPr>
        <w:t>.</w:t>
      </w:r>
    </w:p>
    <w:p w:rsidR="003178CA" w:rsidRPr="00153D7E" w:rsidRDefault="003178CA" w:rsidP="00FB2CBF">
      <w:pPr>
        <w:pStyle w:val="Style1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153D7E">
        <w:rPr>
          <w:rFonts w:ascii="Times New Roman" w:hAnsi="Times New Roman" w:cs="Times New Roman"/>
        </w:rPr>
        <w:t xml:space="preserve">В межличностном взаимодействии «активаторы» как бы инициируют друг друга. Они имеют схожие цели в жизни и их отношения устанавливается намного быстрее, чем у других. </w:t>
      </w:r>
    </w:p>
    <w:p w:rsidR="00E835EE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>
        <w:rPr>
          <w:rFonts w:ascii="Times New Roman" w:hAnsi="Times New Roman" w:cs="Times New Roman"/>
        </w:rPr>
        <w:t xml:space="preserve">     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835EE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«14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E835EE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E835EE" w:rsidRPr="00E835EE">
        <w:rPr>
          <w:rStyle w:val="FontStyle36"/>
          <w:iCs/>
          <w:sz w:val="24"/>
          <w:szCs w:val="24"/>
        </w:rPr>
        <w:t xml:space="preserve">отношения </w:t>
      </w:r>
      <w:r w:rsidR="00E835EE" w:rsidRPr="00E835EE">
        <w:rPr>
          <w:rStyle w:val="FontStyle77"/>
          <w:sz w:val="24"/>
          <w:szCs w:val="24"/>
        </w:rPr>
        <w:t>«трезвого» и «пессимистического» мелан</w:t>
      </w:r>
      <w:r w:rsidR="00E835EE" w:rsidRPr="00E835EE">
        <w:rPr>
          <w:rStyle w:val="FontStyle77"/>
          <w:sz w:val="24"/>
          <w:szCs w:val="24"/>
        </w:rPr>
        <w:softHyphen/>
        <w:t>холика</w:t>
      </w:r>
      <w:r w:rsidR="00E835EE" w:rsidRPr="00E835EE">
        <w:rPr>
          <w:rFonts w:ascii="Times New Roman" w:hAnsi="Times New Roman" w:cs="Times New Roman"/>
          <w:iCs/>
        </w:rPr>
        <w:t>,</w:t>
      </w:r>
      <w:r w:rsidR="00E835EE" w:rsidRPr="007E3D98">
        <w:rPr>
          <w:rFonts w:ascii="Times New Roman" w:hAnsi="Times New Roman" w:cs="Times New Roman"/>
          <w:iCs/>
        </w:rPr>
        <w:t xml:space="preserve"> </w:t>
      </w:r>
      <w:r w:rsidR="00E835EE" w:rsidRPr="007E3D98">
        <w:rPr>
          <w:rStyle w:val="FontStyle77"/>
          <w:iCs/>
          <w:sz w:val="24"/>
          <w:szCs w:val="24"/>
        </w:rPr>
        <w:t xml:space="preserve">субъектов </w:t>
      </w:r>
      <w:r w:rsidR="00E835EE" w:rsidRPr="00726DE9">
        <w:rPr>
          <w:rStyle w:val="FontStyle77"/>
          <w:sz w:val="24"/>
          <w:szCs w:val="24"/>
        </w:rPr>
        <w:t>четырнадцатой</w:t>
      </w:r>
      <w:r w:rsidR="00E835EE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835EE" w:rsidRPr="009C3A56">
        <w:rPr>
          <w:rStyle w:val="FontStyle77"/>
          <w:iCs/>
          <w:sz w:val="24"/>
          <w:szCs w:val="24"/>
        </w:rPr>
        <w:t>пары</w:t>
      </w:r>
      <w:r w:rsidR="00E835EE" w:rsidRPr="009C3A56">
        <w:rPr>
          <w:rStyle w:val="FontStyle32"/>
          <w:sz w:val="24"/>
          <w:szCs w:val="24"/>
        </w:rPr>
        <w:t>,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178CA" w:rsidRPr="00700A85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3178CA" w:rsidRDefault="003178CA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t>С</w:t>
      </w: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хема 2.</w:t>
      </w:r>
      <w:r>
        <w:rPr>
          <w:rStyle w:val="FontStyle20"/>
          <w:rFonts w:ascii="Times New Roman" w:hAnsi="Times New Roman" w:cs="Times New Roman"/>
          <w:sz w:val="24"/>
          <w:szCs w:val="24"/>
        </w:rPr>
        <w:t xml:space="preserve"> Типические отношения активации</w:t>
      </w:r>
    </w:p>
    <w:p w:rsidR="003178CA" w:rsidRPr="001A3E75" w:rsidRDefault="003178CA" w:rsidP="00FB2CBF">
      <w:pPr>
        <w:pStyle w:val="Style7"/>
        <w:widowControl/>
        <w:spacing w:before="91" w:line="221" w:lineRule="exact"/>
        <w:ind w:left="-142" w:right="5"/>
        <w:jc w:val="both"/>
        <w:rPr>
          <w:rStyle w:val="FontStyle36"/>
          <w:b/>
          <w:bCs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 </w:t>
      </w:r>
    </w:p>
    <w:p w:rsidR="003178CA" w:rsidRPr="00264092" w:rsidRDefault="0030026F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  <w:lang w:val="en-US"/>
        </w:rPr>
      </w:pPr>
      <w:r>
        <w:rPr>
          <w:noProof/>
          <w:lang w:bidi="or-IN"/>
        </w:rPr>
        <w:drawing>
          <wp:inline distT="0" distB="0" distL="0" distR="0" wp14:anchorId="2A5D9C74" wp14:editId="6447D1E0">
            <wp:extent cx="3956685" cy="1230630"/>
            <wp:effectExtent l="0" t="0" r="5715" b="762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8CA" w:rsidRDefault="003178CA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3178CA" w:rsidRPr="00B537AC" w:rsidRDefault="003178CA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D04481">
        <w:rPr>
          <w:rStyle w:val="FontStyle36"/>
          <w:b/>
          <w:bCs/>
          <w:i/>
          <w:sz w:val="24"/>
          <w:szCs w:val="24"/>
        </w:rPr>
        <w:t>4</w:t>
      </w:r>
      <w:r w:rsidRPr="00B82DEF">
        <w:rPr>
          <w:rStyle w:val="FontStyle36"/>
          <w:b/>
          <w:bCs/>
          <w:i/>
          <w:sz w:val="24"/>
          <w:szCs w:val="24"/>
        </w:rPr>
        <w:t>.2.1.3.</w:t>
      </w:r>
      <w:r w:rsidRPr="00B82DEF">
        <w:rPr>
          <w:rStyle w:val="FontStyle36"/>
          <w:b/>
          <w:bCs/>
          <w:sz w:val="24"/>
          <w:szCs w:val="24"/>
        </w:rPr>
        <w:t xml:space="preserve"> </w:t>
      </w:r>
      <w:r w:rsidRPr="00B82DEF">
        <w:rPr>
          <w:rStyle w:val="FontStyle32"/>
          <w:sz w:val="24"/>
          <w:szCs w:val="24"/>
        </w:rPr>
        <w:t xml:space="preserve">Отношения </w:t>
      </w:r>
      <w:r w:rsidRPr="00B82DE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полного дополнения</w:t>
      </w:r>
      <w:r w:rsidRPr="00B82DEF">
        <w:rPr>
          <w:rStyle w:val="FontStyle32"/>
          <w:i w:val="0"/>
          <w:iCs w:val="0"/>
          <w:sz w:val="24"/>
          <w:szCs w:val="24"/>
        </w:rPr>
        <w:t xml:space="preserve">, </w:t>
      </w:r>
      <w:r w:rsidRPr="00B82DEF">
        <w:rPr>
          <w:rStyle w:val="FontStyle32"/>
          <w:sz w:val="24"/>
          <w:szCs w:val="24"/>
        </w:rPr>
        <w:t xml:space="preserve">реализуемые </w:t>
      </w:r>
      <w:r w:rsidR="009D5D83" w:rsidRPr="009E4D5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«Разговорчивым» и «Доступным»</w:t>
      </w:r>
      <w:r w:rsidR="009D5D83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3178CA" w:rsidRPr="00B537AC" w:rsidRDefault="003178CA" w:rsidP="00FB2CBF">
      <w:pPr>
        <w:pStyle w:val="Style7"/>
        <w:widowControl/>
        <w:spacing w:before="67" w:line="276" w:lineRule="auto"/>
        <w:ind w:left="-142" w:right="5"/>
        <w:jc w:val="center"/>
      </w:pPr>
    </w:p>
    <w:p w:rsidR="003178CA" w:rsidRPr="00B82DEF" w:rsidRDefault="003178CA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30026F">
        <w:rPr>
          <w:rStyle w:val="FontStyle34"/>
          <w:sz w:val="24"/>
          <w:szCs w:val="24"/>
        </w:rPr>
        <w:t>«разговорчивого» и</w:t>
      </w:r>
      <w:r w:rsidR="0030026F" w:rsidRPr="0091097A">
        <w:rPr>
          <w:rStyle w:val="FontStyle34"/>
          <w:sz w:val="24"/>
          <w:szCs w:val="24"/>
        </w:rPr>
        <w:t xml:space="preserve"> «до</w:t>
      </w:r>
      <w:r w:rsidR="0030026F" w:rsidRPr="0091097A">
        <w:rPr>
          <w:rStyle w:val="FontStyle34"/>
          <w:sz w:val="24"/>
          <w:szCs w:val="24"/>
        </w:rPr>
        <w:softHyphen/>
        <w:t xml:space="preserve">ступного» сангвиника - субъекта 6-й </w:t>
      </w:r>
      <w:r w:rsidRPr="00373683">
        <w:rPr>
          <w:rStyle w:val="FontStyle39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04481" w:rsidRPr="00726DE9">
        <w:rPr>
          <w:rStyle w:val="FontStyle77"/>
          <w:sz w:val="24"/>
          <w:szCs w:val="24"/>
        </w:rPr>
        <w:t>четырнадцатой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 xml:space="preserve">далее </w:t>
      </w:r>
      <w:r w:rsidR="0030026F" w:rsidRPr="0091097A">
        <w:rPr>
          <w:rStyle w:val="FontStyle35"/>
          <w:sz w:val="24"/>
          <w:szCs w:val="24"/>
        </w:rPr>
        <w:t>Гу/1 Б/2 А/2 В/2</w:t>
      </w:r>
      <w:r w:rsidRPr="006308B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3178CA" w:rsidRPr="00B82DEF" w:rsidRDefault="003178CA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D04481" w:rsidRPr="00726DE9">
        <w:rPr>
          <w:rStyle w:val="FontStyle77"/>
          <w:sz w:val="24"/>
          <w:szCs w:val="24"/>
        </w:rPr>
        <w:t>четырнадцатой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6F332C" w:rsidRPr="006F332C">
        <w:rPr>
          <w:rStyle w:val="FontStyle76"/>
          <w:sz w:val="24"/>
          <w:szCs w:val="24"/>
        </w:rPr>
        <w:t>Ву/2 А/1 Б/1 Г/1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«отношения</w:t>
      </w:r>
      <w:r w:rsidRPr="00B82DEF">
        <w:rPr>
          <w:rStyle w:val="FontStyle31"/>
          <w:i w:val="0"/>
          <w:iCs w:val="0"/>
          <w:sz w:val="24"/>
          <w:szCs w:val="24"/>
        </w:rPr>
        <w:t xml:space="preserve"> полного дополнения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3),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30026F">
        <w:rPr>
          <w:rStyle w:val="FontStyle40"/>
          <w:sz w:val="24"/>
          <w:szCs w:val="24"/>
        </w:rPr>
        <w:t>Гу</w:t>
      </w:r>
      <w:r w:rsidRPr="00373683">
        <w:rPr>
          <w:rStyle w:val="FontStyle40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0D6BF9">
        <w:rPr>
          <w:rStyle w:val="FontStyle76"/>
          <w:sz w:val="24"/>
          <w:szCs w:val="24"/>
        </w:rPr>
        <w:t>Ву</w:t>
      </w:r>
      <w:r w:rsidRPr="0083193E">
        <w:rPr>
          <w:rStyle w:val="FontStyle76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</w:t>
      </w:r>
      <w:r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3178CA" w:rsidRPr="00B82DEF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B82DEF">
        <w:rPr>
          <w:rStyle w:val="FontStyle37"/>
          <w:i w:val="0"/>
          <w:iCs w:val="0"/>
          <w:sz w:val="22"/>
          <w:szCs w:val="22"/>
        </w:rPr>
        <w:t>ведущего и</w:t>
      </w:r>
      <w:r w:rsidRPr="00B82DEF">
        <w:rPr>
          <w:rStyle w:val="FontStyle30"/>
          <w:i/>
          <w:iCs/>
          <w:sz w:val="22"/>
          <w:szCs w:val="22"/>
        </w:rPr>
        <w:t xml:space="preserve"> активизирует слабую подфункцию другого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 </w:t>
      </w:r>
      <w:r w:rsidRPr="00B82DE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B82DEF">
        <w:rPr>
          <w:rStyle w:val="FontStyle37"/>
          <w:sz w:val="22"/>
          <w:szCs w:val="22"/>
        </w:rPr>
        <w:t>ведомого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).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</w:t>
      </w:r>
      <w:r>
        <w:rPr>
          <w:rStyle w:val="FontStyle36"/>
          <w:sz w:val="24"/>
          <w:szCs w:val="24"/>
        </w:rPr>
        <w:t xml:space="preserve">артнер, посредством подфункций </w:t>
      </w:r>
      <w:r w:rsidR="000D6BF9" w:rsidRPr="00373683">
        <w:rPr>
          <w:rStyle w:val="FontStyle40"/>
          <w:sz w:val="24"/>
          <w:szCs w:val="24"/>
        </w:rPr>
        <w:t>Б/2</w:t>
      </w:r>
      <w:r w:rsidR="000D6BF9">
        <w:rPr>
          <w:rStyle w:val="FontStyle40"/>
          <w:sz w:val="24"/>
          <w:szCs w:val="24"/>
        </w:rPr>
        <w:t xml:space="preserve"> и </w:t>
      </w:r>
      <w:r w:rsidRPr="00373683">
        <w:rPr>
          <w:rStyle w:val="FontStyle40"/>
          <w:sz w:val="24"/>
          <w:szCs w:val="24"/>
        </w:rPr>
        <w:t>А/2</w:t>
      </w:r>
      <w:r>
        <w:rPr>
          <w:rStyle w:val="FontStyle31"/>
          <w:sz w:val="24"/>
          <w:szCs w:val="24"/>
        </w:rPr>
        <w:t>;</w:t>
      </w:r>
    </w:p>
    <w:p w:rsidR="003178CA" w:rsidRPr="00D06369" w:rsidRDefault="003178CA" w:rsidP="00FB2CBF">
      <w:pPr>
        <w:pStyle w:val="Style2"/>
        <w:widowControl/>
        <w:spacing w:line="240" w:lineRule="auto"/>
        <w:ind w:left="-142" w:right="5" w:firstLine="346"/>
        <w:rPr>
          <w:rStyle w:val="FontStyle36"/>
          <w:sz w:val="24"/>
          <w:szCs w:val="24"/>
        </w:rPr>
      </w:pPr>
      <w:r w:rsidRPr="00D06369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="000D6BF9">
        <w:rPr>
          <w:rStyle w:val="FontStyle36"/>
          <w:sz w:val="24"/>
          <w:szCs w:val="24"/>
        </w:rPr>
        <w:t xml:space="preserve"> </w:t>
      </w:r>
      <w:r w:rsidR="000D6BF9" w:rsidRPr="0083193E">
        <w:rPr>
          <w:rStyle w:val="FontStyle76"/>
          <w:sz w:val="24"/>
          <w:szCs w:val="24"/>
        </w:rPr>
        <w:t>А/1</w:t>
      </w:r>
      <w:r w:rsidR="000D6BF9">
        <w:rPr>
          <w:rStyle w:val="FontStyle76"/>
          <w:sz w:val="24"/>
          <w:szCs w:val="24"/>
        </w:rPr>
        <w:t>и</w:t>
      </w:r>
      <w:r w:rsidRPr="00B653F9">
        <w:rPr>
          <w:rStyle w:val="FontStyle31"/>
          <w:sz w:val="24"/>
          <w:szCs w:val="24"/>
        </w:rPr>
        <w:t xml:space="preserve"> </w:t>
      </w:r>
      <w:r w:rsidR="000D6BF9">
        <w:rPr>
          <w:rStyle w:val="FontStyle76"/>
          <w:sz w:val="24"/>
          <w:szCs w:val="24"/>
        </w:rPr>
        <w:t>Б/1</w:t>
      </w:r>
      <w:r>
        <w:rPr>
          <w:rStyle w:val="FontStyle31"/>
          <w:sz w:val="24"/>
          <w:szCs w:val="24"/>
        </w:rPr>
        <w:t xml:space="preserve">.  </w:t>
      </w:r>
      <w:r>
        <w:rPr>
          <w:rStyle w:val="FontStyle36"/>
          <w:sz w:val="24"/>
          <w:szCs w:val="24"/>
        </w:rPr>
        <w:t xml:space="preserve"> </w:t>
      </w:r>
    </w:p>
    <w:p w:rsidR="003178CA" w:rsidRPr="00D06369" w:rsidRDefault="003178CA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D06369">
        <w:rPr>
          <w:sz w:val="24"/>
          <w:szCs w:val="24"/>
          <w:lang w:val="ru-RU"/>
        </w:rPr>
        <w:t>Особую ценность данные оношения представляют:</w:t>
      </w:r>
    </w:p>
    <w:p w:rsidR="003178CA" w:rsidRPr="00D06369" w:rsidRDefault="003178CA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во-первых, для выживания в неблагоприятных условиях социальной среды</w:t>
      </w:r>
      <w:r w:rsidRPr="00D06369">
        <w:rPr>
          <w:noProof w:val="0"/>
          <w:sz w:val="24"/>
          <w:szCs w:val="24"/>
          <w:lang w:val="ru-RU" w:bidi="or-IN"/>
        </w:rPr>
        <w:t>;</w:t>
      </w:r>
    </w:p>
    <w:p w:rsidR="003178CA" w:rsidRPr="00E82A90" w:rsidRDefault="003178CA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во-вторых, когда человек двигается вверх</w:t>
      </w:r>
      <w:r w:rsidRPr="00D06369">
        <w:rPr>
          <w:noProof w:val="0"/>
          <w:sz w:val="24"/>
          <w:szCs w:val="24"/>
          <w:lang w:val="ru-RU" w:bidi="or-IN"/>
        </w:rPr>
        <w:t xml:space="preserve"> (по карьерноной лестнице)</w:t>
      </w:r>
      <w:r w:rsidRPr="00E82A90">
        <w:rPr>
          <w:noProof w:val="0"/>
          <w:sz w:val="24"/>
          <w:szCs w:val="24"/>
          <w:lang w:val="ru-RU" w:bidi="or-IN"/>
        </w:rPr>
        <w:t xml:space="preserve"> в условиях острой конкуренции.</w:t>
      </w:r>
    </w:p>
    <w:p w:rsidR="003178CA" w:rsidRPr="008111CC" w:rsidRDefault="003178CA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lastRenderedPageBreak/>
        <w:t xml:space="preserve">В </w:t>
      </w:r>
      <w:r>
        <w:rPr>
          <w:rFonts w:ascii="Times New Roman" w:hAnsi="Times New Roman" w:cs="Times New Roman"/>
        </w:rPr>
        <w:t>жизне</w:t>
      </w:r>
      <w:r w:rsidRPr="005C3679">
        <w:rPr>
          <w:rFonts w:ascii="Times New Roman" w:hAnsi="Times New Roman" w:cs="Times New Roman"/>
        </w:rPr>
        <w:t xml:space="preserve">деятельности </w:t>
      </w:r>
      <w:r>
        <w:rPr>
          <w:rFonts w:ascii="Times New Roman" w:hAnsi="Times New Roman" w:cs="Times New Roman"/>
        </w:rPr>
        <w:t>обоих</w:t>
      </w:r>
      <w:r w:rsidRPr="005C3679">
        <w:rPr>
          <w:rFonts w:ascii="Times New Roman" w:hAnsi="Times New Roman" w:cs="Times New Roman"/>
        </w:rPr>
        <w:t xml:space="preserve"> данны</w:t>
      </w:r>
      <w:r>
        <w:rPr>
          <w:rFonts w:ascii="Times New Roman" w:hAnsi="Times New Roman" w:cs="Times New Roman"/>
        </w:rPr>
        <w:t>е оношения</w:t>
      </w:r>
      <w:r w:rsidRPr="008111CC">
        <w:rPr>
          <w:rFonts w:ascii="Arial" w:hAnsi="Arial" w:cs="Arial"/>
          <w:lang w:bidi="or-IN"/>
        </w:rPr>
        <w:t xml:space="preserve"> </w:t>
      </w:r>
      <w:r w:rsidRPr="00702347">
        <w:rPr>
          <w:rFonts w:ascii="Times New Roman" w:hAnsi="Times New Roman" w:cs="Times New Roman"/>
          <w:lang w:bidi="or-IN"/>
        </w:rPr>
        <w:t>самые удобные, в них не нужно приспосабливаться друг к другу. В такой паре каждый получает возможность заниматься посильным и интересным для себя делом.</w:t>
      </w:r>
      <w:r w:rsidRPr="005C3679">
        <w:rPr>
          <w:rFonts w:ascii="Times New Roman" w:hAnsi="Times New Roman" w:cs="Times New Roman"/>
        </w:rPr>
        <w:t xml:space="preserve"> </w:t>
      </w:r>
    </w:p>
    <w:p w:rsidR="00E835EE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835EE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«14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E835EE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E835EE" w:rsidRPr="00E835EE">
        <w:rPr>
          <w:rStyle w:val="FontStyle36"/>
          <w:iCs/>
          <w:sz w:val="24"/>
          <w:szCs w:val="24"/>
        </w:rPr>
        <w:t xml:space="preserve">отношения </w:t>
      </w:r>
      <w:r w:rsidR="00E835EE" w:rsidRPr="00E835EE">
        <w:rPr>
          <w:rStyle w:val="FontStyle77"/>
          <w:sz w:val="24"/>
          <w:szCs w:val="24"/>
        </w:rPr>
        <w:t>«трезвого» и «пессимистического» мелан</w:t>
      </w:r>
      <w:r w:rsidR="00E835EE" w:rsidRPr="00E835EE">
        <w:rPr>
          <w:rStyle w:val="FontStyle77"/>
          <w:sz w:val="24"/>
          <w:szCs w:val="24"/>
        </w:rPr>
        <w:softHyphen/>
        <w:t>холика</w:t>
      </w:r>
      <w:r w:rsidR="00E835EE" w:rsidRPr="00E835EE">
        <w:rPr>
          <w:rFonts w:ascii="Times New Roman" w:hAnsi="Times New Roman" w:cs="Times New Roman"/>
          <w:iCs/>
        </w:rPr>
        <w:t>,</w:t>
      </w:r>
      <w:r w:rsidR="00E835EE" w:rsidRPr="007E3D98">
        <w:rPr>
          <w:rFonts w:ascii="Times New Roman" w:hAnsi="Times New Roman" w:cs="Times New Roman"/>
          <w:iCs/>
        </w:rPr>
        <w:t xml:space="preserve"> </w:t>
      </w:r>
      <w:r w:rsidR="00E835EE" w:rsidRPr="007E3D98">
        <w:rPr>
          <w:rStyle w:val="FontStyle77"/>
          <w:iCs/>
          <w:sz w:val="24"/>
          <w:szCs w:val="24"/>
        </w:rPr>
        <w:t xml:space="preserve">субъектов </w:t>
      </w:r>
      <w:r w:rsidR="00E835EE" w:rsidRPr="00726DE9">
        <w:rPr>
          <w:rStyle w:val="FontStyle77"/>
          <w:sz w:val="24"/>
          <w:szCs w:val="24"/>
        </w:rPr>
        <w:t>четырнадцатой</w:t>
      </w:r>
      <w:r w:rsidR="00E835EE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835EE" w:rsidRPr="009C3A56">
        <w:rPr>
          <w:rStyle w:val="FontStyle77"/>
          <w:iCs/>
          <w:sz w:val="24"/>
          <w:szCs w:val="24"/>
        </w:rPr>
        <w:t>пары</w:t>
      </w:r>
      <w:r w:rsidR="00E835EE" w:rsidRPr="009C3A56">
        <w:rPr>
          <w:rStyle w:val="FontStyle32"/>
          <w:sz w:val="24"/>
          <w:szCs w:val="24"/>
        </w:rPr>
        <w:t>,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178CA" w:rsidRPr="00A92800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3178CA" w:rsidRPr="00A92800" w:rsidSect="00FB2CBF">
          <w:headerReference w:type="even" r:id="rId654"/>
          <w:footerReference w:type="default" r:id="rId655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</w:p>
    <w:p w:rsidR="003178CA" w:rsidRPr="00B82DEF" w:rsidRDefault="003178CA" w:rsidP="00FB2CBF">
      <w:pPr>
        <w:pStyle w:val="Style7"/>
        <w:widowControl/>
        <w:spacing w:before="182" w:line="221" w:lineRule="exact"/>
        <w:ind w:left="-142" w:right="5"/>
        <w:jc w:val="center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Схема 3. Типические отношения полного дополнения</w:t>
      </w:r>
    </w:p>
    <w:p w:rsidR="003178CA" w:rsidRDefault="003178CA" w:rsidP="00FB2CBF">
      <w:pPr>
        <w:pStyle w:val="Style7"/>
        <w:widowControl/>
        <w:spacing w:before="182" w:line="221" w:lineRule="exact"/>
        <w:ind w:left="-142" w:right="5"/>
        <w:rPr>
          <w:rStyle w:val="FontStyle20"/>
        </w:rPr>
        <w:sectPr w:rsidR="003178CA" w:rsidSect="00FB2CBF">
          <w:headerReference w:type="even" r:id="rId656"/>
          <w:headerReference w:type="default" r:id="rId657"/>
          <w:type w:val="continuous"/>
          <w:pgSz w:w="8390" w:h="11905"/>
          <w:pgMar w:top="1205" w:right="281" w:bottom="1297" w:left="426" w:header="720" w:footer="720" w:gutter="0"/>
          <w:cols w:space="60"/>
          <w:noEndnote/>
        </w:sectPr>
      </w:pPr>
    </w:p>
    <w:p w:rsidR="003178CA" w:rsidRPr="00223A0E" w:rsidRDefault="003178C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3178CA" w:rsidRDefault="0073180E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noProof/>
        </w:rPr>
        <w:pict>
          <v:shape id="_x0000_s6141" type="#_x0000_t202" style="position:absolute;left:0;text-align:left;margin-left:0;margin-top:14.15pt;width:310.8pt;height:97.2pt;z-index:252115968;visibility:visible;mso-wrap-style:square;mso-width-percent:0;mso-height-percent:0;mso-wrap-distance-left:1.9pt;mso-wrap-distance-top:4.55pt;mso-wrap-distance-right:1.9pt;mso-wrap-distance-bottom:24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vPsw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" filled="f" stroked="f">
            <v:textbox inset="0,0,0,0">
              <w:txbxContent>
                <w:p w:rsidR="0073180E" w:rsidRDefault="0073180E" w:rsidP="003178CA">
                  <w:r>
                    <w:rPr>
                      <w:lang w:val="ru-RU" w:bidi="or-IN"/>
                    </w:rPr>
                    <w:drawing>
                      <wp:inline distT="0" distB="0" distL="0" distR="0" wp14:anchorId="0361B535" wp14:editId="5671632E">
                        <wp:extent cx="2162810" cy="1230630"/>
                        <wp:effectExtent l="0" t="0" r="8890" b="7620"/>
                        <wp:docPr id="244" name="Рисунок 2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3178CA">
        <w:rPr>
          <w:rStyle w:val="FontStyle36"/>
          <w:b/>
          <w:bCs/>
          <w:i/>
          <w:sz w:val="24"/>
          <w:szCs w:val="24"/>
        </w:rPr>
        <w:t>1</w:t>
      </w:r>
      <w:r w:rsidR="00D04481">
        <w:rPr>
          <w:rStyle w:val="FontStyle36"/>
          <w:b/>
          <w:bCs/>
          <w:i/>
          <w:sz w:val="24"/>
          <w:szCs w:val="24"/>
        </w:rPr>
        <w:t>4</w:t>
      </w:r>
      <w:r w:rsidR="003178CA" w:rsidRPr="009F4818">
        <w:rPr>
          <w:rStyle w:val="FontStyle36"/>
          <w:b/>
          <w:bCs/>
          <w:i/>
          <w:sz w:val="24"/>
          <w:szCs w:val="24"/>
        </w:rPr>
        <w:t>.2.1.</w:t>
      </w:r>
      <w:r w:rsidR="003178CA">
        <w:rPr>
          <w:rStyle w:val="FontStyle36"/>
          <w:b/>
          <w:bCs/>
          <w:i/>
          <w:sz w:val="24"/>
          <w:szCs w:val="24"/>
        </w:rPr>
        <w:t>4.</w:t>
      </w:r>
      <w:r w:rsidR="003178CA" w:rsidRPr="009F4818">
        <w:rPr>
          <w:rStyle w:val="FontStyle36"/>
          <w:b/>
          <w:bCs/>
          <w:sz w:val="24"/>
          <w:szCs w:val="24"/>
        </w:rPr>
        <w:t xml:space="preserve"> </w:t>
      </w:r>
      <w:r w:rsidR="003178CA" w:rsidRPr="00B97548">
        <w:rPr>
          <w:rStyle w:val="FontStyle36"/>
          <w:b/>
          <w:bCs/>
          <w:i/>
          <w:iCs/>
          <w:sz w:val="24"/>
          <w:szCs w:val="24"/>
        </w:rPr>
        <w:t>Д</w:t>
      </w:r>
      <w:r w:rsidR="003178CA" w:rsidRPr="00B9754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еловые отношения</w:t>
      </w:r>
      <w:r w:rsidR="003178CA" w:rsidRPr="00B97548">
        <w:rPr>
          <w:rStyle w:val="FontStyle32"/>
          <w:i w:val="0"/>
          <w:iCs w:val="0"/>
          <w:sz w:val="24"/>
          <w:szCs w:val="24"/>
        </w:rPr>
        <w:t>,</w:t>
      </w:r>
      <w:r w:rsidR="003178CA">
        <w:rPr>
          <w:rStyle w:val="FontStyle32"/>
          <w:i w:val="0"/>
          <w:iCs w:val="0"/>
          <w:sz w:val="24"/>
          <w:szCs w:val="24"/>
        </w:rPr>
        <w:t xml:space="preserve"> </w:t>
      </w:r>
      <w:r w:rsidR="003178CA">
        <w:rPr>
          <w:rStyle w:val="FontStyle32"/>
          <w:sz w:val="24"/>
          <w:szCs w:val="24"/>
        </w:rPr>
        <w:t>р</w:t>
      </w:r>
      <w:r w:rsidR="003178CA" w:rsidRPr="00F62477">
        <w:rPr>
          <w:rStyle w:val="FontStyle32"/>
          <w:sz w:val="24"/>
          <w:szCs w:val="24"/>
        </w:rPr>
        <w:t>еализуемые</w:t>
      </w:r>
      <w:r w:rsidR="003178CA">
        <w:rPr>
          <w:rStyle w:val="FontStyle32"/>
          <w:sz w:val="24"/>
          <w:szCs w:val="24"/>
        </w:rPr>
        <w:t xml:space="preserve"> </w:t>
      </w:r>
    </w:p>
    <w:p w:rsidR="003178CA" w:rsidRPr="00B537AC" w:rsidRDefault="009D5D83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9E4D5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«Ригидным» и «Неподатливым»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3178CA"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3178CA" w:rsidRPr="00B537AC" w:rsidRDefault="003178C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3178CA" w:rsidRPr="00B82DEF" w:rsidRDefault="003178CA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0D6BF9" w:rsidRPr="00C25C83">
        <w:rPr>
          <w:rStyle w:val="FontStyle34"/>
          <w:sz w:val="24"/>
          <w:szCs w:val="24"/>
        </w:rPr>
        <w:t>«ригидного» или «неподат</w:t>
      </w:r>
      <w:r w:rsidR="000D6BF9" w:rsidRPr="00C25C83">
        <w:rPr>
          <w:rStyle w:val="FontStyle34"/>
          <w:sz w:val="24"/>
          <w:szCs w:val="24"/>
        </w:rPr>
        <w:softHyphen/>
        <w:t xml:space="preserve">ливого» меланхолика - субъекта 15-й </w:t>
      </w:r>
      <w:r w:rsidRPr="00042CB0">
        <w:rPr>
          <w:rStyle w:val="FontStyle39"/>
          <w:sz w:val="24"/>
          <w:szCs w:val="24"/>
        </w:rPr>
        <w:t xml:space="preserve">пары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(</w:t>
      </w:r>
      <w:r w:rsidRPr="00B82DEF">
        <w:rPr>
          <w:rStyle w:val="FontStyle36"/>
          <w:sz w:val="24"/>
          <w:szCs w:val="24"/>
        </w:rPr>
        <w:t xml:space="preserve">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Pr="00231095">
        <w:rPr>
          <w:rStyle w:val="FontStyle77"/>
          <w:iCs/>
          <w:sz w:val="24"/>
          <w:szCs w:val="24"/>
        </w:rPr>
        <w:t>о</w:t>
      </w:r>
      <w:r w:rsidRPr="00830D82">
        <w:rPr>
          <w:rStyle w:val="FontStyle77"/>
          <w:iCs/>
          <w:sz w:val="24"/>
          <w:szCs w:val="24"/>
        </w:rPr>
        <w:t xml:space="preserve"> </w:t>
      </w:r>
      <w:r w:rsidR="00D04481" w:rsidRPr="00726DE9">
        <w:rPr>
          <w:rStyle w:val="FontStyle77"/>
          <w:sz w:val="24"/>
          <w:szCs w:val="24"/>
        </w:rPr>
        <w:t xml:space="preserve">четырнадцатой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0D6BF9" w:rsidRPr="00C25C83">
        <w:rPr>
          <w:rStyle w:val="FontStyle35"/>
          <w:sz w:val="24"/>
          <w:szCs w:val="24"/>
        </w:rPr>
        <w:t>Гх/2 А/1 Б/1 В/1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),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3178CA" w:rsidRPr="00B82DEF" w:rsidRDefault="003178CA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D04481" w:rsidRPr="00726DE9">
        <w:rPr>
          <w:rStyle w:val="FontStyle77"/>
          <w:sz w:val="24"/>
          <w:szCs w:val="24"/>
        </w:rPr>
        <w:t xml:space="preserve">четырнадцатой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6F332C" w:rsidRPr="006F332C">
        <w:rPr>
          <w:rStyle w:val="FontStyle76"/>
          <w:sz w:val="24"/>
          <w:szCs w:val="24"/>
        </w:rPr>
        <w:t>Ву/2 А/1 Б/1 Г/1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i w:val="0"/>
          <w:iCs w:val="0"/>
          <w:sz w:val="24"/>
          <w:szCs w:val="24"/>
        </w:rPr>
        <w:t>деловые отно</w:t>
      </w:r>
      <w:r w:rsidRPr="00B82DEF">
        <w:rPr>
          <w:rStyle w:val="FontStyle31"/>
          <w:i w:val="0"/>
          <w:iCs w:val="0"/>
          <w:sz w:val="24"/>
          <w:szCs w:val="24"/>
        </w:rPr>
        <w:softHyphen/>
        <w:t>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4),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B82DEF">
        <w:rPr>
          <w:rStyle w:val="FontStyle36"/>
          <w:sz w:val="24"/>
          <w:szCs w:val="24"/>
        </w:rPr>
        <w:softHyphen/>
        <w:t>ным подфункциям.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В этих отношениях </w:t>
      </w:r>
      <w:r>
        <w:rPr>
          <w:rStyle w:val="FontStyle36"/>
          <w:sz w:val="24"/>
          <w:szCs w:val="24"/>
        </w:rPr>
        <w:t>участники</w:t>
      </w:r>
      <w:r w:rsidRPr="00B82DEF">
        <w:rPr>
          <w:rStyle w:val="FontStyle36"/>
          <w:sz w:val="24"/>
          <w:szCs w:val="24"/>
        </w:rPr>
        <w:t xml:space="preserve"> схожи тем, что оба, на равных участвуют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однотаспектных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задач, посредством подфункций </w:t>
      </w:r>
      <w:r w:rsidR="0035732D">
        <w:rPr>
          <w:rStyle w:val="FontStyle36"/>
          <w:i/>
          <w:iCs/>
          <w:sz w:val="24"/>
          <w:szCs w:val="24"/>
        </w:rPr>
        <w:t>А</w:t>
      </w:r>
      <w:r>
        <w:rPr>
          <w:rStyle w:val="FontStyle31"/>
          <w:sz w:val="24"/>
          <w:szCs w:val="24"/>
        </w:rPr>
        <w:t>/1</w:t>
      </w:r>
      <w:r w:rsidRPr="00B82DEF">
        <w:rPr>
          <w:rStyle w:val="FontStyle31"/>
          <w:sz w:val="24"/>
          <w:szCs w:val="24"/>
        </w:rPr>
        <w:t>.</w:t>
      </w:r>
      <w:r w:rsidRPr="00B82DEF">
        <w:rPr>
          <w:rStyle w:val="FontStyle37"/>
          <w:i w:val="0"/>
          <w:iCs w:val="0"/>
          <w:sz w:val="24"/>
          <w:szCs w:val="24"/>
        </w:rPr>
        <w:t>*</w:t>
      </w:r>
    </w:p>
    <w:p w:rsidR="003178CA" w:rsidRPr="00B82DEF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и Третьем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</w:t>
      </w:r>
      <w:r>
        <w:rPr>
          <w:rStyle w:val="FontStyle36"/>
          <w:sz w:val="24"/>
          <w:szCs w:val="24"/>
        </w:rPr>
        <w:t xml:space="preserve">ер, посредством подфункций </w:t>
      </w:r>
      <w:r w:rsidR="0035732D">
        <w:rPr>
          <w:rStyle w:val="FontStyle40"/>
          <w:sz w:val="24"/>
          <w:szCs w:val="24"/>
        </w:rPr>
        <w:t>Гх</w:t>
      </w:r>
      <w:r w:rsidRPr="009E3D09">
        <w:rPr>
          <w:rStyle w:val="FontStyle40"/>
          <w:sz w:val="24"/>
          <w:szCs w:val="24"/>
        </w:rPr>
        <w:t xml:space="preserve">/2 </w:t>
      </w:r>
      <w:r>
        <w:rPr>
          <w:rStyle w:val="FontStyle40"/>
          <w:sz w:val="24"/>
          <w:szCs w:val="24"/>
        </w:rPr>
        <w:t>и</w:t>
      </w:r>
      <w:r w:rsidRPr="009E3D09">
        <w:rPr>
          <w:rStyle w:val="FontStyle40"/>
          <w:sz w:val="24"/>
          <w:szCs w:val="24"/>
        </w:rPr>
        <w:t xml:space="preserve"> В/1</w:t>
      </w:r>
      <w:r>
        <w:rPr>
          <w:rStyle w:val="FontStyle35"/>
          <w:sz w:val="24"/>
          <w:szCs w:val="24"/>
        </w:rPr>
        <w:t>;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Pr="002B2C41">
        <w:rPr>
          <w:rStyle w:val="FontStyle76"/>
          <w:sz w:val="24"/>
          <w:szCs w:val="24"/>
        </w:rPr>
        <w:t xml:space="preserve"> </w:t>
      </w:r>
      <w:r w:rsidR="0035732D">
        <w:rPr>
          <w:rStyle w:val="FontStyle76"/>
          <w:sz w:val="24"/>
          <w:szCs w:val="24"/>
        </w:rPr>
        <w:t>Ву</w:t>
      </w:r>
      <w:r w:rsidRPr="0083193E">
        <w:rPr>
          <w:rStyle w:val="FontStyle76"/>
          <w:sz w:val="24"/>
          <w:szCs w:val="24"/>
        </w:rPr>
        <w:t xml:space="preserve">/2 </w:t>
      </w:r>
      <w:r>
        <w:rPr>
          <w:rStyle w:val="FontStyle76"/>
          <w:sz w:val="24"/>
          <w:szCs w:val="24"/>
        </w:rPr>
        <w:t>и</w:t>
      </w:r>
      <w:r w:rsidRPr="0083193E">
        <w:rPr>
          <w:rStyle w:val="FontStyle76"/>
          <w:sz w:val="24"/>
          <w:szCs w:val="24"/>
        </w:rPr>
        <w:t xml:space="preserve"> Г/1</w:t>
      </w:r>
      <w:r>
        <w:rPr>
          <w:rStyle w:val="FontStyle76"/>
          <w:sz w:val="24"/>
          <w:szCs w:val="24"/>
        </w:rPr>
        <w:t>.</w:t>
      </w:r>
    </w:p>
    <w:p w:rsidR="003178CA" w:rsidRDefault="003178CA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3178CA" w:rsidRDefault="003178CA" w:rsidP="00FB2CBF">
      <w:pPr>
        <w:pStyle w:val="Style1"/>
        <w:widowControl/>
        <w:ind w:left="-142" w:right="5" w:firstLine="0"/>
        <w:rPr>
          <w:rStyle w:val="FontStyle31"/>
        </w:rPr>
        <w:sectPr w:rsidR="003178CA" w:rsidSect="00FB2CBF">
          <w:headerReference w:type="even" r:id="rId659"/>
          <w:headerReference w:type="default" r:id="rId660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3178CA" w:rsidRPr="00B82DEF" w:rsidRDefault="003178CA" w:rsidP="00FB2CBF">
      <w:pPr>
        <w:pStyle w:val="Style7"/>
        <w:widowControl/>
        <w:spacing w:before="91" w:line="221" w:lineRule="exact"/>
        <w:ind w:left="-142" w:right="5" w:firstLine="142"/>
        <w:jc w:val="both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4. Типические деловые отношения</w:t>
      </w:r>
    </w:p>
    <w:p w:rsidR="003178CA" w:rsidRDefault="003178CA" w:rsidP="00FB2CBF">
      <w:pPr>
        <w:pStyle w:val="Style7"/>
        <w:widowControl/>
        <w:spacing w:before="91" w:line="221" w:lineRule="exact"/>
        <w:ind w:left="-142" w:right="5"/>
        <w:rPr>
          <w:rStyle w:val="FontStyle20"/>
        </w:rPr>
        <w:sectPr w:rsidR="003178CA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4170" w:space="1701"/>
            <w:col w:w="992"/>
          </w:cols>
          <w:noEndnote/>
        </w:sectPr>
      </w:pPr>
    </w:p>
    <w:p w:rsidR="003178CA" w:rsidRDefault="003178CA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35732D" w:rsidTr="00FC273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35732D" w:rsidRDefault="0035732D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Ву/2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35732D" w:rsidRDefault="0035732D" w:rsidP="00FB2CBF">
            <w:pPr>
              <w:pStyle w:val="Style20"/>
              <w:widowControl/>
              <w:spacing w:line="787" w:lineRule="exact"/>
              <w:ind w:left="-142" w:right="5"/>
              <w:rPr>
                <w:rStyle w:val="FontStyle24"/>
                <w:position w:val="-1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35732D" w:rsidRDefault="0035732D" w:rsidP="00FB2CBF">
            <w:pPr>
              <w:pStyle w:val="Style16"/>
              <w:widowControl/>
              <w:ind w:left="-142" w:right="5"/>
              <w:rPr>
                <w:rStyle w:val="FontStyle33"/>
              </w:rPr>
            </w:pPr>
            <w:r>
              <w:rPr>
                <w:rStyle w:val="FontStyle33"/>
              </w:rPr>
              <w:t>Гх/2</w:t>
            </w:r>
          </w:p>
        </w:tc>
      </w:tr>
      <w:tr w:rsidR="0035732D" w:rsidTr="00FC2738">
        <w:trPr>
          <w:trHeight w:val="23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5732D" w:rsidRDefault="0035732D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732D" w:rsidRDefault="0035732D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  <w:p w:rsidR="0035732D" w:rsidRDefault="0035732D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5732D" w:rsidRDefault="0035732D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А/1</w:t>
            </w:r>
          </w:p>
        </w:tc>
      </w:tr>
      <w:tr w:rsidR="0035732D" w:rsidTr="00FC2738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732D" w:rsidRDefault="0035732D" w:rsidP="00FB2CBF">
            <w:pPr>
              <w:ind w:left="-142" w:right="5"/>
              <w:rPr>
                <w:rStyle w:val="FontStyle28"/>
              </w:rPr>
            </w:pPr>
          </w:p>
          <w:p w:rsidR="0035732D" w:rsidRDefault="0035732D" w:rsidP="00FB2CBF">
            <w:pPr>
              <w:ind w:left="-142" w:right="5"/>
              <w:rPr>
                <w:rStyle w:val="FontStyle28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5732D" w:rsidRDefault="0035732D" w:rsidP="00FB2CBF">
            <w:pPr>
              <w:pStyle w:val="Style9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732D" w:rsidRDefault="0035732D" w:rsidP="00FB2CBF">
            <w:pPr>
              <w:pStyle w:val="Style9"/>
              <w:widowControl/>
              <w:ind w:left="-142" w:right="5"/>
            </w:pPr>
          </w:p>
          <w:p w:rsidR="0035732D" w:rsidRDefault="0035732D" w:rsidP="00FB2CBF">
            <w:pPr>
              <w:pStyle w:val="Style9"/>
              <w:widowControl/>
              <w:ind w:left="-142" w:right="5"/>
            </w:pPr>
          </w:p>
        </w:tc>
      </w:tr>
      <w:tr w:rsidR="0035732D" w:rsidTr="00FC2738">
        <w:trPr>
          <w:trHeight w:val="23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5732D" w:rsidRDefault="0035732D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732D" w:rsidRDefault="0035732D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  <w:p w:rsidR="0035732D" w:rsidRDefault="0035732D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5732D" w:rsidRDefault="0035732D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Б/1</w:t>
            </w:r>
          </w:p>
        </w:tc>
      </w:tr>
      <w:tr w:rsidR="0035732D" w:rsidTr="00FC2738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732D" w:rsidRDefault="0035732D" w:rsidP="00FB2CBF">
            <w:pPr>
              <w:ind w:left="-142" w:right="5"/>
              <w:rPr>
                <w:rStyle w:val="FontStyle28"/>
              </w:rPr>
            </w:pPr>
          </w:p>
          <w:p w:rsidR="0035732D" w:rsidRDefault="0035732D" w:rsidP="00FB2CBF">
            <w:pPr>
              <w:ind w:left="-142" w:right="5"/>
              <w:rPr>
                <w:rStyle w:val="FontStyle28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5732D" w:rsidRDefault="0035732D" w:rsidP="00FB2CBF">
            <w:pPr>
              <w:pStyle w:val="Style6"/>
              <w:widowControl/>
              <w:spacing w:line="730" w:lineRule="exact"/>
              <w:ind w:left="-142" w:right="5"/>
              <w:rPr>
                <w:rStyle w:val="FontStyle25"/>
                <w:position w:val="-14"/>
                <w:vertAlign w:val="superscript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732D" w:rsidRDefault="0035732D" w:rsidP="00FB2CBF">
            <w:pPr>
              <w:pStyle w:val="Style6"/>
              <w:widowControl/>
              <w:spacing w:line="730" w:lineRule="exact"/>
              <w:ind w:left="-142" w:right="5"/>
              <w:rPr>
                <w:rStyle w:val="FontStyle25"/>
                <w:position w:val="-14"/>
                <w:vertAlign w:val="superscript"/>
              </w:rPr>
            </w:pPr>
          </w:p>
          <w:p w:rsidR="0035732D" w:rsidRDefault="0035732D" w:rsidP="00FB2CBF">
            <w:pPr>
              <w:pStyle w:val="Style6"/>
              <w:widowControl/>
              <w:spacing w:line="730" w:lineRule="exact"/>
              <w:ind w:left="-142" w:right="5"/>
              <w:rPr>
                <w:rStyle w:val="FontStyle25"/>
                <w:position w:val="-14"/>
                <w:vertAlign w:val="superscript"/>
              </w:rPr>
            </w:pPr>
          </w:p>
        </w:tc>
      </w:tr>
      <w:tr w:rsidR="0035732D" w:rsidTr="00FC273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732D" w:rsidRDefault="0035732D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35732D" w:rsidRDefault="0035732D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  <w:p w:rsidR="0035732D" w:rsidRDefault="0035732D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732D" w:rsidRDefault="0035732D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В/1</w:t>
            </w:r>
          </w:p>
        </w:tc>
      </w:tr>
    </w:tbl>
    <w:p w:rsidR="0035732D" w:rsidRPr="00372CBA" w:rsidRDefault="0035732D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схеме!</w:t>
      </w:r>
    </w:p>
    <w:p w:rsidR="0035732D" w:rsidRDefault="0035732D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Ву/1 и В/1, Г/1 и Гх/2 соединяют пунктирные линии.</w:t>
      </w:r>
    </w:p>
    <w:p w:rsidR="003178CA" w:rsidRPr="00223A0E" w:rsidRDefault="003178CA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3178CA" w:rsidRDefault="003178CA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В этих отношениях всегда присутствует чувство безопасности</w:t>
      </w:r>
      <w:r>
        <w:rPr>
          <w:sz w:val="24"/>
          <w:szCs w:val="24"/>
          <w:lang w:val="ru-RU"/>
        </w:rPr>
        <w:t>.</w:t>
      </w:r>
    </w:p>
    <w:p w:rsidR="003178CA" w:rsidRPr="003C62D0" w:rsidRDefault="003178CA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Pr="003C62D0">
        <w:rPr>
          <w:sz w:val="24"/>
          <w:szCs w:val="24"/>
          <w:lang w:val="ru-RU"/>
        </w:rPr>
        <w:t xml:space="preserve">ба чувствуют: </w:t>
      </w:r>
    </w:p>
    <w:p w:rsidR="003178CA" w:rsidRPr="003C62D0" w:rsidRDefault="003178CA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а) что от партнёра не может исходить угроза;</w:t>
      </w:r>
    </w:p>
    <w:p w:rsidR="003178CA" w:rsidRDefault="003178CA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б) гото</w:t>
      </w:r>
      <w:r>
        <w:rPr>
          <w:sz w:val="24"/>
          <w:szCs w:val="24"/>
          <w:lang w:val="ru-RU"/>
        </w:rPr>
        <w:t>вность партнёра к оказанию помо</w:t>
      </w:r>
      <w:r w:rsidRPr="003C62D0">
        <w:rPr>
          <w:sz w:val="24"/>
          <w:szCs w:val="24"/>
          <w:lang w:val="ru-RU"/>
        </w:rPr>
        <w:t>щи.</w:t>
      </w:r>
    </w:p>
    <w:p w:rsidR="003178CA" w:rsidRDefault="003178CA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ничего не имеют против, однако в то же время и ничего за. </w:t>
      </w:r>
    </w:p>
    <w:p w:rsidR="003178CA" w:rsidRPr="00722218" w:rsidRDefault="003178CA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Style w:val="FontStyle36"/>
          <w:b/>
          <w:bCs/>
          <w:i/>
          <w:sz w:val="24"/>
          <w:szCs w:val="24"/>
        </w:rPr>
      </w:pPr>
      <w:r w:rsidRPr="00722218">
        <w:rPr>
          <w:rFonts w:ascii="Times New Roman" w:hAnsi="Times New Roman" w:cs="Times New Roman"/>
        </w:rPr>
        <w:lastRenderedPageBreak/>
        <w:t>Возникает ощущение сбалансиованного минимума, в котором оба ощущают удовлетворение от общения с равным и не скучным партнёром.</w:t>
      </w:r>
    </w:p>
    <w:p w:rsidR="003178CA" w:rsidRDefault="003178CA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E835EE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835EE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«14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E835EE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E835EE" w:rsidRPr="00E835EE">
        <w:rPr>
          <w:rStyle w:val="FontStyle36"/>
          <w:iCs/>
          <w:sz w:val="24"/>
          <w:szCs w:val="24"/>
        </w:rPr>
        <w:t xml:space="preserve">отношения </w:t>
      </w:r>
      <w:r w:rsidR="00E835EE" w:rsidRPr="00E835EE">
        <w:rPr>
          <w:rStyle w:val="FontStyle77"/>
          <w:sz w:val="24"/>
          <w:szCs w:val="24"/>
        </w:rPr>
        <w:t>«трезвого» и «пессимистического» мелан</w:t>
      </w:r>
      <w:r w:rsidR="00E835EE" w:rsidRPr="00E835EE">
        <w:rPr>
          <w:rStyle w:val="FontStyle77"/>
          <w:sz w:val="24"/>
          <w:szCs w:val="24"/>
        </w:rPr>
        <w:softHyphen/>
        <w:t>холика</w:t>
      </w:r>
      <w:r w:rsidR="00E835EE" w:rsidRPr="00E835EE">
        <w:rPr>
          <w:rFonts w:ascii="Times New Roman" w:hAnsi="Times New Roman" w:cs="Times New Roman"/>
          <w:iCs/>
        </w:rPr>
        <w:t>,</w:t>
      </w:r>
      <w:r w:rsidR="00E835EE" w:rsidRPr="007E3D98">
        <w:rPr>
          <w:rFonts w:ascii="Times New Roman" w:hAnsi="Times New Roman" w:cs="Times New Roman"/>
          <w:iCs/>
        </w:rPr>
        <w:t xml:space="preserve"> </w:t>
      </w:r>
      <w:r w:rsidR="00E835EE" w:rsidRPr="007E3D98">
        <w:rPr>
          <w:rStyle w:val="FontStyle77"/>
          <w:iCs/>
          <w:sz w:val="24"/>
          <w:szCs w:val="24"/>
        </w:rPr>
        <w:t xml:space="preserve">субъектов </w:t>
      </w:r>
      <w:r w:rsidR="00E835EE" w:rsidRPr="00726DE9">
        <w:rPr>
          <w:rStyle w:val="FontStyle77"/>
          <w:sz w:val="24"/>
          <w:szCs w:val="24"/>
        </w:rPr>
        <w:t>четырнадцатой</w:t>
      </w:r>
      <w:r w:rsidR="00E835EE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835EE" w:rsidRPr="009C3A56">
        <w:rPr>
          <w:rStyle w:val="FontStyle77"/>
          <w:iCs/>
          <w:sz w:val="24"/>
          <w:szCs w:val="24"/>
        </w:rPr>
        <w:t>пары</w:t>
      </w:r>
      <w:r w:rsidR="00E835EE" w:rsidRPr="009C3A56">
        <w:rPr>
          <w:rStyle w:val="FontStyle32"/>
          <w:sz w:val="24"/>
          <w:szCs w:val="24"/>
        </w:rPr>
        <w:t>,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178CA" w:rsidRPr="00772DC0" w:rsidRDefault="003178CA" w:rsidP="00FB2CBF">
      <w:pPr>
        <w:pStyle w:val="Style1"/>
        <w:widowControl/>
        <w:spacing w:line="235" w:lineRule="exact"/>
        <w:ind w:left="-142" w:right="5"/>
        <w:rPr>
          <w:rStyle w:val="FontStyle36"/>
          <w:b/>
          <w:bCs/>
          <w:i/>
          <w:sz w:val="24"/>
          <w:szCs w:val="24"/>
        </w:rPr>
      </w:pPr>
    </w:p>
    <w:p w:rsidR="003178CA" w:rsidRPr="00B537AC" w:rsidRDefault="003178C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D04481">
        <w:rPr>
          <w:rStyle w:val="FontStyle36"/>
          <w:b/>
          <w:bCs/>
          <w:i/>
          <w:sz w:val="24"/>
          <w:szCs w:val="24"/>
        </w:rPr>
        <w:t>4</w:t>
      </w:r>
      <w:r w:rsidRPr="009F4818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5.</w:t>
      </w:r>
      <w:r w:rsidRPr="009F4818">
        <w:rPr>
          <w:rStyle w:val="FontStyle36"/>
          <w:b/>
          <w:bCs/>
          <w:sz w:val="24"/>
          <w:szCs w:val="24"/>
        </w:rPr>
        <w:t xml:space="preserve"> </w:t>
      </w:r>
      <w:r w:rsidRPr="007B4CB2">
        <w:rPr>
          <w:rStyle w:val="FontStyle36"/>
          <w:b/>
          <w:bCs/>
          <w:i/>
          <w:iCs/>
          <w:sz w:val="24"/>
          <w:szCs w:val="24"/>
        </w:rPr>
        <w:t>Родственн</w:t>
      </w:r>
      <w:r w:rsidRPr="007B4CB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ые отношения</w:t>
      </w:r>
      <w:r w:rsidRPr="007B4CB2">
        <w:rPr>
          <w:rStyle w:val="FontStyle32"/>
          <w:sz w:val="24"/>
          <w:szCs w:val="24"/>
        </w:rPr>
        <w:t>,</w:t>
      </w:r>
      <w:r>
        <w:rPr>
          <w:rStyle w:val="FontStyle32"/>
          <w:sz w:val="24"/>
          <w:szCs w:val="24"/>
        </w:rPr>
        <w:t xml:space="preserve"> </w:t>
      </w:r>
      <w:r w:rsidRPr="007B4CB2">
        <w:rPr>
          <w:rStyle w:val="FontStyle32"/>
          <w:sz w:val="24"/>
          <w:szCs w:val="24"/>
        </w:rPr>
        <w:t xml:space="preserve">реализуемые 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4C3C0B">
        <w:rPr>
          <w:rStyle w:val="FontStyle32"/>
          <w:iCs w:val="0"/>
          <w:sz w:val="24"/>
          <w:szCs w:val="24"/>
        </w:rPr>
        <w:t xml:space="preserve"> </w:t>
      </w:r>
      <w:r w:rsidR="009D5D83" w:rsidRPr="009D5D83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9D5D83" w:rsidRPr="009D5D83">
        <w:rPr>
          <w:rStyle w:val="FontStyle31"/>
          <w:b/>
          <w:bCs/>
          <w:iCs w:val="0"/>
          <w:sz w:val="24"/>
          <w:szCs w:val="24"/>
        </w:rPr>
        <w:t>Необщительны</w:t>
      </w:r>
      <w:r w:rsidR="009D5D83" w:rsidRPr="009D5D8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9D5D83" w:rsidRPr="009D5D83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9D5D83" w:rsidRPr="009D5D83">
        <w:rPr>
          <w:rStyle w:val="FontStyle31"/>
          <w:b/>
          <w:bCs/>
          <w:iCs w:val="0"/>
          <w:sz w:val="24"/>
          <w:szCs w:val="24"/>
        </w:rPr>
        <w:t>Сдержанны</w:t>
      </w:r>
      <w:r w:rsidR="009D5D83" w:rsidRPr="009D5D8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9D5D83" w:rsidRPr="009D5D83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9D5D83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FB0535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3178CA" w:rsidRPr="00B537AC" w:rsidRDefault="003178C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3178CA" w:rsidRPr="00B82DEF" w:rsidRDefault="003178CA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2935EE">
        <w:rPr>
          <w:rStyle w:val="FontStyle34"/>
          <w:sz w:val="24"/>
          <w:szCs w:val="24"/>
        </w:rPr>
        <w:t>«необщительного» или</w:t>
      </w:r>
      <w:r w:rsidR="002935EE" w:rsidRPr="00B81BE0">
        <w:rPr>
          <w:rStyle w:val="FontStyle34"/>
          <w:sz w:val="24"/>
          <w:szCs w:val="24"/>
        </w:rPr>
        <w:t xml:space="preserve"> «сдер</w:t>
      </w:r>
      <w:r w:rsidR="002935EE" w:rsidRPr="00B81BE0">
        <w:rPr>
          <w:rStyle w:val="FontStyle34"/>
          <w:sz w:val="24"/>
          <w:szCs w:val="24"/>
        </w:rPr>
        <w:softHyphen/>
        <w:t xml:space="preserve">жанного» меланхолика - субъекта 13-й </w:t>
      </w:r>
      <w:r w:rsidRPr="008A5343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04481" w:rsidRPr="00726DE9">
        <w:rPr>
          <w:rStyle w:val="FontStyle77"/>
          <w:sz w:val="24"/>
          <w:szCs w:val="24"/>
        </w:rPr>
        <w:t>четырнадцатой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>ций</w:t>
      </w:r>
      <w:r w:rsidRPr="00F2691D">
        <w:rPr>
          <w:rStyle w:val="FontStyle36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 </w:t>
      </w:r>
      <w:r w:rsidRPr="005748F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(</w:t>
      </w:r>
      <w:r w:rsidR="002935EE" w:rsidRPr="00B81BE0">
        <w:rPr>
          <w:rStyle w:val="FontStyle35"/>
          <w:sz w:val="24"/>
          <w:szCs w:val="24"/>
        </w:rPr>
        <w:t>Вх/2 Б/1 А/1 Г/1</w:t>
      </w:r>
      <w:r w:rsidRPr="006D63C1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)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3178CA" w:rsidRPr="00B82DEF" w:rsidRDefault="003178CA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D04481" w:rsidRPr="00726DE9">
        <w:rPr>
          <w:rStyle w:val="FontStyle77"/>
          <w:sz w:val="24"/>
          <w:szCs w:val="24"/>
        </w:rPr>
        <w:t xml:space="preserve">четырнадцатой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6F332C" w:rsidRPr="006F332C">
        <w:rPr>
          <w:rStyle w:val="FontStyle76"/>
          <w:sz w:val="24"/>
          <w:szCs w:val="24"/>
        </w:rPr>
        <w:t>Ву/2 А/1 Б/1 Г/1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sz w:val="24"/>
          <w:szCs w:val="24"/>
        </w:rPr>
        <w:t>родственныге отношения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5),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подфункции (</w:t>
      </w:r>
      <w:r w:rsidR="005C307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5748F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="005C307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5748F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подфункции (</w:t>
      </w:r>
      <w:r w:rsidR="005C3075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подфункции (</w:t>
      </w:r>
      <w:r w:rsidR="005C3075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3178CA" w:rsidRPr="00B97548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3178CA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2D0556">
        <w:rPr>
          <w:rStyle w:val="FontStyle36"/>
          <w:sz w:val="24"/>
          <w:szCs w:val="24"/>
        </w:rPr>
        <w:lastRenderedPageBreak/>
        <w:t>Кроме того, оба, на равных и продуктивно участвуют в решении</w:t>
      </w:r>
      <w:r w:rsidRPr="002D0556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одно</w:t>
      </w:r>
      <w:r w:rsidRPr="002D0556">
        <w:rPr>
          <w:rStyle w:val="FontStyle37"/>
          <w:i w:val="0"/>
          <w:iCs w:val="0"/>
          <w:sz w:val="24"/>
          <w:szCs w:val="24"/>
        </w:rPr>
        <w:t>аспектных</w:t>
      </w:r>
      <w:r w:rsidRPr="002D0556">
        <w:rPr>
          <w:rStyle w:val="FontStyle36"/>
          <w:i/>
          <w:iCs/>
          <w:sz w:val="24"/>
          <w:szCs w:val="24"/>
        </w:rPr>
        <w:t xml:space="preserve"> </w:t>
      </w:r>
      <w:r w:rsidRPr="002D055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3178CA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>
        <w:rPr>
          <w:rStyle w:val="FontStyle36"/>
          <w:sz w:val="24"/>
          <w:szCs w:val="24"/>
        </w:rPr>
        <w:t>-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5C3075">
        <w:rPr>
          <w:rStyle w:val="FontStyle32"/>
          <w:b w:val="0"/>
          <w:bCs w:val="0"/>
          <w:sz w:val="24"/>
          <w:szCs w:val="24"/>
        </w:rPr>
        <w:t xml:space="preserve">Вх/2 и </w:t>
      </w:r>
      <w:r>
        <w:rPr>
          <w:rStyle w:val="FontStyle76"/>
          <w:sz w:val="24"/>
          <w:szCs w:val="24"/>
        </w:rPr>
        <w:t>В</w:t>
      </w:r>
      <w:r w:rsidRPr="00B90850">
        <w:rPr>
          <w:rStyle w:val="FontStyle76"/>
          <w:sz w:val="24"/>
          <w:szCs w:val="24"/>
        </w:rPr>
        <w:t>у/2</w:t>
      </w:r>
      <w:r>
        <w:rPr>
          <w:rStyle w:val="FontStyle35"/>
          <w:sz w:val="24"/>
          <w:szCs w:val="24"/>
        </w:rPr>
        <w:t>;</w:t>
      </w:r>
    </w:p>
    <w:p w:rsidR="003178CA" w:rsidRPr="002D0556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- менее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>
        <w:rPr>
          <w:rStyle w:val="FontStyle76"/>
          <w:sz w:val="24"/>
          <w:szCs w:val="24"/>
        </w:rPr>
        <w:t>Г</w:t>
      </w:r>
      <w:r w:rsidRPr="00B90850">
        <w:rPr>
          <w:rStyle w:val="FontStyle76"/>
          <w:sz w:val="24"/>
          <w:szCs w:val="24"/>
        </w:rPr>
        <w:t>/1</w:t>
      </w:r>
      <w:r w:rsidRPr="002D0556">
        <w:rPr>
          <w:rStyle w:val="FontStyle31"/>
          <w:sz w:val="24"/>
          <w:szCs w:val="24"/>
        </w:rPr>
        <w:t>.</w:t>
      </w:r>
      <w:r w:rsidRPr="002D0556">
        <w:rPr>
          <w:rStyle w:val="FontStyle37"/>
          <w:i w:val="0"/>
          <w:iCs w:val="0"/>
          <w:sz w:val="24"/>
          <w:szCs w:val="24"/>
        </w:rPr>
        <w:t>*</w:t>
      </w:r>
    </w:p>
    <w:p w:rsidR="003178CA" w:rsidRPr="002D0556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 Первом и Четвертом каналах, где каждый из них выступает, как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так и в роли ведомого)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97548">
        <w:rPr>
          <w:rStyle w:val="FontStyle37"/>
          <w:i w:val="0"/>
          <w:iCs w:val="0"/>
          <w:sz w:val="22"/>
          <w:szCs w:val="22"/>
        </w:rPr>
        <w:t xml:space="preserve"> </w:t>
      </w:r>
      <w:r w:rsidRPr="00B97548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97548">
        <w:rPr>
          <w:rStyle w:val="FontStyle37"/>
          <w:i w:val="0"/>
          <w:iCs w:val="0"/>
          <w:sz w:val="22"/>
          <w:szCs w:val="22"/>
        </w:rPr>
        <w:t xml:space="preserve">. </w:t>
      </w:r>
      <w:r w:rsidRPr="002D0556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3178CA" w:rsidRPr="002D0556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 xml:space="preserve">При этом проявляется совместимость, с одной </w:t>
      </w:r>
      <w:r w:rsidRPr="00944CDE">
        <w:rPr>
          <w:rStyle w:val="FontStyle37"/>
          <w:sz w:val="22"/>
          <w:szCs w:val="22"/>
        </w:rPr>
        <w:t xml:space="preserve">стороны, по совпадению (подфункция </w:t>
      </w:r>
      <w:r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/1</w:t>
      </w:r>
      <w:r w:rsidRPr="00944CDE">
        <w:rPr>
          <w:rStyle w:val="FontStyle37"/>
          <w:sz w:val="22"/>
          <w:szCs w:val="22"/>
        </w:rPr>
        <w:t xml:space="preserve">), с другой - как по совпадению, так и по дополнению, подфункции </w:t>
      </w:r>
      <w:r w:rsidR="00A65A43">
        <w:rPr>
          <w:rStyle w:val="FontStyle32"/>
          <w:b w:val="0"/>
          <w:bCs w:val="0"/>
          <w:sz w:val="24"/>
          <w:szCs w:val="24"/>
        </w:rPr>
        <w:t xml:space="preserve">Вх/2 и </w:t>
      </w:r>
      <w:r w:rsidR="00A65A43">
        <w:rPr>
          <w:rStyle w:val="FontStyle76"/>
          <w:sz w:val="24"/>
          <w:szCs w:val="24"/>
        </w:rPr>
        <w:t>В</w:t>
      </w:r>
      <w:r w:rsidR="00A65A43" w:rsidRPr="00B90850">
        <w:rPr>
          <w:rStyle w:val="FontStyle76"/>
          <w:sz w:val="24"/>
          <w:szCs w:val="24"/>
        </w:rPr>
        <w:t>у/2</w:t>
      </w:r>
      <w:r w:rsidRPr="00944CDE">
        <w:rPr>
          <w:rStyle w:val="FontStyle35"/>
          <w:sz w:val="22"/>
          <w:szCs w:val="22"/>
        </w:rPr>
        <w:t xml:space="preserve">, где </w:t>
      </w:r>
      <w:r w:rsidRPr="00944CDE">
        <w:rPr>
          <w:rStyle w:val="FontStyle31"/>
          <w:sz w:val="22"/>
          <w:szCs w:val="22"/>
        </w:rPr>
        <w:t>обусловливается взаимное дополнение ориентациями взаимодействия</w:t>
      </w:r>
      <w:r w:rsidRPr="00944CDE">
        <w:rPr>
          <w:rStyle w:val="FontStyle37"/>
          <w:sz w:val="22"/>
          <w:szCs w:val="22"/>
        </w:rPr>
        <w:t>.</w:t>
      </w:r>
    </w:p>
    <w:p w:rsidR="003178CA" w:rsidRPr="002D0556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Здесь Личность ориентируется:</w:t>
      </w:r>
    </w:p>
    <w:p w:rsidR="003178CA" w:rsidRPr="00B97548" w:rsidRDefault="003178CA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малый масштаб, подробные и детальные проработки;</w:t>
      </w:r>
    </w:p>
    <w:p w:rsidR="003178CA" w:rsidRPr="00B97548" w:rsidRDefault="003178CA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короткой дистанции;</w:t>
      </w:r>
    </w:p>
    <w:p w:rsidR="003178CA" w:rsidRPr="00B97548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движение в направлении присоединения, понимания, вовлечения в круг своих интересов.</w:t>
      </w:r>
    </w:p>
    <w:p w:rsidR="003178CA" w:rsidRPr="00B97548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 xml:space="preserve">Партнер же </w:t>
      </w:r>
      <w:r w:rsidRPr="002D0556">
        <w:rPr>
          <w:rStyle w:val="FontStyle37"/>
          <w:sz w:val="22"/>
          <w:szCs w:val="22"/>
        </w:rPr>
        <w:t>ориентируется:</w:t>
      </w:r>
    </w:p>
    <w:p w:rsidR="003178CA" w:rsidRPr="00B97548" w:rsidRDefault="003178CA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крупый масштаб, обобщенные выводы и создание целостной картины (характеристики);</w:t>
      </w:r>
    </w:p>
    <w:p w:rsidR="003178CA" w:rsidRPr="00B97548" w:rsidRDefault="003178CA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дистантности (длинной дистанции);</w:t>
      </w:r>
    </w:p>
    <w:p w:rsidR="003178CA" w:rsidRPr="00B97548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движенгие в направлении автономии (отделения), предачи собственных ресурсов (инвестиции).</w:t>
      </w:r>
    </w:p>
    <w:p w:rsidR="003178CA" w:rsidRDefault="003178CA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E65B7D">
        <w:rPr>
          <w:sz w:val="24"/>
          <w:szCs w:val="24"/>
          <w:lang w:val="ru-RU"/>
        </w:rPr>
        <w:t>В этих отношениях всегда присутствует чувство безопасности.</w:t>
      </w:r>
    </w:p>
    <w:p w:rsidR="003178CA" w:rsidRPr="00722218" w:rsidRDefault="003178CA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3178CA" w:rsidRPr="00722218" w:rsidRDefault="003178CA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E835EE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835EE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«14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E835EE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E835EE" w:rsidRPr="00E835EE">
        <w:rPr>
          <w:rStyle w:val="FontStyle36"/>
          <w:iCs/>
          <w:sz w:val="24"/>
          <w:szCs w:val="24"/>
        </w:rPr>
        <w:t xml:space="preserve">отношения </w:t>
      </w:r>
      <w:r w:rsidR="00E835EE" w:rsidRPr="00E835EE">
        <w:rPr>
          <w:rStyle w:val="FontStyle77"/>
          <w:sz w:val="24"/>
          <w:szCs w:val="24"/>
        </w:rPr>
        <w:t>«трезвого» и «пессимистического» мелан</w:t>
      </w:r>
      <w:r w:rsidR="00E835EE" w:rsidRPr="00E835EE">
        <w:rPr>
          <w:rStyle w:val="FontStyle77"/>
          <w:sz w:val="24"/>
          <w:szCs w:val="24"/>
        </w:rPr>
        <w:softHyphen/>
        <w:t>холика</w:t>
      </w:r>
      <w:r w:rsidR="00E835EE" w:rsidRPr="00E835EE">
        <w:rPr>
          <w:rFonts w:ascii="Times New Roman" w:hAnsi="Times New Roman" w:cs="Times New Roman"/>
          <w:iCs/>
        </w:rPr>
        <w:t>,</w:t>
      </w:r>
      <w:r w:rsidR="00E835EE" w:rsidRPr="007E3D98">
        <w:rPr>
          <w:rFonts w:ascii="Times New Roman" w:hAnsi="Times New Roman" w:cs="Times New Roman"/>
          <w:iCs/>
        </w:rPr>
        <w:t xml:space="preserve"> </w:t>
      </w:r>
      <w:r w:rsidR="00E835EE" w:rsidRPr="007E3D98">
        <w:rPr>
          <w:rStyle w:val="FontStyle77"/>
          <w:iCs/>
          <w:sz w:val="24"/>
          <w:szCs w:val="24"/>
        </w:rPr>
        <w:t xml:space="preserve">субъектов </w:t>
      </w:r>
      <w:r w:rsidR="00E835EE" w:rsidRPr="00726DE9">
        <w:rPr>
          <w:rStyle w:val="FontStyle77"/>
          <w:sz w:val="24"/>
          <w:szCs w:val="24"/>
        </w:rPr>
        <w:t>четырнадцатой</w:t>
      </w:r>
      <w:r w:rsidR="00E835EE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835EE" w:rsidRPr="009C3A56">
        <w:rPr>
          <w:rStyle w:val="FontStyle77"/>
          <w:iCs/>
          <w:sz w:val="24"/>
          <w:szCs w:val="24"/>
        </w:rPr>
        <w:t>пары</w:t>
      </w:r>
      <w:r w:rsidR="00E835EE" w:rsidRPr="009C3A56">
        <w:rPr>
          <w:rStyle w:val="FontStyle32"/>
          <w:sz w:val="24"/>
          <w:szCs w:val="24"/>
        </w:rPr>
        <w:t>,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5C3075" w:rsidTr="00FC273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C3075" w:rsidRDefault="005C307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Ву/2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C3075" w:rsidRDefault="005C3075" w:rsidP="00FB2CBF">
            <w:pPr>
              <w:pStyle w:val="Style9"/>
              <w:widowControl/>
              <w:ind w:left="-142" w:right="5"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C3075" w:rsidRDefault="005C307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Вх/2</w:t>
            </w:r>
          </w:p>
        </w:tc>
      </w:tr>
      <w:tr w:rsidR="005C3075" w:rsidTr="00FC2738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C3075" w:rsidRDefault="005C3075" w:rsidP="00FB2CBF">
            <w:pPr>
              <w:ind w:left="-142" w:right="5"/>
              <w:rPr>
                <w:rStyle w:val="FontStyle28"/>
              </w:rPr>
            </w:pPr>
          </w:p>
          <w:p w:rsidR="005C3075" w:rsidRDefault="005C3075" w:rsidP="00FB2CBF">
            <w:pPr>
              <w:ind w:left="-142" w:right="5"/>
              <w:rPr>
                <w:rStyle w:val="FontStyle28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C3075" w:rsidRDefault="005C3075" w:rsidP="00FB2CBF">
            <w:pPr>
              <w:pStyle w:val="Style9"/>
              <w:widowControl/>
              <w:tabs>
                <w:tab w:val="left" w:leader="dot" w:pos="1104"/>
              </w:tabs>
              <w:ind w:left="-142" w:right="5"/>
              <w:rPr>
                <w:rStyle w:val="FontStyle26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C3075" w:rsidRDefault="005C3075" w:rsidP="00FB2CBF">
            <w:pPr>
              <w:pStyle w:val="Style9"/>
              <w:widowControl/>
              <w:tabs>
                <w:tab w:val="left" w:leader="dot" w:pos="1104"/>
              </w:tabs>
              <w:ind w:left="-142" w:right="5"/>
              <w:rPr>
                <w:rStyle w:val="FontStyle26"/>
              </w:rPr>
            </w:pPr>
          </w:p>
          <w:p w:rsidR="005C3075" w:rsidRDefault="005C3075" w:rsidP="00FB2CBF">
            <w:pPr>
              <w:pStyle w:val="Style9"/>
              <w:widowControl/>
              <w:tabs>
                <w:tab w:val="left" w:leader="dot" w:pos="1104"/>
              </w:tabs>
              <w:ind w:left="-142" w:right="5"/>
              <w:rPr>
                <w:rStyle w:val="FontStyle26"/>
              </w:rPr>
            </w:pPr>
          </w:p>
        </w:tc>
      </w:tr>
      <w:tr w:rsidR="005C3075" w:rsidTr="00FC273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C3075" w:rsidRDefault="005C307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А/1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C3075" w:rsidRDefault="005C307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  <w:p w:rsidR="005C3075" w:rsidRDefault="005C307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C3075" w:rsidRDefault="005C307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Б/1</w:t>
            </w:r>
          </w:p>
        </w:tc>
      </w:tr>
      <w:tr w:rsidR="005C3075" w:rsidTr="00FC273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C3075" w:rsidRDefault="005C307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Б/1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C3075" w:rsidRDefault="005C307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  <w:p w:rsidR="005C3075" w:rsidRDefault="005C307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C3075" w:rsidRDefault="005C307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А/1</w:t>
            </w:r>
          </w:p>
        </w:tc>
      </w:tr>
      <w:tr w:rsidR="005C3075" w:rsidTr="00FC2738">
        <w:trPr>
          <w:trHeight w:val="23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C3075" w:rsidRDefault="005C307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Г/1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C3075" w:rsidRDefault="005C307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  <w:p w:rsidR="005C3075" w:rsidRDefault="005C307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C3075" w:rsidRDefault="005C307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Г/1</w:t>
            </w:r>
          </w:p>
        </w:tc>
      </w:tr>
      <w:tr w:rsidR="005C3075" w:rsidTr="00FC273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C3075" w:rsidRDefault="005C3075" w:rsidP="00FB2CBF">
            <w:pPr>
              <w:ind w:left="-142" w:right="5"/>
              <w:rPr>
                <w:rStyle w:val="FontStyle28"/>
              </w:rPr>
            </w:pPr>
          </w:p>
          <w:p w:rsidR="005C3075" w:rsidRDefault="005C3075" w:rsidP="00FB2CBF">
            <w:pPr>
              <w:ind w:left="-142" w:right="5"/>
              <w:rPr>
                <w:rStyle w:val="FontStyle28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C3075" w:rsidRDefault="005C3075" w:rsidP="00FB2CBF">
            <w:pPr>
              <w:pStyle w:val="Style9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C3075" w:rsidRDefault="005C3075" w:rsidP="00FB2CBF">
            <w:pPr>
              <w:pStyle w:val="Style9"/>
              <w:widowControl/>
              <w:ind w:left="-142" w:right="5"/>
            </w:pPr>
          </w:p>
          <w:p w:rsidR="005C3075" w:rsidRDefault="005C3075" w:rsidP="00FB2CBF">
            <w:pPr>
              <w:pStyle w:val="Style9"/>
              <w:widowControl/>
              <w:ind w:left="-142" w:right="5"/>
            </w:pPr>
          </w:p>
        </w:tc>
      </w:tr>
    </w:tbl>
    <w:p w:rsidR="003178CA" w:rsidRPr="00EC0567" w:rsidRDefault="003178CA" w:rsidP="00FB2CBF">
      <w:pPr>
        <w:ind w:left="-142" w:right="5"/>
        <w:rPr>
          <w:lang w:val="ru-RU"/>
        </w:rPr>
        <w:sectPr w:rsidR="003178CA" w:rsidRPr="00EC0567" w:rsidSect="00FB2CBF">
          <w:headerReference w:type="even" r:id="rId661"/>
          <w:footerReference w:type="default" r:id="rId662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3178CA" w:rsidRPr="00372CBA" w:rsidRDefault="003178CA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схеме!</w:t>
      </w:r>
    </w:p>
    <w:p w:rsidR="003178CA" w:rsidRDefault="005C3075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А/1 и А/1, Б/1 и Б/1 </w:t>
      </w:r>
      <w:r w:rsidR="003178CA">
        <w:rPr>
          <w:rFonts w:ascii="Times New Roman" w:hAnsi="Times New Roman" w:cs="Times New Roman"/>
        </w:rPr>
        <w:t>соединяют сплошные линии.</w:t>
      </w:r>
    </w:p>
    <w:p w:rsidR="003178CA" w:rsidRPr="00EC0567" w:rsidRDefault="003178CA" w:rsidP="00FB2CBF">
      <w:pPr>
        <w:ind w:left="-142" w:right="5"/>
        <w:rPr>
          <w:lang w:val="ru-RU"/>
        </w:rPr>
      </w:pPr>
    </w:p>
    <w:p w:rsidR="003178CA" w:rsidRPr="00EC0567" w:rsidRDefault="003178CA" w:rsidP="00FB2CBF">
      <w:pPr>
        <w:spacing w:after="134" w:line="1" w:lineRule="exact"/>
        <w:ind w:left="-142" w:right="5"/>
        <w:rPr>
          <w:sz w:val="2"/>
          <w:szCs w:val="2"/>
          <w:lang w:val="ru-RU"/>
        </w:rPr>
      </w:pPr>
    </w:p>
    <w:p w:rsidR="003178CA" w:rsidRPr="002D0556" w:rsidRDefault="003178CA" w:rsidP="00FB2CBF">
      <w:pPr>
        <w:pStyle w:val="Style7"/>
        <w:widowControl/>
        <w:spacing w:before="17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  <w:sectPr w:rsidR="003178CA" w:rsidRPr="002D0556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3408" w:space="346"/>
            <w:col w:w="3246"/>
          </w:cols>
          <w:noEndnote/>
        </w:sectPr>
      </w:pPr>
      <w:r w:rsidRPr="002D0556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5. Типические родственные отношения</w:t>
      </w:r>
    </w:p>
    <w:p w:rsidR="003178CA" w:rsidRPr="00F542FF" w:rsidRDefault="003178C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</w:t>
      </w:r>
      <w:r w:rsidR="00D04481">
        <w:rPr>
          <w:rStyle w:val="FontStyle36"/>
          <w:b/>
          <w:bCs/>
          <w:i/>
          <w:sz w:val="24"/>
          <w:szCs w:val="24"/>
        </w:rPr>
        <w:t>4</w:t>
      </w:r>
      <w:r w:rsidRPr="00F542FF">
        <w:rPr>
          <w:rStyle w:val="FontStyle36"/>
          <w:b/>
          <w:bCs/>
          <w:i/>
          <w:sz w:val="24"/>
          <w:szCs w:val="24"/>
        </w:rPr>
        <w:t xml:space="preserve">.2.1.6. </w:t>
      </w:r>
      <w:r w:rsidRPr="00F542FF">
        <w:rPr>
          <w:rStyle w:val="FontStyle20"/>
          <w:rFonts w:ascii="Times New Roman" w:hAnsi="Times New Roman" w:cs="Times New Roman"/>
          <w:i/>
          <w:sz w:val="24"/>
          <w:szCs w:val="24"/>
        </w:rPr>
        <w:t>Отношения дополняющие наполовину</w:t>
      </w:r>
      <w:r w:rsidRPr="00F542FF">
        <w:rPr>
          <w:rStyle w:val="FontStyle32"/>
          <w:iCs w:val="0"/>
          <w:sz w:val="24"/>
          <w:szCs w:val="24"/>
        </w:rPr>
        <w:t>,</w:t>
      </w:r>
    </w:p>
    <w:p w:rsidR="003178CA" w:rsidRDefault="003178CA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F542FF">
        <w:rPr>
          <w:rStyle w:val="FontStyle32"/>
          <w:iCs w:val="0"/>
          <w:sz w:val="24"/>
          <w:szCs w:val="24"/>
        </w:rPr>
        <w:t>реализуемые</w:t>
      </w:r>
      <w:r w:rsidR="009D5D83" w:rsidRPr="009E4D5B">
        <w:rPr>
          <w:rStyle w:val="FontStyle32"/>
          <w:iCs w:val="0"/>
          <w:sz w:val="24"/>
          <w:szCs w:val="24"/>
        </w:rPr>
        <w:t xml:space="preserve"> </w:t>
      </w:r>
      <w:r w:rsidR="009D5D83"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9D5D83" w:rsidRPr="009E4D5B">
        <w:rPr>
          <w:rStyle w:val="FontStyle31"/>
          <w:b/>
          <w:bCs/>
          <w:iCs w:val="0"/>
          <w:sz w:val="24"/>
          <w:szCs w:val="24"/>
        </w:rPr>
        <w:t>Общительны</w:t>
      </w:r>
      <w:r w:rsidR="009D5D83" w:rsidRPr="009D5D8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9D5D83"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9D5D83" w:rsidRPr="009E4D5B">
        <w:rPr>
          <w:rStyle w:val="FontStyle31"/>
          <w:b/>
          <w:bCs/>
          <w:iCs w:val="0"/>
          <w:sz w:val="24"/>
          <w:szCs w:val="24"/>
        </w:rPr>
        <w:t>Открыты</w:t>
      </w:r>
      <w:r w:rsidR="009D5D83" w:rsidRPr="009D5D8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сангвиником </w:t>
      </w:r>
      <w:r w:rsidR="009D5D83" w:rsidRPr="009D5D83">
        <w:rPr>
          <w:rStyle w:val="FontStyle32"/>
          <w:i w:val="0"/>
          <w:sz w:val="24"/>
          <w:szCs w:val="24"/>
        </w:rPr>
        <w:t xml:space="preserve"> </w:t>
      </w:r>
    </w:p>
    <w:p w:rsidR="003178CA" w:rsidRPr="00F542FF" w:rsidRDefault="003178CA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3178CA" w:rsidRPr="00F542FF" w:rsidRDefault="003178CA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F542FF">
        <w:rPr>
          <w:rStyle w:val="FontStyle36"/>
          <w:sz w:val="24"/>
          <w:szCs w:val="24"/>
        </w:rPr>
        <w:t xml:space="preserve">Типические отношения </w:t>
      </w:r>
      <w:r w:rsidRPr="00F542FF">
        <w:rPr>
          <w:rStyle w:val="FontStyle30"/>
          <w:sz w:val="24"/>
          <w:szCs w:val="24"/>
        </w:rPr>
        <w:t xml:space="preserve"> </w:t>
      </w:r>
      <w:r w:rsidR="005C3075" w:rsidRPr="009C5E6D">
        <w:rPr>
          <w:rStyle w:val="FontStyle34"/>
          <w:sz w:val="24"/>
          <w:szCs w:val="24"/>
        </w:rPr>
        <w:t>«общительного» или «откры</w:t>
      </w:r>
      <w:r w:rsidR="005C3075" w:rsidRPr="009C5E6D">
        <w:rPr>
          <w:rStyle w:val="FontStyle34"/>
          <w:sz w:val="24"/>
          <w:szCs w:val="24"/>
        </w:rPr>
        <w:softHyphen/>
        <w:t xml:space="preserve">того» сангвиника - субъекта 5-й </w:t>
      </w:r>
      <w:r w:rsidRPr="0057169A">
        <w:rPr>
          <w:rStyle w:val="FontStyle39"/>
          <w:sz w:val="24"/>
          <w:szCs w:val="24"/>
        </w:rPr>
        <w:t xml:space="preserve">пары </w:t>
      </w:r>
      <w:r w:rsidRPr="00CB04E6">
        <w:rPr>
          <w:rStyle w:val="FontStyle35"/>
          <w:i w:val="0"/>
          <w:iCs w:val="0"/>
          <w:sz w:val="24"/>
          <w:szCs w:val="24"/>
        </w:rPr>
        <w:t>(</w:t>
      </w:r>
      <w:r w:rsidRPr="00F542FF">
        <w:rPr>
          <w:rStyle w:val="FontStyle36"/>
          <w:sz w:val="24"/>
          <w:szCs w:val="24"/>
        </w:rPr>
        <w:t xml:space="preserve">партнера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04481" w:rsidRPr="00726DE9">
        <w:rPr>
          <w:rStyle w:val="FontStyle77"/>
          <w:sz w:val="24"/>
          <w:szCs w:val="24"/>
        </w:rPr>
        <w:t xml:space="preserve">четырнадцатой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F542FF">
        <w:rPr>
          <w:rStyle w:val="FontStyle36"/>
          <w:sz w:val="24"/>
          <w:szCs w:val="24"/>
        </w:rPr>
        <w:t>далее Партнер) -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обусловливаются комбинацией подфунк</w:t>
      </w:r>
      <w:r w:rsidRPr="00F542FF">
        <w:rPr>
          <w:rStyle w:val="FontStyle36"/>
          <w:sz w:val="24"/>
          <w:szCs w:val="24"/>
        </w:rPr>
        <w:softHyphen/>
        <w:t>ций</w:t>
      </w:r>
      <w:r w:rsidRPr="002119A9">
        <w:rPr>
          <w:rStyle w:val="FontStyle37"/>
          <w:sz w:val="24"/>
          <w:szCs w:val="24"/>
        </w:rPr>
        <w:t xml:space="preserve"> </w:t>
      </w:r>
      <w:r w:rsidR="005C3075" w:rsidRPr="009C5E6D">
        <w:rPr>
          <w:rStyle w:val="FontStyle35"/>
          <w:sz w:val="24"/>
          <w:szCs w:val="24"/>
        </w:rPr>
        <w:t>Гх/1 А/2 Б/2 В/2</w:t>
      </w:r>
      <w:r w:rsidRPr="00F542FF">
        <w:rPr>
          <w:rStyle w:val="FontStyle37"/>
          <w:sz w:val="24"/>
          <w:szCs w:val="24"/>
        </w:rPr>
        <w:t>,</w:t>
      </w:r>
      <w:r w:rsidRPr="00F542F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3178CA" w:rsidRPr="00F542FF" w:rsidRDefault="003178CA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F542FF">
        <w:rPr>
          <w:rStyle w:val="27"/>
          <w:rFonts w:eastAsiaTheme="minorEastAsia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 xml:space="preserve">Поэтому </w:t>
      </w:r>
      <w:r w:rsidRPr="00F542F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D04481" w:rsidRPr="00726DE9">
        <w:rPr>
          <w:rStyle w:val="FontStyle77"/>
          <w:sz w:val="24"/>
          <w:szCs w:val="24"/>
        </w:rPr>
        <w:t>четырнадцатой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F542FF">
        <w:rPr>
          <w:rStyle w:val="FontStyle36"/>
          <w:sz w:val="24"/>
          <w:szCs w:val="24"/>
        </w:rPr>
        <w:t>(далее Личность, с</w:t>
      </w:r>
      <w:r w:rsidRPr="00F542FF">
        <w:rPr>
          <w:rStyle w:val="FontStyle31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комбинацией подфунк</w:t>
      </w:r>
      <w:r w:rsidRPr="00F542FF">
        <w:rPr>
          <w:rStyle w:val="FontStyle36"/>
          <w:sz w:val="24"/>
          <w:szCs w:val="24"/>
        </w:rPr>
        <w:softHyphen/>
        <w:t>ций</w:t>
      </w:r>
      <w:r w:rsidRPr="00BB1610">
        <w:rPr>
          <w:rStyle w:val="FontStyle76"/>
          <w:sz w:val="24"/>
          <w:szCs w:val="24"/>
        </w:rPr>
        <w:t xml:space="preserve"> </w:t>
      </w:r>
      <w:r w:rsidR="006F332C" w:rsidRPr="006F332C">
        <w:rPr>
          <w:rStyle w:val="FontStyle76"/>
          <w:sz w:val="24"/>
          <w:szCs w:val="24"/>
        </w:rPr>
        <w:t>Ву/2 А/1 Б/1 Г/1</w:t>
      </w:r>
      <w:r>
        <w:rPr>
          <w:rStyle w:val="FontStyle76"/>
          <w:sz w:val="24"/>
          <w:szCs w:val="24"/>
        </w:rPr>
        <w:t>)</w:t>
      </w:r>
      <w:r w:rsidRPr="0083193E">
        <w:rPr>
          <w:rStyle w:val="FontStyle76"/>
          <w:sz w:val="24"/>
          <w:szCs w:val="24"/>
        </w:rPr>
        <w:t xml:space="preserve"> </w:t>
      </w:r>
      <w:r w:rsidRPr="00F542FF">
        <w:rPr>
          <w:rStyle w:val="FontStyle37"/>
          <w:sz w:val="24"/>
          <w:szCs w:val="24"/>
        </w:rPr>
        <w:t xml:space="preserve">- </w:t>
      </w:r>
      <w:r w:rsidRPr="00F542F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F542FF">
        <w:rPr>
          <w:rStyle w:val="FontStyle36"/>
          <w:sz w:val="24"/>
          <w:szCs w:val="24"/>
        </w:rPr>
        <w:softHyphen/>
        <w:t xml:space="preserve">тивные </w:t>
      </w:r>
      <w:r w:rsidRPr="00F542FF">
        <w:rPr>
          <w:rStyle w:val="FontStyle37"/>
          <w:i w:val="0"/>
          <w:iCs w:val="0"/>
          <w:sz w:val="24"/>
          <w:szCs w:val="24"/>
        </w:rPr>
        <w:t>«отношения</w:t>
      </w:r>
      <w:r w:rsidRPr="00F542FF">
        <w:rPr>
          <w:rStyle w:val="FontStyle20"/>
          <w:rFonts w:ascii="Times New Roman" w:hAnsi="Times New Roman" w:cs="Times New Roman"/>
          <w:sz w:val="24"/>
          <w:szCs w:val="24"/>
        </w:rPr>
        <w:t xml:space="preserve"> </w:t>
      </w:r>
      <w:r w:rsidRPr="002C6A7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дополняющие наполовину</w:t>
      </w:r>
      <w:r w:rsidRPr="00F542FF">
        <w:rPr>
          <w:rStyle w:val="FontStyle37"/>
          <w:i w:val="0"/>
          <w:iCs w:val="0"/>
          <w:sz w:val="24"/>
          <w:szCs w:val="24"/>
        </w:rPr>
        <w:t>» (схема 6),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в которых конфликты маловероят</w:t>
      </w:r>
      <w:r w:rsidRPr="00F542F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F542FF">
        <w:rPr>
          <w:rStyle w:val="FontStyle36"/>
          <w:sz w:val="24"/>
          <w:szCs w:val="24"/>
        </w:rPr>
        <w:softHyphen/>
        <w:t>ным подфункциям.</w:t>
      </w:r>
    </w:p>
    <w:p w:rsidR="003178CA" w:rsidRPr="00F542F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>одноаспектных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3178CA" w:rsidRPr="00F542F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887765" w:rsidRPr="00887765">
        <w:rPr>
          <w:rStyle w:val="FontStyle36"/>
          <w:i/>
          <w:iCs/>
          <w:sz w:val="24"/>
          <w:szCs w:val="24"/>
        </w:rPr>
        <w:t>Г</w:t>
      </w:r>
      <w:r w:rsidR="005C3075">
        <w:rPr>
          <w:rStyle w:val="FontStyle32"/>
          <w:b w:val="0"/>
          <w:bCs w:val="0"/>
          <w:sz w:val="24"/>
          <w:szCs w:val="24"/>
        </w:rPr>
        <w:t>х</w:t>
      </w:r>
      <w:r w:rsidRPr="001F247A">
        <w:rPr>
          <w:rStyle w:val="FontStyle32"/>
          <w:b w:val="0"/>
          <w:bCs w:val="0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3178CA" w:rsidRPr="00F542F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</w:t>
      </w:r>
    </w:p>
    <w:p w:rsidR="003178CA" w:rsidRPr="00F542F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5C3075">
        <w:rPr>
          <w:rStyle w:val="FontStyle76"/>
          <w:sz w:val="24"/>
          <w:szCs w:val="24"/>
        </w:rPr>
        <w:t>Ву</w:t>
      </w:r>
      <w:r w:rsidRPr="00B90850">
        <w:rPr>
          <w:rStyle w:val="FontStyle76"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3178CA" w:rsidRPr="00F542F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ведомого.*</w:t>
      </w:r>
    </w:p>
    <w:p w:rsidR="003178CA" w:rsidRPr="00F542FF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F542FF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F542F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F542F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F542F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F542F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F542FF">
        <w:rPr>
          <w:rStyle w:val="FontStyle37"/>
          <w:i w:val="0"/>
          <w:iCs w:val="0"/>
          <w:sz w:val="22"/>
          <w:szCs w:val="22"/>
        </w:rPr>
        <w:t>ведомый.</w:t>
      </w:r>
    </w:p>
    <w:p w:rsidR="003178CA" w:rsidRPr="00F542F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F542FF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разноаспектных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3178CA" w:rsidRPr="00F542F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</w:t>
      </w:r>
      <w:r w:rsidR="00887765">
        <w:rPr>
          <w:rStyle w:val="FontStyle36"/>
          <w:sz w:val="24"/>
          <w:szCs w:val="24"/>
        </w:rPr>
        <w:t xml:space="preserve">артнер, посредством подфункций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8776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(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="0088776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и</w:t>
      </w:r>
      <w:r w:rsidR="00887765" w:rsidRPr="0088776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8776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="00887765"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F542FF">
        <w:rPr>
          <w:rStyle w:val="FontStyle31"/>
          <w:sz w:val="24"/>
          <w:szCs w:val="24"/>
        </w:rPr>
        <w:t>)</w:t>
      </w:r>
    </w:p>
    <w:p w:rsidR="003178CA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подфункций (</w:t>
      </w:r>
      <w:r w:rsidR="00887765">
        <w:rPr>
          <w:rStyle w:val="FontStyle76"/>
          <w:sz w:val="24"/>
          <w:szCs w:val="24"/>
        </w:rPr>
        <w:t>А</w:t>
      </w:r>
      <w:r w:rsidR="00887765" w:rsidRPr="0083193E">
        <w:rPr>
          <w:rStyle w:val="FontStyle76"/>
          <w:sz w:val="24"/>
          <w:szCs w:val="24"/>
        </w:rPr>
        <w:t>/1</w:t>
      </w:r>
      <w:r w:rsidR="00887765">
        <w:rPr>
          <w:rStyle w:val="FontStyle76"/>
          <w:sz w:val="24"/>
          <w:szCs w:val="24"/>
        </w:rPr>
        <w:t xml:space="preserve"> и </w:t>
      </w:r>
      <w:r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>).</w:t>
      </w:r>
    </w:p>
    <w:p w:rsidR="003178CA" w:rsidRDefault="003178CA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84357">
        <w:rPr>
          <w:sz w:val="24"/>
          <w:szCs w:val="24"/>
          <w:lang w:val="ru-RU"/>
        </w:rPr>
        <w:t xml:space="preserve">В отношениях неполного дополнения присутствует атмосфера взаимного тонизирования, что способствует постоянному поддержанию </w:t>
      </w:r>
      <w:r w:rsidRPr="00554BBD">
        <w:rPr>
          <w:sz w:val="24"/>
          <w:szCs w:val="24"/>
          <w:lang w:val="ru-RU"/>
        </w:rPr>
        <w:t xml:space="preserve">состояния работоспособности. </w:t>
      </w:r>
    </w:p>
    <w:p w:rsidR="003178CA" w:rsidRPr="00554BBD" w:rsidRDefault="003178CA" w:rsidP="00FB2CBF">
      <w:pPr>
        <w:spacing w:before="100" w:beforeAutospacing="1" w:after="100" w:afterAutospacing="1"/>
        <w:ind w:left="-142" w:right="5" w:firstLine="341"/>
        <w:jc w:val="both"/>
        <w:rPr>
          <w:lang w:val="ru-RU"/>
        </w:rPr>
      </w:pPr>
      <w:r w:rsidRPr="00554BBD">
        <w:rPr>
          <w:sz w:val="24"/>
          <w:szCs w:val="24"/>
          <w:lang w:val="ru-RU"/>
        </w:rPr>
        <w:t>Тонизирующий эффект достигается за счёт периодических встрясок, так как общение в данных отношениях контрастно: то радость сближения, то недоумение и разочарование.</w:t>
      </w:r>
    </w:p>
    <w:p w:rsidR="00E835EE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835EE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«14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E835EE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E835EE" w:rsidRPr="00E835EE">
        <w:rPr>
          <w:rStyle w:val="FontStyle36"/>
          <w:iCs/>
          <w:sz w:val="24"/>
          <w:szCs w:val="24"/>
        </w:rPr>
        <w:t xml:space="preserve">отношения </w:t>
      </w:r>
      <w:r w:rsidR="00E835EE" w:rsidRPr="00E835EE">
        <w:rPr>
          <w:rStyle w:val="FontStyle77"/>
          <w:sz w:val="24"/>
          <w:szCs w:val="24"/>
        </w:rPr>
        <w:t>«трезвого» и «пессимистического» мелан</w:t>
      </w:r>
      <w:r w:rsidR="00E835EE" w:rsidRPr="00E835EE">
        <w:rPr>
          <w:rStyle w:val="FontStyle77"/>
          <w:sz w:val="24"/>
          <w:szCs w:val="24"/>
        </w:rPr>
        <w:softHyphen/>
        <w:t>холика</w:t>
      </w:r>
      <w:r w:rsidR="00E835EE" w:rsidRPr="00E835EE">
        <w:rPr>
          <w:rFonts w:ascii="Times New Roman" w:hAnsi="Times New Roman" w:cs="Times New Roman"/>
          <w:iCs/>
        </w:rPr>
        <w:t>,</w:t>
      </w:r>
      <w:r w:rsidR="00E835EE" w:rsidRPr="007E3D98">
        <w:rPr>
          <w:rFonts w:ascii="Times New Roman" w:hAnsi="Times New Roman" w:cs="Times New Roman"/>
          <w:iCs/>
        </w:rPr>
        <w:t xml:space="preserve"> </w:t>
      </w:r>
      <w:r w:rsidR="00E835EE" w:rsidRPr="007E3D98">
        <w:rPr>
          <w:rStyle w:val="FontStyle77"/>
          <w:iCs/>
          <w:sz w:val="24"/>
          <w:szCs w:val="24"/>
        </w:rPr>
        <w:t xml:space="preserve">субъектов </w:t>
      </w:r>
      <w:r w:rsidR="00E835EE" w:rsidRPr="00726DE9">
        <w:rPr>
          <w:rStyle w:val="FontStyle77"/>
          <w:sz w:val="24"/>
          <w:szCs w:val="24"/>
        </w:rPr>
        <w:t>четырнадцатой</w:t>
      </w:r>
      <w:r w:rsidR="00E835EE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835EE" w:rsidRPr="009C3A56">
        <w:rPr>
          <w:rStyle w:val="FontStyle77"/>
          <w:iCs/>
          <w:sz w:val="24"/>
          <w:szCs w:val="24"/>
        </w:rPr>
        <w:t>пары</w:t>
      </w:r>
      <w:r w:rsidR="00E835EE" w:rsidRPr="009C3A56">
        <w:rPr>
          <w:rStyle w:val="FontStyle32"/>
          <w:sz w:val="24"/>
          <w:szCs w:val="24"/>
        </w:rPr>
        <w:t>,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178CA" w:rsidRPr="00223A0E" w:rsidRDefault="003178CA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3178CA" w:rsidRPr="00223A0E" w:rsidRDefault="003178CA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3178CA" w:rsidRDefault="003178CA" w:rsidP="00FB2CBF">
      <w:pPr>
        <w:pStyle w:val="Style1"/>
        <w:widowControl/>
        <w:ind w:left="-142" w:right="5" w:firstLine="346"/>
        <w:rPr>
          <w:rStyle w:val="FontStyle30"/>
        </w:rPr>
        <w:sectPr w:rsidR="003178CA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3178CA" w:rsidRPr="002C6A73" w:rsidRDefault="003178CA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2C6A73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6. Типические отношения, дополняющие наполовину</w:t>
      </w:r>
    </w:p>
    <w:p w:rsidR="003178CA" w:rsidRDefault="003178CA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3178CA" w:rsidSect="00FB2CBF">
          <w:type w:val="continuous"/>
          <w:pgSz w:w="8390" w:h="11905"/>
          <w:pgMar w:top="1209" w:right="281" w:bottom="1311" w:left="426" w:header="720" w:footer="720" w:gutter="0"/>
          <w:cols w:num="2" w:space="720" w:equalWidth="0">
            <w:col w:w="3412" w:space="451"/>
            <w:col w:w="2356"/>
          </w:cols>
          <w:noEndnote/>
        </w:sectPr>
      </w:pPr>
    </w:p>
    <w:p w:rsidR="003178CA" w:rsidRDefault="003178CA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887765" w:rsidTr="00FC273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887765" w:rsidRDefault="0088776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Ву/2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87765" w:rsidRDefault="00887765" w:rsidP="00FB2CBF">
            <w:pPr>
              <w:pStyle w:val="Style13"/>
              <w:widowControl/>
              <w:spacing w:line="499" w:lineRule="exact"/>
              <w:ind w:left="-142" w:right="5"/>
              <w:rPr>
                <w:rStyle w:val="FontStyle27"/>
                <w:position w:val="11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887765" w:rsidRDefault="0088776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Гх/1</w:t>
            </w:r>
          </w:p>
        </w:tc>
      </w:tr>
      <w:tr w:rsidR="00887765" w:rsidTr="00FC2738">
        <w:trPr>
          <w:trHeight w:val="23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7765" w:rsidRDefault="0088776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7765" w:rsidRDefault="0088776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  <w:p w:rsidR="00887765" w:rsidRDefault="0088776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7765" w:rsidRDefault="0088776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А/2</w:t>
            </w:r>
          </w:p>
        </w:tc>
      </w:tr>
      <w:tr w:rsidR="00887765" w:rsidTr="00FC2738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7765" w:rsidRDefault="00887765" w:rsidP="00FB2CBF">
            <w:pPr>
              <w:ind w:left="-142" w:right="5"/>
              <w:rPr>
                <w:rStyle w:val="FontStyle28"/>
              </w:rPr>
            </w:pPr>
          </w:p>
          <w:p w:rsidR="00887765" w:rsidRDefault="00887765" w:rsidP="00FB2CBF">
            <w:pPr>
              <w:ind w:left="-142" w:right="5"/>
              <w:rPr>
                <w:rStyle w:val="FontStyle28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87765" w:rsidRDefault="00887765" w:rsidP="00FB2CBF">
            <w:pPr>
              <w:pStyle w:val="Style9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7765" w:rsidRDefault="00887765" w:rsidP="00FB2CBF">
            <w:pPr>
              <w:pStyle w:val="Style9"/>
              <w:widowControl/>
              <w:ind w:left="-142" w:right="5"/>
            </w:pPr>
          </w:p>
          <w:p w:rsidR="00887765" w:rsidRDefault="00887765" w:rsidP="00FB2CBF">
            <w:pPr>
              <w:pStyle w:val="Style9"/>
              <w:widowControl/>
              <w:ind w:left="-142" w:right="5"/>
            </w:pPr>
          </w:p>
        </w:tc>
      </w:tr>
      <w:tr w:rsidR="00887765" w:rsidTr="00FC273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7765" w:rsidRDefault="0088776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87765" w:rsidRDefault="0088776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  <w:p w:rsidR="00887765" w:rsidRDefault="0088776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7765" w:rsidRDefault="0088776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Б/2</w:t>
            </w:r>
          </w:p>
        </w:tc>
      </w:tr>
      <w:tr w:rsidR="00887765" w:rsidTr="00FC273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7765" w:rsidRDefault="0088776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87765" w:rsidRDefault="0088776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  <w:p w:rsidR="00887765" w:rsidRDefault="0088776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7765" w:rsidRDefault="00887765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В/2</w:t>
            </w:r>
          </w:p>
        </w:tc>
      </w:tr>
    </w:tbl>
    <w:p w:rsidR="003178CA" w:rsidRPr="00372CBA" w:rsidRDefault="003178CA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соединенние ошибочное!</w:t>
      </w:r>
    </w:p>
    <w:p w:rsidR="00887765" w:rsidRDefault="00887765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Бх/1 и Б/1, А/2 и Ау/2 соединяют сплошные линии.</w:t>
      </w:r>
    </w:p>
    <w:p w:rsidR="003178CA" w:rsidRDefault="00887765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Г/2 и Г/1, В/2 и В/1 соединяют пунктирные линии.</w:t>
      </w:r>
    </w:p>
    <w:p w:rsidR="00933FAF" w:rsidRDefault="00933FAF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3178CA" w:rsidRPr="00F542FF" w:rsidRDefault="003178C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D04481">
        <w:rPr>
          <w:rStyle w:val="FontStyle36"/>
          <w:b/>
          <w:bCs/>
          <w:i/>
          <w:sz w:val="24"/>
          <w:szCs w:val="24"/>
        </w:rPr>
        <w:t>4</w:t>
      </w:r>
      <w:r w:rsidRPr="00873163">
        <w:rPr>
          <w:rStyle w:val="FontStyle36"/>
          <w:b/>
          <w:bCs/>
          <w:i/>
          <w:sz w:val="24"/>
          <w:szCs w:val="24"/>
        </w:rPr>
        <w:t xml:space="preserve">.2.1.7. </w:t>
      </w:r>
      <w:r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Тождественные отношения</w:t>
      </w:r>
      <w:r w:rsidRPr="00873163">
        <w:rPr>
          <w:rStyle w:val="FontStyle32"/>
          <w:sz w:val="24"/>
          <w:szCs w:val="24"/>
        </w:rPr>
        <w:t>,</w:t>
      </w:r>
      <w:r w:rsidRPr="000031AA">
        <w:rPr>
          <w:rStyle w:val="FontStyle32"/>
          <w:sz w:val="24"/>
          <w:szCs w:val="24"/>
        </w:rPr>
        <w:t xml:space="preserve"> </w:t>
      </w:r>
      <w:r w:rsidRPr="00873163">
        <w:rPr>
          <w:rStyle w:val="FontStyle32"/>
          <w:sz w:val="24"/>
          <w:szCs w:val="24"/>
        </w:rPr>
        <w:t xml:space="preserve">реализуемые </w:t>
      </w:r>
      <w:r w:rsidRPr="000031AA">
        <w:rPr>
          <w:rStyle w:val="FontStyle32"/>
          <w:iCs w:val="0"/>
          <w:sz w:val="24"/>
          <w:szCs w:val="24"/>
        </w:rPr>
        <w:t xml:space="preserve"> </w:t>
      </w:r>
      <w:r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9D5D83"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9D5D83" w:rsidRPr="009E4D5B">
        <w:rPr>
          <w:rStyle w:val="FontStyle31"/>
          <w:b/>
          <w:bCs/>
          <w:iCs w:val="0"/>
          <w:sz w:val="24"/>
          <w:szCs w:val="24"/>
        </w:rPr>
        <w:t>Трезвы</w:t>
      </w:r>
      <w:r w:rsidR="009D5D83" w:rsidRPr="009D5D8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9D5D83"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9D5D83" w:rsidRPr="009E4D5B">
        <w:rPr>
          <w:rStyle w:val="FontStyle31"/>
          <w:b/>
          <w:bCs/>
          <w:iCs w:val="0"/>
          <w:sz w:val="24"/>
          <w:szCs w:val="24"/>
        </w:rPr>
        <w:t>Пессимистически</w:t>
      </w:r>
      <w:r w:rsidR="009D5D83" w:rsidRPr="009D5D8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» меланхоликом</w:t>
      </w:r>
    </w:p>
    <w:p w:rsidR="003178CA" w:rsidRPr="00873163" w:rsidRDefault="003178CA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3178CA" w:rsidRPr="00873163" w:rsidRDefault="003178CA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</w:t>
      </w:r>
      <w:r w:rsidR="00887765" w:rsidRPr="003703EA">
        <w:rPr>
          <w:rStyle w:val="FontStyle34"/>
          <w:sz w:val="24"/>
          <w:szCs w:val="24"/>
        </w:rPr>
        <w:t>«трезвого» или «пессими</w:t>
      </w:r>
      <w:r w:rsidR="00887765" w:rsidRPr="003703EA">
        <w:rPr>
          <w:rStyle w:val="FontStyle34"/>
          <w:sz w:val="24"/>
          <w:szCs w:val="24"/>
        </w:rPr>
        <w:softHyphen/>
        <w:t xml:space="preserve">стического» меланхолика - субъекта 14-й </w:t>
      </w:r>
      <w:r w:rsidRPr="00587C1E">
        <w:rPr>
          <w:rStyle w:val="FontStyle39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04481" w:rsidRPr="00726DE9">
        <w:rPr>
          <w:rStyle w:val="FontStyle77"/>
          <w:sz w:val="24"/>
          <w:szCs w:val="24"/>
        </w:rPr>
        <w:t xml:space="preserve">четырнадцатой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A65A43" w:rsidRPr="003703EA">
        <w:rPr>
          <w:rStyle w:val="FontStyle35"/>
          <w:sz w:val="24"/>
          <w:szCs w:val="24"/>
        </w:rPr>
        <w:t>Ву/2 А/1 Б/1 Г/1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3178CA" w:rsidRPr="00873163" w:rsidRDefault="003178CA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D04481" w:rsidRPr="00726DE9">
        <w:rPr>
          <w:rStyle w:val="FontStyle77"/>
          <w:sz w:val="24"/>
          <w:szCs w:val="24"/>
        </w:rPr>
        <w:t xml:space="preserve">четырнадцатой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6F332C" w:rsidRPr="006F332C">
        <w:rPr>
          <w:rStyle w:val="FontStyle76"/>
          <w:sz w:val="24"/>
          <w:szCs w:val="24"/>
        </w:rPr>
        <w:t>Ву/2 А/1 Б/1 Г/1</w:t>
      </w:r>
      <w:r w:rsidR="006F332C">
        <w:rPr>
          <w:rStyle w:val="FontStyle7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>будут складываться непротиворечивые и продук</w:t>
      </w:r>
      <w:r w:rsidRPr="00873163">
        <w:rPr>
          <w:rStyle w:val="FontStyle36"/>
          <w:sz w:val="24"/>
          <w:szCs w:val="24"/>
        </w:rPr>
        <w:softHyphen/>
        <w:t xml:space="preserve">тивные </w:t>
      </w:r>
      <w:r w:rsidRPr="00873163">
        <w:rPr>
          <w:rStyle w:val="FontStyle37"/>
          <w:i w:val="0"/>
          <w:iCs w:val="0"/>
          <w:sz w:val="24"/>
          <w:szCs w:val="24"/>
        </w:rPr>
        <w:t>«</w:t>
      </w:r>
      <w:r w:rsidRPr="00873163">
        <w:rPr>
          <w:rStyle w:val="FontStyle31"/>
          <w:sz w:val="24"/>
          <w:szCs w:val="24"/>
        </w:rPr>
        <w:t>тождествен</w:t>
      </w:r>
      <w:r w:rsidRPr="00873163">
        <w:rPr>
          <w:rStyle w:val="FontStyle31"/>
          <w:sz w:val="24"/>
          <w:szCs w:val="24"/>
        </w:rPr>
        <w:softHyphen/>
        <w:t>ные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отношения» (схема 7),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конфликты маловероят</w:t>
      </w:r>
      <w:r w:rsidRPr="00873163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всем подфункциям.</w:t>
      </w:r>
    </w:p>
    <w:p w:rsidR="003178CA" w:rsidRPr="00873163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В этих отношениях участники схожи тем, что оба, на равных участвуют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однотаспектных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задач, посредством подфункций</w:t>
      </w:r>
      <w:r w:rsidRPr="00170BD6">
        <w:rPr>
          <w:rStyle w:val="FontStyle76"/>
          <w:sz w:val="24"/>
          <w:szCs w:val="24"/>
        </w:rPr>
        <w:t xml:space="preserve"> </w:t>
      </w:r>
      <w:r w:rsidR="00A65A43" w:rsidRPr="003703EA">
        <w:rPr>
          <w:rStyle w:val="FontStyle35"/>
          <w:sz w:val="24"/>
          <w:szCs w:val="24"/>
        </w:rPr>
        <w:t>Ву/2 А/1 Б/1 Г/1</w:t>
      </w:r>
      <w:r w:rsidRPr="00873163">
        <w:rPr>
          <w:rStyle w:val="FontStyle37"/>
          <w:i w:val="0"/>
          <w:iCs w:val="0"/>
          <w:sz w:val="24"/>
          <w:szCs w:val="24"/>
        </w:rPr>
        <w:t>.*</w:t>
      </w:r>
    </w:p>
    <w:p w:rsidR="003178CA" w:rsidRPr="00B82DEF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</w:t>
      </w:r>
      <w:r>
        <w:rPr>
          <w:rStyle w:val="FontStyle36"/>
          <w:i/>
          <w:iCs/>
          <w:sz w:val="22"/>
          <w:szCs w:val="22"/>
        </w:rPr>
        <w:t>всех</w:t>
      </w:r>
      <w:r w:rsidRPr="00B82DEF">
        <w:rPr>
          <w:rStyle w:val="FontStyle36"/>
          <w:i/>
          <w:iCs/>
          <w:sz w:val="22"/>
          <w:szCs w:val="22"/>
        </w:rPr>
        <w:t xml:space="preserve">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3178CA" w:rsidRPr="00F84357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Типические межличностные отношения «тождества» исключительно продуктивны в контактах «учитель-уче</w:t>
      </w:r>
      <w:r w:rsidRPr="00F84357">
        <w:rPr>
          <w:rStyle w:val="FontStyle30"/>
          <w:sz w:val="24"/>
          <w:szCs w:val="24"/>
        </w:rPr>
        <w:softHyphen/>
        <w:t xml:space="preserve">ник», ибо никто не может научить быстрее и объяснить понятнее, чем </w:t>
      </w:r>
      <w:r w:rsidRPr="00F84357">
        <w:rPr>
          <w:rStyle w:val="FontStyle31"/>
          <w:i w:val="0"/>
          <w:iCs w:val="0"/>
          <w:sz w:val="24"/>
          <w:szCs w:val="24"/>
        </w:rPr>
        <w:t>«тождик». Поэтому такие отношения</w:t>
      </w:r>
      <w:r w:rsidRPr="00F84357">
        <w:rPr>
          <w:rStyle w:val="FontStyle31"/>
          <w:sz w:val="24"/>
          <w:szCs w:val="24"/>
        </w:rPr>
        <w:t xml:space="preserve"> </w:t>
      </w:r>
      <w:r w:rsidRPr="00F84357">
        <w:rPr>
          <w:rStyle w:val="FontStyle30"/>
          <w:sz w:val="24"/>
          <w:szCs w:val="24"/>
        </w:rPr>
        <w:t>могут обеспечивать, например, высшему менеджменту возможность значительного увеличения «охвата» количества руководителей нижестоящего звена управления, так как данные отношения обусловливают высокую проводимость информации в межличностном взаимодействии и тем самым, с одной стороны, сокращают время общения, с другой - обеспечивают возможность сохранять высокую управляемость подчиненными руководителями.</w:t>
      </w:r>
    </w:p>
    <w:p w:rsidR="003178CA" w:rsidRPr="00F84357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 xml:space="preserve">При этом важно помнить, как только их знания выравниваются, они могут начать конкурировать и становятся менее интересны друг другу, так как оба и информированы одинаково, и одинаково реагируют на одни и те </w:t>
      </w:r>
      <w:r w:rsidRPr="00F84357">
        <w:rPr>
          <w:rStyle w:val="FontStyle30"/>
          <w:sz w:val="24"/>
          <w:szCs w:val="24"/>
        </w:rPr>
        <w:lastRenderedPageBreak/>
        <w:t>же</w:t>
      </w:r>
      <w:r>
        <w:rPr>
          <w:rStyle w:val="FontStyle30"/>
          <w:sz w:val="24"/>
          <w:szCs w:val="24"/>
        </w:rPr>
        <w:t xml:space="preserve"> раздражители. Поэтому данные о</w:t>
      </w:r>
      <w:r w:rsidRPr="00F84357">
        <w:rPr>
          <w:rStyle w:val="FontStyle30"/>
          <w:sz w:val="24"/>
          <w:szCs w:val="24"/>
        </w:rPr>
        <w:t>тношения являются более продуктивными при соблюдении ролевых позиций «учитель» и «ученик».</w:t>
      </w:r>
    </w:p>
    <w:p w:rsidR="003178CA" w:rsidRPr="006E6BA5" w:rsidRDefault="003178CA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  <w:sectPr w:rsidR="003178CA" w:rsidRPr="006E6BA5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3178CA" w:rsidRDefault="003178CA" w:rsidP="00FB2CBF">
      <w:pPr>
        <w:pStyle w:val="Style1"/>
        <w:widowControl/>
        <w:spacing w:line="240" w:lineRule="auto"/>
        <w:ind w:left="-142" w:right="5"/>
        <w:rPr>
          <w:rStyle w:val="FontStyle30"/>
        </w:rPr>
      </w:pPr>
    </w:p>
    <w:p w:rsidR="003178CA" w:rsidRPr="00F72374" w:rsidRDefault="003178CA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 xml:space="preserve">Схема 7. Типические тождественные </w:t>
      </w:r>
      <w:r>
        <w:rPr>
          <w:rStyle w:val="FontStyle20"/>
          <w:rFonts w:ascii="Times New Roman" w:hAnsi="Times New Roman" w:cs="Times New Roman"/>
          <w:sz w:val="24"/>
          <w:szCs w:val="24"/>
        </w:rPr>
        <w:t>о</w:t>
      </w: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>тношения</w:t>
      </w:r>
    </w:p>
    <w:p w:rsidR="003178CA" w:rsidRDefault="003178CA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3178CA" w:rsidSect="00FB2CBF">
          <w:headerReference w:type="even" r:id="rId663"/>
          <w:headerReference w:type="default" r:id="rId664"/>
          <w:type w:val="continuous"/>
          <w:pgSz w:w="8390" w:h="11905"/>
          <w:pgMar w:top="1195" w:right="281" w:bottom="1291" w:left="426" w:header="720" w:footer="720" w:gutter="0"/>
          <w:cols w:num="2" w:space="720" w:equalWidth="0">
            <w:col w:w="5402" w:space="2"/>
            <w:col w:w="820"/>
          </w:cols>
          <w:noEndnote/>
        </w:sectPr>
      </w:pPr>
    </w:p>
    <w:p w:rsidR="003178CA" w:rsidRDefault="003178CA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A65A43" w:rsidTr="00FC273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Ву/2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Ву/2</w:t>
            </w:r>
          </w:p>
        </w:tc>
      </w:tr>
      <w:tr w:rsidR="00A65A43" w:rsidTr="00FC2738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ind w:left="-142" w:right="5"/>
              <w:rPr>
                <w:rStyle w:val="FontStyle28"/>
              </w:rPr>
            </w:pPr>
          </w:p>
          <w:p w:rsidR="00A65A43" w:rsidRDefault="00A65A43" w:rsidP="00FB2CBF">
            <w:pPr>
              <w:ind w:left="-142" w:right="5"/>
              <w:rPr>
                <w:rStyle w:val="FontStyle28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</w:tr>
      <w:tr w:rsidR="00A65A43" w:rsidTr="00FC2738">
        <w:trPr>
          <w:trHeight w:val="23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А/1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А/1</w:t>
            </w:r>
          </w:p>
        </w:tc>
      </w:tr>
      <w:tr w:rsidR="00A65A43" w:rsidTr="00FC2738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ind w:left="-142" w:right="5"/>
              <w:rPr>
                <w:rStyle w:val="FontStyle28"/>
              </w:rPr>
            </w:pPr>
          </w:p>
          <w:p w:rsidR="00A65A43" w:rsidRDefault="00A65A43" w:rsidP="00FB2CBF">
            <w:pPr>
              <w:ind w:left="-142" w:right="5"/>
              <w:rPr>
                <w:rStyle w:val="FontStyle28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</w:tr>
      <w:tr w:rsidR="00A65A43" w:rsidTr="00FC2738">
        <w:trPr>
          <w:trHeight w:val="23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Б/1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Б/1</w:t>
            </w:r>
          </w:p>
        </w:tc>
      </w:tr>
      <w:tr w:rsidR="00A65A43" w:rsidTr="00FC2738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ind w:left="-142" w:right="5"/>
              <w:rPr>
                <w:rStyle w:val="FontStyle28"/>
              </w:rPr>
            </w:pPr>
          </w:p>
          <w:p w:rsidR="00A65A43" w:rsidRDefault="00A65A43" w:rsidP="00FB2CBF">
            <w:pPr>
              <w:ind w:left="-142" w:right="5"/>
              <w:rPr>
                <w:rStyle w:val="FontStyle28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</w:tr>
      <w:tr w:rsidR="00A65A43" w:rsidTr="00FC2738">
        <w:trPr>
          <w:trHeight w:val="23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Г/1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Г/1</w:t>
            </w:r>
          </w:p>
        </w:tc>
      </w:tr>
      <w:tr w:rsidR="00A65A43" w:rsidTr="00FC273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ind w:left="-142" w:right="5"/>
              <w:rPr>
                <w:rStyle w:val="FontStyle28"/>
              </w:rPr>
            </w:pPr>
          </w:p>
          <w:p w:rsidR="00A65A43" w:rsidRDefault="00A65A43" w:rsidP="00FB2CBF">
            <w:pPr>
              <w:ind w:left="-142" w:right="5"/>
              <w:rPr>
                <w:rStyle w:val="FontStyle28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</w:tr>
    </w:tbl>
    <w:p w:rsidR="003178CA" w:rsidRDefault="003178CA" w:rsidP="00FB2CBF">
      <w:pPr>
        <w:pStyle w:val="Style8"/>
        <w:widowControl/>
        <w:spacing w:line="240" w:lineRule="exact"/>
        <w:ind w:left="-142" w:right="5"/>
        <w:jc w:val="center"/>
        <w:rPr>
          <w:rFonts w:ascii="Times New Roman" w:hAnsi="Times New Roman" w:cs="Times New Roman"/>
        </w:rPr>
      </w:pPr>
    </w:p>
    <w:p w:rsidR="00E835EE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835EE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«14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E835EE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E835EE" w:rsidRPr="00E835EE">
        <w:rPr>
          <w:rStyle w:val="FontStyle36"/>
          <w:iCs/>
          <w:sz w:val="24"/>
          <w:szCs w:val="24"/>
        </w:rPr>
        <w:t xml:space="preserve">отношения </w:t>
      </w:r>
      <w:r w:rsidR="00E835EE" w:rsidRPr="00E835EE">
        <w:rPr>
          <w:rStyle w:val="FontStyle77"/>
          <w:sz w:val="24"/>
          <w:szCs w:val="24"/>
        </w:rPr>
        <w:t>«трезвого» и «пессимистического» мелан</w:t>
      </w:r>
      <w:r w:rsidR="00E835EE" w:rsidRPr="00E835EE">
        <w:rPr>
          <w:rStyle w:val="FontStyle77"/>
          <w:sz w:val="24"/>
          <w:szCs w:val="24"/>
        </w:rPr>
        <w:softHyphen/>
        <w:t>холика</w:t>
      </w:r>
      <w:r w:rsidR="00E835EE" w:rsidRPr="00E835EE">
        <w:rPr>
          <w:rFonts w:ascii="Times New Roman" w:hAnsi="Times New Roman" w:cs="Times New Roman"/>
          <w:iCs/>
        </w:rPr>
        <w:t>,</w:t>
      </w:r>
      <w:r w:rsidR="00E835EE" w:rsidRPr="007E3D98">
        <w:rPr>
          <w:rFonts w:ascii="Times New Roman" w:hAnsi="Times New Roman" w:cs="Times New Roman"/>
          <w:iCs/>
        </w:rPr>
        <w:t xml:space="preserve"> </w:t>
      </w:r>
      <w:r w:rsidR="00E835EE" w:rsidRPr="007E3D98">
        <w:rPr>
          <w:rStyle w:val="FontStyle77"/>
          <w:iCs/>
          <w:sz w:val="24"/>
          <w:szCs w:val="24"/>
        </w:rPr>
        <w:t xml:space="preserve">субъектов </w:t>
      </w:r>
      <w:r w:rsidR="00E835EE" w:rsidRPr="00726DE9">
        <w:rPr>
          <w:rStyle w:val="FontStyle77"/>
          <w:sz w:val="24"/>
          <w:szCs w:val="24"/>
        </w:rPr>
        <w:t>четырнадцатой</w:t>
      </w:r>
      <w:r w:rsidR="00E835EE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835EE" w:rsidRPr="009C3A56">
        <w:rPr>
          <w:rStyle w:val="FontStyle77"/>
          <w:iCs/>
          <w:sz w:val="24"/>
          <w:szCs w:val="24"/>
        </w:rPr>
        <w:t>пары</w:t>
      </w:r>
      <w:r w:rsidR="00E835EE" w:rsidRPr="009C3A56">
        <w:rPr>
          <w:rStyle w:val="FontStyle32"/>
          <w:sz w:val="24"/>
          <w:szCs w:val="24"/>
        </w:rPr>
        <w:t>,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178CA" w:rsidRDefault="003178CA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</w:p>
    <w:p w:rsidR="003178CA" w:rsidRDefault="003178CA" w:rsidP="00FB2CBF">
      <w:pPr>
        <w:pStyle w:val="Style8"/>
        <w:widowControl/>
        <w:spacing w:line="240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</w:rPr>
        <w:t xml:space="preserve">                       </w:t>
      </w:r>
      <w:r>
        <w:rPr>
          <w:rStyle w:val="FontStyle36"/>
          <w:b/>
          <w:bCs/>
          <w:i/>
          <w:sz w:val="24"/>
          <w:szCs w:val="24"/>
        </w:rPr>
        <w:t>1</w:t>
      </w:r>
      <w:r w:rsidR="00D04481">
        <w:rPr>
          <w:rStyle w:val="FontStyle36"/>
          <w:b/>
          <w:bCs/>
          <w:i/>
          <w:sz w:val="24"/>
          <w:szCs w:val="24"/>
        </w:rPr>
        <w:t>4</w:t>
      </w:r>
      <w:r w:rsidRPr="007B4CB2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8</w:t>
      </w:r>
      <w:r w:rsidRPr="007B4CB2">
        <w:rPr>
          <w:rStyle w:val="FontStyle36"/>
          <w:b/>
          <w:bCs/>
          <w:i/>
          <w:sz w:val="24"/>
          <w:szCs w:val="24"/>
        </w:rPr>
        <w:t xml:space="preserve">.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</w:t>
      </w:r>
      <w:r w:rsidRPr="004F403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Pr="00497EC5">
        <w:rPr>
          <w:rStyle w:val="FontStyle20"/>
        </w:rPr>
        <w:t xml:space="preserve">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полной</w:t>
      </w:r>
    </w:p>
    <w:p w:rsidR="003178CA" w:rsidRDefault="003178CA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проти</w:t>
      </w:r>
      <w:r w:rsidRP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воположности</w:t>
      </w:r>
      <w:r w:rsidRPr="00497EC5">
        <w:rPr>
          <w:rStyle w:val="FontStyle32"/>
          <w:sz w:val="24"/>
          <w:szCs w:val="24"/>
        </w:rPr>
        <w:t>,</w:t>
      </w:r>
      <w:r>
        <w:rPr>
          <w:rStyle w:val="FontStyle32"/>
          <w:sz w:val="24"/>
          <w:szCs w:val="24"/>
        </w:rPr>
        <w:t xml:space="preserve"> </w:t>
      </w:r>
      <w:r w:rsidRPr="00497EC5">
        <w:rPr>
          <w:rStyle w:val="FontStyle32"/>
          <w:sz w:val="24"/>
          <w:szCs w:val="24"/>
        </w:rPr>
        <w:t>реализуемые</w:t>
      </w:r>
      <w:r w:rsidRPr="00346C4B">
        <w:rPr>
          <w:rStyle w:val="FontStyle32"/>
          <w:iCs w:val="0"/>
          <w:sz w:val="24"/>
          <w:szCs w:val="24"/>
        </w:rPr>
        <w:t xml:space="preserve"> 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8010F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4C5F9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C8014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9D5D83"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9D5D83" w:rsidRPr="009E4D5B">
        <w:rPr>
          <w:rStyle w:val="FontStyle31"/>
          <w:b/>
          <w:bCs/>
          <w:iCs w:val="0"/>
          <w:sz w:val="24"/>
          <w:szCs w:val="24"/>
        </w:rPr>
        <w:t>Любящим удобства</w:t>
      </w:r>
      <w:r w:rsidR="009D5D83"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9D5D83" w:rsidRPr="009D5D8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и</w:t>
      </w:r>
      <w:r w:rsidR="009D5D83"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9D5D83" w:rsidRPr="009E4D5B">
        <w:rPr>
          <w:rStyle w:val="FontStyle31"/>
          <w:b/>
          <w:bCs/>
          <w:iCs w:val="0"/>
          <w:sz w:val="24"/>
          <w:szCs w:val="24"/>
        </w:rPr>
        <w:t>Инициативны</w:t>
      </w:r>
      <w:r w:rsidR="009D5D83" w:rsidRPr="009D5D8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9D5D83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FB0535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1B7F8E">
        <w:rPr>
          <w:rStyle w:val="FontStyle32"/>
          <w:i w:val="0"/>
          <w:sz w:val="24"/>
          <w:szCs w:val="24"/>
        </w:rPr>
        <w:t xml:space="preserve"> </w:t>
      </w:r>
    </w:p>
    <w:p w:rsidR="003178CA" w:rsidRDefault="003178CA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3178CA" w:rsidRPr="00873163" w:rsidRDefault="003178CA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</w:t>
      </w:r>
      <w:r w:rsidR="00A65A43" w:rsidRPr="003703EA">
        <w:rPr>
          <w:rStyle w:val="FontStyle34"/>
          <w:sz w:val="24"/>
          <w:szCs w:val="24"/>
        </w:rPr>
        <w:t xml:space="preserve">«любящего удобства» или «инициативного» сангвиника - субъекта 8-й </w:t>
      </w:r>
      <w:r w:rsidRPr="00587C1E">
        <w:rPr>
          <w:rStyle w:val="FontStyle39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04481" w:rsidRPr="00726DE9">
        <w:rPr>
          <w:rStyle w:val="FontStyle77"/>
          <w:sz w:val="24"/>
          <w:szCs w:val="24"/>
        </w:rPr>
        <w:t>четырнадцатой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>ций</w:t>
      </w:r>
      <w:r w:rsidRPr="00C73C7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65A43" w:rsidRPr="003703EA">
        <w:rPr>
          <w:rStyle w:val="FontStyle35"/>
          <w:sz w:val="24"/>
          <w:szCs w:val="24"/>
        </w:rPr>
        <w:t>Ву/1 А/2 Б/2 Г/2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3178CA" w:rsidRPr="00873163" w:rsidRDefault="003178CA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Pr="00231095">
        <w:rPr>
          <w:rStyle w:val="FontStyle77"/>
          <w:iCs/>
          <w:sz w:val="24"/>
          <w:szCs w:val="24"/>
        </w:rPr>
        <w:t>о</w:t>
      </w:r>
      <w:r w:rsidRPr="00830D82">
        <w:rPr>
          <w:rStyle w:val="FontStyle77"/>
          <w:iCs/>
          <w:sz w:val="24"/>
          <w:szCs w:val="24"/>
        </w:rPr>
        <w:t xml:space="preserve"> </w:t>
      </w:r>
      <w:r w:rsidR="00D04481" w:rsidRPr="00726DE9">
        <w:rPr>
          <w:rStyle w:val="FontStyle77"/>
          <w:sz w:val="24"/>
          <w:szCs w:val="24"/>
        </w:rPr>
        <w:t xml:space="preserve">четырнадцатой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6F332C" w:rsidRPr="006F332C">
        <w:rPr>
          <w:rStyle w:val="FontStyle76"/>
          <w:sz w:val="24"/>
          <w:szCs w:val="24"/>
        </w:rPr>
        <w:t>Ву/2 А/1 Б/1 Г/1</w:t>
      </w:r>
      <w:r>
        <w:rPr>
          <w:rStyle w:val="FontStyle76"/>
          <w:sz w:val="24"/>
          <w:szCs w:val="24"/>
        </w:rPr>
        <w:t>)</w:t>
      </w:r>
      <w:r w:rsidRPr="0083193E">
        <w:rPr>
          <w:rStyle w:val="FontStyle76"/>
          <w:sz w:val="24"/>
          <w:szCs w:val="24"/>
        </w:rPr>
        <w:t xml:space="preserve"> </w:t>
      </w:r>
      <w:r w:rsidRPr="00873163">
        <w:rPr>
          <w:rStyle w:val="FontStyle37"/>
          <w:sz w:val="24"/>
          <w:szCs w:val="24"/>
        </w:rPr>
        <w:t xml:space="preserve">- </w:t>
      </w:r>
      <w:r w:rsidRPr="00873163">
        <w:rPr>
          <w:rStyle w:val="FontStyle36"/>
          <w:sz w:val="24"/>
          <w:szCs w:val="24"/>
        </w:rPr>
        <w:t xml:space="preserve">будут складываться </w:t>
      </w:r>
      <w:r w:rsidRPr="00873163">
        <w:rPr>
          <w:rStyle w:val="FontStyle37"/>
          <w:i w:val="0"/>
          <w:iCs w:val="0"/>
          <w:sz w:val="24"/>
          <w:szCs w:val="24"/>
        </w:rPr>
        <w:t>«отношения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1"/>
          <w:i w:val="0"/>
          <w:iCs w:val="0"/>
          <w:sz w:val="24"/>
          <w:szCs w:val="24"/>
        </w:rPr>
        <w:t>полной противоположности</w:t>
      </w:r>
      <w:r w:rsidRPr="00873163">
        <w:rPr>
          <w:rStyle w:val="FontStyle37"/>
          <w:i w:val="0"/>
          <w:iCs w:val="0"/>
          <w:sz w:val="24"/>
          <w:szCs w:val="24"/>
        </w:rPr>
        <w:t>» (схема 8),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затрудне обмен информацией.</w:t>
      </w:r>
    </w:p>
    <w:p w:rsidR="003178CA" w:rsidRPr="00873163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873163">
        <w:rPr>
          <w:rStyle w:val="FontStyle36"/>
          <w:sz w:val="24"/>
          <w:szCs w:val="24"/>
        </w:rPr>
        <w:t xml:space="preserve"> отношениях оба схожи</w:t>
      </w:r>
      <w:r>
        <w:rPr>
          <w:rStyle w:val="FontStyle36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тем, что каждый решает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разноаспектные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задачи:</w:t>
      </w:r>
    </w:p>
    <w:p w:rsidR="003178CA" w:rsidRPr="00873163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Партнер, посредством подфункций </w:t>
      </w:r>
      <w:r w:rsidR="00A65A43" w:rsidRPr="003703EA">
        <w:rPr>
          <w:rStyle w:val="FontStyle35"/>
          <w:sz w:val="24"/>
          <w:szCs w:val="24"/>
        </w:rPr>
        <w:t>Ву/1 А/2 Б/2 Г/2</w:t>
      </w:r>
      <w:r w:rsidRPr="00873163">
        <w:rPr>
          <w:rStyle w:val="FontStyle37"/>
          <w:i w:val="0"/>
          <w:iCs w:val="0"/>
          <w:sz w:val="24"/>
          <w:szCs w:val="24"/>
        </w:rPr>
        <w:t>;</w:t>
      </w:r>
    </w:p>
    <w:p w:rsidR="003178CA" w:rsidRPr="00873163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- Личность, посредством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A65A43" w:rsidRPr="006F332C">
        <w:rPr>
          <w:rStyle w:val="FontStyle76"/>
          <w:sz w:val="24"/>
          <w:szCs w:val="24"/>
        </w:rPr>
        <w:t>Ву/2 А/1 Б/1 Г/1</w:t>
      </w:r>
      <w:r w:rsidRPr="00873163">
        <w:rPr>
          <w:rStyle w:val="FontStyle31"/>
          <w:sz w:val="24"/>
          <w:szCs w:val="24"/>
        </w:rPr>
        <w:t xml:space="preserve">. </w:t>
      </w:r>
    </w:p>
    <w:p w:rsidR="003178CA" w:rsidRPr="00873163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lastRenderedPageBreak/>
        <w:t>Поэтому в их взаимодействии  не происходит активного обмена информацией. Так как информа</w:t>
      </w:r>
      <w:r w:rsidRPr="00873163">
        <w:rPr>
          <w:rStyle w:val="FontStyle36"/>
          <w:sz w:val="24"/>
          <w:szCs w:val="24"/>
        </w:rPr>
        <w:softHyphen/>
        <w:t>ция с разноаспектных подфункций (реализуемых во всех каналах)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приходит на те же подфункции. В связи с этим постоянно возникает недопонимание из-за чего оба избегают участвовать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задач.*</w:t>
      </w:r>
    </w:p>
    <w:p w:rsidR="003178CA" w:rsidRPr="006C5C5E" w:rsidRDefault="003178CA" w:rsidP="00FB2CBF">
      <w:pPr>
        <w:pStyle w:val="Style7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221" w:lineRule="exact"/>
        <w:ind w:left="-142" w:right="5"/>
        <w:jc w:val="both"/>
        <w:rPr>
          <w:rStyle w:val="FontStyle30"/>
          <w:i/>
          <w:sz w:val="22"/>
          <w:szCs w:val="22"/>
        </w:rPr>
      </w:pPr>
      <w:r w:rsidRPr="006C5C5E">
        <w:rPr>
          <w:rStyle w:val="FontStyle36"/>
          <w:i/>
          <w:sz w:val="22"/>
          <w:szCs w:val="22"/>
        </w:rPr>
        <w:t xml:space="preserve">       * В то же время, п</w:t>
      </w:r>
      <w:r w:rsidRPr="006C5C5E">
        <w:rPr>
          <w:rStyle w:val="FontStyle30"/>
          <w:i/>
          <w:sz w:val="22"/>
          <w:szCs w:val="22"/>
        </w:rPr>
        <w:t>ри определенном распределении «зон функционирова</w:t>
      </w:r>
      <w:r w:rsidRPr="006C5C5E">
        <w:rPr>
          <w:rStyle w:val="FontStyle30"/>
          <w:i/>
          <w:sz w:val="22"/>
          <w:szCs w:val="22"/>
        </w:rPr>
        <w:softHyphen/>
        <w:t>ния» участников данные отношения могут трансформиро</w:t>
      </w:r>
      <w:r w:rsidRPr="006C5C5E">
        <w:rPr>
          <w:rStyle w:val="FontStyle30"/>
          <w:i/>
          <w:sz w:val="22"/>
          <w:szCs w:val="22"/>
        </w:rPr>
        <w:softHyphen/>
        <w:t>ваться из «отношений полной противоположности» в отношения «Под</w:t>
      </w:r>
      <w:r w:rsidRPr="006C5C5E">
        <w:rPr>
          <w:rStyle w:val="FontStyle30"/>
          <w:i/>
          <w:sz w:val="22"/>
          <w:szCs w:val="22"/>
        </w:rPr>
        <w:softHyphen/>
        <w:t>готавливающего» и «Реализующего», в которых оба взаимодейству</w:t>
      </w:r>
      <w:r w:rsidRPr="006C5C5E">
        <w:rPr>
          <w:rStyle w:val="FontStyle30"/>
          <w:i/>
          <w:sz w:val="22"/>
          <w:szCs w:val="22"/>
        </w:rPr>
        <w:softHyphen/>
        <w:t>ют в масштабе «отсроченного времени». При этом Личность пользуется (в одностороннем порядке) продуктом деятельности сильных подфункций Партнера, т.е. созданным им в качестве «Подготавлива</w:t>
      </w:r>
      <w:r w:rsidRPr="006C5C5E">
        <w:rPr>
          <w:rStyle w:val="FontStyle30"/>
          <w:i/>
          <w:sz w:val="22"/>
          <w:szCs w:val="22"/>
        </w:rPr>
        <w:softHyphen/>
        <w:t>ющего».</w:t>
      </w:r>
    </w:p>
    <w:p w:rsidR="003178CA" w:rsidRDefault="003178CA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41989">
        <w:rPr>
          <w:sz w:val="24"/>
          <w:szCs w:val="24"/>
          <w:lang w:val="ru-RU"/>
        </w:rPr>
        <w:t>Эти отношения комфортны для взаимодействия вдвоем</w:t>
      </w:r>
      <w:r>
        <w:rPr>
          <w:sz w:val="24"/>
          <w:szCs w:val="24"/>
          <w:lang w:val="ru-RU"/>
        </w:rPr>
        <w:t>. При этом м</w:t>
      </w:r>
      <w:r w:rsidRPr="00F41989">
        <w:rPr>
          <w:sz w:val="24"/>
          <w:szCs w:val="24"/>
          <w:lang w:val="ru-RU"/>
        </w:rPr>
        <w:t xml:space="preserve">ежличностная (психологическая) дистанция в </w:t>
      </w:r>
      <w:r>
        <w:rPr>
          <w:sz w:val="24"/>
          <w:szCs w:val="24"/>
          <w:lang w:val="ru-RU"/>
        </w:rPr>
        <w:t>отношениях полной противоположности</w:t>
      </w:r>
      <w:r w:rsidRPr="00F41989">
        <w:rPr>
          <w:sz w:val="24"/>
          <w:szCs w:val="24"/>
          <w:lang w:val="ru-RU"/>
        </w:rPr>
        <w:t xml:space="preserve"> неустойчива. </w:t>
      </w:r>
      <w:r w:rsidRPr="004D6776"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  <w:lang w:val="ru-RU"/>
        </w:rPr>
        <w:t>них</w:t>
      </w:r>
      <w:r w:rsidRPr="004D6776">
        <w:rPr>
          <w:sz w:val="24"/>
          <w:szCs w:val="24"/>
          <w:lang w:val="ru-RU"/>
        </w:rPr>
        <w:t xml:space="preserve"> преобладает расслабление (деловое сотрудничество затруднено). Оба настроены к способностям друг друга критически.</w:t>
      </w:r>
    </w:p>
    <w:p w:rsidR="003178CA" w:rsidRPr="00F41989" w:rsidRDefault="003178CA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Pr="00F41989">
        <w:rPr>
          <w:sz w:val="24"/>
          <w:szCs w:val="24"/>
          <w:lang w:val="ru-RU"/>
        </w:rPr>
        <w:t>оявление</w:t>
      </w:r>
      <w:r>
        <w:rPr>
          <w:sz w:val="24"/>
          <w:szCs w:val="24"/>
          <w:lang w:val="ru-RU"/>
        </w:rPr>
        <w:t xml:space="preserve"> же</w:t>
      </w:r>
      <w:r w:rsidRPr="00F41989">
        <w:rPr>
          <w:sz w:val="24"/>
          <w:szCs w:val="24"/>
          <w:lang w:val="ru-RU"/>
        </w:rPr>
        <w:t xml:space="preserve"> третьего человека вызывает «конкуренцию рассуждений», которая зачас</w:t>
      </w:r>
      <w:r>
        <w:rPr>
          <w:sz w:val="24"/>
          <w:szCs w:val="24"/>
          <w:lang w:val="ru-RU"/>
        </w:rPr>
        <w:t>тую перерастает в горячие споры</w:t>
      </w:r>
      <w:r w:rsidRPr="00F41989">
        <w:rPr>
          <w:sz w:val="24"/>
          <w:szCs w:val="24"/>
          <w:lang w:val="ru-RU"/>
        </w:rPr>
        <w:t>.</w:t>
      </w:r>
    </w:p>
    <w:p w:rsidR="00E835EE" w:rsidRPr="0086567C" w:rsidRDefault="003178CA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835EE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«14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E835EE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E835EE" w:rsidRPr="00E835EE">
        <w:rPr>
          <w:rStyle w:val="FontStyle36"/>
          <w:iCs/>
          <w:sz w:val="24"/>
          <w:szCs w:val="24"/>
        </w:rPr>
        <w:t xml:space="preserve">отношения </w:t>
      </w:r>
      <w:r w:rsidR="00E835EE" w:rsidRPr="00E835EE">
        <w:rPr>
          <w:rStyle w:val="FontStyle77"/>
          <w:sz w:val="24"/>
          <w:szCs w:val="24"/>
        </w:rPr>
        <w:t>«трезвого» и «пессимистического» мелан</w:t>
      </w:r>
      <w:r w:rsidR="00E835EE" w:rsidRPr="00E835EE">
        <w:rPr>
          <w:rStyle w:val="FontStyle77"/>
          <w:sz w:val="24"/>
          <w:szCs w:val="24"/>
        </w:rPr>
        <w:softHyphen/>
        <w:t>холика</w:t>
      </w:r>
      <w:r w:rsidR="00E835EE" w:rsidRPr="00E835EE">
        <w:rPr>
          <w:rFonts w:ascii="Times New Roman" w:hAnsi="Times New Roman" w:cs="Times New Roman"/>
          <w:iCs/>
        </w:rPr>
        <w:t>,</w:t>
      </w:r>
      <w:r w:rsidR="00E835EE" w:rsidRPr="007E3D98">
        <w:rPr>
          <w:rFonts w:ascii="Times New Roman" w:hAnsi="Times New Roman" w:cs="Times New Roman"/>
          <w:iCs/>
        </w:rPr>
        <w:t xml:space="preserve"> </w:t>
      </w:r>
      <w:r w:rsidR="00E835EE" w:rsidRPr="007E3D98">
        <w:rPr>
          <w:rStyle w:val="FontStyle77"/>
          <w:iCs/>
          <w:sz w:val="24"/>
          <w:szCs w:val="24"/>
        </w:rPr>
        <w:t xml:space="preserve">субъектов </w:t>
      </w:r>
      <w:r w:rsidR="00E835EE" w:rsidRPr="00726DE9">
        <w:rPr>
          <w:rStyle w:val="FontStyle77"/>
          <w:sz w:val="24"/>
          <w:szCs w:val="24"/>
        </w:rPr>
        <w:t>четырнадцатой</w:t>
      </w:r>
      <w:r w:rsidR="00E835EE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835EE" w:rsidRPr="009C3A56">
        <w:rPr>
          <w:rStyle w:val="FontStyle77"/>
          <w:iCs/>
          <w:sz w:val="24"/>
          <w:szCs w:val="24"/>
        </w:rPr>
        <w:t>пары</w:t>
      </w:r>
      <w:r w:rsidR="00E835EE" w:rsidRPr="009C3A56">
        <w:rPr>
          <w:rStyle w:val="FontStyle32"/>
          <w:sz w:val="24"/>
          <w:szCs w:val="24"/>
        </w:rPr>
        <w:t>,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A65A43" w:rsidRPr="0086567C" w:rsidRDefault="00A65A4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A65A43" w:rsidTr="00FC273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Ву/2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Ву/1</w:t>
            </w:r>
          </w:p>
        </w:tc>
      </w:tr>
      <w:tr w:rsidR="00A65A43" w:rsidTr="00FC273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ind w:left="-142" w:right="5"/>
              <w:rPr>
                <w:rStyle w:val="FontStyle28"/>
              </w:rPr>
            </w:pPr>
          </w:p>
          <w:p w:rsidR="00A65A43" w:rsidRDefault="00A65A43" w:rsidP="00FB2CBF">
            <w:pPr>
              <w:ind w:left="-142" w:right="5"/>
              <w:rPr>
                <w:rStyle w:val="FontStyle28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</w:tr>
      <w:tr w:rsidR="00A65A43" w:rsidTr="00FC273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А/1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А/2</w:t>
            </w:r>
          </w:p>
        </w:tc>
      </w:tr>
      <w:tr w:rsidR="00A65A43" w:rsidTr="00FC273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ind w:left="-142" w:right="5"/>
              <w:rPr>
                <w:rStyle w:val="FontStyle28"/>
              </w:rPr>
            </w:pPr>
          </w:p>
          <w:p w:rsidR="00A65A43" w:rsidRDefault="00A65A43" w:rsidP="00FB2CBF">
            <w:pPr>
              <w:ind w:left="-142" w:right="5"/>
              <w:rPr>
                <w:rStyle w:val="FontStyle28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</w:tr>
      <w:tr w:rsidR="00A65A43" w:rsidTr="00FC273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Б/1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Б/2</w:t>
            </w:r>
          </w:p>
        </w:tc>
      </w:tr>
      <w:tr w:rsidR="00A65A43" w:rsidTr="00FC273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ind w:left="-142" w:right="5"/>
              <w:rPr>
                <w:rStyle w:val="FontStyle28"/>
              </w:rPr>
            </w:pPr>
          </w:p>
          <w:p w:rsidR="00A65A43" w:rsidRDefault="00A65A43" w:rsidP="00FB2CBF">
            <w:pPr>
              <w:ind w:left="-142" w:right="5"/>
              <w:rPr>
                <w:rStyle w:val="FontStyle28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</w:tr>
      <w:tr w:rsidR="00A65A43" w:rsidTr="00FC273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Г/1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Г/2</w:t>
            </w:r>
          </w:p>
        </w:tc>
      </w:tr>
      <w:tr w:rsidR="00A65A43" w:rsidTr="00FC273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ind w:left="-142" w:right="5"/>
              <w:rPr>
                <w:rStyle w:val="FontStyle28"/>
              </w:rPr>
            </w:pPr>
          </w:p>
          <w:p w:rsidR="00A65A43" w:rsidRDefault="00A65A43" w:rsidP="00FB2CBF">
            <w:pPr>
              <w:ind w:left="-142" w:right="5"/>
              <w:rPr>
                <w:rStyle w:val="FontStyle28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5A43" w:rsidRDefault="00A65A43" w:rsidP="00FB2CBF">
            <w:pPr>
              <w:pStyle w:val="Style9"/>
              <w:widowControl/>
              <w:ind w:left="-142" w:right="5"/>
            </w:pPr>
          </w:p>
          <w:p w:rsidR="00A65A43" w:rsidRDefault="00A65A43" w:rsidP="00FB2CBF">
            <w:pPr>
              <w:pStyle w:val="Style9"/>
              <w:widowControl/>
              <w:ind w:left="-142" w:right="5"/>
            </w:pPr>
          </w:p>
        </w:tc>
      </w:tr>
    </w:tbl>
    <w:p w:rsidR="00A65A43" w:rsidRDefault="00A65A43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  <w:lang w:val="en-US"/>
        </w:rPr>
      </w:pPr>
    </w:p>
    <w:p w:rsidR="003178CA" w:rsidRDefault="003178CA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3178CA" w:rsidSect="00FB2CBF">
          <w:headerReference w:type="even" r:id="rId665"/>
          <w:headerReference w:type="default" r:id="rId666"/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</w:p>
    <w:tbl>
      <w:tblPr>
        <w:tblStyle w:val="aff4"/>
        <w:tblW w:w="1341" w:type="dxa"/>
        <w:tblInd w:w="2660" w:type="dxa"/>
        <w:tblLook w:val="04A0" w:firstRow="1" w:lastRow="0" w:firstColumn="1" w:lastColumn="0" w:noHBand="0" w:noVBand="1"/>
      </w:tblPr>
      <w:tblGrid>
        <w:gridCol w:w="1341"/>
      </w:tblGrid>
      <w:tr w:rsidR="003178CA" w:rsidTr="00080E72">
        <w:tc>
          <w:tcPr>
            <w:tcW w:w="1341" w:type="dxa"/>
          </w:tcPr>
          <w:p w:rsidR="003178CA" w:rsidRDefault="003178CA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Г/2</w:t>
            </w:r>
          </w:p>
        </w:tc>
      </w:tr>
      <w:tr w:rsidR="003178CA" w:rsidTr="00080E72">
        <w:tc>
          <w:tcPr>
            <w:tcW w:w="1341" w:type="dxa"/>
          </w:tcPr>
          <w:p w:rsidR="003178CA" w:rsidRDefault="003178CA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В/2</w:t>
            </w:r>
          </w:p>
        </w:tc>
      </w:tr>
      <w:tr w:rsidR="003178CA" w:rsidTr="00080E72">
        <w:tc>
          <w:tcPr>
            <w:tcW w:w="1341" w:type="dxa"/>
          </w:tcPr>
          <w:p w:rsidR="003178CA" w:rsidRDefault="003178CA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А/2</w:t>
            </w:r>
          </w:p>
        </w:tc>
      </w:tr>
    </w:tbl>
    <w:p w:rsidR="003178CA" w:rsidRDefault="003178CA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3178CA" w:rsidRPr="003A5678" w:rsidRDefault="003178CA" w:rsidP="00FB2CBF">
      <w:pPr>
        <w:pStyle w:val="Style7"/>
        <w:widowControl/>
        <w:spacing w:before="101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Схема 8. Типические отношения полной п</w:t>
      </w:r>
      <w:r>
        <w:rPr>
          <w:rStyle w:val="FontStyle20"/>
          <w:rFonts w:ascii="Times New Roman" w:hAnsi="Times New Roman" w:cs="Times New Roman"/>
          <w:sz w:val="24"/>
          <w:szCs w:val="24"/>
        </w:rPr>
        <w:t>роти</w:t>
      </w: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воположности</w:t>
      </w:r>
    </w:p>
    <w:p w:rsidR="003178CA" w:rsidRDefault="003178CA" w:rsidP="00FB2CBF">
      <w:pPr>
        <w:pStyle w:val="Style7"/>
        <w:widowControl/>
        <w:spacing w:before="101" w:line="221" w:lineRule="exact"/>
        <w:ind w:left="-142" w:right="5"/>
        <w:rPr>
          <w:rStyle w:val="FontStyle20"/>
        </w:rPr>
        <w:sectPr w:rsidR="003178CA" w:rsidSect="00FB2CBF">
          <w:type w:val="continuous"/>
          <w:pgSz w:w="8390" w:h="11905"/>
          <w:pgMar w:top="1209" w:right="281" w:bottom="1317" w:left="426" w:header="720" w:footer="720" w:gutter="0"/>
          <w:cols w:num="2" w:space="720" w:equalWidth="0">
            <w:col w:w="2322" w:space="2"/>
            <w:col w:w="4393"/>
          </w:cols>
          <w:noEndnote/>
        </w:sectPr>
      </w:pPr>
    </w:p>
    <w:p w:rsidR="002006C9" w:rsidRPr="00372CBA" w:rsidRDefault="002006C9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 соединенние ошибочное!</w:t>
      </w:r>
    </w:p>
    <w:p w:rsidR="002006C9" w:rsidRDefault="002006C9" w:rsidP="00FB2CBF">
      <w:pPr>
        <w:pStyle w:val="Style1"/>
        <w:widowControl/>
        <w:spacing w:before="168" w:line="240" w:lineRule="exact"/>
        <w:ind w:left="-142" w:right="5" w:firstLine="0"/>
        <w:rPr>
          <w:rStyle w:val="FontStyle38"/>
        </w:rPr>
      </w:pPr>
      <w:r>
        <w:rPr>
          <w:rFonts w:ascii="Times New Roman" w:hAnsi="Times New Roman" w:cs="Times New Roman"/>
        </w:rPr>
        <w:t>Все соединения выполнить пунктирными линиями.</w:t>
      </w:r>
    </w:p>
    <w:p w:rsidR="002006C9" w:rsidRDefault="002006C9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3178CA" w:rsidRPr="001422A3" w:rsidRDefault="003178CA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D04481">
        <w:rPr>
          <w:rStyle w:val="FontStyle36"/>
          <w:b/>
          <w:bCs/>
          <w:i/>
          <w:sz w:val="24"/>
          <w:szCs w:val="24"/>
        </w:rPr>
        <w:t>4</w:t>
      </w:r>
      <w:r w:rsidRPr="007B4CB2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9</w:t>
      </w:r>
      <w:r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Отношения квазитождеств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а</w:t>
      </w:r>
      <w:r w:rsidRPr="001422A3">
        <w:rPr>
          <w:rStyle w:val="FontStyle32"/>
          <w:sz w:val="24"/>
          <w:szCs w:val="24"/>
        </w:rPr>
        <w:t>,</w:t>
      </w:r>
      <w:r>
        <w:rPr>
          <w:rStyle w:val="FontStyle32"/>
          <w:sz w:val="24"/>
          <w:szCs w:val="24"/>
        </w:rPr>
        <w:t xml:space="preserve"> р</w:t>
      </w:r>
      <w:r w:rsidRPr="001422A3">
        <w:rPr>
          <w:rStyle w:val="FontStyle32"/>
          <w:sz w:val="24"/>
          <w:szCs w:val="24"/>
        </w:rPr>
        <w:t>еализуемые</w:t>
      </w:r>
      <w:r>
        <w:rPr>
          <w:rStyle w:val="FontStyle32"/>
          <w:sz w:val="24"/>
          <w:szCs w:val="24"/>
        </w:rPr>
        <w:t xml:space="preserve"> </w:t>
      </w:r>
      <w:r w:rsidRPr="00460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 </w:t>
      </w:r>
      <w:r w:rsidR="009D5D83"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9D5D83" w:rsidRPr="009E4D5B">
        <w:rPr>
          <w:rStyle w:val="FontStyle31"/>
          <w:b/>
          <w:bCs/>
          <w:iCs w:val="0"/>
          <w:sz w:val="24"/>
          <w:szCs w:val="24"/>
        </w:rPr>
        <w:t>Спокойны</w:t>
      </w:r>
      <w:r w:rsidR="009D5D83" w:rsidRPr="009D5D8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9D5D83"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9D5D83" w:rsidRPr="009E4D5B">
        <w:rPr>
          <w:rStyle w:val="FontStyle31"/>
          <w:b/>
          <w:bCs/>
          <w:iCs w:val="0"/>
          <w:sz w:val="24"/>
          <w:szCs w:val="24"/>
        </w:rPr>
        <w:t>Размеренны</w:t>
      </w:r>
      <w:r w:rsidR="009D5D83"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9D5D83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FB0535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3178CA" w:rsidRPr="006E6BA5" w:rsidRDefault="003178CA" w:rsidP="00FB2CBF">
      <w:pPr>
        <w:pStyle w:val="Style8"/>
        <w:widowControl/>
        <w:tabs>
          <w:tab w:val="left" w:pos="4089"/>
        </w:tabs>
        <w:spacing w:before="125" w:line="288" w:lineRule="exact"/>
        <w:ind w:left="-142" w:right="5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ab/>
      </w:r>
    </w:p>
    <w:p w:rsidR="003178CA" w:rsidRPr="00192AC5" w:rsidRDefault="003178CA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92AC5">
        <w:rPr>
          <w:rStyle w:val="FontStyle36"/>
          <w:sz w:val="24"/>
          <w:szCs w:val="24"/>
        </w:rPr>
        <w:t xml:space="preserve">Типические отношения </w:t>
      </w:r>
      <w:r w:rsidRPr="00192AC5">
        <w:rPr>
          <w:rStyle w:val="FontStyle30"/>
          <w:sz w:val="24"/>
          <w:szCs w:val="24"/>
        </w:rPr>
        <w:t xml:space="preserve"> </w:t>
      </w:r>
      <w:r w:rsidR="00BE5D19">
        <w:rPr>
          <w:rStyle w:val="FontStyle34"/>
          <w:sz w:val="24"/>
          <w:szCs w:val="24"/>
        </w:rPr>
        <w:t>«спокойного» или</w:t>
      </w:r>
      <w:r w:rsidR="00BE5D19" w:rsidRPr="003703EA">
        <w:rPr>
          <w:rStyle w:val="FontStyle34"/>
          <w:sz w:val="24"/>
          <w:szCs w:val="24"/>
        </w:rPr>
        <w:t xml:space="preserve"> «размерен</w:t>
      </w:r>
      <w:r w:rsidR="00BE5D19" w:rsidRPr="003703EA">
        <w:rPr>
          <w:rStyle w:val="FontStyle34"/>
          <w:sz w:val="24"/>
          <w:szCs w:val="24"/>
        </w:rPr>
        <w:softHyphen/>
        <w:t xml:space="preserve">ного» флегматика - субъекта 9-й </w:t>
      </w:r>
      <w:r w:rsidRPr="00587C1E">
        <w:rPr>
          <w:rStyle w:val="FontStyle39"/>
          <w:sz w:val="24"/>
          <w:szCs w:val="24"/>
        </w:rPr>
        <w:t xml:space="preserve">пары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(</w:t>
      </w:r>
      <w:r w:rsidRPr="00192AC5">
        <w:rPr>
          <w:rStyle w:val="FontStyle36"/>
          <w:sz w:val="24"/>
          <w:szCs w:val="24"/>
        </w:rPr>
        <w:t xml:space="preserve">партнера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04481" w:rsidRPr="00726DE9">
        <w:rPr>
          <w:rStyle w:val="FontStyle77"/>
          <w:sz w:val="24"/>
          <w:szCs w:val="24"/>
        </w:rPr>
        <w:t>четырнадцатой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92AC5">
        <w:rPr>
          <w:rStyle w:val="FontStyle36"/>
          <w:sz w:val="24"/>
          <w:szCs w:val="24"/>
        </w:rPr>
        <w:t>далее Партнер) -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обусловливаются комбинацией подфунк</w:t>
      </w:r>
      <w:r w:rsidRPr="00192AC5">
        <w:rPr>
          <w:rStyle w:val="FontStyle36"/>
          <w:sz w:val="24"/>
          <w:szCs w:val="24"/>
        </w:rPr>
        <w:softHyphen/>
        <w:t>ций</w:t>
      </w:r>
      <w:r>
        <w:rPr>
          <w:rStyle w:val="FontStyle36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 </w:t>
      </w:r>
      <w:r w:rsidR="00BE5D19" w:rsidRPr="003703EA">
        <w:rPr>
          <w:rStyle w:val="FontStyle35"/>
          <w:sz w:val="24"/>
          <w:szCs w:val="24"/>
        </w:rPr>
        <w:t>Ах/2 В/1 Г/1 Б/1</w:t>
      </w:r>
      <w:r>
        <w:rPr>
          <w:rStyle w:val="FontStyle32"/>
          <w:b w:val="0"/>
          <w:bCs w:val="0"/>
          <w:sz w:val="24"/>
          <w:szCs w:val="24"/>
        </w:rPr>
        <w:t xml:space="preserve">, </w:t>
      </w:r>
      <w:r w:rsidRPr="00192AC5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3178CA" w:rsidRPr="00192AC5" w:rsidRDefault="003178CA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92AC5">
        <w:rPr>
          <w:rStyle w:val="27"/>
          <w:rFonts w:eastAsiaTheme="minorEastAsia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Поэтому </w:t>
      </w:r>
      <w:r w:rsidRPr="00192AC5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061C9B">
        <w:rPr>
          <w:rStyle w:val="FontStyle37"/>
          <w:i w:val="0"/>
          <w:iCs w:val="0"/>
          <w:sz w:val="24"/>
          <w:szCs w:val="24"/>
        </w:rPr>
        <w:t xml:space="preserve"> </w:t>
      </w:r>
      <w:r w:rsidR="00D04481" w:rsidRPr="00726DE9">
        <w:rPr>
          <w:rStyle w:val="FontStyle77"/>
          <w:sz w:val="24"/>
          <w:szCs w:val="24"/>
        </w:rPr>
        <w:t>четырнадцатой</w:t>
      </w:r>
      <w:r w:rsidRPr="007179A4">
        <w:rPr>
          <w:rStyle w:val="FontStyle77"/>
          <w:iCs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92AC5">
        <w:rPr>
          <w:rStyle w:val="FontStyle36"/>
          <w:sz w:val="24"/>
          <w:szCs w:val="24"/>
        </w:rPr>
        <w:t>(далее Личность, с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6F332C" w:rsidRPr="006F332C">
        <w:rPr>
          <w:rStyle w:val="FontStyle76"/>
          <w:sz w:val="24"/>
          <w:szCs w:val="24"/>
        </w:rPr>
        <w:t>Ву/2 А/1 Б/1 Г/1</w:t>
      </w:r>
      <w:r w:rsidRPr="00192AC5">
        <w:rPr>
          <w:rStyle w:val="FontStyle36"/>
          <w:sz w:val="24"/>
          <w:szCs w:val="24"/>
        </w:rPr>
        <w:t>)</w:t>
      </w:r>
      <w:r w:rsidRPr="00192AC5">
        <w:rPr>
          <w:rStyle w:val="FontStyle37"/>
          <w:sz w:val="24"/>
          <w:szCs w:val="24"/>
        </w:rPr>
        <w:t xml:space="preserve"> - </w:t>
      </w:r>
      <w:r w:rsidRPr="00192AC5">
        <w:rPr>
          <w:rStyle w:val="FontStyle36"/>
          <w:sz w:val="24"/>
          <w:szCs w:val="24"/>
        </w:rPr>
        <w:t xml:space="preserve">будут складываться </w:t>
      </w:r>
      <w:r w:rsidRPr="00192AC5">
        <w:rPr>
          <w:rStyle w:val="FontStyle37"/>
          <w:i w:val="0"/>
          <w:iCs w:val="0"/>
          <w:sz w:val="24"/>
          <w:szCs w:val="24"/>
        </w:rPr>
        <w:t>«отношения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1"/>
          <w:i w:val="0"/>
          <w:iCs w:val="0"/>
          <w:sz w:val="24"/>
          <w:szCs w:val="24"/>
        </w:rPr>
        <w:t>квазитождества</w:t>
      </w:r>
      <w:r w:rsidRPr="00192AC5">
        <w:rPr>
          <w:rStyle w:val="FontStyle37"/>
          <w:i w:val="0"/>
          <w:iCs w:val="0"/>
          <w:sz w:val="24"/>
          <w:szCs w:val="24"/>
        </w:rPr>
        <w:t>» (схема 9),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в которых конфликты маловероят</w:t>
      </w:r>
      <w:r w:rsidRPr="00192AC5">
        <w:rPr>
          <w:rStyle w:val="FontStyle36"/>
          <w:sz w:val="24"/>
          <w:szCs w:val="24"/>
        </w:rPr>
        <w:softHyphen/>
        <w:t>ны и в то же время происходит активный обмен информацией только по слабым подфункциям.</w:t>
      </w:r>
    </w:p>
    <w:p w:rsidR="003178CA" w:rsidRPr="00192AC5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 данных</w:t>
      </w:r>
      <w:r w:rsidRPr="00192AC5">
        <w:rPr>
          <w:rStyle w:val="FontStyle36"/>
          <w:sz w:val="24"/>
          <w:szCs w:val="24"/>
        </w:rPr>
        <w:t xml:space="preserve"> отношениях оба схожи тем, что каждый не участвует в совместном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* посредством сильных подфункций:</w:t>
      </w:r>
    </w:p>
    <w:p w:rsidR="003178CA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Партнер, посредством </w:t>
      </w:r>
      <w:r>
        <w:rPr>
          <w:rStyle w:val="FontStyle36"/>
          <w:sz w:val="24"/>
          <w:szCs w:val="24"/>
        </w:rPr>
        <w:t xml:space="preserve">подфункций </w:t>
      </w:r>
      <w:r w:rsidR="00BE5D19" w:rsidRPr="003703EA">
        <w:rPr>
          <w:rStyle w:val="FontStyle35"/>
          <w:sz w:val="24"/>
          <w:szCs w:val="24"/>
        </w:rPr>
        <w:t xml:space="preserve">Ах/2 </w:t>
      </w:r>
      <w:r>
        <w:rPr>
          <w:rStyle w:val="FontStyle40"/>
          <w:sz w:val="24"/>
          <w:szCs w:val="24"/>
        </w:rPr>
        <w:t>и В/1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:</w:t>
      </w:r>
    </w:p>
    <w:p w:rsidR="003178CA" w:rsidRPr="00192AC5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Личность, посредством </w:t>
      </w:r>
      <w:r>
        <w:rPr>
          <w:rStyle w:val="FontStyle36"/>
          <w:sz w:val="24"/>
          <w:szCs w:val="24"/>
        </w:rPr>
        <w:t>подфункцй</w:t>
      </w:r>
      <w:r w:rsidRPr="00E20EE0">
        <w:rPr>
          <w:rStyle w:val="FontStyle76"/>
          <w:sz w:val="24"/>
          <w:szCs w:val="24"/>
        </w:rPr>
        <w:t xml:space="preserve"> </w:t>
      </w:r>
      <w:r w:rsidR="00BE5D19" w:rsidRPr="006F332C">
        <w:rPr>
          <w:rStyle w:val="FontStyle76"/>
          <w:sz w:val="24"/>
          <w:szCs w:val="24"/>
        </w:rPr>
        <w:t xml:space="preserve">Ву/2 </w:t>
      </w:r>
      <w:r w:rsidR="00BE5D19">
        <w:rPr>
          <w:rStyle w:val="FontStyle76"/>
          <w:sz w:val="24"/>
          <w:szCs w:val="24"/>
        </w:rPr>
        <w:t>и В</w:t>
      </w:r>
      <w:r w:rsidRPr="0083193E">
        <w:rPr>
          <w:rStyle w:val="FontStyle76"/>
          <w:sz w:val="24"/>
          <w:szCs w:val="24"/>
        </w:rPr>
        <w:t>/1</w:t>
      </w:r>
      <w:r w:rsidRPr="00192AC5">
        <w:rPr>
          <w:rStyle w:val="FontStyle37"/>
          <w:i w:val="0"/>
          <w:iCs w:val="0"/>
          <w:sz w:val="24"/>
          <w:szCs w:val="24"/>
        </w:rPr>
        <w:t>.</w:t>
      </w:r>
    </w:p>
    <w:p w:rsidR="003178CA" w:rsidRPr="00192AC5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92AC5">
        <w:rPr>
          <w:rStyle w:val="FontStyle37"/>
          <w:i w:val="0"/>
          <w:iCs w:val="0"/>
          <w:sz w:val="22"/>
          <w:szCs w:val="22"/>
        </w:rPr>
        <w:t xml:space="preserve">* </w:t>
      </w:r>
      <w:r w:rsidRPr="00192AC5">
        <w:rPr>
          <w:rStyle w:val="FontStyle36"/>
          <w:i/>
          <w:iCs/>
          <w:sz w:val="22"/>
          <w:szCs w:val="22"/>
        </w:rPr>
        <w:t>Информа</w:t>
      </w:r>
      <w:r w:rsidRPr="00192AC5">
        <w:rPr>
          <w:rStyle w:val="FontStyle36"/>
          <w:i/>
          <w:iCs/>
          <w:sz w:val="22"/>
          <w:szCs w:val="22"/>
        </w:rPr>
        <w:softHyphen/>
        <w:t>ция с одноаспектных базовых подфункций (реализуемых в Первом канале) не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 </w:t>
      </w:r>
      <w:r w:rsidRPr="00192AC5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192AC5">
        <w:rPr>
          <w:rStyle w:val="FontStyle36"/>
          <w:i/>
          <w:iCs/>
          <w:sz w:val="22"/>
          <w:szCs w:val="22"/>
        </w:rPr>
        <w:softHyphen/>
        <w:t>ром канале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). </w:t>
      </w:r>
    </w:p>
    <w:p w:rsidR="003178CA" w:rsidRPr="00192AC5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задач:</w:t>
      </w:r>
    </w:p>
    <w:p w:rsidR="003178CA" w:rsidRPr="00192AC5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Партнер, посредством слабых подфункций (</w:t>
      </w:r>
      <w:r w:rsidRPr="00587C1E">
        <w:rPr>
          <w:rStyle w:val="FontStyle40"/>
          <w:sz w:val="24"/>
          <w:szCs w:val="24"/>
        </w:rPr>
        <w:t xml:space="preserve">Г/1 </w:t>
      </w:r>
      <w:r>
        <w:rPr>
          <w:rStyle w:val="FontStyle40"/>
          <w:sz w:val="24"/>
          <w:szCs w:val="24"/>
        </w:rPr>
        <w:t xml:space="preserve">и </w:t>
      </w:r>
      <w:r w:rsidR="00BE5D19">
        <w:rPr>
          <w:rStyle w:val="FontStyle40"/>
          <w:sz w:val="24"/>
          <w:szCs w:val="24"/>
        </w:rPr>
        <w:t>Б</w:t>
      </w:r>
      <w:r w:rsidRPr="00587C1E">
        <w:rPr>
          <w:rStyle w:val="FontStyle40"/>
          <w:sz w:val="24"/>
          <w:szCs w:val="24"/>
        </w:rPr>
        <w:t>/1</w:t>
      </w:r>
      <w:r w:rsidRPr="00192AC5">
        <w:rPr>
          <w:rStyle w:val="FontStyle31"/>
          <w:sz w:val="24"/>
          <w:szCs w:val="24"/>
        </w:rPr>
        <w:t>)</w:t>
      </w:r>
    </w:p>
    <w:p w:rsidR="003178CA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Личность, посредством слабых подфункций (</w:t>
      </w:r>
      <w:r w:rsidR="00BE5D19">
        <w:rPr>
          <w:rStyle w:val="FontStyle76"/>
          <w:sz w:val="24"/>
          <w:szCs w:val="24"/>
        </w:rPr>
        <w:t>Б</w:t>
      </w:r>
      <w:r>
        <w:rPr>
          <w:rStyle w:val="FontStyle76"/>
          <w:sz w:val="24"/>
          <w:szCs w:val="24"/>
        </w:rPr>
        <w:t>/1 Г</w:t>
      </w:r>
      <w:r w:rsidRPr="00B90850">
        <w:rPr>
          <w:rStyle w:val="FontStyle76"/>
          <w:sz w:val="24"/>
          <w:szCs w:val="24"/>
        </w:rPr>
        <w:t>/1</w:t>
      </w:r>
      <w:r w:rsidRPr="00192AC5">
        <w:rPr>
          <w:rStyle w:val="FontStyle36"/>
          <w:sz w:val="24"/>
          <w:szCs w:val="24"/>
        </w:rPr>
        <w:t>).</w:t>
      </w:r>
    </w:p>
    <w:p w:rsidR="003178CA" w:rsidRPr="004D3737" w:rsidRDefault="003178CA" w:rsidP="00FB2CBF">
      <w:pPr>
        <w:spacing w:before="100" w:beforeAutospacing="1" w:after="100" w:afterAutospacing="1"/>
        <w:ind w:left="-142" w:right="5" w:firstLine="341"/>
        <w:jc w:val="both"/>
        <w:rPr>
          <w:rStyle w:val="FontStyle30"/>
          <w:sz w:val="24"/>
          <w:szCs w:val="24"/>
          <w:lang w:val="ru-RU"/>
        </w:rPr>
      </w:pPr>
      <w:r w:rsidRPr="00C46FC9">
        <w:rPr>
          <w:sz w:val="24"/>
          <w:szCs w:val="24"/>
          <w:lang w:val="ru-RU"/>
        </w:rPr>
        <w:t xml:space="preserve">С </w:t>
      </w:r>
      <w:r>
        <w:rPr>
          <w:sz w:val="24"/>
          <w:szCs w:val="24"/>
          <w:lang w:val="ru-RU"/>
        </w:rPr>
        <w:t>к</w:t>
      </w:r>
      <w:r w:rsidRPr="00C46FC9">
        <w:rPr>
          <w:sz w:val="24"/>
          <w:szCs w:val="24"/>
          <w:lang w:val="ru-RU"/>
        </w:rPr>
        <w:t>вазитождественным партнёром полное взаимопонимание недостижимо.</w:t>
      </w:r>
      <w:r>
        <w:rPr>
          <w:sz w:val="24"/>
          <w:szCs w:val="24"/>
          <w:lang w:val="ru-RU"/>
        </w:rPr>
        <w:t xml:space="preserve"> Угроза</w:t>
      </w:r>
      <w:r w:rsidRPr="00C46FC9">
        <w:rPr>
          <w:sz w:val="24"/>
          <w:szCs w:val="24"/>
          <w:lang w:val="ru-RU"/>
        </w:rPr>
        <w:t xml:space="preserve"> с</w:t>
      </w:r>
      <w:r>
        <w:rPr>
          <w:sz w:val="24"/>
          <w:szCs w:val="24"/>
          <w:lang w:val="ru-RU"/>
        </w:rPr>
        <w:t xml:space="preserve"> его</w:t>
      </w:r>
      <w:r w:rsidRPr="00C46FC9">
        <w:rPr>
          <w:sz w:val="24"/>
          <w:szCs w:val="24"/>
          <w:lang w:val="ru-RU"/>
        </w:rPr>
        <w:t xml:space="preserve"> стороны  не чувствуется. Но равенства с ним тоже не ощущается. Он кажется менее способным, но в тех вопросах, которые у</w:t>
      </w:r>
      <w:r>
        <w:rPr>
          <w:sz w:val="24"/>
          <w:szCs w:val="24"/>
          <w:lang w:val="ru-RU"/>
        </w:rPr>
        <w:t xml:space="preserve"> одного</w:t>
      </w:r>
      <w:r w:rsidRPr="00C46FC9">
        <w:rPr>
          <w:sz w:val="24"/>
          <w:szCs w:val="24"/>
          <w:lang w:val="ru-RU"/>
        </w:rPr>
        <w:t xml:space="preserve"> не получаются, </w:t>
      </w:r>
      <w:r>
        <w:rPr>
          <w:sz w:val="24"/>
          <w:szCs w:val="24"/>
          <w:lang w:val="ru-RU"/>
        </w:rPr>
        <w:t xml:space="preserve">другой </w:t>
      </w:r>
      <w:r w:rsidRPr="00C46FC9">
        <w:rPr>
          <w:sz w:val="24"/>
          <w:szCs w:val="24"/>
          <w:lang w:val="ru-RU"/>
        </w:rPr>
        <w:t xml:space="preserve">добивается почему-то гораздо </w:t>
      </w:r>
      <w:r w:rsidRPr="00C46FC9">
        <w:rPr>
          <w:sz w:val="24"/>
          <w:szCs w:val="24"/>
          <w:lang w:val="ru-RU"/>
        </w:rPr>
        <w:lastRenderedPageBreak/>
        <w:t>бо́льшего. Из-за этого страдает самолюбие обоих</w:t>
      </w:r>
      <w:r>
        <w:rPr>
          <w:sz w:val="24"/>
          <w:szCs w:val="24"/>
          <w:lang w:val="ru-RU"/>
        </w:rPr>
        <w:t xml:space="preserve"> (</w:t>
      </w:r>
      <w:r w:rsidRPr="00C46FC9">
        <w:rPr>
          <w:sz w:val="24"/>
          <w:szCs w:val="24"/>
          <w:lang w:val="ru-RU"/>
        </w:rPr>
        <w:t>такое положение воспринимается как несправедливость</w:t>
      </w:r>
      <w:r>
        <w:rPr>
          <w:sz w:val="24"/>
          <w:szCs w:val="24"/>
          <w:lang w:val="ru-RU"/>
        </w:rPr>
        <w:t>)</w:t>
      </w:r>
      <w:r w:rsidRPr="00C46FC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При этом </w:t>
      </w:r>
      <w:r w:rsidRPr="004D6776">
        <w:rPr>
          <w:sz w:val="24"/>
          <w:szCs w:val="24"/>
          <w:lang w:val="ru-RU"/>
        </w:rPr>
        <w:t xml:space="preserve">всегда возникает проблема «перевода» информации другого на свой язык. Пэтому, </w:t>
      </w:r>
      <w:r w:rsidRPr="004D6776">
        <w:rPr>
          <w:rStyle w:val="FontStyle30"/>
          <w:sz w:val="24"/>
          <w:szCs w:val="24"/>
          <w:lang w:val="ru-RU"/>
        </w:rPr>
        <w:t>когда в контакте отпадает необходимость, то и Личность, и Партнер легко и без трений расстаются.</w:t>
      </w:r>
    </w:p>
    <w:p w:rsidR="00E835EE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835EE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«14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E835EE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E835EE" w:rsidRPr="00E835EE">
        <w:rPr>
          <w:rStyle w:val="FontStyle36"/>
          <w:iCs/>
          <w:sz w:val="24"/>
          <w:szCs w:val="24"/>
        </w:rPr>
        <w:t xml:space="preserve">отношения </w:t>
      </w:r>
      <w:r w:rsidR="00E835EE" w:rsidRPr="00E835EE">
        <w:rPr>
          <w:rStyle w:val="FontStyle77"/>
          <w:sz w:val="24"/>
          <w:szCs w:val="24"/>
        </w:rPr>
        <w:t>«трезвого» и «пессимистического» мелан</w:t>
      </w:r>
      <w:r w:rsidR="00E835EE" w:rsidRPr="00E835EE">
        <w:rPr>
          <w:rStyle w:val="FontStyle77"/>
          <w:sz w:val="24"/>
          <w:szCs w:val="24"/>
        </w:rPr>
        <w:softHyphen/>
        <w:t>холика</w:t>
      </w:r>
      <w:r w:rsidR="00E835EE" w:rsidRPr="00E835EE">
        <w:rPr>
          <w:rFonts w:ascii="Times New Roman" w:hAnsi="Times New Roman" w:cs="Times New Roman"/>
          <w:iCs/>
        </w:rPr>
        <w:t>,</w:t>
      </w:r>
      <w:r w:rsidR="00E835EE" w:rsidRPr="007E3D98">
        <w:rPr>
          <w:rFonts w:ascii="Times New Roman" w:hAnsi="Times New Roman" w:cs="Times New Roman"/>
          <w:iCs/>
        </w:rPr>
        <w:t xml:space="preserve"> </w:t>
      </w:r>
      <w:r w:rsidR="00E835EE" w:rsidRPr="007E3D98">
        <w:rPr>
          <w:rStyle w:val="FontStyle77"/>
          <w:iCs/>
          <w:sz w:val="24"/>
          <w:szCs w:val="24"/>
        </w:rPr>
        <w:t xml:space="preserve">субъектов </w:t>
      </w:r>
      <w:r w:rsidR="00E835EE" w:rsidRPr="00726DE9">
        <w:rPr>
          <w:rStyle w:val="FontStyle77"/>
          <w:sz w:val="24"/>
          <w:szCs w:val="24"/>
        </w:rPr>
        <w:t>четырнадцатой</w:t>
      </w:r>
      <w:r w:rsidR="00E835EE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835EE" w:rsidRPr="009C3A56">
        <w:rPr>
          <w:rStyle w:val="FontStyle77"/>
          <w:iCs/>
          <w:sz w:val="24"/>
          <w:szCs w:val="24"/>
        </w:rPr>
        <w:t>пары</w:t>
      </w:r>
      <w:r w:rsidR="00E835EE" w:rsidRPr="009C3A56">
        <w:rPr>
          <w:rStyle w:val="FontStyle32"/>
          <w:sz w:val="24"/>
          <w:szCs w:val="24"/>
        </w:rPr>
        <w:t>,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178CA" w:rsidRDefault="0073180E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>
        <w:rPr>
          <w:noProof/>
        </w:rPr>
        <w:pict>
          <v:shape id="_x0000_s6142" type="#_x0000_t202" style="position:absolute;left:0;text-align:left;margin-left:10.3pt;margin-top:25.55pt;width:233.9pt;height:97.2pt;z-index:252116992;visibility:visible;mso-height-percent:0;mso-wrap-distance-left:1.9pt;mso-wrap-distance-top:0;mso-wrap-distance-right:1.9pt;mso-wrap-distance-bottom:.95pt;mso-position-horizontal-relative:margin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mfswIAALQ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" filled="f" stroked="f">
            <v:textbox style="mso-next-textbox:#_x0000_s6142" inset="0,0,0,0">
              <w:txbxContent>
                <w:p w:rsidR="0073180E" w:rsidRDefault="0073180E" w:rsidP="003178CA">
                  <w:pPr>
                    <w:ind w:left="1134"/>
                  </w:pPr>
                  <w:r>
                    <w:rPr>
                      <w:lang w:val="ru-RU" w:bidi="or-IN"/>
                    </w:rPr>
                    <w:drawing>
                      <wp:inline distT="0" distB="0" distL="0" distR="0" wp14:anchorId="4ADCA95C" wp14:editId="0E59FED3">
                        <wp:extent cx="2162810" cy="1239520"/>
                        <wp:effectExtent l="0" t="0" r="8890" b="0"/>
                        <wp:docPr id="245" name="Рисунок 2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3178CA" w:rsidRDefault="003178CA" w:rsidP="00FB2CBF">
      <w:pPr>
        <w:pStyle w:val="Style9"/>
        <w:widowControl/>
        <w:spacing w:line="240" w:lineRule="exact"/>
        <w:ind w:left="-142" w:right="5"/>
        <w:rPr>
          <w:rStyle w:val="FontStyle30"/>
        </w:rPr>
      </w:pPr>
      <w:r>
        <w:rPr>
          <w:rStyle w:val="FontStyle30"/>
        </w:rPr>
        <w:t xml:space="preserve">           </w:t>
      </w:r>
    </w:p>
    <w:p w:rsidR="00BE5D19" w:rsidRDefault="00BE5D19" w:rsidP="00FB2CBF">
      <w:pPr>
        <w:pStyle w:val="Style9"/>
        <w:widowControl/>
        <w:spacing w:line="240" w:lineRule="exact"/>
        <w:ind w:left="-142" w:right="5"/>
        <w:rPr>
          <w:rStyle w:val="FontStyle30"/>
        </w:rPr>
      </w:pPr>
    </w:p>
    <w:p w:rsidR="00BE5D19" w:rsidRPr="00841DC6" w:rsidRDefault="00BE5D19" w:rsidP="00FB2CBF">
      <w:pPr>
        <w:pStyle w:val="Style9"/>
        <w:widowControl/>
        <w:spacing w:line="240" w:lineRule="exact"/>
        <w:ind w:left="-142" w:right="5"/>
        <w:rPr>
          <w:rStyle w:val="FontStyle30"/>
        </w:rPr>
        <w:sectPr w:rsidR="00BE5D19" w:rsidRPr="00841DC6" w:rsidSect="00FB2CBF"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</w:p>
    <w:p w:rsidR="003178CA" w:rsidRPr="00873163" w:rsidRDefault="003178CA" w:rsidP="00FB2CBF">
      <w:pPr>
        <w:pStyle w:val="Style7"/>
        <w:widowControl/>
        <w:spacing w:before="16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73163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9. Типические отношения квазитождества</w:t>
      </w:r>
    </w:p>
    <w:p w:rsidR="003178CA" w:rsidRDefault="003178CA" w:rsidP="00FB2CBF">
      <w:pPr>
        <w:pStyle w:val="Style7"/>
        <w:widowControl/>
        <w:spacing w:before="163" w:line="221" w:lineRule="exact"/>
        <w:ind w:left="-142" w:right="5"/>
        <w:rPr>
          <w:rStyle w:val="FontStyle20"/>
        </w:rPr>
        <w:sectPr w:rsidR="003178CA" w:rsidSect="00FB2CBF">
          <w:headerReference w:type="even" r:id="rId668"/>
          <w:headerReference w:type="default" r:id="rId669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3178CA" w:rsidRDefault="003178C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9D5D83" w:rsidRDefault="003178C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D04481">
        <w:rPr>
          <w:rStyle w:val="FontStyle36"/>
          <w:b/>
          <w:bCs/>
          <w:i/>
          <w:sz w:val="24"/>
          <w:szCs w:val="24"/>
        </w:rPr>
        <w:t>4</w:t>
      </w:r>
      <w:r w:rsidRPr="00674069">
        <w:rPr>
          <w:rStyle w:val="FontStyle36"/>
          <w:b/>
          <w:bCs/>
          <w:i/>
          <w:sz w:val="24"/>
          <w:szCs w:val="24"/>
        </w:rPr>
        <w:t xml:space="preserve">.2.1.10. </w:t>
      </w:r>
      <w:r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Иллюзорные отношения</w:t>
      </w:r>
      <w:r w:rsidRPr="00674069">
        <w:rPr>
          <w:rStyle w:val="FontStyle32"/>
          <w:iCs w:val="0"/>
          <w:sz w:val="24"/>
          <w:szCs w:val="24"/>
        </w:rPr>
        <w:t>,</w:t>
      </w:r>
      <w:r>
        <w:rPr>
          <w:rStyle w:val="FontStyle32"/>
          <w:iCs w:val="0"/>
          <w:sz w:val="24"/>
          <w:szCs w:val="24"/>
        </w:rPr>
        <w:t xml:space="preserve"> </w:t>
      </w:r>
    </w:p>
    <w:p w:rsidR="003178CA" w:rsidRDefault="003178CA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674069">
        <w:rPr>
          <w:rStyle w:val="FontStyle32"/>
          <w:iCs w:val="0"/>
          <w:sz w:val="24"/>
          <w:szCs w:val="24"/>
        </w:rPr>
        <w:t>реализуемые</w:t>
      </w:r>
      <w:r>
        <w:rPr>
          <w:rStyle w:val="FontStyle32"/>
          <w:iCs w:val="0"/>
          <w:sz w:val="24"/>
          <w:szCs w:val="24"/>
        </w:rPr>
        <w:t xml:space="preserve"> </w:t>
      </w:r>
      <w:r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FB0535">
        <w:rPr>
          <w:rStyle w:val="FontStyle32"/>
          <w:iCs w:val="0"/>
          <w:sz w:val="24"/>
          <w:szCs w:val="24"/>
        </w:rPr>
        <w:t xml:space="preserve"> </w:t>
      </w:r>
      <w:r w:rsidR="009D5D83" w:rsidRPr="009E4D5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«Живым» и «Беззаботным»</w:t>
      </w:r>
      <w:r w:rsidR="009D5D83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3178CA" w:rsidRPr="00841DC6" w:rsidRDefault="003178CA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3178CA" w:rsidRPr="00E44270" w:rsidRDefault="003178CA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44270">
        <w:rPr>
          <w:rStyle w:val="FontStyle36"/>
          <w:sz w:val="24"/>
          <w:szCs w:val="24"/>
        </w:rPr>
        <w:t xml:space="preserve">Типические отношения </w:t>
      </w:r>
      <w:r w:rsidRPr="00E44270">
        <w:rPr>
          <w:rStyle w:val="FontStyle30"/>
          <w:sz w:val="24"/>
          <w:szCs w:val="24"/>
        </w:rPr>
        <w:t xml:space="preserve"> </w:t>
      </w:r>
      <w:r w:rsidR="00BE5D19">
        <w:rPr>
          <w:rStyle w:val="FontStyle34"/>
          <w:sz w:val="24"/>
          <w:szCs w:val="24"/>
        </w:rPr>
        <w:t>«живого» или</w:t>
      </w:r>
      <w:r w:rsidR="00BE5D19" w:rsidRPr="00850FEB">
        <w:rPr>
          <w:rStyle w:val="FontStyle34"/>
          <w:sz w:val="24"/>
          <w:szCs w:val="24"/>
        </w:rPr>
        <w:t xml:space="preserve"> «беззаботно</w:t>
      </w:r>
      <w:r w:rsidR="00BE5D19" w:rsidRPr="00850FEB">
        <w:rPr>
          <w:rStyle w:val="FontStyle34"/>
          <w:sz w:val="24"/>
          <w:szCs w:val="24"/>
        </w:rPr>
        <w:softHyphen/>
        <w:t xml:space="preserve">го» сангвиника - субъекта 7-й </w:t>
      </w:r>
      <w:r w:rsidRPr="00D76A95">
        <w:rPr>
          <w:rStyle w:val="FontStyle39"/>
          <w:sz w:val="24"/>
          <w:szCs w:val="24"/>
        </w:rPr>
        <w:t xml:space="preserve">пары </w:t>
      </w:r>
      <w:r w:rsidRPr="00E44270">
        <w:rPr>
          <w:rStyle w:val="FontStyle36"/>
          <w:sz w:val="24"/>
          <w:szCs w:val="24"/>
        </w:rPr>
        <w:t xml:space="preserve">(партнера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04481" w:rsidRPr="00726DE9">
        <w:rPr>
          <w:rStyle w:val="FontStyle77"/>
          <w:sz w:val="24"/>
          <w:szCs w:val="24"/>
        </w:rPr>
        <w:t>четырнадцатой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E44270">
        <w:rPr>
          <w:rStyle w:val="FontStyle36"/>
          <w:sz w:val="24"/>
          <w:szCs w:val="24"/>
        </w:rPr>
        <w:t>далее Партнер) -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обусловливаются 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BE5D19" w:rsidRPr="00850FEB">
        <w:rPr>
          <w:rStyle w:val="FontStyle35"/>
          <w:sz w:val="24"/>
          <w:szCs w:val="24"/>
        </w:rPr>
        <w:t>Вх/1 Б/2 А/2 Г/2</w:t>
      </w:r>
      <w:r w:rsidRPr="00E44270">
        <w:rPr>
          <w:rStyle w:val="FontStyle37"/>
          <w:sz w:val="24"/>
          <w:szCs w:val="24"/>
        </w:rPr>
        <w:t>,</w:t>
      </w:r>
      <w:r w:rsidRPr="00E44270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3178CA" w:rsidRPr="00E44270" w:rsidRDefault="003178CA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E44270">
        <w:rPr>
          <w:rStyle w:val="27"/>
          <w:rFonts w:eastAsiaTheme="minorEastAsia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 xml:space="preserve">Поэтому </w:t>
      </w:r>
      <w:r w:rsidRPr="00E44270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830D82">
        <w:rPr>
          <w:rStyle w:val="FontStyle77"/>
          <w:iCs/>
          <w:sz w:val="24"/>
          <w:szCs w:val="24"/>
        </w:rPr>
        <w:t xml:space="preserve"> </w:t>
      </w:r>
      <w:r w:rsidR="00D04481" w:rsidRPr="00726DE9">
        <w:rPr>
          <w:rStyle w:val="FontStyle77"/>
          <w:sz w:val="24"/>
          <w:szCs w:val="24"/>
        </w:rPr>
        <w:t>четырнадцатой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E44270">
        <w:rPr>
          <w:rStyle w:val="FontStyle36"/>
          <w:sz w:val="24"/>
          <w:szCs w:val="24"/>
        </w:rPr>
        <w:t>(далее Личность, с</w:t>
      </w:r>
      <w:r w:rsidRPr="00E44270">
        <w:rPr>
          <w:rStyle w:val="FontStyle31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6F332C" w:rsidRPr="006F332C">
        <w:rPr>
          <w:rStyle w:val="FontStyle76"/>
          <w:sz w:val="24"/>
          <w:szCs w:val="24"/>
        </w:rPr>
        <w:t>Ву/2 А/1 Б/1 Г/1</w:t>
      </w:r>
      <w:r w:rsidRPr="00E44270">
        <w:rPr>
          <w:rStyle w:val="FontStyle36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 xml:space="preserve"> - </w:t>
      </w:r>
      <w:r w:rsidRPr="00E44270">
        <w:rPr>
          <w:rStyle w:val="FontStyle36"/>
          <w:sz w:val="24"/>
          <w:szCs w:val="24"/>
        </w:rPr>
        <w:t xml:space="preserve">будут складываться </w:t>
      </w:r>
      <w:r w:rsidRPr="00E44270">
        <w:rPr>
          <w:rStyle w:val="FontStyle37"/>
          <w:i w:val="0"/>
          <w:iCs w:val="0"/>
          <w:sz w:val="24"/>
          <w:szCs w:val="24"/>
        </w:rPr>
        <w:t>«</w:t>
      </w:r>
      <w:r w:rsidRPr="00E44270">
        <w:rPr>
          <w:rStyle w:val="FontStyle31"/>
          <w:i w:val="0"/>
          <w:iCs w:val="0"/>
          <w:sz w:val="24"/>
          <w:szCs w:val="24"/>
        </w:rPr>
        <w:t>иллюзорные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отношения» (схема 10),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в которых конфликты маловероят</w:t>
      </w:r>
      <w:r w:rsidRPr="00E44270">
        <w:rPr>
          <w:rStyle w:val="FontStyle36"/>
          <w:sz w:val="24"/>
          <w:szCs w:val="24"/>
        </w:rPr>
        <w:softHyphen/>
        <w:t>ны, так как не происходит активный обмен информацией по всем подфункциям.</w:t>
      </w:r>
    </w:p>
    <w:p w:rsidR="003178CA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E44270">
        <w:rPr>
          <w:rStyle w:val="FontStyle36"/>
          <w:sz w:val="24"/>
          <w:szCs w:val="24"/>
        </w:rPr>
        <w:lastRenderedPageBreak/>
        <w:t xml:space="preserve">В </w:t>
      </w:r>
      <w:r>
        <w:rPr>
          <w:rStyle w:val="FontStyle36"/>
          <w:sz w:val="24"/>
          <w:szCs w:val="24"/>
        </w:rPr>
        <w:t>данных</w:t>
      </w:r>
      <w:r w:rsidRPr="00E44270">
        <w:rPr>
          <w:rStyle w:val="FontStyle36"/>
          <w:sz w:val="24"/>
          <w:szCs w:val="24"/>
        </w:rPr>
        <w:t xml:space="preserve"> отношениях оба схожи тем, что каждый не участвует в решении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>реальных</w:t>
      </w:r>
      <w:r w:rsidRPr="00E44270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задач: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</w:t>
      </w:r>
      <w:r w:rsidRPr="00EC565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, посредством подфункций </w:t>
      </w:r>
      <w:r w:rsidR="00BE5D19" w:rsidRPr="00850FEB">
        <w:rPr>
          <w:rStyle w:val="FontStyle35"/>
          <w:sz w:val="24"/>
          <w:szCs w:val="24"/>
        </w:rPr>
        <w:t>Вх/1 Б/2 А/2 Г/2</w:t>
      </w:r>
      <w:r>
        <w:rPr>
          <w:rStyle w:val="FontStyle35"/>
          <w:sz w:val="24"/>
          <w:szCs w:val="24"/>
        </w:rPr>
        <w:t>;</w:t>
      </w:r>
    </w:p>
    <w:p w:rsidR="003178CA" w:rsidRPr="00B82DEF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 посредством подфункций </w:t>
      </w:r>
      <w:r w:rsidR="00BE5D19" w:rsidRPr="006F332C">
        <w:rPr>
          <w:rStyle w:val="FontStyle76"/>
          <w:sz w:val="24"/>
          <w:szCs w:val="24"/>
        </w:rPr>
        <w:t>Ву/2 А/1 Б/1 Г/1</w:t>
      </w:r>
      <w:r>
        <w:rPr>
          <w:rStyle w:val="FontStyle76"/>
          <w:sz w:val="24"/>
          <w:szCs w:val="24"/>
        </w:rPr>
        <w:t>.</w:t>
      </w:r>
    </w:p>
    <w:p w:rsidR="003178CA" w:rsidRDefault="003178CA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Эти отношения комфортны для отдыха. В иллюзорных (миражных) отношениях приятно обсуждать посторонние темы. </w:t>
      </w:r>
    </w:p>
    <w:p w:rsidR="003178CA" w:rsidRDefault="003178CA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>При этом не</w:t>
      </w:r>
      <w:r>
        <w:rPr>
          <w:sz w:val="24"/>
          <w:szCs w:val="24"/>
          <w:lang w:val="ru-RU"/>
        </w:rPr>
        <w:t>т</w:t>
      </w:r>
      <w:r w:rsidRPr="006A521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желания</w:t>
      </w:r>
      <w:r w:rsidRPr="006A521C">
        <w:rPr>
          <w:sz w:val="24"/>
          <w:szCs w:val="24"/>
          <w:lang w:val="ru-RU"/>
        </w:rPr>
        <w:t xml:space="preserve"> заниматься делами (</w:t>
      </w:r>
      <w:r>
        <w:rPr>
          <w:sz w:val="24"/>
          <w:szCs w:val="24"/>
          <w:lang w:val="ru-RU"/>
        </w:rPr>
        <w:t xml:space="preserve">ни один, ни другой не могут </w:t>
      </w:r>
      <w:r w:rsidRPr="006A521C">
        <w:rPr>
          <w:sz w:val="24"/>
          <w:szCs w:val="24"/>
          <w:lang w:val="ru-RU"/>
        </w:rPr>
        <w:t xml:space="preserve">собраться и работать на полную силу). </w:t>
      </w:r>
    </w:p>
    <w:p w:rsidR="003178CA" w:rsidRPr="006A521C" w:rsidRDefault="003178CA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Оба настроены к способностям друг друга критически (то, к чему стремится </w:t>
      </w:r>
      <w:r>
        <w:rPr>
          <w:sz w:val="24"/>
          <w:szCs w:val="24"/>
          <w:lang w:val="ru-RU"/>
        </w:rPr>
        <w:t>один</w:t>
      </w:r>
      <w:r w:rsidRPr="006A521C">
        <w:rPr>
          <w:sz w:val="24"/>
          <w:szCs w:val="24"/>
          <w:lang w:val="ru-RU"/>
        </w:rPr>
        <w:t>, другому кажется несущественным).</w:t>
      </w:r>
    </w:p>
    <w:p w:rsidR="00E835EE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9C3A56">
        <w:rPr>
          <w:rFonts w:ascii="Times New Roman" w:hAnsi="Times New Roman" w:cs="Times New Roman"/>
        </w:rPr>
        <w:t xml:space="preserve">В то же время </w:t>
      </w:r>
      <w:r w:rsidRPr="009C3A56">
        <w:rPr>
          <w:rStyle w:val="FontStyle30"/>
          <w:sz w:val="24"/>
          <w:szCs w:val="24"/>
        </w:rPr>
        <w:t xml:space="preserve">данные отношения могут </w:t>
      </w:r>
      <w:r w:rsidRPr="009C3A56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E835EE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«14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E835EE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E835EE" w:rsidRPr="00E835EE">
        <w:rPr>
          <w:rStyle w:val="FontStyle36"/>
          <w:iCs/>
          <w:sz w:val="24"/>
          <w:szCs w:val="24"/>
        </w:rPr>
        <w:t xml:space="preserve">отношения </w:t>
      </w:r>
      <w:r w:rsidR="00E835EE" w:rsidRPr="00E835EE">
        <w:rPr>
          <w:rStyle w:val="FontStyle77"/>
          <w:sz w:val="24"/>
          <w:szCs w:val="24"/>
        </w:rPr>
        <w:t>«трезвого» и «пессимистического» мелан</w:t>
      </w:r>
      <w:r w:rsidR="00E835EE" w:rsidRPr="00E835EE">
        <w:rPr>
          <w:rStyle w:val="FontStyle77"/>
          <w:sz w:val="24"/>
          <w:szCs w:val="24"/>
        </w:rPr>
        <w:softHyphen/>
        <w:t>холика</w:t>
      </w:r>
      <w:r w:rsidR="00E835EE" w:rsidRPr="00E835EE">
        <w:rPr>
          <w:rFonts w:ascii="Times New Roman" w:hAnsi="Times New Roman" w:cs="Times New Roman"/>
          <w:iCs/>
        </w:rPr>
        <w:t>,</w:t>
      </w:r>
      <w:r w:rsidR="00E835EE" w:rsidRPr="007E3D98">
        <w:rPr>
          <w:rFonts w:ascii="Times New Roman" w:hAnsi="Times New Roman" w:cs="Times New Roman"/>
          <w:iCs/>
        </w:rPr>
        <w:t xml:space="preserve"> </w:t>
      </w:r>
      <w:r w:rsidR="00E835EE" w:rsidRPr="007E3D98">
        <w:rPr>
          <w:rStyle w:val="FontStyle77"/>
          <w:iCs/>
          <w:sz w:val="24"/>
          <w:szCs w:val="24"/>
        </w:rPr>
        <w:t xml:space="preserve">субъектов </w:t>
      </w:r>
      <w:r w:rsidR="00E835EE" w:rsidRPr="00726DE9">
        <w:rPr>
          <w:rStyle w:val="FontStyle77"/>
          <w:sz w:val="24"/>
          <w:szCs w:val="24"/>
        </w:rPr>
        <w:t>четырнадцатой</w:t>
      </w:r>
      <w:r w:rsidR="00E835EE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835EE" w:rsidRPr="009C3A56">
        <w:rPr>
          <w:rStyle w:val="FontStyle77"/>
          <w:iCs/>
          <w:sz w:val="24"/>
          <w:szCs w:val="24"/>
        </w:rPr>
        <w:t>пары</w:t>
      </w:r>
      <w:r w:rsidR="00E835EE" w:rsidRPr="009C3A56">
        <w:rPr>
          <w:rStyle w:val="FontStyle32"/>
          <w:sz w:val="24"/>
          <w:szCs w:val="24"/>
        </w:rPr>
        <w:t>,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178CA" w:rsidRDefault="003178CA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3178CA" w:rsidRPr="00736203" w:rsidRDefault="003178CA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3178CA" w:rsidRPr="0064117A" w:rsidRDefault="003178CA" w:rsidP="00FB2CBF">
      <w:pPr>
        <w:pStyle w:val="Style9"/>
        <w:widowControl/>
        <w:spacing w:line="240" w:lineRule="exact"/>
        <w:ind w:left="-142" w:right="5"/>
        <w:rPr>
          <w:rStyle w:val="FontStyle30"/>
          <w:sz w:val="24"/>
          <w:szCs w:val="24"/>
        </w:rPr>
        <w:sectPr w:rsidR="003178CA" w:rsidRPr="0064117A" w:rsidSect="00FB2CBF">
          <w:headerReference w:type="even" r:id="rId670"/>
          <w:headerReference w:type="default" r:id="rId671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3178CA" w:rsidRPr="00E44270" w:rsidRDefault="003178CA" w:rsidP="00FB2CBF">
      <w:pPr>
        <w:pStyle w:val="Style7"/>
        <w:widowControl/>
        <w:spacing w:before="5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E44270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10. Типические иллюзорные отношения</w:t>
      </w:r>
    </w:p>
    <w:p w:rsidR="003178CA" w:rsidRDefault="003178CA" w:rsidP="00FB2CBF">
      <w:pPr>
        <w:pStyle w:val="Style7"/>
        <w:widowControl/>
        <w:spacing w:before="53" w:line="221" w:lineRule="exact"/>
        <w:ind w:left="-142" w:right="5"/>
        <w:rPr>
          <w:rStyle w:val="FontStyle20"/>
        </w:rPr>
        <w:sectPr w:rsidR="003178CA" w:rsidSect="00FB2CBF">
          <w:type w:val="continuous"/>
          <w:pgSz w:w="8390" w:h="11905"/>
          <w:pgMar w:top="1193" w:right="281" w:bottom="1313" w:left="426" w:header="720" w:footer="720" w:gutter="0"/>
          <w:cols w:num="2" w:space="720" w:equalWidth="0">
            <w:col w:w="5321" w:space="2"/>
            <w:col w:w="887"/>
          </w:cols>
          <w:noEndnote/>
        </w:sectPr>
      </w:pPr>
    </w:p>
    <w:p w:rsidR="003178CA" w:rsidRDefault="003178CA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BE5D19" w:rsidTr="00FC2738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E5D19" w:rsidRDefault="00BE5D19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Ву/2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5D19" w:rsidRDefault="00BE5D19" w:rsidP="00FB2CBF">
            <w:pPr>
              <w:pStyle w:val="Style9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E5D19" w:rsidRDefault="00BE5D19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Вх/1</w:t>
            </w:r>
          </w:p>
        </w:tc>
      </w:tr>
      <w:tr w:rsidR="00BE5D19" w:rsidTr="00FC2738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5D19" w:rsidRDefault="00BE5D19" w:rsidP="00FB2CBF">
            <w:pPr>
              <w:ind w:left="-142" w:right="5"/>
              <w:rPr>
                <w:rStyle w:val="FontStyle28"/>
              </w:rPr>
            </w:pPr>
          </w:p>
          <w:p w:rsidR="00BE5D19" w:rsidRDefault="00BE5D19" w:rsidP="00FB2CBF">
            <w:pPr>
              <w:ind w:left="-142" w:right="5"/>
              <w:rPr>
                <w:rStyle w:val="FontStyle28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E5D19" w:rsidRDefault="00BE5D19" w:rsidP="00FB2CBF">
            <w:pPr>
              <w:pStyle w:val="Style9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5D19" w:rsidRDefault="00BE5D19" w:rsidP="00FB2CBF">
            <w:pPr>
              <w:pStyle w:val="Style9"/>
              <w:widowControl/>
              <w:ind w:left="-142" w:right="5"/>
            </w:pPr>
          </w:p>
          <w:p w:rsidR="00BE5D19" w:rsidRDefault="00BE5D19" w:rsidP="00FB2CBF">
            <w:pPr>
              <w:pStyle w:val="Style9"/>
              <w:widowControl/>
              <w:ind w:left="-142" w:right="5"/>
            </w:pPr>
          </w:p>
        </w:tc>
      </w:tr>
      <w:tr w:rsidR="00BE5D19" w:rsidTr="00FC273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5D19" w:rsidRDefault="00BE5D19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BE5D19" w:rsidRDefault="00BE5D19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  <w:p w:rsidR="00BE5D19" w:rsidRDefault="00BE5D19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5D19" w:rsidRDefault="00BE5D19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Б/2</w:t>
            </w:r>
          </w:p>
        </w:tc>
      </w:tr>
      <w:tr w:rsidR="00BE5D19" w:rsidTr="00FC2738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5D19" w:rsidRDefault="00BE5D19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BE5D19" w:rsidRDefault="00BE5D19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  <w:p w:rsidR="00BE5D19" w:rsidRDefault="00BE5D19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5D19" w:rsidRDefault="00BE5D19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А/2</w:t>
            </w:r>
          </w:p>
        </w:tc>
      </w:tr>
      <w:tr w:rsidR="00BE5D19" w:rsidTr="00FC2738">
        <w:trPr>
          <w:trHeight w:val="230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E5D19" w:rsidRDefault="00BE5D19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Г/1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5D19" w:rsidRDefault="00BE5D19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  <w:p w:rsidR="00BE5D19" w:rsidRDefault="00BE5D19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E5D19" w:rsidRDefault="00BE5D19" w:rsidP="00FB2CBF">
            <w:pPr>
              <w:pStyle w:val="Style10"/>
              <w:widowControl/>
              <w:ind w:left="-142" w:right="5"/>
              <w:rPr>
                <w:rStyle w:val="FontStyle28"/>
              </w:rPr>
            </w:pPr>
            <w:r>
              <w:rPr>
                <w:rStyle w:val="FontStyle28"/>
              </w:rPr>
              <w:t>Г/2</w:t>
            </w:r>
          </w:p>
        </w:tc>
      </w:tr>
      <w:tr w:rsidR="00BE5D19" w:rsidTr="00FC2738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5D19" w:rsidRDefault="00BE5D19" w:rsidP="00FB2CBF">
            <w:pPr>
              <w:ind w:left="-142" w:right="5"/>
              <w:rPr>
                <w:rStyle w:val="FontStyle28"/>
              </w:rPr>
            </w:pPr>
          </w:p>
          <w:p w:rsidR="00BE5D19" w:rsidRDefault="00BE5D19" w:rsidP="00FB2CBF">
            <w:pPr>
              <w:ind w:left="-142" w:right="5"/>
              <w:rPr>
                <w:rStyle w:val="FontStyle28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E5D19" w:rsidRDefault="00BE5D19" w:rsidP="00FB2CBF">
            <w:pPr>
              <w:pStyle w:val="Style9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5D19" w:rsidRDefault="00BE5D19" w:rsidP="00FB2CBF">
            <w:pPr>
              <w:pStyle w:val="Style9"/>
              <w:widowControl/>
              <w:ind w:left="-142" w:right="5"/>
            </w:pPr>
          </w:p>
          <w:p w:rsidR="00BE5D19" w:rsidRDefault="00BE5D19" w:rsidP="00FB2CBF">
            <w:pPr>
              <w:pStyle w:val="Style9"/>
              <w:widowControl/>
              <w:ind w:left="-142" w:right="5"/>
            </w:pPr>
          </w:p>
        </w:tc>
      </w:tr>
    </w:tbl>
    <w:p w:rsidR="003178CA" w:rsidRDefault="003178CA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p w:rsidR="00BE5D19" w:rsidRDefault="00BE5D19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p w:rsidR="003178CA" w:rsidRPr="00372CBA" w:rsidRDefault="003178CA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</w:t>
      </w:r>
      <w:r>
        <w:rPr>
          <w:rFonts w:ascii="Times New Roman" w:hAnsi="Times New Roman" w:cs="Times New Roman"/>
          <w:i/>
          <w:iCs/>
        </w:rPr>
        <w:t>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3178CA" w:rsidRDefault="00BE5D19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Ву/2 и Вх/1, А/1 и А/2, Б/1 и Б/2», Г/1 и Г/2 </w:t>
      </w:r>
      <w:r w:rsidR="003178CA">
        <w:rPr>
          <w:rFonts w:ascii="Times New Roman" w:hAnsi="Times New Roman" w:cs="Times New Roman"/>
        </w:rPr>
        <w:t xml:space="preserve"> соединяют пунктирные линии.</w:t>
      </w:r>
    </w:p>
    <w:p w:rsidR="003178CA" w:rsidRDefault="003178CA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3178CA" w:rsidRDefault="003178CA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</w:t>
      </w:r>
      <w:r w:rsidR="00D04481">
        <w:rPr>
          <w:rStyle w:val="FontStyle36"/>
          <w:b/>
          <w:bCs/>
          <w:i/>
          <w:sz w:val="24"/>
          <w:szCs w:val="24"/>
        </w:rPr>
        <w:t>4</w:t>
      </w:r>
      <w:r w:rsidRPr="00674069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11</w:t>
      </w:r>
      <w:r w:rsidRPr="00674069">
        <w:rPr>
          <w:rStyle w:val="FontStyle36"/>
          <w:b/>
          <w:bCs/>
          <w:i/>
          <w:sz w:val="24"/>
          <w:szCs w:val="24"/>
        </w:rPr>
        <w:t xml:space="preserve">. </w:t>
      </w:r>
      <w:r>
        <w:rPr>
          <w:rStyle w:val="FontStyle36"/>
          <w:b/>
          <w:bCs/>
          <w:i/>
          <w:sz w:val="24"/>
          <w:szCs w:val="24"/>
        </w:rPr>
        <w:t>О</w:t>
      </w:r>
      <w:r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Pr="00674069">
        <w:rPr>
          <w:rStyle w:val="FontStyle20"/>
        </w:rPr>
        <w:t xml:space="preserve">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"Заказчика" и "Подзаказного"</w:t>
      </w:r>
      <w:r w:rsidRPr="00D01C5F">
        <w:rPr>
          <w:rStyle w:val="FontStyle32"/>
          <w:i w:val="0"/>
          <w:iCs w:val="0"/>
          <w:sz w:val="24"/>
          <w:szCs w:val="24"/>
        </w:rPr>
        <w:t xml:space="preserve">, </w:t>
      </w:r>
      <w:r w:rsidRPr="00D63111">
        <w:rPr>
          <w:rStyle w:val="FontStyle32"/>
          <w:sz w:val="24"/>
          <w:szCs w:val="24"/>
        </w:rPr>
        <w:t>реализуемые</w:t>
      </w:r>
      <w:r w:rsidRPr="00D01C5F">
        <w:rPr>
          <w:rStyle w:val="FontStyle32"/>
          <w:i w:val="0"/>
          <w:iCs w:val="0"/>
          <w:sz w:val="24"/>
          <w:szCs w:val="24"/>
        </w:rPr>
        <w:t xml:space="preserve"> </w:t>
      </w:r>
      <w:r w:rsidRPr="00346C4B">
        <w:rPr>
          <w:rStyle w:val="FontStyle32"/>
          <w:iCs w:val="0"/>
          <w:sz w:val="24"/>
          <w:szCs w:val="24"/>
        </w:rPr>
        <w:t xml:space="preserve">  </w:t>
      </w:r>
      <w:r w:rsidRPr="00540304">
        <w:rPr>
          <w:rStyle w:val="FontStyle32"/>
          <w:i w:val="0"/>
          <w:sz w:val="24"/>
          <w:szCs w:val="24"/>
        </w:rPr>
        <w:t xml:space="preserve"> </w:t>
      </w:r>
      <w:r w:rsidR="009D5D83" w:rsidRPr="009E4D5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«Надежным» и «Целенаправленным» </w:t>
      </w:r>
      <w:r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3178CA" w:rsidRPr="00841DC6" w:rsidRDefault="003178CA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sz w:val="2"/>
          <w:szCs w:val="2"/>
        </w:rPr>
      </w:pPr>
    </w:p>
    <w:p w:rsidR="003178CA" w:rsidRPr="001C3755" w:rsidRDefault="003178CA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</w:t>
      </w:r>
      <w:r w:rsidR="00BE5D19">
        <w:rPr>
          <w:rStyle w:val="FontStyle34"/>
          <w:sz w:val="24"/>
          <w:szCs w:val="24"/>
        </w:rPr>
        <w:t>«надежного» или</w:t>
      </w:r>
      <w:r w:rsidR="00BE5D19" w:rsidRPr="00895239">
        <w:rPr>
          <w:rStyle w:val="FontStyle34"/>
          <w:sz w:val="24"/>
          <w:szCs w:val="24"/>
        </w:rPr>
        <w:t xml:space="preserve"> «целенап</w:t>
      </w:r>
      <w:r w:rsidR="00BE5D19" w:rsidRPr="00895239">
        <w:rPr>
          <w:rStyle w:val="FontStyle34"/>
          <w:sz w:val="24"/>
          <w:szCs w:val="24"/>
        </w:rPr>
        <w:softHyphen/>
        <w:t>равленного» флегматика - субъекта 10-й</w:t>
      </w:r>
      <w:r w:rsidR="00BE5D19" w:rsidRPr="00D76A95">
        <w:rPr>
          <w:rStyle w:val="FontStyle39"/>
          <w:sz w:val="24"/>
          <w:szCs w:val="24"/>
        </w:rPr>
        <w:t xml:space="preserve"> </w:t>
      </w:r>
      <w:r w:rsidRPr="00D76A95">
        <w:rPr>
          <w:rStyle w:val="FontStyle39"/>
          <w:sz w:val="24"/>
          <w:szCs w:val="24"/>
        </w:rPr>
        <w:t xml:space="preserve">пары </w:t>
      </w:r>
      <w:r>
        <w:rPr>
          <w:rStyle w:val="FontStyle36"/>
          <w:sz w:val="24"/>
          <w:szCs w:val="24"/>
        </w:rPr>
        <w:t>(</w:t>
      </w:r>
      <w:r w:rsidRPr="001C3755">
        <w:rPr>
          <w:rStyle w:val="FontStyle36"/>
          <w:sz w:val="24"/>
          <w:szCs w:val="24"/>
        </w:rPr>
        <w:t xml:space="preserve">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04481" w:rsidRPr="00726DE9">
        <w:rPr>
          <w:rStyle w:val="FontStyle77"/>
          <w:sz w:val="24"/>
          <w:szCs w:val="24"/>
        </w:rPr>
        <w:t>четырнадцатой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обусловливаются комбинацией </w:t>
      </w:r>
      <w:r w:rsidR="00B914A2" w:rsidRPr="00895239">
        <w:rPr>
          <w:rStyle w:val="FontStyle35"/>
          <w:sz w:val="24"/>
          <w:szCs w:val="24"/>
        </w:rPr>
        <w:t>Бу/2 В/1 Г/1 А/1</w:t>
      </w:r>
      <w:r w:rsidRPr="00D0719C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3178CA" w:rsidRPr="001C3755" w:rsidRDefault="003178CA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D04481" w:rsidRPr="00726DE9">
        <w:rPr>
          <w:rStyle w:val="FontStyle77"/>
          <w:sz w:val="24"/>
          <w:szCs w:val="24"/>
        </w:rPr>
        <w:t xml:space="preserve">четырнадцатой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6F332C" w:rsidRPr="006F332C">
        <w:rPr>
          <w:rStyle w:val="FontStyle76"/>
          <w:sz w:val="24"/>
          <w:szCs w:val="24"/>
        </w:rPr>
        <w:t>Ву/2 А/1 Б/1 Г/1</w:t>
      </w:r>
      <w:r>
        <w:rPr>
          <w:rStyle w:val="FontStyle40"/>
          <w:sz w:val="24"/>
          <w:szCs w:val="24"/>
        </w:rPr>
        <w:t xml:space="preserve">) </w:t>
      </w:r>
      <w:r w:rsidRPr="001C3755">
        <w:rPr>
          <w:rStyle w:val="FontStyle37"/>
          <w:sz w:val="24"/>
          <w:szCs w:val="24"/>
        </w:rPr>
        <w:t xml:space="preserve">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«заказчика» и «п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одзаказного»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11).</w:t>
      </w:r>
      <w:r w:rsidRPr="001C3755">
        <w:rPr>
          <w:rStyle w:val="FontStyle37"/>
          <w:sz w:val="24"/>
          <w:szCs w:val="24"/>
        </w:rPr>
        <w:t xml:space="preserve"> </w:t>
      </w:r>
    </w:p>
    <w:p w:rsidR="003178CA" w:rsidRPr="001C3755" w:rsidRDefault="003178CA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Личность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Она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>нала, активизирует слабую подфункцию Четвертого</w:t>
      </w:r>
      <w:r>
        <w:rPr>
          <w:rStyle w:val="FontStyle30"/>
          <w:sz w:val="24"/>
          <w:szCs w:val="24"/>
        </w:rPr>
        <w:t xml:space="preserve"> канала партнера, являющегося «п</w:t>
      </w:r>
      <w:r w:rsidRPr="001C3755">
        <w:rPr>
          <w:rStyle w:val="FontStyle30"/>
          <w:sz w:val="24"/>
          <w:szCs w:val="24"/>
        </w:rPr>
        <w:t>одзаказным-приемником» и получающего этот «за</w:t>
      </w:r>
      <w:r w:rsidRPr="001C3755">
        <w:rPr>
          <w:rStyle w:val="FontStyle30"/>
          <w:sz w:val="24"/>
          <w:szCs w:val="24"/>
        </w:rPr>
        <w:softHyphen/>
        <w:t>каз-информацию». Тем самым «</w:t>
      </w:r>
      <w:r>
        <w:rPr>
          <w:rStyle w:val="FontStyle30"/>
          <w:sz w:val="24"/>
          <w:szCs w:val="24"/>
        </w:rPr>
        <w:t>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</w:t>
      </w:r>
      <w:r w:rsidRPr="001C3755">
        <w:rPr>
          <w:rStyle w:val="FontStyle31"/>
          <w:sz w:val="24"/>
          <w:szCs w:val="24"/>
        </w:rPr>
        <w:t>.</w:t>
      </w:r>
    </w:p>
    <w:p w:rsidR="003178CA" w:rsidRPr="001C3755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3178CA" w:rsidRPr="001C3755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B914A2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3178CA" w:rsidRPr="001C3755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слабой подфункции (</w:t>
      </w:r>
      <w:r w:rsidR="00B914A2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>
        <w:rPr>
          <w:rStyle w:val="FontStyle29"/>
          <w:sz w:val="24"/>
          <w:szCs w:val="24"/>
        </w:rPr>
        <w:t xml:space="preserve">) </w:t>
      </w:r>
      <w:r w:rsidRPr="001C3755">
        <w:rPr>
          <w:rStyle w:val="FontStyle36"/>
          <w:sz w:val="24"/>
          <w:szCs w:val="24"/>
        </w:rPr>
        <w:t xml:space="preserve">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3178CA" w:rsidRPr="00581CF6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581CF6">
        <w:rPr>
          <w:rStyle w:val="FontStyle37"/>
          <w:i w:val="0"/>
          <w:iCs w:val="0"/>
          <w:sz w:val="22"/>
          <w:szCs w:val="22"/>
        </w:rPr>
        <w:t xml:space="preserve">* </w:t>
      </w:r>
      <w:r w:rsidRPr="00581C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ция с одноаспектной </w:t>
      </w:r>
      <w:r w:rsidRPr="00581CF6">
        <w:rPr>
          <w:rStyle w:val="FontStyle36"/>
          <w:i/>
          <w:iCs/>
          <w:sz w:val="24"/>
          <w:szCs w:val="24"/>
        </w:rPr>
        <w:t>творческой</w:t>
      </w:r>
      <w:r w:rsidRPr="00581CF6">
        <w:rPr>
          <w:rStyle w:val="FontStyle36"/>
          <w:i/>
          <w:iCs/>
          <w:sz w:val="22"/>
          <w:szCs w:val="22"/>
        </w:rPr>
        <w:t xml:space="preserve"> подфункции (реализуемой во Втором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581CF6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581C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 xml:space="preserve">ведущего, </w:t>
      </w:r>
      <w:r w:rsidRPr="00581C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581CF6">
        <w:rPr>
          <w:rStyle w:val="FontStyle37"/>
          <w:i w:val="0"/>
          <w:iCs w:val="0"/>
          <w:sz w:val="22"/>
          <w:szCs w:val="22"/>
        </w:rPr>
        <w:t>ведомый.</w:t>
      </w:r>
    </w:p>
    <w:p w:rsidR="003178CA" w:rsidRDefault="003178CA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В то же время, в данных отношениях</w:t>
      </w:r>
      <w:r w:rsidRPr="005C5D26">
        <w:rPr>
          <w:rStyle w:val="FontStyle36"/>
          <w:sz w:val="24"/>
          <w:szCs w:val="24"/>
        </w:rPr>
        <w:t xml:space="preserve">, </w:t>
      </w:r>
      <w:r>
        <w:rPr>
          <w:rStyle w:val="FontStyle36"/>
          <w:sz w:val="24"/>
          <w:szCs w:val="24"/>
        </w:rPr>
        <w:t xml:space="preserve">Парнер не может взаимодействовать с Личностью в качестве ведущего, так как его сильные подфункции не имеют выхода на </w:t>
      </w:r>
      <w:r w:rsidRPr="002734B4">
        <w:rPr>
          <w:rStyle w:val="FontStyle37"/>
          <w:i w:val="0"/>
          <w:iCs w:val="0"/>
        </w:rPr>
        <w:t>одно</w:t>
      </w:r>
      <w:r>
        <w:rPr>
          <w:rStyle w:val="FontStyle37"/>
          <w:i w:val="0"/>
          <w:iCs w:val="0"/>
        </w:rPr>
        <w:t>аспектные</w:t>
      </w:r>
      <w:r>
        <w:rPr>
          <w:rStyle w:val="FontStyle36"/>
          <w:sz w:val="24"/>
          <w:szCs w:val="24"/>
        </w:rPr>
        <w:t xml:space="preserve"> подфункции</w:t>
      </w:r>
      <w:r w:rsidRPr="005C5D26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Личности.</w:t>
      </w:r>
      <w:r w:rsidRPr="004D4357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По этой при</w:t>
      </w:r>
      <w:r>
        <w:rPr>
          <w:rStyle w:val="FontStyle30"/>
          <w:sz w:val="24"/>
          <w:szCs w:val="24"/>
        </w:rPr>
        <w:t>чине все, что говорит и делает Партнер («п</w:t>
      </w:r>
      <w:r w:rsidRPr="0064117A">
        <w:rPr>
          <w:rStyle w:val="FontStyle30"/>
          <w:sz w:val="24"/>
          <w:szCs w:val="24"/>
        </w:rPr>
        <w:t>од</w:t>
      </w:r>
      <w:r>
        <w:rPr>
          <w:rStyle w:val="FontStyle30"/>
          <w:sz w:val="24"/>
          <w:szCs w:val="24"/>
        </w:rPr>
        <w:t>заказный-приемник»), Личности («з</w:t>
      </w:r>
      <w:r w:rsidRPr="0064117A">
        <w:rPr>
          <w:rStyle w:val="FontStyle30"/>
          <w:sz w:val="24"/>
          <w:szCs w:val="24"/>
        </w:rPr>
        <w:t>аказчику-передатчику») кажется не слишком важным и значимым.</w:t>
      </w:r>
      <w:r>
        <w:rPr>
          <w:rStyle w:val="FontStyle30"/>
          <w:sz w:val="24"/>
          <w:szCs w:val="24"/>
        </w:rPr>
        <w:t>*</w:t>
      </w:r>
    </w:p>
    <w:p w:rsidR="003178CA" w:rsidRPr="00581CF6" w:rsidRDefault="003178CA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581CF6">
        <w:rPr>
          <w:rStyle w:val="FontStyle30"/>
          <w:i/>
          <w:iCs/>
          <w:sz w:val="22"/>
          <w:szCs w:val="22"/>
        </w:rPr>
        <w:t xml:space="preserve">* </w:t>
      </w:r>
      <w:r>
        <w:rPr>
          <w:rStyle w:val="FontStyle30"/>
          <w:i/>
          <w:iCs/>
          <w:sz w:val="22"/>
          <w:szCs w:val="22"/>
        </w:rPr>
        <w:t>При этом «з</w:t>
      </w:r>
      <w:r w:rsidRPr="00581CF6">
        <w:rPr>
          <w:rStyle w:val="FontStyle30"/>
          <w:i/>
          <w:iCs/>
          <w:sz w:val="22"/>
          <w:szCs w:val="22"/>
        </w:rPr>
        <w:t>аказчик-передатчик»</w:t>
      </w:r>
      <w:r>
        <w:rPr>
          <w:rStyle w:val="FontStyle30"/>
          <w:i/>
          <w:iCs/>
          <w:sz w:val="22"/>
          <w:szCs w:val="22"/>
        </w:rPr>
        <w:t xml:space="preserve">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Парт</w:t>
      </w:r>
      <w:r w:rsidRPr="00163E1A">
        <w:rPr>
          <w:rStyle w:val="FontStyle31"/>
          <w:sz w:val="22"/>
          <w:szCs w:val="22"/>
        </w:rPr>
        <w:softHyphen/>
        <w:t>нер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3178CA" w:rsidRPr="004D1363" w:rsidRDefault="003178CA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lastRenderedPageBreak/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E835EE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835EE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«14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E835EE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E835EE" w:rsidRPr="00E835EE">
        <w:rPr>
          <w:rStyle w:val="FontStyle36"/>
          <w:iCs/>
          <w:sz w:val="24"/>
          <w:szCs w:val="24"/>
        </w:rPr>
        <w:t xml:space="preserve">отношения </w:t>
      </w:r>
      <w:r w:rsidR="00E835EE" w:rsidRPr="00E835EE">
        <w:rPr>
          <w:rStyle w:val="FontStyle77"/>
          <w:sz w:val="24"/>
          <w:szCs w:val="24"/>
        </w:rPr>
        <w:t>«трезвого» и «пессимистического» мелан</w:t>
      </w:r>
      <w:r w:rsidR="00E835EE" w:rsidRPr="00E835EE">
        <w:rPr>
          <w:rStyle w:val="FontStyle77"/>
          <w:sz w:val="24"/>
          <w:szCs w:val="24"/>
        </w:rPr>
        <w:softHyphen/>
        <w:t>холика</w:t>
      </w:r>
      <w:r w:rsidR="00E835EE" w:rsidRPr="00E835EE">
        <w:rPr>
          <w:rFonts w:ascii="Times New Roman" w:hAnsi="Times New Roman" w:cs="Times New Roman"/>
          <w:iCs/>
        </w:rPr>
        <w:t>,</w:t>
      </w:r>
      <w:r w:rsidR="00E835EE" w:rsidRPr="007E3D98">
        <w:rPr>
          <w:rFonts w:ascii="Times New Roman" w:hAnsi="Times New Roman" w:cs="Times New Roman"/>
          <w:iCs/>
        </w:rPr>
        <w:t xml:space="preserve"> </w:t>
      </w:r>
      <w:r w:rsidR="00E835EE" w:rsidRPr="007E3D98">
        <w:rPr>
          <w:rStyle w:val="FontStyle77"/>
          <w:iCs/>
          <w:sz w:val="24"/>
          <w:szCs w:val="24"/>
        </w:rPr>
        <w:t xml:space="preserve">субъектов </w:t>
      </w:r>
      <w:r w:rsidR="00E835EE" w:rsidRPr="00726DE9">
        <w:rPr>
          <w:rStyle w:val="FontStyle77"/>
          <w:sz w:val="24"/>
          <w:szCs w:val="24"/>
        </w:rPr>
        <w:t>четырнадцатой</w:t>
      </w:r>
      <w:r w:rsidR="00E835EE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835EE" w:rsidRPr="009C3A56">
        <w:rPr>
          <w:rStyle w:val="FontStyle77"/>
          <w:iCs/>
          <w:sz w:val="24"/>
          <w:szCs w:val="24"/>
        </w:rPr>
        <w:t>пары</w:t>
      </w:r>
      <w:r w:rsidR="00E835EE" w:rsidRPr="009C3A56">
        <w:rPr>
          <w:rStyle w:val="FontStyle32"/>
          <w:sz w:val="24"/>
          <w:szCs w:val="24"/>
        </w:rPr>
        <w:t>,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178CA" w:rsidRDefault="003178CA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3178CA" w:rsidRPr="003F3B90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3178CA" w:rsidRPr="003F3B90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3178CA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132" type="#_x0000_t202" style="position:absolute;left:0;text-align:left;margin-left:-191.5pt;margin-top:18.25pt;width:170.9pt;height:97.45pt;z-index:252108800;visibility:visible;mso-wrap-style:square;mso-width-percent:0;mso-height-percent:0;mso-wrap-distance-left:1.9pt;mso-wrap-distance-top:8.6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" filled="f" stroked="f">
            <v:textbox style="mso-next-textbox:#_x0000_s6132" inset="0,0,0,0">
              <w:txbxContent>
                <w:p w:rsidR="0073180E" w:rsidRDefault="0073180E" w:rsidP="003178CA">
                  <w:r>
                    <w:rPr>
                      <w:lang w:val="ru-RU" w:bidi="or-IN"/>
                    </w:rPr>
                    <w:drawing>
                      <wp:inline distT="0" distB="0" distL="0" distR="0" wp14:anchorId="480D435C" wp14:editId="3FDE01E7">
                        <wp:extent cx="2162810" cy="1239520"/>
                        <wp:effectExtent l="0" t="0" r="8890" b="0"/>
                        <wp:docPr id="246" name="Рисунок 2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3178CA" w:rsidRPr="00581CF6" w:rsidRDefault="003178CA" w:rsidP="00FB2CBF">
      <w:pPr>
        <w:pStyle w:val="Style7"/>
        <w:widowControl/>
        <w:spacing w:before="5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581CF6">
        <w:rPr>
          <w:rStyle w:val="FontStyle20"/>
          <w:rFonts w:ascii="Times New Roman" w:hAnsi="Times New Roman" w:cs="Times New Roman"/>
          <w:sz w:val="24"/>
          <w:szCs w:val="24"/>
        </w:rPr>
        <w:t>Схема 11. Типические отношения "Заказчика" и "Подзаказного"</w:t>
      </w:r>
    </w:p>
    <w:p w:rsidR="003178CA" w:rsidRDefault="003178CA" w:rsidP="00FB2CBF">
      <w:pPr>
        <w:pStyle w:val="Style7"/>
        <w:widowControl/>
        <w:spacing w:before="5" w:line="221" w:lineRule="exact"/>
        <w:ind w:left="-142" w:right="5"/>
        <w:rPr>
          <w:rStyle w:val="FontStyle20"/>
        </w:rPr>
        <w:sectPr w:rsidR="003178CA" w:rsidSect="00FB2CBF">
          <w:headerReference w:type="even" r:id="rId673"/>
          <w:headerReference w:type="default" r:id="rId674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3178CA" w:rsidRDefault="003178CA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3178CA" w:rsidRDefault="003178CA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D04481">
        <w:rPr>
          <w:rStyle w:val="FontStyle36"/>
          <w:b/>
          <w:bCs/>
          <w:i/>
          <w:sz w:val="24"/>
          <w:szCs w:val="24"/>
        </w:rPr>
        <w:t>4</w:t>
      </w:r>
      <w:r w:rsidRPr="00674069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12</w:t>
      </w:r>
      <w:r w:rsidRPr="00674069">
        <w:rPr>
          <w:rStyle w:val="FontStyle36"/>
          <w:b/>
          <w:bCs/>
          <w:i/>
          <w:sz w:val="24"/>
          <w:szCs w:val="24"/>
        </w:rPr>
        <w:t xml:space="preserve">. </w:t>
      </w:r>
      <w:r>
        <w:rPr>
          <w:rStyle w:val="FontStyle36"/>
          <w:b/>
          <w:bCs/>
          <w:i/>
          <w:sz w:val="24"/>
          <w:szCs w:val="24"/>
        </w:rPr>
        <w:t>О</w:t>
      </w:r>
      <w:r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Pr="00674069">
        <w:rPr>
          <w:rStyle w:val="FontStyle20"/>
        </w:rPr>
        <w:t xml:space="preserve">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"Подзаказного" </w:t>
      </w:r>
    </w:p>
    <w:p w:rsidR="003178CA" w:rsidRPr="00FD0F79" w:rsidRDefault="003178CA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и "Заказчика", </w:t>
      </w:r>
      <w:r w:rsidRPr="00526968">
        <w:rPr>
          <w:rStyle w:val="FontStyle32"/>
          <w:sz w:val="24"/>
          <w:szCs w:val="24"/>
        </w:rPr>
        <w:t>реализуемые</w:t>
      </w:r>
      <w:r>
        <w:rPr>
          <w:rStyle w:val="FontStyle32"/>
          <w:i w:val="0"/>
          <w:iCs w:val="0"/>
          <w:sz w:val="24"/>
          <w:szCs w:val="24"/>
        </w:rPr>
        <w:t xml:space="preserve"> </w:t>
      </w:r>
      <w:r w:rsidR="009D5D83"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9D5D83" w:rsidRPr="009E4D5B">
        <w:rPr>
          <w:rStyle w:val="FontStyle31"/>
          <w:b/>
          <w:bCs/>
          <w:iCs w:val="0"/>
          <w:sz w:val="24"/>
          <w:szCs w:val="24"/>
        </w:rPr>
        <w:t>Старательны</w:t>
      </w:r>
      <w:r w:rsidR="009D5D83"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 и «</w:t>
      </w:r>
      <w:r w:rsidR="009D5D83" w:rsidRPr="009E4D5B">
        <w:rPr>
          <w:rStyle w:val="FontStyle31"/>
          <w:b/>
          <w:bCs/>
          <w:iCs w:val="0"/>
          <w:sz w:val="24"/>
          <w:szCs w:val="24"/>
        </w:rPr>
        <w:t>Пассивны</w:t>
      </w:r>
      <w:r w:rsidR="009D5D83" w:rsidRPr="009E4D5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м» </w:t>
      </w:r>
      <w:r w:rsidRPr="00FD0F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3178CA" w:rsidRDefault="003178CA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sz w:val="24"/>
          <w:szCs w:val="24"/>
        </w:rPr>
      </w:pPr>
    </w:p>
    <w:p w:rsidR="003178CA" w:rsidRPr="001C3755" w:rsidRDefault="003178CA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</w:t>
      </w:r>
      <w:r w:rsidR="00B914A2" w:rsidRPr="00504D0D">
        <w:rPr>
          <w:rStyle w:val="FontStyle34"/>
          <w:sz w:val="24"/>
          <w:szCs w:val="24"/>
        </w:rPr>
        <w:t>«ста</w:t>
      </w:r>
      <w:r w:rsidR="00B914A2">
        <w:rPr>
          <w:rStyle w:val="FontStyle34"/>
          <w:sz w:val="24"/>
          <w:szCs w:val="24"/>
        </w:rPr>
        <w:t>рательного» или</w:t>
      </w:r>
      <w:r w:rsidR="00B914A2" w:rsidRPr="00504D0D">
        <w:rPr>
          <w:rStyle w:val="FontStyle34"/>
          <w:sz w:val="24"/>
          <w:szCs w:val="24"/>
        </w:rPr>
        <w:t xml:space="preserve"> «пас</w:t>
      </w:r>
      <w:r w:rsidR="00B914A2" w:rsidRPr="00504D0D">
        <w:rPr>
          <w:rStyle w:val="FontStyle34"/>
          <w:sz w:val="24"/>
          <w:szCs w:val="24"/>
        </w:rPr>
        <w:softHyphen/>
        <w:t xml:space="preserve">сивного» флегматика - субъекта 12-й </w:t>
      </w:r>
      <w:r w:rsidRPr="00D76A95">
        <w:rPr>
          <w:rStyle w:val="FontStyle39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04481" w:rsidRPr="00726DE9">
        <w:rPr>
          <w:rStyle w:val="FontStyle77"/>
          <w:sz w:val="24"/>
          <w:szCs w:val="24"/>
        </w:rPr>
        <w:t>четырнадцатой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B914A2" w:rsidRPr="00504D0D">
        <w:rPr>
          <w:rStyle w:val="FontStyle35"/>
          <w:sz w:val="24"/>
          <w:szCs w:val="24"/>
        </w:rPr>
        <w:t>Ау/2 Г/1 В/1 Б/1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3178CA" w:rsidRPr="001C3755" w:rsidRDefault="003178CA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D04481" w:rsidRPr="00726DE9">
        <w:rPr>
          <w:rStyle w:val="FontStyle77"/>
          <w:sz w:val="24"/>
          <w:szCs w:val="24"/>
        </w:rPr>
        <w:t>четырнадцатой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6F332C" w:rsidRPr="006F332C">
        <w:rPr>
          <w:rStyle w:val="FontStyle76"/>
          <w:sz w:val="24"/>
          <w:szCs w:val="24"/>
        </w:rPr>
        <w:t>Ву/2 А/1 Б/1 Г/1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«Подзаказного» и «Заказчика»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12).</w:t>
      </w:r>
      <w:r w:rsidRPr="001C3755">
        <w:rPr>
          <w:rStyle w:val="FontStyle37"/>
          <w:sz w:val="24"/>
          <w:szCs w:val="24"/>
        </w:rPr>
        <w:t xml:space="preserve"> </w:t>
      </w:r>
    </w:p>
    <w:p w:rsidR="003178CA" w:rsidRPr="001C3755" w:rsidRDefault="003178CA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Партнер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 xml:space="preserve">нала, активизирует слабую подфункцию Четвертого канала </w:t>
      </w:r>
      <w:r w:rsidRPr="001C3755">
        <w:rPr>
          <w:rStyle w:val="FontStyle36"/>
          <w:sz w:val="24"/>
          <w:szCs w:val="24"/>
        </w:rPr>
        <w:t>Личности</w:t>
      </w:r>
      <w:r w:rsidRPr="001C3755">
        <w:rPr>
          <w:rStyle w:val="FontStyle30"/>
          <w:sz w:val="24"/>
          <w:szCs w:val="24"/>
        </w:rPr>
        <w:t>, являющ</w:t>
      </w:r>
      <w:r>
        <w:rPr>
          <w:rStyle w:val="FontStyle30"/>
          <w:sz w:val="24"/>
          <w:szCs w:val="24"/>
        </w:rPr>
        <w:t>ейся «п</w:t>
      </w:r>
      <w:r w:rsidRPr="001C3755">
        <w:rPr>
          <w:rStyle w:val="FontStyle30"/>
          <w:sz w:val="24"/>
          <w:szCs w:val="24"/>
        </w:rPr>
        <w:t>одзаказным-приемником», получающего этот «</w:t>
      </w:r>
      <w:r>
        <w:rPr>
          <w:rStyle w:val="FontStyle30"/>
          <w:sz w:val="24"/>
          <w:szCs w:val="24"/>
        </w:rPr>
        <w:t>за</w:t>
      </w:r>
      <w:r>
        <w:rPr>
          <w:rStyle w:val="FontStyle30"/>
          <w:sz w:val="24"/>
          <w:szCs w:val="24"/>
        </w:rPr>
        <w:softHyphen/>
        <w:t>каз-информацию». Тем самым «з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BD54F6">
        <w:rPr>
          <w:rStyle w:val="FontStyle31"/>
          <w:i w:val="0"/>
          <w:iCs w:val="0"/>
          <w:sz w:val="24"/>
          <w:szCs w:val="24"/>
        </w:rPr>
        <w:t>ведущего.</w:t>
      </w:r>
    </w:p>
    <w:p w:rsidR="003178CA" w:rsidRPr="001C3755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3178CA" w:rsidRPr="001C3755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lastRenderedPageBreak/>
        <w:t>- Партнер, посредством сильной творческой подфункции (</w:t>
      </w:r>
      <w:r>
        <w:rPr>
          <w:rStyle w:val="FontStyle32"/>
          <w:b w:val="0"/>
          <w:bCs w:val="0"/>
          <w:sz w:val="24"/>
          <w:szCs w:val="24"/>
        </w:rPr>
        <w:t>Г</w:t>
      </w:r>
      <w:r w:rsidRPr="00DF6EC1">
        <w:rPr>
          <w:rStyle w:val="FontStyle32"/>
          <w:b w:val="0"/>
          <w:bCs w:val="0"/>
          <w:sz w:val="24"/>
          <w:szCs w:val="24"/>
        </w:rPr>
        <w:t>/1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3178CA" w:rsidRPr="001C3755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слабой подфункции (</w:t>
      </w:r>
      <w:r>
        <w:rPr>
          <w:rStyle w:val="FontStyle76"/>
          <w:sz w:val="24"/>
          <w:szCs w:val="24"/>
        </w:rPr>
        <w:t>Г</w:t>
      </w:r>
      <w:r w:rsidRPr="0083193E">
        <w:rPr>
          <w:rStyle w:val="FontStyle76"/>
          <w:sz w:val="24"/>
          <w:szCs w:val="24"/>
        </w:rPr>
        <w:t>/1</w:t>
      </w:r>
      <w:r w:rsidRPr="001C3755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3178CA" w:rsidRPr="001C3755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C3755">
        <w:rPr>
          <w:rStyle w:val="FontStyle37"/>
          <w:i w:val="0"/>
          <w:iCs w:val="0"/>
          <w:sz w:val="22"/>
          <w:szCs w:val="22"/>
        </w:rPr>
        <w:t xml:space="preserve">* </w:t>
      </w:r>
      <w:r w:rsidRPr="001C3755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ция с одноаспектной творческой подфункции (реализуемой во Втором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1C3755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1C3755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>ведущего</w:t>
      </w:r>
      <w:r w:rsidRPr="001C3755">
        <w:rPr>
          <w:rStyle w:val="FontStyle37"/>
          <w:i w:val="0"/>
          <w:iCs w:val="0"/>
          <w:sz w:val="22"/>
          <w:szCs w:val="22"/>
        </w:rPr>
        <w:t xml:space="preserve">, </w:t>
      </w:r>
      <w:r w:rsidRPr="001C3755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1C3755">
        <w:rPr>
          <w:rStyle w:val="FontStyle37"/>
          <w:sz w:val="22"/>
          <w:szCs w:val="22"/>
        </w:rPr>
        <w:t>ведомый</w:t>
      </w:r>
      <w:r w:rsidRPr="001C3755">
        <w:rPr>
          <w:rStyle w:val="FontStyle37"/>
          <w:i w:val="0"/>
          <w:iCs w:val="0"/>
          <w:sz w:val="22"/>
          <w:szCs w:val="22"/>
        </w:rPr>
        <w:t>.</w:t>
      </w:r>
    </w:p>
    <w:p w:rsidR="003178CA" w:rsidRPr="001C3755" w:rsidRDefault="003178CA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то же время, в данных отношениях, Личность не может взаимодействовать с Парнером в качестве ведущего, так как ее сильные подфункции не имеют выхода на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одноаспектные</w:t>
      </w:r>
      <w:r w:rsidRPr="001C3755">
        <w:rPr>
          <w:rStyle w:val="FontStyle36"/>
          <w:sz w:val="24"/>
          <w:szCs w:val="24"/>
        </w:rPr>
        <w:t xml:space="preserve"> подфункции Парнера.</w:t>
      </w:r>
      <w:r w:rsidRPr="001C3755">
        <w:rPr>
          <w:rStyle w:val="FontStyle30"/>
          <w:sz w:val="24"/>
          <w:szCs w:val="24"/>
        </w:rPr>
        <w:t xml:space="preserve"> По этой причине все, ч</w:t>
      </w:r>
      <w:r>
        <w:rPr>
          <w:rStyle w:val="FontStyle30"/>
          <w:sz w:val="24"/>
          <w:szCs w:val="24"/>
        </w:rPr>
        <w:t>то говорит и делает Личность («п</w:t>
      </w:r>
      <w:r w:rsidRPr="001C3755">
        <w:rPr>
          <w:rStyle w:val="FontStyle30"/>
          <w:sz w:val="24"/>
          <w:szCs w:val="24"/>
        </w:rPr>
        <w:t xml:space="preserve">одзаказный-приемник»), </w:t>
      </w:r>
      <w:r w:rsidRPr="001C3755">
        <w:rPr>
          <w:rStyle w:val="FontStyle36"/>
          <w:sz w:val="24"/>
          <w:szCs w:val="24"/>
        </w:rPr>
        <w:t>Парнеру</w:t>
      </w:r>
      <w:r w:rsidRPr="001C3755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(«з</w:t>
      </w:r>
      <w:r w:rsidRPr="001C3755">
        <w:rPr>
          <w:rStyle w:val="FontStyle30"/>
          <w:sz w:val="24"/>
          <w:szCs w:val="24"/>
        </w:rPr>
        <w:t>аказчику-передатчику») кажется не слишком важным и значимым.*</w:t>
      </w:r>
    </w:p>
    <w:p w:rsidR="003178CA" w:rsidRPr="00581CF6" w:rsidRDefault="003178CA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>
        <w:rPr>
          <w:rStyle w:val="FontStyle30"/>
          <w:i/>
          <w:iCs/>
          <w:sz w:val="22"/>
          <w:szCs w:val="22"/>
        </w:rPr>
        <w:t>* При этом «з</w:t>
      </w:r>
      <w:r w:rsidRPr="00581CF6">
        <w:rPr>
          <w:rStyle w:val="FontStyle30"/>
          <w:i/>
          <w:iCs/>
          <w:sz w:val="22"/>
          <w:szCs w:val="22"/>
        </w:rPr>
        <w:t>аказч</w:t>
      </w:r>
      <w:r>
        <w:rPr>
          <w:rStyle w:val="FontStyle30"/>
          <w:i/>
          <w:iCs/>
          <w:sz w:val="22"/>
          <w:szCs w:val="22"/>
        </w:rPr>
        <w:t>ик-передатчик»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Личность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Pr="00163E1A">
        <w:rPr>
          <w:rStyle w:val="FontStyle36"/>
          <w:i/>
          <w:iCs/>
          <w:sz w:val="22"/>
          <w:szCs w:val="22"/>
        </w:rPr>
        <w:t>Парнера</w:t>
      </w:r>
      <w:r w:rsidRPr="00581CF6">
        <w:rPr>
          <w:rStyle w:val="FontStyle30"/>
          <w:i/>
          <w:iCs/>
          <w:sz w:val="22"/>
          <w:szCs w:val="22"/>
        </w:rPr>
        <w:t>.</w:t>
      </w:r>
    </w:p>
    <w:p w:rsidR="003178CA" w:rsidRPr="00A951C6" w:rsidRDefault="003178CA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E835EE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3030A">
        <w:rPr>
          <w:rStyle w:val="FontStyle30"/>
          <w:sz w:val="24"/>
          <w:szCs w:val="24"/>
        </w:rPr>
        <w:t xml:space="preserve"> </w:t>
      </w:r>
      <w:r w:rsidRPr="004D6776">
        <w:rPr>
          <w:rStyle w:val="FontStyle30"/>
          <w:sz w:val="24"/>
          <w:szCs w:val="24"/>
        </w:rPr>
        <w:t>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835EE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«14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E835EE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E835EE" w:rsidRPr="00E835EE">
        <w:rPr>
          <w:rStyle w:val="FontStyle36"/>
          <w:iCs/>
          <w:sz w:val="24"/>
          <w:szCs w:val="24"/>
        </w:rPr>
        <w:t xml:space="preserve">отношения </w:t>
      </w:r>
      <w:r w:rsidR="00E835EE" w:rsidRPr="00E835EE">
        <w:rPr>
          <w:rStyle w:val="FontStyle77"/>
          <w:sz w:val="24"/>
          <w:szCs w:val="24"/>
        </w:rPr>
        <w:t>«трезвого» и «пессимистического» мелан</w:t>
      </w:r>
      <w:r w:rsidR="00E835EE" w:rsidRPr="00E835EE">
        <w:rPr>
          <w:rStyle w:val="FontStyle77"/>
          <w:sz w:val="24"/>
          <w:szCs w:val="24"/>
        </w:rPr>
        <w:softHyphen/>
        <w:t>холика</w:t>
      </w:r>
      <w:r w:rsidR="00E835EE" w:rsidRPr="00E835EE">
        <w:rPr>
          <w:rFonts w:ascii="Times New Roman" w:hAnsi="Times New Roman" w:cs="Times New Roman"/>
          <w:iCs/>
        </w:rPr>
        <w:t>,</w:t>
      </w:r>
      <w:r w:rsidR="00E835EE" w:rsidRPr="007E3D98">
        <w:rPr>
          <w:rFonts w:ascii="Times New Roman" w:hAnsi="Times New Roman" w:cs="Times New Roman"/>
          <w:iCs/>
        </w:rPr>
        <w:t xml:space="preserve"> </w:t>
      </w:r>
      <w:r w:rsidR="00E835EE" w:rsidRPr="007E3D98">
        <w:rPr>
          <w:rStyle w:val="FontStyle77"/>
          <w:iCs/>
          <w:sz w:val="24"/>
          <w:szCs w:val="24"/>
        </w:rPr>
        <w:t xml:space="preserve">субъектов </w:t>
      </w:r>
      <w:r w:rsidR="00E835EE" w:rsidRPr="00726DE9">
        <w:rPr>
          <w:rStyle w:val="FontStyle77"/>
          <w:sz w:val="24"/>
          <w:szCs w:val="24"/>
        </w:rPr>
        <w:t>четырнадцатой</w:t>
      </w:r>
      <w:r w:rsidR="00E835EE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835EE" w:rsidRPr="009C3A56">
        <w:rPr>
          <w:rStyle w:val="FontStyle77"/>
          <w:iCs/>
          <w:sz w:val="24"/>
          <w:szCs w:val="24"/>
        </w:rPr>
        <w:t>пары</w:t>
      </w:r>
      <w:r w:rsidR="00E835EE" w:rsidRPr="009C3A56">
        <w:rPr>
          <w:rStyle w:val="FontStyle32"/>
          <w:sz w:val="24"/>
          <w:szCs w:val="24"/>
        </w:rPr>
        <w:t>,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178CA" w:rsidRDefault="003178CA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3178CA" w:rsidRPr="004659F9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3178CA" w:rsidRPr="004659F9" w:rsidSect="00FB2CBF">
          <w:headerReference w:type="even" r:id="rId675"/>
          <w:headerReference w:type="default" r:id="rId676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3178CA" w:rsidRDefault="003178CA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3178CA" w:rsidRPr="00163E1A" w:rsidRDefault="0073180E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pict>
          <v:shape id="_x0000_s6133" type="#_x0000_t202" style="position:absolute;left:0;text-align:left;margin-left:-195.35pt;margin-top:3.45pt;width:170.4pt;height:90.35pt;z-index:252109824;visibility:visible;mso-wrap-style:square;mso-width-percent:0;mso-wrap-distance-left:1.9pt;mso-wrap-distance-top:5.75pt;mso-wrap-distance-right:1.9pt;mso-wrap-distance-bottom:.25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/DsAIAAKw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" filled="f" stroked="f">
            <v:textbox style="mso-next-textbox:#_x0000_s6133" inset="0,0,0,0">
              <w:txbxContent>
                <w:p w:rsidR="0073180E" w:rsidRDefault="0073180E" w:rsidP="003178CA">
                  <w:r>
                    <w:rPr>
                      <w:lang w:val="ru-RU" w:bidi="or-IN"/>
                    </w:rPr>
                    <w:drawing>
                      <wp:inline distT="0" distB="0" distL="0" distR="0" wp14:anchorId="3AA86B97" wp14:editId="6A346408">
                        <wp:extent cx="2018665" cy="1216025"/>
                        <wp:effectExtent l="0" t="0" r="0" b="0"/>
                        <wp:docPr id="238" name="Рисунок 2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18665" cy="1216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3178CA" w:rsidRPr="00163E1A">
        <w:rPr>
          <w:rStyle w:val="FontStyle20"/>
          <w:rFonts w:ascii="Times New Roman" w:hAnsi="Times New Roman" w:cs="Times New Roman"/>
          <w:sz w:val="24"/>
          <w:szCs w:val="24"/>
        </w:rPr>
        <w:t>Схема 12. Типические отношения "Подзаказного" и "Заказчика"</w:t>
      </w:r>
    </w:p>
    <w:p w:rsidR="003178CA" w:rsidRDefault="003178CA" w:rsidP="00FB2CBF">
      <w:pPr>
        <w:pStyle w:val="Style7"/>
        <w:widowControl/>
        <w:spacing w:before="192" w:line="221" w:lineRule="exact"/>
        <w:ind w:left="-142" w:right="5"/>
        <w:rPr>
          <w:rStyle w:val="FontStyle20"/>
        </w:rPr>
        <w:sectPr w:rsidR="003178CA" w:rsidSect="00FB2CBF">
          <w:headerReference w:type="even" r:id="rId678"/>
          <w:headerReference w:type="default" r:id="rId679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B914A2" w:rsidRDefault="00B914A2" w:rsidP="00FB2CBF">
      <w:pPr>
        <w:pStyle w:val="Style3"/>
        <w:widowControl/>
        <w:spacing w:before="29"/>
        <w:ind w:left="-142" w:right="5"/>
        <w:rPr>
          <w:rStyle w:val="FontStyle34"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</w:t>
      </w:r>
      <w:r>
        <w:rPr>
          <w:rFonts w:ascii="Times New Roman" w:hAnsi="Times New Roman" w:cs="Times New Roman"/>
          <w:i/>
          <w:iCs/>
        </w:rPr>
        <w:t>, после знака /, рядом с буквами А, Б, Г поставить цифру 1</w:t>
      </w:r>
    </w:p>
    <w:p w:rsidR="00F3577E" w:rsidRPr="002F4EC5" w:rsidRDefault="00F3577E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3178CA" w:rsidRDefault="003178CA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D04481">
        <w:rPr>
          <w:rStyle w:val="FontStyle36"/>
          <w:b/>
          <w:bCs/>
          <w:i/>
          <w:sz w:val="24"/>
          <w:szCs w:val="24"/>
        </w:rPr>
        <w:t>4</w:t>
      </w:r>
      <w:r w:rsidRPr="00A6286B">
        <w:rPr>
          <w:rStyle w:val="FontStyle36"/>
          <w:b/>
          <w:bCs/>
          <w:i/>
          <w:sz w:val="24"/>
          <w:szCs w:val="24"/>
        </w:rPr>
        <w:t>.2.1.13. О</w:t>
      </w:r>
      <w:r w:rsidRPr="00A6286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суперконтроля, </w:t>
      </w:r>
      <w:r w:rsidRPr="00526968">
        <w:rPr>
          <w:rStyle w:val="FontStyle32"/>
          <w:iCs w:val="0"/>
          <w:sz w:val="24"/>
          <w:szCs w:val="24"/>
        </w:rPr>
        <w:t>реализуемые</w:t>
      </w:r>
      <w:r w:rsidRPr="00A6286B">
        <w:rPr>
          <w:rStyle w:val="FontStyle32"/>
          <w:i w:val="0"/>
          <w:sz w:val="24"/>
          <w:szCs w:val="24"/>
        </w:rPr>
        <w:t xml:space="preserve"> </w:t>
      </w:r>
      <w:r w:rsidRPr="00E8269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C15C18">
        <w:rPr>
          <w:rStyle w:val="FontStyle32"/>
          <w:iCs w:val="0"/>
          <w:sz w:val="24"/>
          <w:szCs w:val="24"/>
        </w:rPr>
        <w:t xml:space="preserve"> </w:t>
      </w:r>
      <w:r w:rsidRPr="004839AE">
        <w:rPr>
          <w:rStyle w:val="FontStyle32"/>
          <w:iCs w:val="0"/>
          <w:sz w:val="24"/>
          <w:szCs w:val="24"/>
        </w:rPr>
        <w:t xml:space="preserve"> </w:t>
      </w:r>
      <w:r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080E72" w:rsidRPr="00D21B6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80E72" w:rsidRPr="00D21B68">
        <w:rPr>
          <w:rStyle w:val="FontStyle31"/>
          <w:b/>
          <w:bCs/>
          <w:iCs w:val="0"/>
          <w:sz w:val="24"/>
          <w:szCs w:val="24"/>
        </w:rPr>
        <w:t>Тревожны</w:t>
      </w:r>
      <w:r w:rsidR="00080E72" w:rsidRPr="00080E7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080E72" w:rsidRPr="00D21B6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80E72" w:rsidRPr="00D21B68">
        <w:rPr>
          <w:rStyle w:val="FontStyle31"/>
          <w:b/>
          <w:bCs/>
          <w:iCs w:val="0"/>
          <w:sz w:val="24"/>
          <w:szCs w:val="24"/>
        </w:rPr>
        <w:t>Раздраженны</w:t>
      </w:r>
      <w:r w:rsidR="00080E72" w:rsidRPr="00D21B6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080E72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B94E1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3178CA" w:rsidRPr="00A6286B" w:rsidRDefault="003178CA" w:rsidP="00FB2CBF">
      <w:pPr>
        <w:pStyle w:val="Style7"/>
        <w:widowControl/>
        <w:tabs>
          <w:tab w:val="left" w:pos="5230"/>
        </w:tabs>
        <w:spacing w:before="154" w:line="221" w:lineRule="exact"/>
        <w:ind w:left="-142" w:right="5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ab/>
      </w:r>
    </w:p>
    <w:p w:rsidR="003178CA" w:rsidRPr="005225D6" w:rsidRDefault="003178CA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5225D6">
        <w:rPr>
          <w:rStyle w:val="FontStyle36"/>
          <w:sz w:val="24"/>
          <w:szCs w:val="24"/>
        </w:rPr>
        <w:t xml:space="preserve">Типические отношения </w:t>
      </w:r>
      <w:r w:rsidRPr="005225D6">
        <w:rPr>
          <w:rStyle w:val="FontStyle30"/>
          <w:sz w:val="24"/>
          <w:szCs w:val="24"/>
        </w:rPr>
        <w:t xml:space="preserve"> </w:t>
      </w:r>
      <w:r w:rsidR="00B914A2">
        <w:rPr>
          <w:rStyle w:val="FontStyle34"/>
          <w:sz w:val="24"/>
          <w:szCs w:val="24"/>
        </w:rPr>
        <w:t>«тревожного» и</w:t>
      </w:r>
      <w:r w:rsidR="00B914A2" w:rsidRPr="00457851">
        <w:rPr>
          <w:rStyle w:val="FontStyle34"/>
          <w:sz w:val="24"/>
          <w:szCs w:val="24"/>
        </w:rPr>
        <w:t xml:space="preserve"> «раздра</w:t>
      </w:r>
      <w:r w:rsidR="00B914A2" w:rsidRPr="00457851">
        <w:rPr>
          <w:rStyle w:val="FontStyle34"/>
          <w:sz w:val="24"/>
          <w:szCs w:val="24"/>
        </w:rPr>
        <w:softHyphen/>
        <w:t xml:space="preserve">женного» меланхолика - субъекта 16-й </w:t>
      </w:r>
      <w:r w:rsidRPr="00D76A95">
        <w:rPr>
          <w:rStyle w:val="FontStyle39"/>
          <w:sz w:val="24"/>
          <w:szCs w:val="24"/>
        </w:rPr>
        <w:t xml:space="preserve">пары </w:t>
      </w:r>
      <w:r w:rsidRPr="008F61A8">
        <w:rPr>
          <w:rStyle w:val="FontStyle35"/>
          <w:i w:val="0"/>
          <w:iCs w:val="0"/>
          <w:sz w:val="24"/>
          <w:szCs w:val="24"/>
        </w:rPr>
        <w:t>(</w:t>
      </w:r>
      <w:r w:rsidRPr="005225D6">
        <w:rPr>
          <w:rStyle w:val="FontStyle36"/>
          <w:sz w:val="24"/>
          <w:szCs w:val="24"/>
        </w:rPr>
        <w:t xml:space="preserve">партнера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04481" w:rsidRPr="00726DE9">
        <w:rPr>
          <w:rStyle w:val="FontStyle77"/>
          <w:sz w:val="24"/>
          <w:szCs w:val="24"/>
        </w:rPr>
        <w:t>четырнадцатой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5225D6">
        <w:rPr>
          <w:rStyle w:val="FontStyle36"/>
          <w:sz w:val="24"/>
          <w:szCs w:val="24"/>
        </w:rPr>
        <w:t>далее Партнер) -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обусловливаются 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B914A2" w:rsidRPr="00457851">
        <w:rPr>
          <w:rStyle w:val="FontStyle35"/>
          <w:sz w:val="24"/>
          <w:szCs w:val="24"/>
        </w:rPr>
        <w:t>Гу/2 Б/1 А/1 В/1</w:t>
      </w:r>
      <w:r>
        <w:rPr>
          <w:rStyle w:val="FontStyle40"/>
          <w:sz w:val="24"/>
          <w:szCs w:val="24"/>
        </w:rPr>
        <w:t xml:space="preserve">, </w:t>
      </w:r>
      <w:r w:rsidRPr="005225D6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3178CA" w:rsidRPr="005225D6" w:rsidRDefault="003178CA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27"/>
          <w:rFonts w:eastAsiaTheme="minorEastAsia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Поэтому </w:t>
      </w:r>
      <w:r w:rsidRPr="005225D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D04481" w:rsidRPr="00726DE9">
        <w:rPr>
          <w:rStyle w:val="FontStyle77"/>
          <w:sz w:val="24"/>
          <w:szCs w:val="24"/>
        </w:rPr>
        <w:t>четырнадцатой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5225D6">
        <w:rPr>
          <w:rStyle w:val="FontStyle36"/>
          <w:sz w:val="24"/>
          <w:szCs w:val="24"/>
        </w:rPr>
        <w:t>(далее Личность, с</w:t>
      </w:r>
      <w:r w:rsidRPr="005225D6">
        <w:rPr>
          <w:rStyle w:val="FontStyle31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6F332C" w:rsidRPr="006F332C">
        <w:rPr>
          <w:rStyle w:val="FontStyle76"/>
          <w:sz w:val="24"/>
          <w:szCs w:val="24"/>
        </w:rPr>
        <w:t>Ву/2 А/1 Б/1 Г/1</w:t>
      </w:r>
      <w:r w:rsidRPr="005225D6">
        <w:rPr>
          <w:rStyle w:val="FontStyle36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 xml:space="preserve"> - </w:t>
      </w:r>
      <w:r w:rsidRPr="005225D6">
        <w:rPr>
          <w:rStyle w:val="FontStyle36"/>
          <w:sz w:val="24"/>
          <w:szCs w:val="24"/>
        </w:rPr>
        <w:t xml:space="preserve">будут складываться </w:t>
      </w:r>
      <w:r w:rsidRPr="005225D6">
        <w:rPr>
          <w:rStyle w:val="FontStyle37"/>
          <w:i w:val="0"/>
          <w:iCs w:val="0"/>
          <w:sz w:val="24"/>
          <w:szCs w:val="24"/>
        </w:rPr>
        <w:t>«отношения</w:t>
      </w:r>
      <w:r w:rsidRPr="005225D6">
        <w:rPr>
          <w:rStyle w:val="FontStyle31"/>
          <w:i w:val="0"/>
          <w:iCs w:val="0"/>
          <w:sz w:val="24"/>
          <w:szCs w:val="24"/>
        </w:rPr>
        <w:t xml:space="preserve"> суперконтроля</w:t>
      </w:r>
      <w:r w:rsidRPr="005225D6">
        <w:rPr>
          <w:rStyle w:val="FontStyle37"/>
          <w:i w:val="0"/>
          <w:iCs w:val="0"/>
          <w:sz w:val="24"/>
          <w:szCs w:val="24"/>
        </w:rPr>
        <w:t>» (схема 13).</w:t>
      </w:r>
    </w:p>
    <w:p w:rsidR="003178CA" w:rsidRPr="005225D6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5225D6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одноаспектых</w:t>
      </w:r>
      <w:r w:rsidRPr="005225D6">
        <w:rPr>
          <w:rStyle w:val="FontStyle36"/>
          <w:i/>
          <w:iCs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задач:</w:t>
      </w:r>
    </w:p>
    <w:p w:rsidR="003178CA" w:rsidRPr="005225D6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сильной подфункции (</w:t>
      </w:r>
      <w:r w:rsidR="00E433A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3178CA" w:rsidRPr="005225D6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</w:t>
      </w:r>
      <w:r w:rsidR="00E433AE">
        <w:rPr>
          <w:rStyle w:val="FontStyle36"/>
          <w:sz w:val="24"/>
          <w:szCs w:val="24"/>
        </w:rPr>
        <w:t xml:space="preserve"> посредством слабой подфункции </w:t>
      </w:r>
      <w:r w:rsidR="00E433AE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</w:t>
      </w:r>
    </w:p>
    <w:p w:rsidR="003178CA" w:rsidRPr="005225D6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сильной подфункции (</w:t>
      </w:r>
      <w:r w:rsidR="00E433AE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3178CA" w:rsidRPr="005225D6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слабой подфункции (</w:t>
      </w:r>
      <w:r w:rsidR="00E433AE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ведомого.*</w:t>
      </w:r>
    </w:p>
    <w:p w:rsidR="003178CA" w:rsidRPr="00B97548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3178CA" w:rsidRDefault="003178CA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При этом</w:t>
      </w:r>
      <w:r w:rsidRPr="001C3755">
        <w:rPr>
          <w:rStyle w:val="FontStyle36"/>
          <w:sz w:val="24"/>
          <w:szCs w:val="24"/>
        </w:rPr>
        <w:t xml:space="preserve">, в данных отношениях, </w:t>
      </w:r>
      <w:r>
        <w:rPr>
          <w:rStyle w:val="FontStyle36"/>
          <w:sz w:val="24"/>
          <w:szCs w:val="24"/>
        </w:rPr>
        <w:t>оба</w:t>
      </w:r>
      <w:r w:rsidRPr="001C3755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не могу</w:t>
      </w:r>
      <w:r w:rsidRPr="001C3755">
        <w:rPr>
          <w:rStyle w:val="FontStyle36"/>
          <w:sz w:val="24"/>
          <w:szCs w:val="24"/>
        </w:rPr>
        <w:t xml:space="preserve">т взаимодействовать </w:t>
      </w:r>
      <w:r>
        <w:rPr>
          <w:rStyle w:val="FontStyle36"/>
          <w:sz w:val="24"/>
          <w:szCs w:val="24"/>
        </w:rPr>
        <w:t xml:space="preserve">между собой по другим подфункциям из-за их разноаспектности. </w:t>
      </w:r>
      <w:r w:rsidRPr="001C3755">
        <w:rPr>
          <w:rStyle w:val="FontStyle30"/>
          <w:sz w:val="24"/>
          <w:szCs w:val="24"/>
        </w:rPr>
        <w:t>По этой причине</w:t>
      </w:r>
      <w:r>
        <w:rPr>
          <w:rStyle w:val="FontStyle30"/>
          <w:sz w:val="24"/>
          <w:szCs w:val="24"/>
        </w:rPr>
        <w:t xml:space="preserve"> их оношения носят напряженный характер.</w:t>
      </w:r>
      <w:r w:rsidRPr="001C3755">
        <w:rPr>
          <w:rStyle w:val="FontStyle30"/>
          <w:sz w:val="24"/>
          <w:szCs w:val="24"/>
        </w:rPr>
        <w:t xml:space="preserve"> </w:t>
      </w:r>
    </w:p>
    <w:p w:rsidR="003178CA" w:rsidRPr="000C7232" w:rsidRDefault="002057BB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lang w:val="ru-RU" w:bidi="or-IN"/>
        </w:rPr>
        <w:lastRenderedPageBreak/>
        <w:drawing>
          <wp:inline distT="0" distB="0" distL="0" distR="0" wp14:anchorId="324B6002" wp14:editId="10AEFA35">
            <wp:extent cx="2171700" cy="1230630"/>
            <wp:effectExtent l="0" t="0" r="0" b="762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8CA" w:rsidRDefault="003178CA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3178CA" w:rsidRPr="00A951C6" w:rsidRDefault="003178CA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  <w:sectPr w:rsidR="003178CA" w:rsidRPr="00A951C6" w:rsidSect="00FB2CBF">
          <w:headerReference w:type="even" r:id="rId681"/>
          <w:headerReference w:type="default" r:id="rId682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3178CA" w:rsidRPr="0080177D" w:rsidRDefault="003178CA" w:rsidP="00FB2CBF">
      <w:pPr>
        <w:pStyle w:val="Style7"/>
        <w:widowControl/>
        <w:spacing w:before="15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0177D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13. Типические отношения суперконтроля</w:t>
      </w:r>
    </w:p>
    <w:p w:rsidR="003178CA" w:rsidRDefault="003178CA" w:rsidP="00FB2CBF">
      <w:pPr>
        <w:pStyle w:val="Style7"/>
        <w:widowControl/>
        <w:spacing w:before="154" w:line="221" w:lineRule="exact"/>
        <w:ind w:left="-142" w:right="5"/>
        <w:rPr>
          <w:rStyle w:val="FontStyle20"/>
        </w:rPr>
        <w:sectPr w:rsidR="003178CA" w:rsidSect="00FB2CBF">
          <w:headerReference w:type="even" r:id="rId683"/>
          <w:headerReference w:type="default" r:id="rId684"/>
          <w:type w:val="continuous"/>
          <w:pgSz w:w="8390" w:h="11905"/>
          <w:pgMar w:top="1175" w:right="281" w:bottom="1273" w:left="426" w:header="720" w:footer="720" w:gutter="0"/>
          <w:cols w:space="60"/>
          <w:noEndnote/>
        </w:sectPr>
      </w:pPr>
    </w:p>
    <w:p w:rsidR="003178CA" w:rsidRDefault="003178CA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2F4EC5" w:rsidRDefault="002F4EC5" w:rsidP="00FB2CBF">
      <w:pPr>
        <w:pStyle w:val="Style1"/>
        <w:widowControl/>
        <w:spacing w:line="235" w:lineRule="exact"/>
        <w:ind w:left="-142" w:right="5" w:firstLine="346"/>
        <w:rPr>
          <w:rFonts w:ascii="Arial" w:hAnsi="Arial" w:cs="Arial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>этих отношениях оба о своих намерениях либо не предупреждают, либо мало прислушиваются друг к другу. Поэтому делают противоположное тому, что один ожидает от другого (возникают недоразумения и размолвки).</w:t>
      </w:r>
    </w:p>
    <w:p w:rsidR="002F4EC5" w:rsidRPr="00E56831" w:rsidRDefault="002F4EC5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«14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Pr="00E835EE">
        <w:rPr>
          <w:rStyle w:val="FontStyle36"/>
          <w:iCs/>
          <w:sz w:val="24"/>
          <w:szCs w:val="24"/>
        </w:rPr>
        <w:t xml:space="preserve">отношения </w:t>
      </w:r>
      <w:r w:rsidRPr="00E835EE">
        <w:rPr>
          <w:rStyle w:val="FontStyle77"/>
          <w:sz w:val="24"/>
          <w:szCs w:val="24"/>
        </w:rPr>
        <w:t>«трезвого» и «пессимистического» мелан</w:t>
      </w:r>
      <w:r w:rsidRPr="00E835EE">
        <w:rPr>
          <w:rStyle w:val="FontStyle77"/>
          <w:sz w:val="24"/>
          <w:szCs w:val="24"/>
        </w:rPr>
        <w:softHyphen/>
        <w:t>холика</w:t>
      </w:r>
      <w:r w:rsidRPr="00E835EE">
        <w:rPr>
          <w:rFonts w:ascii="Times New Roman" w:hAnsi="Times New Roman" w:cs="Times New Roman"/>
          <w:iCs/>
        </w:rPr>
        <w:t>,</w:t>
      </w:r>
      <w:r w:rsidRPr="007E3D98">
        <w:rPr>
          <w:rFonts w:ascii="Times New Roman" w:hAnsi="Times New Roman" w:cs="Times New Roman"/>
          <w:iCs/>
        </w:rPr>
        <w:t xml:space="preserve"> </w:t>
      </w:r>
      <w:r w:rsidRPr="007E3D98">
        <w:rPr>
          <w:rStyle w:val="FontStyle77"/>
          <w:iCs/>
          <w:sz w:val="24"/>
          <w:szCs w:val="24"/>
        </w:rPr>
        <w:t xml:space="preserve">субъектов </w:t>
      </w:r>
      <w:r w:rsidRPr="00726DE9">
        <w:rPr>
          <w:rStyle w:val="FontStyle77"/>
          <w:sz w:val="24"/>
          <w:szCs w:val="24"/>
        </w:rPr>
        <w:t>четырнадцатой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178CA" w:rsidRDefault="003178CA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3178CA" w:rsidRDefault="003178CA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2"/>
          <w:i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D04481">
        <w:rPr>
          <w:rStyle w:val="FontStyle36"/>
          <w:b/>
          <w:bCs/>
          <w:i/>
          <w:sz w:val="24"/>
          <w:szCs w:val="24"/>
        </w:rPr>
        <w:t>4</w:t>
      </w:r>
      <w:r w:rsidRPr="00C00CE6">
        <w:rPr>
          <w:rStyle w:val="FontStyle36"/>
          <w:b/>
          <w:bCs/>
          <w:i/>
          <w:sz w:val="24"/>
          <w:szCs w:val="24"/>
        </w:rPr>
        <w:t>.2.1.1</w:t>
      </w:r>
      <w:r>
        <w:rPr>
          <w:rStyle w:val="FontStyle36"/>
          <w:b/>
          <w:bCs/>
          <w:i/>
          <w:sz w:val="24"/>
          <w:szCs w:val="24"/>
        </w:rPr>
        <w:t>4</w:t>
      </w:r>
      <w:r w:rsidRPr="00C00CE6">
        <w:rPr>
          <w:rStyle w:val="FontStyle36"/>
          <w:b/>
          <w:bCs/>
          <w:i/>
          <w:sz w:val="24"/>
          <w:szCs w:val="24"/>
        </w:rPr>
        <w:t>. О</w:t>
      </w:r>
      <w:r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 "Ревизора" и "</w:t>
      </w:r>
      <w:r>
        <w:rPr>
          <w:rStyle w:val="FontStyle20"/>
          <w:rFonts w:ascii="Times New Roman" w:hAnsi="Times New Roman" w:cs="Times New Roman"/>
          <w:i/>
          <w:sz w:val="24"/>
          <w:szCs w:val="24"/>
        </w:rPr>
        <w:t>Ревизуемого"</w:t>
      </w: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, </w:t>
      </w:r>
      <w:r w:rsidRPr="00BA3E9A">
        <w:rPr>
          <w:rStyle w:val="FontStyle32"/>
          <w:iCs w:val="0"/>
          <w:sz w:val="24"/>
          <w:szCs w:val="24"/>
        </w:rPr>
        <w:t>реализуемые</w:t>
      </w:r>
      <w:r w:rsidRPr="00C8014E">
        <w:rPr>
          <w:rStyle w:val="FontStyle32"/>
          <w:iCs w:val="0"/>
          <w:sz w:val="24"/>
          <w:szCs w:val="24"/>
        </w:rPr>
        <w:t xml:space="preserve"> </w:t>
      </w:r>
      <w:r w:rsidR="00080E72" w:rsidRPr="00D21B6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80E72" w:rsidRPr="00D21B68">
        <w:rPr>
          <w:rStyle w:val="FontStyle31"/>
          <w:b/>
          <w:bCs/>
          <w:iCs w:val="0"/>
          <w:sz w:val="24"/>
          <w:szCs w:val="24"/>
        </w:rPr>
        <w:t>Агрессивны</w:t>
      </w:r>
      <w:r w:rsidR="00080E72" w:rsidRPr="00080E7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080E72" w:rsidRPr="00D21B6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80E72" w:rsidRPr="00D21B68">
        <w:rPr>
          <w:rStyle w:val="FontStyle31"/>
          <w:b/>
          <w:bCs/>
          <w:iCs w:val="0"/>
          <w:sz w:val="24"/>
          <w:szCs w:val="24"/>
        </w:rPr>
        <w:t>Возбудимы</w:t>
      </w:r>
      <w:r w:rsidR="00080E72" w:rsidRPr="00080E7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080E72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B94E1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3178CA" w:rsidRDefault="003178CA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3178CA" w:rsidRPr="00BD54F6" w:rsidRDefault="003178CA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t xml:space="preserve">Типические </w:t>
      </w:r>
      <w:r w:rsidRPr="002057BB">
        <w:rPr>
          <w:rStyle w:val="FontStyle36"/>
          <w:sz w:val="24"/>
          <w:szCs w:val="24"/>
        </w:rPr>
        <w:t xml:space="preserve">отношения </w:t>
      </w:r>
      <w:r w:rsidRPr="002057BB">
        <w:rPr>
          <w:rStyle w:val="FontStyle30"/>
          <w:sz w:val="24"/>
          <w:szCs w:val="24"/>
        </w:rPr>
        <w:t xml:space="preserve"> </w:t>
      </w:r>
      <w:r w:rsidR="002057BB" w:rsidRPr="002057BB">
        <w:rPr>
          <w:rStyle w:val="FontStyle34"/>
          <w:sz w:val="24"/>
          <w:szCs w:val="24"/>
        </w:rPr>
        <w:t>«агрессивного» или «воз</w:t>
      </w:r>
      <w:r w:rsidR="002057BB" w:rsidRPr="002057BB">
        <w:rPr>
          <w:rStyle w:val="FontStyle34"/>
          <w:sz w:val="24"/>
          <w:szCs w:val="24"/>
        </w:rPr>
        <w:softHyphen/>
        <w:t xml:space="preserve">будимого» холерика - субъекта 2-й </w:t>
      </w:r>
      <w:r w:rsidRPr="002057BB">
        <w:rPr>
          <w:rStyle w:val="FontStyle39"/>
          <w:sz w:val="24"/>
          <w:szCs w:val="24"/>
        </w:rPr>
        <w:t xml:space="preserve">пары </w:t>
      </w:r>
      <w:r w:rsidRPr="002057BB">
        <w:rPr>
          <w:rStyle w:val="FontStyle36"/>
          <w:sz w:val="24"/>
          <w:szCs w:val="24"/>
        </w:rPr>
        <w:t xml:space="preserve">(партнера </w:t>
      </w:r>
      <w:r w:rsidRPr="002057B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D04481" w:rsidRPr="002057BB">
        <w:rPr>
          <w:rStyle w:val="FontStyle77"/>
          <w:sz w:val="24"/>
          <w:szCs w:val="24"/>
        </w:rPr>
        <w:t>четырнадцатой</w:t>
      </w:r>
      <w:r w:rsidRPr="002057BB">
        <w:rPr>
          <w:rStyle w:val="FontStyle77"/>
          <w:iCs/>
          <w:sz w:val="24"/>
          <w:szCs w:val="24"/>
        </w:rPr>
        <w:t xml:space="preserve"> </w:t>
      </w:r>
      <w:r w:rsidRPr="002057BB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2057BB">
        <w:rPr>
          <w:rStyle w:val="FontStyle36"/>
          <w:sz w:val="24"/>
          <w:szCs w:val="24"/>
        </w:rPr>
        <w:t>далее Партнер) -</w:t>
      </w:r>
      <w:r w:rsidRPr="002057BB">
        <w:rPr>
          <w:rStyle w:val="FontStyle37"/>
          <w:sz w:val="24"/>
          <w:szCs w:val="24"/>
        </w:rPr>
        <w:t xml:space="preserve"> </w:t>
      </w:r>
      <w:r w:rsidRPr="002057BB">
        <w:rPr>
          <w:rStyle w:val="FontStyle36"/>
          <w:sz w:val="24"/>
          <w:szCs w:val="24"/>
        </w:rPr>
        <w:t>обусловливаются комбинацией подфунк</w:t>
      </w:r>
      <w:r w:rsidRPr="002057BB">
        <w:rPr>
          <w:rStyle w:val="FontStyle36"/>
          <w:sz w:val="24"/>
          <w:szCs w:val="24"/>
        </w:rPr>
        <w:softHyphen/>
        <w:t xml:space="preserve">ций  </w:t>
      </w:r>
      <w:r w:rsidR="002057BB" w:rsidRPr="002057BB">
        <w:rPr>
          <w:rStyle w:val="FontStyle35"/>
          <w:sz w:val="24"/>
          <w:szCs w:val="24"/>
        </w:rPr>
        <w:t>Ау/1 Г/2 В/2 Б/2</w:t>
      </w:r>
      <w:r w:rsidRPr="002057BB">
        <w:rPr>
          <w:rStyle w:val="FontStyle37"/>
          <w:sz w:val="24"/>
          <w:szCs w:val="24"/>
        </w:rPr>
        <w:t>,</w:t>
      </w:r>
      <w:r w:rsidRPr="002057BB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3178CA" w:rsidRPr="00BD54F6" w:rsidRDefault="003178CA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830D82">
        <w:rPr>
          <w:rStyle w:val="FontStyle77"/>
          <w:iCs/>
          <w:sz w:val="24"/>
          <w:szCs w:val="24"/>
        </w:rPr>
        <w:t xml:space="preserve"> </w:t>
      </w:r>
      <w:r w:rsidR="00D04481" w:rsidRPr="00726DE9">
        <w:rPr>
          <w:rStyle w:val="FontStyle77"/>
          <w:sz w:val="24"/>
          <w:szCs w:val="24"/>
        </w:rPr>
        <w:t>четырнадцатой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D54F6">
        <w:rPr>
          <w:rStyle w:val="FontStyle36"/>
          <w:sz w:val="24"/>
          <w:szCs w:val="24"/>
        </w:rPr>
        <w:t>(далее Личность, с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6F332C" w:rsidRPr="006F332C">
        <w:rPr>
          <w:rStyle w:val="FontStyle76"/>
          <w:sz w:val="24"/>
          <w:szCs w:val="24"/>
        </w:rPr>
        <w:t>Ву/2 А/1 Б/1 Г/1</w:t>
      </w:r>
      <w:r w:rsidRPr="00BD54F6">
        <w:rPr>
          <w:rStyle w:val="FontStyle36"/>
          <w:sz w:val="24"/>
          <w:szCs w:val="24"/>
        </w:rPr>
        <w:t>)</w:t>
      </w:r>
      <w:r w:rsidRPr="00BD54F6">
        <w:rPr>
          <w:rStyle w:val="FontStyle37"/>
          <w:sz w:val="24"/>
          <w:szCs w:val="24"/>
        </w:rPr>
        <w:t xml:space="preserve"> - </w:t>
      </w:r>
      <w:r w:rsidRPr="00BD54F6">
        <w:rPr>
          <w:rStyle w:val="FontStyle36"/>
          <w:sz w:val="24"/>
          <w:szCs w:val="24"/>
        </w:rPr>
        <w:t xml:space="preserve">будут складываться </w:t>
      </w:r>
      <w:r w:rsidRPr="00BD54F6">
        <w:rPr>
          <w:rStyle w:val="FontStyle37"/>
          <w:i w:val="0"/>
          <w:iCs w:val="0"/>
          <w:sz w:val="24"/>
          <w:szCs w:val="24"/>
        </w:rPr>
        <w:t>«отношения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1"/>
          <w:i w:val="0"/>
          <w:iCs w:val="0"/>
          <w:sz w:val="24"/>
          <w:szCs w:val="24"/>
        </w:rPr>
        <w:t>«ревизора»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0"/>
          <w:sz w:val="24"/>
          <w:szCs w:val="24"/>
        </w:rPr>
        <w:t xml:space="preserve">и </w:t>
      </w:r>
      <w:r w:rsidRPr="00BD54F6">
        <w:rPr>
          <w:rStyle w:val="FontStyle31"/>
          <w:i w:val="0"/>
          <w:iCs w:val="0"/>
          <w:sz w:val="24"/>
          <w:szCs w:val="24"/>
        </w:rPr>
        <w:t>«ревизуемого»</w:t>
      </w:r>
      <w:r w:rsidRPr="00BD54F6">
        <w:rPr>
          <w:rStyle w:val="FontStyle37"/>
          <w:i w:val="0"/>
          <w:iCs w:val="0"/>
          <w:sz w:val="24"/>
          <w:szCs w:val="24"/>
        </w:rPr>
        <w:t xml:space="preserve"> (схема 14).</w:t>
      </w:r>
    </w:p>
    <w:p w:rsidR="003178CA" w:rsidRPr="00BD54F6" w:rsidRDefault="003178CA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этих отношениях Личность </w:t>
      </w:r>
      <w:r w:rsidRPr="00BD54F6">
        <w:rPr>
          <w:rStyle w:val="FontStyle30"/>
          <w:sz w:val="24"/>
          <w:szCs w:val="24"/>
        </w:rPr>
        <w:t>является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евизором</w:t>
      </w:r>
      <w:r w:rsidRPr="00BD54F6">
        <w:rPr>
          <w:rStyle w:val="FontStyle30"/>
          <w:sz w:val="24"/>
          <w:szCs w:val="24"/>
        </w:rPr>
        <w:t>»</w:t>
      </w:r>
      <w:r>
        <w:rPr>
          <w:rStyle w:val="FontStyle30"/>
          <w:sz w:val="24"/>
          <w:szCs w:val="24"/>
        </w:rPr>
        <w:t>. Она</w:t>
      </w:r>
      <w:r w:rsidRPr="00BD54F6">
        <w:rPr>
          <w:rStyle w:val="FontStyle30"/>
          <w:sz w:val="24"/>
          <w:szCs w:val="24"/>
        </w:rPr>
        <w:t xml:space="preserve">, передавая информацию со своего </w:t>
      </w:r>
      <w:r>
        <w:rPr>
          <w:rStyle w:val="FontStyle30"/>
          <w:sz w:val="24"/>
          <w:szCs w:val="24"/>
        </w:rPr>
        <w:t>Перво</w:t>
      </w:r>
      <w:r w:rsidRPr="00BD54F6">
        <w:rPr>
          <w:rStyle w:val="FontStyle30"/>
          <w:sz w:val="24"/>
          <w:szCs w:val="24"/>
        </w:rPr>
        <w:t>го (</w:t>
      </w:r>
      <w:r>
        <w:rPr>
          <w:rStyle w:val="FontStyle30"/>
          <w:sz w:val="24"/>
          <w:szCs w:val="24"/>
        </w:rPr>
        <w:t>базового</w:t>
      </w:r>
      <w:r w:rsidRPr="00BD54F6">
        <w:rPr>
          <w:rStyle w:val="FontStyle30"/>
          <w:sz w:val="24"/>
          <w:szCs w:val="24"/>
        </w:rPr>
        <w:t>) ка</w:t>
      </w:r>
      <w:r w:rsidRPr="00BD54F6">
        <w:rPr>
          <w:rStyle w:val="FontStyle30"/>
          <w:sz w:val="24"/>
          <w:szCs w:val="24"/>
        </w:rPr>
        <w:softHyphen/>
        <w:t xml:space="preserve">нала, активизирует слабую подфункцию </w:t>
      </w:r>
      <w:r>
        <w:rPr>
          <w:rStyle w:val="FontStyle30"/>
          <w:sz w:val="24"/>
          <w:szCs w:val="24"/>
        </w:rPr>
        <w:t>Треть</w:t>
      </w:r>
      <w:r w:rsidRPr="00BD54F6">
        <w:rPr>
          <w:rStyle w:val="FontStyle30"/>
          <w:sz w:val="24"/>
          <w:szCs w:val="24"/>
        </w:rPr>
        <w:t>го канала партнера, являющегося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евизуемым</w:t>
      </w:r>
      <w:r w:rsidRPr="00BD54F6">
        <w:rPr>
          <w:rStyle w:val="FontStyle30"/>
          <w:sz w:val="24"/>
          <w:szCs w:val="24"/>
        </w:rPr>
        <w:t>» и получающего эту информацию. Тем самым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</w:t>
      </w:r>
      <w:r w:rsidRPr="00BD54F6">
        <w:rPr>
          <w:rStyle w:val="FontStyle30"/>
          <w:sz w:val="24"/>
          <w:szCs w:val="24"/>
        </w:rPr>
        <w:t xml:space="preserve">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ведущего.</w:t>
      </w:r>
    </w:p>
    <w:p w:rsidR="003178CA" w:rsidRPr="00BD54F6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D54F6">
        <w:rPr>
          <w:rStyle w:val="FontStyle36"/>
          <w:sz w:val="24"/>
          <w:szCs w:val="24"/>
        </w:rPr>
        <w:lastRenderedPageBreak/>
        <w:t>Оба схожи тем, что каждый участвует в решении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одноаспектных</w:t>
      </w:r>
      <w:r w:rsidRPr="00BD54F6">
        <w:rPr>
          <w:rStyle w:val="FontStyle36"/>
          <w:i/>
          <w:iCs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задач:</w:t>
      </w:r>
    </w:p>
    <w:p w:rsidR="003178CA" w:rsidRPr="00BD54F6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2057BB">
        <w:rPr>
          <w:rStyle w:val="FontStyle76"/>
          <w:sz w:val="24"/>
          <w:szCs w:val="24"/>
        </w:rPr>
        <w:t>Ву</w:t>
      </w:r>
      <w:r w:rsidRPr="00B90850">
        <w:rPr>
          <w:rStyle w:val="FontStyle76"/>
          <w:sz w:val="24"/>
          <w:szCs w:val="24"/>
        </w:rPr>
        <w:t>/2</w:t>
      </w:r>
      <w:r w:rsidRPr="00BD54F6">
        <w:rPr>
          <w:rStyle w:val="FontStyle36"/>
          <w:sz w:val="24"/>
          <w:szCs w:val="24"/>
        </w:rPr>
        <w:t xml:space="preserve">), в роли эффективного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ведущего;</w:t>
      </w:r>
    </w:p>
    <w:p w:rsidR="003178CA" w:rsidRPr="00BD54F6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Партнер,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В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BD54F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ведомого.*</w:t>
      </w:r>
    </w:p>
    <w:p w:rsidR="003178CA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3178CA" w:rsidRPr="00BD54F6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 xml:space="preserve">евизуемым» как весьма значительная фигура, которая видит его только как более слабого партнера. Поэтому </w:t>
      </w:r>
      <w:r w:rsidRPr="00BD54F6">
        <w:rPr>
          <w:rStyle w:val="FontStyle31"/>
          <w:sz w:val="22"/>
          <w:szCs w:val="22"/>
        </w:rPr>
        <w:t>Парт</w:t>
      </w:r>
      <w:r w:rsidRPr="00BD54F6">
        <w:rPr>
          <w:rStyle w:val="FontStyle31"/>
          <w:sz w:val="22"/>
          <w:szCs w:val="22"/>
        </w:rPr>
        <w:softHyphen/>
        <w:t>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3178CA" w:rsidRPr="00BD54F6" w:rsidRDefault="003178CA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3178CA" w:rsidRPr="00BD54F6" w:rsidRDefault="003178CA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Партнера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</w:t>
      </w:r>
      <w:r w:rsidRPr="0094529B">
        <w:rPr>
          <w:rStyle w:val="FontStyle30"/>
          <w:i/>
          <w:iCs/>
          <w:sz w:val="22"/>
          <w:szCs w:val="22"/>
        </w:rPr>
        <w:t xml:space="preserve">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3178CA" w:rsidRPr="006F226C" w:rsidRDefault="003178CA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E835EE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отношения ревизии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8D36DA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E835EE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«14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E835EE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E835EE" w:rsidRPr="00E835EE">
        <w:rPr>
          <w:rStyle w:val="FontStyle36"/>
          <w:iCs/>
          <w:sz w:val="24"/>
          <w:szCs w:val="24"/>
        </w:rPr>
        <w:t xml:space="preserve">отношения </w:t>
      </w:r>
      <w:r w:rsidR="00E835EE" w:rsidRPr="00E835EE">
        <w:rPr>
          <w:rStyle w:val="FontStyle77"/>
          <w:sz w:val="24"/>
          <w:szCs w:val="24"/>
        </w:rPr>
        <w:t>«трезвого» и «пессимистического» мелан</w:t>
      </w:r>
      <w:r w:rsidR="00E835EE" w:rsidRPr="00E835EE">
        <w:rPr>
          <w:rStyle w:val="FontStyle77"/>
          <w:sz w:val="24"/>
          <w:szCs w:val="24"/>
        </w:rPr>
        <w:softHyphen/>
        <w:t>холика</w:t>
      </w:r>
      <w:r w:rsidR="00E835EE" w:rsidRPr="00E835EE">
        <w:rPr>
          <w:rFonts w:ascii="Times New Roman" w:hAnsi="Times New Roman" w:cs="Times New Roman"/>
          <w:iCs/>
        </w:rPr>
        <w:t>,</w:t>
      </w:r>
      <w:r w:rsidR="00E835EE" w:rsidRPr="007E3D98">
        <w:rPr>
          <w:rFonts w:ascii="Times New Roman" w:hAnsi="Times New Roman" w:cs="Times New Roman"/>
          <w:iCs/>
        </w:rPr>
        <w:t xml:space="preserve"> </w:t>
      </w:r>
      <w:r w:rsidR="00E835EE" w:rsidRPr="007E3D98">
        <w:rPr>
          <w:rStyle w:val="FontStyle77"/>
          <w:iCs/>
          <w:sz w:val="24"/>
          <w:szCs w:val="24"/>
        </w:rPr>
        <w:t xml:space="preserve">субъектов </w:t>
      </w:r>
      <w:r w:rsidR="00E835EE" w:rsidRPr="00726DE9">
        <w:rPr>
          <w:rStyle w:val="FontStyle77"/>
          <w:sz w:val="24"/>
          <w:szCs w:val="24"/>
        </w:rPr>
        <w:t>четырнадцатой</w:t>
      </w:r>
      <w:r w:rsidR="00E835EE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835EE" w:rsidRPr="009C3A56">
        <w:rPr>
          <w:rStyle w:val="FontStyle77"/>
          <w:iCs/>
          <w:sz w:val="24"/>
          <w:szCs w:val="24"/>
        </w:rPr>
        <w:t>пары</w:t>
      </w:r>
      <w:r w:rsidR="00E835EE" w:rsidRPr="009C3A56">
        <w:rPr>
          <w:rStyle w:val="FontStyle32"/>
          <w:sz w:val="24"/>
          <w:szCs w:val="24"/>
        </w:rPr>
        <w:t>,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178CA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3178CA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3178CA" w:rsidRPr="00E56831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3178CA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lastRenderedPageBreak/>
        <w:pict>
          <v:shape id="_x0000_s6134" type="#_x0000_t202" style="position:absolute;left:0;text-align:left;margin-left:-192.5pt;margin-top:31.2pt;width:170.4pt;height:97.45pt;z-index:252110848;visibility:visible;mso-wrap-style:square;mso-width-percent:0;mso-height-percent:0;mso-wrap-distance-left:1.9pt;mso-wrap-distance-top:21.6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3I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" filled="f" stroked="f">
            <v:textbox style="mso-next-textbox:#_x0000_s6134" inset="0,0,0,0">
              <w:txbxContent>
                <w:p w:rsidR="0073180E" w:rsidRDefault="0073180E" w:rsidP="003178CA">
                  <w:r>
                    <w:rPr>
                      <w:lang w:val="ru-RU" w:bidi="or-IN"/>
                    </w:rPr>
                    <w:drawing>
                      <wp:inline distT="0" distB="0" distL="0" distR="0" wp14:anchorId="5C1F4822" wp14:editId="371F1FD0">
                        <wp:extent cx="2162810" cy="1239520"/>
                        <wp:effectExtent l="0" t="0" r="8890" b="0"/>
                        <wp:docPr id="248" name="Рисунок 2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3178CA" w:rsidRPr="00F46386" w:rsidRDefault="003178CA" w:rsidP="00FB2CBF">
      <w:pPr>
        <w:pStyle w:val="Style7"/>
        <w:widowControl/>
        <w:spacing w:before="29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46386">
        <w:rPr>
          <w:rStyle w:val="FontStyle20"/>
          <w:rFonts w:ascii="Times New Roman" w:hAnsi="Times New Roman" w:cs="Times New Roman"/>
          <w:sz w:val="24"/>
          <w:szCs w:val="24"/>
        </w:rPr>
        <w:t>Схема 14. Типические отношения "Ревизора" и "Ревизуемого"</w:t>
      </w:r>
    </w:p>
    <w:p w:rsidR="003178CA" w:rsidRDefault="003178CA" w:rsidP="00FB2CBF">
      <w:pPr>
        <w:pStyle w:val="Style7"/>
        <w:widowControl/>
        <w:spacing w:before="29" w:line="221" w:lineRule="exact"/>
        <w:ind w:left="-142" w:right="5"/>
        <w:rPr>
          <w:rStyle w:val="FontStyle20"/>
        </w:rPr>
        <w:sectPr w:rsidR="003178CA" w:rsidSect="00FB2CBF">
          <w:headerReference w:type="even" r:id="rId686"/>
          <w:headerReference w:type="default" r:id="rId687"/>
          <w:type w:val="continuous"/>
          <w:pgSz w:w="8390" w:h="11905"/>
          <w:pgMar w:top="1204" w:right="281" w:bottom="1336" w:left="426" w:header="720" w:footer="720" w:gutter="0"/>
          <w:cols w:space="60"/>
          <w:noEndnote/>
        </w:sectPr>
      </w:pPr>
    </w:p>
    <w:p w:rsidR="003178CA" w:rsidRDefault="003178CA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3178CA" w:rsidRDefault="00065C4C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0"/>
          <w:rFonts w:ascii="Times New Roman" w:hAnsi="Times New Roman" w:cs="Times New Roman"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14</w:t>
      </w:r>
      <w:r w:rsidR="003178CA" w:rsidRPr="00C00CE6">
        <w:rPr>
          <w:rStyle w:val="FontStyle36"/>
          <w:b/>
          <w:bCs/>
          <w:i/>
          <w:sz w:val="24"/>
          <w:szCs w:val="24"/>
        </w:rPr>
        <w:t>.2.1.1</w:t>
      </w:r>
      <w:r w:rsidR="003178CA">
        <w:rPr>
          <w:rStyle w:val="FontStyle36"/>
          <w:b/>
          <w:bCs/>
          <w:i/>
          <w:sz w:val="24"/>
          <w:szCs w:val="24"/>
        </w:rPr>
        <w:t>5</w:t>
      </w:r>
      <w:r w:rsidR="003178CA" w:rsidRPr="00C00CE6">
        <w:rPr>
          <w:rStyle w:val="FontStyle36"/>
          <w:b/>
          <w:bCs/>
          <w:i/>
          <w:sz w:val="24"/>
          <w:szCs w:val="24"/>
        </w:rPr>
        <w:t>. О</w:t>
      </w:r>
      <w:r w:rsidR="003178CA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</w:t>
      </w:r>
      <w:r w:rsidR="003178CA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"Ревизуемого" </w:t>
      </w:r>
    </w:p>
    <w:p w:rsidR="00080E72" w:rsidRDefault="003178CA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>и</w:t>
      </w:r>
      <w:r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 </w:t>
      </w: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"Ревизора", </w:t>
      </w:r>
      <w:r w:rsidRPr="00B34DE2">
        <w:rPr>
          <w:rStyle w:val="FontStyle32"/>
          <w:iCs w:val="0"/>
          <w:sz w:val="24"/>
          <w:szCs w:val="24"/>
        </w:rPr>
        <w:t xml:space="preserve">реализуемые 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080E72" w:rsidRPr="00D21B6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080E72" w:rsidRPr="00D21B68">
        <w:rPr>
          <w:rStyle w:val="FontStyle31"/>
          <w:b/>
          <w:bCs/>
          <w:iCs w:val="0"/>
          <w:sz w:val="24"/>
          <w:szCs w:val="24"/>
        </w:rPr>
        <w:t>Оптимистическим</w:t>
      </w:r>
      <w:r w:rsidR="00080E72" w:rsidRPr="00D21B6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</w:p>
    <w:p w:rsidR="003178CA" w:rsidRDefault="00080E72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D21B6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и «</w:t>
      </w:r>
      <w:r w:rsidRPr="00D21B68">
        <w:rPr>
          <w:rStyle w:val="FontStyle31"/>
          <w:b/>
          <w:bCs/>
          <w:iCs w:val="0"/>
          <w:sz w:val="24"/>
          <w:szCs w:val="24"/>
        </w:rPr>
        <w:t>Активны</w:t>
      </w:r>
      <w:r w:rsidRPr="00D21B6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3178CA" w:rsidRPr="00FD0F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2057BB" w:rsidRDefault="002057BB" w:rsidP="00FB2CBF">
      <w:pPr>
        <w:pStyle w:val="Style7"/>
        <w:widowControl/>
        <w:spacing w:before="29" w:line="221" w:lineRule="exact"/>
        <w:ind w:left="-142" w:right="5"/>
        <w:jc w:val="center"/>
        <w:rPr>
          <w:sz w:val="20"/>
          <w:szCs w:val="20"/>
        </w:rPr>
      </w:pPr>
    </w:p>
    <w:p w:rsidR="003178CA" w:rsidRPr="0094529B" w:rsidRDefault="003178CA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94529B">
        <w:rPr>
          <w:rStyle w:val="FontStyle36"/>
          <w:sz w:val="24"/>
          <w:szCs w:val="24"/>
        </w:rPr>
        <w:t>Типические от</w:t>
      </w:r>
      <w:r w:rsidRPr="002057BB">
        <w:rPr>
          <w:rStyle w:val="FontStyle36"/>
          <w:sz w:val="24"/>
          <w:szCs w:val="24"/>
        </w:rPr>
        <w:t xml:space="preserve">ношения </w:t>
      </w:r>
      <w:r w:rsidRPr="002057BB">
        <w:rPr>
          <w:rStyle w:val="FontStyle30"/>
          <w:sz w:val="24"/>
          <w:szCs w:val="24"/>
        </w:rPr>
        <w:t xml:space="preserve"> </w:t>
      </w:r>
      <w:r w:rsidR="002057BB" w:rsidRPr="002057BB">
        <w:rPr>
          <w:rStyle w:val="FontStyle34"/>
          <w:sz w:val="24"/>
          <w:szCs w:val="24"/>
        </w:rPr>
        <w:t>«оптимистического» и «ак</w:t>
      </w:r>
      <w:r w:rsidR="002057BB" w:rsidRPr="002057BB">
        <w:rPr>
          <w:rStyle w:val="FontStyle34"/>
          <w:sz w:val="24"/>
          <w:szCs w:val="24"/>
        </w:rPr>
        <w:softHyphen/>
        <w:t xml:space="preserve">тивного» холерика - субъекта 4-й </w:t>
      </w:r>
      <w:r w:rsidRPr="002057BB">
        <w:rPr>
          <w:rStyle w:val="FontStyle39"/>
          <w:sz w:val="24"/>
          <w:szCs w:val="24"/>
        </w:rPr>
        <w:t xml:space="preserve">пары </w:t>
      </w:r>
      <w:r w:rsidRPr="002057BB">
        <w:rPr>
          <w:rStyle w:val="FontStyle36"/>
          <w:sz w:val="24"/>
          <w:szCs w:val="24"/>
        </w:rPr>
        <w:t xml:space="preserve">(партнера </w:t>
      </w:r>
      <w:r w:rsidRPr="002057B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5C4C" w:rsidRPr="002057BB">
        <w:rPr>
          <w:rStyle w:val="FontStyle77"/>
          <w:sz w:val="24"/>
          <w:szCs w:val="24"/>
        </w:rPr>
        <w:t xml:space="preserve">четырнадцатой </w:t>
      </w:r>
      <w:r w:rsidRPr="002057BB">
        <w:rPr>
          <w:rStyle w:val="FontStyle37"/>
          <w:i w:val="0"/>
          <w:iCs w:val="0"/>
          <w:sz w:val="24"/>
          <w:szCs w:val="24"/>
        </w:rPr>
        <w:t xml:space="preserve">пары, </w:t>
      </w:r>
      <w:r w:rsidR="002057BB" w:rsidRPr="002057BB">
        <w:rPr>
          <w:rStyle w:val="FontStyle36"/>
          <w:sz w:val="24"/>
          <w:szCs w:val="24"/>
        </w:rPr>
        <w:t>далее Партнер) -</w:t>
      </w:r>
      <w:r w:rsidR="002057BB" w:rsidRPr="002057BB">
        <w:rPr>
          <w:rStyle w:val="FontStyle37"/>
          <w:sz w:val="24"/>
          <w:szCs w:val="24"/>
        </w:rPr>
        <w:t xml:space="preserve"> </w:t>
      </w:r>
      <w:r w:rsidR="002057BB" w:rsidRPr="002057BB">
        <w:rPr>
          <w:rStyle w:val="FontStyle36"/>
          <w:sz w:val="24"/>
          <w:szCs w:val="24"/>
        </w:rPr>
        <w:t>обусловливаются комбинацией подфунк</w:t>
      </w:r>
      <w:r w:rsidR="002057BB" w:rsidRPr="002057BB">
        <w:rPr>
          <w:rStyle w:val="FontStyle36"/>
          <w:sz w:val="24"/>
          <w:szCs w:val="24"/>
        </w:rPr>
        <w:softHyphen/>
        <w:t xml:space="preserve">ций </w:t>
      </w:r>
      <w:r w:rsidR="002057BB">
        <w:rPr>
          <w:rStyle w:val="FontStyle36"/>
          <w:sz w:val="24"/>
          <w:szCs w:val="24"/>
        </w:rPr>
        <w:t xml:space="preserve"> </w:t>
      </w:r>
      <w:r w:rsidR="002057BB" w:rsidRPr="002057BB">
        <w:rPr>
          <w:rStyle w:val="FontStyle35"/>
          <w:sz w:val="24"/>
          <w:szCs w:val="24"/>
        </w:rPr>
        <w:t>Бу/1 В/2 Г/2 А/2</w:t>
      </w:r>
      <w:r w:rsidRPr="002057BB">
        <w:rPr>
          <w:rStyle w:val="FontStyle37"/>
          <w:sz w:val="24"/>
          <w:szCs w:val="24"/>
        </w:rPr>
        <w:t>,</w:t>
      </w:r>
      <w:r w:rsidRPr="002057BB">
        <w:rPr>
          <w:rFonts w:ascii="Times New Roman" w:hAnsi="Times New Roman" w:cs="Times New Roman"/>
        </w:rPr>
        <w:t xml:space="preserve"> посредством</w:t>
      </w:r>
      <w:r w:rsidRPr="0094529B">
        <w:rPr>
          <w:rFonts w:ascii="Times New Roman" w:hAnsi="Times New Roman" w:cs="Times New Roman"/>
        </w:rPr>
        <w:t xml:space="preserve"> которых реализуется взаимодействие со средой обитания.</w:t>
      </w:r>
    </w:p>
    <w:p w:rsidR="003178CA" w:rsidRPr="0094529B" w:rsidRDefault="003178CA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94529B">
        <w:rPr>
          <w:rStyle w:val="27"/>
          <w:rFonts w:eastAsiaTheme="minorEastAsia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 xml:space="preserve">Поэтому </w:t>
      </w:r>
      <w:r w:rsidRPr="0094529B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336141">
        <w:rPr>
          <w:rStyle w:val="FontStyle37"/>
          <w:i w:val="0"/>
          <w:iCs w:val="0"/>
          <w:sz w:val="24"/>
          <w:szCs w:val="24"/>
        </w:rPr>
        <w:t xml:space="preserve"> </w:t>
      </w:r>
      <w:r w:rsidR="00065C4C" w:rsidRPr="00726DE9">
        <w:rPr>
          <w:rStyle w:val="FontStyle77"/>
          <w:sz w:val="24"/>
          <w:szCs w:val="24"/>
        </w:rPr>
        <w:t xml:space="preserve">четырнадцатой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94529B">
        <w:rPr>
          <w:rStyle w:val="FontStyle36"/>
          <w:sz w:val="24"/>
          <w:szCs w:val="24"/>
        </w:rPr>
        <w:t>(далее Личность, с</w:t>
      </w:r>
      <w:r w:rsidRPr="0094529B">
        <w:rPr>
          <w:rStyle w:val="FontStyle31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6F332C" w:rsidRPr="006F332C">
        <w:rPr>
          <w:rStyle w:val="FontStyle76"/>
          <w:sz w:val="24"/>
          <w:szCs w:val="24"/>
        </w:rPr>
        <w:t>Ву/2 А/1 Б/1 Г/1</w:t>
      </w:r>
      <w:r>
        <w:rPr>
          <w:rStyle w:val="FontStyle76"/>
          <w:sz w:val="24"/>
          <w:szCs w:val="24"/>
        </w:rPr>
        <w:t xml:space="preserve">) </w:t>
      </w:r>
      <w:r w:rsidRPr="0094529B">
        <w:rPr>
          <w:rStyle w:val="FontStyle37"/>
          <w:sz w:val="24"/>
          <w:szCs w:val="24"/>
        </w:rPr>
        <w:t xml:space="preserve">- </w:t>
      </w:r>
      <w:r w:rsidRPr="0094529B">
        <w:rPr>
          <w:rStyle w:val="FontStyle36"/>
          <w:sz w:val="24"/>
          <w:szCs w:val="24"/>
        </w:rPr>
        <w:t xml:space="preserve">будут складываться </w:t>
      </w:r>
      <w:r w:rsidRPr="0094529B">
        <w:rPr>
          <w:rStyle w:val="FontStyle37"/>
          <w:sz w:val="24"/>
          <w:szCs w:val="24"/>
        </w:rPr>
        <w:t>«</w:t>
      </w:r>
      <w:r w:rsidRPr="0094529B">
        <w:rPr>
          <w:rStyle w:val="FontStyle37"/>
          <w:i w:val="0"/>
          <w:iCs w:val="0"/>
          <w:sz w:val="24"/>
          <w:szCs w:val="24"/>
        </w:rPr>
        <w:t>отношения</w:t>
      </w:r>
      <w:r w:rsidRPr="0094529B">
        <w:rPr>
          <w:rStyle w:val="FontStyle31"/>
          <w:i w:val="0"/>
          <w:iCs w:val="0"/>
          <w:sz w:val="24"/>
          <w:szCs w:val="24"/>
        </w:rPr>
        <w:t xml:space="preserve"> ревизуемого и «ревизора</w:t>
      </w:r>
      <w:r w:rsidRPr="0094529B">
        <w:rPr>
          <w:rStyle w:val="FontStyle37"/>
          <w:i w:val="0"/>
          <w:iCs w:val="0"/>
          <w:sz w:val="24"/>
          <w:szCs w:val="24"/>
        </w:rPr>
        <w:t>» (схема 15).</w:t>
      </w:r>
    </w:p>
    <w:p w:rsidR="003178CA" w:rsidRPr="0094529B" w:rsidRDefault="003178CA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В этих отношениях Личность </w:t>
      </w:r>
      <w:r w:rsidRPr="0094529B">
        <w:rPr>
          <w:rStyle w:val="FontStyle30"/>
          <w:sz w:val="24"/>
          <w:szCs w:val="24"/>
        </w:rPr>
        <w:t>является «</w:t>
      </w:r>
      <w:r w:rsidRPr="0094529B">
        <w:rPr>
          <w:rStyle w:val="FontStyle31"/>
          <w:i w:val="0"/>
          <w:iCs w:val="0"/>
          <w:sz w:val="24"/>
          <w:szCs w:val="24"/>
        </w:rPr>
        <w:t>ревизуемой</w:t>
      </w:r>
      <w:r w:rsidRPr="0094529B">
        <w:rPr>
          <w:rStyle w:val="FontStyle30"/>
          <w:sz w:val="24"/>
          <w:szCs w:val="24"/>
        </w:rPr>
        <w:t>». Она,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>нала Партнера, реагирует слабой подфункцией своего Третьго канала. Тем самым «</w:t>
      </w:r>
      <w:r w:rsidRPr="0094529B">
        <w:rPr>
          <w:rStyle w:val="FontStyle31"/>
          <w:i w:val="0"/>
          <w:iCs w:val="0"/>
          <w:sz w:val="24"/>
          <w:szCs w:val="24"/>
        </w:rPr>
        <w:t>ревизуемая</w:t>
      </w:r>
      <w:r w:rsidRPr="0094529B">
        <w:rPr>
          <w:rStyle w:val="FontStyle30"/>
          <w:sz w:val="24"/>
          <w:szCs w:val="24"/>
        </w:rPr>
        <w:t xml:space="preserve">» реализует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ведомой.</w:t>
      </w:r>
    </w:p>
    <w:p w:rsidR="003178CA" w:rsidRPr="0094529B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94529B">
        <w:rPr>
          <w:rStyle w:val="FontStyle36"/>
          <w:sz w:val="24"/>
          <w:szCs w:val="24"/>
        </w:rPr>
        <w:t>Оба схожи тем, что каждый участвует в решении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одноаспектных</w:t>
      </w:r>
      <w:r w:rsidRPr="0094529B">
        <w:rPr>
          <w:rStyle w:val="FontStyle36"/>
          <w:i/>
          <w:iCs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задач:</w:t>
      </w:r>
    </w:p>
    <w:p w:rsidR="003178CA" w:rsidRPr="0094529B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94529B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2057BB" w:rsidRPr="002057BB">
        <w:rPr>
          <w:rStyle w:val="FontStyle35"/>
          <w:sz w:val="24"/>
          <w:szCs w:val="24"/>
        </w:rPr>
        <w:t>Бу/1</w:t>
      </w:r>
      <w:r w:rsidRPr="0094529B">
        <w:rPr>
          <w:rStyle w:val="FontStyle36"/>
          <w:sz w:val="24"/>
          <w:szCs w:val="24"/>
        </w:rPr>
        <w:t xml:space="preserve">), в роли эффективного </w:t>
      </w:r>
      <w:r w:rsidRPr="0094529B">
        <w:rPr>
          <w:rStyle w:val="FontStyle37"/>
          <w:i w:val="0"/>
          <w:iCs w:val="0"/>
          <w:sz w:val="24"/>
          <w:szCs w:val="24"/>
        </w:rPr>
        <w:t>ведущего;</w:t>
      </w:r>
    </w:p>
    <w:p w:rsidR="003178CA" w:rsidRPr="0094529B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посредством слабой подфункции (</w:t>
      </w:r>
      <w:r w:rsidR="002057BB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94529B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малопродуктивной </w:t>
      </w:r>
      <w:r w:rsidRPr="0094529B">
        <w:rPr>
          <w:rStyle w:val="FontStyle37"/>
          <w:i w:val="0"/>
          <w:iCs w:val="0"/>
          <w:sz w:val="24"/>
          <w:szCs w:val="24"/>
        </w:rPr>
        <w:t>ведомой.*</w:t>
      </w:r>
    </w:p>
    <w:p w:rsidR="003178CA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</w:t>
      </w:r>
      <w:r w:rsidRPr="00BD54F6">
        <w:rPr>
          <w:rStyle w:val="FontStyle36"/>
          <w:i/>
          <w:iCs/>
          <w:sz w:val="22"/>
          <w:szCs w:val="22"/>
        </w:rPr>
        <w:lastRenderedPageBreak/>
        <w:t xml:space="preserve">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3178CA" w:rsidRPr="00BD54F6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</w:t>
      </w:r>
      <w:r>
        <w:rPr>
          <w:rStyle w:val="FontStyle30"/>
          <w:i/>
          <w:iCs/>
          <w:sz w:val="22"/>
          <w:szCs w:val="22"/>
        </w:rPr>
        <w:t xml:space="preserve"> (Партнер)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«</w:t>
      </w:r>
      <w:r>
        <w:rPr>
          <w:rStyle w:val="FontStyle30"/>
          <w:i/>
          <w:iCs/>
          <w:sz w:val="22"/>
          <w:szCs w:val="22"/>
        </w:rPr>
        <w:t>ревизуемой</w:t>
      </w:r>
      <w:r w:rsidRPr="00BD54F6">
        <w:rPr>
          <w:rStyle w:val="FontStyle30"/>
          <w:i/>
          <w:iCs/>
          <w:sz w:val="22"/>
          <w:szCs w:val="22"/>
        </w:rPr>
        <w:t>»</w:t>
      </w:r>
      <w:r>
        <w:rPr>
          <w:rStyle w:val="FontStyle30"/>
          <w:i/>
          <w:iCs/>
          <w:sz w:val="22"/>
          <w:szCs w:val="22"/>
        </w:rPr>
        <w:t xml:space="preserve"> (Личностью)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3178CA" w:rsidRPr="00BD54F6" w:rsidRDefault="003178CA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3178CA" w:rsidRDefault="003178CA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</w:t>
      </w:r>
      <w:r>
        <w:rPr>
          <w:rStyle w:val="FontStyle30"/>
          <w:i/>
          <w:iCs/>
          <w:sz w:val="22"/>
          <w:szCs w:val="22"/>
        </w:rPr>
        <w:t xml:space="preserve">только </w:t>
      </w:r>
      <w:r w:rsidRPr="00BD54F6">
        <w:rPr>
          <w:rStyle w:val="FontStyle30"/>
          <w:i/>
          <w:iCs/>
          <w:sz w:val="22"/>
          <w:szCs w:val="22"/>
        </w:rPr>
        <w:t xml:space="preserve">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Личности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 Партнера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3178CA" w:rsidRPr="006F226C" w:rsidRDefault="003178CA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3178CA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отношения ревизии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835EE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«14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Pr="00E835EE">
        <w:rPr>
          <w:rStyle w:val="FontStyle36"/>
          <w:iCs/>
          <w:sz w:val="24"/>
          <w:szCs w:val="24"/>
        </w:rPr>
        <w:t xml:space="preserve">отношения </w:t>
      </w:r>
      <w:r w:rsidR="00E835EE" w:rsidRPr="00E835EE">
        <w:rPr>
          <w:rStyle w:val="FontStyle77"/>
          <w:sz w:val="24"/>
          <w:szCs w:val="24"/>
        </w:rPr>
        <w:t>«трезвого» и «пессимистического» мелан</w:t>
      </w:r>
      <w:r w:rsidR="00E835EE" w:rsidRPr="00E835EE">
        <w:rPr>
          <w:rStyle w:val="FontStyle77"/>
          <w:sz w:val="24"/>
          <w:szCs w:val="24"/>
        </w:rPr>
        <w:softHyphen/>
        <w:t>холика</w:t>
      </w:r>
      <w:r w:rsidRPr="00E835EE">
        <w:rPr>
          <w:rFonts w:ascii="Times New Roman" w:hAnsi="Times New Roman" w:cs="Times New Roman"/>
          <w:iCs/>
        </w:rPr>
        <w:t>,</w:t>
      </w:r>
      <w:r w:rsidRPr="007E3D98">
        <w:rPr>
          <w:rFonts w:ascii="Times New Roman" w:hAnsi="Times New Roman" w:cs="Times New Roman"/>
          <w:iCs/>
        </w:rPr>
        <w:t xml:space="preserve"> </w:t>
      </w:r>
      <w:r w:rsidRPr="007E3D98">
        <w:rPr>
          <w:rStyle w:val="FontStyle77"/>
          <w:iCs/>
          <w:sz w:val="24"/>
          <w:szCs w:val="24"/>
        </w:rPr>
        <w:t xml:space="preserve">субъектов </w:t>
      </w:r>
      <w:r w:rsidR="00E835EE" w:rsidRPr="00726DE9">
        <w:rPr>
          <w:rStyle w:val="FontStyle77"/>
          <w:sz w:val="24"/>
          <w:szCs w:val="24"/>
        </w:rPr>
        <w:t>четырнадцатой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178CA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3178CA" w:rsidRPr="00E56831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3178CA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135" type="#_x0000_t202" style="position:absolute;left:0;text-align:left;margin-left:-194.65pt;margin-top:38.15pt;width:170.9pt;height:97.4pt;z-index:252111872;visibility:visible;mso-wrap-style:square;mso-width-percent:0;mso-height-percent:0;mso-wrap-distance-left:1.9pt;mso-wrap-distance-top:28.55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outAIAALQ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" filled="f" stroked="f">
            <v:textbox style="mso-next-textbox:#_x0000_s6135" inset="0,0,0,0">
              <w:txbxContent>
                <w:p w:rsidR="0073180E" w:rsidRDefault="0073180E" w:rsidP="003178CA">
                  <w:r>
                    <w:rPr>
                      <w:lang w:val="ru-RU" w:bidi="or-IN"/>
                    </w:rPr>
                    <w:drawing>
                      <wp:inline distT="0" distB="0" distL="0" distR="0" wp14:anchorId="0FFD85C5" wp14:editId="0C018061">
                        <wp:extent cx="2170430" cy="1229910"/>
                        <wp:effectExtent l="0" t="0" r="0" b="0"/>
                        <wp:docPr id="240" name="Рисунок 2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430" cy="12299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3178CA" w:rsidRPr="00223A0E" w:rsidRDefault="003178CA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3178CA" w:rsidRPr="0094529B" w:rsidRDefault="003178CA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94529B">
        <w:rPr>
          <w:rStyle w:val="FontStyle20"/>
          <w:rFonts w:ascii="Times New Roman" w:hAnsi="Times New Roman" w:cs="Times New Roman"/>
          <w:sz w:val="24"/>
          <w:szCs w:val="24"/>
        </w:rPr>
        <w:t>Схема 15. Типические отношения "Ревизуемого" и"Ревизора"</w:t>
      </w:r>
    </w:p>
    <w:p w:rsidR="003178CA" w:rsidRDefault="003178CA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  <w:sectPr w:rsidR="003178CA" w:rsidSect="00FB2CBF">
          <w:headerReference w:type="even" r:id="rId689"/>
          <w:headerReference w:type="default" r:id="rId690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AF6613" w:rsidRDefault="00AF6613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3178CA" w:rsidRDefault="003178CA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32"/>
          <w:i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065C4C">
        <w:rPr>
          <w:rStyle w:val="FontStyle36"/>
          <w:b/>
          <w:bCs/>
          <w:i/>
          <w:sz w:val="24"/>
          <w:szCs w:val="24"/>
        </w:rPr>
        <w:t>4</w:t>
      </w:r>
      <w:r w:rsidRPr="00C00CE6">
        <w:rPr>
          <w:rStyle w:val="FontStyle36"/>
          <w:b/>
          <w:bCs/>
          <w:i/>
          <w:sz w:val="24"/>
          <w:szCs w:val="24"/>
        </w:rPr>
        <w:t>.2.1.1</w:t>
      </w:r>
      <w:r>
        <w:rPr>
          <w:rStyle w:val="FontStyle36"/>
          <w:b/>
          <w:bCs/>
          <w:i/>
          <w:sz w:val="24"/>
          <w:szCs w:val="24"/>
        </w:rPr>
        <w:t>6</w:t>
      </w:r>
      <w:r w:rsidRPr="00C00CE6">
        <w:rPr>
          <w:rStyle w:val="FontStyle36"/>
          <w:b/>
          <w:bCs/>
          <w:i/>
          <w:sz w:val="24"/>
          <w:szCs w:val="24"/>
        </w:rPr>
        <w:t>. О</w:t>
      </w:r>
      <w:r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Pr="00B34DE2">
        <w:rPr>
          <w:rStyle w:val="FontStyle20"/>
        </w:rPr>
        <w:t xml:space="preserve"> </w:t>
      </w:r>
      <w:r w:rsidRPr="00B34DE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конфликта, </w:t>
      </w:r>
      <w:r>
        <w:rPr>
          <w:rStyle w:val="FontStyle32"/>
          <w:sz w:val="24"/>
          <w:szCs w:val="24"/>
        </w:rPr>
        <w:t>р</w:t>
      </w:r>
      <w:r w:rsidRPr="00B34DE2">
        <w:rPr>
          <w:rStyle w:val="FontStyle32"/>
          <w:sz w:val="24"/>
          <w:szCs w:val="24"/>
        </w:rPr>
        <w:t>еализуемые</w:t>
      </w:r>
      <w:r>
        <w:rPr>
          <w:rStyle w:val="FontStyle32"/>
          <w:sz w:val="24"/>
          <w:szCs w:val="24"/>
        </w:rPr>
        <w:t xml:space="preserve"> </w:t>
      </w:r>
      <w:r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4B3B0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C05F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F537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AF73AC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080E72" w:rsidRPr="00D21B6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«Обидчивым» и «Неспокойным»</w:t>
      </w:r>
      <w:r w:rsidR="00080E72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FD0F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холериком </w:t>
      </w:r>
      <w:r w:rsidRPr="00FD0F79">
        <w:rPr>
          <w:rStyle w:val="FontStyle32"/>
          <w:i w:val="0"/>
          <w:sz w:val="24"/>
          <w:szCs w:val="24"/>
        </w:rPr>
        <w:t xml:space="preserve"> </w:t>
      </w:r>
    </w:p>
    <w:p w:rsidR="003178CA" w:rsidRPr="00B34DE2" w:rsidRDefault="003178CA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3178CA" w:rsidRPr="0043030A" w:rsidRDefault="003178CA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43030A">
        <w:rPr>
          <w:rStyle w:val="FontStyle36"/>
          <w:sz w:val="24"/>
          <w:szCs w:val="24"/>
        </w:rPr>
        <w:t xml:space="preserve">Типические отношения </w:t>
      </w:r>
      <w:r w:rsidRPr="0043030A">
        <w:rPr>
          <w:rStyle w:val="FontStyle30"/>
          <w:sz w:val="24"/>
          <w:szCs w:val="24"/>
        </w:rPr>
        <w:t xml:space="preserve"> </w:t>
      </w:r>
      <w:r w:rsidR="002057BB">
        <w:rPr>
          <w:rStyle w:val="FontStyle34"/>
          <w:sz w:val="24"/>
          <w:szCs w:val="24"/>
        </w:rPr>
        <w:t>«обидчивого» и</w:t>
      </w:r>
      <w:r w:rsidR="002057BB" w:rsidRPr="00124E1B">
        <w:rPr>
          <w:rStyle w:val="FontStyle34"/>
          <w:sz w:val="24"/>
          <w:szCs w:val="24"/>
        </w:rPr>
        <w:t xml:space="preserve"> «неспо</w:t>
      </w:r>
      <w:r w:rsidR="002057BB" w:rsidRPr="00124E1B">
        <w:rPr>
          <w:rStyle w:val="FontStyle34"/>
          <w:sz w:val="24"/>
          <w:szCs w:val="24"/>
        </w:rPr>
        <w:softHyphen/>
        <w:t xml:space="preserve">койного» холерика - субъекта 1-й </w:t>
      </w:r>
      <w:r w:rsidRPr="0057066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 xml:space="preserve">(партнера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2057BB" w:rsidRPr="002057BB">
        <w:rPr>
          <w:rStyle w:val="FontStyle36"/>
          <w:sz w:val="24"/>
          <w:szCs w:val="24"/>
        </w:rPr>
        <w:t xml:space="preserve">партнера </w:t>
      </w:r>
      <w:r w:rsidR="002057BB" w:rsidRPr="002057B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2057BB" w:rsidRPr="002057BB">
        <w:rPr>
          <w:rStyle w:val="FontStyle77"/>
          <w:sz w:val="24"/>
          <w:szCs w:val="24"/>
        </w:rPr>
        <w:t xml:space="preserve">четырнадцатой </w:t>
      </w:r>
      <w:r w:rsidR="002057BB" w:rsidRPr="002057BB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43030A">
        <w:rPr>
          <w:rStyle w:val="FontStyle36"/>
          <w:sz w:val="24"/>
          <w:szCs w:val="24"/>
        </w:rPr>
        <w:t>далее Партнер) -</w:t>
      </w:r>
      <w:r w:rsidRPr="0043030A">
        <w:rPr>
          <w:rStyle w:val="FontStyle37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обусловливаются комбинацией подфунк</w:t>
      </w:r>
      <w:r w:rsidRPr="0043030A">
        <w:rPr>
          <w:rStyle w:val="FontStyle36"/>
          <w:sz w:val="24"/>
          <w:szCs w:val="24"/>
        </w:rPr>
        <w:softHyphen/>
        <w:t>ций</w:t>
      </w:r>
      <w:r w:rsidRPr="0043030A">
        <w:rPr>
          <w:rStyle w:val="FontStyle31"/>
          <w:sz w:val="24"/>
          <w:szCs w:val="24"/>
        </w:rPr>
        <w:t xml:space="preserve"> </w:t>
      </w:r>
      <w:r w:rsidR="002057BB" w:rsidRPr="00124E1B">
        <w:rPr>
          <w:rStyle w:val="FontStyle35"/>
          <w:sz w:val="24"/>
          <w:szCs w:val="24"/>
        </w:rPr>
        <w:t>Бх/1 Г/2 В/2 А/2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43030A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3178CA" w:rsidRPr="0043030A" w:rsidRDefault="003178CA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43030A">
        <w:rPr>
          <w:rStyle w:val="27"/>
          <w:rFonts w:eastAsiaTheme="minorEastAsia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 xml:space="preserve">Поэтому </w:t>
      </w:r>
      <w:r w:rsidRPr="0043030A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065C4C" w:rsidRPr="00726DE9">
        <w:rPr>
          <w:rStyle w:val="FontStyle77"/>
          <w:sz w:val="24"/>
          <w:szCs w:val="24"/>
        </w:rPr>
        <w:t>четырнадцатой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>(далее Личность, с</w:t>
      </w:r>
      <w:r w:rsidRPr="0043030A">
        <w:rPr>
          <w:rStyle w:val="FontStyle31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комбинацией подфунк</w:t>
      </w:r>
      <w:r w:rsidRPr="0043030A">
        <w:rPr>
          <w:rStyle w:val="FontStyle36"/>
          <w:sz w:val="24"/>
          <w:szCs w:val="24"/>
        </w:rPr>
        <w:softHyphen/>
        <w:t xml:space="preserve">ций </w:t>
      </w:r>
      <w:r w:rsidR="006F332C" w:rsidRPr="006F332C">
        <w:rPr>
          <w:rStyle w:val="FontStyle76"/>
          <w:sz w:val="24"/>
          <w:szCs w:val="24"/>
        </w:rPr>
        <w:t>Ву/2 А/1 Б/1 Г/1</w:t>
      </w:r>
      <w:r>
        <w:rPr>
          <w:rStyle w:val="FontStyle76"/>
          <w:sz w:val="24"/>
          <w:szCs w:val="24"/>
        </w:rPr>
        <w:t xml:space="preserve">) </w:t>
      </w:r>
      <w:r w:rsidRPr="0043030A">
        <w:rPr>
          <w:rStyle w:val="FontStyle37"/>
          <w:sz w:val="24"/>
          <w:szCs w:val="24"/>
        </w:rPr>
        <w:t xml:space="preserve">- </w:t>
      </w:r>
      <w:r w:rsidRPr="0043030A">
        <w:rPr>
          <w:rStyle w:val="FontStyle36"/>
          <w:sz w:val="24"/>
          <w:szCs w:val="24"/>
        </w:rPr>
        <w:t xml:space="preserve">будут складываться </w:t>
      </w:r>
      <w:r w:rsidRPr="0043030A">
        <w:rPr>
          <w:rStyle w:val="FontStyle37"/>
          <w:i w:val="0"/>
          <w:iCs w:val="0"/>
          <w:sz w:val="24"/>
          <w:szCs w:val="24"/>
        </w:rPr>
        <w:t>«отношения</w:t>
      </w:r>
      <w:r w:rsidRPr="0043030A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030A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конфликта</w:t>
      </w:r>
      <w:r w:rsidRPr="0043030A">
        <w:rPr>
          <w:rStyle w:val="FontStyle37"/>
          <w:b/>
          <w:bCs/>
          <w:sz w:val="24"/>
          <w:szCs w:val="24"/>
        </w:rPr>
        <w:t>»</w:t>
      </w:r>
      <w:r w:rsidRPr="0043030A">
        <w:rPr>
          <w:rStyle w:val="FontStyle37"/>
          <w:i w:val="0"/>
          <w:iCs w:val="0"/>
          <w:sz w:val="24"/>
          <w:szCs w:val="24"/>
        </w:rPr>
        <w:t xml:space="preserve"> (схема 16).</w:t>
      </w:r>
    </w:p>
    <w:p w:rsidR="003178CA" w:rsidRPr="0043030A" w:rsidRDefault="003178CA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43030A">
        <w:rPr>
          <w:rStyle w:val="FontStyle36"/>
          <w:sz w:val="24"/>
          <w:szCs w:val="24"/>
        </w:rPr>
        <w:t>В этих отношениях Личность</w:t>
      </w:r>
      <w:r w:rsidRPr="0043030A">
        <w:rPr>
          <w:rStyle w:val="FontStyle30"/>
          <w:sz w:val="24"/>
          <w:szCs w:val="24"/>
        </w:rPr>
        <w:t>, получая информацию с Первого (базового) ка</w:t>
      </w:r>
      <w:r w:rsidRPr="0043030A">
        <w:rPr>
          <w:rStyle w:val="FontStyle30"/>
          <w:sz w:val="24"/>
          <w:szCs w:val="24"/>
        </w:rPr>
        <w:softHyphen/>
        <w:t>нала Партнера (</w:t>
      </w:r>
      <w:r w:rsidR="001959A0" w:rsidRPr="00124E1B">
        <w:rPr>
          <w:rStyle w:val="FontStyle35"/>
          <w:sz w:val="24"/>
          <w:szCs w:val="24"/>
        </w:rPr>
        <w:t>Бх/1</w:t>
      </w:r>
      <w:r w:rsidRPr="0043030A">
        <w:rPr>
          <w:rStyle w:val="FontStyle30"/>
          <w:sz w:val="24"/>
          <w:szCs w:val="24"/>
        </w:rPr>
        <w:t>), реагирует слабой подфункцией своего Третьго канала (</w:t>
      </w:r>
      <w:r w:rsidR="001959A0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43030A">
        <w:rPr>
          <w:rStyle w:val="FontStyle30"/>
          <w:sz w:val="24"/>
          <w:szCs w:val="24"/>
        </w:rPr>
        <w:t xml:space="preserve">). Тем самым, реализуя  себя в качестве </w:t>
      </w:r>
      <w:r w:rsidRPr="0043030A">
        <w:rPr>
          <w:rStyle w:val="FontStyle31"/>
          <w:i w:val="0"/>
          <w:iCs w:val="0"/>
          <w:sz w:val="24"/>
          <w:szCs w:val="24"/>
        </w:rPr>
        <w:t>ведомой, постоянно испытывает двление со стороны ведущего (</w:t>
      </w:r>
      <w:r w:rsidRPr="0043030A">
        <w:rPr>
          <w:rStyle w:val="FontStyle30"/>
          <w:sz w:val="24"/>
          <w:szCs w:val="24"/>
        </w:rPr>
        <w:t>Партнера</w:t>
      </w:r>
      <w:r w:rsidRPr="0043030A">
        <w:rPr>
          <w:rStyle w:val="FontStyle31"/>
          <w:i w:val="0"/>
          <w:iCs w:val="0"/>
          <w:sz w:val="24"/>
          <w:szCs w:val="24"/>
        </w:rPr>
        <w:t>).*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</w:p>
    <w:p w:rsidR="003178CA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3178CA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Личностью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3178CA" w:rsidRDefault="003178CA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И в</w:t>
      </w:r>
      <w:r w:rsidRPr="0094529B">
        <w:rPr>
          <w:rStyle w:val="FontStyle36"/>
          <w:sz w:val="24"/>
          <w:szCs w:val="24"/>
        </w:rPr>
        <w:t xml:space="preserve"> этих</w:t>
      </w:r>
      <w:r>
        <w:rPr>
          <w:rStyle w:val="FontStyle36"/>
          <w:sz w:val="24"/>
          <w:szCs w:val="24"/>
        </w:rPr>
        <w:t xml:space="preserve"> же</w:t>
      </w:r>
      <w:r w:rsidRPr="0094529B">
        <w:rPr>
          <w:rStyle w:val="FontStyle36"/>
          <w:sz w:val="24"/>
          <w:szCs w:val="24"/>
        </w:rPr>
        <w:t xml:space="preserve"> отношениях </w:t>
      </w:r>
      <w:r w:rsidRPr="0094529B">
        <w:rPr>
          <w:rStyle w:val="FontStyle30"/>
          <w:sz w:val="24"/>
          <w:szCs w:val="24"/>
        </w:rPr>
        <w:t>Партнер,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</w:t>
      </w:r>
      <w:r>
        <w:rPr>
          <w:rStyle w:val="FontStyle36"/>
          <w:sz w:val="24"/>
          <w:szCs w:val="24"/>
        </w:rPr>
        <w:t>Личности (</w:t>
      </w:r>
      <w:r w:rsidR="001959A0" w:rsidRPr="006F332C">
        <w:rPr>
          <w:rStyle w:val="FontStyle76"/>
          <w:sz w:val="24"/>
          <w:szCs w:val="24"/>
        </w:rPr>
        <w:t>Ву/2</w:t>
      </w:r>
      <w:r>
        <w:rPr>
          <w:rStyle w:val="FontStyle36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>
        <w:rPr>
          <w:rStyle w:val="FontStyle30"/>
          <w:sz w:val="24"/>
          <w:szCs w:val="24"/>
        </w:rPr>
        <w:t xml:space="preserve"> (</w:t>
      </w:r>
      <w:r>
        <w:rPr>
          <w:rStyle w:val="FontStyle32"/>
          <w:b w:val="0"/>
          <w:bCs w:val="0"/>
          <w:sz w:val="24"/>
          <w:szCs w:val="24"/>
        </w:rPr>
        <w:t>В</w:t>
      </w:r>
      <w:r w:rsidRPr="005A766F">
        <w:rPr>
          <w:rStyle w:val="FontStyle32"/>
          <w:b w:val="0"/>
          <w:bCs w:val="0"/>
          <w:sz w:val="24"/>
          <w:szCs w:val="24"/>
        </w:rPr>
        <w:t>/2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>
        <w:rPr>
          <w:rStyle w:val="FontStyle31"/>
          <w:i w:val="0"/>
          <w:iCs w:val="0"/>
          <w:sz w:val="24"/>
          <w:szCs w:val="24"/>
        </w:rPr>
        <w:t>ведомого, постоянно испытывает двление со стороны ведущего (</w:t>
      </w:r>
      <w:r>
        <w:rPr>
          <w:rStyle w:val="FontStyle36"/>
          <w:sz w:val="24"/>
          <w:szCs w:val="24"/>
        </w:rPr>
        <w:t>Личности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3178CA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3178CA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lastRenderedPageBreak/>
        <w:t xml:space="preserve">При этом </w:t>
      </w:r>
      <w:r>
        <w:rPr>
          <w:rStyle w:val="FontStyle30"/>
          <w:i/>
          <w:iCs/>
          <w:sz w:val="22"/>
          <w:szCs w:val="22"/>
        </w:rPr>
        <w:t>Личность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Партнером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его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3178CA" w:rsidRPr="0064117A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3178CA" w:rsidRPr="0064117A" w:rsidSect="00FB2CBF">
          <w:headerReference w:type="even" r:id="rId691"/>
          <w:headerReference w:type="default" r:id="rId692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3178CA" w:rsidRPr="00A605E1" w:rsidRDefault="003178CA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A605E1">
        <w:rPr>
          <w:rFonts w:ascii="Times New Roman" w:hAnsi="Times New Roman" w:cs="Times New Roman"/>
        </w:rPr>
        <w:lastRenderedPageBreak/>
        <w:t>Участники  совершенно не защищают друг друга против угрозы извне. У них</w:t>
      </w:r>
      <w:r w:rsidRPr="00A605E1">
        <w:rPr>
          <w:rStyle w:val="FontStyle30"/>
          <w:sz w:val="24"/>
          <w:szCs w:val="24"/>
        </w:rPr>
        <w:t xml:space="preserve"> отсутствует желание</w:t>
      </w:r>
      <w:r w:rsidRPr="00A605E1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 Степень психологической совместимости в этих отношениях очень низкая.</w:t>
      </w:r>
    </w:p>
    <w:p w:rsidR="00E835EE" w:rsidRPr="00E56831" w:rsidRDefault="003178CA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данные отношения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E835EE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«14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E835EE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E835EE" w:rsidRPr="00E835EE">
        <w:rPr>
          <w:rStyle w:val="FontStyle36"/>
          <w:iCs/>
          <w:sz w:val="24"/>
          <w:szCs w:val="24"/>
        </w:rPr>
        <w:t xml:space="preserve">отношения </w:t>
      </w:r>
      <w:r w:rsidR="00E835EE" w:rsidRPr="00E835EE">
        <w:rPr>
          <w:rStyle w:val="FontStyle77"/>
          <w:sz w:val="24"/>
          <w:szCs w:val="24"/>
        </w:rPr>
        <w:t>«трезвого» и «пессимистического» мелан</w:t>
      </w:r>
      <w:r w:rsidR="00E835EE" w:rsidRPr="00E835EE">
        <w:rPr>
          <w:rStyle w:val="FontStyle77"/>
          <w:sz w:val="24"/>
          <w:szCs w:val="24"/>
        </w:rPr>
        <w:softHyphen/>
        <w:t>холика</w:t>
      </w:r>
      <w:r w:rsidR="00E835EE" w:rsidRPr="00E835EE">
        <w:rPr>
          <w:rFonts w:ascii="Times New Roman" w:hAnsi="Times New Roman" w:cs="Times New Roman"/>
          <w:iCs/>
        </w:rPr>
        <w:t>,</w:t>
      </w:r>
      <w:r w:rsidR="00E835EE" w:rsidRPr="007E3D98">
        <w:rPr>
          <w:rFonts w:ascii="Times New Roman" w:hAnsi="Times New Roman" w:cs="Times New Roman"/>
          <w:iCs/>
        </w:rPr>
        <w:t xml:space="preserve"> </w:t>
      </w:r>
      <w:r w:rsidR="00E835EE" w:rsidRPr="007E3D98">
        <w:rPr>
          <w:rStyle w:val="FontStyle77"/>
          <w:iCs/>
          <w:sz w:val="24"/>
          <w:szCs w:val="24"/>
        </w:rPr>
        <w:t xml:space="preserve">субъектов </w:t>
      </w:r>
      <w:r w:rsidR="00E835EE" w:rsidRPr="00726DE9">
        <w:rPr>
          <w:rStyle w:val="FontStyle77"/>
          <w:sz w:val="24"/>
          <w:szCs w:val="24"/>
        </w:rPr>
        <w:t>четырнадцатой</w:t>
      </w:r>
      <w:r w:rsidR="00E835EE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E835EE" w:rsidRPr="009C3A56">
        <w:rPr>
          <w:rStyle w:val="FontStyle77"/>
          <w:iCs/>
          <w:sz w:val="24"/>
          <w:szCs w:val="24"/>
        </w:rPr>
        <w:t>пары</w:t>
      </w:r>
      <w:r w:rsidR="00E835EE" w:rsidRPr="009C3A56">
        <w:rPr>
          <w:rStyle w:val="FontStyle32"/>
          <w:sz w:val="24"/>
          <w:szCs w:val="24"/>
        </w:rPr>
        <w:t>,</w:t>
      </w:r>
      <w:r w:rsidR="00E835EE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178CA" w:rsidRPr="00223A0E" w:rsidRDefault="003178CA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 w:rsidRPr="00223A0E">
        <w:rPr>
          <w:sz w:val="20"/>
          <w:szCs w:val="20"/>
        </w:rPr>
        <w:t xml:space="preserve">   </w:t>
      </w:r>
    </w:p>
    <w:p w:rsidR="003178CA" w:rsidRPr="00223A0E" w:rsidRDefault="0073180E" w:rsidP="00FB2CBF">
      <w:pPr>
        <w:pStyle w:val="Style7"/>
        <w:widowControl/>
        <w:spacing w:before="3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6136" type="#_x0000_t202" style="position:absolute;left:0;text-align:left;margin-left:-68.85pt;margin-top:31.05pt;width:147.35pt;height:108.1pt;z-index:252112896;visibility:visible;mso-wrap-style:square;mso-width-percent:0;mso-wrap-distance-left:1.9pt;mso-wrap-distance-top:7.2pt;mso-wrap-distance-right:1.9pt;mso-wrap-distance-bottom:8.15pt;mso-position-horizontal-relative:margin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" filled="f" stroked="f">
            <v:textbox inset="0,0,0,0">
              <w:txbxContent>
                <w:p w:rsidR="0073180E" w:rsidRDefault="0073180E" w:rsidP="003178CA">
                  <w:pPr>
                    <w:rPr>
                      <w:lang w:val="ru-RU" w:bidi="or-IN"/>
                    </w:rPr>
                  </w:pPr>
                </w:p>
                <w:p w:rsidR="0073180E" w:rsidRDefault="0073180E" w:rsidP="003178CA">
                  <w:r>
                    <w:rPr>
                      <w:lang w:val="ru-RU" w:bidi="or-IN"/>
                    </w:rPr>
                    <w:drawing>
                      <wp:inline distT="0" distB="0" distL="0" distR="0" wp14:anchorId="03F3E815" wp14:editId="3F1B1E42">
                        <wp:extent cx="1871345" cy="1151416"/>
                        <wp:effectExtent l="0" t="0" r="0" b="0"/>
                        <wp:docPr id="251" name="Рисунок 2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1345" cy="11514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3178CA" w:rsidRPr="00223A0E">
        <w:rPr>
          <w:rStyle w:val="FontStyle20"/>
          <w:rFonts w:ascii="Times New Roman" w:hAnsi="Times New Roman" w:cs="Times New Roman"/>
          <w:sz w:val="24"/>
          <w:szCs w:val="24"/>
        </w:rPr>
        <w:t xml:space="preserve">   </w:t>
      </w:r>
      <w:r w:rsidR="003178CA" w:rsidRPr="000210A8">
        <w:rPr>
          <w:rStyle w:val="FontStyle20"/>
          <w:rFonts w:ascii="Times New Roman" w:hAnsi="Times New Roman" w:cs="Times New Roman"/>
          <w:sz w:val="24"/>
          <w:szCs w:val="24"/>
        </w:rPr>
        <w:t>Схема 16. Типические отношения конфликта</w:t>
      </w:r>
    </w:p>
    <w:p w:rsidR="001959A0" w:rsidRPr="00124E1B" w:rsidRDefault="003178CA" w:rsidP="00FB2CBF">
      <w:pPr>
        <w:pStyle w:val="Style7"/>
        <w:widowControl/>
        <w:spacing w:before="34" w:line="221" w:lineRule="exact"/>
        <w:ind w:left="-142" w:right="5"/>
        <w:rPr>
          <w:rStyle w:val="FontStyle34"/>
          <w:sz w:val="24"/>
          <w:szCs w:val="24"/>
        </w:rPr>
      </w:pPr>
      <w:r w:rsidRPr="00223A0E">
        <w:rPr>
          <w:rStyle w:val="FontStyle20"/>
        </w:rPr>
        <w:t xml:space="preserve">  </w:t>
      </w:r>
      <w:r w:rsidR="001959A0" w:rsidRPr="00124E1B">
        <w:rPr>
          <w:rFonts w:ascii="Times New Roman" w:hAnsi="Times New Roman" w:cs="Times New Roman"/>
          <w:i/>
          <w:iCs/>
        </w:rPr>
        <w:t>В схеме, после знака /, рядом с буквами А, Б, Г поставить цифру 1</w:t>
      </w:r>
    </w:p>
    <w:p w:rsidR="003178CA" w:rsidRDefault="003178CA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</w:t>
      </w:r>
    </w:p>
    <w:p w:rsidR="003178CA" w:rsidRDefault="003178CA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                           *</w:t>
      </w:r>
    </w:p>
    <w:p w:rsidR="003178CA" w:rsidRDefault="003178CA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3178CA" w:rsidRPr="000210A8" w:rsidRDefault="003178CA" w:rsidP="00FB2CBF">
      <w:pPr>
        <w:pStyle w:val="Style2"/>
        <w:widowControl/>
        <w:tabs>
          <w:tab w:val="left" w:pos="3828"/>
        </w:tabs>
        <w:spacing w:before="168"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0210A8">
        <w:rPr>
          <w:rStyle w:val="FontStyle36"/>
          <w:sz w:val="24"/>
          <w:szCs w:val="24"/>
        </w:rPr>
        <w:t xml:space="preserve">Таким образом, у личности - субъекта </w:t>
      </w:r>
      <w:r w:rsidRPr="007179A4">
        <w:rPr>
          <w:rStyle w:val="FontStyle77"/>
          <w:iCs/>
          <w:sz w:val="24"/>
          <w:szCs w:val="24"/>
        </w:rPr>
        <w:t>с</w:t>
      </w:r>
      <w:r w:rsidRPr="0045684A">
        <w:rPr>
          <w:rStyle w:val="FontStyle77"/>
          <w:iCs/>
          <w:sz w:val="24"/>
          <w:szCs w:val="24"/>
        </w:rPr>
        <w:t xml:space="preserve"> </w:t>
      </w:r>
      <w:r w:rsidR="00065C4C" w:rsidRPr="00726DE9">
        <w:rPr>
          <w:rStyle w:val="FontStyle77"/>
          <w:sz w:val="24"/>
          <w:szCs w:val="24"/>
        </w:rPr>
        <w:t xml:space="preserve">четырнадцатой </w:t>
      </w:r>
      <w:r w:rsidRPr="000210A8">
        <w:rPr>
          <w:rStyle w:val="FontStyle36"/>
          <w:sz w:val="24"/>
          <w:szCs w:val="24"/>
        </w:rPr>
        <w:t xml:space="preserve">пары - продуктивность развития типических отношений </w:t>
      </w:r>
      <w:r w:rsidRPr="00A605E1">
        <w:rPr>
          <w:rStyle w:val="FontStyle37"/>
          <w:i w:val="0"/>
          <w:iCs w:val="0"/>
          <w:sz w:val="24"/>
          <w:szCs w:val="24"/>
        </w:rPr>
        <w:t xml:space="preserve">с возможными партнерами </w:t>
      </w:r>
      <w:r w:rsidRPr="000210A8">
        <w:rPr>
          <w:rStyle w:val="FontStyle36"/>
          <w:sz w:val="24"/>
          <w:szCs w:val="24"/>
        </w:rPr>
        <w:t>характеризуется различными уровнями эффективности (см. табл. 1.2):</w:t>
      </w:r>
    </w:p>
    <w:p w:rsidR="003178CA" w:rsidRDefault="003178CA" w:rsidP="00FB2CBF">
      <w:pPr>
        <w:pStyle w:val="Style27"/>
        <w:widowControl/>
        <w:spacing w:line="240" w:lineRule="auto"/>
        <w:ind w:left="-142" w:right="5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</w:t>
      </w:r>
    </w:p>
    <w:p w:rsidR="003178CA" w:rsidRDefault="003178CA" w:rsidP="00FB2CBF">
      <w:pPr>
        <w:pStyle w:val="Style27"/>
        <w:widowControl/>
        <w:spacing w:line="240" w:lineRule="auto"/>
        <w:ind w:left="-142" w:right="5"/>
        <w:jc w:val="right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 Таблица 1.2</w:t>
      </w:r>
    </w:p>
    <w:p w:rsidR="007964A8" w:rsidRDefault="0073180E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>
        <w:rPr>
          <w:noProof/>
        </w:rPr>
        <w:lastRenderedPageBreak/>
        <w:pict>
          <v:group id="_x0000_s6138" style="position:absolute;left:0;text-align:left;margin-left:-5.45pt;margin-top:30.3pt;width:402.8pt;height:272.85pt;z-index:252114944;mso-wrap-distance-left:1.9pt;mso-wrap-distance-right:1.9pt;mso-wrap-distance-bottom:23.5pt;mso-position-horizontal-relative:margin" coordorigin="3508,3168" coordsize="8056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">
            <v:shape id="_x0000_s6139" type="#_x0000_t202" style="position:absolute;left:3508;top:3826;width:7703;height:5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MGcMA&#10;AADcAAAADwAAAGRycy9kb3ducmV2LnhtbERPz2vCMBS+D/Y/hDfwIprawdiqUYYgeBCG7cauj+bZ&#10;tGteahO1+tebg7Djx/d7sRpsK87U+9qxgtk0AUFcOl1zpeC72EzeQfiArLF1TAqu5GG1fH5aYKbd&#10;hfd0zkMlYgj7DBWYELpMSl8asuinriOO3MH1FkOEfSV1j5cYbluZJsmbtFhzbDDY0dpQ+ZefrIKv&#10;w0+z7dJdHn6P46L5MM3NjAulRi/D5xxEoCH8ix/urVaQvsa1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MGcMAAADcAAAADwAAAAAAAAAAAAAAAACYAgAAZHJzL2Rv&#10;d25yZXYueG1sUEsFBgAAAAAEAAQA9QAAAIgDAAAAAA==&#10;" filled="f" strokecolor="white" strokeweight="0">
              <v:textbox style="mso-next-textbox:#_x0000_s6139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127"/>
                      <w:gridCol w:w="3969"/>
                      <w:gridCol w:w="1134"/>
                    </w:tblGrid>
                    <w:tr w:rsidR="0073180E" w:rsidTr="00AA74B1">
                      <w:trPr>
                        <w:trHeight w:val="974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 w:rsidP="000210A8">
                          <w:pPr>
                            <w:pStyle w:val="Style17"/>
                            <w:widowControl/>
                            <w:ind w:right="614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кол-лектива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</w:t>
                          </w: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йственна груп-повая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 w:rsidP="00B11CCA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29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29"/>
                              <w:sz w:val="24"/>
                              <w:szCs w:val="24"/>
                            </w:rPr>
                            <w:t xml:space="preserve"> 3, 11, 6</w:t>
                          </w:r>
                        </w:p>
                        <w:p w:rsidR="0073180E" w:rsidRPr="007964A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могут составить ядро команды 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7964A8">
                            <w:rPr>
                              <w:rStyle w:val="FontStyle77"/>
                              <w:i/>
                              <w:iCs/>
                              <w:sz w:val="24"/>
                              <w:szCs w:val="24"/>
                            </w:rPr>
                            <w:t xml:space="preserve">четырнадцатой 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пары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Высокого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272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 w:rsidP="00AA74B1">
                          <w:pPr>
                            <w:pStyle w:val="Style17"/>
                            <w:widowControl/>
                            <w:ind w:right="595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ассоциации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ди</w:t>
                          </w: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адная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 w:rsidP="00B11CCA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29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29"/>
                              <w:sz w:val="24"/>
                              <w:szCs w:val="24"/>
                            </w:rPr>
                            <w:t>15, 13, 5</w:t>
                          </w:r>
                        </w:p>
                        <w:p w:rsidR="0073180E" w:rsidRPr="007964A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Лица из этих пар могут допол</w:t>
                          </w: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 xml:space="preserve">нить команду 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7964A8">
                            <w:rPr>
                              <w:rStyle w:val="FontStyle77"/>
                              <w:i/>
                              <w:iCs/>
                              <w:sz w:val="24"/>
                              <w:szCs w:val="24"/>
                            </w:rPr>
                            <w:t>четырнадцатой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и эффективно проводить   ее управленческие политики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Среднего уровня</w:t>
                          </w:r>
                        </w:p>
                      </w:tc>
                    </w:tr>
                    <w:tr w:rsidR="0073180E" w:rsidRPr="0060160F" w:rsidTr="00B755EC">
                      <w:trPr>
                        <w:trHeight w:val="1559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 w:rsidP="00AA74B1">
                          <w:pPr>
                            <w:pStyle w:val="Style17"/>
                            <w:widowControl/>
                            <w:spacing w:line="202" w:lineRule="exact"/>
                            <w:ind w:right="523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Д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иффузный уровень, которому свой</w:t>
                          </w: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ственна креатиная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29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29"/>
                              <w:sz w:val="24"/>
                              <w:szCs w:val="24"/>
                            </w:rPr>
                            <w:t xml:space="preserve">14, 8, 9, 7, 10, 12, 16, 2, 4, 1 </w:t>
                          </w:r>
                        </w:p>
                        <w:p w:rsidR="0073180E" w:rsidRPr="007964A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требуют особого внимания 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личности - субъекта </w:t>
                          </w:r>
                        </w:p>
                        <w:p w:rsidR="0073180E" w:rsidRPr="007964A8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77"/>
                              <w:i/>
                              <w:iCs/>
                              <w:sz w:val="24"/>
                              <w:szCs w:val="24"/>
                            </w:rPr>
                            <w:t>четырнадцатой</w:t>
                          </w:r>
                          <w:r w:rsidRPr="007964A8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к учету специфики их информационно-психических свойств </w:t>
                          </w:r>
                        </w:p>
                        <w:p w:rsidR="0073180E" w:rsidRPr="007964A8" w:rsidRDefault="0073180E" w:rsidP="007964A8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в построении межлично</w:t>
                          </w: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>стных отношений с ними преимущественно диадных)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7964A8" w:rsidRDefault="0073180E">
                          <w:pPr>
                            <w:pStyle w:val="Style17"/>
                            <w:widowControl/>
                            <w:ind w:right="418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Пони-жен-ного уров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-</w:t>
                          </w:r>
                          <w:r w:rsidRPr="007964A8">
                            <w:rPr>
                              <w:rStyle w:val="FontStyle31"/>
                              <w:sz w:val="24"/>
                              <w:szCs w:val="24"/>
                            </w:rPr>
                            <w:t>ня</w:t>
                          </w:r>
                        </w:p>
                      </w:tc>
                    </w:tr>
                  </w:tbl>
                  <w:p w:rsidR="0073180E" w:rsidRPr="007964A8" w:rsidRDefault="0073180E" w:rsidP="003178CA">
                    <w:pPr>
                      <w:rPr>
                        <w:lang w:val="ru-RU"/>
                      </w:rPr>
                    </w:pPr>
                  </w:p>
                </w:txbxContent>
              </v:textbox>
            </v:shape>
            <v:shape id="_x0000_s6140" type="#_x0000_t202" style="position:absolute;left:3508;top:3168;width:8056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LpgsYA&#10;AADcAAAADwAAAGRycy9kb3ducmV2LnhtbESPQWvCQBSE7wX/w/KEXqRujFA0dRURBA+F0qTS6yP7&#10;zCbNvo3ZVVN/fbdQ6HGYmW+Y1WawrbhS72vHCmbTBARx6XTNlYKPYv+0AOEDssbWMSn4Jg+b9ehh&#10;hZl2N36nax4qESHsM1RgQugyKX1pyKKfuo44eifXWwxR9pXUPd4i3LYyTZJnabHmuGCwo52h8iu/&#10;WAVvp2Nz6NLXPHyeJ0WzNM3dTAqlHsfD9gVEoCH8h//aB60gnS/h90w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LpgsYAAADcAAAADwAAAAAAAAAAAAAAAACYAgAAZHJz&#10;L2Rvd25yZXYueG1sUEsFBgAAAAAEAAQA9QAAAIsDAAAAAA==&#10;" filled="f" strokecolor="white" strokeweight="0">
              <v:textbox style="mso-next-textbox:#_x0000_s6140" inset="0,0,0,0">
                <w:txbxContent>
                  <w:p w:rsidR="0073180E" w:rsidRDefault="0073180E" w:rsidP="003178CA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Уровни развития</w:t>
                    </w:r>
                  </w:p>
                  <w:p w:rsidR="0073180E" w:rsidRDefault="0073180E" w:rsidP="003178CA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отношений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ab/>
                      <w:t xml:space="preserve">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     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Пары       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>Эффективность</w:t>
                    </w:r>
                  </w:p>
                  <w:p w:rsidR="0073180E" w:rsidRDefault="0073180E" w:rsidP="003178CA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3178CA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3178CA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3178CA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Pr="006072CD" w:rsidRDefault="0073180E" w:rsidP="003178CA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i w:val="0"/>
                        <w:iCs w:val="0"/>
                        <w:sz w:val="22"/>
                        <w:szCs w:val="22"/>
                      </w:rPr>
                    </w:pPr>
                  </w:p>
                </w:txbxContent>
              </v:textbox>
            </v:shape>
            <w10:wrap type="topAndBottom" anchorx="margin"/>
          </v:group>
        </w:pict>
      </w:r>
      <w:r w:rsidR="003178CA" w:rsidRPr="00883AD7">
        <w:rPr>
          <w:rStyle w:val="FontStyle36"/>
          <w:sz w:val="24"/>
          <w:szCs w:val="24"/>
        </w:rPr>
        <w:t xml:space="preserve">    </w:t>
      </w:r>
    </w:p>
    <w:p w:rsidR="003178CA" w:rsidRPr="00883AD7" w:rsidRDefault="007964A8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</w:t>
      </w:r>
      <w:r w:rsidR="003178CA" w:rsidRPr="00883AD7">
        <w:rPr>
          <w:rStyle w:val="FontStyle36"/>
          <w:sz w:val="24"/>
          <w:szCs w:val="24"/>
        </w:rPr>
        <w:t xml:space="preserve"> При этом пары, с которыми </w:t>
      </w:r>
      <w:r w:rsidR="003178CA"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065C4C" w:rsidRPr="00726DE9">
        <w:rPr>
          <w:rStyle w:val="FontStyle77"/>
          <w:sz w:val="24"/>
          <w:szCs w:val="24"/>
        </w:rPr>
        <w:t>четырнадцатой</w:t>
      </w:r>
      <w:r w:rsidR="003178CA" w:rsidRPr="00FD0F79">
        <w:rPr>
          <w:rStyle w:val="FontStyle77"/>
          <w:iCs/>
          <w:sz w:val="24"/>
          <w:szCs w:val="24"/>
        </w:rPr>
        <w:t xml:space="preserve"> </w:t>
      </w:r>
      <w:r w:rsidR="003178CA" w:rsidRPr="00883AD7">
        <w:rPr>
          <w:rStyle w:val="FontStyle37"/>
          <w:i w:val="0"/>
          <w:iCs w:val="0"/>
          <w:sz w:val="24"/>
          <w:szCs w:val="24"/>
        </w:rPr>
        <w:t>пары</w:t>
      </w:r>
      <w:r w:rsidR="003178CA" w:rsidRPr="00883AD7">
        <w:rPr>
          <w:rStyle w:val="FontStyle37"/>
          <w:sz w:val="24"/>
          <w:szCs w:val="24"/>
        </w:rPr>
        <w:t xml:space="preserve"> </w:t>
      </w:r>
      <w:r w:rsidR="003178CA" w:rsidRPr="00883AD7">
        <w:rPr>
          <w:rStyle w:val="FontStyle36"/>
          <w:sz w:val="24"/>
          <w:szCs w:val="24"/>
        </w:rPr>
        <w:t>могут строиться отношения высокого и среднего уровней развития (уровни коллектива и уровня ассоциации), могут составить основу кон</w:t>
      </w:r>
      <w:r w:rsidR="003178CA" w:rsidRPr="00883AD7">
        <w:rPr>
          <w:rStyle w:val="FontStyle36"/>
          <w:sz w:val="24"/>
          <w:szCs w:val="24"/>
        </w:rPr>
        <w:softHyphen/>
        <w:t>структивного применения человеческих ресурсов ее собственного окружения/команды. С ними личность может конструктивно взаимодейство</w:t>
      </w:r>
      <w:r w:rsidR="003178CA" w:rsidRPr="00883AD7">
        <w:rPr>
          <w:rStyle w:val="FontStyle36"/>
          <w:sz w:val="24"/>
          <w:szCs w:val="24"/>
        </w:rPr>
        <w:softHyphen/>
        <w:t xml:space="preserve">вать на орбитах </w:t>
      </w:r>
      <w:r w:rsidR="003178CA" w:rsidRPr="00883AD7">
        <w:rPr>
          <w:rStyle w:val="FontStyle37"/>
          <w:i w:val="0"/>
          <w:iCs w:val="0"/>
          <w:sz w:val="24"/>
          <w:szCs w:val="24"/>
        </w:rPr>
        <w:t xml:space="preserve">близкого </w:t>
      </w:r>
      <w:r w:rsidR="003178CA" w:rsidRPr="00883AD7">
        <w:rPr>
          <w:rStyle w:val="FontStyle36"/>
          <w:sz w:val="24"/>
          <w:szCs w:val="24"/>
        </w:rPr>
        <w:t>и</w:t>
      </w:r>
      <w:r w:rsidR="003178CA" w:rsidRPr="00883AD7">
        <w:rPr>
          <w:rStyle w:val="FontStyle36"/>
          <w:i/>
          <w:iCs/>
          <w:sz w:val="24"/>
          <w:szCs w:val="24"/>
        </w:rPr>
        <w:t xml:space="preserve"> </w:t>
      </w:r>
      <w:r w:rsidR="003178CA" w:rsidRPr="00883AD7">
        <w:rPr>
          <w:rStyle w:val="FontStyle37"/>
          <w:i w:val="0"/>
          <w:iCs w:val="0"/>
          <w:sz w:val="24"/>
          <w:szCs w:val="24"/>
        </w:rPr>
        <w:t>периодического</w:t>
      </w:r>
      <w:r w:rsidR="003178CA" w:rsidRPr="00883AD7">
        <w:rPr>
          <w:rStyle w:val="FontStyle37"/>
          <w:sz w:val="24"/>
          <w:szCs w:val="24"/>
        </w:rPr>
        <w:t xml:space="preserve"> </w:t>
      </w:r>
      <w:r w:rsidR="003178CA" w:rsidRPr="00883AD7">
        <w:rPr>
          <w:rStyle w:val="FontStyle36"/>
          <w:sz w:val="24"/>
          <w:szCs w:val="24"/>
        </w:rPr>
        <w:t>общения (в командной работе).</w:t>
      </w:r>
    </w:p>
    <w:p w:rsidR="003178CA" w:rsidRPr="00883AD7" w:rsidRDefault="003178CA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С остальными же парами,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065C4C" w:rsidRPr="00726DE9">
        <w:rPr>
          <w:rStyle w:val="FontStyle77"/>
          <w:sz w:val="24"/>
          <w:szCs w:val="24"/>
        </w:rPr>
        <w:t xml:space="preserve">четырнадцатой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83AD7">
        <w:rPr>
          <w:rStyle w:val="FontStyle36"/>
          <w:sz w:val="24"/>
          <w:szCs w:val="24"/>
        </w:rPr>
        <w:t>- могут развиваться отношения диффузного уровня раз</w:t>
      </w:r>
      <w:r w:rsidRPr="00883AD7">
        <w:rPr>
          <w:rStyle w:val="FontStyle36"/>
          <w:sz w:val="24"/>
          <w:szCs w:val="24"/>
        </w:rPr>
        <w:softHyphen/>
        <w:t xml:space="preserve">вития, она может корректно взаимодействовать на орбите </w:t>
      </w:r>
      <w:r w:rsidRPr="00883AD7">
        <w:rPr>
          <w:rStyle w:val="FontStyle37"/>
          <w:i w:val="0"/>
          <w:iCs w:val="0"/>
          <w:sz w:val="24"/>
          <w:szCs w:val="24"/>
        </w:rPr>
        <w:t>событийного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общения и,  отчасти, в творческой деятельности*. </w:t>
      </w:r>
    </w:p>
    <w:p w:rsidR="003178CA" w:rsidRPr="00B34DE2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/>
        <w:rPr>
          <w:rStyle w:val="FontStyle77"/>
          <w:i/>
          <w:iCs/>
          <w:sz w:val="22"/>
          <w:szCs w:val="22"/>
        </w:rPr>
      </w:pPr>
      <w:r w:rsidRPr="00B34DE2">
        <w:rPr>
          <w:rStyle w:val="FontStyle36"/>
          <w:i/>
          <w:iCs/>
          <w:sz w:val="22"/>
          <w:szCs w:val="22"/>
        </w:rPr>
        <w:t xml:space="preserve">* Это возможно </w:t>
      </w:r>
      <w:r w:rsidRPr="00B34DE2">
        <w:rPr>
          <w:rStyle w:val="FontStyle77"/>
          <w:i/>
          <w:iCs/>
          <w:sz w:val="22"/>
          <w:szCs w:val="22"/>
        </w:rPr>
        <w:t xml:space="preserve">во временных целевых группах креативной направленности, для активизации функционирования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психологического механизма творчества</w:t>
      </w:r>
      <w:r w:rsidRPr="00B34DE2">
        <w:rPr>
          <w:rStyle w:val="FontStyle77"/>
          <w:b/>
          <w:bCs/>
          <w:i/>
          <w:iCs/>
          <w:sz w:val="22"/>
          <w:szCs w:val="22"/>
        </w:rPr>
        <w:t xml:space="preserve">. </w:t>
      </w:r>
      <w:r w:rsidRPr="00B34DE2">
        <w:rPr>
          <w:rStyle w:val="FontStyle77"/>
          <w:i/>
          <w:iCs/>
          <w:sz w:val="22"/>
          <w:szCs w:val="22"/>
        </w:rPr>
        <w:t xml:space="preserve">В тех </w:t>
      </w:r>
      <w:r w:rsidRPr="00B34DE2">
        <w:rPr>
          <w:rStyle w:val="FontStyle77"/>
          <w:i/>
          <w:iCs/>
          <w:sz w:val="22"/>
          <w:szCs w:val="22"/>
        </w:rPr>
        <w:lastRenderedPageBreak/>
        <w:t>случаях, когда</w:t>
      </w:r>
      <w:r w:rsidRPr="00B34DE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требуется опора на побочный</w:t>
      </w:r>
      <w:r w:rsidRPr="00B34DE2">
        <w:rPr>
          <w:rStyle w:val="FontStyle19"/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продукт действия, обусловливающий высокую вероятность подсказки. И</w:t>
      </w:r>
      <w:r w:rsidRPr="00B34DE2">
        <w:rPr>
          <w:rStyle w:val="FontStyle77"/>
          <w:i/>
          <w:iCs/>
          <w:sz w:val="22"/>
          <w:szCs w:val="22"/>
        </w:rPr>
        <w:t>менно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, подсказка, зачастую, является следствием специфического</w:t>
      </w:r>
      <w:r w:rsidRPr="00B34DE2">
        <w:rPr>
          <w:rStyle w:val="FontStyle19"/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B34DE2">
        <w:rPr>
          <w:rStyle w:val="FontStyle77"/>
          <w:i/>
          <w:iCs/>
          <w:sz w:val="22"/>
          <w:szCs w:val="22"/>
        </w:rPr>
        <w:t>информационно-психического взаимодействия</w:t>
      </w:r>
      <w:r w:rsidRPr="00B34DE2">
        <w:rPr>
          <w:rStyle w:val="FontStyle36"/>
          <w:i/>
          <w:iCs/>
          <w:sz w:val="22"/>
          <w:szCs w:val="22"/>
        </w:rPr>
        <w:t xml:space="preserve"> (в силу особенностей ассо</w:t>
      </w:r>
      <w:r w:rsidRPr="00B34DE2">
        <w:rPr>
          <w:rStyle w:val="FontStyle36"/>
          <w:i/>
          <w:iCs/>
          <w:sz w:val="22"/>
          <w:szCs w:val="22"/>
        </w:rPr>
        <w:softHyphen/>
        <w:t>циаций, обусловленных взаимодействием со средой обитания)</w:t>
      </w:r>
      <w:r w:rsidRPr="00B34DE2">
        <w:rPr>
          <w:rStyle w:val="FontStyle77"/>
          <w:i/>
          <w:iCs/>
          <w:sz w:val="22"/>
          <w:szCs w:val="22"/>
        </w:rPr>
        <w:t>, свойственного этим 9 парам.</w:t>
      </w:r>
    </w:p>
    <w:p w:rsidR="003178CA" w:rsidRDefault="003178CA" w:rsidP="00FB2CBF">
      <w:pPr>
        <w:pStyle w:val="Style7"/>
        <w:widowControl/>
        <w:spacing w:line="240" w:lineRule="exact"/>
        <w:ind w:left="-142" w:right="5" w:firstLine="282"/>
        <w:jc w:val="both"/>
        <w:rPr>
          <w:rStyle w:val="FontStyle36"/>
          <w:sz w:val="24"/>
          <w:szCs w:val="24"/>
        </w:rPr>
      </w:pPr>
      <w:r w:rsidRPr="00E651D3">
        <w:rPr>
          <w:rStyle w:val="FontStyle36"/>
          <w:sz w:val="24"/>
          <w:szCs w:val="24"/>
        </w:rPr>
        <w:t>Именно взаимодействие с этими лицами (в силу специфики ассо</w:t>
      </w:r>
      <w:r w:rsidRPr="00E651D3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E651D3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E651D3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E651D3">
        <w:rPr>
          <w:rStyle w:val="FontStyle36"/>
          <w:sz w:val="24"/>
          <w:szCs w:val="24"/>
        </w:rPr>
        <w:softHyphen/>
        <w:t>низма творчества.</w:t>
      </w:r>
    </w:p>
    <w:p w:rsidR="003178CA" w:rsidRDefault="003178CA" w:rsidP="00FB2CBF">
      <w:pPr>
        <w:pStyle w:val="Style7"/>
        <w:widowControl/>
        <w:spacing w:line="240" w:lineRule="exact"/>
        <w:ind w:left="-142" w:right="5"/>
        <w:jc w:val="both"/>
        <w:rPr>
          <w:rStyle w:val="FontStyle36"/>
          <w:sz w:val="24"/>
          <w:szCs w:val="24"/>
        </w:rPr>
      </w:pPr>
    </w:p>
    <w:p w:rsidR="00B11CCA" w:rsidRDefault="003178CA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sz w:val="24"/>
          <w:szCs w:val="24"/>
        </w:rPr>
      </w:pPr>
      <w:r>
        <w:rPr>
          <w:rStyle w:val="FontStyle32"/>
          <w:i w:val="0"/>
          <w:iCs w:val="0"/>
          <w:sz w:val="24"/>
          <w:szCs w:val="24"/>
        </w:rPr>
        <w:t>1</w:t>
      </w:r>
      <w:r w:rsidR="00FC2738">
        <w:rPr>
          <w:rStyle w:val="FontStyle32"/>
          <w:i w:val="0"/>
          <w:iCs w:val="0"/>
          <w:sz w:val="24"/>
          <w:szCs w:val="24"/>
        </w:rPr>
        <w:t>4</w:t>
      </w:r>
      <w:r w:rsidRPr="001A1006">
        <w:rPr>
          <w:rStyle w:val="FontStyle32"/>
          <w:i w:val="0"/>
          <w:iCs w:val="0"/>
          <w:sz w:val="24"/>
          <w:szCs w:val="24"/>
        </w:rPr>
        <w:t xml:space="preserve">.2.2. ТИПИЧЕСКИЕ ОТНОШЕНИЯ </w:t>
      </w:r>
      <w:r w:rsidR="00726DE9" w:rsidRPr="00726DE9">
        <w:rPr>
          <w:rStyle w:val="FontStyle77"/>
          <w:b/>
          <w:bCs/>
          <w:sz w:val="24"/>
          <w:szCs w:val="24"/>
        </w:rPr>
        <w:t xml:space="preserve">«ТРЕЗВОГО» </w:t>
      </w:r>
    </w:p>
    <w:p w:rsidR="00B11CCA" w:rsidRDefault="00726DE9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sz w:val="24"/>
          <w:szCs w:val="24"/>
        </w:rPr>
      </w:pPr>
      <w:r w:rsidRPr="00726DE9">
        <w:rPr>
          <w:rStyle w:val="FontStyle77"/>
          <w:b/>
          <w:bCs/>
          <w:sz w:val="24"/>
          <w:szCs w:val="24"/>
        </w:rPr>
        <w:t>И «ПЕССИМИСТИЧЕСКОГО» МЕЛАН</w:t>
      </w:r>
      <w:r w:rsidRPr="00726DE9">
        <w:rPr>
          <w:rStyle w:val="FontStyle77"/>
          <w:b/>
          <w:bCs/>
          <w:sz w:val="24"/>
          <w:szCs w:val="24"/>
        </w:rPr>
        <w:softHyphen/>
        <w:t xml:space="preserve">ХОЛИКА </w:t>
      </w:r>
      <w:r w:rsidR="00B11CCA">
        <w:rPr>
          <w:rStyle w:val="FontStyle77"/>
          <w:b/>
          <w:bCs/>
          <w:sz w:val="24"/>
          <w:szCs w:val="24"/>
        </w:rPr>
        <w:t>–</w:t>
      </w:r>
      <w:r w:rsidRPr="00726DE9">
        <w:rPr>
          <w:rStyle w:val="FontStyle77"/>
          <w:b/>
          <w:bCs/>
          <w:sz w:val="24"/>
          <w:szCs w:val="24"/>
        </w:rPr>
        <w:t xml:space="preserve"> СУ</w:t>
      </w:r>
      <w:r w:rsidR="00B11CCA">
        <w:rPr>
          <w:rStyle w:val="FontStyle77"/>
          <w:b/>
          <w:bCs/>
          <w:sz w:val="24"/>
          <w:szCs w:val="24"/>
        </w:rPr>
        <w:t>-</w:t>
      </w:r>
    </w:p>
    <w:p w:rsidR="00B11CCA" w:rsidRDefault="00726DE9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2"/>
          <w:i w:val="0"/>
          <w:iCs w:val="0"/>
          <w:sz w:val="24"/>
          <w:szCs w:val="24"/>
        </w:rPr>
      </w:pPr>
      <w:r w:rsidRPr="00726DE9">
        <w:rPr>
          <w:rStyle w:val="FontStyle77"/>
          <w:b/>
          <w:bCs/>
          <w:sz w:val="24"/>
          <w:szCs w:val="24"/>
        </w:rPr>
        <w:t>БЪЕКТОВ ЧЕТЫРНАДЦАТОЙ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3178CA" w:rsidRPr="004F58B0">
        <w:rPr>
          <w:rStyle w:val="FontStyle77"/>
          <w:b/>
          <w:sz w:val="24"/>
          <w:szCs w:val="24"/>
        </w:rPr>
        <w:t>ПАРЫ</w:t>
      </w:r>
      <w:r w:rsidR="003178CA" w:rsidRPr="001A1006">
        <w:rPr>
          <w:rStyle w:val="FontStyle32"/>
          <w:i w:val="0"/>
          <w:iCs w:val="0"/>
          <w:sz w:val="24"/>
          <w:szCs w:val="24"/>
        </w:rPr>
        <w:t xml:space="preserve">, ИСПОЛЬЗУЕМЫЕ </w:t>
      </w:r>
    </w:p>
    <w:p w:rsidR="003178CA" w:rsidRDefault="003178CA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2"/>
          <w:i w:val="0"/>
          <w:iCs w:val="0"/>
          <w:sz w:val="24"/>
          <w:szCs w:val="24"/>
        </w:rPr>
      </w:pPr>
      <w:r w:rsidRPr="001A1006">
        <w:rPr>
          <w:rStyle w:val="FontStyle32"/>
          <w:i w:val="0"/>
          <w:iCs w:val="0"/>
          <w:sz w:val="24"/>
          <w:szCs w:val="24"/>
        </w:rPr>
        <w:t>ДЛЯ ОПТИМИЗАЦИИ КОМАНДНОЙ РАБОТЫ</w:t>
      </w:r>
    </w:p>
    <w:p w:rsidR="003178CA" w:rsidRPr="001A1006" w:rsidRDefault="003178CA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3178CA" w:rsidRPr="00592595" w:rsidRDefault="003178CA" w:rsidP="00FB2CBF">
      <w:pPr>
        <w:pStyle w:val="Style3"/>
        <w:widowControl/>
        <w:spacing w:before="48"/>
        <w:ind w:left="-142" w:right="5" w:firstLine="0"/>
        <w:rPr>
          <w:rStyle w:val="FontStyle37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AE15C5">
        <w:rPr>
          <w:rStyle w:val="FontStyle36"/>
          <w:sz w:val="24"/>
          <w:szCs w:val="24"/>
        </w:rPr>
        <w:t xml:space="preserve">Рассмотренные особенности личностных ресурсов и </w:t>
      </w:r>
      <w:r w:rsidRPr="00592595">
        <w:rPr>
          <w:rStyle w:val="FontStyle36"/>
          <w:sz w:val="24"/>
          <w:szCs w:val="24"/>
        </w:rPr>
        <w:t>типических от</w:t>
      </w:r>
      <w:r w:rsidRPr="00592595">
        <w:rPr>
          <w:rStyle w:val="FontStyle36"/>
          <w:sz w:val="24"/>
          <w:szCs w:val="24"/>
        </w:rPr>
        <w:softHyphen/>
        <w:t xml:space="preserve">ношений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065C4C" w:rsidRPr="00726DE9">
        <w:rPr>
          <w:rStyle w:val="FontStyle77"/>
          <w:sz w:val="24"/>
          <w:szCs w:val="24"/>
        </w:rPr>
        <w:t xml:space="preserve">четырнадцатой </w:t>
      </w:r>
      <w:r w:rsidRPr="00592595">
        <w:rPr>
          <w:rStyle w:val="FontStyle37"/>
          <w:i w:val="0"/>
          <w:iCs w:val="0"/>
          <w:sz w:val="24"/>
          <w:szCs w:val="24"/>
        </w:rPr>
        <w:t>пары</w:t>
      </w:r>
      <w:r w:rsidRPr="00592595">
        <w:rPr>
          <w:rStyle w:val="FontStyle37"/>
          <w:sz w:val="24"/>
          <w:szCs w:val="24"/>
        </w:rPr>
        <w:t xml:space="preserve"> - </w:t>
      </w:r>
      <w:r w:rsidRPr="00592595">
        <w:rPr>
          <w:rStyle w:val="FontStyle36"/>
          <w:sz w:val="24"/>
          <w:szCs w:val="24"/>
        </w:rPr>
        <w:t>могут быть использова</w:t>
      </w:r>
      <w:r w:rsidRPr="00592595">
        <w:rPr>
          <w:rStyle w:val="FontStyle36"/>
          <w:sz w:val="24"/>
          <w:szCs w:val="24"/>
        </w:rPr>
        <w:softHyphen/>
        <w:t xml:space="preserve">ны для оптимизации командной работы (межличностного взаимодействия), где данная личность является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Учредителем </w:t>
      </w:r>
      <w:r w:rsidRPr="00592595">
        <w:rPr>
          <w:rStyle w:val="FontStyle36"/>
          <w:sz w:val="24"/>
          <w:szCs w:val="24"/>
        </w:rPr>
        <w:t xml:space="preserve">и одновременно исполнителем управленческой роли </w:t>
      </w:r>
      <w:r w:rsidRPr="00592595">
        <w:rPr>
          <w:rStyle w:val="FontStyle37"/>
          <w:i w:val="0"/>
          <w:iCs w:val="0"/>
          <w:sz w:val="24"/>
          <w:szCs w:val="24"/>
        </w:rPr>
        <w:t>«Мотор».</w:t>
      </w:r>
    </w:p>
    <w:p w:rsidR="003178CA" w:rsidRPr="00592595" w:rsidRDefault="003178CA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 данной роли </w:t>
      </w:r>
      <w:r w:rsidRPr="00592595">
        <w:rPr>
          <w:rStyle w:val="FontStyle34"/>
          <w:sz w:val="24"/>
          <w:szCs w:val="24"/>
        </w:rPr>
        <w:t>Учредитель</w:t>
      </w:r>
      <w:r w:rsidRPr="00592595">
        <w:rPr>
          <w:rStyle w:val="FontStyle34"/>
          <w:i/>
          <w:iCs/>
          <w:sz w:val="24"/>
          <w:szCs w:val="24"/>
        </w:rPr>
        <w:t xml:space="preserve"> </w:t>
      </w:r>
      <w:r w:rsidRPr="00592595">
        <w:rPr>
          <w:rStyle w:val="FontStyle31"/>
          <w:i w:val="0"/>
          <w:iCs w:val="0"/>
          <w:sz w:val="24"/>
          <w:szCs w:val="24"/>
        </w:rPr>
        <w:t xml:space="preserve">способствует продуктивной работе в команде: </w:t>
      </w:r>
    </w:p>
    <w:p w:rsidR="003178CA" w:rsidRPr="00592595" w:rsidRDefault="003178CA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во-первых, совокупностью собственных личностных ресурсов; </w:t>
      </w:r>
    </w:p>
    <w:p w:rsidR="003178CA" w:rsidRPr="00592595" w:rsidRDefault="003178CA" w:rsidP="00FB2CBF">
      <w:pPr>
        <w:pStyle w:val="Style12"/>
        <w:widowControl/>
        <w:spacing w:before="38"/>
        <w:ind w:left="-142" w:right="5" w:firstLine="0"/>
        <w:rPr>
          <w:rFonts w:ascii="Times New Roman" w:hAnsi="Times New Roman"/>
          <w:color w:val="0F243E"/>
        </w:rPr>
      </w:pPr>
      <w:r w:rsidRPr="00592595">
        <w:rPr>
          <w:rStyle w:val="FontStyle31"/>
          <w:i w:val="0"/>
          <w:iCs w:val="0"/>
          <w:sz w:val="24"/>
          <w:szCs w:val="24"/>
        </w:rPr>
        <w:t>во-вторых, совокупностью личностных ресурсов уча</w:t>
      </w:r>
      <w:r w:rsidRPr="00592595">
        <w:rPr>
          <w:rStyle w:val="FontStyle31"/>
          <w:i w:val="0"/>
          <w:iCs w:val="0"/>
          <w:sz w:val="24"/>
          <w:szCs w:val="24"/>
        </w:rPr>
        <w:softHyphen/>
        <w:t>стников командной работы (см. ниже, пункты 1-6).</w:t>
      </w:r>
    </w:p>
    <w:p w:rsidR="003178CA" w:rsidRPr="00592595" w:rsidRDefault="003178CA" w:rsidP="00FB2CBF">
      <w:pPr>
        <w:pStyle w:val="Style2"/>
        <w:widowControl/>
        <w:spacing w:before="5"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специфика типических отно</w:t>
      </w:r>
      <w:r w:rsidRPr="00592595">
        <w:rPr>
          <w:rStyle w:val="FontStyle36"/>
          <w:sz w:val="24"/>
          <w:szCs w:val="24"/>
        </w:rPr>
        <w:softHyphen/>
        <w:t xml:space="preserve">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Учредителя - субъекта </w:t>
      </w:r>
      <w:r w:rsidR="00065C4C" w:rsidRPr="00726DE9">
        <w:rPr>
          <w:rStyle w:val="FontStyle77"/>
          <w:sz w:val="24"/>
          <w:szCs w:val="24"/>
        </w:rPr>
        <w:t xml:space="preserve">четырнадцатой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пары -  </w:t>
      </w:r>
      <w:r w:rsidRPr="00592595">
        <w:rPr>
          <w:rStyle w:val="FontStyle36"/>
          <w:sz w:val="24"/>
          <w:szCs w:val="24"/>
        </w:rPr>
        <w:t>с лицами,  субъектами иных пар, обусловливает состав его команды и распределение управ</w:t>
      </w:r>
      <w:r w:rsidRPr="00592595">
        <w:rPr>
          <w:rStyle w:val="FontStyle36"/>
          <w:sz w:val="24"/>
          <w:szCs w:val="24"/>
        </w:rPr>
        <w:softHyphen/>
        <w:t>ленческих ролей следующим образом:</w:t>
      </w:r>
    </w:p>
    <w:p w:rsidR="003178CA" w:rsidRPr="00592595" w:rsidRDefault="003178CA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1.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«Постановщик проблемы» </w:t>
      </w:r>
      <w:r w:rsidRPr="00592595">
        <w:rPr>
          <w:rStyle w:val="FontStyle36"/>
          <w:sz w:val="24"/>
          <w:szCs w:val="24"/>
        </w:rPr>
        <w:t>будет</w:t>
      </w:r>
      <w:r w:rsidRPr="00497794">
        <w:rPr>
          <w:rStyle w:val="FontStyle36"/>
          <w:sz w:val="24"/>
          <w:szCs w:val="24"/>
        </w:rPr>
        <w:t xml:space="preserve"> </w:t>
      </w:r>
      <w:r w:rsidR="00356236" w:rsidRPr="00356236">
        <w:rPr>
          <w:rStyle w:val="FontStyle35"/>
          <w:i w:val="0"/>
          <w:iCs w:val="0"/>
          <w:sz w:val="24"/>
          <w:szCs w:val="24"/>
        </w:rPr>
        <w:t>«миролюбивый» или «вдумчивый» флегматик</w:t>
      </w:r>
      <w:r w:rsidR="00356236" w:rsidRPr="007441AD">
        <w:rPr>
          <w:rStyle w:val="FontStyle35"/>
          <w:sz w:val="24"/>
          <w:szCs w:val="24"/>
        </w:rPr>
        <w:t xml:space="preserve"> </w:t>
      </w:r>
      <w:r w:rsidR="00356236">
        <w:rPr>
          <w:rStyle w:val="FontStyle36"/>
          <w:sz w:val="24"/>
          <w:szCs w:val="24"/>
        </w:rPr>
        <w:t>(субъект 11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</w:t>
      </w:r>
      <w:r w:rsidR="00356236" w:rsidRPr="00592595">
        <w:rPr>
          <w:rStyle w:val="FontStyle37"/>
          <w:i w:val="0"/>
          <w:iCs w:val="0"/>
          <w:sz w:val="24"/>
          <w:szCs w:val="24"/>
        </w:rPr>
        <w:t>от</w:t>
      </w:r>
      <w:r w:rsidR="00356236" w:rsidRPr="00592595">
        <w:rPr>
          <w:rStyle w:val="FontStyle37"/>
          <w:i w:val="0"/>
          <w:iCs w:val="0"/>
          <w:sz w:val="24"/>
          <w:szCs w:val="24"/>
        </w:rPr>
        <w:softHyphen/>
        <w:t>ношения активации</w:t>
      </w:r>
      <w:r w:rsidR="00356236">
        <w:rPr>
          <w:rStyle w:val="FontStyle37"/>
          <w:i w:val="0"/>
          <w:iCs w:val="0"/>
          <w:sz w:val="24"/>
          <w:szCs w:val="24"/>
        </w:rPr>
        <w:t xml:space="preserve"> (схема 2</w:t>
      </w:r>
      <w:r w:rsidRPr="00592595">
        <w:rPr>
          <w:rStyle w:val="FontStyle37"/>
          <w:i w:val="0"/>
          <w:iCs w:val="0"/>
          <w:sz w:val="24"/>
          <w:szCs w:val="24"/>
        </w:rPr>
        <w:t>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Совокупность</w:t>
      </w:r>
      <w:r w:rsidR="00356236">
        <w:rPr>
          <w:rStyle w:val="FontStyle36"/>
          <w:sz w:val="24"/>
          <w:szCs w:val="24"/>
        </w:rPr>
        <w:t xml:space="preserve"> личностных ресурсов субъекта 11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роли, что позволяет ему: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фор</w:t>
      </w:r>
      <w:r w:rsidRPr="00592595">
        <w:rPr>
          <w:rStyle w:val="FontStyle36"/>
          <w:sz w:val="24"/>
          <w:szCs w:val="24"/>
        </w:rPr>
        <w:softHyphen/>
        <w:t>мулировать суть сложившегося противоречия;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определять то, что важ</w:t>
      </w:r>
      <w:r w:rsidRPr="00592595">
        <w:rPr>
          <w:rStyle w:val="FontStyle36"/>
          <w:sz w:val="24"/>
          <w:szCs w:val="24"/>
        </w:rPr>
        <w:softHyphen/>
        <w:t>но обсудить в сложившейся ситуации;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выска</w:t>
      </w:r>
      <w:r w:rsidRPr="00592595">
        <w:rPr>
          <w:rStyle w:val="FontStyle36"/>
          <w:sz w:val="24"/>
          <w:szCs w:val="24"/>
        </w:rPr>
        <w:softHyphen/>
        <w:t>заться о том, что делается для преодоления противоречия и т.п.</w:t>
      </w:r>
    </w:p>
    <w:p w:rsidR="003178CA" w:rsidRPr="00823DC7" w:rsidRDefault="003178CA" w:rsidP="00FB2CBF">
      <w:pPr>
        <w:pStyle w:val="Style15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3178CA" w:rsidRPr="00592595" w:rsidRDefault="003178CA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2.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>«Проблематизатор»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356236" w:rsidRPr="00356236">
        <w:rPr>
          <w:rStyle w:val="FontStyle35"/>
          <w:i w:val="0"/>
          <w:iCs w:val="0"/>
          <w:sz w:val="24"/>
          <w:szCs w:val="24"/>
        </w:rPr>
        <w:t xml:space="preserve">«поддающийся настроению» или «импульсивный» холерик </w:t>
      </w:r>
      <w:r>
        <w:rPr>
          <w:rStyle w:val="FontStyle29"/>
          <w:i w:val="0"/>
          <w:iCs w:val="0"/>
          <w:sz w:val="24"/>
          <w:szCs w:val="24"/>
        </w:rPr>
        <w:t>(</w:t>
      </w:r>
      <w:r w:rsidR="00356236">
        <w:rPr>
          <w:rStyle w:val="FontStyle36"/>
          <w:sz w:val="24"/>
          <w:szCs w:val="24"/>
        </w:rPr>
        <w:t>субъект 3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с которым у Учредителя складываются типически</w:t>
      </w:r>
      <w:r w:rsidRPr="00356236">
        <w:rPr>
          <w:rStyle w:val="FontStyle37"/>
          <w:i w:val="0"/>
          <w:iCs w:val="0"/>
          <w:sz w:val="24"/>
          <w:szCs w:val="24"/>
        </w:rPr>
        <w:t xml:space="preserve">е </w:t>
      </w:r>
      <w:r w:rsidR="00356236" w:rsidRPr="00356236">
        <w:rPr>
          <w:rStyle w:val="FontStyle35"/>
          <w:i w:val="0"/>
          <w:iCs w:val="0"/>
          <w:sz w:val="24"/>
          <w:szCs w:val="24"/>
        </w:rPr>
        <w:t xml:space="preserve">зеркальные отношения </w:t>
      </w:r>
      <w:r w:rsidR="00356236">
        <w:rPr>
          <w:rStyle w:val="FontStyle37"/>
          <w:i w:val="0"/>
          <w:iCs w:val="0"/>
          <w:sz w:val="24"/>
          <w:szCs w:val="24"/>
        </w:rPr>
        <w:t>(схема 1</w:t>
      </w:r>
      <w:r w:rsidRPr="00592595">
        <w:rPr>
          <w:rStyle w:val="FontStyle37"/>
          <w:i w:val="0"/>
          <w:iCs w:val="0"/>
          <w:sz w:val="24"/>
          <w:szCs w:val="24"/>
        </w:rPr>
        <w:t>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</w:t>
      </w:r>
      <w:r w:rsidR="00356236">
        <w:rPr>
          <w:rStyle w:val="FontStyle36"/>
          <w:sz w:val="24"/>
          <w:szCs w:val="24"/>
        </w:rPr>
        <w:t>ь личностных ресурсов субъекта 3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проблематизацию, ставить и получать ответы на вопросы: 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«Почему это получается не</w:t>
      </w:r>
      <w:r w:rsidRPr="00592595">
        <w:rPr>
          <w:rStyle w:val="FontStyle36"/>
          <w:sz w:val="24"/>
          <w:szCs w:val="24"/>
        </w:rPr>
        <w:softHyphen/>
        <w:t>удовлетворительно?»;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 «В чем причины?»;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«Каковы корневые причины этих причин?»;</w:t>
      </w:r>
    </w:p>
    <w:p w:rsidR="003178CA" w:rsidRPr="00823DC7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«Устранение какой или каких из корневых причин облег</w:t>
      </w:r>
      <w:r w:rsidRPr="00592595">
        <w:rPr>
          <w:rStyle w:val="FontStyle36"/>
          <w:sz w:val="24"/>
          <w:szCs w:val="24"/>
        </w:rPr>
        <w:softHyphen/>
        <w:t>чит решение проблемы?» и т.п.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3.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«Финалист» </w:t>
      </w:r>
      <w:r w:rsidRPr="00592595">
        <w:rPr>
          <w:rStyle w:val="FontStyle36"/>
          <w:sz w:val="24"/>
          <w:szCs w:val="24"/>
        </w:rPr>
        <w:t>будет</w:t>
      </w:r>
      <w:r w:rsidRPr="006A6CEA">
        <w:rPr>
          <w:rStyle w:val="FontStyle37"/>
          <w:i w:val="0"/>
          <w:iCs w:val="0"/>
          <w:sz w:val="24"/>
          <w:szCs w:val="24"/>
        </w:rPr>
        <w:t xml:space="preserve"> </w:t>
      </w:r>
      <w:r w:rsidR="00356236" w:rsidRPr="00356236">
        <w:rPr>
          <w:rStyle w:val="FontStyle35"/>
          <w:i w:val="0"/>
          <w:iCs w:val="0"/>
          <w:sz w:val="24"/>
          <w:szCs w:val="24"/>
        </w:rPr>
        <w:t xml:space="preserve">«разговорчивый» или «доступный» сангвиник </w:t>
      </w:r>
      <w:r w:rsidR="00356236">
        <w:rPr>
          <w:rStyle w:val="FontStyle36"/>
          <w:sz w:val="24"/>
          <w:szCs w:val="24"/>
        </w:rPr>
        <w:t>(субъект 6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отношения «полного дополнения» (схема 3). 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356236">
        <w:rPr>
          <w:rStyle w:val="FontStyle36"/>
          <w:sz w:val="24"/>
          <w:szCs w:val="24"/>
        </w:rPr>
        <w:t xml:space="preserve"> личностных ресурсов субъекта 6</w:t>
      </w:r>
      <w:r w:rsidRPr="00592595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реализоваться в  роли </w:t>
      </w:r>
      <w:r w:rsidRPr="00592595">
        <w:rPr>
          <w:rStyle w:val="FontStyle37"/>
          <w:i w:val="0"/>
          <w:iCs w:val="0"/>
          <w:sz w:val="24"/>
          <w:szCs w:val="24"/>
        </w:rPr>
        <w:t>«Финалиста», в которой он: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sz w:val="24"/>
          <w:szCs w:val="24"/>
        </w:rPr>
        <w:t>-</w:t>
      </w:r>
      <w:r w:rsidRPr="00592595">
        <w:rPr>
          <w:rStyle w:val="FontStyle36"/>
          <w:sz w:val="24"/>
          <w:szCs w:val="24"/>
        </w:rPr>
        <w:t xml:space="preserve"> фиксирует выдвигаемые идеи, выводы, группирует их по адекватным основаниям;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 - формулирует согласованное решение как на отдельных стадиях ра</w:t>
      </w:r>
      <w:r w:rsidRPr="00592595">
        <w:rPr>
          <w:rStyle w:val="FontStyle36"/>
          <w:sz w:val="24"/>
          <w:szCs w:val="24"/>
        </w:rPr>
        <w:softHyphen/>
        <w:t>боты, так и окончательное решение, способствующее разреше</w:t>
      </w:r>
      <w:r w:rsidRPr="00592595">
        <w:rPr>
          <w:rStyle w:val="FontStyle36"/>
          <w:sz w:val="24"/>
          <w:szCs w:val="24"/>
        </w:rPr>
        <w:softHyphen/>
        <w:t>нию проблемы или ее составляющей;</w:t>
      </w:r>
    </w:p>
    <w:p w:rsidR="003178CA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определяет зоны ответственности за выполнение принятых решений и т.п.</w:t>
      </w:r>
    </w:p>
    <w:p w:rsidR="003178CA" w:rsidRPr="00592595" w:rsidRDefault="003178CA" w:rsidP="00FB2CBF">
      <w:pPr>
        <w:pStyle w:val="Style13"/>
        <w:widowControl/>
        <w:tabs>
          <w:tab w:val="left" w:pos="566"/>
        </w:tabs>
        <w:spacing w:line="245" w:lineRule="exact"/>
        <w:ind w:left="-142" w:right="5"/>
        <w:jc w:val="both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 </w:t>
      </w:r>
      <w:r w:rsidRPr="00592595">
        <w:rPr>
          <w:rStyle w:val="FontStyle36"/>
          <w:sz w:val="24"/>
          <w:szCs w:val="24"/>
        </w:rPr>
        <w:t xml:space="preserve">4. Исполнителями роли </w:t>
      </w:r>
      <w:r w:rsidRPr="00592595">
        <w:rPr>
          <w:rStyle w:val="FontStyle37"/>
          <w:i w:val="0"/>
          <w:iCs w:val="0"/>
          <w:sz w:val="24"/>
          <w:szCs w:val="24"/>
        </w:rPr>
        <w:t>«Специалист», которые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составляют ядро команды (все,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Учредителя,</w:t>
      </w:r>
      <w:r w:rsidRPr="00592595">
        <w:rPr>
          <w:rStyle w:val="FontStyle36"/>
          <w:sz w:val="24"/>
          <w:szCs w:val="24"/>
        </w:rPr>
        <w:t xml:space="preserve"> входят в </w:t>
      </w:r>
      <w:r w:rsidR="002E0B53">
        <w:rPr>
          <w:rStyle w:val="FontStyle37"/>
          <w:i w:val="0"/>
          <w:iCs w:val="0"/>
          <w:sz w:val="24"/>
          <w:szCs w:val="24"/>
        </w:rPr>
        <w:t>треть</w:t>
      </w:r>
      <w:r w:rsidRPr="00592595">
        <w:rPr>
          <w:rStyle w:val="FontStyle37"/>
          <w:i w:val="0"/>
          <w:iCs w:val="0"/>
          <w:sz w:val="24"/>
          <w:szCs w:val="24"/>
        </w:rPr>
        <w:t>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см.</w:t>
      </w:r>
      <w:r w:rsidRPr="00592595">
        <w:rPr>
          <w:rStyle w:val="27"/>
          <w:rFonts w:eastAsiaTheme="minorEastAsia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табл. 1</w:t>
      </w:r>
      <w:r w:rsidRPr="00592595">
        <w:rPr>
          <w:rStyle w:val="FontStyle36"/>
          <w:sz w:val="24"/>
          <w:szCs w:val="24"/>
        </w:rPr>
        <w:t>,), будут субъекты:</w:t>
      </w:r>
    </w:p>
    <w:p w:rsidR="003178CA" w:rsidRPr="00592595" w:rsidRDefault="003178CA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зеркальных отношений </w:t>
      </w:r>
      <w:r w:rsidR="002E0B53" w:rsidRPr="00356236">
        <w:rPr>
          <w:rStyle w:val="FontStyle35"/>
          <w:i w:val="0"/>
          <w:iCs w:val="0"/>
          <w:sz w:val="24"/>
          <w:szCs w:val="24"/>
        </w:rPr>
        <w:t>«поддающийся настроению» или «импульсивный» холерик</w:t>
      </w:r>
      <w:r>
        <w:rPr>
          <w:rStyle w:val="FontStyle37"/>
          <w:i w:val="0"/>
          <w:iCs w:val="0"/>
          <w:sz w:val="24"/>
          <w:szCs w:val="24"/>
        </w:rPr>
        <w:t>,</w:t>
      </w:r>
      <w:r w:rsidR="002E0B53">
        <w:rPr>
          <w:rStyle w:val="FontStyle36"/>
          <w:sz w:val="24"/>
          <w:szCs w:val="24"/>
        </w:rPr>
        <w:t xml:space="preserve"> субъект 3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)</w:t>
      </w:r>
      <w:r w:rsidRPr="00592595">
        <w:rPr>
          <w:rStyle w:val="FontStyle37"/>
          <w:i w:val="0"/>
          <w:iCs w:val="0"/>
          <w:sz w:val="24"/>
          <w:szCs w:val="24"/>
        </w:rPr>
        <w:t xml:space="preserve">; </w:t>
      </w:r>
    </w:p>
    <w:p w:rsidR="003178CA" w:rsidRPr="00592595" w:rsidRDefault="003178CA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активации </w:t>
      </w:r>
      <w:r w:rsidR="002E0B53" w:rsidRPr="00356236">
        <w:rPr>
          <w:rStyle w:val="FontStyle35"/>
          <w:i w:val="0"/>
          <w:iCs w:val="0"/>
          <w:sz w:val="24"/>
          <w:szCs w:val="24"/>
        </w:rPr>
        <w:t>«миролюбивый» или «вдумчивый» флегматик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2E0B53">
        <w:rPr>
          <w:rStyle w:val="FontStyle36"/>
          <w:sz w:val="24"/>
          <w:szCs w:val="24"/>
        </w:rPr>
        <w:t>субъект 11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)</w:t>
      </w:r>
      <w:r w:rsidRPr="00592595">
        <w:rPr>
          <w:rStyle w:val="FontStyle37"/>
          <w:i w:val="0"/>
          <w:iCs w:val="0"/>
          <w:sz w:val="24"/>
          <w:szCs w:val="24"/>
        </w:rPr>
        <w:t>;</w:t>
      </w:r>
    </w:p>
    <w:p w:rsidR="003178CA" w:rsidRPr="00592595" w:rsidRDefault="003178CA" w:rsidP="00FB2CBF">
      <w:pPr>
        <w:pStyle w:val="Style18"/>
        <w:widowControl/>
        <w:ind w:left="-142" w:right="5"/>
        <w:jc w:val="both"/>
        <w:rPr>
          <w:rStyle w:val="FontStyle37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lastRenderedPageBreak/>
        <w:t>- отношений полного дополнения</w:t>
      </w:r>
      <w:r w:rsidRPr="0059259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E0B53" w:rsidRPr="00356236">
        <w:rPr>
          <w:rStyle w:val="FontStyle35"/>
          <w:i w:val="0"/>
          <w:iCs w:val="0"/>
          <w:sz w:val="24"/>
          <w:szCs w:val="24"/>
        </w:rPr>
        <w:t>«разговорчивый» или «доступный» сангвиник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субъект 6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)</w:t>
      </w:r>
      <w:r w:rsidRPr="00592595">
        <w:rPr>
          <w:rStyle w:val="FontStyle37"/>
          <w:i w:val="0"/>
          <w:iCs w:val="0"/>
          <w:sz w:val="24"/>
          <w:szCs w:val="24"/>
        </w:rPr>
        <w:t>.</w:t>
      </w:r>
    </w:p>
    <w:p w:rsidR="003178CA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i w:val="0"/>
          <w:iCs w:val="0"/>
          <w:sz w:val="24"/>
          <w:szCs w:val="24"/>
        </w:rPr>
        <w:t>При этом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совокупность личностных ресурсов каждого</w:t>
      </w:r>
      <w:r w:rsidRPr="00592595">
        <w:rPr>
          <w:rStyle w:val="FontStyle36"/>
          <w:i/>
          <w:iCs/>
          <w:sz w:val="24"/>
          <w:szCs w:val="24"/>
        </w:rPr>
        <w:t xml:space="preserve"> (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</w:t>
      </w:r>
      <w:r>
        <w:rPr>
          <w:rStyle w:val="FontStyle37"/>
          <w:i w:val="0"/>
          <w:iCs w:val="0"/>
          <w:sz w:val="24"/>
          <w:szCs w:val="24"/>
        </w:rPr>
        <w:t xml:space="preserve">, как </w:t>
      </w:r>
      <w:r>
        <w:rPr>
          <w:rStyle w:val="FontStyle36"/>
          <w:sz w:val="24"/>
          <w:szCs w:val="24"/>
        </w:rPr>
        <w:t>субъекта 1</w:t>
      </w:r>
      <w:r w:rsidR="002E0B53">
        <w:rPr>
          <w:rStyle w:val="FontStyle36"/>
          <w:sz w:val="24"/>
          <w:szCs w:val="24"/>
        </w:rPr>
        <w:t>4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6"/>
          <w:i/>
          <w:iCs/>
          <w:sz w:val="24"/>
          <w:szCs w:val="24"/>
        </w:rPr>
        <w:t>)</w:t>
      </w:r>
      <w:r w:rsidRPr="00592595">
        <w:rPr>
          <w:rStyle w:val="FontStyle36"/>
          <w:sz w:val="24"/>
          <w:szCs w:val="24"/>
        </w:rPr>
        <w:t xml:space="preserve"> обусловливает определенные преимущества им как исполнителям данной роли.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5.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«Координатор»* </w:t>
      </w:r>
      <w:r w:rsidRPr="00592595">
        <w:rPr>
          <w:rStyle w:val="FontStyle36"/>
          <w:sz w:val="24"/>
          <w:szCs w:val="24"/>
        </w:rPr>
        <w:t>будет</w:t>
      </w:r>
      <w:r w:rsidRPr="00386180">
        <w:rPr>
          <w:rStyle w:val="FontStyle36"/>
          <w:sz w:val="24"/>
          <w:szCs w:val="24"/>
        </w:rPr>
        <w:t xml:space="preserve"> </w:t>
      </w:r>
      <w:r w:rsidR="002E0B53" w:rsidRPr="002E0B53">
        <w:rPr>
          <w:rStyle w:val="FontStyle35"/>
          <w:i w:val="0"/>
          <w:iCs w:val="0"/>
          <w:sz w:val="24"/>
          <w:szCs w:val="24"/>
        </w:rPr>
        <w:t>«ригидный» или «неподатливый» меланхолик</w:t>
      </w:r>
      <w:r>
        <w:rPr>
          <w:rStyle w:val="FontStyle36"/>
          <w:sz w:val="24"/>
          <w:szCs w:val="24"/>
        </w:rPr>
        <w:t xml:space="preserve"> (субъект 1</w:t>
      </w:r>
      <w:r w:rsidR="002E0B53">
        <w:rPr>
          <w:rStyle w:val="FontStyle36"/>
          <w:sz w:val="24"/>
          <w:szCs w:val="24"/>
        </w:rPr>
        <w:t>5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«деловые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ношения» (схема 4).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>
        <w:rPr>
          <w:rStyle w:val="FontStyle36"/>
          <w:sz w:val="24"/>
          <w:szCs w:val="24"/>
        </w:rPr>
        <w:t>1</w:t>
      </w:r>
      <w:r w:rsidR="002E0B53">
        <w:rPr>
          <w:rStyle w:val="FontStyle36"/>
          <w:sz w:val="24"/>
          <w:szCs w:val="24"/>
        </w:rPr>
        <w:t>5</w:t>
      </w:r>
      <w:r w:rsidRPr="008C15CF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команды: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а) с субъектами </w:t>
      </w:r>
      <w:r w:rsidR="009F69E4">
        <w:rPr>
          <w:rStyle w:val="FontStyle36"/>
          <w:sz w:val="24"/>
          <w:szCs w:val="24"/>
        </w:rPr>
        <w:t>2</w:t>
      </w:r>
      <w:r>
        <w:rPr>
          <w:rStyle w:val="FontStyle36"/>
          <w:sz w:val="24"/>
          <w:szCs w:val="24"/>
        </w:rPr>
        <w:t xml:space="preserve">-й, </w:t>
      </w:r>
      <w:r w:rsidR="009F69E4">
        <w:rPr>
          <w:rStyle w:val="FontStyle36"/>
          <w:sz w:val="24"/>
          <w:szCs w:val="24"/>
        </w:rPr>
        <w:t>7</w:t>
      </w:r>
      <w:r>
        <w:rPr>
          <w:rStyle w:val="FontStyle36"/>
          <w:sz w:val="24"/>
          <w:szCs w:val="24"/>
        </w:rPr>
        <w:t xml:space="preserve">-й и </w:t>
      </w:r>
      <w:r w:rsidR="009F69E4">
        <w:rPr>
          <w:rStyle w:val="FontStyle36"/>
          <w:sz w:val="24"/>
          <w:szCs w:val="24"/>
        </w:rPr>
        <w:t>10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«Координатор»,</w:t>
      </w:r>
      <w:r>
        <w:rPr>
          <w:rStyle w:val="FontStyle37"/>
          <w:i w:val="0"/>
          <w:iCs w:val="0"/>
          <w:sz w:val="24"/>
          <w:szCs w:val="24"/>
        </w:rPr>
        <w:t xml:space="preserve"> в</w:t>
      </w:r>
      <w:r w:rsidR="009F69E4">
        <w:rPr>
          <w:rStyle w:val="FontStyle37"/>
          <w:i w:val="0"/>
          <w:iCs w:val="0"/>
          <w:sz w:val="24"/>
          <w:szCs w:val="24"/>
        </w:rPr>
        <w:t>о</w:t>
      </w:r>
      <w:r w:rsidRPr="00592595">
        <w:rPr>
          <w:rStyle w:val="FontStyle37"/>
          <w:i w:val="0"/>
          <w:iCs w:val="0"/>
          <w:sz w:val="24"/>
          <w:szCs w:val="24"/>
        </w:rPr>
        <w:t xml:space="preserve"> </w:t>
      </w:r>
      <w:r w:rsidR="009F69E4">
        <w:rPr>
          <w:rStyle w:val="FontStyle33"/>
          <w:rFonts w:ascii="Times New Roman" w:hAnsi="Times New Roman" w:cs="Times New Roman"/>
          <w:sz w:val="24"/>
          <w:szCs w:val="24"/>
        </w:rPr>
        <w:t>втор</w:t>
      </w:r>
      <w:r>
        <w:rPr>
          <w:rStyle w:val="FontStyle33"/>
          <w:rFonts w:ascii="Times New Roman" w:hAnsi="Times New Roman" w:cs="Times New Roman"/>
          <w:sz w:val="24"/>
          <w:szCs w:val="24"/>
        </w:rPr>
        <w:t>о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>е</w:t>
      </w:r>
      <w:r w:rsidRPr="00D5050A">
        <w:rPr>
          <w:rStyle w:val="FontStyle31"/>
          <w:i w:val="0"/>
          <w:iCs w:val="0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каре;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б) с субъектами 1</w:t>
      </w:r>
      <w:r w:rsidR="009F69E4">
        <w:rPr>
          <w:rStyle w:val="FontStyle36"/>
          <w:sz w:val="24"/>
          <w:szCs w:val="24"/>
        </w:rPr>
        <w:t>6-й и 8</w:t>
      </w:r>
      <w:r w:rsidRPr="00592595">
        <w:rPr>
          <w:rStyle w:val="FontStyle36"/>
          <w:sz w:val="24"/>
          <w:szCs w:val="24"/>
        </w:rPr>
        <w:t>-й пар, входящими в</w:t>
      </w:r>
      <w:r>
        <w:rPr>
          <w:rStyle w:val="FontStyle36"/>
          <w:sz w:val="24"/>
          <w:szCs w:val="24"/>
        </w:rPr>
        <w:t xml:space="preserve"> </w:t>
      </w:r>
      <w:r w:rsidR="009F69E4">
        <w:rPr>
          <w:rStyle w:val="FontStyle36"/>
          <w:sz w:val="24"/>
          <w:szCs w:val="24"/>
        </w:rPr>
        <w:t>перв</w:t>
      </w:r>
      <w:r>
        <w:rPr>
          <w:rStyle w:val="FontStyle36"/>
          <w:sz w:val="24"/>
          <w:szCs w:val="24"/>
        </w:rPr>
        <w:t xml:space="preserve">ое </w:t>
      </w:r>
      <w:r w:rsidRPr="00592595">
        <w:rPr>
          <w:rStyle w:val="FontStyle36"/>
          <w:sz w:val="24"/>
          <w:szCs w:val="24"/>
        </w:rPr>
        <w:t xml:space="preserve">каре, с которыми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соответственно состоит в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родственных отношениях </w:t>
      </w:r>
      <w:r w:rsidR="009F69E4">
        <w:rPr>
          <w:rStyle w:val="FontStyle36"/>
          <w:sz w:val="24"/>
          <w:szCs w:val="24"/>
        </w:rPr>
        <w:t>(с личностью - субъектом 16</w:t>
      </w:r>
      <w:r w:rsidRPr="00592595">
        <w:rPr>
          <w:rStyle w:val="FontStyle36"/>
          <w:sz w:val="24"/>
          <w:szCs w:val="24"/>
        </w:rPr>
        <w:t xml:space="preserve">-й пары) и в </w:t>
      </w:r>
      <w:r w:rsidRPr="00EB512A">
        <w:rPr>
          <w:rStyle w:val="FontStyle37"/>
          <w:i w:val="0"/>
          <w:iCs w:val="0"/>
          <w:sz w:val="24"/>
          <w:szCs w:val="24"/>
        </w:rPr>
        <w:t>отношениях, дополняющих наполовину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(с личностью - субъектом</w:t>
      </w:r>
      <w:r w:rsidR="009F69E4">
        <w:rPr>
          <w:rStyle w:val="FontStyle36"/>
          <w:sz w:val="24"/>
          <w:szCs w:val="24"/>
        </w:rPr>
        <w:t xml:space="preserve"> 8</w:t>
      </w:r>
      <w:r w:rsidRPr="00592595">
        <w:rPr>
          <w:rStyle w:val="FontStyle36"/>
          <w:sz w:val="24"/>
          <w:szCs w:val="24"/>
        </w:rPr>
        <w:t>-й пары);</w:t>
      </w:r>
    </w:p>
    <w:p w:rsidR="003178CA" w:rsidRPr="00592595" w:rsidRDefault="009F69E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в) с субъектами 1</w:t>
      </w:r>
      <w:r w:rsidR="003178CA">
        <w:rPr>
          <w:rStyle w:val="FontStyle36"/>
          <w:sz w:val="24"/>
          <w:szCs w:val="24"/>
        </w:rPr>
        <w:t xml:space="preserve">-й  и </w:t>
      </w:r>
      <w:r>
        <w:rPr>
          <w:rStyle w:val="FontStyle36"/>
          <w:sz w:val="24"/>
          <w:szCs w:val="24"/>
        </w:rPr>
        <w:t>9</w:t>
      </w:r>
      <w:r w:rsidR="003178CA" w:rsidRPr="00592595">
        <w:rPr>
          <w:rStyle w:val="FontStyle36"/>
          <w:sz w:val="24"/>
          <w:szCs w:val="24"/>
        </w:rPr>
        <w:t>-й пар, также входящими в</w:t>
      </w:r>
      <w:r w:rsidR="003178CA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перв</w:t>
      </w:r>
      <w:r w:rsidR="003178CA">
        <w:rPr>
          <w:rStyle w:val="FontStyle36"/>
          <w:sz w:val="24"/>
          <w:szCs w:val="24"/>
        </w:rPr>
        <w:t xml:space="preserve">ое </w:t>
      </w:r>
      <w:r w:rsidR="003178CA" w:rsidRPr="00592595">
        <w:rPr>
          <w:rStyle w:val="FontStyle36"/>
          <w:sz w:val="24"/>
          <w:szCs w:val="24"/>
        </w:rPr>
        <w:t>каре, оказывая на них опосре</w:t>
      </w:r>
      <w:r w:rsidR="003178CA" w:rsidRPr="00592595">
        <w:rPr>
          <w:rStyle w:val="FontStyle36"/>
          <w:sz w:val="24"/>
          <w:szCs w:val="24"/>
        </w:rPr>
        <w:softHyphen/>
        <w:t>дованное управленческое</w:t>
      </w:r>
      <w:r w:rsidR="003178CA">
        <w:rPr>
          <w:rStyle w:val="FontStyle36"/>
          <w:sz w:val="24"/>
          <w:szCs w:val="24"/>
        </w:rPr>
        <w:t xml:space="preserve"> </w:t>
      </w:r>
      <w:r w:rsidR="003178CA" w:rsidRPr="00592595">
        <w:rPr>
          <w:rStyle w:val="FontStyle36"/>
          <w:sz w:val="24"/>
          <w:szCs w:val="24"/>
        </w:rPr>
        <w:t xml:space="preserve"> воздействие через </w:t>
      </w:r>
      <w:r w:rsidR="003178CA" w:rsidRPr="00592595">
        <w:rPr>
          <w:rStyle w:val="FontStyle37"/>
          <w:i w:val="0"/>
          <w:iCs w:val="0"/>
          <w:sz w:val="24"/>
          <w:szCs w:val="24"/>
        </w:rPr>
        <w:t xml:space="preserve">личность </w:t>
      </w:r>
      <w:r w:rsidR="003178CA" w:rsidRPr="00592595">
        <w:rPr>
          <w:rStyle w:val="FontStyle36"/>
          <w:i/>
          <w:iCs/>
          <w:sz w:val="24"/>
          <w:szCs w:val="24"/>
        </w:rPr>
        <w:t xml:space="preserve">- </w:t>
      </w:r>
      <w:r>
        <w:rPr>
          <w:rStyle w:val="FontStyle37"/>
          <w:i w:val="0"/>
          <w:iCs w:val="0"/>
          <w:sz w:val="24"/>
          <w:szCs w:val="24"/>
        </w:rPr>
        <w:t>субъекта 16</w:t>
      </w:r>
      <w:r w:rsidR="003178CA" w:rsidRPr="00592595">
        <w:rPr>
          <w:rStyle w:val="FontStyle37"/>
          <w:i w:val="0"/>
          <w:iCs w:val="0"/>
          <w:sz w:val="24"/>
          <w:szCs w:val="24"/>
        </w:rPr>
        <w:t>-й пары,</w:t>
      </w:r>
      <w:r w:rsidR="003178CA" w:rsidRPr="00592595">
        <w:rPr>
          <w:rStyle w:val="FontStyle37"/>
          <w:sz w:val="24"/>
          <w:szCs w:val="24"/>
        </w:rPr>
        <w:t xml:space="preserve"> </w:t>
      </w:r>
      <w:r w:rsidR="003178CA" w:rsidRPr="00592595">
        <w:rPr>
          <w:rStyle w:val="FontStyle36"/>
          <w:sz w:val="24"/>
          <w:szCs w:val="24"/>
        </w:rPr>
        <w:t xml:space="preserve">с которыми она соответственно состоит в </w:t>
      </w:r>
      <w:r w:rsidR="003178CA" w:rsidRPr="00592595">
        <w:rPr>
          <w:rStyle w:val="FontStyle37"/>
          <w:i w:val="0"/>
          <w:iCs w:val="0"/>
          <w:sz w:val="24"/>
          <w:szCs w:val="24"/>
        </w:rPr>
        <w:t>отношениях актива</w:t>
      </w:r>
      <w:r w:rsidR="003178CA" w:rsidRPr="00592595">
        <w:rPr>
          <w:rStyle w:val="FontStyle37"/>
          <w:i w:val="0"/>
          <w:iCs w:val="0"/>
          <w:sz w:val="24"/>
          <w:szCs w:val="24"/>
        </w:rPr>
        <w:softHyphen/>
        <w:t>ции</w:t>
      </w:r>
      <w:r w:rsidR="003178CA" w:rsidRPr="00592595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 личностью - субъектом 9</w:t>
      </w:r>
      <w:r w:rsidR="003178CA" w:rsidRPr="00592595">
        <w:rPr>
          <w:rStyle w:val="FontStyle36"/>
          <w:sz w:val="24"/>
          <w:szCs w:val="24"/>
        </w:rPr>
        <w:t xml:space="preserve">-й пары) и в </w:t>
      </w:r>
      <w:r w:rsidR="003178CA" w:rsidRPr="00592595">
        <w:rPr>
          <w:rStyle w:val="FontStyle37"/>
          <w:i w:val="0"/>
          <w:iCs w:val="0"/>
          <w:sz w:val="24"/>
          <w:szCs w:val="24"/>
        </w:rPr>
        <w:t>зеркальных отношениях</w:t>
      </w:r>
      <w:r w:rsidR="003178CA" w:rsidRPr="00592595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 личностью - субъектом 1</w:t>
      </w:r>
      <w:r w:rsidR="003178CA" w:rsidRPr="00592595">
        <w:rPr>
          <w:rStyle w:val="FontStyle36"/>
          <w:sz w:val="24"/>
          <w:szCs w:val="24"/>
        </w:rPr>
        <w:t>-й пары).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6.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«Контролер»*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9F69E4" w:rsidRPr="009F69E4">
        <w:rPr>
          <w:rStyle w:val="FontStyle35"/>
          <w:i w:val="0"/>
          <w:iCs w:val="0"/>
          <w:sz w:val="24"/>
          <w:szCs w:val="24"/>
        </w:rPr>
        <w:t>«необщительный» или «сдержанный» меланхолик</w:t>
      </w:r>
      <w:r w:rsidRPr="009F69E4">
        <w:rPr>
          <w:rStyle w:val="FontStyle36"/>
          <w:i/>
          <w:iCs/>
          <w:sz w:val="24"/>
          <w:szCs w:val="24"/>
        </w:rPr>
        <w:t xml:space="preserve"> </w:t>
      </w:r>
      <w:r w:rsidR="009F69E4">
        <w:rPr>
          <w:rStyle w:val="FontStyle36"/>
          <w:sz w:val="24"/>
          <w:szCs w:val="24"/>
        </w:rPr>
        <w:t>(субъект 13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,</w:t>
      </w:r>
      <w:r w:rsidRPr="00A925DC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входящий</w:t>
      </w:r>
      <w:r w:rsidRPr="00592595">
        <w:rPr>
          <w:rStyle w:val="FontStyle36"/>
          <w:sz w:val="24"/>
          <w:szCs w:val="24"/>
        </w:rPr>
        <w:t xml:space="preserve"> в</w:t>
      </w:r>
      <w:r>
        <w:rPr>
          <w:rStyle w:val="FontStyle36"/>
          <w:sz w:val="24"/>
          <w:szCs w:val="24"/>
        </w:rPr>
        <w:t xml:space="preserve"> </w:t>
      </w:r>
      <w:r w:rsidR="009F69E4">
        <w:rPr>
          <w:rStyle w:val="FontStyle36"/>
          <w:sz w:val="24"/>
          <w:szCs w:val="24"/>
        </w:rPr>
        <w:t>четверто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«родственные отношения» (схема 5).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9F69E4">
        <w:rPr>
          <w:rStyle w:val="FontStyle36"/>
          <w:sz w:val="24"/>
          <w:szCs w:val="24"/>
        </w:rPr>
        <w:t>13</w:t>
      </w:r>
      <w:r w:rsidRPr="005E0AAD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3178CA" w:rsidRPr="00592595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«Контролера»,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команды с субъектами </w:t>
      </w:r>
      <w:r w:rsidR="009F69E4">
        <w:rPr>
          <w:rStyle w:val="FontStyle36"/>
          <w:sz w:val="24"/>
          <w:szCs w:val="24"/>
        </w:rPr>
        <w:t>4-й, 5</w:t>
      </w:r>
      <w:r>
        <w:rPr>
          <w:rStyle w:val="FontStyle36"/>
          <w:sz w:val="24"/>
          <w:szCs w:val="24"/>
        </w:rPr>
        <w:t>-й и 1</w:t>
      </w:r>
      <w:r w:rsidR="009F69E4">
        <w:rPr>
          <w:rStyle w:val="FontStyle36"/>
          <w:sz w:val="24"/>
          <w:szCs w:val="24"/>
        </w:rPr>
        <w:t>2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</w:t>
      </w:r>
      <w:r>
        <w:rPr>
          <w:rStyle w:val="FontStyle37"/>
          <w:i w:val="0"/>
          <w:iCs w:val="0"/>
          <w:sz w:val="24"/>
          <w:szCs w:val="24"/>
        </w:rPr>
        <w:t>онтролер</w:t>
      </w:r>
      <w:r w:rsidRPr="00592595">
        <w:rPr>
          <w:rStyle w:val="FontStyle37"/>
          <w:i w:val="0"/>
          <w:iCs w:val="0"/>
          <w:sz w:val="24"/>
          <w:szCs w:val="24"/>
        </w:rPr>
        <w:t>»,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в</w:t>
      </w:r>
      <w:r>
        <w:rPr>
          <w:rStyle w:val="FontStyle36"/>
          <w:sz w:val="24"/>
          <w:szCs w:val="24"/>
        </w:rPr>
        <w:t xml:space="preserve"> </w:t>
      </w:r>
      <w:r w:rsidR="009F69E4">
        <w:rPr>
          <w:rStyle w:val="FontStyle33"/>
          <w:rFonts w:ascii="Times New Roman" w:hAnsi="Times New Roman" w:cs="Times New Roman"/>
          <w:sz w:val="24"/>
          <w:szCs w:val="24"/>
        </w:rPr>
        <w:t>четверто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каре.</w:t>
      </w:r>
    </w:p>
    <w:p w:rsidR="003178CA" w:rsidRPr="001343AB" w:rsidRDefault="003178CA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exact"/>
        <w:ind w:left="-142" w:right="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 </w:t>
      </w:r>
      <w:r w:rsidRPr="001343AB">
        <w:rPr>
          <w:rFonts w:ascii="Times New Roman" w:hAnsi="Times New Roman" w:cs="Times New Roman"/>
          <w:sz w:val="22"/>
          <w:szCs w:val="22"/>
        </w:rPr>
        <w:t xml:space="preserve">В то же время, проведение </w:t>
      </w:r>
      <w:r w:rsidRPr="001343AB">
        <w:rPr>
          <w:rFonts w:ascii="Times New Roman" w:hAnsi="Times New Roman" w:cs="Times New Roman"/>
          <w:i/>
          <w:iCs/>
          <w:sz w:val="22"/>
          <w:szCs w:val="22"/>
        </w:rPr>
        <w:t xml:space="preserve">управленческих политик </w:t>
      </w:r>
      <w:r w:rsidRPr="001343AB">
        <w:rPr>
          <w:rFonts w:ascii="Times New Roman" w:hAnsi="Times New Roman" w:cs="Times New Roman"/>
          <w:sz w:val="22"/>
          <w:szCs w:val="22"/>
        </w:rPr>
        <w:t xml:space="preserve">команды может осуществляться и через посредство лиц, входящих в ядро команды. В этих случаях им </w:t>
      </w:r>
      <w:r w:rsidRPr="00567B5A">
        <w:rPr>
          <w:rFonts w:ascii="Times New Roman" w:hAnsi="Times New Roman" w:cs="Times New Roman"/>
          <w:sz w:val="22"/>
          <w:szCs w:val="22"/>
        </w:rPr>
        <w:t xml:space="preserve">делегируется выполнение ролей «Координатор» и «Контролер». Роль </w:t>
      </w:r>
      <w:r w:rsidRPr="00567B5A">
        <w:rPr>
          <w:rFonts w:ascii="Times New Roman" w:hAnsi="Times New Roman" w:cs="Times New Roman"/>
          <w:sz w:val="22"/>
          <w:szCs w:val="22"/>
        </w:rPr>
        <w:lastRenderedPageBreak/>
        <w:t>Координатора делегируется</w:t>
      </w:r>
      <w:r w:rsidRPr="001343AB">
        <w:rPr>
          <w:rFonts w:ascii="Times New Roman" w:hAnsi="Times New Roman" w:cs="Times New Roman"/>
          <w:sz w:val="22"/>
          <w:szCs w:val="22"/>
        </w:rPr>
        <w:t xml:space="preserve"> личности, выполняющей роль «Постановщика проблемы», а роль </w:t>
      </w:r>
      <w:r w:rsidRPr="00567B5A">
        <w:rPr>
          <w:rFonts w:ascii="Times New Roman" w:hAnsi="Times New Roman" w:cs="Times New Roman"/>
          <w:sz w:val="22"/>
          <w:szCs w:val="22"/>
        </w:rPr>
        <w:t>Контролера – личности</w:t>
      </w:r>
      <w:r w:rsidRPr="001343AB">
        <w:rPr>
          <w:rFonts w:ascii="Times New Roman" w:hAnsi="Times New Roman" w:cs="Times New Roman"/>
          <w:sz w:val="22"/>
          <w:szCs w:val="22"/>
        </w:rPr>
        <w:t>, выполняющей роль «Финалиста».</w:t>
      </w:r>
    </w:p>
    <w:p w:rsidR="003178CA" w:rsidRPr="00250850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B72BE">
        <w:rPr>
          <w:rStyle w:val="FontStyle36"/>
          <w:sz w:val="24"/>
          <w:szCs w:val="24"/>
        </w:rPr>
        <w:t>Кроме того, для решения креативных задач, предполагающих при</w:t>
      </w:r>
      <w:r w:rsidRPr="005B72BE">
        <w:rPr>
          <w:rStyle w:val="FontStyle36"/>
          <w:sz w:val="24"/>
          <w:szCs w:val="24"/>
        </w:rPr>
        <w:softHyphen/>
        <w:t xml:space="preserve">менение метода «мозгового штурма» (генерации идей), </w:t>
      </w:r>
      <w:r w:rsidRPr="005B72BE">
        <w:rPr>
          <w:rStyle w:val="FontStyle37"/>
        </w:rPr>
        <w:t xml:space="preserve">Учредитель </w:t>
      </w:r>
      <w:r w:rsidRPr="005B72BE">
        <w:rPr>
          <w:rStyle w:val="FontStyle36"/>
          <w:sz w:val="24"/>
          <w:szCs w:val="24"/>
        </w:rPr>
        <w:t>может привлекать к участию в командной работе лиц из соответствую</w:t>
      </w:r>
      <w:r w:rsidRPr="005B72BE">
        <w:rPr>
          <w:rStyle w:val="FontStyle36"/>
          <w:sz w:val="24"/>
          <w:szCs w:val="24"/>
        </w:rPr>
        <w:softHyphen/>
        <w:t>щих пар, с которыми он находится в иных типических отношениях (отношения полной противоположности, отношения квазитождества, иллюзорные отношения, отношения со</w:t>
      </w:r>
      <w:r w:rsidRPr="005B72BE">
        <w:rPr>
          <w:rStyle w:val="FontStyle36"/>
          <w:sz w:val="24"/>
          <w:szCs w:val="24"/>
        </w:rPr>
        <w:softHyphen/>
        <w:t>циального заказа, отношения суперконтроля, отношения ревизии, от</w:t>
      </w:r>
      <w:r w:rsidRPr="005B72BE">
        <w:rPr>
          <w:rStyle w:val="FontStyle36"/>
          <w:sz w:val="24"/>
          <w:szCs w:val="24"/>
        </w:rPr>
        <w:softHyphen/>
        <w:t>ношения конфликта). Именно взаимодействие с этими лицами (в силу специфики ассо</w:t>
      </w:r>
      <w:r w:rsidRPr="005B72BE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5B72BE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5B72BE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5B72BE">
        <w:rPr>
          <w:rStyle w:val="FontStyle36"/>
          <w:sz w:val="24"/>
          <w:szCs w:val="24"/>
        </w:rPr>
        <w:softHyphen/>
        <w:t>низма творчества.</w:t>
      </w:r>
    </w:p>
    <w:p w:rsidR="003178CA" w:rsidRPr="0036719E" w:rsidRDefault="003178CA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</w:p>
    <w:p w:rsidR="003178CA" w:rsidRPr="00250850" w:rsidRDefault="003178CA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  <w:u w:val="single"/>
        </w:rPr>
      </w:pPr>
      <w:r w:rsidRPr="00250850">
        <w:rPr>
          <w:rStyle w:val="FontStyle30"/>
          <w:i/>
          <w:iCs/>
          <w:sz w:val="24"/>
          <w:szCs w:val="24"/>
          <w:u w:val="single"/>
        </w:rPr>
        <w:t>ПРИМЕЧАНИЕ.</w:t>
      </w:r>
    </w:p>
    <w:p w:rsidR="003178CA" w:rsidRPr="00250850" w:rsidRDefault="003178CA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</w:rPr>
      </w:pPr>
      <w:r w:rsidRPr="00250850">
        <w:rPr>
          <w:rStyle w:val="FontStyle30"/>
          <w:i/>
          <w:iCs/>
          <w:sz w:val="24"/>
          <w:szCs w:val="24"/>
        </w:rPr>
        <w:t>Выше расматрен один из вариантов применения ресурсов типических отношений.</w:t>
      </w:r>
    </w:p>
    <w:p w:rsidR="003178CA" w:rsidRPr="00250850" w:rsidRDefault="003178CA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Style w:val="FontStyle30"/>
          <w:i/>
          <w:iCs/>
          <w:sz w:val="24"/>
          <w:szCs w:val="24"/>
        </w:rPr>
        <w:t xml:space="preserve">В то же время важно помнить, что </w:t>
      </w:r>
      <w:r w:rsidRPr="00250850">
        <w:rPr>
          <w:rFonts w:ascii="Times New Roman" w:hAnsi="Times New Roman" w:cs="Times New Roman"/>
          <w:i/>
          <w:iCs/>
        </w:rPr>
        <w:t>сотрудники (относящиеся к определенным парам  подтипов темперамента) любой группы-команды (ядро которой образует соответствующее каре, состоящее из двух пар участников) могут продуктивно взаимодействовать с сотрудниками (относящимися к определенным парам   подтипов   темперамента) любой другой группы-команды, ядро которой также образует соответствующее каре.</w:t>
      </w:r>
    </w:p>
    <w:p w:rsidR="003178CA" w:rsidRPr="00250850" w:rsidRDefault="003178CA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Fonts w:ascii="Times New Roman" w:hAnsi="Times New Roman" w:cs="Times New Roman"/>
          <w:i/>
          <w:iCs/>
        </w:rPr>
        <w:t>Данное взаимодействие  может осуществляться:</w:t>
      </w:r>
    </w:p>
    <w:p w:rsidR="003178CA" w:rsidRPr="00250850" w:rsidRDefault="003178CA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</w:t>
      </w:r>
      <w:r w:rsidRPr="00250850">
        <w:rPr>
          <w:i/>
          <w:iCs/>
          <w:sz w:val="24"/>
          <w:szCs w:val="24"/>
          <w:lang w:val="ru-RU"/>
        </w:rPr>
        <w:t>Во-первых, с сотрудниками, относящимися к группам-командам, ядра которых образуют аналогичные каре, где сотрудники, принадлежащие к одной паре могут продуктивно участвовать в групповом взаимодействии, используя потенциал групповой совместимости, с сотрудниками, относящимися к оставшимся трем  парам.</w:t>
      </w:r>
    </w:p>
    <w:p w:rsidR="003178CA" w:rsidRPr="00250850" w:rsidRDefault="003178CA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Во-вторых, избирательно взаимодействовать: </w:t>
      </w:r>
    </w:p>
    <w:p w:rsidR="003178CA" w:rsidRPr="00250850" w:rsidRDefault="003178CA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1) непосредственно с сотрудниками, относящимися к двум другим командам (ядра которых образуют соответствующие каре), где участники взаимодействия, входящие в одну пару могут продуктивно сотрудничать в диадном взаимодействии, используя потенциал диадной совместимости: </w:t>
      </w:r>
    </w:p>
    <w:p w:rsidR="003178CA" w:rsidRPr="00250850" w:rsidRDefault="003178CA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двумя сотрудниками одной команды; </w:t>
      </w:r>
    </w:p>
    <w:p w:rsidR="003178CA" w:rsidRPr="00250850" w:rsidRDefault="003178CA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lastRenderedPageBreak/>
        <w:t>б) с одним сотрудником другой команды;</w:t>
      </w:r>
    </w:p>
    <w:p w:rsidR="003178CA" w:rsidRPr="00250850" w:rsidRDefault="003178CA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2) опосредованно, то есть через  сотрудников, указанных в пункте «1)», с сотрудниками, относящимися к командам (ядра которых образуют соответствующие каре), где эти сотрудники, входящие в одну пару, относящуюся к иному каре,  могут продуктивно сотрудничать в групповом взаимодействии, используя потенциал групповой совместимости команды, ядро которой образует данное каре.</w:t>
      </w:r>
    </w:p>
    <w:p w:rsidR="003178CA" w:rsidRPr="00250850" w:rsidRDefault="003178CA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В-третьих, избирательно взаимодействовать, с сотрудниками, относящимися ко всем командам (ядра которых образуют соответствующие каре), где участники, входящие в одну пару могут продуктивно сотрудничать в креативном взаимодействии, используя потенциал креативной совместимости: </w:t>
      </w:r>
    </w:p>
    <w:p w:rsidR="003178CA" w:rsidRPr="00250850" w:rsidRDefault="003178CA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одним из участников, принадлежащим к команде участника, ядро которой образует то же каре; </w:t>
      </w:r>
    </w:p>
    <w:p w:rsidR="003178CA" w:rsidRPr="00250850" w:rsidRDefault="003178CA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б) с тремя участниками  одной из оставшихся команд, ядра которых образуют соответствующие каре; </w:t>
      </w:r>
    </w:p>
    <w:p w:rsidR="003178CA" w:rsidRPr="00250850" w:rsidRDefault="003178CA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в) с тремя участниками из другой команды (ядра которых образуют соответствующие каре);</w:t>
      </w:r>
    </w:p>
    <w:p w:rsidR="003178CA" w:rsidRPr="00250850" w:rsidRDefault="003178CA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 г) с двумя участниками из третьей команды (ядро которой образует соответствующее каре).</w:t>
      </w:r>
    </w:p>
    <w:p w:rsidR="003178CA" w:rsidRPr="00250850" w:rsidRDefault="003178CA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Таким образом, инструментальные возможности Технологии позволяют</w:t>
      </w:r>
      <w:r w:rsidRPr="00BD6387">
        <w:rPr>
          <w:i/>
          <w:iCs/>
          <w:sz w:val="24"/>
          <w:szCs w:val="24"/>
          <w:lang w:val="ru-RU"/>
        </w:rPr>
        <w:t xml:space="preserve"> </w:t>
      </w:r>
      <w:r w:rsidRPr="00250850">
        <w:rPr>
          <w:i/>
          <w:iCs/>
          <w:sz w:val="24"/>
          <w:szCs w:val="24"/>
          <w:lang w:val="ru-RU"/>
        </w:rPr>
        <w:t xml:space="preserve">создавать еще одно значимое условие эффективной командной работы, которое обеспечивает: </w:t>
      </w:r>
    </w:p>
    <w:p w:rsidR="003178CA" w:rsidRDefault="003178CA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согласованность личностно-ролевых ожиданий в команде любого формата; </w:t>
      </w:r>
    </w:p>
    <w:p w:rsidR="003178CA" w:rsidRDefault="003178CA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равные возможности продуктивной совместной деятельности каждому участнику командного  взаимодействия.</w:t>
      </w:r>
    </w:p>
    <w:p w:rsidR="003178CA" w:rsidRPr="005537B8" w:rsidRDefault="003178CA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5537B8">
        <w:rPr>
          <w:i/>
          <w:iCs/>
          <w:sz w:val="24"/>
          <w:szCs w:val="24"/>
          <w:lang w:val="ru-RU"/>
        </w:rPr>
        <w:t>Более подробно об раскрываются в файле: «</w:t>
      </w:r>
      <w:r w:rsidRPr="005537B8">
        <w:rPr>
          <w:rStyle w:val="FontStyle75"/>
          <w:i/>
          <w:iCs/>
          <w:sz w:val="24"/>
          <w:szCs w:val="24"/>
          <w:lang w:val="ru-RU"/>
        </w:rPr>
        <w:t>Л</w:t>
      </w:r>
      <w:r w:rsidRPr="005537B8">
        <w:rPr>
          <w:rStyle w:val="FontStyle36"/>
          <w:i/>
          <w:iCs/>
          <w:sz w:val="24"/>
          <w:szCs w:val="24"/>
          <w:lang w:val="ru-RU"/>
        </w:rPr>
        <w:t>ичностные ресурсы и ресурсы типических отношений,</w:t>
      </w:r>
      <w:r w:rsidRPr="005537B8">
        <w:rPr>
          <w:i/>
          <w:iCs/>
          <w:sz w:val="24"/>
          <w:szCs w:val="24"/>
          <w:lang w:val="ru-RU"/>
        </w:rPr>
        <w:t xml:space="preserve"> обусловленные информационно-психическими свойствами подтипов темперамента</w:t>
      </w:r>
      <w:r w:rsidR="002F4EC5">
        <w:rPr>
          <w:rStyle w:val="FontStyle77"/>
          <w:i/>
          <w:iCs/>
          <w:sz w:val="24"/>
          <w:szCs w:val="24"/>
          <w:lang w:val="ru-RU"/>
        </w:rPr>
        <w:t xml:space="preserve">. </w:t>
      </w:r>
      <w:r w:rsidRPr="005537B8">
        <w:rPr>
          <w:rStyle w:val="FontStyle77"/>
          <w:i/>
          <w:iCs/>
          <w:sz w:val="24"/>
          <w:szCs w:val="24"/>
          <w:lang w:val="ru-RU"/>
        </w:rPr>
        <w:t>См. «</w:t>
      </w:r>
      <w:r w:rsidRPr="005537B8">
        <w:rPr>
          <w:i/>
          <w:iCs/>
          <w:kern w:val="36"/>
          <w:sz w:val="24"/>
          <w:szCs w:val="24"/>
          <w:lang w:val="ru-RU"/>
        </w:rPr>
        <w:t>2.2.1.1.1. Приложение к контрольному примеру измерения</w:t>
      </w:r>
      <w:r w:rsidRPr="005537B8">
        <w:rPr>
          <w:i/>
          <w:iCs/>
          <w:sz w:val="24"/>
          <w:szCs w:val="24"/>
          <w:lang w:val="ru-RU"/>
        </w:rPr>
        <w:t xml:space="preserve">  ресурсов  </w:t>
      </w:r>
      <w:r w:rsidRPr="005537B8">
        <w:rPr>
          <w:rStyle w:val="FontStyle77"/>
          <w:i/>
          <w:iCs/>
          <w:sz w:val="24"/>
          <w:szCs w:val="24"/>
          <w:lang w:val="ru-RU"/>
        </w:rPr>
        <w:t>подтипов  темперамента</w:t>
      </w:r>
      <w:r w:rsidRPr="005537B8">
        <w:rPr>
          <w:i/>
          <w:iCs/>
          <w:sz w:val="24"/>
          <w:szCs w:val="24"/>
          <w:lang w:val="ru-RU"/>
        </w:rPr>
        <w:t xml:space="preserve">». </w:t>
      </w:r>
    </w:p>
    <w:p w:rsidR="00FC2738" w:rsidRPr="00D23897" w:rsidRDefault="00FC2738" w:rsidP="00FB2CBF">
      <w:pPr>
        <w:pStyle w:val="a3"/>
        <w:ind w:left="-142" w:right="5"/>
        <w:jc w:val="center"/>
        <w:rPr>
          <w:b/>
          <w:i w:val="0"/>
          <w:caps/>
          <w:sz w:val="24"/>
          <w:szCs w:val="24"/>
          <w:lang w:val="ru-RU"/>
        </w:rPr>
      </w:pPr>
    </w:p>
    <w:p w:rsidR="00FC2738" w:rsidRPr="00F52FC4" w:rsidRDefault="00FC2738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15</w:t>
      </w:r>
      <w:r w:rsidRPr="00F52FC4">
        <w:rPr>
          <w:rFonts w:ascii="Times New Roman" w:hAnsi="Times New Roman" w:cs="Times New Roman"/>
          <w:b/>
          <w:bCs/>
        </w:rPr>
        <w:t xml:space="preserve">. </w:t>
      </w:r>
      <w:r w:rsidRPr="00F52FC4">
        <w:rPr>
          <w:rStyle w:val="FontStyle36"/>
          <w:b/>
          <w:bCs/>
          <w:sz w:val="24"/>
          <w:szCs w:val="24"/>
        </w:rPr>
        <w:t xml:space="preserve"> ЛИЧНОСТНЫЕ РЕСУРСЫ И РЕСУРСЫ ТИПИЧЕСКИХ ОТНОШЕНИЙ,</w:t>
      </w:r>
      <w:r w:rsidR="000F3AE8">
        <w:rPr>
          <w:rFonts w:ascii="Times New Roman" w:hAnsi="Times New Roman" w:cs="Times New Roman"/>
          <w:b/>
          <w:bCs/>
        </w:rPr>
        <w:t xml:space="preserve"> ОБУСЛОВЛЕННЫХ</w:t>
      </w:r>
      <w:r w:rsidRPr="00F52FC4">
        <w:rPr>
          <w:rFonts w:ascii="Times New Roman" w:hAnsi="Times New Roman" w:cs="Times New Roman"/>
          <w:b/>
          <w:bCs/>
        </w:rPr>
        <w:t xml:space="preserve"> ИНФОРМАЦИОННО-ПСИХИЧЕСКИМИ СВОЙСТВАМИ ТЕМПЕРАМЕНТА</w:t>
      </w:r>
    </w:p>
    <w:p w:rsidR="00FC2738" w:rsidRDefault="00FC2738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</w:p>
    <w:p w:rsidR="00FC2738" w:rsidRPr="00B97548" w:rsidRDefault="00FC2738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 xml:space="preserve">Темперамент личности, наряду с характеристиками «интровертности-экстравертности» и «уравновешенности-неуравновешенности», содержит в себе важные психологические ресурсы </w:t>
      </w:r>
      <w:r w:rsidRPr="00B97548">
        <w:rPr>
          <w:rStyle w:val="FontStyle36"/>
          <w:sz w:val="24"/>
          <w:szCs w:val="24"/>
        </w:rPr>
        <w:t>типических отношений,</w:t>
      </w:r>
      <w:r w:rsidRPr="00B97548">
        <w:rPr>
          <w:rFonts w:ascii="Times New Roman" w:hAnsi="Times New Roman" w:cs="Times New Roman"/>
        </w:rPr>
        <w:t xml:space="preserve"> обусловленных информационно-психическими свойствами темперамента.</w:t>
      </w:r>
    </w:p>
    <w:p w:rsidR="00FC2738" w:rsidRPr="00B97548" w:rsidRDefault="00FC2738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>Информационно-психические свойства темперамента</w:t>
      </w:r>
      <w:r w:rsidRPr="00B975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B97548">
        <w:rPr>
          <w:rFonts w:ascii="Times New Roman" w:hAnsi="Times New Roman" w:cs="Times New Roman"/>
        </w:rPr>
        <w:t>обусловливаются комбинацией подфункций, которые обеспечивают, посредством каналов различной силы проводимости, взаимодействие со средой обитания.</w:t>
      </w:r>
    </w:p>
    <w:p w:rsidR="00FC2738" w:rsidRDefault="00FC2738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Fonts w:ascii="Times New Roman" w:hAnsi="Times New Roman" w:cs="Times New Roman"/>
        </w:rPr>
        <w:t>Так по</w:t>
      </w:r>
      <w:r w:rsidRPr="00B97548">
        <w:rPr>
          <w:rStyle w:val="FontStyle77"/>
          <w:sz w:val="24"/>
          <w:szCs w:val="24"/>
        </w:rPr>
        <w:t xml:space="preserve"> подтипу темперамента мож</w:t>
      </w:r>
      <w:r w:rsidRPr="00B97548">
        <w:rPr>
          <w:rStyle w:val="FontStyle77"/>
          <w:sz w:val="24"/>
          <w:szCs w:val="24"/>
        </w:rPr>
        <w:softHyphen/>
        <w:t>но судить об имеющихся задатках, обусловливающих реализацию функций  (подфункций) информационно-психического взаимодействия личности со средой обитания.</w:t>
      </w:r>
    </w:p>
    <w:p w:rsidR="00FC2738" w:rsidRPr="003C4A71" w:rsidRDefault="00FC2738" w:rsidP="00FB2CBF">
      <w:pPr>
        <w:shd w:val="clear" w:color="auto" w:fill="FFFFFF"/>
        <w:spacing w:before="120" w:line="255" w:lineRule="atLeast"/>
        <w:ind w:left="-142" w:right="5" w:firstLine="341"/>
        <w:jc w:val="both"/>
        <w:textAlignment w:val="top"/>
        <w:rPr>
          <w:rStyle w:val="FontStyle77"/>
          <w:sz w:val="24"/>
          <w:szCs w:val="24"/>
          <w:lang w:val="ru-RU"/>
        </w:rPr>
      </w:pPr>
      <w:r w:rsidRPr="00BF7698">
        <w:rPr>
          <w:noProof w:val="0"/>
          <w:sz w:val="24"/>
          <w:szCs w:val="24"/>
          <w:lang w:val="ru-RU" w:bidi="or-IN"/>
        </w:rPr>
        <w:t>В жизненном цикле человек и окруж</w:t>
      </w:r>
      <w:r>
        <w:rPr>
          <w:noProof w:val="0"/>
          <w:sz w:val="24"/>
          <w:szCs w:val="24"/>
          <w:lang w:val="ru-RU" w:bidi="or-IN"/>
        </w:rPr>
        <w:t>ающая среда обитания непрерывно</w:t>
      </w:r>
      <w:r w:rsidRPr="00BF7698">
        <w:rPr>
          <w:noProof w:val="0"/>
          <w:sz w:val="24"/>
          <w:szCs w:val="24"/>
          <w:lang w:val="ru-RU" w:bidi="or-IN"/>
        </w:rPr>
        <w:t xml:space="preserve"> взаимодействуют</w:t>
      </w:r>
      <w:r>
        <w:rPr>
          <w:noProof w:val="0"/>
          <w:sz w:val="24"/>
          <w:szCs w:val="24"/>
          <w:lang w:val="ru-RU" w:bidi="or-IN"/>
        </w:rPr>
        <w:t>.</w:t>
      </w:r>
      <w:r w:rsidRPr="00BF7698">
        <w:rPr>
          <w:noProof w:val="0"/>
          <w:sz w:val="24"/>
          <w:szCs w:val="24"/>
          <w:lang w:val="ru-RU" w:bidi="or-IN"/>
        </w:rPr>
        <w:t xml:space="preserve"> </w:t>
      </w:r>
    </w:p>
    <w:p w:rsidR="00FC2738" w:rsidRPr="00B97548" w:rsidRDefault="00FC2738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 Данное взаимодействие со средой осуществляется через информационные каналы связи. Поэтому каждому подтипу темперамента соответствует ком</w:t>
      </w:r>
      <w:r w:rsidRPr="00B97548">
        <w:rPr>
          <w:rStyle w:val="FontStyle77"/>
          <w:sz w:val="24"/>
          <w:szCs w:val="24"/>
        </w:rPr>
        <w:softHyphen/>
        <w:t>бинация подфункций, реализуемых личностью по</w:t>
      </w:r>
      <w:r w:rsidRPr="00B97548">
        <w:rPr>
          <w:rStyle w:val="FontStyle77"/>
          <w:sz w:val="24"/>
          <w:szCs w:val="24"/>
        </w:rPr>
        <w:softHyphen/>
        <w:t>средством информационных каналов.</w:t>
      </w:r>
    </w:p>
    <w:p w:rsidR="00FC2738" w:rsidRPr="00B97548" w:rsidRDefault="00FC2738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Тем самым, через посредство  подфункций, человек, с одной стороны, реализует непосред</w:t>
      </w:r>
      <w:r w:rsidRPr="00B97548">
        <w:rPr>
          <w:rStyle w:val="FontStyle77"/>
          <w:sz w:val="24"/>
          <w:szCs w:val="24"/>
        </w:rPr>
        <w:softHyphen/>
        <w:t>ственное взаимодействие со средой обитания (непосредственный аспект), с другой стороны - опосредованное взаимодействие (опосредован</w:t>
      </w:r>
      <w:r w:rsidRPr="00B97548">
        <w:rPr>
          <w:rStyle w:val="FontStyle77"/>
          <w:sz w:val="24"/>
          <w:szCs w:val="24"/>
        </w:rPr>
        <w:softHyphen/>
        <w:t xml:space="preserve">ный аспект). </w:t>
      </w:r>
    </w:p>
    <w:p w:rsidR="00FC2738" w:rsidRPr="00B97548" w:rsidRDefault="00FC2738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В целях удобства дальнейшего оперирования функ</w:t>
      </w:r>
      <w:r w:rsidRPr="00B97548">
        <w:rPr>
          <w:rStyle w:val="FontStyle77"/>
          <w:sz w:val="24"/>
          <w:szCs w:val="24"/>
        </w:rPr>
        <w:softHyphen/>
        <w:t xml:space="preserve">циями и составляющими подфункциями: </w:t>
      </w:r>
    </w:p>
    <w:p w:rsidR="00FC2738" w:rsidRPr="00B97548" w:rsidRDefault="00FC2738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- функции обозначим заглавными буквами русского алфавита соответственно А, Б, В, Г;</w:t>
      </w:r>
    </w:p>
    <w:p w:rsidR="00FC2738" w:rsidRPr="00B97548" w:rsidRDefault="00FC2738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составляющие их подфункции соответственно </w:t>
      </w:r>
      <w:r w:rsidRPr="00B97548">
        <w:rPr>
          <w:rStyle w:val="FontStyle76"/>
          <w:sz w:val="24"/>
          <w:szCs w:val="24"/>
        </w:rPr>
        <w:t xml:space="preserve">А/ , Б/ , В/ , Г/ </w:t>
      </w:r>
    </w:p>
    <w:p w:rsidR="00FC2738" w:rsidRPr="00B97548" w:rsidRDefault="00FC2738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 xml:space="preserve">Аспектность </w:t>
      </w:r>
      <w:r w:rsidRPr="00B97548">
        <w:rPr>
          <w:rStyle w:val="FontStyle77"/>
          <w:sz w:val="24"/>
          <w:szCs w:val="24"/>
        </w:rPr>
        <w:t xml:space="preserve">взаимодействия обозначим: </w:t>
      </w:r>
    </w:p>
    <w:p w:rsidR="00FC2738" w:rsidRPr="00B97548" w:rsidRDefault="00FC2738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через дробь с цифрой один </w:t>
      </w:r>
      <w:r w:rsidRPr="00B97548">
        <w:rPr>
          <w:rStyle w:val="FontStyle76"/>
          <w:sz w:val="24"/>
          <w:szCs w:val="24"/>
        </w:rPr>
        <w:t xml:space="preserve">(А/1, Б/1, В/1, Г/1)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>непо</w:t>
      </w:r>
      <w:r w:rsidRPr="00B97548">
        <w:rPr>
          <w:rStyle w:val="FontStyle76"/>
          <w:sz w:val="24"/>
          <w:szCs w:val="24"/>
        </w:rPr>
        <w:softHyphen/>
        <w:t>средственный аспект;</w:t>
      </w:r>
    </w:p>
    <w:p w:rsidR="00FC2738" w:rsidRPr="00B97548" w:rsidRDefault="00FC2738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>-</w:t>
      </w:r>
      <w:r w:rsidRPr="00B97548">
        <w:rPr>
          <w:rStyle w:val="FontStyle77"/>
          <w:sz w:val="24"/>
          <w:szCs w:val="24"/>
        </w:rPr>
        <w:t xml:space="preserve"> через дробь с цифрой два </w:t>
      </w:r>
      <w:r w:rsidRPr="00B97548">
        <w:rPr>
          <w:rStyle w:val="FontStyle76"/>
          <w:sz w:val="24"/>
          <w:szCs w:val="24"/>
        </w:rPr>
        <w:t xml:space="preserve">(А/2, Б/2, В/2, Г/2)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 xml:space="preserve">опосредованный аспект </w:t>
      </w:r>
      <w:r w:rsidRPr="00B97548">
        <w:rPr>
          <w:rStyle w:val="FontStyle77"/>
          <w:sz w:val="24"/>
          <w:szCs w:val="24"/>
        </w:rPr>
        <w:t>взаимодействия.</w:t>
      </w:r>
    </w:p>
    <w:p w:rsidR="00FC2738" w:rsidRPr="00B97548" w:rsidRDefault="00FC2738" w:rsidP="00FB2CBF">
      <w:pPr>
        <w:pStyle w:val="Style2"/>
        <w:widowControl/>
        <w:spacing w:line="24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При этом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А </w:t>
      </w:r>
      <w:r w:rsidRPr="00B97548">
        <w:rPr>
          <w:rStyle w:val="FontStyle77"/>
          <w:sz w:val="24"/>
          <w:szCs w:val="24"/>
        </w:rPr>
        <w:t>обеспечивает взаимодействие личности с материальной (предметной) средой.</w:t>
      </w:r>
    </w:p>
    <w:p w:rsidR="00FC2738" w:rsidRPr="00B97548" w:rsidRDefault="00FC2738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lastRenderedPageBreak/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А/1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непосредственный аспект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венную </w:t>
      </w:r>
      <w:r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Pr="00B97548">
        <w:rPr>
          <w:rStyle w:val="FontStyle77"/>
          <w:sz w:val="24"/>
          <w:szCs w:val="24"/>
        </w:rPr>
        <w:t>ую деятельность. Проявляет умение определять качества предметов (твердость, мягкость, вес, упругость и т.п.), производить с ними эффективные действия в процессе выполнения деятельности. При этом она ориентируется на свое (субъективное) мнение и ощу</w:t>
      </w:r>
      <w:r w:rsidRPr="00B97548">
        <w:rPr>
          <w:rStyle w:val="FontStyle77"/>
          <w:sz w:val="24"/>
          <w:szCs w:val="24"/>
        </w:rPr>
        <w:softHyphen/>
        <w:t>щение, идущее изнутри.</w:t>
      </w:r>
    </w:p>
    <w:p w:rsidR="00FC2738" w:rsidRPr="00B97548" w:rsidRDefault="00FC2738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целесообразной технологической деятельностью</w:t>
      </w:r>
      <w:r>
        <w:rPr>
          <w:rStyle w:val="FontStyle76"/>
          <w:sz w:val="24"/>
          <w:szCs w:val="24"/>
        </w:rPr>
        <w:t>.</w:t>
      </w:r>
    </w:p>
    <w:p w:rsidR="00FC2738" w:rsidRPr="00B97548" w:rsidRDefault="00FC2738" w:rsidP="00FB2CBF">
      <w:pPr>
        <w:pStyle w:val="Style3"/>
        <w:widowControl/>
        <w:spacing w:line="245" w:lineRule="exact"/>
        <w:ind w:left="-142" w:right="5" w:firstLine="365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А/2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(умоз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рительный) аспект</w:t>
      </w:r>
      <w:r w:rsidRPr="00B97548">
        <w:rPr>
          <w:rStyle w:val="FontStyle77"/>
          <w:b/>
          <w:bCs/>
          <w:sz w:val="24"/>
          <w:szCs w:val="24"/>
        </w:rPr>
        <w:t xml:space="preserve"> 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 xml:space="preserve">, то  есть опосредованную </w:t>
      </w:r>
      <w:r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Pr="00B97548">
        <w:rPr>
          <w:rStyle w:val="FontStyle77"/>
          <w:sz w:val="24"/>
          <w:szCs w:val="24"/>
        </w:rPr>
        <w:t>ую деятельность. Проявляет умение оп</w:t>
      </w:r>
      <w:r w:rsidRPr="00B97548">
        <w:rPr>
          <w:rStyle w:val="FontStyle77"/>
          <w:sz w:val="24"/>
          <w:szCs w:val="24"/>
        </w:rPr>
        <w:softHyphen/>
        <w:t>ределять отношения между материальными объектами (больше -</w:t>
      </w:r>
      <w:r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меньше, тверже - мягче, легче - тяжелее и т.д.), 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FC2738" w:rsidRPr="00B97548" w:rsidRDefault="00FC2738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со</w:t>
      </w:r>
      <w:r w:rsidRPr="00B97548">
        <w:rPr>
          <w:rStyle w:val="FontStyle76"/>
          <w:sz w:val="24"/>
          <w:szCs w:val="24"/>
        </w:rPr>
        <w:softHyphen/>
        <w:t>здании благоприятных предпосылок, обусловливающих другим возможность целесообразной технологической деятельности</w:t>
      </w:r>
      <w:r>
        <w:rPr>
          <w:rStyle w:val="FontStyle76"/>
          <w:sz w:val="24"/>
          <w:szCs w:val="24"/>
        </w:rPr>
        <w:t>.</w:t>
      </w:r>
    </w:p>
    <w:p w:rsidR="00FC2738" w:rsidRPr="00B97548" w:rsidRDefault="00FC2738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Б </w:t>
      </w:r>
      <w:r w:rsidRPr="00B97548">
        <w:rPr>
          <w:rStyle w:val="FontStyle77"/>
          <w:sz w:val="24"/>
          <w:szCs w:val="24"/>
        </w:rPr>
        <w:t>обеспечивает взаимодействие личности с социальной средой.</w:t>
      </w:r>
    </w:p>
    <w:p w:rsidR="00FC2738" w:rsidRPr="00B97548" w:rsidRDefault="00FC2738" w:rsidP="00FB2CBF">
      <w:pPr>
        <w:pStyle w:val="Style4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Б/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>
        <w:rPr>
          <w:rStyle w:val="FontStyle76"/>
          <w:i w:val="0"/>
          <w:iCs w:val="0"/>
          <w:sz w:val="24"/>
          <w:szCs w:val="24"/>
        </w:rPr>
        <w:t>эмоциональное</w:t>
      </w:r>
      <w:r w:rsidRPr="00B97548">
        <w:rPr>
          <w:rStyle w:val="FontStyle76"/>
          <w:i w:val="0"/>
          <w:iCs w:val="0"/>
          <w:sz w:val="24"/>
          <w:szCs w:val="24"/>
        </w:rPr>
        <w:t xml:space="preserve"> взаимодействие с другими людьми и тем самым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обу</w:t>
      </w:r>
      <w:r w:rsidRPr="00B97548">
        <w:rPr>
          <w:rStyle w:val="FontStyle77"/>
          <w:sz w:val="24"/>
          <w:szCs w:val="24"/>
        </w:rPr>
        <w:softHyphen/>
        <w:t>словливает восприятие радости или печали, страдания или удо</w:t>
      </w:r>
      <w:r w:rsidRPr="00B97548">
        <w:rPr>
          <w:rStyle w:val="FontStyle77"/>
          <w:sz w:val="24"/>
          <w:szCs w:val="24"/>
        </w:rPr>
        <w:softHyphen/>
        <w:t>вольствия, пребывание в страхе или благодушном настроении. При этом личность ориентируется на свое (субъективное) мнение и ощущение, идущее изнутри.</w:t>
      </w:r>
    </w:p>
    <w:p w:rsidR="00FC2738" w:rsidRPr="00B97548" w:rsidRDefault="00FC2738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непосредственной коммуникативной деятельности.</w:t>
      </w:r>
    </w:p>
    <w:p w:rsidR="00FC2738" w:rsidRPr="00B97548" w:rsidRDefault="00FC2738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Б/2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эмоциональное взаимодействие с другими людьми</w:t>
      </w:r>
      <w:r w:rsidRPr="00B97548">
        <w:rPr>
          <w:rStyle w:val="FontStyle77"/>
          <w:sz w:val="24"/>
          <w:szCs w:val="24"/>
        </w:rPr>
        <w:t>. В таком взаимодействии проявляется умение чувствовать отношения людей друг к другу и к самому себе, а также способность отличать истинные чувства от на</w:t>
      </w:r>
      <w:r w:rsidRPr="00B97548">
        <w:rPr>
          <w:rStyle w:val="FontStyle77"/>
          <w:sz w:val="24"/>
          <w:szCs w:val="24"/>
        </w:rPr>
        <w:softHyphen/>
        <w:t>игранных, в том числе и понимание того, что кто-то кого-то любит или не любит, т.е. причины возникновения чьих-то симпатий или ан</w:t>
      </w:r>
      <w:r w:rsidRPr="00B97548">
        <w:rPr>
          <w:rStyle w:val="FontStyle77"/>
          <w:sz w:val="24"/>
          <w:szCs w:val="24"/>
        </w:rPr>
        <w:softHyphen/>
        <w:t>типатий, уважения или неуважения и т.п. Это умение реализуется че</w:t>
      </w:r>
      <w:r w:rsidRPr="00B97548">
        <w:rPr>
          <w:rStyle w:val="FontStyle77"/>
          <w:sz w:val="24"/>
          <w:szCs w:val="24"/>
        </w:rPr>
        <w:softHyphen/>
        <w:t xml:space="preserve">рез опосредованное поддержание конструктивных </w:t>
      </w:r>
      <w:r w:rsidRPr="00B97548">
        <w:rPr>
          <w:rStyle w:val="FontStyle77"/>
          <w:sz w:val="24"/>
          <w:szCs w:val="24"/>
        </w:rPr>
        <w:lastRenderedPageBreak/>
        <w:t>отношений меж</w:t>
      </w:r>
      <w:r w:rsidRPr="00B97548">
        <w:rPr>
          <w:rStyle w:val="FontStyle77"/>
          <w:sz w:val="24"/>
          <w:szCs w:val="24"/>
        </w:rPr>
        <w:softHyphen/>
        <w:t>ду людьми. При этом личность ориентируется на обстоятельства (мне</w:t>
      </w:r>
      <w:r w:rsidRPr="00B97548">
        <w:rPr>
          <w:rStyle w:val="FontStyle77"/>
          <w:sz w:val="24"/>
          <w:szCs w:val="24"/>
        </w:rPr>
        <w:softHyphen/>
        <w:t>ния, выводы), обусловленные внешними факторами.</w:t>
      </w:r>
    </w:p>
    <w:p w:rsidR="00FC2738" w:rsidRPr="00B97548" w:rsidRDefault="00FC2738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дея</w:t>
      </w:r>
      <w:r w:rsidRPr="00B97548">
        <w:rPr>
          <w:rStyle w:val="FontStyle76"/>
          <w:sz w:val="24"/>
          <w:szCs w:val="24"/>
        </w:rPr>
        <w:softHyphen/>
        <w:t>тельности по созданию благоприятных предпосылок для возникно</w:t>
      </w:r>
      <w:r w:rsidRPr="00B97548">
        <w:rPr>
          <w:rStyle w:val="FontStyle76"/>
          <w:sz w:val="24"/>
          <w:szCs w:val="24"/>
        </w:rPr>
        <w:softHyphen/>
        <w:t>вения отношений, обусловливающих другим возмож-ность непосред</w:t>
      </w:r>
      <w:r w:rsidRPr="00B97548">
        <w:rPr>
          <w:rStyle w:val="FontStyle76"/>
          <w:sz w:val="24"/>
          <w:szCs w:val="24"/>
        </w:rPr>
        <w:softHyphen/>
        <w:t>ственной коммуникативной деятельности.</w:t>
      </w:r>
    </w:p>
    <w:p w:rsidR="00FC2738" w:rsidRPr="00B97548" w:rsidRDefault="00FC2738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В </w:t>
      </w:r>
      <w:r w:rsidRPr="00B97548">
        <w:rPr>
          <w:rStyle w:val="FontStyle77"/>
          <w:sz w:val="24"/>
          <w:szCs w:val="24"/>
        </w:rPr>
        <w:t>обеспечивает взаимодействие личности с объектной сре</w:t>
      </w:r>
      <w:r w:rsidRPr="00B97548">
        <w:rPr>
          <w:rStyle w:val="FontStyle77"/>
          <w:sz w:val="24"/>
          <w:szCs w:val="24"/>
        </w:rPr>
        <w:softHyphen/>
        <w:t>дой в пространстве.</w:t>
      </w:r>
    </w:p>
    <w:p w:rsidR="00FC2738" w:rsidRPr="00B97548" w:rsidRDefault="00FC2738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В/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объектами,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органично дополняя сложив</w:t>
      </w:r>
      <w:r w:rsidRPr="00B97548">
        <w:rPr>
          <w:rStyle w:val="FontStyle77"/>
          <w:sz w:val="24"/>
          <w:szCs w:val="24"/>
        </w:rPr>
        <w:softHyphen/>
        <w:t>шуюся целостность, что проявляется в непосредственном овладе</w:t>
      </w:r>
      <w:r w:rsidRPr="00B97548">
        <w:rPr>
          <w:rStyle w:val="FontStyle77"/>
          <w:sz w:val="24"/>
          <w:szCs w:val="24"/>
        </w:rPr>
        <w:softHyphen/>
        <w:t>нии все новыми и новыми объектами</w:t>
      </w:r>
      <w:r>
        <w:rPr>
          <w:rStyle w:val="FontStyle77"/>
          <w:sz w:val="24"/>
          <w:szCs w:val="24"/>
        </w:rPr>
        <w:t>. Этому сопут</w:t>
      </w:r>
      <w:r>
        <w:rPr>
          <w:rStyle w:val="FontStyle77"/>
          <w:sz w:val="24"/>
          <w:szCs w:val="24"/>
        </w:rPr>
        <w:softHyphen/>
        <w:t>ствуе</w:t>
      </w:r>
      <w:r w:rsidRPr="00B97548">
        <w:rPr>
          <w:rStyle w:val="FontStyle77"/>
          <w:sz w:val="24"/>
          <w:szCs w:val="24"/>
        </w:rPr>
        <w:t>т умение оп</w:t>
      </w:r>
      <w:r w:rsidRPr="00B97548">
        <w:rPr>
          <w:rStyle w:val="FontStyle77"/>
          <w:sz w:val="24"/>
          <w:szCs w:val="24"/>
        </w:rPr>
        <w:softHyphen/>
        <w:t xml:space="preserve">ределять отношения между </w:t>
      </w:r>
      <w:r>
        <w:rPr>
          <w:rStyle w:val="FontStyle77"/>
          <w:sz w:val="24"/>
          <w:szCs w:val="24"/>
        </w:rPr>
        <w:t>ними,</w:t>
      </w:r>
      <w:r w:rsidRPr="00B97548">
        <w:rPr>
          <w:rStyle w:val="FontStyle77"/>
          <w:sz w:val="24"/>
          <w:szCs w:val="24"/>
        </w:rPr>
        <w:t xml:space="preserve"> структурировать </w:t>
      </w:r>
      <w:r>
        <w:rPr>
          <w:rStyle w:val="FontStyle77"/>
          <w:sz w:val="24"/>
          <w:szCs w:val="24"/>
        </w:rPr>
        <w:t>объекты</w:t>
      </w:r>
      <w:r w:rsidRPr="00B97548">
        <w:rPr>
          <w:rStyle w:val="FontStyle77"/>
          <w:sz w:val="24"/>
          <w:szCs w:val="24"/>
        </w:rPr>
        <w:t xml:space="preserve">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</w:t>
      </w:r>
    </w:p>
    <w:p w:rsidR="00FC2738" w:rsidRPr="00B97548" w:rsidRDefault="00FC2738" w:rsidP="00FB2CBF">
      <w:pPr>
        <w:pStyle w:val="Style4"/>
        <w:widowControl/>
        <w:spacing w:before="43"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обла</w:t>
      </w:r>
      <w:r w:rsidRPr="00B97548">
        <w:rPr>
          <w:rStyle w:val="FontStyle76"/>
          <w:sz w:val="24"/>
          <w:szCs w:val="24"/>
        </w:rPr>
        <w:softHyphen/>
        <w:t>сти деятельности, связанной с возможностью гармонично, систем</w:t>
      </w:r>
      <w:r w:rsidRPr="00B97548">
        <w:rPr>
          <w:rStyle w:val="FontStyle76"/>
          <w:sz w:val="24"/>
          <w:szCs w:val="24"/>
        </w:rPr>
        <w:softHyphen/>
        <w:t>но и непосредственно взаимодействовать в объектной среде.</w:t>
      </w:r>
    </w:p>
    <w:p w:rsidR="00FC2738" w:rsidRDefault="00FC2738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В/2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объектами.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Это проявляется через ее спо</w:t>
      </w:r>
      <w:r w:rsidRPr="00B97548">
        <w:rPr>
          <w:rStyle w:val="FontStyle77"/>
          <w:sz w:val="24"/>
          <w:szCs w:val="24"/>
        </w:rPr>
        <w:softHyphen/>
        <w:t>собность опосредованно органи</w:t>
      </w:r>
      <w:r w:rsidRPr="00B97548">
        <w:rPr>
          <w:rStyle w:val="FontStyle77"/>
          <w:sz w:val="24"/>
          <w:szCs w:val="24"/>
        </w:rPr>
        <w:softHyphen/>
        <w:t>зовывать объекты в соответствии с запросами</w:t>
      </w:r>
      <w:r>
        <w:rPr>
          <w:rStyle w:val="FontStyle77"/>
          <w:sz w:val="24"/>
          <w:szCs w:val="24"/>
        </w:rPr>
        <w:t>,</w:t>
      </w:r>
      <w:r w:rsidRPr="00A26837"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FC2738" w:rsidRPr="00B97548" w:rsidRDefault="00FC2738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спо</w:t>
      </w:r>
      <w:r w:rsidRPr="00B97548">
        <w:rPr>
          <w:rStyle w:val="FontStyle76"/>
          <w:sz w:val="24"/>
          <w:szCs w:val="24"/>
        </w:rPr>
        <w:softHyphen/>
        <w:t>собностями создавать благоприятные предпосылки, обусловливаю</w:t>
      </w:r>
      <w:r w:rsidRPr="00B97548">
        <w:rPr>
          <w:rStyle w:val="FontStyle76"/>
          <w:sz w:val="24"/>
          <w:szCs w:val="24"/>
        </w:rPr>
        <w:softHyphen/>
        <w:t>щие другим возможность гармонично, системно и непосредственно взаимодействовать в объектной среде.</w:t>
      </w:r>
    </w:p>
    <w:p w:rsidR="00FC2738" w:rsidRPr="00B97548" w:rsidRDefault="00FC2738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Г </w:t>
      </w:r>
      <w:r w:rsidRPr="00B97548">
        <w:rPr>
          <w:rStyle w:val="FontStyle77"/>
          <w:sz w:val="24"/>
          <w:szCs w:val="24"/>
        </w:rPr>
        <w:t>обеспечивает взаимодействие личности со временем, с событийной средой (где время осознается как некий ряд идущих друг за другом событий),</w:t>
      </w:r>
    </w:p>
    <w:p w:rsidR="00FC2738" w:rsidRPr="00B97548" w:rsidRDefault="00FC2738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Г/1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6"/>
          <w:sz w:val="24"/>
          <w:szCs w:val="24"/>
        </w:rPr>
        <w:t xml:space="preserve">с </w:t>
      </w:r>
      <w:r w:rsidRPr="00B97548">
        <w:rPr>
          <w:rStyle w:val="FontStyle76"/>
          <w:i w:val="0"/>
          <w:iCs w:val="0"/>
          <w:sz w:val="24"/>
          <w:szCs w:val="24"/>
        </w:rPr>
        <w:t>событийной информационной средой</w:t>
      </w:r>
      <w:r w:rsidRPr="00B97548">
        <w:rPr>
          <w:rStyle w:val="FontStyle76"/>
          <w:sz w:val="24"/>
          <w:szCs w:val="24"/>
        </w:rPr>
        <w:t xml:space="preserve">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личности к непосредс</w:t>
      </w:r>
      <w:r>
        <w:rPr>
          <w:rStyle w:val="FontStyle77"/>
          <w:sz w:val="24"/>
          <w:szCs w:val="24"/>
        </w:rPr>
        <w:t>твенному выявлению специфических</w:t>
      </w:r>
      <w:r w:rsidRPr="00B97548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lastRenderedPageBreak/>
        <w:t>особенностей</w:t>
      </w:r>
      <w:r w:rsidRPr="00B97548">
        <w:rPr>
          <w:rStyle w:val="FontStyle77"/>
          <w:sz w:val="24"/>
          <w:szCs w:val="24"/>
        </w:rPr>
        <w:t xml:space="preserve"> события и </w:t>
      </w:r>
      <w:r>
        <w:rPr>
          <w:rStyle w:val="FontStyle77"/>
          <w:sz w:val="24"/>
          <w:szCs w:val="24"/>
        </w:rPr>
        <w:t>пред</w:t>
      </w:r>
      <w:r w:rsidRPr="00B97548">
        <w:rPr>
          <w:rStyle w:val="FontStyle77"/>
          <w:sz w:val="24"/>
          <w:szCs w:val="24"/>
        </w:rPr>
        <w:t>угадыванию в реальном масш</w:t>
      </w:r>
      <w:r w:rsidRPr="00B97548">
        <w:rPr>
          <w:rStyle w:val="FontStyle77"/>
          <w:sz w:val="24"/>
          <w:szCs w:val="24"/>
        </w:rPr>
        <w:softHyphen/>
        <w:t xml:space="preserve">табе времени момента эффективного использования </w:t>
      </w:r>
      <w:r>
        <w:rPr>
          <w:rStyle w:val="FontStyle77"/>
          <w:sz w:val="24"/>
          <w:szCs w:val="24"/>
        </w:rPr>
        <w:t>как</w:t>
      </w:r>
      <w:r w:rsidRPr="00B97548">
        <w:rPr>
          <w:rStyle w:val="FontStyle77"/>
          <w:sz w:val="24"/>
          <w:szCs w:val="24"/>
        </w:rPr>
        <w:t xml:space="preserve"> ресур</w:t>
      </w:r>
      <w:r w:rsidRPr="00B97548">
        <w:rPr>
          <w:rStyle w:val="FontStyle77"/>
          <w:sz w:val="24"/>
          <w:szCs w:val="24"/>
        </w:rPr>
        <w:softHyphen/>
        <w:t>сов, которые в нем заложены, так и ресурсов, которые уже применяются. При этом личность ориентируется на свое (субъективное) мне</w:t>
      </w:r>
      <w:r w:rsidRPr="00B97548">
        <w:rPr>
          <w:rStyle w:val="FontStyle77"/>
          <w:sz w:val="24"/>
          <w:szCs w:val="24"/>
        </w:rPr>
        <w:softHyphen/>
        <w:t>ние и ощущение, идущее изнутри.</w:t>
      </w:r>
    </w:p>
    <w:p w:rsidR="00FC2738" w:rsidRPr="00B97548" w:rsidRDefault="00FC2738" w:rsidP="00FB2CBF">
      <w:pPr>
        <w:pStyle w:val="Style4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реализуется способ</w:t>
      </w:r>
      <w:r w:rsidRPr="00B97548">
        <w:rPr>
          <w:rStyle w:val="FontStyle76"/>
          <w:sz w:val="24"/>
          <w:szCs w:val="24"/>
        </w:rPr>
        <w:softHyphen/>
        <w:t>ностями интуитивно оценивать потенциальные возможности со</w:t>
      </w:r>
      <w:r w:rsidRPr="00B97548">
        <w:rPr>
          <w:rStyle w:val="FontStyle76"/>
          <w:sz w:val="24"/>
          <w:szCs w:val="24"/>
        </w:rPr>
        <w:softHyphen/>
        <w:t>бытийной среды.</w:t>
      </w:r>
    </w:p>
    <w:p w:rsidR="00FC2738" w:rsidRPr="00B97548" w:rsidRDefault="00FC2738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Г/2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с событийной информационной средой.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к опосредованному соотнесению временных отрезков</w:t>
      </w:r>
      <w:r>
        <w:rPr>
          <w:rStyle w:val="FontStyle77"/>
          <w:sz w:val="24"/>
          <w:szCs w:val="24"/>
        </w:rPr>
        <w:t>, в которых происходят события</w:t>
      </w:r>
      <w:r w:rsidRPr="00B97548">
        <w:rPr>
          <w:rStyle w:val="FontStyle77"/>
          <w:sz w:val="24"/>
          <w:szCs w:val="24"/>
        </w:rPr>
        <w:t>, в том числе: планированию, прогнозированию, улавливанию динамики развития событий, духа времени</w:t>
      </w:r>
      <w:r>
        <w:rPr>
          <w:rStyle w:val="FontStyle77"/>
          <w:sz w:val="24"/>
          <w:szCs w:val="24"/>
        </w:rPr>
        <w:t xml:space="preserve"> и т.п</w:t>
      </w:r>
      <w:r w:rsidRPr="00B97548">
        <w:rPr>
          <w:rStyle w:val="FontStyle77"/>
          <w:sz w:val="24"/>
          <w:szCs w:val="24"/>
        </w:rPr>
        <w:t xml:space="preserve">. </w:t>
      </w:r>
      <w:r>
        <w:rPr>
          <w:rStyle w:val="FontStyle77"/>
          <w:sz w:val="24"/>
          <w:szCs w:val="24"/>
        </w:rPr>
        <w:t xml:space="preserve">Тем самым она сздает условия, способствующие другим </w:t>
      </w:r>
      <w:r w:rsidRPr="00B97548">
        <w:rPr>
          <w:rStyle w:val="FontStyle77"/>
          <w:sz w:val="24"/>
          <w:szCs w:val="24"/>
        </w:rPr>
        <w:t xml:space="preserve">эффективно </w:t>
      </w:r>
      <w:r>
        <w:rPr>
          <w:rStyle w:val="FontStyle76"/>
          <w:i w:val="0"/>
          <w:iCs w:val="0"/>
          <w:sz w:val="24"/>
          <w:szCs w:val="24"/>
        </w:rPr>
        <w:t>взаимодействовать</w:t>
      </w:r>
      <w:r w:rsidRPr="00B97548">
        <w:rPr>
          <w:rStyle w:val="FontStyle76"/>
          <w:i w:val="0"/>
          <w:iCs w:val="0"/>
          <w:sz w:val="24"/>
          <w:szCs w:val="24"/>
        </w:rPr>
        <w:t xml:space="preserve"> с событийной информационной средой</w:t>
      </w:r>
      <w:r>
        <w:rPr>
          <w:rStyle w:val="FontStyle76"/>
          <w:i w:val="0"/>
          <w:iCs w:val="0"/>
          <w:sz w:val="24"/>
          <w:szCs w:val="24"/>
        </w:rPr>
        <w:t>.</w:t>
      </w:r>
    </w:p>
    <w:p w:rsidR="00FC2738" w:rsidRPr="00B97548" w:rsidRDefault="00FC2738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как посредством создания благоприятных предпосылок другим для улав</w:t>
      </w:r>
      <w:r w:rsidRPr="00B97548">
        <w:rPr>
          <w:rStyle w:val="FontStyle76"/>
          <w:sz w:val="24"/>
          <w:szCs w:val="24"/>
        </w:rPr>
        <w:softHyphen/>
        <w:t>ливания ими динамики развития ситуации, так и проявлением спо</w:t>
      </w:r>
      <w:r w:rsidRPr="00B97548">
        <w:rPr>
          <w:rStyle w:val="FontStyle76"/>
          <w:sz w:val="24"/>
          <w:szCs w:val="24"/>
        </w:rPr>
        <w:softHyphen/>
        <w:t>собности прогнозировать потенциальные возможности событий</w:t>
      </w:r>
      <w:r w:rsidRPr="00B97548">
        <w:rPr>
          <w:rStyle w:val="FontStyle76"/>
          <w:sz w:val="24"/>
          <w:szCs w:val="24"/>
        </w:rPr>
        <w:softHyphen/>
        <w:t>ной среды.</w:t>
      </w:r>
    </w:p>
    <w:p w:rsidR="00FC2738" w:rsidRPr="00B97548" w:rsidRDefault="00FC2738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 то же время</w:t>
      </w:r>
      <w:r w:rsidRPr="00B97548">
        <w:rPr>
          <w:rStyle w:val="FontStyle77"/>
          <w:sz w:val="24"/>
          <w:szCs w:val="24"/>
        </w:rPr>
        <w:t xml:space="preserve"> каждая личность взаимодействует со средой обитания еще и </w:t>
      </w:r>
      <w:r w:rsidRPr="00B97548">
        <w:rPr>
          <w:rFonts w:ascii="Times New Roman" w:hAnsi="Times New Roman" w:cs="Times New Roman"/>
        </w:rPr>
        <w:t>посредством каналов</w:t>
      </w:r>
      <w:r w:rsidRPr="00B97548">
        <w:rPr>
          <w:rStyle w:val="FontStyle77"/>
          <w:sz w:val="24"/>
          <w:szCs w:val="24"/>
        </w:rPr>
        <w:t xml:space="preserve"> связи.</w:t>
      </w:r>
    </w:p>
    <w:p w:rsidR="00FC2738" w:rsidRPr="00B97548" w:rsidRDefault="00FC2738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Специфика их функционирования прояв</w:t>
      </w:r>
      <w:r w:rsidRPr="00B97548">
        <w:rPr>
          <w:rStyle w:val="FontStyle77"/>
          <w:sz w:val="24"/>
          <w:szCs w:val="24"/>
        </w:rPr>
        <w:softHyphen/>
        <w:t xml:space="preserve">ляется </w:t>
      </w:r>
      <w:r w:rsidRPr="00B97548">
        <w:rPr>
          <w:rFonts w:ascii="Times New Roman" w:hAnsi="Times New Roman" w:cs="Times New Roman"/>
        </w:rPr>
        <w:t xml:space="preserve">различной силой проводимости, то есть </w:t>
      </w:r>
      <w:r w:rsidRPr="00B97548">
        <w:rPr>
          <w:rStyle w:val="FontStyle77"/>
          <w:sz w:val="24"/>
          <w:szCs w:val="24"/>
        </w:rPr>
        <w:t xml:space="preserve">мерой убывания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силы задействованности </w:t>
      </w:r>
      <w:r w:rsidRPr="00B97548">
        <w:rPr>
          <w:rStyle w:val="FontStyle77"/>
          <w:sz w:val="24"/>
          <w:szCs w:val="24"/>
        </w:rPr>
        <w:t>в них (от Первого к Четвертому) той или иной под</w:t>
      </w:r>
      <w:r w:rsidRPr="00B97548">
        <w:rPr>
          <w:rStyle w:val="FontStyle77"/>
          <w:sz w:val="24"/>
          <w:szCs w:val="24"/>
        </w:rPr>
        <w:softHyphen/>
        <w:t>функции.</w:t>
      </w:r>
    </w:p>
    <w:p w:rsidR="00FC2738" w:rsidRPr="00B97548" w:rsidRDefault="00FC2738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Первый</w:t>
      </w:r>
      <w:r w:rsidRPr="00B97548">
        <w:rPr>
          <w:rStyle w:val="FontStyle77"/>
          <w:sz w:val="24"/>
          <w:szCs w:val="24"/>
        </w:rPr>
        <w:t xml:space="preserve"> - </w:t>
      </w:r>
      <w:r w:rsidRPr="00B97548">
        <w:rPr>
          <w:rStyle w:val="FontStyle71"/>
          <w:b w:val="0"/>
          <w:bCs w:val="0"/>
          <w:sz w:val="24"/>
          <w:szCs w:val="24"/>
        </w:rPr>
        <w:t>базовый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- канал (основной) оказывает </w:t>
      </w:r>
      <w:r w:rsidRPr="00B97548">
        <w:rPr>
          <w:rStyle w:val="FontStyle76"/>
          <w:sz w:val="24"/>
          <w:szCs w:val="24"/>
        </w:rPr>
        <w:t xml:space="preserve">максимальное </w:t>
      </w:r>
      <w:r w:rsidRPr="00B97548">
        <w:rPr>
          <w:rStyle w:val="FontStyle77"/>
          <w:sz w:val="24"/>
          <w:szCs w:val="24"/>
        </w:rPr>
        <w:t>влия</w:t>
      </w:r>
      <w:r w:rsidRPr="00B97548">
        <w:rPr>
          <w:rStyle w:val="FontStyle77"/>
          <w:sz w:val="24"/>
          <w:szCs w:val="24"/>
        </w:rPr>
        <w:softHyphen/>
        <w:t>ние на деятельность и поведение. Именно в этом канале с наиболь</w:t>
      </w:r>
      <w:r w:rsidRPr="00B97548">
        <w:rPr>
          <w:rStyle w:val="FontStyle77"/>
          <w:sz w:val="24"/>
          <w:szCs w:val="24"/>
        </w:rPr>
        <w:softHyphen/>
        <w:t>шей силой задействована реализуемая в нем подфункция. Он определя</w:t>
      </w:r>
      <w:r w:rsidRPr="00B97548">
        <w:rPr>
          <w:rStyle w:val="FontStyle77"/>
          <w:sz w:val="24"/>
          <w:szCs w:val="24"/>
        </w:rPr>
        <w:softHyphen/>
        <w:t>ет ту область, в которой личность хорошо ориентируется и продук</w:t>
      </w:r>
      <w:r w:rsidRPr="00B97548">
        <w:rPr>
          <w:rStyle w:val="FontStyle77"/>
          <w:sz w:val="24"/>
          <w:szCs w:val="24"/>
        </w:rPr>
        <w:softHyphen/>
        <w:t>тивно реализуется.</w:t>
      </w:r>
    </w:p>
    <w:p w:rsidR="00FC2738" w:rsidRDefault="00FC2738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Имено в</w:t>
      </w:r>
      <w:r w:rsidRPr="00B97548">
        <w:rPr>
          <w:rStyle w:val="FontStyle77"/>
          <w:sz w:val="24"/>
          <w:szCs w:val="24"/>
        </w:rPr>
        <w:t xml:space="preserve"> нем личность проявляет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свойственную</w:t>
      </w:r>
      <w:r>
        <w:rPr>
          <w:rStyle w:val="FontStyle77"/>
          <w:sz w:val="24"/>
          <w:szCs w:val="24"/>
        </w:rPr>
        <w:t xml:space="preserve"> подфункции</w:t>
      </w:r>
      <w:r w:rsidRPr="00B97548">
        <w:rPr>
          <w:rStyle w:val="FontStyle77"/>
          <w:sz w:val="24"/>
          <w:szCs w:val="24"/>
        </w:rPr>
        <w:t xml:space="preserve"> ориентацию взаимо</w:t>
      </w:r>
      <w:r w:rsidRPr="00B97548">
        <w:rPr>
          <w:rStyle w:val="FontStyle77"/>
          <w:sz w:val="24"/>
          <w:szCs w:val="24"/>
        </w:rPr>
        <w:softHyphen/>
        <w:t>действия, то есть «х» или «у»</w:t>
      </w:r>
      <w:r>
        <w:rPr>
          <w:rStyle w:val="FontStyle77"/>
          <w:sz w:val="24"/>
          <w:szCs w:val="24"/>
        </w:rPr>
        <w:t>.*</w:t>
      </w:r>
    </w:p>
    <w:p w:rsidR="00FC2738" w:rsidRPr="00564C56" w:rsidRDefault="00FC2738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* Если подфункции характерна ориентация «х», то личность,</w:t>
      </w:r>
    </w:p>
    <w:p w:rsidR="00FC2738" w:rsidRPr="00564C56" w:rsidRDefault="00FC2738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FC2738" w:rsidRPr="00564C56" w:rsidRDefault="00FC2738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малый масштаб, подробные и детальные проработки;</w:t>
      </w:r>
    </w:p>
    <w:p w:rsidR="00FC2738" w:rsidRPr="00564C56" w:rsidRDefault="00FC2738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поддержание короткой дистанции;</w:t>
      </w:r>
    </w:p>
    <w:p w:rsidR="00FC2738" w:rsidRPr="00564C56" w:rsidRDefault="00FC2738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- на движенгие в направлении присоединения, понимания, вовлечения в круг своих интересов.</w:t>
      </w:r>
    </w:p>
    <w:p w:rsidR="00FC2738" w:rsidRPr="00564C56" w:rsidRDefault="00FC2738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lastRenderedPageBreak/>
        <w:t>Если же подфункции характерна ориентация «у», то личность,</w:t>
      </w:r>
    </w:p>
    <w:p w:rsidR="00FC2738" w:rsidRPr="00564C56" w:rsidRDefault="00FC2738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FC2738" w:rsidRPr="00564C56" w:rsidRDefault="00FC2738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крупый масштаб, обобщенные выводы и создание целостной картины (характеристики);</w:t>
      </w:r>
    </w:p>
    <w:p w:rsidR="00FC2738" w:rsidRPr="00564C56" w:rsidRDefault="00FC2738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поддержание дистантности (длинной дистанции);</w:t>
      </w:r>
    </w:p>
    <w:p w:rsidR="00FC2738" w:rsidRPr="00564C56" w:rsidRDefault="00FC2738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движенгие в направлении автономии (отделения), предачи собственных ресурсов (инвестиции).</w:t>
      </w:r>
    </w:p>
    <w:p w:rsidR="00FC2738" w:rsidRDefault="00FC2738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</w:p>
    <w:p w:rsidR="00FC2738" w:rsidRPr="00B97548" w:rsidRDefault="00FC2738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i w:val="0"/>
          <w:iCs w:val="0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Второй</w:t>
      </w:r>
      <w:r w:rsidRPr="00B97548">
        <w:rPr>
          <w:rStyle w:val="FontStyle77"/>
          <w:sz w:val="24"/>
          <w:szCs w:val="24"/>
        </w:rPr>
        <w:t xml:space="preserve"> - творческий - канал указывает на область, в которой актив</w:t>
      </w:r>
      <w:r w:rsidRPr="00B97548">
        <w:rPr>
          <w:rStyle w:val="FontStyle77"/>
          <w:sz w:val="24"/>
          <w:szCs w:val="24"/>
        </w:rPr>
        <w:softHyphen/>
        <w:t xml:space="preserve">но реализуются творческие возможности личности. Именно по нему она получает необходимую и достаточную информацию для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 деятельности.</w:t>
      </w:r>
    </w:p>
    <w:p w:rsidR="00FC2738" w:rsidRPr="00B97548" w:rsidRDefault="00FC2738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По данному каналу личность получает достаточные ресурсы для продуктивной реализации сильной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</w:t>
      </w:r>
      <w:r w:rsidRPr="00B97548">
        <w:rPr>
          <w:rStyle w:val="FontStyle77"/>
          <w:sz w:val="24"/>
          <w:szCs w:val="24"/>
        </w:rPr>
        <w:t xml:space="preserve"> подфункции в жизнедеятельности.</w:t>
      </w:r>
    </w:p>
    <w:p w:rsidR="00FC2738" w:rsidRPr="00B97548" w:rsidRDefault="00FC2738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Третий </w:t>
      </w:r>
      <w:r w:rsidRPr="00B97548">
        <w:rPr>
          <w:rStyle w:val="FontStyle77"/>
          <w:sz w:val="24"/>
          <w:szCs w:val="24"/>
        </w:rPr>
        <w:t>- болезненно реагирующий - канал обозначает зону, которая слабо обеспечена ресурсами. Поэтому обязательность выполнения данной подфункции воспринимается личностью как трудно выполнимая задача. Именно в данном канале личность нуждается в мягкой (щадящей) психологиче</w:t>
      </w:r>
      <w:r w:rsidRPr="00B97548">
        <w:rPr>
          <w:rStyle w:val="FontStyle77"/>
          <w:sz w:val="24"/>
          <w:szCs w:val="24"/>
        </w:rPr>
        <w:softHyphen/>
        <w:t xml:space="preserve">ской поддержке и </w:t>
      </w:r>
      <w:r w:rsidRPr="00B97548">
        <w:rPr>
          <w:rStyle w:val="FontStyle76"/>
          <w:i w:val="0"/>
          <w:iCs w:val="0"/>
          <w:sz w:val="24"/>
          <w:szCs w:val="24"/>
        </w:rPr>
        <w:t>болезненно реагирует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на оказание давления.</w:t>
      </w:r>
    </w:p>
    <w:p w:rsidR="00FC2738" w:rsidRPr="00B97548" w:rsidRDefault="00FC2738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ограниченные ресурсы, которых мало для продуктивной реализации данной слабой подфункции в жизнедеятельности.</w:t>
      </w:r>
    </w:p>
    <w:p w:rsidR="00FC2738" w:rsidRPr="00B97548" w:rsidRDefault="00FC2738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Четвертый </w:t>
      </w:r>
      <w:r w:rsidRPr="00B97548">
        <w:rPr>
          <w:rStyle w:val="FontStyle77"/>
          <w:sz w:val="24"/>
          <w:szCs w:val="24"/>
        </w:rPr>
        <w:t>- индифферентный – канал обозначает зону, которая очень слабо обеспечена ресурсами. Поэтому выполнение данной подфункции воспринимается личностью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как работа, которая для нее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6"/>
          <w:i w:val="0"/>
          <w:iCs w:val="0"/>
          <w:sz w:val="24"/>
          <w:szCs w:val="24"/>
        </w:rPr>
        <w:t>безразлична</w:t>
      </w:r>
      <w:r w:rsidRPr="00B97548">
        <w:rPr>
          <w:rStyle w:val="FontStyle77"/>
          <w:i/>
          <w:iCs/>
          <w:sz w:val="24"/>
          <w:szCs w:val="24"/>
        </w:rPr>
        <w:t>.</w:t>
      </w:r>
      <w:r w:rsidRPr="00B97548">
        <w:rPr>
          <w:rStyle w:val="FontStyle77"/>
          <w:sz w:val="24"/>
          <w:szCs w:val="24"/>
        </w:rPr>
        <w:t xml:space="preserve"> В настоящем канале важно оказывать ей (она охотно принимает ее). </w:t>
      </w:r>
    </w:p>
    <w:p w:rsidR="00FC2738" w:rsidRPr="00B97548" w:rsidRDefault="00FC2738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недостаточные ресурсы, которых не хватает для продуктивной реализации данной слабой подфункции в жизнедеятельности.</w:t>
      </w:r>
    </w:p>
    <w:p w:rsidR="00FC2738" w:rsidRPr="00B97548" w:rsidRDefault="00FC2738" w:rsidP="00FB2CBF">
      <w:pPr>
        <w:pStyle w:val="Style3"/>
        <w:widowControl/>
        <w:spacing w:before="58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Из сказанного выше </w:t>
      </w:r>
      <w:r>
        <w:rPr>
          <w:rStyle w:val="FontStyle77"/>
          <w:sz w:val="24"/>
          <w:szCs w:val="24"/>
        </w:rPr>
        <w:t>следует</w:t>
      </w:r>
      <w:r w:rsidRPr="00B97548">
        <w:rPr>
          <w:rStyle w:val="FontStyle77"/>
          <w:sz w:val="24"/>
          <w:szCs w:val="24"/>
        </w:rPr>
        <w:t>, что та или иная личность может эффек</w:t>
      </w:r>
      <w:r w:rsidRPr="00B97548">
        <w:rPr>
          <w:rStyle w:val="FontStyle77"/>
          <w:sz w:val="24"/>
          <w:szCs w:val="24"/>
        </w:rPr>
        <w:softHyphen/>
        <w:t>тивно взаимодействовать со средой обитания только подфункциями, реализуемыми посредством сильных каналов связи, т.е. Первого и Второго каналов. Во всех же остальных случаях такая личность нуж</w:t>
      </w:r>
      <w:r w:rsidRPr="00B97548">
        <w:rPr>
          <w:rStyle w:val="FontStyle77"/>
          <w:sz w:val="24"/>
          <w:szCs w:val="24"/>
        </w:rPr>
        <w:softHyphen/>
        <w:t>дается в партнерских отношениях с лицами, обладающими осталь</w:t>
      </w:r>
      <w:r w:rsidRPr="00B97548">
        <w:rPr>
          <w:rStyle w:val="FontStyle77"/>
          <w:sz w:val="24"/>
          <w:szCs w:val="24"/>
        </w:rPr>
        <w:softHyphen/>
        <w:t>ными подфункциями (то есть подфункциями, которые у этой лично</w:t>
      </w:r>
      <w:r w:rsidRPr="00B97548">
        <w:rPr>
          <w:rStyle w:val="FontStyle77"/>
          <w:sz w:val="24"/>
          <w:szCs w:val="24"/>
        </w:rPr>
        <w:softHyphen/>
        <w:t xml:space="preserve">сти </w:t>
      </w:r>
      <w:r w:rsidR="0073180E">
        <w:rPr>
          <w:noProof/>
        </w:rPr>
        <w:lastRenderedPageBreak/>
        <w:pict>
          <v:group id="_x0000_s6158" style="position:absolute;left:0;text-align:left;margin-left:8.7pt;margin-top:24pt;width:316.5pt;height:276.9pt;z-index:252131328;mso-wrap-distance-left:1.9pt;mso-wrap-distance-right:1.9pt;mso-wrap-distance-bottom:17.05pt;mso-position-horizontal-relative:margin;mso-position-vertical-relative:text" coordorigin="2832,3586" coordsize="6235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">
            <v:shape id="Text Box 181" o:spid="_x0000_s6159" type="#_x0000_t202" style="position:absolute;left:2832;top:3879;width:6235;height:3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706"/>
                      <w:gridCol w:w="850"/>
                      <w:gridCol w:w="1277"/>
                      <w:gridCol w:w="1133"/>
                      <w:gridCol w:w="1138"/>
                      <w:gridCol w:w="1133"/>
                    </w:tblGrid>
                    <w:tr w:rsidR="0073180E">
                      <w:tc>
                        <w:tcPr>
                          <w:tcW w:w="706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Каре</w:t>
                          </w:r>
                        </w:p>
                      </w:tc>
                      <w:tc>
                        <w:tcPr>
                          <w:tcW w:w="85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Пара</w:t>
                          </w:r>
                        </w:p>
                      </w:tc>
                      <w:tc>
                        <w:tcPr>
                          <w:tcW w:w="4681" w:type="dxa"/>
                          <w:gridSpan w:val="4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ind w:left="1248"/>
                            <w:jc w:val="left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Комбинация подфункций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 канал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IV канал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10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7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IV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</w:tbl>
                  <w:p w:rsidR="0073180E" w:rsidRDefault="0073180E" w:rsidP="00FC2738"/>
                </w:txbxContent>
              </v:textbox>
            </v:shape>
            <v:shape id="Text Box 182" o:spid="_x0000_s6160" type="#_x0000_t202" style="position:absolute;left:8064;top:3586;width:979;height:187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>
                  <w:p w:rsidR="0073180E" w:rsidRDefault="0073180E" w:rsidP="00FC2738">
                    <w:pPr>
                      <w:pStyle w:val="Style27"/>
                      <w:widowControl/>
                      <w:spacing w:line="240" w:lineRule="auto"/>
                      <w:rPr>
                        <w:rStyle w:val="FontStyle75"/>
                      </w:rPr>
                    </w:pPr>
                    <w:r w:rsidRPr="007964A8">
                      <w:rPr>
                        <w:rStyle w:val="FontStyle75"/>
                        <w:sz w:val="22"/>
                        <w:szCs w:val="22"/>
                      </w:rPr>
                      <w:t>Т</w:t>
                    </w:r>
                    <w:r>
                      <w:rPr>
                        <w:rStyle w:val="FontStyle75"/>
                      </w:rPr>
                      <w:t>аблица 1</w:t>
                    </w:r>
                  </w:p>
                </w:txbxContent>
              </v:textbox>
            </v:shape>
            <w10:wrap type="topAndBottom" anchorx="margin"/>
          </v:group>
        </w:pict>
      </w:r>
      <w:r w:rsidRPr="00B97548">
        <w:rPr>
          <w:rStyle w:val="FontStyle77"/>
          <w:sz w:val="24"/>
          <w:szCs w:val="24"/>
        </w:rPr>
        <w:t>реализуются посредством слабых каналов), также реализуемыми через сильные информационные каналы. При этом если в двух таких диадах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в обоих </w:t>
      </w:r>
      <w:r>
        <w:rPr>
          <w:rStyle w:val="FontStyle76"/>
          <w:sz w:val="24"/>
          <w:szCs w:val="24"/>
        </w:rPr>
        <w:t>п</w:t>
      </w:r>
      <w:r w:rsidRPr="00B97548">
        <w:rPr>
          <w:rStyle w:val="FontStyle76"/>
          <w:sz w:val="24"/>
          <w:szCs w:val="24"/>
        </w:rPr>
        <w:t>ервых каналах будут представлены все четыре под</w:t>
      </w:r>
      <w:r w:rsidRPr="00B97548">
        <w:rPr>
          <w:rStyle w:val="FontStyle76"/>
          <w:sz w:val="24"/>
          <w:szCs w:val="24"/>
        </w:rPr>
        <w:softHyphen/>
        <w:t xml:space="preserve">функции, </w:t>
      </w:r>
      <w:r w:rsidRPr="00B97548">
        <w:rPr>
          <w:rStyle w:val="FontStyle77"/>
          <w:sz w:val="24"/>
          <w:szCs w:val="24"/>
        </w:rPr>
        <w:t xml:space="preserve">то такие дополняющие друг друга диады партнеров (с </w:t>
      </w:r>
      <w:r w:rsidRPr="00B97548">
        <w:rPr>
          <w:rStyle w:val="FontStyle71"/>
          <w:sz w:val="24"/>
          <w:szCs w:val="24"/>
        </w:rPr>
        <w:t>ис</w:t>
      </w:r>
      <w:r w:rsidRPr="00B97548">
        <w:rPr>
          <w:rStyle w:val="FontStyle71"/>
          <w:sz w:val="24"/>
          <w:szCs w:val="24"/>
        </w:rPr>
        <w:softHyphen/>
        <w:t xml:space="preserve">черпывающим </w:t>
      </w:r>
      <w:r>
        <w:rPr>
          <w:rStyle w:val="FontStyle77"/>
          <w:sz w:val="24"/>
          <w:szCs w:val="24"/>
        </w:rPr>
        <w:t>набором подфункций в двух п</w:t>
      </w:r>
      <w:r w:rsidRPr="00B97548">
        <w:rPr>
          <w:rStyle w:val="FontStyle77"/>
          <w:sz w:val="24"/>
          <w:szCs w:val="24"/>
        </w:rPr>
        <w:t>ервых каналах) состав</w:t>
      </w:r>
      <w:r w:rsidRPr="00B97548">
        <w:rPr>
          <w:rStyle w:val="FontStyle77"/>
          <w:sz w:val="24"/>
          <w:szCs w:val="24"/>
        </w:rPr>
        <w:softHyphen/>
        <w:t xml:space="preserve">ляют </w:t>
      </w:r>
      <w:r w:rsidRPr="00B97548">
        <w:rPr>
          <w:rStyle w:val="FontStyle76"/>
          <w:sz w:val="24"/>
          <w:szCs w:val="24"/>
        </w:rPr>
        <w:t>кар</w:t>
      </w:r>
      <w:r w:rsidRPr="00B97548">
        <w:rPr>
          <w:rStyle w:val="FontStyle72"/>
          <w:rFonts w:ascii="Times New Roman" w:hAnsi="Times New Roman" w:cs="Times New Roman"/>
          <w:sz w:val="24"/>
          <w:szCs w:val="24"/>
        </w:rPr>
        <w:t xml:space="preserve">е </w:t>
      </w:r>
      <w:r w:rsidRPr="00B97548">
        <w:rPr>
          <w:rStyle w:val="FontStyle77"/>
          <w:sz w:val="24"/>
          <w:szCs w:val="24"/>
        </w:rPr>
        <w:t>(табл. 1). Следует иметь в виду, что для каждой (отдель</w:t>
      </w:r>
      <w:r w:rsidRPr="00B97548">
        <w:rPr>
          <w:rStyle w:val="FontStyle77"/>
          <w:sz w:val="24"/>
          <w:szCs w:val="24"/>
        </w:rPr>
        <w:softHyphen/>
        <w:t>но взятой) пары дополняющих друг друга партнеров существует еще одна (и только одна) диада (также дополняющих друг друга партне</w:t>
      </w:r>
      <w:r w:rsidRPr="00B97548">
        <w:rPr>
          <w:rStyle w:val="FontStyle77"/>
          <w:sz w:val="24"/>
          <w:szCs w:val="24"/>
        </w:rPr>
        <w:softHyphen/>
        <w:t xml:space="preserve">ров), с которой они образуют общее </w:t>
      </w:r>
      <w:r w:rsidRPr="00B97548">
        <w:rPr>
          <w:rStyle w:val="FontStyle76"/>
          <w:sz w:val="24"/>
          <w:szCs w:val="24"/>
        </w:rPr>
        <w:t xml:space="preserve">каре, </w:t>
      </w:r>
      <w:r w:rsidRPr="00B97548">
        <w:rPr>
          <w:rStyle w:val="FontStyle77"/>
          <w:sz w:val="24"/>
          <w:szCs w:val="24"/>
        </w:rPr>
        <w:t>содержащее исчерпываю</w:t>
      </w:r>
      <w:r w:rsidRPr="00B97548">
        <w:rPr>
          <w:rStyle w:val="FontStyle77"/>
          <w:sz w:val="24"/>
          <w:szCs w:val="24"/>
        </w:rPr>
        <w:softHyphen/>
        <w:t xml:space="preserve">щий (полный) набор сильных подфункций. Поэтому только </w:t>
      </w:r>
      <w:r w:rsidRPr="00B97548">
        <w:rPr>
          <w:rStyle w:val="FontStyle76"/>
          <w:sz w:val="24"/>
          <w:szCs w:val="24"/>
        </w:rPr>
        <w:t xml:space="preserve">в каре </w:t>
      </w:r>
      <w:r w:rsidRPr="00B97548">
        <w:rPr>
          <w:rStyle w:val="FontStyle77"/>
          <w:sz w:val="24"/>
          <w:szCs w:val="24"/>
        </w:rPr>
        <w:t>для этих четырех партнеров имеется возможность максимально эффек</w:t>
      </w:r>
      <w:r w:rsidRPr="00B97548">
        <w:rPr>
          <w:rStyle w:val="FontStyle77"/>
          <w:sz w:val="24"/>
          <w:szCs w:val="24"/>
        </w:rPr>
        <w:softHyphen/>
        <w:t xml:space="preserve">тивно сотрудничать между собой в группе, то есть составлять ядро команды. </w:t>
      </w:r>
      <w:r>
        <w:rPr>
          <w:rStyle w:val="FontStyle77"/>
          <w:sz w:val="24"/>
          <w:szCs w:val="24"/>
        </w:rPr>
        <w:t>При этом</w:t>
      </w:r>
      <w:r w:rsidRPr="00B97548">
        <w:rPr>
          <w:rStyle w:val="FontStyle77"/>
          <w:sz w:val="24"/>
          <w:szCs w:val="24"/>
        </w:rPr>
        <w:t xml:space="preserve"> они дополняют друг </w:t>
      </w:r>
      <w:r w:rsidRPr="00B97548">
        <w:rPr>
          <w:rStyle w:val="FontStyle77"/>
          <w:sz w:val="24"/>
          <w:szCs w:val="24"/>
        </w:rPr>
        <w:lastRenderedPageBreak/>
        <w:t>друга сильными подфункциями информационно-психического взаимодействия со средой обитания.</w:t>
      </w:r>
    </w:p>
    <w:p w:rsidR="00FC2738" w:rsidRDefault="00FC2738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Таких каре четыре. И в любом каре одна из четырех подфункций у какого-либо из его участников обязательно присутствует в Первом (самом сильном) канале, т.е. является </w:t>
      </w:r>
      <w:r w:rsidRPr="00B97548">
        <w:rPr>
          <w:rStyle w:val="FontStyle76"/>
          <w:sz w:val="24"/>
          <w:szCs w:val="24"/>
        </w:rPr>
        <w:t xml:space="preserve">базовой. </w:t>
      </w:r>
      <w:r w:rsidRPr="00B97548">
        <w:rPr>
          <w:rStyle w:val="FontStyle77"/>
          <w:sz w:val="24"/>
          <w:szCs w:val="24"/>
        </w:rPr>
        <w:t>И остальные три парт</w:t>
      </w:r>
      <w:r w:rsidRPr="00B97548">
        <w:rPr>
          <w:rStyle w:val="FontStyle77"/>
          <w:sz w:val="24"/>
          <w:szCs w:val="24"/>
        </w:rPr>
        <w:softHyphen/>
        <w:t>нера могут получить по ней важную помощь. Таким образом, каждое каре обладает высоким уровнем самодостаточности, а его участники могут осуществлять между собой более полную кооперацию, нежели с другими лицами. Причем у всех участников, входящих в каре, при</w:t>
      </w:r>
      <w:r w:rsidRPr="00B97548">
        <w:rPr>
          <w:rStyle w:val="FontStyle77"/>
          <w:sz w:val="24"/>
          <w:szCs w:val="24"/>
        </w:rPr>
        <w:softHyphen/>
        <w:t xml:space="preserve">сутствует ощущение взаимопонимания и поддержки и складываются эффективные </w:t>
      </w:r>
      <w:r w:rsidRPr="00B97548">
        <w:rPr>
          <w:rStyle w:val="FontStyle76"/>
          <w:sz w:val="24"/>
          <w:szCs w:val="24"/>
        </w:rPr>
        <w:t xml:space="preserve">типические </w:t>
      </w:r>
      <w:r w:rsidRPr="00B97548">
        <w:rPr>
          <w:rStyle w:val="FontStyle77"/>
          <w:sz w:val="24"/>
          <w:szCs w:val="24"/>
        </w:rPr>
        <w:t>межличностные отношения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(более подробно об этом см. ниже, где </w:t>
      </w:r>
      <w:r w:rsidRPr="00B97548">
        <w:rPr>
          <w:rStyle w:val="FontStyle75"/>
          <w:sz w:val="24"/>
          <w:szCs w:val="24"/>
        </w:rPr>
        <w:t xml:space="preserve">соответствующие разделы раскрывают ресурсы типических оношений каждого </w:t>
      </w:r>
      <w:r w:rsidRPr="00B97548">
        <w:rPr>
          <w:rStyle w:val="FontStyle77"/>
          <w:sz w:val="24"/>
          <w:szCs w:val="24"/>
        </w:rPr>
        <w:t>под</w:t>
      </w:r>
      <w:r w:rsidRPr="00B97548">
        <w:rPr>
          <w:rStyle w:val="FontStyle77"/>
          <w:sz w:val="24"/>
          <w:szCs w:val="24"/>
        </w:rPr>
        <w:softHyphen/>
        <w:t>типа темперамента).</w:t>
      </w:r>
      <w:r w:rsidRPr="006742AB">
        <w:rPr>
          <w:rStyle w:val="FontStyle77"/>
          <w:sz w:val="24"/>
          <w:szCs w:val="24"/>
        </w:rPr>
        <w:t xml:space="preserve"> </w:t>
      </w:r>
    </w:p>
    <w:p w:rsidR="00FC2738" w:rsidRDefault="00FC2738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</w:p>
    <w:p w:rsidR="00FC2738" w:rsidRPr="006742AB" w:rsidRDefault="00FC2738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Однако и в других случаях, например, когда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</w:t>
      </w:r>
      <w:r w:rsidRPr="006742AB">
        <w:rPr>
          <w:rStyle w:val="FontStyle77"/>
          <w:sz w:val="24"/>
          <w:szCs w:val="24"/>
        </w:rPr>
        <w:softHyphen/>
        <w:t xml:space="preserve">ды для проведения управленческих политик важно оптимизировать опосредованное взаимодействие с лицами, входящими в иные каре, то в этих каре определяются лица, </w:t>
      </w:r>
      <w:r w:rsidRPr="006742AB">
        <w:rPr>
          <w:rStyle w:val="FontStyle76"/>
          <w:sz w:val="24"/>
          <w:szCs w:val="24"/>
        </w:rPr>
        <w:t xml:space="preserve">типические </w:t>
      </w:r>
      <w:r w:rsidRPr="006742AB">
        <w:rPr>
          <w:rStyle w:val="FontStyle77"/>
          <w:sz w:val="24"/>
          <w:szCs w:val="24"/>
        </w:rPr>
        <w:t>отношения с которы</w:t>
      </w:r>
      <w:r w:rsidRPr="006742AB">
        <w:rPr>
          <w:rStyle w:val="FontStyle77"/>
          <w:sz w:val="24"/>
          <w:szCs w:val="24"/>
        </w:rPr>
        <w:softHyphen/>
        <w:t>ми позволяют сделать это эффективно</w:t>
      </w:r>
      <w:r>
        <w:rPr>
          <w:rStyle w:val="FontStyle77"/>
          <w:sz w:val="24"/>
          <w:szCs w:val="24"/>
        </w:rPr>
        <w:t>,</w:t>
      </w:r>
      <w:r w:rsidRPr="006742AB">
        <w:rPr>
          <w:rStyle w:val="FontStyle77"/>
          <w:sz w:val="24"/>
          <w:szCs w:val="24"/>
        </w:rPr>
        <w:t xml:space="preserve"> благодаря совместимости в диадном взаимодействии. Именно типическая совместимость способ</w:t>
      </w:r>
      <w:r w:rsidRPr="006742AB">
        <w:rPr>
          <w:rStyle w:val="FontStyle77"/>
          <w:sz w:val="24"/>
          <w:szCs w:val="24"/>
        </w:rPr>
        <w:softHyphen/>
        <w:t>ствует улучшению и поддержанию хорошего психологического кли</w:t>
      </w:r>
      <w:r w:rsidRPr="006742AB">
        <w:rPr>
          <w:rStyle w:val="FontStyle77"/>
          <w:sz w:val="24"/>
          <w:szCs w:val="24"/>
        </w:rPr>
        <w:softHyphen/>
        <w:t>мата в организации.</w:t>
      </w:r>
    </w:p>
    <w:p w:rsidR="00FC2738" w:rsidRDefault="00FC2738" w:rsidP="00FB2CBF">
      <w:pPr>
        <w:pStyle w:val="Style12"/>
        <w:widowControl/>
        <w:spacing w:before="110" w:line="221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5"/>
          <w:sz w:val="24"/>
          <w:szCs w:val="24"/>
        </w:rPr>
        <w:t>Оптимизацию этого взаимодействия можно производить как через лиц, при</w:t>
      </w:r>
      <w:r w:rsidRPr="006742AB">
        <w:rPr>
          <w:rStyle w:val="FontStyle75"/>
          <w:sz w:val="24"/>
          <w:szCs w:val="24"/>
        </w:rPr>
        <w:softHyphen/>
        <w:t xml:space="preserve">надлежащих к общему с </w:t>
      </w:r>
      <w:r w:rsidRPr="006742AB">
        <w:rPr>
          <w:rStyle w:val="FontStyle74"/>
          <w:sz w:val="24"/>
          <w:szCs w:val="24"/>
        </w:rPr>
        <w:t xml:space="preserve">Учредителем </w:t>
      </w:r>
      <w:r w:rsidRPr="006742AB">
        <w:rPr>
          <w:rStyle w:val="FontStyle75"/>
          <w:sz w:val="24"/>
          <w:szCs w:val="24"/>
        </w:rPr>
        <w:t xml:space="preserve">каре, так и посредством лиц, относящихся к другим каре, но с которыми у него имеют место продуктивные </w:t>
      </w:r>
      <w:r w:rsidRPr="006742AB">
        <w:rPr>
          <w:rStyle w:val="FontStyle74"/>
          <w:sz w:val="24"/>
          <w:szCs w:val="24"/>
        </w:rPr>
        <w:t xml:space="preserve">типические </w:t>
      </w:r>
      <w:r w:rsidRPr="006742AB">
        <w:rPr>
          <w:rStyle w:val="FontStyle75"/>
          <w:sz w:val="24"/>
          <w:szCs w:val="24"/>
        </w:rPr>
        <w:t>отношения (более подробно об этом</w:t>
      </w:r>
      <w:r>
        <w:rPr>
          <w:rStyle w:val="FontStyle75"/>
          <w:sz w:val="24"/>
          <w:szCs w:val="24"/>
        </w:rPr>
        <w:t>, см.</w:t>
      </w:r>
      <w:r w:rsidRPr="006742AB">
        <w:rPr>
          <w:rStyle w:val="FontStyle75"/>
          <w:sz w:val="24"/>
          <w:szCs w:val="24"/>
        </w:rPr>
        <w:t xml:space="preserve"> ниже, </w:t>
      </w:r>
      <w:r>
        <w:rPr>
          <w:rStyle w:val="FontStyle75"/>
          <w:sz w:val="24"/>
          <w:szCs w:val="24"/>
        </w:rPr>
        <w:t>соответствующие</w:t>
      </w:r>
      <w:r w:rsidRPr="003702AE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>разделы</w:t>
      </w:r>
      <w:r w:rsidRPr="003702AE">
        <w:rPr>
          <w:rStyle w:val="FontStyle75"/>
          <w:sz w:val="24"/>
          <w:szCs w:val="24"/>
        </w:rPr>
        <w:t xml:space="preserve"> стадии 2</w:t>
      </w:r>
      <w:r w:rsidRPr="006742AB">
        <w:rPr>
          <w:rStyle w:val="FontStyle77"/>
          <w:sz w:val="24"/>
          <w:szCs w:val="24"/>
        </w:rPr>
        <w:t>).</w:t>
      </w:r>
    </w:p>
    <w:p w:rsidR="00FC2738" w:rsidRPr="006742AB" w:rsidRDefault="00FC2738" w:rsidP="00FB2CBF">
      <w:pPr>
        <w:pStyle w:val="Style3"/>
        <w:widowControl/>
        <w:spacing w:before="43" w:line="230" w:lineRule="exact"/>
        <w:ind w:left="-142" w:right="5" w:firstLine="341"/>
        <w:jc w:val="left"/>
        <w:rPr>
          <w:rStyle w:val="FontStyle77"/>
          <w:sz w:val="24"/>
          <w:szCs w:val="24"/>
        </w:rPr>
      </w:pPr>
      <w:r>
        <w:rPr>
          <w:rStyle w:val="FontStyle75"/>
          <w:sz w:val="24"/>
          <w:szCs w:val="24"/>
        </w:rPr>
        <w:t xml:space="preserve">Ресурсы типических оношений </w:t>
      </w:r>
      <w:r w:rsidRPr="006742AB">
        <w:rPr>
          <w:rStyle w:val="FontStyle77"/>
          <w:sz w:val="24"/>
          <w:szCs w:val="24"/>
        </w:rPr>
        <w:t>мо</w:t>
      </w:r>
      <w:r>
        <w:rPr>
          <w:rStyle w:val="FontStyle77"/>
          <w:sz w:val="24"/>
          <w:szCs w:val="24"/>
        </w:rPr>
        <w:t>гут быть спользованы</w:t>
      </w:r>
      <w:r w:rsidRPr="006742AB">
        <w:rPr>
          <w:rStyle w:val="FontStyle77"/>
          <w:sz w:val="24"/>
          <w:szCs w:val="24"/>
        </w:rPr>
        <w:t xml:space="preserve"> многопланово.</w:t>
      </w:r>
    </w:p>
    <w:p w:rsidR="00FC2738" w:rsidRPr="006742AB" w:rsidRDefault="00FC2738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Во-первых, они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могу</w:t>
      </w:r>
      <w:r w:rsidRPr="006742AB">
        <w:rPr>
          <w:rStyle w:val="FontStyle77"/>
          <w:sz w:val="24"/>
          <w:szCs w:val="24"/>
        </w:rPr>
        <w:t>т служить практическим руководством в продуктивном использовании личностных ресурсов, с одной сторо</w:t>
      </w:r>
      <w:r w:rsidRPr="006742AB">
        <w:rPr>
          <w:rStyle w:val="FontStyle77"/>
          <w:sz w:val="24"/>
          <w:szCs w:val="24"/>
        </w:rPr>
        <w:softHyphen/>
        <w:t>ны, для наполнения функционально-ролевого содержания выполняе</w:t>
      </w:r>
      <w:r w:rsidRPr="006742AB">
        <w:rPr>
          <w:rStyle w:val="FontStyle77"/>
          <w:sz w:val="24"/>
          <w:szCs w:val="24"/>
        </w:rPr>
        <w:softHyphen/>
        <w:t>мых задач как в команде, так и вне командной работы и тем самым способствовать применению «сильных сторон» исполнителей и менед</w:t>
      </w:r>
      <w:r w:rsidRPr="006742AB">
        <w:rPr>
          <w:rStyle w:val="FontStyle77"/>
          <w:sz w:val="24"/>
          <w:szCs w:val="24"/>
        </w:rPr>
        <w:softHyphen/>
        <w:t>жеров с целью эффективного осуществления конкретных видов деятель</w:t>
      </w:r>
      <w:r w:rsidRPr="006742AB">
        <w:rPr>
          <w:rStyle w:val="FontStyle77"/>
          <w:sz w:val="24"/>
          <w:szCs w:val="24"/>
        </w:rPr>
        <w:softHyphen/>
        <w:t xml:space="preserve">ности (в которых человек может продуктивно самореализоваться), а с другой - для оптимизации работы с </w:t>
      </w:r>
      <w:r>
        <w:rPr>
          <w:rStyle w:val="FontStyle77"/>
          <w:sz w:val="24"/>
          <w:szCs w:val="24"/>
        </w:rPr>
        <w:t>ресурсами персонала</w:t>
      </w:r>
      <w:r w:rsidRPr="006742AB">
        <w:rPr>
          <w:rStyle w:val="FontStyle77"/>
          <w:sz w:val="24"/>
          <w:szCs w:val="24"/>
        </w:rPr>
        <w:t xml:space="preserve"> в целом.</w:t>
      </w:r>
    </w:p>
    <w:p w:rsidR="00FC2738" w:rsidRPr="006742AB" w:rsidRDefault="00FC2738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Во-вторых, может служить иллюстрацией того, что лишь предста</w:t>
      </w:r>
      <w:r w:rsidRPr="006742AB">
        <w:rPr>
          <w:rStyle w:val="FontStyle77"/>
          <w:sz w:val="24"/>
          <w:szCs w:val="24"/>
        </w:rPr>
        <w:softHyphen/>
        <w:t xml:space="preserve">вители 3 из 15 возможных пар подходят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команды для ее ядра</w:t>
      </w:r>
      <w:r>
        <w:rPr>
          <w:rStyle w:val="FontStyle77"/>
          <w:sz w:val="24"/>
          <w:szCs w:val="24"/>
        </w:rPr>
        <w:t>.</w:t>
      </w:r>
    </w:p>
    <w:p w:rsidR="00FC2738" w:rsidRPr="006742AB" w:rsidRDefault="00FC2738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lastRenderedPageBreak/>
        <w:t>Именно поэтому в</w:t>
      </w:r>
      <w:r>
        <w:rPr>
          <w:rStyle w:val="FontStyle77"/>
          <w:sz w:val="24"/>
          <w:szCs w:val="24"/>
        </w:rPr>
        <w:t xml:space="preserve"> этих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разделах </w:t>
      </w:r>
      <w:r w:rsidRPr="003702AE">
        <w:rPr>
          <w:rStyle w:val="FontStyle75"/>
          <w:sz w:val="24"/>
          <w:szCs w:val="24"/>
        </w:rPr>
        <w:t xml:space="preserve"> </w:t>
      </w:r>
      <w:r w:rsidRPr="006742AB">
        <w:rPr>
          <w:rStyle w:val="FontStyle77"/>
          <w:sz w:val="24"/>
          <w:szCs w:val="24"/>
        </w:rPr>
        <w:t>сначала рассматриваются пары, с которыми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образующих эти пары) склады</w:t>
      </w:r>
      <w:r w:rsidRPr="006742AB">
        <w:rPr>
          <w:rStyle w:val="FontStyle77"/>
          <w:sz w:val="24"/>
          <w:szCs w:val="24"/>
        </w:rPr>
        <w:softHyphen/>
        <w:t>ваются отношения типа «коллектив» (отличающиеся высокой эффек</w:t>
      </w:r>
      <w:r w:rsidRPr="006742AB">
        <w:rPr>
          <w:rStyle w:val="FontStyle77"/>
          <w:sz w:val="24"/>
          <w:szCs w:val="24"/>
        </w:rPr>
        <w:softHyphen/>
        <w:t xml:space="preserve">тивностью). Данные пары (первые 3) вместе с </w:t>
      </w:r>
      <w:r w:rsidRPr="006742AB">
        <w:rPr>
          <w:rStyle w:val="FontStyle76"/>
          <w:sz w:val="24"/>
          <w:szCs w:val="24"/>
        </w:rPr>
        <w:t xml:space="preserve">Учредителем </w:t>
      </w:r>
      <w:r w:rsidRPr="006742AB">
        <w:rPr>
          <w:rStyle w:val="FontStyle77"/>
          <w:sz w:val="24"/>
          <w:szCs w:val="24"/>
        </w:rPr>
        <w:t>команды могут составить ее ядро</w:t>
      </w:r>
      <w:r>
        <w:rPr>
          <w:rStyle w:val="FontStyle77"/>
          <w:sz w:val="24"/>
          <w:szCs w:val="24"/>
        </w:rPr>
        <w:t>, ориентированное на работу в группе</w:t>
      </w:r>
      <w:r w:rsidRPr="006742AB">
        <w:rPr>
          <w:rStyle w:val="FontStyle77"/>
          <w:sz w:val="24"/>
          <w:szCs w:val="24"/>
        </w:rPr>
        <w:t>.</w:t>
      </w:r>
    </w:p>
    <w:p w:rsidR="00FC2738" w:rsidRDefault="00FC2738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Затем рассматриваются пары, способствующие оптимизации опос</w:t>
      </w:r>
      <w:r w:rsidRPr="006742AB">
        <w:rPr>
          <w:rStyle w:val="FontStyle77"/>
          <w:sz w:val="24"/>
          <w:szCs w:val="24"/>
        </w:rPr>
        <w:softHyphen/>
        <w:t xml:space="preserve">редованного взаимодействия (в процессе которого представителями этих пар выполняются </w:t>
      </w:r>
      <w:r w:rsidRPr="006742AB">
        <w:rPr>
          <w:rStyle w:val="FontStyle76"/>
          <w:sz w:val="24"/>
          <w:szCs w:val="24"/>
        </w:rPr>
        <w:t xml:space="preserve">роли связующих </w:t>
      </w:r>
      <w:r w:rsidRPr="006742AB">
        <w:rPr>
          <w:rStyle w:val="FontStyle77"/>
          <w:sz w:val="24"/>
          <w:szCs w:val="24"/>
        </w:rPr>
        <w:t xml:space="preserve">по проведению </w:t>
      </w:r>
      <w:r w:rsidRPr="006742AB">
        <w:rPr>
          <w:rStyle w:val="FontStyle76"/>
          <w:sz w:val="24"/>
          <w:szCs w:val="24"/>
        </w:rPr>
        <w:t>управленче</w:t>
      </w:r>
      <w:r w:rsidRPr="006742AB">
        <w:rPr>
          <w:rStyle w:val="FontStyle76"/>
          <w:sz w:val="24"/>
          <w:szCs w:val="24"/>
        </w:rPr>
        <w:softHyphen/>
        <w:t xml:space="preserve">ских политик </w:t>
      </w:r>
      <w:r w:rsidRPr="006742AB">
        <w:rPr>
          <w:rStyle w:val="FontStyle77"/>
          <w:sz w:val="24"/>
          <w:szCs w:val="24"/>
        </w:rPr>
        <w:t xml:space="preserve">команды в иных каре),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входящих в эти пары) складыва</w:t>
      </w:r>
      <w:r w:rsidRPr="006742AB">
        <w:rPr>
          <w:rStyle w:val="FontStyle77"/>
          <w:sz w:val="24"/>
          <w:szCs w:val="24"/>
        </w:rPr>
        <w:softHyphen/>
        <w:t>ются отношения типа «ассоциации» (отличающиеся средней эффек</w:t>
      </w:r>
      <w:r w:rsidRPr="006742AB">
        <w:rPr>
          <w:rStyle w:val="FontStyle77"/>
          <w:sz w:val="24"/>
          <w:szCs w:val="24"/>
        </w:rPr>
        <w:softHyphen/>
        <w:t>тивностью) - следующие 3 пары</w:t>
      </w:r>
      <w:r>
        <w:rPr>
          <w:rStyle w:val="FontStyle77"/>
          <w:sz w:val="24"/>
          <w:szCs w:val="24"/>
        </w:rPr>
        <w:t>*.</w:t>
      </w:r>
    </w:p>
    <w:p w:rsidR="00FC2738" w:rsidRPr="00E74663" w:rsidRDefault="00FC2738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E74663">
        <w:rPr>
          <w:rStyle w:val="FontStyle75"/>
          <w:i/>
          <w:iCs/>
          <w:sz w:val="22"/>
          <w:szCs w:val="22"/>
        </w:rPr>
        <w:t xml:space="preserve">* В случаях, когда </w:t>
      </w:r>
      <w:r w:rsidRPr="00E74663">
        <w:rPr>
          <w:rStyle w:val="FontStyle74"/>
          <w:i w:val="0"/>
          <w:iCs w:val="0"/>
          <w:sz w:val="22"/>
          <w:szCs w:val="22"/>
        </w:rPr>
        <w:t xml:space="preserve">Учредитель </w:t>
      </w:r>
      <w:r w:rsidRPr="00E74663">
        <w:rPr>
          <w:rStyle w:val="FontStyle75"/>
          <w:i/>
          <w:iCs/>
          <w:sz w:val="22"/>
          <w:szCs w:val="22"/>
        </w:rPr>
        <w:t>команды заинтересован в активном проведе</w:t>
      </w:r>
      <w:r w:rsidRPr="00E74663">
        <w:rPr>
          <w:rStyle w:val="FontStyle75"/>
          <w:i/>
          <w:iCs/>
          <w:sz w:val="22"/>
          <w:szCs w:val="22"/>
        </w:rPr>
        <w:softHyphen/>
        <w:t>нии управленческих политик в организации, он может осуществлять это через посредство пар, с которыми у него складываются диадные отношения.</w:t>
      </w:r>
    </w:p>
    <w:p w:rsidR="00FC2738" w:rsidRDefault="00FC2738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4"/>
          <w:i w:val="0"/>
          <w:iCs w:val="0"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Однако проведение </w:t>
      </w:r>
      <w:r w:rsidRPr="00E74663">
        <w:rPr>
          <w:rStyle w:val="FontStyle74"/>
          <w:sz w:val="22"/>
          <w:szCs w:val="22"/>
        </w:rPr>
        <w:t>управленческих политик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команды может осуществлять</w:t>
      </w:r>
      <w:r w:rsidRPr="00E74663">
        <w:rPr>
          <w:rStyle w:val="FontStyle75"/>
          <w:i/>
          <w:iCs/>
          <w:sz w:val="22"/>
          <w:szCs w:val="22"/>
        </w:rPr>
        <w:softHyphen/>
        <w:t>ся и через посредство лиц, входящих в ядро команды. В этих случаях им делеги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руется выполнение связующих ролей, а также роли </w:t>
      </w:r>
      <w:r w:rsidRPr="00E74663">
        <w:rPr>
          <w:rStyle w:val="FontStyle74"/>
          <w:sz w:val="22"/>
          <w:szCs w:val="22"/>
        </w:rPr>
        <w:t>«Координатор»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и </w:t>
      </w:r>
      <w:r w:rsidRPr="00E74663">
        <w:rPr>
          <w:rStyle w:val="FontStyle74"/>
          <w:sz w:val="22"/>
          <w:szCs w:val="22"/>
        </w:rPr>
        <w:t>«Контро</w:t>
      </w:r>
      <w:r w:rsidRPr="00E74663">
        <w:rPr>
          <w:rStyle w:val="FontStyle74"/>
          <w:sz w:val="22"/>
          <w:szCs w:val="22"/>
        </w:rPr>
        <w:softHyphen/>
        <w:t>лер».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Конкретные участники опосредованного взаимодействия в указанных ролях рассматриваются в разделах  стадии 2</w:t>
      </w:r>
      <w:r w:rsidRPr="00E74663">
        <w:rPr>
          <w:rStyle w:val="FontStyle77"/>
          <w:i/>
          <w:iCs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для каждого из подтипов темперамента </w:t>
      </w:r>
      <w:r w:rsidRPr="00E74663">
        <w:rPr>
          <w:rStyle w:val="FontStyle74"/>
          <w:sz w:val="22"/>
          <w:szCs w:val="22"/>
        </w:rPr>
        <w:t>Учредителя.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</w:p>
    <w:p w:rsidR="00FC2738" w:rsidRDefault="00FC2738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4"/>
          <w:i w:val="0"/>
          <w:iCs w:val="0"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Именно такая организация опосредованного взаимодействия </w:t>
      </w:r>
      <w:r w:rsidRPr="00E74663">
        <w:rPr>
          <w:rStyle w:val="FontStyle74"/>
          <w:sz w:val="22"/>
          <w:szCs w:val="22"/>
        </w:rPr>
        <w:t>Учре</w:t>
      </w:r>
      <w:r w:rsidRPr="00E74663">
        <w:rPr>
          <w:rStyle w:val="FontStyle74"/>
          <w:sz w:val="22"/>
          <w:szCs w:val="22"/>
        </w:rPr>
        <w:softHyphen/>
        <w:t>дителя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команды с управленческими командами иных уровней и с персоналом в целом позволяет </w:t>
      </w:r>
      <w:r w:rsidRPr="00E74663">
        <w:rPr>
          <w:rStyle w:val="FontStyle74"/>
          <w:sz w:val="22"/>
          <w:szCs w:val="22"/>
        </w:rPr>
        <w:t xml:space="preserve">оптимально </w:t>
      </w:r>
      <w:r w:rsidRPr="00E74663">
        <w:rPr>
          <w:rStyle w:val="FontStyle75"/>
          <w:i/>
          <w:iCs/>
          <w:sz w:val="22"/>
          <w:szCs w:val="22"/>
        </w:rPr>
        <w:t>задействовать в организационной структуре, с од</w:t>
      </w:r>
      <w:r w:rsidRPr="00E74663">
        <w:rPr>
          <w:rStyle w:val="FontStyle75"/>
          <w:i/>
          <w:iCs/>
          <w:sz w:val="22"/>
          <w:szCs w:val="22"/>
        </w:rPr>
        <w:softHyphen/>
        <w:t>ной стороны, личностные ресурсы как всего персонала, так и каждого (отдельно взятого) участника совместной деятельности, а с другой, - психологические ре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сурсы межличностных отношений. </w:t>
      </w:r>
    </w:p>
    <w:p w:rsidR="00FC2738" w:rsidRPr="00E74663" w:rsidRDefault="00FC2738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</w:t>
      </w:r>
      <w:r w:rsidRPr="00E74663">
        <w:rPr>
          <w:rStyle w:val="FontStyle75"/>
          <w:i/>
          <w:iCs/>
          <w:sz w:val="22"/>
          <w:szCs w:val="22"/>
        </w:rPr>
        <w:t xml:space="preserve">При этом именно ресурсы </w:t>
      </w:r>
      <w:r w:rsidRPr="00E74663">
        <w:rPr>
          <w:rFonts w:ascii="Times New Roman" w:hAnsi="Times New Roman" w:cs="Times New Roman"/>
          <w:i/>
          <w:iCs/>
          <w:sz w:val="22"/>
          <w:szCs w:val="22"/>
        </w:rPr>
        <w:t>информационно-психических свойств темперамента</w:t>
      </w:r>
      <w:r w:rsidRPr="00E74663">
        <w:rPr>
          <w:rStyle w:val="FontStyle75"/>
          <w:i/>
          <w:iCs/>
          <w:sz w:val="22"/>
          <w:szCs w:val="22"/>
        </w:rPr>
        <w:t xml:space="preserve"> задают вектор оптимизации взаимодействия в командной работе.</w:t>
      </w:r>
    </w:p>
    <w:p w:rsidR="00FC2738" w:rsidRDefault="00FC2738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</w:p>
    <w:p w:rsidR="00FC2738" w:rsidRPr="006742AB" w:rsidRDefault="00FC2738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Это позволяет адекватно задействовать человеческие ресурсы любой управленческой команды.</w:t>
      </w:r>
    </w:p>
    <w:p w:rsidR="00FC2738" w:rsidRPr="006742AB" w:rsidRDefault="00FC2738" w:rsidP="00FB2CBF">
      <w:pPr>
        <w:pStyle w:val="Style3"/>
        <w:widowControl/>
        <w:spacing w:before="43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И последними рассматриваются пары,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складыва</w:t>
      </w:r>
      <w:r w:rsidRPr="006742AB">
        <w:rPr>
          <w:rStyle w:val="FontStyle77"/>
          <w:sz w:val="24"/>
          <w:szCs w:val="24"/>
        </w:rPr>
        <w:softHyphen/>
        <w:t xml:space="preserve">ются диффузные отношения (отличающиеся </w:t>
      </w:r>
      <w:r w:rsidRPr="006742AB">
        <w:rPr>
          <w:rStyle w:val="FontStyle77"/>
          <w:sz w:val="24"/>
          <w:szCs w:val="24"/>
        </w:rPr>
        <w:lastRenderedPageBreak/>
        <w:t>пониженной эффектив</w:t>
      </w:r>
      <w:r w:rsidRPr="006742AB">
        <w:rPr>
          <w:rStyle w:val="FontStyle77"/>
          <w:sz w:val="24"/>
          <w:szCs w:val="24"/>
        </w:rPr>
        <w:softHyphen/>
        <w:t>ностью) - остальные 9 пар. Именно с этими парами осуществляется преимущественно опосредованное взаимодействие.</w:t>
      </w:r>
    </w:p>
    <w:p w:rsidR="00FC2738" w:rsidRDefault="00FC2738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 то же время с данными парами возможно и непосредственное взаимодействие, однако, преимущественно в творческой (креативной) деятельности, связанной с выработкой новых подходов (поиском бо</w:t>
      </w:r>
      <w:r w:rsidRPr="006742AB">
        <w:rPr>
          <w:rStyle w:val="FontStyle77"/>
          <w:sz w:val="24"/>
          <w:szCs w:val="24"/>
        </w:rPr>
        <w:softHyphen/>
      </w:r>
      <w:r>
        <w:rPr>
          <w:rStyle w:val="FontStyle77"/>
          <w:sz w:val="24"/>
          <w:szCs w:val="24"/>
        </w:rPr>
        <w:t>лее эффективных решений и т.п.). Именно</w:t>
      </w:r>
      <w:r w:rsidRPr="006742AB">
        <w:rPr>
          <w:rStyle w:val="FontStyle77"/>
          <w:sz w:val="24"/>
          <w:szCs w:val="24"/>
        </w:rPr>
        <w:t xml:space="preserve"> взаимодействие с этими лицами</w:t>
      </w:r>
      <w:r>
        <w:rPr>
          <w:rStyle w:val="FontStyle77"/>
          <w:sz w:val="24"/>
          <w:szCs w:val="24"/>
        </w:rPr>
        <w:t xml:space="preserve">, </w:t>
      </w:r>
      <w:r w:rsidRPr="006742AB">
        <w:rPr>
          <w:rStyle w:val="FontStyle77"/>
          <w:sz w:val="24"/>
          <w:szCs w:val="24"/>
        </w:rPr>
        <w:t xml:space="preserve">в силу специфики ассоциаций, </w:t>
      </w:r>
      <w:r>
        <w:rPr>
          <w:rStyle w:val="FontStyle77"/>
          <w:sz w:val="24"/>
          <w:szCs w:val="24"/>
        </w:rPr>
        <w:t>обусловленных</w:t>
      </w:r>
      <w:r w:rsidRPr="0028258D">
        <w:rPr>
          <w:rStyle w:val="FontStyle77"/>
          <w:sz w:val="24"/>
          <w:szCs w:val="24"/>
        </w:rPr>
        <w:t xml:space="preserve"> их взаи</w:t>
      </w:r>
      <w:r>
        <w:rPr>
          <w:rStyle w:val="FontStyle77"/>
          <w:sz w:val="24"/>
          <w:szCs w:val="24"/>
        </w:rPr>
        <w:t>модей</w:t>
      </w:r>
      <w:r>
        <w:rPr>
          <w:rStyle w:val="FontStyle77"/>
          <w:sz w:val="24"/>
          <w:szCs w:val="24"/>
        </w:rPr>
        <w:softHyphen/>
        <w:t>ствием со средой обитания,</w:t>
      </w:r>
      <w:r w:rsidRPr="0028258D">
        <w:rPr>
          <w:rStyle w:val="FontStyle77"/>
          <w:sz w:val="24"/>
          <w:szCs w:val="24"/>
        </w:rPr>
        <w:t xml:space="preserve"> расширяет возможности порождения под</w:t>
      </w:r>
      <w:r w:rsidRPr="0028258D">
        <w:rPr>
          <w:rStyle w:val="FontStyle77"/>
          <w:sz w:val="24"/>
          <w:szCs w:val="24"/>
        </w:rPr>
        <w:softHyphen/>
        <w:t>сказок (возникающих в силу противоречивости</w:t>
      </w:r>
      <w:r w:rsidRPr="0028258D">
        <w:rPr>
          <w:rStyle w:val="FontStyle19"/>
          <w:rFonts w:ascii="Times New Roman" w:hAnsi="Times New Roman" w:cs="Times New Roman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t xml:space="preserve">информационно-психического взаимодействвия, свойственного этим 9 парам), </w:t>
      </w:r>
      <w:r>
        <w:rPr>
          <w:rStyle w:val="FontStyle77"/>
          <w:sz w:val="24"/>
          <w:szCs w:val="24"/>
        </w:rPr>
        <w:t>которые способствуют</w:t>
      </w:r>
      <w:r w:rsidRPr="0028258D">
        <w:rPr>
          <w:rStyle w:val="FontStyle77"/>
          <w:sz w:val="24"/>
          <w:szCs w:val="24"/>
        </w:rPr>
        <w:t xml:space="preserve"> повышению продуктивности функциониро</w:t>
      </w:r>
      <w:r w:rsidRPr="0028258D">
        <w:rPr>
          <w:rStyle w:val="FontStyle77"/>
          <w:sz w:val="24"/>
          <w:szCs w:val="24"/>
        </w:rPr>
        <w:softHyphen/>
        <w:t>вания психологического механизма творчества. При этом психологические ресурсы лиц,</w:t>
      </w:r>
      <w:r w:rsidRPr="006742AB">
        <w:rPr>
          <w:rStyle w:val="FontStyle77"/>
          <w:sz w:val="24"/>
          <w:szCs w:val="24"/>
        </w:rPr>
        <w:t xml:space="preserve"> входящих в указанные пары, осо</w:t>
      </w:r>
      <w:r w:rsidRPr="006742AB">
        <w:rPr>
          <w:rStyle w:val="FontStyle77"/>
          <w:sz w:val="24"/>
          <w:szCs w:val="24"/>
        </w:rPr>
        <w:softHyphen/>
        <w:t>бенно эффективно могут быть использованы во временных целевых группах креативной направленности, значительный удельный вес дея</w:t>
      </w:r>
      <w:r w:rsidRPr="006742AB">
        <w:rPr>
          <w:rStyle w:val="FontStyle77"/>
          <w:sz w:val="24"/>
          <w:szCs w:val="24"/>
        </w:rPr>
        <w:softHyphen/>
        <w:t>тельности которых носит творческий характер.</w:t>
      </w:r>
    </w:p>
    <w:p w:rsidR="00FC2738" w:rsidRPr="006742AB" w:rsidRDefault="00FC2738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</w:p>
    <w:p w:rsidR="00FC2738" w:rsidRPr="00082ECF" w:rsidRDefault="00FC2738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15.1. ЛИЧНОСТНЫЕ РЕСУРСЫ,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FC2738" w:rsidRDefault="00FC2738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ОБУСЛОВЛЕННЫЕ ИНФОРМАЦИОННО-ПСИХИЧЕСКИМИ СВОЙСТВАМИ</w:t>
      </w:r>
      <w:r w:rsidRPr="00726DE9">
        <w:rPr>
          <w:rFonts w:ascii="Times New Roman" w:hAnsi="Times New Roman" w:cs="Times New Roman"/>
          <w:b/>
          <w:bCs/>
        </w:rPr>
        <w:t xml:space="preserve"> 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«РИГИДНОГО» И «НЕПОДАТЛИВОГО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МЕЛАНХОЛИК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ПЯТНАДЦАТ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FC2738" w:rsidRPr="00EA1CEC" w:rsidRDefault="00FC2738" w:rsidP="00FB2CBF">
      <w:pPr>
        <w:pStyle w:val="Style3"/>
        <w:widowControl/>
        <w:spacing w:before="91" w:line="432" w:lineRule="exact"/>
        <w:ind w:left="-142" w:right="5" w:firstLine="0"/>
        <w:rPr>
          <w:rStyle w:val="FontStyle77"/>
          <w:sz w:val="24"/>
          <w:szCs w:val="24"/>
        </w:rPr>
      </w:pPr>
      <w:r w:rsidRPr="00EA1CEC">
        <w:rPr>
          <w:rStyle w:val="FontStyle27"/>
          <w:rFonts w:ascii="Times New Roman" w:hAnsi="Times New Roman" w:cs="Times New Roman"/>
          <w:sz w:val="24"/>
          <w:szCs w:val="24"/>
        </w:rPr>
        <w:t>«</w:t>
      </w:r>
    </w:p>
    <w:p w:rsidR="00FC2738" w:rsidRPr="00767D50" w:rsidRDefault="00FC2738" w:rsidP="00FB2CBF">
      <w:pPr>
        <w:pStyle w:val="Style33"/>
        <w:widowControl/>
        <w:spacing w:line="230" w:lineRule="exact"/>
        <w:ind w:left="-142" w:right="5" w:hanging="6"/>
        <w:jc w:val="both"/>
        <w:rPr>
          <w:rStyle w:val="FontStyle77"/>
          <w:sz w:val="24"/>
          <w:szCs w:val="24"/>
        </w:rPr>
      </w:pPr>
      <w:r w:rsidRPr="00767D50">
        <w:rPr>
          <w:rStyle w:val="FontStyle77"/>
          <w:sz w:val="24"/>
          <w:szCs w:val="24"/>
        </w:rPr>
        <w:t xml:space="preserve">     Личностны</w:t>
      </w:r>
      <w:r w:rsidRPr="00D23897">
        <w:rPr>
          <w:rStyle w:val="FontStyle77"/>
          <w:sz w:val="24"/>
          <w:szCs w:val="24"/>
        </w:rPr>
        <w:t xml:space="preserve">е </w:t>
      </w:r>
      <w:r w:rsidRPr="00726DE9">
        <w:rPr>
          <w:rStyle w:val="FontStyle77"/>
          <w:sz w:val="24"/>
          <w:szCs w:val="24"/>
        </w:rPr>
        <w:t>ресурсы «трезвого» и «пессимистического» мелан</w:t>
      </w:r>
      <w:r w:rsidRPr="00726DE9">
        <w:rPr>
          <w:rStyle w:val="FontStyle77"/>
          <w:sz w:val="24"/>
          <w:szCs w:val="24"/>
        </w:rPr>
        <w:softHyphen/>
        <w:t xml:space="preserve">холика - субъектов </w:t>
      </w:r>
      <w:r w:rsidRPr="0083193E">
        <w:rPr>
          <w:rStyle w:val="FontStyle77"/>
          <w:sz w:val="24"/>
          <w:szCs w:val="24"/>
        </w:rPr>
        <w:t>пятнадцатой</w:t>
      </w:r>
      <w:r w:rsidRPr="00726DE9">
        <w:rPr>
          <w:rStyle w:val="FontStyle77"/>
          <w:sz w:val="24"/>
          <w:szCs w:val="24"/>
        </w:rPr>
        <w:t xml:space="preserve"> пары</w:t>
      </w:r>
      <w:r w:rsidRPr="002D4E92">
        <w:rPr>
          <w:rStyle w:val="FontStyle77"/>
          <w:sz w:val="22"/>
          <w:szCs w:val="22"/>
        </w:rPr>
        <w:t xml:space="preserve"> </w:t>
      </w:r>
      <w:r w:rsidRPr="000B313A">
        <w:rPr>
          <w:rStyle w:val="FontStyle77"/>
          <w:sz w:val="24"/>
          <w:szCs w:val="24"/>
        </w:rPr>
        <w:t xml:space="preserve">(с комбинацией подфункций </w:t>
      </w:r>
      <w:r w:rsidR="001669FE" w:rsidRPr="0083193E">
        <w:rPr>
          <w:rStyle w:val="FontStyle76"/>
          <w:sz w:val="24"/>
          <w:szCs w:val="24"/>
        </w:rPr>
        <w:t>Гх/2 А/1 Б/1 В/1</w:t>
      </w:r>
      <w:r w:rsidRPr="000B313A">
        <w:rPr>
          <w:rStyle w:val="FontStyle76"/>
          <w:sz w:val="24"/>
          <w:szCs w:val="24"/>
        </w:rPr>
        <w:t xml:space="preserve">), </w:t>
      </w:r>
      <w:r w:rsidRPr="000B313A">
        <w:rPr>
          <w:rStyle w:val="FontStyle77"/>
          <w:sz w:val="24"/>
          <w:szCs w:val="24"/>
        </w:rPr>
        <w:t>обусловливаются спецификой</w:t>
      </w:r>
      <w:r w:rsidRPr="00767D50">
        <w:rPr>
          <w:rStyle w:val="FontStyle77"/>
          <w:sz w:val="24"/>
          <w:szCs w:val="24"/>
        </w:rPr>
        <w:t xml:space="preserve"> взаимодействия со средой обитания, которая проявляется (табл. 1.1):</w:t>
      </w:r>
    </w:p>
    <w:p w:rsidR="00FC2738" w:rsidRPr="00425FE1" w:rsidRDefault="00FC2738" w:rsidP="00FB2CBF">
      <w:pPr>
        <w:pStyle w:val="Style3"/>
        <w:widowControl/>
        <w:spacing w:before="91" w:line="432" w:lineRule="exact"/>
        <w:ind w:left="-142" w:right="5" w:firstLine="0"/>
        <w:jc w:val="right"/>
        <w:rPr>
          <w:rStyle w:val="FontStyle36"/>
          <w:bCs/>
          <w:sz w:val="24"/>
          <w:szCs w:val="24"/>
        </w:rPr>
      </w:pPr>
      <w:r>
        <w:rPr>
          <w:rStyle w:val="FontStyle36"/>
          <w:bCs/>
          <w:sz w:val="24"/>
          <w:szCs w:val="24"/>
        </w:rPr>
        <w:t>Таблица 1.1</w:t>
      </w:r>
    </w:p>
    <w:tbl>
      <w:tblPr>
        <w:tblStyle w:val="aff4"/>
        <w:tblW w:w="779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993"/>
        <w:gridCol w:w="6804"/>
      </w:tblGrid>
      <w:tr w:rsidR="00FC2738" w:rsidRPr="00436B0D" w:rsidTr="00D60231">
        <w:trPr>
          <w:trHeight w:val="147"/>
        </w:trPr>
        <w:tc>
          <w:tcPr>
            <w:tcW w:w="993" w:type="dxa"/>
            <w:tcBorders>
              <w:bottom w:val="nil"/>
            </w:tcBorders>
          </w:tcPr>
          <w:p w:rsidR="00FC2738" w:rsidRPr="00910764" w:rsidRDefault="00FC2738" w:rsidP="00D60231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Канал,</w:t>
            </w:r>
          </w:p>
          <w:p w:rsidR="00FC2738" w:rsidRPr="00910764" w:rsidRDefault="00FC2738" w:rsidP="00D60231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подфу</w:t>
            </w:r>
            <w:r w:rsidRPr="00910764">
              <w:rPr>
                <w:rStyle w:val="FontStyle75"/>
                <w:b/>
                <w:bCs/>
                <w:sz w:val="24"/>
                <w:szCs w:val="24"/>
                <w:lang w:val="en-US"/>
              </w:rPr>
              <w:t>-</w:t>
            </w:r>
            <w:r w:rsidRPr="00910764">
              <w:rPr>
                <w:rStyle w:val="FontStyle75"/>
                <w:b/>
                <w:bCs/>
                <w:sz w:val="24"/>
                <w:szCs w:val="24"/>
              </w:rPr>
              <w:t>нкция</w:t>
            </w:r>
          </w:p>
        </w:tc>
        <w:tc>
          <w:tcPr>
            <w:tcW w:w="6804" w:type="dxa"/>
            <w:tcBorders>
              <w:bottom w:val="nil"/>
            </w:tcBorders>
          </w:tcPr>
          <w:p w:rsidR="00FC2738" w:rsidRPr="00910764" w:rsidRDefault="00FC2738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</w:p>
          <w:p w:rsidR="00FC2738" w:rsidRPr="00910764" w:rsidRDefault="00FC2738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Проявление взаимодействия</w:t>
            </w:r>
          </w:p>
        </w:tc>
      </w:tr>
      <w:tr w:rsidR="00FC2738" w:rsidRPr="0060160F" w:rsidTr="00D60231">
        <w:trPr>
          <w:trHeight w:val="147"/>
        </w:trPr>
        <w:tc>
          <w:tcPr>
            <w:tcW w:w="993" w:type="dxa"/>
            <w:tcBorders>
              <w:top w:val="nil"/>
            </w:tcBorders>
          </w:tcPr>
          <w:p w:rsidR="00FC2738" w:rsidRPr="005D35DF" w:rsidRDefault="00FC2738" w:rsidP="00D60231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  <w:tcBorders>
              <w:top w:val="nil"/>
            </w:tcBorders>
          </w:tcPr>
          <w:p w:rsidR="00FC2738" w:rsidRPr="00EF0296" w:rsidRDefault="00FC2738" w:rsidP="00FB2CBF">
            <w:pPr>
              <w:pStyle w:val="Style3"/>
              <w:widowControl/>
              <w:spacing w:before="91" w:line="240" w:lineRule="auto"/>
              <w:ind w:left="-142" w:right="5" w:firstLine="0"/>
              <w:rPr>
                <w:rStyle w:val="FontStyle36"/>
                <w:b/>
                <w:bCs/>
                <w:sz w:val="24"/>
                <w:szCs w:val="24"/>
              </w:rPr>
            </w:pPr>
            <w:r w:rsidRPr="00EF0296">
              <w:rPr>
                <w:rStyle w:val="FontStyle77"/>
                <w:bCs/>
                <w:sz w:val="24"/>
                <w:szCs w:val="24"/>
              </w:rPr>
              <w:t>Свойства</w:t>
            </w:r>
            <w:r w:rsidRPr="00EF0296">
              <w:rPr>
                <w:rFonts w:ascii="Times New Roman" w:hAnsi="Times New Roman" w:cs="Times New Roman"/>
              </w:rPr>
              <w:t xml:space="preserve"> данного </w:t>
            </w:r>
            <w:r w:rsidRPr="00EF0296">
              <w:rPr>
                <w:rFonts w:ascii="Times New Roman" w:hAnsi="Times New Roman" w:cs="Times New Roman"/>
                <w:bCs/>
              </w:rPr>
              <w:t xml:space="preserve">подтипа  темперамента  определяются </w:t>
            </w:r>
            <w:r w:rsidRPr="00EF0296">
              <w:rPr>
                <w:rFonts w:ascii="Times New Roman" w:hAnsi="Times New Roman" w:cs="Times New Roman"/>
                <w:bCs/>
              </w:rPr>
              <w:lastRenderedPageBreak/>
              <w:t>к</w:t>
            </w:r>
            <w:r w:rsidRPr="00EF0296">
              <w:rPr>
                <w:rFonts w:ascii="Times New Roman" w:hAnsi="Times New Roman" w:cs="Times New Roman"/>
              </w:rPr>
              <w:t xml:space="preserve">омбинацией подфункций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1669FE" w:rsidRPr="0083193E">
              <w:rPr>
                <w:rStyle w:val="FontStyle76"/>
                <w:sz w:val="24"/>
                <w:szCs w:val="24"/>
              </w:rPr>
              <w:t>Гх/2 А/1 Б/1 В/1</w:t>
            </w:r>
            <w:r w:rsidR="001669FE">
              <w:rPr>
                <w:rStyle w:val="FontStyle76"/>
                <w:sz w:val="24"/>
                <w:szCs w:val="24"/>
              </w:rPr>
              <w:t xml:space="preserve"> </w:t>
            </w:r>
            <w:r w:rsidRPr="00EF0296">
              <w:rPr>
                <w:rFonts w:ascii="Times New Roman" w:hAnsi="Times New Roman" w:cs="Times New Roman"/>
              </w:rPr>
              <w:t xml:space="preserve">и </w:t>
            </w:r>
            <w:r w:rsidRPr="00EF0296">
              <w:rPr>
                <w:rFonts w:ascii="Times New Roman" w:hAnsi="Times New Roman" w:cs="Times New Roman"/>
                <w:bCs/>
              </w:rPr>
              <w:t>проявляются во взаимодействии</w:t>
            </w:r>
            <w:r w:rsidRPr="00EF0296">
              <w:rPr>
                <w:rFonts w:ascii="Times New Roman" w:hAnsi="Times New Roman" w:cs="Times New Roman"/>
              </w:rPr>
              <w:t>:</w:t>
            </w:r>
          </w:p>
        </w:tc>
      </w:tr>
      <w:tr w:rsidR="00FC2738" w:rsidRPr="0060160F" w:rsidTr="00D60231">
        <w:trPr>
          <w:trHeight w:val="147"/>
        </w:trPr>
        <w:tc>
          <w:tcPr>
            <w:tcW w:w="993" w:type="dxa"/>
          </w:tcPr>
          <w:p w:rsidR="00FC2738" w:rsidRDefault="00FC2738" w:rsidP="00D60231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851DEB">
              <w:rPr>
                <w:rStyle w:val="FontStyle75"/>
                <w:sz w:val="24"/>
                <w:szCs w:val="24"/>
              </w:rPr>
              <w:lastRenderedPageBreak/>
              <w:t>I,</w:t>
            </w:r>
          </w:p>
          <w:p w:rsidR="00FC2738" w:rsidRPr="006D3CFB" w:rsidRDefault="006C0160" w:rsidP="00D60231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  <w:lang w:val="en-US"/>
              </w:rPr>
            </w:pPr>
            <w:r w:rsidRPr="0083193E">
              <w:rPr>
                <w:rStyle w:val="FontStyle76"/>
                <w:sz w:val="24"/>
                <w:szCs w:val="24"/>
              </w:rPr>
              <w:t>Гх/2</w:t>
            </w:r>
          </w:p>
        </w:tc>
        <w:tc>
          <w:tcPr>
            <w:tcW w:w="6804" w:type="dxa"/>
          </w:tcPr>
          <w:p w:rsidR="00FC2738" w:rsidRPr="00B97548" w:rsidRDefault="00FC2738" w:rsidP="00FB2CBF">
            <w:pPr>
              <w:pStyle w:val="Style4"/>
              <w:widowControl/>
              <w:spacing w:before="43"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Эффективностью базовой подфунк</w:t>
            </w:r>
            <w:r w:rsidRPr="00A442E1">
              <w:rPr>
                <w:rStyle w:val="FontStyle75"/>
                <w:sz w:val="24"/>
                <w:szCs w:val="24"/>
              </w:rPr>
              <w:t>ции, реализуемой</w:t>
            </w:r>
            <w:r>
              <w:rPr>
                <w:rStyle w:val="FontStyle75"/>
                <w:sz w:val="24"/>
                <w:szCs w:val="24"/>
              </w:rPr>
              <w:t xml:space="preserve"> в</w:t>
            </w:r>
            <w:r w:rsidRPr="00A442E1">
              <w:rPr>
                <w:rStyle w:val="FontStyle75"/>
                <w:sz w:val="24"/>
                <w:szCs w:val="24"/>
              </w:rPr>
              <w:t xml:space="preserve"> </w:t>
            </w:r>
            <w:r>
              <w:rPr>
                <w:rStyle w:val="FontStyle77"/>
                <w:sz w:val="24"/>
                <w:szCs w:val="24"/>
              </w:rPr>
              <w:t>опосредованном</w:t>
            </w:r>
            <w:r w:rsidRPr="00B97548">
              <w:rPr>
                <w:rStyle w:val="FontStyle77"/>
                <w:sz w:val="24"/>
                <w:szCs w:val="24"/>
              </w:rPr>
              <w:t xml:space="preserve"> 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>взаимодействовии в</w:t>
            </w:r>
            <w:r w:rsidRPr="006C0160">
              <w:rPr>
                <w:rStyle w:val="FontStyle76"/>
                <w:i w:val="0"/>
                <w:iCs w:val="0"/>
                <w:sz w:val="24"/>
                <w:szCs w:val="24"/>
              </w:rPr>
              <w:t xml:space="preserve"> </w:t>
            </w:r>
            <w:r w:rsidR="006C0160" w:rsidRPr="006C0160">
              <w:rPr>
                <w:rStyle w:val="FontStyle76"/>
                <w:i w:val="0"/>
                <w:iCs w:val="0"/>
                <w:sz w:val="24"/>
                <w:szCs w:val="24"/>
              </w:rPr>
              <w:t>событий</w:t>
            </w:r>
            <w:r w:rsidR="006C0160" w:rsidRPr="006C0160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ной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 xml:space="preserve"> среде.</w:t>
            </w:r>
          </w:p>
          <w:p w:rsidR="006C0160" w:rsidRPr="00B97548" w:rsidRDefault="006C0160" w:rsidP="00FB2CBF">
            <w:pPr>
              <w:pStyle w:val="Style3"/>
              <w:widowControl/>
              <w:spacing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B97548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 себя как посредством создания благоприятных предпосылок другим для улав</w:t>
            </w:r>
            <w:r w:rsidRPr="00B97548">
              <w:rPr>
                <w:rStyle w:val="FontStyle76"/>
                <w:sz w:val="24"/>
                <w:szCs w:val="24"/>
              </w:rPr>
              <w:softHyphen/>
              <w:t>ливания ими динамики развития ситуации, так и проявлением спо</w:t>
            </w:r>
            <w:r w:rsidRPr="00B97548">
              <w:rPr>
                <w:rStyle w:val="FontStyle76"/>
                <w:sz w:val="24"/>
                <w:szCs w:val="24"/>
              </w:rPr>
              <w:softHyphen/>
              <w:t>собности прогнозировать потенциальные возможности событий</w:t>
            </w:r>
            <w:r w:rsidRPr="00B97548">
              <w:rPr>
                <w:rStyle w:val="FontStyle76"/>
                <w:sz w:val="24"/>
                <w:szCs w:val="24"/>
              </w:rPr>
              <w:softHyphen/>
              <w:t>ной среды.</w:t>
            </w:r>
          </w:p>
          <w:p w:rsidR="00FC2738" w:rsidRPr="00EF0296" w:rsidRDefault="00FC2738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При этом, во взаимодействии, придерживается ориентации: </w:t>
            </w:r>
          </w:p>
          <w:p w:rsidR="00FA20F1" w:rsidRPr="009B5639" w:rsidRDefault="00FA20F1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- на малый масштаб, подробные и детальные проработки;</w:t>
            </w:r>
          </w:p>
          <w:p w:rsidR="00FA20F1" w:rsidRPr="009B5639" w:rsidRDefault="00FA20F1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- на поддержание короткой дистанции;</w:t>
            </w:r>
          </w:p>
          <w:p w:rsidR="00FC2738" w:rsidRPr="00EF0296" w:rsidRDefault="00FA20F1" w:rsidP="00FB2CBF">
            <w:pPr>
              <w:pStyle w:val="Style2"/>
              <w:widowControl/>
              <w:spacing w:line="235" w:lineRule="exact"/>
              <w:ind w:left="-142" w:right="5"/>
              <w:rPr>
                <w:rStyle w:val="FontStyle75"/>
                <w:i/>
                <w:iCs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- на движенгие в направлении присоединения, понимания, вовлечения в круг своих интересов.</w:t>
            </w:r>
          </w:p>
        </w:tc>
      </w:tr>
      <w:tr w:rsidR="00FC2738" w:rsidRPr="0060160F" w:rsidTr="00D60231">
        <w:trPr>
          <w:trHeight w:val="147"/>
        </w:trPr>
        <w:tc>
          <w:tcPr>
            <w:tcW w:w="993" w:type="dxa"/>
          </w:tcPr>
          <w:p w:rsidR="00FC2738" w:rsidRPr="00D33458" w:rsidRDefault="00FC2738" w:rsidP="00D60231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II,</w:t>
            </w:r>
          </w:p>
          <w:p w:rsidR="00FC2738" w:rsidRPr="00AD6751" w:rsidRDefault="00FC2738" w:rsidP="00D60231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36"/>
                <w:i/>
                <w:iCs/>
                <w:sz w:val="24"/>
                <w:szCs w:val="24"/>
              </w:rPr>
            </w:pPr>
            <w:r>
              <w:rPr>
                <w:rStyle w:val="FontStyle75"/>
                <w:i/>
                <w:iCs/>
                <w:sz w:val="24"/>
                <w:szCs w:val="24"/>
              </w:rPr>
              <w:t>А</w:t>
            </w:r>
            <w:r w:rsidRPr="00AD6751">
              <w:rPr>
                <w:rStyle w:val="FontStyle75"/>
                <w:i/>
                <w:iCs/>
                <w:sz w:val="24"/>
                <w:szCs w:val="24"/>
              </w:rPr>
              <w:t>/</w:t>
            </w:r>
            <w:r>
              <w:rPr>
                <w:rStyle w:val="FontStyle75"/>
                <w:i/>
                <w:iCs/>
                <w:sz w:val="24"/>
                <w:szCs w:val="24"/>
              </w:rPr>
              <w:t>1</w:t>
            </w:r>
          </w:p>
        </w:tc>
        <w:tc>
          <w:tcPr>
            <w:tcW w:w="6804" w:type="dxa"/>
          </w:tcPr>
          <w:p w:rsidR="00FC2738" w:rsidRPr="006B1CF9" w:rsidRDefault="00FC2738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36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Продуктивностью </w:t>
            </w:r>
            <w:r w:rsidRPr="00D33458">
              <w:rPr>
                <w:rFonts w:ascii="Times New Roman" w:hAnsi="Times New Roman" w:cs="Times New Roman"/>
              </w:rPr>
              <w:t>проявляющей себя подфункции, которая обеспечивает</w:t>
            </w:r>
            <w:r w:rsidRPr="00D3345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 xml:space="preserve">возможность гармонично, реализовывать себя в непосредственной 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t>технологической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 xml:space="preserve"> деятельности.</w:t>
            </w:r>
          </w:p>
        </w:tc>
      </w:tr>
      <w:tr w:rsidR="00FC2738" w:rsidRPr="0060160F" w:rsidTr="00D60231">
        <w:trPr>
          <w:trHeight w:val="147"/>
        </w:trPr>
        <w:tc>
          <w:tcPr>
            <w:tcW w:w="993" w:type="dxa"/>
          </w:tcPr>
          <w:p w:rsidR="00FC2738" w:rsidRPr="00D33458" w:rsidRDefault="00FC2738" w:rsidP="00D60231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</w:p>
        </w:tc>
        <w:tc>
          <w:tcPr>
            <w:tcW w:w="6804" w:type="dxa"/>
          </w:tcPr>
          <w:p w:rsidR="00FC2738" w:rsidRPr="00EF0296" w:rsidRDefault="00FC2738" w:rsidP="00FB2CBF">
            <w:pPr>
              <w:pStyle w:val="af9"/>
              <w:ind w:left="-142" w:right="5"/>
              <w:jc w:val="both"/>
              <w:rPr>
                <w:szCs w:val="24"/>
                <w:lang w:val="ru-RU"/>
              </w:rPr>
            </w:pPr>
            <w:r w:rsidRPr="00EF0296">
              <w:rPr>
                <w:szCs w:val="24"/>
                <w:lang w:val="ru-RU"/>
              </w:rPr>
              <w:t xml:space="preserve">Таким образом, специфика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психодинамических особенностей, а также свойств информационно-психического взаимодействия по каналам </w:t>
            </w:r>
            <w:r w:rsidRPr="00EF0296">
              <w:rPr>
                <w:rStyle w:val="FontStyle75"/>
                <w:sz w:val="24"/>
                <w:szCs w:val="24"/>
              </w:rPr>
              <w:t>I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и </w:t>
            </w:r>
            <w:r w:rsidRPr="00EF0296">
              <w:rPr>
                <w:rStyle w:val="FontStyle75"/>
                <w:sz w:val="24"/>
                <w:szCs w:val="24"/>
              </w:rPr>
              <w:t>II</w:t>
            </w:r>
            <w:r w:rsidRPr="00EF0296">
              <w:rPr>
                <w:szCs w:val="24"/>
                <w:lang w:val="ru-RU"/>
              </w:rPr>
              <w:t>,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обусловливающих реализацию  </w:t>
            </w:r>
            <w:r w:rsidRPr="00EF0296">
              <w:rPr>
                <w:szCs w:val="24"/>
                <w:lang w:val="ru-RU"/>
              </w:rPr>
              <w:t>основных подфункций,</w:t>
            </w:r>
            <w:r w:rsidRPr="00EF0296">
              <w:rPr>
                <w:b/>
                <w:szCs w:val="24"/>
                <w:lang w:val="ru-RU"/>
              </w:rPr>
              <w:t xml:space="preserve"> </w:t>
            </w:r>
            <w:r w:rsidRPr="00EF0296">
              <w:rPr>
                <w:szCs w:val="24"/>
                <w:lang w:val="ru-RU"/>
              </w:rPr>
              <w:t>указывает на то, что данной личности подходит работа, которая позволяет:</w:t>
            </w:r>
          </w:p>
          <w:p w:rsidR="00FC2738" w:rsidRPr="00B97548" w:rsidRDefault="00FC2738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EF0296">
              <w:rPr>
                <w:color w:val="000000"/>
                <w:lang w:bidi="or-IN"/>
              </w:rPr>
              <w:t xml:space="preserve">- </w:t>
            </w:r>
            <w:r w:rsidRPr="00EF0296">
              <w:rPr>
                <w:rStyle w:val="FontStyle75"/>
                <w:sz w:val="24"/>
                <w:szCs w:val="24"/>
              </w:rPr>
              <w:t>эффективно выполнять задачи</w:t>
            </w:r>
            <w:r>
              <w:rPr>
                <w:rStyle w:val="FontStyle75"/>
                <w:i/>
                <w:iCs/>
                <w:sz w:val="24"/>
                <w:szCs w:val="24"/>
              </w:rPr>
              <w:t>,</w:t>
            </w:r>
            <w:r w:rsidRPr="007A13D9">
              <w:rPr>
                <w:rStyle w:val="FontStyle75"/>
                <w:i/>
                <w:iCs/>
                <w:sz w:val="24"/>
                <w:szCs w:val="24"/>
              </w:rPr>
              <w:t xml:space="preserve"> </w:t>
            </w:r>
            <w:r w:rsidRPr="007A13D9">
              <w:rPr>
                <w:rStyle w:val="FontStyle76"/>
                <w:i w:val="0"/>
                <w:iCs w:val="0"/>
                <w:sz w:val="24"/>
                <w:szCs w:val="24"/>
              </w:rPr>
              <w:t>обусловливаю</w:t>
            </w:r>
            <w:r w:rsidRPr="007A13D9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щие другим возможность непосредственно взаимодействовать в </w:t>
            </w:r>
            <w:r w:rsidR="00FA20F1" w:rsidRPr="00736334">
              <w:rPr>
                <w:rStyle w:val="FontStyle76"/>
                <w:i w:val="0"/>
                <w:iCs w:val="0"/>
                <w:sz w:val="24"/>
                <w:szCs w:val="24"/>
              </w:rPr>
              <w:t>событий</w:t>
            </w:r>
            <w:r w:rsidR="00FA20F1"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ной</w:t>
            </w:r>
            <w:r w:rsidRPr="007A13D9">
              <w:rPr>
                <w:rStyle w:val="FontStyle76"/>
                <w:i w:val="0"/>
                <w:iCs w:val="0"/>
                <w:sz w:val="24"/>
                <w:szCs w:val="24"/>
              </w:rPr>
              <w:t xml:space="preserve"> среде.</w:t>
            </w:r>
          </w:p>
          <w:p w:rsidR="00FC2738" w:rsidRPr="00DA0611" w:rsidRDefault="00FC2738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36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- </w:t>
            </w:r>
            <w:r w:rsidRPr="005726CB">
              <w:rPr>
                <w:rStyle w:val="FontStyle76"/>
                <w:i w:val="0"/>
                <w:iCs w:val="0"/>
                <w:sz w:val="24"/>
                <w:szCs w:val="24"/>
              </w:rPr>
              <w:t>гармонично</w:t>
            </w:r>
            <w:r w:rsidRPr="00B97548">
              <w:rPr>
                <w:rStyle w:val="FontStyle76"/>
                <w:sz w:val="24"/>
                <w:szCs w:val="24"/>
              </w:rPr>
              <w:t xml:space="preserve"> 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 xml:space="preserve">реализовывать себя в непосредственной 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t>технологической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 xml:space="preserve"> деятельности.</w:t>
            </w:r>
          </w:p>
        </w:tc>
      </w:tr>
      <w:tr w:rsidR="00FC2738" w:rsidRPr="0060160F" w:rsidTr="00D60231">
        <w:trPr>
          <w:trHeight w:val="147"/>
        </w:trPr>
        <w:tc>
          <w:tcPr>
            <w:tcW w:w="993" w:type="dxa"/>
          </w:tcPr>
          <w:p w:rsidR="00FC2738" w:rsidRPr="00D33458" w:rsidRDefault="00FC2738" w:rsidP="00D60231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III,</w:t>
            </w:r>
          </w:p>
          <w:p w:rsidR="00FC2738" w:rsidRPr="00AD6751" w:rsidRDefault="00FC2738" w:rsidP="00D60231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Б/1</w:t>
            </w:r>
          </w:p>
        </w:tc>
        <w:tc>
          <w:tcPr>
            <w:tcW w:w="6804" w:type="dxa"/>
          </w:tcPr>
          <w:p w:rsidR="00FC2738" w:rsidRPr="006F389D" w:rsidRDefault="00FC2738" w:rsidP="00FB2CBF">
            <w:pPr>
              <w:pStyle w:val="Style4"/>
              <w:widowControl/>
              <w:spacing w:line="276" w:lineRule="auto"/>
              <w:ind w:left="-142" w:right="5" w:firstLine="0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D33458">
              <w:rPr>
                <w:rFonts w:ascii="Times New Roman" w:hAnsi="Times New Roman" w:cs="Times New Roman"/>
              </w:rPr>
              <w:t xml:space="preserve">болезненно проявляющей себя подфункции, </w:t>
            </w:r>
            <w:r w:rsidRPr="00DA51D5">
              <w:rPr>
                <w:rFonts w:ascii="Times New Roman" w:hAnsi="Times New Roman" w:cs="Times New Roman"/>
              </w:rPr>
              <w:t xml:space="preserve">которая </w:t>
            </w:r>
            <w:r w:rsidRPr="00DA0611">
              <w:rPr>
                <w:rFonts w:ascii="Times New Roman" w:hAnsi="Times New Roman" w:cs="Times New Roman"/>
                <w:i/>
                <w:iCs/>
              </w:rPr>
              <w:t xml:space="preserve">обусловливает 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t>способ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ность продуктивно заниматься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>непосредственной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t xml:space="preserve"> </w:t>
            </w:r>
            <w:r w:rsidRPr="009B5639">
              <w:rPr>
                <w:rStyle w:val="FontStyle75"/>
                <w:sz w:val="24"/>
                <w:szCs w:val="24"/>
              </w:rPr>
              <w:t>коммуникативной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t xml:space="preserve"> деятельностью.</w:t>
            </w:r>
          </w:p>
        </w:tc>
      </w:tr>
      <w:tr w:rsidR="00FC2738" w:rsidRPr="0060160F" w:rsidTr="00D60231">
        <w:trPr>
          <w:trHeight w:val="147"/>
        </w:trPr>
        <w:tc>
          <w:tcPr>
            <w:tcW w:w="993" w:type="dxa"/>
          </w:tcPr>
          <w:p w:rsidR="00FC2738" w:rsidRPr="00D33458" w:rsidRDefault="00FC2738" w:rsidP="00D60231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IV,</w:t>
            </w:r>
          </w:p>
          <w:p w:rsidR="00FC2738" w:rsidRPr="00AD6751" w:rsidRDefault="006C0160" w:rsidP="00D60231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В</w:t>
            </w:r>
            <w:r w:rsidR="00FC2738">
              <w:rPr>
                <w:rStyle w:val="FontStyle76"/>
                <w:sz w:val="24"/>
                <w:szCs w:val="24"/>
              </w:rPr>
              <w:t>/1</w:t>
            </w:r>
          </w:p>
        </w:tc>
        <w:tc>
          <w:tcPr>
            <w:tcW w:w="6804" w:type="dxa"/>
          </w:tcPr>
          <w:p w:rsidR="00FC2738" w:rsidRPr="00DA51D5" w:rsidRDefault="00FC2738" w:rsidP="00FB2CBF">
            <w:pPr>
              <w:pStyle w:val="Style4"/>
              <w:widowControl/>
              <w:spacing w:line="245" w:lineRule="exact"/>
              <w:ind w:left="-142" w:right="5" w:firstLine="317"/>
              <w:rPr>
                <w:rStyle w:val="FontStyle75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EF0296">
              <w:rPr>
                <w:rFonts w:ascii="Times New Roman" w:hAnsi="Times New Roman" w:cs="Times New Roman"/>
              </w:rPr>
              <w:t>индифферентно проявляющей себя подфункции</w:t>
            </w:r>
            <w:r w:rsidRPr="00DA0611">
              <w:rPr>
                <w:rFonts w:ascii="Times New Roman" w:hAnsi="Times New Roman" w:cs="Times New Roman"/>
                <w:i/>
                <w:iCs/>
              </w:rPr>
              <w:t xml:space="preserve">, </w:t>
            </w:r>
            <w:r w:rsidRPr="00DA0611">
              <w:rPr>
                <w:rFonts w:ascii="Times New Roman" w:hAnsi="Times New Roman" w:cs="Times New Roman"/>
              </w:rPr>
              <w:t xml:space="preserve">которая </w:t>
            </w:r>
            <w:r w:rsidRPr="00DA0611">
              <w:rPr>
                <w:rStyle w:val="FontStyle76"/>
                <w:sz w:val="24"/>
                <w:szCs w:val="24"/>
              </w:rPr>
              <w:t>о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t>бусловливает способ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ность интуитивно оценивать потенциальные возможности </w:t>
            </w:r>
            <w:r w:rsidR="00FA20F1" w:rsidRPr="00D33458">
              <w:rPr>
                <w:rStyle w:val="FontStyle76"/>
                <w:i w:val="0"/>
                <w:iCs w:val="0"/>
                <w:sz w:val="24"/>
                <w:szCs w:val="24"/>
              </w:rPr>
              <w:t>объектной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t xml:space="preserve"> среды.</w:t>
            </w:r>
          </w:p>
        </w:tc>
      </w:tr>
    </w:tbl>
    <w:p w:rsidR="00FA20F1" w:rsidRDefault="00FA20F1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FC2738" w:rsidRDefault="00FC2738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15.2. РЕСУРСЫ ТИПИЧЕСКИХ ОТНОШЕНИЙ</w:t>
      </w:r>
      <w:r w:rsidRPr="00D07A42">
        <w:rPr>
          <w:rStyle w:val="FontStyle36"/>
          <w:b/>
          <w:bCs/>
          <w:sz w:val="24"/>
          <w:szCs w:val="24"/>
        </w:rPr>
        <w:t>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FC2738" w:rsidRDefault="000F3AE8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ОБУСЛОВЛЕННЫХ</w:t>
      </w:r>
      <w:r w:rsidR="00FC2738" w:rsidRPr="00D07A42">
        <w:rPr>
          <w:rFonts w:ascii="Times New Roman" w:hAnsi="Times New Roman" w:cs="Times New Roman"/>
          <w:b/>
          <w:bCs/>
        </w:rPr>
        <w:t xml:space="preserve"> ИНФОРМАЦИОННО-ПСИХИЧЕСКИМИ </w:t>
      </w:r>
    </w:p>
    <w:p w:rsidR="00424E7E" w:rsidRDefault="00FC2738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  <w:iCs/>
        </w:rPr>
      </w:pPr>
      <w:r w:rsidRPr="00D07A42">
        <w:rPr>
          <w:rFonts w:ascii="Times New Roman" w:hAnsi="Times New Roman" w:cs="Times New Roman"/>
          <w:b/>
          <w:bCs/>
        </w:rPr>
        <w:t>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Pr="00726DE9">
        <w:rPr>
          <w:rFonts w:ascii="Times New Roman" w:hAnsi="Times New Roman" w:cs="Times New Roman"/>
          <w:b/>
          <w:bCs/>
        </w:rPr>
        <w:t xml:space="preserve"> 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«РИГИДНОГО» И «НЕПОДАТЛИВОГО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МЕЛАНХОЛИК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</w:p>
    <w:p w:rsidR="00FC2738" w:rsidRPr="00D26424" w:rsidRDefault="00FC2738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ПЯТНАДЦАТ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FC2738" w:rsidRPr="00D26424" w:rsidRDefault="00FC2738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FC2738" w:rsidRDefault="00424E7E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15</w:t>
      </w:r>
      <w:r w:rsidR="00FC2738" w:rsidRPr="00852722">
        <w:rPr>
          <w:rStyle w:val="FontStyle36"/>
          <w:b/>
          <w:bCs/>
          <w:sz w:val="24"/>
          <w:szCs w:val="24"/>
        </w:rPr>
        <w:t xml:space="preserve">.2.1. ТИПИЧЕСКИЕ ОТНОШЕНИЯ </w:t>
      </w:r>
    </w:p>
    <w:p w:rsidR="00FC2738" w:rsidRPr="00852722" w:rsidRDefault="00424E7E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7"/>
          <w:b/>
          <w:bCs/>
          <w:i w:val="0"/>
          <w:iCs w:val="0"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«РИГИДНОГО» И «НЕПОДАТЛИВОГО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МЕЛАНХОЛИК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ПЯТНАДЦАТ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="00FC2738" w:rsidRPr="00752C90">
        <w:rPr>
          <w:rStyle w:val="FontStyle77"/>
          <w:b/>
          <w:bCs/>
          <w:iCs/>
          <w:sz w:val="24"/>
          <w:szCs w:val="24"/>
        </w:rPr>
        <w:t>ПАРЫ</w:t>
      </w:r>
      <w:r w:rsidR="00FC2738">
        <w:rPr>
          <w:rStyle w:val="FontStyle77"/>
          <w:b/>
          <w:sz w:val="24"/>
          <w:szCs w:val="24"/>
        </w:rPr>
        <w:t>,</w:t>
      </w:r>
      <w:r w:rsidR="00FC2738" w:rsidRPr="00852722">
        <w:rPr>
          <w:rStyle w:val="FontStyle36"/>
          <w:b/>
          <w:sz w:val="24"/>
          <w:szCs w:val="24"/>
        </w:rPr>
        <w:t xml:space="preserve"> </w:t>
      </w:r>
      <w:r w:rsidR="00FC2738">
        <w:rPr>
          <w:rStyle w:val="FontStyle36"/>
          <w:b/>
          <w:sz w:val="24"/>
          <w:szCs w:val="24"/>
        </w:rPr>
        <w:t>С  ИХ П</w:t>
      </w:r>
      <w:r w:rsidR="00FC2738" w:rsidRPr="00852722">
        <w:rPr>
          <w:rStyle w:val="FontStyle36"/>
          <w:b/>
          <w:sz w:val="24"/>
          <w:szCs w:val="24"/>
        </w:rPr>
        <w:t>ОТЕНЦИАЛЬНЫМИ ПАРТНЕРАМИ</w:t>
      </w:r>
    </w:p>
    <w:p w:rsidR="00FC2738" w:rsidRDefault="00FC2738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FC2738" w:rsidRDefault="00424E7E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15</w:t>
      </w:r>
      <w:r w:rsidR="00FC2738" w:rsidRPr="009F4818">
        <w:rPr>
          <w:rStyle w:val="FontStyle36"/>
          <w:b/>
          <w:bCs/>
          <w:i/>
          <w:sz w:val="24"/>
          <w:szCs w:val="24"/>
        </w:rPr>
        <w:t>.2.1.</w:t>
      </w:r>
      <w:r w:rsidR="00FC2738">
        <w:rPr>
          <w:rStyle w:val="FontStyle36"/>
          <w:b/>
          <w:bCs/>
          <w:i/>
          <w:sz w:val="24"/>
          <w:szCs w:val="24"/>
        </w:rPr>
        <w:t>1.</w:t>
      </w:r>
      <w:r w:rsidR="00FC2738" w:rsidRPr="009F4818">
        <w:rPr>
          <w:rStyle w:val="FontStyle36"/>
          <w:b/>
          <w:bCs/>
          <w:sz w:val="24"/>
          <w:szCs w:val="24"/>
        </w:rPr>
        <w:t xml:space="preserve"> </w:t>
      </w:r>
      <w:r w:rsidR="00FC2738" w:rsidRPr="009F4818">
        <w:rPr>
          <w:rStyle w:val="FontStyle14"/>
          <w:b/>
          <w:bCs/>
          <w:i/>
          <w:iCs/>
          <w:sz w:val="24"/>
          <w:szCs w:val="24"/>
        </w:rPr>
        <w:t xml:space="preserve">Зеркальные </w:t>
      </w:r>
      <w:r w:rsidR="00FC2738" w:rsidRPr="0050010E">
        <w:rPr>
          <w:rStyle w:val="FontStyle14"/>
          <w:b/>
          <w:bCs/>
          <w:i/>
          <w:iCs/>
          <w:sz w:val="24"/>
          <w:szCs w:val="24"/>
        </w:rPr>
        <w:t>отношения</w:t>
      </w:r>
      <w:r w:rsidR="00FC2738" w:rsidRPr="0050010E">
        <w:rPr>
          <w:rStyle w:val="FontStyle32"/>
          <w:sz w:val="24"/>
          <w:szCs w:val="24"/>
        </w:rPr>
        <w:t xml:space="preserve">, реализуемые </w:t>
      </w:r>
    </w:p>
    <w:p w:rsidR="00FC2738" w:rsidRPr="00B537AC" w:rsidRDefault="00FA20F1" w:rsidP="00FB2CBF">
      <w:pPr>
        <w:pStyle w:val="Style2"/>
        <w:widowControl/>
        <w:spacing w:line="240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8871E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8871E6">
        <w:rPr>
          <w:rStyle w:val="FontStyle31"/>
          <w:b/>
          <w:bCs/>
          <w:iCs w:val="0"/>
          <w:sz w:val="24"/>
          <w:szCs w:val="24"/>
        </w:rPr>
        <w:t>Агрессивны</w:t>
      </w:r>
      <w:r w:rsidRPr="008871E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 и «</w:t>
      </w:r>
      <w:r w:rsidRPr="008871E6">
        <w:rPr>
          <w:rStyle w:val="FontStyle31"/>
          <w:b/>
          <w:bCs/>
          <w:iCs w:val="0"/>
          <w:sz w:val="24"/>
          <w:szCs w:val="24"/>
        </w:rPr>
        <w:t>Возбудимы</w:t>
      </w:r>
      <w:r w:rsidRPr="008871E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FC2738" w:rsidRPr="00BB3DC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FC2738" w:rsidRPr="00B537AC" w:rsidRDefault="00FC2738" w:rsidP="00FB2CBF">
      <w:pPr>
        <w:pStyle w:val="Style2"/>
        <w:widowControl/>
        <w:spacing w:line="240" w:lineRule="exact"/>
        <w:ind w:left="-142" w:right="5"/>
        <w:jc w:val="center"/>
      </w:pPr>
    </w:p>
    <w:p w:rsidR="00FC2738" w:rsidRPr="00B82DEF" w:rsidRDefault="00FC2738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B53059" w:rsidRPr="00CC11FE">
        <w:rPr>
          <w:rStyle w:val="FontStyle38"/>
          <w:rFonts w:ascii="Times New Roman" w:hAnsi="Times New Roman" w:cs="Times New Roman"/>
          <w:sz w:val="24"/>
          <w:szCs w:val="24"/>
        </w:rPr>
        <w:t>«агр</w:t>
      </w:r>
      <w:r w:rsidR="00B53059">
        <w:rPr>
          <w:rStyle w:val="FontStyle38"/>
          <w:rFonts w:ascii="Times New Roman" w:hAnsi="Times New Roman" w:cs="Times New Roman"/>
          <w:sz w:val="24"/>
          <w:szCs w:val="24"/>
        </w:rPr>
        <w:t>ессивного» или</w:t>
      </w:r>
      <w:r w:rsidR="00B53059" w:rsidRPr="00CC11FE">
        <w:rPr>
          <w:rStyle w:val="FontStyle38"/>
          <w:rFonts w:ascii="Times New Roman" w:hAnsi="Times New Roman" w:cs="Times New Roman"/>
          <w:sz w:val="24"/>
          <w:szCs w:val="24"/>
        </w:rPr>
        <w:t xml:space="preserve"> «в</w:t>
      </w:r>
      <w:r w:rsidR="00B53059">
        <w:rPr>
          <w:rStyle w:val="FontStyle38"/>
          <w:rFonts w:ascii="Times New Roman" w:hAnsi="Times New Roman" w:cs="Times New Roman"/>
          <w:sz w:val="24"/>
          <w:szCs w:val="24"/>
        </w:rPr>
        <w:t>озбуди</w:t>
      </w:r>
      <w:r w:rsidR="00B53059">
        <w:rPr>
          <w:rStyle w:val="FontStyle38"/>
          <w:rFonts w:ascii="Times New Roman" w:hAnsi="Times New Roman" w:cs="Times New Roman"/>
          <w:sz w:val="24"/>
          <w:szCs w:val="24"/>
        </w:rPr>
        <w:softHyphen/>
        <w:t>мого» холерика - субъектов</w:t>
      </w:r>
      <w:r w:rsidR="00B53059" w:rsidRPr="00CC11FE">
        <w:rPr>
          <w:rStyle w:val="FontStyle38"/>
          <w:rFonts w:ascii="Times New Roman" w:hAnsi="Times New Roman" w:cs="Times New Roman"/>
          <w:sz w:val="24"/>
          <w:szCs w:val="24"/>
        </w:rPr>
        <w:t xml:space="preserve"> 2-й </w:t>
      </w:r>
      <w:r w:rsidRPr="00422D60">
        <w:rPr>
          <w:rStyle w:val="FontStyle39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424E7E" w:rsidRPr="0083193E">
        <w:rPr>
          <w:rStyle w:val="FontStyle77"/>
          <w:sz w:val="24"/>
          <w:szCs w:val="24"/>
        </w:rPr>
        <w:t>пятнадцатой</w:t>
      </w:r>
      <w:r w:rsidR="00424E7E" w:rsidRPr="00726DE9">
        <w:rPr>
          <w:rStyle w:val="FontStyle7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>ций</w:t>
      </w:r>
      <w:r w:rsidRPr="00080E72">
        <w:rPr>
          <w:rStyle w:val="FontStyle35"/>
          <w:sz w:val="24"/>
          <w:szCs w:val="24"/>
        </w:rPr>
        <w:t xml:space="preserve"> </w:t>
      </w:r>
      <w:r w:rsidR="00B53059" w:rsidRPr="0073581F">
        <w:rPr>
          <w:rStyle w:val="FontStyle39"/>
          <w:i/>
          <w:iCs/>
          <w:sz w:val="24"/>
          <w:szCs w:val="24"/>
        </w:rPr>
        <w:t>Ау/1 Г/2 В/2 Б/2</w:t>
      </w:r>
      <w:r w:rsidRPr="008457A0">
        <w:rPr>
          <w:rStyle w:val="FontStyle37"/>
          <w:sz w:val="24"/>
          <w:szCs w:val="24"/>
        </w:rPr>
        <w:t>,</w:t>
      </w:r>
      <w:r w:rsidRPr="008457A0">
        <w:rPr>
          <w:rFonts w:ascii="Times New Roman" w:hAnsi="Times New Roman" w:cs="Times New Roman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FC2738" w:rsidRPr="00B82DEF" w:rsidRDefault="00FC2738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424E7E" w:rsidRPr="0083193E">
        <w:rPr>
          <w:rStyle w:val="FontStyle77"/>
          <w:sz w:val="24"/>
          <w:szCs w:val="24"/>
        </w:rPr>
        <w:t>пятнадцатой</w:t>
      </w:r>
      <w:r w:rsidR="00424E7E" w:rsidRPr="00726DE9">
        <w:rPr>
          <w:rStyle w:val="FontStyle7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DB2F27" w:rsidRPr="0083193E">
        <w:rPr>
          <w:rStyle w:val="FontStyle76"/>
          <w:sz w:val="24"/>
          <w:szCs w:val="24"/>
        </w:rPr>
        <w:t>Гх/2 А/1 Б/1 В/1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«зеркальные отношения» (схема 1),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>- Партнер, посредством сильной базовой подфункции (</w:t>
      </w:r>
      <w:r w:rsidR="00B53059">
        <w:rPr>
          <w:rStyle w:val="FontStyle35"/>
          <w:sz w:val="24"/>
          <w:szCs w:val="24"/>
        </w:rPr>
        <w:t>Ау</w:t>
      </w:r>
      <w:r w:rsidRPr="006F5C83">
        <w:rPr>
          <w:rStyle w:val="FontStyle35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>
        <w:rPr>
          <w:rStyle w:val="FontStyle76"/>
          <w:sz w:val="24"/>
          <w:szCs w:val="24"/>
        </w:rPr>
        <w:t>А/1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DB2F27" w:rsidRPr="0083193E">
        <w:rPr>
          <w:rStyle w:val="FontStyle76"/>
          <w:sz w:val="24"/>
          <w:szCs w:val="24"/>
        </w:rPr>
        <w:t>Гх/2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DB2F27">
        <w:rPr>
          <w:rStyle w:val="FontStyle36"/>
          <w:i/>
          <w:iCs/>
          <w:sz w:val="24"/>
          <w:szCs w:val="24"/>
        </w:rPr>
        <w:t>Г</w:t>
      </w:r>
      <w:r w:rsidRPr="00B6663D">
        <w:rPr>
          <w:rStyle w:val="FontStyle29"/>
          <w:i w:val="0"/>
          <w:iCs w:val="0"/>
          <w:sz w:val="24"/>
          <w:szCs w:val="24"/>
        </w:rPr>
        <w:t>/2</w:t>
      </w:r>
      <w:r>
        <w:rPr>
          <w:rStyle w:val="FontStyle29"/>
          <w:sz w:val="24"/>
          <w:szCs w:val="24"/>
        </w:rPr>
        <w:t>»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FC2738" w:rsidRPr="00C91E27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C91E27">
        <w:rPr>
          <w:rStyle w:val="FontStyle37"/>
          <w:i w:val="0"/>
          <w:iCs w:val="0"/>
          <w:sz w:val="22"/>
          <w:szCs w:val="22"/>
        </w:rPr>
        <w:t xml:space="preserve">* </w:t>
      </w:r>
      <w:r w:rsidRPr="00C91E27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по указанным подфункциям. Так как информа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C91E27">
        <w:rPr>
          <w:rStyle w:val="FontStyle37"/>
          <w:sz w:val="22"/>
          <w:szCs w:val="22"/>
        </w:rPr>
        <w:t>ведущего</w:t>
      </w:r>
      <w:r w:rsidRPr="00C91E27">
        <w:rPr>
          <w:rStyle w:val="FontStyle37"/>
          <w:i w:val="0"/>
          <w:iCs w:val="0"/>
          <w:sz w:val="22"/>
          <w:szCs w:val="22"/>
        </w:rPr>
        <w:t xml:space="preserve">) </w:t>
      </w:r>
      <w:r w:rsidRPr="00C91E27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ром канале, где каждый из них выступает в роли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C91E27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C91E27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C91E27">
        <w:rPr>
          <w:rStyle w:val="FontStyle37"/>
          <w:sz w:val="22"/>
          <w:szCs w:val="22"/>
        </w:rPr>
        <w:t>ведомый</w:t>
      </w:r>
      <w:r w:rsidRPr="00C91E27">
        <w:rPr>
          <w:rStyle w:val="FontStyle37"/>
          <w:i w:val="0"/>
          <w:iCs w:val="0"/>
          <w:sz w:val="22"/>
          <w:szCs w:val="22"/>
        </w:rPr>
        <w:t>.</w:t>
      </w:r>
    </w:p>
    <w:p w:rsidR="000F59D2" w:rsidRPr="0086567C" w:rsidRDefault="000F59D2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FC2738" w:rsidRPr="004D7149" w:rsidRDefault="00FC2738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FC2738" w:rsidRPr="004D7149" w:rsidSect="00FB2CBF">
          <w:headerReference w:type="even" r:id="rId694"/>
          <w:footerReference w:type="default" r:id="rId695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FC2738" w:rsidRPr="00AD5326" w:rsidRDefault="0073180E" w:rsidP="00FB2CBF">
      <w:pPr>
        <w:pStyle w:val="Style7"/>
        <w:widowControl/>
        <w:spacing w:line="240" w:lineRule="exact"/>
        <w:ind w:left="-142" w:right="5"/>
        <w:rPr>
          <w:rStyle w:val="FontStyle35"/>
          <w:b/>
          <w:bCs/>
          <w:i w:val="0"/>
          <w:iCs w:val="0"/>
          <w:sz w:val="24"/>
          <w:szCs w:val="24"/>
        </w:rPr>
        <w:sectPr w:rsidR="00FC2738" w:rsidRPr="00AD5326" w:rsidSect="00FB2CBF">
          <w:headerReference w:type="even" r:id="rId696"/>
          <w:headerReference w:type="default" r:id="rId697"/>
          <w:type w:val="continuous"/>
          <w:pgSz w:w="8390" w:h="11905"/>
          <w:pgMar w:top="1167" w:right="281" w:bottom="1291" w:left="426" w:header="720" w:footer="720" w:gutter="0"/>
          <w:cols w:space="60"/>
          <w:noEndnote/>
        </w:sectPr>
      </w:pPr>
      <w:r>
        <w:rPr>
          <w:noProof/>
        </w:rPr>
        <w:lastRenderedPageBreak/>
        <w:pict>
          <v:shape id="_x0000_s6152" type="#_x0000_t202" style="position:absolute;left:0;text-align:left;margin-left:-193.9pt;margin-top:11.3pt;width:170.4pt;height:47.5pt;z-index:252127232;visibility:visible;mso-wrap-style:square;mso-width-percent:0;mso-wrap-distance-left:1.9pt;mso-wrap-distance-top:13.7pt;mso-wrap-distance-right:1.9pt;mso-wrap-distance-bottom:.7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wb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" filled="f" stroked="f">
            <v:textbox style="mso-next-textbox:#_x0000_s6152" inset="0,0,0,0">
              <w:txbxContent>
                <w:p w:rsidR="0073180E" w:rsidRDefault="0073180E" w:rsidP="00FC2738"/>
              </w:txbxContent>
            </v:textbox>
            <w10:wrap type="topAndBottom" anchorx="margin"/>
          </v:shape>
        </w:pict>
      </w:r>
      <w:r w:rsidR="00FC2738">
        <w:rPr>
          <w:rStyle w:val="FontStyle35"/>
          <w:b/>
          <w:bCs/>
          <w:i w:val="0"/>
          <w:iCs w:val="0"/>
          <w:sz w:val="24"/>
          <w:szCs w:val="24"/>
        </w:rPr>
        <w:t xml:space="preserve">Схема </w:t>
      </w:r>
      <w:r w:rsidR="00FC2738" w:rsidRPr="00810307">
        <w:rPr>
          <w:rStyle w:val="FontStyle35"/>
          <w:b/>
          <w:bCs/>
          <w:i w:val="0"/>
          <w:iCs w:val="0"/>
          <w:sz w:val="24"/>
          <w:szCs w:val="24"/>
        </w:rPr>
        <w:t xml:space="preserve">1. </w:t>
      </w:r>
      <w:r w:rsidR="00FC2738">
        <w:rPr>
          <w:rStyle w:val="FontStyle35"/>
          <w:b/>
          <w:bCs/>
          <w:i w:val="0"/>
          <w:iCs w:val="0"/>
          <w:sz w:val="24"/>
          <w:szCs w:val="24"/>
        </w:rPr>
        <w:t>Типические зеркальные отношения</w:t>
      </w:r>
    </w:p>
    <w:p w:rsidR="000F59D2" w:rsidRPr="00372CBA" w:rsidRDefault="0073180E" w:rsidP="00FB2CBF">
      <w:pPr>
        <w:pStyle w:val="Style11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>
        <w:rPr>
          <w:noProof/>
        </w:rPr>
        <w:pict>
          <v:group id="_x0000_s6175" style="position:absolute;left:0;text-align:left;margin-left:-37.85pt;margin-top:24.7pt;width:145.9pt;height:33.85pt;z-index:252135424;mso-wrap-distance-left:1.9pt;mso-wrap-distance-top:15.1pt;mso-wrap-distance-right:1.9pt;mso-position-horizontal-relative:margin" coordorigin="3077,7536" coordsize="2918,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">
            <v:shape id="Picture 4" o:spid="_x0000_s6176" type="#_x0000_t75" style="position:absolute;left:3672;top:7570;width:2323;height:6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zBUvEAAAA3AAAAA8AAABkcnMvZG93bnJldi54bWxEj9FqwkAURN8L/sNyBd+ajZHaEl1FCgFf&#10;hCb6AbfZ2ySavZtm1xj/3i0UfBxm5gyz3o6mFQP1rrGsYB7FIIhLqxuuFJyO2esHCOeRNbaWScGd&#10;HGw3k5c1ptreOKeh8JUIEHYpKqi971IpXVmTQRfZjjh4P7Y36IPsK6l7vAW4aWUSx0tpsOGwUGNH&#10;nzWVl+JqFPj3g0nOX8Ww6Ko8yw+of78zrdRsOu5WIDyN/hn+b++1guRtDn9nwhGQm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zBUvEAAAA3AAAAA8AAAAAAAAAAAAAAAAA&#10;nwIAAGRycy9kb3ducmV2LnhtbFBLBQYAAAAABAAEAPcAAACQAwAAAAA=&#10;">
              <v:imagedata r:id="rId698" o:title="" grayscale="t" bilevel="t"/>
            </v:shape>
            <v:shape id="_x0000_s6177" type="#_x0000_t202" style="position:absolute;left:3077;top:7536;width:360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meU8YA&#10;AADcAAAADwAAAGRycy9kb3ducmV2LnhtbESPQWvCQBSE74X+h+UVvEjdNNBio6tIQfAglCaK10f2&#10;mU3Mvo3ZVdP++m6h4HGYmW+Y+XKwrbhS72vHCl4mCQji0umaKwW7Yv08BeEDssbWMSn4Jg/LxePD&#10;HDPtbvxF1zxUIkLYZ6jAhNBlUvrSkEU/cR1x9I6utxii7Cupe7xFuG1lmiRv0mLNccFgRx+GylN+&#10;sQo+j/tm06XbPBzO46J5N82PGRdKjZ6G1QxEoCHcw//tjVaQvqbwdyYe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meU8YAAADcAAAADwAAAAAAAAAAAAAAAACYAgAAZHJz&#10;L2Rvd25yZXYueG1sUEsFBgAAAAAEAAQA9QAAAIsDAAAAAA==&#10;" filled="f" strokecolor="white" strokeweight="0">
              <v:textbox style="mso-next-textbox:#_x0000_s6177" inset="0,0,0,0">
                <w:txbxContent>
                  <w:p w:rsidR="0073180E" w:rsidRDefault="0073180E" w:rsidP="000F59D2">
                    <w:pPr>
                      <w:pStyle w:val="Style10"/>
                      <w:widowControl/>
                      <w:jc w:val="both"/>
                      <w:rPr>
                        <w:rStyle w:val="FontStyle30"/>
                      </w:rPr>
                    </w:pPr>
                    <w:r>
                      <w:rPr>
                        <w:rStyle w:val="FontStyle30"/>
                      </w:rPr>
                      <w:t>Гх/2</w:t>
                    </w:r>
                  </w:p>
                </w:txbxContent>
              </v:textbox>
            </v:shape>
            <w10:wrap type="topAndBottom" anchorx="margin"/>
          </v:group>
        </w:pict>
      </w:r>
      <w:r>
        <w:rPr>
          <w:noProof/>
        </w:rPr>
        <w:pict>
          <v:group id="_x0000_s6178" style="position:absolute;left:0;text-align:left;margin-left:-193.9pt;margin-top:49.9pt;width:170.4pt;height:65.5pt;z-index:252136448;mso-wrap-distance-left:1.9pt;mso-wrap-distance-right:1.9pt;mso-wrap-distance-bottom:1.45pt;mso-position-horizontal-relative:margin" coordorigin="2832,8040" coordsize="3408,1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">
            <v:shape id="_x0000_s6179" type="#_x0000_t202" style="position:absolute;left:2832;top:8424;width:3408;height: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yjvMcA&#10;AADcAAAADwAAAGRycy9kb3ducmV2LnhtbESPQWvCQBSE74X+h+UJvYhuGqzY1FWKIHgQShPF6yP7&#10;zCZm36bZrab99d1CocdhZr5hluvBtuJKva8dK3icJiCIS6drrhQciu1kAcIHZI2tY1LwRR7Wq/u7&#10;JWba3fidrnmoRISwz1CBCaHLpPSlIYt+6jri6J1dbzFE2VdS93iLcNvKNEnm0mLNccFgRxtD5SX/&#10;tArezsdm16X7PJw+xkXzbJpvMy6UehgNry8gAg3hP/zX3mkF6dMMfs/EI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8o7zHAAAA3AAAAA8AAAAAAAAAAAAAAAAAmAIAAGRy&#10;cy9kb3ducmV2LnhtbFBLBQYAAAAABAAEAPUAAACMAwAAAAA=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50"/>
                      <w:gridCol w:w="1709"/>
                      <w:gridCol w:w="850"/>
                    </w:tblGrid>
                    <w:tr w:rsidR="0073180E"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Default="0073180E">
                          <w:pPr>
                            <w:pStyle w:val="Style9"/>
                            <w:widowControl/>
                            <w:rPr>
                              <w:rStyle w:val="FontStyle30"/>
                            </w:rPr>
                          </w:pPr>
                          <w:r>
                            <w:rPr>
                              <w:rStyle w:val="FontStyle30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709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Default="0073180E">
                          <w:pPr>
                            <w:pStyle w:val="Style12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Default="0073180E">
                          <w:pPr>
                            <w:pStyle w:val="Style9"/>
                            <w:widowControl/>
                            <w:rPr>
                              <w:rStyle w:val="FontStyle30"/>
                            </w:rPr>
                          </w:pPr>
                          <w:r>
                            <w:rPr>
                              <w:rStyle w:val="FontStyle30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Default="0073180E">
                          <w:pPr>
                            <w:pStyle w:val="Style9"/>
                            <w:widowControl/>
                            <w:rPr>
                              <w:rStyle w:val="FontStyle30"/>
                            </w:rPr>
                          </w:pPr>
                          <w:r>
                            <w:rPr>
                              <w:rStyle w:val="FontStyle30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709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Default="0073180E">
                          <w:pPr>
                            <w:pStyle w:val="Style12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Default="0073180E">
                          <w:pPr>
                            <w:pStyle w:val="Style9"/>
                            <w:widowControl/>
                            <w:rPr>
                              <w:rStyle w:val="FontStyle30"/>
                            </w:rPr>
                          </w:pPr>
                          <w:r>
                            <w:rPr>
                              <w:rStyle w:val="FontStyle30"/>
                            </w:rPr>
                            <w:t>Б/2</w:t>
                          </w:r>
                        </w:p>
                      </w:tc>
                    </w:tr>
                  </w:tbl>
                  <w:p w:rsidR="0073180E" w:rsidRDefault="0073180E" w:rsidP="000F59D2"/>
                </w:txbxContent>
              </v:textbox>
            </v:shape>
            <v:shape id="_x0000_s6180" type="#_x0000_t202" style="position:absolute;left:3125;top:8040;width:278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AGJ8YA&#10;AADcAAAADwAAAGRycy9kb3ducmV2LnhtbESPQWvCQBSE74L/YXmFXqRuGlBs6ipSKHgoSBOl10f2&#10;mU2afZtmt5r667uC4HGYmW+Y5XqwrThR72vHCp6nCQji0umaKwX74v1pAcIHZI2tY1LwRx7Wq/Fo&#10;iZl2Z/6kUx4qESHsM1RgQugyKX1pyKKfuo44ekfXWwxR9pXUPZ4j3LYyTZK5tFhzXDDY0Zuh8jv/&#10;tQp2x0Oz7dKPPHz9TIrmxTQXMymUenwYNq8gAg3hHr61t1pBOpvB9Uw8An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XAGJ8YAAADcAAAADwAAAAAAAAAAAAAAAACYAgAAZHJz&#10;L2Rvd25yZXYueG1sUEsFBgAAAAAEAAQA9QAAAIsDAAAAAA==&#10;" filled="f" strokecolor="white" strokeweight="0">
              <v:textbox inset="0,0,0,0">
                <w:txbxContent>
                  <w:p w:rsidR="0073180E" w:rsidRDefault="0073180E" w:rsidP="000F59D2">
                    <w:pPr>
                      <w:pStyle w:val="Style10"/>
                      <w:widowControl/>
                      <w:jc w:val="both"/>
                      <w:rPr>
                        <w:rStyle w:val="FontStyle30"/>
                      </w:rPr>
                    </w:pPr>
                    <w:r>
                      <w:rPr>
                        <w:rStyle w:val="FontStyle30"/>
                      </w:rPr>
                      <w:t>А/1</w:t>
                    </w:r>
                  </w:p>
                </w:txbxContent>
              </v:textbox>
            </v:shape>
            <w10:wrap type="topAndBottom" anchorx="margin"/>
          </v:group>
        </w:pict>
      </w:r>
      <w:r w:rsidR="000F59D2" w:rsidRPr="00372CBA">
        <w:rPr>
          <w:rFonts w:ascii="Times New Roman" w:hAnsi="Times New Roman" w:cs="Times New Roman"/>
          <w:i/>
          <w:iCs/>
        </w:rPr>
        <w:t>В схеме!</w:t>
      </w:r>
    </w:p>
    <w:p w:rsidR="000F59D2" w:rsidRDefault="000F59D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Б/1 и Б/2,  В/1 и В/2 соединяют пунктирные линии.</w:t>
      </w:r>
    </w:p>
    <w:p w:rsidR="00A50859" w:rsidRPr="0086567C" w:rsidRDefault="005838F2" w:rsidP="00FB2CBF">
      <w:pPr>
        <w:pStyle w:val="Style7"/>
        <w:widowControl/>
        <w:spacing w:before="67"/>
        <w:ind w:left="-142" w:right="5"/>
        <w:jc w:val="both"/>
        <w:rPr>
          <w:rStyle w:val="FontStyle36"/>
          <w:iCs/>
          <w:sz w:val="24"/>
          <w:szCs w:val="24"/>
        </w:rPr>
      </w:pPr>
      <w:r>
        <w:rPr>
          <w:rStyle w:val="FontStyle36"/>
          <w:iCs/>
          <w:sz w:val="24"/>
          <w:szCs w:val="24"/>
        </w:rPr>
        <w:t>Вместо Гх/ и А/ должно быть Гх/2 и А/1.</w:t>
      </w:r>
    </w:p>
    <w:p w:rsidR="002F4EC5" w:rsidRPr="0086567C" w:rsidRDefault="002F4EC5" w:rsidP="00FB2CBF">
      <w:pPr>
        <w:pStyle w:val="Style7"/>
        <w:widowControl/>
        <w:spacing w:before="67"/>
        <w:ind w:left="-142" w:right="5"/>
        <w:jc w:val="both"/>
        <w:rPr>
          <w:rStyle w:val="FontStyle36"/>
          <w:iCs/>
          <w:sz w:val="24"/>
          <w:szCs w:val="24"/>
        </w:rPr>
      </w:pPr>
    </w:p>
    <w:p w:rsidR="002F4EC5" w:rsidRDefault="002F4EC5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2F4EC5" w:rsidRPr="005C5D26" w:rsidRDefault="002F4EC5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 xml:space="preserve">- Партнер, посредством слабых подфункций </w:t>
      </w:r>
      <w:r>
        <w:rPr>
          <w:rStyle w:val="FontStyle40"/>
          <w:sz w:val="24"/>
          <w:szCs w:val="24"/>
        </w:rPr>
        <w:t>В</w:t>
      </w:r>
      <w:r w:rsidRPr="00422D60">
        <w:rPr>
          <w:rStyle w:val="FontStyle40"/>
          <w:sz w:val="24"/>
          <w:szCs w:val="24"/>
        </w:rPr>
        <w:t>/2</w:t>
      </w:r>
      <w:r>
        <w:rPr>
          <w:rStyle w:val="FontStyle40"/>
          <w:sz w:val="24"/>
          <w:szCs w:val="24"/>
        </w:rPr>
        <w:t xml:space="preserve"> и Б</w:t>
      </w:r>
      <w:r w:rsidRPr="00422D60">
        <w:rPr>
          <w:rStyle w:val="FontStyle40"/>
          <w:sz w:val="24"/>
          <w:szCs w:val="24"/>
        </w:rPr>
        <w:t>/2</w:t>
      </w:r>
      <w:r>
        <w:rPr>
          <w:rStyle w:val="FontStyle36"/>
          <w:sz w:val="24"/>
          <w:szCs w:val="24"/>
        </w:rPr>
        <w:t>;</w:t>
      </w:r>
    </w:p>
    <w:p w:rsidR="002F4EC5" w:rsidRDefault="002F4EC5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слабых подфункций </w:t>
      </w:r>
      <w:r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>
        <w:rPr>
          <w:rStyle w:val="FontStyle76"/>
          <w:sz w:val="24"/>
          <w:szCs w:val="24"/>
        </w:rPr>
        <w:t xml:space="preserve"> и В</w:t>
      </w:r>
      <w:r w:rsidRPr="0083193E">
        <w:rPr>
          <w:rStyle w:val="FontStyle76"/>
          <w:sz w:val="24"/>
          <w:szCs w:val="24"/>
        </w:rPr>
        <w:t>/1</w:t>
      </w:r>
      <w:r w:rsidRPr="005C5D26">
        <w:rPr>
          <w:rStyle w:val="FontStyle36"/>
          <w:sz w:val="24"/>
          <w:szCs w:val="24"/>
        </w:rPr>
        <w:t>.</w:t>
      </w:r>
      <w:r w:rsidRPr="00047D50">
        <w:rPr>
          <w:rStyle w:val="FontStyle30"/>
          <w:sz w:val="24"/>
          <w:szCs w:val="24"/>
        </w:rPr>
        <w:t xml:space="preserve"> </w:t>
      </w:r>
    </w:p>
    <w:p w:rsidR="002F4EC5" w:rsidRPr="00D26D08" w:rsidRDefault="002F4EC5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>В совместной деятельности субъектов данных оношений происходит взаимная коррекция, (уточнение). При этом критика, как правило, является конструктивной, так как действительно может быть учтена.</w:t>
      </w:r>
      <w:r>
        <w:rPr>
          <w:rFonts w:ascii="Times New Roman" w:hAnsi="Times New Roman" w:cs="Times New Roman"/>
        </w:rPr>
        <w:t xml:space="preserve"> В данных отношениях, словно </w:t>
      </w:r>
      <w:r w:rsidRPr="00D26D08">
        <w:rPr>
          <w:rFonts w:ascii="Times New Roman" w:hAnsi="Times New Roman" w:cs="Times New Roman"/>
        </w:rPr>
        <w:t>в зеркале, слова одного воспринимаются подсознанием другого и реализуются в его поступках.</w:t>
      </w:r>
    </w:p>
    <w:p w:rsidR="002F4EC5" w:rsidRPr="002F4EC5" w:rsidRDefault="002F4EC5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дной работы, см. ниже, раздел «15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Pr="00E835EE">
        <w:rPr>
          <w:rStyle w:val="FontStyle36"/>
          <w:iCs/>
          <w:sz w:val="24"/>
          <w:szCs w:val="24"/>
        </w:rPr>
        <w:t xml:space="preserve">отношения </w:t>
      </w:r>
      <w:r w:rsidRPr="006C0160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«Ригидного» и «Неподатливого»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E835EE">
        <w:rPr>
          <w:rStyle w:val="FontStyle77"/>
          <w:sz w:val="24"/>
          <w:szCs w:val="24"/>
        </w:rPr>
        <w:t>мелан</w:t>
      </w:r>
      <w:r w:rsidRPr="00E835EE">
        <w:rPr>
          <w:rStyle w:val="FontStyle77"/>
          <w:sz w:val="24"/>
          <w:szCs w:val="24"/>
        </w:rPr>
        <w:softHyphen/>
        <w:t>холика</w:t>
      </w:r>
      <w:r w:rsidRPr="00E835EE">
        <w:rPr>
          <w:rFonts w:ascii="Times New Roman" w:hAnsi="Times New Roman" w:cs="Times New Roman"/>
          <w:iCs/>
        </w:rPr>
        <w:t>,</w:t>
      </w:r>
      <w:r w:rsidRPr="007E3D98">
        <w:rPr>
          <w:rFonts w:ascii="Times New Roman" w:hAnsi="Times New Roman" w:cs="Times New Roman"/>
          <w:iCs/>
        </w:rPr>
        <w:t xml:space="preserve"> </w:t>
      </w:r>
      <w:r w:rsidRPr="007E3D98">
        <w:rPr>
          <w:rStyle w:val="FontStyle77"/>
          <w:iCs/>
          <w:sz w:val="24"/>
          <w:szCs w:val="24"/>
        </w:rPr>
        <w:t xml:space="preserve">субъектов </w:t>
      </w:r>
      <w:r w:rsidRPr="0083193E">
        <w:rPr>
          <w:rStyle w:val="FontStyle77"/>
          <w:sz w:val="24"/>
          <w:szCs w:val="24"/>
        </w:rPr>
        <w:t>пятнадцатой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C2738" w:rsidRDefault="00FC2738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FC2738" w:rsidRDefault="00424E7E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15</w:t>
      </w:r>
      <w:r w:rsidR="00FC2738" w:rsidRPr="009F4818">
        <w:rPr>
          <w:rStyle w:val="FontStyle36"/>
          <w:b/>
          <w:bCs/>
          <w:i/>
          <w:sz w:val="24"/>
          <w:szCs w:val="24"/>
        </w:rPr>
        <w:t>.2.1.</w:t>
      </w:r>
      <w:r w:rsidR="00FC2738">
        <w:rPr>
          <w:rStyle w:val="FontStyle36"/>
          <w:b/>
          <w:bCs/>
          <w:i/>
          <w:sz w:val="24"/>
          <w:szCs w:val="24"/>
        </w:rPr>
        <w:t>2.</w:t>
      </w:r>
      <w:r w:rsidR="00FC2738" w:rsidRPr="009F4818">
        <w:rPr>
          <w:rStyle w:val="FontStyle36"/>
          <w:b/>
          <w:bCs/>
          <w:sz w:val="24"/>
          <w:szCs w:val="24"/>
        </w:rPr>
        <w:t xml:space="preserve"> </w:t>
      </w:r>
      <w:r w:rsidR="00FC2738" w:rsidRPr="00FB34BE">
        <w:rPr>
          <w:rStyle w:val="FontStyle32"/>
          <w:sz w:val="24"/>
          <w:szCs w:val="24"/>
        </w:rPr>
        <w:t>Отношения</w:t>
      </w:r>
      <w:r w:rsidR="00FC2738" w:rsidRPr="00FB34BE">
        <w:rPr>
          <w:rStyle w:val="FontStyle14"/>
          <w:i/>
          <w:iCs/>
          <w:sz w:val="24"/>
          <w:szCs w:val="24"/>
        </w:rPr>
        <w:t xml:space="preserve"> </w:t>
      </w:r>
      <w:r w:rsidR="00FC2738" w:rsidRPr="00FB34BE">
        <w:rPr>
          <w:rStyle w:val="FontStyle14"/>
          <w:b/>
          <w:bCs/>
          <w:i/>
          <w:iCs/>
          <w:sz w:val="24"/>
          <w:szCs w:val="24"/>
        </w:rPr>
        <w:t>активации</w:t>
      </w:r>
      <w:r w:rsidR="00FC2738" w:rsidRPr="00FB34BE">
        <w:rPr>
          <w:rStyle w:val="FontStyle32"/>
          <w:sz w:val="24"/>
          <w:szCs w:val="24"/>
        </w:rPr>
        <w:t>, реализуемые</w:t>
      </w:r>
      <w:r w:rsidR="00FC2738">
        <w:rPr>
          <w:rStyle w:val="FontStyle32"/>
          <w:sz w:val="24"/>
          <w:szCs w:val="24"/>
        </w:rPr>
        <w:t xml:space="preserve"> </w:t>
      </w:r>
    </w:p>
    <w:p w:rsidR="00FC2738" w:rsidRPr="00B537AC" w:rsidRDefault="00FA20F1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FA20F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«Надежным» и «Целенаправленным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FC2738" w:rsidRPr="00BB3DC1">
        <w:rPr>
          <w:rStyle w:val="FontStyle31"/>
          <w:b/>
          <w:bCs/>
          <w:iCs w:val="0"/>
          <w:sz w:val="24"/>
          <w:szCs w:val="24"/>
        </w:rPr>
        <w:t>флегматик</w:t>
      </w:r>
      <w:r w:rsidR="00FC2738" w:rsidRPr="00F6726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ом</w:t>
      </w:r>
    </w:p>
    <w:p w:rsidR="00FC2738" w:rsidRPr="00B537AC" w:rsidRDefault="00FC2738" w:rsidP="00FB2CBF">
      <w:pPr>
        <w:pStyle w:val="Style7"/>
        <w:widowControl/>
        <w:spacing w:before="67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FC2738" w:rsidRPr="00D33458" w:rsidRDefault="00FC2738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D33458">
        <w:rPr>
          <w:rStyle w:val="FontStyle36"/>
          <w:sz w:val="24"/>
          <w:szCs w:val="24"/>
        </w:rPr>
        <w:t xml:space="preserve">Типические отношения </w:t>
      </w:r>
      <w:r w:rsidRPr="00D33458">
        <w:rPr>
          <w:rStyle w:val="FontStyle30"/>
          <w:sz w:val="24"/>
          <w:szCs w:val="24"/>
        </w:rPr>
        <w:t xml:space="preserve"> </w:t>
      </w:r>
      <w:r w:rsidR="005838F2">
        <w:rPr>
          <w:rStyle w:val="FontStyle38"/>
          <w:rFonts w:ascii="Times New Roman" w:hAnsi="Times New Roman" w:cs="Times New Roman"/>
          <w:sz w:val="24"/>
          <w:szCs w:val="24"/>
        </w:rPr>
        <w:t>«надежного» или</w:t>
      </w:r>
      <w:r w:rsidR="005838F2" w:rsidRPr="00CC11FE">
        <w:rPr>
          <w:rStyle w:val="FontStyle38"/>
          <w:rFonts w:ascii="Times New Roman" w:hAnsi="Times New Roman" w:cs="Times New Roman"/>
          <w:sz w:val="24"/>
          <w:szCs w:val="24"/>
        </w:rPr>
        <w:t xml:space="preserve"> «целенап</w:t>
      </w:r>
      <w:r w:rsidR="005838F2" w:rsidRPr="00CC11FE">
        <w:rPr>
          <w:rStyle w:val="FontStyle38"/>
          <w:rFonts w:ascii="Times New Roman" w:hAnsi="Times New Roman" w:cs="Times New Roman"/>
          <w:sz w:val="24"/>
          <w:szCs w:val="24"/>
        </w:rPr>
        <w:softHyphen/>
        <w:t>р</w:t>
      </w:r>
      <w:r w:rsidR="005838F2">
        <w:rPr>
          <w:rStyle w:val="FontStyle38"/>
          <w:rFonts w:ascii="Times New Roman" w:hAnsi="Times New Roman" w:cs="Times New Roman"/>
          <w:sz w:val="24"/>
          <w:szCs w:val="24"/>
        </w:rPr>
        <w:t>авленного» флегматика - субъектов</w:t>
      </w:r>
      <w:r w:rsidR="005838F2" w:rsidRPr="00CC11FE">
        <w:rPr>
          <w:rStyle w:val="FontStyle38"/>
          <w:rFonts w:ascii="Times New Roman" w:hAnsi="Times New Roman" w:cs="Times New Roman"/>
          <w:sz w:val="24"/>
          <w:szCs w:val="24"/>
        </w:rPr>
        <w:t xml:space="preserve"> 10-й </w:t>
      </w:r>
      <w:r w:rsidRPr="00373683">
        <w:rPr>
          <w:rStyle w:val="FontStyle39"/>
          <w:sz w:val="24"/>
          <w:szCs w:val="24"/>
        </w:rPr>
        <w:t xml:space="preserve">пары </w:t>
      </w:r>
      <w:r w:rsidRPr="00D33458">
        <w:rPr>
          <w:rStyle w:val="FontStyle36"/>
          <w:sz w:val="24"/>
          <w:szCs w:val="24"/>
        </w:rPr>
        <w:t xml:space="preserve">(партнера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424E7E" w:rsidRPr="0083193E">
        <w:rPr>
          <w:rStyle w:val="FontStyle77"/>
          <w:sz w:val="24"/>
          <w:szCs w:val="24"/>
        </w:rPr>
        <w:t>пятнадцатой</w:t>
      </w:r>
      <w:r w:rsidR="00424E7E" w:rsidRPr="00726DE9">
        <w:rPr>
          <w:rStyle w:val="FontStyle7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D33458">
        <w:rPr>
          <w:rStyle w:val="FontStyle36"/>
          <w:sz w:val="24"/>
          <w:szCs w:val="24"/>
        </w:rPr>
        <w:t>далее Партнер) -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обусловливаются 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5838F2" w:rsidRPr="00AA1FD4">
        <w:rPr>
          <w:rStyle w:val="FontStyle39"/>
          <w:i/>
          <w:iCs/>
          <w:sz w:val="24"/>
          <w:szCs w:val="24"/>
        </w:rPr>
        <w:t>Бу/2 В/1 Г/1 А/1</w:t>
      </w:r>
      <w:r w:rsidRPr="00D33458">
        <w:rPr>
          <w:rStyle w:val="FontStyle37"/>
          <w:sz w:val="24"/>
          <w:szCs w:val="24"/>
        </w:rPr>
        <w:t>,</w:t>
      </w:r>
      <w:r w:rsidRPr="00D33458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FC2738" w:rsidRPr="00D33458" w:rsidRDefault="00FC2738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D33458">
        <w:rPr>
          <w:rStyle w:val="27"/>
          <w:rFonts w:eastAsiaTheme="minorEastAsia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 xml:space="preserve">Поэтому </w:t>
      </w:r>
      <w:r w:rsidRPr="00D33458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424E7E" w:rsidRPr="0083193E">
        <w:rPr>
          <w:rStyle w:val="FontStyle77"/>
          <w:sz w:val="24"/>
          <w:szCs w:val="24"/>
        </w:rPr>
        <w:t>пятнадцатой</w:t>
      </w:r>
      <w:r w:rsidR="00424E7E" w:rsidRPr="00726DE9">
        <w:rPr>
          <w:rStyle w:val="FontStyle7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D33458">
        <w:rPr>
          <w:rStyle w:val="FontStyle36"/>
          <w:sz w:val="24"/>
          <w:szCs w:val="24"/>
        </w:rPr>
        <w:t>(далее Личность, с</w:t>
      </w:r>
      <w:r w:rsidRPr="00D33458">
        <w:rPr>
          <w:rStyle w:val="FontStyle31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DB2F27" w:rsidRPr="0083193E">
        <w:rPr>
          <w:rStyle w:val="FontStyle76"/>
          <w:sz w:val="24"/>
          <w:szCs w:val="24"/>
        </w:rPr>
        <w:t>Гх/2 А/1 Б/1 В/1</w:t>
      </w:r>
      <w:r w:rsidRPr="00D33458">
        <w:rPr>
          <w:rStyle w:val="FontStyle36"/>
          <w:sz w:val="24"/>
          <w:szCs w:val="24"/>
        </w:rPr>
        <w:t>)</w:t>
      </w:r>
      <w:r w:rsidRPr="00D33458">
        <w:rPr>
          <w:rStyle w:val="FontStyle37"/>
          <w:sz w:val="24"/>
          <w:szCs w:val="24"/>
        </w:rPr>
        <w:t xml:space="preserve"> - </w:t>
      </w:r>
      <w:r w:rsidRPr="00D33458">
        <w:rPr>
          <w:rStyle w:val="FontStyle36"/>
          <w:sz w:val="24"/>
          <w:szCs w:val="24"/>
        </w:rPr>
        <w:t>будут складываться непротиворечивые и продук</w:t>
      </w:r>
      <w:r w:rsidRPr="00D33458">
        <w:rPr>
          <w:rStyle w:val="FontStyle36"/>
          <w:sz w:val="24"/>
          <w:szCs w:val="24"/>
        </w:rPr>
        <w:softHyphen/>
        <w:t xml:space="preserve">тивные </w:t>
      </w:r>
      <w:r w:rsidRPr="00D33458">
        <w:rPr>
          <w:rStyle w:val="FontStyle37"/>
          <w:i w:val="0"/>
          <w:iCs w:val="0"/>
          <w:sz w:val="24"/>
          <w:szCs w:val="24"/>
        </w:rPr>
        <w:t>«отношения активации» (схема 2),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в которых конфликты маловероят</w:t>
      </w:r>
      <w:r w:rsidRPr="00D33458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FC2738" w:rsidRPr="00D33458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D33458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>одноаспектных</w:t>
      </w:r>
      <w:r w:rsidRPr="00D33458">
        <w:rPr>
          <w:rStyle w:val="FontStyle36"/>
          <w:i/>
          <w:iCs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задач:</w:t>
      </w:r>
    </w:p>
    <w:p w:rsidR="00FC2738" w:rsidRPr="00D33458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5838F2">
        <w:rPr>
          <w:rStyle w:val="FontStyle32"/>
          <w:b w:val="0"/>
          <w:bCs w:val="0"/>
          <w:sz w:val="24"/>
          <w:szCs w:val="24"/>
        </w:rPr>
        <w:t>В</w:t>
      </w:r>
      <w:r w:rsidRPr="00AE5A25">
        <w:rPr>
          <w:rStyle w:val="FontStyle32"/>
          <w:b w:val="0"/>
          <w:bCs w:val="0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FC2738" w:rsidRPr="00D33458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5838F2"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</w:t>
      </w:r>
    </w:p>
    <w:p w:rsidR="00FC2738" w:rsidRPr="00D33458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FC2738" w:rsidRPr="00D33458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ведомого.*</w:t>
      </w:r>
    </w:p>
    <w:p w:rsidR="00FC2738" w:rsidRPr="00443D7F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443D7F">
        <w:rPr>
          <w:rStyle w:val="FontStyle37"/>
          <w:i w:val="0"/>
          <w:iCs w:val="0"/>
          <w:sz w:val="22"/>
          <w:szCs w:val="22"/>
        </w:rPr>
        <w:t xml:space="preserve">* </w:t>
      </w:r>
      <w:r w:rsidRPr="00443D7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подфункциям.. Так как информа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</w:t>
      </w:r>
      <w:r w:rsidRPr="00443D7F">
        <w:rPr>
          <w:rStyle w:val="FontStyle36"/>
          <w:i/>
          <w:iCs/>
          <w:sz w:val="22"/>
          <w:szCs w:val="22"/>
        </w:rPr>
        <w:lastRenderedPageBreak/>
        <w:t xml:space="preserve">(реализуемых во Втором канале, где каждый из них выступает в роли </w:t>
      </w:r>
      <w:r w:rsidRPr="00443D7F">
        <w:rPr>
          <w:rStyle w:val="FontStyle37"/>
          <w:sz w:val="22"/>
          <w:szCs w:val="22"/>
        </w:rPr>
        <w:t>ведущего и</w:t>
      </w:r>
      <w:r w:rsidRPr="00443D7F">
        <w:rPr>
          <w:rStyle w:val="FontStyle30"/>
          <w:i/>
          <w:iCs/>
          <w:sz w:val="22"/>
          <w:szCs w:val="22"/>
        </w:rPr>
        <w:t xml:space="preserve"> мягко активизирует слабую подфункцию другого</w:t>
      </w:r>
      <w:r w:rsidRPr="00443D7F">
        <w:rPr>
          <w:rStyle w:val="FontStyle37"/>
          <w:i w:val="0"/>
          <w:iCs w:val="0"/>
          <w:sz w:val="22"/>
          <w:szCs w:val="22"/>
        </w:rPr>
        <w:t xml:space="preserve">) </w:t>
      </w:r>
      <w:r w:rsidRPr="00443D7F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Четвертом канале, где каждый из них выступает в роли продуктивного </w:t>
      </w:r>
      <w:r w:rsidRPr="00443D7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443D7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sz w:val="22"/>
          <w:szCs w:val="22"/>
        </w:rPr>
        <w:t>ведущего,</w:t>
      </w:r>
      <w:r w:rsidRPr="00443D7F">
        <w:rPr>
          <w:rStyle w:val="FontStyle37"/>
          <w:i w:val="0"/>
          <w:iCs w:val="0"/>
          <w:sz w:val="22"/>
          <w:szCs w:val="22"/>
        </w:rPr>
        <w:t xml:space="preserve"> </w:t>
      </w:r>
      <w:r w:rsidRPr="00443D7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443D7F">
        <w:rPr>
          <w:rStyle w:val="FontStyle37"/>
          <w:sz w:val="22"/>
          <w:szCs w:val="22"/>
        </w:rPr>
        <w:t>ведомый.</w:t>
      </w:r>
    </w:p>
    <w:p w:rsidR="00FC2738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FC2738" w:rsidRPr="005C5D26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подфункций </w:t>
      </w:r>
      <w:r w:rsidR="005838F2">
        <w:rPr>
          <w:rStyle w:val="FontStyle35"/>
          <w:sz w:val="24"/>
          <w:szCs w:val="24"/>
        </w:rPr>
        <w:t>Бу</w:t>
      </w:r>
      <w:r w:rsidRPr="0091097A">
        <w:rPr>
          <w:rStyle w:val="FontStyle35"/>
          <w:sz w:val="24"/>
          <w:szCs w:val="24"/>
        </w:rPr>
        <w:t xml:space="preserve">/2 </w:t>
      </w:r>
      <w:r>
        <w:rPr>
          <w:rStyle w:val="FontStyle40"/>
          <w:sz w:val="24"/>
          <w:szCs w:val="24"/>
        </w:rPr>
        <w:t>и</w:t>
      </w:r>
      <w:r w:rsidR="005838F2">
        <w:rPr>
          <w:rStyle w:val="FontStyle40"/>
          <w:sz w:val="24"/>
          <w:szCs w:val="24"/>
        </w:rPr>
        <w:t xml:space="preserve"> Г</w:t>
      </w:r>
      <w:r w:rsidRPr="00373683">
        <w:rPr>
          <w:rStyle w:val="FontStyle40"/>
          <w:sz w:val="24"/>
          <w:szCs w:val="24"/>
        </w:rPr>
        <w:t>/1</w:t>
      </w:r>
      <w:r>
        <w:rPr>
          <w:rStyle w:val="FontStyle31"/>
          <w:sz w:val="24"/>
          <w:szCs w:val="24"/>
        </w:rPr>
        <w:t>;</w:t>
      </w:r>
    </w:p>
    <w:p w:rsidR="00FC2738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подфункций </w:t>
      </w:r>
      <w:r w:rsidR="002B18AA">
        <w:rPr>
          <w:rStyle w:val="FontStyle76"/>
          <w:sz w:val="24"/>
          <w:szCs w:val="24"/>
        </w:rPr>
        <w:t>Гх</w:t>
      </w:r>
      <w:r>
        <w:rPr>
          <w:rStyle w:val="FontStyle76"/>
          <w:sz w:val="24"/>
          <w:szCs w:val="24"/>
        </w:rPr>
        <w:t>/2 и Б</w:t>
      </w:r>
      <w:r w:rsidRPr="0083193E">
        <w:rPr>
          <w:rStyle w:val="FontStyle76"/>
          <w:sz w:val="24"/>
          <w:szCs w:val="24"/>
        </w:rPr>
        <w:t>/1</w:t>
      </w:r>
      <w:r w:rsidRPr="005C5D26">
        <w:rPr>
          <w:rStyle w:val="FontStyle36"/>
          <w:sz w:val="24"/>
          <w:szCs w:val="24"/>
        </w:rPr>
        <w:t>.</w:t>
      </w:r>
    </w:p>
    <w:p w:rsidR="00FC2738" w:rsidRPr="00153D7E" w:rsidRDefault="00FC2738" w:rsidP="00FB2CBF">
      <w:pPr>
        <w:pStyle w:val="Style1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153D7E">
        <w:rPr>
          <w:rFonts w:ascii="Times New Roman" w:hAnsi="Times New Roman" w:cs="Times New Roman"/>
        </w:rPr>
        <w:t xml:space="preserve">В межличностном взаимодействии «активаторы» как бы инициируют друг друга. Они имеют схожие цели в жизни и их отношения устанавливается намного быстрее, чем у других. </w:t>
      </w:r>
    </w:p>
    <w:p w:rsidR="00FC2738" w:rsidRPr="00E56831" w:rsidRDefault="00FC2738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>
        <w:rPr>
          <w:rFonts w:ascii="Times New Roman" w:hAnsi="Times New Roman" w:cs="Times New Roman"/>
        </w:rPr>
        <w:t xml:space="preserve">     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="006C0160" w:rsidRPr="006C0160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6C016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«15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6C0160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6C0160" w:rsidRPr="00E835EE">
        <w:rPr>
          <w:rStyle w:val="FontStyle36"/>
          <w:iCs/>
          <w:sz w:val="24"/>
          <w:szCs w:val="24"/>
        </w:rPr>
        <w:t xml:space="preserve">отношения </w:t>
      </w:r>
      <w:r w:rsidR="006C0160" w:rsidRPr="006C0160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«Ригидного» и «Неподатливого»</w:t>
      </w:r>
      <w:r w:rsidR="006C016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C0160" w:rsidRPr="00E835EE">
        <w:rPr>
          <w:rStyle w:val="FontStyle77"/>
          <w:sz w:val="24"/>
          <w:szCs w:val="24"/>
        </w:rPr>
        <w:t>мелан</w:t>
      </w:r>
      <w:r w:rsidR="006C0160" w:rsidRPr="00E835EE">
        <w:rPr>
          <w:rStyle w:val="FontStyle77"/>
          <w:sz w:val="24"/>
          <w:szCs w:val="24"/>
        </w:rPr>
        <w:softHyphen/>
        <w:t>холика</w:t>
      </w:r>
      <w:r w:rsidR="006C0160" w:rsidRPr="00E835EE">
        <w:rPr>
          <w:rFonts w:ascii="Times New Roman" w:hAnsi="Times New Roman" w:cs="Times New Roman"/>
          <w:iCs/>
        </w:rPr>
        <w:t>,</w:t>
      </w:r>
      <w:r w:rsidR="006C0160" w:rsidRPr="007E3D98">
        <w:rPr>
          <w:rFonts w:ascii="Times New Roman" w:hAnsi="Times New Roman" w:cs="Times New Roman"/>
          <w:iCs/>
        </w:rPr>
        <w:t xml:space="preserve"> </w:t>
      </w:r>
      <w:r w:rsidR="006C0160" w:rsidRPr="007E3D98">
        <w:rPr>
          <w:rStyle w:val="FontStyle77"/>
          <w:iCs/>
          <w:sz w:val="24"/>
          <w:szCs w:val="24"/>
        </w:rPr>
        <w:t xml:space="preserve">субъектов </w:t>
      </w:r>
      <w:r w:rsidR="006C0160" w:rsidRPr="0083193E">
        <w:rPr>
          <w:rStyle w:val="FontStyle77"/>
          <w:sz w:val="24"/>
          <w:szCs w:val="24"/>
        </w:rPr>
        <w:t>пятнадцатой</w:t>
      </w:r>
      <w:r w:rsidR="006C0160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C0160" w:rsidRPr="009C3A56">
        <w:rPr>
          <w:rStyle w:val="FontStyle77"/>
          <w:iCs/>
          <w:sz w:val="24"/>
          <w:szCs w:val="24"/>
        </w:rPr>
        <w:t>пары</w:t>
      </w:r>
      <w:r w:rsidR="006C0160" w:rsidRPr="009C3A56">
        <w:rPr>
          <w:rStyle w:val="FontStyle32"/>
          <w:sz w:val="24"/>
          <w:szCs w:val="24"/>
        </w:rPr>
        <w:t>,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C2738" w:rsidRPr="001A3E75" w:rsidRDefault="00FC2738" w:rsidP="00FB2CBF">
      <w:pPr>
        <w:pStyle w:val="Style7"/>
        <w:widowControl/>
        <w:spacing w:before="91" w:line="221" w:lineRule="exact"/>
        <w:ind w:left="-142" w:right="5"/>
        <w:jc w:val="both"/>
        <w:rPr>
          <w:rStyle w:val="FontStyle36"/>
          <w:b/>
          <w:bCs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</w:t>
      </w:r>
    </w:p>
    <w:p w:rsidR="00FC2738" w:rsidRPr="00264092" w:rsidRDefault="002B18AA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  <w:lang w:val="en-US"/>
        </w:rPr>
      </w:pPr>
      <w:r>
        <w:rPr>
          <w:noProof/>
          <w:lang w:bidi="or-IN"/>
        </w:rPr>
        <w:drawing>
          <wp:inline distT="0" distB="0" distL="0" distR="0" wp14:anchorId="23C16FB0" wp14:editId="4EE681C3">
            <wp:extent cx="3956685" cy="1230630"/>
            <wp:effectExtent l="0" t="0" r="5715" b="7620"/>
            <wp:docPr id="935" name="Рисунок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8AA" w:rsidRDefault="002B18AA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t>С</w:t>
      </w: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хема 2.</w:t>
      </w:r>
      <w:r>
        <w:rPr>
          <w:rStyle w:val="FontStyle20"/>
          <w:rFonts w:ascii="Times New Roman" w:hAnsi="Times New Roman" w:cs="Times New Roman"/>
          <w:sz w:val="24"/>
          <w:szCs w:val="24"/>
        </w:rPr>
        <w:t xml:space="preserve"> Типические отношения активации</w:t>
      </w:r>
    </w:p>
    <w:p w:rsidR="002B18AA" w:rsidRDefault="002B18AA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FC2738" w:rsidRPr="00B537AC" w:rsidRDefault="00424E7E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15</w:t>
      </w:r>
      <w:r w:rsidR="00FC2738" w:rsidRPr="00B82DEF">
        <w:rPr>
          <w:rStyle w:val="FontStyle36"/>
          <w:b/>
          <w:bCs/>
          <w:i/>
          <w:sz w:val="24"/>
          <w:szCs w:val="24"/>
        </w:rPr>
        <w:t>.2.1.3.</w:t>
      </w:r>
      <w:r w:rsidR="00FC2738" w:rsidRPr="00B82DEF">
        <w:rPr>
          <w:rStyle w:val="FontStyle36"/>
          <w:b/>
          <w:bCs/>
          <w:sz w:val="24"/>
          <w:szCs w:val="24"/>
        </w:rPr>
        <w:t xml:space="preserve"> </w:t>
      </w:r>
      <w:r w:rsidR="00FC2738" w:rsidRPr="00B82DEF">
        <w:rPr>
          <w:rStyle w:val="FontStyle32"/>
          <w:sz w:val="24"/>
          <w:szCs w:val="24"/>
        </w:rPr>
        <w:t xml:space="preserve">Отношения </w:t>
      </w:r>
      <w:r w:rsidR="00FC2738" w:rsidRPr="00B82DE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полного дополнения</w:t>
      </w:r>
      <w:r w:rsidR="00FC2738" w:rsidRPr="00B82DEF">
        <w:rPr>
          <w:rStyle w:val="FontStyle32"/>
          <w:i w:val="0"/>
          <w:iCs w:val="0"/>
          <w:sz w:val="24"/>
          <w:szCs w:val="24"/>
        </w:rPr>
        <w:t xml:space="preserve">, </w:t>
      </w:r>
      <w:r w:rsidR="00FC2738" w:rsidRPr="00B82DEF">
        <w:rPr>
          <w:rStyle w:val="FontStyle32"/>
          <w:sz w:val="24"/>
          <w:szCs w:val="24"/>
        </w:rPr>
        <w:t xml:space="preserve">реализуемые </w:t>
      </w:r>
      <w:r w:rsidR="00FA20F1" w:rsidRPr="008871E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«Живым» и «Беззаботным»</w:t>
      </w:r>
      <w:r w:rsidR="00FA20F1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FC2738"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884400" w:rsidRDefault="00884400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</w:p>
    <w:p w:rsidR="00FC2738" w:rsidRPr="00B82DEF" w:rsidRDefault="00FC2738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2B18AA">
        <w:rPr>
          <w:rStyle w:val="FontStyle38"/>
          <w:rFonts w:ascii="Times New Roman" w:hAnsi="Times New Roman" w:cs="Times New Roman"/>
          <w:sz w:val="24"/>
          <w:szCs w:val="24"/>
        </w:rPr>
        <w:t>«живого» или</w:t>
      </w:r>
      <w:r w:rsidR="002B18AA" w:rsidRPr="00CA4500">
        <w:rPr>
          <w:rStyle w:val="FontStyle38"/>
          <w:rFonts w:ascii="Times New Roman" w:hAnsi="Times New Roman" w:cs="Times New Roman"/>
          <w:sz w:val="24"/>
          <w:szCs w:val="24"/>
        </w:rPr>
        <w:t xml:space="preserve"> «безз</w:t>
      </w:r>
      <w:r w:rsidR="002B18AA">
        <w:rPr>
          <w:rStyle w:val="FontStyle38"/>
          <w:rFonts w:ascii="Times New Roman" w:hAnsi="Times New Roman" w:cs="Times New Roman"/>
          <w:sz w:val="24"/>
          <w:szCs w:val="24"/>
        </w:rPr>
        <w:t>аботно</w:t>
      </w:r>
      <w:r w:rsidR="002B18AA">
        <w:rPr>
          <w:rStyle w:val="FontStyle38"/>
          <w:rFonts w:ascii="Times New Roman" w:hAnsi="Times New Roman" w:cs="Times New Roman"/>
          <w:sz w:val="24"/>
          <w:szCs w:val="24"/>
        </w:rPr>
        <w:softHyphen/>
        <w:t>го» сангвиника - субъектов</w:t>
      </w:r>
      <w:r w:rsidR="002B18AA" w:rsidRPr="00CA4500">
        <w:rPr>
          <w:rStyle w:val="FontStyle38"/>
          <w:rFonts w:ascii="Times New Roman" w:hAnsi="Times New Roman" w:cs="Times New Roman"/>
          <w:sz w:val="24"/>
          <w:szCs w:val="24"/>
        </w:rPr>
        <w:t xml:space="preserve"> 7-й </w:t>
      </w:r>
      <w:r w:rsidRPr="00373683">
        <w:rPr>
          <w:rStyle w:val="FontStyle39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424E7E" w:rsidRPr="0083193E">
        <w:rPr>
          <w:rStyle w:val="FontStyle77"/>
          <w:sz w:val="24"/>
          <w:szCs w:val="24"/>
        </w:rPr>
        <w:t>пятнадцатой</w:t>
      </w:r>
      <w:r w:rsidR="00424E7E" w:rsidRPr="00726DE9">
        <w:rPr>
          <w:rStyle w:val="FontStyle7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 xml:space="preserve">далее </w:t>
      </w:r>
      <w:r w:rsidR="00884400" w:rsidRPr="00D33458">
        <w:rPr>
          <w:rStyle w:val="FontStyle36"/>
          <w:sz w:val="24"/>
          <w:szCs w:val="24"/>
        </w:rPr>
        <w:t>Партнер) -</w:t>
      </w:r>
      <w:r w:rsidR="00884400" w:rsidRPr="00D33458">
        <w:rPr>
          <w:rStyle w:val="FontStyle37"/>
          <w:sz w:val="24"/>
          <w:szCs w:val="24"/>
        </w:rPr>
        <w:t xml:space="preserve"> </w:t>
      </w:r>
      <w:r w:rsidR="00884400" w:rsidRPr="00D33458">
        <w:rPr>
          <w:rStyle w:val="FontStyle36"/>
          <w:sz w:val="24"/>
          <w:szCs w:val="24"/>
        </w:rPr>
        <w:t>обусловливаются комбинацией подфунк</w:t>
      </w:r>
      <w:r w:rsidR="00884400" w:rsidRPr="00D33458">
        <w:rPr>
          <w:rStyle w:val="FontStyle36"/>
          <w:sz w:val="24"/>
          <w:szCs w:val="24"/>
        </w:rPr>
        <w:softHyphen/>
        <w:t xml:space="preserve">ций </w:t>
      </w:r>
      <w:r w:rsidR="00884400">
        <w:rPr>
          <w:rStyle w:val="FontStyle36"/>
          <w:sz w:val="24"/>
          <w:szCs w:val="24"/>
        </w:rPr>
        <w:t xml:space="preserve"> </w:t>
      </w:r>
      <w:r w:rsidR="002B18AA" w:rsidRPr="00AA1FD4">
        <w:rPr>
          <w:rStyle w:val="FontStyle39"/>
          <w:i/>
          <w:iCs/>
          <w:sz w:val="24"/>
          <w:szCs w:val="24"/>
        </w:rPr>
        <w:t>Вх/1 Б/2 А/2 Г/2</w:t>
      </w:r>
      <w:r w:rsidRPr="00B82DEF">
        <w:rPr>
          <w:rStyle w:val="FontStyle37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FC2738" w:rsidRPr="00B82DEF" w:rsidRDefault="00FC2738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lastRenderedPageBreak/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424E7E" w:rsidRPr="0083193E">
        <w:rPr>
          <w:rStyle w:val="FontStyle77"/>
          <w:sz w:val="24"/>
          <w:szCs w:val="24"/>
        </w:rPr>
        <w:t>пятнадцатой</w:t>
      </w:r>
      <w:r w:rsidR="00424E7E" w:rsidRPr="00726DE9">
        <w:rPr>
          <w:rStyle w:val="FontStyle7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DB2F27" w:rsidRPr="0083193E">
        <w:rPr>
          <w:rStyle w:val="FontStyle76"/>
          <w:sz w:val="24"/>
          <w:szCs w:val="24"/>
        </w:rPr>
        <w:t>Гх/2 А/1 Б/1 В/1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«отношения</w:t>
      </w:r>
      <w:r w:rsidRPr="00B82DEF">
        <w:rPr>
          <w:rStyle w:val="FontStyle31"/>
          <w:i w:val="0"/>
          <w:iCs w:val="0"/>
          <w:sz w:val="24"/>
          <w:szCs w:val="24"/>
        </w:rPr>
        <w:t xml:space="preserve"> полного дополнения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3),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2B18AA" w:rsidRPr="00AA1FD4">
        <w:rPr>
          <w:rStyle w:val="FontStyle39"/>
          <w:i/>
          <w:iCs/>
          <w:sz w:val="24"/>
          <w:szCs w:val="24"/>
        </w:rPr>
        <w:t>Вх/1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2B18AA"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2B18AA" w:rsidRPr="0083193E">
        <w:rPr>
          <w:rStyle w:val="FontStyle76"/>
          <w:sz w:val="24"/>
          <w:szCs w:val="24"/>
        </w:rPr>
        <w:t>Гх/2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2B18AA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</w:t>
      </w:r>
      <w:r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FC2738" w:rsidRPr="00B82DEF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B82DEF">
        <w:rPr>
          <w:rStyle w:val="FontStyle37"/>
          <w:i w:val="0"/>
          <w:iCs w:val="0"/>
          <w:sz w:val="22"/>
          <w:szCs w:val="22"/>
        </w:rPr>
        <w:t>ведущего и</w:t>
      </w:r>
      <w:r w:rsidRPr="00B82DEF">
        <w:rPr>
          <w:rStyle w:val="FontStyle30"/>
          <w:i/>
          <w:iCs/>
          <w:sz w:val="22"/>
          <w:szCs w:val="22"/>
        </w:rPr>
        <w:t xml:space="preserve"> активизирует слабую подфункцию другого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 </w:t>
      </w:r>
      <w:r w:rsidRPr="00B82DE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B82DEF">
        <w:rPr>
          <w:rStyle w:val="FontStyle37"/>
          <w:sz w:val="22"/>
          <w:szCs w:val="22"/>
        </w:rPr>
        <w:t>ведомого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).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</w:t>
      </w:r>
      <w:r>
        <w:rPr>
          <w:rStyle w:val="FontStyle36"/>
          <w:sz w:val="24"/>
          <w:szCs w:val="24"/>
        </w:rPr>
        <w:t xml:space="preserve">артнер, посредством подфункций </w:t>
      </w:r>
      <w:r w:rsidRPr="00373683">
        <w:rPr>
          <w:rStyle w:val="FontStyle40"/>
          <w:sz w:val="24"/>
          <w:szCs w:val="24"/>
        </w:rPr>
        <w:t>Б/2</w:t>
      </w:r>
      <w:r>
        <w:rPr>
          <w:rStyle w:val="FontStyle40"/>
          <w:sz w:val="24"/>
          <w:szCs w:val="24"/>
        </w:rPr>
        <w:t xml:space="preserve"> и </w:t>
      </w:r>
      <w:r w:rsidRPr="00373683">
        <w:rPr>
          <w:rStyle w:val="FontStyle40"/>
          <w:sz w:val="24"/>
          <w:szCs w:val="24"/>
        </w:rPr>
        <w:t>А/2</w:t>
      </w:r>
      <w:r>
        <w:rPr>
          <w:rStyle w:val="FontStyle31"/>
          <w:sz w:val="24"/>
          <w:szCs w:val="24"/>
        </w:rPr>
        <w:t>;</w:t>
      </w:r>
    </w:p>
    <w:p w:rsidR="00FC2738" w:rsidRPr="00D06369" w:rsidRDefault="00FC2738" w:rsidP="00FB2CBF">
      <w:pPr>
        <w:pStyle w:val="Style2"/>
        <w:widowControl/>
        <w:spacing w:line="240" w:lineRule="auto"/>
        <w:ind w:left="-142" w:right="5" w:firstLine="346"/>
        <w:rPr>
          <w:rStyle w:val="FontStyle36"/>
          <w:sz w:val="24"/>
          <w:szCs w:val="24"/>
        </w:rPr>
      </w:pPr>
      <w:r w:rsidRPr="00D06369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 xml:space="preserve">чность, посредством подфункций </w:t>
      </w:r>
      <w:r w:rsidRPr="0083193E">
        <w:rPr>
          <w:rStyle w:val="FontStyle76"/>
          <w:sz w:val="24"/>
          <w:szCs w:val="24"/>
        </w:rPr>
        <w:t>А/1</w:t>
      </w:r>
      <w:r>
        <w:rPr>
          <w:rStyle w:val="FontStyle76"/>
          <w:sz w:val="24"/>
          <w:szCs w:val="24"/>
        </w:rPr>
        <w:t>и</w:t>
      </w:r>
      <w:r w:rsidRPr="00B653F9">
        <w:rPr>
          <w:rStyle w:val="FontStyle31"/>
          <w:sz w:val="24"/>
          <w:szCs w:val="24"/>
        </w:rPr>
        <w:t xml:space="preserve"> </w:t>
      </w:r>
      <w:r>
        <w:rPr>
          <w:rStyle w:val="FontStyle76"/>
          <w:sz w:val="24"/>
          <w:szCs w:val="24"/>
        </w:rPr>
        <w:t>Б/1</w:t>
      </w:r>
      <w:r>
        <w:rPr>
          <w:rStyle w:val="FontStyle31"/>
          <w:sz w:val="24"/>
          <w:szCs w:val="24"/>
        </w:rPr>
        <w:t xml:space="preserve">.  </w:t>
      </w:r>
      <w:r>
        <w:rPr>
          <w:rStyle w:val="FontStyle36"/>
          <w:sz w:val="24"/>
          <w:szCs w:val="24"/>
        </w:rPr>
        <w:t xml:space="preserve"> </w:t>
      </w:r>
    </w:p>
    <w:p w:rsidR="00FC2738" w:rsidRPr="00D06369" w:rsidRDefault="00FC273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D06369">
        <w:rPr>
          <w:sz w:val="24"/>
          <w:szCs w:val="24"/>
          <w:lang w:val="ru-RU"/>
        </w:rPr>
        <w:t>Особую ценность данные оношения представляют:</w:t>
      </w:r>
    </w:p>
    <w:p w:rsidR="00FC2738" w:rsidRPr="00D06369" w:rsidRDefault="00FC2738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во-первых, для выживания в неблагоприятных условиях социальной среды</w:t>
      </w:r>
      <w:r w:rsidRPr="00D06369">
        <w:rPr>
          <w:noProof w:val="0"/>
          <w:sz w:val="24"/>
          <w:szCs w:val="24"/>
          <w:lang w:val="ru-RU" w:bidi="or-IN"/>
        </w:rPr>
        <w:t>;</w:t>
      </w:r>
    </w:p>
    <w:p w:rsidR="00FC2738" w:rsidRPr="00E82A90" w:rsidRDefault="00FC2738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во-вторых, когда человек двигается вверх</w:t>
      </w:r>
      <w:r w:rsidRPr="00D06369">
        <w:rPr>
          <w:noProof w:val="0"/>
          <w:sz w:val="24"/>
          <w:szCs w:val="24"/>
          <w:lang w:val="ru-RU" w:bidi="or-IN"/>
        </w:rPr>
        <w:t xml:space="preserve"> (по карьерноной лестнице)</w:t>
      </w:r>
      <w:r w:rsidRPr="00E82A90">
        <w:rPr>
          <w:noProof w:val="0"/>
          <w:sz w:val="24"/>
          <w:szCs w:val="24"/>
          <w:lang w:val="ru-RU" w:bidi="or-IN"/>
        </w:rPr>
        <w:t xml:space="preserve"> в условиях острой конкуренции.</w:t>
      </w:r>
    </w:p>
    <w:p w:rsidR="00FC2738" w:rsidRPr="008111CC" w:rsidRDefault="00FC2738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жизне</w:t>
      </w:r>
      <w:r w:rsidRPr="005C3679">
        <w:rPr>
          <w:rFonts w:ascii="Times New Roman" w:hAnsi="Times New Roman" w:cs="Times New Roman"/>
        </w:rPr>
        <w:t xml:space="preserve">деятельности </w:t>
      </w:r>
      <w:r>
        <w:rPr>
          <w:rFonts w:ascii="Times New Roman" w:hAnsi="Times New Roman" w:cs="Times New Roman"/>
        </w:rPr>
        <w:t>обоих</w:t>
      </w:r>
      <w:r w:rsidRPr="005C3679">
        <w:rPr>
          <w:rFonts w:ascii="Times New Roman" w:hAnsi="Times New Roman" w:cs="Times New Roman"/>
        </w:rPr>
        <w:t xml:space="preserve"> данны</w:t>
      </w:r>
      <w:r>
        <w:rPr>
          <w:rFonts w:ascii="Times New Roman" w:hAnsi="Times New Roman" w:cs="Times New Roman"/>
        </w:rPr>
        <w:t>е оношения</w:t>
      </w:r>
      <w:r w:rsidRPr="008111CC">
        <w:rPr>
          <w:rFonts w:ascii="Arial" w:hAnsi="Arial" w:cs="Arial"/>
          <w:lang w:bidi="or-IN"/>
        </w:rPr>
        <w:t xml:space="preserve"> </w:t>
      </w:r>
      <w:r w:rsidRPr="00702347">
        <w:rPr>
          <w:rFonts w:ascii="Times New Roman" w:hAnsi="Times New Roman" w:cs="Times New Roman"/>
          <w:lang w:bidi="or-IN"/>
        </w:rPr>
        <w:t>самые удобные, в них не нужно приспосабливаться друг к другу. В такой паре каждый получает возможность заниматься посильным и интересным для себя делом.</w:t>
      </w:r>
      <w:r w:rsidRPr="005C3679">
        <w:rPr>
          <w:rFonts w:ascii="Times New Roman" w:hAnsi="Times New Roman" w:cs="Times New Roman"/>
        </w:rPr>
        <w:t xml:space="preserve"> </w:t>
      </w:r>
    </w:p>
    <w:p w:rsidR="00FC2738" w:rsidRPr="00E56831" w:rsidRDefault="00FC2738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C016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«15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6C0160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6C0160" w:rsidRPr="00E835EE">
        <w:rPr>
          <w:rStyle w:val="FontStyle36"/>
          <w:iCs/>
          <w:sz w:val="24"/>
          <w:szCs w:val="24"/>
        </w:rPr>
        <w:t xml:space="preserve">отношения </w:t>
      </w:r>
      <w:r w:rsidR="006C0160" w:rsidRPr="006C0160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«Ригидного» и «Неподатливого»</w:t>
      </w:r>
      <w:r w:rsidR="006C016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C0160" w:rsidRPr="00E835EE">
        <w:rPr>
          <w:rStyle w:val="FontStyle77"/>
          <w:sz w:val="24"/>
          <w:szCs w:val="24"/>
        </w:rPr>
        <w:t>мелан</w:t>
      </w:r>
      <w:r w:rsidR="006C0160" w:rsidRPr="00E835EE">
        <w:rPr>
          <w:rStyle w:val="FontStyle77"/>
          <w:sz w:val="24"/>
          <w:szCs w:val="24"/>
        </w:rPr>
        <w:softHyphen/>
        <w:t>холика</w:t>
      </w:r>
      <w:r w:rsidR="006C0160" w:rsidRPr="00E835EE">
        <w:rPr>
          <w:rFonts w:ascii="Times New Roman" w:hAnsi="Times New Roman" w:cs="Times New Roman"/>
          <w:iCs/>
        </w:rPr>
        <w:t>,</w:t>
      </w:r>
      <w:r w:rsidR="006C0160" w:rsidRPr="007E3D98">
        <w:rPr>
          <w:rFonts w:ascii="Times New Roman" w:hAnsi="Times New Roman" w:cs="Times New Roman"/>
          <w:iCs/>
        </w:rPr>
        <w:t xml:space="preserve"> </w:t>
      </w:r>
      <w:r w:rsidR="006C0160" w:rsidRPr="007E3D98">
        <w:rPr>
          <w:rStyle w:val="FontStyle77"/>
          <w:iCs/>
          <w:sz w:val="24"/>
          <w:szCs w:val="24"/>
        </w:rPr>
        <w:t xml:space="preserve">субъектов </w:t>
      </w:r>
      <w:r w:rsidR="006C0160" w:rsidRPr="0083193E">
        <w:rPr>
          <w:rStyle w:val="FontStyle77"/>
          <w:sz w:val="24"/>
          <w:szCs w:val="24"/>
        </w:rPr>
        <w:t>пятнадцатой</w:t>
      </w:r>
      <w:r w:rsidR="006C0160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C0160" w:rsidRPr="009C3A56">
        <w:rPr>
          <w:rStyle w:val="FontStyle77"/>
          <w:iCs/>
          <w:sz w:val="24"/>
          <w:szCs w:val="24"/>
        </w:rPr>
        <w:t>пары</w:t>
      </w:r>
      <w:r w:rsidR="006C0160" w:rsidRPr="009C3A56">
        <w:rPr>
          <w:rStyle w:val="FontStyle32"/>
          <w:sz w:val="24"/>
          <w:szCs w:val="24"/>
        </w:rPr>
        <w:t>,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C2738" w:rsidRPr="00A92800" w:rsidRDefault="00FC2738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FC2738" w:rsidRPr="00A92800" w:rsidSect="00FB2CBF">
          <w:headerReference w:type="even" r:id="rId700"/>
          <w:footerReference w:type="default" r:id="rId701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</w:p>
    <w:p w:rsidR="00FC2738" w:rsidRPr="00B82DEF" w:rsidRDefault="00FC2738" w:rsidP="00FB2CBF">
      <w:pPr>
        <w:pStyle w:val="Style7"/>
        <w:widowControl/>
        <w:spacing w:before="182" w:line="221" w:lineRule="exact"/>
        <w:ind w:left="-142" w:right="5"/>
        <w:jc w:val="center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Схема 3. Типические отношения полного дополнения</w:t>
      </w:r>
    </w:p>
    <w:p w:rsidR="00FC2738" w:rsidRDefault="00FC2738" w:rsidP="00FB2CBF">
      <w:pPr>
        <w:pStyle w:val="Style7"/>
        <w:widowControl/>
        <w:spacing w:before="182" w:line="221" w:lineRule="exact"/>
        <w:ind w:left="-142" w:right="5"/>
        <w:rPr>
          <w:rStyle w:val="FontStyle20"/>
        </w:rPr>
        <w:sectPr w:rsidR="00FC2738" w:rsidSect="00FB2CBF">
          <w:headerReference w:type="even" r:id="rId702"/>
          <w:headerReference w:type="default" r:id="rId703"/>
          <w:type w:val="continuous"/>
          <w:pgSz w:w="8390" w:h="11905"/>
          <w:pgMar w:top="1205" w:right="281" w:bottom="1297" w:left="426" w:header="720" w:footer="720" w:gutter="0"/>
          <w:cols w:space="60"/>
          <w:noEndnote/>
        </w:sectPr>
      </w:pPr>
    </w:p>
    <w:p w:rsidR="00FC2738" w:rsidRPr="00223A0E" w:rsidRDefault="00FC2738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FC2738" w:rsidRDefault="0073180E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noProof/>
        </w:rPr>
        <w:pict>
          <v:shape id="_x0000_s6156" type="#_x0000_t202" style="position:absolute;left:0;text-align:left;margin-left:0;margin-top:14.15pt;width:310.8pt;height:97.2pt;z-index:252129280;visibility:visible;mso-wrap-style:square;mso-width-percent:0;mso-height-percent:0;mso-wrap-distance-left:1.9pt;mso-wrap-distance-top:4.55pt;mso-wrap-distance-right:1.9pt;mso-wrap-distance-bottom:24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vPsw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" filled="f" stroked="f">
            <v:textbox inset="0,0,0,0">
              <w:txbxContent>
                <w:p w:rsidR="0073180E" w:rsidRDefault="0073180E" w:rsidP="00FC2738">
                  <w:r>
                    <w:rPr>
                      <w:lang w:val="ru-RU" w:bidi="or-IN"/>
                    </w:rPr>
                    <w:drawing>
                      <wp:inline distT="0" distB="0" distL="0" distR="0" wp14:anchorId="008BF498" wp14:editId="143312B5">
                        <wp:extent cx="2162810" cy="1230630"/>
                        <wp:effectExtent l="0" t="0" r="8890" b="7620"/>
                        <wp:docPr id="936" name="Рисунок 9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424E7E">
        <w:rPr>
          <w:rStyle w:val="FontStyle36"/>
          <w:b/>
          <w:bCs/>
          <w:i/>
          <w:sz w:val="24"/>
          <w:szCs w:val="24"/>
        </w:rPr>
        <w:t>15</w:t>
      </w:r>
      <w:r w:rsidR="00FC2738" w:rsidRPr="009F4818">
        <w:rPr>
          <w:rStyle w:val="FontStyle36"/>
          <w:b/>
          <w:bCs/>
          <w:i/>
          <w:sz w:val="24"/>
          <w:szCs w:val="24"/>
        </w:rPr>
        <w:t>.2.1.</w:t>
      </w:r>
      <w:r w:rsidR="00FC2738">
        <w:rPr>
          <w:rStyle w:val="FontStyle36"/>
          <w:b/>
          <w:bCs/>
          <w:i/>
          <w:sz w:val="24"/>
          <w:szCs w:val="24"/>
        </w:rPr>
        <w:t>4.</w:t>
      </w:r>
      <w:r w:rsidR="00FC2738" w:rsidRPr="009F4818">
        <w:rPr>
          <w:rStyle w:val="FontStyle36"/>
          <w:b/>
          <w:bCs/>
          <w:sz w:val="24"/>
          <w:szCs w:val="24"/>
        </w:rPr>
        <w:t xml:space="preserve"> </w:t>
      </w:r>
      <w:r w:rsidR="00FC2738" w:rsidRPr="00B97548">
        <w:rPr>
          <w:rStyle w:val="FontStyle36"/>
          <w:b/>
          <w:bCs/>
          <w:i/>
          <w:iCs/>
          <w:sz w:val="24"/>
          <w:szCs w:val="24"/>
        </w:rPr>
        <w:t>Д</w:t>
      </w:r>
      <w:r w:rsidR="00FC2738" w:rsidRPr="00B9754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еловые отношения</w:t>
      </w:r>
      <w:r w:rsidR="00FC2738" w:rsidRPr="00B97548">
        <w:rPr>
          <w:rStyle w:val="FontStyle32"/>
          <w:i w:val="0"/>
          <w:iCs w:val="0"/>
          <w:sz w:val="24"/>
          <w:szCs w:val="24"/>
        </w:rPr>
        <w:t>,</w:t>
      </w:r>
      <w:r w:rsidR="00FC2738">
        <w:rPr>
          <w:rStyle w:val="FontStyle32"/>
          <w:i w:val="0"/>
          <w:iCs w:val="0"/>
          <w:sz w:val="24"/>
          <w:szCs w:val="24"/>
        </w:rPr>
        <w:t xml:space="preserve"> </w:t>
      </w:r>
      <w:r w:rsidR="00FC2738">
        <w:rPr>
          <w:rStyle w:val="FontStyle32"/>
          <w:sz w:val="24"/>
          <w:szCs w:val="24"/>
        </w:rPr>
        <w:t>р</w:t>
      </w:r>
      <w:r w:rsidR="00FC2738" w:rsidRPr="00F62477">
        <w:rPr>
          <w:rStyle w:val="FontStyle32"/>
          <w:sz w:val="24"/>
          <w:szCs w:val="24"/>
        </w:rPr>
        <w:t>еализуемые</w:t>
      </w:r>
      <w:r w:rsidR="00FC2738">
        <w:rPr>
          <w:rStyle w:val="FontStyle32"/>
          <w:sz w:val="24"/>
          <w:szCs w:val="24"/>
        </w:rPr>
        <w:t xml:space="preserve"> </w:t>
      </w:r>
    </w:p>
    <w:p w:rsidR="00FC2738" w:rsidRPr="00B537AC" w:rsidRDefault="00FA20F1" w:rsidP="00FB2CBF">
      <w:pPr>
        <w:pStyle w:val="Style7"/>
        <w:widowControl/>
        <w:tabs>
          <w:tab w:val="left" w:pos="421"/>
          <w:tab w:val="center" w:pos="3113"/>
        </w:tabs>
        <w:spacing w:before="91" w:line="221" w:lineRule="exact"/>
        <w:ind w:left="-142" w:right="5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8871E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</w:t>
      </w:r>
      <w:r w:rsidRPr="008871E6">
        <w:rPr>
          <w:rStyle w:val="FontStyle32"/>
          <w:i w:val="0"/>
          <w:sz w:val="24"/>
          <w:szCs w:val="24"/>
        </w:rPr>
        <w:t>Т</w:t>
      </w:r>
      <w:r w:rsidRPr="008871E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резвым» и «Пессимистическим»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FC2738"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FC2738" w:rsidRPr="00B537AC" w:rsidRDefault="00FC2738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FC2738" w:rsidRPr="00B82DEF" w:rsidRDefault="00FC2738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2B18AA">
        <w:rPr>
          <w:rStyle w:val="FontStyle38"/>
          <w:rFonts w:ascii="Times New Roman" w:hAnsi="Times New Roman" w:cs="Times New Roman"/>
          <w:sz w:val="24"/>
          <w:szCs w:val="24"/>
        </w:rPr>
        <w:t>«трезвого» или</w:t>
      </w:r>
      <w:r w:rsidR="002B18AA" w:rsidRPr="00CA4500">
        <w:rPr>
          <w:rStyle w:val="FontStyle38"/>
          <w:rFonts w:ascii="Times New Roman" w:hAnsi="Times New Roman" w:cs="Times New Roman"/>
          <w:sz w:val="24"/>
          <w:szCs w:val="24"/>
        </w:rPr>
        <w:t xml:space="preserve"> «пессимис</w:t>
      </w:r>
      <w:r w:rsidR="002B18AA" w:rsidRPr="00CA4500">
        <w:rPr>
          <w:rStyle w:val="FontStyle38"/>
          <w:rFonts w:ascii="Times New Roman" w:hAnsi="Times New Roman" w:cs="Times New Roman"/>
          <w:sz w:val="24"/>
          <w:szCs w:val="24"/>
        </w:rPr>
        <w:softHyphen/>
        <w:t>т</w:t>
      </w:r>
      <w:r w:rsidR="002B18AA">
        <w:rPr>
          <w:rStyle w:val="FontStyle38"/>
          <w:rFonts w:ascii="Times New Roman" w:hAnsi="Times New Roman" w:cs="Times New Roman"/>
          <w:sz w:val="24"/>
          <w:szCs w:val="24"/>
        </w:rPr>
        <w:t>ического» меланхолика - субъектов</w:t>
      </w:r>
      <w:r w:rsidR="002B18AA" w:rsidRPr="00CA4500">
        <w:rPr>
          <w:rStyle w:val="FontStyle38"/>
          <w:rFonts w:ascii="Times New Roman" w:hAnsi="Times New Roman" w:cs="Times New Roman"/>
          <w:sz w:val="24"/>
          <w:szCs w:val="24"/>
        </w:rPr>
        <w:t xml:space="preserve"> 14-й </w:t>
      </w:r>
      <w:r w:rsidRPr="00042CB0">
        <w:rPr>
          <w:rStyle w:val="FontStyle39"/>
          <w:sz w:val="24"/>
          <w:szCs w:val="24"/>
        </w:rPr>
        <w:t xml:space="preserve">пары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(</w:t>
      </w:r>
      <w:r w:rsidRPr="00B82DEF">
        <w:rPr>
          <w:rStyle w:val="FontStyle36"/>
          <w:sz w:val="24"/>
          <w:szCs w:val="24"/>
        </w:rPr>
        <w:t xml:space="preserve">партнера </w:t>
      </w:r>
      <w:r w:rsidR="00424E7E">
        <w:rPr>
          <w:rStyle w:val="FontStyle37"/>
          <w:i w:val="0"/>
          <w:iCs w:val="0"/>
          <w:sz w:val="24"/>
          <w:szCs w:val="24"/>
        </w:rPr>
        <w:t>личности - субъекта</w:t>
      </w:r>
      <w:r w:rsidRPr="00830D82">
        <w:rPr>
          <w:rStyle w:val="FontStyle77"/>
          <w:iCs/>
          <w:sz w:val="24"/>
          <w:szCs w:val="24"/>
        </w:rPr>
        <w:t xml:space="preserve"> </w:t>
      </w:r>
      <w:r w:rsidR="00424E7E" w:rsidRPr="0083193E">
        <w:rPr>
          <w:rStyle w:val="FontStyle77"/>
          <w:sz w:val="24"/>
          <w:szCs w:val="24"/>
        </w:rPr>
        <w:t>пятнадцатой</w:t>
      </w:r>
      <w:r w:rsidR="00424E7E" w:rsidRPr="00726DE9">
        <w:rPr>
          <w:rStyle w:val="FontStyle7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2B18AA" w:rsidRPr="00AA1FD4">
        <w:rPr>
          <w:rStyle w:val="FontStyle39"/>
          <w:i/>
          <w:iCs/>
          <w:sz w:val="24"/>
          <w:szCs w:val="24"/>
        </w:rPr>
        <w:t>Ву/2 А/1 Б/1 Г/1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FC2738" w:rsidRPr="00B82DEF" w:rsidRDefault="00FC2738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42466">
        <w:rPr>
          <w:rStyle w:val="FontStyle77"/>
          <w:sz w:val="24"/>
          <w:szCs w:val="24"/>
        </w:rPr>
        <w:t>пят</w:t>
      </w:r>
      <w:r w:rsidRPr="00726DE9">
        <w:rPr>
          <w:rStyle w:val="FontStyle77"/>
          <w:sz w:val="24"/>
          <w:szCs w:val="24"/>
        </w:rPr>
        <w:t xml:space="preserve">надцатой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DB2F27" w:rsidRPr="0083193E">
        <w:rPr>
          <w:rStyle w:val="FontStyle76"/>
          <w:sz w:val="24"/>
          <w:szCs w:val="24"/>
        </w:rPr>
        <w:t>Гх/2 А/1 Б/1 В/1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i w:val="0"/>
          <w:iCs w:val="0"/>
          <w:sz w:val="24"/>
          <w:szCs w:val="24"/>
        </w:rPr>
        <w:t>деловые отно</w:t>
      </w:r>
      <w:r w:rsidRPr="00B82DEF">
        <w:rPr>
          <w:rStyle w:val="FontStyle31"/>
          <w:i w:val="0"/>
          <w:iCs w:val="0"/>
          <w:sz w:val="24"/>
          <w:szCs w:val="24"/>
        </w:rPr>
        <w:softHyphen/>
        <w:t>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4),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B82DEF">
        <w:rPr>
          <w:rStyle w:val="FontStyle36"/>
          <w:sz w:val="24"/>
          <w:szCs w:val="24"/>
        </w:rPr>
        <w:softHyphen/>
        <w:t>ным подфункциям.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В этих отношениях </w:t>
      </w:r>
      <w:r>
        <w:rPr>
          <w:rStyle w:val="FontStyle36"/>
          <w:sz w:val="24"/>
          <w:szCs w:val="24"/>
        </w:rPr>
        <w:t>участники</w:t>
      </w:r>
      <w:r w:rsidRPr="00B82DEF">
        <w:rPr>
          <w:rStyle w:val="FontStyle36"/>
          <w:sz w:val="24"/>
          <w:szCs w:val="24"/>
        </w:rPr>
        <w:t xml:space="preserve"> схожи тем, что оба, на равных участвуют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однотаспектных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задач, посредством подфункций </w:t>
      </w:r>
      <w:r>
        <w:rPr>
          <w:rStyle w:val="FontStyle36"/>
          <w:i/>
          <w:iCs/>
          <w:sz w:val="24"/>
          <w:szCs w:val="24"/>
        </w:rPr>
        <w:t>А</w:t>
      </w:r>
      <w:r>
        <w:rPr>
          <w:rStyle w:val="FontStyle31"/>
          <w:sz w:val="24"/>
          <w:szCs w:val="24"/>
        </w:rPr>
        <w:t>/1</w:t>
      </w:r>
      <w:r w:rsidRPr="00B82DEF">
        <w:rPr>
          <w:rStyle w:val="FontStyle31"/>
          <w:sz w:val="24"/>
          <w:szCs w:val="24"/>
        </w:rPr>
        <w:t>.</w:t>
      </w:r>
      <w:r w:rsidRPr="00B82DEF">
        <w:rPr>
          <w:rStyle w:val="FontStyle37"/>
          <w:i w:val="0"/>
          <w:iCs w:val="0"/>
          <w:sz w:val="24"/>
          <w:szCs w:val="24"/>
        </w:rPr>
        <w:t>*</w:t>
      </w:r>
    </w:p>
    <w:p w:rsidR="00FC2738" w:rsidRPr="00B82DEF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и Третьем каналах, где каждый из них выступает, как в </w:t>
      </w:r>
      <w:r w:rsidRPr="00B82DEF">
        <w:rPr>
          <w:rStyle w:val="FontStyle36"/>
          <w:i/>
          <w:iCs/>
          <w:sz w:val="22"/>
          <w:szCs w:val="22"/>
        </w:rPr>
        <w:lastRenderedPageBreak/>
        <w:t xml:space="preserve">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</w:t>
      </w:r>
      <w:r>
        <w:rPr>
          <w:rStyle w:val="FontStyle36"/>
          <w:sz w:val="24"/>
          <w:szCs w:val="24"/>
        </w:rPr>
        <w:t xml:space="preserve">ер, посредством подфункций </w:t>
      </w:r>
      <w:r w:rsidR="0057699E" w:rsidRPr="00AA1FD4">
        <w:rPr>
          <w:rStyle w:val="FontStyle39"/>
          <w:i/>
          <w:iCs/>
          <w:sz w:val="24"/>
          <w:szCs w:val="24"/>
        </w:rPr>
        <w:t xml:space="preserve">Ву/2 </w:t>
      </w:r>
      <w:r w:rsidR="0057699E">
        <w:rPr>
          <w:rStyle w:val="FontStyle39"/>
          <w:i/>
          <w:iCs/>
          <w:sz w:val="24"/>
          <w:szCs w:val="24"/>
        </w:rPr>
        <w:t xml:space="preserve">и </w:t>
      </w:r>
      <w:r w:rsidR="0057699E" w:rsidRPr="00AA1FD4">
        <w:rPr>
          <w:rStyle w:val="FontStyle39"/>
          <w:i/>
          <w:iCs/>
          <w:sz w:val="24"/>
          <w:szCs w:val="24"/>
        </w:rPr>
        <w:t xml:space="preserve"> Г/1</w:t>
      </w:r>
      <w:r>
        <w:rPr>
          <w:rStyle w:val="FontStyle35"/>
          <w:sz w:val="24"/>
          <w:szCs w:val="24"/>
        </w:rPr>
        <w:t>;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Pr="002B2C41">
        <w:rPr>
          <w:rStyle w:val="FontStyle76"/>
          <w:sz w:val="24"/>
          <w:szCs w:val="24"/>
        </w:rPr>
        <w:t xml:space="preserve"> </w:t>
      </w:r>
      <w:r w:rsidR="0057699E" w:rsidRPr="0083193E">
        <w:rPr>
          <w:rStyle w:val="FontStyle76"/>
          <w:sz w:val="24"/>
          <w:szCs w:val="24"/>
        </w:rPr>
        <w:t xml:space="preserve">Гх/2 </w:t>
      </w:r>
      <w:r w:rsidR="0057699E">
        <w:rPr>
          <w:rStyle w:val="FontStyle76"/>
          <w:sz w:val="24"/>
          <w:szCs w:val="24"/>
        </w:rPr>
        <w:t xml:space="preserve">и </w:t>
      </w:r>
      <w:r w:rsidR="0057699E" w:rsidRPr="0083193E">
        <w:rPr>
          <w:rStyle w:val="FontStyle76"/>
          <w:sz w:val="24"/>
          <w:szCs w:val="24"/>
        </w:rPr>
        <w:t xml:space="preserve"> В/1</w:t>
      </w:r>
      <w:r>
        <w:rPr>
          <w:rStyle w:val="FontStyle76"/>
          <w:sz w:val="24"/>
          <w:szCs w:val="24"/>
        </w:rPr>
        <w:t>.</w:t>
      </w:r>
    </w:p>
    <w:p w:rsidR="00FC2738" w:rsidRDefault="00FC2738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FC2738" w:rsidRDefault="00FC2738" w:rsidP="00FB2CBF">
      <w:pPr>
        <w:pStyle w:val="Style1"/>
        <w:widowControl/>
        <w:ind w:left="-142" w:right="5" w:firstLine="0"/>
        <w:rPr>
          <w:rStyle w:val="FontStyle31"/>
        </w:rPr>
        <w:sectPr w:rsidR="00FC2738" w:rsidSect="00FB2CBF">
          <w:headerReference w:type="even" r:id="rId705"/>
          <w:headerReference w:type="default" r:id="rId706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FC2738" w:rsidRPr="00B82DEF" w:rsidRDefault="00FC2738" w:rsidP="00FB2CBF">
      <w:pPr>
        <w:pStyle w:val="Style7"/>
        <w:widowControl/>
        <w:spacing w:before="91" w:line="221" w:lineRule="exact"/>
        <w:ind w:left="-142" w:right="5" w:firstLine="142"/>
        <w:jc w:val="both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4. Типические деловые отношения</w:t>
      </w:r>
    </w:p>
    <w:p w:rsidR="00FC2738" w:rsidRDefault="00FC2738" w:rsidP="00FB2CBF">
      <w:pPr>
        <w:pStyle w:val="Style7"/>
        <w:widowControl/>
        <w:spacing w:before="91" w:line="221" w:lineRule="exact"/>
        <w:ind w:left="-142" w:right="5"/>
        <w:rPr>
          <w:rStyle w:val="FontStyle20"/>
        </w:rPr>
        <w:sectPr w:rsidR="00FC2738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4170" w:space="1701"/>
            <w:col w:w="992"/>
          </w:cols>
          <w:noEndnote/>
        </w:sectPr>
      </w:pPr>
    </w:p>
    <w:p w:rsidR="00FC2738" w:rsidRDefault="00FC2738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57699E" w:rsidTr="008037BA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57699E" w:rsidRDefault="0057699E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Гх/2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7699E" w:rsidRDefault="0057699E" w:rsidP="00FB2CBF">
            <w:pPr>
              <w:pStyle w:val="Style15"/>
              <w:widowControl/>
              <w:spacing w:line="787" w:lineRule="exact"/>
              <w:ind w:left="-142" w:right="5"/>
              <w:rPr>
                <w:rStyle w:val="FontStyle25"/>
                <w:position w:val="-1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57699E" w:rsidRDefault="0057699E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Ву/2</w:t>
            </w:r>
          </w:p>
        </w:tc>
      </w:tr>
      <w:tr w:rsidR="0057699E" w:rsidTr="008037BA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7699E" w:rsidRDefault="0057699E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699E" w:rsidRDefault="0057699E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  <w:p w:rsidR="0057699E" w:rsidRDefault="0057699E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7699E" w:rsidRDefault="0057699E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</w:tr>
      <w:tr w:rsidR="0057699E" w:rsidTr="008037BA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699E" w:rsidRDefault="0057699E" w:rsidP="00FB2CBF">
            <w:pPr>
              <w:ind w:left="-142" w:right="5"/>
              <w:rPr>
                <w:rStyle w:val="FontStyle30"/>
              </w:rPr>
            </w:pPr>
          </w:p>
          <w:p w:rsidR="0057699E" w:rsidRDefault="0057699E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7699E" w:rsidRDefault="0057699E" w:rsidP="00FB2CBF">
            <w:pPr>
              <w:pStyle w:val="Style12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699E" w:rsidRDefault="0057699E" w:rsidP="00FB2CBF">
            <w:pPr>
              <w:pStyle w:val="Style12"/>
              <w:widowControl/>
              <w:ind w:left="-142" w:right="5"/>
            </w:pPr>
          </w:p>
          <w:p w:rsidR="0057699E" w:rsidRDefault="0057699E" w:rsidP="00FB2CBF">
            <w:pPr>
              <w:pStyle w:val="Style12"/>
              <w:widowControl/>
              <w:ind w:left="-142" w:right="5"/>
            </w:pPr>
          </w:p>
        </w:tc>
      </w:tr>
      <w:tr w:rsidR="0057699E" w:rsidTr="008037BA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7699E" w:rsidRDefault="0057699E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699E" w:rsidRDefault="0057699E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  <w:p w:rsidR="0057699E" w:rsidRDefault="0057699E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7699E" w:rsidRDefault="0057699E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</w:tr>
      <w:tr w:rsidR="0057699E" w:rsidTr="008037BA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699E" w:rsidRDefault="0057699E" w:rsidP="00FB2CBF">
            <w:pPr>
              <w:ind w:left="-142" w:right="5"/>
              <w:rPr>
                <w:rStyle w:val="FontStyle30"/>
              </w:rPr>
            </w:pPr>
          </w:p>
          <w:p w:rsidR="0057699E" w:rsidRDefault="0057699E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7699E" w:rsidRDefault="0057699E" w:rsidP="00FB2CBF">
            <w:pPr>
              <w:pStyle w:val="Style4"/>
              <w:widowControl/>
              <w:spacing w:line="701" w:lineRule="exact"/>
              <w:ind w:left="-142" w:right="5"/>
              <w:rPr>
                <w:rStyle w:val="FontStyle26"/>
                <w:position w:val="-13"/>
                <w:vertAlign w:val="superscript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699E" w:rsidRDefault="0057699E" w:rsidP="00FB2CBF">
            <w:pPr>
              <w:pStyle w:val="Style4"/>
              <w:widowControl/>
              <w:spacing w:line="701" w:lineRule="exact"/>
              <w:ind w:left="-142" w:right="5"/>
              <w:rPr>
                <w:rStyle w:val="FontStyle26"/>
                <w:position w:val="-13"/>
                <w:vertAlign w:val="superscript"/>
              </w:rPr>
            </w:pPr>
          </w:p>
          <w:p w:rsidR="0057699E" w:rsidRDefault="0057699E" w:rsidP="00FB2CBF">
            <w:pPr>
              <w:pStyle w:val="Style4"/>
              <w:widowControl/>
              <w:spacing w:line="701" w:lineRule="exact"/>
              <w:ind w:left="-142" w:right="5"/>
              <w:rPr>
                <w:rStyle w:val="FontStyle26"/>
                <w:position w:val="-13"/>
                <w:vertAlign w:val="superscript"/>
              </w:rPr>
            </w:pPr>
          </w:p>
        </w:tc>
      </w:tr>
      <w:tr w:rsidR="0057699E" w:rsidTr="008037BA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699E" w:rsidRDefault="0057699E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7699E" w:rsidRDefault="0057699E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  <w:p w:rsidR="0057699E" w:rsidRDefault="0057699E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699E" w:rsidRDefault="0057699E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Г/1</w:t>
            </w:r>
          </w:p>
        </w:tc>
      </w:tr>
    </w:tbl>
    <w:p w:rsidR="00FC2738" w:rsidRDefault="00FC2738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FC2738" w:rsidRPr="00372CBA" w:rsidRDefault="00FC2738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схеме!</w:t>
      </w:r>
    </w:p>
    <w:p w:rsidR="00FC2738" w:rsidRDefault="0057699E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Гх/1 и Г/1, В/1 и Ву/2 </w:t>
      </w:r>
      <w:r w:rsidR="00FC2738">
        <w:rPr>
          <w:rFonts w:ascii="Times New Roman" w:hAnsi="Times New Roman" w:cs="Times New Roman"/>
        </w:rPr>
        <w:t>соединяют пунктирные линии.</w:t>
      </w:r>
    </w:p>
    <w:p w:rsidR="00FC2738" w:rsidRPr="00223A0E" w:rsidRDefault="00FC2738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FC2738" w:rsidRDefault="00FC273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В этих отношениях всегда присутствует чувство безопасности</w:t>
      </w:r>
      <w:r>
        <w:rPr>
          <w:sz w:val="24"/>
          <w:szCs w:val="24"/>
          <w:lang w:val="ru-RU"/>
        </w:rPr>
        <w:t>.</w:t>
      </w:r>
    </w:p>
    <w:p w:rsidR="00FC2738" w:rsidRPr="003C62D0" w:rsidRDefault="00FC273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Pr="003C62D0">
        <w:rPr>
          <w:sz w:val="24"/>
          <w:szCs w:val="24"/>
          <w:lang w:val="ru-RU"/>
        </w:rPr>
        <w:t xml:space="preserve">ба чувствуют: </w:t>
      </w:r>
    </w:p>
    <w:p w:rsidR="00FC2738" w:rsidRPr="003C62D0" w:rsidRDefault="00FC273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а) что от партнёра не может исходить угроза;</w:t>
      </w:r>
    </w:p>
    <w:p w:rsidR="00FC2738" w:rsidRDefault="00FC273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б) гото</w:t>
      </w:r>
      <w:r>
        <w:rPr>
          <w:sz w:val="24"/>
          <w:szCs w:val="24"/>
          <w:lang w:val="ru-RU"/>
        </w:rPr>
        <w:t>вность партнёра к оказанию помо</w:t>
      </w:r>
      <w:r w:rsidRPr="003C62D0">
        <w:rPr>
          <w:sz w:val="24"/>
          <w:szCs w:val="24"/>
          <w:lang w:val="ru-RU"/>
        </w:rPr>
        <w:t>щи.</w:t>
      </w:r>
    </w:p>
    <w:p w:rsidR="00FC2738" w:rsidRDefault="00FC2738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ничего не имеют против, однако в то же время и ничего за. </w:t>
      </w:r>
    </w:p>
    <w:p w:rsidR="00FC2738" w:rsidRPr="00722218" w:rsidRDefault="00FC2738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Style w:val="FontStyle36"/>
          <w:b/>
          <w:bCs/>
          <w:i/>
          <w:sz w:val="24"/>
          <w:szCs w:val="24"/>
        </w:rPr>
      </w:pPr>
      <w:r w:rsidRPr="00722218">
        <w:rPr>
          <w:rFonts w:ascii="Times New Roman" w:hAnsi="Times New Roman" w:cs="Times New Roman"/>
        </w:rPr>
        <w:t>Возникает ощущение сбалансиованного минимума, в котором оба ощущают удовлетворение от общения с равным и не скучным партнёром.</w:t>
      </w:r>
    </w:p>
    <w:p w:rsidR="00FC2738" w:rsidRDefault="00FC2738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FC2738" w:rsidRPr="00772DC0" w:rsidRDefault="00FC2738" w:rsidP="00FB2CBF">
      <w:pPr>
        <w:pStyle w:val="Style1"/>
        <w:widowControl/>
        <w:spacing w:line="235" w:lineRule="exact"/>
        <w:ind w:left="-142" w:right="5"/>
        <w:rPr>
          <w:rStyle w:val="FontStyle36"/>
          <w:b/>
          <w:bCs/>
          <w:i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C016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«15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6C0160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6C0160" w:rsidRPr="00E835EE">
        <w:rPr>
          <w:rStyle w:val="FontStyle36"/>
          <w:iCs/>
          <w:sz w:val="24"/>
          <w:szCs w:val="24"/>
        </w:rPr>
        <w:t xml:space="preserve">отношения </w:t>
      </w:r>
      <w:r w:rsidR="006C0160" w:rsidRPr="006C0160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«Ригидного» и «Неподатливого»</w:t>
      </w:r>
      <w:r w:rsidR="006C016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C0160" w:rsidRPr="00E835EE">
        <w:rPr>
          <w:rStyle w:val="FontStyle77"/>
          <w:sz w:val="24"/>
          <w:szCs w:val="24"/>
        </w:rPr>
        <w:t>мелан</w:t>
      </w:r>
      <w:r w:rsidR="006C0160" w:rsidRPr="00E835EE">
        <w:rPr>
          <w:rStyle w:val="FontStyle77"/>
          <w:sz w:val="24"/>
          <w:szCs w:val="24"/>
        </w:rPr>
        <w:softHyphen/>
        <w:t>холика</w:t>
      </w:r>
      <w:r w:rsidR="006C0160" w:rsidRPr="00E835EE">
        <w:rPr>
          <w:rFonts w:ascii="Times New Roman" w:hAnsi="Times New Roman" w:cs="Times New Roman"/>
          <w:iCs/>
        </w:rPr>
        <w:t>,</w:t>
      </w:r>
      <w:r w:rsidR="006C0160" w:rsidRPr="007E3D98">
        <w:rPr>
          <w:rFonts w:ascii="Times New Roman" w:hAnsi="Times New Roman" w:cs="Times New Roman"/>
          <w:iCs/>
        </w:rPr>
        <w:t xml:space="preserve"> </w:t>
      </w:r>
      <w:r w:rsidR="006C0160" w:rsidRPr="007E3D98">
        <w:rPr>
          <w:rStyle w:val="FontStyle77"/>
          <w:iCs/>
          <w:sz w:val="24"/>
          <w:szCs w:val="24"/>
        </w:rPr>
        <w:t xml:space="preserve">субъектов </w:t>
      </w:r>
      <w:r w:rsidR="006C0160" w:rsidRPr="0083193E">
        <w:rPr>
          <w:rStyle w:val="FontStyle77"/>
          <w:sz w:val="24"/>
          <w:szCs w:val="24"/>
        </w:rPr>
        <w:t>пятнадцатой</w:t>
      </w:r>
      <w:r w:rsidR="006C0160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C0160" w:rsidRPr="009C3A56">
        <w:rPr>
          <w:rStyle w:val="FontStyle77"/>
          <w:iCs/>
          <w:sz w:val="24"/>
          <w:szCs w:val="24"/>
        </w:rPr>
        <w:t>пары</w:t>
      </w:r>
      <w:r w:rsidR="006C0160" w:rsidRPr="009C3A56">
        <w:rPr>
          <w:rStyle w:val="FontStyle32"/>
          <w:sz w:val="24"/>
          <w:szCs w:val="24"/>
        </w:rPr>
        <w:t>,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C2738" w:rsidRPr="00772DC0" w:rsidRDefault="00FC2738" w:rsidP="00FB2CBF">
      <w:pPr>
        <w:pStyle w:val="Style1"/>
        <w:widowControl/>
        <w:spacing w:line="235" w:lineRule="exact"/>
        <w:ind w:left="-142" w:right="5"/>
        <w:rPr>
          <w:rStyle w:val="FontStyle36"/>
          <w:b/>
          <w:bCs/>
          <w:i/>
          <w:sz w:val="24"/>
          <w:szCs w:val="24"/>
        </w:rPr>
      </w:pPr>
    </w:p>
    <w:p w:rsidR="00FC2738" w:rsidRPr="00B537AC" w:rsidRDefault="00424E7E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15</w:t>
      </w:r>
      <w:r w:rsidR="00FC2738" w:rsidRPr="009F4818">
        <w:rPr>
          <w:rStyle w:val="FontStyle36"/>
          <w:b/>
          <w:bCs/>
          <w:i/>
          <w:sz w:val="24"/>
          <w:szCs w:val="24"/>
        </w:rPr>
        <w:t>.2.1.</w:t>
      </w:r>
      <w:r w:rsidR="00FC2738">
        <w:rPr>
          <w:rStyle w:val="FontStyle36"/>
          <w:b/>
          <w:bCs/>
          <w:i/>
          <w:sz w:val="24"/>
          <w:szCs w:val="24"/>
        </w:rPr>
        <w:t>5.</w:t>
      </w:r>
      <w:r w:rsidR="00FC2738" w:rsidRPr="009F4818">
        <w:rPr>
          <w:rStyle w:val="FontStyle36"/>
          <w:b/>
          <w:bCs/>
          <w:sz w:val="24"/>
          <w:szCs w:val="24"/>
        </w:rPr>
        <w:t xml:space="preserve"> </w:t>
      </w:r>
      <w:r w:rsidR="00FC2738" w:rsidRPr="007B4CB2">
        <w:rPr>
          <w:rStyle w:val="FontStyle36"/>
          <w:b/>
          <w:bCs/>
          <w:i/>
          <w:iCs/>
          <w:sz w:val="24"/>
          <w:szCs w:val="24"/>
        </w:rPr>
        <w:t>Родственн</w:t>
      </w:r>
      <w:r w:rsidR="00FC2738" w:rsidRPr="007B4CB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ые отношения</w:t>
      </w:r>
      <w:r w:rsidR="00FC2738" w:rsidRPr="007B4CB2">
        <w:rPr>
          <w:rStyle w:val="FontStyle32"/>
          <w:sz w:val="24"/>
          <w:szCs w:val="24"/>
        </w:rPr>
        <w:t>,</w:t>
      </w:r>
      <w:r w:rsidR="00FC2738">
        <w:rPr>
          <w:rStyle w:val="FontStyle32"/>
          <w:sz w:val="24"/>
          <w:szCs w:val="24"/>
        </w:rPr>
        <w:t xml:space="preserve"> </w:t>
      </w:r>
      <w:r w:rsidR="00FC2738" w:rsidRPr="007B4CB2">
        <w:rPr>
          <w:rStyle w:val="FontStyle32"/>
          <w:sz w:val="24"/>
          <w:szCs w:val="24"/>
        </w:rPr>
        <w:t xml:space="preserve">реализуемые </w:t>
      </w:r>
      <w:r w:rsidR="00FC273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FC2738" w:rsidRPr="004C3C0B">
        <w:rPr>
          <w:rStyle w:val="FontStyle32"/>
          <w:iCs w:val="0"/>
          <w:sz w:val="24"/>
          <w:szCs w:val="24"/>
        </w:rPr>
        <w:t xml:space="preserve"> </w:t>
      </w:r>
      <w:r w:rsidR="00FA20F1" w:rsidRPr="008871E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FA20F1" w:rsidRPr="008871E6">
        <w:rPr>
          <w:rStyle w:val="FontStyle31"/>
          <w:b/>
          <w:bCs/>
          <w:iCs w:val="0"/>
          <w:sz w:val="24"/>
          <w:szCs w:val="24"/>
        </w:rPr>
        <w:t>Тревожны</w:t>
      </w:r>
      <w:r w:rsidR="00FA20F1" w:rsidRPr="00FA20F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FA20F1" w:rsidRPr="008871E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FA20F1" w:rsidRPr="008871E6">
        <w:rPr>
          <w:rStyle w:val="FontStyle31"/>
          <w:b/>
          <w:bCs/>
          <w:iCs w:val="0"/>
          <w:sz w:val="24"/>
          <w:szCs w:val="24"/>
        </w:rPr>
        <w:t>Раздраженны</w:t>
      </w:r>
      <w:r w:rsidR="00FA20F1" w:rsidRPr="00FA20F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FC2738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FC2738" w:rsidRPr="00FB0535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FC2738" w:rsidRPr="00B537AC" w:rsidRDefault="00FC2738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FC2738" w:rsidRPr="00B82DEF" w:rsidRDefault="00FC2738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57699E">
        <w:rPr>
          <w:rStyle w:val="FontStyle38"/>
          <w:rFonts w:ascii="Times New Roman" w:hAnsi="Times New Roman" w:cs="Times New Roman"/>
          <w:sz w:val="24"/>
          <w:szCs w:val="24"/>
        </w:rPr>
        <w:t>«тревожного» или</w:t>
      </w:r>
      <w:r w:rsidR="0057699E" w:rsidRPr="00634E7D">
        <w:rPr>
          <w:rStyle w:val="FontStyle38"/>
          <w:rFonts w:ascii="Times New Roman" w:hAnsi="Times New Roman" w:cs="Times New Roman"/>
          <w:sz w:val="24"/>
          <w:szCs w:val="24"/>
        </w:rPr>
        <w:t xml:space="preserve"> «раздра</w:t>
      </w:r>
      <w:r w:rsidR="0057699E">
        <w:rPr>
          <w:rStyle w:val="FontStyle38"/>
          <w:rFonts w:ascii="Times New Roman" w:hAnsi="Times New Roman" w:cs="Times New Roman"/>
          <w:sz w:val="24"/>
          <w:szCs w:val="24"/>
        </w:rPr>
        <w:softHyphen/>
        <w:t>женного» меланхолика - субъектов</w:t>
      </w:r>
      <w:r w:rsidR="0057699E" w:rsidRPr="00634E7D">
        <w:rPr>
          <w:rStyle w:val="FontStyle38"/>
          <w:rFonts w:ascii="Times New Roman" w:hAnsi="Times New Roman" w:cs="Times New Roman"/>
          <w:sz w:val="24"/>
          <w:szCs w:val="24"/>
        </w:rPr>
        <w:t xml:space="preserve"> 16-й </w:t>
      </w:r>
      <w:r w:rsidRPr="008A5343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424E7E" w:rsidRPr="0083193E">
        <w:rPr>
          <w:rStyle w:val="FontStyle77"/>
          <w:sz w:val="24"/>
          <w:szCs w:val="24"/>
        </w:rPr>
        <w:t>пятнадцатой</w:t>
      </w:r>
      <w:r w:rsidR="00424E7E" w:rsidRPr="00726DE9">
        <w:rPr>
          <w:rStyle w:val="FontStyle7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>ций</w:t>
      </w:r>
      <w:r w:rsidRPr="00F2691D">
        <w:rPr>
          <w:rStyle w:val="FontStyle36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 </w:t>
      </w:r>
      <w:r w:rsidR="0057699E" w:rsidRPr="00AA1FD4">
        <w:rPr>
          <w:rStyle w:val="FontStyle39"/>
          <w:i/>
          <w:iCs/>
          <w:sz w:val="24"/>
          <w:szCs w:val="24"/>
        </w:rPr>
        <w:t>Гу/2 Б/1 А/1 В/1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FC2738" w:rsidRPr="00B82DEF" w:rsidRDefault="00FC2738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Pr="00726DE9">
        <w:rPr>
          <w:rStyle w:val="FontStyle77"/>
          <w:sz w:val="24"/>
          <w:szCs w:val="24"/>
        </w:rPr>
        <w:t xml:space="preserve">четырнадцатой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DB2F27" w:rsidRPr="0083193E">
        <w:rPr>
          <w:rStyle w:val="FontStyle76"/>
          <w:sz w:val="24"/>
          <w:szCs w:val="24"/>
        </w:rPr>
        <w:t>Гх/2 А/1 Б/1 В/1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sz w:val="24"/>
          <w:szCs w:val="24"/>
        </w:rPr>
        <w:t>родственныге отношения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5),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подфункции (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5748F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5748F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подфункции (</w:t>
      </w:r>
      <w:r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подфункции (</w:t>
      </w:r>
      <w:r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FC2738" w:rsidRPr="00B97548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FC2738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2D0556">
        <w:rPr>
          <w:rStyle w:val="FontStyle36"/>
          <w:sz w:val="24"/>
          <w:szCs w:val="24"/>
        </w:rPr>
        <w:t>Кроме того, оба, на равных и продуктивно участвуют в решении</w:t>
      </w:r>
      <w:r w:rsidRPr="002D0556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одно</w:t>
      </w:r>
      <w:r w:rsidRPr="002D0556">
        <w:rPr>
          <w:rStyle w:val="FontStyle37"/>
          <w:i w:val="0"/>
          <w:iCs w:val="0"/>
          <w:sz w:val="24"/>
          <w:szCs w:val="24"/>
        </w:rPr>
        <w:t>аспектных</w:t>
      </w:r>
      <w:r w:rsidRPr="002D0556">
        <w:rPr>
          <w:rStyle w:val="FontStyle36"/>
          <w:i/>
          <w:iCs/>
          <w:sz w:val="24"/>
          <w:szCs w:val="24"/>
        </w:rPr>
        <w:t xml:space="preserve"> </w:t>
      </w:r>
      <w:r w:rsidRPr="002D055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FC2738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>-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8037BA">
        <w:rPr>
          <w:rStyle w:val="FontStyle32"/>
          <w:b w:val="0"/>
          <w:bCs w:val="0"/>
          <w:sz w:val="24"/>
          <w:szCs w:val="24"/>
        </w:rPr>
        <w:t>Г</w:t>
      </w:r>
      <w:r>
        <w:rPr>
          <w:rStyle w:val="FontStyle32"/>
          <w:b w:val="0"/>
          <w:bCs w:val="0"/>
          <w:sz w:val="24"/>
          <w:szCs w:val="24"/>
        </w:rPr>
        <w:t xml:space="preserve">х/2 и </w:t>
      </w:r>
      <w:r w:rsidR="008037BA">
        <w:rPr>
          <w:rStyle w:val="FontStyle76"/>
          <w:sz w:val="24"/>
          <w:szCs w:val="24"/>
        </w:rPr>
        <w:t>Г</w:t>
      </w:r>
      <w:r w:rsidRPr="00B90850">
        <w:rPr>
          <w:rStyle w:val="FontStyle76"/>
          <w:sz w:val="24"/>
          <w:szCs w:val="24"/>
        </w:rPr>
        <w:t>у/2</w:t>
      </w:r>
      <w:r>
        <w:rPr>
          <w:rStyle w:val="FontStyle35"/>
          <w:sz w:val="24"/>
          <w:szCs w:val="24"/>
        </w:rPr>
        <w:t>;</w:t>
      </w:r>
    </w:p>
    <w:p w:rsidR="00FC2738" w:rsidRPr="002D0556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- менее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8037BA">
        <w:rPr>
          <w:rStyle w:val="FontStyle76"/>
          <w:sz w:val="24"/>
          <w:szCs w:val="24"/>
        </w:rPr>
        <w:t>В</w:t>
      </w:r>
      <w:r w:rsidRPr="00B90850">
        <w:rPr>
          <w:rStyle w:val="FontStyle76"/>
          <w:sz w:val="24"/>
          <w:szCs w:val="24"/>
        </w:rPr>
        <w:t>/1</w:t>
      </w:r>
      <w:r w:rsidRPr="002D0556">
        <w:rPr>
          <w:rStyle w:val="FontStyle31"/>
          <w:sz w:val="24"/>
          <w:szCs w:val="24"/>
        </w:rPr>
        <w:t>.</w:t>
      </w:r>
      <w:r w:rsidRPr="002D0556">
        <w:rPr>
          <w:rStyle w:val="FontStyle37"/>
          <w:i w:val="0"/>
          <w:iCs w:val="0"/>
          <w:sz w:val="24"/>
          <w:szCs w:val="24"/>
        </w:rPr>
        <w:t>*</w:t>
      </w:r>
    </w:p>
    <w:p w:rsidR="00FC2738" w:rsidRPr="002D0556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 Первом и Четвертом каналах, где каждый из них выступает, как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так и в роли ведомого)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97548">
        <w:rPr>
          <w:rStyle w:val="FontStyle37"/>
          <w:i w:val="0"/>
          <w:iCs w:val="0"/>
          <w:sz w:val="22"/>
          <w:szCs w:val="22"/>
        </w:rPr>
        <w:t xml:space="preserve"> </w:t>
      </w:r>
      <w:r w:rsidRPr="00B97548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97548">
        <w:rPr>
          <w:rStyle w:val="FontStyle37"/>
          <w:i w:val="0"/>
          <w:iCs w:val="0"/>
          <w:sz w:val="22"/>
          <w:szCs w:val="22"/>
        </w:rPr>
        <w:t xml:space="preserve">. </w:t>
      </w:r>
      <w:r w:rsidRPr="002D0556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FC2738" w:rsidRPr="002D0556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 xml:space="preserve">При этом проявляется совместимость, с одной </w:t>
      </w:r>
      <w:r w:rsidRPr="00944CDE">
        <w:rPr>
          <w:rStyle w:val="FontStyle37"/>
          <w:sz w:val="22"/>
          <w:szCs w:val="22"/>
        </w:rPr>
        <w:t xml:space="preserve">стороны, по совпадению (подфункция </w:t>
      </w:r>
      <w:r w:rsidR="008037BA"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/1</w:t>
      </w:r>
      <w:r w:rsidRPr="00944CDE">
        <w:rPr>
          <w:rStyle w:val="FontStyle37"/>
          <w:sz w:val="22"/>
          <w:szCs w:val="22"/>
        </w:rPr>
        <w:t xml:space="preserve">), с другой - как по совпадению, так и по дополнению, подфункции </w:t>
      </w:r>
      <w:r w:rsidR="008037BA">
        <w:rPr>
          <w:rStyle w:val="FontStyle32"/>
          <w:b w:val="0"/>
          <w:bCs w:val="0"/>
          <w:sz w:val="24"/>
          <w:szCs w:val="24"/>
        </w:rPr>
        <w:t xml:space="preserve">Гх/2 и </w:t>
      </w:r>
      <w:r w:rsidR="008037BA">
        <w:rPr>
          <w:rStyle w:val="FontStyle76"/>
          <w:sz w:val="24"/>
          <w:szCs w:val="24"/>
        </w:rPr>
        <w:t>Г</w:t>
      </w:r>
      <w:r w:rsidR="008037BA" w:rsidRPr="00B90850">
        <w:rPr>
          <w:rStyle w:val="FontStyle76"/>
          <w:sz w:val="24"/>
          <w:szCs w:val="24"/>
        </w:rPr>
        <w:t>у/2</w:t>
      </w:r>
      <w:r w:rsidRPr="00944CDE">
        <w:rPr>
          <w:rStyle w:val="FontStyle35"/>
          <w:sz w:val="22"/>
          <w:szCs w:val="22"/>
        </w:rPr>
        <w:t xml:space="preserve">, где </w:t>
      </w:r>
      <w:r w:rsidRPr="00944CDE">
        <w:rPr>
          <w:rStyle w:val="FontStyle31"/>
          <w:sz w:val="22"/>
          <w:szCs w:val="22"/>
        </w:rPr>
        <w:t>обусловливается взаимное дополнение ориентациями взаимодействия</w:t>
      </w:r>
      <w:r w:rsidRPr="00944CDE">
        <w:rPr>
          <w:rStyle w:val="FontStyle37"/>
          <w:sz w:val="22"/>
          <w:szCs w:val="22"/>
        </w:rPr>
        <w:t>.</w:t>
      </w:r>
    </w:p>
    <w:p w:rsidR="00FC2738" w:rsidRPr="002D0556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Здесь Личность ориентируется:</w:t>
      </w:r>
    </w:p>
    <w:p w:rsidR="00FC2738" w:rsidRPr="00B97548" w:rsidRDefault="00FC2738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малый масштаб, подробные и детальные проработки;</w:t>
      </w:r>
    </w:p>
    <w:p w:rsidR="00FC2738" w:rsidRPr="00B97548" w:rsidRDefault="00FC2738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короткой дистанции;</w:t>
      </w:r>
    </w:p>
    <w:p w:rsidR="00FC2738" w:rsidRPr="00B97548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движение в направлении присоединения, понимания, вовлечения в круг своих интересов.</w:t>
      </w:r>
    </w:p>
    <w:p w:rsidR="00FC2738" w:rsidRPr="00B97548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 xml:space="preserve">Партнер же </w:t>
      </w:r>
      <w:r w:rsidRPr="002D0556">
        <w:rPr>
          <w:rStyle w:val="FontStyle37"/>
          <w:sz w:val="22"/>
          <w:szCs w:val="22"/>
        </w:rPr>
        <w:t>ориентируется:</w:t>
      </w:r>
    </w:p>
    <w:p w:rsidR="00FC2738" w:rsidRPr="00B97548" w:rsidRDefault="00FC2738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крупый масштаб, обобщенные выводы и создание целостной картины (характеристики);</w:t>
      </w:r>
    </w:p>
    <w:p w:rsidR="00FC2738" w:rsidRPr="00B97548" w:rsidRDefault="00FC2738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дистантности (длинной дистанции);</w:t>
      </w:r>
    </w:p>
    <w:p w:rsidR="00FC2738" w:rsidRPr="00B97548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движенгие в направлении автономии (отделения), предачи собственных ресурсов (инвестиции).</w:t>
      </w:r>
    </w:p>
    <w:p w:rsidR="00FC2738" w:rsidRDefault="00FC273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E65B7D">
        <w:rPr>
          <w:sz w:val="24"/>
          <w:szCs w:val="24"/>
          <w:lang w:val="ru-RU"/>
        </w:rPr>
        <w:t>В этих отношениях всегда присутствует чувство безопасности.</w:t>
      </w:r>
    </w:p>
    <w:p w:rsidR="00FC2738" w:rsidRPr="00722218" w:rsidRDefault="00FC2738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FC2738" w:rsidRPr="00722218" w:rsidRDefault="00FC2738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FC2738" w:rsidRDefault="00FC2738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C016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«15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6C0160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6C0160" w:rsidRPr="00E835EE">
        <w:rPr>
          <w:rStyle w:val="FontStyle36"/>
          <w:iCs/>
          <w:sz w:val="24"/>
          <w:szCs w:val="24"/>
        </w:rPr>
        <w:lastRenderedPageBreak/>
        <w:t xml:space="preserve">отношения </w:t>
      </w:r>
      <w:r w:rsidR="006C0160" w:rsidRPr="006C0160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«Ригидного» и «Неподатливого»</w:t>
      </w:r>
      <w:r w:rsidR="006C016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C0160" w:rsidRPr="00E835EE">
        <w:rPr>
          <w:rStyle w:val="FontStyle77"/>
          <w:sz w:val="24"/>
          <w:szCs w:val="24"/>
        </w:rPr>
        <w:t>мелан</w:t>
      </w:r>
      <w:r w:rsidR="006C0160" w:rsidRPr="00E835EE">
        <w:rPr>
          <w:rStyle w:val="FontStyle77"/>
          <w:sz w:val="24"/>
          <w:szCs w:val="24"/>
        </w:rPr>
        <w:softHyphen/>
        <w:t>холика</w:t>
      </w:r>
      <w:r w:rsidR="006C0160" w:rsidRPr="00E835EE">
        <w:rPr>
          <w:rFonts w:ascii="Times New Roman" w:hAnsi="Times New Roman" w:cs="Times New Roman"/>
          <w:iCs/>
        </w:rPr>
        <w:t>,</w:t>
      </w:r>
      <w:r w:rsidR="006C0160" w:rsidRPr="007E3D98">
        <w:rPr>
          <w:rFonts w:ascii="Times New Roman" w:hAnsi="Times New Roman" w:cs="Times New Roman"/>
          <w:iCs/>
        </w:rPr>
        <w:t xml:space="preserve"> </w:t>
      </w:r>
      <w:r w:rsidR="006C0160" w:rsidRPr="007E3D98">
        <w:rPr>
          <w:rStyle w:val="FontStyle77"/>
          <w:iCs/>
          <w:sz w:val="24"/>
          <w:szCs w:val="24"/>
        </w:rPr>
        <w:t xml:space="preserve">субъектов </w:t>
      </w:r>
      <w:r w:rsidR="006C0160" w:rsidRPr="0083193E">
        <w:rPr>
          <w:rStyle w:val="FontStyle77"/>
          <w:sz w:val="24"/>
          <w:szCs w:val="24"/>
        </w:rPr>
        <w:t>пятнадцатой</w:t>
      </w:r>
      <w:r w:rsidR="006C0160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C0160" w:rsidRPr="009C3A56">
        <w:rPr>
          <w:rStyle w:val="FontStyle77"/>
          <w:iCs/>
          <w:sz w:val="24"/>
          <w:szCs w:val="24"/>
        </w:rPr>
        <w:t>пары</w:t>
      </w:r>
      <w:r w:rsidR="006C0160" w:rsidRPr="009C3A56">
        <w:rPr>
          <w:rStyle w:val="FontStyle32"/>
          <w:sz w:val="24"/>
          <w:szCs w:val="24"/>
        </w:rPr>
        <w:t>,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C2738" w:rsidRDefault="00FC2738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8037BA" w:rsidTr="008037BA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037BA" w:rsidRDefault="008037BA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Гх/2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37BA" w:rsidRDefault="008037BA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037BA" w:rsidRDefault="008037BA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Гу/2</w:t>
            </w:r>
          </w:p>
        </w:tc>
      </w:tr>
      <w:tr w:rsidR="008037BA" w:rsidTr="008037BA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37BA" w:rsidRDefault="008037BA" w:rsidP="00FB2CBF">
            <w:pPr>
              <w:ind w:left="-142" w:right="5"/>
              <w:rPr>
                <w:rStyle w:val="FontStyle30"/>
              </w:rPr>
            </w:pPr>
          </w:p>
          <w:p w:rsidR="008037BA" w:rsidRDefault="008037BA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037BA" w:rsidRDefault="008037BA" w:rsidP="00FB2CBF">
            <w:pPr>
              <w:pStyle w:val="Style12"/>
              <w:widowControl/>
              <w:tabs>
                <w:tab w:val="left" w:leader="dot" w:pos="1104"/>
              </w:tabs>
              <w:ind w:left="-142" w:right="5"/>
              <w:rPr>
                <w:rStyle w:val="FontStyle28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37BA" w:rsidRDefault="008037BA" w:rsidP="00FB2CBF">
            <w:pPr>
              <w:pStyle w:val="Style12"/>
              <w:widowControl/>
              <w:tabs>
                <w:tab w:val="left" w:leader="dot" w:pos="1104"/>
              </w:tabs>
              <w:ind w:left="-142" w:right="5"/>
              <w:rPr>
                <w:rStyle w:val="FontStyle28"/>
              </w:rPr>
            </w:pPr>
          </w:p>
          <w:p w:rsidR="008037BA" w:rsidRDefault="008037BA" w:rsidP="00FB2CBF">
            <w:pPr>
              <w:pStyle w:val="Style12"/>
              <w:widowControl/>
              <w:tabs>
                <w:tab w:val="left" w:leader="dot" w:pos="1104"/>
              </w:tabs>
              <w:ind w:left="-142" w:right="5"/>
              <w:rPr>
                <w:rStyle w:val="FontStyle28"/>
              </w:rPr>
            </w:pPr>
          </w:p>
        </w:tc>
      </w:tr>
      <w:tr w:rsidR="008037BA" w:rsidTr="008037BA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37BA" w:rsidRDefault="008037BA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037BA" w:rsidRDefault="008037BA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  <w:p w:rsidR="008037BA" w:rsidRDefault="008037BA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37BA" w:rsidRDefault="008037BA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</w:tr>
      <w:tr w:rsidR="008037BA" w:rsidTr="008037BA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37BA" w:rsidRDefault="008037BA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8037BA" w:rsidRDefault="008037BA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  <w:p w:rsidR="008037BA" w:rsidRDefault="008037BA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37BA" w:rsidRDefault="008037BA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</w:tr>
      <w:tr w:rsidR="008037BA" w:rsidTr="008037BA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037BA" w:rsidRDefault="008037BA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37BA" w:rsidRDefault="008037BA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  <w:p w:rsidR="008037BA" w:rsidRDefault="008037BA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037BA" w:rsidRDefault="008037BA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</w:tr>
      <w:tr w:rsidR="008037BA" w:rsidTr="008037BA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37BA" w:rsidRDefault="008037BA" w:rsidP="00FB2CBF">
            <w:pPr>
              <w:ind w:left="-142" w:right="5"/>
              <w:rPr>
                <w:rStyle w:val="FontStyle30"/>
              </w:rPr>
            </w:pPr>
          </w:p>
          <w:p w:rsidR="008037BA" w:rsidRDefault="008037BA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037BA" w:rsidRDefault="008037BA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37BA" w:rsidRDefault="008037BA" w:rsidP="00FB2CBF">
            <w:pPr>
              <w:pStyle w:val="Style12"/>
              <w:widowControl/>
              <w:ind w:left="-142" w:right="5"/>
            </w:pPr>
          </w:p>
          <w:p w:rsidR="008037BA" w:rsidRDefault="008037BA" w:rsidP="00FB2CBF">
            <w:pPr>
              <w:pStyle w:val="Style12"/>
              <w:widowControl/>
              <w:ind w:left="-142" w:right="5"/>
            </w:pPr>
          </w:p>
        </w:tc>
      </w:tr>
    </w:tbl>
    <w:p w:rsidR="00FC2738" w:rsidRPr="00EC0567" w:rsidRDefault="00FC2738" w:rsidP="00FB2CBF">
      <w:pPr>
        <w:ind w:left="-142" w:right="5"/>
        <w:rPr>
          <w:lang w:val="ru-RU"/>
        </w:rPr>
        <w:sectPr w:rsidR="00FC2738" w:rsidRPr="00EC0567" w:rsidSect="00FB2CBF">
          <w:headerReference w:type="even" r:id="rId707"/>
          <w:footerReference w:type="default" r:id="rId708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FC2738" w:rsidRPr="00372CBA" w:rsidRDefault="00FC2738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схеме!</w:t>
      </w:r>
    </w:p>
    <w:p w:rsidR="00FC2738" w:rsidRDefault="008037BA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А/1 и А/1, Б/1 и Б/1 </w:t>
      </w:r>
      <w:r w:rsidR="00FC2738">
        <w:rPr>
          <w:rFonts w:ascii="Times New Roman" w:hAnsi="Times New Roman" w:cs="Times New Roman"/>
        </w:rPr>
        <w:t>соединяют сплошные линии.</w:t>
      </w:r>
    </w:p>
    <w:p w:rsidR="00FC2738" w:rsidRPr="00EC0567" w:rsidRDefault="00FC2738" w:rsidP="00FB2CBF">
      <w:pPr>
        <w:ind w:left="-142" w:right="5"/>
        <w:rPr>
          <w:lang w:val="ru-RU"/>
        </w:rPr>
      </w:pPr>
    </w:p>
    <w:p w:rsidR="00FC2738" w:rsidRPr="00EC0567" w:rsidRDefault="00FC2738" w:rsidP="00FB2CBF">
      <w:pPr>
        <w:spacing w:after="134" w:line="1" w:lineRule="exact"/>
        <w:ind w:left="-142" w:right="5"/>
        <w:rPr>
          <w:sz w:val="2"/>
          <w:szCs w:val="2"/>
          <w:lang w:val="ru-RU"/>
        </w:rPr>
      </w:pPr>
    </w:p>
    <w:p w:rsidR="00FC2738" w:rsidRPr="002D0556" w:rsidRDefault="00FC2738" w:rsidP="00FB2CBF">
      <w:pPr>
        <w:pStyle w:val="Style7"/>
        <w:widowControl/>
        <w:spacing w:before="17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  <w:sectPr w:rsidR="00FC2738" w:rsidRPr="002D0556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3408" w:space="346"/>
            <w:col w:w="3246"/>
          </w:cols>
          <w:noEndnote/>
        </w:sectPr>
      </w:pPr>
      <w:r w:rsidRPr="002D0556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5. Типические родственные отношения</w:t>
      </w:r>
    </w:p>
    <w:p w:rsidR="00FC2738" w:rsidRPr="00F542FF" w:rsidRDefault="00FC2738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</w:t>
      </w:r>
      <w:r w:rsidR="00424E7E">
        <w:rPr>
          <w:rStyle w:val="FontStyle36"/>
          <w:b/>
          <w:bCs/>
          <w:i/>
          <w:sz w:val="24"/>
          <w:szCs w:val="24"/>
        </w:rPr>
        <w:t>5</w:t>
      </w:r>
      <w:r w:rsidRPr="00F542FF">
        <w:rPr>
          <w:rStyle w:val="FontStyle36"/>
          <w:b/>
          <w:bCs/>
          <w:i/>
          <w:sz w:val="24"/>
          <w:szCs w:val="24"/>
        </w:rPr>
        <w:t xml:space="preserve">.2.1.6. </w:t>
      </w:r>
      <w:r w:rsidRPr="00F542FF">
        <w:rPr>
          <w:rStyle w:val="FontStyle20"/>
          <w:rFonts w:ascii="Times New Roman" w:hAnsi="Times New Roman" w:cs="Times New Roman"/>
          <w:i/>
          <w:sz w:val="24"/>
          <w:szCs w:val="24"/>
        </w:rPr>
        <w:t>Отношения дополняющие наполовину</w:t>
      </w:r>
      <w:r w:rsidRPr="00F542FF">
        <w:rPr>
          <w:rStyle w:val="FontStyle32"/>
          <w:iCs w:val="0"/>
          <w:sz w:val="24"/>
          <w:szCs w:val="24"/>
        </w:rPr>
        <w:t>,</w:t>
      </w:r>
    </w:p>
    <w:p w:rsidR="00FA20F1" w:rsidRDefault="00FC2738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F542FF">
        <w:rPr>
          <w:rStyle w:val="FontStyle32"/>
          <w:iCs w:val="0"/>
          <w:sz w:val="24"/>
          <w:szCs w:val="24"/>
        </w:rPr>
        <w:t>реализуемые</w:t>
      </w:r>
      <w:r w:rsidRPr="009E4D5B">
        <w:rPr>
          <w:rStyle w:val="FontStyle32"/>
          <w:iCs w:val="0"/>
          <w:sz w:val="24"/>
          <w:szCs w:val="24"/>
        </w:rPr>
        <w:t xml:space="preserve"> </w:t>
      </w:r>
      <w:r w:rsidR="00FA20F1" w:rsidRPr="008871E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FA20F1" w:rsidRPr="008871E6">
        <w:rPr>
          <w:rStyle w:val="FontStyle31"/>
          <w:b/>
          <w:bCs/>
          <w:iCs w:val="0"/>
          <w:sz w:val="24"/>
          <w:szCs w:val="24"/>
        </w:rPr>
        <w:t>Любящим удобства</w:t>
      </w:r>
      <w:r w:rsidR="00FA20F1" w:rsidRPr="008871E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</w:p>
    <w:p w:rsidR="00FC2738" w:rsidRDefault="00FA20F1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FA20F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Pr="008871E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Pr="008871E6">
        <w:rPr>
          <w:rStyle w:val="FontStyle31"/>
          <w:b/>
          <w:bCs/>
          <w:iCs w:val="0"/>
          <w:sz w:val="24"/>
          <w:szCs w:val="24"/>
        </w:rPr>
        <w:t>Инициативны</w:t>
      </w:r>
      <w:r w:rsidRPr="00FA20F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FC2738" w:rsidRPr="009D5D8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сангвиником </w:t>
      </w:r>
      <w:r w:rsidR="00FC2738" w:rsidRPr="009D5D83">
        <w:rPr>
          <w:rStyle w:val="FontStyle32"/>
          <w:i w:val="0"/>
          <w:sz w:val="24"/>
          <w:szCs w:val="24"/>
        </w:rPr>
        <w:t xml:space="preserve"> </w:t>
      </w:r>
    </w:p>
    <w:p w:rsidR="00FC2738" w:rsidRPr="00F542FF" w:rsidRDefault="00FC2738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FC2738" w:rsidRPr="00F542FF" w:rsidRDefault="00FC2738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F542FF">
        <w:rPr>
          <w:rStyle w:val="FontStyle36"/>
          <w:sz w:val="24"/>
          <w:szCs w:val="24"/>
        </w:rPr>
        <w:t xml:space="preserve">Типические отношения </w:t>
      </w:r>
      <w:r w:rsidRPr="00F542FF">
        <w:rPr>
          <w:rStyle w:val="FontStyle30"/>
          <w:sz w:val="24"/>
          <w:szCs w:val="24"/>
        </w:rPr>
        <w:t xml:space="preserve"> </w:t>
      </w:r>
      <w:r w:rsidR="00D43817">
        <w:rPr>
          <w:rStyle w:val="FontStyle38"/>
          <w:rFonts w:ascii="Times New Roman" w:hAnsi="Times New Roman" w:cs="Times New Roman"/>
          <w:sz w:val="24"/>
          <w:szCs w:val="24"/>
        </w:rPr>
        <w:t>«любящего удобства» или</w:t>
      </w:r>
      <w:r w:rsidR="00D43817" w:rsidRPr="00634E7D">
        <w:rPr>
          <w:rStyle w:val="FontStyle38"/>
          <w:rFonts w:ascii="Times New Roman" w:hAnsi="Times New Roman" w:cs="Times New Roman"/>
          <w:sz w:val="24"/>
          <w:szCs w:val="24"/>
        </w:rPr>
        <w:t xml:space="preserve"> «иниц</w:t>
      </w:r>
      <w:r w:rsidR="00D43817">
        <w:rPr>
          <w:rStyle w:val="FontStyle38"/>
          <w:rFonts w:ascii="Times New Roman" w:hAnsi="Times New Roman" w:cs="Times New Roman"/>
          <w:sz w:val="24"/>
          <w:szCs w:val="24"/>
        </w:rPr>
        <w:t>иативного» сангвиника - субъектов</w:t>
      </w:r>
      <w:r w:rsidR="00D43817" w:rsidRPr="00634E7D">
        <w:rPr>
          <w:rStyle w:val="FontStyle38"/>
          <w:rFonts w:ascii="Times New Roman" w:hAnsi="Times New Roman" w:cs="Times New Roman"/>
          <w:sz w:val="24"/>
          <w:szCs w:val="24"/>
        </w:rPr>
        <w:t xml:space="preserve"> 8-й </w:t>
      </w:r>
      <w:r w:rsidRPr="0057169A">
        <w:rPr>
          <w:rStyle w:val="FontStyle39"/>
          <w:sz w:val="24"/>
          <w:szCs w:val="24"/>
        </w:rPr>
        <w:t xml:space="preserve">пары </w:t>
      </w:r>
      <w:r w:rsidRPr="00CB04E6">
        <w:rPr>
          <w:rStyle w:val="FontStyle35"/>
          <w:i w:val="0"/>
          <w:iCs w:val="0"/>
          <w:sz w:val="24"/>
          <w:szCs w:val="24"/>
        </w:rPr>
        <w:t>(</w:t>
      </w:r>
      <w:r w:rsidRPr="00F542FF">
        <w:rPr>
          <w:rStyle w:val="FontStyle36"/>
          <w:sz w:val="24"/>
          <w:szCs w:val="24"/>
        </w:rPr>
        <w:t xml:space="preserve">партнера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424E7E" w:rsidRPr="0083193E">
        <w:rPr>
          <w:rStyle w:val="FontStyle77"/>
          <w:sz w:val="24"/>
          <w:szCs w:val="24"/>
        </w:rPr>
        <w:t>пятнадцатой</w:t>
      </w:r>
      <w:r w:rsidR="00424E7E" w:rsidRPr="00726DE9">
        <w:rPr>
          <w:rStyle w:val="FontStyle7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F542FF">
        <w:rPr>
          <w:rStyle w:val="FontStyle36"/>
          <w:sz w:val="24"/>
          <w:szCs w:val="24"/>
        </w:rPr>
        <w:t>далее Партнер) -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обусловливаются комбинацией подфунк</w:t>
      </w:r>
      <w:r w:rsidRPr="00F542FF">
        <w:rPr>
          <w:rStyle w:val="FontStyle36"/>
          <w:sz w:val="24"/>
          <w:szCs w:val="24"/>
        </w:rPr>
        <w:softHyphen/>
        <w:t>ций</w:t>
      </w:r>
      <w:r w:rsidRPr="002119A9">
        <w:rPr>
          <w:rStyle w:val="FontStyle37"/>
          <w:sz w:val="24"/>
          <w:szCs w:val="24"/>
        </w:rPr>
        <w:t xml:space="preserve"> </w:t>
      </w:r>
      <w:r w:rsidR="00D43817" w:rsidRPr="0004263E">
        <w:rPr>
          <w:rStyle w:val="FontStyle39"/>
          <w:i/>
          <w:iCs/>
          <w:sz w:val="24"/>
          <w:szCs w:val="24"/>
        </w:rPr>
        <w:t>Ву/1 А/2 Б/2 Г/2</w:t>
      </w:r>
      <w:r w:rsidRPr="00F542FF">
        <w:rPr>
          <w:rStyle w:val="FontStyle37"/>
          <w:sz w:val="24"/>
          <w:szCs w:val="24"/>
        </w:rPr>
        <w:t>,</w:t>
      </w:r>
      <w:r w:rsidRPr="00F542F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FC2738" w:rsidRPr="00F542FF" w:rsidRDefault="00FC2738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F542FF">
        <w:rPr>
          <w:rStyle w:val="27"/>
          <w:rFonts w:eastAsiaTheme="minorEastAsia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 xml:space="preserve">Поэтому </w:t>
      </w:r>
      <w:r w:rsidRPr="00F542F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424E7E" w:rsidRPr="0083193E">
        <w:rPr>
          <w:rStyle w:val="FontStyle77"/>
          <w:sz w:val="24"/>
          <w:szCs w:val="24"/>
        </w:rPr>
        <w:t>пятнадцатой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F542FF">
        <w:rPr>
          <w:rStyle w:val="FontStyle36"/>
          <w:sz w:val="24"/>
          <w:szCs w:val="24"/>
        </w:rPr>
        <w:t>(далее Личность, с</w:t>
      </w:r>
      <w:r w:rsidRPr="00F542FF">
        <w:rPr>
          <w:rStyle w:val="FontStyle31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комбинацией подфунк</w:t>
      </w:r>
      <w:r w:rsidRPr="00F542FF">
        <w:rPr>
          <w:rStyle w:val="FontStyle36"/>
          <w:sz w:val="24"/>
          <w:szCs w:val="24"/>
        </w:rPr>
        <w:softHyphen/>
        <w:t>ций</w:t>
      </w:r>
      <w:r w:rsidRPr="00BB1610">
        <w:rPr>
          <w:rStyle w:val="FontStyle76"/>
          <w:sz w:val="24"/>
          <w:szCs w:val="24"/>
        </w:rPr>
        <w:t xml:space="preserve"> </w:t>
      </w:r>
      <w:r w:rsidR="00DB2F27" w:rsidRPr="0083193E">
        <w:rPr>
          <w:rStyle w:val="FontStyle76"/>
          <w:sz w:val="24"/>
          <w:szCs w:val="24"/>
        </w:rPr>
        <w:t>Гх/2 А/1 Б/1 В/1</w:t>
      </w:r>
      <w:r>
        <w:rPr>
          <w:rStyle w:val="FontStyle76"/>
          <w:sz w:val="24"/>
          <w:szCs w:val="24"/>
        </w:rPr>
        <w:t>)</w:t>
      </w:r>
      <w:r w:rsidRPr="0083193E">
        <w:rPr>
          <w:rStyle w:val="FontStyle76"/>
          <w:sz w:val="24"/>
          <w:szCs w:val="24"/>
        </w:rPr>
        <w:t xml:space="preserve"> </w:t>
      </w:r>
      <w:r w:rsidRPr="00F542FF">
        <w:rPr>
          <w:rStyle w:val="FontStyle37"/>
          <w:sz w:val="24"/>
          <w:szCs w:val="24"/>
        </w:rPr>
        <w:t xml:space="preserve">- </w:t>
      </w:r>
      <w:r w:rsidRPr="00F542F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F542FF">
        <w:rPr>
          <w:rStyle w:val="FontStyle36"/>
          <w:sz w:val="24"/>
          <w:szCs w:val="24"/>
        </w:rPr>
        <w:softHyphen/>
        <w:t xml:space="preserve">тивные </w:t>
      </w:r>
      <w:r w:rsidRPr="00F542FF">
        <w:rPr>
          <w:rStyle w:val="FontStyle37"/>
          <w:i w:val="0"/>
          <w:iCs w:val="0"/>
          <w:sz w:val="24"/>
          <w:szCs w:val="24"/>
        </w:rPr>
        <w:t>«отношения</w:t>
      </w:r>
      <w:r w:rsidRPr="00F542FF">
        <w:rPr>
          <w:rStyle w:val="FontStyle20"/>
          <w:rFonts w:ascii="Times New Roman" w:hAnsi="Times New Roman" w:cs="Times New Roman"/>
          <w:sz w:val="24"/>
          <w:szCs w:val="24"/>
        </w:rPr>
        <w:t xml:space="preserve"> </w:t>
      </w:r>
      <w:r w:rsidRPr="002C6A7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дополняющие наполовину</w:t>
      </w:r>
      <w:r w:rsidRPr="00F542FF">
        <w:rPr>
          <w:rStyle w:val="FontStyle37"/>
          <w:i w:val="0"/>
          <w:iCs w:val="0"/>
          <w:sz w:val="24"/>
          <w:szCs w:val="24"/>
        </w:rPr>
        <w:t>» (схема 6),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в которых конфликты маловероят</w:t>
      </w:r>
      <w:r w:rsidRPr="00F542F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F542FF">
        <w:rPr>
          <w:rStyle w:val="FontStyle36"/>
          <w:sz w:val="24"/>
          <w:szCs w:val="24"/>
        </w:rPr>
        <w:softHyphen/>
        <w:t>ным подфункциям.</w:t>
      </w:r>
    </w:p>
    <w:p w:rsidR="00FC2738" w:rsidRPr="00F542F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>одноаспектных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FC2738" w:rsidRPr="00F542F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332F93" w:rsidRPr="0004263E">
        <w:rPr>
          <w:rStyle w:val="FontStyle39"/>
          <w:i/>
          <w:iCs/>
          <w:sz w:val="24"/>
          <w:szCs w:val="24"/>
        </w:rPr>
        <w:t>Ву/1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FC2738" w:rsidRPr="00F542F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 w:rsidR="00332F93"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</w:t>
      </w:r>
    </w:p>
    <w:p w:rsidR="00FC2738" w:rsidRPr="00F542F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332F93" w:rsidRPr="0083193E">
        <w:rPr>
          <w:rStyle w:val="FontStyle76"/>
          <w:sz w:val="24"/>
          <w:szCs w:val="24"/>
        </w:rPr>
        <w:t>Гх/2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FC2738" w:rsidRPr="00F542F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lastRenderedPageBreak/>
        <w:t>- Партнер, посредством слабой индифферентной подфункции (</w:t>
      </w:r>
      <w:r w:rsidR="00332F93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ведомого.*</w:t>
      </w:r>
    </w:p>
    <w:p w:rsidR="00FC2738" w:rsidRPr="00F542FF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F542FF">
        <w:rPr>
          <w:rStyle w:val="FontStyle37"/>
          <w:i w:val="0"/>
          <w:iCs w:val="0"/>
          <w:sz w:val="22"/>
          <w:szCs w:val="22"/>
        </w:rPr>
        <w:t xml:space="preserve">* </w:t>
      </w:r>
      <w:r w:rsidRPr="00F542F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F542F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F542F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F542F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F542FF">
        <w:rPr>
          <w:rStyle w:val="FontStyle37"/>
          <w:i w:val="0"/>
          <w:iCs w:val="0"/>
          <w:sz w:val="22"/>
          <w:szCs w:val="22"/>
        </w:rPr>
        <w:t>ведомый.</w:t>
      </w:r>
    </w:p>
    <w:p w:rsidR="00FC2738" w:rsidRPr="00F542F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F542FF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разноаспектных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FC2738" w:rsidRPr="00F542F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</w:t>
      </w:r>
      <w:r>
        <w:rPr>
          <w:rStyle w:val="FontStyle36"/>
          <w:sz w:val="24"/>
          <w:szCs w:val="24"/>
        </w:rPr>
        <w:t xml:space="preserve">артнер, посредством подфункций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(А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и</w:t>
      </w:r>
      <w:r w:rsidRPr="0088776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F542FF">
        <w:rPr>
          <w:rStyle w:val="FontStyle31"/>
          <w:sz w:val="24"/>
          <w:szCs w:val="24"/>
        </w:rPr>
        <w:t>)</w:t>
      </w:r>
    </w:p>
    <w:p w:rsidR="00FC2738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подфункций (</w:t>
      </w:r>
      <w:r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>
        <w:rPr>
          <w:rStyle w:val="FontStyle76"/>
          <w:sz w:val="24"/>
          <w:szCs w:val="24"/>
        </w:rPr>
        <w:t xml:space="preserve"> и Б</w:t>
      </w:r>
      <w:r w:rsidRPr="0083193E">
        <w:rPr>
          <w:rStyle w:val="FontStyle76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>).</w:t>
      </w:r>
    </w:p>
    <w:p w:rsidR="00FC2738" w:rsidRDefault="00FC273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84357">
        <w:rPr>
          <w:sz w:val="24"/>
          <w:szCs w:val="24"/>
          <w:lang w:val="ru-RU"/>
        </w:rPr>
        <w:t xml:space="preserve">В отношениях неполного дополнения присутствует атмосфера взаимного тонизирования, что способствует постоянному поддержанию </w:t>
      </w:r>
      <w:r w:rsidRPr="00554BBD">
        <w:rPr>
          <w:sz w:val="24"/>
          <w:szCs w:val="24"/>
          <w:lang w:val="ru-RU"/>
        </w:rPr>
        <w:t xml:space="preserve">состояния работоспособности. </w:t>
      </w:r>
    </w:p>
    <w:p w:rsidR="00FC2738" w:rsidRPr="00554BBD" w:rsidRDefault="00FC2738" w:rsidP="00FB2CBF">
      <w:pPr>
        <w:spacing w:before="100" w:beforeAutospacing="1" w:after="100" w:afterAutospacing="1"/>
        <w:ind w:left="-142" w:right="5" w:firstLine="341"/>
        <w:jc w:val="both"/>
        <w:rPr>
          <w:lang w:val="ru-RU"/>
        </w:rPr>
      </w:pPr>
      <w:r w:rsidRPr="00554BBD">
        <w:rPr>
          <w:sz w:val="24"/>
          <w:szCs w:val="24"/>
          <w:lang w:val="ru-RU"/>
        </w:rPr>
        <w:t>Тонизирующий эффект достигается за счёт периодических встрясок, так как общение в данных отношениях контрастно: то радость сближения, то недоумение и разочарование.</w:t>
      </w:r>
    </w:p>
    <w:p w:rsidR="00FC2738" w:rsidRPr="00E56831" w:rsidRDefault="00FC2738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C016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«15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6C0160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6C0160" w:rsidRPr="00E835EE">
        <w:rPr>
          <w:rStyle w:val="FontStyle36"/>
          <w:iCs/>
          <w:sz w:val="24"/>
          <w:szCs w:val="24"/>
        </w:rPr>
        <w:t xml:space="preserve">отношения </w:t>
      </w:r>
      <w:r w:rsidR="006C0160" w:rsidRPr="006C0160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«Ригидного» и «Неподатливого»</w:t>
      </w:r>
      <w:r w:rsidR="006C016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C0160" w:rsidRPr="00E835EE">
        <w:rPr>
          <w:rStyle w:val="FontStyle77"/>
          <w:sz w:val="24"/>
          <w:szCs w:val="24"/>
        </w:rPr>
        <w:t>мелан</w:t>
      </w:r>
      <w:r w:rsidR="006C0160" w:rsidRPr="00E835EE">
        <w:rPr>
          <w:rStyle w:val="FontStyle77"/>
          <w:sz w:val="24"/>
          <w:szCs w:val="24"/>
        </w:rPr>
        <w:softHyphen/>
        <w:t>холика</w:t>
      </w:r>
      <w:r w:rsidR="006C0160" w:rsidRPr="00E835EE">
        <w:rPr>
          <w:rFonts w:ascii="Times New Roman" w:hAnsi="Times New Roman" w:cs="Times New Roman"/>
          <w:iCs/>
        </w:rPr>
        <w:t>,</w:t>
      </w:r>
      <w:r w:rsidR="006C0160" w:rsidRPr="007E3D98">
        <w:rPr>
          <w:rFonts w:ascii="Times New Roman" w:hAnsi="Times New Roman" w:cs="Times New Roman"/>
          <w:iCs/>
        </w:rPr>
        <w:t xml:space="preserve"> </w:t>
      </w:r>
      <w:r w:rsidR="006C0160" w:rsidRPr="007E3D98">
        <w:rPr>
          <w:rStyle w:val="FontStyle77"/>
          <w:iCs/>
          <w:sz w:val="24"/>
          <w:szCs w:val="24"/>
        </w:rPr>
        <w:t xml:space="preserve">субъектов </w:t>
      </w:r>
      <w:r w:rsidR="006C0160" w:rsidRPr="0083193E">
        <w:rPr>
          <w:rStyle w:val="FontStyle77"/>
          <w:sz w:val="24"/>
          <w:szCs w:val="24"/>
        </w:rPr>
        <w:t>пятнадцатой</w:t>
      </w:r>
      <w:r w:rsidR="006C0160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C0160" w:rsidRPr="009C3A56">
        <w:rPr>
          <w:rStyle w:val="FontStyle77"/>
          <w:iCs/>
          <w:sz w:val="24"/>
          <w:szCs w:val="24"/>
        </w:rPr>
        <w:t>пары</w:t>
      </w:r>
      <w:r w:rsidR="006C0160" w:rsidRPr="009C3A56">
        <w:rPr>
          <w:rStyle w:val="FontStyle32"/>
          <w:sz w:val="24"/>
          <w:szCs w:val="24"/>
        </w:rPr>
        <w:t>,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C2738" w:rsidRPr="00223A0E" w:rsidRDefault="00FC2738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332F93" w:rsidTr="00861982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Гх/2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18"/>
              <w:widowControl/>
              <w:spacing w:line="499" w:lineRule="exact"/>
              <w:ind w:left="-142" w:right="5"/>
              <w:rPr>
                <w:rStyle w:val="FontStyle29"/>
                <w:position w:val="11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Ву/1</w:t>
            </w:r>
          </w:p>
        </w:tc>
      </w:tr>
      <w:tr w:rsidR="00332F93" w:rsidTr="00861982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А/2</w:t>
            </w:r>
          </w:p>
        </w:tc>
      </w:tr>
      <w:tr w:rsidR="00332F93" w:rsidTr="00861982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ind w:left="-142" w:right="5"/>
              <w:rPr>
                <w:rStyle w:val="FontStyle30"/>
              </w:rPr>
            </w:pPr>
          </w:p>
          <w:p w:rsidR="00332F93" w:rsidRDefault="00332F93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12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pStyle w:val="Style12"/>
              <w:widowControl/>
              <w:ind w:left="-142" w:right="5"/>
            </w:pPr>
          </w:p>
          <w:p w:rsidR="00332F93" w:rsidRDefault="00332F93" w:rsidP="00FB2CBF">
            <w:pPr>
              <w:pStyle w:val="Style12"/>
              <w:widowControl/>
              <w:ind w:left="-142" w:right="5"/>
            </w:pPr>
          </w:p>
        </w:tc>
      </w:tr>
      <w:tr w:rsidR="00332F93" w:rsidTr="00861982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Б/2</w:t>
            </w:r>
          </w:p>
        </w:tc>
      </w:tr>
      <w:tr w:rsidR="00332F93" w:rsidTr="00861982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Г/2</w:t>
            </w:r>
          </w:p>
        </w:tc>
      </w:tr>
    </w:tbl>
    <w:p w:rsidR="00FC2738" w:rsidRDefault="00FC2738" w:rsidP="00FB2CBF">
      <w:pPr>
        <w:pStyle w:val="Style1"/>
        <w:widowControl/>
        <w:ind w:left="-142" w:right="5" w:firstLine="346"/>
        <w:rPr>
          <w:rStyle w:val="FontStyle30"/>
        </w:rPr>
        <w:sectPr w:rsidR="00FC2738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FC2738" w:rsidRPr="002C6A73" w:rsidRDefault="00FC2738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2C6A73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6. Типические отношения, дополняющие наполовину</w:t>
      </w:r>
    </w:p>
    <w:p w:rsidR="00FC2738" w:rsidRDefault="00FC2738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FC2738" w:rsidSect="00FB2CBF">
          <w:type w:val="continuous"/>
          <w:pgSz w:w="8390" w:h="11905"/>
          <w:pgMar w:top="1209" w:right="281" w:bottom="1311" w:left="426" w:header="720" w:footer="720" w:gutter="0"/>
          <w:cols w:num="2" w:space="720" w:equalWidth="0">
            <w:col w:w="3412" w:space="451"/>
            <w:col w:w="2356"/>
          </w:cols>
          <w:noEndnote/>
        </w:sectPr>
      </w:pPr>
    </w:p>
    <w:p w:rsidR="00FC2738" w:rsidRPr="00372CBA" w:rsidRDefault="00FC2738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 соединенние ошибочное!</w:t>
      </w:r>
    </w:p>
    <w:p w:rsidR="00332F93" w:rsidRDefault="00332F93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Гх/2 и Г/2, В/1 и Ву/1 соединяют сплошные линии. А</w:t>
      </w:r>
      <w:r w:rsidRPr="0095021A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1 и А</w:t>
      </w:r>
      <w:r w:rsidRPr="0095021A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2, В</w:t>
      </w:r>
      <w:r w:rsidRPr="0095021A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1</w:t>
      </w:r>
      <w:r w:rsidRPr="0095021A"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</w:rPr>
        <w:t>Г</w:t>
      </w:r>
      <w:r w:rsidRPr="0095021A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2</w:t>
      </w:r>
      <w:r w:rsidRPr="0095021A">
        <w:rPr>
          <w:rFonts w:ascii="Times New Roman" w:hAnsi="Times New Roman" w:cs="Times New Roman"/>
        </w:rPr>
        <w:t xml:space="preserve"> соединяют пунктирные линии.</w:t>
      </w:r>
    </w:p>
    <w:p w:rsidR="00FC2738" w:rsidRDefault="00FC2738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FC2738" w:rsidRPr="00F542FF" w:rsidRDefault="00424E7E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15</w:t>
      </w:r>
      <w:r w:rsidR="00FC2738" w:rsidRPr="00873163">
        <w:rPr>
          <w:rStyle w:val="FontStyle36"/>
          <w:b/>
          <w:bCs/>
          <w:i/>
          <w:sz w:val="24"/>
          <w:szCs w:val="24"/>
        </w:rPr>
        <w:t xml:space="preserve">.2.1.7. </w:t>
      </w:r>
      <w:r w:rsidR="00FC2738"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Тождественные отношения</w:t>
      </w:r>
      <w:r w:rsidR="00FC2738" w:rsidRPr="00873163">
        <w:rPr>
          <w:rStyle w:val="FontStyle32"/>
          <w:sz w:val="24"/>
          <w:szCs w:val="24"/>
        </w:rPr>
        <w:t>,</w:t>
      </w:r>
      <w:r w:rsidR="00FC2738" w:rsidRPr="000031AA">
        <w:rPr>
          <w:rStyle w:val="FontStyle32"/>
          <w:sz w:val="24"/>
          <w:szCs w:val="24"/>
        </w:rPr>
        <w:t xml:space="preserve"> </w:t>
      </w:r>
      <w:r w:rsidR="00FC2738" w:rsidRPr="00873163">
        <w:rPr>
          <w:rStyle w:val="FontStyle32"/>
          <w:sz w:val="24"/>
          <w:szCs w:val="24"/>
        </w:rPr>
        <w:t xml:space="preserve">реализуемые </w:t>
      </w:r>
      <w:r w:rsidR="00FC2738" w:rsidRPr="000031AA">
        <w:rPr>
          <w:rStyle w:val="FontStyle32"/>
          <w:iCs w:val="0"/>
          <w:sz w:val="24"/>
          <w:szCs w:val="24"/>
        </w:rPr>
        <w:t xml:space="preserve"> </w:t>
      </w:r>
      <w:r w:rsidR="00FC2738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FC2738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42741B" w:rsidRPr="00187BD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«Ригидным» и «Неподатливым»</w:t>
      </w:r>
      <w:r w:rsidR="0042741B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FC2738"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FC2738" w:rsidRPr="00873163" w:rsidRDefault="00FC2738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FC2738" w:rsidRPr="00873163" w:rsidRDefault="00FC2738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</w:t>
      </w:r>
      <w:r w:rsidR="00332F93" w:rsidRPr="002852C0">
        <w:rPr>
          <w:rStyle w:val="FontStyle38"/>
          <w:rFonts w:ascii="Times New Roman" w:hAnsi="Times New Roman" w:cs="Times New Roman"/>
          <w:sz w:val="24"/>
          <w:szCs w:val="24"/>
        </w:rPr>
        <w:t>«ригидного» или «непода</w:t>
      </w:r>
      <w:r w:rsidR="00332F93">
        <w:rPr>
          <w:rStyle w:val="FontStyle38"/>
          <w:rFonts w:ascii="Times New Roman" w:hAnsi="Times New Roman" w:cs="Times New Roman"/>
          <w:sz w:val="24"/>
          <w:szCs w:val="24"/>
        </w:rPr>
        <w:t>т</w:t>
      </w:r>
      <w:r w:rsidR="00332F93">
        <w:rPr>
          <w:rStyle w:val="FontStyle38"/>
          <w:rFonts w:ascii="Times New Roman" w:hAnsi="Times New Roman" w:cs="Times New Roman"/>
          <w:sz w:val="24"/>
          <w:szCs w:val="24"/>
        </w:rPr>
        <w:softHyphen/>
        <w:t>ливого» меланхолика - субъектов</w:t>
      </w:r>
      <w:r w:rsidR="00332F93" w:rsidRPr="002852C0">
        <w:rPr>
          <w:rStyle w:val="FontStyle38"/>
          <w:rFonts w:ascii="Times New Roman" w:hAnsi="Times New Roman" w:cs="Times New Roman"/>
          <w:sz w:val="24"/>
          <w:szCs w:val="24"/>
        </w:rPr>
        <w:t xml:space="preserve"> 15-й </w:t>
      </w:r>
      <w:r w:rsidRPr="00587C1E">
        <w:rPr>
          <w:rStyle w:val="FontStyle39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424E7E" w:rsidRPr="0083193E">
        <w:rPr>
          <w:rStyle w:val="FontStyle77"/>
          <w:sz w:val="24"/>
          <w:szCs w:val="24"/>
        </w:rPr>
        <w:t>пятнадцатой</w:t>
      </w:r>
      <w:r w:rsidR="00424E7E" w:rsidRPr="00726DE9">
        <w:rPr>
          <w:rStyle w:val="FontStyle7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332F93" w:rsidRPr="006C252A">
        <w:rPr>
          <w:rStyle w:val="FontStyle39"/>
          <w:i/>
          <w:iCs/>
          <w:sz w:val="24"/>
          <w:szCs w:val="24"/>
        </w:rPr>
        <w:t>Гх/2 А/1 Б/1 В/1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FC2738" w:rsidRPr="00873163" w:rsidRDefault="00FC2738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424E7E" w:rsidRPr="0083193E">
        <w:rPr>
          <w:rStyle w:val="FontStyle77"/>
          <w:sz w:val="24"/>
          <w:szCs w:val="24"/>
        </w:rPr>
        <w:t>пятнадцатой</w:t>
      </w:r>
      <w:r w:rsidRPr="00726DE9">
        <w:rPr>
          <w:rStyle w:val="FontStyle7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DB2F27" w:rsidRPr="0083193E">
        <w:rPr>
          <w:rStyle w:val="FontStyle76"/>
          <w:sz w:val="24"/>
          <w:szCs w:val="24"/>
        </w:rPr>
        <w:t>Гх/2 А/1 Б/1 В/1</w:t>
      </w:r>
      <w:r>
        <w:rPr>
          <w:rStyle w:val="FontStyle7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>будут складываться непротиворечивые и продук</w:t>
      </w:r>
      <w:r w:rsidRPr="00873163">
        <w:rPr>
          <w:rStyle w:val="FontStyle36"/>
          <w:sz w:val="24"/>
          <w:szCs w:val="24"/>
        </w:rPr>
        <w:softHyphen/>
        <w:t xml:space="preserve">тивные </w:t>
      </w:r>
      <w:r w:rsidRPr="00873163">
        <w:rPr>
          <w:rStyle w:val="FontStyle37"/>
          <w:i w:val="0"/>
          <w:iCs w:val="0"/>
          <w:sz w:val="24"/>
          <w:szCs w:val="24"/>
        </w:rPr>
        <w:t>«</w:t>
      </w:r>
      <w:r w:rsidRPr="00873163">
        <w:rPr>
          <w:rStyle w:val="FontStyle31"/>
          <w:sz w:val="24"/>
          <w:szCs w:val="24"/>
        </w:rPr>
        <w:t>тождествен</w:t>
      </w:r>
      <w:r w:rsidRPr="00873163">
        <w:rPr>
          <w:rStyle w:val="FontStyle31"/>
          <w:sz w:val="24"/>
          <w:szCs w:val="24"/>
        </w:rPr>
        <w:softHyphen/>
        <w:t>ные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отношения» (схема 7),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конфликты маловероят</w:t>
      </w:r>
      <w:r w:rsidRPr="00873163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всем подфункциям.</w:t>
      </w:r>
    </w:p>
    <w:p w:rsidR="00FC2738" w:rsidRPr="00873163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В этих отношениях участники схожи тем, что оба, на равных участвуют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однотаспектных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задач, посредством подфункций</w:t>
      </w:r>
      <w:r w:rsidRPr="00170BD6">
        <w:rPr>
          <w:rStyle w:val="FontStyle76"/>
          <w:sz w:val="24"/>
          <w:szCs w:val="24"/>
        </w:rPr>
        <w:t xml:space="preserve"> </w:t>
      </w:r>
      <w:r w:rsidR="00332F93" w:rsidRPr="006C252A">
        <w:rPr>
          <w:rStyle w:val="FontStyle39"/>
          <w:i/>
          <w:iCs/>
          <w:sz w:val="24"/>
          <w:szCs w:val="24"/>
        </w:rPr>
        <w:t>Гх/2 А/1 Б/1 В/1</w:t>
      </w:r>
      <w:r w:rsidRPr="00873163">
        <w:rPr>
          <w:rStyle w:val="FontStyle37"/>
          <w:i w:val="0"/>
          <w:iCs w:val="0"/>
          <w:sz w:val="24"/>
          <w:szCs w:val="24"/>
        </w:rPr>
        <w:t>.*</w:t>
      </w:r>
    </w:p>
    <w:p w:rsidR="00FC2738" w:rsidRPr="00B82DEF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</w:t>
      </w:r>
      <w:r>
        <w:rPr>
          <w:rStyle w:val="FontStyle36"/>
          <w:i/>
          <w:iCs/>
          <w:sz w:val="22"/>
          <w:szCs w:val="22"/>
        </w:rPr>
        <w:t>всех</w:t>
      </w:r>
      <w:r w:rsidRPr="00B82DEF">
        <w:rPr>
          <w:rStyle w:val="FontStyle36"/>
          <w:i/>
          <w:iCs/>
          <w:sz w:val="22"/>
          <w:szCs w:val="22"/>
        </w:rPr>
        <w:t xml:space="preserve">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FC2738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i/>
          <w:iCs/>
          <w:sz w:val="24"/>
          <w:szCs w:val="24"/>
        </w:rPr>
      </w:pPr>
    </w:p>
    <w:p w:rsidR="00FC2738" w:rsidRPr="00F84357" w:rsidRDefault="00FC2738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Типические межличностные отношения «тождества» исключительно продуктивны в контактах «учитель-уче</w:t>
      </w:r>
      <w:r w:rsidRPr="00F84357">
        <w:rPr>
          <w:rStyle w:val="FontStyle30"/>
          <w:sz w:val="24"/>
          <w:szCs w:val="24"/>
        </w:rPr>
        <w:softHyphen/>
        <w:t xml:space="preserve">ник», ибо никто не может научить быстрее и объяснить понятнее, чем </w:t>
      </w:r>
      <w:r w:rsidRPr="00F84357">
        <w:rPr>
          <w:rStyle w:val="FontStyle31"/>
          <w:i w:val="0"/>
          <w:iCs w:val="0"/>
          <w:sz w:val="24"/>
          <w:szCs w:val="24"/>
        </w:rPr>
        <w:t>«тождик». Поэтому такие отношения</w:t>
      </w:r>
      <w:r w:rsidRPr="00F84357">
        <w:rPr>
          <w:rStyle w:val="FontStyle31"/>
          <w:sz w:val="24"/>
          <w:szCs w:val="24"/>
        </w:rPr>
        <w:t xml:space="preserve"> </w:t>
      </w:r>
      <w:r w:rsidRPr="00F84357">
        <w:rPr>
          <w:rStyle w:val="FontStyle30"/>
          <w:sz w:val="24"/>
          <w:szCs w:val="24"/>
        </w:rPr>
        <w:t>могут обеспечивать, например, высшему менеджменту возможность значительного увеличения «охвата» количества руководителей нижестоящего звена управления, так как данные отношения обусловливают высокую проводимость информации в межличностном взаимодействии и тем самым, с одной стороны, сокращают время общения, с другой - обеспечивают возможность сохранять высокую управляемость подчиненными руководителями.</w:t>
      </w:r>
    </w:p>
    <w:p w:rsidR="00FC2738" w:rsidRPr="00F84357" w:rsidRDefault="00FC2738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 xml:space="preserve">При этом важно помнить, как только их знания выравниваются, они могут начать конкурировать и становятся менее интересны друг другу, так как оба и информированы одинаково, и одинаково реагируют на одни и те </w:t>
      </w:r>
      <w:r w:rsidRPr="00F84357">
        <w:rPr>
          <w:rStyle w:val="FontStyle30"/>
          <w:sz w:val="24"/>
          <w:szCs w:val="24"/>
        </w:rPr>
        <w:lastRenderedPageBreak/>
        <w:t>же</w:t>
      </w:r>
      <w:r>
        <w:rPr>
          <w:rStyle w:val="FontStyle30"/>
          <w:sz w:val="24"/>
          <w:szCs w:val="24"/>
        </w:rPr>
        <w:t xml:space="preserve"> раздражители. Поэтому данные о</w:t>
      </w:r>
      <w:r w:rsidRPr="00F84357">
        <w:rPr>
          <w:rStyle w:val="FontStyle30"/>
          <w:sz w:val="24"/>
          <w:szCs w:val="24"/>
        </w:rPr>
        <w:t>тношения являются более продуктивными при соблюдении ролевых позиций «учитель» и «ученик».</w:t>
      </w:r>
    </w:p>
    <w:p w:rsidR="00FC2738" w:rsidRPr="006E6BA5" w:rsidRDefault="00FC2738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  <w:sectPr w:rsidR="00FC2738" w:rsidRPr="006E6BA5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FC2738" w:rsidRPr="00F72374" w:rsidRDefault="00FC2738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72374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 xml:space="preserve">Схема 7. Типические тождественные </w:t>
      </w:r>
      <w:r>
        <w:rPr>
          <w:rStyle w:val="FontStyle20"/>
          <w:rFonts w:ascii="Times New Roman" w:hAnsi="Times New Roman" w:cs="Times New Roman"/>
          <w:sz w:val="24"/>
          <w:szCs w:val="24"/>
        </w:rPr>
        <w:t>о</w:t>
      </w: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>тношения</w:t>
      </w:r>
    </w:p>
    <w:p w:rsidR="00FC2738" w:rsidRDefault="00FC2738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FC2738" w:rsidSect="00FB2CBF">
          <w:headerReference w:type="even" r:id="rId709"/>
          <w:headerReference w:type="default" r:id="rId710"/>
          <w:type w:val="continuous"/>
          <w:pgSz w:w="8390" w:h="11905"/>
          <w:pgMar w:top="1195" w:right="281" w:bottom="1291" w:left="426" w:header="720" w:footer="720" w:gutter="0"/>
          <w:cols w:num="2" w:space="720" w:equalWidth="0">
            <w:col w:w="5402" w:space="2"/>
            <w:col w:w="820"/>
          </w:cols>
          <w:noEndnote/>
        </w:sectPr>
      </w:pPr>
    </w:p>
    <w:p w:rsidR="00FC2738" w:rsidRDefault="00FC2738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332F93" w:rsidTr="00861982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Гх/2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Гх/2</w:t>
            </w:r>
          </w:p>
        </w:tc>
      </w:tr>
      <w:tr w:rsidR="00332F93" w:rsidTr="00861982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ind w:left="-142" w:right="5"/>
              <w:rPr>
                <w:rStyle w:val="FontStyle30"/>
              </w:rPr>
            </w:pPr>
          </w:p>
          <w:p w:rsidR="00332F93" w:rsidRDefault="00332F93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pStyle w:val="Style12"/>
              <w:widowControl/>
              <w:ind w:left="-142" w:right="5"/>
            </w:pPr>
          </w:p>
          <w:p w:rsidR="00332F93" w:rsidRDefault="00332F93" w:rsidP="00FB2CBF">
            <w:pPr>
              <w:pStyle w:val="Style12"/>
              <w:widowControl/>
              <w:ind w:left="-142" w:right="5"/>
            </w:pPr>
          </w:p>
        </w:tc>
      </w:tr>
      <w:tr w:rsidR="00332F93" w:rsidTr="00861982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</w:tr>
      <w:tr w:rsidR="00332F93" w:rsidTr="00861982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ind w:left="-142" w:right="5"/>
              <w:rPr>
                <w:rStyle w:val="FontStyle30"/>
              </w:rPr>
            </w:pPr>
          </w:p>
          <w:p w:rsidR="00332F93" w:rsidRDefault="00332F93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pStyle w:val="Style12"/>
              <w:widowControl/>
              <w:ind w:left="-142" w:right="5"/>
            </w:pPr>
          </w:p>
          <w:p w:rsidR="00332F93" w:rsidRDefault="00332F93" w:rsidP="00FB2CBF">
            <w:pPr>
              <w:pStyle w:val="Style12"/>
              <w:widowControl/>
              <w:ind w:left="-142" w:right="5"/>
            </w:pPr>
          </w:p>
        </w:tc>
      </w:tr>
      <w:tr w:rsidR="00332F93" w:rsidTr="00861982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</w:tr>
      <w:tr w:rsidR="00332F93" w:rsidTr="00861982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ind w:left="-142" w:right="5"/>
              <w:rPr>
                <w:rStyle w:val="FontStyle30"/>
              </w:rPr>
            </w:pPr>
          </w:p>
          <w:p w:rsidR="00332F93" w:rsidRDefault="00332F93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pStyle w:val="Style12"/>
              <w:widowControl/>
              <w:ind w:left="-142" w:right="5"/>
            </w:pPr>
          </w:p>
          <w:p w:rsidR="00332F93" w:rsidRDefault="00332F93" w:rsidP="00FB2CBF">
            <w:pPr>
              <w:pStyle w:val="Style12"/>
              <w:widowControl/>
              <w:ind w:left="-142" w:right="5"/>
            </w:pPr>
          </w:p>
        </w:tc>
      </w:tr>
      <w:tr w:rsidR="00332F93" w:rsidTr="00861982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</w:tr>
      <w:tr w:rsidR="00332F93" w:rsidTr="00861982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ind w:left="-142" w:right="5"/>
              <w:rPr>
                <w:rStyle w:val="FontStyle30"/>
              </w:rPr>
            </w:pPr>
          </w:p>
          <w:p w:rsidR="00332F93" w:rsidRDefault="00332F93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32F93" w:rsidRDefault="00332F93" w:rsidP="00FB2CBF">
            <w:pPr>
              <w:pStyle w:val="Style12"/>
              <w:widowControl/>
              <w:ind w:left="-142" w:right="5"/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F93" w:rsidRDefault="00332F93" w:rsidP="00FB2CBF">
            <w:pPr>
              <w:pStyle w:val="Style12"/>
              <w:widowControl/>
              <w:ind w:left="-142" w:right="5"/>
            </w:pPr>
          </w:p>
          <w:p w:rsidR="00332F93" w:rsidRDefault="00332F93" w:rsidP="00FB2CBF">
            <w:pPr>
              <w:pStyle w:val="Style12"/>
              <w:widowControl/>
              <w:ind w:left="-142" w:right="5"/>
            </w:pPr>
          </w:p>
        </w:tc>
      </w:tr>
    </w:tbl>
    <w:p w:rsidR="00FC2738" w:rsidRDefault="00FC2738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C016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«15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6C0160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6C0160" w:rsidRPr="00E835EE">
        <w:rPr>
          <w:rStyle w:val="FontStyle36"/>
          <w:iCs/>
          <w:sz w:val="24"/>
          <w:szCs w:val="24"/>
        </w:rPr>
        <w:t xml:space="preserve">отношения </w:t>
      </w:r>
      <w:r w:rsidR="006C0160" w:rsidRPr="006C0160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«Ригидного» и «Неподатливого»</w:t>
      </w:r>
      <w:r w:rsidR="006C016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C0160" w:rsidRPr="00E835EE">
        <w:rPr>
          <w:rStyle w:val="FontStyle77"/>
          <w:sz w:val="24"/>
          <w:szCs w:val="24"/>
        </w:rPr>
        <w:t>мелан</w:t>
      </w:r>
      <w:r w:rsidR="006C0160" w:rsidRPr="00E835EE">
        <w:rPr>
          <w:rStyle w:val="FontStyle77"/>
          <w:sz w:val="24"/>
          <w:szCs w:val="24"/>
        </w:rPr>
        <w:softHyphen/>
        <w:t>холика</w:t>
      </w:r>
      <w:r w:rsidR="006C0160" w:rsidRPr="00E835EE">
        <w:rPr>
          <w:rFonts w:ascii="Times New Roman" w:hAnsi="Times New Roman" w:cs="Times New Roman"/>
          <w:iCs/>
        </w:rPr>
        <w:t>,</w:t>
      </w:r>
      <w:r w:rsidR="006C0160" w:rsidRPr="007E3D98">
        <w:rPr>
          <w:rFonts w:ascii="Times New Roman" w:hAnsi="Times New Roman" w:cs="Times New Roman"/>
          <w:iCs/>
        </w:rPr>
        <w:t xml:space="preserve"> </w:t>
      </w:r>
      <w:r w:rsidR="006C0160" w:rsidRPr="007E3D98">
        <w:rPr>
          <w:rStyle w:val="FontStyle77"/>
          <w:iCs/>
          <w:sz w:val="24"/>
          <w:szCs w:val="24"/>
        </w:rPr>
        <w:t xml:space="preserve">субъектов </w:t>
      </w:r>
      <w:r w:rsidR="006C0160" w:rsidRPr="0083193E">
        <w:rPr>
          <w:rStyle w:val="FontStyle77"/>
          <w:sz w:val="24"/>
          <w:szCs w:val="24"/>
        </w:rPr>
        <w:t>пятнадцатой</w:t>
      </w:r>
      <w:r w:rsidR="006C0160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C0160" w:rsidRPr="009C3A56">
        <w:rPr>
          <w:rStyle w:val="FontStyle77"/>
          <w:iCs/>
          <w:sz w:val="24"/>
          <w:szCs w:val="24"/>
        </w:rPr>
        <w:t>пары</w:t>
      </w:r>
      <w:r w:rsidR="006C0160" w:rsidRPr="009C3A56">
        <w:rPr>
          <w:rStyle w:val="FontStyle32"/>
          <w:sz w:val="24"/>
          <w:szCs w:val="24"/>
        </w:rPr>
        <w:t>,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9776A7" w:rsidRDefault="009776A7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</w:p>
    <w:p w:rsidR="00FC2738" w:rsidRDefault="00FC2738" w:rsidP="00FB2CBF">
      <w:pPr>
        <w:pStyle w:val="Style8"/>
        <w:widowControl/>
        <w:spacing w:line="240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</w:rPr>
        <w:t xml:space="preserve">                       </w:t>
      </w:r>
      <w:r w:rsidR="00424E7E">
        <w:rPr>
          <w:rStyle w:val="FontStyle36"/>
          <w:b/>
          <w:bCs/>
          <w:i/>
          <w:sz w:val="24"/>
          <w:szCs w:val="24"/>
        </w:rPr>
        <w:t>15</w:t>
      </w:r>
      <w:r w:rsidRPr="007B4CB2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8</w:t>
      </w:r>
      <w:r w:rsidRPr="007B4CB2">
        <w:rPr>
          <w:rStyle w:val="FontStyle36"/>
          <w:b/>
          <w:bCs/>
          <w:i/>
          <w:sz w:val="24"/>
          <w:szCs w:val="24"/>
        </w:rPr>
        <w:t xml:space="preserve">.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</w:t>
      </w:r>
      <w:r w:rsidRPr="004F403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Pr="00497EC5">
        <w:rPr>
          <w:rStyle w:val="FontStyle20"/>
        </w:rPr>
        <w:t xml:space="preserve"> 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полной</w:t>
      </w:r>
    </w:p>
    <w:p w:rsidR="00FC2738" w:rsidRDefault="00FC2738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проти</w:t>
      </w:r>
      <w:r w:rsidRP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воположности</w:t>
      </w:r>
      <w:r w:rsidRPr="00497EC5">
        <w:rPr>
          <w:rStyle w:val="FontStyle32"/>
          <w:sz w:val="24"/>
          <w:szCs w:val="24"/>
        </w:rPr>
        <w:t>,</w:t>
      </w:r>
      <w:r>
        <w:rPr>
          <w:rStyle w:val="FontStyle32"/>
          <w:sz w:val="24"/>
          <w:szCs w:val="24"/>
        </w:rPr>
        <w:t xml:space="preserve"> </w:t>
      </w:r>
      <w:r w:rsidRPr="00497EC5">
        <w:rPr>
          <w:rStyle w:val="FontStyle32"/>
          <w:sz w:val="24"/>
          <w:szCs w:val="24"/>
        </w:rPr>
        <w:t>реализуемые</w:t>
      </w:r>
      <w:r w:rsidRPr="00346C4B">
        <w:rPr>
          <w:rStyle w:val="FontStyle32"/>
          <w:iCs w:val="0"/>
          <w:sz w:val="24"/>
          <w:szCs w:val="24"/>
        </w:rPr>
        <w:t xml:space="preserve"> </w:t>
      </w:r>
      <w:r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8010F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4C5F9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42741B" w:rsidRPr="00187B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42741B" w:rsidRPr="00187BD8">
        <w:rPr>
          <w:rStyle w:val="FontStyle31"/>
          <w:b/>
          <w:bCs/>
          <w:iCs w:val="0"/>
          <w:sz w:val="24"/>
          <w:szCs w:val="24"/>
        </w:rPr>
        <w:t>Общительны</w:t>
      </w:r>
      <w:r w:rsidR="0042741B" w:rsidRPr="0042741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42741B" w:rsidRPr="00187B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42741B" w:rsidRPr="00187BD8">
        <w:rPr>
          <w:rStyle w:val="FontStyle31"/>
          <w:b/>
          <w:bCs/>
          <w:iCs w:val="0"/>
          <w:sz w:val="24"/>
          <w:szCs w:val="24"/>
        </w:rPr>
        <w:t>Открыты</w:t>
      </w:r>
      <w:r w:rsidR="0042741B" w:rsidRPr="0042741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42741B" w:rsidRPr="00187B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FB0535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1B7F8E">
        <w:rPr>
          <w:rStyle w:val="FontStyle32"/>
          <w:i w:val="0"/>
          <w:sz w:val="24"/>
          <w:szCs w:val="24"/>
        </w:rPr>
        <w:t xml:space="preserve"> </w:t>
      </w:r>
    </w:p>
    <w:p w:rsidR="00FC2738" w:rsidRDefault="00FC2738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FC2738" w:rsidRPr="00873163" w:rsidRDefault="00FC2738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="009776A7" w:rsidRPr="002852C0">
        <w:rPr>
          <w:rStyle w:val="FontStyle38"/>
          <w:rFonts w:ascii="Times New Roman" w:hAnsi="Times New Roman" w:cs="Times New Roman"/>
          <w:sz w:val="24"/>
          <w:szCs w:val="24"/>
        </w:rPr>
        <w:t>«общительного» или «откры</w:t>
      </w:r>
      <w:r w:rsidR="009776A7" w:rsidRPr="002852C0">
        <w:rPr>
          <w:rStyle w:val="FontStyle38"/>
          <w:rFonts w:ascii="Times New Roman" w:hAnsi="Times New Roman" w:cs="Times New Roman"/>
          <w:sz w:val="24"/>
          <w:szCs w:val="24"/>
        </w:rPr>
        <w:softHyphen/>
        <w:t>того» сангвиника - субъект</w:t>
      </w:r>
      <w:r w:rsidR="009776A7">
        <w:rPr>
          <w:rStyle w:val="FontStyle38"/>
          <w:rFonts w:ascii="Times New Roman" w:hAnsi="Times New Roman" w:cs="Times New Roman"/>
          <w:sz w:val="24"/>
          <w:szCs w:val="24"/>
        </w:rPr>
        <w:t>ов</w:t>
      </w:r>
      <w:r w:rsidR="009776A7" w:rsidRPr="002852C0">
        <w:rPr>
          <w:rStyle w:val="FontStyle38"/>
          <w:rFonts w:ascii="Times New Roman" w:hAnsi="Times New Roman" w:cs="Times New Roman"/>
          <w:sz w:val="24"/>
          <w:szCs w:val="24"/>
        </w:rPr>
        <w:t xml:space="preserve"> 5-й </w:t>
      </w:r>
      <w:r w:rsidRPr="00587C1E">
        <w:rPr>
          <w:rStyle w:val="FontStyle39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>ций</w:t>
      </w:r>
      <w:r w:rsidRPr="00C73C7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776A7" w:rsidRPr="00E3054F">
        <w:rPr>
          <w:rStyle w:val="FontStyle39"/>
          <w:i/>
          <w:iCs/>
          <w:sz w:val="24"/>
          <w:szCs w:val="24"/>
        </w:rPr>
        <w:t>Гх/1 А/2 Б/2 В/2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FC2738" w:rsidRPr="00873163" w:rsidRDefault="00FC2738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Pr="00231095">
        <w:rPr>
          <w:rStyle w:val="FontStyle77"/>
          <w:iCs/>
          <w:sz w:val="24"/>
          <w:szCs w:val="24"/>
        </w:rPr>
        <w:t>о</w:t>
      </w:r>
      <w:r w:rsidRPr="00830D82">
        <w:rPr>
          <w:rStyle w:val="FontStyle77"/>
          <w:iCs/>
          <w:sz w:val="24"/>
          <w:szCs w:val="24"/>
        </w:rPr>
        <w:t xml:space="preserve">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="00243351" w:rsidRPr="00726DE9">
        <w:rPr>
          <w:rStyle w:val="FontStyle7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DB2F27" w:rsidRPr="0083193E">
        <w:rPr>
          <w:rStyle w:val="FontStyle76"/>
          <w:sz w:val="24"/>
          <w:szCs w:val="24"/>
        </w:rPr>
        <w:t>Гх/2 А/1 Б/1 В/1</w:t>
      </w:r>
      <w:r>
        <w:rPr>
          <w:rStyle w:val="FontStyle76"/>
          <w:sz w:val="24"/>
          <w:szCs w:val="24"/>
        </w:rPr>
        <w:t>)</w:t>
      </w:r>
      <w:r w:rsidRPr="0083193E">
        <w:rPr>
          <w:rStyle w:val="FontStyle76"/>
          <w:sz w:val="24"/>
          <w:szCs w:val="24"/>
        </w:rPr>
        <w:t xml:space="preserve"> </w:t>
      </w:r>
      <w:r w:rsidRPr="00873163">
        <w:rPr>
          <w:rStyle w:val="FontStyle37"/>
          <w:sz w:val="24"/>
          <w:szCs w:val="24"/>
        </w:rPr>
        <w:t xml:space="preserve">- </w:t>
      </w:r>
      <w:r w:rsidRPr="00873163">
        <w:rPr>
          <w:rStyle w:val="FontStyle36"/>
          <w:sz w:val="24"/>
          <w:szCs w:val="24"/>
        </w:rPr>
        <w:t xml:space="preserve">будут складываться </w:t>
      </w:r>
      <w:r w:rsidRPr="00873163">
        <w:rPr>
          <w:rStyle w:val="FontStyle37"/>
          <w:i w:val="0"/>
          <w:iCs w:val="0"/>
          <w:sz w:val="24"/>
          <w:szCs w:val="24"/>
        </w:rPr>
        <w:t>«отношения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1"/>
          <w:i w:val="0"/>
          <w:iCs w:val="0"/>
          <w:sz w:val="24"/>
          <w:szCs w:val="24"/>
        </w:rPr>
        <w:t>полной противоположности</w:t>
      </w:r>
      <w:r w:rsidRPr="00873163">
        <w:rPr>
          <w:rStyle w:val="FontStyle37"/>
          <w:i w:val="0"/>
          <w:iCs w:val="0"/>
          <w:sz w:val="24"/>
          <w:szCs w:val="24"/>
        </w:rPr>
        <w:t>» (схема 8),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затрудне обмен информацией.</w:t>
      </w:r>
    </w:p>
    <w:p w:rsidR="00FC2738" w:rsidRPr="00873163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873163">
        <w:rPr>
          <w:rStyle w:val="FontStyle36"/>
          <w:sz w:val="24"/>
          <w:szCs w:val="24"/>
        </w:rPr>
        <w:t xml:space="preserve"> отношениях оба схожи</w:t>
      </w:r>
      <w:r>
        <w:rPr>
          <w:rStyle w:val="FontStyle36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тем, что каждый решает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разноаспектные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задачи:</w:t>
      </w:r>
    </w:p>
    <w:p w:rsidR="00FC2738" w:rsidRPr="00873163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Партнер, посредством подфункций </w:t>
      </w:r>
      <w:r w:rsidR="009776A7" w:rsidRPr="00E3054F">
        <w:rPr>
          <w:rStyle w:val="FontStyle39"/>
          <w:i/>
          <w:iCs/>
          <w:sz w:val="24"/>
          <w:szCs w:val="24"/>
        </w:rPr>
        <w:t>Гх/1 А/2 Б/2 В/2</w:t>
      </w:r>
      <w:r w:rsidRPr="00873163">
        <w:rPr>
          <w:rStyle w:val="FontStyle37"/>
          <w:i w:val="0"/>
          <w:iCs w:val="0"/>
          <w:sz w:val="24"/>
          <w:szCs w:val="24"/>
        </w:rPr>
        <w:t>;</w:t>
      </w:r>
    </w:p>
    <w:p w:rsidR="00FC2738" w:rsidRPr="00873163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- Личность, посредством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9776A7" w:rsidRPr="0083193E">
        <w:rPr>
          <w:rStyle w:val="FontStyle76"/>
          <w:sz w:val="24"/>
          <w:szCs w:val="24"/>
        </w:rPr>
        <w:t>Гх/2 А/1 Б/1 В/1</w:t>
      </w:r>
      <w:r w:rsidRPr="00873163">
        <w:rPr>
          <w:rStyle w:val="FontStyle31"/>
          <w:sz w:val="24"/>
          <w:szCs w:val="24"/>
        </w:rPr>
        <w:t xml:space="preserve">. </w:t>
      </w:r>
    </w:p>
    <w:p w:rsidR="00FC2738" w:rsidRPr="00873163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>Поэтому в их взаимодействии  не происходит активного обмена информацией. Так как информа</w:t>
      </w:r>
      <w:r w:rsidRPr="00873163">
        <w:rPr>
          <w:rStyle w:val="FontStyle36"/>
          <w:sz w:val="24"/>
          <w:szCs w:val="24"/>
        </w:rPr>
        <w:softHyphen/>
        <w:t>ция с разноаспектных подфункций (реализуемых во всех каналах)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приходит на те же подфункции. В связи с </w:t>
      </w:r>
      <w:r w:rsidRPr="00873163">
        <w:rPr>
          <w:rStyle w:val="FontStyle36"/>
          <w:sz w:val="24"/>
          <w:szCs w:val="24"/>
        </w:rPr>
        <w:lastRenderedPageBreak/>
        <w:t>этим постоянно возникает недопонимание из-за чего оба избегают участвовать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задач.*</w:t>
      </w:r>
    </w:p>
    <w:p w:rsidR="00FC2738" w:rsidRPr="006C5C5E" w:rsidRDefault="00FC2738" w:rsidP="00FB2CBF">
      <w:pPr>
        <w:pStyle w:val="Style7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221" w:lineRule="exact"/>
        <w:ind w:left="-142" w:right="5"/>
        <w:jc w:val="both"/>
        <w:rPr>
          <w:rStyle w:val="FontStyle30"/>
          <w:i/>
          <w:sz w:val="22"/>
          <w:szCs w:val="22"/>
        </w:rPr>
      </w:pPr>
      <w:r w:rsidRPr="006C5C5E">
        <w:rPr>
          <w:rStyle w:val="FontStyle36"/>
          <w:i/>
          <w:sz w:val="22"/>
          <w:szCs w:val="22"/>
        </w:rPr>
        <w:t xml:space="preserve">       * В то же время, п</w:t>
      </w:r>
      <w:r w:rsidRPr="006C5C5E">
        <w:rPr>
          <w:rStyle w:val="FontStyle30"/>
          <w:i/>
          <w:sz w:val="22"/>
          <w:szCs w:val="22"/>
        </w:rPr>
        <w:t>ри определенном распределении «зон функционирова</w:t>
      </w:r>
      <w:r w:rsidRPr="006C5C5E">
        <w:rPr>
          <w:rStyle w:val="FontStyle30"/>
          <w:i/>
          <w:sz w:val="22"/>
          <w:szCs w:val="22"/>
        </w:rPr>
        <w:softHyphen/>
        <w:t>ния» участников данные отношения могут трансформиро</w:t>
      </w:r>
      <w:r w:rsidRPr="006C5C5E">
        <w:rPr>
          <w:rStyle w:val="FontStyle30"/>
          <w:i/>
          <w:sz w:val="22"/>
          <w:szCs w:val="22"/>
        </w:rPr>
        <w:softHyphen/>
        <w:t>ваться из «отношений полной противоположности» в отношения «Под</w:t>
      </w:r>
      <w:r w:rsidRPr="006C5C5E">
        <w:rPr>
          <w:rStyle w:val="FontStyle30"/>
          <w:i/>
          <w:sz w:val="22"/>
          <w:szCs w:val="22"/>
        </w:rPr>
        <w:softHyphen/>
        <w:t>готавливающего» и «Реализующего», в которых оба взаимодейству</w:t>
      </w:r>
      <w:r w:rsidRPr="006C5C5E">
        <w:rPr>
          <w:rStyle w:val="FontStyle30"/>
          <w:i/>
          <w:sz w:val="22"/>
          <w:szCs w:val="22"/>
        </w:rPr>
        <w:softHyphen/>
        <w:t>ют в масштабе «отсроченного времени». При этом Личность пользуется (в одностороннем порядке) продуктом деятельности сильных подфункций Партнера, т.е. созданным им в качестве «Подготавлива</w:t>
      </w:r>
      <w:r w:rsidRPr="006C5C5E">
        <w:rPr>
          <w:rStyle w:val="FontStyle30"/>
          <w:i/>
          <w:sz w:val="22"/>
          <w:szCs w:val="22"/>
        </w:rPr>
        <w:softHyphen/>
        <w:t>ющего».</w:t>
      </w:r>
    </w:p>
    <w:p w:rsidR="00FC2738" w:rsidRDefault="00FC273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41989">
        <w:rPr>
          <w:sz w:val="24"/>
          <w:szCs w:val="24"/>
          <w:lang w:val="ru-RU"/>
        </w:rPr>
        <w:t>Эти отношения комфортны для взаимодействия вдвоем</w:t>
      </w:r>
      <w:r>
        <w:rPr>
          <w:sz w:val="24"/>
          <w:szCs w:val="24"/>
          <w:lang w:val="ru-RU"/>
        </w:rPr>
        <w:t>. При этом м</w:t>
      </w:r>
      <w:r w:rsidRPr="00F41989">
        <w:rPr>
          <w:sz w:val="24"/>
          <w:szCs w:val="24"/>
          <w:lang w:val="ru-RU"/>
        </w:rPr>
        <w:t xml:space="preserve">ежличностная (психологическая) дистанция в </w:t>
      </w:r>
      <w:r>
        <w:rPr>
          <w:sz w:val="24"/>
          <w:szCs w:val="24"/>
          <w:lang w:val="ru-RU"/>
        </w:rPr>
        <w:t>отношениях полной противоположности</w:t>
      </w:r>
      <w:r w:rsidRPr="00F41989">
        <w:rPr>
          <w:sz w:val="24"/>
          <w:szCs w:val="24"/>
          <w:lang w:val="ru-RU"/>
        </w:rPr>
        <w:t xml:space="preserve"> неустойчива. </w:t>
      </w:r>
      <w:r w:rsidRPr="004D6776"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  <w:lang w:val="ru-RU"/>
        </w:rPr>
        <w:t>них</w:t>
      </w:r>
      <w:r w:rsidRPr="004D6776">
        <w:rPr>
          <w:sz w:val="24"/>
          <w:szCs w:val="24"/>
          <w:lang w:val="ru-RU"/>
        </w:rPr>
        <w:t xml:space="preserve"> преобладает расслабление (деловое сотрудничество затруднено). Оба настроены к способностям друг друга критически.</w:t>
      </w:r>
    </w:p>
    <w:p w:rsidR="00FC2738" w:rsidRPr="00F41989" w:rsidRDefault="00FC273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Pr="00F41989">
        <w:rPr>
          <w:sz w:val="24"/>
          <w:szCs w:val="24"/>
          <w:lang w:val="ru-RU"/>
        </w:rPr>
        <w:t>оявление</w:t>
      </w:r>
      <w:r>
        <w:rPr>
          <w:sz w:val="24"/>
          <w:szCs w:val="24"/>
          <w:lang w:val="ru-RU"/>
        </w:rPr>
        <w:t xml:space="preserve"> же</w:t>
      </w:r>
      <w:r w:rsidRPr="00F41989">
        <w:rPr>
          <w:sz w:val="24"/>
          <w:szCs w:val="24"/>
          <w:lang w:val="ru-RU"/>
        </w:rPr>
        <w:t xml:space="preserve"> третьего человека вызывает «конкуренцию рассуждений», которая зачас</w:t>
      </w:r>
      <w:r>
        <w:rPr>
          <w:sz w:val="24"/>
          <w:szCs w:val="24"/>
          <w:lang w:val="ru-RU"/>
        </w:rPr>
        <w:t>тую перерастает в горячие споры</w:t>
      </w:r>
      <w:r w:rsidRPr="00F41989">
        <w:rPr>
          <w:sz w:val="24"/>
          <w:szCs w:val="24"/>
          <w:lang w:val="ru-RU"/>
        </w:rPr>
        <w:t>.</w:t>
      </w:r>
    </w:p>
    <w:p w:rsidR="00FC2738" w:rsidRDefault="00FC2738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C016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«15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6C0160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6C0160" w:rsidRPr="00E835EE">
        <w:rPr>
          <w:rStyle w:val="FontStyle36"/>
          <w:iCs/>
          <w:sz w:val="24"/>
          <w:szCs w:val="24"/>
        </w:rPr>
        <w:t xml:space="preserve">отношения </w:t>
      </w:r>
      <w:r w:rsidR="006C0160" w:rsidRPr="006C0160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«Ригидного» и «Неподатливого»</w:t>
      </w:r>
      <w:r w:rsidR="006C016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C0160" w:rsidRPr="00E835EE">
        <w:rPr>
          <w:rStyle w:val="FontStyle77"/>
          <w:sz w:val="24"/>
          <w:szCs w:val="24"/>
        </w:rPr>
        <w:t>мелан</w:t>
      </w:r>
      <w:r w:rsidR="006C0160" w:rsidRPr="00E835EE">
        <w:rPr>
          <w:rStyle w:val="FontStyle77"/>
          <w:sz w:val="24"/>
          <w:szCs w:val="24"/>
        </w:rPr>
        <w:softHyphen/>
        <w:t>холика</w:t>
      </w:r>
      <w:r w:rsidR="006C0160" w:rsidRPr="00E835EE">
        <w:rPr>
          <w:rFonts w:ascii="Times New Roman" w:hAnsi="Times New Roman" w:cs="Times New Roman"/>
          <w:iCs/>
        </w:rPr>
        <w:t>,</w:t>
      </w:r>
      <w:r w:rsidR="006C0160" w:rsidRPr="007E3D98">
        <w:rPr>
          <w:rFonts w:ascii="Times New Roman" w:hAnsi="Times New Roman" w:cs="Times New Roman"/>
          <w:iCs/>
        </w:rPr>
        <w:t xml:space="preserve"> </w:t>
      </w:r>
      <w:r w:rsidR="006C0160" w:rsidRPr="007E3D98">
        <w:rPr>
          <w:rStyle w:val="FontStyle77"/>
          <w:iCs/>
          <w:sz w:val="24"/>
          <w:szCs w:val="24"/>
        </w:rPr>
        <w:t xml:space="preserve">субъектов </w:t>
      </w:r>
      <w:r w:rsidR="006C0160" w:rsidRPr="0083193E">
        <w:rPr>
          <w:rStyle w:val="FontStyle77"/>
          <w:sz w:val="24"/>
          <w:szCs w:val="24"/>
        </w:rPr>
        <w:t>пятнадцатой</w:t>
      </w:r>
      <w:r w:rsidR="006C0160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C0160" w:rsidRPr="009C3A56">
        <w:rPr>
          <w:rStyle w:val="FontStyle77"/>
          <w:iCs/>
          <w:sz w:val="24"/>
          <w:szCs w:val="24"/>
        </w:rPr>
        <w:t>пары</w:t>
      </w:r>
      <w:r w:rsidR="006C0160" w:rsidRPr="009C3A56">
        <w:rPr>
          <w:rStyle w:val="FontStyle32"/>
          <w:sz w:val="24"/>
          <w:szCs w:val="24"/>
        </w:rPr>
        <w:t>,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C2738" w:rsidRPr="00FC2738" w:rsidRDefault="00FC2738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9776A7" w:rsidTr="00861982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776A7" w:rsidRDefault="009776A7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Гх/2</w:t>
            </w:r>
          </w:p>
        </w:tc>
        <w:tc>
          <w:tcPr>
            <w:tcW w:w="1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776A7" w:rsidRDefault="009776A7" w:rsidP="00FB2CBF">
            <w:pPr>
              <w:pStyle w:val="Style12"/>
              <w:widowControl/>
              <w:ind w:left="-142" w:right="5"/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776A7" w:rsidRDefault="009776A7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Гх/1</w:t>
            </w:r>
          </w:p>
        </w:tc>
      </w:tr>
      <w:tr w:rsidR="009776A7" w:rsidTr="00861982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776A7" w:rsidRDefault="009776A7" w:rsidP="00FB2CBF">
            <w:pPr>
              <w:ind w:left="-142" w:right="5"/>
              <w:rPr>
                <w:rStyle w:val="FontStyle30"/>
              </w:rPr>
            </w:pPr>
          </w:p>
          <w:p w:rsidR="009776A7" w:rsidRDefault="009776A7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776A7" w:rsidRDefault="009776A7" w:rsidP="00FB2CBF">
            <w:pPr>
              <w:pStyle w:val="Style12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776A7" w:rsidRDefault="009776A7" w:rsidP="00FB2CBF">
            <w:pPr>
              <w:pStyle w:val="Style12"/>
              <w:widowControl/>
              <w:ind w:left="-142" w:right="5"/>
            </w:pPr>
          </w:p>
          <w:p w:rsidR="009776A7" w:rsidRDefault="009776A7" w:rsidP="00FB2CBF">
            <w:pPr>
              <w:pStyle w:val="Style12"/>
              <w:widowControl/>
              <w:ind w:left="-142" w:right="5"/>
            </w:pPr>
          </w:p>
        </w:tc>
      </w:tr>
      <w:tr w:rsidR="009776A7" w:rsidTr="00861982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776A7" w:rsidRDefault="009776A7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776A7" w:rsidRDefault="009776A7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  <w:p w:rsidR="009776A7" w:rsidRDefault="009776A7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776A7" w:rsidRDefault="009776A7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А/2</w:t>
            </w:r>
          </w:p>
        </w:tc>
      </w:tr>
      <w:tr w:rsidR="009776A7" w:rsidTr="00861982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776A7" w:rsidRDefault="009776A7" w:rsidP="00FB2CBF">
            <w:pPr>
              <w:ind w:left="-142" w:right="5"/>
              <w:rPr>
                <w:rStyle w:val="FontStyle30"/>
              </w:rPr>
            </w:pPr>
          </w:p>
          <w:p w:rsidR="009776A7" w:rsidRDefault="009776A7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776A7" w:rsidRDefault="009776A7" w:rsidP="00FB2CBF">
            <w:pPr>
              <w:pStyle w:val="Style12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776A7" w:rsidRDefault="009776A7" w:rsidP="00FB2CBF">
            <w:pPr>
              <w:pStyle w:val="Style12"/>
              <w:widowControl/>
              <w:ind w:left="-142" w:right="5"/>
            </w:pPr>
          </w:p>
          <w:p w:rsidR="009776A7" w:rsidRDefault="009776A7" w:rsidP="00FB2CBF">
            <w:pPr>
              <w:pStyle w:val="Style12"/>
              <w:widowControl/>
              <w:ind w:left="-142" w:right="5"/>
            </w:pPr>
          </w:p>
        </w:tc>
      </w:tr>
      <w:tr w:rsidR="009776A7" w:rsidTr="00861982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776A7" w:rsidRDefault="009776A7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776A7" w:rsidRDefault="009776A7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  <w:p w:rsidR="009776A7" w:rsidRDefault="009776A7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776A7" w:rsidRDefault="009776A7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Б/2</w:t>
            </w:r>
          </w:p>
        </w:tc>
      </w:tr>
      <w:tr w:rsidR="009776A7" w:rsidTr="00861982">
        <w:trPr>
          <w:trHeight w:val="230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776A7" w:rsidRDefault="009776A7" w:rsidP="00FB2CBF">
            <w:pPr>
              <w:ind w:left="-142" w:right="5"/>
              <w:rPr>
                <w:rStyle w:val="FontStyle30"/>
              </w:rPr>
            </w:pPr>
          </w:p>
          <w:p w:rsidR="009776A7" w:rsidRDefault="009776A7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776A7" w:rsidRDefault="009776A7" w:rsidP="00FB2CBF">
            <w:pPr>
              <w:pStyle w:val="Style12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776A7" w:rsidRDefault="009776A7" w:rsidP="00FB2CBF">
            <w:pPr>
              <w:pStyle w:val="Style12"/>
              <w:widowControl/>
              <w:ind w:left="-142" w:right="5"/>
            </w:pPr>
          </w:p>
          <w:p w:rsidR="009776A7" w:rsidRDefault="009776A7" w:rsidP="00FB2CBF">
            <w:pPr>
              <w:pStyle w:val="Style12"/>
              <w:widowControl/>
              <w:ind w:left="-142" w:right="5"/>
            </w:pPr>
          </w:p>
        </w:tc>
      </w:tr>
      <w:tr w:rsidR="009776A7" w:rsidTr="00861982">
        <w:trPr>
          <w:trHeight w:val="246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776A7" w:rsidRDefault="009776A7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776A7" w:rsidRDefault="009776A7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  <w:p w:rsidR="009776A7" w:rsidRDefault="009776A7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776A7" w:rsidRDefault="009776A7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В/2</w:t>
            </w:r>
          </w:p>
        </w:tc>
      </w:tr>
      <w:tr w:rsidR="009776A7" w:rsidTr="00861982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776A7" w:rsidRDefault="009776A7" w:rsidP="00FB2CBF">
            <w:pPr>
              <w:ind w:left="-142" w:right="5"/>
              <w:rPr>
                <w:rStyle w:val="FontStyle30"/>
              </w:rPr>
            </w:pPr>
          </w:p>
          <w:p w:rsidR="009776A7" w:rsidRDefault="009776A7" w:rsidP="00FB2CBF">
            <w:pPr>
              <w:ind w:left="-142" w:right="5"/>
              <w:rPr>
                <w:rStyle w:val="FontStyle30"/>
              </w:rPr>
            </w:pP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776A7" w:rsidRDefault="009776A7" w:rsidP="00FB2CBF">
            <w:pPr>
              <w:pStyle w:val="Style12"/>
              <w:widowControl/>
              <w:ind w:left="-142" w:right="5"/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776A7" w:rsidRDefault="009776A7" w:rsidP="00FB2CBF">
            <w:pPr>
              <w:pStyle w:val="Style12"/>
              <w:widowControl/>
              <w:ind w:left="-142" w:right="5"/>
            </w:pPr>
          </w:p>
          <w:p w:rsidR="009776A7" w:rsidRDefault="009776A7" w:rsidP="00FB2CBF">
            <w:pPr>
              <w:pStyle w:val="Style12"/>
              <w:widowControl/>
              <w:ind w:left="-142" w:right="5"/>
            </w:pPr>
          </w:p>
        </w:tc>
      </w:tr>
    </w:tbl>
    <w:p w:rsidR="00FC2738" w:rsidRDefault="00FC2738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FC2738" w:rsidSect="00FB2CBF">
          <w:headerReference w:type="even" r:id="rId711"/>
          <w:headerReference w:type="default" r:id="rId712"/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</w:p>
    <w:tbl>
      <w:tblPr>
        <w:tblStyle w:val="aff4"/>
        <w:tblW w:w="1341" w:type="dxa"/>
        <w:tblInd w:w="2660" w:type="dxa"/>
        <w:tblLook w:val="04A0" w:firstRow="1" w:lastRow="0" w:firstColumn="1" w:lastColumn="0" w:noHBand="0" w:noVBand="1"/>
      </w:tblPr>
      <w:tblGrid>
        <w:gridCol w:w="1341"/>
      </w:tblGrid>
      <w:tr w:rsidR="00FC2738" w:rsidTr="00FC2738">
        <w:tc>
          <w:tcPr>
            <w:tcW w:w="1341" w:type="dxa"/>
          </w:tcPr>
          <w:p w:rsidR="00FC2738" w:rsidRDefault="00FC2738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Г/2</w:t>
            </w:r>
          </w:p>
        </w:tc>
      </w:tr>
      <w:tr w:rsidR="00FC2738" w:rsidTr="00FC2738">
        <w:tc>
          <w:tcPr>
            <w:tcW w:w="1341" w:type="dxa"/>
          </w:tcPr>
          <w:p w:rsidR="00FC2738" w:rsidRDefault="00FC2738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В/2</w:t>
            </w:r>
          </w:p>
        </w:tc>
      </w:tr>
      <w:tr w:rsidR="00FC2738" w:rsidTr="00FC2738">
        <w:tc>
          <w:tcPr>
            <w:tcW w:w="1341" w:type="dxa"/>
          </w:tcPr>
          <w:p w:rsidR="00FC2738" w:rsidRDefault="00FC2738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А/2</w:t>
            </w:r>
          </w:p>
        </w:tc>
      </w:tr>
    </w:tbl>
    <w:p w:rsidR="00D60231" w:rsidRDefault="00D60231" w:rsidP="00D60231">
      <w:pPr>
        <w:pStyle w:val="Style8"/>
        <w:widowControl/>
        <w:spacing w:line="240" w:lineRule="exact"/>
        <w:ind w:right="-4338"/>
        <w:rPr>
          <w:rFonts w:ascii="Times New Roman" w:hAnsi="Times New Roman" w:cs="Times New Roman"/>
          <w:i/>
          <w:iCs/>
        </w:rPr>
      </w:pPr>
    </w:p>
    <w:p w:rsidR="00D60231" w:rsidRDefault="00D60231" w:rsidP="00D60231">
      <w:pPr>
        <w:pStyle w:val="Style8"/>
        <w:widowControl/>
        <w:spacing w:line="240" w:lineRule="exact"/>
        <w:ind w:right="-4338"/>
        <w:rPr>
          <w:rFonts w:ascii="Times New Roman" w:hAnsi="Times New Roman" w:cs="Times New Roman"/>
          <w:i/>
          <w:iCs/>
        </w:rPr>
      </w:pPr>
    </w:p>
    <w:p w:rsidR="00D60231" w:rsidRDefault="00D60231" w:rsidP="00D60231">
      <w:pPr>
        <w:pStyle w:val="Style8"/>
        <w:widowControl/>
        <w:spacing w:line="240" w:lineRule="exact"/>
        <w:ind w:right="-4338"/>
        <w:rPr>
          <w:rFonts w:ascii="Times New Roman" w:hAnsi="Times New Roman" w:cs="Times New Roman"/>
          <w:i/>
          <w:iCs/>
        </w:rPr>
      </w:pPr>
    </w:p>
    <w:p w:rsidR="00D60231" w:rsidRDefault="00D60231" w:rsidP="00D60231">
      <w:pPr>
        <w:pStyle w:val="Style8"/>
        <w:widowControl/>
        <w:spacing w:line="240" w:lineRule="exact"/>
        <w:ind w:right="-4338"/>
        <w:rPr>
          <w:rFonts w:ascii="Times New Roman" w:hAnsi="Times New Roman" w:cs="Times New Roman"/>
          <w:i/>
          <w:iCs/>
        </w:rPr>
      </w:pPr>
    </w:p>
    <w:p w:rsidR="009776A7" w:rsidRDefault="009776A7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p w:rsidR="009776A7" w:rsidRDefault="009776A7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p w:rsidR="009776A7" w:rsidRDefault="009776A7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p w:rsidR="009776A7" w:rsidRDefault="009776A7" w:rsidP="00D60231">
      <w:pPr>
        <w:pStyle w:val="Style8"/>
        <w:widowControl/>
        <w:spacing w:line="240" w:lineRule="exact"/>
        <w:ind w:left="142" w:right="-4196" w:hanging="562"/>
        <w:rPr>
          <w:rFonts w:ascii="Times New Roman" w:hAnsi="Times New Roman" w:cs="Times New Roman"/>
          <w:i/>
          <w:iCs/>
        </w:rPr>
      </w:pPr>
    </w:p>
    <w:p w:rsidR="009776A7" w:rsidRDefault="009776A7" w:rsidP="00D60231">
      <w:pPr>
        <w:pStyle w:val="Style8"/>
        <w:widowControl/>
        <w:spacing w:line="240" w:lineRule="exact"/>
        <w:ind w:left="3544" w:right="-4196" w:hanging="1696"/>
        <w:rPr>
          <w:rFonts w:ascii="Times New Roman" w:hAnsi="Times New Roman" w:cs="Times New Roman"/>
          <w:i/>
          <w:iCs/>
        </w:rPr>
      </w:pPr>
    </w:p>
    <w:p w:rsidR="009776A7" w:rsidRDefault="009776A7" w:rsidP="00D60231">
      <w:pPr>
        <w:pStyle w:val="Style8"/>
        <w:widowControl/>
        <w:spacing w:line="240" w:lineRule="exact"/>
        <w:ind w:left="3544" w:right="-4196" w:hanging="1696"/>
        <w:rPr>
          <w:rFonts w:ascii="Times New Roman" w:hAnsi="Times New Roman" w:cs="Times New Roman"/>
          <w:i/>
          <w:iCs/>
        </w:rPr>
      </w:pPr>
    </w:p>
    <w:p w:rsidR="009776A7" w:rsidRDefault="009776A7" w:rsidP="00D60231">
      <w:pPr>
        <w:pStyle w:val="Style8"/>
        <w:widowControl/>
        <w:spacing w:line="240" w:lineRule="exact"/>
        <w:ind w:left="3544" w:right="-4196" w:hanging="1696"/>
        <w:rPr>
          <w:rFonts w:ascii="Times New Roman" w:hAnsi="Times New Roman" w:cs="Times New Roman"/>
          <w:i/>
          <w:iCs/>
        </w:rPr>
      </w:pPr>
    </w:p>
    <w:p w:rsidR="009776A7" w:rsidRDefault="009776A7" w:rsidP="00D60231">
      <w:pPr>
        <w:pStyle w:val="Style8"/>
        <w:widowControl/>
        <w:spacing w:line="240" w:lineRule="exact"/>
        <w:ind w:left="3544" w:right="-4196" w:hanging="1696"/>
        <w:rPr>
          <w:rFonts w:ascii="Times New Roman" w:hAnsi="Times New Roman" w:cs="Times New Roman"/>
          <w:i/>
          <w:iCs/>
        </w:rPr>
      </w:pPr>
    </w:p>
    <w:p w:rsidR="009776A7" w:rsidRDefault="009776A7" w:rsidP="00D60231">
      <w:pPr>
        <w:pStyle w:val="Style8"/>
        <w:widowControl/>
        <w:spacing w:line="240" w:lineRule="exact"/>
        <w:ind w:left="3544" w:right="-4196" w:hanging="1696"/>
        <w:rPr>
          <w:rFonts w:ascii="Times New Roman" w:hAnsi="Times New Roman" w:cs="Times New Roman"/>
          <w:i/>
          <w:iCs/>
        </w:rPr>
      </w:pPr>
    </w:p>
    <w:p w:rsidR="009776A7" w:rsidRDefault="009776A7" w:rsidP="00D60231">
      <w:pPr>
        <w:pStyle w:val="Style8"/>
        <w:widowControl/>
        <w:spacing w:line="240" w:lineRule="exact"/>
        <w:ind w:left="3544" w:right="-4196" w:hanging="1696"/>
        <w:rPr>
          <w:rFonts w:ascii="Times New Roman" w:hAnsi="Times New Roman" w:cs="Times New Roman"/>
          <w:i/>
          <w:iCs/>
        </w:rPr>
      </w:pPr>
    </w:p>
    <w:p w:rsidR="009776A7" w:rsidRDefault="009776A7" w:rsidP="00D60231">
      <w:pPr>
        <w:pStyle w:val="Style8"/>
        <w:widowControl/>
        <w:spacing w:line="240" w:lineRule="exact"/>
        <w:ind w:left="3544" w:right="-4196" w:hanging="1696"/>
        <w:rPr>
          <w:rFonts w:ascii="Times New Roman" w:hAnsi="Times New Roman" w:cs="Times New Roman"/>
          <w:i/>
          <w:iCs/>
        </w:rPr>
      </w:pPr>
    </w:p>
    <w:p w:rsidR="009776A7" w:rsidRDefault="005F6EA4" w:rsidP="00D60231">
      <w:pPr>
        <w:pStyle w:val="Style8"/>
        <w:widowControl/>
        <w:spacing w:line="240" w:lineRule="exact"/>
        <w:ind w:left="3544" w:right="-4196" w:hanging="1696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В схеме соединения ошибочны!</w:t>
      </w:r>
    </w:p>
    <w:p w:rsidR="009776A7" w:rsidRDefault="009776A7" w:rsidP="00D60231">
      <w:pPr>
        <w:pStyle w:val="Style1"/>
        <w:widowControl/>
        <w:spacing w:before="168" w:line="240" w:lineRule="exact"/>
        <w:ind w:left="2127" w:right="-1252" w:hanging="1418"/>
        <w:rPr>
          <w:rStyle w:val="FontStyle38"/>
        </w:rPr>
      </w:pPr>
      <w:r>
        <w:rPr>
          <w:rFonts w:ascii="Times New Roman" w:hAnsi="Times New Roman" w:cs="Times New Roman"/>
        </w:rPr>
        <w:t>Все соединения выполнить пунктирными линиями.</w:t>
      </w:r>
    </w:p>
    <w:p w:rsidR="00FC2738" w:rsidRDefault="00FC2738" w:rsidP="00D60231">
      <w:pPr>
        <w:pStyle w:val="Style7"/>
        <w:widowControl/>
        <w:spacing w:line="240" w:lineRule="exact"/>
        <w:ind w:left="2127" w:right="5" w:hanging="1418"/>
        <w:rPr>
          <w:sz w:val="20"/>
          <w:szCs w:val="20"/>
        </w:rPr>
      </w:pPr>
    </w:p>
    <w:p w:rsidR="00FC2738" w:rsidRPr="003A5678" w:rsidRDefault="00FC2738" w:rsidP="00D60231">
      <w:pPr>
        <w:pStyle w:val="Style7"/>
        <w:widowControl/>
        <w:spacing w:before="101" w:line="221" w:lineRule="exact"/>
        <w:ind w:left="2127" w:right="5" w:hanging="1418"/>
        <w:rPr>
          <w:rStyle w:val="FontStyle20"/>
          <w:rFonts w:ascii="Times New Roman" w:hAnsi="Times New Roman" w:cs="Times New Roman"/>
          <w:sz w:val="24"/>
          <w:szCs w:val="24"/>
        </w:rPr>
      </w:pP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Схема 8. Типические отношения полной п</w:t>
      </w:r>
      <w:r>
        <w:rPr>
          <w:rStyle w:val="FontStyle20"/>
          <w:rFonts w:ascii="Times New Roman" w:hAnsi="Times New Roman" w:cs="Times New Roman"/>
          <w:sz w:val="24"/>
          <w:szCs w:val="24"/>
        </w:rPr>
        <w:t>роти</w:t>
      </w: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воположности</w:t>
      </w:r>
    </w:p>
    <w:p w:rsidR="00FC2738" w:rsidRDefault="00FC2738" w:rsidP="00D60231">
      <w:pPr>
        <w:pStyle w:val="Style7"/>
        <w:widowControl/>
        <w:spacing w:before="101" w:line="221" w:lineRule="exact"/>
        <w:ind w:left="2127" w:right="5" w:hanging="1418"/>
        <w:rPr>
          <w:rStyle w:val="FontStyle20"/>
        </w:rPr>
        <w:sectPr w:rsidR="00FC2738" w:rsidSect="005F6EA4">
          <w:type w:val="continuous"/>
          <w:pgSz w:w="8390" w:h="11905"/>
          <w:pgMar w:top="1209" w:right="281" w:bottom="1317" w:left="142" w:header="720" w:footer="720" w:gutter="0"/>
          <w:cols w:num="2" w:space="720" w:equalWidth="0">
            <w:col w:w="1134" w:space="2"/>
            <w:col w:w="5865"/>
          </w:cols>
          <w:noEndnote/>
        </w:sectPr>
      </w:pPr>
    </w:p>
    <w:p w:rsidR="00FC2738" w:rsidRDefault="00FC2738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FC2738" w:rsidRPr="001422A3" w:rsidRDefault="00FC2738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</w:t>
      </w:r>
      <w:r w:rsidR="00243351">
        <w:rPr>
          <w:rStyle w:val="FontStyle36"/>
          <w:b/>
          <w:bCs/>
          <w:i/>
          <w:sz w:val="24"/>
          <w:szCs w:val="24"/>
        </w:rPr>
        <w:t>5</w:t>
      </w:r>
      <w:r w:rsidRPr="007B4CB2">
        <w:rPr>
          <w:rStyle w:val="FontStyle36"/>
          <w:b/>
          <w:bCs/>
          <w:i/>
          <w:sz w:val="24"/>
          <w:szCs w:val="24"/>
        </w:rPr>
        <w:t>.2.1.</w:t>
      </w:r>
      <w:r>
        <w:rPr>
          <w:rStyle w:val="FontStyle36"/>
          <w:b/>
          <w:bCs/>
          <w:i/>
          <w:sz w:val="24"/>
          <w:szCs w:val="24"/>
        </w:rPr>
        <w:t>9</w:t>
      </w:r>
      <w:r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Отношения квазитождеств</w:t>
      </w: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а</w:t>
      </w:r>
      <w:r w:rsidRPr="001422A3">
        <w:rPr>
          <w:rStyle w:val="FontStyle32"/>
          <w:sz w:val="24"/>
          <w:szCs w:val="24"/>
        </w:rPr>
        <w:t>,</w:t>
      </w:r>
      <w:r>
        <w:rPr>
          <w:rStyle w:val="FontStyle32"/>
          <w:sz w:val="24"/>
          <w:szCs w:val="24"/>
        </w:rPr>
        <w:t xml:space="preserve"> р</w:t>
      </w:r>
      <w:r w:rsidRPr="001422A3">
        <w:rPr>
          <w:rStyle w:val="FontStyle32"/>
          <w:sz w:val="24"/>
          <w:szCs w:val="24"/>
        </w:rPr>
        <w:t>еализуемые</w:t>
      </w:r>
      <w:r>
        <w:rPr>
          <w:rStyle w:val="FontStyle32"/>
          <w:sz w:val="24"/>
          <w:szCs w:val="24"/>
        </w:rPr>
        <w:t xml:space="preserve"> </w:t>
      </w:r>
      <w:r w:rsidRPr="00460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 </w:t>
      </w:r>
      <w:r w:rsidR="0042741B" w:rsidRPr="0042741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42741B" w:rsidRPr="0042741B">
        <w:rPr>
          <w:rStyle w:val="FontStyle31"/>
          <w:b/>
          <w:bCs/>
          <w:iCs w:val="0"/>
          <w:sz w:val="24"/>
          <w:szCs w:val="24"/>
        </w:rPr>
        <w:t>Старательны</w:t>
      </w:r>
      <w:r w:rsidR="0042741B" w:rsidRPr="0042741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42741B" w:rsidRPr="0042741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42741B" w:rsidRPr="0042741B">
        <w:rPr>
          <w:rStyle w:val="FontStyle31"/>
          <w:b/>
          <w:bCs/>
          <w:iCs w:val="0"/>
          <w:sz w:val="24"/>
          <w:szCs w:val="24"/>
        </w:rPr>
        <w:t>Пассивны</w:t>
      </w:r>
      <w:r w:rsidR="0042741B" w:rsidRPr="0042741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42741B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FB0535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FC2738" w:rsidRPr="006E6BA5" w:rsidRDefault="00FC2738" w:rsidP="00FB2CBF">
      <w:pPr>
        <w:pStyle w:val="Style8"/>
        <w:widowControl/>
        <w:tabs>
          <w:tab w:val="left" w:pos="4089"/>
        </w:tabs>
        <w:spacing w:before="125" w:line="288" w:lineRule="exact"/>
        <w:ind w:left="-142" w:right="5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ab/>
      </w:r>
    </w:p>
    <w:p w:rsidR="00FC2738" w:rsidRPr="00192AC5" w:rsidRDefault="00FC2738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92AC5">
        <w:rPr>
          <w:rStyle w:val="FontStyle36"/>
          <w:sz w:val="24"/>
          <w:szCs w:val="24"/>
        </w:rPr>
        <w:t xml:space="preserve">Типические отношения </w:t>
      </w:r>
      <w:r w:rsidRPr="00192AC5">
        <w:rPr>
          <w:rStyle w:val="FontStyle30"/>
          <w:sz w:val="24"/>
          <w:szCs w:val="24"/>
        </w:rPr>
        <w:t xml:space="preserve"> </w:t>
      </w:r>
      <w:r w:rsidR="002006C9">
        <w:rPr>
          <w:rStyle w:val="FontStyle38"/>
          <w:rFonts w:ascii="Times New Roman" w:hAnsi="Times New Roman" w:cs="Times New Roman"/>
          <w:sz w:val="24"/>
          <w:szCs w:val="24"/>
        </w:rPr>
        <w:t>«старательного» и</w:t>
      </w:r>
      <w:r w:rsidR="004B3463">
        <w:rPr>
          <w:rStyle w:val="FontStyle38"/>
          <w:rFonts w:ascii="Times New Roman" w:hAnsi="Times New Roman" w:cs="Times New Roman"/>
          <w:sz w:val="24"/>
          <w:szCs w:val="24"/>
        </w:rPr>
        <w:t>ли</w:t>
      </w:r>
      <w:r w:rsidR="002006C9" w:rsidRPr="004F0ADA">
        <w:rPr>
          <w:rStyle w:val="FontStyle38"/>
          <w:rFonts w:ascii="Times New Roman" w:hAnsi="Times New Roman" w:cs="Times New Roman"/>
          <w:sz w:val="24"/>
          <w:szCs w:val="24"/>
        </w:rPr>
        <w:t xml:space="preserve"> «пас</w:t>
      </w:r>
      <w:r w:rsidR="002006C9" w:rsidRPr="004F0ADA">
        <w:rPr>
          <w:rStyle w:val="FontStyle38"/>
          <w:rFonts w:ascii="Times New Roman" w:hAnsi="Times New Roman" w:cs="Times New Roman"/>
          <w:sz w:val="24"/>
          <w:szCs w:val="24"/>
        </w:rPr>
        <w:softHyphen/>
        <w:t>сивного» флегматика - субъект</w:t>
      </w:r>
      <w:r w:rsidR="002006C9">
        <w:rPr>
          <w:rStyle w:val="FontStyle38"/>
          <w:rFonts w:ascii="Times New Roman" w:hAnsi="Times New Roman" w:cs="Times New Roman"/>
          <w:sz w:val="24"/>
          <w:szCs w:val="24"/>
        </w:rPr>
        <w:t>ов</w:t>
      </w:r>
      <w:r w:rsidR="002006C9" w:rsidRPr="004F0ADA">
        <w:rPr>
          <w:rStyle w:val="FontStyle38"/>
          <w:rFonts w:ascii="Times New Roman" w:hAnsi="Times New Roman" w:cs="Times New Roman"/>
          <w:sz w:val="24"/>
          <w:szCs w:val="24"/>
        </w:rPr>
        <w:t xml:space="preserve"> 12-й </w:t>
      </w:r>
      <w:r w:rsidRPr="00587C1E">
        <w:rPr>
          <w:rStyle w:val="FontStyle39"/>
          <w:sz w:val="24"/>
          <w:szCs w:val="24"/>
        </w:rPr>
        <w:t xml:space="preserve">пары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(</w:t>
      </w:r>
      <w:r w:rsidRPr="00192AC5">
        <w:rPr>
          <w:rStyle w:val="FontStyle36"/>
          <w:sz w:val="24"/>
          <w:szCs w:val="24"/>
        </w:rPr>
        <w:t xml:space="preserve">партнера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92AC5">
        <w:rPr>
          <w:rStyle w:val="FontStyle36"/>
          <w:sz w:val="24"/>
          <w:szCs w:val="24"/>
        </w:rPr>
        <w:t>далее Партнер) -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обусловливаются комбинацией подфунк</w:t>
      </w:r>
      <w:r w:rsidRPr="00192AC5">
        <w:rPr>
          <w:rStyle w:val="FontStyle36"/>
          <w:sz w:val="24"/>
          <w:szCs w:val="24"/>
        </w:rPr>
        <w:softHyphen/>
        <w:t>ций</w:t>
      </w:r>
      <w:r>
        <w:rPr>
          <w:rStyle w:val="FontStyle36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 </w:t>
      </w:r>
      <w:r w:rsidR="002006C9" w:rsidRPr="006640CC">
        <w:rPr>
          <w:rStyle w:val="FontStyle39"/>
          <w:i/>
          <w:iCs/>
          <w:sz w:val="24"/>
          <w:szCs w:val="24"/>
        </w:rPr>
        <w:t>Ау/2 Г/1 В/1 Б/1</w:t>
      </w:r>
      <w:r>
        <w:rPr>
          <w:rStyle w:val="FontStyle32"/>
          <w:b w:val="0"/>
          <w:bCs w:val="0"/>
          <w:sz w:val="24"/>
          <w:szCs w:val="24"/>
        </w:rPr>
        <w:t xml:space="preserve">, </w:t>
      </w:r>
      <w:r w:rsidRPr="00192AC5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FC2738" w:rsidRPr="00192AC5" w:rsidRDefault="00FC2738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92AC5">
        <w:rPr>
          <w:rStyle w:val="27"/>
          <w:rFonts w:eastAsiaTheme="minorEastAsia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Поэтому </w:t>
      </w:r>
      <w:r w:rsidRPr="00192AC5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061C9B">
        <w:rPr>
          <w:rStyle w:val="FontStyle37"/>
          <w:i w:val="0"/>
          <w:iCs w:val="0"/>
          <w:sz w:val="24"/>
          <w:szCs w:val="24"/>
        </w:rPr>
        <w:t xml:space="preserve">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="00243351" w:rsidRPr="00726DE9">
        <w:rPr>
          <w:rStyle w:val="FontStyle7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92AC5">
        <w:rPr>
          <w:rStyle w:val="FontStyle36"/>
          <w:sz w:val="24"/>
          <w:szCs w:val="24"/>
        </w:rPr>
        <w:t>(далее Личность, с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DB2F27" w:rsidRPr="0083193E">
        <w:rPr>
          <w:rStyle w:val="FontStyle76"/>
          <w:sz w:val="24"/>
          <w:szCs w:val="24"/>
        </w:rPr>
        <w:t>Гх/2 А/1 Б/1 В/1</w:t>
      </w:r>
      <w:r w:rsidRPr="00192AC5">
        <w:rPr>
          <w:rStyle w:val="FontStyle36"/>
          <w:sz w:val="24"/>
          <w:szCs w:val="24"/>
        </w:rPr>
        <w:t>)</w:t>
      </w:r>
      <w:r w:rsidRPr="00192AC5">
        <w:rPr>
          <w:rStyle w:val="FontStyle37"/>
          <w:sz w:val="24"/>
          <w:szCs w:val="24"/>
        </w:rPr>
        <w:t xml:space="preserve"> - </w:t>
      </w:r>
      <w:r w:rsidRPr="00192AC5">
        <w:rPr>
          <w:rStyle w:val="FontStyle36"/>
          <w:sz w:val="24"/>
          <w:szCs w:val="24"/>
        </w:rPr>
        <w:t xml:space="preserve">будут складываться </w:t>
      </w:r>
      <w:r w:rsidRPr="00192AC5">
        <w:rPr>
          <w:rStyle w:val="FontStyle37"/>
          <w:i w:val="0"/>
          <w:iCs w:val="0"/>
          <w:sz w:val="24"/>
          <w:szCs w:val="24"/>
        </w:rPr>
        <w:t>«отношения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1"/>
          <w:i w:val="0"/>
          <w:iCs w:val="0"/>
          <w:sz w:val="24"/>
          <w:szCs w:val="24"/>
        </w:rPr>
        <w:t>квазитождества</w:t>
      </w:r>
      <w:r w:rsidRPr="00192AC5">
        <w:rPr>
          <w:rStyle w:val="FontStyle37"/>
          <w:i w:val="0"/>
          <w:iCs w:val="0"/>
          <w:sz w:val="24"/>
          <w:szCs w:val="24"/>
        </w:rPr>
        <w:t>» (схема 9),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в которых конфликты маловероят</w:t>
      </w:r>
      <w:r w:rsidRPr="00192AC5">
        <w:rPr>
          <w:rStyle w:val="FontStyle36"/>
          <w:sz w:val="24"/>
          <w:szCs w:val="24"/>
        </w:rPr>
        <w:softHyphen/>
        <w:t>ны и в то же время происходит активный обмен информацией только по слабым подфункциям.</w:t>
      </w:r>
    </w:p>
    <w:p w:rsidR="00FC2738" w:rsidRPr="00192AC5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 данных</w:t>
      </w:r>
      <w:r w:rsidRPr="00192AC5">
        <w:rPr>
          <w:rStyle w:val="FontStyle36"/>
          <w:sz w:val="24"/>
          <w:szCs w:val="24"/>
        </w:rPr>
        <w:t xml:space="preserve"> отношениях оба схожи тем, что каждый не участвует в совместном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* посредством сильных подфункций:</w:t>
      </w:r>
    </w:p>
    <w:p w:rsidR="00FC2738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Партнер, посредством </w:t>
      </w:r>
      <w:r>
        <w:rPr>
          <w:rStyle w:val="FontStyle36"/>
          <w:sz w:val="24"/>
          <w:szCs w:val="24"/>
        </w:rPr>
        <w:t xml:space="preserve">подфункций </w:t>
      </w:r>
      <w:r w:rsidR="002006C9">
        <w:rPr>
          <w:rStyle w:val="FontStyle35"/>
          <w:sz w:val="24"/>
          <w:szCs w:val="24"/>
        </w:rPr>
        <w:t>Ау</w:t>
      </w:r>
      <w:r w:rsidRPr="003703EA">
        <w:rPr>
          <w:rStyle w:val="FontStyle35"/>
          <w:sz w:val="24"/>
          <w:szCs w:val="24"/>
        </w:rPr>
        <w:t xml:space="preserve">/2 </w:t>
      </w:r>
      <w:r w:rsidR="002006C9">
        <w:rPr>
          <w:rStyle w:val="FontStyle40"/>
          <w:sz w:val="24"/>
          <w:szCs w:val="24"/>
        </w:rPr>
        <w:t>и Г</w:t>
      </w:r>
      <w:r>
        <w:rPr>
          <w:rStyle w:val="FontStyle40"/>
          <w:sz w:val="24"/>
          <w:szCs w:val="24"/>
        </w:rPr>
        <w:t>/1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:</w:t>
      </w:r>
    </w:p>
    <w:p w:rsidR="00FC2738" w:rsidRPr="00192AC5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Личность, посредством </w:t>
      </w:r>
      <w:r>
        <w:rPr>
          <w:rStyle w:val="FontStyle36"/>
          <w:sz w:val="24"/>
          <w:szCs w:val="24"/>
        </w:rPr>
        <w:t>подфункцй</w:t>
      </w:r>
      <w:r w:rsidRPr="00E20EE0">
        <w:rPr>
          <w:rStyle w:val="FontStyle76"/>
          <w:sz w:val="24"/>
          <w:szCs w:val="24"/>
        </w:rPr>
        <w:t xml:space="preserve"> </w:t>
      </w:r>
      <w:r w:rsidR="002006C9" w:rsidRPr="0083193E">
        <w:rPr>
          <w:rStyle w:val="FontStyle76"/>
          <w:sz w:val="24"/>
          <w:szCs w:val="24"/>
        </w:rPr>
        <w:t xml:space="preserve">Гх/2 </w:t>
      </w:r>
      <w:r w:rsidR="002006C9">
        <w:rPr>
          <w:rStyle w:val="FontStyle76"/>
          <w:sz w:val="24"/>
          <w:szCs w:val="24"/>
        </w:rPr>
        <w:t>и А</w:t>
      </w:r>
      <w:r w:rsidRPr="0083193E">
        <w:rPr>
          <w:rStyle w:val="FontStyle76"/>
          <w:sz w:val="24"/>
          <w:szCs w:val="24"/>
        </w:rPr>
        <w:t>/1</w:t>
      </w:r>
      <w:r w:rsidRPr="00192AC5">
        <w:rPr>
          <w:rStyle w:val="FontStyle37"/>
          <w:i w:val="0"/>
          <w:iCs w:val="0"/>
          <w:sz w:val="24"/>
          <w:szCs w:val="24"/>
        </w:rPr>
        <w:t>.</w:t>
      </w:r>
    </w:p>
    <w:p w:rsidR="00FC2738" w:rsidRPr="00192AC5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92AC5">
        <w:rPr>
          <w:rStyle w:val="FontStyle37"/>
          <w:i w:val="0"/>
          <w:iCs w:val="0"/>
          <w:sz w:val="22"/>
          <w:szCs w:val="22"/>
        </w:rPr>
        <w:t xml:space="preserve">* </w:t>
      </w:r>
      <w:r w:rsidRPr="00192AC5">
        <w:rPr>
          <w:rStyle w:val="FontStyle36"/>
          <w:i/>
          <w:iCs/>
          <w:sz w:val="22"/>
          <w:szCs w:val="22"/>
        </w:rPr>
        <w:t>Информа</w:t>
      </w:r>
      <w:r w:rsidRPr="00192AC5">
        <w:rPr>
          <w:rStyle w:val="FontStyle36"/>
          <w:i/>
          <w:iCs/>
          <w:sz w:val="22"/>
          <w:szCs w:val="22"/>
        </w:rPr>
        <w:softHyphen/>
        <w:t>ция с одноаспектных базовых подфункций (реализуемых в Первом канале) не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 </w:t>
      </w:r>
      <w:r w:rsidRPr="00192AC5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192AC5">
        <w:rPr>
          <w:rStyle w:val="FontStyle36"/>
          <w:i/>
          <w:iCs/>
          <w:sz w:val="22"/>
          <w:szCs w:val="22"/>
        </w:rPr>
        <w:softHyphen/>
        <w:t>ром канале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). </w:t>
      </w:r>
    </w:p>
    <w:p w:rsidR="00FC2738" w:rsidRPr="00192AC5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задач:</w:t>
      </w:r>
    </w:p>
    <w:p w:rsidR="00FC2738" w:rsidRPr="00192AC5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Партнер, посредством слабых подфункций (</w:t>
      </w:r>
      <w:r w:rsidR="002006C9">
        <w:rPr>
          <w:rStyle w:val="FontStyle40"/>
          <w:sz w:val="24"/>
          <w:szCs w:val="24"/>
        </w:rPr>
        <w:t>В</w:t>
      </w:r>
      <w:r w:rsidRPr="00587C1E">
        <w:rPr>
          <w:rStyle w:val="FontStyle40"/>
          <w:sz w:val="24"/>
          <w:szCs w:val="24"/>
        </w:rPr>
        <w:t xml:space="preserve">/1 </w:t>
      </w:r>
      <w:r>
        <w:rPr>
          <w:rStyle w:val="FontStyle40"/>
          <w:sz w:val="24"/>
          <w:szCs w:val="24"/>
        </w:rPr>
        <w:t>и Б</w:t>
      </w:r>
      <w:r w:rsidRPr="00587C1E">
        <w:rPr>
          <w:rStyle w:val="FontStyle40"/>
          <w:sz w:val="24"/>
          <w:szCs w:val="24"/>
        </w:rPr>
        <w:t>/1</w:t>
      </w:r>
      <w:r w:rsidRPr="00192AC5">
        <w:rPr>
          <w:rStyle w:val="FontStyle31"/>
          <w:sz w:val="24"/>
          <w:szCs w:val="24"/>
        </w:rPr>
        <w:t>)</w:t>
      </w:r>
    </w:p>
    <w:p w:rsidR="00FC2738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Личность, посредством слабых подфункций (</w:t>
      </w:r>
      <w:r w:rsidR="002006C9">
        <w:rPr>
          <w:rStyle w:val="FontStyle76"/>
          <w:sz w:val="24"/>
          <w:szCs w:val="24"/>
        </w:rPr>
        <w:t>Б/1 В</w:t>
      </w:r>
      <w:r w:rsidRPr="00B90850">
        <w:rPr>
          <w:rStyle w:val="FontStyle76"/>
          <w:sz w:val="24"/>
          <w:szCs w:val="24"/>
        </w:rPr>
        <w:t>/1</w:t>
      </w:r>
      <w:r w:rsidRPr="00192AC5">
        <w:rPr>
          <w:rStyle w:val="FontStyle36"/>
          <w:sz w:val="24"/>
          <w:szCs w:val="24"/>
        </w:rPr>
        <w:t>).</w:t>
      </w:r>
    </w:p>
    <w:p w:rsidR="00FC2738" w:rsidRPr="004D3737" w:rsidRDefault="00FC2738" w:rsidP="00FB2CBF">
      <w:pPr>
        <w:spacing w:before="100" w:beforeAutospacing="1" w:after="100" w:afterAutospacing="1"/>
        <w:ind w:left="-142" w:right="5" w:firstLine="341"/>
        <w:jc w:val="both"/>
        <w:rPr>
          <w:rStyle w:val="FontStyle30"/>
          <w:sz w:val="24"/>
          <w:szCs w:val="24"/>
          <w:lang w:val="ru-RU"/>
        </w:rPr>
      </w:pPr>
      <w:r w:rsidRPr="00C46FC9">
        <w:rPr>
          <w:sz w:val="24"/>
          <w:szCs w:val="24"/>
          <w:lang w:val="ru-RU"/>
        </w:rPr>
        <w:t xml:space="preserve">С </w:t>
      </w:r>
      <w:r>
        <w:rPr>
          <w:sz w:val="24"/>
          <w:szCs w:val="24"/>
          <w:lang w:val="ru-RU"/>
        </w:rPr>
        <w:t>к</w:t>
      </w:r>
      <w:r w:rsidRPr="00C46FC9">
        <w:rPr>
          <w:sz w:val="24"/>
          <w:szCs w:val="24"/>
          <w:lang w:val="ru-RU"/>
        </w:rPr>
        <w:t>вазитождественным партнёром полное взаимопонимание недостижимо.</w:t>
      </w:r>
      <w:r>
        <w:rPr>
          <w:sz w:val="24"/>
          <w:szCs w:val="24"/>
          <w:lang w:val="ru-RU"/>
        </w:rPr>
        <w:t xml:space="preserve"> Угроза</w:t>
      </w:r>
      <w:r w:rsidRPr="00C46FC9">
        <w:rPr>
          <w:sz w:val="24"/>
          <w:szCs w:val="24"/>
          <w:lang w:val="ru-RU"/>
        </w:rPr>
        <w:t xml:space="preserve"> с</w:t>
      </w:r>
      <w:r>
        <w:rPr>
          <w:sz w:val="24"/>
          <w:szCs w:val="24"/>
          <w:lang w:val="ru-RU"/>
        </w:rPr>
        <w:t xml:space="preserve"> его</w:t>
      </w:r>
      <w:r w:rsidRPr="00C46FC9">
        <w:rPr>
          <w:sz w:val="24"/>
          <w:szCs w:val="24"/>
          <w:lang w:val="ru-RU"/>
        </w:rPr>
        <w:t xml:space="preserve"> стороны  не чувствуется. Но равенства с ним </w:t>
      </w:r>
      <w:r w:rsidRPr="00C46FC9">
        <w:rPr>
          <w:sz w:val="24"/>
          <w:szCs w:val="24"/>
          <w:lang w:val="ru-RU"/>
        </w:rPr>
        <w:lastRenderedPageBreak/>
        <w:t>тоже не ощущается. Он кажется менее способным, но в тех вопросах, которые у</w:t>
      </w:r>
      <w:r>
        <w:rPr>
          <w:sz w:val="24"/>
          <w:szCs w:val="24"/>
          <w:lang w:val="ru-RU"/>
        </w:rPr>
        <w:t xml:space="preserve"> одного</w:t>
      </w:r>
      <w:r w:rsidRPr="00C46FC9">
        <w:rPr>
          <w:sz w:val="24"/>
          <w:szCs w:val="24"/>
          <w:lang w:val="ru-RU"/>
        </w:rPr>
        <w:t xml:space="preserve"> не получаются, </w:t>
      </w:r>
      <w:r>
        <w:rPr>
          <w:sz w:val="24"/>
          <w:szCs w:val="24"/>
          <w:lang w:val="ru-RU"/>
        </w:rPr>
        <w:t xml:space="preserve">другой </w:t>
      </w:r>
      <w:r w:rsidRPr="00C46FC9">
        <w:rPr>
          <w:sz w:val="24"/>
          <w:szCs w:val="24"/>
          <w:lang w:val="ru-RU"/>
        </w:rPr>
        <w:t>добивается почему-то гораздо бо́льшего. Из-за этого страдает самолюбие обоих</w:t>
      </w:r>
      <w:r>
        <w:rPr>
          <w:sz w:val="24"/>
          <w:szCs w:val="24"/>
          <w:lang w:val="ru-RU"/>
        </w:rPr>
        <w:t xml:space="preserve"> (</w:t>
      </w:r>
      <w:r w:rsidRPr="00C46FC9">
        <w:rPr>
          <w:sz w:val="24"/>
          <w:szCs w:val="24"/>
          <w:lang w:val="ru-RU"/>
        </w:rPr>
        <w:t>такое положение воспринимается как несправедливость</w:t>
      </w:r>
      <w:r>
        <w:rPr>
          <w:sz w:val="24"/>
          <w:szCs w:val="24"/>
          <w:lang w:val="ru-RU"/>
        </w:rPr>
        <w:t>)</w:t>
      </w:r>
      <w:r w:rsidRPr="00C46FC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При этом </w:t>
      </w:r>
      <w:r w:rsidRPr="004D6776">
        <w:rPr>
          <w:sz w:val="24"/>
          <w:szCs w:val="24"/>
          <w:lang w:val="ru-RU"/>
        </w:rPr>
        <w:t xml:space="preserve">всегда возникает проблема «перевода» информации другого на свой язык. Пэтому, </w:t>
      </w:r>
      <w:r w:rsidRPr="004D6776">
        <w:rPr>
          <w:rStyle w:val="FontStyle30"/>
          <w:sz w:val="24"/>
          <w:szCs w:val="24"/>
          <w:lang w:val="ru-RU"/>
        </w:rPr>
        <w:t>когда в контакте отпадает необходимость, то и Личность, и Партнер легко и без трений расстаются.</w:t>
      </w:r>
    </w:p>
    <w:p w:rsidR="006C0160" w:rsidRDefault="00FC2738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="006C0160" w:rsidRPr="006C0160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6C016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«15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6C0160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6C0160" w:rsidRPr="00E835EE">
        <w:rPr>
          <w:rStyle w:val="FontStyle36"/>
          <w:iCs/>
          <w:sz w:val="24"/>
          <w:szCs w:val="24"/>
        </w:rPr>
        <w:t xml:space="preserve">отношения </w:t>
      </w:r>
      <w:r w:rsidR="006C0160" w:rsidRPr="006C0160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«Ригидного» и «Неподатливого»</w:t>
      </w:r>
      <w:r w:rsidR="006C016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C0160" w:rsidRPr="00E835EE">
        <w:rPr>
          <w:rStyle w:val="FontStyle77"/>
          <w:sz w:val="24"/>
          <w:szCs w:val="24"/>
        </w:rPr>
        <w:t>мелан</w:t>
      </w:r>
      <w:r w:rsidR="006C0160" w:rsidRPr="00E835EE">
        <w:rPr>
          <w:rStyle w:val="FontStyle77"/>
          <w:sz w:val="24"/>
          <w:szCs w:val="24"/>
        </w:rPr>
        <w:softHyphen/>
        <w:t>холика</w:t>
      </w:r>
      <w:r w:rsidR="006C0160" w:rsidRPr="00E835EE">
        <w:rPr>
          <w:rFonts w:ascii="Times New Roman" w:hAnsi="Times New Roman" w:cs="Times New Roman"/>
          <w:iCs/>
        </w:rPr>
        <w:t>,</w:t>
      </w:r>
      <w:r w:rsidR="006C0160" w:rsidRPr="007E3D98">
        <w:rPr>
          <w:rFonts w:ascii="Times New Roman" w:hAnsi="Times New Roman" w:cs="Times New Roman"/>
          <w:iCs/>
        </w:rPr>
        <w:t xml:space="preserve"> </w:t>
      </w:r>
      <w:r w:rsidR="006C0160" w:rsidRPr="007E3D98">
        <w:rPr>
          <w:rStyle w:val="FontStyle77"/>
          <w:iCs/>
          <w:sz w:val="24"/>
          <w:szCs w:val="24"/>
        </w:rPr>
        <w:t xml:space="preserve">субъектов </w:t>
      </w:r>
      <w:r w:rsidR="006C0160" w:rsidRPr="0083193E">
        <w:rPr>
          <w:rStyle w:val="FontStyle77"/>
          <w:sz w:val="24"/>
          <w:szCs w:val="24"/>
        </w:rPr>
        <w:t>пятнадцатой</w:t>
      </w:r>
      <w:r w:rsidR="006C0160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C0160" w:rsidRPr="009C3A56">
        <w:rPr>
          <w:rStyle w:val="FontStyle77"/>
          <w:iCs/>
          <w:sz w:val="24"/>
          <w:szCs w:val="24"/>
        </w:rPr>
        <w:t>пары</w:t>
      </w:r>
      <w:r w:rsidR="006C0160" w:rsidRPr="009C3A56">
        <w:rPr>
          <w:rStyle w:val="FontStyle32"/>
          <w:sz w:val="24"/>
          <w:szCs w:val="24"/>
        </w:rPr>
        <w:t>,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6C0160" w:rsidRPr="00E56831" w:rsidRDefault="006C0160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FC2738" w:rsidRDefault="0073180E" w:rsidP="00FB2CBF">
      <w:pPr>
        <w:pStyle w:val="Style1"/>
        <w:widowControl/>
        <w:spacing w:line="235" w:lineRule="exact"/>
        <w:ind w:left="-142" w:right="5"/>
        <w:rPr>
          <w:rStyle w:val="FontStyle30"/>
        </w:rPr>
      </w:pPr>
      <w:r>
        <w:rPr>
          <w:noProof/>
        </w:rPr>
        <w:pict>
          <v:shape id="_x0000_s6157" type="#_x0000_t202" style="position:absolute;left:0;text-align:left;margin-left:10.3pt;margin-top:25.55pt;width:233.9pt;height:97.2pt;z-index:252130304;visibility:visible;mso-height-percent:0;mso-wrap-distance-left:1.9pt;mso-wrap-distance-top:0;mso-wrap-distance-right:1.9pt;mso-wrap-distance-bottom:.95pt;mso-position-horizontal-relative:margin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mfswIAALQ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" filled="f" stroked="f">
            <v:textbox style="mso-next-textbox:#_x0000_s6157" inset="0,0,0,0">
              <w:txbxContent>
                <w:p w:rsidR="0073180E" w:rsidRDefault="0073180E" w:rsidP="00FC2738">
                  <w:pPr>
                    <w:ind w:left="1134"/>
                  </w:pPr>
                  <w:r>
                    <w:rPr>
                      <w:lang w:val="ru-RU" w:bidi="or-IN"/>
                    </w:rPr>
                    <w:drawing>
                      <wp:inline distT="0" distB="0" distL="0" distR="0" wp14:anchorId="41E500C8" wp14:editId="095BDF3D">
                        <wp:extent cx="2162810" cy="1239520"/>
                        <wp:effectExtent l="0" t="0" r="8890" b="0"/>
                        <wp:docPr id="937" name="Рисунок 9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FC2738">
        <w:rPr>
          <w:rStyle w:val="FontStyle30"/>
        </w:rPr>
        <w:t xml:space="preserve">          </w:t>
      </w:r>
    </w:p>
    <w:p w:rsidR="00FC2738" w:rsidRDefault="00FC2738" w:rsidP="00FB2CBF">
      <w:pPr>
        <w:pStyle w:val="Style9"/>
        <w:widowControl/>
        <w:spacing w:line="240" w:lineRule="exact"/>
        <w:ind w:left="-142" w:right="5"/>
        <w:rPr>
          <w:rStyle w:val="FontStyle30"/>
        </w:rPr>
      </w:pPr>
    </w:p>
    <w:p w:rsidR="00FC2738" w:rsidRPr="00841DC6" w:rsidRDefault="00FC2738" w:rsidP="00FB2CBF">
      <w:pPr>
        <w:pStyle w:val="Style9"/>
        <w:widowControl/>
        <w:spacing w:line="240" w:lineRule="exact"/>
        <w:ind w:left="-142" w:right="5"/>
        <w:rPr>
          <w:rStyle w:val="FontStyle30"/>
        </w:rPr>
        <w:sectPr w:rsidR="00FC2738" w:rsidRPr="00841DC6" w:rsidSect="00FB2CBF"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</w:p>
    <w:p w:rsidR="00FC2738" w:rsidRPr="00873163" w:rsidRDefault="00FC2738" w:rsidP="00FB2CBF">
      <w:pPr>
        <w:pStyle w:val="Style7"/>
        <w:widowControl/>
        <w:spacing w:before="16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73163">
        <w:rPr>
          <w:rStyle w:val="FontStyle20"/>
          <w:rFonts w:ascii="Times New Roman" w:hAnsi="Times New Roman" w:cs="Times New Roman"/>
          <w:sz w:val="24"/>
          <w:szCs w:val="24"/>
        </w:rPr>
        <w:t>Схема 9. Типические отношения квазитождества</w:t>
      </w:r>
    </w:p>
    <w:p w:rsidR="00FC2738" w:rsidRDefault="00FC2738" w:rsidP="00FB2CBF">
      <w:pPr>
        <w:pStyle w:val="Style7"/>
        <w:widowControl/>
        <w:spacing w:before="163" w:line="221" w:lineRule="exact"/>
        <w:ind w:left="-142" w:right="5"/>
        <w:rPr>
          <w:rStyle w:val="FontStyle20"/>
        </w:rPr>
        <w:sectPr w:rsidR="00FC2738" w:rsidSect="00FB2CBF">
          <w:headerReference w:type="even" r:id="rId714"/>
          <w:headerReference w:type="default" r:id="rId715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FC2738" w:rsidRDefault="00FC2738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FC2738" w:rsidRDefault="00243351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15</w:t>
      </w:r>
      <w:r w:rsidR="00FC2738" w:rsidRPr="00674069">
        <w:rPr>
          <w:rStyle w:val="FontStyle36"/>
          <w:b/>
          <w:bCs/>
          <w:i/>
          <w:sz w:val="24"/>
          <w:szCs w:val="24"/>
        </w:rPr>
        <w:t xml:space="preserve">.2.1.10. </w:t>
      </w:r>
      <w:r w:rsidR="00FC2738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Иллюзорные отношения</w:t>
      </w:r>
      <w:r w:rsidR="00FC2738" w:rsidRPr="00674069">
        <w:rPr>
          <w:rStyle w:val="FontStyle32"/>
          <w:iCs w:val="0"/>
          <w:sz w:val="24"/>
          <w:szCs w:val="24"/>
        </w:rPr>
        <w:t>,</w:t>
      </w:r>
      <w:r w:rsidR="00FC2738">
        <w:rPr>
          <w:rStyle w:val="FontStyle32"/>
          <w:iCs w:val="0"/>
          <w:sz w:val="24"/>
          <w:szCs w:val="24"/>
        </w:rPr>
        <w:t xml:space="preserve"> </w:t>
      </w:r>
    </w:p>
    <w:p w:rsidR="00FC2738" w:rsidRDefault="00FC2738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674069">
        <w:rPr>
          <w:rStyle w:val="FontStyle32"/>
          <w:iCs w:val="0"/>
          <w:sz w:val="24"/>
          <w:szCs w:val="24"/>
        </w:rPr>
        <w:t>реализуемые</w:t>
      </w:r>
      <w:r>
        <w:rPr>
          <w:rStyle w:val="FontStyle32"/>
          <w:iCs w:val="0"/>
          <w:sz w:val="24"/>
          <w:szCs w:val="24"/>
        </w:rPr>
        <w:t xml:space="preserve"> </w:t>
      </w:r>
      <w:r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FB0535">
        <w:rPr>
          <w:rStyle w:val="FontStyle32"/>
          <w:iCs w:val="0"/>
          <w:sz w:val="24"/>
          <w:szCs w:val="24"/>
        </w:rPr>
        <w:t xml:space="preserve"> </w:t>
      </w:r>
      <w:r w:rsidR="0042741B" w:rsidRPr="00187B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42741B" w:rsidRPr="00187BD8">
        <w:rPr>
          <w:rStyle w:val="FontStyle31"/>
          <w:b/>
          <w:bCs/>
          <w:iCs w:val="0"/>
          <w:sz w:val="24"/>
          <w:szCs w:val="24"/>
        </w:rPr>
        <w:t>Разговорчивым</w:t>
      </w:r>
      <w:r w:rsidR="0042741B" w:rsidRPr="00187B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="0042741B" w:rsidRPr="0042741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и</w:t>
      </w:r>
      <w:r w:rsidR="0042741B" w:rsidRPr="00187B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42741B" w:rsidRPr="00187BD8">
        <w:rPr>
          <w:rStyle w:val="FontStyle31"/>
          <w:b/>
          <w:bCs/>
          <w:iCs w:val="0"/>
          <w:sz w:val="24"/>
          <w:szCs w:val="24"/>
        </w:rPr>
        <w:t>Доступны</w:t>
      </w:r>
      <w:r w:rsidR="0042741B" w:rsidRPr="00187B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42741B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FC2738" w:rsidRPr="00841DC6" w:rsidRDefault="00FC2738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FC2738" w:rsidRPr="00E44270" w:rsidRDefault="00FC2738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44270">
        <w:rPr>
          <w:rStyle w:val="FontStyle36"/>
          <w:sz w:val="24"/>
          <w:szCs w:val="24"/>
        </w:rPr>
        <w:t xml:space="preserve">Типические отношения </w:t>
      </w:r>
      <w:r w:rsidR="002006C9">
        <w:rPr>
          <w:rStyle w:val="FontStyle38"/>
          <w:rFonts w:ascii="Times New Roman" w:hAnsi="Times New Roman" w:cs="Times New Roman"/>
          <w:sz w:val="24"/>
          <w:szCs w:val="24"/>
        </w:rPr>
        <w:t>«разговорчивого» и</w:t>
      </w:r>
      <w:r w:rsidR="004B3463">
        <w:rPr>
          <w:rStyle w:val="FontStyle38"/>
          <w:rFonts w:ascii="Times New Roman" w:hAnsi="Times New Roman" w:cs="Times New Roman"/>
          <w:sz w:val="24"/>
          <w:szCs w:val="24"/>
        </w:rPr>
        <w:t>ли</w:t>
      </w:r>
      <w:r w:rsidR="002006C9" w:rsidRPr="004D3E69">
        <w:rPr>
          <w:rStyle w:val="FontStyle38"/>
          <w:rFonts w:ascii="Times New Roman" w:hAnsi="Times New Roman" w:cs="Times New Roman"/>
          <w:sz w:val="24"/>
          <w:szCs w:val="24"/>
        </w:rPr>
        <w:t xml:space="preserve"> «до</w:t>
      </w:r>
      <w:r w:rsidR="002006C9" w:rsidRPr="004D3E69">
        <w:rPr>
          <w:rStyle w:val="FontStyle38"/>
          <w:rFonts w:ascii="Times New Roman" w:hAnsi="Times New Roman" w:cs="Times New Roman"/>
          <w:sz w:val="24"/>
          <w:szCs w:val="24"/>
        </w:rPr>
        <w:softHyphen/>
        <w:t>с</w:t>
      </w:r>
      <w:r w:rsidR="002006C9">
        <w:rPr>
          <w:rStyle w:val="FontStyle38"/>
          <w:rFonts w:ascii="Times New Roman" w:hAnsi="Times New Roman" w:cs="Times New Roman"/>
          <w:sz w:val="24"/>
          <w:szCs w:val="24"/>
        </w:rPr>
        <w:t>тупного» сангвиника - субъектов</w:t>
      </w:r>
      <w:r w:rsidR="002006C9" w:rsidRPr="004D3E69">
        <w:rPr>
          <w:rStyle w:val="FontStyle38"/>
          <w:rFonts w:ascii="Times New Roman" w:hAnsi="Times New Roman" w:cs="Times New Roman"/>
          <w:sz w:val="24"/>
          <w:szCs w:val="24"/>
        </w:rPr>
        <w:t xml:space="preserve"> 6-й </w:t>
      </w:r>
      <w:r w:rsidRPr="00D76A95">
        <w:rPr>
          <w:rStyle w:val="FontStyle39"/>
          <w:sz w:val="24"/>
          <w:szCs w:val="24"/>
        </w:rPr>
        <w:t xml:space="preserve">пары </w:t>
      </w:r>
      <w:r w:rsidRPr="00E44270">
        <w:rPr>
          <w:rStyle w:val="FontStyle36"/>
          <w:sz w:val="24"/>
          <w:szCs w:val="24"/>
        </w:rPr>
        <w:t xml:space="preserve">(партнера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E44270">
        <w:rPr>
          <w:rStyle w:val="FontStyle36"/>
          <w:sz w:val="24"/>
          <w:szCs w:val="24"/>
        </w:rPr>
        <w:t>далее Партнер) -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обусловливаются 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2006C9" w:rsidRPr="006640CC">
        <w:rPr>
          <w:rStyle w:val="FontStyle39"/>
          <w:i/>
          <w:iCs/>
          <w:sz w:val="24"/>
          <w:szCs w:val="24"/>
        </w:rPr>
        <w:t>Гу/1 Б/2 А/2 В/2</w:t>
      </w:r>
      <w:r w:rsidRPr="00E44270">
        <w:rPr>
          <w:rStyle w:val="FontStyle37"/>
          <w:sz w:val="24"/>
          <w:szCs w:val="24"/>
        </w:rPr>
        <w:t>,</w:t>
      </w:r>
      <w:r w:rsidRPr="00E44270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FC2738" w:rsidRPr="00E44270" w:rsidRDefault="00FC2738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E44270">
        <w:rPr>
          <w:rStyle w:val="27"/>
          <w:rFonts w:eastAsiaTheme="minorEastAsia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 xml:space="preserve">Поэтому </w:t>
      </w:r>
      <w:r w:rsidRPr="00E44270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830D82">
        <w:rPr>
          <w:rStyle w:val="FontStyle77"/>
          <w:iCs/>
          <w:sz w:val="24"/>
          <w:szCs w:val="24"/>
        </w:rPr>
        <w:t xml:space="preserve">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E44270">
        <w:rPr>
          <w:rStyle w:val="FontStyle36"/>
          <w:sz w:val="24"/>
          <w:szCs w:val="24"/>
        </w:rPr>
        <w:t>(далее Личность, с</w:t>
      </w:r>
      <w:r w:rsidRPr="00E44270">
        <w:rPr>
          <w:rStyle w:val="FontStyle31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DB2F27" w:rsidRPr="0083193E">
        <w:rPr>
          <w:rStyle w:val="FontStyle76"/>
          <w:sz w:val="24"/>
          <w:szCs w:val="24"/>
        </w:rPr>
        <w:t>Гх/2 А/1 Б/1 В/1</w:t>
      </w:r>
      <w:r w:rsidRPr="00E44270">
        <w:rPr>
          <w:rStyle w:val="FontStyle36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 xml:space="preserve"> - </w:t>
      </w:r>
      <w:r w:rsidRPr="00E44270">
        <w:rPr>
          <w:rStyle w:val="FontStyle36"/>
          <w:sz w:val="24"/>
          <w:szCs w:val="24"/>
        </w:rPr>
        <w:t xml:space="preserve">будут складываться </w:t>
      </w:r>
      <w:r w:rsidRPr="00E44270">
        <w:rPr>
          <w:rStyle w:val="FontStyle37"/>
          <w:i w:val="0"/>
          <w:iCs w:val="0"/>
          <w:sz w:val="24"/>
          <w:szCs w:val="24"/>
        </w:rPr>
        <w:t>«</w:t>
      </w:r>
      <w:r w:rsidRPr="00E44270">
        <w:rPr>
          <w:rStyle w:val="FontStyle31"/>
          <w:i w:val="0"/>
          <w:iCs w:val="0"/>
          <w:sz w:val="24"/>
          <w:szCs w:val="24"/>
        </w:rPr>
        <w:t>иллюзорные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отношения» (схема 10),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в которых конфликты маловероят</w:t>
      </w:r>
      <w:r w:rsidRPr="00E44270">
        <w:rPr>
          <w:rStyle w:val="FontStyle36"/>
          <w:sz w:val="24"/>
          <w:szCs w:val="24"/>
        </w:rPr>
        <w:softHyphen/>
        <w:t xml:space="preserve">ны, </w:t>
      </w:r>
      <w:r w:rsidRPr="00E44270">
        <w:rPr>
          <w:rStyle w:val="FontStyle36"/>
          <w:sz w:val="24"/>
          <w:szCs w:val="24"/>
        </w:rPr>
        <w:lastRenderedPageBreak/>
        <w:t>так как не происходит активный обмен информацией по всем подфункциям.</w:t>
      </w:r>
    </w:p>
    <w:p w:rsidR="00FC2738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E44270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E44270">
        <w:rPr>
          <w:rStyle w:val="FontStyle36"/>
          <w:sz w:val="24"/>
          <w:szCs w:val="24"/>
        </w:rPr>
        <w:t xml:space="preserve"> отношениях оба схожи тем, что каждый не участвует в решении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>реальных</w:t>
      </w:r>
      <w:r w:rsidRPr="00E44270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задач: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</w:t>
      </w:r>
      <w:r w:rsidRPr="00EC565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, посредством подфункций </w:t>
      </w:r>
      <w:r w:rsidR="002006C9" w:rsidRPr="006640CC">
        <w:rPr>
          <w:rStyle w:val="FontStyle39"/>
          <w:i/>
          <w:iCs/>
          <w:sz w:val="24"/>
          <w:szCs w:val="24"/>
        </w:rPr>
        <w:t>Гу/1 Б/2 А/2 В/2</w:t>
      </w:r>
      <w:r>
        <w:rPr>
          <w:rStyle w:val="FontStyle35"/>
          <w:sz w:val="24"/>
          <w:szCs w:val="24"/>
        </w:rPr>
        <w:t>;</w:t>
      </w:r>
    </w:p>
    <w:p w:rsidR="00FC2738" w:rsidRPr="00B82DEF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 посредством подфункций </w:t>
      </w:r>
      <w:r w:rsidR="002006C9" w:rsidRPr="0083193E">
        <w:rPr>
          <w:rStyle w:val="FontStyle76"/>
          <w:sz w:val="24"/>
          <w:szCs w:val="24"/>
        </w:rPr>
        <w:t>Гх/2 А/1 Б/1 В/1</w:t>
      </w:r>
      <w:r>
        <w:rPr>
          <w:rStyle w:val="FontStyle76"/>
          <w:sz w:val="24"/>
          <w:szCs w:val="24"/>
        </w:rPr>
        <w:t>.</w:t>
      </w:r>
    </w:p>
    <w:p w:rsidR="00FC2738" w:rsidRDefault="00FC273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Эти отношения комфортны для отдыха. В иллюзорных (миражных) отношениях приятно обсуждать посторонние темы. </w:t>
      </w:r>
    </w:p>
    <w:p w:rsidR="00FC2738" w:rsidRDefault="00FC273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>При этом не</w:t>
      </w:r>
      <w:r>
        <w:rPr>
          <w:sz w:val="24"/>
          <w:szCs w:val="24"/>
          <w:lang w:val="ru-RU"/>
        </w:rPr>
        <w:t>т</w:t>
      </w:r>
      <w:r w:rsidRPr="006A521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желания</w:t>
      </w:r>
      <w:r w:rsidRPr="006A521C">
        <w:rPr>
          <w:sz w:val="24"/>
          <w:szCs w:val="24"/>
          <w:lang w:val="ru-RU"/>
        </w:rPr>
        <w:t xml:space="preserve"> заниматься делами (</w:t>
      </w:r>
      <w:r>
        <w:rPr>
          <w:sz w:val="24"/>
          <w:szCs w:val="24"/>
          <w:lang w:val="ru-RU"/>
        </w:rPr>
        <w:t xml:space="preserve">ни один, ни другой не могут </w:t>
      </w:r>
      <w:r w:rsidRPr="006A521C">
        <w:rPr>
          <w:sz w:val="24"/>
          <w:szCs w:val="24"/>
          <w:lang w:val="ru-RU"/>
        </w:rPr>
        <w:t xml:space="preserve">собраться и работать на полную силу). </w:t>
      </w:r>
    </w:p>
    <w:p w:rsidR="00FC2738" w:rsidRPr="006A521C" w:rsidRDefault="00FC2738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Оба настроены к способностям друг друга критически (то, к чему стремится </w:t>
      </w:r>
      <w:r>
        <w:rPr>
          <w:sz w:val="24"/>
          <w:szCs w:val="24"/>
          <w:lang w:val="ru-RU"/>
        </w:rPr>
        <w:t>один</w:t>
      </w:r>
      <w:r w:rsidRPr="006A521C">
        <w:rPr>
          <w:sz w:val="24"/>
          <w:szCs w:val="24"/>
          <w:lang w:val="ru-RU"/>
        </w:rPr>
        <w:t>, другому кажется несущественным).</w:t>
      </w:r>
    </w:p>
    <w:p w:rsidR="00FC2738" w:rsidRDefault="00FC2738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9C3A56">
        <w:rPr>
          <w:rFonts w:ascii="Times New Roman" w:hAnsi="Times New Roman" w:cs="Times New Roman"/>
        </w:rPr>
        <w:t xml:space="preserve">В то же время </w:t>
      </w:r>
      <w:r w:rsidRPr="009C3A56">
        <w:rPr>
          <w:rStyle w:val="FontStyle30"/>
          <w:sz w:val="24"/>
          <w:szCs w:val="24"/>
        </w:rPr>
        <w:t xml:space="preserve">данные отношения могут </w:t>
      </w:r>
      <w:r w:rsidRPr="009C3A56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6C016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«15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6C0160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6C0160" w:rsidRPr="00E835EE">
        <w:rPr>
          <w:rStyle w:val="FontStyle36"/>
          <w:iCs/>
          <w:sz w:val="24"/>
          <w:szCs w:val="24"/>
        </w:rPr>
        <w:t xml:space="preserve">отношения </w:t>
      </w:r>
      <w:r w:rsidR="006C0160" w:rsidRPr="006C0160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«Ригидного» и «Неподатливого»</w:t>
      </w:r>
      <w:r w:rsidR="006C016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C0160" w:rsidRPr="00E835EE">
        <w:rPr>
          <w:rStyle w:val="FontStyle77"/>
          <w:sz w:val="24"/>
          <w:szCs w:val="24"/>
        </w:rPr>
        <w:t>мелан</w:t>
      </w:r>
      <w:r w:rsidR="006C0160" w:rsidRPr="00E835EE">
        <w:rPr>
          <w:rStyle w:val="FontStyle77"/>
          <w:sz w:val="24"/>
          <w:szCs w:val="24"/>
        </w:rPr>
        <w:softHyphen/>
        <w:t>холика</w:t>
      </w:r>
      <w:r w:rsidR="006C0160" w:rsidRPr="00E835EE">
        <w:rPr>
          <w:rFonts w:ascii="Times New Roman" w:hAnsi="Times New Roman" w:cs="Times New Roman"/>
          <w:iCs/>
        </w:rPr>
        <w:t>,</w:t>
      </w:r>
      <w:r w:rsidR="006C0160" w:rsidRPr="007E3D98">
        <w:rPr>
          <w:rFonts w:ascii="Times New Roman" w:hAnsi="Times New Roman" w:cs="Times New Roman"/>
          <w:iCs/>
        </w:rPr>
        <w:t xml:space="preserve"> </w:t>
      </w:r>
      <w:r w:rsidR="006C0160" w:rsidRPr="007E3D98">
        <w:rPr>
          <w:rStyle w:val="FontStyle77"/>
          <w:iCs/>
          <w:sz w:val="24"/>
          <w:szCs w:val="24"/>
        </w:rPr>
        <w:t xml:space="preserve">субъектов </w:t>
      </w:r>
      <w:r w:rsidR="006C0160" w:rsidRPr="0083193E">
        <w:rPr>
          <w:rStyle w:val="FontStyle77"/>
          <w:sz w:val="24"/>
          <w:szCs w:val="24"/>
        </w:rPr>
        <w:t>пятнадцатой</w:t>
      </w:r>
      <w:r w:rsidR="006C0160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C0160" w:rsidRPr="009C3A56">
        <w:rPr>
          <w:rStyle w:val="FontStyle77"/>
          <w:iCs/>
          <w:sz w:val="24"/>
          <w:szCs w:val="24"/>
        </w:rPr>
        <w:t>пары</w:t>
      </w:r>
      <w:r w:rsidR="006C0160" w:rsidRPr="009C3A56">
        <w:rPr>
          <w:rStyle w:val="FontStyle32"/>
          <w:sz w:val="24"/>
          <w:szCs w:val="24"/>
        </w:rPr>
        <w:t>,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C2738" w:rsidRPr="00736203" w:rsidRDefault="00FC2738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FC2738" w:rsidRPr="0064117A" w:rsidRDefault="00FC2738" w:rsidP="00FB2CBF">
      <w:pPr>
        <w:pStyle w:val="Style9"/>
        <w:widowControl/>
        <w:spacing w:line="240" w:lineRule="exact"/>
        <w:ind w:left="-142" w:right="5"/>
        <w:rPr>
          <w:rStyle w:val="FontStyle30"/>
          <w:sz w:val="24"/>
          <w:szCs w:val="24"/>
        </w:rPr>
        <w:sectPr w:rsidR="00FC2738" w:rsidRPr="0064117A" w:rsidSect="00FB2CBF">
          <w:headerReference w:type="even" r:id="rId716"/>
          <w:headerReference w:type="default" r:id="rId717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FC2738" w:rsidRPr="00E44270" w:rsidRDefault="00FC2738" w:rsidP="00FB2CBF">
      <w:pPr>
        <w:pStyle w:val="Style7"/>
        <w:widowControl/>
        <w:spacing w:before="5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E44270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10. Типические иллюзорные отношения</w:t>
      </w:r>
    </w:p>
    <w:p w:rsidR="00FC2738" w:rsidRDefault="00FC2738" w:rsidP="00FB2CBF">
      <w:pPr>
        <w:pStyle w:val="Style7"/>
        <w:widowControl/>
        <w:spacing w:before="53" w:line="221" w:lineRule="exact"/>
        <w:ind w:left="-142" w:right="5"/>
        <w:rPr>
          <w:rStyle w:val="FontStyle20"/>
        </w:rPr>
        <w:sectPr w:rsidR="00FC2738" w:rsidSect="00FB2CBF">
          <w:type w:val="continuous"/>
          <w:pgSz w:w="8390" w:h="11905"/>
          <w:pgMar w:top="1193" w:right="281" w:bottom="1313" w:left="426" w:header="720" w:footer="720" w:gutter="0"/>
          <w:cols w:num="2" w:space="720" w:equalWidth="0">
            <w:col w:w="5321" w:space="2"/>
            <w:col w:w="887"/>
          </w:cols>
          <w:noEndnote/>
        </w:sectPr>
      </w:pPr>
    </w:p>
    <w:p w:rsidR="00FC2738" w:rsidRDefault="00FC2738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45"/>
        <w:gridCol w:w="1718"/>
      </w:tblGrid>
      <w:tr w:rsidR="002006C9" w:rsidTr="00861982">
        <w:tc>
          <w:tcPr>
            <w:tcW w:w="845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006C9" w:rsidRDefault="002006C9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Гх/2</w:t>
            </w:r>
          </w:p>
        </w:tc>
        <w:tc>
          <w:tcPr>
            <w:tcW w:w="171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006C9" w:rsidRDefault="002006C9" w:rsidP="00FB2CBF">
            <w:pPr>
              <w:pStyle w:val="Style12"/>
              <w:widowControl/>
              <w:ind w:left="-142" w:right="5"/>
            </w:pPr>
          </w:p>
        </w:tc>
      </w:tr>
      <w:tr w:rsidR="002006C9" w:rsidTr="00861982">
        <w:trPr>
          <w:trHeight w:val="272"/>
        </w:trPr>
        <w:tc>
          <w:tcPr>
            <w:tcW w:w="845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006C9" w:rsidRDefault="002006C9" w:rsidP="00FB2CBF">
            <w:pPr>
              <w:ind w:left="-142" w:right="5"/>
            </w:pPr>
          </w:p>
          <w:p w:rsidR="002006C9" w:rsidRDefault="002006C9" w:rsidP="00FB2CBF">
            <w:pPr>
              <w:ind w:left="-142" w:right="5"/>
            </w:pPr>
          </w:p>
        </w:tc>
        <w:tc>
          <w:tcPr>
            <w:tcW w:w="171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006C9" w:rsidRDefault="002006C9" w:rsidP="00FB2CBF">
            <w:pPr>
              <w:pStyle w:val="Style12"/>
              <w:widowControl/>
              <w:ind w:left="-142" w:right="5"/>
            </w:pPr>
          </w:p>
        </w:tc>
      </w:tr>
      <w:tr w:rsidR="002006C9" w:rsidTr="00861982"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006C9" w:rsidRDefault="002006C9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А/1</w:t>
            </w:r>
          </w:p>
        </w:tc>
        <w:tc>
          <w:tcPr>
            <w:tcW w:w="1718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2006C9" w:rsidRDefault="002006C9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  <w:p w:rsidR="002006C9" w:rsidRDefault="002006C9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</w:tc>
      </w:tr>
      <w:tr w:rsidR="002006C9" w:rsidTr="00861982"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006C9" w:rsidRDefault="002006C9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Б/1</w:t>
            </w:r>
          </w:p>
        </w:tc>
        <w:tc>
          <w:tcPr>
            <w:tcW w:w="1718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2006C9" w:rsidRDefault="002006C9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  <w:p w:rsidR="002006C9" w:rsidRDefault="002006C9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</w:tc>
      </w:tr>
      <w:tr w:rsidR="002006C9" w:rsidTr="00861982">
        <w:trPr>
          <w:trHeight w:val="246"/>
        </w:trPr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006C9" w:rsidRDefault="002006C9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  <w:r>
              <w:rPr>
                <w:rStyle w:val="FontStyle30"/>
              </w:rPr>
              <w:t>В/1</w:t>
            </w:r>
          </w:p>
        </w:tc>
        <w:tc>
          <w:tcPr>
            <w:tcW w:w="171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006C9" w:rsidRDefault="002006C9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  <w:p w:rsidR="002006C9" w:rsidRDefault="002006C9" w:rsidP="00FB2CBF">
            <w:pPr>
              <w:pStyle w:val="Style9"/>
              <w:widowControl/>
              <w:ind w:left="-142" w:right="5"/>
              <w:rPr>
                <w:rStyle w:val="FontStyle30"/>
              </w:rPr>
            </w:pPr>
          </w:p>
        </w:tc>
      </w:tr>
    </w:tbl>
    <w:p w:rsidR="00FC2738" w:rsidRPr="00372CBA" w:rsidRDefault="00FC2738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 соединенни</w:t>
      </w:r>
      <w:r>
        <w:rPr>
          <w:rFonts w:ascii="Times New Roman" w:hAnsi="Times New Roman" w:cs="Times New Roman"/>
          <w:i/>
          <w:iCs/>
        </w:rPr>
        <w:t>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2006C9" w:rsidRDefault="002006C9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Гх/2 и Гу/1, А/1 и А/2, Б/1 и Б/2, В/1 и В/2 соединяют пунктирные линии.</w:t>
      </w:r>
    </w:p>
    <w:p w:rsidR="002006C9" w:rsidRDefault="002006C9" w:rsidP="00FB2CBF">
      <w:pPr>
        <w:pStyle w:val="Style1"/>
        <w:widowControl/>
        <w:spacing w:before="48" w:line="240" w:lineRule="exact"/>
        <w:ind w:left="-142" w:right="5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этом правый столбец составляют:</w:t>
      </w:r>
    </w:p>
    <w:p w:rsidR="002006C9" w:rsidRDefault="002006C9" w:rsidP="00FB2CBF">
      <w:pPr>
        <w:pStyle w:val="Style1"/>
        <w:widowControl/>
        <w:spacing w:before="48" w:line="240" w:lineRule="exact"/>
        <w:ind w:left="-142" w:right="5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Гу/1</w:t>
      </w:r>
    </w:p>
    <w:p w:rsidR="002006C9" w:rsidRDefault="002006C9" w:rsidP="00FB2CBF">
      <w:pPr>
        <w:pStyle w:val="Style1"/>
        <w:widowControl/>
        <w:spacing w:before="48" w:line="240" w:lineRule="exact"/>
        <w:ind w:left="-142" w:right="5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Б/2</w:t>
      </w:r>
    </w:p>
    <w:p w:rsidR="002006C9" w:rsidRDefault="002006C9" w:rsidP="00FB2CBF">
      <w:pPr>
        <w:pStyle w:val="Style1"/>
        <w:widowControl/>
        <w:spacing w:before="48" w:line="240" w:lineRule="exact"/>
        <w:ind w:left="-142" w:right="5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А/2</w:t>
      </w:r>
    </w:p>
    <w:p w:rsidR="002006C9" w:rsidRDefault="002006C9" w:rsidP="00FB2CBF">
      <w:pPr>
        <w:pStyle w:val="Style1"/>
        <w:widowControl/>
        <w:spacing w:before="48" w:line="240" w:lineRule="exact"/>
        <w:ind w:left="-142" w:right="5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В/2</w:t>
      </w:r>
    </w:p>
    <w:p w:rsidR="00FC2738" w:rsidRDefault="00FC2738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FC2738" w:rsidRDefault="00243351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15</w:t>
      </w:r>
      <w:r w:rsidR="00FC2738" w:rsidRPr="00674069">
        <w:rPr>
          <w:rStyle w:val="FontStyle36"/>
          <w:b/>
          <w:bCs/>
          <w:i/>
          <w:sz w:val="24"/>
          <w:szCs w:val="24"/>
        </w:rPr>
        <w:t>.2.1.</w:t>
      </w:r>
      <w:r w:rsidR="00FC2738">
        <w:rPr>
          <w:rStyle w:val="FontStyle36"/>
          <w:b/>
          <w:bCs/>
          <w:i/>
          <w:sz w:val="24"/>
          <w:szCs w:val="24"/>
        </w:rPr>
        <w:t>11</w:t>
      </w:r>
      <w:r w:rsidR="00FC2738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FC2738">
        <w:rPr>
          <w:rStyle w:val="FontStyle36"/>
          <w:b/>
          <w:bCs/>
          <w:i/>
          <w:sz w:val="24"/>
          <w:szCs w:val="24"/>
        </w:rPr>
        <w:t>О</w:t>
      </w:r>
      <w:r w:rsidR="00FC2738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FC2738" w:rsidRPr="00674069">
        <w:rPr>
          <w:rStyle w:val="FontStyle20"/>
        </w:rPr>
        <w:t xml:space="preserve"> </w:t>
      </w:r>
      <w:r w:rsidR="00FC273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"Заказчика" и "Подзаказного"</w:t>
      </w:r>
      <w:r w:rsidR="00FC2738" w:rsidRPr="00D01C5F">
        <w:rPr>
          <w:rStyle w:val="FontStyle32"/>
          <w:i w:val="0"/>
          <w:iCs w:val="0"/>
          <w:sz w:val="24"/>
          <w:szCs w:val="24"/>
        </w:rPr>
        <w:t xml:space="preserve">, </w:t>
      </w:r>
      <w:r w:rsidR="00FC2738" w:rsidRPr="00D63111">
        <w:rPr>
          <w:rStyle w:val="FontStyle32"/>
          <w:sz w:val="24"/>
          <w:szCs w:val="24"/>
        </w:rPr>
        <w:t>реализуемые</w:t>
      </w:r>
      <w:r w:rsidR="00FC2738" w:rsidRPr="00D01C5F">
        <w:rPr>
          <w:rStyle w:val="FontStyle32"/>
          <w:i w:val="0"/>
          <w:iCs w:val="0"/>
          <w:sz w:val="24"/>
          <w:szCs w:val="24"/>
        </w:rPr>
        <w:t xml:space="preserve"> </w:t>
      </w:r>
      <w:r w:rsidR="00FC2738" w:rsidRPr="00346C4B">
        <w:rPr>
          <w:rStyle w:val="FontStyle32"/>
          <w:iCs w:val="0"/>
          <w:sz w:val="24"/>
          <w:szCs w:val="24"/>
        </w:rPr>
        <w:t xml:space="preserve">  </w:t>
      </w:r>
      <w:r w:rsidR="0042741B" w:rsidRPr="0042741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42741B" w:rsidRPr="0042741B">
        <w:rPr>
          <w:rStyle w:val="FontStyle31"/>
          <w:b/>
          <w:bCs/>
          <w:iCs w:val="0"/>
          <w:sz w:val="24"/>
          <w:szCs w:val="24"/>
        </w:rPr>
        <w:t>Миролюбивы</w:t>
      </w:r>
      <w:r w:rsidR="0042741B" w:rsidRPr="0042741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</w:t>
      </w:r>
      <w:r w:rsidR="00B0184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42741B" w:rsidRPr="0042741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42741B" w:rsidRPr="0042741B">
        <w:rPr>
          <w:rStyle w:val="FontStyle31"/>
          <w:b/>
          <w:bCs/>
          <w:iCs w:val="0"/>
          <w:sz w:val="24"/>
          <w:szCs w:val="24"/>
        </w:rPr>
        <w:t>Вдумчивы</w:t>
      </w:r>
      <w:r w:rsidR="0042741B" w:rsidRPr="0042741B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42741B" w:rsidRPr="0042741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FC2738"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FC2738" w:rsidRPr="00841DC6" w:rsidRDefault="00FC2738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sz w:val="2"/>
          <w:szCs w:val="2"/>
        </w:rPr>
      </w:pPr>
    </w:p>
    <w:p w:rsidR="00FC2738" w:rsidRPr="001C3755" w:rsidRDefault="00FC2738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</w:t>
      </w:r>
      <w:r w:rsidR="002006C9">
        <w:rPr>
          <w:rStyle w:val="FontStyle38"/>
          <w:rFonts w:ascii="Times New Roman" w:hAnsi="Times New Roman" w:cs="Times New Roman"/>
          <w:sz w:val="24"/>
          <w:szCs w:val="24"/>
        </w:rPr>
        <w:t>«миролюбивого» и</w:t>
      </w:r>
      <w:r w:rsidR="004B3463">
        <w:rPr>
          <w:rStyle w:val="FontStyle38"/>
          <w:rFonts w:ascii="Times New Roman" w:hAnsi="Times New Roman" w:cs="Times New Roman"/>
          <w:sz w:val="24"/>
          <w:szCs w:val="24"/>
        </w:rPr>
        <w:t>ли</w:t>
      </w:r>
      <w:r w:rsidR="002006C9" w:rsidRPr="004D3E69">
        <w:rPr>
          <w:rStyle w:val="FontStyle38"/>
          <w:rFonts w:ascii="Times New Roman" w:hAnsi="Times New Roman" w:cs="Times New Roman"/>
          <w:sz w:val="24"/>
          <w:szCs w:val="24"/>
        </w:rPr>
        <w:t xml:space="preserve"> «вд</w:t>
      </w:r>
      <w:r w:rsidR="002006C9">
        <w:rPr>
          <w:rStyle w:val="FontStyle38"/>
          <w:rFonts w:ascii="Times New Roman" w:hAnsi="Times New Roman" w:cs="Times New Roman"/>
          <w:sz w:val="24"/>
          <w:szCs w:val="24"/>
        </w:rPr>
        <w:t>ум</w:t>
      </w:r>
      <w:r w:rsidR="002006C9">
        <w:rPr>
          <w:rStyle w:val="FontStyle38"/>
          <w:rFonts w:ascii="Times New Roman" w:hAnsi="Times New Roman" w:cs="Times New Roman"/>
          <w:sz w:val="24"/>
          <w:szCs w:val="24"/>
        </w:rPr>
        <w:softHyphen/>
        <w:t>чивого» флегматика - субъектов</w:t>
      </w:r>
      <w:r w:rsidR="002006C9" w:rsidRPr="004D3E69">
        <w:rPr>
          <w:rStyle w:val="FontStyle38"/>
          <w:rFonts w:ascii="Times New Roman" w:hAnsi="Times New Roman" w:cs="Times New Roman"/>
          <w:sz w:val="24"/>
          <w:szCs w:val="24"/>
        </w:rPr>
        <w:t xml:space="preserve"> 11-й </w:t>
      </w:r>
      <w:r w:rsidRPr="00D76A95">
        <w:rPr>
          <w:rStyle w:val="FontStyle39"/>
          <w:sz w:val="24"/>
          <w:szCs w:val="24"/>
        </w:rPr>
        <w:t xml:space="preserve">пары </w:t>
      </w:r>
      <w:r>
        <w:rPr>
          <w:rStyle w:val="FontStyle36"/>
          <w:sz w:val="24"/>
          <w:szCs w:val="24"/>
        </w:rPr>
        <w:t>(</w:t>
      </w:r>
      <w:r w:rsidRPr="001C3755">
        <w:rPr>
          <w:rStyle w:val="FontStyle36"/>
          <w:sz w:val="24"/>
          <w:szCs w:val="24"/>
        </w:rPr>
        <w:t xml:space="preserve">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="00243351" w:rsidRPr="00726DE9">
        <w:rPr>
          <w:rStyle w:val="FontStyle7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обусловливаются комбинацией </w:t>
      </w:r>
      <w:r w:rsidR="002006C9" w:rsidRPr="00B96223">
        <w:rPr>
          <w:rStyle w:val="FontStyle39"/>
          <w:i/>
          <w:iCs/>
          <w:sz w:val="24"/>
          <w:szCs w:val="24"/>
        </w:rPr>
        <w:t>Бх/2 Г/1 В/1 А/1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FC2738" w:rsidRPr="001C3755" w:rsidRDefault="00FC2738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Pr="00726DE9">
        <w:rPr>
          <w:rStyle w:val="FontStyle7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DB2F27" w:rsidRPr="0083193E">
        <w:rPr>
          <w:rStyle w:val="FontStyle76"/>
          <w:sz w:val="24"/>
          <w:szCs w:val="24"/>
        </w:rPr>
        <w:t>Гх/2 А/1 Б/1 В/1</w:t>
      </w:r>
      <w:r>
        <w:rPr>
          <w:rStyle w:val="FontStyle40"/>
          <w:sz w:val="24"/>
          <w:szCs w:val="24"/>
        </w:rPr>
        <w:t xml:space="preserve">) </w:t>
      </w:r>
      <w:r w:rsidRPr="001C3755">
        <w:rPr>
          <w:rStyle w:val="FontStyle37"/>
          <w:sz w:val="24"/>
          <w:szCs w:val="24"/>
        </w:rPr>
        <w:t xml:space="preserve">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«заказчика» и «п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одзаказного»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11).</w:t>
      </w:r>
      <w:r w:rsidRPr="001C3755">
        <w:rPr>
          <w:rStyle w:val="FontStyle37"/>
          <w:sz w:val="24"/>
          <w:szCs w:val="24"/>
        </w:rPr>
        <w:t xml:space="preserve"> </w:t>
      </w:r>
    </w:p>
    <w:p w:rsidR="00FC2738" w:rsidRPr="001C3755" w:rsidRDefault="00FC2738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Личность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Она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>нала, активизирует слабую подфункцию Четвертого</w:t>
      </w:r>
      <w:r>
        <w:rPr>
          <w:rStyle w:val="FontStyle30"/>
          <w:sz w:val="24"/>
          <w:szCs w:val="24"/>
        </w:rPr>
        <w:t xml:space="preserve"> канала партнера, являющегося «п</w:t>
      </w:r>
      <w:r w:rsidRPr="001C3755">
        <w:rPr>
          <w:rStyle w:val="FontStyle30"/>
          <w:sz w:val="24"/>
          <w:szCs w:val="24"/>
        </w:rPr>
        <w:t>одзаказным-приемником» и получающего этот «за</w:t>
      </w:r>
      <w:r w:rsidRPr="001C3755">
        <w:rPr>
          <w:rStyle w:val="FontStyle30"/>
          <w:sz w:val="24"/>
          <w:szCs w:val="24"/>
        </w:rPr>
        <w:softHyphen/>
        <w:t>каз-информацию». Тем самым «</w:t>
      </w:r>
      <w:r>
        <w:rPr>
          <w:rStyle w:val="FontStyle30"/>
          <w:sz w:val="24"/>
          <w:szCs w:val="24"/>
        </w:rPr>
        <w:t>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</w:t>
      </w:r>
      <w:r w:rsidRPr="001C3755">
        <w:rPr>
          <w:rStyle w:val="FontStyle31"/>
          <w:sz w:val="24"/>
          <w:szCs w:val="24"/>
        </w:rPr>
        <w:t>.</w:t>
      </w:r>
    </w:p>
    <w:p w:rsidR="00FC2738" w:rsidRPr="001C3755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FC2738" w:rsidRPr="001C3755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FC2738" w:rsidRPr="001C3755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слабой подфункции (</w:t>
      </w:r>
      <w:r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>
        <w:rPr>
          <w:rStyle w:val="FontStyle29"/>
          <w:sz w:val="24"/>
          <w:szCs w:val="24"/>
        </w:rPr>
        <w:t xml:space="preserve">) </w:t>
      </w:r>
      <w:r w:rsidRPr="001C3755">
        <w:rPr>
          <w:rStyle w:val="FontStyle36"/>
          <w:sz w:val="24"/>
          <w:szCs w:val="24"/>
        </w:rPr>
        <w:t xml:space="preserve">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FC2738" w:rsidRPr="00581CF6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581CF6">
        <w:rPr>
          <w:rStyle w:val="FontStyle37"/>
          <w:i w:val="0"/>
          <w:iCs w:val="0"/>
          <w:sz w:val="22"/>
          <w:szCs w:val="22"/>
        </w:rPr>
        <w:t xml:space="preserve">* </w:t>
      </w:r>
      <w:r w:rsidRPr="00581C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ция с одноаспектной </w:t>
      </w:r>
      <w:r w:rsidRPr="00581CF6">
        <w:rPr>
          <w:rStyle w:val="FontStyle36"/>
          <w:i/>
          <w:iCs/>
          <w:sz w:val="24"/>
          <w:szCs w:val="24"/>
        </w:rPr>
        <w:t>творческой</w:t>
      </w:r>
      <w:r w:rsidRPr="00581CF6">
        <w:rPr>
          <w:rStyle w:val="FontStyle36"/>
          <w:i/>
          <w:iCs/>
          <w:sz w:val="22"/>
          <w:szCs w:val="22"/>
        </w:rPr>
        <w:t xml:space="preserve"> подфункции (реализуемой во Втором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581CF6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581C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 xml:space="preserve">ведущего, </w:t>
      </w:r>
      <w:r w:rsidRPr="00581C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581CF6">
        <w:rPr>
          <w:rStyle w:val="FontStyle37"/>
          <w:i w:val="0"/>
          <w:iCs w:val="0"/>
          <w:sz w:val="22"/>
          <w:szCs w:val="22"/>
        </w:rPr>
        <w:t>ведомый.</w:t>
      </w:r>
    </w:p>
    <w:p w:rsidR="00FC2738" w:rsidRDefault="00FC2738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В то же время, в данных отношениях</w:t>
      </w:r>
      <w:r w:rsidRPr="005C5D26">
        <w:rPr>
          <w:rStyle w:val="FontStyle36"/>
          <w:sz w:val="24"/>
          <w:szCs w:val="24"/>
        </w:rPr>
        <w:t xml:space="preserve">, </w:t>
      </w:r>
      <w:r>
        <w:rPr>
          <w:rStyle w:val="FontStyle36"/>
          <w:sz w:val="24"/>
          <w:szCs w:val="24"/>
        </w:rPr>
        <w:t xml:space="preserve">Парнер не может взаимодействовать с Личностью в качестве ведущего, так как его сильные подфункции не имеют выхода на </w:t>
      </w:r>
      <w:r w:rsidRPr="002734B4">
        <w:rPr>
          <w:rStyle w:val="FontStyle37"/>
          <w:i w:val="0"/>
          <w:iCs w:val="0"/>
        </w:rPr>
        <w:t>одно</w:t>
      </w:r>
      <w:r>
        <w:rPr>
          <w:rStyle w:val="FontStyle37"/>
          <w:i w:val="0"/>
          <w:iCs w:val="0"/>
        </w:rPr>
        <w:t>аспектные</w:t>
      </w:r>
      <w:r>
        <w:rPr>
          <w:rStyle w:val="FontStyle36"/>
          <w:sz w:val="24"/>
          <w:szCs w:val="24"/>
        </w:rPr>
        <w:t xml:space="preserve"> подфункции</w:t>
      </w:r>
      <w:r w:rsidRPr="005C5D26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Личности.</w:t>
      </w:r>
      <w:r w:rsidRPr="004D4357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По этой при</w:t>
      </w:r>
      <w:r>
        <w:rPr>
          <w:rStyle w:val="FontStyle30"/>
          <w:sz w:val="24"/>
          <w:szCs w:val="24"/>
        </w:rPr>
        <w:t>чине все, что говорит и делает Партнер («п</w:t>
      </w:r>
      <w:r w:rsidRPr="0064117A">
        <w:rPr>
          <w:rStyle w:val="FontStyle30"/>
          <w:sz w:val="24"/>
          <w:szCs w:val="24"/>
        </w:rPr>
        <w:t>од</w:t>
      </w:r>
      <w:r>
        <w:rPr>
          <w:rStyle w:val="FontStyle30"/>
          <w:sz w:val="24"/>
          <w:szCs w:val="24"/>
        </w:rPr>
        <w:t>заказный-приемник»), Личности («з</w:t>
      </w:r>
      <w:r w:rsidRPr="0064117A">
        <w:rPr>
          <w:rStyle w:val="FontStyle30"/>
          <w:sz w:val="24"/>
          <w:szCs w:val="24"/>
        </w:rPr>
        <w:t>аказчику-передатчику») кажется не слишком важным и значимым.</w:t>
      </w:r>
      <w:r>
        <w:rPr>
          <w:rStyle w:val="FontStyle30"/>
          <w:sz w:val="24"/>
          <w:szCs w:val="24"/>
        </w:rPr>
        <w:t>*</w:t>
      </w:r>
    </w:p>
    <w:p w:rsidR="00FC2738" w:rsidRPr="00581CF6" w:rsidRDefault="00FC2738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581CF6">
        <w:rPr>
          <w:rStyle w:val="FontStyle30"/>
          <w:i/>
          <w:iCs/>
          <w:sz w:val="22"/>
          <w:szCs w:val="22"/>
        </w:rPr>
        <w:t xml:space="preserve">* </w:t>
      </w:r>
      <w:r>
        <w:rPr>
          <w:rStyle w:val="FontStyle30"/>
          <w:i/>
          <w:iCs/>
          <w:sz w:val="22"/>
          <w:szCs w:val="22"/>
        </w:rPr>
        <w:t>При этом «з</w:t>
      </w:r>
      <w:r w:rsidRPr="00581CF6">
        <w:rPr>
          <w:rStyle w:val="FontStyle30"/>
          <w:i/>
          <w:iCs/>
          <w:sz w:val="22"/>
          <w:szCs w:val="22"/>
        </w:rPr>
        <w:t>аказчик-передатчик»</w:t>
      </w:r>
      <w:r>
        <w:rPr>
          <w:rStyle w:val="FontStyle30"/>
          <w:i/>
          <w:iCs/>
          <w:sz w:val="22"/>
          <w:szCs w:val="22"/>
        </w:rPr>
        <w:t xml:space="preserve">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</w:t>
      </w:r>
      <w:r w:rsidRPr="00581CF6">
        <w:rPr>
          <w:rStyle w:val="FontStyle30"/>
          <w:i/>
          <w:iCs/>
          <w:sz w:val="22"/>
          <w:szCs w:val="22"/>
        </w:rPr>
        <w:lastRenderedPageBreak/>
        <w:t xml:space="preserve">более слабого партнера. Поэтому </w:t>
      </w:r>
      <w:r w:rsidRPr="00163E1A">
        <w:rPr>
          <w:rStyle w:val="FontStyle31"/>
          <w:sz w:val="22"/>
          <w:szCs w:val="22"/>
        </w:rPr>
        <w:t>Парт</w:t>
      </w:r>
      <w:r w:rsidRPr="00163E1A">
        <w:rPr>
          <w:rStyle w:val="FontStyle31"/>
          <w:sz w:val="22"/>
          <w:szCs w:val="22"/>
        </w:rPr>
        <w:softHyphen/>
        <w:t>нер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FC2738" w:rsidRPr="004D1363" w:rsidRDefault="00FC2738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FC2738" w:rsidRDefault="00FC2738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C016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«15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6C0160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6C0160" w:rsidRPr="00E835EE">
        <w:rPr>
          <w:rStyle w:val="FontStyle36"/>
          <w:iCs/>
          <w:sz w:val="24"/>
          <w:szCs w:val="24"/>
        </w:rPr>
        <w:t xml:space="preserve">отношения </w:t>
      </w:r>
      <w:r w:rsidR="006C0160" w:rsidRPr="006C0160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«Ригидного» и «Неподатливого»</w:t>
      </w:r>
      <w:r w:rsidR="006C016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C0160" w:rsidRPr="00E835EE">
        <w:rPr>
          <w:rStyle w:val="FontStyle77"/>
          <w:sz w:val="24"/>
          <w:szCs w:val="24"/>
        </w:rPr>
        <w:t>мелан</w:t>
      </w:r>
      <w:r w:rsidR="006C0160" w:rsidRPr="00E835EE">
        <w:rPr>
          <w:rStyle w:val="FontStyle77"/>
          <w:sz w:val="24"/>
          <w:szCs w:val="24"/>
        </w:rPr>
        <w:softHyphen/>
        <w:t>холика</w:t>
      </w:r>
      <w:r w:rsidR="006C0160" w:rsidRPr="00E835EE">
        <w:rPr>
          <w:rFonts w:ascii="Times New Roman" w:hAnsi="Times New Roman" w:cs="Times New Roman"/>
          <w:iCs/>
        </w:rPr>
        <w:t>,</w:t>
      </w:r>
      <w:r w:rsidR="006C0160" w:rsidRPr="007E3D98">
        <w:rPr>
          <w:rFonts w:ascii="Times New Roman" w:hAnsi="Times New Roman" w:cs="Times New Roman"/>
          <w:iCs/>
        </w:rPr>
        <w:t xml:space="preserve"> </w:t>
      </w:r>
      <w:r w:rsidR="006C0160" w:rsidRPr="007E3D98">
        <w:rPr>
          <w:rStyle w:val="FontStyle77"/>
          <w:iCs/>
          <w:sz w:val="24"/>
          <w:szCs w:val="24"/>
        </w:rPr>
        <w:t xml:space="preserve">субъектов </w:t>
      </w:r>
      <w:r w:rsidR="006C0160" w:rsidRPr="0083193E">
        <w:rPr>
          <w:rStyle w:val="FontStyle77"/>
          <w:sz w:val="24"/>
          <w:szCs w:val="24"/>
        </w:rPr>
        <w:t>пятнадцатой</w:t>
      </w:r>
      <w:r w:rsidR="006C0160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C0160" w:rsidRPr="009C3A56">
        <w:rPr>
          <w:rStyle w:val="FontStyle77"/>
          <w:iCs/>
          <w:sz w:val="24"/>
          <w:szCs w:val="24"/>
        </w:rPr>
        <w:t>пары</w:t>
      </w:r>
      <w:r w:rsidR="006C0160" w:rsidRPr="009C3A56">
        <w:rPr>
          <w:rStyle w:val="FontStyle32"/>
          <w:sz w:val="24"/>
          <w:szCs w:val="24"/>
        </w:rPr>
        <w:t>,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C2738" w:rsidRPr="003F3B90" w:rsidRDefault="00FC2738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FC2738" w:rsidRPr="003F3B90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FC2738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147" type="#_x0000_t202" style="position:absolute;left:0;text-align:left;margin-left:-191.5pt;margin-top:18.25pt;width:170.9pt;height:97.45pt;z-index:252122112;visibility:visible;mso-wrap-style:square;mso-width-percent:0;mso-height-percent:0;mso-wrap-distance-left:1.9pt;mso-wrap-distance-top:8.6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" filled="f" stroked="f">
            <v:textbox style="mso-next-textbox:#_x0000_s6147" inset="0,0,0,0">
              <w:txbxContent>
                <w:p w:rsidR="0073180E" w:rsidRDefault="0073180E" w:rsidP="00FC2738">
                  <w:r>
                    <w:rPr>
                      <w:lang w:val="ru-RU" w:bidi="or-IN"/>
                    </w:rPr>
                    <w:drawing>
                      <wp:inline distT="0" distB="0" distL="0" distR="0" wp14:anchorId="64C5D28D" wp14:editId="142B461D">
                        <wp:extent cx="2162810" cy="1239520"/>
                        <wp:effectExtent l="0" t="0" r="8890" b="0"/>
                        <wp:docPr id="938" name="Рисунок 9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FC2738" w:rsidRPr="00581CF6" w:rsidRDefault="00FC2738" w:rsidP="00FB2CBF">
      <w:pPr>
        <w:pStyle w:val="Style7"/>
        <w:widowControl/>
        <w:spacing w:before="5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581CF6">
        <w:rPr>
          <w:rStyle w:val="FontStyle20"/>
          <w:rFonts w:ascii="Times New Roman" w:hAnsi="Times New Roman" w:cs="Times New Roman"/>
          <w:sz w:val="24"/>
          <w:szCs w:val="24"/>
        </w:rPr>
        <w:t>Схема 11. Типические отношения "Заказчика" и "Подзаказного"</w:t>
      </w:r>
    </w:p>
    <w:p w:rsidR="00FC2738" w:rsidRDefault="00FC2738" w:rsidP="00FB2CBF">
      <w:pPr>
        <w:pStyle w:val="Style7"/>
        <w:widowControl/>
        <w:spacing w:before="5" w:line="221" w:lineRule="exact"/>
        <w:ind w:left="-142" w:right="5"/>
        <w:rPr>
          <w:rStyle w:val="FontStyle20"/>
        </w:rPr>
        <w:sectPr w:rsidR="00FC2738" w:rsidSect="00FB2CBF">
          <w:headerReference w:type="even" r:id="rId719"/>
          <w:headerReference w:type="default" r:id="rId720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FC2738" w:rsidRDefault="00FC2738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FC2738" w:rsidRDefault="00243351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15</w:t>
      </w:r>
      <w:r w:rsidR="00FC2738" w:rsidRPr="00674069">
        <w:rPr>
          <w:rStyle w:val="FontStyle36"/>
          <w:b/>
          <w:bCs/>
          <w:i/>
          <w:sz w:val="24"/>
          <w:szCs w:val="24"/>
        </w:rPr>
        <w:t>.2.1.</w:t>
      </w:r>
      <w:r w:rsidR="00FC2738">
        <w:rPr>
          <w:rStyle w:val="FontStyle36"/>
          <w:b/>
          <w:bCs/>
          <w:i/>
          <w:sz w:val="24"/>
          <w:szCs w:val="24"/>
        </w:rPr>
        <w:t>12</w:t>
      </w:r>
      <w:r w:rsidR="00FC2738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FC2738">
        <w:rPr>
          <w:rStyle w:val="FontStyle36"/>
          <w:b/>
          <w:bCs/>
          <w:i/>
          <w:sz w:val="24"/>
          <w:szCs w:val="24"/>
        </w:rPr>
        <w:t>О</w:t>
      </w:r>
      <w:r w:rsidR="00FC2738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FC2738" w:rsidRPr="00674069">
        <w:rPr>
          <w:rStyle w:val="FontStyle20"/>
        </w:rPr>
        <w:t xml:space="preserve"> </w:t>
      </w:r>
      <w:r w:rsidR="00FC273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"Подзаказного" </w:t>
      </w:r>
    </w:p>
    <w:p w:rsidR="00FC2738" w:rsidRPr="00FD0F79" w:rsidRDefault="00FC2738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и "Заказчика", </w:t>
      </w:r>
      <w:r w:rsidRPr="00526968">
        <w:rPr>
          <w:rStyle w:val="FontStyle32"/>
          <w:sz w:val="24"/>
          <w:szCs w:val="24"/>
        </w:rPr>
        <w:t>реализуемые</w:t>
      </w:r>
      <w:r>
        <w:rPr>
          <w:rStyle w:val="FontStyle32"/>
          <w:i w:val="0"/>
          <w:iCs w:val="0"/>
          <w:sz w:val="24"/>
          <w:szCs w:val="24"/>
        </w:rPr>
        <w:t xml:space="preserve"> </w:t>
      </w:r>
      <w:r w:rsidR="0029212F" w:rsidRPr="001B7F8E">
        <w:rPr>
          <w:rStyle w:val="FontStyle32"/>
          <w:i w:val="0"/>
          <w:sz w:val="24"/>
          <w:szCs w:val="24"/>
        </w:rPr>
        <w:t xml:space="preserve"> </w:t>
      </w:r>
      <w:r w:rsidR="0029212F" w:rsidRPr="0029212F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29212F" w:rsidRPr="0029212F">
        <w:rPr>
          <w:rStyle w:val="FontStyle31"/>
          <w:b/>
          <w:bCs/>
          <w:iCs w:val="0"/>
          <w:sz w:val="24"/>
          <w:szCs w:val="24"/>
        </w:rPr>
        <w:t>Спокойны</w:t>
      </w:r>
      <w:r w:rsidR="0029212F" w:rsidRPr="0029212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</w:t>
      </w:r>
      <w:r w:rsidR="0029212F" w:rsidRPr="0029212F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29212F" w:rsidRPr="0029212F">
        <w:rPr>
          <w:rStyle w:val="FontStyle31"/>
          <w:b/>
          <w:bCs/>
          <w:iCs w:val="0"/>
          <w:sz w:val="24"/>
          <w:szCs w:val="24"/>
        </w:rPr>
        <w:t>Размеренны</w:t>
      </w:r>
      <w:r w:rsidR="0029212F" w:rsidRPr="0029212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29212F" w:rsidRPr="0029212F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FD0F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FC2738" w:rsidRDefault="00FC2738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sz w:val="24"/>
          <w:szCs w:val="24"/>
        </w:rPr>
      </w:pPr>
    </w:p>
    <w:p w:rsidR="00FC2738" w:rsidRPr="001C3755" w:rsidRDefault="00FC2738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</w:t>
      </w:r>
      <w:r w:rsidR="00897114" w:rsidRPr="00915040">
        <w:rPr>
          <w:rStyle w:val="FontStyle38"/>
          <w:rFonts w:ascii="Times New Roman" w:hAnsi="Times New Roman" w:cs="Times New Roman"/>
          <w:sz w:val="24"/>
          <w:szCs w:val="24"/>
        </w:rPr>
        <w:t>«спокойного» и</w:t>
      </w:r>
      <w:r w:rsidR="004B3463">
        <w:rPr>
          <w:rStyle w:val="FontStyle38"/>
          <w:rFonts w:ascii="Times New Roman" w:hAnsi="Times New Roman" w:cs="Times New Roman"/>
          <w:sz w:val="24"/>
          <w:szCs w:val="24"/>
        </w:rPr>
        <w:t>ли</w:t>
      </w:r>
      <w:r w:rsidR="00897114" w:rsidRPr="00915040">
        <w:rPr>
          <w:rStyle w:val="FontStyle38"/>
          <w:rFonts w:ascii="Times New Roman" w:hAnsi="Times New Roman" w:cs="Times New Roman"/>
          <w:sz w:val="24"/>
          <w:szCs w:val="24"/>
        </w:rPr>
        <w:t xml:space="preserve"> «разм</w:t>
      </w:r>
      <w:r w:rsidR="004B3463">
        <w:rPr>
          <w:rStyle w:val="FontStyle38"/>
          <w:rFonts w:ascii="Times New Roman" w:hAnsi="Times New Roman" w:cs="Times New Roman"/>
          <w:sz w:val="24"/>
          <w:szCs w:val="24"/>
        </w:rPr>
        <w:t>ерен</w:t>
      </w:r>
      <w:r w:rsidR="004B3463">
        <w:rPr>
          <w:rStyle w:val="FontStyle38"/>
          <w:rFonts w:ascii="Times New Roman" w:hAnsi="Times New Roman" w:cs="Times New Roman"/>
          <w:sz w:val="24"/>
          <w:szCs w:val="24"/>
        </w:rPr>
        <w:softHyphen/>
        <w:t>ного» флегматика - субъектов</w:t>
      </w:r>
      <w:r w:rsidR="00897114" w:rsidRPr="00915040">
        <w:rPr>
          <w:rStyle w:val="FontStyle38"/>
          <w:rFonts w:ascii="Times New Roman" w:hAnsi="Times New Roman" w:cs="Times New Roman"/>
          <w:sz w:val="24"/>
          <w:szCs w:val="24"/>
        </w:rPr>
        <w:t xml:space="preserve"> 9-й </w:t>
      </w:r>
      <w:r w:rsidRPr="00D76A95">
        <w:rPr>
          <w:rStyle w:val="FontStyle39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 xml:space="preserve">(партнера </w:t>
      </w:r>
      <w:r w:rsidR="00897114">
        <w:rPr>
          <w:rStyle w:val="FontStyle37"/>
          <w:i w:val="0"/>
          <w:iCs w:val="0"/>
          <w:sz w:val="24"/>
          <w:szCs w:val="24"/>
        </w:rPr>
        <w:t>личности - субъект</w:t>
      </w:r>
      <w:r w:rsidR="004B3463">
        <w:rPr>
          <w:rStyle w:val="FontStyle37"/>
          <w:i w:val="0"/>
          <w:iCs w:val="0"/>
          <w:sz w:val="24"/>
          <w:szCs w:val="24"/>
        </w:rPr>
        <w:t>а</w:t>
      </w:r>
      <w:r w:rsidRPr="001C3755">
        <w:rPr>
          <w:rStyle w:val="FontStyle37"/>
          <w:i w:val="0"/>
          <w:iCs w:val="0"/>
          <w:sz w:val="24"/>
          <w:szCs w:val="24"/>
        </w:rPr>
        <w:t xml:space="preserve">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="00243351" w:rsidRPr="00726DE9">
        <w:rPr>
          <w:rStyle w:val="FontStyle7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897114" w:rsidRPr="003E22A8">
        <w:rPr>
          <w:rStyle w:val="FontStyle39"/>
          <w:i/>
          <w:iCs/>
          <w:sz w:val="24"/>
          <w:szCs w:val="24"/>
        </w:rPr>
        <w:t>Ах/2 В/1 Г/1 Б/1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FC2738" w:rsidRPr="001C3755" w:rsidRDefault="00FC2738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DB2F27" w:rsidRPr="0083193E">
        <w:rPr>
          <w:rStyle w:val="FontStyle76"/>
          <w:sz w:val="24"/>
          <w:szCs w:val="24"/>
        </w:rPr>
        <w:t>Гх/2 А/1 Б/1 В/1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«Подзаказного» и «Заказчика»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12).</w:t>
      </w:r>
      <w:r w:rsidRPr="001C3755">
        <w:rPr>
          <w:rStyle w:val="FontStyle37"/>
          <w:sz w:val="24"/>
          <w:szCs w:val="24"/>
        </w:rPr>
        <w:t xml:space="preserve"> </w:t>
      </w:r>
    </w:p>
    <w:p w:rsidR="00FC2738" w:rsidRPr="001C3755" w:rsidRDefault="00FC2738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Партнер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 xml:space="preserve">нала, активизирует слабую подфункцию Четвертого канала </w:t>
      </w:r>
      <w:r w:rsidRPr="001C3755">
        <w:rPr>
          <w:rStyle w:val="FontStyle36"/>
          <w:sz w:val="24"/>
          <w:szCs w:val="24"/>
        </w:rPr>
        <w:t>Личности</w:t>
      </w:r>
      <w:r w:rsidRPr="001C3755">
        <w:rPr>
          <w:rStyle w:val="FontStyle30"/>
          <w:sz w:val="24"/>
          <w:szCs w:val="24"/>
        </w:rPr>
        <w:t>, являющ</w:t>
      </w:r>
      <w:r>
        <w:rPr>
          <w:rStyle w:val="FontStyle30"/>
          <w:sz w:val="24"/>
          <w:szCs w:val="24"/>
        </w:rPr>
        <w:t>ейся «п</w:t>
      </w:r>
      <w:r w:rsidRPr="001C3755">
        <w:rPr>
          <w:rStyle w:val="FontStyle30"/>
          <w:sz w:val="24"/>
          <w:szCs w:val="24"/>
        </w:rPr>
        <w:t>одзаказным-приемником», получающего этот «</w:t>
      </w:r>
      <w:r>
        <w:rPr>
          <w:rStyle w:val="FontStyle30"/>
          <w:sz w:val="24"/>
          <w:szCs w:val="24"/>
        </w:rPr>
        <w:t>за</w:t>
      </w:r>
      <w:r>
        <w:rPr>
          <w:rStyle w:val="FontStyle30"/>
          <w:sz w:val="24"/>
          <w:szCs w:val="24"/>
        </w:rPr>
        <w:softHyphen/>
        <w:t>каз-информацию». Тем самым «з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BD54F6">
        <w:rPr>
          <w:rStyle w:val="FontStyle31"/>
          <w:i w:val="0"/>
          <w:iCs w:val="0"/>
          <w:sz w:val="24"/>
          <w:szCs w:val="24"/>
        </w:rPr>
        <w:t>ведущего.</w:t>
      </w:r>
    </w:p>
    <w:p w:rsidR="00FC2738" w:rsidRPr="001C3755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lastRenderedPageBreak/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FC2738" w:rsidRPr="001C3755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 w:rsidR="00897114">
        <w:rPr>
          <w:rStyle w:val="FontStyle32"/>
          <w:b w:val="0"/>
          <w:bCs w:val="0"/>
          <w:sz w:val="24"/>
          <w:szCs w:val="24"/>
        </w:rPr>
        <w:t>В</w:t>
      </w:r>
      <w:r w:rsidRPr="00DF6EC1">
        <w:rPr>
          <w:rStyle w:val="FontStyle32"/>
          <w:b w:val="0"/>
          <w:bCs w:val="0"/>
          <w:sz w:val="24"/>
          <w:szCs w:val="24"/>
        </w:rPr>
        <w:t>/1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FC2738" w:rsidRPr="001C3755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слабой подфункции (</w:t>
      </w:r>
      <w:r w:rsidR="00897114"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/1</w:t>
      </w:r>
      <w:r w:rsidRPr="001C3755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FC2738" w:rsidRPr="001C3755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C3755">
        <w:rPr>
          <w:rStyle w:val="FontStyle37"/>
          <w:i w:val="0"/>
          <w:iCs w:val="0"/>
          <w:sz w:val="22"/>
          <w:szCs w:val="22"/>
        </w:rPr>
        <w:t xml:space="preserve">* </w:t>
      </w:r>
      <w:r w:rsidRPr="001C3755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ция с одноаспектной творческой подфункции (реализуемой во Втором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1C3755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1C3755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>ведущего</w:t>
      </w:r>
      <w:r w:rsidRPr="001C3755">
        <w:rPr>
          <w:rStyle w:val="FontStyle37"/>
          <w:i w:val="0"/>
          <w:iCs w:val="0"/>
          <w:sz w:val="22"/>
          <w:szCs w:val="22"/>
        </w:rPr>
        <w:t xml:space="preserve">, </w:t>
      </w:r>
      <w:r w:rsidRPr="001C3755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1C3755">
        <w:rPr>
          <w:rStyle w:val="FontStyle37"/>
          <w:sz w:val="22"/>
          <w:szCs w:val="22"/>
        </w:rPr>
        <w:t>ведомый</w:t>
      </w:r>
      <w:r w:rsidRPr="001C3755">
        <w:rPr>
          <w:rStyle w:val="FontStyle37"/>
          <w:i w:val="0"/>
          <w:iCs w:val="0"/>
          <w:sz w:val="22"/>
          <w:szCs w:val="22"/>
        </w:rPr>
        <w:t>.</w:t>
      </w:r>
    </w:p>
    <w:p w:rsidR="00FC2738" w:rsidRPr="001C3755" w:rsidRDefault="00FC2738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то же время, в данных отношениях, Личность не может взаимодействовать с Парнером в качестве ведущего, так как ее сильные подфункции не имеют выхода на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одноаспектные</w:t>
      </w:r>
      <w:r w:rsidRPr="001C3755">
        <w:rPr>
          <w:rStyle w:val="FontStyle36"/>
          <w:sz w:val="24"/>
          <w:szCs w:val="24"/>
        </w:rPr>
        <w:t xml:space="preserve"> подфункции Парнера.</w:t>
      </w:r>
      <w:r w:rsidRPr="001C3755">
        <w:rPr>
          <w:rStyle w:val="FontStyle30"/>
          <w:sz w:val="24"/>
          <w:szCs w:val="24"/>
        </w:rPr>
        <w:t xml:space="preserve"> По этой причине все, ч</w:t>
      </w:r>
      <w:r>
        <w:rPr>
          <w:rStyle w:val="FontStyle30"/>
          <w:sz w:val="24"/>
          <w:szCs w:val="24"/>
        </w:rPr>
        <w:t>то говорит и делает Личность («п</w:t>
      </w:r>
      <w:r w:rsidRPr="001C3755">
        <w:rPr>
          <w:rStyle w:val="FontStyle30"/>
          <w:sz w:val="24"/>
          <w:szCs w:val="24"/>
        </w:rPr>
        <w:t xml:space="preserve">одзаказный-приемник»), </w:t>
      </w:r>
      <w:r w:rsidRPr="001C3755">
        <w:rPr>
          <w:rStyle w:val="FontStyle36"/>
          <w:sz w:val="24"/>
          <w:szCs w:val="24"/>
        </w:rPr>
        <w:t>Парнеру</w:t>
      </w:r>
      <w:r w:rsidRPr="001C3755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(«з</w:t>
      </w:r>
      <w:r w:rsidRPr="001C3755">
        <w:rPr>
          <w:rStyle w:val="FontStyle30"/>
          <w:sz w:val="24"/>
          <w:szCs w:val="24"/>
        </w:rPr>
        <w:t>аказчику-передатчику») кажется не слишком важным и значимым.*</w:t>
      </w:r>
    </w:p>
    <w:p w:rsidR="00FC2738" w:rsidRPr="00581CF6" w:rsidRDefault="00FC2738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>
        <w:rPr>
          <w:rStyle w:val="FontStyle30"/>
          <w:i/>
          <w:iCs/>
          <w:sz w:val="22"/>
          <w:szCs w:val="22"/>
        </w:rPr>
        <w:t>* При этом «з</w:t>
      </w:r>
      <w:r w:rsidRPr="00581CF6">
        <w:rPr>
          <w:rStyle w:val="FontStyle30"/>
          <w:i/>
          <w:iCs/>
          <w:sz w:val="22"/>
          <w:szCs w:val="22"/>
        </w:rPr>
        <w:t>аказч</w:t>
      </w:r>
      <w:r>
        <w:rPr>
          <w:rStyle w:val="FontStyle30"/>
          <w:i/>
          <w:iCs/>
          <w:sz w:val="22"/>
          <w:szCs w:val="22"/>
        </w:rPr>
        <w:t>ик-передатчик»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Личность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Pr="00163E1A">
        <w:rPr>
          <w:rStyle w:val="FontStyle36"/>
          <w:i/>
          <w:iCs/>
          <w:sz w:val="22"/>
          <w:szCs w:val="22"/>
        </w:rPr>
        <w:t>Парнера</w:t>
      </w:r>
      <w:r w:rsidRPr="00581CF6">
        <w:rPr>
          <w:rStyle w:val="FontStyle30"/>
          <w:i/>
          <w:iCs/>
          <w:sz w:val="22"/>
          <w:szCs w:val="22"/>
        </w:rPr>
        <w:t>.</w:t>
      </w:r>
    </w:p>
    <w:p w:rsidR="00FC2738" w:rsidRPr="00A951C6" w:rsidRDefault="00FC2738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FC2738" w:rsidRDefault="00FC2738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3030A">
        <w:rPr>
          <w:rStyle w:val="FontStyle30"/>
          <w:sz w:val="24"/>
          <w:szCs w:val="24"/>
        </w:rPr>
        <w:t xml:space="preserve"> </w:t>
      </w:r>
      <w:r w:rsidRPr="004D6776">
        <w:rPr>
          <w:rStyle w:val="FontStyle30"/>
          <w:sz w:val="24"/>
          <w:szCs w:val="24"/>
        </w:rPr>
        <w:t>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C016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«15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6C0160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6C0160" w:rsidRPr="00E835EE">
        <w:rPr>
          <w:rStyle w:val="FontStyle36"/>
          <w:iCs/>
          <w:sz w:val="24"/>
          <w:szCs w:val="24"/>
        </w:rPr>
        <w:t xml:space="preserve">отношения </w:t>
      </w:r>
      <w:r w:rsidR="006C0160" w:rsidRPr="006C0160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«Ригидного» и «Неподатливого»</w:t>
      </w:r>
      <w:r w:rsidR="006C016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C0160" w:rsidRPr="00E835EE">
        <w:rPr>
          <w:rStyle w:val="FontStyle77"/>
          <w:sz w:val="24"/>
          <w:szCs w:val="24"/>
        </w:rPr>
        <w:t>мелан</w:t>
      </w:r>
      <w:r w:rsidR="006C0160" w:rsidRPr="00E835EE">
        <w:rPr>
          <w:rStyle w:val="FontStyle77"/>
          <w:sz w:val="24"/>
          <w:szCs w:val="24"/>
        </w:rPr>
        <w:softHyphen/>
        <w:t>холика</w:t>
      </w:r>
      <w:r w:rsidR="006C0160" w:rsidRPr="00E835EE">
        <w:rPr>
          <w:rFonts w:ascii="Times New Roman" w:hAnsi="Times New Roman" w:cs="Times New Roman"/>
          <w:iCs/>
        </w:rPr>
        <w:t>,</w:t>
      </w:r>
      <w:r w:rsidR="006C0160" w:rsidRPr="007E3D98">
        <w:rPr>
          <w:rFonts w:ascii="Times New Roman" w:hAnsi="Times New Roman" w:cs="Times New Roman"/>
          <w:iCs/>
        </w:rPr>
        <w:t xml:space="preserve"> </w:t>
      </w:r>
      <w:r w:rsidR="006C0160" w:rsidRPr="007E3D98">
        <w:rPr>
          <w:rStyle w:val="FontStyle77"/>
          <w:iCs/>
          <w:sz w:val="24"/>
          <w:szCs w:val="24"/>
        </w:rPr>
        <w:t xml:space="preserve">субъектов </w:t>
      </w:r>
      <w:r w:rsidR="006C0160" w:rsidRPr="0083193E">
        <w:rPr>
          <w:rStyle w:val="FontStyle77"/>
          <w:sz w:val="24"/>
          <w:szCs w:val="24"/>
        </w:rPr>
        <w:t>пятнадцатой</w:t>
      </w:r>
      <w:r w:rsidR="006C0160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C0160" w:rsidRPr="009C3A56">
        <w:rPr>
          <w:rStyle w:val="FontStyle77"/>
          <w:iCs/>
          <w:sz w:val="24"/>
          <w:szCs w:val="24"/>
        </w:rPr>
        <w:t>пары</w:t>
      </w:r>
      <w:r w:rsidR="006C0160" w:rsidRPr="009C3A56">
        <w:rPr>
          <w:rStyle w:val="FontStyle32"/>
          <w:sz w:val="24"/>
          <w:szCs w:val="24"/>
        </w:rPr>
        <w:t>,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C2738" w:rsidRPr="004659F9" w:rsidRDefault="00FC2738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FC2738" w:rsidRPr="004659F9" w:rsidSect="00FB2CBF">
          <w:headerReference w:type="even" r:id="rId721"/>
          <w:headerReference w:type="default" r:id="rId722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FC2738" w:rsidRDefault="00FC2738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FC2738" w:rsidRDefault="0073180E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pict>
          <v:shape id="_x0000_s6148" type="#_x0000_t202" style="position:absolute;left:0;text-align:left;margin-left:-195.35pt;margin-top:3.45pt;width:170.4pt;height:90.35pt;z-index:252123136;visibility:visible;mso-wrap-style:square;mso-width-percent:0;mso-wrap-distance-left:1.9pt;mso-wrap-distance-top:5.75pt;mso-wrap-distance-right:1.9pt;mso-wrap-distance-bottom:.25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/DsAIAAKw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" filled="f" stroked="f">
            <v:textbox style="mso-next-textbox:#_x0000_s6148" inset="0,0,0,0">
              <w:txbxContent>
                <w:p w:rsidR="0073180E" w:rsidRDefault="0073180E" w:rsidP="00FC2738">
                  <w:r>
                    <w:rPr>
                      <w:lang w:val="ru-RU" w:bidi="or-IN"/>
                    </w:rPr>
                    <w:drawing>
                      <wp:inline distT="0" distB="0" distL="0" distR="0" wp14:anchorId="635677C0" wp14:editId="073CE7EE">
                        <wp:extent cx="2164080" cy="1226312"/>
                        <wp:effectExtent l="0" t="0" r="0" b="0"/>
                        <wp:docPr id="42" name="Рисунок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4080" cy="1226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FC2738" w:rsidRPr="00163E1A">
        <w:rPr>
          <w:rStyle w:val="FontStyle20"/>
          <w:rFonts w:ascii="Times New Roman" w:hAnsi="Times New Roman" w:cs="Times New Roman"/>
          <w:sz w:val="24"/>
          <w:szCs w:val="24"/>
        </w:rPr>
        <w:t>Схема 12. Типические отношения "Подзаказного" и "Заказчика"</w:t>
      </w:r>
    </w:p>
    <w:p w:rsidR="005F6EA4" w:rsidRPr="00163E1A" w:rsidRDefault="005F6EA4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FC2738" w:rsidRDefault="00FC2738" w:rsidP="00FB2CBF">
      <w:pPr>
        <w:pStyle w:val="Style7"/>
        <w:widowControl/>
        <w:spacing w:before="192" w:line="221" w:lineRule="exact"/>
        <w:ind w:left="-142" w:right="5"/>
        <w:rPr>
          <w:rStyle w:val="FontStyle20"/>
        </w:rPr>
        <w:sectPr w:rsidR="00FC2738" w:rsidSect="00FB2CBF">
          <w:headerReference w:type="even" r:id="rId724"/>
          <w:headerReference w:type="default" r:id="rId725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FC2738" w:rsidRDefault="00243351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15</w:t>
      </w:r>
      <w:r w:rsidR="00FC2738" w:rsidRPr="00A6286B">
        <w:rPr>
          <w:rStyle w:val="FontStyle36"/>
          <w:b/>
          <w:bCs/>
          <w:i/>
          <w:sz w:val="24"/>
          <w:szCs w:val="24"/>
        </w:rPr>
        <w:t>.2.1.13. О</w:t>
      </w:r>
      <w:r w:rsidR="00FC2738" w:rsidRPr="00A6286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суперконтроля, </w:t>
      </w:r>
      <w:r w:rsidR="00FC2738" w:rsidRPr="00526968">
        <w:rPr>
          <w:rStyle w:val="FontStyle32"/>
          <w:iCs w:val="0"/>
          <w:sz w:val="24"/>
          <w:szCs w:val="24"/>
        </w:rPr>
        <w:t>реализуемые</w:t>
      </w:r>
      <w:r w:rsidR="00FC2738" w:rsidRPr="00A6286B">
        <w:rPr>
          <w:rStyle w:val="FontStyle32"/>
          <w:i w:val="0"/>
          <w:sz w:val="24"/>
          <w:szCs w:val="24"/>
        </w:rPr>
        <w:t xml:space="preserve"> </w:t>
      </w:r>
      <w:r w:rsidR="00FC2738" w:rsidRPr="00E8269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FC2738" w:rsidRPr="00C15C18">
        <w:rPr>
          <w:rStyle w:val="FontStyle32"/>
          <w:iCs w:val="0"/>
          <w:sz w:val="24"/>
          <w:szCs w:val="24"/>
        </w:rPr>
        <w:t xml:space="preserve"> </w:t>
      </w:r>
      <w:r w:rsidR="00FC2738" w:rsidRPr="004839AE">
        <w:rPr>
          <w:rStyle w:val="FontStyle32"/>
          <w:iCs w:val="0"/>
          <w:sz w:val="24"/>
          <w:szCs w:val="24"/>
        </w:rPr>
        <w:t xml:space="preserve"> </w:t>
      </w:r>
      <w:r w:rsidR="00FC2738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9212F" w:rsidRPr="004A49A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29212F" w:rsidRPr="004A49A2">
        <w:rPr>
          <w:rStyle w:val="FontStyle31"/>
          <w:b/>
          <w:bCs/>
          <w:iCs w:val="0"/>
          <w:sz w:val="24"/>
          <w:szCs w:val="24"/>
        </w:rPr>
        <w:t>Необщительны</w:t>
      </w:r>
      <w:r w:rsidR="0029212F" w:rsidRPr="0029212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29212F" w:rsidRPr="004A49A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29212F" w:rsidRPr="004A49A2">
        <w:rPr>
          <w:rStyle w:val="FontStyle31"/>
          <w:b/>
          <w:bCs/>
          <w:iCs w:val="0"/>
          <w:sz w:val="24"/>
          <w:szCs w:val="24"/>
        </w:rPr>
        <w:t>Сдержанны</w:t>
      </w:r>
      <w:r w:rsidR="0029212F" w:rsidRPr="0029212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29212F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FC2738" w:rsidRPr="00B94E1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FC2738" w:rsidRPr="00A6286B" w:rsidRDefault="00FC2738" w:rsidP="00FB2CBF">
      <w:pPr>
        <w:pStyle w:val="Style7"/>
        <w:widowControl/>
        <w:tabs>
          <w:tab w:val="left" w:pos="5230"/>
        </w:tabs>
        <w:spacing w:before="154" w:line="221" w:lineRule="exact"/>
        <w:ind w:left="-142" w:right="5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ab/>
      </w:r>
    </w:p>
    <w:p w:rsidR="00FC2738" w:rsidRPr="005225D6" w:rsidRDefault="00FC2738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5225D6">
        <w:rPr>
          <w:rStyle w:val="FontStyle36"/>
          <w:sz w:val="24"/>
          <w:szCs w:val="24"/>
        </w:rPr>
        <w:t xml:space="preserve">Типические отношения </w:t>
      </w:r>
      <w:r w:rsidRPr="005225D6">
        <w:rPr>
          <w:rStyle w:val="FontStyle30"/>
          <w:sz w:val="24"/>
          <w:szCs w:val="24"/>
        </w:rPr>
        <w:t xml:space="preserve"> </w:t>
      </w:r>
      <w:r w:rsidR="001144A9">
        <w:rPr>
          <w:rStyle w:val="FontStyle38"/>
          <w:rFonts w:ascii="Times New Roman" w:hAnsi="Times New Roman" w:cs="Times New Roman"/>
          <w:sz w:val="24"/>
          <w:szCs w:val="24"/>
        </w:rPr>
        <w:t>«необщительного» и</w:t>
      </w:r>
      <w:r w:rsidR="004B3463">
        <w:rPr>
          <w:rStyle w:val="FontStyle38"/>
          <w:rFonts w:ascii="Times New Roman" w:hAnsi="Times New Roman" w:cs="Times New Roman"/>
          <w:sz w:val="24"/>
          <w:szCs w:val="24"/>
        </w:rPr>
        <w:t>ли</w:t>
      </w:r>
      <w:r w:rsidR="001144A9" w:rsidRPr="00915040">
        <w:rPr>
          <w:rStyle w:val="FontStyle38"/>
          <w:rFonts w:ascii="Times New Roman" w:hAnsi="Times New Roman" w:cs="Times New Roman"/>
          <w:sz w:val="24"/>
          <w:szCs w:val="24"/>
        </w:rPr>
        <w:t xml:space="preserve"> «сдер</w:t>
      </w:r>
      <w:r w:rsidR="001144A9">
        <w:rPr>
          <w:rStyle w:val="FontStyle38"/>
          <w:rFonts w:ascii="Times New Roman" w:hAnsi="Times New Roman" w:cs="Times New Roman"/>
          <w:sz w:val="24"/>
          <w:szCs w:val="24"/>
        </w:rPr>
        <w:softHyphen/>
        <w:t>жанного» меланхолика - субъект</w:t>
      </w:r>
      <w:r w:rsidR="00842466">
        <w:rPr>
          <w:rStyle w:val="FontStyle38"/>
          <w:rFonts w:ascii="Times New Roman" w:hAnsi="Times New Roman" w:cs="Times New Roman"/>
          <w:sz w:val="24"/>
          <w:szCs w:val="24"/>
        </w:rPr>
        <w:t>ов</w:t>
      </w:r>
      <w:r w:rsidR="001144A9" w:rsidRPr="00915040">
        <w:rPr>
          <w:rStyle w:val="FontStyle38"/>
          <w:rFonts w:ascii="Times New Roman" w:hAnsi="Times New Roman" w:cs="Times New Roman"/>
          <w:sz w:val="24"/>
          <w:szCs w:val="24"/>
        </w:rPr>
        <w:t xml:space="preserve"> 13-й </w:t>
      </w:r>
      <w:r w:rsidRPr="00D76A95">
        <w:rPr>
          <w:rStyle w:val="FontStyle39"/>
          <w:sz w:val="24"/>
          <w:szCs w:val="24"/>
        </w:rPr>
        <w:t xml:space="preserve">пары </w:t>
      </w:r>
      <w:r w:rsidRPr="008F61A8">
        <w:rPr>
          <w:rStyle w:val="FontStyle35"/>
          <w:i w:val="0"/>
          <w:iCs w:val="0"/>
          <w:sz w:val="24"/>
          <w:szCs w:val="24"/>
        </w:rPr>
        <w:t>(</w:t>
      </w:r>
      <w:r w:rsidRPr="005225D6">
        <w:rPr>
          <w:rStyle w:val="FontStyle36"/>
          <w:sz w:val="24"/>
          <w:szCs w:val="24"/>
        </w:rPr>
        <w:t xml:space="preserve">партнера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="00243351" w:rsidRPr="00726DE9">
        <w:rPr>
          <w:rStyle w:val="FontStyle7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5225D6">
        <w:rPr>
          <w:rStyle w:val="FontStyle36"/>
          <w:sz w:val="24"/>
          <w:szCs w:val="24"/>
        </w:rPr>
        <w:t>далее Партнер) -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обусловливаются 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Pr="00457851">
        <w:rPr>
          <w:rStyle w:val="FontStyle35"/>
          <w:sz w:val="24"/>
          <w:szCs w:val="24"/>
        </w:rPr>
        <w:t>Гу/2 Б/1 А/1 В/1</w:t>
      </w:r>
      <w:r>
        <w:rPr>
          <w:rStyle w:val="FontStyle40"/>
          <w:sz w:val="24"/>
          <w:szCs w:val="24"/>
        </w:rPr>
        <w:t xml:space="preserve">, </w:t>
      </w:r>
      <w:r w:rsidRPr="005225D6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FC2738" w:rsidRPr="005225D6" w:rsidRDefault="00FC2738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27"/>
          <w:rFonts w:eastAsiaTheme="minorEastAsia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Поэтому </w:t>
      </w:r>
      <w:r w:rsidRPr="005225D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5225D6">
        <w:rPr>
          <w:rStyle w:val="FontStyle36"/>
          <w:sz w:val="24"/>
          <w:szCs w:val="24"/>
        </w:rPr>
        <w:t>(далее Личность, с</w:t>
      </w:r>
      <w:r w:rsidRPr="005225D6">
        <w:rPr>
          <w:rStyle w:val="FontStyle31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DB2F27" w:rsidRPr="0083193E">
        <w:rPr>
          <w:rStyle w:val="FontStyle76"/>
          <w:sz w:val="24"/>
          <w:szCs w:val="24"/>
        </w:rPr>
        <w:t>Гх/2 А/1 Б/1 В/1</w:t>
      </w:r>
      <w:r w:rsidRPr="005225D6">
        <w:rPr>
          <w:rStyle w:val="FontStyle36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 xml:space="preserve"> - </w:t>
      </w:r>
      <w:r w:rsidRPr="005225D6">
        <w:rPr>
          <w:rStyle w:val="FontStyle36"/>
          <w:sz w:val="24"/>
          <w:szCs w:val="24"/>
        </w:rPr>
        <w:t xml:space="preserve">будут складываться </w:t>
      </w:r>
      <w:r w:rsidRPr="005225D6">
        <w:rPr>
          <w:rStyle w:val="FontStyle37"/>
          <w:i w:val="0"/>
          <w:iCs w:val="0"/>
          <w:sz w:val="24"/>
          <w:szCs w:val="24"/>
        </w:rPr>
        <w:t>«отношения</w:t>
      </w:r>
      <w:r w:rsidRPr="005225D6">
        <w:rPr>
          <w:rStyle w:val="FontStyle31"/>
          <w:i w:val="0"/>
          <w:iCs w:val="0"/>
          <w:sz w:val="24"/>
          <w:szCs w:val="24"/>
        </w:rPr>
        <w:t xml:space="preserve"> суперконтроля</w:t>
      </w:r>
      <w:r w:rsidRPr="005225D6">
        <w:rPr>
          <w:rStyle w:val="FontStyle37"/>
          <w:i w:val="0"/>
          <w:iCs w:val="0"/>
          <w:sz w:val="24"/>
          <w:szCs w:val="24"/>
        </w:rPr>
        <w:t>» (схема 13).</w:t>
      </w:r>
    </w:p>
    <w:p w:rsidR="00FC2738" w:rsidRPr="005225D6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5225D6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одноаспектых</w:t>
      </w:r>
      <w:r w:rsidRPr="005225D6">
        <w:rPr>
          <w:rStyle w:val="FontStyle36"/>
          <w:i/>
          <w:iCs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задач:</w:t>
      </w:r>
    </w:p>
    <w:p w:rsidR="00FC2738" w:rsidRPr="005225D6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сильной подфункции (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FC2738" w:rsidRPr="005225D6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</w:t>
      </w:r>
    </w:p>
    <w:p w:rsidR="00FC2738" w:rsidRPr="005225D6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сильной подфункции (</w:t>
      </w:r>
      <w:r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FC2738" w:rsidRPr="005225D6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слабой подфункции (</w:t>
      </w:r>
      <w:r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ведомого.*</w:t>
      </w:r>
    </w:p>
    <w:p w:rsidR="00FC2738" w:rsidRPr="00B97548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FC2738" w:rsidRDefault="00FC2738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При этом</w:t>
      </w:r>
      <w:r w:rsidRPr="001C3755">
        <w:rPr>
          <w:rStyle w:val="FontStyle36"/>
          <w:sz w:val="24"/>
          <w:szCs w:val="24"/>
        </w:rPr>
        <w:t xml:space="preserve">, в данных отношениях, </w:t>
      </w:r>
      <w:r>
        <w:rPr>
          <w:rStyle w:val="FontStyle36"/>
          <w:sz w:val="24"/>
          <w:szCs w:val="24"/>
        </w:rPr>
        <w:t>оба</w:t>
      </w:r>
      <w:r w:rsidRPr="001C3755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не могу</w:t>
      </w:r>
      <w:r w:rsidRPr="001C3755">
        <w:rPr>
          <w:rStyle w:val="FontStyle36"/>
          <w:sz w:val="24"/>
          <w:szCs w:val="24"/>
        </w:rPr>
        <w:t xml:space="preserve">т взаимодействовать </w:t>
      </w:r>
      <w:r>
        <w:rPr>
          <w:rStyle w:val="FontStyle36"/>
          <w:sz w:val="24"/>
          <w:szCs w:val="24"/>
        </w:rPr>
        <w:t xml:space="preserve">между собой по другим подфункциям из-за их разноаспектности. </w:t>
      </w:r>
      <w:r w:rsidRPr="001C3755">
        <w:rPr>
          <w:rStyle w:val="FontStyle30"/>
          <w:sz w:val="24"/>
          <w:szCs w:val="24"/>
        </w:rPr>
        <w:t>По этой причине</w:t>
      </w:r>
      <w:r>
        <w:rPr>
          <w:rStyle w:val="FontStyle30"/>
          <w:sz w:val="24"/>
          <w:szCs w:val="24"/>
        </w:rPr>
        <w:t xml:space="preserve"> их оношения носят напряженный характер.</w:t>
      </w:r>
      <w:r w:rsidRPr="001C3755">
        <w:rPr>
          <w:rStyle w:val="FontStyle30"/>
          <w:sz w:val="24"/>
          <w:szCs w:val="24"/>
        </w:rPr>
        <w:t xml:space="preserve"> </w:t>
      </w:r>
    </w:p>
    <w:p w:rsidR="00FC2738" w:rsidRPr="004D1363" w:rsidRDefault="00FC2738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</w:pPr>
    </w:p>
    <w:p w:rsidR="00FC2738" w:rsidRDefault="00FC2738" w:rsidP="00FB2CBF">
      <w:pPr>
        <w:pStyle w:val="Style1"/>
        <w:widowControl/>
        <w:spacing w:line="235" w:lineRule="exact"/>
        <w:ind w:left="-142" w:right="5" w:firstLine="346"/>
        <w:rPr>
          <w:rFonts w:ascii="Arial" w:hAnsi="Arial" w:cs="Arial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>этих отношениях оба о своих намерениях либо не предупреждают, либо мало прислушиваются друг к другу. Поэтому делают противоположное тому, что один ожидает от другого (возникают недоразумения и размолвки).</w:t>
      </w:r>
    </w:p>
    <w:p w:rsidR="00FC2738" w:rsidRDefault="00FC2738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lastRenderedPageBreak/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6C016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«15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6C0160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6C0160" w:rsidRPr="00E835EE">
        <w:rPr>
          <w:rStyle w:val="FontStyle36"/>
          <w:iCs/>
          <w:sz w:val="24"/>
          <w:szCs w:val="24"/>
        </w:rPr>
        <w:t xml:space="preserve">отношения </w:t>
      </w:r>
      <w:r w:rsidR="006C0160" w:rsidRPr="006C0160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«Ригидного» и «Неподатливого»</w:t>
      </w:r>
      <w:r w:rsidR="006C016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C0160" w:rsidRPr="00E835EE">
        <w:rPr>
          <w:rStyle w:val="FontStyle77"/>
          <w:sz w:val="24"/>
          <w:szCs w:val="24"/>
        </w:rPr>
        <w:t>мелан</w:t>
      </w:r>
      <w:r w:rsidR="006C0160" w:rsidRPr="00E835EE">
        <w:rPr>
          <w:rStyle w:val="FontStyle77"/>
          <w:sz w:val="24"/>
          <w:szCs w:val="24"/>
        </w:rPr>
        <w:softHyphen/>
        <w:t>холика</w:t>
      </w:r>
      <w:r w:rsidR="006C0160" w:rsidRPr="00E835EE">
        <w:rPr>
          <w:rFonts w:ascii="Times New Roman" w:hAnsi="Times New Roman" w:cs="Times New Roman"/>
          <w:iCs/>
        </w:rPr>
        <w:t>,</w:t>
      </w:r>
      <w:r w:rsidR="006C0160" w:rsidRPr="007E3D98">
        <w:rPr>
          <w:rFonts w:ascii="Times New Roman" w:hAnsi="Times New Roman" w:cs="Times New Roman"/>
          <w:iCs/>
        </w:rPr>
        <w:t xml:space="preserve"> </w:t>
      </w:r>
      <w:r w:rsidR="006C0160" w:rsidRPr="007E3D98">
        <w:rPr>
          <w:rStyle w:val="FontStyle77"/>
          <w:iCs/>
          <w:sz w:val="24"/>
          <w:szCs w:val="24"/>
        </w:rPr>
        <w:t xml:space="preserve">субъектов </w:t>
      </w:r>
      <w:r w:rsidR="006C0160" w:rsidRPr="0083193E">
        <w:rPr>
          <w:rStyle w:val="FontStyle77"/>
          <w:sz w:val="24"/>
          <w:szCs w:val="24"/>
        </w:rPr>
        <w:t>пятнадцатой</w:t>
      </w:r>
      <w:r w:rsidR="006C0160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C0160" w:rsidRPr="009C3A56">
        <w:rPr>
          <w:rStyle w:val="FontStyle77"/>
          <w:iCs/>
          <w:sz w:val="24"/>
          <w:szCs w:val="24"/>
        </w:rPr>
        <w:t>пары</w:t>
      </w:r>
      <w:r w:rsidR="006C0160" w:rsidRPr="009C3A56">
        <w:rPr>
          <w:rStyle w:val="FontStyle32"/>
          <w:sz w:val="24"/>
          <w:szCs w:val="24"/>
        </w:rPr>
        <w:t>,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C2738" w:rsidRPr="000C7232" w:rsidRDefault="00D41C8D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lang w:val="ru-RU" w:bidi="or-IN"/>
        </w:rPr>
        <w:drawing>
          <wp:inline distT="0" distB="0" distL="0" distR="0" wp14:anchorId="7C0CF2F9" wp14:editId="17D23232">
            <wp:extent cx="2171700" cy="1230630"/>
            <wp:effectExtent l="0" t="0" r="0" b="7620"/>
            <wp:docPr id="939" name="Рисунок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738" w:rsidRDefault="00FC2738" w:rsidP="00FB2CBF">
      <w:pPr>
        <w:spacing w:before="100" w:beforeAutospacing="1" w:after="100" w:afterAutospacing="1"/>
        <w:ind w:left="-142" w:right="5" w:firstLine="341"/>
        <w:jc w:val="both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FC2738" w:rsidRPr="00A951C6" w:rsidRDefault="00FC2738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  <w:sectPr w:rsidR="00FC2738" w:rsidRPr="00A951C6" w:rsidSect="00FB2CBF">
          <w:headerReference w:type="even" r:id="rId727"/>
          <w:headerReference w:type="default" r:id="rId728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FC2738" w:rsidRPr="0080177D" w:rsidRDefault="00FC2738" w:rsidP="00FB2CBF">
      <w:pPr>
        <w:pStyle w:val="Style7"/>
        <w:widowControl/>
        <w:spacing w:before="15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0177D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13. Типические отношения суперконтроля</w:t>
      </w:r>
    </w:p>
    <w:p w:rsidR="00FC2738" w:rsidRDefault="00FC2738" w:rsidP="00FB2CBF">
      <w:pPr>
        <w:pStyle w:val="Style7"/>
        <w:widowControl/>
        <w:spacing w:before="154" w:line="221" w:lineRule="exact"/>
        <w:ind w:left="-142" w:right="5"/>
        <w:rPr>
          <w:rStyle w:val="FontStyle20"/>
        </w:rPr>
        <w:sectPr w:rsidR="00FC2738" w:rsidSect="00FB2CBF">
          <w:headerReference w:type="even" r:id="rId729"/>
          <w:headerReference w:type="default" r:id="rId730"/>
          <w:type w:val="continuous"/>
          <w:pgSz w:w="8390" w:h="11905"/>
          <w:pgMar w:top="1175" w:right="281" w:bottom="1273" w:left="426" w:header="720" w:footer="720" w:gutter="0"/>
          <w:cols w:space="60"/>
          <w:noEndnote/>
        </w:sectPr>
      </w:pPr>
    </w:p>
    <w:p w:rsidR="00FC2738" w:rsidRDefault="00FC2738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FC2738" w:rsidRDefault="00243351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2"/>
          <w:i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15</w:t>
      </w:r>
      <w:r w:rsidR="00FC2738" w:rsidRPr="00C00CE6">
        <w:rPr>
          <w:rStyle w:val="FontStyle36"/>
          <w:b/>
          <w:bCs/>
          <w:i/>
          <w:sz w:val="24"/>
          <w:szCs w:val="24"/>
        </w:rPr>
        <w:t>.2.1.1</w:t>
      </w:r>
      <w:r w:rsidR="00FC2738">
        <w:rPr>
          <w:rStyle w:val="FontStyle36"/>
          <w:b/>
          <w:bCs/>
          <w:i/>
          <w:sz w:val="24"/>
          <w:szCs w:val="24"/>
        </w:rPr>
        <w:t>4</w:t>
      </w:r>
      <w:r w:rsidR="00FC2738" w:rsidRPr="00C00CE6">
        <w:rPr>
          <w:rStyle w:val="FontStyle36"/>
          <w:b/>
          <w:bCs/>
          <w:i/>
          <w:sz w:val="24"/>
          <w:szCs w:val="24"/>
        </w:rPr>
        <w:t>. О</w:t>
      </w:r>
      <w:r w:rsidR="00FC2738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 "Ревизора" и "</w:t>
      </w:r>
      <w:r w:rsidR="00FC2738">
        <w:rPr>
          <w:rStyle w:val="FontStyle20"/>
          <w:rFonts w:ascii="Times New Roman" w:hAnsi="Times New Roman" w:cs="Times New Roman"/>
          <w:i/>
          <w:sz w:val="24"/>
          <w:szCs w:val="24"/>
        </w:rPr>
        <w:t>Ревизуемого"</w:t>
      </w:r>
      <w:r w:rsidR="00FC2738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, </w:t>
      </w:r>
      <w:r w:rsidR="00FC2738" w:rsidRPr="00BA3E9A">
        <w:rPr>
          <w:rStyle w:val="FontStyle32"/>
          <w:iCs w:val="0"/>
          <w:sz w:val="24"/>
          <w:szCs w:val="24"/>
        </w:rPr>
        <w:t>реализуемые</w:t>
      </w:r>
      <w:r w:rsidR="00FC2738" w:rsidRPr="00C8014E">
        <w:rPr>
          <w:rStyle w:val="FontStyle32"/>
          <w:iCs w:val="0"/>
          <w:sz w:val="24"/>
          <w:szCs w:val="24"/>
        </w:rPr>
        <w:t xml:space="preserve"> </w:t>
      </w:r>
      <w:r w:rsidR="00D41C8D" w:rsidRPr="00503DA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D41C8D" w:rsidRPr="00503DAB">
        <w:rPr>
          <w:rStyle w:val="FontStyle31"/>
          <w:b/>
          <w:bCs/>
          <w:iCs w:val="0"/>
          <w:sz w:val="24"/>
          <w:szCs w:val="24"/>
        </w:rPr>
        <w:t>Поддающимся настроению</w:t>
      </w:r>
      <w:r w:rsidR="00D41C8D" w:rsidRPr="00503DA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D41C8D" w:rsidRPr="00D41C8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D41C8D" w:rsidRPr="00503DA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D41C8D" w:rsidRPr="00503DAB">
        <w:rPr>
          <w:rStyle w:val="FontStyle31"/>
          <w:b/>
          <w:bCs/>
          <w:iCs w:val="0"/>
          <w:sz w:val="24"/>
          <w:szCs w:val="24"/>
        </w:rPr>
        <w:t>Импульсивны</w:t>
      </w:r>
      <w:r w:rsidR="00D41C8D" w:rsidRPr="00503DA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29212F" w:rsidRPr="004A49A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FC2738" w:rsidRPr="00B94E1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FC2738" w:rsidRDefault="00FC2738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FC2738" w:rsidRPr="00BD54F6" w:rsidRDefault="00FC2738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t xml:space="preserve">Типические </w:t>
      </w:r>
      <w:r w:rsidRPr="002057BB">
        <w:rPr>
          <w:rStyle w:val="FontStyle36"/>
          <w:sz w:val="24"/>
          <w:szCs w:val="24"/>
        </w:rPr>
        <w:t xml:space="preserve">отношения </w:t>
      </w:r>
      <w:r w:rsidRPr="002057BB">
        <w:rPr>
          <w:rStyle w:val="FontStyle30"/>
          <w:sz w:val="24"/>
          <w:szCs w:val="24"/>
        </w:rPr>
        <w:t xml:space="preserve"> </w:t>
      </w:r>
      <w:r w:rsidR="00D41C8D">
        <w:rPr>
          <w:rStyle w:val="FontStyle38"/>
          <w:rFonts w:ascii="Times New Roman" w:hAnsi="Times New Roman" w:cs="Times New Roman"/>
          <w:sz w:val="24"/>
          <w:szCs w:val="24"/>
        </w:rPr>
        <w:t>«поддающегося настроению» и</w:t>
      </w:r>
      <w:r w:rsidR="004B3463">
        <w:rPr>
          <w:rStyle w:val="FontStyle38"/>
          <w:rFonts w:ascii="Times New Roman" w:hAnsi="Times New Roman" w:cs="Times New Roman"/>
          <w:sz w:val="24"/>
          <w:szCs w:val="24"/>
        </w:rPr>
        <w:t>ли</w:t>
      </w:r>
      <w:r w:rsidR="00D41C8D" w:rsidRPr="00915040">
        <w:rPr>
          <w:rStyle w:val="FontStyle38"/>
          <w:rFonts w:ascii="Times New Roman" w:hAnsi="Times New Roman" w:cs="Times New Roman"/>
          <w:sz w:val="24"/>
          <w:szCs w:val="24"/>
        </w:rPr>
        <w:t xml:space="preserve"> «им</w:t>
      </w:r>
      <w:r w:rsidR="00D41C8D">
        <w:rPr>
          <w:rStyle w:val="FontStyle38"/>
          <w:rFonts w:ascii="Times New Roman" w:hAnsi="Times New Roman" w:cs="Times New Roman"/>
          <w:sz w:val="24"/>
          <w:szCs w:val="24"/>
        </w:rPr>
        <w:t>пульсивного» холерика - субъектов</w:t>
      </w:r>
      <w:r w:rsidR="00D41C8D" w:rsidRPr="00915040">
        <w:rPr>
          <w:rStyle w:val="FontStyle38"/>
          <w:rFonts w:ascii="Times New Roman" w:hAnsi="Times New Roman" w:cs="Times New Roman"/>
          <w:sz w:val="24"/>
          <w:szCs w:val="24"/>
        </w:rPr>
        <w:t xml:space="preserve"> 3-й </w:t>
      </w:r>
      <w:r w:rsidRPr="002057BB">
        <w:rPr>
          <w:rStyle w:val="FontStyle39"/>
          <w:sz w:val="24"/>
          <w:szCs w:val="24"/>
        </w:rPr>
        <w:t xml:space="preserve">пары </w:t>
      </w:r>
      <w:r w:rsidRPr="002057BB">
        <w:rPr>
          <w:rStyle w:val="FontStyle36"/>
          <w:sz w:val="24"/>
          <w:szCs w:val="24"/>
        </w:rPr>
        <w:t xml:space="preserve">(партнера </w:t>
      </w:r>
      <w:r w:rsidRPr="002057B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="00243351" w:rsidRPr="00726DE9">
        <w:rPr>
          <w:rStyle w:val="FontStyle77"/>
          <w:sz w:val="24"/>
          <w:szCs w:val="24"/>
        </w:rPr>
        <w:t xml:space="preserve"> </w:t>
      </w:r>
      <w:r w:rsidRPr="002057BB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2057BB">
        <w:rPr>
          <w:rStyle w:val="FontStyle36"/>
          <w:sz w:val="24"/>
          <w:szCs w:val="24"/>
        </w:rPr>
        <w:t>далее Партнер) -</w:t>
      </w:r>
      <w:r w:rsidRPr="002057BB">
        <w:rPr>
          <w:rStyle w:val="FontStyle37"/>
          <w:sz w:val="24"/>
          <w:szCs w:val="24"/>
        </w:rPr>
        <w:t xml:space="preserve"> </w:t>
      </w:r>
      <w:r w:rsidRPr="002057BB">
        <w:rPr>
          <w:rStyle w:val="FontStyle36"/>
          <w:sz w:val="24"/>
          <w:szCs w:val="24"/>
        </w:rPr>
        <w:t>обусловливаются комбинацией подфунк</w:t>
      </w:r>
      <w:r w:rsidRPr="002057BB">
        <w:rPr>
          <w:rStyle w:val="FontStyle36"/>
          <w:sz w:val="24"/>
          <w:szCs w:val="24"/>
        </w:rPr>
        <w:softHyphen/>
        <w:t xml:space="preserve">ций  </w:t>
      </w:r>
      <w:r w:rsidR="00D41C8D" w:rsidRPr="004968DE">
        <w:rPr>
          <w:rStyle w:val="FontStyle39"/>
          <w:i/>
          <w:iCs/>
          <w:sz w:val="24"/>
          <w:szCs w:val="24"/>
        </w:rPr>
        <w:t>Ах/1 В/2 Г/2 Б/2</w:t>
      </w:r>
      <w:r w:rsidRPr="002057BB">
        <w:rPr>
          <w:rStyle w:val="FontStyle37"/>
          <w:sz w:val="24"/>
          <w:szCs w:val="24"/>
        </w:rPr>
        <w:t>,</w:t>
      </w:r>
      <w:r w:rsidRPr="002057BB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FC2738" w:rsidRPr="00BD54F6" w:rsidRDefault="00FC2738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830D82">
        <w:rPr>
          <w:rStyle w:val="FontStyle77"/>
          <w:iCs/>
          <w:sz w:val="24"/>
          <w:szCs w:val="24"/>
        </w:rPr>
        <w:t xml:space="preserve">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D54F6">
        <w:rPr>
          <w:rStyle w:val="FontStyle36"/>
          <w:sz w:val="24"/>
          <w:szCs w:val="24"/>
        </w:rPr>
        <w:t>(далее Личность, с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DB2F27" w:rsidRPr="0083193E">
        <w:rPr>
          <w:rStyle w:val="FontStyle76"/>
          <w:sz w:val="24"/>
          <w:szCs w:val="24"/>
        </w:rPr>
        <w:t>Гх/2 А/1 Б/1 В/1</w:t>
      </w:r>
      <w:r w:rsidRPr="00BD54F6">
        <w:rPr>
          <w:rStyle w:val="FontStyle36"/>
          <w:sz w:val="24"/>
          <w:szCs w:val="24"/>
        </w:rPr>
        <w:t>)</w:t>
      </w:r>
      <w:r w:rsidRPr="00BD54F6">
        <w:rPr>
          <w:rStyle w:val="FontStyle37"/>
          <w:sz w:val="24"/>
          <w:szCs w:val="24"/>
        </w:rPr>
        <w:t xml:space="preserve"> - </w:t>
      </w:r>
      <w:r w:rsidRPr="00BD54F6">
        <w:rPr>
          <w:rStyle w:val="FontStyle36"/>
          <w:sz w:val="24"/>
          <w:szCs w:val="24"/>
        </w:rPr>
        <w:t xml:space="preserve">будут складываться </w:t>
      </w:r>
      <w:r w:rsidRPr="00BD54F6">
        <w:rPr>
          <w:rStyle w:val="FontStyle37"/>
          <w:i w:val="0"/>
          <w:iCs w:val="0"/>
          <w:sz w:val="24"/>
          <w:szCs w:val="24"/>
        </w:rPr>
        <w:t>«отношения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1"/>
          <w:i w:val="0"/>
          <w:iCs w:val="0"/>
          <w:sz w:val="24"/>
          <w:szCs w:val="24"/>
        </w:rPr>
        <w:t>«ревизора»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0"/>
          <w:sz w:val="24"/>
          <w:szCs w:val="24"/>
        </w:rPr>
        <w:t xml:space="preserve">и </w:t>
      </w:r>
      <w:r w:rsidRPr="00BD54F6">
        <w:rPr>
          <w:rStyle w:val="FontStyle31"/>
          <w:i w:val="0"/>
          <w:iCs w:val="0"/>
          <w:sz w:val="24"/>
          <w:szCs w:val="24"/>
        </w:rPr>
        <w:t>«ревизуемого»</w:t>
      </w:r>
      <w:r w:rsidRPr="00BD54F6">
        <w:rPr>
          <w:rStyle w:val="FontStyle37"/>
          <w:i w:val="0"/>
          <w:iCs w:val="0"/>
          <w:sz w:val="24"/>
          <w:szCs w:val="24"/>
        </w:rPr>
        <w:t xml:space="preserve"> (схема 14).</w:t>
      </w:r>
    </w:p>
    <w:p w:rsidR="00FC2738" w:rsidRPr="00BD54F6" w:rsidRDefault="00FC2738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этих отношениях Личность </w:t>
      </w:r>
      <w:r w:rsidRPr="00BD54F6">
        <w:rPr>
          <w:rStyle w:val="FontStyle30"/>
          <w:sz w:val="24"/>
          <w:szCs w:val="24"/>
        </w:rPr>
        <w:t>является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евизором</w:t>
      </w:r>
      <w:r w:rsidRPr="00BD54F6">
        <w:rPr>
          <w:rStyle w:val="FontStyle30"/>
          <w:sz w:val="24"/>
          <w:szCs w:val="24"/>
        </w:rPr>
        <w:t>»</w:t>
      </w:r>
      <w:r>
        <w:rPr>
          <w:rStyle w:val="FontStyle30"/>
          <w:sz w:val="24"/>
          <w:szCs w:val="24"/>
        </w:rPr>
        <w:t>. Она</w:t>
      </w:r>
      <w:r w:rsidRPr="00BD54F6">
        <w:rPr>
          <w:rStyle w:val="FontStyle30"/>
          <w:sz w:val="24"/>
          <w:szCs w:val="24"/>
        </w:rPr>
        <w:t xml:space="preserve">, передавая информацию со своего </w:t>
      </w:r>
      <w:r>
        <w:rPr>
          <w:rStyle w:val="FontStyle30"/>
          <w:sz w:val="24"/>
          <w:szCs w:val="24"/>
        </w:rPr>
        <w:t>Перво</w:t>
      </w:r>
      <w:r w:rsidRPr="00BD54F6">
        <w:rPr>
          <w:rStyle w:val="FontStyle30"/>
          <w:sz w:val="24"/>
          <w:szCs w:val="24"/>
        </w:rPr>
        <w:t>го (</w:t>
      </w:r>
      <w:r>
        <w:rPr>
          <w:rStyle w:val="FontStyle30"/>
          <w:sz w:val="24"/>
          <w:szCs w:val="24"/>
        </w:rPr>
        <w:t>базового</w:t>
      </w:r>
      <w:r w:rsidRPr="00BD54F6">
        <w:rPr>
          <w:rStyle w:val="FontStyle30"/>
          <w:sz w:val="24"/>
          <w:szCs w:val="24"/>
        </w:rPr>
        <w:t>) ка</w:t>
      </w:r>
      <w:r w:rsidRPr="00BD54F6">
        <w:rPr>
          <w:rStyle w:val="FontStyle30"/>
          <w:sz w:val="24"/>
          <w:szCs w:val="24"/>
        </w:rPr>
        <w:softHyphen/>
        <w:t xml:space="preserve">нала, активизирует слабую подфункцию </w:t>
      </w:r>
      <w:r>
        <w:rPr>
          <w:rStyle w:val="FontStyle30"/>
          <w:sz w:val="24"/>
          <w:szCs w:val="24"/>
        </w:rPr>
        <w:t>Треть</w:t>
      </w:r>
      <w:r w:rsidRPr="00BD54F6">
        <w:rPr>
          <w:rStyle w:val="FontStyle30"/>
          <w:sz w:val="24"/>
          <w:szCs w:val="24"/>
        </w:rPr>
        <w:t>го канала партнера, являющегося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евизуемым</w:t>
      </w:r>
      <w:r w:rsidRPr="00BD54F6">
        <w:rPr>
          <w:rStyle w:val="FontStyle30"/>
          <w:sz w:val="24"/>
          <w:szCs w:val="24"/>
        </w:rPr>
        <w:t>» и получающего эту информацию. Тем самым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</w:t>
      </w:r>
      <w:r w:rsidRPr="00BD54F6">
        <w:rPr>
          <w:rStyle w:val="FontStyle30"/>
          <w:sz w:val="24"/>
          <w:szCs w:val="24"/>
        </w:rPr>
        <w:t xml:space="preserve">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ведущего.</w:t>
      </w:r>
    </w:p>
    <w:p w:rsidR="00FC2738" w:rsidRPr="00BD54F6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D54F6">
        <w:rPr>
          <w:rStyle w:val="FontStyle36"/>
          <w:sz w:val="24"/>
          <w:szCs w:val="24"/>
        </w:rPr>
        <w:t>Оба схожи тем, что каждый участвует в решении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одноаспектных</w:t>
      </w:r>
      <w:r w:rsidRPr="00BD54F6">
        <w:rPr>
          <w:rStyle w:val="FontStyle36"/>
          <w:i/>
          <w:iCs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задач:</w:t>
      </w:r>
    </w:p>
    <w:p w:rsidR="00FC2738" w:rsidRPr="00BD54F6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D41C8D" w:rsidRPr="0083193E">
        <w:rPr>
          <w:rStyle w:val="FontStyle76"/>
          <w:sz w:val="24"/>
          <w:szCs w:val="24"/>
        </w:rPr>
        <w:t>Гх/2</w:t>
      </w:r>
      <w:r w:rsidRPr="00BD54F6">
        <w:rPr>
          <w:rStyle w:val="FontStyle36"/>
          <w:sz w:val="24"/>
          <w:szCs w:val="24"/>
        </w:rPr>
        <w:t xml:space="preserve">), в роли эффективного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ведущего;</w:t>
      </w:r>
    </w:p>
    <w:p w:rsidR="00FC2738" w:rsidRPr="00BD54F6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FontStyle36"/>
          <w:sz w:val="24"/>
          <w:szCs w:val="24"/>
        </w:rPr>
        <w:lastRenderedPageBreak/>
        <w:t>- Партнер,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="00D41C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BD54F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ведомого.*</w:t>
      </w:r>
    </w:p>
    <w:p w:rsidR="00FC2738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FC2738" w:rsidRPr="00BD54F6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 xml:space="preserve">евизуемым» как весьма значительная фигура, которая видит его только как более слабого партнера. Поэтому </w:t>
      </w:r>
      <w:r w:rsidRPr="00BD54F6">
        <w:rPr>
          <w:rStyle w:val="FontStyle31"/>
          <w:sz w:val="22"/>
          <w:szCs w:val="22"/>
        </w:rPr>
        <w:t>Парт</w:t>
      </w:r>
      <w:r w:rsidRPr="00BD54F6">
        <w:rPr>
          <w:rStyle w:val="FontStyle31"/>
          <w:sz w:val="22"/>
          <w:szCs w:val="22"/>
        </w:rPr>
        <w:softHyphen/>
        <w:t>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FC2738" w:rsidRPr="00BD54F6" w:rsidRDefault="00FC2738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FC2738" w:rsidRPr="00BD54F6" w:rsidRDefault="00FC2738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Партнера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</w:t>
      </w:r>
      <w:r w:rsidRPr="0094529B">
        <w:rPr>
          <w:rStyle w:val="FontStyle30"/>
          <w:i/>
          <w:iCs/>
          <w:sz w:val="22"/>
          <w:szCs w:val="22"/>
        </w:rPr>
        <w:t xml:space="preserve">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FC2738" w:rsidRPr="006F226C" w:rsidRDefault="00FC2738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FC2738" w:rsidRPr="00E56831" w:rsidRDefault="00FC2738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отношения ревизии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8D36DA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6C016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«15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6C0160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6C0160" w:rsidRPr="00E835EE">
        <w:rPr>
          <w:rStyle w:val="FontStyle36"/>
          <w:iCs/>
          <w:sz w:val="24"/>
          <w:szCs w:val="24"/>
        </w:rPr>
        <w:t xml:space="preserve">отношения </w:t>
      </w:r>
      <w:r w:rsidR="006C0160" w:rsidRPr="006C0160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«Ригидного» и «Неподатливого»</w:t>
      </w:r>
      <w:r w:rsidR="006C016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C0160" w:rsidRPr="00E835EE">
        <w:rPr>
          <w:rStyle w:val="FontStyle77"/>
          <w:sz w:val="24"/>
          <w:szCs w:val="24"/>
        </w:rPr>
        <w:t>мелан</w:t>
      </w:r>
      <w:r w:rsidR="006C0160" w:rsidRPr="00E835EE">
        <w:rPr>
          <w:rStyle w:val="FontStyle77"/>
          <w:sz w:val="24"/>
          <w:szCs w:val="24"/>
        </w:rPr>
        <w:softHyphen/>
        <w:t>холика</w:t>
      </w:r>
      <w:r w:rsidR="006C0160" w:rsidRPr="00E835EE">
        <w:rPr>
          <w:rFonts w:ascii="Times New Roman" w:hAnsi="Times New Roman" w:cs="Times New Roman"/>
          <w:iCs/>
        </w:rPr>
        <w:t>,</w:t>
      </w:r>
      <w:r w:rsidR="006C0160" w:rsidRPr="007E3D98">
        <w:rPr>
          <w:rFonts w:ascii="Times New Roman" w:hAnsi="Times New Roman" w:cs="Times New Roman"/>
          <w:iCs/>
        </w:rPr>
        <w:t xml:space="preserve"> </w:t>
      </w:r>
      <w:r w:rsidR="006C0160" w:rsidRPr="007E3D98">
        <w:rPr>
          <w:rStyle w:val="FontStyle77"/>
          <w:iCs/>
          <w:sz w:val="24"/>
          <w:szCs w:val="24"/>
        </w:rPr>
        <w:t xml:space="preserve">субъектов </w:t>
      </w:r>
      <w:r w:rsidR="006C0160" w:rsidRPr="0083193E">
        <w:rPr>
          <w:rStyle w:val="FontStyle77"/>
          <w:sz w:val="24"/>
          <w:szCs w:val="24"/>
        </w:rPr>
        <w:t>пятнадцатой</w:t>
      </w:r>
      <w:r w:rsidR="006C0160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C0160" w:rsidRPr="009C3A56">
        <w:rPr>
          <w:rStyle w:val="FontStyle77"/>
          <w:iCs/>
          <w:sz w:val="24"/>
          <w:szCs w:val="24"/>
        </w:rPr>
        <w:t>пары</w:t>
      </w:r>
      <w:r w:rsidR="006C0160" w:rsidRPr="009C3A56">
        <w:rPr>
          <w:rStyle w:val="FontStyle32"/>
          <w:sz w:val="24"/>
          <w:szCs w:val="24"/>
        </w:rPr>
        <w:t>,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C2738" w:rsidRPr="00E56831" w:rsidRDefault="00FC2738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FC2738" w:rsidRPr="00E56831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FC2738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lastRenderedPageBreak/>
        <w:pict>
          <v:shape id="_x0000_s6149" type="#_x0000_t202" style="position:absolute;left:0;text-align:left;margin-left:-192.5pt;margin-top:31.2pt;width:170.4pt;height:97.45pt;z-index:252124160;visibility:visible;mso-wrap-style:square;mso-width-percent:0;mso-height-percent:0;mso-wrap-distance-left:1.9pt;mso-wrap-distance-top:21.6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3I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" filled="f" stroked="f">
            <v:textbox style="mso-next-textbox:#_x0000_s6149" inset="0,0,0,0">
              <w:txbxContent>
                <w:p w:rsidR="0073180E" w:rsidRDefault="0073180E" w:rsidP="00FC2738">
                  <w:r>
                    <w:rPr>
                      <w:lang w:val="ru-RU" w:bidi="or-IN"/>
                    </w:rPr>
                    <w:drawing>
                      <wp:inline distT="0" distB="0" distL="0" distR="0" wp14:anchorId="0EA83CA5" wp14:editId="672B44A8">
                        <wp:extent cx="2162810" cy="1239520"/>
                        <wp:effectExtent l="0" t="0" r="8890" b="0"/>
                        <wp:docPr id="940" name="Рисунок 9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FC2738" w:rsidRDefault="00FC2738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FC2738" w:rsidRPr="00F46386" w:rsidRDefault="00FC2738" w:rsidP="00FB2CBF">
      <w:pPr>
        <w:pStyle w:val="Style7"/>
        <w:widowControl/>
        <w:spacing w:before="29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46386">
        <w:rPr>
          <w:rStyle w:val="FontStyle20"/>
          <w:rFonts w:ascii="Times New Roman" w:hAnsi="Times New Roman" w:cs="Times New Roman"/>
          <w:sz w:val="24"/>
          <w:szCs w:val="24"/>
        </w:rPr>
        <w:t>Схема 14. Типические отношения "Ревизора" и "Ревизуемого"</w:t>
      </w:r>
    </w:p>
    <w:p w:rsidR="00FC2738" w:rsidRDefault="00FC2738" w:rsidP="00FB2CBF">
      <w:pPr>
        <w:pStyle w:val="Style7"/>
        <w:widowControl/>
        <w:spacing w:before="29" w:line="221" w:lineRule="exact"/>
        <w:ind w:left="-142" w:right="5"/>
        <w:rPr>
          <w:rStyle w:val="FontStyle20"/>
        </w:rPr>
        <w:sectPr w:rsidR="00FC2738" w:rsidSect="00FB2CBF">
          <w:headerReference w:type="even" r:id="rId732"/>
          <w:headerReference w:type="default" r:id="rId733"/>
          <w:type w:val="continuous"/>
          <w:pgSz w:w="8390" w:h="11905"/>
          <w:pgMar w:top="1204" w:right="281" w:bottom="1336" w:left="426" w:header="720" w:footer="720" w:gutter="0"/>
          <w:cols w:space="60"/>
          <w:noEndnote/>
        </w:sectPr>
      </w:pPr>
    </w:p>
    <w:p w:rsidR="00FC2738" w:rsidRDefault="00FC2738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FC2738" w:rsidRDefault="00243351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15</w:t>
      </w:r>
      <w:r w:rsidR="00FC2738" w:rsidRPr="00C00CE6">
        <w:rPr>
          <w:rStyle w:val="FontStyle36"/>
          <w:b/>
          <w:bCs/>
          <w:i/>
          <w:sz w:val="24"/>
          <w:szCs w:val="24"/>
        </w:rPr>
        <w:t>.2.1.1</w:t>
      </w:r>
      <w:r w:rsidR="00FC2738">
        <w:rPr>
          <w:rStyle w:val="FontStyle36"/>
          <w:b/>
          <w:bCs/>
          <w:i/>
          <w:sz w:val="24"/>
          <w:szCs w:val="24"/>
        </w:rPr>
        <w:t>5</w:t>
      </w:r>
      <w:r w:rsidR="00FC2738" w:rsidRPr="00C00CE6">
        <w:rPr>
          <w:rStyle w:val="FontStyle36"/>
          <w:b/>
          <w:bCs/>
          <w:i/>
          <w:sz w:val="24"/>
          <w:szCs w:val="24"/>
        </w:rPr>
        <w:t>. О</w:t>
      </w:r>
      <w:r w:rsidR="00FC2738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</w:t>
      </w:r>
      <w:r w:rsidR="00FC2738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>"Ревизуемого" и</w:t>
      </w:r>
      <w:r w:rsidR="00FC2738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 </w:t>
      </w:r>
      <w:r w:rsidR="00FC2738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"Ревизора", </w:t>
      </w:r>
      <w:r w:rsidR="00FC2738" w:rsidRPr="00B34DE2">
        <w:rPr>
          <w:rStyle w:val="FontStyle32"/>
          <w:iCs w:val="0"/>
          <w:sz w:val="24"/>
          <w:szCs w:val="24"/>
        </w:rPr>
        <w:t xml:space="preserve">реализуемые </w:t>
      </w:r>
      <w:r w:rsidR="0029212F" w:rsidRPr="00D21B6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«Обидчивым» и «Неспокойным»</w:t>
      </w:r>
      <w:r w:rsidR="0029212F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FC2738" w:rsidRPr="00FD0F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FC2738" w:rsidRDefault="00FC2738" w:rsidP="00FB2CBF">
      <w:pPr>
        <w:pStyle w:val="Style7"/>
        <w:widowControl/>
        <w:spacing w:before="29" w:line="221" w:lineRule="exact"/>
        <w:ind w:left="-142" w:right="5"/>
        <w:jc w:val="center"/>
        <w:rPr>
          <w:sz w:val="20"/>
          <w:szCs w:val="20"/>
        </w:rPr>
      </w:pPr>
    </w:p>
    <w:p w:rsidR="00FC2738" w:rsidRPr="0094529B" w:rsidRDefault="00FC2738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94529B">
        <w:rPr>
          <w:rStyle w:val="FontStyle36"/>
          <w:sz w:val="24"/>
          <w:szCs w:val="24"/>
        </w:rPr>
        <w:t>Типические от</w:t>
      </w:r>
      <w:r w:rsidRPr="002057BB">
        <w:rPr>
          <w:rStyle w:val="FontStyle36"/>
          <w:sz w:val="24"/>
          <w:szCs w:val="24"/>
        </w:rPr>
        <w:t xml:space="preserve">ношения </w:t>
      </w:r>
      <w:r w:rsidRPr="002057BB">
        <w:rPr>
          <w:rStyle w:val="FontStyle30"/>
          <w:sz w:val="24"/>
          <w:szCs w:val="24"/>
        </w:rPr>
        <w:t xml:space="preserve"> </w:t>
      </w:r>
      <w:r w:rsidR="004B3463" w:rsidRPr="00180C16">
        <w:rPr>
          <w:rStyle w:val="FontStyle38"/>
          <w:rFonts w:ascii="Times New Roman" w:hAnsi="Times New Roman" w:cs="Times New Roman"/>
          <w:sz w:val="24"/>
          <w:szCs w:val="24"/>
        </w:rPr>
        <w:t>«обидчивого» или «неспо</w:t>
      </w:r>
      <w:r w:rsidR="004B3463" w:rsidRPr="00180C16">
        <w:rPr>
          <w:rStyle w:val="FontStyle38"/>
          <w:rFonts w:ascii="Times New Roman" w:hAnsi="Times New Roman" w:cs="Times New Roman"/>
          <w:sz w:val="24"/>
          <w:szCs w:val="24"/>
        </w:rPr>
        <w:softHyphen/>
        <w:t xml:space="preserve">койного» </w:t>
      </w:r>
      <w:r w:rsidR="004B3463">
        <w:rPr>
          <w:rStyle w:val="FontStyle38"/>
          <w:rFonts w:ascii="Times New Roman" w:hAnsi="Times New Roman" w:cs="Times New Roman"/>
          <w:sz w:val="24"/>
          <w:szCs w:val="24"/>
        </w:rPr>
        <w:t>холерика - субъектов</w:t>
      </w:r>
      <w:r w:rsidR="004B3463" w:rsidRPr="00180C16">
        <w:rPr>
          <w:rStyle w:val="FontStyle38"/>
          <w:rFonts w:ascii="Times New Roman" w:hAnsi="Times New Roman" w:cs="Times New Roman"/>
          <w:sz w:val="24"/>
          <w:szCs w:val="24"/>
        </w:rPr>
        <w:t xml:space="preserve"> 1-й </w:t>
      </w:r>
      <w:r w:rsidRPr="002057BB">
        <w:rPr>
          <w:rStyle w:val="FontStyle39"/>
          <w:sz w:val="24"/>
          <w:szCs w:val="24"/>
        </w:rPr>
        <w:t xml:space="preserve">пары </w:t>
      </w:r>
      <w:r w:rsidRPr="002057BB">
        <w:rPr>
          <w:rStyle w:val="FontStyle36"/>
          <w:sz w:val="24"/>
          <w:szCs w:val="24"/>
        </w:rPr>
        <w:t xml:space="preserve">(партнера </w:t>
      </w:r>
      <w:r w:rsidRPr="002057B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Pr="002057BB">
        <w:rPr>
          <w:rStyle w:val="FontStyle77"/>
          <w:sz w:val="24"/>
          <w:szCs w:val="24"/>
        </w:rPr>
        <w:t xml:space="preserve"> </w:t>
      </w:r>
      <w:r w:rsidRPr="002057BB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2057BB">
        <w:rPr>
          <w:rStyle w:val="FontStyle36"/>
          <w:sz w:val="24"/>
          <w:szCs w:val="24"/>
        </w:rPr>
        <w:t>далее Партнер) -</w:t>
      </w:r>
      <w:r w:rsidRPr="002057BB">
        <w:rPr>
          <w:rStyle w:val="FontStyle37"/>
          <w:sz w:val="24"/>
          <w:szCs w:val="24"/>
        </w:rPr>
        <w:t xml:space="preserve"> </w:t>
      </w:r>
      <w:r w:rsidRPr="002057BB">
        <w:rPr>
          <w:rStyle w:val="FontStyle36"/>
          <w:sz w:val="24"/>
          <w:szCs w:val="24"/>
        </w:rPr>
        <w:t>обусловливаются комбинацией подфунк</w:t>
      </w:r>
      <w:r w:rsidRPr="002057BB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Pr="002057BB">
        <w:rPr>
          <w:rStyle w:val="FontStyle35"/>
          <w:sz w:val="24"/>
          <w:szCs w:val="24"/>
        </w:rPr>
        <w:t>Бу/1 В/2 Г/2 А/2</w:t>
      </w:r>
      <w:r w:rsidRPr="002057BB">
        <w:rPr>
          <w:rStyle w:val="FontStyle37"/>
          <w:sz w:val="24"/>
          <w:szCs w:val="24"/>
        </w:rPr>
        <w:t>,</w:t>
      </w:r>
      <w:r w:rsidRPr="002057BB">
        <w:rPr>
          <w:rFonts w:ascii="Times New Roman" w:hAnsi="Times New Roman" w:cs="Times New Roman"/>
        </w:rPr>
        <w:t xml:space="preserve"> посредством</w:t>
      </w:r>
      <w:r w:rsidRPr="0094529B">
        <w:rPr>
          <w:rFonts w:ascii="Times New Roman" w:hAnsi="Times New Roman" w:cs="Times New Roman"/>
        </w:rPr>
        <w:t xml:space="preserve"> которых реализуется взаимодействие со средой обитания.</w:t>
      </w:r>
    </w:p>
    <w:p w:rsidR="00FC2738" w:rsidRPr="0094529B" w:rsidRDefault="00FC2738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94529B">
        <w:rPr>
          <w:rStyle w:val="27"/>
          <w:rFonts w:eastAsiaTheme="minorEastAsia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 xml:space="preserve">Поэтому </w:t>
      </w:r>
      <w:r w:rsidRPr="0094529B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336141">
        <w:rPr>
          <w:rStyle w:val="FontStyle37"/>
          <w:i w:val="0"/>
          <w:iCs w:val="0"/>
          <w:sz w:val="24"/>
          <w:szCs w:val="24"/>
        </w:rPr>
        <w:t xml:space="preserve">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Pr="00726DE9">
        <w:rPr>
          <w:rStyle w:val="FontStyle7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94529B">
        <w:rPr>
          <w:rStyle w:val="FontStyle36"/>
          <w:sz w:val="24"/>
          <w:szCs w:val="24"/>
        </w:rPr>
        <w:t>(далее Личность, с</w:t>
      </w:r>
      <w:r w:rsidRPr="0094529B">
        <w:rPr>
          <w:rStyle w:val="FontStyle31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DB2F27" w:rsidRPr="0083193E">
        <w:rPr>
          <w:rStyle w:val="FontStyle76"/>
          <w:sz w:val="24"/>
          <w:szCs w:val="24"/>
        </w:rPr>
        <w:t>Гх/2 А/1 Б/1 В/1</w:t>
      </w:r>
      <w:r>
        <w:rPr>
          <w:rStyle w:val="FontStyle76"/>
          <w:sz w:val="24"/>
          <w:szCs w:val="24"/>
        </w:rPr>
        <w:t xml:space="preserve">) </w:t>
      </w:r>
      <w:r w:rsidRPr="0094529B">
        <w:rPr>
          <w:rStyle w:val="FontStyle37"/>
          <w:sz w:val="24"/>
          <w:szCs w:val="24"/>
        </w:rPr>
        <w:t xml:space="preserve">- </w:t>
      </w:r>
      <w:r w:rsidRPr="0094529B">
        <w:rPr>
          <w:rStyle w:val="FontStyle36"/>
          <w:sz w:val="24"/>
          <w:szCs w:val="24"/>
        </w:rPr>
        <w:t xml:space="preserve">будут складываться </w:t>
      </w:r>
      <w:r w:rsidRPr="0094529B">
        <w:rPr>
          <w:rStyle w:val="FontStyle37"/>
          <w:sz w:val="24"/>
          <w:szCs w:val="24"/>
        </w:rPr>
        <w:t>«</w:t>
      </w:r>
      <w:r w:rsidRPr="0094529B">
        <w:rPr>
          <w:rStyle w:val="FontStyle37"/>
          <w:i w:val="0"/>
          <w:iCs w:val="0"/>
          <w:sz w:val="24"/>
          <w:szCs w:val="24"/>
        </w:rPr>
        <w:t>отношения</w:t>
      </w:r>
      <w:r w:rsidRPr="0094529B">
        <w:rPr>
          <w:rStyle w:val="FontStyle31"/>
          <w:i w:val="0"/>
          <w:iCs w:val="0"/>
          <w:sz w:val="24"/>
          <w:szCs w:val="24"/>
        </w:rPr>
        <w:t xml:space="preserve"> ревизуемого и «ревизора</w:t>
      </w:r>
      <w:r w:rsidRPr="0094529B">
        <w:rPr>
          <w:rStyle w:val="FontStyle37"/>
          <w:i w:val="0"/>
          <w:iCs w:val="0"/>
          <w:sz w:val="24"/>
          <w:szCs w:val="24"/>
        </w:rPr>
        <w:t>» (схема 15).</w:t>
      </w:r>
    </w:p>
    <w:p w:rsidR="00FC2738" w:rsidRPr="0094529B" w:rsidRDefault="00FC2738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В этих отношениях Личность </w:t>
      </w:r>
      <w:r w:rsidRPr="0094529B">
        <w:rPr>
          <w:rStyle w:val="FontStyle30"/>
          <w:sz w:val="24"/>
          <w:szCs w:val="24"/>
        </w:rPr>
        <w:t>является «</w:t>
      </w:r>
      <w:r w:rsidRPr="0094529B">
        <w:rPr>
          <w:rStyle w:val="FontStyle31"/>
          <w:i w:val="0"/>
          <w:iCs w:val="0"/>
          <w:sz w:val="24"/>
          <w:szCs w:val="24"/>
        </w:rPr>
        <w:t>ревизуемой</w:t>
      </w:r>
      <w:r w:rsidRPr="0094529B">
        <w:rPr>
          <w:rStyle w:val="FontStyle30"/>
          <w:sz w:val="24"/>
          <w:szCs w:val="24"/>
        </w:rPr>
        <w:t>». Она,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>нала Партнера, реагирует слабой подфункцией своего Третьго канала. Тем самым «</w:t>
      </w:r>
      <w:r w:rsidRPr="0094529B">
        <w:rPr>
          <w:rStyle w:val="FontStyle31"/>
          <w:i w:val="0"/>
          <w:iCs w:val="0"/>
          <w:sz w:val="24"/>
          <w:szCs w:val="24"/>
        </w:rPr>
        <w:t>ревизуемая</w:t>
      </w:r>
      <w:r w:rsidRPr="0094529B">
        <w:rPr>
          <w:rStyle w:val="FontStyle30"/>
          <w:sz w:val="24"/>
          <w:szCs w:val="24"/>
        </w:rPr>
        <w:t xml:space="preserve">» реализует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ведомой.</w:t>
      </w:r>
    </w:p>
    <w:p w:rsidR="00FC2738" w:rsidRPr="0094529B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94529B">
        <w:rPr>
          <w:rStyle w:val="FontStyle36"/>
          <w:sz w:val="24"/>
          <w:szCs w:val="24"/>
        </w:rPr>
        <w:t>Оба схожи тем, что каждый участвует в решении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одноаспектных</w:t>
      </w:r>
      <w:r w:rsidRPr="0094529B">
        <w:rPr>
          <w:rStyle w:val="FontStyle36"/>
          <w:i/>
          <w:iCs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задач:</w:t>
      </w:r>
    </w:p>
    <w:p w:rsidR="00FC2738" w:rsidRPr="0094529B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94529B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Pr="002057BB">
        <w:rPr>
          <w:rStyle w:val="FontStyle35"/>
          <w:sz w:val="24"/>
          <w:szCs w:val="24"/>
        </w:rPr>
        <w:t>Бу/1</w:t>
      </w:r>
      <w:r w:rsidRPr="0094529B">
        <w:rPr>
          <w:rStyle w:val="FontStyle36"/>
          <w:sz w:val="24"/>
          <w:szCs w:val="24"/>
        </w:rPr>
        <w:t xml:space="preserve">), в роли эффективного </w:t>
      </w:r>
      <w:r w:rsidRPr="0094529B">
        <w:rPr>
          <w:rStyle w:val="FontStyle37"/>
          <w:i w:val="0"/>
          <w:iCs w:val="0"/>
          <w:sz w:val="24"/>
          <w:szCs w:val="24"/>
        </w:rPr>
        <w:t>ведущего;</w:t>
      </w:r>
    </w:p>
    <w:p w:rsidR="00FC2738" w:rsidRPr="0094529B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посредством слабой подфункции (</w:t>
      </w:r>
      <w:r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94529B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малопродуктивной </w:t>
      </w:r>
      <w:r w:rsidRPr="0094529B">
        <w:rPr>
          <w:rStyle w:val="FontStyle37"/>
          <w:i w:val="0"/>
          <w:iCs w:val="0"/>
          <w:sz w:val="24"/>
          <w:szCs w:val="24"/>
        </w:rPr>
        <w:t>ведомой.*</w:t>
      </w:r>
    </w:p>
    <w:p w:rsidR="00FC2738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</w:t>
      </w:r>
      <w:r w:rsidRPr="00BD54F6">
        <w:rPr>
          <w:rStyle w:val="FontStyle36"/>
          <w:i/>
          <w:iCs/>
          <w:sz w:val="22"/>
          <w:szCs w:val="22"/>
        </w:rPr>
        <w:lastRenderedPageBreak/>
        <w:t xml:space="preserve">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FC2738" w:rsidRPr="00BD54F6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</w:t>
      </w:r>
      <w:r>
        <w:rPr>
          <w:rStyle w:val="FontStyle30"/>
          <w:i/>
          <w:iCs/>
          <w:sz w:val="22"/>
          <w:szCs w:val="22"/>
        </w:rPr>
        <w:t xml:space="preserve"> (Партнер)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«</w:t>
      </w:r>
      <w:r>
        <w:rPr>
          <w:rStyle w:val="FontStyle30"/>
          <w:i/>
          <w:iCs/>
          <w:sz w:val="22"/>
          <w:szCs w:val="22"/>
        </w:rPr>
        <w:t>ревизуемой</w:t>
      </w:r>
      <w:r w:rsidRPr="00BD54F6">
        <w:rPr>
          <w:rStyle w:val="FontStyle30"/>
          <w:i/>
          <w:iCs/>
          <w:sz w:val="22"/>
          <w:szCs w:val="22"/>
        </w:rPr>
        <w:t>»</w:t>
      </w:r>
      <w:r>
        <w:rPr>
          <w:rStyle w:val="FontStyle30"/>
          <w:i/>
          <w:iCs/>
          <w:sz w:val="22"/>
          <w:szCs w:val="22"/>
        </w:rPr>
        <w:t xml:space="preserve"> (Личностью)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FC2738" w:rsidRPr="00BD54F6" w:rsidRDefault="00FC2738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FC2738" w:rsidRDefault="00FC2738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</w:t>
      </w:r>
      <w:r>
        <w:rPr>
          <w:rStyle w:val="FontStyle30"/>
          <w:i/>
          <w:iCs/>
          <w:sz w:val="22"/>
          <w:szCs w:val="22"/>
        </w:rPr>
        <w:t xml:space="preserve">только </w:t>
      </w:r>
      <w:r w:rsidRPr="00BD54F6">
        <w:rPr>
          <w:rStyle w:val="FontStyle30"/>
          <w:i/>
          <w:iCs/>
          <w:sz w:val="22"/>
          <w:szCs w:val="22"/>
        </w:rPr>
        <w:t xml:space="preserve">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Личности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 Партнера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FC2738" w:rsidRPr="006F226C" w:rsidRDefault="00FC2738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FC2738" w:rsidRPr="00E56831" w:rsidRDefault="00FC2738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отношения ревизии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C016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«15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6C0160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6C0160" w:rsidRPr="00E835EE">
        <w:rPr>
          <w:rStyle w:val="FontStyle36"/>
          <w:iCs/>
          <w:sz w:val="24"/>
          <w:szCs w:val="24"/>
        </w:rPr>
        <w:t xml:space="preserve">отношения </w:t>
      </w:r>
      <w:r w:rsidR="006C0160" w:rsidRPr="006C0160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«Ригидного» и «Неподатливого»</w:t>
      </w:r>
      <w:r w:rsidR="006C016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C0160" w:rsidRPr="00E835EE">
        <w:rPr>
          <w:rStyle w:val="FontStyle77"/>
          <w:sz w:val="24"/>
          <w:szCs w:val="24"/>
        </w:rPr>
        <w:t>мелан</w:t>
      </w:r>
      <w:r w:rsidR="006C0160" w:rsidRPr="00E835EE">
        <w:rPr>
          <w:rStyle w:val="FontStyle77"/>
          <w:sz w:val="24"/>
          <w:szCs w:val="24"/>
        </w:rPr>
        <w:softHyphen/>
        <w:t>холика</w:t>
      </w:r>
      <w:r w:rsidR="006C0160" w:rsidRPr="00E835EE">
        <w:rPr>
          <w:rFonts w:ascii="Times New Roman" w:hAnsi="Times New Roman" w:cs="Times New Roman"/>
          <w:iCs/>
        </w:rPr>
        <w:t>,</w:t>
      </w:r>
      <w:r w:rsidR="006C0160" w:rsidRPr="007E3D98">
        <w:rPr>
          <w:rFonts w:ascii="Times New Roman" w:hAnsi="Times New Roman" w:cs="Times New Roman"/>
          <w:iCs/>
        </w:rPr>
        <w:t xml:space="preserve"> </w:t>
      </w:r>
      <w:r w:rsidR="006C0160" w:rsidRPr="007E3D98">
        <w:rPr>
          <w:rStyle w:val="FontStyle77"/>
          <w:iCs/>
          <w:sz w:val="24"/>
          <w:szCs w:val="24"/>
        </w:rPr>
        <w:t xml:space="preserve">субъектов </w:t>
      </w:r>
      <w:r w:rsidR="006C0160" w:rsidRPr="0083193E">
        <w:rPr>
          <w:rStyle w:val="FontStyle77"/>
          <w:sz w:val="24"/>
          <w:szCs w:val="24"/>
        </w:rPr>
        <w:t>пятнадцатой</w:t>
      </w:r>
      <w:r w:rsidR="006C0160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C0160" w:rsidRPr="009C3A56">
        <w:rPr>
          <w:rStyle w:val="FontStyle77"/>
          <w:iCs/>
          <w:sz w:val="24"/>
          <w:szCs w:val="24"/>
        </w:rPr>
        <w:t>пары</w:t>
      </w:r>
      <w:r w:rsidR="006C0160" w:rsidRPr="009C3A56">
        <w:rPr>
          <w:rStyle w:val="FontStyle32"/>
          <w:sz w:val="24"/>
          <w:szCs w:val="24"/>
        </w:rPr>
        <w:t>,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C2738" w:rsidRDefault="00FC2738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6C0160" w:rsidRPr="00E56831" w:rsidRDefault="006C0160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6C0160" w:rsidRPr="00E56831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FC2738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150" type="#_x0000_t202" style="position:absolute;left:0;text-align:left;margin-left:-194.65pt;margin-top:38.15pt;width:170.9pt;height:97.4pt;z-index:252125184;visibility:visible;mso-wrap-style:square;mso-width-percent:0;mso-height-percent:0;mso-wrap-distance-left:1.9pt;mso-wrap-distance-top:28.55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outAIAALQ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" filled="f" stroked="f">
            <v:textbox style="mso-next-textbox:#_x0000_s6150" inset="0,0,0,0">
              <w:txbxContent>
                <w:p w:rsidR="0073180E" w:rsidRDefault="0073180E" w:rsidP="00FC2738">
                  <w:r>
                    <w:rPr>
                      <w:lang w:val="ru-RU" w:bidi="or-IN"/>
                    </w:rPr>
                    <w:drawing>
                      <wp:inline distT="0" distB="0" distL="0" distR="0" wp14:anchorId="64C8F11B" wp14:editId="0BD68469">
                        <wp:extent cx="1855470" cy="1046480"/>
                        <wp:effectExtent l="0" t="0" r="0" b="1270"/>
                        <wp:docPr id="45" name="Рисунок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5470" cy="1046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FC2738" w:rsidRPr="00223A0E" w:rsidRDefault="00FC2738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FC2738" w:rsidRPr="0094529B" w:rsidRDefault="00FC2738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94529B">
        <w:rPr>
          <w:rStyle w:val="FontStyle20"/>
          <w:rFonts w:ascii="Times New Roman" w:hAnsi="Times New Roman" w:cs="Times New Roman"/>
          <w:sz w:val="24"/>
          <w:szCs w:val="24"/>
        </w:rPr>
        <w:t>Схема 15. Типические отношения "Ревизуемого" и"Ревизора"</w:t>
      </w:r>
    </w:p>
    <w:p w:rsidR="00FC2738" w:rsidRDefault="00FC2738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</w:pPr>
    </w:p>
    <w:p w:rsidR="005F6EA4" w:rsidRDefault="005F6EA4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  <w:sectPr w:rsidR="005F6EA4" w:rsidSect="00FB2CBF">
          <w:headerReference w:type="even" r:id="rId735"/>
          <w:headerReference w:type="default" r:id="rId736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FC2738" w:rsidRDefault="00FC2738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32"/>
          <w:i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</w:t>
      </w:r>
      <w:r w:rsidR="00243351">
        <w:rPr>
          <w:rStyle w:val="FontStyle36"/>
          <w:b/>
          <w:bCs/>
          <w:i/>
          <w:sz w:val="24"/>
          <w:szCs w:val="24"/>
        </w:rPr>
        <w:t>5</w:t>
      </w:r>
      <w:r w:rsidRPr="00C00CE6">
        <w:rPr>
          <w:rStyle w:val="FontStyle36"/>
          <w:b/>
          <w:bCs/>
          <w:i/>
          <w:sz w:val="24"/>
          <w:szCs w:val="24"/>
        </w:rPr>
        <w:t>.2.1.1</w:t>
      </w:r>
      <w:r>
        <w:rPr>
          <w:rStyle w:val="FontStyle36"/>
          <w:b/>
          <w:bCs/>
          <w:i/>
          <w:sz w:val="24"/>
          <w:szCs w:val="24"/>
        </w:rPr>
        <w:t>6</w:t>
      </w:r>
      <w:r w:rsidRPr="00C00CE6">
        <w:rPr>
          <w:rStyle w:val="FontStyle36"/>
          <w:b/>
          <w:bCs/>
          <w:i/>
          <w:sz w:val="24"/>
          <w:szCs w:val="24"/>
        </w:rPr>
        <w:t>. О</w:t>
      </w:r>
      <w:r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Pr="00B34DE2">
        <w:rPr>
          <w:rStyle w:val="FontStyle20"/>
        </w:rPr>
        <w:t xml:space="preserve"> </w:t>
      </w:r>
      <w:r w:rsidRPr="00B34DE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конфликта, </w:t>
      </w:r>
      <w:r>
        <w:rPr>
          <w:rStyle w:val="FontStyle32"/>
          <w:sz w:val="24"/>
          <w:szCs w:val="24"/>
        </w:rPr>
        <w:t>р</w:t>
      </w:r>
      <w:r w:rsidRPr="00B34DE2">
        <w:rPr>
          <w:rStyle w:val="FontStyle32"/>
          <w:sz w:val="24"/>
          <w:szCs w:val="24"/>
        </w:rPr>
        <w:t>еализуемые</w:t>
      </w:r>
      <w:r>
        <w:rPr>
          <w:rStyle w:val="FontStyle32"/>
          <w:sz w:val="24"/>
          <w:szCs w:val="24"/>
        </w:rPr>
        <w:t xml:space="preserve"> </w:t>
      </w:r>
      <w:r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4B3B0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C05F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F537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AF73AC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9212F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29212F" w:rsidRPr="0029212F">
        <w:rPr>
          <w:rStyle w:val="FontStyle31"/>
          <w:b/>
          <w:bCs/>
          <w:iCs w:val="0"/>
          <w:sz w:val="24"/>
          <w:szCs w:val="24"/>
        </w:rPr>
        <w:t>Оптимистическим</w:t>
      </w:r>
      <w:r w:rsidR="0029212F" w:rsidRPr="0029212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» и </w:t>
      </w:r>
      <w:r w:rsidR="0029212F" w:rsidRPr="0029212F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29212F" w:rsidRPr="0029212F">
        <w:rPr>
          <w:rStyle w:val="FontStyle31"/>
          <w:b/>
          <w:bCs/>
          <w:iCs w:val="0"/>
          <w:sz w:val="24"/>
          <w:szCs w:val="24"/>
        </w:rPr>
        <w:t>Активны</w:t>
      </w:r>
      <w:r w:rsidR="0029212F" w:rsidRPr="0029212F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="0029212F" w:rsidRPr="0029212F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Pr="00FD0F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холериком </w:t>
      </w:r>
      <w:r w:rsidRPr="00FD0F79">
        <w:rPr>
          <w:rStyle w:val="FontStyle32"/>
          <w:i w:val="0"/>
          <w:sz w:val="24"/>
          <w:szCs w:val="24"/>
        </w:rPr>
        <w:t xml:space="preserve"> </w:t>
      </w:r>
    </w:p>
    <w:p w:rsidR="00FC2738" w:rsidRPr="00B34DE2" w:rsidRDefault="00FC2738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FC2738" w:rsidRPr="0043030A" w:rsidRDefault="00FC2738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43030A">
        <w:rPr>
          <w:rStyle w:val="FontStyle36"/>
          <w:sz w:val="24"/>
          <w:szCs w:val="24"/>
        </w:rPr>
        <w:t xml:space="preserve">Типические отношения </w:t>
      </w:r>
      <w:r w:rsidRPr="0043030A">
        <w:rPr>
          <w:rStyle w:val="FontStyle30"/>
          <w:sz w:val="24"/>
          <w:szCs w:val="24"/>
        </w:rPr>
        <w:t xml:space="preserve"> </w:t>
      </w:r>
      <w:r w:rsidR="004B3463" w:rsidRPr="00FF4390">
        <w:rPr>
          <w:rStyle w:val="FontStyle38"/>
          <w:rFonts w:ascii="Times New Roman" w:hAnsi="Times New Roman" w:cs="Times New Roman"/>
          <w:sz w:val="24"/>
          <w:szCs w:val="24"/>
        </w:rPr>
        <w:t xml:space="preserve">«оптимистического» или </w:t>
      </w:r>
      <w:r w:rsidR="004B3463">
        <w:rPr>
          <w:rStyle w:val="FontStyle38"/>
          <w:rFonts w:ascii="Times New Roman" w:hAnsi="Times New Roman" w:cs="Times New Roman"/>
          <w:sz w:val="24"/>
          <w:szCs w:val="24"/>
        </w:rPr>
        <w:t>«ак</w:t>
      </w:r>
      <w:r w:rsidR="004B3463">
        <w:rPr>
          <w:rStyle w:val="FontStyle38"/>
          <w:rFonts w:ascii="Times New Roman" w:hAnsi="Times New Roman" w:cs="Times New Roman"/>
          <w:sz w:val="24"/>
          <w:szCs w:val="24"/>
        </w:rPr>
        <w:softHyphen/>
        <w:t>тивного» холерика - субъектов</w:t>
      </w:r>
      <w:r w:rsidR="004B3463" w:rsidRPr="00FF4390">
        <w:rPr>
          <w:rStyle w:val="FontStyle38"/>
          <w:rFonts w:ascii="Times New Roman" w:hAnsi="Times New Roman" w:cs="Times New Roman"/>
          <w:sz w:val="24"/>
          <w:szCs w:val="24"/>
        </w:rPr>
        <w:t xml:space="preserve"> 4-й</w:t>
      </w:r>
      <w:r w:rsidRPr="00124E1B">
        <w:rPr>
          <w:rStyle w:val="FontStyle34"/>
          <w:sz w:val="24"/>
          <w:szCs w:val="24"/>
        </w:rPr>
        <w:t xml:space="preserve"> </w:t>
      </w:r>
      <w:r w:rsidRPr="0057066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 xml:space="preserve">(партнера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Pr="002057BB">
        <w:rPr>
          <w:rStyle w:val="FontStyle36"/>
          <w:sz w:val="24"/>
          <w:szCs w:val="24"/>
        </w:rPr>
        <w:t xml:space="preserve">партнера </w:t>
      </w:r>
      <w:r w:rsidRPr="002057B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="00243351" w:rsidRPr="00726DE9">
        <w:rPr>
          <w:rStyle w:val="FontStyle77"/>
          <w:sz w:val="24"/>
          <w:szCs w:val="24"/>
        </w:rPr>
        <w:t xml:space="preserve"> </w:t>
      </w:r>
      <w:r w:rsidRPr="002057BB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43030A">
        <w:rPr>
          <w:rStyle w:val="FontStyle36"/>
          <w:sz w:val="24"/>
          <w:szCs w:val="24"/>
        </w:rPr>
        <w:t>далее Партнер) -</w:t>
      </w:r>
      <w:r w:rsidRPr="0043030A">
        <w:rPr>
          <w:rStyle w:val="FontStyle37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обусловливаются комбинацией подфунк</w:t>
      </w:r>
      <w:r w:rsidRPr="0043030A">
        <w:rPr>
          <w:rStyle w:val="FontStyle36"/>
          <w:sz w:val="24"/>
          <w:szCs w:val="24"/>
        </w:rPr>
        <w:softHyphen/>
        <w:t>ций</w:t>
      </w:r>
      <w:r w:rsidRPr="0043030A">
        <w:rPr>
          <w:rStyle w:val="FontStyle31"/>
          <w:sz w:val="24"/>
          <w:szCs w:val="24"/>
        </w:rPr>
        <w:t xml:space="preserve"> </w:t>
      </w:r>
      <w:r w:rsidR="004B3463" w:rsidRPr="00BA1623">
        <w:rPr>
          <w:rStyle w:val="FontStyle39"/>
          <w:i/>
          <w:iCs/>
          <w:sz w:val="24"/>
          <w:szCs w:val="24"/>
        </w:rPr>
        <w:t>Бу/1 В/2 Г/2 А/2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43030A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FC2738" w:rsidRPr="0043030A" w:rsidRDefault="00FC2738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43030A">
        <w:rPr>
          <w:rStyle w:val="27"/>
          <w:rFonts w:eastAsiaTheme="minorEastAsia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 xml:space="preserve">Поэтому </w:t>
      </w:r>
      <w:r w:rsidRPr="0043030A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>(далее Личность, с</w:t>
      </w:r>
      <w:r w:rsidRPr="0043030A">
        <w:rPr>
          <w:rStyle w:val="FontStyle31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комбинацией подфунк</w:t>
      </w:r>
      <w:r w:rsidRPr="0043030A">
        <w:rPr>
          <w:rStyle w:val="FontStyle36"/>
          <w:sz w:val="24"/>
          <w:szCs w:val="24"/>
        </w:rPr>
        <w:softHyphen/>
        <w:t xml:space="preserve">ций </w:t>
      </w:r>
      <w:r w:rsidR="00DB2F27" w:rsidRPr="0083193E">
        <w:rPr>
          <w:rStyle w:val="FontStyle76"/>
          <w:sz w:val="24"/>
          <w:szCs w:val="24"/>
        </w:rPr>
        <w:t>Гх/2 А/1 Б/1 В/1</w:t>
      </w:r>
      <w:r>
        <w:rPr>
          <w:rStyle w:val="FontStyle76"/>
          <w:sz w:val="24"/>
          <w:szCs w:val="24"/>
        </w:rPr>
        <w:t xml:space="preserve">) </w:t>
      </w:r>
      <w:r w:rsidRPr="0043030A">
        <w:rPr>
          <w:rStyle w:val="FontStyle37"/>
          <w:sz w:val="24"/>
          <w:szCs w:val="24"/>
        </w:rPr>
        <w:t xml:space="preserve">- </w:t>
      </w:r>
      <w:r w:rsidRPr="0043030A">
        <w:rPr>
          <w:rStyle w:val="FontStyle36"/>
          <w:sz w:val="24"/>
          <w:szCs w:val="24"/>
        </w:rPr>
        <w:t xml:space="preserve">будут складываться </w:t>
      </w:r>
      <w:r w:rsidRPr="0043030A">
        <w:rPr>
          <w:rStyle w:val="FontStyle37"/>
          <w:i w:val="0"/>
          <w:iCs w:val="0"/>
          <w:sz w:val="24"/>
          <w:szCs w:val="24"/>
        </w:rPr>
        <w:t>«отношения</w:t>
      </w:r>
      <w:r w:rsidRPr="0043030A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030A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конфликта</w:t>
      </w:r>
      <w:r w:rsidRPr="0043030A">
        <w:rPr>
          <w:rStyle w:val="FontStyle37"/>
          <w:b/>
          <w:bCs/>
          <w:sz w:val="24"/>
          <w:szCs w:val="24"/>
        </w:rPr>
        <w:t>»</w:t>
      </w:r>
      <w:r w:rsidRPr="0043030A">
        <w:rPr>
          <w:rStyle w:val="FontStyle37"/>
          <w:i w:val="0"/>
          <w:iCs w:val="0"/>
          <w:sz w:val="24"/>
          <w:szCs w:val="24"/>
        </w:rPr>
        <w:t xml:space="preserve"> (схема 16).</w:t>
      </w:r>
    </w:p>
    <w:p w:rsidR="00FC2738" w:rsidRPr="0043030A" w:rsidRDefault="00FC2738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43030A">
        <w:rPr>
          <w:rStyle w:val="FontStyle36"/>
          <w:sz w:val="24"/>
          <w:szCs w:val="24"/>
        </w:rPr>
        <w:t>В этих отношениях Личность</w:t>
      </w:r>
      <w:r w:rsidRPr="0043030A">
        <w:rPr>
          <w:rStyle w:val="FontStyle30"/>
          <w:sz w:val="24"/>
          <w:szCs w:val="24"/>
        </w:rPr>
        <w:t>, получая информацию с Первого (базового) ка</w:t>
      </w:r>
      <w:r w:rsidRPr="0043030A">
        <w:rPr>
          <w:rStyle w:val="FontStyle30"/>
          <w:sz w:val="24"/>
          <w:szCs w:val="24"/>
        </w:rPr>
        <w:softHyphen/>
        <w:t>нала Партнера (</w:t>
      </w:r>
      <w:r w:rsidR="004B3463">
        <w:rPr>
          <w:rStyle w:val="FontStyle35"/>
          <w:sz w:val="24"/>
          <w:szCs w:val="24"/>
        </w:rPr>
        <w:t>Бу</w:t>
      </w:r>
      <w:r w:rsidRPr="00124E1B">
        <w:rPr>
          <w:rStyle w:val="FontStyle35"/>
          <w:sz w:val="24"/>
          <w:szCs w:val="24"/>
        </w:rPr>
        <w:t>/1</w:t>
      </w:r>
      <w:r w:rsidRPr="0043030A">
        <w:rPr>
          <w:rStyle w:val="FontStyle30"/>
          <w:sz w:val="24"/>
          <w:szCs w:val="24"/>
        </w:rPr>
        <w:t>), реагирует слабой подфункцией своего Третьго канала (</w:t>
      </w:r>
      <w:r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43030A">
        <w:rPr>
          <w:rStyle w:val="FontStyle30"/>
          <w:sz w:val="24"/>
          <w:szCs w:val="24"/>
        </w:rPr>
        <w:t xml:space="preserve">). Тем самым, реализуя  себя в качестве </w:t>
      </w:r>
      <w:r w:rsidRPr="0043030A">
        <w:rPr>
          <w:rStyle w:val="FontStyle31"/>
          <w:i w:val="0"/>
          <w:iCs w:val="0"/>
          <w:sz w:val="24"/>
          <w:szCs w:val="24"/>
        </w:rPr>
        <w:t>ведомой, постоянно испытывает двление со стороны ведущего (</w:t>
      </w:r>
      <w:r w:rsidRPr="0043030A">
        <w:rPr>
          <w:rStyle w:val="FontStyle30"/>
          <w:sz w:val="24"/>
          <w:szCs w:val="24"/>
        </w:rPr>
        <w:t>Партнера</w:t>
      </w:r>
      <w:r w:rsidRPr="0043030A">
        <w:rPr>
          <w:rStyle w:val="FontStyle31"/>
          <w:i w:val="0"/>
          <w:iCs w:val="0"/>
          <w:sz w:val="24"/>
          <w:szCs w:val="24"/>
        </w:rPr>
        <w:t>).*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</w:p>
    <w:p w:rsidR="00FC2738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FC2738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Личностью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FC2738" w:rsidRDefault="00FC2738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И в</w:t>
      </w:r>
      <w:r w:rsidRPr="0094529B">
        <w:rPr>
          <w:rStyle w:val="FontStyle36"/>
          <w:sz w:val="24"/>
          <w:szCs w:val="24"/>
        </w:rPr>
        <w:t xml:space="preserve"> этих</w:t>
      </w:r>
      <w:r>
        <w:rPr>
          <w:rStyle w:val="FontStyle36"/>
          <w:sz w:val="24"/>
          <w:szCs w:val="24"/>
        </w:rPr>
        <w:t xml:space="preserve"> же</w:t>
      </w:r>
      <w:r w:rsidRPr="0094529B">
        <w:rPr>
          <w:rStyle w:val="FontStyle36"/>
          <w:sz w:val="24"/>
          <w:szCs w:val="24"/>
        </w:rPr>
        <w:t xml:space="preserve"> отношениях </w:t>
      </w:r>
      <w:r w:rsidRPr="0094529B">
        <w:rPr>
          <w:rStyle w:val="FontStyle30"/>
          <w:sz w:val="24"/>
          <w:szCs w:val="24"/>
        </w:rPr>
        <w:t>Партнер,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</w:t>
      </w:r>
      <w:r>
        <w:rPr>
          <w:rStyle w:val="FontStyle36"/>
          <w:sz w:val="24"/>
          <w:szCs w:val="24"/>
        </w:rPr>
        <w:t>Личности (</w:t>
      </w:r>
      <w:r w:rsidR="004B3463" w:rsidRPr="0083193E">
        <w:rPr>
          <w:rStyle w:val="FontStyle76"/>
          <w:sz w:val="24"/>
          <w:szCs w:val="24"/>
        </w:rPr>
        <w:t>Гх/2</w:t>
      </w:r>
      <w:r>
        <w:rPr>
          <w:rStyle w:val="FontStyle36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>
        <w:rPr>
          <w:rStyle w:val="FontStyle30"/>
          <w:sz w:val="24"/>
          <w:szCs w:val="24"/>
        </w:rPr>
        <w:t xml:space="preserve"> (</w:t>
      </w:r>
      <w:r w:rsidR="004B3463">
        <w:rPr>
          <w:rStyle w:val="FontStyle32"/>
          <w:b w:val="0"/>
          <w:bCs w:val="0"/>
          <w:sz w:val="24"/>
          <w:szCs w:val="24"/>
        </w:rPr>
        <w:t>Г</w:t>
      </w:r>
      <w:r w:rsidRPr="005A766F">
        <w:rPr>
          <w:rStyle w:val="FontStyle32"/>
          <w:b w:val="0"/>
          <w:bCs w:val="0"/>
          <w:sz w:val="24"/>
          <w:szCs w:val="24"/>
        </w:rPr>
        <w:t>/2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>
        <w:rPr>
          <w:rStyle w:val="FontStyle31"/>
          <w:i w:val="0"/>
          <w:iCs w:val="0"/>
          <w:sz w:val="24"/>
          <w:szCs w:val="24"/>
        </w:rPr>
        <w:t>ведомого, постоянно испытывает двление со стороны ведущего (</w:t>
      </w:r>
      <w:r>
        <w:rPr>
          <w:rStyle w:val="FontStyle36"/>
          <w:sz w:val="24"/>
          <w:szCs w:val="24"/>
        </w:rPr>
        <w:t>Личности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FC2738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FC2738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lastRenderedPageBreak/>
        <w:t xml:space="preserve">При этом </w:t>
      </w:r>
      <w:r>
        <w:rPr>
          <w:rStyle w:val="FontStyle30"/>
          <w:i/>
          <w:iCs/>
          <w:sz w:val="22"/>
          <w:szCs w:val="22"/>
        </w:rPr>
        <w:t>Личность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Партнером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его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FC2738" w:rsidRPr="0064117A" w:rsidRDefault="00FC2738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FC2738" w:rsidRPr="0064117A" w:rsidSect="00FB2CBF">
          <w:headerReference w:type="even" r:id="rId737"/>
          <w:headerReference w:type="default" r:id="rId738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FC2738" w:rsidRPr="00A605E1" w:rsidRDefault="00FC2738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A605E1">
        <w:rPr>
          <w:rFonts w:ascii="Times New Roman" w:hAnsi="Times New Roman" w:cs="Times New Roman"/>
        </w:rPr>
        <w:lastRenderedPageBreak/>
        <w:t>Участники  совершенно не защищают друг друга против угрозы извне. У них</w:t>
      </w:r>
      <w:r w:rsidRPr="00A605E1">
        <w:rPr>
          <w:rStyle w:val="FontStyle30"/>
          <w:sz w:val="24"/>
          <w:szCs w:val="24"/>
        </w:rPr>
        <w:t xml:space="preserve"> отсутствует желание</w:t>
      </w:r>
      <w:r w:rsidRPr="00A605E1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 Степень психологической совместимости в этих отношениях очень низкая.</w:t>
      </w:r>
    </w:p>
    <w:p w:rsidR="00FC2738" w:rsidRDefault="00FC2738" w:rsidP="00FB2CBF">
      <w:pPr>
        <w:pStyle w:val="Style1"/>
        <w:widowControl/>
        <w:spacing w:line="235" w:lineRule="exact"/>
        <w:ind w:left="-142" w:right="5"/>
        <w:rPr>
          <w:sz w:val="20"/>
          <w:szCs w:val="20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данные отношения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6C0160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«15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Типическ</w:t>
      </w:r>
      <w:r w:rsidR="006C0160" w:rsidRPr="00E835EE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ие </w:t>
      </w:r>
      <w:r w:rsidR="006C0160" w:rsidRPr="00E835EE">
        <w:rPr>
          <w:rStyle w:val="FontStyle36"/>
          <w:iCs/>
          <w:sz w:val="24"/>
          <w:szCs w:val="24"/>
        </w:rPr>
        <w:t xml:space="preserve">отношения </w:t>
      </w:r>
      <w:r w:rsidR="006C0160" w:rsidRPr="006C0160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«Ригидного» и «Неподатливого»</w:t>
      </w:r>
      <w:r w:rsidR="006C016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6C0160" w:rsidRPr="00E835EE">
        <w:rPr>
          <w:rStyle w:val="FontStyle77"/>
          <w:sz w:val="24"/>
          <w:szCs w:val="24"/>
        </w:rPr>
        <w:t>мелан</w:t>
      </w:r>
      <w:r w:rsidR="006C0160" w:rsidRPr="00E835EE">
        <w:rPr>
          <w:rStyle w:val="FontStyle77"/>
          <w:sz w:val="24"/>
          <w:szCs w:val="24"/>
        </w:rPr>
        <w:softHyphen/>
        <w:t>холика</w:t>
      </w:r>
      <w:r w:rsidR="006C0160" w:rsidRPr="00E835EE">
        <w:rPr>
          <w:rFonts w:ascii="Times New Roman" w:hAnsi="Times New Roman" w:cs="Times New Roman"/>
          <w:iCs/>
        </w:rPr>
        <w:t>,</w:t>
      </w:r>
      <w:r w:rsidR="006C0160" w:rsidRPr="007E3D98">
        <w:rPr>
          <w:rFonts w:ascii="Times New Roman" w:hAnsi="Times New Roman" w:cs="Times New Roman"/>
          <w:iCs/>
        </w:rPr>
        <w:t xml:space="preserve"> </w:t>
      </w:r>
      <w:r w:rsidR="006C0160" w:rsidRPr="007E3D98">
        <w:rPr>
          <w:rStyle w:val="FontStyle77"/>
          <w:iCs/>
          <w:sz w:val="24"/>
          <w:szCs w:val="24"/>
        </w:rPr>
        <w:t xml:space="preserve">субъектов </w:t>
      </w:r>
      <w:r w:rsidR="006C0160" w:rsidRPr="0083193E">
        <w:rPr>
          <w:rStyle w:val="FontStyle77"/>
          <w:sz w:val="24"/>
          <w:szCs w:val="24"/>
        </w:rPr>
        <w:t>пятнадцатой</w:t>
      </w:r>
      <w:r w:rsidR="006C0160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6C0160" w:rsidRPr="009C3A56">
        <w:rPr>
          <w:rStyle w:val="FontStyle77"/>
          <w:iCs/>
          <w:sz w:val="24"/>
          <w:szCs w:val="24"/>
        </w:rPr>
        <w:t>пары</w:t>
      </w:r>
      <w:r w:rsidR="006C0160" w:rsidRPr="009C3A56">
        <w:rPr>
          <w:rStyle w:val="FontStyle32"/>
          <w:sz w:val="24"/>
          <w:szCs w:val="24"/>
        </w:rPr>
        <w:t>,</w:t>
      </w:r>
      <w:r w:rsidR="006C0160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FC2738" w:rsidRPr="00223A0E" w:rsidRDefault="00FC2738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 w:rsidRPr="00223A0E">
        <w:rPr>
          <w:sz w:val="20"/>
          <w:szCs w:val="20"/>
        </w:rPr>
        <w:t xml:space="preserve">   </w:t>
      </w:r>
    </w:p>
    <w:p w:rsidR="00FC2738" w:rsidRPr="00223A0E" w:rsidRDefault="0073180E" w:rsidP="00FB2CBF">
      <w:pPr>
        <w:pStyle w:val="Style7"/>
        <w:widowControl/>
        <w:spacing w:before="3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6151" type="#_x0000_t202" style="position:absolute;left:0;text-align:left;margin-left:-68.85pt;margin-top:31.05pt;width:147.35pt;height:108.1pt;z-index:252126208;visibility:visible;mso-wrap-style:square;mso-width-percent:0;mso-wrap-distance-left:1.9pt;mso-wrap-distance-top:7.2pt;mso-wrap-distance-right:1.9pt;mso-wrap-distance-bottom:8.15pt;mso-position-horizontal-relative:margin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" filled="f" stroked="f">
            <v:textbox inset="0,0,0,0">
              <w:txbxContent>
                <w:p w:rsidR="0073180E" w:rsidRDefault="0073180E" w:rsidP="00FC2738">
                  <w:pPr>
                    <w:rPr>
                      <w:lang w:val="ru-RU" w:bidi="or-IN"/>
                    </w:rPr>
                  </w:pPr>
                </w:p>
                <w:p w:rsidR="0073180E" w:rsidRDefault="0073180E" w:rsidP="00FC2738">
                  <w:r>
                    <w:rPr>
                      <w:lang w:val="ru-RU" w:bidi="or-IN"/>
                    </w:rPr>
                    <w:drawing>
                      <wp:inline distT="0" distB="0" distL="0" distR="0" wp14:anchorId="6D3014AC" wp14:editId="6895F182">
                        <wp:extent cx="1854835" cy="1078230"/>
                        <wp:effectExtent l="0" t="0" r="0" b="0"/>
                        <wp:docPr id="942" name="Рисунок 9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4835" cy="1078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FC2738" w:rsidRPr="00223A0E">
        <w:rPr>
          <w:rStyle w:val="FontStyle20"/>
          <w:rFonts w:ascii="Times New Roman" w:hAnsi="Times New Roman" w:cs="Times New Roman"/>
          <w:sz w:val="24"/>
          <w:szCs w:val="24"/>
        </w:rPr>
        <w:t xml:space="preserve">   </w:t>
      </w:r>
      <w:r w:rsidR="00FC2738" w:rsidRPr="000210A8">
        <w:rPr>
          <w:rStyle w:val="FontStyle20"/>
          <w:rFonts w:ascii="Times New Roman" w:hAnsi="Times New Roman" w:cs="Times New Roman"/>
          <w:sz w:val="24"/>
          <w:szCs w:val="24"/>
        </w:rPr>
        <w:t>Схема 16. Типические отношения конфликта</w:t>
      </w:r>
    </w:p>
    <w:p w:rsidR="004B3463" w:rsidRPr="00180C16" w:rsidRDefault="00FC2738" w:rsidP="00FB2CBF">
      <w:pPr>
        <w:pStyle w:val="Style7"/>
        <w:widowControl/>
        <w:spacing w:before="34" w:line="221" w:lineRule="exact"/>
        <w:ind w:left="-142" w:right="5"/>
        <w:rPr>
          <w:rStyle w:val="FontStyle24"/>
          <w:b/>
          <w:bCs/>
        </w:rPr>
      </w:pPr>
      <w:r w:rsidRPr="00223A0E">
        <w:rPr>
          <w:rStyle w:val="FontStyle20"/>
        </w:rPr>
        <w:t xml:space="preserve">  </w:t>
      </w:r>
      <w:r w:rsidR="004B3463">
        <w:rPr>
          <w:rFonts w:ascii="Times New Roman" w:hAnsi="Times New Roman" w:cs="Times New Roman"/>
          <w:i/>
          <w:iCs/>
        </w:rPr>
        <w:t xml:space="preserve">В схеме,в нижней части, должны быть: в левом столбце </w:t>
      </w:r>
      <w:r w:rsidR="004B3463" w:rsidRPr="00542C21">
        <w:rPr>
          <w:rFonts w:ascii="Times New Roman" w:hAnsi="Times New Roman" w:cs="Times New Roman"/>
          <w:b/>
          <w:bCs/>
          <w:i/>
          <w:iCs/>
        </w:rPr>
        <w:t>В/1</w:t>
      </w:r>
      <w:r w:rsidR="00F202F7">
        <w:rPr>
          <w:rFonts w:ascii="Times New Roman" w:hAnsi="Times New Roman" w:cs="Times New Roman"/>
          <w:b/>
          <w:bCs/>
          <w:i/>
          <w:iCs/>
        </w:rPr>
        <w:t>,</w:t>
      </w:r>
      <w:r w:rsidR="00F202F7" w:rsidRPr="00F202F7">
        <w:rPr>
          <w:rFonts w:ascii="Times New Roman" w:hAnsi="Times New Roman" w:cs="Times New Roman"/>
          <w:i/>
          <w:iCs/>
        </w:rPr>
        <w:t xml:space="preserve"> </w:t>
      </w:r>
      <w:r w:rsidR="00F202F7">
        <w:rPr>
          <w:rFonts w:ascii="Times New Roman" w:hAnsi="Times New Roman" w:cs="Times New Roman"/>
          <w:i/>
          <w:iCs/>
        </w:rPr>
        <w:t xml:space="preserve">в правом столбце </w:t>
      </w:r>
      <w:r w:rsidR="004B3463" w:rsidRPr="00542C21">
        <w:rPr>
          <w:rFonts w:ascii="Times New Roman" w:hAnsi="Times New Roman" w:cs="Times New Roman"/>
          <w:b/>
          <w:bCs/>
          <w:i/>
          <w:iCs/>
        </w:rPr>
        <w:t>А/2</w:t>
      </w:r>
      <w:r w:rsidR="004B3463">
        <w:rPr>
          <w:rFonts w:ascii="Times New Roman" w:hAnsi="Times New Roman" w:cs="Times New Roman"/>
          <w:i/>
          <w:iCs/>
        </w:rPr>
        <w:t>.</w:t>
      </w:r>
    </w:p>
    <w:p w:rsidR="004B3463" w:rsidRDefault="004B3463" w:rsidP="00FB2CBF">
      <w:pPr>
        <w:pStyle w:val="Style3"/>
        <w:widowControl/>
        <w:spacing w:before="29"/>
        <w:ind w:left="-142" w:right="5"/>
        <w:rPr>
          <w:rFonts w:ascii="Times New Roman" w:hAnsi="Times New Roman" w:cs="Times New Roman"/>
          <w:i/>
          <w:iCs/>
        </w:rPr>
      </w:pPr>
    </w:p>
    <w:p w:rsidR="00FC2738" w:rsidRDefault="00FC2738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</w:t>
      </w:r>
    </w:p>
    <w:p w:rsidR="00FC2738" w:rsidRDefault="00FC2738" w:rsidP="00FB2CBF">
      <w:pPr>
        <w:pStyle w:val="Style4"/>
        <w:widowControl/>
        <w:spacing w:before="226"/>
        <w:ind w:left="-142" w:right="5" w:firstLine="0"/>
        <w:jc w:val="center"/>
        <w:rPr>
          <w:rStyle w:val="FontStyle25"/>
        </w:rPr>
      </w:pPr>
      <w:r>
        <w:rPr>
          <w:rStyle w:val="FontStyle25"/>
        </w:rPr>
        <w:t>*                           *</w:t>
      </w:r>
    </w:p>
    <w:p w:rsidR="00FC2738" w:rsidRDefault="00FC2738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FC2738" w:rsidRPr="000210A8" w:rsidRDefault="00FC2738" w:rsidP="00FB2CBF">
      <w:pPr>
        <w:pStyle w:val="Style2"/>
        <w:widowControl/>
        <w:tabs>
          <w:tab w:val="left" w:pos="3828"/>
        </w:tabs>
        <w:spacing w:before="168"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0210A8">
        <w:rPr>
          <w:rStyle w:val="FontStyle36"/>
          <w:sz w:val="24"/>
          <w:szCs w:val="24"/>
        </w:rPr>
        <w:t xml:space="preserve">Таким образом, у личности - субъекта </w:t>
      </w:r>
      <w:r w:rsidRPr="007179A4">
        <w:rPr>
          <w:rStyle w:val="FontStyle77"/>
          <w:iCs/>
          <w:sz w:val="24"/>
          <w:szCs w:val="24"/>
        </w:rPr>
        <w:t>с</w:t>
      </w:r>
      <w:r w:rsidRPr="0045684A">
        <w:rPr>
          <w:rStyle w:val="FontStyle77"/>
          <w:iCs/>
          <w:sz w:val="24"/>
          <w:szCs w:val="24"/>
        </w:rPr>
        <w:t xml:space="preserve">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Pr="00726DE9">
        <w:rPr>
          <w:rStyle w:val="FontStyle77"/>
          <w:sz w:val="24"/>
          <w:szCs w:val="24"/>
        </w:rPr>
        <w:t xml:space="preserve"> </w:t>
      </w:r>
      <w:r w:rsidRPr="000210A8">
        <w:rPr>
          <w:rStyle w:val="FontStyle36"/>
          <w:sz w:val="24"/>
          <w:szCs w:val="24"/>
        </w:rPr>
        <w:t xml:space="preserve">пары - продуктивность развития типических отношений </w:t>
      </w:r>
      <w:r w:rsidRPr="00A605E1">
        <w:rPr>
          <w:rStyle w:val="FontStyle37"/>
          <w:i w:val="0"/>
          <w:iCs w:val="0"/>
          <w:sz w:val="24"/>
          <w:szCs w:val="24"/>
        </w:rPr>
        <w:t xml:space="preserve">с возможными партнерами </w:t>
      </w:r>
      <w:r w:rsidRPr="000210A8">
        <w:rPr>
          <w:rStyle w:val="FontStyle36"/>
          <w:sz w:val="24"/>
          <w:szCs w:val="24"/>
        </w:rPr>
        <w:t>характеризуется различными уровнями эффективности (см. табл. 1.2):</w:t>
      </w:r>
    </w:p>
    <w:p w:rsidR="00D634D9" w:rsidRPr="00883AD7" w:rsidRDefault="00D634D9" w:rsidP="00FB2CBF">
      <w:pPr>
        <w:pStyle w:val="Style2"/>
        <w:widowControl/>
        <w:spacing w:line="235" w:lineRule="exact"/>
        <w:ind w:left="-142" w:right="5" w:firstLine="282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При этом пары,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Pr="0083193E">
        <w:rPr>
          <w:rStyle w:val="FontStyle77"/>
          <w:sz w:val="24"/>
          <w:szCs w:val="24"/>
        </w:rPr>
        <w:t>пятнадцатой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>пары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могут строиться отношения высокого и среднего уровней развития (уровни </w:t>
      </w:r>
      <w:r w:rsidRPr="00883AD7">
        <w:rPr>
          <w:rStyle w:val="FontStyle36"/>
          <w:sz w:val="24"/>
          <w:szCs w:val="24"/>
        </w:rPr>
        <w:lastRenderedPageBreak/>
        <w:t>коллектива и уровня ассоциации), могут составить основу кон</w:t>
      </w:r>
      <w:r w:rsidRPr="00883AD7">
        <w:rPr>
          <w:rStyle w:val="FontStyle36"/>
          <w:sz w:val="24"/>
          <w:szCs w:val="24"/>
        </w:rPr>
        <w:softHyphen/>
        <w:t>структивного применения человеческих ресурсов ее собственного окружения/команды. С ними личность может конструктивно взаимодейство</w:t>
      </w:r>
      <w:r w:rsidRPr="00883AD7">
        <w:rPr>
          <w:rStyle w:val="FontStyle36"/>
          <w:sz w:val="24"/>
          <w:szCs w:val="24"/>
        </w:rPr>
        <w:softHyphen/>
        <w:t xml:space="preserve">вать на орбитах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близкого </w:t>
      </w:r>
      <w:r w:rsidRPr="00883AD7">
        <w:rPr>
          <w:rStyle w:val="FontStyle36"/>
          <w:sz w:val="24"/>
          <w:szCs w:val="24"/>
        </w:rPr>
        <w:t>и</w:t>
      </w:r>
      <w:r w:rsidRPr="00883AD7">
        <w:rPr>
          <w:rStyle w:val="FontStyle36"/>
          <w:i/>
          <w:iCs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>периодического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>общения (в командной работе).</w:t>
      </w:r>
    </w:p>
    <w:p w:rsidR="00FC2738" w:rsidRDefault="00FC2738" w:rsidP="00FB2CBF">
      <w:pPr>
        <w:pStyle w:val="Style27"/>
        <w:widowControl/>
        <w:spacing w:line="240" w:lineRule="auto"/>
        <w:ind w:left="-142" w:right="5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</w:t>
      </w:r>
    </w:p>
    <w:p w:rsidR="00FC2738" w:rsidRDefault="00FC2738" w:rsidP="00FB2CBF">
      <w:pPr>
        <w:pStyle w:val="Style27"/>
        <w:widowControl/>
        <w:spacing w:line="240" w:lineRule="auto"/>
        <w:ind w:left="-142" w:right="5"/>
        <w:jc w:val="right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 Таблица </w:t>
      </w:r>
      <w:r w:rsidR="0073180E">
        <w:rPr>
          <w:noProof/>
        </w:rPr>
        <w:pict>
          <v:group id="_x0000_s6153" style="position:absolute;left:0;text-align:left;margin-left:14.1pt;margin-top:30.3pt;width:402.8pt;height:265.5pt;z-index:252128256;mso-wrap-distance-left:1.9pt;mso-wrap-distance-right:1.9pt;mso-wrap-distance-bottom:23.5pt;mso-position-horizontal-relative:margin;mso-position-vertical-relative:text" coordorigin="3508,3168" coordsize="8056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">
            <v:shape id="_x0000_s6154" type="#_x0000_t202" style="position:absolute;left:3508;top:3826;width:7703;height:5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MGcMA&#10;AADcAAAADwAAAGRycy9kb3ducmV2LnhtbERPz2vCMBS+D/Y/hDfwIprawdiqUYYgeBCG7cauj+bZ&#10;tGteahO1+tebg7Djx/d7sRpsK87U+9qxgtk0AUFcOl1zpeC72EzeQfiArLF1TAqu5GG1fH5aYKbd&#10;hfd0zkMlYgj7DBWYELpMSl8asuinriOO3MH1FkOEfSV1j5cYbluZJsmbtFhzbDDY0dpQ+ZefrIKv&#10;w0+z7dJdHn6P46L5MM3NjAulRi/D5xxEoCH8ix/urVaQvsa1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MGcMAAADcAAAADwAAAAAAAAAAAAAAAACYAgAAZHJzL2Rv&#10;d25yZXYueG1sUEsFBgAAAAAEAAQA9QAAAIgDAAAAAA==&#10;" filled="f" strokecolor="white" strokeweight="0">
              <v:textbox style="mso-next-textbox:#_x0000_s6154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127"/>
                      <w:gridCol w:w="3969"/>
                      <w:gridCol w:w="1134"/>
                    </w:tblGrid>
                    <w:tr w:rsidR="0073180E" w:rsidTr="00AA74B1">
                      <w:trPr>
                        <w:trHeight w:val="974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F6EA4" w:rsidRDefault="0073180E" w:rsidP="000210A8">
                          <w:pPr>
                            <w:pStyle w:val="Style17"/>
                            <w:widowControl/>
                            <w:ind w:right="614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кол-лектива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груп</w:t>
                          </w: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повая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F6EA4" w:rsidRDefault="0073180E" w:rsidP="00F202F7">
                          <w:pPr>
                            <w:pStyle w:val="Style20"/>
                            <w:widowControl/>
                            <w:rPr>
                              <w:rStyle w:val="FontStyle33"/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5F6EA4">
                            <w:rPr>
                              <w:rStyle w:val="FontStyle29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5F6EA4">
                            <w:rPr>
                              <w:rStyle w:val="FontStyle33"/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>2, 10, 7</w:t>
                          </w:r>
                        </w:p>
                        <w:p w:rsidR="0073180E" w:rsidRPr="005F6EA4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sz w:val="24"/>
                              <w:szCs w:val="24"/>
                            </w:rPr>
                          </w:pP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могут составить ядро команды </w:t>
                          </w:r>
                          <w:r w:rsidRPr="005F6EA4">
                            <w:rPr>
                              <w:rStyle w:val="FontStyle34"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5F6EA4">
                            <w:rPr>
                              <w:rStyle w:val="FontStyle34"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5F6EA4">
                            <w:rPr>
                              <w:rStyle w:val="FontStyle77"/>
                              <w:i/>
                              <w:iCs/>
                              <w:sz w:val="24"/>
                              <w:szCs w:val="24"/>
                            </w:rPr>
                            <w:t xml:space="preserve">пятнадцатой </w:t>
                          </w:r>
                          <w:r w:rsidRPr="005F6EA4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пары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F6EA4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t>Высокого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272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F6EA4" w:rsidRDefault="0073180E" w:rsidP="00AA74B1">
                          <w:pPr>
                            <w:pStyle w:val="Style17"/>
                            <w:widowControl/>
                            <w:ind w:right="595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t>Уровень ассоциации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, которому свойственна ди</w:t>
                          </w: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адная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F6EA4" w:rsidRDefault="0073180E" w:rsidP="00F202F7">
                          <w:pPr>
                            <w:pStyle w:val="Style20"/>
                            <w:widowControl/>
                            <w:rPr>
                              <w:rStyle w:val="FontStyle33"/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5F6EA4">
                            <w:rPr>
                              <w:rStyle w:val="FontStyle33"/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>14, 16, 8</w:t>
                          </w:r>
                        </w:p>
                        <w:p w:rsidR="0073180E" w:rsidRPr="005F6EA4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t>Лица из этих пар могут допол</w:t>
                          </w: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 xml:space="preserve">нить команду </w:t>
                          </w:r>
                          <w:r w:rsidRPr="005F6EA4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>личности - субъ</w:t>
                          </w:r>
                          <w:r w:rsidRPr="005F6EA4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softHyphen/>
                            <w:t xml:space="preserve">екта </w:t>
                          </w:r>
                          <w:r w:rsidRPr="005F6EA4">
                            <w:rPr>
                              <w:rStyle w:val="FontStyle77"/>
                              <w:i/>
                              <w:iCs/>
                              <w:sz w:val="24"/>
                              <w:szCs w:val="24"/>
                            </w:rPr>
                            <w:t xml:space="preserve">пятнадцатой </w:t>
                          </w:r>
                          <w:r w:rsidRPr="005F6EA4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пары </w:t>
                          </w: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t>и эффективно проводить   ее управленческие политики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F6EA4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t>Среднего уровня</w:t>
                          </w:r>
                        </w:p>
                      </w:tc>
                    </w:tr>
                    <w:tr w:rsidR="0073180E" w:rsidRPr="0060160F" w:rsidTr="00B755EC">
                      <w:trPr>
                        <w:trHeight w:val="1559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F6EA4" w:rsidRDefault="0073180E" w:rsidP="00AA74B1">
                          <w:pPr>
                            <w:pStyle w:val="Style17"/>
                            <w:widowControl/>
                            <w:spacing w:line="202" w:lineRule="exact"/>
                            <w:ind w:right="523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t>Д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иффузный уровень, которому свой</w:t>
                          </w: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ственна креатиная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F6EA4" w:rsidRDefault="0073180E" w:rsidP="000519A8">
                          <w:pPr>
                            <w:pStyle w:val="Style20"/>
                            <w:widowControl/>
                            <w:spacing w:line="211" w:lineRule="exact"/>
                            <w:ind w:firstLine="19"/>
                            <w:rPr>
                              <w:rStyle w:val="FontStyle33"/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5F6EA4">
                            <w:rPr>
                              <w:rStyle w:val="FontStyle33"/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 xml:space="preserve">15, 5, 12, 6, 11, 9, 13, 3, 1, 4 </w:t>
                          </w:r>
                        </w:p>
                        <w:p w:rsidR="0073180E" w:rsidRPr="005F6EA4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Лица из этих пар требуют особого внимания </w:t>
                          </w:r>
                          <w:r w:rsidRPr="005F6EA4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личности - субъекта </w:t>
                          </w:r>
                        </w:p>
                        <w:p w:rsidR="0073180E" w:rsidRPr="005F6EA4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F6EA4">
                            <w:rPr>
                              <w:rStyle w:val="FontStyle77"/>
                              <w:i/>
                              <w:iCs/>
                              <w:sz w:val="24"/>
                              <w:szCs w:val="24"/>
                            </w:rPr>
                            <w:t>пятнадцатой</w:t>
                          </w:r>
                          <w:r w:rsidRPr="005F6EA4">
                            <w:rPr>
                              <w:rStyle w:val="FontStyle34"/>
                              <w:i/>
                              <w:iCs/>
                              <w:sz w:val="24"/>
                              <w:szCs w:val="24"/>
                            </w:rPr>
                            <w:t xml:space="preserve"> пары </w:t>
                          </w: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t xml:space="preserve">к учету специфики их информационно-психических свойств </w:t>
                          </w:r>
                        </w:p>
                        <w:p w:rsidR="0073180E" w:rsidRPr="005F6EA4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4"/>
                              <w:szCs w:val="24"/>
                            </w:rPr>
                          </w:pP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t>в построении межлично</w:t>
                          </w: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softHyphen/>
                            <w:t>стных отношений с ними (преимущественно диадных)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5F6EA4" w:rsidRDefault="0073180E">
                          <w:pPr>
                            <w:pStyle w:val="Style17"/>
                            <w:widowControl/>
                            <w:ind w:right="418"/>
                            <w:rPr>
                              <w:rStyle w:val="FontStyle31"/>
                              <w:i w:val="0"/>
                              <w:iCs w:val="0"/>
                              <w:sz w:val="24"/>
                              <w:szCs w:val="24"/>
                            </w:rPr>
                          </w:pP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t>Пони-жен-ного уров</w:t>
                          </w:r>
                          <w:r>
                            <w:rPr>
                              <w:rStyle w:val="FontStyle31"/>
                              <w:sz w:val="24"/>
                              <w:szCs w:val="24"/>
                            </w:rPr>
                            <w:t>-</w:t>
                          </w:r>
                          <w:r w:rsidRPr="005F6EA4">
                            <w:rPr>
                              <w:rStyle w:val="FontStyle31"/>
                              <w:sz w:val="24"/>
                              <w:szCs w:val="24"/>
                            </w:rPr>
                            <w:t>ня</w:t>
                          </w:r>
                        </w:p>
                      </w:tc>
                    </w:tr>
                  </w:tbl>
                  <w:p w:rsidR="0073180E" w:rsidRPr="005F6EA4" w:rsidRDefault="0073180E" w:rsidP="00FC2738">
                    <w:pPr>
                      <w:rPr>
                        <w:lang w:val="ru-RU"/>
                      </w:rPr>
                    </w:pPr>
                  </w:p>
                </w:txbxContent>
              </v:textbox>
            </v:shape>
            <v:shape id="_x0000_s6155" type="#_x0000_t202" style="position:absolute;left:3508;top:3168;width:8056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LpgsYA&#10;AADcAAAADwAAAGRycy9kb3ducmV2LnhtbESPQWvCQBSE7wX/w/KEXqRujFA0dRURBA+F0qTS6yP7&#10;zCbNvo3ZVVN/fbdQ6HGYmW+Y1WawrbhS72vHCmbTBARx6XTNlYKPYv+0AOEDssbWMSn4Jg+b9ehh&#10;hZl2N36nax4qESHsM1RgQugyKX1pyKKfuo44eifXWwxR9pXUPd4i3LYyTZJnabHmuGCwo52h8iu/&#10;WAVvp2Nz6NLXPHyeJ0WzNM3dTAqlHsfD9gVEoCH8h//aB60gnS/h90w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LpgsYAAADcAAAADwAAAAAAAAAAAAAAAACYAgAAZHJz&#10;L2Rvd25yZXYueG1sUEsFBgAAAAAEAAQA9QAAAIsDAAAAAA==&#10;" filled="f" strokecolor="white" strokeweight="0">
              <v:textbox style="mso-next-textbox:#_x0000_s6155" inset="0,0,0,0">
                <w:txbxContent>
                  <w:p w:rsidR="0073180E" w:rsidRDefault="0073180E" w:rsidP="00FC2738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Уровни развития</w:t>
                    </w:r>
                  </w:p>
                  <w:p w:rsidR="0073180E" w:rsidRDefault="0073180E" w:rsidP="00FC2738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отношений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ab/>
                      <w:t xml:space="preserve">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     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Пары       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>Эффективность</w:t>
                    </w:r>
                  </w:p>
                  <w:p w:rsidR="0073180E" w:rsidRDefault="0073180E" w:rsidP="00FC2738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FC2738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FC2738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FC2738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Pr="006072CD" w:rsidRDefault="0073180E" w:rsidP="00FC2738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i w:val="0"/>
                        <w:iCs w:val="0"/>
                        <w:sz w:val="22"/>
                        <w:szCs w:val="22"/>
                      </w:rPr>
                    </w:pPr>
                  </w:p>
                </w:txbxContent>
              </v:textbox>
            </v:shape>
            <w10:wrap type="topAndBottom" anchorx="margin"/>
          </v:group>
        </w:pict>
      </w:r>
      <w:r>
        <w:rPr>
          <w:rStyle w:val="FontStyle75"/>
          <w:sz w:val="24"/>
          <w:szCs w:val="24"/>
        </w:rPr>
        <w:t>1.2</w:t>
      </w:r>
    </w:p>
    <w:p w:rsidR="00FC2738" w:rsidRPr="00883AD7" w:rsidRDefault="00FC2738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  </w:t>
      </w:r>
    </w:p>
    <w:p w:rsidR="00FC2738" w:rsidRPr="00883AD7" w:rsidRDefault="00FC2738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С остальными же парами,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="00243351" w:rsidRPr="00726DE9">
        <w:rPr>
          <w:rStyle w:val="FontStyle77"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83AD7">
        <w:rPr>
          <w:rStyle w:val="FontStyle36"/>
          <w:sz w:val="24"/>
          <w:szCs w:val="24"/>
        </w:rPr>
        <w:t>- могут развиваться отношения диффузного уровня раз</w:t>
      </w:r>
      <w:r w:rsidRPr="00883AD7">
        <w:rPr>
          <w:rStyle w:val="FontStyle36"/>
          <w:sz w:val="24"/>
          <w:szCs w:val="24"/>
        </w:rPr>
        <w:softHyphen/>
        <w:t xml:space="preserve">вития, она может корректно взаимодействовать на орбите </w:t>
      </w:r>
      <w:r w:rsidRPr="00883AD7">
        <w:rPr>
          <w:rStyle w:val="FontStyle37"/>
          <w:i w:val="0"/>
          <w:iCs w:val="0"/>
          <w:sz w:val="24"/>
          <w:szCs w:val="24"/>
        </w:rPr>
        <w:t>событийного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общения и,  отчасти, в творческой деятельности*. </w:t>
      </w:r>
    </w:p>
    <w:p w:rsidR="00FC2738" w:rsidRPr="00B34DE2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/>
        <w:rPr>
          <w:rStyle w:val="FontStyle77"/>
          <w:i/>
          <w:iCs/>
          <w:sz w:val="22"/>
          <w:szCs w:val="22"/>
        </w:rPr>
      </w:pPr>
      <w:r w:rsidRPr="00B34DE2">
        <w:rPr>
          <w:rStyle w:val="FontStyle36"/>
          <w:i/>
          <w:iCs/>
          <w:sz w:val="22"/>
          <w:szCs w:val="22"/>
        </w:rPr>
        <w:t xml:space="preserve">* Это возможно </w:t>
      </w:r>
      <w:r w:rsidRPr="00B34DE2">
        <w:rPr>
          <w:rStyle w:val="FontStyle77"/>
          <w:i/>
          <w:iCs/>
          <w:sz w:val="22"/>
          <w:szCs w:val="22"/>
        </w:rPr>
        <w:t xml:space="preserve">во временных целевых группах креативной направленности, для активизации функционирования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психологического механизма творчества</w:t>
      </w:r>
      <w:r w:rsidRPr="00B34DE2">
        <w:rPr>
          <w:rStyle w:val="FontStyle77"/>
          <w:b/>
          <w:bCs/>
          <w:i/>
          <w:iCs/>
          <w:sz w:val="22"/>
          <w:szCs w:val="22"/>
        </w:rPr>
        <w:t xml:space="preserve">. </w:t>
      </w:r>
      <w:r w:rsidRPr="00B34DE2">
        <w:rPr>
          <w:rStyle w:val="FontStyle77"/>
          <w:i/>
          <w:iCs/>
          <w:sz w:val="22"/>
          <w:szCs w:val="22"/>
        </w:rPr>
        <w:t>В тех случаях, когда</w:t>
      </w:r>
      <w:r w:rsidRPr="00B34DE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требуется опора на побочный</w:t>
      </w:r>
      <w:r w:rsidRPr="00B34DE2">
        <w:rPr>
          <w:rStyle w:val="FontStyle19"/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 xml:space="preserve">продукт действия,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lastRenderedPageBreak/>
        <w:t>обусловливающий высокую вероятность подсказки. И</w:t>
      </w:r>
      <w:r w:rsidRPr="00B34DE2">
        <w:rPr>
          <w:rStyle w:val="FontStyle77"/>
          <w:i/>
          <w:iCs/>
          <w:sz w:val="22"/>
          <w:szCs w:val="22"/>
        </w:rPr>
        <w:t>менно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, подсказка, зачастую, является следствием специфического</w:t>
      </w:r>
      <w:r w:rsidRPr="00B34DE2">
        <w:rPr>
          <w:rStyle w:val="FontStyle19"/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B34DE2">
        <w:rPr>
          <w:rStyle w:val="FontStyle77"/>
          <w:i/>
          <w:iCs/>
          <w:sz w:val="22"/>
          <w:szCs w:val="22"/>
        </w:rPr>
        <w:t>информационно-психического взаимодействия</w:t>
      </w:r>
      <w:r w:rsidRPr="00B34DE2">
        <w:rPr>
          <w:rStyle w:val="FontStyle36"/>
          <w:i/>
          <w:iCs/>
          <w:sz w:val="22"/>
          <w:szCs w:val="22"/>
        </w:rPr>
        <w:t xml:space="preserve"> (в силу особенностей ассо</w:t>
      </w:r>
      <w:r w:rsidRPr="00B34DE2">
        <w:rPr>
          <w:rStyle w:val="FontStyle36"/>
          <w:i/>
          <w:iCs/>
          <w:sz w:val="22"/>
          <w:szCs w:val="22"/>
        </w:rPr>
        <w:softHyphen/>
        <w:t>циаций, обусловленных взаимодействием со средой обитания)</w:t>
      </w:r>
      <w:r w:rsidRPr="00B34DE2">
        <w:rPr>
          <w:rStyle w:val="FontStyle77"/>
          <w:i/>
          <w:iCs/>
          <w:sz w:val="22"/>
          <w:szCs w:val="22"/>
        </w:rPr>
        <w:t>, свойственного этим 9 парам.</w:t>
      </w:r>
    </w:p>
    <w:p w:rsidR="00FC2738" w:rsidRDefault="00FC2738" w:rsidP="00FB2CBF">
      <w:pPr>
        <w:pStyle w:val="Style7"/>
        <w:widowControl/>
        <w:spacing w:line="240" w:lineRule="exact"/>
        <w:ind w:left="-142" w:right="5" w:firstLine="282"/>
        <w:jc w:val="both"/>
        <w:rPr>
          <w:rStyle w:val="FontStyle36"/>
          <w:sz w:val="24"/>
          <w:szCs w:val="24"/>
        </w:rPr>
      </w:pPr>
      <w:r w:rsidRPr="00E651D3">
        <w:rPr>
          <w:rStyle w:val="FontStyle36"/>
          <w:sz w:val="24"/>
          <w:szCs w:val="24"/>
        </w:rPr>
        <w:t>Именно взаимодействие с этими лицами (в силу специфики ассо</w:t>
      </w:r>
      <w:r w:rsidRPr="00E651D3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E651D3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E651D3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E651D3">
        <w:rPr>
          <w:rStyle w:val="FontStyle36"/>
          <w:sz w:val="24"/>
          <w:szCs w:val="24"/>
        </w:rPr>
        <w:softHyphen/>
        <w:t>низма творчества.</w:t>
      </w:r>
    </w:p>
    <w:p w:rsidR="00FC2738" w:rsidRPr="00E651D3" w:rsidRDefault="00FC2738" w:rsidP="00FB2CBF">
      <w:pPr>
        <w:pStyle w:val="Style7"/>
        <w:widowControl/>
        <w:spacing w:line="240" w:lineRule="exact"/>
        <w:ind w:left="-142" w:right="5"/>
        <w:jc w:val="both"/>
        <w:rPr>
          <w:rFonts w:ascii="Times New Roman" w:hAnsi="Times New Roman" w:cs="Times New Roman"/>
        </w:rPr>
      </w:pPr>
    </w:p>
    <w:p w:rsidR="00FC2738" w:rsidRDefault="00FC2738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32"/>
          <w:i w:val="0"/>
          <w:iCs w:val="0"/>
          <w:sz w:val="24"/>
          <w:szCs w:val="24"/>
        </w:rPr>
        <w:t>15</w:t>
      </w:r>
      <w:r w:rsidRPr="001A1006">
        <w:rPr>
          <w:rStyle w:val="FontStyle32"/>
          <w:i w:val="0"/>
          <w:iCs w:val="0"/>
          <w:sz w:val="24"/>
          <w:szCs w:val="24"/>
        </w:rPr>
        <w:t xml:space="preserve">.2.2. ТИПИЧЕСКИЕ ОТНОШЕНИЯ </w:t>
      </w:r>
      <w:r w:rsidRPr="00726DE9">
        <w:rPr>
          <w:rFonts w:ascii="Times New Roman" w:hAnsi="Times New Roman" w:cs="Times New Roman"/>
          <w:b/>
          <w:bCs/>
        </w:rPr>
        <w:t xml:space="preserve"> 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«РИГИДНОГО» </w:t>
      </w:r>
    </w:p>
    <w:p w:rsidR="00FC2738" w:rsidRDefault="00FC2738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2"/>
          <w:i w:val="0"/>
          <w:iCs w:val="0"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И «НЕПОДАТЛИВОГО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МЕЛАНХОЛИК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ПЯТНАДЦАТ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4F58B0">
        <w:rPr>
          <w:rStyle w:val="FontStyle77"/>
          <w:b/>
          <w:sz w:val="24"/>
          <w:szCs w:val="24"/>
        </w:rPr>
        <w:t>ПАРЫ</w:t>
      </w:r>
      <w:r w:rsidRPr="001A1006">
        <w:rPr>
          <w:rStyle w:val="FontStyle32"/>
          <w:i w:val="0"/>
          <w:iCs w:val="0"/>
          <w:sz w:val="24"/>
          <w:szCs w:val="24"/>
        </w:rPr>
        <w:t>, ИСПОЛЬЗУЕМЫЕ</w:t>
      </w:r>
      <w:r>
        <w:rPr>
          <w:rStyle w:val="FontStyle32"/>
          <w:i w:val="0"/>
          <w:iCs w:val="0"/>
          <w:sz w:val="24"/>
          <w:szCs w:val="24"/>
        </w:rPr>
        <w:t xml:space="preserve"> </w:t>
      </w:r>
      <w:r w:rsidRPr="001A1006">
        <w:rPr>
          <w:rStyle w:val="FontStyle32"/>
          <w:i w:val="0"/>
          <w:iCs w:val="0"/>
          <w:sz w:val="24"/>
          <w:szCs w:val="24"/>
        </w:rPr>
        <w:t>ДЛЯ ОПТИМИЗАЦИИ КОМАНДНОЙ РАБОТЫ</w:t>
      </w:r>
    </w:p>
    <w:p w:rsidR="00FC2738" w:rsidRPr="001A1006" w:rsidRDefault="00FC2738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FC2738" w:rsidRPr="00592595" w:rsidRDefault="00FC2738" w:rsidP="00FB2CBF">
      <w:pPr>
        <w:pStyle w:val="Style3"/>
        <w:widowControl/>
        <w:spacing w:before="48"/>
        <w:ind w:left="-142" w:right="5" w:firstLine="0"/>
        <w:rPr>
          <w:rStyle w:val="FontStyle37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AE15C5">
        <w:rPr>
          <w:rStyle w:val="FontStyle36"/>
          <w:sz w:val="24"/>
          <w:szCs w:val="24"/>
        </w:rPr>
        <w:t xml:space="preserve">Рассмотренные особенности личностных ресурсов и </w:t>
      </w:r>
      <w:r w:rsidRPr="00592595">
        <w:rPr>
          <w:rStyle w:val="FontStyle36"/>
          <w:sz w:val="24"/>
          <w:szCs w:val="24"/>
        </w:rPr>
        <w:t>типических от</w:t>
      </w:r>
      <w:r w:rsidRPr="00592595">
        <w:rPr>
          <w:rStyle w:val="FontStyle36"/>
          <w:sz w:val="24"/>
          <w:szCs w:val="24"/>
        </w:rPr>
        <w:softHyphen/>
        <w:t xml:space="preserve">ношений </w:t>
      </w:r>
      <w:r w:rsidRPr="00592595">
        <w:rPr>
          <w:rStyle w:val="FontStyle37"/>
          <w:i w:val="0"/>
          <w:iCs w:val="0"/>
          <w:sz w:val="24"/>
          <w:szCs w:val="24"/>
        </w:rPr>
        <w:t>личности - субъекта</w:t>
      </w:r>
      <w:r w:rsidR="00243351" w:rsidRPr="00243351">
        <w:rPr>
          <w:rStyle w:val="FontStyle77"/>
          <w:sz w:val="24"/>
          <w:szCs w:val="24"/>
        </w:rPr>
        <w:t xml:space="preserve">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="00243351" w:rsidRPr="00726DE9">
        <w:rPr>
          <w:rStyle w:val="FontStyle7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пары</w:t>
      </w:r>
      <w:r w:rsidRPr="00592595">
        <w:rPr>
          <w:rStyle w:val="FontStyle37"/>
          <w:sz w:val="24"/>
          <w:szCs w:val="24"/>
        </w:rPr>
        <w:t xml:space="preserve"> - </w:t>
      </w:r>
      <w:r w:rsidRPr="00592595">
        <w:rPr>
          <w:rStyle w:val="FontStyle36"/>
          <w:sz w:val="24"/>
          <w:szCs w:val="24"/>
        </w:rPr>
        <w:t>могут быть использова</w:t>
      </w:r>
      <w:r w:rsidRPr="00592595">
        <w:rPr>
          <w:rStyle w:val="FontStyle36"/>
          <w:sz w:val="24"/>
          <w:szCs w:val="24"/>
        </w:rPr>
        <w:softHyphen/>
        <w:t xml:space="preserve">ны для оптимизации командной работы (межличностного взаимодействия), где данная личность является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Учредителем </w:t>
      </w:r>
      <w:r w:rsidRPr="00592595">
        <w:rPr>
          <w:rStyle w:val="FontStyle36"/>
          <w:sz w:val="24"/>
          <w:szCs w:val="24"/>
        </w:rPr>
        <w:t xml:space="preserve">и одновременно исполнителем управленческой роли </w:t>
      </w:r>
      <w:r w:rsidRPr="00592595">
        <w:rPr>
          <w:rStyle w:val="FontStyle37"/>
          <w:i w:val="0"/>
          <w:iCs w:val="0"/>
          <w:sz w:val="24"/>
          <w:szCs w:val="24"/>
        </w:rPr>
        <w:t>«Мотор».</w:t>
      </w:r>
    </w:p>
    <w:p w:rsidR="00FC2738" w:rsidRPr="00592595" w:rsidRDefault="00FC2738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 данной роли </w:t>
      </w:r>
      <w:r w:rsidRPr="00592595">
        <w:rPr>
          <w:rStyle w:val="FontStyle34"/>
          <w:sz w:val="24"/>
          <w:szCs w:val="24"/>
        </w:rPr>
        <w:t>Учредитель</w:t>
      </w:r>
      <w:r w:rsidRPr="00592595">
        <w:rPr>
          <w:rStyle w:val="FontStyle34"/>
          <w:i/>
          <w:iCs/>
          <w:sz w:val="24"/>
          <w:szCs w:val="24"/>
        </w:rPr>
        <w:t xml:space="preserve"> </w:t>
      </w:r>
      <w:r w:rsidRPr="00592595">
        <w:rPr>
          <w:rStyle w:val="FontStyle31"/>
          <w:i w:val="0"/>
          <w:iCs w:val="0"/>
          <w:sz w:val="24"/>
          <w:szCs w:val="24"/>
        </w:rPr>
        <w:t xml:space="preserve">способствует продуктивной работе в команде: </w:t>
      </w:r>
    </w:p>
    <w:p w:rsidR="00FC2738" w:rsidRPr="00592595" w:rsidRDefault="00FC2738" w:rsidP="00FB2CBF">
      <w:pPr>
        <w:pStyle w:val="Style12"/>
        <w:widowControl/>
        <w:spacing w:before="38"/>
        <w:ind w:left="-142" w:right="5" w:firstLine="0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во-первых, совокупностью собственных личностных ресурсов; </w:t>
      </w:r>
    </w:p>
    <w:p w:rsidR="00FC2738" w:rsidRPr="00592595" w:rsidRDefault="00FC2738" w:rsidP="00FB2CBF">
      <w:pPr>
        <w:pStyle w:val="Style12"/>
        <w:widowControl/>
        <w:spacing w:before="38"/>
        <w:ind w:left="-142" w:right="5" w:firstLine="0"/>
        <w:rPr>
          <w:rFonts w:ascii="Times New Roman" w:hAnsi="Times New Roman"/>
          <w:color w:val="0F243E"/>
        </w:rPr>
      </w:pPr>
      <w:r w:rsidRPr="00592595">
        <w:rPr>
          <w:rStyle w:val="FontStyle31"/>
          <w:i w:val="0"/>
          <w:iCs w:val="0"/>
          <w:sz w:val="24"/>
          <w:szCs w:val="24"/>
        </w:rPr>
        <w:t>во-вторых, совокупностью личностных ресурсов уча</w:t>
      </w:r>
      <w:r w:rsidRPr="00592595">
        <w:rPr>
          <w:rStyle w:val="FontStyle31"/>
          <w:i w:val="0"/>
          <w:iCs w:val="0"/>
          <w:sz w:val="24"/>
          <w:szCs w:val="24"/>
        </w:rPr>
        <w:softHyphen/>
        <w:t>стников командной работы (см. ниже, пункты 1-6).</w:t>
      </w:r>
    </w:p>
    <w:p w:rsidR="00FC2738" w:rsidRPr="00592595" w:rsidRDefault="00FC2738" w:rsidP="00FB2CBF">
      <w:pPr>
        <w:pStyle w:val="Style2"/>
        <w:widowControl/>
        <w:spacing w:before="5"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специфика типических отно</w:t>
      </w:r>
      <w:r w:rsidRPr="00592595">
        <w:rPr>
          <w:rStyle w:val="FontStyle36"/>
          <w:sz w:val="24"/>
          <w:szCs w:val="24"/>
        </w:rPr>
        <w:softHyphen/>
        <w:t xml:space="preserve">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Учредителя - субъекта </w:t>
      </w:r>
      <w:r w:rsidR="00243351" w:rsidRPr="0083193E">
        <w:rPr>
          <w:rStyle w:val="FontStyle77"/>
          <w:sz w:val="24"/>
          <w:szCs w:val="24"/>
        </w:rPr>
        <w:t>пятнадцатой</w:t>
      </w:r>
      <w:r w:rsidR="00243351" w:rsidRPr="00726DE9">
        <w:rPr>
          <w:rStyle w:val="FontStyle7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пары -  </w:t>
      </w:r>
      <w:r w:rsidRPr="00592595">
        <w:rPr>
          <w:rStyle w:val="FontStyle36"/>
          <w:sz w:val="24"/>
          <w:szCs w:val="24"/>
        </w:rPr>
        <w:t>с лицами,  субъектами иных пар, обусловливает состав его команды и распределение управ</w:t>
      </w:r>
      <w:r w:rsidRPr="00592595">
        <w:rPr>
          <w:rStyle w:val="FontStyle36"/>
          <w:sz w:val="24"/>
          <w:szCs w:val="24"/>
        </w:rPr>
        <w:softHyphen/>
        <w:t>ленческих ролей следующим образом:</w:t>
      </w:r>
    </w:p>
    <w:p w:rsidR="00FC2738" w:rsidRPr="00592595" w:rsidRDefault="00FC2738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1.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«Постановщик проблемы» </w:t>
      </w:r>
      <w:r w:rsidRPr="00592595">
        <w:rPr>
          <w:rStyle w:val="FontStyle36"/>
          <w:sz w:val="24"/>
          <w:szCs w:val="24"/>
        </w:rPr>
        <w:t>будет</w:t>
      </w:r>
      <w:r w:rsidRPr="00497794">
        <w:rPr>
          <w:rStyle w:val="FontStyle36"/>
          <w:sz w:val="24"/>
          <w:szCs w:val="24"/>
        </w:rPr>
        <w:t xml:space="preserve"> </w:t>
      </w:r>
      <w:r w:rsidR="000519A8" w:rsidRPr="00542C21">
        <w:rPr>
          <w:rStyle w:val="FontStyle38"/>
          <w:rFonts w:ascii="Times New Roman" w:hAnsi="Times New Roman" w:cs="Times New Roman"/>
          <w:sz w:val="24"/>
          <w:szCs w:val="24"/>
        </w:rPr>
        <w:t xml:space="preserve"> </w:t>
      </w:r>
      <w:r w:rsidR="000519A8" w:rsidRPr="00542C21">
        <w:rPr>
          <w:rStyle w:val="FontStyle39"/>
          <w:sz w:val="24"/>
          <w:szCs w:val="24"/>
        </w:rPr>
        <w:t>«надежный» или «целенаправ</w:t>
      </w:r>
      <w:r w:rsidR="000519A8" w:rsidRPr="00542C21">
        <w:rPr>
          <w:rStyle w:val="FontStyle39"/>
          <w:sz w:val="24"/>
          <w:szCs w:val="24"/>
        </w:rPr>
        <w:softHyphen/>
        <w:t>ленны</w:t>
      </w:r>
      <w:r w:rsidR="000519A8" w:rsidRPr="000519A8">
        <w:rPr>
          <w:rStyle w:val="FontStyle35"/>
          <w:i w:val="0"/>
          <w:iCs w:val="0"/>
          <w:sz w:val="24"/>
          <w:szCs w:val="24"/>
        </w:rPr>
        <w:t>й</w:t>
      </w:r>
      <w:r w:rsidR="000519A8" w:rsidRPr="00542C21">
        <w:rPr>
          <w:rStyle w:val="FontStyle35"/>
          <w:sz w:val="24"/>
          <w:szCs w:val="24"/>
        </w:rPr>
        <w:t>»</w:t>
      </w:r>
      <w:r w:rsidRPr="00356236">
        <w:rPr>
          <w:rStyle w:val="FontStyle35"/>
          <w:i w:val="0"/>
          <w:iCs w:val="0"/>
          <w:sz w:val="24"/>
          <w:szCs w:val="24"/>
        </w:rPr>
        <w:t>флегматик</w:t>
      </w:r>
      <w:r w:rsidRPr="007441AD">
        <w:rPr>
          <w:rStyle w:val="FontStyle35"/>
          <w:sz w:val="24"/>
          <w:szCs w:val="24"/>
        </w:rPr>
        <w:t xml:space="preserve"> </w:t>
      </w:r>
      <w:r w:rsidR="000519A8">
        <w:rPr>
          <w:rStyle w:val="FontStyle36"/>
          <w:sz w:val="24"/>
          <w:szCs w:val="24"/>
        </w:rPr>
        <w:t>(субъект 10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 активации</w:t>
      </w:r>
      <w:r>
        <w:rPr>
          <w:rStyle w:val="FontStyle37"/>
          <w:i w:val="0"/>
          <w:iCs w:val="0"/>
          <w:sz w:val="24"/>
          <w:szCs w:val="24"/>
        </w:rPr>
        <w:t xml:space="preserve"> (схема 2</w:t>
      </w:r>
      <w:r w:rsidRPr="00592595">
        <w:rPr>
          <w:rStyle w:val="FontStyle37"/>
          <w:i w:val="0"/>
          <w:iCs w:val="0"/>
          <w:sz w:val="24"/>
          <w:szCs w:val="24"/>
        </w:rPr>
        <w:t>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0519A8">
        <w:rPr>
          <w:rStyle w:val="FontStyle36"/>
          <w:sz w:val="24"/>
          <w:szCs w:val="24"/>
        </w:rPr>
        <w:t xml:space="preserve"> личностных ресурсов субъекта 10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роли, что позволяет ему: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фор</w:t>
      </w:r>
      <w:r w:rsidRPr="00592595">
        <w:rPr>
          <w:rStyle w:val="FontStyle36"/>
          <w:sz w:val="24"/>
          <w:szCs w:val="24"/>
        </w:rPr>
        <w:softHyphen/>
        <w:t>мулировать суть сложившегося противоречия;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определять то, что важ</w:t>
      </w:r>
      <w:r w:rsidRPr="00592595">
        <w:rPr>
          <w:rStyle w:val="FontStyle36"/>
          <w:sz w:val="24"/>
          <w:szCs w:val="24"/>
        </w:rPr>
        <w:softHyphen/>
        <w:t>но обсудить в сложившейся ситуации;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- выска</w:t>
      </w:r>
      <w:r w:rsidRPr="00592595">
        <w:rPr>
          <w:rStyle w:val="FontStyle36"/>
          <w:sz w:val="24"/>
          <w:szCs w:val="24"/>
        </w:rPr>
        <w:softHyphen/>
        <w:t>заться о том, что делается для преодоления противоречия и т.п.</w:t>
      </w:r>
    </w:p>
    <w:p w:rsidR="00FC2738" w:rsidRPr="00823DC7" w:rsidRDefault="00FC2738" w:rsidP="00FB2CBF">
      <w:pPr>
        <w:pStyle w:val="Style15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FC2738" w:rsidRPr="00592595" w:rsidRDefault="00FC2738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2.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>«Проблематизатор»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будет</w:t>
      </w:r>
      <w:r w:rsidR="00941553">
        <w:rPr>
          <w:rStyle w:val="FontStyle36"/>
          <w:sz w:val="24"/>
          <w:szCs w:val="24"/>
        </w:rPr>
        <w:t xml:space="preserve"> </w:t>
      </w:r>
      <w:r w:rsidR="00941553" w:rsidRPr="00542C21">
        <w:rPr>
          <w:rStyle w:val="FontStyle39"/>
          <w:sz w:val="24"/>
          <w:szCs w:val="24"/>
        </w:rPr>
        <w:t xml:space="preserve">«агрессивный» или «возбудимый» </w:t>
      </w:r>
      <w:r w:rsidRPr="00356236">
        <w:rPr>
          <w:rStyle w:val="FontStyle35"/>
          <w:i w:val="0"/>
          <w:iCs w:val="0"/>
          <w:sz w:val="24"/>
          <w:szCs w:val="24"/>
        </w:rPr>
        <w:t xml:space="preserve">холерик </w:t>
      </w:r>
      <w:r>
        <w:rPr>
          <w:rStyle w:val="FontStyle29"/>
          <w:i w:val="0"/>
          <w:iCs w:val="0"/>
          <w:sz w:val="24"/>
          <w:szCs w:val="24"/>
        </w:rPr>
        <w:t>(</w:t>
      </w:r>
      <w:r w:rsidR="00941553">
        <w:rPr>
          <w:rStyle w:val="FontStyle36"/>
          <w:sz w:val="24"/>
          <w:szCs w:val="24"/>
        </w:rPr>
        <w:t>субъект 2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с которым у Учредителя складываются типически</w:t>
      </w:r>
      <w:r w:rsidRPr="00356236">
        <w:rPr>
          <w:rStyle w:val="FontStyle37"/>
          <w:i w:val="0"/>
          <w:iCs w:val="0"/>
          <w:sz w:val="24"/>
          <w:szCs w:val="24"/>
        </w:rPr>
        <w:t xml:space="preserve">е </w:t>
      </w:r>
      <w:r w:rsidRPr="00356236">
        <w:rPr>
          <w:rStyle w:val="FontStyle35"/>
          <w:i w:val="0"/>
          <w:iCs w:val="0"/>
          <w:sz w:val="24"/>
          <w:szCs w:val="24"/>
        </w:rPr>
        <w:t xml:space="preserve">зеркальные отношения </w:t>
      </w:r>
      <w:r>
        <w:rPr>
          <w:rStyle w:val="FontStyle37"/>
          <w:i w:val="0"/>
          <w:iCs w:val="0"/>
          <w:sz w:val="24"/>
          <w:szCs w:val="24"/>
        </w:rPr>
        <w:t>(схема 1</w:t>
      </w:r>
      <w:r w:rsidRPr="00592595">
        <w:rPr>
          <w:rStyle w:val="FontStyle37"/>
          <w:i w:val="0"/>
          <w:iCs w:val="0"/>
          <w:sz w:val="24"/>
          <w:szCs w:val="24"/>
        </w:rPr>
        <w:t>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</w:t>
      </w:r>
      <w:r w:rsidR="00941553">
        <w:rPr>
          <w:rStyle w:val="FontStyle36"/>
          <w:sz w:val="24"/>
          <w:szCs w:val="24"/>
        </w:rPr>
        <w:t>ь личностных ресурсов субъекта 2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проблематизацию, ставить и получать ответы на вопросы: 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«Почему это получается не</w:t>
      </w:r>
      <w:r w:rsidRPr="00592595">
        <w:rPr>
          <w:rStyle w:val="FontStyle36"/>
          <w:sz w:val="24"/>
          <w:szCs w:val="24"/>
        </w:rPr>
        <w:softHyphen/>
        <w:t>удовлетворительно?»;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 «В чем причины?»;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«Каковы корневые причины этих причин?»;</w:t>
      </w:r>
    </w:p>
    <w:p w:rsidR="00FC2738" w:rsidRPr="00823DC7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«Устранение какой или каких из корневых причин облег</w:t>
      </w:r>
      <w:r w:rsidRPr="00592595">
        <w:rPr>
          <w:rStyle w:val="FontStyle36"/>
          <w:sz w:val="24"/>
          <w:szCs w:val="24"/>
        </w:rPr>
        <w:softHyphen/>
        <w:t>чит решение проблемы?» и т.п.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3.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«Финалист» </w:t>
      </w:r>
      <w:r w:rsidRPr="00592595">
        <w:rPr>
          <w:rStyle w:val="FontStyle36"/>
          <w:sz w:val="24"/>
          <w:szCs w:val="24"/>
        </w:rPr>
        <w:t>будет</w:t>
      </w:r>
      <w:r w:rsidRPr="006A6CEA">
        <w:rPr>
          <w:rStyle w:val="FontStyle37"/>
          <w:i w:val="0"/>
          <w:iCs w:val="0"/>
          <w:sz w:val="24"/>
          <w:szCs w:val="24"/>
        </w:rPr>
        <w:t xml:space="preserve"> </w:t>
      </w:r>
      <w:r w:rsidR="00767F28" w:rsidRPr="00542C21">
        <w:rPr>
          <w:rStyle w:val="FontStyle39"/>
          <w:sz w:val="24"/>
          <w:szCs w:val="24"/>
        </w:rPr>
        <w:t>«живой» или «беззаботный» сан</w:t>
      </w:r>
      <w:r w:rsidR="00767F28" w:rsidRPr="00542C21">
        <w:rPr>
          <w:rStyle w:val="FontStyle39"/>
          <w:sz w:val="24"/>
          <w:szCs w:val="24"/>
        </w:rPr>
        <w:softHyphen/>
        <w:t xml:space="preserve">гвиник </w:t>
      </w:r>
      <w:r w:rsidRPr="00356236">
        <w:rPr>
          <w:rStyle w:val="FontStyle35"/>
          <w:i w:val="0"/>
          <w:iCs w:val="0"/>
          <w:sz w:val="24"/>
          <w:szCs w:val="24"/>
        </w:rPr>
        <w:t xml:space="preserve">сангвиник </w:t>
      </w:r>
      <w:r w:rsidR="00767F28">
        <w:rPr>
          <w:rStyle w:val="FontStyle36"/>
          <w:sz w:val="24"/>
          <w:szCs w:val="24"/>
        </w:rPr>
        <w:t>(субъект 7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отношения «полного дополнения» (схема 3). 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767F28">
        <w:rPr>
          <w:rStyle w:val="FontStyle36"/>
          <w:sz w:val="24"/>
          <w:szCs w:val="24"/>
        </w:rPr>
        <w:t xml:space="preserve"> личностных ресурсов субъекта 7</w:t>
      </w:r>
      <w:r w:rsidRPr="00592595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реализоваться в  роли </w:t>
      </w:r>
      <w:r w:rsidRPr="00592595">
        <w:rPr>
          <w:rStyle w:val="FontStyle37"/>
          <w:i w:val="0"/>
          <w:iCs w:val="0"/>
          <w:sz w:val="24"/>
          <w:szCs w:val="24"/>
        </w:rPr>
        <w:t>«Финалиста», в которой он: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sz w:val="24"/>
          <w:szCs w:val="24"/>
        </w:rPr>
        <w:t>-</w:t>
      </w:r>
      <w:r w:rsidRPr="00592595">
        <w:rPr>
          <w:rStyle w:val="FontStyle36"/>
          <w:sz w:val="24"/>
          <w:szCs w:val="24"/>
        </w:rPr>
        <w:t xml:space="preserve"> фиксирует выдвигаемые идеи, выводы, группирует их по адекватным основаниям;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 - формулирует согласованное решение как на отдельных стадиях ра</w:t>
      </w:r>
      <w:r w:rsidRPr="00592595">
        <w:rPr>
          <w:rStyle w:val="FontStyle36"/>
          <w:sz w:val="24"/>
          <w:szCs w:val="24"/>
        </w:rPr>
        <w:softHyphen/>
        <w:t>боты, так и окончательное решение, способствующее разреше</w:t>
      </w:r>
      <w:r w:rsidRPr="00592595">
        <w:rPr>
          <w:rStyle w:val="FontStyle36"/>
          <w:sz w:val="24"/>
          <w:szCs w:val="24"/>
        </w:rPr>
        <w:softHyphen/>
        <w:t>нию проблемы или ее составляющей;</w:t>
      </w:r>
    </w:p>
    <w:p w:rsidR="00FC2738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определяет зоны ответственности за выполнение принятых решений и т.п.</w:t>
      </w:r>
    </w:p>
    <w:p w:rsidR="00FC2738" w:rsidRPr="00592595" w:rsidRDefault="00FC2738" w:rsidP="00FB2CBF">
      <w:pPr>
        <w:pStyle w:val="Style13"/>
        <w:widowControl/>
        <w:tabs>
          <w:tab w:val="left" w:pos="566"/>
        </w:tabs>
        <w:spacing w:line="245" w:lineRule="exact"/>
        <w:ind w:left="-142" w:right="5"/>
        <w:jc w:val="both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 </w:t>
      </w:r>
      <w:r w:rsidRPr="00592595">
        <w:rPr>
          <w:rStyle w:val="FontStyle36"/>
          <w:sz w:val="24"/>
          <w:szCs w:val="24"/>
        </w:rPr>
        <w:t xml:space="preserve">4. Исполнителями роли </w:t>
      </w:r>
      <w:r w:rsidRPr="00592595">
        <w:rPr>
          <w:rStyle w:val="FontStyle37"/>
          <w:i w:val="0"/>
          <w:iCs w:val="0"/>
          <w:sz w:val="24"/>
          <w:szCs w:val="24"/>
        </w:rPr>
        <w:t>«Специалист», которые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составляют ядро команды (все,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Учредителя,</w:t>
      </w:r>
      <w:r w:rsidRPr="00592595">
        <w:rPr>
          <w:rStyle w:val="FontStyle36"/>
          <w:sz w:val="24"/>
          <w:szCs w:val="24"/>
        </w:rPr>
        <w:t xml:space="preserve"> входят в</w:t>
      </w:r>
      <w:r w:rsidR="00767F28">
        <w:rPr>
          <w:rStyle w:val="FontStyle36"/>
          <w:sz w:val="24"/>
          <w:szCs w:val="24"/>
        </w:rPr>
        <w:t>о</w:t>
      </w:r>
      <w:r w:rsidRPr="00592595">
        <w:rPr>
          <w:rStyle w:val="FontStyle36"/>
          <w:sz w:val="24"/>
          <w:szCs w:val="24"/>
        </w:rPr>
        <w:t xml:space="preserve"> </w:t>
      </w:r>
      <w:r w:rsidR="00767F28">
        <w:rPr>
          <w:rStyle w:val="FontStyle37"/>
          <w:i w:val="0"/>
          <w:iCs w:val="0"/>
          <w:sz w:val="24"/>
          <w:szCs w:val="24"/>
        </w:rPr>
        <w:t>второ</w:t>
      </w:r>
      <w:r w:rsidRPr="00592595">
        <w:rPr>
          <w:rStyle w:val="FontStyle37"/>
          <w:i w:val="0"/>
          <w:iCs w:val="0"/>
          <w:sz w:val="24"/>
          <w:szCs w:val="24"/>
        </w:rPr>
        <w:t>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см.</w:t>
      </w:r>
      <w:r w:rsidRPr="00592595">
        <w:rPr>
          <w:rStyle w:val="27"/>
          <w:rFonts w:eastAsiaTheme="minorEastAsia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табл. 1</w:t>
      </w:r>
      <w:r w:rsidRPr="00592595">
        <w:rPr>
          <w:rStyle w:val="FontStyle36"/>
          <w:sz w:val="24"/>
          <w:szCs w:val="24"/>
        </w:rPr>
        <w:t>,), будут субъекты:</w:t>
      </w:r>
    </w:p>
    <w:p w:rsidR="00FC2738" w:rsidRPr="00592595" w:rsidRDefault="00FC2738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зеркальных отношений </w:t>
      </w:r>
      <w:r w:rsidR="00861982" w:rsidRPr="00542C21">
        <w:rPr>
          <w:rStyle w:val="FontStyle39"/>
          <w:sz w:val="24"/>
          <w:szCs w:val="24"/>
        </w:rPr>
        <w:t xml:space="preserve">«агрессивный» или «возбудимый» </w:t>
      </w:r>
      <w:r w:rsidR="00861982" w:rsidRPr="00356236">
        <w:rPr>
          <w:rStyle w:val="FontStyle35"/>
          <w:i w:val="0"/>
          <w:iCs w:val="0"/>
          <w:sz w:val="24"/>
          <w:szCs w:val="24"/>
        </w:rPr>
        <w:t>холерик</w:t>
      </w:r>
      <w:r>
        <w:rPr>
          <w:rStyle w:val="FontStyle37"/>
          <w:i w:val="0"/>
          <w:iCs w:val="0"/>
          <w:sz w:val="24"/>
          <w:szCs w:val="24"/>
        </w:rPr>
        <w:t>,</w:t>
      </w:r>
      <w:r w:rsidR="00861982">
        <w:rPr>
          <w:rStyle w:val="FontStyle36"/>
          <w:sz w:val="24"/>
          <w:szCs w:val="24"/>
        </w:rPr>
        <w:t xml:space="preserve"> субъект 2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)</w:t>
      </w:r>
      <w:r w:rsidRPr="00592595">
        <w:rPr>
          <w:rStyle w:val="FontStyle37"/>
          <w:i w:val="0"/>
          <w:iCs w:val="0"/>
          <w:sz w:val="24"/>
          <w:szCs w:val="24"/>
        </w:rPr>
        <w:t xml:space="preserve">; </w:t>
      </w:r>
    </w:p>
    <w:p w:rsidR="00FC2738" w:rsidRPr="00592595" w:rsidRDefault="00FC2738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активации </w:t>
      </w:r>
      <w:r w:rsidR="00767F28" w:rsidRPr="00542C21">
        <w:rPr>
          <w:rStyle w:val="FontStyle39"/>
          <w:sz w:val="24"/>
          <w:szCs w:val="24"/>
        </w:rPr>
        <w:t>«надежный» или «целенаправ</w:t>
      </w:r>
      <w:r w:rsidR="00767F28" w:rsidRPr="00542C21">
        <w:rPr>
          <w:rStyle w:val="FontStyle39"/>
          <w:sz w:val="24"/>
          <w:szCs w:val="24"/>
        </w:rPr>
        <w:softHyphen/>
        <w:t>ленны</w:t>
      </w:r>
      <w:r w:rsidR="00767F28" w:rsidRPr="000519A8">
        <w:rPr>
          <w:rStyle w:val="FontStyle35"/>
          <w:i w:val="0"/>
          <w:iCs w:val="0"/>
          <w:sz w:val="24"/>
          <w:szCs w:val="24"/>
        </w:rPr>
        <w:t>й</w:t>
      </w:r>
      <w:r w:rsidR="00767F28" w:rsidRPr="00542C21">
        <w:rPr>
          <w:rStyle w:val="FontStyle35"/>
          <w:sz w:val="24"/>
          <w:szCs w:val="24"/>
        </w:rPr>
        <w:t>»</w:t>
      </w:r>
      <w:r w:rsidR="00767F28" w:rsidRPr="00356236">
        <w:rPr>
          <w:rStyle w:val="FontStyle35"/>
          <w:i w:val="0"/>
          <w:iCs w:val="0"/>
          <w:sz w:val="24"/>
          <w:szCs w:val="24"/>
        </w:rPr>
        <w:t>флегматик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субъе</w:t>
      </w:r>
      <w:r w:rsidR="00767F28">
        <w:rPr>
          <w:rStyle w:val="FontStyle36"/>
          <w:sz w:val="24"/>
          <w:szCs w:val="24"/>
        </w:rPr>
        <w:t>кт 10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)</w:t>
      </w:r>
      <w:r w:rsidRPr="00592595">
        <w:rPr>
          <w:rStyle w:val="FontStyle37"/>
          <w:i w:val="0"/>
          <w:iCs w:val="0"/>
          <w:sz w:val="24"/>
          <w:szCs w:val="24"/>
        </w:rPr>
        <w:t>;</w:t>
      </w:r>
    </w:p>
    <w:p w:rsidR="00FC2738" w:rsidRPr="00592595" w:rsidRDefault="00FC2738" w:rsidP="00FB2CBF">
      <w:pPr>
        <w:pStyle w:val="Style18"/>
        <w:widowControl/>
        <w:ind w:left="-142" w:right="5"/>
        <w:jc w:val="both"/>
        <w:rPr>
          <w:rStyle w:val="FontStyle37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>- отношений полного дополнения</w:t>
      </w:r>
      <w:r w:rsidRPr="0059259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67F28" w:rsidRPr="00542C21">
        <w:rPr>
          <w:rStyle w:val="FontStyle39"/>
          <w:sz w:val="24"/>
          <w:szCs w:val="24"/>
        </w:rPr>
        <w:t>«живой» или «беззаботный» сан</w:t>
      </w:r>
      <w:r w:rsidR="00767F28" w:rsidRPr="00542C21">
        <w:rPr>
          <w:rStyle w:val="FontStyle39"/>
          <w:sz w:val="24"/>
          <w:szCs w:val="24"/>
        </w:rPr>
        <w:softHyphen/>
        <w:t xml:space="preserve">гвиник </w:t>
      </w:r>
      <w:r w:rsidR="00767F28" w:rsidRPr="00356236">
        <w:rPr>
          <w:rStyle w:val="FontStyle35"/>
          <w:i w:val="0"/>
          <w:iCs w:val="0"/>
          <w:sz w:val="24"/>
          <w:szCs w:val="24"/>
        </w:rPr>
        <w:t>сангвиник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767F28">
        <w:rPr>
          <w:rStyle w:val="FontStyle36"/>
          <w:sz w:val="24"/>
          <w:szCs w:val="24"/>
        </w:rPr>
        <w:t>субъект 7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)</w:t>
      </w:r>
      <w:r w:rsidRPr="00592595">
        <w:rPr>
          <w:rStyle w:val="FontStyle37"/>
          <w:i w:val="0"/>
          <w:iCs w:val="0"/>
          <w:sz w:val="24"/>
          <w:szCs w:val="24"/>
        </w:rPr>
        <w:t>.</w:t>
      </w:r>
    </w:p>
    <w:p w:rsidR="00FC2738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i w:val="0"/>
          <w:iCs w:val="0"/>
          <w:sz w:val="24"/>
          <w:szCs w:val="24"/>
        </w:rPr>
        <w:lastRenderedPageBreak/>
        <w:t>При этом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совокупность личностных ресурсов каждого</w:t>
      </w:r>
      <w:r w:rsidRPr="00592595">
        <w:rPr>
          <w:rStyle w:val="FontStyle36"/>
          <w:i/>
          <w:iCs/>
          <w:sz w:val="24"/>
          <w:szCs w:val="24"/>
        </w:rPr>
        <w:t xml:space="preserve"> (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</w:t>
      </w:r>
      <w:r>
        <w:rPr>
          <w:rStyle w:val="FontStyle37"/>
          <w:i w:val="0"/>
          <w:iCs w:val="0"/>
          <w:sz w:val="24"/>
          <w:szCs w:val="24"/>
        </w:rPr>
        <w:t xml:space="preserve">, как </w:t>
      </w:r>
      <w:r>
        <w:rPr>
          <w:rStyle w:val="FontStyle36"/>
          <w:sz w:val="24"/>
          <w:szCs w:val="24"/>
        </w:rPr>
        <w:t>субъекта 14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6"/>
          <w:i/>
          <w:iCs/>
          <w:sz w:val="24"/>
          <w:szCs w:val="24"/>
        </w:rPr>
        <w:t>)</w:t>
      </w:r>
      <w:r w:rsidRPr="00592595">
        <w:rPr>
          <w:rStyle w:val="FontStyle36"/>
          <w:sz w:val="24"/>
          <w:szCs w:val="24"/>
        </w:rPr>
        <w:t xml:space="preserve"> обусловливает определенные преимущества им как исполнителям данной роли.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5.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«Координатор»* </w:t>
      </w:r>
      <w:r w:rsidRPr="00592595">
        <w:rPr>
          <w:rStyle w:val="FontStyle36"/>
          <w:sz w:val="24"/>
          <w:szCs w:val="24"/>
        </w:rPr>
        <w:t>будет</w:t>
      </w:r>
      <w:r w:rsidRPr="00386180">
        <w:rPr>
          <w:rStyle w:val="FontStyle36"/>
          <w:sz w:val="24"/>
          <w:szCs w:val="24"/>
        </w:rPr>
        <w:t xml:space="preserve"> </w:t>
      </w:r>
      <w:r w:rsidR="00861982" w:rsidRPr="00542C21">
        <w:rPr>
          <w:rStyle w:val="FontStyle39"/>
          <w:sz w:val="24"/>
          <w:szCs w:val="24"/>
        </w:rPr>
        <w:t>«трезвый» или «пессимистический» меланхо</w:t>
      </w:r>
      <w:r w:rsidR="00861982" w:rsidRPr="00542C21">
        <w:rPr>
          <w:rStyle w:val="FontStyle39"/>
          <w:sz w:val="24"/>
          <w:szCs w:val="24"/>
        </w:rPr>
        <w:softHyphen/>
        <w:t>лик</w:t>
      </w:r>
      <w:r w:rsidR="00861982">
        <w:rPr>
          <w:rStyle w:val="FontStyle36"/>
          <w:sz w:val="24"/>
          <w:szCs w:val="24"/>
        </w:rPr>
        <w:t xml:space="preserve"> (субъект 14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«деловые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ношения» (схема 4).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861982">
        <w:rPr>
          <w:rStyle w:val="FontStyle36"/>
          <w:sz w:val="24"/>
          <w:szCs w:val="24"/>
        </w:rPr>
        <w:t>14</w:t>
      </w:r>
      <w:r w:rsidRPr="008C15CF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команды:</w:t>
      </w:r>
    </w:p>
    <w:p w:rsidR="00FC2738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а) с субъектами 3-й, 6-й и 11</w:t>
      </w:r>
      <w:r w:rsidR="00FC2738"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="00FC2738" w:rsidRPr="00592595">
        <w:rPr>
          <w:rStyle w:val="FontStyle37"/>
          <w:i w:val="0"/>
          <w:iCs w:val="0"/>
          <w:sz w:val="24"/>
          <w:szCs w:val="24"/>
        </w:rPr>
        <w:t>«Координатор»,</w:t>
      </w:r>
      <w:r>
        <w:rPr>
          <w:rStyle w:val="FontStyle37"/>
          <w:i w:val="0"/>
          <w:iCs w:val="0"/>
          <w:sz w:val="24"/>
          <w:szCs w:val="24"/>
        </w:rPr>
        <w:t xml:space="preserve"> в</w:t>
      </w:r>
      <w:r w:rsidR="00FC2738" w:rsidRPr="00592595">
        <w:rPr>
          <w:rStyle w:val="FontStyle37"/>
          <w:i w:val="0"/>
          <w:iCs w:val="0"/>
          <w:sz w:val="24"/>
          <w:szCs w:val="24"/>
        </w:rPr>
        <w:t xml:space="preserve"> </w:t>
      </w:r>
      <w:r>
        <w:rPr>
          <w:rStyle w:val="FontStyle33"/>
          <w:rFonts w:ascii="Times New Roman" w:hAnsi="Times New Roman" w:cs="Times New Roman"/>
          <w:sz w:val="24"/>
          <w:szCs w:val="24"/>
        </w:rPr>
        <w:t>треть</w:t>
      </w:r>
      <w:r w:rsidR="00FC2738" w:rsidRPr="00B83ED0">
        <w:rPr>
          <w:rStyle w:val="FontStyle33"/>
          <w:rFonts w:ascii="Times New Roman" w:hAnsi="Times New Roman" w:cs="Times New Roman"/>
          <w:sz w:val="24"/>
          <w:szCs w:val="24"/>
        </w:rPr>
        <w:t>е</w:t>
      </w:r>
      <w:r w:rsidR="00FC2738" w:rsidRPr="00D5050A">
        <w:rPr>
          <w:rStyle w:val="FontStyle31"/>
          <w:i w:val="0"/>
          <w:iCs w:val="0"/>
          <w:sz w:val="24"/>
          <w:szCs w:val="24"/>
        </w:rPr>
        <w:t xml:space="preserve"> </w:t>
      </w:r>
      <w:r w:rsidR="00FC2738" w:rsidRPr="00592595">
        <w:rPr>
          <w:rStyle w:val="FontStyle36"/>
          <w:sz w:val="24"/>
          <w:szCs w:val="24"/>
        </w:rPr>
        <w:t>каре;</w:t>
      </w:r>
    </w:p>
    <w:p w:rsidR="00FC2738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б) с субъектами 13-й и 5</w:t>
      </w:r>
      <w:r w:rsidR="00FC2738" w:rsidRPr="00592595">
        <w:rPr>
          <w:rStyle w:val="FontStyle36"/>
          <w:sz w:val="24"/>
          <w:szCs w:val="24"/>
        </w:rPr>
        <w:t>-й пар, входящими в</w:t>
      </w:r>
      <w:r w:rsidR="00FC2738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четверт</w:t>
      </w:r>
      <w:r w:rsidR="00FC2738">
        <w:rPr>
          <w:rStyle w:val="FontStyle36"/>
          <w:sz w:val="24"/>
          <w:szCs w:val="24"/>
        </w:rPr>
        <w:t xml:space="preserve">ое </w:t>
      </w:r>
      <w:r w:rsidR="00FC2738" w:rsidRPr="00592595">
        <w:rPr>
          <w:rStyle w:val="FontStyle36"/>
          <w:sz w:val="24"/>
          <w:szCs w:val="24"/>
        </w:rPr>
        <w:t xml:space="preserve">каре, с которыми </w:t>
      </w:r>
      <w:r w:rsidR="00FC2738" w:rsidRPr="00592595">
        <w:rPr>
          <w:rStyle w:val="FontStyle37"/>
          <w:i w:val="0"/>
          <w:iCs w:val="0"/>
          <w:sz w:val="24"/>
          <w:szCs w:val="24"/>
        </w:rPr>
        <w:t>«Координатор»</w:t>
      </w:r>
      <w:r w:rsidR="00FC2738" w:rsidRPr="00592595">
        <w:rPr>
          <w:rStyle w:val="FontStyle37"/>
          <w:sz w:val="24"/>
          <w:szCs w:val="24"/>
        </w:rPr>
        <w:t xml:space="preserve"> </w:t>
      </w:r>
      <w:r w:rsidR="00FC2738" w:rsidRPr="00592595">
        <w:rPr>
          <w:rStyle w:val="FontStyle36"/>
          <w:sz w:val="24"/>
          <w:szCs w:val="24"/>
        </w:rPr>
        <w:t xml:space="preserve">соответственно состоит в </w:t>
      </w:r>
      <w:r w:rsidR="00FC2738" w:rsidRPr="00592595">
        <w:rPr>
          <w:rStyle w:val="FontStyle37"/>
          <w:i w:val="0"/>
          <w:iCs w:val="0"/>
          <w:sz w:val="24"/>
          <w:szCs w:val="24"/>
        </w:rPr>
        <w:t xml:space="preserve">родственных отношениях </w:t>
      </w:r>
      <w:r w:rsidR="00FC2738">
        <w:rPr>
          <w:rStyle w:val="FontStyle36"/>
          <w:sz w:val="24"/>
          <w:szCs w:val="24"/>
        </w:rPr>
        <w:t>(с лич</w:t>
      </w:r>
      <w:r>
        <w:rPr>
          <w:rStyle w:val="FontStyle36"/>
          <w:sz w:val="24"/>
          <w:szCs w:val="24"/>
        </w:rPr>
        <w:t>ностью - субъектом 13</w:t>
      </w:r>
      <w:r w:rsidR="00FC2738" w:rsidRPr="00592595">
        <w:rPr>
          <w:rStyle w:val="FontStyle36"/>
          <w:sz w:val="24"/>
          <w:szCs w:val="24"/>
        </w:rPr>
        <w:t xml:space="preserve">-й пары) и в </w:t>
      </w:r>
      <w:r w:rsidR="00FC2738" w:rsidRPr="00EB512A">
        <w:rPr>
          <w:rStyle w:val="FontStyle37"/>
          <w:i w:val="0"/>
          <w:iCs w:val="0"/>
          <w:sz w:val="24"/>
          <w:szCs w:val="24"/>
        </w:rPr>
        <w:t>отношениях, дополняющих наполовину</w:t>
      </w:r>
      <w:r w:rsidR="00FC2738" w:rsidRPr="00592595">
        <w:rPr>
          <w:rStyle w:val="FontStyle37"/>
          <w:sz w:val="24"/>
          <w:szCs w:val="24"/>
        </w:rPr>
        <w:t xml:space="preserve"> </w:t>
      </w:r>
      <w:r w:rsidR="00FC2738" w:rsidRPr="00592595">
        <w:rPr>
          <w:rStyle w:val="FontStyle36"/>
          <w:sz w:val="24"/>
          <w:szCs w:val="24"/>
        </w:rPr>
        <w:t>(с личностью - субъектом</w:t>
      </w:r>
      <w:r>
        <w:rPr>
          <w:rStyle w:val="FontStyle36"/>
          <w:sz w:val="24"/>
          <w:szCs w:val="24"/>
        </w:rPr>
        <w:t xml:space="preserve"> 5</w:t>
      </w:r>
      <w:r w:rsidR="00FC2738" w:rsidRPr="00592595">
        <w:rPr>
          <w:rStyle w:val="FontStyle36"/>
          <w:sz w:val="24"/>
          <w:szCs w:val="24"/>
        </w:rPr>
        <w:t>-й пары);</w:t>
      </w:r>
    </w:p>
    <w:p w:rsidR="00FC2738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в) с субъектами 4-й  и 12</w:t>
      </w:r>
      <w:r w:rsidR="00FC2738" w:rsidRPr="00592595">
        <w:rPr>
          <w:rStyle w:val="FontStyle36"/>
          <w:sz w:val="24"/>
          <w:szCs w:val="24"/>
        </w:rPr>
        <w:t>-й пар, также входящими в</w:t>
      </w:r>
      <w:r w:rsidR="00FC2738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четверт</w:t>
      </w:r>
      <w:r w:rsidR="00FC2738">
        <w:rPr>
          <w:rStyle w:val="FontStyle36"/>
          <w:sz w:val="24"/>
          <w:szCs w:val="24"/>
        </w:rPr>
        <w:t xml:space="preserve">ое </w:t>
      </w:r>
      <w:r w:rsidR="00FC2738" w:rsidRPr="00592595">
        <w:rPr>
          <w:rStyle w:val="FontStyle36"/>
          <w:sz w:val="24"/>
          <w:szCs w:val="24"/>
        </w:rPr>
        <w:t>каре, оказывая на них опосре</w:t>
      </w:r>
      <w:r w:rsidR="00FC2738" w:rsidRPr="00592595">
        <w:rPr>
          <w:rStyle w:val="FontStyle36"/>
          <w:sz w:val="24"/>
          <w:szCs w:val="24"/>
        </w:rPr>
        <w:softHyphen/>
        <w:t>дованное управленческое</w:t>
      </w:r>
      <w:r w:rsidR="00FC2738">
        <w:rPr>
          <w:rStyle w:val="FontStyle36"/>
          <w:sz w:val="24"/>
          <w:szCs w:val="24"/>
        </w:rPr>
        <w:t xml:space="preserve"> </w:t>
      </w:r>
      <w:r w:rsidR="00FC2738" w:rsidRPr="00592595">
        <w:rPr>
          <w:rStyle w:val="FontStyle36"/>
          <w:sz w:val="24"/>
          <w:szCs w:val="24"/>
        </w:rPr>
        <w:t xml:space="preserve"> воздействие через </w:t>
      </w:r>
      <w:r w:rsidR="00FC2738" w:rsidRPr="00592595">
        <w:rPr>
          <w:rStyle w:val="FontStyle37"/>
          <w:i w:val="0"/>
          <w:iCs w:val="0"/>
          <w:sz w:val="24"/>
          <w:szCs w:val="24"/>
        </w:rPr>
        <w:t xml:space="preserve">личность </w:t>
      </w:r>
      <w:r w:rsidR="00FC2738" w:rsidRPr="00592595">
        <w:rPr>
          <w:rStyle w:val="FontStyle36"/>
          <w:i/>
          <w:iCs/>
          <w:sz w:val="24"/>
          <w:szCs w:val="24"/>
        </w:rPr>
        <w:t xml:space="preserve">- </w:t>
      </w:r>
      <w:r>
        <w:rPr>
          <w:rStyle w:val="FontStyle37"/>
          <w:i w:val="0"/>
          <w:iCs w:val="0"/>
          <w:sz w:val="24"/>
          <w:szCs w:val="24"/>
        </w:rPr>
        <w:t>субъекта 13</w:t>
      </w:r>
      <w:r w:rsidR="00FC2738" w:rsidRPr="00592595">
        <w:rPr>
          <w:rStyle w:val="FontStyle37"/>
          <w:i w:val="0"/>
          <w:iCs w:val="0"/>
          <w:sz w:val="24"/>
          <w:szCs w:val="24"/>
        </w:rPr>
        <w:t>-й пары,</w:t>
      </w:r>
      <w:r w:rsidR="00FC2738" w:rsidRPr="00592595">
        <w:rPr>
          <w:rStyle w:val="FontStyle37"/>
          <w:sz w:val="24"/>
          <w:szCs w:val="24"/>
        </w:rPr>
        <w:t xml:space="preserve"> </w:t>
      </w:r>
      <w:r w:rsidR="00FC2738" w:rsidRPr="00592595">
        <w:rPr>
          <w:rStyle w:val="FontStyle36"/>
          <w:sz w:val="24"/>
          <w:szCs w:val="24"/>
        </w:rPr>
        <w:t xml:space="preserve">с которыми она соответственно состоит в </w:t>
      </w:r>
      <w:r w:rsidR="00FC2738" w:rsidRPr="00592595">
        <w:rPr>
          <w:rStyle w:val="FontStyle37"/>
          <w:i w:val="0"/>
          <w:iCs w:val="0"/>
          <w:sz w:val="24"/>
          <w:szCs w:val="24"/>
        </w:rPr>
        <w:t>отношениях актива</w:t>
      </w:r>
      <w:r w:rsidR="00FC2738" w:rsidRPr="00592595">
        <w:rPr>
          <w:rStyle w:val="FontStyle37"/>
          <w:i w:val="0"/>
          <w:iCs w:val="0"/>
          <w:sz w:val="24"/>
          <w:szCs w:val="24"/>
        </w:rPr>
        <w:softHyphen/>
        <w:t>ции</w:t>
      </w:r>
      <w:r w:rsidR="00FC2738" w:rsidRPr="00592595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 личностью - субъектом 4</w:t>
      </w:r>
      <w:r w:rsidR="00FC2738" w:rsidRPr="00592595">
        <w:rPr>
          <w:rStyle w:val="FontStyle36"/>
          <w:sz w:val="24"/>
          <w:szCs w:val="24"/>
        </w:rPr>
        <w:t xml:space="preserve">-й пары) и в </w:t>
      </w:r>
      <w:r w:rsidR="00FC2738" w:rsidRPr="00592595">
        <w:rPr>
          <w:rStyle w:val="FontStyle37"/>
          <w:i w:val="0"/>
          <w:iCs w:val="0"/>
          <w:sz w:val="24"/>
          <w:szCs w:val="24"/>
        </w:rPr>
        <w:t>зеркальных отношениях</w:t>
      </w:r>
      <w:r w:rsidR="00FC2738" w:rsidRPr="00592595">
        <w:rPr>
          <w:rStyle w:val="FontStyle37"/>
          <w:sz w:val="24"/>
          <w:szCs w:val="24"/>
        </w:rPr>
        <w:t xml:space="preserve"> </w:t>
      </w:r>
      <w:r w:rsidR="00FC2738">
        <w:rPr>
          <w:rStyle w:val="FontStyle36"/>
          <w:sz w:val="24"/>
          <w:szCs w:val="24"/>
        </w:rPr>
        <w:t>(с личностью - субъектом 1</w:t>
      </w:r>
      <w:r>
        <w:rPr>
          <w:rStyle w:val="FontStyle36"/>
          <w:sz w:val="24"/>
          <w:szCs w:val="24"/>
        </w:rPr>
        <w:t>2</w:t>
      </w:r>
      <w:r w:rsidR="00FC2738" w:rsidRPr="00592595">
        <w:rPr>
          <w:rStyle w:val="FontStyle36"/>
          <w:sz w:val="24"/>
          <w:szCs w:val="24"/>
        </w:rPr>
        <w:t>-й пары).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6.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«Контролер»*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861982" w:rsidRPr="00542C21">
        <w:rPr>
          <w:rStyle w:val="FontStyle39"/>
          <w:sz w:val="24"/>
          <w:szCs w:val="24"/>
        </w:rPr>
        <w:t>«тревожный» или «раздраженный» ме</w:t>
      </w:r>
      <w:r w:rsidR="00861982" w:rsidRPr="00542C21">
        <w:rPr>
          <w:rStyle w:val="FontStyle39"/>
          <w:sz w:val="24"/>
          <w:szCs w:val="24"/>
        </w:rPr>
        <w:softHyphen/>
        <w:t>ланхолик</w:t>
      </w:r>
      <w:r w:rsidRPr="009F69E4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(суб</w:t>
      </w:r>
      <w:r w:rsidR="00861982">
        <w:rPr>
          <w:rStyle w:val="FontStyle36"/>
          <w:sz w:val="24"/>
          <w:szCs w:val="24"/>
        </w:rPr>
        <w:t>ъект 16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,</w:t>
      </w:r>
      <w:r w:rsidRPr="00A925DC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входящий</w:t>
      </w:r>
      <w:r w:rsidRPr="00592595">
        <w:rPr>
          <w:rStyle w:val="FontStyle36"/>
          <w:sz w:val="24"/>
          <w:szCs w:val="24"/>
        </w:rPr>
        <w:t xml:space="preserve"> в</w:t>
      </w:r>
      <w:r>
        <w:rPr>
          <w:rStyle w:val="FontStyle36"/>
          <w:sz w:val="24"/>
          <w:szCs w:val="24"/>
        </w:rPr>
        <w:t xml:space="preserve"> четверто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«родственные отношения» (схема 5).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861982">
        <w:rPr>
          <w:rStyle w:val="FontStyle36"/>
          <w:sz w:val="24"/>
          <w:szCs w:val="24"/>
        </w:rPr>
        <w:t>16</w:t>
      </w:r>
      <w:r w:rsidRPr="005E0AAD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FC2738" w:rsidRPr="00592595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«Контролера»,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команды с субъектами </w:t>
      </w:r>
      <w:r w:rsidR="00861982">
        <w:rPr>
          <w:rStyle w:val="FontStyle36"/>
          <w:sz w:val="24"/>
          <w:szCs w:val="24"/>
        </w:rPr>
        <w:t>1</w:t>
      </w:r>
      <w:r>
        <w:rPr>
          <w:rStyle w:val="FontStyle36"/>
          <w:sz w:val="24"/>
          <w:szCs w:val="24"/>
        </w:rPr>
        <w:t xml:space="preserve">-й, </w:t>
      </w:r>
      <w:r w:rsidR="00861982">
        <w:rPr>
          <w:rStyle w:val="FontStyle36"/>
          <w:sz w:val="24"/>
          <w:szCs w:val="24"/>
        </w:rPr>
        <w:t>8-й и 9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</w:t>
      </w:r>
      <w:r>
        <w:rPr>
          <w:rStyle w:val="FontStyle37"/>
          <w:i w:val="0"/>
          <w:iCs w:val="0"/>
          <w:sz w:val="24"/>
          <w:szCs w:val="24"/>
        </w:rPr>
        <w:t>онтролер</w:t>
      </w:r>
      <w:r w:rsidRPr="00592595">
        <w:rPr>
          <w:rStyle w:val="FontStyle37"/>
          <w:i w:val="0"/>
          <w:iCs w:val="0"/>
          <w:sz w:val="24"/>
          <w:szCs w:val="24"/>
        </w:rPr>
        <w:t>»,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в</w:t>
      </w:r>
      <w:r>
        <w:rPr>
          <w:rStyle w:val="FontStyle36"/>
          <w:sz w:val="24"/>
          <w:szCs w:val="24"/>
        </w:rPr>
        <w:t xml:space="preserve"> </w:t>
      </w:r>
      <w:r w:rsidR="00861982">
        <w:rPr>
          <w:rStyle w:val="FontStyle33"/>
          <w:rFonts w:ascii="Times New Roman" w:hAnsi="Times New Roman" w:cs="Times New Roman"/>
          <w:sz w:val="24"/>
          <w:szCs w:val="24"/>
        </w:rPr>
        <w:t>перв</w:t>
      </w:r>
      <w:r>
        <w:rPr>
          <w:rStyle w:val="FontStyle33"/>
          <w:rFonts w:ascii="Times New Roman" w:hAnsi="Times New Roman" w:cs="Times New Roman"/>
          <w:sz w:val="24"/>
          <w:szCs w:val="24"/>
        </w:rPr>
        <w:t>о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каре.</w:t>
      </w:r>
    </w:p>
    <w:p w:rsidR="00FC2738" w:rsidRPr="001343AB" w:rsidRDefault="00FC2738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exact"/>
        <w:ind w:left="-142" w:right="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 </w:t>
      </w:r>
      <w:r w:rsidRPr="001343AB">
        <w:rPr>
          <w:rFonts w:ascii="Times New Roman" w:hAnsi="Times New Roman" w:cs="Times New Roman"/>
          <w:sz w:val="22"/>
          <w:szCs w:val="22"/>
        </w:rPr>
        <w:t xml:space="preserve">В то же время, проведение </w:t>
      </w:r>
      <w:r w:rsidRPr="001343AB">
        <w:rPr>
          <w:rFonts w:ascii="Times New Roman" w:hAnsi="Times New Roman" w:cs="Times New Roman"/>
          <w:i/>
          <w:iCs/>
          <w:sz w:val="22"/>
          <w:szCs w:val="22"/>
        </w:rPr>
        <w:t xml:space="preserve">управленческих политик </w:t>
      </w:r>
      <w:r w:rsidRPr="001343AB">
        <w:rPr>
          <w:rFonts w:ascii="Times New Roman" w:hAnsi="Times New Roman" w:cs="Times New Roman"/>
          <w:sz w:val="22"/>
          <w:szCs w:val="22"/>
        </w:rPr>
        <w:t xml:space="preserve">команды может осуществляться и через посредство лиц, входящих в ядро команды. В этих случаях им </w:t>
      </w:r>
      <w:r w:rsidRPr="00567B5A">
        <w:rPr>
          <w:rFonts w:ascii="Times New Roman" w:hAnsi="Times New Roman" w:cs="Times New Roman"/>
          <w:sz w:val="22"/>
          <w:szCs w:val="22"/>
        </w:rPr>
        <w:t>делегируется выполнение ролей «Координатор» и «Контролер». Роль Координатора делегируется</w:t>
      </w:r>
      <w:r w:rsidRPr="001343AB">
        <w:rPr>
          <w:rFonts w:ascii="Times New Roman" w:hAnsi="Times New Roman" w:cs="Times New Roman"/>
          <w:sz w:val="22"/>
          <w:szCs w:val="22"/>
        </w:rPr>
        <w:t xml:space="preserve"> личности, выполняющей роль «Постановщика проблемы», а роль </w:t>
      </w:r>
      <w:r w:rsidRPr="00567B5A">
        <w:rPr>
          <w:rFonts w:ascii="Times New Roman" w:hAnsi="Times New Roman" w:cs="Times New Roman"/>
          <w:sz w:val="22"/>
          <w:szCs w:val="22"/>
        </w:rPr>
        <w:t>Контролера – личности</w:t>
      </w:r>
      <w:r w:rsidRPr="001343AB">
        <w:rPr>
          <w:rFonts w:ascii="Times New Roman" w:hAnsi="Times New Roman" w:cs="Times New Roman"/>
          <w:sz w:val="22"/>
          <w:szCs w:val="22"/>
        </w:rPr>
        <w:t>, выполняющей роль «Финалиста».</w:t>
      </w:r>
    </w:p>
    <w:p w:rsidR="00FC2738" w:rsidRPr="00250850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B72BE">
        <w:rPr>
          <w:rStyle w:val="FontStyle36"/>
          <w:sz w:val="24"/>
          <w:szCs w:val="24"/>
        </w:rPr>
        <w:lastRenderedPageBreak/>
        <w:t>Кроме того, для решения креативных задач, предполагающих при</w:t>
      </w:r>
      <w:r w:rsidRPr="005B72BE">
        <w:rPr>
          <w:rStyle w:val="FontStyle36"/>
          <w:sz w:val="24"/>
          <w:szCs w:val="24"/>
        </w:rPr>
        <w:softHyphen/>
        <w:t xml:space="preserve">менение метода «мозгового штурма» (генерации идей), </w:t>
      </w:r>
      <w:r w:rsidRPr="005B72BE">
        <w:rPr>
          <w:rStyle w:val="FontStyle37"/>
        </w:rPr>
        <w:t xml:space="preserve">Учредитель </w:t>
      </w:r>
      <w:r w:rsidRPr="005B72BE">
        <w:rPr>
          <w:rStyle w:val="FontStyle36"/>
          <w:sz w:val="24"/>
          <w:szCs w:val="24"/>
        </w:rPr>
        <w:t>может привлекать к участию в командной работе лиц из соответствую</w:t>
      </w:r>
      <w:r w:rsidRPr="005B72BE">
        <w:rPr>
          <w:rStyle w:val="FontStyle36"/>
          <w:sz w:val="24"/>
          <w:szCs w:val="24"/>
        </w:rPr>
        <w:softHyphen/>
        <w:t>щих пар, с которыми он находится в иных типических отношениях (отношения полной противоположности, отношения квазитождества, иллюзорные отношения, отношения со</w:t>
      </w:r>
      <w:r w:rsidRPr="005B72BE">
        <w:rPr>
          <w:rStyle w:val="FontStyle36"/>
          <w:sz w:val="24"/>
          <w:szCs w:val="24"/>
        </w:rPr>
        <w:softHyphen/>
        <w:t>циального заказа, отношения суперконтроля, отношения ревизии, от</w:t>
      </w:r>
      <w:r w:rsidRPr="005B72BE">
        <w:rPr>
          <w:rStyle w:val="FontStyle36"/>
          <w:sz w:val="24"/>
          <w:szCs w:val="24"/>
        </w:rPr>
        <w:softHyphen/>
        <w:t>ношения конфликта). Именно взаимодействие с этими лицами (в силу специфики ассо</w:t>
      </w:r>
      <w:r w:rsidRPr="005B72BE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5B72BE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5B72BE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5B72BE">
        <w:rPr>
          <w:rStyle w:val="FontStyle36"/>
          <w:sz w:val="24"/>
          <w:szCs w:val="24"/>
        </w:rPr>
        <w:softHyphen/>
        <w:t>низма творчества.</w:t>
      </w:r>
    </w:p>
    <w:p w:rsidR="00FC2738" w:rsidRPr="0036719E" w:rsidRDefault="00FC2738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</w:p>
    <w:p w:rsidR="00FC2738" w:rsidRPr="00250850" w:rsidRDefault="00FC2738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  <w:u w:val="single"/>
        </w:rPr>
      </w:pPr>
      <w:r w:rsidRPr="00250850">
        <w:rPr>
          <w:rStyle w:val="FontStyle30"/>
          <w:i/>
          <w:iCs/>
          <w:sz w:val="24"/>
          <w:szCs w:val="24"/>
          <w:u w:val="single"/>
        </w:rPr>
        <w:t>ПРИМЕЧАНИЕ.</w:t>
      </w:r>
    </w:p>
    <w:p w:rsidR="00FC2738" w:rsidRPr="00250850" w:rsidRDefault="00FC2738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</w:rPr>
      </w:pPr>
      <w:r w:rsidRPr="00250850">
        <w:rPr>
          <w:rStyle w:val="FontStyle30"/>
          <w:i/>
          <w:iCs/>
          <w:sz w:val="24"/>
          <w:szCs w:val="24"/>
        </w:rPr>
        <w:t>Выше расматрен один из вариантов применения ресурсов типических отношений.</w:t>
      </w:r>
    </w:p>
    <w:p w:rsidR="00FC2738" w:rsidRPr="00250850" w:rsidRDefault="00FC2738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Style w:val="FontStyle30"/>
          <w:i/>
          <w:iCs/>
          <w:sz w:val="24"/>
          <w:szCs w:val="24"/>
        </w:rPr>
        <w:t xml:space="preserve">В то же время важно помнить, что </w:t>
      </w:r>
      <w:r w:rsidRPr="00250850">
        <w:rPr>
          <w:rFonts w:ascii="Times New Roman" w:hAnsi="Times New Roman" w:cs="Times New Roman"/>
          <w:i/>
          <w:iCs/>
        </w:rPr>
        <w:t>сотрудники (относящиеся к определенным парам  подтипов темперамента) любой группы-команды (ядро которой образует соответствующее каре, состоящее из двух пар участников) могут продуктивно взаимодействовать с сотрудниками (относящимися к определенным парам   подтипов   темперамента) любой другой группы-команды, ядро которой также образует соответствующее каре.</w:t>
      </w:r>
    </w:p>
    <w:p w:rsidR="00FC2738" w:rsidRPr="00250850" w:rsidRDefault="00FC2738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Fonts w:ascii="Times New Roman" w:hAnsi="Times New Roman" w:cs="Times New Roman"/>
          <w:i/>
          <w:iCs/>
        </w:rPr>
        <w:t>Данное взаимодействие  может осуществляться:</w:t>
      </w:r>
    </w:p>
    <w:p w:rsidR="00FC2738" w:rsidRPr="00250850" w:rsidRDefault="00FC2738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</w:t>
      </w:r>
      <w:r w:rsidRPr="00250850">
        <w:rPr>
          <w:i/>
          <w:iCs/>
          <w:sz w:val="24"/>
          <w:szCs w:val="24"/>
          <w:lang w:val="ru-RU"/>
        </w:rPr>
        <w:t>Во-первых, с сотрудниками, относящимися к группам-командам, ядра которых образуют аналогичные каре, где сотрудники, принадлежащие к одной паре могут продуктивно участвовать в групповом взаимодействии, используя потенциал групповой совместимости, с сотрудниками, относящимися к оставшимся трем  парам.</w:t>
      </w:r>
    </w:p>
    <w:p w:rsidR="00FC2738" w:rsidRPr="00250850" w:rsidRDefault="00FC2738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Во-вторых, избирательно взаимодействовать: </w:t>
      </w:r>
    </w:p>
    <w:p w:rsidR="00FC2738" w:rsidRPr="00250850" w:rsidRDefault="00FC2738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1) непосредственно с сотрудниками, относящимися к двум другим командам (ядра которых образуют соответствующие каре), где участники взаимодействия, входящие в одну пару могут продуктивно сотрудничать в диадном взаимодействии, используя потенциал диадной совместимости: </w:t>
      </w:r>
    </w:p>
    <w:p w:rsidR="00FC2738" w:rsidRPr="00250850" w:rsidRDefault="00FC2738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двумя сотрудниками одной команды; </w:t>
      </w:r>
    </w:p>
    <w:p w:rsidR="00FC2738" w:rsidRPr="00250850" w:rsidRDefault="00FC2738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с одним сотрудником другой команды;</w:t>
      </w:r>
    </w:p>
    <w:p w:rsidR="00FC2738" w:rsidRPr="00250850" w:rsidRDefault="00FC2738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lastRenderedPageBreak/>
        <w:t>2) опосредованно, то есть через  сотрудников, указанных в пункте «1)», с сотрудниками, относящимися к командам (ядра которых образуют соответствующие каре), где эти сотрудники, входящие в одну пару, относящуюся к иному каре,  могут продуктивно сотрудничать в групповом взаимодействии, используя потенциал групповой совместимости команды, ядро которой образует данное каре.</w:t>
      </w:r>
    </w:p>
    <w:p w:rsidR="00FC2738" w:rsidRPr="00250850" w:rsidRDefault="00FC2738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В-третьих, избирательно взаимодействовать, с сотрудниками, относящимися ко всем командам (ядра которых образуют соответствующие каре), где участники, входящие в одну пару могут продуктивно сотрудничать в креативном взаимодействии, используя потенциал креативной совместимости: </w:t>
      </w:r>
    </w:p>
    <w:p w:rsidR="00FC2738" w:rsidRPr="00250850" w:rsidRDefault="00FC2738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одним из участников, принадлежащим к команде участника, ядро которой образует то же каре; </w:t>
      </w:r>
    </w:p>
    <w:p w:rsidR="00FC2738" w:rsidRPr="00250850" w:rsidRDefault="00FC2738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б) с тремя участниками  одной из оставшихся команд, ядра которых образуют соответствующие каре; </w:t>
      </w:r>
    </w:p>
    <w:p w:rsidR="00FC2738" w:rsidRPr="00250850" w:rsidRDefault="00FC2738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в) с тремя участниками из другой команды (ядра которых образуют соответствующие каре);</w:t>
      </w:r>
    </w:p>
    <w:p w:rsidR="00FC2738" w:rsidRPr="00250850" w:rsidRDefault="00FC2738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 г) с двумя участниками из третьей команды (ядро которой образует соответствующее каре).</w:t>
      </w:r>
    </w:p>
    <w:p w:rsidR="00FC2738" w:rsidRPr="00250850" w:rsidRDefault="00FC2738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Таким образом, инструментальные возможности Технологии позволяют</w:t>
      </w:r>
      <w:r w:rsidRPr="00BD6387">
        <w:rPr>
          <w:i/>
          <w:iCs/>
          <w:sz w:val="24"/>
          <w:szCs w:val="24"/>
          <w:lang w:val="ru-RU"/>
        </w:rPr>
        <w:t xml:space="preserve"> </w:t>
      </w:r>
      <w:r w:rsidRPr="00250850">
        <w:rPr>
          <w:i/>
          <w:iCs/>
          <w:sz w:val="24"/>
          <w:szCs w:val="24"/>
          <w:lang w:val="ru-RU"/>
        </w:rPr>
        <w:t xml:space="preserve">создавать еще одно значимое условие эффективной командной работы, которое обеспечивает: </w:t>
      </w:r>
    </w:p>
    <w:p w:rsidR="00FC2738" w:rsidRDefault="00FC2738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согласованность личностно-ролевых ожиданий в команде любого формата; </w:t>
      </w:r>
    </w:p>
    <w:p w:rsidR="00FC2738" w:rsidRDefault="00FC2738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равные возможности продуктивной совместной деятельности каждому участнику командного  взаимодействия.</w:t>
      </w:r>
    </w:p>
    <w:p w:rsidR="00FC2738" w:rsidRPr="005537B8" w:rsidRDefault="00FC2738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5537B8">
        <w:rPr>
          <w:i/>
          <w:iCs/>
          <w:sz w:val="24"/>
          <w:szCs w:val="24"/>
          <w:lang w:val="ru-RU"/>
        </w:rPr>
        <w:t>Более подробно об раскрываются в файле: «</w:t>
      </w:r>
      <w:r w:rsidRPr="005537B8">
        <w:rPr>
          <w:rStyle w:val="FontStyle75"/>
          <w:i/>
          <w:iCs/>
          <w:sz w:val="24"/>
          <w:szCs w:val="24"/>
          <w:lang w:val="ru-RU"/>
        </w:rPr>
        <w:t>Л</w:t>
      </w:r>
      <w:r w:rsidRPr="005537B8">
        <w:rPr>
          <w:rStyle w:val="FontStyle36"/>
          <w:i/>
          <w:iCs/>
          <w:sz w:val="24"/>
          <w:szCs w:val="24"/>
          <w:lang w:val="ru-RU"/>
        </w:rPr>
        <w:t>ичностные ресурсы и ресурсы типических отношений,</w:t>
      </w:r>
      <w:r w:rsidRPr="005537B8">
        <w:rPr>
          <w:i/>
          <w:iCs/>
          <w:sz w:val="24"/>
          <w:szCs w:val="24"/>
          <w:lang w:val="ru-RU"/>
        </w:rPr>
        <w:t xml:space="preserve"> обусловленные информационно-психическими свойствами подтипов темперамента</w:t>
      </w:r>
      <w:r w:rsidR="00D634D9">
        <w:rPr>
          <w:rStyle w:val="FontStyle77"/>
          <w:i/>
          <w:iCs/>
          <w:sz w:val="24"/>
          <w:szCs w:val="24"/>
          <w:lang w:val="ru-RU"/>
        </w:rPr>
        <w:t xml:space="preserve">. </w:t>
      </w:r>
      <w:r w:rsidRPr="005537B8">
        <w:rPr>
          <w:rStyle w:val="FontStyle77"/>
          <w:i/>
          <w:iCs/>
          <w:sz w:val="24"/>
          <w:szCs w:val="24"/>
          <w:lang w:val="ru-RU"/>
        </w:rPr>
        <w:t>См. «</w:t>
      </w:r>
      <w:r w:rsidRPr="005537B8">
        <w:rPr>
          <w:i/>
          <w:iCs/>
          <w:kern w:val="36"/>
          <w:sz w:val="24"/>
          <w:szCs w:val="24"/>
          <w:lang w:val="ru-RU"/>
        </w:rPr>
        <w:t>2.2.1.1.1. Приложение к контрольному примеру измерения</w:t>
      </w:r>
      <w:r w:rsidRPr="005537B8">
        <w:rPr>
          <w:i/>
          <w:iCs/>
          <w:sz w:val="24"/>
          <w:szCs w:val="24"/>
          <w:lang w:val="ru-RU"/>
        </w:rPr>
        <w:t xml:space="preserve">  ресурсов  </w:t>
      </w:r>
      <w:r w:rsidRPr="005537B8">
        <w:rPr>
          <w:rStyle w:val="FontStyle77"/>
          <w:i/>
          <w:iCs/>
          <w:sz w:val="24"/>
          <w:szCs w:val="24"/>
          <w:lang w:val="ru-RU"/>
        </w:rPr>
        <w:t>подтипов  темперамента</w:t>
      </w:r>
      <w:r w:rsidRPr="005537B8">
        <w:rPr>
          <w:i/>
          <w:iCs/>
          <w:sz w:val="24"/>
          <w:szCs w:val="24"/>
          <w:lang w:val="ru-RU"/>
        </w:rPr>
        <w:t xml:space="preserve">». </w:t>
      </w:r>
    </w:p>
    <w:p w:rsidR="00861982" w:rsidRPr="00D23897" w:rsidRDefault="00861982" w:rsidP="00FB2CBF">
      <w:pPr>
        <w:pStyle w:val="a3"/>
        <w:ind w:left="-142" w:right="5"/>
        <w:jc w:val="center"/>
        <w:rPr>
          <w:b/>
          <w:i w:val="0"/>
          <w:caps/>
          <w:sz w:val="24"/>
          <w:szCs w:val="24"/>
          <w:lang w:val="ru-RU"/>
        </w:rPr>
      </w:pPr>
    </w:p>
    <w:p w:rsidR="00861982" w:rsidRPr="00F52FC4" w:rsidRDefault="00861982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16</w:t>
      </w:r>
      <w:r w:rsidRPr="00F52FC4">
        <w:rPr>
          <w:rFonts w:ascii="Times New Roman" w:hAnsi="Times New Roman" w:cs="Times New Roman"/>
          <w:b/>
          <w:bCs/>
        </w:rPr>
        <w:t xml:space="preserve">. </w:t>
      </w:r>
      <w:r w:rsidRPr="00F52FC4">
        <w:rPr>
          <w:rStyle w:val="FontStyle36"/>
          <w:b/>
          <w:bCs/>
          <w:sz w:val="24"/>
          <w:szCs w:val="24"/>
        </w:rPr>
        <w:t xml:space="preserve"> ЛИЧНОСТНЫЕ РЕСУРСЫ И РЕСУРСЫ ТИПИЧЕСКИХ ОТНОШЕНИЙ,</w:t>
      </w:r>
      <w:r w:rsidR="000F3AE8">
        <w:rPr>
          <w:rFonts w:ascii="Times New Roman" w:hAnsi="Times New Roman" w:cs="Times New Roman"/>
          <w:b/>
          <w:bCs/>
        </w:rPr>
        <w:t xml:space="preserve"> ОБУСЛОВЛЕННЫХ</w:t>
      </w:r>
      <w:r w:rsidRPr="00F52FC4">
        <w:rPr>
          <w:rFonts w:ascii="Times New Roman" w:hAnsi="Times New Roman" w:cs="Times New Roman"/>
          <w:b/>
          <w:bCs/>
        </w:rPr>
        <w:t xml:space="preserve"> ИНФОРМАЦИОННО-ПСИХИЧЕСКИМИ СВОЙСТВАМИ ТЕМПЕРАМЕНТА</w:t>
      </w:r>
    </w:p>
    <w:p w:rsidR="00861982" w:rsidRDefault="00861982" w:rsidP="00FB2CBF">
      <w:pPr>
        <w:pStyle w:val="Style3"/>
        <w:widowControl/>
        <w:spacing w:line="250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</w:p>
    <w:p w:rsidR="00861982" w:rsidRPr="00B97548" w:rsidRDefault="00861982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 xml:space="preserve">Темперамент личности, наряду с характеристиками «интровертности-экстравертности» и «уравновешенности-неуравновешенности», содержит в себе важные психологические ресурсы </w:t>
      </w:r>
      <w:r w:rsidRPr="00B97548">
        <w:rPr>
          <w:rStyle w:val="FontStyle36"/>
          <w:sz w:val="24"/>
          <w:szCs w:val="24"/>
        </w:rPr>
        <w:t>типических отношений,</w:t>
      </w:r>
      <w:r w:rsidRPr="00B97548">
        <w:rPr>
          <w:rFonts w:ascii="Times New Roman" w:hAnsi="Times New Roman" w:cs="Times New Roman"/>
        </w:rPr>
        <w:t xml:space="preserve"> обусловленных информационно-психическими свойствами темперамента.</w:t>
      </w:r>
    </w:p>
    <w:p w:rsidR="00861982" w:rsidRPr="00B97548" w:rsidRDefault="00861982" w:rsidP="00FB2CBF">
      <w:pPr>
        <w:pStyle w:val="Style3"/>
        <w:widowControl/>
        <w:spacing w:before="53" w:line="250" w:lineRule="exact"/>
        <w:ind w:left="-142" w:right="5" w:firstLine="341"/>
        <w:rPr>
          <w:rFonts w:ascii="Times New Roman" w:hAnsi="Times New Roman" w:cs="Times New Roman"/>
        </w:rPr>
      </w:pPr>
      <w:r w:rsidRPr="00B97548">
        <w:rPr>
          <w:rStyle w:val="FontStyle77"/>
          <w:sz w:val="24"/>
          <w:szCs w:val="24"/>
        </w:rPr>
        <w:t>Информационно-психические свойства темперамента</w:t>
      </w:r>
      <w:r w:rsidRPr="00B975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B97548">
        <w:rPr>
          <w:rFonts w:ascii="Times New Roman" w:hAnsi="Times New Roman" w:cs="Times New Roman"/>
        </w:rPr>
        <w:t>обусловливаются комбинацией подфункций, которые обеспечивают, посредством каналов различной силы проводимости, взаимодействие со средой обитания.</w:t>
      </w:r>
    </w:p>
    <w:p w:rsidR="00861982" w:rsidRDefault="00861982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Fonts w:ascii="Times New Roman" w:hAnsi="Times New Roman" w:cs="Times New Roman"/>
        </w:rPr>
        <w:t>Так по</w:t>
      </w:r>
      <w:r w:rsidRPr="00B97548">
        <w:rPr>
          <w:rStyle w:val="FontStyle77"/>
          <w:sz w:val="24"/>
          <w:szCs w:val="24"/>
        </w:rPr>
        <w:t xml:space="preserve"> подтипу темперамента мож</w:t>
      </w:r>
      <w:r w:rsidRPr="00B97548">
        <w:rPr>
          <w:rStyle w:val="FontStyle77"/>
          <w:sz w:val="24"/>
          <w:szCs w:val="24"/>
        </w:rPr>
        <w:softHyphen/>
        <w:t>но судить об имеющихся задатках, обусловливающих реализацию функций  (подфункций) информационно-психического взаимодействия личности со средой обитания.</w:t>
      </w:r>
    </w:p>
    <w:p w:rsidR="00861982" w:rsidRPr="003C4A71" w:rsidRDefault="00861982" w:rsidP="00FB2CBF">
      <w:pPr>
        <w:shd w:val="clear" w:color="auto" w:fill="FFFFFF"/>
        <w:spacing w:before="120" w:line="255" w:lineRule="atLeast"/>
        <w:ind w:left="-142" w:right="5" w:firstLine="341"/>
        <w:jc w:val="both"/>
        <w:textAlignment w:val="top"/>
        <w:rPr>
          <w:rStyle w:val="FontStyle77"/>
          <w:sz w:val="24"/>
          <w:szCs w:val="24"/>
          <w:lang w:val="ru-RU"/>
        </w:rPr>
      </w:pPr>
      <w:r w:rsidRPr="00BF7698">
        <w:rPr>
          <w:noProof w:val="0"/>
          <w:sz w:val="24"/>
          <w:szCs w:val="24"/>
          <w:lang w:val="ru-RU" w:bidi="or-IN"/>
        </w:rPr>
        <w:t>В жизненном цикле человек и окруж</w:t>
      </w:r>
      <w:r>
        <w:rPr>
          <w:noProof w:val="0"/>
          <w:sz w:val="24"/>
          <w:szCs w:val="24"/>
          <w:lang w:val="ru-RU" w:bidi="or-IN"/>
        </w:rPr>
        <w:t>ающая среда обитания непрерывно</w:t>
      </w:r>
      <w:r w:rsidRPr="00BF7698">
        <w:rPr>
          <w:noProof w:val="0"/>
          <w:sz w:val="24"/>
          <w:szCs w:val="24"/>
          <w:lang w:val="ru-RU" w:bidi="or-IN"/>
        </w:rPr>
        <w:t xml:space="preserve"> взаимодействуют</w:t>
      </w:r>
      <w:r>
        <w:rPr>
          <w:noProof w:val="0"/>
          <w:sz w:val="24"/>
          <w:szCs w:val="24"/>
          <w:lang w:val="ru-RU" w:bidi="or-IN"/>
        </w:rPr>
        <w:t>.</w:t>
      </w:r>
      <w:r w:rsidRPr="00BF7698">
        <w:rPr>
          <w:noProof w:val="0"/>
          <w:sz w:val="24"/>
          <w:szCs w:val="24"/>
          <w:lang w:val="ru-RU" w:bidi="or-IN"/>
        </w:rPr>
        <w:t xml:space="preserve"> </w:t>
      </w:r>
    </w:p>
    <w:p w:rsidR="00861982" w:rsidRPr="00B97548" w:rsidRDefault="00861982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 Данное взаимодействие со средой осуществляется через информационные каналы связи. Поэтому каждому подтипу темперамента соответствует ком</w:t>
      </w:r>
      <w:r w:rsidRPr="00B97548">
        <w:rPr>
          <w:rStyle w:val="FontStyle77"/>
          <w:sz w:val="24"/>
          <w:szCs w:val="24"/>
        </w:rPr>
        <w:softHyphen/>
        <w:t>бинация подфункций, реализуемых личностью по</w:t>
      </w:r>
      <w:r w:rsidRPr="00B97548">
        <w:rPr>
          <w:rStyle w:val="FontStyle77"/>
          <w:sz w:val="24"/>
          <w:szCs w:val="24"/>
        </w:rPr>
        <w:softHyphen/>
        <w:t>средством информационных каналов.</w:t>
      </w:r>
    </w:p>
    <w:p w:rsidR="00861982" w:rsidRPr="00B97548" w:rsidRDefault="00861982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Тем самым, через посредство  подфункций, человек, с одной стороны, реализует непосред</w:t>
      </w:r>
      <w:r w:rsidRPr="00B97548">
        <w:rPr>
          <w:rStyle w:val="FontStyle77"/>
          <w:sz w:val="24"/>
          <w:szCs w:val="24"/>
        </w:rPr>
        <w:softHyphen/>
        <w:t>ственное взаимодействие со средой обитания (непосредственный аспект), с другой стороны - опосредованное взаимодействие (опосредован</w:t>
      </w:r>
      <w:r w:rsidRPr="00B97548">
        <w:rPr>
          <w:rStyle w:val="FontStyle77"/>
          <w:sz w:val="24"/>
          <w:szCs w:val="24"/>
        </w:rPr>
        <w:softHyphen/>
        <w:t xml:space="preserve">ный аспект). </w:t>
      </w:r>
    </w:p>
    <w:p w:rsidR="00861982" w:rsidRPr="00B97548" w:rsidRDefault="00861982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В целях удобства дальнейшего оперирования функ</w:t>
      </w:r>
      <w:r w:rsidRPr="00B97548">
        <w:rPr>
          <w:rStyle w:val="FontStyle77"/>
          <w:sz w:val="24"/>
          <w:szCs w:val="24"/>
        </w:rPr>
        <w:softHyphen/>
        <w:t xml:space="preserve">циями и составляющими подфункциями: </w:t>
      </w:r>
    </w:p>
    <w:p w:rsidR="00861982" w:rsidRPr="00B97548" w:rsidRDefault="00861982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- функции обозначим заглавными буквами русского алфавита соответственно А, Б, В, Г;</w:t>
      </w:r>
    </w:p>
    <w:p w:rsidR="00861982" w:rsidRPr="00B97548" w:rsidRDefault="00861982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составляющие их подфункции соответственно </w:t>
      </w:r>
      <w:r w:rsidRPr="00B97548">
        <w:rPr>
          <w:rStyle w:val="FontStyle76"/>
          <w:sz w:val="24"/>
          <w:szCs w:val="24"/>
        </w:rPr>
        <w:t xml:space="preserve">А/ , Б/ , В/ , Г/ </w:t>
      </w:r>
    </w:p>
    <w:p w:rsidR="00861982" w:rsidRPr="00B97548" w:rsidRDefault="00861982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 xml:space="preserve">Аспектность </w:t>
      </w:r>
      <w:r w:rsidRPr="00B97548">
        <w:rPr>
          <w:rStyle w:val="FontStyle77"/>
          <w:sz w:val="24"/>
          <w:szCs w:val="24"/>
        </w:rPr>
        <w:t xml:space="preserve">взаимодействия обозначим: </w:t>
      </w:r>
    </w:p>
    <w:p w:rsidR="00861982" w:rsidRPr="00B97548" w:rsidRDefault="00861982" w:rsidP="00FB2CBF">
      <w:pPr>
        <w:pStyle w:val="Style3"/>
        <w:widowControl/>
        <w:spacing w:line="25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- через дробь с цифрой один </w:t>
      </w:r>
      <w:r w:rsidRPr="00B97548">
        <w:rPr>
          <w:rStyle w:val="FontStyle76"/>
          <w:sz w:val="24"/>
          <w:szCs w:val="24"/>
        </w:rPr>
        <w:t xml:space="preserve">(А/1, Б/1, В/1, Г/1)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>непо</w:t>
      </w:r>
      <w:r w:rsidRPr="00B97548">
        <w:rPr>
          <w:rStyle w:val="FontStyle76"/>
          <w:sz w:val="24"/>
          <w:szCs w:val="24"/>
        </w:rPr>
        <w:softHyphen/>
        <w:t>средственный аспект;</w:t>
      </w:r>
    </w:p>
    <w:p w:rsidR="00861982" w:rsidRPr="00B97548" w:rsidRDefault="00861982" w:rsidP="00FB2CBF">
      <w:pPr>
        <w:pStyle w:val="Style3"/>
        <w:widowControl/>
        <w:spacing w:line="250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6"/>
          <w:sz w:val="24"/>
          <w:szCs w:val="24"/>
        </w:rPr>
        <w:t>-</w:t>
      </w:r>
      <w:r w:rsidRPr="00B97548">
        <w:rPr>
          <w:rStyle w:val="FontStyle77"/>
          <w:sz w:val="24"/>
          <w:szCs w:val="24"/>
        </w:rPr>
        <w:t xml:space="preserve"> через дробь с цифрой два </w:t>
      </w:r>
      <w:r w:rsidRPr="00B97548">
        <w:rPr>
          <w:rStyle w:val="FontStyle76"/>
          <w:sz w:val="24"/>
          <w:szCs w:val="24"/>
        </w:rPr>
        <w:t xml:space="preserve">(А/2, Б/2, В/2, Г/2) </w:t>
      </w:r>
      <w:r w:rsidRPr="00B97548">
        <w:rPr>
          <w:rStyle w:val="FontStyle77"/>
          <w:sz w:val="24"/>
          <w:szCs w:val="24"/>
        </w:rPr>
        <w:t xml:space="preserve">- </w:t>
      </w:r>
      <w:r w:rsidRPr="00B97548">
        <w:rPr>
          <w:rStyle w:val="FontStyle76"/>
          <w:sz w:val="24"/>
          <w:szCs w:val="24"/>
        </w:rPr>
        <w:t xml:space="preserve">опосредованный аспект </w:t>
      </w:r>
      <w:r w:rsidRPr="00B97548">
        <w:rPr>
          <w:rStyle w:val="FontStyle77"/>
          <w:sz w:val="24"/>
          <w:szCs w:val="24"/>
        </w:rPr>
        <w:t>взаимодействия.</w:t>
      </w:r>
    </w:p>
    <w:p w:rsidR="00861982" w:rsidRPr="00B97548" w:rsidRDefault="00861982" w:rsidP="00FB2CBF">
      <w:pPr>
        <w:pStyle w:val="Style2"/>
        <w:widowControl/>
        <w:spacing w:line="240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При этом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А </w:t>
      </w:r>
      <w:r w:rsidRPr="00B97548">
        <w:rPr>
          <w:rStyle w:val="FontStyle77"/>
          <w:sz w:val="24"/>
          <w:szCs w:val="24"/>
        </w:rPr>
        <w:t>обеспечивает взаимодействие личности с материальной (предметной) средой.</w:t>
      </w:r>
    </w:p>
    <w:p w:rsidR="00861982" w:rsidRPr="00B97548" w:rsidRDefault="00861982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lastRenderedPageBreak/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А/1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непосредственный аспект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венную </w:t>
      </w:r>
      <w:r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Pr="00B97548">
        <w:rPr>
          <w:rStyle w:val="FontStyle77"/>
          <w:sz w:val="24"/>
          <w:szCs w:val="24"/>
        </w:rPr>
        <w:t>ую деятельность. Проявляет умение определять качества предметов (твердость, мягкость, вес, упругость и т.п.), производить с ними эффективные действия в процессе выполнения деятельности. При этом она ориентируется на свое (субъективное) мнение и ощу</w:t>
      </w:r>
      <w:r w:rsidRPr="00B97548">
        <w:rPr>
          <w:rStyle w:val="FontStyle77"/>
          <w:sz w:val="24"/>
          <w:szCs w:val="24"/>
        </w:rPr>
        <w:softHyphen/>
        <w:t>щение, идущее изнутри.</w:t>
      </w:r>
    </w:p>
    <w:p w:rsidR="00861982" w:rsidRPr="00B97548" w:rsidRDefault="00861982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целесообразной технологической деятельностью</w:t>
      </w:r>
      <w:r>
        <w:rPr>
          <w:rStyle w:val="FontStyle76"/>
          <w:sz w:val="24"/>
          <w:szCs w:val="24"/>
        </w:rPr>
        <w:t>.</w:t>
      </w:r>
    </w:p>
    <w:p w:rsidR="00861982" w:rsidRPr="00B97548" w:rsidRDefault="00861982" w:rsidP="00FB2CBF">
      <w:pPr>
        <w:pStyle w:val="Style3"/>
        <w:widowControl/>
        <w:spacing w:line="245" w:lineRule="exact"/>
        <w:ind w:left="-142" w:right="5" w:firstLine="365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А/2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(умоз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рительный) аспект</w:t>
      </w:r>
      <w:r w:rsidRPr="00B97548">
        <w:rPr>
          <w:rStyle w:val="FontStyle77"/>
          <w:b/>
          <w:bCs/>
          <w:sz w:val="24"/>
          <w:szCs w:val="24"/>
        </w:rPr>
        <w:t xml:space="preserve"> ф</w:t>
      </w:r>
      <w:r w:rsidRPr="00B97548">
        <w:rPr>
          <w:rStyle w:val="FontStyle71"/>
          <w:sz w:val="24"/>
          <w:szCs w:val="24"/>
        </w:rPr>
        <w:t>ункции А</w:t>
      </w:r>
      <w:r w:rsidRPr="00B97548">
        <w:rPr>
          <w:rStyle w:val="FontStyle77"/>
          <w:sz w:val="24"/>
          <w:szCs w:val="24"/>
        </w:rPr>
        <w:t xml:space="preserve">, то  есть опосредованную </w:t>
      </w:r>
      <w:r w:rsidRPr="00CD2A10">
        <w:rPr>
          <w:rStyle w:val="FontStyle76"/>
          <w:i w:val="0"/>
          <w:iCs w:val="0"/>
          <w:sz w:val="24"/>
          <w:szCs w:val="24"/>
        </w:rPr>
        <w:t>технологическ</w:t>
      </w:r>
      <w:r w:rsidRPr="00B97548">
        <w:rPr>
          <w:rStyle w:val="FontStyle77"/>
          <w:sz w:val="24"/>
          <w:szCs w:val="24"/>
        </w:rPr>
        <w:t>ую деятельность. Проявляет умение оп</w:t>
      </w:r>
      <w:r w:rsidRPr="00B97548">
        <w:rPr>
          <w:rStyle w:val="FontStyle77"/>
          <w:sz w:val="24"/>
          <w:szCs w:val="24"/>
        </w:rPr>
        <w:softHyphen/>
        <w:t>ределять отношения между материальными объектами (больше -</w:t>
      </w:r>
      <w:r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меньше, тверже - мягче, легче - тяжелее и т.д.), 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861982" w:rsidRPr="00B97548" w:rsidRDefault="00861982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со</w:t>
      </w:r>
      <w:r w:rsidRPr="00B97548">
        <w:rPr>
          <w:rStyle w:val="FontStyle76"/>
          <w:sz w:val="24"/>
          <w:szCs w:val="24"/>
        </w:rPr>
        <w:softHyphen/>
        <w:t>здании благоприятных предпосылок, обусловливающих другим возможность целесообразной технологической деятельности</w:t>
      </w:r>
      <w:r>
        <w:rPr>
          <w:rStyle w:val="FontStyle76"/>
          <w:sz w:val="24"/>
          <w:szCs w:val="24"/>
        </w:rPr>
        <w:t>.</w:t>
      </w:r>
    </w:p>
    <w:p w:rsidR="00861982" w:rsidRPr="00B97548" w:rsidRDefault="00861982" w:rsidP="00FB2CBF">
      <w:pPr>
        <w:pStyle w:val="Style4"/>
        <w:widowControl/>
        <w:spacing w:line="245" w:lineRule="exact"/>
        <w:ind w:left="-142" w:right="5" w:firstLine="326"/>
        <w:rPr>
          <w:rStyle w:val="FontStyle76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Б </w:t>
      </w:r>
      <w:r w:rsidRPr="00B97548">
        <w:rPr>
          <w:rStyle w:val="FontStyle77"/>
          <w:sz w:val="24"/>
          <w:szCs w:val="24"/>
        </w:rPr>
        <w:t>обеспечивает взаимодействие личности с социальной средой.</w:t>
      </w:r>
    </w:p>
    <w:p w:rsidR="00861982" w:rsidRPr="00B97548" w:rsidRDefault="00861982" w:rsidP="00FB2CBF">
      <w:pPr>
        <w:pStyle w:val="Style4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Б/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>
        <w:rPr>
          <w:rStyle w:val="FontStyle76"/>
          <w:i w:val="0"/>
          <w:iCs w:val="0"/>
          <w:sz w:val="24"/>
          <w:szCs w:val="24"/>
        </w:rPr>
        <w:t>эмоциональное</w:t>
      </w:r>
      <w:r w:rsidRPr="00B97548">
        <w:rPr>
          <w:rStyle w:val="FontStyle76"/>
          <w:i w:val="0"/>
          <w:iCs w:val="0"/>
          <w:sz w:val="24"/>
          <w:szCs w:val="24"/>
        </w:rPr>
        <w:t xml:space="preserve"> взаимодействие с другими людьми и тем самым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обу</w:t>
      </w:r>
      <w:r w:rsidRPr="00B97548">
        <w:rPr>
          <w:rStyle w:val="FontStyle77"/>
          <w:sz w:val="24"/>
          <w:szCs w:val="24"/>
        </w:rPr>
        <w:softHyphen/>
        <w:t>словливает восприятие радости или печали, страдания или удо</w:t>
      </w:r>
      <w:r w:rsidRPr="00B97548">
        <w:rPr>
          <w:rStyle w:val="FontStyle77"/>
          <w:sz w:val="24"/>
          <w:szCs w:val="24"/>
        </w:rPr>
        <w:softHyphen/>
        <w:t>вольствия, пребывание в страхе или благодушном настроении. При этом личность ориентируется на свое (субъективное) мнение и ощущение, идущее изнутри.</w:t>
      </w:r>
    </w:p>
    <w:p w:rsidR="00861982" w:rsidRPr="00B97548" w:rsidRDefault="00861982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непосредственной коммуникативной деятельности.</w:t>
      </w:r>
    </w:p>
    <w:p w:rsidR="00861982" w:rsidRPr="00B97548" w:rsidRDefault="00861982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Б/2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Б,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эмоциональное взаимодействие с другими людьми</w:t>
      </w:r>
      <w:r w:rsidRPr="00B97548">
        <w:rPr>
          <w:rStyle w:val="FontStyle77"/>
          <w:sz w:val="24"/>
          <w:szCs w:val="24"/>
        </w:rPr>
        <w:t>. В таком взаимодействии проявляется умение чувствовать отношения людей друг к другу и к самому себе, а также способность отличать истинные чувства от на</w:t>
      </w:r>
      <w:r w:rsidRPr="00B97548">
        <w:rPr>
          <w:rStyle w:val="FontStyle77"/>
          <w:sz w:val="24"/>
          <w:szCs w:val="24"/>
        </w:rPr>
        <w:softHyphen/>
        <w:t>игранных, в том числе и понимание того, что кто-то кого-то любит или не любит, т.е. причины возникновения чьих-то симпатий или ан</w:t>
      </w:r>
      <w:r w:rsidRPr="00B97548">
        <w:rPr>
          <w:rStyle w:val="FontStyle77"/>
          <w:sz w:val="24"/>
          <w:szCs w:val="24"/>
        </w:rPr>
        <w:softHyphen/>
        <w:t>типатий, уважения или неуважения и т.п. Это умение реализуется че</w:t>
      </w:r>
      <w:r w:rsidRPr="00B97548">
        <w:rPr>
          <w:rStyle w:val="FontStyle77"/>
          <w:sz w:val="24"/>
          <w:szCs w:val="24"/>
        </w:rPr>
        <w:softHyphen/>
        <w:t xml:space="preserve">рез опосредованное поддержание конструктивных </w:t>
      </w:r>
      <w:r w:rsidRPr="00B97548">
        <w:rPr>
          <w:rStyle w:val="FontStyle77"/>
          <w:sz w:val="24"/>
          <w:szCs w:val="24"/>
        </w:rPr>
        <w:lastRenderedPageBreak/>
        <w:t>отношений меж</w:t>
      </w:r>
      <w:r w:rsidRPr="00B97548">
        <w:rPr>
          <w:rStyle w:val="FontStyle77"/>
          <w:sz w:val="24"/>
          <w:szCs w:val="24"/>
        </w:rPr>
        <w:softHyphen/>
        <w:t>ду людьми. При этом личность ориентируется на обстоятельства (мне</w:t>
      </w:r>
      <w:r w:rsidRPr="00B97548">
        <w:rPr>
          <w:rStyle w:val="FontStyle77"/>
          <w:sz w:val="24"/>
          <w:szCs w:val="24"/>
        </w:rPr>
        <w:softHyphen/>
        <w:t>ния, выводы), обусловленные внешними факторами.</w:t>
      </w:r>
    </w:p>
    <w:p w:rsidR="00861982" w:rsidRPr="00B97548" w:rsidRDefault="00861982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дея</w:t>
      </w:r>
      <w:r w:rsidRPr="00B97548">
        <w:rPr>
          <w:rStyle w:val="FontStyle76"/>
          <w:sz w:val="24"/>
          <w:szCs w:val="24"/>
        </w:rPr>
        <w:softHyphen/>
        <w:t>тельности по созданию благоприятных предпосылок для возникно</w:t>
      </w:r>
      <w:r w:rsidRPr="00B97548">
        <w:rPr>
          <w:rStyle w:val="FontStyle76"/>
          <w:sz w:val="24"/>
          <w:szCs w:val="24"/>
        </w:rPr>
        <w:softHyphen/>
        <w:t>вения отношений, обусловливающих другим возмож-ность непосред</w:t>
      </w:r>
      <w:r w:rsidRPr="00B97548">
        <w:rPr>
          <w:rStyle w:val="FontStyle76"/>
          <w:sz w:val="24"/>
          <w:szCs w:val="24"/>
        </w:rPr>
        <w:softHyphen/>
        <w:t>ственной коммуникативной деятельности.</w:t>
      </w:r>
    </w:p>
    <w:p w:rsidR="00861982" w:rsidRPr="00B97548" w:rsidRDefault="00861982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В </w:t>
      </w:r>
      <w:r w:rsidRPr="00B97548">
        <w:rPr>
          <w:rStyle w:val="FontStyle77"/>
          <w:sz w:val="24"/>
          <w:szCs w:val="24"/>
        </w:rPr>
        <w:t>обеспечивает взаимодействие личности с объектной сре</w:t>
      </w:r>
      <w:r w:rsidRPr="00B97548">
        <w:rPr>
          <w:rStyle w:val="FontStyle77"/>
          <w:sz w:val="24"/>
          <w:szCs w:val="24"/>
        </w:rPr>
        <w:softHyphen/>
        <w:t>дой в пространстве.</w:t>
      </w:r>
    </w:p>
    <w:p w:rsidR="00861982" w:rsidRPr="00B97548" w:rsidRDefault="00861982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В/</w:t>
      </w:r>
      <w:r w:rsidRPr="00B97548">
        <w:rPr>
          <w:rStyle w:val="FontStyle71"/>
          <w:sz w:val="24"/>
          <w:szCs w:val="24"/>
        </w:rPr>
        <w:t xml:space="preserve">1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объектами,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органично дополняя сложив</w:t>
      </w:r>
      <w:r w:rsidRPr="00B97548">
        <w:rPr>
          <w:rStyle w:val="FontStyle77"/>
          <w:sz w:val="24"/>
          <w:szCs w:val="24"/>
        </w:rPr>
        <w:softHyphen/>
        <w:t>шуюся целостность, что проявляется в непосредственном овладе</w:t>
      </w:r>
      <w:r w:rsidRPr="00B97548">
        <w:rPr>
          <w:rStyle w:val="FontStyle77"/>
          <w:sz w:val="24"/>
          <w:szCs w:val="24"/>
        </w:rPr>
        <w:softHyphen/>
        <w:t>нии все новыми и новыми объектами</w:t>
      </w:r>
      <w:r>
        <w:rPr>
          <w:rStyle w:val="FontStyle77"/>
          <w:sz w:val="24"/>
          <w:szCs w:val="24"/>
        </w:rPr>
        <w:t>. Этому сопут</w:t>
      </w:r>
      <w:r>
        <w:rPr>
          <w:rStyle w:val="FontStyle77"/>
          <w:sz w:val="24"/>
          <w:szCs w:val="24"/>
        </w:rPr>
        <w:softHyphen/>
        <w:t>ствуе</w:t>
      </w:r>
      <w:r w:rsidRPr="00B97548">
        <w:rPr>
          <w:rStyle w:val="FontStyle77"/>
          <w:sz w:val="24"/>
          <w:szCs w:val="24"/>
        </w:rPr>
        <w:t>т умение оп</w:t>
      </w:r>
      <w:r w:rsidRPr="00B97548">
        <w:rPr>
          <w:rStyle w:val="FontStyle77"/>
          <w:sz w:val="24"/>
          <w:szCs w:val="24"/>
        </w:rPr>
        <w:softHyphen/>
        <w:t xml:space="preserve">ределять отношения между </w:t>
      </w:r>
      <w:r>
        <w:rPr>
          <w:rStyle w:val="FontStyle77"/>
          <w:sz w:val="24"/>
          <w:szCs w:val="24"/>
        </w:rPr>
        <w:t>ними,</w:t>
      </w:r>
      <w:r w:rsidRPr="00B97548">
        <w:rPr>
          <w:rStyle w:val="FontStyle77"/>
          <w:sz w:val="24"/>
          <w:szCs w:val="24"/>
        </w:rPr>
        <w:t xml:space="preserve"> структурировать </w:t>
      </w:r>
      <w:r>
        <w:rPr>
          <w:rStyle w:val="FontStyle77"/>
          <w:sz w:val="24"/>
          <w:szCs w:val="24"/>
        </w:rPr>
        <w:t>объекты</w:t>
      </w:r>
      <w:r w:rsidRPr="00B97548">
        <w:rPr>
          <w:rStyle w:val="FontStyle77"/>
          <w:sz w:val="24"/>
          <w:szCs w:val="24"/>
        </w:rPr>
        <w:t xml:space="preserve">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</w:t>
      </w:r>
    </w:p>
    <w:p w:rsidR="00861982" w:rsidRPr="00B97548" w:rsidRDefault="00861982" w:rsidP="00FB2CBF">
      <w:pPr>
        <w:pStyle w:val="Style4"/>
        <w:widowControl/>
        <w:spacing w:before="43"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в обла</w:t>
      </w:r>
      <w:r w:rsidRPr="00B97548">
        <w:rPr>
          <w:rStyle w:val="FontStyle76"/>
          <w:sz w:val="24"/>
          <w:szCs w:val="24"/>
        </w:rPr>
        <w:softHyphen/>
        <w:t>сти деятельности, связанной с возможностью гармонично, систем</w:t>
      </w:r>
      <w:r w:rsidRPr="00B97548">
        <w:rPr>
          <w:rStyle w:val="FontStyle76"/>
          <w:sz w:val="24"/>
          <w:szCs w:val="24"/>
        </w:rPr>
        <w:softHyphen/>
        <w:t>но и непосредственно взаимодействовать в объектной среде.</w:t>
      </w:r>
    </w:p>
    <w:p w:rsidR="00861982" w:rsidRDefault="00861982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В/2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В,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>взаимодействие с объектами.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Это проявляется через ее спо</w:t>
      </w:r>
      <w:r w:rsidRPr="00B97548">
        <w:rPr>
          <w:rStyle w:val="FontStyle77"/>
          <w:sz w:val="24"/>
          <w:szCs w:val="24"/>
        </w:rPr>
        <w:softHyphen/>
        <w:t>собность опосредованно органи</w:t>
      </w:r>
      <w:r w:rsidRPr="00B97548">
        <w:rPr>
          <w:rStyle w:val="FontStyle77"/>
          <w:sz w:val="24"/>
          <w:szCs w:val="24"/>
        </w:rPr>
        <w:softHyphen/>
        <w:t>зовывать объекты в соответствии с запросами</w:t>
      </w:r>
      <w:r>
        <w:rPr>
          <w:rStyle w:val="FontStyle77"/>
          <w:sz w:val="24"/>
          <w:szCs w:val="24"/>
        </w:rPr>
        <w:t>,</w:t>
      </w:r>
      <w:r w:rsidRPr="00A26837">
        <w:rPr>
          <w:rStyle w:val="FontStyle77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структурировать их в иерархию, выявлять закономерные тенденции и логические связи между ними, осмысливать</w:t>
      </w:r>
      <w:r>
        <w:rPr>
          <w:rStyle w:val="FontStyle77"/>
          <w:sz w:val="24"/>
          <w:szCs w:val="24"/>
        </w:rPr>
        <w:t xml:space="preserve"> природу</w:t>
      </w:r>
      <w:r w:rsidRPr="00B97548">
        <w:rPr>
          <w:rStyle w:val="FontStyle77"/>
          <w:sz w:val="24"/>
          <w:szCs w:val="24"/>
        </w:rPr>
        <w:t xml:space="preserve"> эти</w:t>
      </w:r>
      <w:r>
        <w:rPr>
          <w:rStyle w:val="FontStyle77"/>
          <w:sz w:val="24"/>
          <w:szCs w:val="24"/>
        </w:rPr>
        <w:t>х тенденций и связей</w:t>
      </w:r>
      <w:r w:rsidRPr="00B97548">
        <w:rPr>
          <w:rStyle w:val="FontStyle77"/>
          <w:sz w:val="24"/>
          <w:szCs w:val="24"/>
        </w:rPr>
        <w:t xml:space="preserve"> теоретически. При этом она ориентируется на обстоятельства (мнения, выводы), обус</w:t>
      </w:r>
      <w:r w:rsidRPr="00B97548">
        <w:rPr>
          <w:rStyle w:val="FontStyle77"/>
          <w:sz w:val="24"/>
          <w:szCs w:val="24"/>
        </w:rPr>
        <w:softHyphen/>
        <w:t>ловленные внешними факторами.</w:t>
      </w:r>
    </w:p>
    <w:p w:rsidR="00861982" w:rsidRPr="00B97548" w:rsidRDefault="00861982" w:rsidP="00FB2CBF">
      <w:pPr>
        <w:pStyle w:val="Style4"/>
        <w:widowControl/>
        <w:spacing w:line="245" w:lineRule="exact"/>
        <w:ind w:left="-142" w:right="5" w:firstLine="317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спо</w:t>
      </w:r>
      <w:r w:rsidRPr="00B97548">
        <w:rPr>
          <w:rStyle w:val="FontStyle76"/>
          <w:sz w:val="24"/>
          <w:szCs w:val="24"/>
        </w:rPr>
        <w:softHyphen/>
        <w:t>собностями создавать благоприятные предпосылки, обусловливаю</w:t>
      </w:r>
      <w:r w:rsidRPr="00B97548">
        <w:rPr>
          <w:rStyle w:val="FontStyle76"/>
          <w:sz w:val="24"/>
          <w:szCs w:val="24"/>
        </w:rPr>
        <w:softHyphen/>
        <w:t>щие другим возможность гармонично, системно и непосредственно взаимодействовать в объектной среде.</w:t>
      </w:r>
    </w:p>
    <w:p w:rsidR="00861982" w:rsidRPr="00B97548" w:rsidRDefault="00861982" w:rsidP="00FB2CBF">
      <w:pPr>
        <w:pStyle w:val="Style4"/>
        <w:widowControl/>
        <w:spacing w:line="245" w:lineRule="exact"/>
        <w:ind w:left="-142" w:right="5" w:firstLine="317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 xml:space="preserve">ункция Г </w:t>
      </w:r>
      <w:r w:rsidRPr="00B97548">
        <w:rPr>
          <w:rStyle w:val="FontStyle77"/>
          <w:sz w:val="24"/>
          <w:szCs w:val="24"/>
        </w:rPr>
        <w:t>обеспечивает взаимодействие личности со временем, с событийной средой (где время осознается как некий ряд идущих друг за другом событий),</w:t>
      </w:r>
    </w:p>
    <w:p w:rsidR="00861982" w:rsidRPr="00B97548" w:rsidRDefault="00861982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71"/>
          <w:i/>
          <w:iCs/>
          <w:sz w:val="24"/>
          <w:szCs w:val="24"/>
        </w:rPr>
        <w:t>Г/1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непосредственный аспект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</w:t>
      </w:r>
      <w:r w:rsidRPr="00B97548">
        <w:rPr>
          <w:rStyle w:val="FontStyle77"/>
          <w:sz w:val="24"/>
          <w:szCs w:val="24"/>
        </w:rPr>
        <w:t>, то есть непосредст</w:t>
      </w:r>
      <w:r w:rsidRPr="00B97548">
        <w:rPr>
          <w:rStyle w:val="FontStyle77"/>
          <w:sz w:val="24"/>
          <w:szCs w:val="24"/>
        </w:rPr>
        <w:softHyphen/>
        <w:t xml:space="preserve">венное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6"/>
          <w:sz w:val="24"/>
          <w:szCs w:val="24"/>
        </w:rPr>
        <w:t xml:space="preserve">с </w:t>
      </w:r>
      <w:r w:rsidRPr="00B97548">
        <w:rPr>
          <w:rStyle w:val="FontStyle76"/>
          <w:i w:val="0"/>
          <w:iCs w:val="0"/>
          <w:sz w:val="24"/>
          <w:szCs w:val="24"/>
        </w:rPr>
        <w:t>событийной информационной средой</w:t>
      </w:r>
      <w:r w:rsidRPr="00B97548">
        <w:rPr>
          <w:rStyle w:val="FontStyle76"/>
          <w:sz w:val="24"/>
          <w:szCs w:val="24"/>
        </w:rPr>
        <w:t xml:space="preserve">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личности к непосредс</w:t>
      </w:r>
      <w:r>
        <w:rPr>
          <w:rStyle w:val="FontStyle77"/>
          <w:sz w:val="24"/>
          <w:szCs w:val="24"/>
        </w:rPr>
        <w:t>твенному выявлению специфических</w:t>
      </w:r>
      <w:r w:rsidRPr="00B97548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lastRenderedPageBreak/>
        <w:t>особенностей</w:t>
      </w:r>
      <w:r w:rsidRPr="00B97548">
        <w:rPr>
          <w:rStyle w:val="FontStyle77"/>
          <w:sz w:val="24"/>
          <w:szCs w:val="24"/>
        </w:rPr>
        <w:t xml:space="preserve"> события и </w:t>
      </w:r>
      <w:r>
        <w:rPr>
          <w:rStyle w:val="FontStyle77"/>
          <w:sz w:val="24"/>
          <w:szCs w:val="24"/>
        </w:rPr>
        <w:t>пред</w:t>
      </w:r>
      <w:r w:rsidRPr="00B97548">
        <w:rPr>
          <w:rStyle w:val="FontStyle77"/>
          <w:sz w:val="24"/>
          <w:szCs w:val="24"/>
        </w:rPr>
        <w:t>угадыванию в реальном масш</w:t>
      </w:r>
      <w:r w:rsidRPr="00B97548">
        <w:rPr>
          <w:rStyle w:val="FontStyle77"/>
          <w:sz w:val="24"/>
          <w:szCs w:val="24"/>
        </w:rPr>
        <w:softHyphen/>
        <w:t xml:space="preserve">табе времени момента эффективного использования </w:t>
      </w:r>
      <w:r>
        <w:rPr>
          <w:rStyle w:val="FontStyle77"/>
          <w:sz w:val="24"/>
          <w:szCs w:val="24"/>
        </w:rPr>
        <w:t>как</w:t>
      </w:r>
      <w:r w:rsidRPr="00B97548">
        <w:rPr>
          <w:rStyle w:val="FontStyle77"/>
          <w:sz w:val="24"/>
          <w:szCs w:val="24"/>
        </w:rPr>
        <w:t xml:space="preserve"> ресур</w:t>
      </w:r>
      <w:r w:rsidRPr="00B97548">
        <w:rPr>
          <w:rStyle w:val="FontStyle77"/>
          <w:sz w:val="24"/>
          <w:szCs w:val="24"/>
        </w:rPr>
        <w:softHyphen/>
        <w:t>сов, которые в нем заложены, так и ресурсов, которые уже применяются. При этом личность ориентируется на свое (субъективное) мне</w:t>
      </w:r>
      <w:r w:rsidRPr="00B97548">
        <w:rPr>
          <w:rStyle w:val="FontStyle77"/>
          <w:sz w:val="24"/>
          <w:szCs w:val="24"/>
        </w:rPr>
        <w:softHyphen/>
        <w:t>ние и ощущение, идущее изнутри.</w:t>
      </w:r>
    </w:p>
    <w:p w:rsidR="00861982" w:rsidRPr="00B97548" w:rsidRDefault="00861982" w:rsidP="00FB2CBF">
      <w:pPr>
        <w:pStyle w:val="Style4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реализуется способ</w:t>
      </w:r>
      <w:r w:rsidRPr="00B97548">
        <w:rPr>
          <w:rStyle w:val="FontStyle76"/>
          <w:sz w:val="24"/>
          <w:szCs w:val="24"/>
        </w:rPr>
        <w:softHyphen/>
        <w:t>ностями интуитивно оценивать потенциальные возможности со</w:t>
      </w:r>
      <w:r w:rsidRPr="00B97548">
        <w:rPr>
          <w:rStyle w:val="FontStyle76"/>
          <w:sz w:val="24"/>
          <w:szCs w:val="24"/>
        </w:rPr>
        <w:softHyphen/>
        <w:t>бытийной среды.</w:t>
      </w:r>
    </w:p>
    <w:p w:rsidR="00861982" w:rsidRPr="00B97548" w:rsidRDefault="00861982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1"/>
          <w:sz w:val="24"/>
          <w:szCs w:val="24"/>
        </w:rPr>
        <w:t xml:space="preserve">Подфункцией </w:t>
      </w:r>
      <w:r w:rsidRPr="00B97548">
        <w:rPr>
          <w:rStyle w:val="FontStyle62"/>
          <w:sz w:val="24"/>
          <w:szCs w:val="24"/>
        </w:rPr>
        <w:t xml:space="preserve">Г/2 </w:t>
      </w:r>
      <w:r w:rsidRPr="00B97548">
        <w:rPr>
          <w:rStyle w:val="FontStyle77"/>
          <w:sz w:val="24"/>
          <w:szCs w:val="24"/>
        </w:rPr>
        <w:t xml:space="preserve">личность осуществляет </w:t>
      </w:r>
      <w:r w:rsidRPr="00B97548">
        <w:rPr>
          <w:rStyle w:val="FontStyle76"/>
          <w:i w:val="0"/>
          <w:iCs w:val="0"/>
          <w:sz w:val="24"/>
          <w:szCs w:val="24"/>
        </w:rPr>
        <w:t>опосредованный ас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 xml:space="preserve">пект </w:t>
      </w:r>
      <w:r w:rsidRPr="00B97548">
        <w:rPr>
          <w:rStyle w:val="FontStyle77"/>
          <w:b/>
          <w:bCs/>
          <w:sz w:val="24"/>
          <w:szCs w:val="24"/>
        </w:rPr>
        <w:t>ф</w:t>
      </w:r>
      <w:r w:rsidRPr="00B97548">
        <w:rPr>
          <w:rStyle w:val="FontStyle71"/>
          <w:sz w:val="24"/>
          <w:szCs w:val="24"/>
        </w:rPr>
        <w:t>ункции Г,</w:t>
      </w:r>
      <w:r w:rsidRPr="00B97548">
        <w:rPr>
          <w:rStyle w:val="FontStyle77"/>
          <w:sz w:val="24"/>
          <w:szCs w:val="24"/>
        </w:rPr>
        <w:t xml:space="preserve"> то есть опосредованное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с событийной информационной средой. </w:t>
      </w:r>
      <w:r w:rsidRPr="00B97548">
        <w:rPr>
          <w:rStyle w:val="FontStyle77"/>
          <w:sz w:val="24"/>
          <w:szCs w:val="24"/>
        </w:rPr>
        <w:t xml:space="preserve">Такое </w:t>
      </w:r>
      <w:r w:rsidRPr="00B97548">
        <w:rPr>
          <w:rStyle w:val="FontStyle76"/>
          <w:i w:val="0"/>
          <w:iCs w:val="0"/>
          <w:sz w:val="24"/>
          <w:szCs w:val="24"/>
        </w:rPr>
        <w:t xml:space="preserve">взаимодействие </w:t>
      </w:r>
      <w:r w:rsidRPr="00B97548">
        <w:rPr>
          <w:rStyle w:val="FontStyle77"/>
          <w:sz w:val="24"/>
          <w:szCs w:val="24"/>
        </w:rPr>
        <w:t>про</w:t>
      </w:r>
      <w:r w:rsidRPr="00B97548">
        <w:rPr>
          <w:rStyle w:val="FontStyle77"/>
          <w:sz w:val="24"/>
          <w:szCs w:val="24"/>
        </w:rPr>
        <w:softHyphen/>
        <w:t>является  способностью к опосредованному соотнесению временных отрезков</w:t>
      </w:r>
      <w:r>
        <w:rPr>
          <w:rStyle w:val="FontStyle77"/>
          <w:sz w:val="24"/>
          <w:szCs w:val="24"/>
        </w:rPr>
        <w:t>, в которых происходят события</w:t>
      </w:r>
      <w:r w:rsidRPr="00B97548">
        <w:rPr>
          <w:rStyle w:val="FontStyle77"/>
          <w:sz w:val="24"/>
          <w:szCs w:val="24"/>
        </w:rPr>
        <w:t>, в том числе: планированию, прогнозированию, улавливанию динамики развития событий, духа времени</w:t>
      </w:r>
      <w:r>
        <w:rPr>
          <w:rStyle w:val="FontStyle77"/>
          <w:sz w:val="24"/>
          <w:szCs w:val="24"/>
        </w:rPr>
        <w:t xml:space="preserve"> и т.п</w:t>
      </w:r>
      <w:r w:rsidRPr="00B97548">
        <w:rPr>
          <w:rStyle w:val="FontStyle77"/>
          <w:sz w:val="24"/>
          <w:szCs w:val="24"/>
        </w:rPr>
        <w:t xml:space="preserve">. </w:t>
      </w:r>
      <w:r>
        <w:rPr>
          <w:rStyle w:val="FontStyle77"/>
          <w:sz w:val="24"/>
          <w:szCs w:val="24"/>
        </w:rPr>
        <w:t xml:space="preserve">Тем самым она сздает условия, способствующие другим </w:t>
      </w:r>
      <w:r w:rsidRPr="00B97548">
        <w:rPr>
          <w:rStyle w:val="FontStyle77"/>
          <w:sz w:val="24"/>
          <w:szCs w:val="24"/>
        </w:rPr>
        <w:t xml:space="preserve">эффективно </w:t>
      </w:r>
      <w:r>
        <w:rPr>
          <w:rStyle w:val="FontStyle76"/>
          <w:i w:val="0"/>
          <w:iCs w:val="0"/>
          <w:sz w:val="24"/>
          <w:szCs w:val="24"/>
        </w:rPr>
        <w:t>взаимодействовать</w:t>
      </w:r>
      <w:r w:rsidRPr="00B97548">
        <w:rPr>
          <w:rStyle w:val="FontStyle76"/>
          <w:i w:val="0"/>
          <w:iCs w:val="0"/>
          <w:sz w:val="24"/>
          <w:szCs w:val="24"/>
        </w:rPr>
        <w:t xml:space="preserve"> с событийной информационной средой</w:t>
      </w:r>
      <w:r>
        <w:rPr>
          <w:rStyle w:val="FontStyle76"/>
          <w:i w:val="0"/>
          <w:iCs w:val="0"/>
          <w:sz w:val="24"/>
          <w:szCs w:val="24"/>
        </w:rPr>
        <w:t>.</w:t>
      </w:r>
    </w:p>
    <w:p w:rsidR="00861982" w:rsidRPr="00B97548" w:rsidRDefault="00861982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sz w:val="24"/>
          <w:szCs w:val="24"/>
        </w:rPr>
      </w:pPr>
      <w:r w:rsidRPr="00B97548">
        <w:rPr>
          <w:rStyle w:val="FontStyle76"/>
          <w:sz w:val="24"/>
          <w:szCs w:val="24"/>
        </w:rPr>
        <w:t>Данной подфункцией личность продуктивно реализует себя как посредством создания благоприятных предпосылок другим для улав</w:t>
      </w:r>
      <w:r w:rsidRPr="00B97548">
        <w:rPr>
          <w:rStyle w:val="FontStyle76"/>
          <w:sz w:val="24"/>
          <w:szCs w:val="24"/>
        </w:rPr>
        <w:softHyphen/>
        <w:t>ливания ими динамики развития ситуации, так и проявлением спо</w:t>
      </w:r>
      <w:r w:rsidRPr="00B97548">
        <w:rPr>
          <w:rStyle w:val="FontStyle76"/>
          <w:sz w:val="24"/>
          <w:szCs w:val="24"/>
        </w:rPr>
        <w:softHyphen/>
        <w:t>собности прогнозировать потенциальные возможности событий</w:t>
      </w:r>
      <w:r w:rsidRPr="00B97548">
        <w:rPr>
          <w:rStyle w:val="FontStyle76"/>
          <w:sz w:val="24"/>
          <w:szCs w:val="24"/>
        </w:rPr>
        <w:softHyphen/>
        <w:t>ной среды.</w:t>
      </w:r>
    </w:p>
    <w:p w:rsidR="00861982" w:rsidRPr="00B97548" w:rsidRDefault="00861982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 то же время</w:t>
      </w:r>
      <w:r w:rsidRPr="00B97548">
        <w:rPr>
          <w:rStyle w:val="FontStyle77"/>
          <w:sz w:val="24"/>
          <w:szCs w:val="24"/>
        </w:rPr>
        <w:t xml:space="preserve"> каждая личность взаимодействует со средой обитания еще и </w:t>
      </w:r>
      <w:r w:rsidRPr="00B97548">
        <w:rPr>
          <w:rFonts w:ascii="Times New Roman" w:hAnsi="Times New Roman" w:cs="Times New Roman"/>
        </w:rPr>
        <w:t>посредством каналов</w:t>
      </w:r>
      <w:r w:rsidRPr="00B97548">
        <w:rPr>
          <w:rStyle w:val="FontStyle77"/>
          <w:sz w:val="24"/>
          <w:szCs w:val="24"/>
        </w:rPr>
        <w:t xml:space="preserve"> связи.</w:t>
      </w:r>
    </w:p>
    <w:p w:rsidR="00861982" w:rsidRPr="00B97548" w:rsidRDefault="00861982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Специфика их функционирования прояв</w:t>
      </w:r>
      <w:r w:rsidRPr="00B97548">
        <w:rPr>
          <w:rStyle w:val="FontStyle77"/>
          <w:sz w:val="24"/>
          <w:szCs w:val="24"/>
        </w:rPr>
        <w:softHyphen/>
        <w:t xml:space="preserve">ляется </w:t>
      </w:r>
      <w:r w:rsidRPr="00B97548">
        <w:rPr>
          <w:rFonts w:ascii="Times New Roman" w:hAnsi="Times New Roman" w:cs="Times New Roman"/>
        </w:rPr>
        <w:t xml:space="preserve">различной силой проводимости, то есть </w:t>
      </w:r>
      <w:r w:rsidRPr="00B97548">
        <w:rPr>
          <w:rStyle w:val="FontStyle77"/>
          <w:sz w:val="24"/>
          <w:szCs w:val="24"/>
        </w:rPr>
        <w:t xml:space="preserve">мерой убывания </w:t>
      </w:r>
      <w:r w:rsidRPr="00B97548">
        <w:rPr>
          <w:rStyle w:val="FontStyle76"/>
          <w:i w:val="0"/>
          <w:iCs w:val="0"/>
          <w:sz w:val="24"/>
          <w:szCs w:val="24"/>
        </w:rPr>
        <w:t xml:space="preserve">силы задействованности </w:t>
      </w:r>
      <w:r w:rsidRPr="00B97548">
        <w:rPr>
          <w:rStyle w:val="FontStyle77"/>
          <w:sz w:val="24"/>
          <w:szCs w:val="24"/>
        </w:rPr>
        <w:t>в них (от Первого к Четвертому) той или иной под</w:t>
      </w:r>
      <w:r w:rsidRPr="00B97548">
        <w:rPr>
          <w:rStyle w:val="FontStyle77"/>
          <w:sz w:val="24"/>
          <w:szCs w:val="24"/>
        </w:rPr>
        <w:softHyphen/>
        <w:t>функции.</w:t>
      </w:r>
    </w:p>
    <w:p w:rsidR="00861982" w:rsidRPr="00B97548" w:rsidRDefault="00861982" w:rsidP="00FB2CBF">
      <w:pPr>
        <w:pStyle w:val="Style3"/>
        <w:widowControl/>
        <w:spacing w:line="245" w:lineRule="exact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Первый</w:t>
      </w:r>
      <w:r w:rsidRPr="00B97548">
        <w:rPr>
          <w:rStyle w:val="FontStyle77"/>
          <w:sz w:val="24"/>
          <w:szCs w:val="24"/>
        </w:rPr>
        <w:t xml:space="preserve"> - </w:t>
      </w:r>
      <w:r w:rsidRPr="00B97548">
        <w:rPr>
          <w:rStyle w:val="FontStyle71"/>
          <w:b w:val="0"/>
          <w:bCs w:val="0"/>
          <w:sz w:val="24"/>
          <w:szCs w:val="24"/>
        </w:rPr>
        <w:t>базовый</w:t>
      </w:r>
      <w:r w:rsidRPr="00B97548">
        <w:rPr>
          <w:rStyle w:val="FontStyle71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- канал (основной) оказывает </w:t>
      </w:r>
      <w:r w:rsidRPr="00B97548">
        <w:rPr>
          <w:rStyle w:val="FontStyle76"/>
          <w:sz w:val="24"/>
          <w:szCs w:val="24"/>
        </w:rPr>
        <w:t xml:space="preserve">максимальное </w:t>
      </w:r>
      <w:r w:rsidRPr="00B97548">
        <w:rPr>
          <w:rStyle w:val="FontStyle77"/>
          <w:sz w:val="24"/>
          <w:szCs w:val="24"/>
        </w:rPr>
        <w:t>влия</w:t>
      </w:r>
      <w:r w:rsidRPr="00B97548">
        <w:rPr>
          <w:rStyle w:val="FontStyle77"/>
          <w:sz w:val="24"/>
          <w:szCs w:val="24"/>
        </w:rPr>
        <w:softHyphen/>
        <w:t>ние на деятельность и поведение. Именно в этом канале с наиболь</w:t>
      </w:r>
      <w:r w:rsidRPr="00B97548">
        <w:rPr>
          <w:rStyle w:val="FontStyle77"/>
          <w:sz w:val="24"/>
          <w:szCs w:val="24"/>
        </w:rPr>
        <w:softHyphen/>
        <w:t>шей силой задействована реализуемая в нем подфункция. Он определя</w:t>
      </w:r>
      <w:r w:rsidRPr="00B97548">
        <w:rPr>
          <w:rStyle w:val="FontStyle77"/>
          <w:sz w:val="24"/>
          <w:szCs w:val="24"/>
        </w:rPr>
        <w:softHyphen/>
        <w:t>ет ту область, в которой личность хорошо ориентируется и продук</w:t>
      </w:r>
      <w:r w:rsidRPr="00B97548">
        <w:rPr>
          <w:rStyle w:val="FontStyle77"/>
          <w:sz w:val="24"/>
          <w:szCs w:val="24"/>
        </w:rPr>
        <w:softHyphen/>
        <w:t>тивно реализуется.</w:t>
      </w:r>
    </w:p>
    <w:p w:rsidR="00861982" w:rsidRDefault="00861982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Имено в</w:t>
      </w:r>
      <w:r w:rsidRPr="00B97548">
        <w:rPr>
          <w:rStyle w:val="FontStyle77"/>
          <w:sz w:val="24"/>
          <w:szCs w:val="24"/>
        </w:rPr>
        <w:t xml:space="preserve"> нем личность проявляет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свойственную</w:t>
      </w:r>
      <w:r>
        <w:rPr>
          <w:rStyle w:val="FontStyle77"/>
          <w:sz w:val="24"/>
          <w:szCs w:val="24"/>
        </w:rPr>
        <w:t xml:space="preserve"> подфункции</w:t>
      </w:r>
      <w:r w:rsidRPr="00B97548">
        <w:rPr>
          <w:rStyle w:val="FontStyle77"/>
          <w:sz w:val="24"/>
          <w:szCs w:val="24"/>
        </w:rPr>
        <w:t xml:space="preserve"> ориентацию взаимо</w:t>
      </w:r>
      <w:r w:rsidRPr="00B97548">
        <w:rPr>
          <w:rStyle w:val="FontStyle77"/>
          <w:sz w:val="24"/>
          <w:szCs w:val="24"/>
        </w:rPr>
        <w:softHyphen/>
        <w:t>действия, то есть «х» или «у»</w:t>
      </w:r>
      <w:r>
        <w:rPr>
          <w:rStyle w:val="FontStyle77"/>
          <w:sz w:val="24"/>
          <w:szCs w:val="24"/>
        </w:rPr>
        <w:t>.*</w:t>
      </w:r>
    </w:p>
    <w:p w:rsidR="00861982" w:rsidRPr="00564C56" w:rsidRDefault="00861982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t>* Если подфункции характерна ориентация «х», то личность,</w:t>
      </w:r>
    </w:p>
    <w:p w:rsidR="00861982" w:rsidRPr="00564C56" w:rsidRDefault="00861982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861982" w:rsidRPr="00564C56" w:rsidRDefault="00861982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малый масштаб, подробные и детальные проработки;</w:t>
      </w:r>
    </w:p>
    <w:p w:rsidR="00861982" w:rsidRPr="00564C56" w:rsidRDefault="00861982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- на поддержание короткой дистанции;</w:t>
      </w:r>
    </w:p>
    <w:p w:rsidR="00861982" w:rsidRPr="00564C56" w:rsidRDefault="00861982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- на движенгие в направлении присоединения, понимания, вовлечения в круг своих интересов.</w:t>
      </w:r>
    </w:p>
    <w:p w:rsidR="00861982" w:rsidRPr="00564C56" w:rsidRDefault="00861982" w:rsidP="00FB2CBF">
      <w:pPr>
        <w:pStyle w:val="Style3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5" w:lineRule="exact"/>
        <w:ind w:left="-142" w:right="5" w:firstLine="341"/>
        <w:rPr>
          <w:rStyle w:val="FontStyle75"/>
          <w:i/>
          <w:iCs/>
          <w:sz w:val="22"/>
          <w:szCs w:val="22"/>
        </w:rPr>
      </w:pPr>
      <w:r w:rsidRPr="00564C56">
        <w:rPr>
          <w:rStyle w:val="FontStyle77"/>
          <w:i/>
          <w:iCs/>
          <w:sz w:val="22"/>
          <w:szCs w:val="22"/>
        </w:rPr>
        <w:lastRenderedPageBreak/>
        <w:t>Если же подфункции характерна ориентация «у», то личность,</w:t>
      </w:r>
    </w:p>
    <w:p w:rsidR="00861982" w:rsidRPr="00564C56" w:rsidRDefault="00861982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>во взаимодействии, ориентируется:</w:t>
      </w:r>
    </w:p>
    <w:p w:rsidR="00861982" w:rsidRPr="00564C56" w:rsidRDefault="00861982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крупый масштаб, обобщенные выводы и создание целостной картины (характеристики);</w:t>
      </w:r>
    </w:p>
    <w:p w:rsidR="00861982" w:rsidRPr="00564C56" w:rsidRDefault="00861982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поддержание дистантности (длинной дистанции);</w:t>
      </w:r>
    </w:p>
    <w:p w:rsidR="00861982" w:rsidRPr="00564C56" w:rsidRDefault="00861982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/>
        <w:rPr>
          <w:rStyle w:val="FontStyle75"/>
          <w:i/>
          <w:iCs/>
          <w:sz w:val="22"/>
          <w:szCs w:val="22"/>
        </w:rPr>
      </w:pPr>
      <w:r w:rsidRPr="00564C56">
        <w:rPr>
          <w:rStyle w:val="FontStyle75"/>
          <w:i/>
          <w:iCs/>
          <w:sz w:val="22"/>
          <w:szCs w:val="22"/>
        </w:rPr>
        <w:t xml:space="preserve">      - на движенгие в направлении автономии (отделения), предачи собственных ресурсов (инвестиции).</w:t>
      </w:r>
    </w:p>
    <w:p w:rsidR="00861982" w:rsidRDefault="00861982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</w:p>
    <w:p w:rsidR="00861982" w:rsidRPr="00B97548" w:rsidRDefault="00861982" w:rsidP="00FB2CBF">
      <w:pPr>
        <w:pStyle w:val="Style3"/>
        <w:widowControl/>
        <w:spacing w:line="245" w:lineRule="exact"/>
        <w:ind w:left="-142" w:right="5" w:firstLine="341"/>
        <w:rPr>
          <w:rStyle w:val="FontStyle76"/>
          <w:i w:val="0"/>
          <w:iCs w:val="0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>Второй</w:t>
      </w:r>
      <w:r w:rsidRPr="00B97548">
        <w:rPr>
          <w:rStyle w:val="FontStyle77"/>
          <w:sz w:val="24"/>
          <w:szCs w:val="24"/>
        </w:rPr>
        <w:t xml:space="preserve"> - творческий - канал указывает на область, в которой актив</w:t>
      </w:r>
      <w:r w:rsidRPr="00B97548">
        <w:rPr>
          <w:rStyle w:val="FontStyle77"/>
          <w:sz w:val="24"/>
          <w:szCs w:val="24"/>
        </w:rPr>
        <w:softHyphen/>
        <w:t xml:space="preserve">но реализуются творческие возможности личности. Именно по нему она получает необходимую и достаточную информацию для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 деятельности.</w:t>
      </w:r>
    </w:p>
    <w:p w:rsidR="00861982" w:rsidRPr="00B97548" w:rsidRDefault="00861982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По данному каналу личность получает достаточные ресурсы для продуктивной реализации сильной </w:t>
      </w:r>
      <w:r w:rsidRPr="00B97548">
        <w:rPr>
          <w:rStyle w:val="FontStyle76"/>
          <w:i w:val="0"/>
          <w:iCs w:val="0"/>
          <w:sz w:val="24"/>
          <w:szCs w:val="24"/>
        </w:rPr>
        <w:t>твор</w:t>
      </w:r>
      <w:r w:rsidRPr="00B97548">
        <w:rPr>
          <w:rStyle w:val="FontStyle76"/>
          <w:i w:val="0"/>
          <w:iCs w:val="0"/>
          <w:sz w:val="24"/>
          <w:szCs w:val="24"/>
        </w:rPr>
        <w:softHyphen/>
        <w:t>ческой</w:t>
      </w:r>
      <w:r w:rsidRPr="00B97548">
        <w:rPr>
          <w:rStyle w:val="FontStyle77"/>
          <w:sz w:val="24"/>
          <w:szCs w:val="24"/>
        </w:rPr>
        <w:t xml:space="preserve"> подфункции в жизнедеятельности.</w:t>
      </w:r>
    </w:p>
    <w:p w:rsidR="00861982" w:rsidRPr="00B97548" w:rsidRDefault="00861982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Третий </w:t>
      </w:r>
      <w:r w:rsidRPr="00B97548">
        <w:rPr>
          <w:rStyle w:val="FontStyle77"/>
          <w:sz w:val="24"/>
          <w:szCs w:val="24"/>
        </w:rPr>
        <w:t>- болезненно реагирующий - канал обозначает зону, которая слабо обеспечена ресурсами. Поэтому обязательность выполнения данной подфункции воспринимается личностью как трудно выполнимая задача. Именно в данном канале личность нуждается в мягкой (щадящей) психологиче</w:t>
      </w:r>
      <w:r w:rsidRPr="00B97548">
        <w:rPr>
          <w:rStyle w:val="FontStyle77"/>
          <w:sz w:val="24"/>
          <w:szCs w:val="24"/>
        </w:rPr>
        <w:softHyphen/>
        <w:t xml:space="preserve">ской поддержке и </w:t>
      </w:r>
      <w:r w:rsidRPr="00B97548">
        <w:rPr>
          <w:rStyle w:val="FontStyle76"/>
          <w:i w:val="0"/>
          <w:iCs w:val="0"/>
          <w:sz w:val="24"/>
          <w:szCs w:val="24"/>
        </w:rPr>
        <w:t>болезненно реагирует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на оказание давления.</w:t>
      </w:r>
    </w:p>
    <w:p w:rsidR="00861982" w:rsidRPr="00B97548" w:rsidRDefault="00861982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ограниченные ресурсы, которых мало для продуктивной реализации данной слабой подфункции в жизнедеятельности.</w:t>
      </w:r>
    </w:p>
    <w:p w:rsidR="00861982" w:rsidRPr="00B97548" w:rsidRDefault="00861982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b/>
          <w:bCs/>
          <w:sz w:val="24"/>
          <w:szCs w:val="24"/>
        </w:rPr>
        <w:t xml:space="preserve">Четвертый </w:t>
      </w:r>
      <w:r w:rsidRPr="00B97548">
        <w:rPr>
          <w:rStyle w:val="FontStyle77"/>
          <w:sz w:val="24"/>
          <w:szCs w:val="24"/>
        </w:rPr>
        <w:t>- индифферентный – канал обозначает зону, которая очень слабо обеспечена ресурсами. Поэтому выполнение данной подфункции воспринимается личностью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>как работа, которая для нее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6"/>
          <w:i w:val="0"/>
          <w:iCs w:val="0"/>
          <w:sz w:val="24"/>
          <w:szCs w:val="24"/>
        </w:rPr>
        <w:t>безразлична</w:t>
      </w:r>
      <w:r w:rsidRPr="00B97548">
        <w:rPr>
          <w:rStyle w:val="FontStyle77"/>
          <w:i/>
          <w:iCs/>
          <w:sz w:val="24"/>
          <w:szCs w:val="24"/>
        </w:rPr>
        <w:t>.</w:t>
      </w:r>
      <w:r w:rsidRPr="00B97548">
        <w:rPr>
          <w:rStyle w:val="FontStyle77"/>
          <w:sz w:val="24"/>
          <w:szCs w:val="24"/>
        </w:rPr>
        <w:t xml:space="preserve"> В настоящем канале важно оказывать ей (она охотно принимает ее). </w:t>
      </w:r>
    </w:p>
    <w:p w:rsidR="00861982" w:rsidRPr="00B97548" w:rsidRDefault="00861982" w:rsidP="00FB2CBF">
      <w:pPr>
        <w:pStyle w:val="Style3"/>
        <w:widowControl/>
        <w:spacing w:line="245" w:lineRule="exact"/>
        <w:ind w:left="-142" w:right="5" w:firstLine="341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>По этому каналу личность получает недостаточные ресурсы, которых не хватает для продуктивной реализации данной слабой подфункции в жизнедеятельности.</w:t>
      </w:r>
    </w:p>
    <w:p w:rsidR="00861982" w:rsidRPr="00B97548" w:rsidRDefault="00861982" w:rsidP="00FB2CBF">
      <w:pPr>
        <w:pStyle w:val="Style3"/>
        <w:widowControl/>
        <w:spacing w:before="58"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Из сказанного выше </w:t>
      </w:r>
      <w:r>
        <w:rPr>
          <w:rStyle w:val="FontStyle77"/>
          <w:sz w:val="24"/>
          <w:szCs w:val="24"/>
        </w:rPr>
        <w:t>следует</w:t>
      </w:r>
      <w:r w:rsidRPr="00B97548">
        <w:rPr>
          <w:rStyle w:val="FontStyle77"/>
          <w:sz w:val="24"/>
          <w:szCs w:val="24"/>
        </w:rPr>
        <w:t>, что та или иная личность может эффек</w:t>
      </w:r>
      <w:r w:rsidRPr="00B97548">
        <w:rPr>
          <w:rStyle w:val="FontStyle77"/>
          <w:sz w:val="24"/>
          <w:szCs w:val="24"/>
        </w:rPr>
        <w:softHyphen/>
        <w:t>тивно взаимодействовать со средой обитания только подфункциями, реализуемыми посредством сильных каналов связи, т.е. Первого и Второго каналов. Во всех же остальных случаях такая личность нуж</w:t>
      </w:r>
      <w:r w:rsidRPr="00B97548">
        <w:rPr>
          <w:rStyle w:val="FontStyle77"/>
          <w:sz w:val="24"/>
          <w:szCs w:val="24"/>
        </w:rPr>
        <w:softHyphen/>
        <w:t>дается в партнерских отношениях с лицами, обладающими осталь</w:t>
      </w:r>
      <w:r w:rsidRPr="00B97548">
        <w:rPr>
          <w:rStyle w:val="FontStyle77"/>
          <w:sz w:val="24"/>
          <w:szCs w:val="24"/>
        </w:rPr>
        <w:softHyphen/>
        <w:t>ными подфункциями (то есть подфункциями, которые у этой лично</w:t>
      </w:r>
      <w:r w:rsidRPr="00B97548">
        <w:rPr>
          <w:rStyle w:val="FontStyle77"/>
          <w:sz w:val="24"/>
          <w:szCs w:val="24"/>
        </w:rPr>
        <w:softHyphen/>
        <w:t xml:space="preserve">сти </w:t>
      </w:r>
      <w:r w:rsidR="0073180E">
        <w:rPr>
          <w:noProof/>
        </w:rPr>
        <w:lastRenderedPageBreak/>
        <w:pict>
          <v:group id="_x0000_s6192" style="position:absolute;left:0;text-align:left;margin-left:33.45pt;margin-top:24pt;width:320.25pt;height:276.9pt;z-index:252147712;mso-wrap-distance-left:1.9pt;mso-wrap-distance-right:1.9pt;mso-wrap-distance-bottom:17.05pt;mso-position-horizontal-relative:margin;mso-position-vertical-relative:text" coordorigin="2832,3586" coordsize="6235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">
            <v:shape id="Text Box 181" o:spid="_x0000_s6193" type="#_x0000_t202" style="position:absolute;left:2832;top:3879;width:6235;height:3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SMsUA&#10;AADbAAAADwAAAGRycy9kb3ducmV2LnhtbESPQWvCQBSE7wX/w/KEXkQ3zaHU6CoiFDwIpUmL10f2&#10;mU3Mvo3ZVaO/vlso9DjMzDfMcj3YVlyp97VjBS+zBARx6XTNlYKv4n36BsIHZI2tY1JwJw/r1ehp&#10;iZl2N/6kax4qESHsM1RgQugyKX1pyKKfuY44ekfXWwxR9pXUPd4i3LYyTZJXabHmuGCwo62h8pRf&#10;rIKP43ez69J9Hg7nSdHMTfMwk0Kp5/GwWYAINIT/8F97pxWk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IyxQAAANsAAAAPAAAAAAAAAAAAAAAAAJgCAABkcnMv&#10;ZG93bnJldi54bWxQSwUGAAAAAAQABAD1AAAAigMAAAAA&#10;" filled="f" strokecolor="white" strokeweight="0">
              <v:textbox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706"/>
                      <w:gridCol w:w="850"/>
                      <w:gridCol w:w="1277"/>
                      <w:gridCol w:w="1133"/>
                      <w:gridCol w:w="1138"/>
                      <w:gridCol w:w="1133"/>
                    </w:tblGrid>
                    <w:tr w:rsidR="0073180E">
                      <w:tc>
                        <w:tcPr>
                          <w:tcW w:w="706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Каре</w:t>
                          </w:r>
                        </w:p>
                      </w:tc>
                      <w:tc>
                        <w:tcPr>
                          <w:tcW w:w="85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Пара</w:t>
                          </w:r>
                        </w:p>
                      </w:tc>
                      <w:tc>
                        <w:tcPr>
                          <w:tcW w:w="4681" w:type="dxa"/>
                          <w:gridSpan w:val="4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ind w:left="1248"/>
                            <w:jc w:val="left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Комбинация подфункций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vMerge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:rsidR="0073180E" w:rsidRPr="00D33458" w:rsidRDefault="0073180E">
                          <w:pPr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 канал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III канал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b/>
                              <w:bCs/>
                              <w:sz w:val="24"/>
                              <w:szCs w:val="24"/>
                            </w:rPr>
                            <w:t>IV канал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10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7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III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11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IV</w:t>
                          </w:r>
                        </w:p>
                      </w:tc>
                      <w:tc>
                        <w:tcPr>
                          <w:tcW w:w="850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Бу/1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Ау/2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5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Гх/1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А/2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nil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В/2</w:t>
                          </w:r>
                        </w:p>
                      </w:tc>
                    </w:tr>
                    <w:tr w:rsidR="0073180E">
                      <w:tc>
                        <w:tcPr>
                          <w:tcW w:w="706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3"/>
                            <w:widowControl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c>
                      <w:tc>
                        <w:tcPr>
                          <w:tcW w:w="850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52"/>
                            <w:widowControl/>
                            <w:spacing w:line="240" w:lineRule="auto"/>
                            <w:jc w:val="center"/>
                            <w:rPr>
                              <w:rStyle w:val="FontStyle75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5"/>
                              <w:sz w:val="24"/>
                              <w:szCs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1277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Вх/2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Б/1</w:t>
                          </w:r>
                        </w:p>
                      </w:tc>
                      <w:tc>
                        <w:tcPr>
                          <w:tcW w:w="1138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А/1</w:t>
                          </w:r>
                        </w:p>
                      </w:tc>
                      <w:tc>
                        <w:tcPr>
                          <w:tcW w:w="113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D33458" w:rsidRDefault="0073180E">
                          <w:pPr>
                            <w:pStyle w:val="Style31"/>
                            <w:widowControl/>
                            <w:jc w:val="center"/>
                            <w:rPr>
                              <w:rStyle w:val="FontStyle74"/>
                              <w:sz w:val="24"/>
                              <w:szCs w:val="24"/>
                            </w:rPr>
                          </w:pPr>
                          <w:r w:rsidRPr="00D33458">
                            <w:rPr>
                              <w:rStyle w:val="FontStyle74"/>
                              <w:sz w:val="24"/>
                              <w:szCs w:val="24"/>
                            </w:rPr>
                            <w:t>Г/1</w:t>
                          </w:r>
                        </w:p>
                      </w:tc>
                    </w:tr>
                  </w:tbl>
                  <w:p w:rsidR="0073180E" w:rsidRDefault="0073180E" w:rsidP="00861982"/>
                </w:txbxContent>
              </v:textbox>
            </v:shape>
            <v:shape id="Text Box 182" o:spid="_x0000_s6194" type="#_x0000_t202" style="position:absolute;left:8064;top:3586;width:979;height:187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>
                  <w:p w:rsidR="0073180E" w:rsidRPr="005F6EA4" w:rsidRDefault="0073180E" w:rsidP="00861982">
                    <w:pPr>
                      <w:pStyle w:val="Style27"/>
                      <w:widowControl/>
                      <w:spacing w:line="240" w:lineRule="auto"/>
                      <w:rPr>
                        <w:rStyle w:val="FontStyle75"/>
                        <w:sz w:val="22"/>
                        <w:szCs w:val="22"/>
                      </w:rPr>
                    </w:pPr>
                    <w:r w:rsidRPr="005F6EA4">
                      <w:rPr>
                        <w:rStyle w:val="FontStyle75"/>
                        <w:sz w:val="22"/>
                        <w:szCs w:val="22"/>
                      </w:rPr>
                      <w:t>Таблица 1</w:t>
                    </w:r>
                  </w:p>
                </w:txbxContent>
              </v:textbox>
            </v:shape>
            <w10:wrap type="topAndBottom" anchorx="margin"/>
          </v:group>
        </w:pict>
      </w:r>
      <w:r w:rsidRPr="00B97548">
        <w:rPr>
          <w:rStyle w:val="FontStyle77"/>
          <w:sz w:val="24"/>
          <w:szCs w:val="24"/>
        </w:rPr>
        <w:t>реализуются посредством слабых каналов), также реализуемыми через сильные информационные каналы. При этом если в двух таких диадах</w:t>
      </w:r>
      <w:r>
        <w:rPr>
          <w:rStyle w:val="FontStyle77"/>
          <w:sz w:val="24"/>
          <w:szCs w:val="24"/>
        </w:rPr>
        <w:t>,</w:t>
      </w:r>
      <w:r w:rsidRPr="00B97548">
        <w:rPr>
          <w:rStyle w:val="FontStyle77"/>
          <w:sz w:val="24"/>
          <w:szCs w:val="24"/>
        </w:rPr>
        <w:t xml:space="preserve"> в обоих </w:t>
      </w:r>
      <w:r>
        <w:rPr>
          <w:rStyle w:val="FontStyle76"/>
          <w:sz w:val="24"/>
          <w:szCs w:val="24"/>
        </w:rPr>
        <w:t>п</w:t>
      </w:r>
      <w:r w:rsidRPr="00B97548">
        <w:rPr>
          <w:rStyle w:val="FontStyle76"/>
          <w:sz w:val="24"/>
          <w:szCs w:val="24"/>
        </w:rPr>
        <w:t>ервых каналах будут представлены все четыре под</w:t>
      </w:r>
      <w:r w:rsidRPr="00B97548">
        <w:rPr>
          <w:rStyle w:val="FontStyle76"/>
          <w:sz w:val="24"/>
          <w:szCs w:val="24"/>
        </w:rPr>
        <w:softHyphen/>
        <w:t xml:space="preserve">функции, </w:t>
      </w:r>
      <w:r w:rsidRPr="00B97548">
        <w:rPr>
          <w:rStyle w:val="FontStyle77"/>
          <w:sz w:val="24"/>
          <w:szCs w:val="24"/>
        </w:rPr>
        <w:t xml:space="preserve">то такие дополняющие друг друга диады партнеров (с </w:t>
      </w:r>
      <w:r w:rsidRPr="00B97548">
        <w:rPr>
          <w:rStyle w:val="FontStyle71"/>
          <w:sz w:val="24"/>
          <w:szCs w:val="24"/>
        </w:rPr>
        <w:t>ис</w:t>
      </w:r>
      <w:r w:rsidRPr="00B97548">
        <w:rPr>
          <w:rStyle w:val="FontStyle71"/>
          <w:sz w:val="24"/>
          <w:szCs w:val="24"/>
        </w:rPr>
        <w:softHyphen/>
        <w:t xml:space="preserve">черпывающим </w:t>
      </w:r>
      <w:r>
        <w:rPr>
          <w:rStyle w:val="FontStyle77"/>
          <w:sz w:val="24"/>
          <w:szCs w:val="24"/>
        </w:rPr>
        <w:t>набором подфункций в двух п</w:t>
      </w:r>
      <w:r w:rsidRPr="00B97548">
        <w:rPr>
          <w:rStyle w:val="FontStyle77"/>
          <w:sz w:val="24"/>
          <w:szCs w:val="24"/>
        </w:rPr>
        <w:t>ервых каналах) состав</w:t>
      </w:r>
      <w:r w:rsidRPr="00B97548">
        <w:rPr>
          <w:rStyle w:val="FontStyle77"/>
          <w:sz w:val="24"/>
          <w:szCs w:val="24"/>
        </w:rPr>
        <w:softHyphen/>
        <w:t xml:space="preserve">ляют </w:t>
      </w:r>
      <w:r w:rsidRPr="00B97548">
        <w:rPr>
          <w:rStyle w:val="FontStyle76"/>
          <w:sz w:val="24"/>
          <w:szCs w:val="24"/>
        </w:rPr>
        <w:t>кар</w:t>
      </w:r>
      <w:r w:rsidRPr="00B97548">
        <w:rPr>
          <w:rStyle w:val="FontStyle72"/>
          <w:rFonts w:ascii="Times New Roman" w:hAnsi="Times New Roman" w:cs="Times New Roman"/>
          <w:sz w:val="24"/>
          <w:szCs w:val="24"/>
        </w:rPr>
        <w:t xml:space="preserve">е </w:t>
      </w:r>
      <w:r w:rsidRPr="00B97548">
        <w:rPr>
          <w:rStyle w:val="FontStyle77"/>
          <w:sz w:val="24"/>
          <w:szCs w:val="24"/>
        </w:rPr>
        <w:t>(табл. 1). Следует иметь в виду, что для каждой (отдель</w:t>
      </w:r>
      <w:r w:rsidRPr="00B97548">
        <w:rPr>
          <w:rStyle w:val="FontStyle77"/>
          <w:sz w:val="24"/>
          <w:szCs w:val="24"/>
        </w:rPr>
        <w:softHyphen/>
        <w:t>но взятой) пары дополняющих друг друга партнеров существует еще одна (и только одна) диада (также дополняющих друг друга партне</w:t>
      </w:r>
      <w:r w:rsidRPr="00B97548">
        <w:rPr>
          <w:rStyle w:val="FontStyle77"/>
          <w:sz w:val="24"/>
          <w:szCs w:val="24"/>
        </w:rPr>
        <w:softHyphen/>
        <w:t xml:space="preserve">ров), с которой они образуют общее </w:t>
      </w:r>
      <w:r w:rsidRPr="00B97548">
        <w:rPr>
          <w:rStyle w:val="FontStyle76"/>
          <w:sz w:val="24"/>
          <w:szCs w:val="24"/>
        </w:rPr>
        <w:t xml:space="preserve">каре, </w:t>
      </w:r>
      <w:r w:rsidRPr="00B97548">
        <w:rPr>
          <w:rStyle w:val="FontStyle77"/>
          <w:sz w:val="24"/>
          <w:szCs w:val="24"/>
        </w:rPr>
        <w:t>содержащее исчерпываю</w:t>
      </w:r>
      <w:r w:rsidRPr="00B97548">
        <w:rPr>
          <w:rStyle w:val="FontStyle77"/>
          <w:sz w:val="24"/>
          <w:szCs w:val="24"/>
        </w:rPr>
        <w:softHyphen/>
        <w:t xml:space="preserve">щий (полный) набор сильных подфункций. Поэтому только </w:t>
      </w:r>
      <w:r w:rsidRPr="00B97548">
        <w:rPr>
          <w:rStyle w:val="FontStyle76"/>
          <w:sz w:val="24"/>
          <w:szCs w:val="24"/>
        </w:rPr>
        <w:t xml:space="preserve">в каре </w:t>
      </w:r>
      <w:r w:rsidRPr="00B97548">
        <w:rPr>
          <w:rStyle w:val="FontStyle77"/>
          <w:sz w:val="24"/>
          <w:szCs w:val="24"/>
        </w:rPr>
        <w:t>для этих четырех партнеров имеется возможность максимально эффек</w:t>
      </w:r>
      <w:r w:rsidRPr="00B97548">
        <w:rPr>
          <w:rStyle w:val="FontStyle77"/>
          <w:sz w:val="24"/>
          <w:szCs w:val="24"/>
        </w:rPr>
        <w:softHyphen/>
        <w:t xml:space="preserve">тивно сотрудничать между собой в группе, то есть составлять ядро команды. </w:t>
      </w:r>
      <w:r>
        <w:rPr>
          <w:rStyle w:val="FontStyle77"/>
          <w:sz w:val="24"/>
          <w:szCs w:val="24"/>
        </w:rPr>
        <w:t>При этом</w:t>
      </w:r>
      <w:r w:rsidRPr="00B97548">
        <w:rPr>
          <w:rStyle w:val="FontStyle77"/>
          <w:sz w:val="24"/>
          <w:szCs w:val="24"/>
        </w:rPr>
        <w:t xml:space="preserve"> они дополняют друг </w:t>
      </w:r>
      <w:r w:rsidRPr="00B97548">
        <w:rPr>
          <w:rStyle w:val="FontStyle77"/>
          <w:sz w:val="24"/>
          <w:szCs w:val="24"/>
        </w:rPr>
        <w:lastRenderedPageBreak/>
        <w:t>друга сильными подфункциями информационно-психического взаимодействия со средой обитания.</w:t>
      </w:r>
    </w:p>
    <w:p w:rsidR="00861982" w:rsidRDefault="00861982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B97548">
        <w:rPr>
          <w:rStyle w:val="FontStyle77"/>
          <w:sz w:val="24"/>
          <w:szCs w:val="24"/>
        </w:rPr>
        <w:t xml:space="preserve">Таких каре четыре. И в любом каре одна из четырех подфункций у какого-либо из его участников обязательно присутствует в Первом (самом сильном) канале, т.е. является </w:t>
      </w:r>
      <w:r w:rsidRPr="00B97548">
        <w:rPr>
          <w:rStyle w:val="FontStyle76"/>
          <w:sz w:val="24"/>
          <w:szCs w:val="24"/>
        </w:rPr>
        <w:t xml:space="preserve">базовой. </w:t>
      </w:r>
      <w:r w:rsidRPr="00B97548">
        <w:rPr>
          <w:rStyle w:val="FontStyle77"/>
          <w:sz w:val="24"/>
          <w:szCs w:val="24"/>
        </w:rPr>
        <w:t>И остальные три парт</w:t>
      </w:r>
      <w:r w:rsidRPr="00B97548">
        <w:rPr>
          <w:rStyle w:val="FontStyle77"/>
          <w:sz w:val="24"/>
          <w:szCs w:val="24"/>
        </w:rPr>
        <w:softHyphen/>
        <w:t>нера могут получить по ней важную помощь. Таким образом, каждое каре обладает высоким уровнем самодостаточности, а его участники могут осуществлять между собой более полную кооперацию, нежели с другими лицами. Причем у всех участников, входящих в каре, при</w:t>
      </w:r>
      <w:r w:rsidRPr="00B97548">
        <w:rPr>
          <w:rStyle w:val="FontStyle77"/>
          <w:sz w:val="24"/>
          <w:szCs w:val="24"/>
        </w:rPr>
        <w:softHyphen/>
        <w:t xml:space="preserve">сутствует ощущение взаимопонимания и поддержки и складываются эффективные </w:t>
      </w:r>
      <w:r w:rsidRPr="00B97548">
        <w:rPr>
          <w:rStyle w:val="FontStyle76"/>
          <w:sz w:val="24"/>
          <w:szCs w:val="24"/>
        </w:rPr>
        <w:t xml:space="preserve">типические </w:t>
      </w:r>
      <w:r w:rsidRPr="00B97548">
        <w:rPr>
          <w:rStyle w:val="FontStyle77"/>
          <w:sz w:val="24"/>
          <w:szCs w:val="24"/>
        </w:rPr>
        <w:t>межличностные отношения</w:t>
      </w:r>
      <w:r w:rsidRPr="00B97548">
        <w:rPr>
          <w:rStyle w:val="FontStyle76"/>
          <w:sz w:val="24"/>
          <w:szCs w:val="24"/>
        </w:rPr>
        <w:t xml:space="preserve"> </w:t>
      </w:r>
      <w:r w:rsidRPr="00B97548">
        <w:rPr>
          <w:rStyle w:val="FontStyle77"/>
          <w:sz w:val="24"/>
          <w:szCs w:val="24"/>
        </w:rPr>
        <w:t xml:space="preserve">(более подробно об этом см. ниже, где </w:t>
      </w:r>
      <w:r w:rsidRPr="00B97548">
        <w:rPr>
          <w:rStyle w:val="FontStyle75"/>
          <w:sz w:val="24"/>
          <w:szCs w:val="24"/>
        </w:rPr>
        <w:t xml:space="preserve">соответствующие разделы раскрывают ресурсы типических оношений каждого </w:t>
      </w:r>
      <w:r w:rsidRPr="00B97548">
        <w:rPr>
          <w:rStyle w:val="FontStyle77"/>
          <w:sz w:val="24"/>
          <w:szCs w:val="24"/>
        </w:rPr>
        <w:t>под</w:t>
      </w:r>
      <w:r w:rsidRPr="00B97548">
        <w:rPr>
          <w:rStyle w:val="FontStyle77"/>
          <w:sz w:val="24"/>
          <w:szCs w:val="24"/>
        </w:rPr>
        <w:softHyphen/>
        <w:t>типа темперамента).</w:t>
      </w:r>
      <w:r w:rsidRPr="006742AB">
        <w:rPr>
          <w:rStyle w:val="FontStyle77"/>
          <w:sz w:val="24"/>
          <w:szCs w:val="24"/>
        </w:rPr>
        <w:t xml:space="preserve"> </w:t>
      </w:r>
    </w:p>
    <w:p w:rsidR="00861982" w:rsidRDefault="00861982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</w:p>
    <w:p w:rsidR="00861982" w:rsidRPr="006742AB" w:rsidRDefault="00861982" w:rsidP="00FB2CBF">
      <w:pPr>
        <w:pStyle w:val="Style3"/>
        <w:widowControl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Однако и в других случаях, например, когда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</w:t>
      </w:r>
      <w:r w:rsidRPr="006742AB">
        <w:rPr>
          <w:rStyle w:val="FontStyle77"/>
          <w:sz w:val="24"/>
          <w:szCs w:val="24"/>
        </w:rPr>
        <w:softHyphen/>
        <w:t xml:space="preserve">ды для проведения управленческих политик важно оптимизировать опосредованное взаимодействие с лицами, входящими в иные каре, то в этих каре определяются лица, </w:t>
      </w:r>
      <w:r w:rsidRPr="006742AB">
        <w:rPr>
          <w:rStyle w:val="FontStyle76"/>
          <w:sz w:val="24"/>
          <w:szCs w:val="24"/>
        </w:rPr>
        <w:t xml:space="preserve">типические </w:t>
      </w:r>
      <w:r w:rsidRPr="006742AB">
        <w:rPr>
          <w:rStyle w:val="FontStyle77"/>
          <w:sz w:val="24"/>
          <w:szCs w:val="24"/>
        </w:rPr>
        <w:t>отношения с которы</w:t>
      </w:r>
      <w:r w:rsidRPr="006742AB">
        <w:rPr>
          <w:rStyle w:val="FontStyle77"/>
          <w:sz w:val="24"/>
          <w:szCs w:val="24"/>
        </w:rPr>
        <w:softHyphen/>
        <w:t>ми позволяют сделать это эффективно</w:t>
      </w:r>
      <w:r>
        <w:rPr>
          <w:rStyle w:val="FontStyle77"/>
          <w:sz w:val="24"/>
          <w:szCs w:val="24"/>
        </w:rPr>
        <w:t>,</w:t>
      </w:r>
      <w:r w:rsidRPr="006742AB">
        <w:rPr>
          <w:rStyle w:val="FontStyle77"/>
          <w:sz w:val="24"/>
          <w:szCs w:val="24"/>
        </w:rPr>
        <w:t xml:space="preserve"> благодаря совместимости в диадном взаимодействии. Именно типическая совместимость способ</w:t>
      </w:r>
      <w:r w:rsidRPr="006742AB">
        <w:rPr>
          <w:rStyle w:val="FontStyle77"/>
          <w:sz w:val="24"/>
          <w:szCs w:val="24"/>
        </w:rPr>
        <w:softHyphen/>
        <w:t>ствует улучшению и поддержанию хорошего психологического кли</w:t>
      </w:r>
      <w:r w:rsidRPr="006742AB">
        <w:rPr>
          <w:rStyle w:val="FontStyle77"/>
          <w:sz w:val="24"/>
          <w:szCs w:val="24"/>
        </w:rPr>
        <w:softHyphen/>
        <w:t>мата в организации.</w:t>
      </w:r>
    </w:p>
    <w:p w:rsidR="00861982" w:rsidRDefault="00861982" w:rsidP="00FB2CBF">
      <w:pPr>
        <w:pStyle w:val="Style12"/>
        <w:widowControl/>
        <w:spacing w:before="110" w:line="221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5"/>
          <w:sz w:val="24"/>
          <w:szCs w:val="24"/>
        </w:rPr>
        <w:t>Оптимизацию этого взаимодействия можно производить как через лиц, при</w:t>
      </w:r>
      <w:r w:rsidRPr="006742AB">
        <w:rPr>
          <w:rStyle w:val="FontStyle75"/>
          <w:sz w:val="24"/>
          <w:szCs w:val="24"/>
        </w:rPr>
        <w:softHyphen/>
        <w:t xml:space="preserve">надлежащих к общему с </w:t>
      </w:r>
      <w:r w:rsidRPr="006742AB">
        <w:rPr>
          <w:rStyle w:val="FontStyle74"/>
          <w:sz w:val="24"/>
          <w:szCs w:val="24"/>
        </w:rPr>
        <w:t xml:space="preserve">Учредителем </w:t>
      </w:r>
      <w:r w:rsidRPr="006742AB">
        <w:rPr>
          <w:rStyle w:val="FontStyle75"/>
          <w:sz w:val="24"/>
          <w:szCs w:val="24"/>
        </w:rPr>
        <w:t xml:space="preserve">каре, так и посредством лиц, относящихся к другим каре, но с которыми у него имеют место продуктивные </w:t>
      </w:r>
      <w:r w:rsidRPr="006742AB">
        <w:rPr>
          <w:rStyle w:val="FontStyle74"/>
          <w:sz w:val="24"/>
          <w:szCs w:val="24"/>
        </w:rPr>
        <w:t xml:space="preserve">типические </w:t>
      </w:r>
      <w:r w:rsidRPr="006742AB">
        <w:rPr>
          <w:rStyle w:val="FontStyle75"/>
          <w:sz w:val="24"/>
          <w:szCs w:val="24"/>
        </w:rPr>
        <w:t>отношения (более подробно об этом</w:t>
      </w:r>
      <w:r>
        <w:rPr>
          <w:rStyle w:val="FontStyle75"/>
          <w:sz w:val="24"/>
          <w:szCs w:val="24"/>
        </w:rPr>
        <w:t>, см.</w:t>
      </w:r>
      <w:r w:rsidRPr="006742AB">
        <w:rPr>
          <w:rStyle w:val="FontStyle75"/>
          <w:sz w:val="24"/>
          <w:szCs w:val="24"/>
        </w:rPr>
        <w:t xml:space="preserve"> ниже, </w:t>
      </w:r>
      <w:r>
        <w:rPr>
          <w:rStyle w:val="FontStyle75"/>
          <w:sz w:val="24"/>
          <w:szCs w:val="24"/>
        </w:rPr>
        <w:t>соответствующие</w:t>
      </w:r>
      <w:r w:rsidRPr="003702AE">
        <w:rPr>
          <w:rStyle w:val="FontStyle75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>разделы</w:t>
      </w:r>
      <w:r w:rsidRPr="003702AE">
        <w:rPr>
          <w:rStyle w:val="FontStyle75"/>
          <w:sz w:val="24"/>
          <w:szCs w:val="24"/>
        </w:rPr>
        <w:t xml:space="preserve"> стадии 2</w:t>
      </w:r>
      <w:r w:rsidRPr="006742AB">
        <w:rPr>
          <w:rStyle w:val="FontStyle77"/>
          <w:sz w:val="24"/>
          <w:szCs w:val="24"/>
        </w:rPr>
        <w:t>).</w:t>
      </w:r>
    </w:p>
    <w:p w:rsidR="00861982" w:rsidRPr="006742AB" w:rsidRDefault="00861982" w:rsidP="00FB2CBF">
      <w:pPr>
        <w:pStyle w:val="Style3"/>
        <w:widowControl/>
        <w:spacing w:before="43" w:line="230" w:lineRule="exact"/>
        <w:ind w:left="-142" w:right="5" w:firstLine="341"/>
        <w:jc w:val="left"/>
        <w:rPr>
          <w:rStyle w:val="FontStyle77"/>
          <w:sz w:val="24"/>
          <w:szCs w:val="24"/>
        </w:rPr>
      </w:pPr>
      <w:r>
        <w:rPr>
          <w:rStyle w:val="FontStyle75"/>
          <w:sz w:val="24"/>
          <w:szCs w:val="24"/>
        </w:rPr>
        <w:t xml:space="preserve">Ресурсы типических оношений </w:t>
      </w:r>
      <w:r w:rsidRPr="006742AB">
        <w:rPr>
          <w:rStyle w:val="FontStyle77"/>
          <w:sz w:val="24"/>
          <w:szCs w:val="24"/>
        </w:rPr>
        <w:t>мо</w:t>
      </w:r>
      <w:r>
        <w:rPr>
          <w:rStyle w:val="FontStyle77"/>
          <w:sz w:val="24"/>
          <w:szCs w:val="24"/>
        </w:rPr>
        <w:t>гут быть спользованы</w:t>
      </w:r>
      <w:r w:rsidRPr="006742AB">
        <w:rPr>
          <w:rStyle w:val="FontStyle77"/>
          <w:sz w:val="24"/>
          <w:szCs w:val="24"/>
        </w:rPr>
        <w:t xml:space="preserve"> многопланово.</w:t>
      </w:r>
    </w:p>
    <w:p w:rsidR="00861982" w:rsidRPr="006742AB" w:rsidRDefault="00861982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>Во-первых, они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7"/>
          <w:sz w:val="24"/>
          <w:szCs w:val="24"/>
        </w:rPr>
        <w:t>могу</w:t>
      </w:r>
      <w:r w:rsidRPr="006742AB">
        <w:rPr>
          <w:rStyle w:val="FontStyle77"/>
          <w:sz w:val="24"/>
          <w:szCs w:val="24"/>
        </w:rPr>
        <w:t>т служить практическим руководством в продуктивном использовании личностных ресурсов, с одной сторо</w:t>
      </w:r>
      <w:r w:rsidRPr="006742AB">
        <w:rPr>
          <w:rStyle w:val="FontStyle77"/>
          <w:sz w:val="24"/>
          <w:szCs w:val="24"/>
        </w:rPr>
        <w:softHyphen/>
        <w:t>ны, для наполнения функционально-ролевого содержания выполняе</w:t>
      </w:r>
      <w:r w:rsidRPr="006742AB">
        <w:rPr>
          <w:rStyle w:val="FontStyle77"/>
          <w:sz w:val="24"/>
          <w:szCs w:val="24"/>
        </w:rPr>
        <w:softHyphen/>
        <w:t>мых задач как в команде, так и вне командной работы и тем самым способствовать применению «сильных сторон» исполнителей и менед</w:t>
      </w:r>
      <w:r w:rsidRPr="006742AB">
        <w:rPr>
          <w:rStyle w:val="FontStyle77"/>
          <w:sz w:val="24"/>
          <w:szCs w:val="24"/>
        </w:rPr>
        <w:softHyphen/>
        <w:t>жеров с целью эффективного осуществления конкретных видов деятель</w:t>
      </w:r>
      <w:r w:rsidRPr="006742AB">
        <w:rPr>
          <w:rStyle w:val="FontStyle77"/>
          <w:sz w:val="24"/>
          <w:szCs w:val="24"/>
        </w:rPr>
        <w:softHyphen/>
        <w:t xml:space="preserve">ности (в которых человек может продуктивно самореализоваться), а с другой - для оптимизации работы с </w:t>
      </w:r>
      <w:r>
        <w:rPr>
          <w:rStyle w:val="FontStyle77"/>
          <w:sz w:val="24"/>
          <w:szCs w:val="24"/>
        </w:rPr>
        <w:t>ресурсами персонала</w:t>
      </w:r>
      <w:r w:rsidRPr="006742AB">
        <w:rPr>
          <w:rStyle w:val="FontStyle77"/>
          <w:sz w:val="24"/>
          <w:szCs w:val="24"/>
        </w:rPr>
        <w:t xml:space="preserve"> в целом.</w:t>
      </w:r>
    </w:p>
    <w:p w:rsidR="00861982" w:rsidRPr="006742AB" w:rsidRDefault="00861982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Во-вторых, может служить иллюстрацией того, что лишь предста</w:t>
      </w:r>
      <w:r w:rsidRPr="006742AB">
        <w:rPr>
          <w:rStyle w:val="FontStyle77"/>
          <w:sz w:val="24"/>
          <w:szCs w:val="24"/>
        </w:rPr>
        <w:softHyphen/>
        <w:t xml:space="preserve">вители 3 из 15 возможных пар подходят </w:t>
      </w:r>
      <w:r w:rsidRPr="006742AB">
        <w:rPr>
          <w:rStyle w:val="FontStyle76"/>
          <w:sz w:val="24"/>
          <w:szCs w:val="24"/>
        </w:rPr>
        <w:t xml:space="preserve">Учредителю </w:t>
      </w:r>
      <w:r w:rsidRPr="006742AB">
        <w:rPr>
          <w:rStyle w:val="FontStyle77"/>
          <w:sz w:val="24"/>
          <w:szCs w:val="24"/>
        </w:rPr>
        <w:t>команды для ее ядра</w:t>
      </w:r>
      <w:r>
        <w:rPr>
          <w:rStyle w:val="FontStyle77"/>
          <w:sz w:val="24"/>
          <w:szCs w:val="24"/>
        </w:rPr>
        <w:t>.</w:t>
      </w:r>
    </w:p>
    <w:p w:rsidR="00861982" w:rsidRPr="006742AB" w:rsidRDefault="00861982" w:rsidP="00FB2CBF">
      <w:pPr>
        <w:pStyle w:val="Style3"/>
        <w:widowControl/>
        <w:spacing w:line="230" w:lineRule="exact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lastRenderedPageBreak/>
        <w:t>Именно поэтому в</w:t>
      </w:r>
      <w:r>
        <w:rPr>
          <w:rStyle w:val="FontStyle77"/>
          <w:sz w:val="24"/>
          <w:szCs w:val="24"/>
        </w:rPr>
        <w:t xml:space="preserve"> этих</w:t>
      </w:r>
      <w:r w:rsidRPr="006742AB">
        <w:rPr>
          <w:rStyle w:val="FontStyle77"/>
          <w:sz w:val="24"/>
          <w:szCs w:val="24"/>
        </w:rPr>
        <w:t xml:space="preserve"> </w:t>
      </w:r>
      <w:r>
        <w:rPr>
          <w:rStyle w:val="FontStyle75"/>
          <w:sz w:val="24"/>
          <w:szCs w:val="24"/>
        </w:rPr>
        <w:t xml:space="preserve">разделах </w:t>
      </w:r>
      <w:r w:rsidRPr="003702AE">
        <w:rPr>
          <w:rStyle w:val="FontStyle75"/>
          <w:sz w:val="24"/>
          <w:szCs w:val="24"/>
        </w:rPr>
        <w:t xml:space="preserve"> </w:t>
      </w:r>
      <w:r w:rsidRPr="006742AB">
        <w:rPr>
          <w:rStyle w:val="FontStyle77"/>
          <w:sz w:val="24"/>
          <w:szCs w:val="24"/>
        </w:rPr>
        <w:t>сначала рассматриваются пары, с которыми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образующих эти пары) склады</w:t>
      </w:r>
      <w:r w:rsidRPr="006742AB">
        <w:rPr>
          <w:rStyle w:val="FontStyle77"/>
          <w:sz w:val="24"/>
          <w:szCs w:val="24"/>
        </w:rPr>
        <w:softHyphen/>
        <w:t>ваются отношения типа «коллектив» (отличающиеся высокой эффек</w:t>
      </w:r>
      <w:r w:rsidRPr="006742AB">
        <w:rPr>
          <w:rStyle w:val="FontStyle77"/>
          <w:sz w:val="24"/>
          <w:szCs w:val="24"/>
        </w:rPr>
        <w:softHyphen/>
        <w:t xml:space="preserve">тивностью). Данные пары (первые 3) вместе с </w:t>
      </w:r>
      <w:r w:rsidRPr="006742AB">
        <w:rPr>
          <w:rStyle w:val="FontStyle76"/>
          <w:sz w:val="24"/>
          <w:szCs w:val="24"/>
        </w:rPr>
        <w:t xml:space="preserve">Учредителем </w:t>
      </w:r>
      <w:r w:rsidRPr="006742AB">
        <w:rPr>
          <w:rStyle w:val="FontStyle77"/>
          <w:sz w:val="24"/>
          <w:szCs w:val="24"/>
        </w:rPr>
        <w:t>команды могут составить ее ядро</w:t>
      </w:r>
      <w:r>
        <w:rPr>
          <w:rStyle w:val="FontStyle77"/>
          <w:sz w:val="24"/>
          <w:szCs w:val="24"/>
        </w:rPr>
        <w:t>, ориентированное на работу в группе</w:t>
      </w:r>
      <w:r w:rsidRPr="006742AB">
        <w:rPr>
          <w:rStyle w:val="FontStyle77"/>
          <w:sz w:val="24"/>
          <w:szCs w:val="24"/>
        </w:rPr>
        <w:t>.</w:t>
      </w:r>
    </w:p>
    <w:p w:rsidR="00861982" w:rsidRDefault="00861982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Затем рассматриваются пары, способствующие оптимизации опос</w:t>
      </w:r>
      <w:r w:rsidRPr="006742AB">
        <w:rPr>
          <w:rStyle w:val="FontStyle77"/>
          <w:sz w:val="24"/>
          <w:szCs w:val="24"/>
        </w:rPr>
        <w:softHyphen/>
        <w:t xml:space="preserve">редованного взаимодействия (в процессе которого представителями этих пар выполняются </w:t>
      </w:r>
      <w:r w:rsidRPr="006742AB">
        <w:rPr>
          <w:rStyle w:val="FontStyle76"/>
          <w:sz w:val="24"/>
          <w:szCs w:val="24"/>
        </w:rPr>
        <w:t xml:space="preserve">роли связующих </w:t>
      </w:r>
      <w:r w:rsidRPr="006742AB">
        <w:rPr>
          <w:rStyle w:val="FontStyle77"/>
          <w:sz w:val="24"/>
          <w:szCs w:val="24"/>
        </w:rPr>
        <w:t xml:space="preserve">по проведению </w:t>
      </w:r>
      <w:r w:rsidRPr="006742AB">
        <w:rPr>
          <w:rStyle w:val="FontStyle76"/>
          <w:sz w:val="24"/>
          <w:szCs w:val="24"/>
        </w:rPr>
        <w:t>управленче</w:t>
      </w:r>
      <w:r w:rsidRPr="006742AB">
        <w:rPr>
          <w:rStyle w:val="FontStyle76"/>
          <w:sz w:val="24"/>
          <w:szCs w:val="24"/>
        </w:rPr>
        <w:softHyphen/>
        <w:t xml:space="preserve">ских политик </w:t>
      </w:r>
      <w:r w:rsidRPr="006742AB">
        <w:rPr>
          <w:rStyle w:val="FontStyle77"/>
          <w:sz w:val="24"/>
          <w:szCs w:val="24"/>
        </w:rPr>
        <w:t xml:space="preserve">команды в иных каре),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(в силу особенностей информационно-психического взаи</w:t>
      </w:r>
      <w:r w:rsidRPr="006742AB">
        <w:rPr>
          <w:rStyle w:val="FontStyle77"/>
          <w:sz w:val="24"/>
          <w:szCs w:val="24"/>
        </w:rPr>
        <w:softHyphen/>
        <w:t>модействия со средой обитания лиц, входящих в эти пары) складыва</w:t>
      </w:r>
      <w:r w:rsidRPr="006742AB">
        <w:rPr>
          <w:rStyle w:val="FontStyle77"/>
          <w:sz w:val="24"/>
          <w:szCs w:val="24"/>
        </w:rPr>
        <w:softHyphen/>
        <w:t>ются отношения типа «ассоциации» (отличающиеся средней эффек</w:t>
      </w:r>
      <w:r w:rsidRPr="006742AB">
        <w:rPr>
          <w:rStyle w:val="FontStyle77"/>
          <w:sz w:val="24"/>
          <w:szCs w:val="24"/>
        </w:rPr>
        <w:softHyphen/>
        <w:t>тивностью) - следующие 3 пары</w:t>
      </w:r>
      <w:r>
        <w:rPr>
          <w:rStyle w:val="FontStyle77"/>
          <w:sz w:val="24"/>
          <w:szCs w:val="24"/>
        </w:rPr>
        <w:t>*.</w:t>
      </w:r>
    </w:p>
    <w:p w:rsidR="00861982" w:rsidRPr="00E74663" w:rsidRDefault="00861982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E74663">
        <w:rPr>
          <w:rStyle w:val="FontStyle75"/>
          <w:i/>
          <w:iCs/>
          <w:sz w:val="22"/>
          <w:szCs w:val="22"/>
        </w:rPr>
        <w:t xml:space="preserve">* В случаях, когда </w:t>
      </w:r>
      <w:r w:rsidRPr="00E74663">
        <w:rPr>
          <w:rStyle w:val="FontStyle74"/>
          <w:i w:val="0"/>
          <w:iCs w:val="0"/>
          <w:sz w:val="22"/>
          <w:szCs w:val="22"/>
        </w:rPr>
        <w:t xml:space="preserve">Учредитель </w:t>
      </w:r>
      <w:r w:rsidRPr="00E74663">
        <w:rPr>
          <w:rStyle w:val="FontStyle75"/>
          <w:i/>
          <w:iCs/>
          <w:sz w:val="22"/>
          <w:szCs w:val="22"/>
        </w:rPr>
        <w:t>команды заинтересован в активном проведе</w:t>
      </w:r>
      <w:r w:rsidRPr="00E74663">
        <w:rPr>
          <w:rStyle w:val="FontStyle75"/>
          <w:i/>
          <w:iCs/>
          <w:sz w:val="22"/>
          <w:szCs w:val="22"/>
        </w:rPr>
        <w:softHyphen/>
        <w:t>нии управленческих политик в организации, он может осуществлять это через посредство пар, с которыми у него складываются диадные отношения.</w:t>
      </w:r>
    </w:p>
    <w:p w:rsidR="00861982" w:rsidRDefault="00861982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4"/>
          <w:i w:val="0"/>
          <w:iCs w:val="0"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Однако проведение </w:t>
      </w:r>
      <w:r w:rsidRPr="00E74663">
        <w:rPr>
          <w:rStyle w:val="FontStyle74"/>
          <w:sz w:val="22"/>
          <w:szCs w:val="22"/>
        </w:rPr>
        <w:t>управленческих политик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команды может осуществлять</w:t>
      </w:r>
      <w:r w:rsidRPr="00E74663">
        <w:rPr>
          <w:rStyle w:val="FontStyle75"/>
          <w:i/>
          <w:iCs/>
          <w:sz w:val="22"/>
          <w:szCs w:val="22"/>
        </w:rPr>
        <w:softHyphen/>
        <w:t>ся и через посредство лиц, входящих в ядро команды. В этих случаях им делеги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руется выполнение связующих ролей, а также роли </w:t>
      </w:r>
      <w:r w:rsidRPr="00E74663">
        <w:rPr>
          <w:rStyle w:val="FontStyle74"/>
          <w:sz w:val="22"/>
          <w:szCs w:val="22"/>
        </w:rPr>
        <w:t>«Координатор»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и </w:t>
      </w:r>
      <w:r w:rsidRPr="00E74663">
        <w:rPr>
          <w:rStyle w:val="FontStyle74"/>
          <w:sz w:val="22"/>
          <w:szCs w:val="22"/>
        </w:rPr>
        <w:t>«Контро</w:t>
      </w:r>
      <w:r w:rsidRPr="00E74663">
        <w:rPr>
          <w:rStyle w:val="FontStyle74"/>
          <w:sz w:val="22"/>
          <w:szCs w:val="22"/>
        </w:rPr>
        <w:softHyphen/>
        <w:t>лер».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>Конкретные участники опосредованного взаимодействия в указанных ролях рассматриваются в разделах  стадии 2</w:t>
      </w:r>
      <w:r w:rsidRPr="00E74663">
        <w:rPr>
          <w:rStyle w:val="FontStyle77"/>
          <w:i/>
          <w:iCs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для каждого из подтипов темперамента </w:t>
      </w:r>
      <w:r w:rsidRPr="00E74663">
        <w:rPr>
          <w:rStyle w:val="FontStyle74"/>
          <w:sz w:val="22"/>
          <w:szCs w:val="22"/>
        </w:rPr>
        <w:t>Учредителя.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</w:p>
    <w:p w:rsidR="00861982" w:rsidRDefault="00861982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4"/>
          <w:i w:val="0"/>
          <w:iCs w:val="0"/>
          <w:sz w:val="22"/>
          <w:szCs w:val="22"/>
        </w:rPr>
        <w:t xml:space="preserve">        </w:t>
      </w:r>
      <w:r w:rsidRPr="00E74663">
        <w:rPr>
          <w:rStyle w:val="FontStyle75"/>
          <w:i/>
          <w:iCs/>
          <w:sz w:val="22"/>
          <w:szCs w:val="22"/>
        </w:rPr>
        <w:t xml:space="preserve">Именно такая организация опосредованного взаимодействия </w:t>
      </w:r>
      <w:r w:rsidRPr="00E74663">
        <w:rPr>
          <w:rStyle w:val="FontStyle74"/>
          <w:sz w:val="22"/>
          <w:szCs w:val="22"/>
        </w:rPr>
        <w:t>Учре</w:t>
      </w:r>
      <w:r w:rsidRPr="00E74663">
        <w:rPr>
          <w:rStyle w:val="FontStyle74"/>
          <w:sz w:val="22"/>
          <w:szCs w:val="22"/>
        </w:rPr>
        <w:softHyphen/>
        <w:t>дителя</w:t>
      </w:r>
      <w:r w:rsidRPr="00E74663">
        <w:rPr>
          <w:rStyle w:val="FontStyle74"/>
          <w:i w:val="0"/>
          <w:iCs w:val="0"/>
          <w:sz w:val="22"/>
          <w:szCs w:val="22"/>
        </w:rPr>
        <w:t xml:space="preserve"> </w:t>
      </w:r>
      <w:r w:rsidRPr="00E74663">
        <w:rPr>
          <w:rStyle w:val="FontStyle75"/>
          <w:i/>
          <w:iCs/>
          <w:sz w:val="22"/>
          <w:szCs w:val="22"/>
        </w:rPr>
        <w:t xml:space="preserve">команды с управленческими командами иных уровней и с персоналом в целом позволяет </w:t>
      </w:r>
      <w:r w:rsidRPr="00E74663">
        <w:rPr>
          <w:rStyle w:val="FontStyle74"/>
          <w:sz w:val="22"/>
          <w:szCs w:val="22"/>
        </w:rPr>
        <w:t xml:space="preserve">оптимально </w:t>
      </w:r>
      <w:r w:rsidRPr="00E74663">
        <w:rPr>
          <w:rStyle w:val="FontStyle75"/>
          <w:i/>
          <w:iCs/>
          <w:sz w:val="22"/>
          <w:szCs w:val="22"/>
        </w:rPr>
        <w:t>задействовать в организационной структуре, с од</w:t>
      </w:r>
      <w:r w:rsidRPr="00E74663">
        <w:rPr>
          <w:rStyle w:val="FontStyle75"/>
          <w:i/>
          <w:iCs/>
          <w:sz w:val="22"/>
          <w:szCs w:val="22"/>
        </w:rPr>
        <w:softHyphen/>
        <w:t>ной стороны, личностные ресурсы как всего персонала, так и каждого (отдельно взятого) участника совместной деятельности, а с другой, - психологические ре</w:t>
      </w:r>
      <w:r w:rsidRPr="00E74663">
        <w:rPr>
          <w:rStyle w:val="FontStyle75"/>
          <w:i/>
          <w:iCs/>
          <w:sz w:val="22"/>
          <w:szCs w:val="22"/>
        </w:rPr>
        <w:softHyphen/>
        <w:t xml:space="preserve">сурсы межличностных отношений. </w:t>
      </w:r>
    </w:p>
    <w:p w:rsidR="00861982" w:rsidRPr="00E74663" w:rsidRDefault="00861982" w:rsidP="00FB2CBF">
      <w:pPr>
        <w:pStyle w:val="Style1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142" w:right="5" w:firstLine="0"/>
        <w:rPr>
          <w:rStyle w:val="FontStyle75"/>
          <w:i/>
          <w:iCs/>
          <w:sz w:val="22"/>
          <w:szCs w:val="22"/>
        </w:rPr>
      </w:pPr>
      <w:r>
        <w:rPr>
          <w:rStyle w:val="FontStyle75"/>
          <w:i/>
          <w:iCs/>
          <w:sz w:val="22"/>
          <w:szCs w:val="22"/>
        </w:rPr>
        <w:t xml:space="preserve">       </w:t>
      </w:r>
      <w:r w:rsidRPr="00E74663">
        <w:rPr>
          <w:rStyle w:val="FontStyle75"/>
          <w:i/>
          <w:iCs/>
          <w:sz w:val="22"/>
          <w:szCs w:val="22"/>
        </w:rPr>
        <w:t xml:space="preserve">При этом именно ресурсы </w:t>
      </w:r>
      <w:r w:rsidRPr="00E74663">
        <w:rPr>
          <w:rFonts w:ascii="Times New Roman" w:hAnsi="Times New Roman" w:cs="Times New Roman"/>
          <w:i/>
          <w:iCs/>
          <w:sz w:val="22"/>
          <w:szCs w:val="22"/>
        </w:rPr>
        <w:t>информационно-психических свойств темперамента</w:t>
      </w:r>
      <w:r w:rsidRPr="00E74663">
        <w:rPr>
          <w:rStyle w:val="FontStyle75"/>
          <w:i/>
          <w:iCs/>
          <w:sz w:val="22"/>
          <w:szCs w:val="22"/>
        </w:rPr>
        <w:t xml:space="preserve"> задают вектор оптимизации взаимодействия в командной работе.</w:t>
      </w:r>
    </w:p>
    <w:p w:rsidR="00861982" w:rsidRDefault="00861982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</w:p>
    <w:p w:rsidR="00861982" w:rsidRPr="006742AB" w:rsidRDefault="00861982" w:rsidP="00FB2CBF">
      <w:pPr>
        <w:pStyle w:val="Style3"/>
        <w:widowControl/>
        <w:spacing w:line="230" w:lineRule="exact"/>
        <w:ind w:left="-142" w:right="5"/>
        <w:rPr>
          <w:rStyle w:val="FontStyle77"/>
          <w:sz w:val="24"/>
          <w:szCs w:val="24"/>
        </w:rPr>
      </w:pPr>
      <w:r>
        <w:rPr>
          <w:rStyle w:val="FontStyle77"/>
          <w:sz w:val="24"/>
          <w:szCs w:val="24"/>
        </w:rPr>
        <w:t xml:space="preserve"> Это позволяет адекватно задействовать человеческие ресурсы любой управленческой команды.</w:t>
      </w:r>
    </w:p>
    <w:p w:rsidR="00861982" w:rsidRPr="006742AB" w:rsidRDefault="00861982" w:rsidP="00FB2CBF">
      <w:pPr>
        <w:pStyle w:val="Style3"/>
        <w:widowControl/>
        <w:spacing w:before="43"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 xml:space="preserve">И последними рассматриваются пары, с которыми у </w:t>
      </w:r>
      <w:r w:rsidRPr="006742AB">
        <w:rPr>
          <w:rStyle w:val="FontStyle76"/>
          <w:sz w:val="24"/>
          <w:szCs w:val="24"/>
        </w:rPr>
        <w:t xml:space="preserve">Учредителя </w:t>
      </w:r>
      <w:r w:rsidRPr="006742AB">
        <w:rPr>
          <w:rStyle w:val="FontStyle77"/>
          <w:sz w:val="24"/>
          <w:szCs w:val="24"/>
        </w:rPr>
        <w:t>команды складыва</w:t>
      </w:r>
      <w:r w:rsidRPr="006742AB">
        <w:rPr>
          <w:rStyle w:val="FontStyle77"/>
          <w:sz w:val="24"/>
          <w:szCs w:val="24"/>
        </w:rPr>
        <w:softHyphen/>
        <w:t xml:space="preserve">ются диффузные отношения (отличающиеся </w:t>
      </w:r>
      <w:r w:rsidRPr="006742AB">
        <w:rPr>
          <w:rStyle w:val="FontStyle77"/>
          <w:sz w:val="24"/>
          <w:szCs w:val="24"/>
        </w:rPr>
        <w:lastRenderedPageBreak/>
        <w:t>пониженной эффектив</w:t>
      </w:r>
      <w:r w:rsidRPr="006742AB">
        <w:rPr>
          <w:rStyle w:val="FontStyle77"/>
          <w:sz w:val="24"/>
          <w:szCs w:val="24"/>
        </w:rPr>
        <w:softHyphen/>
        <w:t>ностью) - остальные 9 пар. Именно с этими парами осуществляется преимущественно опосредованное взаимодействие.</w:t>
      </w:r>
    </w:p>
    <w:p w:rsidR="00861982" w:rsidRDefault="00861982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  <w:r w:rsidRPr="006742AB">
        <w:rPr>
          <w:rStyle w:val="FontStyle77"/>
          <w:sz w:val="24"/>
          <w:szCs w:val="24"/>
        </w:rPr>
        <w:t>В то же время с данными парами возможно и непосредственное взаимодействие, однако, преимущественно в творческой (креативной) деятельности, связанной с выработкой новых подходов (поиском бо</w:t>
      </w:r>
      <w:r w:rsidRPr="006742AB">
        <w:rPr>
          <w:rStyle w:val="FontStyle77"/>
          <w:sz w:val="24"/>
          <w:szCs w:val="24"/>
        </w:rPr>
        <w:softHyphen/>
      </w:r>
      <w:r>
        <w:rPr>
          <w:rStyle w:val="FontStyle77"/>
          <w:sz w:val="24"/>
          <w:szCs w:val="24"/>
        </w:rPr>
        <w:t>лее эффективных решений и т.п.). Именно</w:t>
      </w:r>
      <w:r w:rsidRPr="006742AB">
        <w:rPr>
          <w:rStyle w:val="FontStyle77"/>
          <w:sz w:val="24"/>
          <w:szCs w:val="24"/>
        </w:rPr>
        <w:t xml:space="preserve"> взаимодействие с этими лицами</w:t>
      </w:r>
      <w:r>
        <w:rPr>
          <w:rStyle w:val="FontStyle77"/>
          <w:sz w:val="24"/>
          <w:szCs w:val="24"/>
        </w:rPr>
        <w:t xml:space="preserve">, </w:t>
      </w:r>
      <w:r w:rsidRPr="006742AB">
        <w:rPr>
          <w:rStyle w:val="FontStyle77"/>
          <w:sz w:val="24"/>
          <w:szCs w:val="24"/>
        </w:rPr>
        <w:t xml:space="preserve">в силу специфики ассоциаций, </w:t>
      </w:r>
      <w:r>
        <w:rPr>
          <w:rStyle w:val="FontStyle77"/>
          <w:sz w:val="24"/>
          <w:szCs w:val="24"/>
        </w:rPr>
        <w:t>обусловленных</w:t>
      </w:r>
      <w:r w:rsidRPr="0028258D">
        <w:rPr>
          <w:rStyle w:val="FontStyle77"/>
          <w:sz w:val="24"/>
          <w:szCs w:val="24"/>
        </w:rPr>
        <w:t xml:space="preserve"> их взаи</w:t>
      </w:r>
      <w:r>
        <w:rPr>
          <w:rStyle w:val="FontStyle77"/>
          <w:sz w:val="24"/>
          <w:szCs w:val="24"/>
        </w:rPr>
        <w:t>модей</w:t>
      </w:r>
      <w:r>
        <w:rPr>
          <w:rStyle w:val="FontStyle77"/>
          <w:sz w:val="24"/>
          <w:szCs w:val="24"/>
        </w:rPr>
        <w:softHyphen/>
        <w:t>ствием со средой обитания,</w:t>
      </w:r>
      <w:r w:rsidRPr="0028258D">
        <w:rPr>
          <w:rStyle w:val="FontStyle77"/>
          <w:sz w:val="24"/>
          <w:szCs w:val="24"/>
        </w:rPr>
        <w:t xml:space="preserve"> расширяет возможности порождения под</w:t>
      </w:r>
      <w:r w:rsidRPr="0028258D">
        <w:rPr>
          <w:rStyle w:val="FontStyle77"/>
          <w:sz w:val="24"/>
          <w:szCs w:val="24"/>
        </w:rPr>
        <w:softHyphen/>
        <w:t>сказок (возникающих в силу противоречивости</w:t>
      </w:r>
      <w:r w:rsidRPr="0028258D">
        <w:rPr>
          <w:rStyle w:val="FontStyle19"/>
          <w:rFonts w:ascii="Times New Roman" w:hAnsi="Times New Roman" w:cs="Times New Roman"/>
          <w:sz w:val="24"/>
          <w:szCs w:val="24"/>
        </w:rPr>
        <w:t xml:space="preserve"> </w:t>
      </w:r>
      <w:r w:rsidRPr="0028258D">
        <w:rPr>
          <w:rStyle w:val="FontStyle77"/>
          <w:sz w:val="24"/>
          <w:szCs w:val="24"/>
        </w:rPr>
        <w:t xml:space="preserve">информационно-психического взаимодействвия, свойственного этим 9 парам), </w:t>
      </w:r>
      <w:r>
        <w:rPr>
          <w:rStyle w:val="FontStyle77"/>
          <w:sz w:val="24"/>
          <w:szCs w:val="24"/>
        </w:rPr>
        <w:t>которые способствуют</w:t>
      </w:r>
      <w:r w:rsidRPr="0028258D">
        <w:rPr>
          <w:rStyle w:val="FontStyle77"/>
          <w:sz w:val="24"/>
          <w:szCs w:val="24"/>
        </w:rPr>
        <w:t xml:space="preserve"> повышению продуктивности функциониро</w:t>
      </w:r>
      <w:r w:rsidRPr="0028258D">
        <w:rPr>
          <w:rStyle w:val="FontStyle77"/>
          <w:sz w:val="24"/>
          <w:szCs w:val="24"/>
        </w:rPr>
        <w:softHyphen/>
        <w:t>вания психологического механизма творчества. При этом психологические ресурсы лиц,</w:t>
      </w:r>
      <w:r w:rsidRPr="006742AB">
        <w:rPr>
          <w:rStyle w:val="FontStyle77"/>
          <w:sz w:val="24"/>
          <w:szCs w:val="24"/>
        </w:rPr>
        <w:t xml:space="preserve"> входящих в указанные пары, осо</w:t>
      </w:r>
      <w:r w:rsidRPr="006742AB">
        <w:rPr>
          <w:rStyle w:val="FontStyle77"/>
          <w:sz w:val="24"/>
          <w:szCs w:val="24"/>
        </w:rPr>
        <w:softHyphen/>
        <w:t>бенно эффективно могут быть использованы во временных целевых группах креативной направленности, значительный удельный вес дея</w:t>
      </w:r>
      <w:r w:rsidRPr="006742AB">
        <w:rPr>
          <w:rStyle w:val="FontStyle77"/>
          <w:sz w:val="24"/>
          <w:szCs w:val="24"/>
        </w:rPr>
        <w:softHyphen/>
        <w:t>тельности которых носит творческий характер.</w:t>
      </w:r>
    </w:p>
    <w:p w:rsidR="00861982" w:rsidRPr="006742AB" w:rsidRDefault="00861982" w:rsidP="00FB2CBF">
      <w:pPr>
        <w:pStyle w:val="Style3"/>
        <w:widowControl/>
        <w:ind w:left="-142" w:right="5" w:firstLine="341"/>
        <w:rPr>
          <w:rStyle w:val="FontStyle77"/>
          <w:sz w:val="24"/>
          <w:szCs w:val="24"/>
        </w:rPr>
      </w:pPr>
    </w:p>
    <w:p w:rsidR="00861982" w:rsidRPr="00082ECF" w:rsidRDefault="00861982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16.1. ЛИЧНОСТНЫЕ РЕСУРСЫ,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861982" w:rsidRDefault="00861982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ОБУСЛОВЛЕННЫЕ ИНФОРМАЦИОННО-ПСИХИЧЕСКИМИ СВОЙСТВАМИ</w:t>
      </w:r>
      <w:r w:rsidRPr="00726DE9">
        <w:rPr>
          <w:rFonts w:ascii="Times New Roman" w:hAnsi="Times New Roman" w:cs="Times New Roman"/>
          <w:b/>
          <w:bCs/>
        </w:rPr>
        <w:t xml:space="preserve"> 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>
        <w:rPr>
          <w:rStyle w:val="FontStyle31"/>
          <w:b/>
          <w:bCs/>
          <w:i w:val="0"/>
          <w:sz w:val="24"/>
          <w:szCs w:val="24"/>
        </w:rPr>
        <w:t>ТРЕВОЖНОГО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>
        <w:rPr>
          <w:rStyle w:val="FontStyle31"/>
          <w:b/>
          <w:bCs/>
          <w:i w:val="0"/>
          <w:sz w:val="24"/>
          <w:szCs w:val="24"/>
        </w:rPr>
        <w:t>РАЗДРАЖЕННОГО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МЕЛАНХОЛИК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ШЕСТНАДЦАТ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861982" w:rsidRPr="00EA1CEC" w:rsidRDefault="00861982" w:rsidP="00FB2CBF">
      <w:pPr>
        <w:pStyle w:val="Style3"/>
        <w:widowControl/>
        <w:spacing w:before="91" w:line="432" w:lineRule="exact"/>
        <w:ind w:left="-142" w:right="5" w:firstLine="0"/>
        <w:rPr>
          <w:rStyle w:val="FontStyle77"/>
          <w:sz w:val="24"/>
          <w:szCs w:val="24"/>
        </w:rPr>
      </w:pPr>
      <w:r w:rsidRPr="00EA1CEC">
        <w:rPr>
          <w:rStyle w:val="FontStyle27"/>
          <w:rFonts w:ascii="Times New Roman" w:hAnsi="Times New Roman" w:cs="Times New Roman"/>
          <w:sz w:val="24"/>
          <w:szCs w:val="24"/>
        </w:rPr>
        <w:t>«</w:t>
      </w:r>
    </w:p>
    <w:p w:rsidR="00861982" w:rsidRPr="00767D50" w:rsidRDefault="00861982" w:rsidP="00FB2CBF">
      <w:pPr>
        <w:pStyle w:val="Style33"/>
        <w:widowControl/>
        <w:spacing w:line="230" w:lineRule="exact"/>
        <w:ind w:left="-142" w:right="5" w:hanging="6"/>
        <w:jc w:val="both"/>
        <w:rPr>
          <w:rStyle w:val="FontStyle77"/>
          <w:sz w:val="24"/>
          <w:szCs w:val="24"/>
        </w:rPr>
      </w:pPr>
      <w:r w:rsidRPr="00767D50">
        <w:rPr>
          <w:rStyle w:val="FontStyle77"/>
          <w:sz w:val="24"/>
          <w:szCs w:val="24"/>
        </w:rPr>
        <w:t xml:space="preserve">     Личностны</w:t>
      </w:r>
      <w:r w:rsidRPr="00D23897">
        <w:rPr>
          <w:rStyle w:val="FontStyle77"/>
          <w:sz w:val="24"/>
          <w:szCs w:val="24"/>
        </w:rPr>
        <w:t xml:space="preserve">е </w:t>
      </w:r>
      <w:r w:rsidRPr="00726DE9">
        <w:rPr>
          <w:rStyle w:val="FontStyle77"/>
          <w:sz w:val="24"/>
          <w:szCs w:val="24"/>
        </w:rPr>
        <w:t>ресурсы «трезвого» и «пессимистического» мелан</w:t>
      </w:r>
      <w:r w:rsidRPr="00726DE9">
        <w:rPr>
          <w:rStyle w:val="FontStyle77"/>
          <w:sz w:val="24"/>
          <w:szCs w:val="24"/>
        </w:rPr>
        <w:softHyphen/>
        <w:t xml:space="preserve">холика - субъектов </w:t>
      </w:r>
      <w:r w:rsidR="00C75076">
        <w:rPr>
          <w:rStyle w:val="FontStyle77"/>
          <w:sz w:val="24"/>
          <w:szCs w:val="24"/>
        </w:rPr>
        <w:t>шест</w:t>
      </w:r>
      <w:r w:rsidRPr="0083193E">
        <w:rPr>
          <w:rStyle w:val="FontStyle77"/>
          <w:sz w:val="24"/>
          <w:szCs w:val="24"/>
        </w:rPr>
        <w:t>надцатой</w:t>
      </w:r>
      <w:r w:rsidRPr="00726DE9">
        <w:rPr>
          <w:rStyle w:val="FontStyle77"/>
          <w:sz w:val="24"/>
          <w:szCs w:val="24"/>
        </w:rPr>
        <w:t xml:space="preserve"> пары</w:t>
      </w:r>
      <w:r w:rsidRPr="002D4E92">
        <w:rPr>
          <w:rStyle w:val="FontStyle77"/>
          <w:sz w:val="22"/>
          <w:szCs w:val="22"/>
        </w:rPr>
        <w:t xml:space="preserve"> </w:t>
      </w:r>
      <w:r w:rsidRPr="000B313A">
        <w:rPr>
          <w:rStyle w:val="FontStyle77"/>
          <w:sz w:val="24"/>
          <w:szCs w:val="24"/>
        </w:rPr>
        <w:t xml:space="preserve">(с комбинацией подфункций </w:t>
      </w:r>
      <w:r w:rsidR="00D06190" w:rsidRPr="00DD7DEA">
        <w:rPr>
          <w:rStyle w:val="FontStyle76"/>
          <w:sz w:val="24"/>
          <w:szCs w:val="24"/>
        </w:rPr>
        <w:t>Гу/2 Б/1 А/1 В/1</w:t>
      </w:r>
      <w:r w:rsidRPr="000B313A">
        <w:rPr>
          <w:rStyle w:val="FontStyle76"/>
          <w:sz w:val="24"/>
          <w:szCs w:val="24"/>
        </w:rPr>
        <w:t xml:space="preserve">), </w:t>
      </w:r>
      <w:r w:rsidRPr="000B313A">
        <w:rPr>
          <w:rStyle w:val="FontStyle77"/>
          <w:sz w:val="24"/>
          <w:szCs w:val="24"/>
        </w:rPr>
        <w:t>обусловливаются спецификой</w:t>
      </w:r>
      <w:r w:rsidRPr="00767D50">
        <w:rPr>
          <w:rStyle w:val="FontStyle77"/>
          <w:sz w:val="24"/>
          <w:szCs w:val="24"/>
        </w:rPr>
        <w:t xml:space="preserve"> взаимодействия со средой обитания, которая проявляется (табл. 1.1):</w:t>
      </w:r>
    </w:p>
    <w:p w:rsidR="00861982" w:rsidRPr="00425FE1" w:rsidRDefault="00861982" w:rsidP="00FB2CBF">
      <w:pPr>
        <w:pStyle w:val="Style3"/>
        <w:widowControl/>
        <w:spacing w:before="91" w:line="432" w:lineRule="exact"/>
        <w:ind w:left="-142" w:right="5" w:firstLine="0"/>
        <w:jc w:val="right"/>
        <w:rPr>
          <w:rStyle w:val="FontStyle36"/>
          <w:bCs/>
          <w:sz w:val="24"/>
          <w:szCs w:val="24"/>
        </w:rPr>
      </w:pPr>
      <w:r>
        <w:rPr>
          <w:rStyle w:val="FontStyle36"/>
          <w:bCs/>
          <w:sz w:val="24"/>
          <w:szCs w:val="24"/>
        </w:rPr>
        <w:t>Таблица 1.1</w:t>
      </w:r>
    </w:p>
    <w:tbl>
      <w:tblPr>
        <w:tblStyle w:val="aff4"/>
        <w:tblW w:w="779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993"/>
        <w:gridCol w:w="6804"/>
      </w:tblGrid>
      <w:tr w:rsidR="00861982" w:rsidRPr="00436B0D" w:rsidTr="005F6EA4">
        <w:trPr>
          <w:trHeight w:val="147"/>
        </w:trPr>
        <w:tc>
          <w:tcPr>
            <w:tcW w:w="993" w:type="dxa"/>
            <w:tcBorders>
              <w:bottom w:val="nil"/>
            </w:tcBorders>
          </w:tcPr>
          <w:p w:rsidR="00861982" w:rsidRPr="00910764" w:rsidRDefault="00861982" w:rsidP="005F6EA4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Канал,</w:t>
            </w:r>
          </w:p>
          <w:p w:rsidR="00861982" w:rsidRPr="00910764" w:rsidRDefault="00861982" w:rsidP="005F6EA4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подфу</w:t>
            </w:r>
            <w:r w:rsidRPr="00910764">
              <w:rPr>
                <w:rStyle w:val="FontStyle75"/>
                <w:b/>
                <w:bCs/>
                <w:sz w:val="24"/>
                <w:szCs w:val="24"/>
                <w:lang w:val="en-US"/>
              </w:rPr>
              <w:t>-</w:t>
            </w:r>
            <w:r w:rsidRPr="00910764">
              <w:rPr>
                <w:rStyle w:val="FontStyle75"/>
                <w:b/>
                <w:bCs/>
                <w:sz w:val="24"/>
                <w:szCs w:val="24"/>
              </w:rPr>
              <w:t>нкция</w:t>
            </w:r>
          </w:p>
        </w:tc>
        <w:tc>
          <w:tcPr>
            <w:tcW w:w="6804" w:type="dxa"/>
            <w:tcBorders>
              <w:bottom w:val="nil"/>
            </w:tcBorders>
          </w:tcPr>
          <w:p w:rsidR="00861982" w:rsidRPr="00910764" w:rsidRDefault="00861982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75"/>
                <w:b/>
                <w:bCs/>
                <w:sz w:val="24"/>
                <w:szCs w:val="24"/>
              </w:rPr>
            </w:pPr>
          </w:p>
          <w:p w:rsidR="00861982" w:rsidRPr="00910764" w:rsidRDefault="00861982" w:rsidP="00FB2CBF">
            <w:pPr>
              <w:pStyle w:val="Style3"/>
              <w:widowControl/>
              <w:spacing w:before="91" w:line="276" w:lineRule="auto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  <w:r w:rsidRPr="00910764">
              <w:rPr>
                <w:rStyle w:val="FontStyle75"/>
                <w:b/>
                <w:bCs/>
                <w:sz w:val="24"/>
                <w:szCs w:val="24"/>
              </w:rPr>
              <w:t>Проявление взаимодействия</w:t>
            </w:r>
          </w:p>
        </w:tc>
      </w:tr>
      <w:tr w:rsidR="00861982" w:rsidRPr="0060160F" w:rsidTr="005F6EA4">
        <w:trPr>
          <w:trHeight w:val="147"/>
        </w:trPr>
        <w:tc>
          <w:tcPr>
            <w:tcW w:w="993" w:type="dxa"/>
            <w:tcBorders>
              <w:top w:val="nil"/>
            </w:tcBorders>
          </w:tcPr>
          <w:p w:rsidR="00861982" w:rsidRPr="005D35DF" w:rsidRDefault="00861982" w:rsidP="005F6EA4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  <w:tcBorders>
              <w:top w:val="nil"/>
            </w:tcBorders>
          </w:tcPr>
          <w:p w:rsidR="00861982" w:rsidRPr="00EF0296" w:rsidRDefault="00861982" w:rsidP="00FB2CBF">
            <w:pPr>
              <w:pStyle w:val="Style3"/>
              <w:widowControl/>
              <w:spacing w:before="91" w:line="240" w:lineRule="auto"/>
              <w:ind w:left="-142" w:right="5" w:firstLine="0"/>
              <w:rPr>
                <w:rStyle w:val="FontStyle36"/>
                <w:b/>
                <w:bCs/>
                <w:sz w:val="24"/>
                <w:szCs w:val="24"/>
              </w:rPr>
            </w:pPr>
            <w:r w:rsidRPr="00EF0296">
              <w:rPr>
                <w:rStyle w:val="FontStyle77"/>
                <w:bCs/>
                <w:sz w:val="24"/>
                <w:szCs w:val="24"/>
              </w:rPr>
              <w:t>Свойства</w:t>
            </w:r>
            <w:r w:rsidRPr="00EF0296">
              <w:rPr>
                <w:rFonts w:ascii="Times New Roman" w:hAnsi="Times New Roman" w:cs="Times New Roman"/>
              </w:rPr>
              <w:t xml:space="preserve"> данного </w:t>
            </w:r>
            <w:r w:rsidRPr="00EF0296">
              <w:rPr>
                <w:rFonts w:ascii="Times New Roman" w:hAnsi="Times New Roman" w:cs="Times New Roman"/>
                <w:bCs/>
              </w:rPr>
              <w:t xml:space="preserve">подтипа  темперамента  определяются </w:t>
            </w:r>
            <w:r w:rsidRPr="00EF0296">
              <w:rPr>
                <w:rFonts w:ascii="Times New Roman" w:hAnsi="Times New Roman" w:cs="Times New Roman"/>
                <w:bCs/>
              </w:rPr>
              <w:lastRenderedPageBreak/>
              <w:t>к</w:t>
            </w:r>
            <w:r w:rsidRPr="00EF0296">
              <w:rPr>
                <w:rFonts w:ascii="Times New Roman" w:hAnsi="Times New Roman" w:cs="Times New Roman"/>
              </w:rPr>
              <w:t xml:space="preserve">омбинацией подфункций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D06190" w:rsidRPr="00DD7DEA">
              <w:rPr>
                <w:rStyle w:val="FontStyle76"/>
                <w:sz w:val="24"/>
                <w:szCs w:val="24"/>
              </w:rPr>
              <w:t>Гу/2 Б/1 А/1 В/1</w:t>
            </w:r>
            <w:r w:rsidR="00D06190">
              <w:rPr>
                <w:rStyle w:val="FontStyle76"/>
                <w:sz w:val="24"/>
                <w:szCs w:val="24"/>
              </w:rPr>
              <w:t xml:space="preserve"> </w:t>
            </w:r>
            <w:r w:rsidRPr="00EF0296">
              <w:rPr>
                <w:rFonts w:ascii="Times New Roman" w:hAnsi="Times New Roman" w:cs="Times New Roman"/>
              </w:rPr>
              <w:t xml:space="preserve">и </w:t>
            </w:r>
            <w:r w:rsidRPr="00EF0296">
              <w:rPr>
                <w:rFonts w:ascii="Times New Roman" w:hAnsi="Times New Roman" w:cs="Times New Roman"/>
                <w:bCs/>
              </w:rPr>
              <w:t>проявляются во взаимодействии</w:t>
            </w:r>
            <w:r w:rsidRPr="00EF0296">
              <w:rPr>
                <w:rFonts w:ascii="Times New Roman" w:hAnsi="Times New Roman" w:cs="Times New Roman"/>
              </w:rPr>
              <w:t>:</w:t>
            </w:r>
          </w:p>
        </w:tc>
      </w:tr>
      <w:tr w:rsidR="00861982" w:rsidRPr="0060160F" w:rsidTr="005F6EA4">
        <w:trPr>
          <w:trHeight w:val="147"/>
        </w:trPr>
        <w:tc>
          <w:tcPr>
            <w:tcW w:w="993" w:type="dxa"/>
          </w:tcPr>
          <w:p w:rsidR="00861982" w:rsidRDefault="00861982" w:rsidP="005F6EA4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851DEB">
              <w:rPr>
                <w:rStyle w:val="FontStyle75"/>
                <w:sz w:val="24"/>
                <w:szCs w:val="24"/>
              </w:rPr>
              <w:lastRenderedPageBreak/>
              <w:t>I,</w:t>
            </w:r>
          </w:p>
          <w:p w:rsidR="00861982" w:rsidRPr="006D3CFB" w:rsidRDefault="00D06190" w:rsidP="005F6EA4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  <w:lang w:val="en-US"/>
              </w:rPr>
            </w:pPr>
            <w:r>
              <w:rPr>
                <w:rStyle w:val="FontStyle76"/>
                <w:sz w:val="24"/>
                <w:szCs w:val="24"/>
              </w:rPr>
              <w:t>Гу</w:t>
            </w:r>
            <w:r w:rsidR="00861982" w:rsidRPr="0083193E">
              <w:rPr>
                <w:rStyle w:val="FontStyle76"/>
                <w:sz w:val="24"/>
                <w:szCs w:val="24"/>
              </w:rPr>
              <w:t>/2</w:t>
            </w:r>
          </w:p>
        </w:tc>
        <w:tc>
          <w:tcPr>
            <w:tcW w:w="6804" w:type="dxa"/>
          </w:tcPr>
          <w:p w:rsidR="00861982" w:rsidRPr="00B97548" w:rsidRDefault="00861982" w:rsidP="00FB2CBF">
            <w:pPr>
              <w:pStyle w:val="Style4"/>
              <w:widowControl/>
              <w:spacing w:before="43"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9B5639">
              <w:rPr>
                <w:rStyle w:val="FontStyle75"/>
                <w:sz w:val="24"/>
                <w:szCs w:val="24"/>
              </w:rPr>
              <w:t>Эффективностью базовой подфунк</w:t>
            </w:r>
            <w:r w:rsidRPr="00A442E1">
              <w:rPr>
                <w:rStyle w:val="FontStyle75"/>
                <w:sz w:val="24"/>
                <w:szCs w:val="24"/>
              </w:rPr>
              <w:t>ции, реализуемой</w:t>
            </w:r>
            <w:r>
              <w:rPr>
                <w:rStyle w:val="FontStyle75"/>
                <w:sz w:val="24"/>
                <w:szCs w:val="24"/>
              </w:rPr>
              <w:t xml:space="preserve"> в</w:t>
            </w:r>
            <w:r w:rsidRPr="00A442E1">
              <w:rPr>
                <w:rStyle w:val="FontStyle75"/>
                <w:sz w:val="24"/>
                <w:szCs w:val="24"/>
              </w:rPr>
              <w:t xml:space="preserve"> </w:t>
            </w:r>
            <w:r>
              <w:rPr>
                <w:rStyle w:val="FontStyle77"/>
                <w:sz w:val="24"/>
                <w:szCs w:val="24"/>
              </w:rPr>
              <w:t>опосредованном</w:t>
            </w:r>
            <w:r w:rsidRPr="00B97548">
              <w:rPr>
                <w:rStyle w:val="FontStyle77"/>
                <w:sz w:val="24"/>
                <w:szCs w:val="24"/>
              </w:rPr>
              <w:t xml:space="preserve"> 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>взаимодействовии в</w:t>
            </w:r>
            <w:r w:rsidRPr="006C0160">
              <w:rPr>
                <w:rStyle w:val="FontStyle76"/>
                <w:i w:val="0"/>
                <w:iCs w:val="0"/>
                <w:sz w:val="24"/>
                <w:szCs w:val="24"/>
              </w:rPr>
              <w:t xml:space="preserve"> событий</w:t>
            </w:r>
            <w:r w:rsidRPr="006C0160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ной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 xml:space="preserve"> среде.</w:t>
            </w:r>
          </w:p>
          <w:p w:rsidR="00861982" w:rsidRPr="00B97548" w:rsidRDefault="00861982" w:rsidP="00FB2CBF">
            <w:pPr>
              <w:pStyle w:val="Style3"/>
              <w:widowControl/>
              <w:spacing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B97548">
              <w:rPr>
                <w:rStyle w:val="FontStyle76"/>
                <w:sz w:val="24"/>
                <w:szCs w:val="24"/>
              </w:rPr>
              <w:t>Данной подфункцией личность продуктивно реализует себя как посредством создания благоприятных предпосылок другим для улав</w:t>
            </w:r>
            <w:r w:rsidRPr="00B97548">
              <w:rPr>
                <w:rStyle w:val="FontStyle76"/>
                <w:sz w:val="24"/>
                <w:szCs w:val="24"/>
              </w:rPr>
              <w:softHyphen/>
              <w:t>ливания ими динамики развития ситуации, так и проявлением спо</w:t>
            </w:r>
            <w:r w:rsidRPr="00B97548">
              <w:rPr>
                <w:rStyle w:val="FontStyle76"/>
                <w:sz w:val="24"/>
                <w:szCs w:val="24"/>
              </w:rPr>
              <w:softHyphen/>
              <w:t>собности прогнозировать потенциальные возможности событий</w:t>
            </w:r>
            <w:r w:rsidRPr="00B97548">
              <w:rPr>
                <w:rStyle w:val="FontStyle76"/>
                <w:sz w:val="24"/>
                <w:szCs w:val="24"/>
              </w:rPr>
              <w:softHyphen/>
              <w:t>ной среды.</w:t>
            </w:r>
          </w:p>
          <w:p w:rsidR="00861982" w:rsidRPr="00EF0296" w:rsidRDefault="00861982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При этом, во взаимодействии, придерживается ориентации: </w:t>
            </w:r>
          </w:p>
          <w:p w:rsidR="00D06190" w:rsidRPr="00EF0296" w:rsidRDefault="00D06190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крупый масштаб, обобщенные выводы и создание целостной картины (характеристики);</w:t>
            </w:r>
          </w:p>
          <w:p w:rsidR="00D06190" w:rsidRPr="00EF0296" w:rsidRDefault="00D06190" w:rsidP="00FB2CBF">
            <w:pPr>
              <w:pStyle w:val="Style52"/>
              <w:widowControl/>
              <w:spacing w:line="276" w:lineRule="auto"/>
              <w:ind w:left="-142" w:right="5"/>
              <w:rPr>
                <w:rStyle w:val="FontStyle75"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поддержание дистантности (длинной дистанции);</w:t>
            </w:r>
          </w:p>
          <w:p w:rsidR="00861982" w:rsidRPr="00EF0296" w:rsidRDefault="00D06190" w:rsidP="00FB2CBF">
            <w:pPr>
              <w:pStyle w:val="Style2"/>
              <w:widowControl/>
              <w:spacing w:line="235" w:lineRule="exact"/>
              <w:ind w:left="-142" w:right="5"/>
              <w:rPr>
                <w:rStyle w:val="FontStyle75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>- на движенгие в направлении автономии (отделения), предачи собственных ресурсов (инвестиции).</w:t>
            </w:r>
          </w:p>
        </w:tc>
      </w:tr>
      <w:tr w:rsidR="00861982" w:rsidRPr="0060160F" w:rsidTr="005F6EA4">
        <w:trPr>
          <w:trHeight w:val="147"/>
        </w:trPr>
        <w:tc>
          <w:tcPr>
            <w:tcW w:w="993" w:type="dxa"/>
          </w:tcPr>
          <w:p w:rsidR="00861982" w:rsidRPr="00D33458" w:rsidRDefault="00861982" w:rsidP="005F6EA4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II,</w:t>
            </w:r>
          </w:p>
          <w:p w:rsidR="00861982" w:rsidRPr="00AD6751" w:rsidRDefault="00D06190" w:rsidP="005F6EA4">
            <w:pPr>
              <w:pStyle w:val="Style52"/>
              <w:widowControl/>
              <w:spacing w:line="276" w:lineRule="auto"/>
              <w:ind w:left="-142" w:right="5"/>
              <w:jc w:val="center"/>
              <w:rPr>
                <w:rStyle w:val="FontStyle36"/>
                <w:i/>
                <w:iCs/>
                <w:sz w:val="24"/>
                <w:szCs w:val="24"/>
              </w:rPr>
            </w:pPr>
            <w:r>
              <w:rPr>
                <w:rStyle w:val="FontStyle75"/>
                <w:i/>
                <w:iCs/>
                <w:sz w:val="24"/>
                <w:szCs w:val="24"/>
              </w:rPr>
              <w:t>Б</w:t>
            </w:r>
            <w:r w:rsidR="00861982" w:rsidRPr="00AD6751">
              <w:rPr>
                <w:rStyle w:val="FontStyle75"/>
                <w:i/>
                <w:iCs/>
                <w:sz w:val="24"/>
                <w:szCs w:val="24"/>
              </w:rPr>
              <w:t>/</w:t>
            </w:r>
            <w:r w:rsidR="00861982">
              <w:rPr>
                <w:rStyle w:val="FontStyle75"/>
                <w:i/>
                <w:iCs/>
                <w:sz w:val="24"/>
                <w:szCs w:val="24"/>
              </w:rPr>
              <w:t>1</w:t>
            </w:r>
          </w:p>
        </w:tc>
        <w:tc>
          <w:tcPr>
            <w:tcW w:w="6804" w:type="dxa"/>
          </w:tcPr>
          <w:p w:rsidR="00861982" w:rsidRPr="006B1CF9" w:rsidRDefault="00861982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36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Продуктивностью </w:t>
            </w:r>
            <w:r w:rsidRPr="00D33458">
              <w:rPr>
                <w:rFonts w:ascii="Times New Roman" w:hAnsi="Times New Roman" w:cs="Times New Roman"/>
              </w:rPr>
              <w:t>проявляющей себя подфункции, которая обеспечивает</w:t>
            </w:r>
            <w:r w:rsidRPr="00D3345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 xml:space="preserve">возможность гармонично, реализовывать себя в непосредственной </w:t>
            </w:r>
            <w:r w:rsidR="00895551" w:rsidRPr="00EF0296">
              <w:rPr>
                <w:rStyle w:val="FontStyle75"/>
                <w:sz w:val="24"/>
                <w:szCs w:val="24"/>
              </w:rPr>
              <w:t>коммуни</w:t>
            </w:r>
            <w:r w:rsidR="00895551" w:rsidRPr="00EF0296">
              <w:rPr>
                <w:rStyle w:val="FontStyle75"/>
                <w:sz w:val="24"/>
                <w:szCs w:val="24"/>
              </w:rPr>
              <w:softHyphen/>
              <w:t>кативной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 xml:space="preserve"> деятельности.</w:t>
            </w:r>
          </w:p>
        </w:tc>
      </w:tr>
      <w:tr w:rsidR="00861982" w:rsidRPr="0060160F" w:rsidTr="005F6EA4">
        <w:trPr>
          <w:trHeight w:val="147"/>
        </w:trPr>
        <w:tc>
          <w:tcPr>
            <w:tcW w:w="993" w:type="dxa"/>
          </w:tcPr>
          <w:p w:rsidR="00861982" w:rsidRPr="00D33458" w:rsidRDefault="00861982" w:rsidP="005F6EA4">
            <w:pPr>
              <w:pStyle w:val="Style3"/>
              <w:widowControl/>
              <w:spacing w:before="91" w:line="432" w:lineRule="exact"/>
              <w:ind w:left="-142" w:right="5" w:firstLine="0"/>
              <w:jc w:val="center"/>
              <w:rPr>
                <w:rStyle w:val="FontStyle36"/>
                <w:b/>
                <w:bCs/>
                <w:sz w:val="24"/>
                <w:szCs w:val="24"/>
              </w:rPr>
            </w:pPr>
          </w:p>
        </w:tc>
        <w:tc>
          <w:tcPr>
            <w:tcW w:w="6804" w:type="dxa"/>
          </w:tcPr>
          <w:p w:rsidR="00861982" w:rsidRPr="00EF0296" w:rsidRDefault="00861982" w:rsidP="00FB2CBF">
            <w:pPr>
              <w:pStyle w:val="af9"/>
              <w:ind w:left="-142" w:right="5"/>
              <w:jc w:val="both"/>
              <w:rPr>
                <w:szCs w:val="24"/>
                <w:lang w:val="ru-RU"/>
              </w:rPr>
            </w:pPr>
            <w:r w:rsidRPr="00EF0296">
              <w:rPr>
                <w:szCs w:val="24"/>
                <w:lang w:val="ru-RU"/>
              </w:rPr>
              <w:t xml:space="preserve">Таким образом, специфика 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психодинамических особенностей, а также свойств информационно-психического взаимодействия по каналам </w:t>
            </w:r>
            <w:r w:rsidRPr="00EF0296">
              <w:rPr>
                <w:rStyle w:val="FontStyle75"/>
                <w:sz w:val="24"/>
                <w:szCs w:val="24"/>
              </w:rPr>
              <w:t>I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и </w:t>
            </w:r>
            <w:r w:rsidRPr="00EF0296">
              <w:rPr>
                <w:rStyle w:val="FontStyle75"/>
                <w:sz w:val="24"/>
                <w:szCs w:val="24"/>
              </w:rPr>
              <w:t>II</w:t>
            </w:r>
            <w:r w:rsidRPr="00EF0296">
              <w:rPr>
                <w:szCs w:val="24"/>
                <w:lang w:val="ru-RU"/>
              </w:rPr>
              <w:t>,</w:t>
            </w:r>
            <w:r w:rsidRPr="00EF0296">
              <w:rPr>
                <w:rStyle w:val="FontStyle75"/>
                <w:sz w:val="24"/>
                <w:szCs w:val="24"/>
                <w:lang w:val="ru-RU"/>
              </w:rPr>
              <w:t xml:space="preserve"> обусловливающих реализацию  </w:t>
            </w:r>
            <w:r w:rsidRPr="00EF0296">
              <w:rPr>
                <w:szCs w:val="24"/>
                <w:lang w:val="ru-RU"/>
              </w:rPr>
              <w:t>основных подфункций,</w:t>
            </w:r>
            <w:r w:rsidRPr="00EF0296">
              <w:rPr>
                <w:b/>
                <w:szCs w:val="24"/>
                <w:lang w:val="ru-RU"/>
              </w:rPr>
              <w:t xml:space="preserve"> </w:t>
            </w:r>
            <w:r w:rsidRPr="00EF0296">
              <w:rPr>
                <w:szCs w:val="24"/>
                <w:lang w:val="ru-RU"/>
              </w:rPr>
              <w:t>указывает на то, что данной личности подходит работа, которая позволяет:</w:t>
            </w:r>
          </w:p>
          <w:p w:rsidR="00861982" w:rsidRPr="00B97548" w:rsidRDefault="00861982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76"/>
                <w:sz w:val="24"/>
                <w:szCs w:val="24"/>
              </w:rPr>
            </w:pPr>
            <w:r w:rsidRPr="00EF0296">
              <w:rPr>
                <w:color w:val="000000"/>
                <w:lang w:bidi="or-IN"/>
              </w:rPr>
              <w:t xml:space="preserve">- </w:t>
            </w:r>
            <w:r w:rsidRPr="00EF0296">
              <w:rPr>
                <w:rStyle w:val="FontStyle75"/>
                <w:sz w:val="24"/>
                <w:szCs w:val="24"/>
              </w:rPr>
              <w:t>эффективно выполнять задачи</w:t>
            </w:r>
            <w:r>
              <w:rPr>
                <w:rStyle w:val="FontStyle75"/>
                <w:i/>
                <w:iCs/>
                <w:sz w:val="24"/>
                <w:szCs w:val="24"/>
              </w:rPr>
              <w:t>,</w:t>
            </w:r>
            <w:r w:rsidRPr="007A13D9">
              <w:rPr>
                <w:rStyle w:val="FontStyle75"/>
                <w:i/>
                <w:iCs/>
                <w:sz w:val="24"/>
                <w:szCs w:val="24"/>
              </w:rPr>
              <w:t xml:space="preserve"> </w:t>
            </w:r>
            <w:r w:rsidRPr="007A13D9">
              <w:rPr>
                <w:rStyle w:val="FontStyle76"/>
                <w:i w:val="0"/>
                <w:iCs w:val="0"/>
                <w:sz w:val="24"/>
                <w:szCs w:val="24"/>
              </w:rPr>
              <w:t>обусловливаю</w:t>
            </w:r>
            <w:r w:rsidRPr="007A13D9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щие другим возможность непосредственно взаимодействовать в 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t>событий</w:t>
            </w:r>
            <w:r w:rsidRPr="00736334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>ной</w:t>
            </w:r>
            <w:r w:rsidRPr="007A13D9">
              <w:rPr>
                <w:rStyle w:val="FontStyle76"/>
                <w:i w:val="0"/>
                <w:iCs w:val="0"/>
                <w:sz w:val="24"/>
                <w:szCs w:val="24"/>
              </w:rPr>
              <w:t xml:space="preserve"> среде.</w:t>
            </w:r>
          </w:p>
          <w:p w:rsidR="00861982" w:rsidRPr="00DA0611" w:rsidRDefault="00861982" w:rsidP="00FB2CBF">
            <w:pPr>
              <w:pStyle w:val="Style4"/>
              <w:widowControl/>
              <w:spacing w:line="245" w:lineRule="exact"/>
              <w:ind w:left="-142" w:right="5" w:firstLine="0"/>
              <w:rPr>
                <w:rStyle w:val="FontStyle36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- </w:t>
            </w:r>
            <w:r w:rsidR="00895551">
              <w:rPr>
                <w:rStyle w:val="FontStyle76"/>
                <w:i w:val="0"/>
                <w:iCs w:val="0"/>
                <w:sz w:val="24"/>
                <w:szCs w:val="24"/>
              </w:rPr>
              <w:t>продуктив</w:t>
            </w:r>
            <w:r w:rsidRPr="005726CB">
              <w:rPr>
                <w:rStyle w:val="FontStyle76"/>
                <w:i w:val="0"/>
                <w:iCs w:val="0"/>
                <w:sz w:val="24"/>
                <w:szCs w:val="24"/>
              </w:rPr>
              <w:t>но</w:t>
            </w:r>
            <w:r w:rsidRPr="00B97548">
              <w:rPr>
                <w:rStyle w:val="FontStyle76"/>
                <w:sz w:val="24"/>
                <w:szCs w:val="24"/>
              </w:rPr>
              <w:t xml:space="preserve"> 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 xml:space="preserve">реализовывать себя в непосредственной </w:t>
            </w:r>
            <w:r w:rsidR="00895551" w:rsidRPr="00EF0296">
              <w:rPr>
                <w:rStyle w:val="FontStyle75"/>
                <w:sz w:val="24"/>
                <w:szCs w:val="24"/>
              </w:rPr>
              <w:t>коммуни</w:t>
            </w:r>
            <w:r w:rsidR="00895551" w:rsidRPr="00EF0296">
              <w:rPr>
                <w:rStyle w:val="FontStyle75"/>
                <w:sz w:val="24"/>
                <w:szCs w:val="24"/>
              </w:rPr>
              <w:softHyphen/>
              <w:t>кативной</w:t>
            </w:r>
            <w:r w:rsidRPr="00767C73">
              <w:rPr>
                <w:rStyle w:val="FontStyle76"/>
                <w:i w:val="0"/>
                <w:iCs w:val="0"/>
                <w:sz w:val="24"/>
                <w:szCs w:val="24"/>
              </w:rPr>
              <w:t xml:space="preserve"> деятельности.</w:t>
            </w:r>
          </w:p>
        </w:tc>
      </w:tr>
      <w:tr w:rsidR="00861982" w:rsidRPr="0060160F" w:rsidTr="005F6EA4">
        <w:trPr>
          <w:trHeight w:val="147"/>
        </w:trPr>
        <w:tc>
          <w:tcPr>
            <w:tcW w:w="993" w:type="dxa"/>
          </w:tcPr>
          <w:p w:rsidR="00861982" w:rsidRPr="00D33458" w:rsidRDefault="00861982" w:rsidP="005F6EA4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III,</w:t>
            </w:r>
          </w:p>
          <w:p w:rsidR="00861982" w:rsidRPr="00AD6751" w:rsidRDefault="00D06190" w:rsidP="005F6EA4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А</w:t>
            </w:r>
            <w:r w:rsidR="00861982">
              <w:rPr>
                <w:rStyle w:val="FontStyle76"/>
                <w:sz w:val="24"/>
                <w:szCs w:val="24"/>
              </w:rPr>
              <w:t>/1</w:t>
            </w:r>
          </w:p>
        </w:tc>
        <w:tc>
          <w:tcPr>
            <w:tcW w:w="6804" w:type="dxa"/>
          </w:tcPr>
          <w:p w:rsidR="00861982" w:rsidRPr="006F389D" w:rsidRDefault="00861982" w:rsidP="00FB2CBF">
            <w:pPr>
              <w:pStyle w:val="Style4"/>
              <w:widowControl/>
              <w:spacing w:line="276" w:lineRule="auto"/>
              <w:ind w:left="-142" w:right="5" w:firstLine="0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D33458">
              <w:rPr>
                <w:rFonts w:ascii="Times New Roman" w:hAnsi="Times New Roman" w:cs="Times New Roman"/>
              </w:rPr>
              <w:t xml:space="preserve">болезненно проявляющей себя подфункции, </w:t>
            </w:r>
            <w:r w:rsidRPr="00DA51D5">
              <w:rPr>
                <w:rFonts w:ascii="Times New Roman" w:hAnsi="Times New Roman" w:cs="Times New Roman"/>
              </w:rPr>
              <w:t xml:space="preserve">которая </w:t>
            </w:r>
            <w:r w:rsidRPr="00DA0611">
              <w:rPr>
                <w:rFonts w:ascii="Times New Roman" w:hAnsi="Times New Roman" w:cs="Times New Roman"/>
                <w:i/>
                <w:iCs/>
              </w:rPr>
              <w:t xml:space="preserve">обусловливает 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t>способ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ность продуктивно заниматься </w:t>
            </w:r>
            <w:r w:rsidRPr="00DA51D5">
              <w:rPr>
                <w:rStyle w:val="FontStyle76"/>
                <w:i w:val="0"/>
                <w:iCs w:val="0"/>
                <w:sz w:val="24"/>
                <w:szCs w:val="24"/>
              </w:rPr>
              <w:t>непосредственной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t xml:space="preserve"> </w:t>
            </w:r>
            <w:r w:rsidR="00895551" w:rsidRPr="00EF0296">
              <w:rPr>
                <w:rStyle w:val="FontStyle75"/>
                <w:sz w:val="24"/>
                <w:szCs w:val="24"/>
              </w:rPr>
              <w:t xml:space="preserve">технологической 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t>деятельностью.</w:t>
            </w:r>
          </w:p>
        </w:tc>
      </w:tr>
      <w:tr w:rsidR="00861982" w:rsidRPr="0060160F" w:rsidTr="005F6EA4">
        <w:trPr>
          <w:trHeight w:val="147"/>
        </w:trPr>
        <w:tc>
          <w:tcPr>
            <w:tcW w:w="993" w:type="dxa"/>
          </w:tcPr>
          <w:p w:rsidR="00861982" w:rsidRPr="00D33458" w:rsidRDefault="00861982" w:rsidP="005F6EA4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 w:rsidRPr="00D33458">
              <w:rPr>
                <w:rStyle w:val="FontStyle75"/>
                <w:sz w:val="24"/>
                <w:szCs w:val="24"/>
              </w:rPr>
              <w:t>IV,</w:t>
            </w:r>
          </w:p>
          <w:p w:rsidR="00861982" w:rsidRPr="00AD6751" w:rsidRDefault="00861982" w:rsidP="005F6EA4">
            <w:pPr>
              <w:pStyle w:val="Style52"/>
              <w:widowControl/>
              <w:spacing w:line="240" w:lineRule="auto"/>
              <w:ind w:left="-142" w:right="5"/>
              <w:jc w:val="center"/>
              <w:rPr>
                <w:rStyle w:val="FontStyle75"/>
                <w:sz w:val="24"/>
                <w:szCs w:val="24"/>
              </w:rPr>
            </w:pPr>
            <w:r>
              <w:rPr>
                <w:rStyle w:val="FontStyle76"/>
                <w:sz w:val="24"/>
                <w:szCs w:val="24"/>
              </w:rPr>
              <w:t>В/1</w:t>
            </w:r>
          </w:p>
        </w:tc>
        <w:tc>
          <w:tcPr>
            <w:tcW w:w="6804" w:type="dxa"/>
          </w:tcPr>
          <w:p w:rsidR="00861982" w:rsidRPr="00DA51D5" w:rsidRDefault="00861982" w:rsidP="00FB2CBF">
            <w:pPr>
              <w:pStyle w:val="Style4"/>
              <w:widowControl/>
              <w:spacing w:line="245" w:lineRule="exact"/>
              <w:ind w:left="-142" w:right="5" w:firstLine="317"/>
              <w:rPr>
                <w:rStyle w:val="FontStyle75"/>
                <w:i/>
                <w:iCs/>
                <w:sz w:val="24"/>
                <w:szCs w:val="24"/>
              </w:rPr>
            </w:pPr>
            <w:r w:rsidRPr="00EF0296">
              <w:rPr>
                <w:rStyle w:val="FontStyle75"/>
                <w:sz w:val="24"/>
                <w:szCs w:val="24"/>
              </w:rPr>
              <w:t xml:space="preserve">Низкой продуктивностью </w:t>
            </w:r>
            <w:r w:rsidRPr="00EF0296">
              <w:rPr>
                <w:rFonts w:ascii="Times New Roman" w:hAnsi="Times New Roman" w:cs="Times New Roman"/>
              </w:rPr>
              <w:t>индифферентно проявляющей себя подфункции</w:t>
            </w:r>
            <w:r w:rsidRPr="00DA0611">
              <w:rPr>
                <w:rFonts w:ascii="Times New Roman" w:hAnsi="Times New Roman" w:cs="Times New Roman"/>
                <w:i/>
                <w:iCs/>
              </w:rPr>
              <w:t xml:space="preserve">, </w:t>
            </w:r>
            <w:r w:rsidRPr="00DA0611">
              <w:rPr>
                <w:rFonts w:ascii="Times New Roman" w:hAnsi="Times New Roman" w:cs="Times New Roman"/>
              </w:rPr>
              <w:t xml:space="preserve">которая </w:t>
            </w:r>
            <w:r w:rsidRPr="00DA0611">
              <w:rPr>
                <w:rStyle w:val="FontStyle76"/>
                <w:sz w:val="24"/>
                <w:szCs w:val="24"/>
              </w:rPr>
              <w:t>о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t>бусловливает способ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softHyphen/>
              <w:t xml:space="preserve">ность интуитивно оценивать потенциальные возможности </w:t>
            </w:r>
            <w:r w:rsidRPr="00D33458">
              <w:rPr>
                <w:rStyle w:val="FontStyle76"/>
                <w:i w:val="0"/>
                <w:iCs w:val="0"/>
                <w:sz w:val="24"/>
                <w:szCs w:val="24"/>
              </w:rPr>
              <w:t>объектной</w:t>
            </w:r>
            <w:r w:rsidRPr="00DA0611">
              <w:rPr>
                <w:rStyle w:val="FontStyle76"/>
                <w:i w:val="0"/>
                <w:iCs w:val="0"/>
                <w:sz w:val="24"/>
                <w:szCs w:val="24"/>
              </w:rPr>
              <w:t xml:space="preserve"> среды.</w:t>
            </w:r>
          </w:p>
        </w:tc>
      </w:tr>
    </w:tbl>
    <w:p w:rsidR="00861982" w:rsidRDefault="00861982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861982" w:rsidRDefault="00861982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Style w:val="FontStyle36"/>
          <w:b/>
          <w:bCs/>
          <w:sz w:val="24"/>
          <w:szCs w:val="24"/>
        </w:rPr>
        <w:t>16.2. РЕСУРСЫ ТИПИЧЕСКИХ ОТНОШЕНИЙ</w:t>
      </w:r>
      <w:r w:rsidRPr="00D07A42">
        <w:rPr>
          <w:rStyle w:val="FontStyle36"/>
          <w:b/>
          <w:bCs/>
          <w:sz w:val="24"/>
          <w:szCs w:val="24"/>
        </w:rPr>
        <w:t>,</w:t>
      </w:r>
      <w:r w:rsidRPr="00D07A42">
        <w:rPr>
          <w:rFonts w:ascii="Times New Roman" w:hAnsi="Times New Roman" w:cs="Times New Roman"/>
          <w:b/>
          <w:bCs/>
        </w:rPr>
        <w:t xml:space="preserve"> </w:t>
      </w:r>
    </w:p>
    <w:p w:rsidR="00861982" w:rsidRDefault="000F3AE8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ОБУСЛОВЛЕННЫХ</w:t>
      </w:r>
      <w:r w:rsidR="00861982" w:rsidRPr="00D07A42">
        <w:rPr>
          <w:rFonts w:ascii="Times New Roman" w:hAnsi="Times New Roman" w:cs="Times New Roman"/>
          <w:b/>
          <w:bCs/>
        </w:rPr>
        <w:t xml:space="preserve"> ИНФОРМАЦИОННО-ПСИХИЧЕСКИМИ </w:t>
      </w:r>
    </w:p>
    <w:p w:rsidR="00861982" w:rsidRDefault="00861982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D07A42">
        <w:rPr>
          <w:rFonts w:ascii="Times New Roman" w:hAnsi="Times New Roman" w:cs="Times New Roman"/>
          <w:b/>
          <w:bCs/>
        </w:rPr>
        <w:t>СВОЙСТВАМИ</w:t>
      </w:r>
      <w:r>
        <w:rPr>
          <w:rFonts w:ascii="Times New Roman" w:hAnsi="Times New Roman" w:cs="Times New Roman"/>
          <w:b/>
          <w:bCs/>
        </w:rPr>
        <w:t xml:space="preserve"> </w:t>
      </w:r>
      <w:r w:rsidRPr="00726DE9">
        <w:rPr>
          <w:rFonts w:ascii="Times New Roman" w:hAnsi="Times New Roman" w:cs="Times New Roman"/>
          <w:b/>
          <w:bCs/>
        </w:rPr>
        <w:t xml:space="preserve"> 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>
        <w:rPr>
          <w:rStyle w:val="FontStyle31"/>
          <w:b/>
          <w:bCs/>
          <w:i w:val="0"/>
          <w:sz w:val="24"/>
          <w:szCs w:val="24"/>
        </w:rPr>
        <w:t>ТРЕВОЖНОГО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>
        <w:rPr>
          <w:rStyle w:val="FontStyle31"/>
          <w:b/>
          <w:bCs/>
          <w:i w:val="0"/>
          <w:sz w:val="24"/>
          <w:szCs w:val="24"/>
        </w:rPr>
        <w:t>РАЗДРАЖЕННОГО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</w:p>
    <w:p w:rsidR="00861982" w:rsidRPr="00D26424" w:rsidRDefault="00861982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77"/>
          <w:b/>
          <w:bCs/>
          <w:iCs/>
          <w:sz w:val="24"/>
          <w:szCs w:val="24"/>
        </w:rPr>
      </w:pP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МЕЛАНХОЛИК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ШЕСТНАДЦАТ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</w:p>
    <w:p w:rsidR="00861982" w:rsidRPr="00D26424" w:rsidRDefault="00861982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</w:p>
    <w:p w:rsidR="00861982" w:rsidRDefault="00861982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6"/>
          <w:b/>
          <w:bCs/>
          <w:sz w:val="24"/>
          <w:szCs w:val="24"/>
        </w:rPr>
      </w:pPr>
      <w:r>
        <w:rPr>
          <w:rStyle w:val="FontStyle36"/>
          <w:b/>
          <w:bCs/>
          <w:sz w:val="24"/>
          <w:szCs w:val="24"/>
        </w:rPr>
        <w:t>16</w:t>
      </w:r>
      <w:r w:rsidRPr="00852722">
        <w:rPr>
          <w:rStyle w:val="FontStyle36"/>
          <w:b/>
          <w:bCs/>
          <w:sz w:val="24"/>
          <w:szCs w:val="24"/>
        </w:rPr>
        <w:t xml:space="preserve">.2.1. ТИПИЧЕСКИЕ ОТНОШЕНИЯ </w:t>
      </w:r>
    </w:p>
    <w:p w:rsidR="00861982" w:rsidRPr="00852722" w:rsidRDefault="00861982" w:rsidP="00FB2CBF">
      <w:pPr>
        <w:pStyle w:val="Style3"/>
        <w:widowControl/>
        <w:spacing w:before="91" w:line="432" w:lineRule="exact"/>
        <w:ind w:left="-142" w:right="5" w:firstLine="0"/>
        <w:jc w:val="center"/>
        <w:rPr>
          <w:rStyle w:val="FontStyle37"/>
          <w:b/>
          <w:bCs/>
          <w:i w:val="0"/>
          <w:iCs w:val="0"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>
        <w:rPr>
          <w:rStyle w:val="FontStyle31"/>
          <w:b/>
          <w:bCs/>
          <w:i w:val="0"/>
          <w:sz w:val="24"/>
          <w:szCs w:val="24"/>
        </w:rPr>
        <w:t>ТРЕВОЖНОГО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И «</w:t>
      </w:r>
      <w:r>
        <w:rPr>
          <w:rStyle w:val="FontStyle31"/>
          <w:b/>
          <w:bCs/>
          <w:i w:val="0"/>
          <w:sz w:val="24"/>
          <w:szCs w:val="24"/>
        </w:rPr>
        <w:t>РАЗДРАЖЕННОГО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МЕЛАНХОЛИК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ШЕСТНАДЦАТ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Pr="00752C90">
        <w:rPr>
          <w:rStyle w:val="FontStyle77"/>
          <w:b/>
          <w:bCs/>
          <w:iCs/>
          <w:sz w:val="24"/>
          <w:szCs w:val="24"/>
        </w:rPr>
        <w:t>ПАРЫ</w:t>
      </w:r>
      <w:r>
        <w:rPr>
          <w:rStyle w:val="FontStyle77"/>
          <w:b/>
          <w:sz w:val="24"/>
          <w:szCs w:val="24"/>
        </w:rPr>
        <w:t>,</w:t>
      </w:r>
      <w:r w:rsidRPr="00852722">
        <w:rPr>
          <w:rStyle w:val="FontStyle36"/>
          <w:b/>
          <w:sz w:val="24"/>
          <w:szCs w:val="24"/>
        </w:rPr>
        <w:t xml:space="preserve"> </w:t>
      </w:r>
      <w:r>
        <w:rPr>
          <w:rStyle w:val="FontStyle36"/>
          <w:b/>
          <w:sz w:val="24"/>
          <w:szCs w:val="24"/>
        </w:rPr>
        <w:t>С  ИХ П</w:t>
      </w:r>
      <w:r w:rsidRPr="00852722">
        <w:rPr>
          <w:rStyle w:val="FontStyle36"/>
          <w:b/>
          <w:sz w:val="24"/>
          <w:szCs w:val="24"/>
        </w:rPr>
        <w:t>ОТЕНЦИАЛЬНЫМИ ПАРТНЕРАМИ</w:t>
      </w:r>
    </w:p>
    <w:p w:rsidR="00861982" w:rsidRDefault="00861982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861982" w:rsidRDefault="00C75076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16</w:t>
      </w:r>
      <w:r w:rsidR="00861982" w:rsidRPr="009F4818">
        <w:rPr>
          <w:rStyle w:val="FontStyle36"/>
          <w:b/>
          <w:bCs/>
          <w:i/>
          <w:sz w:val="24"/>
          <w:szCs w:val="24"/>
        </w:rPr>
        <w:t>.2.1.</w:t>
      </w:r>
      <w:r w:rsidR="00861982">
        <w:rPr>
          <w:rStyle w:val="FontStyle36"/>
          <w:b/>
          <w:bCs/>
          <w:i/>
          <w:sz w:val="24"/>
          <w:szCs w:val="24"/>
        </w:rPr>
        <w:t>1.</w:t>
      </w:r>
      <w:r w:rsidR="00861982" w:rsidRPr="009F4818">
        <w:rPr>
          <w:rStyle w:val="FontStyle36"/>
          <w:b/>
          <w:bCs/>
          <w:sz w:val="24"/>
          <w:szCs w:val="24"/>
        </w:rPr>
        <w:t xml:space="preserve"> </w:t>
      </w:r>
      <w:r w:rsidR="00861982" w:rsidRPr="009F4818">
        <w:rPr>
          <w:rStyle w:val="FontStyle14"/>
          <w:b/>
          <w:bCs/>
          <w:i/>
          <w:iCs/>
          <w:sz w:val="24"/>
          <w:szCs w:val="24"/>
        </w:rPr>
        <w:t xml:space="preserve">Зеркальные </w:t>
      </w:r>
      <w:r w:rsidR="00861982" w:rsidRPr="0050010E">
        <w:rPr>
          <w:rStyle w:val="FontStyle14"/>
          <w:b/>
          <w:bCs/>
          <w:i/>
          <w:iCs/>
          <w:sz w:val="24"/>
          <w:szCs w:val="24"/>
        </w:rPr>
        <w:t>отношения</w:t>
      </w:r>
      <w:r w:rsidR="00861982" w:rsidRPr="0050010E">
        <w:rPr>
          <w:rStyle w:val="FontStyle32"/>
          <w:sz w:val="24"/>
          <w:szCs w:val="24"/>
        </w:rPr>
        <w:t xml:space="preserve">, реализуемые </w:t>
      </w:r>
    </w:p>
    <w:p w:rsidR="00861982" w:rsidRPr="00B537AC" w:rsidRDefault="004921F8" w:rsidP="00FB2CBF">
      <w:pPr>
        <w:pStyle w:val="Style2"/>
        <w:widowControl/>
        <w:spacing w:line="240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7C0BBE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«Обидчивым» и «Неспокойным»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BB3DC1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861982" w:rsidRPr="00B537AC" w:rsidRDefault="00861982" w:rsidP="00FB2CBF">
      <w:pPr>
        <w:pStyle w:val="Style2"/>
        <w:widowControl/>
        <w:spacing w:line="240" w:lineRule="exact"/>
        <w:ind w:left="-142" w:right="5"/>
        <w:jc w:val="center"/>
      </w:pPr>
    </w:p>
    <w:p w:rsidR="00861982" w:rsidRPr="00B82DEF" w:rsidRDefault="00861982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DE206B">
        <w:rPr>
          <w:rStyle w:val="FontStyle35"/>
          <w:i w:val="0"/>
          <w:iCs w:val="0"/>
          <w:sz w:val="24"/>
          <w:szCs w:val="24"/>
        </w:rPr>
        <w:t>«обидчивого» или</w:t>
      </w:r>
      <w:r w:rsidR="00DE206B" w:rsidRPr="002E1C2F">
        <w:rPr>
          <w:rStyle w:val="FontStyle35"/>
          <w:i w:val="0"/>
          <w:iCs w:val="0"/>
          <w:sz w:val="24"/>
          <w:szCs w:val="24"/>
        </w:rPr>
        <w:t xml:space="preserve"> «не</w:t>
      </w:r>
      <w:r w:rsidR="00DE206B">
        <w:rPr>
          <w:rStyle w:val="FontStyle35"/>
          <w:i w:val="0"/>
          <w:iCs w:val="0"/>
          <w:sz w:val="24"/>
          <w:szCs w:val="24"/>
        </w:rPr>
        <w:t>спо</w:t>
      </w:r>
      <w:r w:rsidR="00DE206B">
        <w:rPr>
          <w:rStyle w:val="FontStyle35"/>
          <w:i w:val="0"/>
          <w:iCs w:val="0"/>
          <w:sz w:val="24"/>
          <w:szCs w:val="24"/>
        </w:rPr>
        <w:softHyphen/>
        <w:t>койного» холерика - субъектов</w:t>
      </w:r>
      <w:r w:rsidR="00DE206B" w:rsidRPr="002E1C2F">
        <w:rPr>
          <w:rStyle w:val="FontStyle35"/>
          <w:i w:val="0"/>
          <w:iCs w:val="0"/>
          <w:sz w:val="24"/>
          <w:szCs w:val="24"/>
        </w:rPr>
        <w:t xml:space="preserve"> 1-й </w:t>
      </w:r>
      <w:r w:rsidRPr="00422D60">
        <w:rPr>
          <w:rStyle w:val="FontStyle39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C75076">
        <w:rPr>
          <w:rStyle w:val="FontStyle77"/>
          <w:sz w:val="24"/>
          <w:szCs w:val="24"/>
        </w:rPr>
        <w:t>шест</w:t>
      </w:r>
      <w:r w:rsidR="00C75076" w:rsidRPr="0083193E">
        <w:rPr>
          <w:rStyle w:val="FontStyle77"/>
          <w:sz w:val="24"/>
          <w:szCs w:val="24"/>
        </w:rPr>
        <w:t>надцатой</w:t>
      </w:r>
      <w:r w:rsidRPr="00726DE9">
        <w:rPr>
          <w:rStyle w:val="FontStyle7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>ций</w:t>
      </w:r>
      <w:r w:rsidRPr="00080E72">
        <w:rPr>
          <w:rStyle w:val="FontStyle35"/>
          <w:sz w:val="24"/>
          <w:szCs w:val="24"/>
        </w:rPr>
        <w:t xml:space="preserve"> </w:t>
      </w:r>
      <w:r w:rsidR="00DE206B" w:rsidRPr="002E1C2F">
        <w:rPr>
          <w:rStyle w:val="FontStyle36"/>
          <w:i/>
          <w:iCs/>
          <w:sz w:val="24"/>
          <w:szCs w:val="24"/>
        </w:rPr>
        <w:t>Бх/1 Г/2 В/2 А/2</w:t>
      </w:r>
      <w:r w:rsidRPr="008457A0">
        <w:rPr>
          <w:rStyle w:val="FontStyle37"/>
          <w:sz w:val="24"/>
          <w:szCs w:val="24"/>
        </w:rPr>
        <w:t>,</w:t>
      </w:r>
      <w:r w:rsidRPr="008457A0">
        <w:rPr>
          <w:rFonts w:ascii="Times New Roman" w:hAnsi="Times New Roman" w:cs="Times New Roman"/>
        </w:rPr>
        <w:t xml:space="preserve">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861982" w:rsidRPr="00B82DEF" w:rsidRDefault="00861982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C75076">
        <w:rPr>
          <w:rStyle w:val="FontStyle77"/>
          <w:sz w:val="24"/>
          <w:szCs w:val="24"/>
        </w:rPr>
        <w:t>шест</w:t>
      </w:r>
      <w:r w:rsidR="00C75076" w:rsidRPr="0083193E">
        <w:rPr>
          <w:rStyle w:val="FontStyle77"/>
          <w:sz w:val="24"/>
          <w:szCs w:val="24"/>
        </w:rPr>
        <w:t>надцатой</w:t>
      </w:r>
      <w:r w:rsidRPr="00726DE9">
        <w:rPr>
          <w:rStyle w:val="FontStyle7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DE206B" w:rsidRPr="00DD7DEA">
        <w:rPr>
          <w:rStyle w:val="FontStyle76"/>
          <w:sz w:val="24"/>
          <w:szCs w:val="24"/>
        </w:rPr>
        <w:t>Гу/2 Б/1 А/1 В/1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«зеркальные отношения» (схема 1),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795E71" w:rsidRPr="002E1C2F">
        <w:rPr>
          <w:rStyle w:val="FontStyle36"/>
          <w:i/>
          <w:iCs/>
          <w:sz w:val="24"/>
          <w:szCs w:val="24"/>
        </w:rPr>
        <w:t>Бх/1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lastRenderedPageBreak/>
        <w:t>- Личность, посредством сильной творческой подфункции (</w:t>
      </w:r>
      <w:r w:rsidR="00795E71">
        <w:rPr>
          <w:rStyle w:val="FontStyle76"/>
          <w:sz w:val="24"/>
          <w:szCs w:val="24"/>
        </w:rPr>
        <w:t>Б</w:t>
      </w:r>
      <w:r>
        <w:rPr>
          <w:rStyle w:val="FontStyle76"/>
          <w:sz w:val="24"/>
          <w:szCs w:val="24"/>
        </w:rPr>
        <w:t>1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795E71">
        <w:rPr>
          <w:rStyle w:val="FontStyle76"/>
          <w:sz w:val="24"/>
          <w:szCs w:val="24"/>
        </w:rPr>
        <w:t>Гу</w:t>
      </w:r>
      <w:r w:rsidRPr="0083193E">
        <w:rPr>
          <w:rStyle w:val="FontStyle76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>
        <w:rPr>
          <w:rStyle w:val="FontStyle36"/>
          <w:i/>
          <w:iCs/>
          <w:sz w:val="24"/>
          <w:szCs w:val="24"/>
        </w:rPr>
        <w:t>Г</w:t>
      </w:r>
      <w:r w:rsidRPr="00B6663D">
        <w:rPr>
          <w:rStyle w:val="FontStyle29"/>
          <w:i w:val="0"/>
          <w:iCs w:val="0"/>
          <w:sz w:val="24"/>
          <w:szCs w:val="24"/>
        </w:rPr>
        <w:t>/2</w:t>
      </w:r>
      <w:r>
        <w:rPr>
          <w:rStyle w:val="FontStyle29"/>
          <w:sz w:val="24"/>
          <w:szCs w:val="24"/>
        </w:rPr>
        <w:t>»</w:t>
      </w:r>
      <w:r w:rsidRPr="00B82DEF">
        <w:rPr>
          <w:rStyle w:val="FontStyle36"/>
          <w:sz w:val="24"/>
          <w:szCs w:val="24"/>
        </w:rPr>
        <w:t xml:space="preserve">), в роли 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861982" w:rsidRPr="00C91E27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C91E27">
        <w:rPr>
          <w:rStyle w:val="FontStyle37"/>
          <w:i w:val="0"/>
          <w:iCs w:val="0"/>
          <w:sz w:val="22"/>
          <w:szCs w:val="22"/>
        </w:rPr>
        <w:t xml:space="preserve">* </w:t>
      </w:r>
      <w:r w:rsidRPr="00C91E27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по указанным подфункциям. Так как информа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C91E27">
        <w:rPr>
          <w:rStyle w:val="FontStyle37"/>
          <w:sz w:val="22"/>
          <w:szCs w:val="22"/>
        </w:rPr>
        <w:t>ведущего</w:t>
      </w:r>
      <w:r w:rsidRPr="00C91E27">
        <w:rPr>
          <w:rStyle w:val="FontStyle37"/>
          <w:i w:val="0"/>
          <w:iCs w:val="0"/>
          <w:sz w:val="22"/>
          <w:szCs w:val="22"/>
        </w:rPr>
        <w:t xml:space="preserve">) </w:t>
      </w:r>
      <w:r w:rsidRPr="00C91E27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ром канале, где каждый из них выступает в роли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C91E27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C91E27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C91E27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C91E27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C91E27">
        <w:rPr>
          <w:rStyle w:val="FontStyle37"/>
          <w:sz w:val="22"/>
          <w:szCs w:val="22"/>
        </w:rPr>
        <w:t>ведомый</w:t>
      </w:r>
      <w:r w:rsidRPr="00C91E27">
        <w:rPr>
          <w:rStyle w:val="FontStyle37"/>
          <w:i w:val="0"/>
          <w:iCs w:val="0"/>
          <w:sz w:val="22"/>
          <w:szCs w:val="22"/>
        </w:rPr>
        <w:t>.</w:t>
      </w:r>
    </w:p>
    <w:p w:rsidR="00861982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861982" w:rsidRPr="005C5D26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слабых подфункций </w:t>
      </w:r>
      <w:r>
        <w:rPr>
          <w:rStyle w:val="FontStyle40"/>
          <w:sz w:val="24"/>
          <w:szCs w:val="24"/>
        </w:rPr>
        <w:t>В</w:t>
      </w:r>
      <w:r w:rsidRPr="00422D60">
        <w:rPr>
          <w:rStyle w:val="FontStyle40"/>
          <w:sz w:val="24"/>
          <w:szCs w:val="24"/>
        </w:rPr>
        <w:t>/2</w:t>
      </w:r>
      <w:r w:rsidR="002E306A">
        <w:rPr>
          <w:rStyle w:val="FontStyle40"/>
          <w:sz w:val="24"/>
          <w:szCs w:val="24"/>
        </w:rPr>
        <w:t xml:space="preserve"> и А</w:t>
      </w:r>
      <w:r w:rsidRPr="00422D60">
        <w:rPr>
          <w:rStyle w:val="FontStyle40"/>
          <w:sz w:val="24"/>
          <w:szCs w:val="24"/>
        </w:rPr>
        <w:t>/2</w:t>
      </w:r>
      <w:r>
        <w:rPr>
          <w:rStyle w:val="FontStyle36"/>
          <w:sz w:val="24"/>
          <w:szCs w:val="24"/>
        </w:rPr>
        <w:t>;</w:t>
      </w:r>
    </w:p>
    <w:p w:rsidR="00861982" w:rsidRDefault="00861982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слабых подфункций </w:t>
      </w:r>
      <w:r w:rsidR="002E306A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>
        <w:rPr>
          <w:rStyle w:val="FontStyle76"/>
          <w:sz w:val="24"/>
          <w:szCs w:val="24"/>
        </w:rPr>
        <w:t xml:space="preserve"> и В</w:t>
      </w:r>
      <w:r w:rsidRPr="0083193E">
        <w:rPr>
          <w:rStyle w:val="FontStyle76"/>
          <w:sz w:val="24"/>
          <w:szCs w:val="24"/>
        </w:rPr>
        <w:t>/1</w:t>
      </w:r>
      <w:r w:rsidRPr="005C5D26">
        <w:rPr>
          <w:rStyle w:val="FontStyle36"/>
          <w:sz w:val="24"/>
          <w:szCs w:val="24"/>
        </w:rPr>
        <w:t>.</w:t>
      </w:r>
      <w:r w:rsidRPr="00047D50">
        <w:rPr>
          <w:rStyle w:val="FontStyle30"/>
          <w:sz w:val="24"/>
          <w:szCs w:val="24"/>
        </w:rPr>
        <w:t xml:space="preserve"> </w:t>
      </w:r>
    </w:p>
    <w:p w:rsidR="00861982" w:rsidRPr="00D26D08" w:rsidRDefault="00861982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>В совместной деятельности субъектов данных оношений происходит взаимная коррекция, (уточнение). При этом критика, как правило, является конструктивной, так как действительно может быть учтена.</w:t>
      </w:r>
      <w:r>
        <w:rPr>
          <w:rFonts w:ascii="Times New Roman" w:hAnsi="Times New Roman" w:cs="Times New Roman"/>
        </w:rPr>
        <w:t xml:space="preserve"> В данных отношениях, словно </w:t>
      </w:r>
      <w:r w:rsidRPr="00D26D08">
        <w:rPr>
          <w:rFonts w:ascii="Times New Roman" w:hAnsi="Times New Roman" w:cs="Times New Roman"/>
        </w:rPr>
        <w:t>в зеркале, слова одного воспринимаются подсознанием другого и реализуются в его поступках.</w:t>
      </w:r>
    </w:p>
    <w:p w:rsidR="00861982" w:rsidRPr="00861982" w:rsidRDefault="00861982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>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дной работы, см. ниже, раздел «1</w:t>
      </w:r>
      <w:r w:rsidR="00795E71">
        <w:rPr>
          <w:rStyle w:val="FontStyle32"/>
          <w:b w:val="0"/>
          <w:bCs w:val="0"/>
          <w:i w:val="0"/>
          <w:iCs w:val="0"/>
          <w:sz w:val="24"/>
          <w:szCs w:val="24"/>
        </w:rPr>
        <w:t>6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</w:t>
      </w:r>
      <w:r w:rsidRPr="00795E71">
        <w:rPr>
          <w:rStyle w:val="FontStyle32"/>
          <w:b w:val="0"/>
          <w:bCs w:val="0"/>
          <w:i w:val="0"/>
          <w:iCs w:val="0"/>
          <w:sz w:val="24"/>
          <w:szCs w:val="24"/>
        </w:rPr>
        <w:t>ские</w:t>
      </w:r>
      <w:r w:rsidRPr="00795E71">
        <w:rPr>
          <w:rStyle w:val="FontStyle32"/>
          <w:i w:val="0"/>
          <w:iCs w:val="0"/>
          <w:sz w:val="24"/>
          <w:szCs w:val="24"/>
        </w:rPr>
        <w:t xml:space="preserve"> </w:t>
      </w:r>
      <w:r w:rsidRPr="00795E71">
        <w:rPr>
          <w:rStyle w:val="FontStyle36"/>
          <w:iCs/>
          <w:sz w:val="24"/>
          <w:szCs w:val="24"/>
        </w:rPr>
        <w:t xml:space="preserve">отношения </w:t>
      </w:r>
      <w:r w:rsidR="00795E71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795E71" w:rsidRPr="00795E71">
        <w:rPr>
          <w:rStyle w:val="FontStyle31"/>
          <w:i w:val="0"/>
          <w:sz w:val="24"/>
          <w:szCs w:val="24"/>
        </w:rPr>
        <w:t>Тревожного</w:t>
      </w:r>
      <w:r w:rsidR="00795E71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795E71" w:rsidRPr="00795E71">
        <w:rPr>
          <w:rStyle w:val="FontStyle31"/>
          <w:i w:val="0"/>
          <w:sz w:val="24"/>
          <w:szCs w:val="24"/>
        </w:rPr>
        <w:t>Раздраженного</w:t>
      </w:r>
      <w:r w:rsidR="00795E71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E835EE">
        <w:rPr>
          <w:rStyle w:val="FontStyle77"/>
          <w:sz w:val="24"/>
          <w:szCs w:val="24"/>
        </w:rPr>
        <w:t>мелан</w:t>
      </w:r>
      <w:r w:rsidRPr="00E835EE">
        <w:rPr>
          <w:rStyle w:val="FontStyle77"/>
          <w:sz w:val="24"/>
          <w:szCs w:val="24"/>
        </w:rPr>
        <w:softHyphen/>
        <w:t>холика</w:t>
      </w:r>
      <w:r w:rsidRPr="00E835EE">
        <w:rPr>
          <w:rFonts w:ascii="Times New Roman" w:hAnsi="Times New Roman" w:cs="Times New Roman"/>
          <w:iCs/>
        </w:rPr>
        <w:t>,</w:t>
      </w:r>
      <w:r w:rsidRPr="007E3D98">
        <w:rPr>
          <w:rFonts w:ascii="Times New Roman" w:hAnsi="Times New Roman" w:cs="Times New Roman"/>
          <w:iCs/>
        </w:rPr>
        <w:t xml:space="preserve"> </w:t>
      </w:r>
      <w:r w:rsidRPr="007E3D98">
        <w:rPr>
          <w:rStyle w:val="FontStyle77"/>
          <w:iCs/>
          <w:sz w:val="24"/>
          <w:szCs w:val="24"/>
        </w:rPr>
        <w:t xml:space="preserve">субъектов </w:t>
      </w:r>
      <w:r w:rsidR="00795E71">
        <w:rPr>
          <w:rStyle w:val="FontStyle77"/>
          <w:sz w:val="24"/>
          <w:szCs w:val="24"/>
        </w:rPr>
        <w:t>шест</w:t>
      </w:r>
      <w:r w:rsidR="00795E71" w:rsidRPr="0083193E">
        <w:rPr>
          <w:rStyle w:val="FontStyle77"/>
          <w:sz w:val="24"/>
          <w:szCs w:val="24"/>
        </w:rPr>
        <w:t>надцатой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861982" w:rsidRPr="004D7149" w:rsidRDefault="00861982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861982" w:rsidRPr="004D7149" w:rsidSect="00FB2CBF">
          <w:headerReference w:type="even" r:id="rId740"/>
          <w:footerReference w:type="default" r:id="rId741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861982" w:rsidRDefault="00861982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861982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186" type="#_x0000_t202" style="position:absolute;left:0;text-align:left;margin-left:-193.9pt;margin-top:11.3pt;width:170.4pt;height:47.5pt;z-index:252143616;visibility:visible;mso-wrap-style:square;mso-width-percent:0;mso-wrap-distance-left:1.9pt;mso-wrap-distance-top:13.7pt;mso-wrap-distance-right:1.9pt;mso-wrap-distance-bottom:.7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wb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" filled="f" stroked="f">
            <v:textbox style="mso-next-textbox:#_x0000_s6186" inset="0,0,0,0">
              <w:txbxContent>
                <w:p w:rsidR="0073180E" w:rsidRDefault="0073180E" w:rsidP="00861982"/>
              </w:txbxContent>
            </v:textbox>
            <w10:wrap type="topAndBottom" anchorx="margin"/>
          </v:shape>
        </w:pict>
      </w:r>
    </w:p>
    <w:p w:rsidR="00861982" w:rsidRPr="00AD5326" w:rsidRDefault="00861982" w:rsidP="005F6EA4">
      <w:pPr>
        <w:pStyle w:val="Style2"/>
        <w:widowControl/>
        <w:spacing w:line="235" w:lineRule="exact"/>
        <w:ind w:left="-142" w:right="312" w:hanging="2126"/>
        <w:rPr>
          <w:rStyle w:val="FontStyle35"/>
          <w:b/>
          <w:bCs/>
          <w:i w:val="0"/>
          <w:iCs w:val="0"/>
          <w:sz w:val="24"/>
          <w:szCs w:val="24"/>
        </w:rPr>
        <w:sectPr w:rsidR="00861982" w:rsidRPr="00AD5326" w:rsidSect="00FB2CBF">
          <w:headerReference w:type="even" r:id="rId742"/>
          <w:headerReference w:type="default" r:id="rId743"/>
          <w:type w:val="continuous"/>
          <w:pgSz w:w="8390" w:h="11905"/>
          <w:pgMar w:top="1167" w:right="281" w:bottom="1291" w:left="426" w:header="720" w:footer="720" w:gutter="0"/>
          <w:cols w:space="60"/>
          <w:noEndnote/>
        </w:sectPr>
      </w:pPr>
      <w:r>
        <w:rPr>
          <w:rStyle w:val="FontStyle35"/>
          <w:b/>
          <w:bCs/>
          <w:i w:val="0"/>
          <w:iCs w:val="0"/>
          <w:sz w:val="24"/>
          <w:szCs w:val="24"/>
        </w:rPr>
        <w:t xml:space="preserve">Схема </w:t>
      </w:r>
      <w:r w:rsidR="005F6EA4">
        <w:rPr>
          <w:rStyle w:val="FontStyle35"/>
          <w:b/>
          <w:bCs/>
          <w:i w:val="0"/>
          <w:iCs w:val="0"/>
          <w:sz w:val="24"/>
          <w:szCs w:val="24"/>
        </w:rPr>
        <w:t xml:space="preserve">          </w:t>
      </w:r>
      <w:r w:rsidRPr="00810307">
        <w:rPr>
          <w:rStyle w:val="FontStyle35"/>
          <w:b/>
          <w:bCs/>
          <w:i w:val="0"/>
          <w:iCs w:val="0"/>
          <w:sz w:val="24"/>
          <w:szCs w:val="24"/>
        </w:rPr>
        <w:t xml:space="preserve">1. </w:t>
      </w:r>
      <w:r>
        <w:rPr>
          <w:rStyle w:val="FontStyle35"/>
          <w:b/>
          <w:bCs/>
          <w:i w:val="0"/>
          <w:iCs w:val="0"/>
          <w:sz w:val="24"/>
          <w:szCs w:val="24"/>
        </w:rPr>
        <w:t>Типические зеркальные отношения</w:t>
      </w:r>
    </w:p>
    <w:p w:rsidR="00861982" w:rsidRDefault="002E306A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  <w:r>
        <w:rPr>
          <w:noProof/>
          <w:lang w:bidi="or-IN"/>
        </w:rPr>
        <w:lastRenderedPageBreak/>
        <w:drawing>
          <wp:inline distT="0" distB="0" distL="0" distR="0" wp14:anchorId="75DC65AD" wp14:editId="2335A2EC">
            <wp:extent cx="2162810" cy="1239520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654" w:rsidRDefault="00B95654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  <w:lang w:val="en-US"/>
        </w:rPr>
      </w:pPr>
    </w:p>
    <w:p w:rsidR="00B95654" w:rsidRDefault="00B95654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  <w:lang w:val="en-US"/>
        </w:rPr>
      </w:pPr>
    </w:p>
    <w:p w:rsidR="00861982" w:rsidRDefault="00842466" w:rsidP="00FB2CBF">
      <w:pPr>
        <w:pStyle w:val="Style7"/>
        <w:widowControl/>
        <w:spacing w:before="67"/>
        <w:ind w:left="-142" w:right="5"/>
        <w:jc w:val="center"/>
        <w:rPr>
          <w:rStyle w:val="FontStyle32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16</w:t>
      </w:r>
      <w:r w:rsidR="00861982" w:rsidRPr="009F4818">
        <w:rPr>
          <w:rStyle w:val="FontStyle36"/>
          <w:b/>
          <w:bCs/>
          <w:i/>
          <w:sz w:val="24"/>
          <w:szCs w:val="24"/>
        </w:rPr>
        <w:t>.2.1.</w:t>
      </w:r>
      <w:r w:rsidR="00861982">
        <w:rPr>
          <w:rStyle w:val="FontStyle36"/>
          <w:b/>
          <w:bCs/>
          <w:i/>
          <w:sz w:val="24"/>
          <w:szCs w:val="24"/>
        </w:rPr>
        <w:t>2.</w:t>
      </w:r>
      <w:r w:rsidR="00861982" w:rsidRPr="009F4818">
        <w:rPr>
          <w:rStyle w:val="FontStyle36"/>
          <w:b/>
          <w:bCs/>
          <w:sz w:val="24"/>
          <w:szCs w:val="24"/>
        </w:rPr>
        <w:t xml:space="preserve"> </w:t>
      </w:r>
      <w:r w:rsidR="00861982" w:rsidRPr="00FB34BE">
        <w:rPr>
          <w:rStyle w:val="FontStyle32"/>
          <w:sz w:val="24"/>
          <w:szCs w:val="24"/>
        </w:rPr>
        <w:t>Отношения</w:t>
      </w:r>
      <w:r w:rsidR="00861982" w:rsidRPr="00FB34BE">
        <w:rPr>
          <w:rStyle w:val="FontStyle14"/>
          <w:i/>
          <w:iCs/>
          <w:sz w:val="24"/>
          <w:szCs w:val="24"/>
        </w:rPr>
        <w:t xml:space="preserve"> </w:t>
      </w:r>
      <w:r w:rsidR="00861982" w:rsidRPr="00FB34BE">
        <w:rPr>
          <w:rStyle w:val="FontStyle14"/>
          <w:b/>
          <w:bCs/>
          <w:i/>
          <w:iCs/>
          <w:sz w:val="24"/>
          <w:szCs w:val="24"/>
        </w:rPr>
        <w:t>активации</w:t>
      </w:r>
      <w:r w:rsidR="00861982" w:rsidRPr="00FB34BE">
        <w:rPr>
          <w:rStyle w:val="FontStyle32"/>
          <w:sz w:val="24"/>
          <w:szCs w:val="24"/>
        </w:rPr>
        <w:t>, реализуемые</w:t>
      </w:r>
      <w:r w:rsidR="00861982">
        <w:rPr>
          <w:rStyle w:val="FontStyle32"/>
          <w:sz w:val="24"/>
          <w:szCs w:val="24"/>
        </w:rPr>
        <w:t xml:space="preserve"> </w:t>
      </w:r>
    </w:p>
    <w:p w:rsidR="00861982" w:rsidRPr="00B537AC" w:rsidRDefault="004921F8" w:rsidP="00FB2CBF">
      <w:pPr>
        <w:pStyle w:val="Style7"/>
        <w:widowControl/>
        <w:spacing w:before="67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7C0BB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7C0BBE">
        <w:rPr>
          <w:rStyle w:val="FontStyle31"/>
          <w:b/>
          <w:bCs/>
          <w:iCs w:val="0"/>
          <w:sz w:val="24"/>
          <w:szCs w:val="24"/>
        </w:rPr>
        <w:t>Спокойны</w:t>
      </w:r>
      <w:r w:rsidRPr="004921F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Pr="007C0BB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7C0BBE">
        <w:rPr>
          <w:rStyle w:val="FontStyle31"/>
          <w:b/>
          <w:bCs/>
          <w:iCs w:val="0"/>
          <w:sz w:val="24"/>
          <w:szCs w:val="24"/>
        </w:rPr>
        <w:t>Размеренны</w:t>
      </w:r>
      <w:r w:rsidRPr="004921F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</w:t>
      </w:r>
      <w:r w:rsidRPr="007C0BB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BB3DC1">
        <w:rPr>
          <w:rStyle w:val="FontStyle31"/>
          <w:b/>
          <w:bCs/>
          <w:iCs w:val="0"/>
          <w:sz w:val="24"/>
          <w:szCs w:val="24"/>
        </w:rPr>
        <w:t>флегматик</w:t>
      </w:r>
      <w:r w:rsidR="00861982" w:rsidRPr="00F67267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ом</w:t>
      </w:r>
    </w:p>
    <w:p w:rsidR="00861982" w:rsidRPr="00B537AC" w:rsidRDefault="00861982" w:rsidP="00FB2CBF">
      <w:pPr>
        <w:pStyle w:val="Style7"/>
        <w:widowControl/>
        <w:spacing w:before="67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861982" w:rsidRPr="00D33458" w:rsidRDefault="00861982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D33458">
        <w:rPr>
          <w:rStyle w:val="FontStyle36"/>
          <w:sz w:val="24"/>
          <w:szCs w:val="24"/>
        </w:rPr>
        <w:t xml:space="preserve">Типические отношения </w:t>
      </w:r>
      <w:r w:rsidRPr="00D33458">
        <w:rPr>
          <w:rStyle w:val="FontStyle30"/>
          <w:sz w:val="24"/>
          <w:szCs w:val="24"/>
        </w:rPr>
        <w:t xml:space="preserve"> </w:t>
      </w:r>
      <w:r w:rsidR="002E306A">
        <w:rPr>
          <w:rStyle w:val="FontStyle35"/>
          <w:i w:val="0"/>
          <w:iCs w:val="0"/>
          <w:sz w:val="24"/>
          <w:szCs w:val="24"/>
        </w:rPr>
        <w:t>«спокойного» или</w:t>
      </w:r>
      <w:r w:rsidR="002E306A" w:rsidRPr="005B61E7">
        <w:rPr>
          <w:rStyle w:val="FontStyle35"/>
          <w:i w:val="0"/>
          <w:iCs w:val="0"/>
          <w:sz w:val="24"/>
          <w:szCs w:val="24"/>
        </w:rPr>
        <w:t xml:space="preserve"> «разм</w:t>
      </w:r>
      <w:r w:rsidR="002E306A">
        <w:rPr>
          <w:rStyle w:val="FontStyle35"/>
          <w:i w:val="0"/>
          <w:iCs w:val="0"/>
          <w:sz w:val="24"/>
          <w:szCs w:val="24"/>
        </w:rPr>
        <w:t>ерен</w:t>
      </w:r>
      <w:r w:rsidR="002E306A">
        <w:rPr>
          <w:rStyle w:val="FontStyle35"/>
          <w:i w:val="0"/>
          <w:iCs w:val="0"/>
          <w:sz w:val="24"/>
          <w:szCs w:val="24"/>
        </w:rPr>
        <w:softHyphen/>
        <w:t>ного» флегматика - субъектов</w:t>
      </w:r>
      <w:r w:rsidR="002E306A" w:rsidRPr="005B61E7">
        <w:rPr>
          <w:rStyle w:val="FontStyle35"/>
          <w:i w:val="0"/>
          <w:iCs w:val="0"/>
          <w:sz w:val="24"/>
          <w:szCs w:val="24"/>
        </w:rPr>
        <w:t xml:space="preserve"> 9-й </w:t>
      </w:r>
      <w:r w:rsidRPr="00373683">
        <w:rPr>
          <w:rStyle w:val="FontStyle39"/>
          <w:sz w:val="24"/>
          <w:szCs w:val="24"/>
        </w:rPr>
        <w:t xml:space="preserve">пары </w:t>
      </w:r>
      <w:r w:rsidRPr="00D33458">
        <w:rPr>
          <w:rStyle w:val="FontStyle36"/>
          <w:sz w:val="24"/>
          <w:szCs w:val="24"/>
        </w:rPr>
        <w:t xml:space="preserve">(партнера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="00842466" w:rsidRPr="00726DE9">
        <w:rPr>
          <w:rStyle w:val="FontStyle7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D33458">
        <w:rPr>
          <w:rStyle w:val="FontStyle36"/>
          <w:sz w:val="24"/>
          <w:szCs w:val="24"/>
        </w:rPr>
        <w:t>далее Партнер) -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обусловливаются 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2E306A" w:rsidRPr="00F253A9">
        <w:rPr>
          <w:rStyle w:val="FontStyle36"/>
          <w:i/>
          <w:iCs/>
          <w:sz w:val="24"/>
          <w:szCs w:val="24"/>
        </w:rPr>
        <w:t>Ах/2 В/1 Г/1 Б/1</w:t>
      </w:r>
      <w:r w:rsidRPr="00D33458">
        <w:rPr>
          <w:rStyle w:val="FontStyle37"/>
          <w:sz w:val="24"/>
          <w:szCs w:val="24"/>
        </w:rPr>
        <w:t>,</w:t>
      </w:r>
      <w:r w:rsidRPr="00D33458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861982" w:rsidRPr="00D33458" w:rsidRDefault="00861982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D33458">
        <w:rPr>
          <w:rStyle w:val="27"/>
          <w:rFonts w:eastAsiaTheme="minorEastAsia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 xml:space="preserve">Поэтому </w:t>
      </w:r>
      <w:r w:rsidRPr="00D33458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="00842466" w:rsidRPr="00726DE9">
        <w:rPr>
          <w:rStyle w:val="FontStyle7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D33458">
        <w:rPr>
          <w:rStyle w:val="FontStyle36"/>
          <w:sz w:val="24"/>
          <w:szCs w:val="24"/>
        </w:rPr>
        <w:t>(далее Личность, с</w:t>
      </w:r>
      <w:r w:rsidRPr="00D33458">
        <w:rPr>
          <w:rStyle w:val="FontStyle31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комбинацией подфунк</w:t>
      </w:r>
      <w:r w:rsidRPr="00D33458">
        <w:rPr>
          <w:rStyle w:val="FontStyle36"/>
          <w:sz w:val="24"/>
          <w:szCs w:val="24"/>
        </w:rPr>
        <w:softHyphen/>
        <w:t xml:space="preserve">ций </w:t>
      </w:r>
      <w:r w:rsidR="00DE206B" w:rsidRPr="00DD7DEA">
        <w:rPr>
          <w:rStyle w:val="FontStyle76"/>
          <w:sz w:val="24"/>
          <w:szCs w:val="24"/>
        </w:rPr>
        <w:t>Гу/2 Б/1 А/1 В/1</w:t>
      </w:r>
      <w:r w:rsidRPr="00D33458">
        <w:rPr>
          <w:rStyle w:val="FontStyle36"/>
          <w:sz w:val="24"/>
          <w:szCs w:val="24"/>
        </w:rPr>
        <w:t>)</w:t>
      </w:r>
      <w:r w:rsidRPr="00D33458">
        <w:rPr>
          <w:rStyle w:val="FontStyle37"/>
          <w:sz w:val="24"/>
          <w:szCs w:val="24"/>
        </w:rPr>
        <w:t xml:space="preserve"> - </w:t>
      </w:r>
      <w:r w:rsidRPr="00D33458">
        <w:rPr>
          <w:rStyle w:val="FontStyle36"/>
          <w:sz w:val="24"/>
          <w:szCs w:val="24"/>
        </w:rPr>
        <w:t>будут складываться непротиворечивые и продук</w:t>
      </w:r>
      <w:r w:rsidRPr="00D33458">
        <w:rPr>
          <w:rStyle w:val="FontStyle36"/>
          <w:sz w:val="24"/>
          <w:szCs w:val="24"/>
        </w:rPr>
        <w:softHyphen/>
        <w:t xml:space="preserve">тивные </w:t>
      </w:r>
      <w:r w:rsidRPr="00D33458">
        <w:rPr>
          <w:rStyle w:val="FontStyle37"/>
          <w:i w:val="0"/>
          <w:iCs w:val="0"/>
          <w:sz w:val="24"/>
          <w:szCs w:val="24"/>
        </w:rPr>
        <w:t>«отношения активации» (схема 2),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в которых конфликты маловероят</w:t>
      </w:r>
      <w:r w:rsidRPr="00D33458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861982" w:rsidRPr="00D33458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D33458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D33458">
        <w:rPr>
          <w:rStyle w:val="FontStyle37"/>
          <w:sz w:val="24"/>
          <w:szCs w:val="24"/>
        </w:rPr>
        <w:t xml:space="preserve"> </w:t>
      </w:r>
      <w:r w:rsidRPr="00D33458">
        <w:rPr>
          <w:rStyle w:val="FontStyle37"/>
          <w:i w:val="0"/>
          <w:iCs w:val="0"/>
          <w:sz w:val="24"/>
          <w:szCs w:val="24"/>
        </w:rPr>
        <w:t>одноаспектных</w:t>
      </w:r>
      <w:r w:rsidRPr="00D33458">
        <w:rPr>
          <w:rStyle w:val="FontStyle36"/>
          <w:i/>
          <w:iCs/>
          <w:sz w:val="24"/>
          <w:szCs w:val="24"/>
        </w:rPr>
        <w:t xml:space="preserve"> </w:t>
      </w:r>
      <w:r w:rsidRPr="00D33458">
        <w:rPr>
          <w:rStyle w:val="FontStyle36"/>
          <w:sz w:val="24"/>
          <w:szCs w:val="24"/>
        </w:rPr>
        <w:t>задач:</w:t>
      </w:r>
    </w:p>
    <w:p w:rsidR="00861982" w:rsidRPr="00D33458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>
        <w:rPr>
          <w:rStyle w:val="FontStyle32"/>
          <w:b w:val="0"/>
          <w:bCs w:val="0"/>
          <w:sz w:val="24"/>
          <w:szCs w:val="24"/>
        </w:rPr>
        <w:t>В</w:t>
      </w:r>
      <w:r w:rsidRPr="00AE5A25">
        <w:rPr>
          <w:rStyle w:val="FontStyle32"/>
          <w:b w:val="0"/>
          <w:bCs w:val="0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861982" w:rsidRPr="00D33458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</w:t>
      </w:r>
    </w:p>
    <w:p w:rsidR="00861982" w:rsidRPr="00D33458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2E306A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эффективного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ведущего;</w:t>
      </w:r>
    </w:p>
    <w:p w:rsidR="00861982" w:rsidRPr="00D33458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D33458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 w:rsidR="002E306A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Б</w:t>
      </w:r>
      <w:r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D33458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D33458">
        <w:rPr>
          <w:rStyle w:val="FontStyle37"/>
          <w:i w:val="0"/>
          <w:iCs w:val="0"/>
          <w:sz w:val="24"/>
          <w:szCs w:val="24"/>
        </w:rPr>
        <w:t>ведомого.*</w:t>
      </w:r>
    </w:p>
    <w:p w:rsidR="00861982" w:rsidRPr="00443D7F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443D7F">
        <w:rPr>
          <w:rStyle w:val="FontStyle37"/>
          <w:i w:val="0"/>
          <w:iCs w:val="0"/>
          <w:sz w:val="22"/>
          <w:szCs w:val="22"/>
        </w:rPr>
        <w:t xml:space="preserve">* </w:t>
      </w:r>
      <w:r w:rsidRPr="00443D7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подфункциям.. Так как информа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443D7F">
        <w:rPr>
          <w:rStyle w:val="FontStyle37"/>
          <w:sz w:val="22"/>
          <w:szCs w:val="22"/>
        </w:rPr>
        <w:t>ведущего и</w:t>
      </w:r>
      <w:r w:rsidRPr="00443D7F">
        <w:rPr>
          <w:rStyle w:val="FontStyle30"/>
          <w:i/>
          <w:iCs/>
          <w:sz w:val="22"/>
          <w:szCs w:val="22"/>
        </w:rPr>
        <w:t xml:space="preserve"> </w:t>
      </w:r>
      <w:r w:rsidRPr="00443D7F">
        <w:rPr>
          <w:rStyle w:val="FontStyle30"/>
          <w:i/>
          <w:iCs/>
          <w:sz w:val="22"/>
          <w:szCs w:val="22"/>
        </w:rPr>
        <w:lastRenderedPageBreak/>
        <w:t>мягко активизирует слабую подфункцию другого</w:t>
      </w:r>
      <w:r w:rsidRPr="00443D7F">
        <w:rPr>
          <w:rStyle w:val="FontStyle37"/>
          <w:i w:val="0"/>
          <w:iCs w:val="0"/>
          <w:sz w:val="22"/>
          <w:szCs w:val="22"/>
        </w:rPr>
        <w:t xml:space="preserve">) </w:t>
      </w:r>
      <w:r w:rsidRPr="00443D7F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Четвертом канале, где каждый из них выступает в роли продуктивного </w:t>
      </w:r>
      <w:r w:rsidRPr="00443D7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443D7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sz w:val="22"/>
          <w:szCs w:val="22"/>
        </w:rPr>
        <w:t>ведущего,</w:t>
      </w:r>
      <w:r w:rsidRPr="00443D7F">
        <w:rPr>
          <w:rStyle w:val="FontStyle37"/>
          <w:i w:val="0"/>
          <w:iCs w:val="0"/>
          <w:sz w:val="22"/>
          <w:szCs w:val="22"/>
        </w:rPr>
        <w:t xml:space="preserve"> </w:t>
      </w:r>
      <w:r w:rsidRPr="00443D7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443D7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443D7F">
        <w:rPr>
          <w:rStyle w:val="FontStyle37"/>
          <w:sz w:val="22"/>
          <w:szCs w:val="22"/>
        </w:rPr>
        <w:t>ведомый.</w:t>
      </w:r>
    </w:p>
    <w:p w:rsidR="00861982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Кроме того,</w:t>
      </w:r>
      <w:r w:rsidRPr="005C5D26">
        <w:rPr>
          <w:rStyle w:val="FontStyle36"/>
          <w:sz w:val="24"/>
          <w:szCs w:val="24"/>
        </w:rPr>
        <w:t xml:space="preserve"> оба избегают участвовать в решении</w:t>
      </w:r>
      <w:r w:rsidRPr="005C5D26">
        <w:rPr>
          <w:rStyle w:val="FontStyle37"/>
        </w:rPr>
        <w:t xml:space="preserve"> </w:t>
      </w:r>
      <w:r>
        <w:rPr>
          <w:rStyle w:val="FontStyle37"/>
          <w:i w:val="0"/>
          <w:iCs w:val="0"/>
        </w:rPr>
        <w:t>разноаспект</w:t>
      </w:r>
      <w:r w:rsidRPr="002734B4">
        <w:rPr>
          <w:rStyle w:val="FontStyle37"/>
          <w:i w:val="0"/>
          <w:iCs w:val="0"/>
        </w:rPr>
        <w:t>ных</w:t>
      </w:r>
      <w:r w:rsidRPr="002734B4">
        <w:rPr>
          <w:rStyle w:val="FontStyle36"/>
          <w:i/>
          <w:iCs/>
          <w:sz w:val="24"/>
          <w:szCs w:val="24"/>
        </w:rPr>
        <w:t xml:space="preserve"> </w:t>
      </w:r>
      <w:r w:rsidRPr="005C5D2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861982" w:rsidRPr="005C5D26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Партнер, посредством подфункций </w:t>
      </w:r>
      <w:r w:rsidR="002E306A" w:rsidRPr="00F253A9">
        <w:rPr>
          <w:rStyle w:val="FontStyle36"/>
          <w:i/>
          <w:iCs/>
          <w:sz w:val="24"/>
          <w:szCs w:val="24"/>
        </w:rPr>
        <w:t xml:space="preserve">Ах/2 </w:t>
      </w:r>
      <w:r w:rsidR="002E306A">
        <w:rPr>
          <w:rStyle w:val="FontStyle40"/>
          <w:sz w:val="24"/>
          <w:szCs w:val="24"/>
        </w:rPr>
        <w:t>и Г</w:t>
      </w:r>
      <w:r w:rsidRPr="00373683">
        <w:rPr>
          <w:rStyle w:val="FontStyle40"/>
          <w:sz w:val="24"/>
          <w:szCs w:val="24"/>
        </w:rPr>
        <w:t>/1</w:t>
      </w:r>
      <w:r>
        <w:rPr>
          <w:rStyle w:val="FontStyle31"/>
          <w:sz w:val="24"/>
          <w:szCs w:val="24"/>
        </w:rPr>
        <w:t>;</w:t>
      </w:r>
    </w:p>
    <w:p w:rsidR="00861982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- Личность, посредством подфункций </w:t>
      </w:r>
      <w:r w:rsidR="002E306A">
        <w:rPr>
          <w:rStyle w:val="FontStyle76"/>
          <w:sz w:val="24"/>
          <w:szCs w:val="24"/>
        </w:rPr>
        <w:t>Г/2 и А</w:t>
      </w:r>
      <w:r w:rsidRPr="0083193E">
        <w:rPr>
          <w:rStyle w:val="FontStyle76"/>
          <w:sz w:val="24"/>
          <w:szCs w:val="24"/>
        </w:rPr>
        <w:t>/1</w:t>
      </w:r>
      <w:r w:rsidRPr="005C5D26">
        <w:rPr>
          <w:rStyle w:val="FontStyle36"/>
          <w:sz w:val="24"/>
          <w:szCs w:val="24"/>
        </w:rPr>
        <w:t>.</w:t>
      </w:r>
    </w:p>
    <w:p w:rsidR="00861982" w:rsidRPr="00153D7E" w:rsidRDefault="00861982" w:rsidP="00FB2CBF">
      <w:pPr>
        <w:pStyle w:val="Style1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 w:rsidRPr="00153D7E">
        <w:rPr>
          <w:rFonts w:ascii="Times New Roman" w:hAnsi="Times New Roman" w:cs="Times New Roman"/>
        </w:rPr>
        <w:t xml:space="preserve">В межличностном взаимодействии «активаторы» как бы инициируют друг друга. Они имеют схожие цели в жизни и их отношения устанавливается намного быстрее, чем у других. </w:t>
      </w:r>
    </w:p>
    <w:p w:rsidR="00861982" w:rsidRPr="00772DC0" w:rsidRDefault="00861982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</w:rPr>
        <w:t xml:space="preserve">     Более эффективно</w:t>
      </w:r>
      <w:r w:rsidRPr="00A06AAB">
        <w:rPr>
          <w:rFonts w:ascii="Times New Roman" w:hAnsi="Times New Roman" w:cs="Times New Roman"/>
        </w:rPr>
        <w:t xml:space="preserve"> </w:t>
      </w:r>
      <w:r w:rsidRPr="00A06AAB">
        <w:rPr>
          <w:rStyle w:val="FontStyle30"/>
          <w:sz w:val="24"/>
          <w:szCs w:val="24"/>
        </w:rPr>
        <w:t>эти отношения могут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6C0160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795E7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«16</w:t>
      </w:r>
      <w:r w:rsidR="00795E7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</w:t>
      </w:r>
      <w:r w:rsidR="00795E71" w:rsidRPr="00795E71">
        <w:rPr>
          <w:rStyle w:val="FontStyle32"/>
          <w:b w:val="0"/>
          <w:bCs w:val="0"/>
          <w:i w:val="0"/>
          <w:iCs w:val="0"/>
          <w:sz w:val="24"/>
          <w:szCs w:val="24"/>
        </w:rPr>
        <w:t>ские</w:t>
      </w:r>
      <w:r w:rsidR="00795E71" w:rsidRPr="00795E71">
        <w:rPr>
          <w:rStyle w:val="FontStyle32"/>
          <w:i w:val="0"/>
          <w:iCs w:val="0"/>
          <w:sz w:val="24"/>
          <w:szCs w:val="24"/>
        </w:rPr>
        <w:t xml:space="preserve"> </w:t>
      </w:r>
      <w:r w:rsidR="00795E71" w:rsidRPr="00795E71">
        <w:rPr>
          <w:rStyle w:val="FontStyle36"/>
          <w:iCs/>
          <w:sz w:val="24"/>
          <w:szCs w:val="24"/>
        </w:rPr>
        <w:t xml:space="preserve">отношения </w:t>
      </w:r>
      <w:r w:rsidR="00795E71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795E71" w:rsidRPr="00795E71">
        <w:rPr>
          <w:rStyle w:val="FontStyle31"/>
          <w:i w:val="0"/>
          <w:sz w:val="24"/>
          <w:szCs w:val="24"/>
        </w:rPr>
        <w:t>Тревожного</w:t>
      </w:r>
      <w:r w:rsidR="00795E71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795E71" w:rsidRPr="00795E71">
        <w:rPr>
          <w:rStyle w:val="FontStyle31"/>
          <w:i w:val="0"/>
          <w:sz w:val="24"/>
          <w:szCs w:val="24"/>
        </w:rPr>
        <w:t>Раздраженного</w:t>
      </w:r>
      <w:r w:rsidR="00795E71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795E71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95E71" w:rsidRPr="00E835EE">
        <w:rPr>
          <w:rStyle w:val="FontStyle77"/>
          <w:sz w:val="24"/>
          <w:szCs w:val="24"/>
        </w:rPr>
        <w:t>мелан</w:t>
      </w:r>
      <w:r w:rsidR="00795E71" w:rsidRPr="00E835EE">
        <w:rPr>
          <w:rStyle w:val="FontStyle77"/>
          <w:sz w:val="24"/>
          <w:szCs w:val="24"/>
        </w:rPr>
        <w:softHyphen/>
        <w:t>холика</w:t>
      </w:r>
      <w:r w:rsidR="00795E71" w:rsidRPr="00E835EE">
        <w:rPr>
          <w:rFonts w:ascii="Times New Roman" w:hAnsi="Times New Roman" w:cs="Times New Roman"/>
          <w:iCs/>
        </w:rPr>
        <w:t>,</w:t>
      </w:r>
      <w:r w:rsidR="00795E71" w:rsidRPr="007E3D98">
        <w:rPr>
          <w:rFonts w:ascii="Times New Roman" w:hAnsi="Times New Roman" w:cs="Times New Roman"/>
          <w:iCs/>
        </w:rPr>
        <w:t xml:space="preserve"> </w:t>
      </w:r>
      <w:r w:rsidR="00795E71" w:rsidRPr="007E3D98">
        <w:rPr>
          <w:rStyle w:val="FontStyle77"/>
          <w:iCs/>
          <w:sz w:val="24"/>
          <w:szCs w:val="24"/>
        </w:rPr>
        <w:t xml:space="preserve">субъектов </w:t>
      </w:r>
      <w:r w:rsidR="00795E71">
        <w:rPr>
          <w:rStyle w:val="FontStyle77"/>
          <w:sz w:val="24"/>
          <w:szCs w:val="24"/>
        </w:rPr>
        <w:t>шест</w:t>
      </w:r>
      <w:r w:rsidR="00795E71" w:rsidRPr="0083193E">
        <w:rPr>
          <w:rStyle w:val="FontStyle77"/>
          <w:sz w:val="24"/>
          <w:szCs w:val="24"/>
        </w:rPr>
        <w:t>надцатой</w:t>
      </w:r>
      <w:r w:rsidR="00795E7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795E71" w:rsidRPr="009C3A56">
        <w:rPr>
          <w:rStyle w:val="FontStyle77"/>
          <w:iCs/>
          <w:sz w:val="24"/>
          <w:szCs w:val="24"/>
        </w:rPr>
        <w:t>пары</w:t>
      </w:r>
      <w:r w:rsidR="00795E71" w:rsidRPr="009C3A56">
        <w:rPr>
          <w:rStyle w:val="FontStyle32"/>
          <w:sz w:val="24"/>
          <w:szCs w:val="24"/>
        </w:rPr>
        <w:t>,</w:t>
      </w:r>
      <w:r w:rsidR="00795E7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861982" w:rsidRPr="001A3E75" w:rsidRDefault="00861982" w:rsidP="00FB2CBF">
      <w:pPr>
        <w:pStyle w:val="Style7"/>
        <w:widowControl/>
        <w:spacing w:before="91" w:line="221" w:lineRule="exact"/>
        <w:ind w:left="-142" w:right="5"/>
        <w:jc w:val="both"/>
        <w:rPr>
          <w:rStyle w:val="FontStyle36"/>
          <w:b/>
          <w:bCs/>
          <w:i/>
          <w:sz w:val="24"/>
          <w:szCs w:val="24"/>
        </w:rPr>
      </w:pPr>
      <w:r w:rsidRPr="00380DC7">
        <w:rPr>
          <w:rStyle w:val="FontStyle36"/>
          <w:i/>
          <w:sz w:val="24"/>
          <w:szCs w:val="24"/>
        </w:rPr>
        <w:t xml:space="preserve">        </w:t>
      </w:r>
    </w:p>
    <w:p w:rsidR="00861982" w:rsidRPr="00264092" w:rsidRDefault="002E306A" w:rsidP="00FB2CBF">
      <w:pPr>
        <w:pStyle w:val="Style7"/>
        <w:widowControl/>
        <w:spacing w:before="67"/>
        <w:ind w:left="-142" w:right="5"/>
        <w:jc w:val="center"/>
        <w:rPr>
          <w:rStyle w:val="FontStyle36"/>
          <w:b/>
          <w:bCs/>
          <w:i/>
          <w:sz w:val="24"/>
          <w:szCs w:val="24"/>
          <w:lang w:val="en-US"/>
        </w:rPr>
      </w:pPr>
      <w:r>
        <w:rPr>
          <w:noProof/>
          <w:lang w:bidi="or-IN"/>
        </w:rPr>
        <w:drawing>
          <wp:inline distT="0" distB="0" distL="0" distR="0" wp14:anchorId="5BB801FD" wp14:editId="3D3120F9">
            <wp:extent cx="2171700" cy="1230630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982" w:rsidRDefault="00861982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rStyle w:val="FontStyle20"/>
          <w:rFonts w:ascii="Times New Roman" w:hAnsi="Times New Roman" w:cs="Times New Roman"/>
          <w:sz w:val="24"/>
          <w:szCs w:val="24"/>
        </w:rPr>
        <w:t>С</w:t>
      </w: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хема 2.</w:t>
      </w:r>
      <w:r>
        <w:rPr>
          <w:rStyle w:val="FontStyle20"/>
          <w:rFonts w:ascii="Times New Roman" w:hAnsi="Times New Roman" w:cs="Times New Roman"/>
          <w:sz w:val="24"/>
          <w:szCs w:val="24"/>
        </w:rPr>
        <w:t xml:space="preserve"> Типические отношения активации</w:t>
      </w:r>
    </w:p>
    <w:p w:rsidR="00861982" w:rsidRDefault="00861982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861982" w:rsidRPr="00B537AC" w:rsidRDefault="00842466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16</w:t>
      </w:r>
      <w:r w:rsidR="00861982" w:rsidRPr="00B82DEF">
        <w:rPr>
          <w:rStyle w:val="FontStyle36"/>
          <w:b/>
          <w:bCs/>
          <w:i/>
          <w:sz w:val="24"/>
          <w:szCs w:val="24"/>
        </w:rPr>
        <w:t>.2.1.3.</w:t>
      </w:r>
      <w:r w:rsidR="00861982" w:rsidRPr="00B82DEF">
        <w:rPr>
          <w:rStyle w:val="FontStyle36"/>
          <w:b/>
          <w:bCs/>
          <w:sz w:val="24"/>
          <w:szCs w:val="24"/>
        </w:rPr>
        <w:t xml:space="preserve"> </w:t>
      </w:r>
      <w:r w:rsidR="00861982" w:rsidRPr="00B82DEF">
        <w:rPr>
          <w:rStyle w:val="FontStyle32"/>
          <w:sz w:val="24"/>
          <w:szCs w:val="24"/>
        </w:rPr>
        <w:t xml:space="preserve">Отношения </w:t>
      </w:r>
      <w:r w:rsidR="00861982" w:rsidRPr="00B82DEF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полного дополнения</w:t>
      </w:r>
      <w:r w:rsidR="00861982" w:rsidRPr="00B82DEF">
        <w:rPr>
          <w:rStyle w:val="FontStyle32"/>
          <w:i w:val="0"/>
          <w:iCs w:val="0"/>
          <w:sz w:val="24"/>
          <w:szCs w:val="24"/>
        </w:rPr>
        <w:t xml:space="preserve">, </w:t>
      </w:r>
      <w:r w:rsidR="00861982" w:rsidRPr="00B82DEF">
        <w:rPr>
          <w:rStyle w:val="FontStyle32"/>
          <w:sz w:val="24"/>
          <w:szCs w:val="24"/>
        </w:rPr>
        <w:t xml:space="preserve">реализуемые </w:t>
      </w:r>
      <w:r w:rsidR="004921F8" w:rsidRPr="007C0BB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4921F8" w:rsidRPr="007C0BBE">
        <w:rPr>
          <w:rStyle w:val="FontStyle31"/>
          <w:b/>
          <w:bCs/>
          <w:iCs w:val="0"/>
          <w:sz w:val="24"/>
          <w:szCs w:val="24"/>
        </w:rPr>
        <w:t>Любящим удобства</w:t>
      </w:r>
      <w:r w:rsidR="004921F8" w:rsidRPr="007C0BB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4921F8" w:rsidRPr="004921F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и</w:t>
      </w:r>
      <w:r w:rsidR="004921F8" w:rsidRPr="007C0BB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4921F8" w:rsidRPr="007C0BBE">
        <w:rPr>
          <w:rStyle w:val="FontStyle31"/>
          <w:b/>
          <w:bCs/>
          <w:iCs w:val="0"/>
          <w:sz w:val="24"/>
          <w:szCs w:val="24"/>
        </w:rPr>
        <w:t>Инициативны</w:t>
      </w:r>
      <w:r w:rsidR="004921F8" w:rsidRPr="004921F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4921F8" w:rsidRPr="007C0BB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861982" w:rsidRPr="00B537AC" w:rsidRDefault="00861982" w:rsidP="00FB2CBF">
      <w:pPr>
        <w:pStyle w:val="Style7"/>
        <w:widowControl/>
        <w:spacing w:before="67" w:line="276" w:lineRule="auto"/>
        <w:ind w:left="-142" w:right="5"/>
        <w:jc w:val="center"/>
      </w:pPr>
    </w:p>
    <w:p w:rsidR="00861982" w:rsidRPr="00B82DEF" w:rsidRDefault="00861982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2E306A">
        <w:rPr>
          <w:rStyle w:val="FontStyle35"/>
          <w:i w:val="0"/>
          <w:iCs w:val="0"/>
          <w:sz w:val="24"/>
          <w:szCs w:val="24"/>
        </w:rPr>
        <w:t>«любящего удобства» или</w:t>
      </w:r>
      <w:r w:rsidR="002E306A" w:rsidRPr="005B61E7">
        <w:rPr>
          <w:rStyle w:val="FontStyle35"/>
          <w:i w:val="0"/>
          <w:iCs w:val="0"/>
          <w:sz w:val="24"/>
          <w:szCs w:val="24"/>
        </w:rPr>
        <w:t xml:space="preserve"> «иниц</w:t>
      </w:r>
      <w:r w:rsidR="002E306A">
        <w:rPr>
          <w:rStyle w:val="FontStyle35"/>
          <w:i w:val="0"/>
          <w:iCs w:val="0"/>
          <w:sz w:val="24"/>
          <w:szCs w:val="24"/>
        </w:rPr>
        <w:t>иативного» сангвиника - субъектов</w:t>
      </w:r>
      <w:r w:rsidR="002E306A" w:rsidRPr="005B61E7">
        <w:rPr>
          <w:rStyle w:val="FontStyle35"/>
          <w:i w:val="0"/>
          <w:iCs w:val="0"/>
          <w:sz w:val="24"/>
          <w:szCs w:val="24"/>
        </w:rPr>
        <w:t xml:space="preserve"> 8-й </w:t>
      </w:r>
      <w:r w:rsidRPr="00373683">
        <w:rPr>
          <w:rStyle w:val="FontStyle39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="00884400" w:rsidRPr="00D33458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84400">
        <w:rPr>
          <w:rStyle w:val="FontStyle77"/>
          <w:sz w:val="24"/>
          <w:szCs w:val="24"/>
        </w:rPr>
        <w:t>шест</w:t>
      </w:r>
      <w:r w:rsidR="00884400" w:rsidRPr="0083193E">
        <w:rPr>
          <w:rStyle w:val="FontStyle77"/>
          <w:sz w:val="24"/>
          <w:szCs w:val="24"/>
        </w:rPr>
        <w:t>надцатой</w:t>
      </w:r>
      <w:r w:rsidR="00884400" w:rsidRPr="00726DE9">
        <w:rPr>
          <w:rStyle w:val="FontStyle77"/>
          <w:sz w:val="24"/>
          <w:szCs w:val="24"/>
        </w:rPr>
        <w:t xml:space="preserve"> </w:t>
      </w:r>
      <w:r w:rsidR="00884400" w:rsidRPr="00D33458">
        <w:rPr>
          <w:rStyle w:val="FontStyle37"/>
          <w:i w:val="0"/>
          <w:iCs w:val="0"/>
          <w:sz w:val="24"/>
          <w:szCs w:val="24"/>
        </w:rPr>
        <w:t xml:space="preserve">пары, </w:t>
      </w:r>
      <w:r w:rsidR="00884400" w:rsidRPr="00D33458">
        <w:rPr>
          <w:rStyle w:val="FontStyle36"/>
          <w:sz w:val="24"/>
          <w:szCs w:val="24"/>
        </w:rPr>
        <w:t>далее Партнер) -</w:t>
      </w:r>
      <w:r w:rsidR="00884400" w:rsidRPr="00D33458">
        <w:rPr>
          <w:rStyle w:val="FontStyle37"/>
          <w:sz w:val="24"/>
          <w:szCs w:val="24"/>
        </w:rPr>
        <w:t xml:space="preserve"> </w:t>
      </w:r>
      <w:r w:rsidR="00884400" w:rsidRPr="00D33458">
        <w:rPr>
          <w:rStyle w:val="FontStyle36"/>
          <w:sz w:val="24"/>
          <w:szCs w:val="24"/>
        </w:rPr>
        <w:t>обусловливаются комбинацией подфунк</w:t>
      </w:r>
      <w:r w:rsidR="00884400" w:rsidRPr="00D33458">
        <w:rPr>
          <w:rStyle w:val="FontStyle36"/>
          <w:sz w:val="24"/>
          <w:szCs w:val="24"/>
        </w:rPr>
        <w:softHyphen/>
        <w:t xml:space="preserve">ций </w:t>
      </w:r>
      <w:r w:rsidR="00884400">
        <w:rPr>
          <w:rStyle w:val="FontStyle36"/>
          <w:sz w:val="24"/>
          <w:szCs w:val="24"/>
        </w:rPr>
        <w:t xml:space="preserve"> </w:t>
      </w:r>
      <w:r w:rsidRPr="00AA1FD4">
        <w:rPr>
          <w:rStyle w:val="FontStyle39"/>
          <w:i/>
          <w:iCs/>
          <w:sz w:val="24"/>
          <w:szCs w:val="24"/>
        </w:rPr>
        <w:t>В</w:t>
      </w:r>
      <w:r w:rsidR="002E306A" w:rsidRPr="002E306A">
        <w:rPr>
          <w:rStyle w:val="FontStyle36"/>
          <w:i/>
          <w:iCs/>
          <w:sz w:val="24"/>
          <w:szCs w:val="24"/>
        </w:rPr>
        <w:t>у/1 А/2 Б/2 Г/2</w:t>
      </w:r>
      <w:r w:rsidRPr="002E306A">
        <w:rPr>
          <w:rStyle w:val="FontStyle37"/>
          <w:i w:val="0"/>
          <w:iCs w:val="0"/>
          <w:sz w:val="24"/>
          <w:szCs w:val="24"/>
        </w:rPr>
        <w:t>,</w:t>
      </w:r>
      <w:r w:rsidRPr="00B82DE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861982" w:rsidRPr="00B82DEF" w:rsidRDefault="00861982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lastRenderedPageBreak/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Pr="00726DE9">
        <w:rPr>
          <w:rStyle w:val="FontStyle7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DE206B" w:rsidRPr="00DD7DEA">
        <w:rPr>
          <w:rStyle w:val="FontStyle76"/>
          <w:sz w:val="24"/>
          <w:szCs w:val="24"/>
        </w:rPr>
        <w:t>Гу/2 Б/1 А/1 В/1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«отношения</w:t>
      </w:r>
      <w:r w:rsidRPr="00B82DEF">
        <w:rPr>
          <w:rStyle w:val="FontStyle31"/>
          <w:i w:val="0"/>
          <w:iCs w:val="0"/>
          <w:sz w:val="24"/>
          <w:szCs w:val="24"/>
        </w:rPr>
        <w:t xml:space="preserve"> полного дополнения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3),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884400">
        <w:rPr>
          <w:rStyle w:val="FontStyle39"/>
          <w:i/>
          <w:iCs/>
          <w:sz w:val="24"/>
          <w:szCs w:val="24"/>
        </w:rPr>
        <w:t>Ву</w:t>
      </w:r>
      <w:r w:rsidRPr="00AA1FD4">
        <w:rPr>
          <w:rStyle w:val="FontStyle39"/>
          <w:i/>
          <w:iCs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Pr="0083193E">
        <w:rPr>
          <w:rStyle w:val="FontStyle76"/>
          <w:sz w:val="24"/>
          <w:szCs w:val="24"/>
        </w:rPr>
        <w:t>Г</w:t>
      </w:r>
      <w:r w:rsidR="00884400">
        <w:rPr>
          <w:rStyle w:val="FontStyle76"/>
          <w:sz w:val="24"/>
          <w:szCs w:val="24"/>
        </w:rPr>
        <w:t>у</w:t>
      </w:r>
      <w:r w:rsidRPr="0083193E">
        <w:rPr>
          <w:rStyle w:val="FontStyle76"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</w:t>
      </w:r>
      <w:r w:rsidRPr="00444E6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861982" w:rsidRPr="00B82DEF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B82DEF">
        <w:rPr>
          <w:rStyle w:val="FontStyle37"/>
          <w:i w:val="0"/>
          <w:iCs w:val="0"/>
          <w:sz w:val="22"/>
          <w:szCs w:val="22"/>
        </w:rPr>
        <w:t>ведущего и</w:t>
      </w:r>
      <w:r w:rsidRPr="00B82DEF">
        <w:rPr>
          <w:rStyle w:val="FontStyle30"/>
          <w:i/>
          <w:iCs/>
          <w:sz w:val="22"/>
          <w:szCs w:val="22"/>
        </w:rPr>
        <w:t xml:space="preserve"> активизирует слабую подфункцию другого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 </w:t>
      </w:r>
      <w:r w:rsidRPr="00B82DEF">
        <w:rPr>
          <w:rStyle w:val="FontStyle36"/>
          <w:i/>
          <w:iCs/>
          <w:sz w:val="22"/>
          <w:szCs w:val="22"/>
        </w:rPr>
        <w:t xml:space="preserve">приходит на те же одноаспектные индифферентные подфункции (реализуемые в Четвертом канале, где каждый из них выступает в роли </w:t>
      </w:r>
      <w:r w:rsidRPr="00B82DEF">
        <w:rPr>
          <w:rStyle w:val="FontStyle37"/>
          <w:sz w:val="22"/>
          <w:szCs w:val="22"/>
        </w:rPr>
        <w:t>ведомого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).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</w:t>
      </w:r>
      <w:r w:rsidRPr="00B82DEF">
        <w:rPr>
          <w:rStyle w:val="FontStyle37"/>
          <w:i w:val="0"/>
          <w:iCs w:val="0"/>
          <w:sz w:val="22"/>
          <w:szCs w:val="22"/>
        </w:rPr>
        <w:t>.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</w:t>
      </w:r>
      <w:r>
        <w:rPr>
          <w:rStyle w:val="FontStyle36"/>
          <w:sz w:val="24"/>
          <w:szCs w:val="24"/>
        </w:rPr>
        <w:t xml:space="preserve">артнер, посредством подфункций </w:t>
      </w:r>
      <w:r w:rsidR="00884400">
        <w:rPr>
          <w:rStyle w:val="FontStyle40"/>
          <w:sz w:val="24"/>
          <w:szCs w:val="24"/>
        </w:rPr>
        <w:t>А</w:t>
      </w:r>
      <w:r w:rsidRPr="00373683">
        <w:rPr>
          <w:rStyle w:val="FontStyle40"/>
          <w:sz w:val="24"/>
          <w:szCs w:val="24"/>
        </w:rPr>
        <w:t>/2</w:t>
      </w:r>
      <w:r>
        <w:rPr>
          <w:rStyle w:val="FontStyle40"/>
          <w:sz w:val="24"/>
          <w:szCs w:val="24"/>
        </w:rPr>
        <w:t xml:space="preserve"> и </w:t>
      </w:r>
      <w:r w:rsidR="00884400">
        <w:rPr>
          <w:rStyle w:val="FontStyle40"/>
          <w:sz w:val="24"/>
          <w:szCs w:val="24"/>
        </w:rPr>
        <w:t>Б</w:t>
      </w:r>
      <w:r w:rsidRPr="00373683">
        <w:rPr>
          <w:rStyle w:val="FontStyle40"/>
          <w:sz w:val="24"/>
          <w:szCs w:val="24"/>
        </w:rPr>
        <w:t>/2</w:t>
      </w:r>
      <w:r>
        <w:rPr>
          <w:rStyle w:val="FontStyle31"/>
          <w:sz w:val="24"/>
          <w:szCs w:val="24"/>
        </w:rPr>
        <w:t>;</w:t>
      </w:r>
    </w:p>
    <w:p w:rsidR="00861982" w:rsidRPr="00D06369" w:rsidRDefault="00861982" w:rsidP="00FB2CBF">
      <w:pPr>
        <w:pStyle w:val="Style2"/>
        <w:widowControl/>
        <w:spacing w:line="240" w:lineRule="auto"/>
        <w:ind w:left="-142" w:right="5" w:firstLine="346"/>
        <w:rPr>
          <w:rStyle w:val="FontStyle36"/>
          <w:sz w:val="24"/>
          <w:szCs w:val="24"/>
        </w:rPr>
      </w:pPr>
      <w:r w:rsidRPr="00D06369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 xml:space="preserve">чность, посредством подфункций </w:t>
      </w:r>
      <w:r w:rsidR="00884400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>
        <w:rPr>
          <w:rStyle w:val="FontStyle76"/>
          <w:sz w:val="24"/>
          <w:szCs w:val="24"/>
        </w:rPr>
        <w:t>и</w:t>
      </w:r>
      <w:r w:rsidRPr="00B653F9">
        <w:rPr>
          <w:rStyle w:val="FontStyle31"/>
          <w:sz w:val="24"/>
          <w:szCs w:val="24"/>
        </w:rPr>
        <w:t xml:space="preserve"> </w:t>
      </w:r>
      <w:r w:rsidR="00884400">
        <w:rPr>
          <w:rStyle w:val="FontStyle76"/>
          <w:sz w:val="24"/>
          <w:szCs w:val="24"/>
        </w:rPr>
        <w:t>А</w:t>
      </w:r>
      <w:r>
        <w:rPr>
          <w:rStyle w:val="FontStyle76"/>
          <w:sz w:val="24"/>
          <w:szCs w:val="24"/>
        </w:rPr>
        <w:t>/1</w:t>
      </w:r>
      <w:r>
        <w:rPr>
          <w:rStyle w:val="FontStyle31"/>
          <w:sz w:val="24"/>
          <w:szCs w:val="24"/>
        </w:rPr>
        <w:t xml:space="preserve">.  </w:t>
      </w:r>
      <w:r>
        <w:rPr>
          <w:rStyle w:val="FontStyle36"/>
          <w:sz w:val="24"/>
          <w:szCs w:val="24"/>
        </w:rPr>
        <w:t xml:space="preserve"> </w:t>
      </w:r>
    </w:p>
    <w:p w:rsidR="00861982" w:rsidRPr="00D06369" w:rsidRDefault="00861982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D06369">
        <w:rPr>
          <w:sz w:val="24"/>
          <w:szCs w:val="24"/>
          <w:lang w:val="ru-RU"/>
        </w:rPr>
        <w:t>Особую ценность данные оношения представляют:</w:t>
      </w:r>
    </w:p>
    <w:p w:rsidR="00861982" w:rsidRPr="00D06369" w:rsidRDefault="00861982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во-первых, для выживания в неблагоприятных условиях социальной среды</w:t>
      </w:r>
      <w:r w:rsidRPr="00D06369">
        <w:rPr>
          <w:noProof w:val="0"/>
          <w:sz w:val="24"/>
          <w:szCs w:val="24"/>
          <w:lang w:val="ru-RU" w:bidi="or-IN"/>
        </w:rPr>
        <w:t>;</w:t>
      </w:r>
    </w:p>
    <w:p w:rsidR="00861982" w:rsidRPr="00E82A90" w:rsidRDefault="00861982" w:rsidP="00FB2CBF">
      <w:pPr>
        <w:spacing w:before="100" w:beforeAutospacing="1" w:after="100" w:afterAutospacing="1"/>
        <w:ind w:left="-142" w:right="5" w:firstLine="341"/>
        <w:jc w:val="both"/>
        <w:rPr>
          <w:noProof w:val="0"/>
          <w:sz w:val="24"/>
          <w:szCs w:val="24"/>
          <w:lang w:val="ru-RU" w:bidi="or-IN"/>
        </w:rPr>
      </w:pPr>
      <w:r w:rsidRPr="00E82A90">
        <w:rPr>
          <w:noProof w:val="0"/>
          <w:sz w:val="24"/>
          <w:szCs w:val="24"/>
          <w:lang w:val="ru-RU" w:bidi="or-IN"/>
        </w:rPr>
        <w:t>во-вторых, когда человек двигается вверх</w:t>
      </w:r>
      <w:r w:rsidRPr="00D06369">
        <w:rPr>
          <w:noProof w:val="0"/>
          <w:sz w:val="24"/>
          <w:szCs w:val="24"/>
          <w:lang w:val="ru-RU" w:bidi="or-IN"/>
        </w:rPr>
        <w:t xml:space="preserve"> (по карьерноной лестнице)</w:t>
      </w:r>
      <w:r w:rsidRPr="00E82A90">
        <w:rPr>
          <w:noProof w:val="0"/>
          <w:sz w:val="24"/>
          <w:szCs w:val="24"/>
          <w:lang w:val="ru-RU" w:bidi="or-IN"/>
        </w:rPr>
        <w:t xml:space="preserve"> в условиях острой конкуренции.</w:t>
      </w:r>
    </w:p>
    <w:p w:rsidR="00861982" w:rsidRPr="008111CC" w:rsidRDefault="00861982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  <w:r w:rsidRPr="005C3679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жизне</w:t>
      </w:r>
      <w:r w:rsidRPr="005C3679">
        <w:rPr>
          <w:rFonts w:ascii="Times New Roman" w:hAnsi="Times New Roman" w:cs="Times New Roman"/>
        </w:rPr>
        <w:t xml:space="preserve">деятельности </w:t>
      </w:r>
      <w:r>
        <w:rPr>
          <w:rFonts w:ascii="Times New Roman" w:hAnsi="Times New Roman" w:cs="Times New Roman"/>
        </w:rPr>
        <w:t>обоих</w:t>
      </w:r>
      <w:r w:rsidRPr="005C3679">
        <w:rPr>
          <w:rFonts w:ascii="Times New Roman" w:hAnsi="Times New Roman" w:cs="Times New Roman"/>
        </w:rPr>
        <w:t xml:space="preserve"> данны</w:t>
      </w:r>
      <w:r>
        <w:rPr>
          <w:rFonts w:ascii="Times New Roman" w:hAnsi="Times New Roman" w:cs="Times New Roman"/>
        </w:rPr>
        <w:t>е оношения</w:t>
      </w:r>
      <w:r w:rsidRPr="008111CC">
        <w:rPr>
          <w:rFonts w:ascii="Arial" w:hAnsi="Arial" w:cs="Arial"/>
          <w:lang w:bidi="or-IN"/>
        </w:rPr>
        <w:t xml:space="preserve"> </w:t>
      </w:r>
      <w:r w:rsidRPr="00702347">
        <w:rPr>
          <w:rFonts w:ascii="Times New Roman" w:hAnsi="Times New Roman" w:cs="Times New Roman"/>
          <w:lang w:bidi="or-IN"/>
        </w:rPr>
        <w:t>самые удобные, в них не нужно приспосабливаться друг к другу. В такой паре каждый получает возможность заниматься посильным и интересным для себя делом.</w:t>
      </w:r>
      <w:r w:rsidRPr="005C3679">
        <w:rPr>
          <w:rFonts w:ascii="Times New Roman" w:hAnsi="Times New Roman" w:cs="Times New Roman"/>
        </w:rPr>
        <w:t xml:space="preserve"> </w:t>
      </w:r>
    </w:p>
    <w:p w:rsidR="00795E71" w:rsidRPr="00861982" w:rsidRDefault="00861982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lastRenderedPageBreak/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795E7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«16</w:t>
      </w:r>
      <w:r w:rsidR="00795E7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</w:t>
      </w:r>
      <w:r w:rsidR="00795E71" w:rsidRPr="00795E71">
        <w:rPr>
          <w:rStyle w:val="FontStyle32"/>
          <w:b w:val="0"/>
          <w:bCs w:val="0"/>
          <w:i w:val="0"/>
          <w:iCs w:val="0"/>
          <w:sz w:val="24"/>
          <w:szCs w:val="24"/>
        </w:rPr>
        <w:t>ские</w:t>
      </w:r>
      <w:r w:rsidR="00795E71" w:rsidRPr="00795E71">
        <w:rPr>
          <w:rStyle w:val="FontStyle32"/>
          <w:i w:val="0"/>
          <w:iCs w:val="0"/>
          <w:sz w:val="24"/>
          <w:szCs w:val="24"/>
        </w:rPr>
        <w:t xml:space="preserve"> </w:t>
      </w:r>
      <w:r w:rsidR="00795E71" w:rsidRPr="00795E71">
        <w:rPr>
          <w:rStyle w:val="FontStyle36"/>
          <w:iCs/>
          <w:sz w:val="24"/>
          <w:szCs w:val="24"/>
        </w:rPr>
        <w:t xml:space="preserve">отношения </w:t>
      </w:r>
      <w:r w:rsidR="00795E71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795E71" w:rsidRPr="00795E71">
        <w:rPr>
          <w:rStyle w:val="FontStyle31"/>
          <w:i w:val="0"/>
          <w:sz w:val="24"/>
          <w:szCs w:val="24"/>
        </w:rPr>
        <w:t>Тревожного</w:t>
      </w:r>
      <w:r w:rsidR="00795E71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795E71" w:rsidRPr="00795E71">
        <w:rPr>
          <w:rStyle w:val="FontStyle31"/>
          <w:i w:val="0"/>
          <w:sz w:val="24"/>
          <w:szCs w:val="24"/>
        </w:rPr>
        <w:t>Раздраженного</w:t>
      </w:r>
      <w:r w:rsidR="00795E71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795E71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95E71" w:rsidRPr="00E835EE">
        <w:rPr>
          <w:rStyle w:val="FontStyle77"/>
          <w:sz w:val="24"/>
          <w:szCs w:val="24"/>
        </w:rPr>
        <w:t>мелан</w:t>
      </w:r>
      <w:r w:rsidR="00795E71" w:rsidRPr="00E835EE">
        <w:rPr>
          <w:rStyle w:val="FontStyle77"/>
          <w:sz w:val="24"/>
          <w:szCs w:val="24"/>
        </w:rPr>
        <w:softHyphen/>
        <w:t>холика</w:t>
      </w:r>
      <w:r w:rsidR="00795E71" w:rsidRPr="00E835EE">
        <w:rPr>
          <w:rFonts w:ascii="Times New Roman" w:hAnsi="Times New Roman" w:cs="Times New Roman"/>
          <w:iCs/>
        </w:rPr>
        <w:t>,</w:t>
      </w:r>
      <w:r w:rsidR="00795E71" w:rsidRPr="007E3D98">
        <w:rPr>
          <w:rFonts w:ascii="Times New Roman" w:hAnsi="Times New Roman" w:cs="Times New Roman"/>
          <w:iCs/>
        </w:rPr>
        <w:t xml:space="preserve"> </w:t>
      </w:r>
      <w:r w:rsidR="00795E71" w:rsidRPr="007E3D98">
        <w:rPr>
          <w:rStyle w:val="FontStyle77"/>
          <w:iCs/>
          <w:sz w:val="24"/>
          <w:szCs w:val="24"/>
        </w:rPr>
        <w:t xml:space="preserve">субъектов </w:t>
      </w:r>
      <w:r w:rsidR="00795E71">
        <w:rPr>
          <w:rStyle w:val="FontStyle77"/>
          <w:sz w:val="24"/>
          <w:szCs w:val="24"/>
        </w:rPr>
        <w:t>шест</w:t>
      </w:r>
      <w:r w:rsidR="00795E71" w:rsidRPr="0083193E">
        <w:rPr>
          <w:rStyle w:val="FontStyle77"/>
          <w:sz w:val="24"/>
          <w:szCs w:val="24"/>
        </w:rPr>
        <w:t>надцатой</w:t>
      </w:r>
      <w:r w:rsidR="00795E7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795E71" w:rsidRPr="009C3A56">
        <w:rPr>
          <w:rStyle w:val="FontStyle77"/>
          <w:iCs/>
          <w:sz w:val="24"/>
          <w:szCs w:val="24"/>
        </w:rPr>
        <w:t>пары</w:t>
      </w:r>
      <w:r w:rsidR="00795E71" w:rsidRPr="009C3A56">
        <w:rPr>
          <w:rStyle w:val="FontStyle32"/>
          <w:sz w:val="24"/>
          <w:szCs w:val="24"/>
        </w:rPr>
        <w:t>,</w:t>
      </w:r>
      <w:r w:rsidR="00795E7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861982" w:rsidRPr="00A92800" w:rsidRDefault="00861982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861982" w:rsidRPr="00A92800" w:rsidSect="00FB2CBF">
          <w:headerReference w:type="even" r:id="rId746"/>
          <w:footerReference w:type="default" r:id="rId747"/>
          <w:type w:val="continuous"/>
          <w:pgSz w:w="8390" w:h="11905"/>
          <w:pgMar w:top="1182" w:right="281" w:bottom="1320" w:left="426" w:header="720" w:footer="720" w:gutter="0"/>
          <w:cols w:space="60"/>
          <w:noEndnote/>
          <w:titlePg/>
        </w:sectPr>
      </w:pP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</w:p>
    <w:p w:rsidR="00861982" w:rsidRPr="00B82DEF" w:rsidRDefault="00861982" w:rsidP="00FB2CBF">
      <w:pPr>
        <w:pStyle w:val="Style7"/>
        <w:widowControl/>
        <w:spacing w:before="182" w:line="221" w:lineRule="exact"/>
        <w:ind w:left="-142" w:right="5"/>
        <w:jc w:val="center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t>Схема 3. Типические отношения полного дополнения</w:t>
      </w:r>
    </w:p>
    <w:p w:rsidR="00861982" w:rsidRDefault="00861982" w:rsidP="00FB2CBF">
      <w:pPr>
        <w:pStyle w:val="Style7"/>
        <w:widowControl/>
        <w:spacing w:before="182" w:line="221" w:lineRule="exact"/>
        <w:ind w:left="-142" w:right="5"/>
        <w:rPr>
          <w:rStyle w:val="FontStyle20"/>
        </w:rPr>
        <w:sectPr w:rsidR="00861982" w:rsidSect="00FB2CBF">
          <w:headerReference w:type="even" r:id="rId748"/>
          <w:headerReference w:type="default" r:id="rId749"/>
          <w:type w:val="continuous"/>
          <w:pgSz w:w="8390" w:h="11905"/>
          <w:pgMar w:top="1205" w:right="281" w:bottom="1297" w:left="426" w:header="720" w:footer="720" w:gutter="0"/>
          <w:cols w:space="60"/>
          <w:noEndnote/>
        </w:sectPr>
      </w:pPr>
    </w:p>
    <w:p w:rsidR="00861982" w:rsidRDefault="0073180E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sz w:val="24"/>
          <w:szCs w:val="24"/>
        </w:rPr>
      </w:pPr>
      <w:r>
        <w:rPr>
          <w:noProof/>
        </w:rPr>
        <w:pict>
          <v:shape id="_x0000_s6190" type="#_x0000_t202" style="position:absolute;left:0;text-align:left;margin-left:0;margin-top:14.15pt;width:310.8pt;height:97.2pt;z-index:252145664;visibility:visible;mso-wrap-style:square;mso-width-percent:0;mso-height-percent:0;mso-wrap-distance-left:1.9pt;mso-wrap-distance-top:4.55pt;mso-wrap-distance-right:1.9pt;mso-wrap-distance-bottom:24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vPsw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" filled="f" stroked="f">
            <v:textbox inset="0,0,0,0">
              <w:txbxContent>
                <w:p w:rsidR="0073180E" w:rsidRPr="004D1FB8" w:rsidRDefault="0073180E" w:rsidP="00861982">
                  <w:pPr>
                    <w:rPr>
                      <w:lang w:val="ru-RU"/>
                    </w:rPr>
                  </w:pPr>
                  <w:r>
                    <w:rPr>
                      <w:lang w:val="ru-RU" w:bidi="or-IN"/>
                    </w:rPr>
                    <w:drawing>
                      <wp:inline distT="0" distB="0" distL="0" distR="0" wp14:anchorId="20B3FB5D" wp14:editId="33BEE43F">
                        <wp:extent cx="2162810" cy="1230630"/>
                        <wp:effectExtent l="0" t="0" r="8890" b="7620"/>
                        <wp:docPr id="56" name="Рисунок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842466">
        <w:rPr>
          <w:rStyle w:val="FontStyle36"/>
          <w:b/>
          <w:bCs/>
          <w:i/>
          <w:sz w:val="24"/>
          <w:szCs w:val="24"/>
        </w:rPr>
        <w:t>16</w:t>
      </w:r>
      <w:r w:rsidR="00861982" w:rsidRPr="009F4818">
        <w:rPr>
          <w:rStyle w:val="FontStyle36"/>
          <w:b/>
          <w:bCs/>
          <w:i/>
          <w:sz w:val="24"/>
          <w:szCs w:val="24"/>
        </w:rPr>
        <w:t>.2.1.</w:t>
      </w:r>
      <w:r w:rsidR="00861982">
        <w:rPr>
          <w:rStyle w:val="FontStyle36"/>
          <w:b/>
          <w:bCs/>
          <w:i/>
          <w:sz w:val="24"/>
          <w:szCs w:val="24"/>
        </w:rPr>
        <w:t>4.</w:t>
      </w:r>
      <w:r w:rsidR="00861982" w:rsidRPr="009F4818">
        <w:rPr>
          <w:rStyle w:val="FontStyle36"/>
          <w:b/>
          <w:bCs/>
          <w:sz w:val="24"/>
          <w:szCs w:val="24"/>
        </w:rPr>
        <w:t xml:space="preserve"> </w:t>
      </w:r>
      <w:r w:rsidR="00861982" w:rsidRPr="00B97548">
        <w:rPr>
          <w:rStyle w:val="FontStyle36"/>
          <w:b/>
          <w:bCs/>
          <w:i/>
          <w:iCs/>
          <w:sz w:val="24"/>
          <w:szCs w:val="24"/>
        </w:rPr>
        <w:t>Д</w:t>
      </w:r>
      <w:r w:rsidR="00861982" w:rsidRPr="00B97548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еловые отношения</w:t>
      </w:r>
      <w:r w:rsidR="00861982" w:rsidRPr="00B97548">
        <w:rPr>
          <w:rStyle w:val="FontStyle32"/>
          <w:i w:val="0"/>
          <w:iCs w:val="0"/>
          <w:sz w:val="24"/>
          <w:szCs w:val="24"/>
        </w:rPr>
        <w:t>,</w:t>
      </w:r>
      <w:r w:rsidR="00861982">
        <w:rPr>
          <w:rStyle w:val="FontStyle32"/>
          <w:i w:val="0"/>
          <w:iCs w:val="0"/>
          <w:sz w:val="24"/>
          <w:szCs w:val="24"/>
        </w:rPr>
        <w:t xml:space="preserve"> </w:t>
      </w:r>
      <w:r w:rsidR="00861982">
        <w:rPr>
          <w:rStyle w:val="FontStyle32"/>
          <w:sz w:val="24"/>
          <w:szCs w:val="24"/>
        </w:rPr>
        <w:t>р</w:t>
      </w:r>
      <w:r w:rsidR="00861982" w:rsidRPr="00F62477">
        <w:rPr>
          <w:rStyle w:val="FontStyle32"/>
          <w:sz w:val="24"/>
          <w:szCs w:val="24"/>
        </w:rPr>
        <w:t>еализуемые</w:t>
      </w:r>
      <w:r w:rsidR="00861982">
        <w:rPr>
          <w:rStyle w:val="FontStyle32"/>
          <w:sz w:val="24"/>
          <w:szCs w:val="24"/>
        </w:rPr>
        <w:t xml:space="preserve"> </w:t>
      </w:r>
    </w:p>
    <w:p w:rsidR="00861982" w:rsidRPr="00B537AC" w:rsidRDefault="00986A50" w:rsidP="00FB2CBF">
      <w:pPr>
        <w:pStyle w:val="Style7"/>
        <w:widowControl/>
        <w:tabs>
          <w:tab w:val="left" w:pos="421"/>
          <w:tab w:val="center" w:pos="3113"/>
        </w:tabs>
        <w:spacing w:before="91" w:line="221" w:lineRule="exact"/>
        <w:ind w:left="-142" w:right="5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FC416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FC416A">
        <w:rPr>
          <w:rStyle w:val="FontStyle31"/>
          <w:b/>
          <w:bCs/>
          <w:iCs w:val="0"/>
          <w:sz w:val="24"/>
          <w:szCs w:val="24"/>
        </w:rPr>
        <w:t>Необщительны</w:t>
      </w:r>
      <w:r w:rsidRPr="00986A50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Pr="00FC416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Pr="00FC416A">
        <w:rPr>
          <w:rStyle w:val="FontStyle31"/>
          <w:b/>
          <w:bCs/>
          <w:iCs w:val="0"/>
          <w:sz w:val="24"/>
          <w:szCs w:val="24"/>
        </w:rPr>
        <w:t>Сдержанны</w:t>
      </w:r>
      <w:r w:rsidRPr="00986A50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861982" w:rsidRPr="00B537AC" w:rsidRDefault="00861982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861982" w:rsidRPr="00B82DEF" w:rsidRDefault="00861982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4D1FB8">
        <w:rPr>
          <w:rStyle w:val="FontStyle35"/>
          <w:i w:val="0"/>
          <w:iCs w:val="0"/>
          <w:sz w:val="24"/>
          <w:szCs w:val="24"/>
        </w:rPr>
        <w:t>«необщительного» или</w:t>
      </w:r>
      <w:r w:rsidR="004D1FB8" w:rsidRPr="005B61E7">
        <w:rPr>
          <w:rStyle w:val="FontStyle35"/>
          <w:i w:val="0"/>
          <w:iCs w:val="0"/>
          <w:sz w:val="24"/>
          <w:szCs w:val="24"/>
        </w:rPr>
        <w:t xml:space="preserve"> «сдер</w:t>
      </w:r>
      <w:r w:rsidR="004D1FB8">
        <w:rPr>
          <w:rStyle w:val="FontStyle35"/>
          <w:i w:val="0"/>
          <w:iCs w:val="0"/>
          <w:sz w:val="24"/>
          <w:szCs w:val="24"/>
        </w:rPr>
        <w:softHyphen/>
        <w:t>жанного» меланхолика - субъектов</w:t>
      </w:r>
      <w:r w:rsidR="004D1FB8" w:rsidRPr="005B61E7">
        <w:rPr>
          <w:rStyle w:val="FontStyle35"/>
          <w:i w:val="0"/>
          <w:iCs w:val="0"/>
          <w:sz w:val="24"/>
          <w:szCs w:val="24"/>
        </w:rPr>
        <w:t xml:space="preserve"> 13-й</w:t>
      </w:r>
      <w:r w:rsidRPr="00CA4500">
        <w:rPr>
          <w:rStyle w:val="FontStyle38"/>
          <w:rFonts w:ascii="Times New Roman" w:hAnsi="Times New Roman" w:cs="Times New Roman"/>
          <w:sz w:val="24"/>
          <w:szCs w:val="24"/>
        </w:rPr>
        <w:t xml:space="preserve"> </w:t>
      </w:r>
      <w:r w:rsidRPr="00042CB0">
        <w:rPr>
          <w:rStyle w:val="FontStyle39"/>
          <w:sz w:val="24"/>
          <w:szCs w:val="24"/>
        </w:rPr>
        <w:t xml:space="preserve">пары </w:t>
      </w:r>
      <w:r>
        <w:rPr>
          <w:rStyle w:val="FontStyle28"/>
          <w:b w:val="0"/>
          <w:bCs w:val="0"/>
          <w:i w:val="0"/>
          <w:iCs w:val="0"/>
          <w:sz w:val="24"/>
          <w:szCs w:val="24"/>
        </w:rPr>
        <w:t>(</w:t>
      </w:r>
      <w:r w:rsidRPr="00B82DEF">
        <w:rPr>
          <w:rStyle w:val="FontStyle36"/>
          <w:sz w:val="24"/>
          <w:szCs w:val="24"/>
        </w:rPr>
        <w:t xml:space="preserve">партнера </w:t>
      </w:r>
      <w:r>
        <w:rPr>
          <w:rStyle w:val="FontStyle37"/>
          <w:i w:val="0"/>
          <w:iCs w:val="0"/>
          <w:sz w:val="24"/>
          <w:szCs w:val="24"/>
        </w:rPr>
        <w:t>личности - субъекта</w:t>
      </w:r>
      <w:r w:rsidRPr="00830D82">
        <w:rPr>
          <w:rStyle w:val="FontStyle77"/>
          <w:iCs/>
          <w:sz w:val="24"/>
          <w:szCs w:val="24"/>
        </w:rPr>
        <w:t xml:space="preserve">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Pr="00726DE9">
        <w:rPr>
          <w:rStyle w:val="FontStyle7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4D1FB8" w:rsidRPr="001E6AE8">
        <w:rPr>
          <w:rStyle w:val="FontStyle36"/>
          <w:i/>
          <w:iCs/>
          <w:sz w:val="24"/>
          <w:szCs w:val="24"/>
        </w:rPr>
        <w:t>Вх/2 Б/1 А/1 Г/1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861982" w:rsidRPr="00B82DEF" w:rsidRDefault="00861982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="00842466" w:rsidRPr="00726DE9">
        <w:rPr>
          <w:rStyle w:val="FontStyle7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795E71" w:rsidRPr="00DD7DEA">
        <w:rPr>
          <w:rStyle w:val="FontStyle76"/>
          <w:sz w:val="24"/>
          <w:szCs w:val="24"/>
        </w:rPr>
        <w:t>Гу/2 Б/1 А/1 В/1</w:t>
      </w:r>
      <w:r w:rsidRPr="00B82DEF">
        <w:rPr>
          <w:rStyle w:val="FontStyle36"/>
          <w:sz w:val="24"/>
          <w:szCs w:val="24"/>
        </w:rPr>
        <w:t>)</w:t>
      </w:r>
      <w:r w:rsidRPr="00B82DEF">
        <w:rPr>
          <w:rStyle w:val="FontStyle37"/>
          <w:sz w:val="24"/>
          <w:szCs w:val="24"/>
        </w:rPr>
        <w:t xml:space="preserve"> 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i w:val="0"/>
          <w:iCs w:val="0"/>
          <w:sz w:val="24"/>
          <w:szCs w:val="24"/>
        </w:rPr>
        <w:t>деловые отно</w:t>
      </w:r>
      <w:r w:rsidRPr="00B82DEF">
        <w:rPr>
          <w:rStyle w:val="FontStyle31"/>
          <w:i w:val="0"/>
          <w:iCs w:val="0"/>
          <w:sz w:val="24"/>
          <w:szCs w:val="24"/>
        </w:rPr>
        <w:softHyphen/>
        <w:t>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4),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B82DEF">
        <w:rPr>
          <w:rStyle w:val="FontStyle36"/>
          <w:sz w:val="24"/>
          <w:szCs w:val="24"/>
        </w:rPr>
        <w:softHyphen/>
        <w:t>ным подфункциям.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В этих отношениях </w:t>
      </w:r>
      <w:r>
        <w:rPr>
          <w:rStyle w:val="FontStyle36"/>
          <w:sz w:val="24"/>
          <w:szCs w:val="24"/>
        </w:rPr>
        <w:t>участники</w:t>
      </w:r>
      <w:r w:rsidRPr="00B82DEF">
        <w:rPr>
          <w:rStyle w:val="FontStyle36"/>
          <w:sz w:val="24"/>
          <w:szCs w:val="24"/>
        </w:rPr>
        <w:t xml:space="preserve"> схожи тем, что оба, на равных участвуют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однотаспектных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задач, посредством подфункций </w:t>
      </w:r>
      <w:r w:rsidR="004D1FB8">
        <w:rPr>
          <w:rStyle w:val="FontStyle36"/>
          <w:i/>
          <w:iCs/>
          <w:sz w:val="24"/>
          <w:szCs w:val="24"/>
        </w:rPr>
        <w:t>Б</w:t>
      </w:r>
      <w:r>
        <w:rPr>
          <w:rStyle w:val="FontStyle31"/>
          <w:sz w:val="24"/>
          <w:szCs w:val="24"/>
        </w:rPr>
        <w:t>/1</w:t>
      </w:r>
      <w:r w:rsidRPr="00B82DEF">
        <w:rPr>
          <w:rStyle w:val="FontStyle31"/>
          <w:sz w:val="24"/>
          <w:szCs w:val="24"/>
        </w:rPr>
        <w:t>.</w:t>
      </w:r>
      <w:r w:rsidRPr="00B82DEF">
        <w:rPr>
          <w:rStyle w:val="FontStyle37"/>
          <w:i w:val="0"/>
          <w:iCs w:val="0"/>
          <w:sz w:val="24"/>
          <w:szCs w:val="24"/>
        </w:rPr>
        <w:t>*</w:t>
      </w:r>
    </w:p>
    <w:p w:rsidR="00861982" w:rsidRPr="00B82DEF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и Третьем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 xml:space="preserve">В связи с этим то, о чем говорит </w:t>
      </w:r>
      <w:r w:rsidRPr="00B82DEF">
        <w:rPr>
          <w:rStyle w:val="FontStyle36"/>
          <w:i/>
          <w:iCs/>
          <w:sz w:val="22"/>
          <w:szCs w:val="22"/>
        </w:rPr>
        <w:lastRenderedPageBreak/>
        <w:t>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</w:t>
      </w:r>
      <w:r>
        <w:rPr>
          <w:rStyle w:val="FontStyle36"/>
          <w:sz w:val="24"/>
          <w:szCs w:val="24"/>
        </w:rPr>
        <w:t xml:space="preserve">ер, посредством подфункций </w:t>
      </w:r>
      <w:r w:rsidR="004D1FB8">
        <w:rPr>
          <w:rStyle w:val="FontStyle39"/>
          <w:i/>
          <w:iCs/>
          <w:sz w:val="24"/>
          <w:szCs w:val="24"/>
        </w:rPr>
        <w:t>Вх</w:t>
      </w:r>
      <w:r w:rsidRPr="00AA1FD4">
        <w:rPr>
          <w:rStyle w:val="FontStyle39"/>
          <w:i/>
          <w:iCs/>
          <w:sz w:val="24"/>
          <w:szCs w:val="24"/>
        </w:rPr>
        <w:t xml:space="preserve">/2 </w:t>
      </w:r>
      <w:r>
        <w:rPr>
          <w:rStyle w:val="FontStyle39"/>
          <w:i/>
          <w:iCs/>
          <w:sz w:val="24"/>
          <w:szCs w:val="24"/>
        </w:rPr>
        <w:t xml:space="preserve">и </w:t>
      </w:r>
      <w:r w:rsidR="004D1FB8">
        <w:rPr>
          <w:rStyle w:val="FontStyle39"/>
          <w:i/>
          <w:iCs/>
          <w:sz w:val="24"/>
          <w:szCs w:val="24"/>
        </w:rPr>
        <w:t xml:space="preserve"> В</w:t>
      </w:r>
      <w:r w:rsidRPr="00AA1FD4">
        <w:rPr>
          <w:rStyle w:val="FontStyle39"/>
          <w:i/>
          <w:iCs/>
          <w:sz w:val="24"/>
          <w:szCs w:val="24"/>
        </w:rPr>
        <w:t>/1</w:t>
      </w:r>
      <w:r>
        <w:rPr>
          <w:rStyle w:val="FontStyle35"/>
          <w:sz w:val="24"/>
          <w:szCs w:val="24"/>
        </w:rPr>
        <w:t>;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</w:t>
      </w:r>
      <w:r>
        <w:rPr>
          <w:rStyle w:val="FontStyle36"/>
          <w:sz w:val="24"/>
          <w:szCs w:val="24"/>
        </w:rPr>
        <w:t>чность, посредством подфункций</w:t>
      </w:r>
      <w:r w:rsidRPr="002B2C41">
        <w:rPr>
          <w:rStyle w:val="FontStyle76"/>
          <w:sz w:val="24"/>
          <w:szCs w:val="24"/>
        </w:rPr>
        <w:t xml:space="preserve"> </w:t>
      </w:r>
      <w:r w:rsidR="004D1FB8">
        <w:rPr>
          <w:rStyle w:val="FontStyle76"/>
          <w:sz w:val="24"/>
          <w:szCs w:val="24"/>
        </w:rPr>
        <w:t>Гу</w:t>
      </w:r>
      <w:r w:rsidRPr="0083193E">
        <w:rPr>
          <w:rStyle w:val="FontStyle76"/>
          <w:sz w:val="24"/>
          <w:szCs w:val="24"/>
        </w:rPr>
        <w:t xml:space="preserve">/2 </w:t>
      </w:r>
      <w:r>
        <w:rPr>
          <w:rStyle w:val="FontStyle76"/>
          <w:sz w:val="24"/>
          <w:szCs w:val="24"/>
        </w:rPr>
        <w:t xml:space="preserve">и </w:t>
      </w:r>
      <w:r w:rsidR="004D1FB8">
        <w:rPr>
          <w:rStyle w:val="FontStyle76"/>
          <w:sz w:val="24"/>
          <w:szCs w:val="24"/>
        </w:rPr>
        <w:t xml:space="preserve"> Г</w:t>
      </w:r>
      <w:r w:rsidRPr="0083193E">
        <w:rPr>
          <w:rStyle w:val="FontStyle76"/>
          <w:sz w:val="24"/>
          <w:szCs w:val="24"/>
        </w:rPr>
        <w:t>/1</w:t>
      </w:r>
      <w:r>
        <w:rPr>
          <w:rStyle w:val="FontStyle76"/>
          <w:sz w:val="24"/>
          <w:szCs w:val="24"/>
        </w:rPr>
        <w:t>.</w:t>
      </w:r>
    </w:p>
    <w:p w:rsidR="00861982" w:rsidRDefault="00861982" w:rsidP="00FB2CBF">
      <w:pPr>
        <w:pStyle w:val="Style1"/>
        <w:widowControl/>
        <w:spacing w:line="240" w:lineRule="auto"/>
        <w:ind w:left="-142" w:right="5"/>
        <w:rPr>
          <w:rFonts w:ascii="Times New Roman" w:hAnsi="Times New Roman" w:cs="Times New Roman"/>
        </w:rPr>
      </w:pPr>
    </w:p>
    <w:p w:rsidR="00861982" w:rsidRDefault="00861982" w:rsidP="00FB2CBF">
      <w:pPr>
        <w:pStyle w:val="Style1"/>
        <w:widowControl/>
        <w:ind w:left="-142" w:right="5" w:firstLine="0"/>
        <w:rPr>
          <w:rStyle w:val="FontStyle31"/>
        </w:rPr>
        <w:sectPr w:rsidR="00861982" w:rsidSect="00FB2CBF">
          <w:headerReference w:type="even" r:id="rId751"/>
          <w:headerReference w:type="default" r:id="rId752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</w:p>
    <w:p w:rsidR="00861982" w:rsidRPr="00B82DEF" w:rsidRDefault="00861982" w:rsidP="00FB2CBF">
      <w:pPr>
        <w:pStyle w:val="Style7"/>
        <w:widowControl/>
        <w:spacing w:before="91" w:line="221" w:lineRule="exact"/>
        <w:ind w:left="-142" w:right="5" w:firstLine="142"/>
        <w:jc w:val="both"/>
        <w:rPr>
          <w:rStyle w:val="FontStyle20"/>
          <w:rFonts w:ascii="Times New Roman" w:hAnsi="Times New Roman" w:cs="Times New Roman"/>
          <w:sz w:val="24"/>
          <w:szCs w:val="24"/>
        </w:rPr>
      </w:pPr>
      <w:r w:rsidRPr="00B82DEF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4. Типические деловые отношения</w:t>
      </w:r>
    </w:p>
    <w:p w:rsidR="00861982" w:rsidRDefault="00861982" w:rsidP="00FB2CBF">
      <w:pPr>
        <w:pStyle w:val="Style7"/>
        <w:widowControl/>
        <w:spacing w:before="91" w:line="221" w:lineRule="exact"/>
        <w:ind w:left="-142" w:right="5"/>
        <w:rPr>
          <w:rStyle w:val="FontStyle20"/>
        </w:rPr>
        <w:sectPr w:rsidR="00861982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4170" w:space="1701"/>
            <w:col w:w="992"/>
          </w:cols>
          <w:noEndnote/>
        </w:sectPr>
      </w:pPr>
    </w:p>
    <w:p w:rsidR="00861982" w:rsidRDefault="0086198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4D1FB8" w:rsidRPr="00D634D9" w:rsidTr="00466094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4D1FB8" w:rsidRPr="00D634D9" w:rsidRDefault="004D1FB8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D634D9">
              <w:rPr>
                <w:rStyle w:val="FontStyle29"/>
                <w:sz w:val="22"/>
                <w:szCs w:val="22"/>
              </w:rPr>
              <w:t>Гу/2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4D1FB8" w:rsidRPr="00D634D9" w:rsidRDefault="004D1FB8" w:rsidP="00FB2CBF">
            <w:pPr>
              <w:pStyle w:val="Style18"/>
              <w:widowControl/>
              <w:spacing w:line="787" w:lineRule="exact"/>
              <w:ind w:left="-142" w:right="5"/>
              <w:jc w:val="center"/>
              <w:rPr>
                <w:rStyle w:val="FontStyle25"/>
                <w:position w:val="-15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4D1FB8" w:rsidRPr="00D634D9" w:rsidRDefault="004D1FB8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D634D9">
              <w:rPr>
                <w:rStyle w:val="FontStyle29"/>
                <w:sz w:val="22"/>
                <w:szCs w:val="22"/>
              </w:rPr>
              <w:t>Вх/2</w:t>
            </w:r>
          </w:p>
        </w:tc>
      </w:tr>
      <w:tr w:rsidR="004D1FB8" w:rsidRPr="00D634D9" w:rsidTr="00466094">
        <w:trPr>
          <w:trHeight w:val="25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D1FB8" w:rsidRPr="00D634D9" w:rsidRDefault="004D1FB8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D634D9">
              <w:rPr>
                <w:rStyle w:val="FontStyle29"/>
                <w:sz w:val="22"/>
                <w:szCs w:val="22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1FB8" w:rsidRPr="00D634D9" w:rsidRDefault="004D1FB8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4D1FB8" w:rsidRPr="00D634D9" w:rsidRDefault="004D1FB8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D1FB8" w:rsidRPr="00D634D9" w:rsidRDefault="004D1FB8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D634D9">
              <w:rPr>
                <w:rStyle w:val="FontStyle29"/>
                <w:sz w:val="22"/>
                <w:szCs w:val="22"/>
              </w:rPr>
              <w:t>Б/1</w:t>
            </w:r>
          </w:p>
        </w:tc>
      </w:tr>
      <w:tr w:rsidR="004D1FB8" w:rsidRPr="00D634D9" w:rsidTr="00466094">
        <w:trPr>
          <w:trHeight w:val="253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1FB8" w:rsidRPr="00D634D9" w:rsidRDefault="004D1FB8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4D1FB8" w:rsidRPr="00D634D9" w:rsidRDefault="004D1FB8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D1FB8" w:rsidRPr="00D634D9" w:rsidRDefault="004D1FB8" w:rsidP="00FB2CBF">
            <w:pPr>
              <w:pStyle w:val="Style13"/>
              <w:widowControl/>
              <w:spacing w:line="518" w:lineRule="exact"/>
              <w:ind w:left="-142" w:right="5"/>
              <w:jc w:val="center"/>
              <w:rPr>
                <w:rStyle w:val="FontStyle26"/>
                <w:position w:val="-9"/>
                <w:sz w:val="22"/>
                <w:szCs w:val="22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1FB8" w:rsidRPr="00D634D9" w:rsidRDefault="004D1FB8" w:rsidP="00FB2CBF">
            <w:pPr>
              <w:pStyle w:val="Style13"/>
              <w:widowControl/>
              <w:spacing w:line="518" w:lineRule="exact"/>
              <w:ind w:left="-142" w:right="5"/>
              <w:jc w:val="center"/>
              <w:rPr>
                <w:rStyle w:val="FontStyle26"/>
                <w:position w:val="-9"/>
                <w:sz w:val="22"/>
                <w:szCs w:val="22"/>
              </w:rPr>
            </w:pPr>
          </w:p>
          <w:p w:rsidR="004D1FB8" w:rsidRPr="00D634D9" w:rsidRDefault="004D1FB8" w:rsidP="00FB2CBF">
            <w:pPr>
              <w:pStyle w:val="Style13"/>
              <w:widowControl/>
              <w:spacing w:line="518" w:lineRule="exact"/>
              <w:ind w:left="-142" w:right="5"/>
              <w:jc w:val="center"/>
              <w:rPr>
                <w:rStyle w:val="FontStyle26"/>
                <w:position w:val="-9"/>
                <w:sz w:val="22"/>
                <w:szCs w:val="22"/>
              </w:rPr>
            </w:pPr>
          </w:p>
        </w:tc>
      </w:tr>
      <w:tr w:rsidR="004D1FB8" w:rsidRPr="00D634D9" w:rsidTr="00466094">
        <w:trPr>
          <w:trHeight w:val="25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D1FB8" w:rsidRPr="00D634D9" w:rsidRDefault="004D1FB8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D634D9">
              <w:rPr>
                <w:rStyle w:val="FontStyle29"/>
                <w:sz w:val="22"/>
                <w:szCs w:val="22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1FB8" w:rsidRPr="00D634D9" w:rsidRDefault="004D1FB8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4D1FB8" w:rsidRPr="00D634D9" w:rsidRDefault="004D1FB8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D1FB8" w:rsidRPr="00D634D9" w:rsidRDefault="004D1FB8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D634D9">
              <w:rPr>
                <w:rStyle w:val="FontStyle29"/>
                <w:sz w:val="22"/>
                <w:szCs w:val="22"/>
              </w:rPr>
              <w:t>А/1</w:t>
            </w:r>
          </w:p>
        </w:tc>
      </w:tr>
      <w:tr w:rsidR="004D1FB8" w:rsidRPr="00D634D9" w:rsidTr="00466094">
        <w:trPr>
          <w:trHeight w:val="253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1FB8" w:rsidRPr="00D634D9" w:rsidRDefault="004D1FB8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4D1FB8" w:rsidRPr="00D634D9" w:rsidRDefault="004D1FB8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4D1FB8" w:rsidRPr="00D634D9" w:rsidRDefault="004D1FB8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1FB8" w:rsidRPr="00D634D9" w:rsidRDefault="004D1FB8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  <w:p w:rsidR="004D1FB8" w:rsidRPr="00D634D9" w:rsidRDefault="004D1FB8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</w:tr>
      <w:tr w:rsidR="004D1FB8" w:rsidRPr="00D634D9" w:rsidTr="00466094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1FB8" w:rsidRPr="00D634D9" w:rsidRDefault="004D1FB8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D634D9">
              <w:rPr>
                <w:rStyle w:val="FontStyle29"/>
                <w:sz w:val="22"/>
                <w:szCs w:val="22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4D1FB8" w:rsidRPr="00D634D9" w:rsidRDefault="004D1FB8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4D1FB8" w:rsidRPr="00D634D9" w:rsidRDefault="004D1FB8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D1FB8" w:rsidRPr="00D634D9" w:rsidRDefault="004D1FB8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D634D9">
              <w:rPr>
                <w:rStyle w:val="FontStyle29"/>
                <w:sz w:val="22"/>
                <w:szCs w:val="22"/>
              </w:rPr>
              <w:t>Г/1</w:t>
            </w:r>
          </w:p>
        </w:tc>
      </w:tr>
    </w:tbl>
    <w:p w:rsidR="00861982" w:rsidRPr="00372CBA" w:rsidRDefault="0086198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>В схеме!</w:t>
      </w:r>
    </w:p>
    <w:p w:rsidR="00861982" w:rsidRDefault="004D1FB8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Гу/2 и Г/1, В/1 и Вх/2 </w:t>
      </w:r>
      <w:r w:rsidR="00861982">
        <w:rPr>
          <w:rFonts w:ascii="Times New Roman" w:hAnsi="Times New Roman" w:cs="Times New Roman"/>
        </w:rPr>
        <w:t>соединяют пунктирные линии.</w:t>
      </w:r>
    </w:p>
    <w:p w:rsidR="00861982" w:rsidRPr="00223A0E" w:rsidRDefault="0086198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861982" w:rsidRDefault="00861982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В этих отношениях всегда присутствует чувство безопасности</w:t>
      </w:r>
      <w:r>
        <w:rPr>
          <w:sz w:val="24"/>
          <w:szCs w:val="24"/>
          <w:lang w:val="ru-RU"/>
        </w:rPr>
        <w:t>.</w:t>
      </w:r>
    </w:p>
    <w:p w:rsidR="00861982" w:rsidRPr="003C62D0" w:rsidRDefault="00861982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Pr="003C62D0">
        <w:rPr>
          <w:sz w:val="24"/>
          <w:szCs w:val="24"/>
          <w:lang w:val="ru-RU"/>
        </w:rPr>
        <w:t xml:space="preserve">ба чувствуют: </w:t>
      </w:r>
    </w:p>
    <w:p w:rsidR="00861982" w:rsidRPr="003C62D0" w:rsidRDefault="00861982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а) что от партнёра не может исходить угроза;</w:t>
      </w:r>
    </w:p>
    <w:p w:rsidR="00861982" w:rsidRDefault="00861982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3C62D0">
        <w:rPr>
          <w:sz w:val="24"/>
          <w:szCs w:val="24"/>
          <w:lang w:val="ru-RU"/>
        </w:rPr>
        <w:t>б) гото</w:t>
      </w:r>
      <w:r>
        <w:rPr>
          <w:sz w:val="24"/>
          <w:szCs w:val="24"/>
          <w:lang w:val="ru-RU"/>
        </w:rPr>
        <w:t>вность партнёра к оказанию помо</w:t>
      </w:r>
      <w:r w:rsidRPr="003C62D0">
        <w:rPr>
          <w:sz w:val="24"/>
          <w:szCs w:val="24"/>
          <w:lang w:val="ru-RU"/>
        </w:rPr>
        <w:t>щи.</w:t>
      </w:r>
    </w:p>
    <w:p w:rsidR="00861982" w:rsidRDefault="00861982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ничего не имеют против, однако в то же время и ничего за. </w:t>
      </w:r>
    </w:p>
    <w:p w:rsidR="00861982" w:rsidRPr="00722218" w:rsidRDefault="00861982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Style w:val="FontStyle36"/>
          <w:b/>
          <w:bCs/>
          <w:i/>
          <w:sz w:val="24"/>
          <w:szCs w:val="24"/>
        </w:rPr>
      </w:pPr>
      <w:r w:rsidRPr="00722218">
        <w:rPr>
          <w:rFonts w:ascii="Times New Roman" w:hAnsi="Times New Roman" w:cs="Times New Roman"/>
        </w:rPr>
        <w:t>Возникает ощущение сбалансиованного минимума, в котором оба ощущают удовлетворение от общения с равным и не скучным партнёром.</w:t>
      </w:r>
    </w:p>
    <w:p w:rsidR="00861982" w:rsidRDefault="0086198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795E71" w:rsidRPr="00861982" w:rsidRDefault="00861982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795E71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«16</w:t>
      </w:r>
      <w:r w:rsidR="00795E7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</w:t>
      </w:r>
      <w:r w:rsidR="00795E71" w:rsidRPr="00795E71">
        <w:rPr>
          <w:rStyle w:val="FontStyle32"/>
          <w:b w:val="0"/>
          <w:bCs w:val="0"/>
          <w:i w:val="0"/>
          <w:iCs w:val="0"/>
          <w:sz w:val="24"/>
          <w:szCs w:val="24"/>
        </w:rPr>
        <w:t>ские</w:t>
      </w:r>
      <w:r w:rsidR="00795E71" w:rsidRPr="00795E71">
        <w:rPr>
          <w:rStyle w:val="FontStyle32"/>
          <w:i w:val="0"/>
          <w:iCs w:val="0"/>
          <w:sz w:val="24"/>
          <w:szCs w:val="24"/>
        </w:rPr>
        <w:t xml:space="preserve"> </w:t>
      </w:r>
      <w:r w:rsidR="00795E71" w:rsidRPr="00795E71">
        <w:rPr>
          <w:rStyle w:val="FontStyle36"/>
          <w:iCs/>
          <w:sz w:val="24"/>
          <w:szCs w:val="24"/>
        </w:rPr>
        <w:lastRenderedPageBreak/>
        <w:t xml:space="preserve">отношения </w:t>
      </w:r>
      <w:r w:rsidR="00795E71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795E71" w:rsidRPr="00795E71">
        <w:rPr>
          <w:rStyle w:val="FontStyle31"/>
          <w:i w:val="0"/>
          <w:sz w:val="24"/>
          <w:szCs w:val="24"/>
        </w:rPr>
        <w:t>Тревожного</w:t>
      </w:r>
      <w:r w:rsidR="00795E71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795E71" w:rsidRPr="00795E71">
        <w:rPr>
          <w:rStyle w:val="FontStyle31"/>
          <w:i w:val="0"/>
          <w:sz w:val="24"/>
          <w:szCs w:val="24"/>
        </w:rPr>
        <w:t>Раздраженного</w:t>
      </w:r>
      <w:r w:rsidR="00795E71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795E71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95E71" w:rsidRPr="00E835EE">
        <w:rPr>
          <w:rStyle w:val="FontStyle77"/>
          <w:sz w:val="24"/>
          <w:szCs w:val="24"/>
        </w:rPr>
        <w:t>мелан</w:t>
      </w:r>
      <w:r w:rsidR="00795E71" w:rsidRPr="00E835EE">
        <w:rPr>
          <w:rStyle w:val="FontStyle77"/>
          <w:sz w:val="24"/>
          <w:szCs w:val="24"/>
        </w:rPr>
        <w:softHyphen/>
        <w:t>холика</w:t>
      </w:r>
      <w:r w:rsidR="00795E71" w:rsidRPr="00E835EE">
        <w:rPr>
          <w:rFonts w:ascii="Times New Roman" w:hAnsi="Times New Roman" w:cs="Times New Roman"/>
          <w:iCs/>
        </w:rPr>
        <w:t>,</w:t>
      </w:r>
      <w:r w:rsidR="00795E71" w:rsidRPr="007E3D98">
        <w:rPr>
          <w:rFonts w:ascii="Times New Roman" w:hAnsi="Times New Roman" w:cs="Times New Roman"/>
          <w:iCs/>
        </w:rPr>
        <w:t xml:space="preserve"> </w:t>
      </w:r>
      <w:r w:rsidR="00795E71" w:rsidRPr="007E3D98">
        <w:rPr>
          <w:rStyle w:val="FontStyle77"/>
          <w:iCs/>
          <w:sz w:val="24"/>
          <w:szCs w:val="24"/>
        </w:rPr>
        <w:t xml:space="preserve">субъектов </w:t>
      </w:r>
      <w:r w:rsidR="00795E71">
        <w:rPr>
          <w:rStyle w:val="FontStyle77"/>
          <w:sz w:val="24"/>
          <w:szCs w:val="24"/>
        </w:rPr>
        <w:t>шест</w:t>
      </w:r>
      <w:r w:rsidR="00795E71" w:rsidRPr="0083193E">
        <w:rPr>
          <w:rStyle w:val="FontStyle77"/>
          <w:sz w:val="24"/>
          <w:szCs w:val="24"/>
        </w:rPr>
        <w:t>надцатой</w:t>
      </w:r>
      <w:r w:rsidR="00795E71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795E71" w:rsidRPr="009C3A56">
        <w:rPr>
          <w:rStyle w:val="FontStyle77"/>
          <w:iCs/>
          <w:sz w:val="24"/>
          <w:szCs w:val="24"/>
        </w:rPr>
        <w:t>пары</w:t>
      </w:r>
      <w:r w:rsidR="00795E71" w:rsidRPr="009C3A56">
        <w:rPr>
          <w:rStyle w:val="FontStyle32"/>
          <w:sz w:val="24"/>
          <w:szCs w:val="24"/>
        </w:rPr>
        <w:t>,</w:t>
      </w:r>
      <w:r w:rsidR="00795E71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861982" w:rsidRPr="00772DC0" w:rsidRDefault="00861982" w:rsidP="00FB2CBF">
      <w:pPr>
        <w:pStyle w:val="Style1"/>
        <w:widowControl/>
        <w:spacing w:line="235" w:lineRule="exact"/>
        <w:ind w:left="-142" w:right="5"/>
        <w:rPr>
          <w:rStyle w:val="FontStyle36"/>
          <w:b/>
          <w:bCs/>
          <w:i/>
          <w:sz w:val="24"/>
          <w:szCs w:val="24"/>
        </w:rPr>
      </w:pPr>
    </w:p>
    <w:p w:rsidR="00861982" w:rsidRPr="00B537AC" w:rsidRDefault="00842466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16</w:t>
      </w:r>
      <w:r w:rsidR="00861982" w:rsidRPr="009F4818">
        <w:rPr>
          <w:rStyle w:val="FontStyle36"/>
          <w:b/>
          <w:bCs/>
          <w:i/>
          <w:sz w:val="24"/>
          <w:szCs w:val="24"/>
        </w:rPr>
        <w:t>.2.1.</w:t>
      </w:r>
      <w:r w:rsidR="00861982">
        <w:rPr>
          <w:rStyle w:val="FontStyle36"/>
          <w:b/>
          <w:bCs/>
          <w:i/>
          <w:sz w:val="24"/>
          <w:szCs w:val="24"/>
        </w:rPr>
        <w:t>5.</w:t>
      </w:r>
      <w:r w:rsidR="00861982" w:rsidRPr="009F4818">
        <w:rPr>
          <w:rStyle w:val="FontStyle36"/>
          <w:b/>
          <w:bCs/>
          <w:sz w:val="24"/>
          <w:szCs w:val="24"/>
        </w:rPr>
        <w:t xml:space="preserve"> </w:t>
      </w:r>
      <w:r w:rsidR="00861982" w:rsidRPr="007B4CB2">
        <w:rPr>
          <w:rStyle w:val="FontStyle36"/>
          <w:b/>
          <w:bCs/>
          <w:i/>
          <w:iCs/>
          <w:sz w:val="24"/>
          <w:szCs w:val="24"/>
        </w:rPr>
        <w:t>Родственн</w:t>
      </w:r>
      <w:r w:rsidR="00861982" w:rsidRPr="007B4CB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ые отношения</w:t>
      </w:r>
      <w:r w:rsidR="00861982" w:rsidRPr="007B4CB2">
        <w:rPr>
          <w:rStyle w:val="FontStyle32"/>
          <w:sz w:val="24"/>
          <w:szCs w:val="24"/>
        </w:rPr>
        <w:t>,</w:t>
      </w:r>
      <w:r w:rsidR="00861982">
        <w:rPr>
          <w:rStyle w:val="FontStyle32"/>
          <w:sz w:val="24"/>
          <w:szCs w:val="24"/>
        </w:rPr>
        <w:t xml:space="preserve"> </w:t>
      </w:r>
      <w:r w:rsidR="00861982" w:rsidRPr="007B4CB2">
        <w:rPr>
          <w:rStyle w:val="FontStyle32"/>
          <w:sz w:val="24"/>
          <w:szCs w:val="24"/>
        </w:rPr>
        <w:t xml:space="preserve">реализуемые </w:t>
      </w:r>
      <w:r w:rsidR="0086198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4C3C0B">
        <w:rPr>
          <w:rStyle w:val="FontStyle32"/>
          <w:iCs w:val="0"/>
          <w:sz w:val="24"/>
          <w:szCs w:val="24"/>
        </w:rPr>
        <w:t xml:space="preserve"> </w:t>
      </w:r>
      <w:r w:rsidR="00986A50" w:rsidRPr="00FC416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«Ригидным» и «Неподатливым»</w:t>
      </w:r>
      <w:r w:rsidR="00861982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FB0535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861982" w:rsidRPr="00B537AC" w:rsidRDefault="00861982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861982" w:rsidRPr="00B82DEF" w:rsidRDefault="00861982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B82DEF">
        <w:rPr>
          <w:rStyle w:val="FontStyle36"/>
          <w:sz w:val="24"/>
          <w:szCs w:val="24"/>
        </w:rPr>
        <w:t xml:space="preserve">Типические отношения </w:t>
      </w:r>
      <w:r w:rsidRPr="00B82DEF">
        <w:rPr>
          <w:rStyle w:val="FontStyle30"/>
          <w:sz w:val="24"/>
          <w:szCs w:val="24"/>
        </w:rPr>
        <w:t xml:space="preserve"> </w:t>
      </w:r>
      <w:r w:rsidR="004D1FB8" w:rsidRPr="005B61E7">
        <w:rPr>
          <w:rStyle w:val="FontStyle35"/>
          <w:i w:val="0"/>
          <w:iCs w:val="0"/>
          <w:sz w:val="24"/>
          <w:szCs w:val="24"/>
        </w:rPr>
        <w:t>«ригидного» и</w:t>
      </w:r>
      <w:r w:rsidR="004D1FB8">
        <w:rPr>
          <w:rStyle w:val="FontStyle35"/>
          <w:i w:val="0"/>
          <w:iCs w:val="0"/>
          <w:sz w:val="24"/>
          <w:szCs w:val="24"/>
        </w:rPr>
        <w:t>ли</w:t>
      </w:r>
      <w:r w:rsidR="004D1FB8" w:rsidRPr="005B61E7">
        <w:rPr>
          <w:rStyle w:val="FontStyle35"/>
          <w:i w:val="0"/>
          <w:iCs w:val="0"/>
          <w:sz w:val="24"/>
          <w:szCs w:val="24"/>
        </w:rPr>
        <w:t xml:space="preserve"> «непода</w:t>
      </w:r>
      <w:r w:rsidR="004D1FB8">
        <w:rPr>
          <w:rStyle w:val="FontStyle35"/>
          <w:i w:val="0"/>
          <w:iCs w:val="0"/>
          <w:sz w:val="24"/>
          <w:szCs w:val="24"/>
        </w:rPr>
        <w:t>т</w:t>
      </w:r>
      <w:r w:rsidR="004D1FB8">
        <w:rPr>
          <w:rStyle w:val="FontStyle35"/>
          <w:i w:val="0"/>
          <w:iCs w:val="0"/>
          <w:sz w:val="24"/>
          <w:szCs w:val="24"/>
        </w:rPr>
        <w:softHyphen/>
        <w:t>ливого» меланхолика - субъектов</w:t>
      </w:r>
      <w:r w:rsidR="004D1FB8" w:rsidRPr="005B61E7">
        <w:rPr>
          <w:rStyle w:val="FontStyle35"/>
          <w:i w:val="0"/>
          <w:iCs w:val="0"/>
          <w:sz w:val="24"/>
          <w:szCs w:val="24"/>
        </w:rPr>
        <w:t xml:space="preserve"> 15-й </w:t>
      </w:r>
      <w:r w:rsidRPr="008A5343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 xml:space="preserve">(партнера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Pr="00726DE9">
        <w:rPr>
          <w:rStyle w:val="FontStyle7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B82DEF">
        <w:rPr>
          <w:rStyle w:val="FontStyle36"/>
          <w:sz w:val="24"/>
          <w:szCs w:val="24"/>
        </w:rPr>
        <w:t>далее Партнер) -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обусловливаются комбинацией подфунк</w:t>
      </w:r>
      <w:r w:rsidRPr="00B82DEF">
        <w:rPr>
          <w:rStyle w:val="FontStyle36"/>
          <w:sz w:val="24"/>
          <w:szCs w:val="24"/>
        </w:rPr>
        <w:softHyphen/>
        <w:t>ций</w:t>
      </w:r>
      <w:r w:rsidRPr="00F2691D">
        <w:rPr>
          <w:rStyle w:val="FontStyle36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 </w:t>
      </w:r>
      <w:r w:rsidR="004D1FB8" w:rsidRPr="001E6AE8">
        <w:rPr>
          <w:rStyle w:val="FontStyle36"/>
          <w:i/>
          <w:iCs/>
          <w:sz w:val="24"/>
          <w:szCs w:val="24"/>
        </w:rPr>
        <w:t>Гх/2 А/1 Б/1 В/1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B82DEF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861982" w:rsidRPr="00B82DEF" w:rsidRDefault="00861982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B82DEF">
        <w:rPr>
          <w:rStyle w:val="27"/>
          <w:rFonts w:eastAsiaTheme="minorEastAsia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 xml:space="preserve">Поэтому </w:t>
      </w:r>
      <w:r w:rsidRPr="00B82DE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="00842466" w:rsidRPr="00726DE9">
        <w:rPr>
          <w:rStyle w:val="FontStyle7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82DEF">
        <w:rPr>
          <w:rStyle w:val="FontStyle36"/>
          <w:sz w:val="24"/>
          <w:szCs w:val="24"/>
        </w:rPr>
        <w:t>(далее Личность, с</w:t>
      </w:r>
      <w:r w:rsidRPr="00B82DEF">
        <w:rPr>
          <w:rStyle w:val="FontStyle31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комбинацией подфунк</w:t>
      </w:r>
      <w:r w:rsidRPr="00B82DEF">
        <w:rPr>
          <w:rStyle w:val="FontStyle36"/>
          <w:sz w:val="24"/>
          <w:szCs w:val="24"/>
        </w:rPr>
        <w:softHyphen/>
        <w:t xml:space="preserve">ций </w:t>
      </w:r>
      <w:r w:rsidR="00795E71" w:rsidRPr="00DD7DEA">
        <w:rPr>
          <w:rStyle w:val="FontStyle76"/>
          <w:sz w:val="24"/>
          <w:szCs w:val="24"/>
        </w:rPr>
        <w:t>Гу/2 Б/1 А/1 В/1</w:t>
      </w:r>
      <w:r>
        <w:rPr>
          <w:rStyle w:val="FontStyle76"/>
          <w:sz w:val="24"/>
          <w:szCs w:val="24"/>
        </w:rPr>
        <w:t xml:space="preserve">) </w:t>
      </w:r>
      <w:r w:rsidRPr="00B82DEF">
        <w:rPr>
          <w:rStyle w:val="FontStyle37"/>
          <w:sz w:val="24"/>
          <w:szCs w:val="24"/>
        </w:rPr>
        <w:t xml:space="preserve">- </w:t>
      </w:r>
      <w:r w:rsidRPr="00B82DE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B82DEF">
        <w:rPr>
          <w:rStyle w:val="FontStyle36"/>
          <w:sz w:val="24"/>
          <w:szCs w:val="24"/>
        </w:rPr>
        <w:softHyphen/>
        <w:t xml:space="preserve">тивные </w:t>
      </w:r>
      <w:r w:rsidRPr="00B82DEF">
        <w:rPr>
          <w:rStyle w:val="FontStyle37"/>
          <w:i w:val="0"/>
          <w:iCs w:val="0"/>
          <w:sz w:val="24"/>
          <w:szCs w:val="24"/>
        </w:rPr>
        <w:t>«</w:t>
      </w:r>
      <w:r w:rsidRPr="00B82DEF">
        <w:rPr>
          <w:rStyle w:val="FontStyle31"/>
          <w:sz w:val="24"/>
          <w:szCs w:val="24"/>
        </w:rPr>
        <w:t>родственныге отношения</w:t>
      </w:r>
      <w:r w:rsidRPr="00B82DEF">
        <w:rPr>
          <w:rStyle w:val="FontStyle37"/>
          <w:i w:val="0"/>
          <w:iCs w:val="0"/>
          <w:sz w:val="24"/>
          <w:szCs w:val="24"/>
        </w:rPr>
        <w:t>» (схема 5),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в которых конфликты маловероят</w:t>
      </w:r>
      <w:r w:rsidRPr="00B82DEF">
        <w:rPr>
          <w:rStyle w:val="FontStyle36"/>
          <w:sz w:val="24"/>
          <w:szCs w:val="24"/>
        </w:rPr>
        <w:softHyphen/>
        <w:t>ны и в то же время происходит активный обмен информацией.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одноаспектых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 w:rsidRPr="00B82DEF">
        <w:rPr>
          <w:rStyle w:val="FontStyle36"/>
          <w:sz w:val="24"/>
          <w:szCs w:val="24"/>
        </w:rPr>
        <w:t>задач: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сильной подфункции (</w:t>
      </w:r>
      <w:r w:rsidR="004D1FB8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5748F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="004D1FB8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5748F6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Личность, посредством сильной подфункции (</w:t>
      </w:r>
      <w:r w:rsidR="004D1FB8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эффективного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ведущего;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Партнер, посредством слабой подфункции (</w:t>
      </w:r>
      <w:r w:rsidR="004D1FB8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B82DE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82DEF">
        <w:rPr>
          <w:rStyle w:val="FontStyle37"/>
          <w:i w:val="0"/>
          <w:iCs w:val="0"/>
          <w:sz w:val="24"/>
          <w:szCs w:val="24"/>
        </w:rPr>
        <w:t>ведомого.*</w:t>
      </w:r>
    </w:p>
    <w:p w:rsidR="00861982" w:rsidRPr="00B97548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861982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2D0556">
        <w:rPr>
          <w:rStyle w:val="FontStyle36"/>
          <w:sz w:val="24"/>
          <w:szCs w:val="24"/>
        </w:rPr>
        <w:t>Кроме того, оба, на равных и продуктивно участвуют в решении</w:t>
      </w:r>
      <w:r w:rsidRPr="002D0556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одно</w:t>
      </w:r>
      <w:r w:rsidRPr="002D0556">
        <w:rPr>
          <w:rStyle w:val="FontStyle37"/>
          <w:i w:val="0"/>
          <w:iCs w:val="0"/>
          <w:sz w:val="24"/>
          <w:szCs w:val="24"/>
        </w:rPr>
        <w:t>аспектных</w:t>
      </w:r>
      <w:r w:rsidRPr="002D0556">
        <w:rPr>
          <w:rStyle w:val="FontStyle36"/>
          <w:i/>
          <w:iCs/>
          <w:sz w:val="24"/>
          <w:szCs w:val="24"/>
        </w:rPr>
        <w:t xml:space="preserve"> </w:t>
      </w:r>
      <w:r w:rsidRPr="002D0556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:</w:t>
      </w:r>
    </w:p>
    <w:p w:rsidR="00861982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>
        <w:rPr>
          <w:rStyle w:val="FontStyle36"/>
          <w:sz w:val="24"/>
          <w:szCs w:val="24"/>
        </w:rPr>
        <w:t>-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 w:rsidR="00627BE9">
        <w:rPr>
          <w:rStyle w:val="FontStyle32"/>
          <w:b w:val="0"/>
          <w:bCs w:val="0"/>
          <w:sz w:val="24"/>
          <w:szCs w:val="24"/>
        </w:rPr>
        <w:t>Гу</w:t>
      </w:r>
      <w:r>
        <w:rPr>
          <w:rStyle w:val="FontStyle32"/>
          <w:b w:val="0"/>
          <w:bCs w:val="0"/>
          <w:sz w:val="24"/>
          <w:szCs w:val="24"/>
        </w:rPr>
        <w:t xml:space="preserve">/2 и </w:t>
      </w:r>
      <w:r>
        <w:rPr>
          <w:rStyle w:val="FontStyle76"/>
          <w:sz w:val="24"/>
          <w:szCs w:val="24"/>
        </w:rPr>
        <w:t>Г</w:t>
      </w:r>
      <w:r w:rsidR="00627BE9">
        <w:rPr>
          <w:rStyle w:val="FontStyle76"/>
          <w:sz w:val="24"/>
          <w:szCs w:val="24"/>
        </w:rPr>
        <w:t>х</w:t>
      </w:r>
      <w:r w:rsidRPr="00B90850">
        <w:rPr>
          <w:rStyle w:val="FontStyle76"/>
          <w:sz w:val="24"/>
          <w:szCs w:val="24"/>
        </w:rPr>
        <w:t>/2</w:t>
      </w:r>
      <w:r>
        <w:rPr>
          <w:rStyle w:val="FontStyle35"/>
          <w:sz w:val="24"/>
          <w:szCs w:val="24"/>
        </w:rPr>
        <w:t>;</w:t>
      </w:r>
    </w:p>
    <w:p w:rsidR="00861982" w:rsidRPr="002D0556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- менее продуктивно</w:t>
      </w:r>
      <w:r w:rsidRPr="002D0556">
        <w:rPr>
          <w:rStyle w:val="FontStyle36"/>
          <w:sz w:val="24"/>
          <w:szCs w:val="24"/>
        </w:rPr>
        <w:t xml:space="preserve">, посредством подфункций </w:t>
      </w:r>
      <w:r>
        <w:rPr>
          <w:rStyle w:val="FontStyle76"/>
          <w:sz w:val="24"/>
          <w:szCs w:val="24"/>
        </w:rPr>
        <w:t>В</w:t>
      </w:r>
      <w:r w:rsidRPr="00B90850">
        <w:rPr>
          <w:rStyle w:val="FontStyle76"/>
          <w:sz w:val="24"/>
          <w:szCs w:val="24"/>
        </w:rPr>
        <w:t>/1</w:t>
      </w:r>
      <w:r w:rsidRPr="002D0556">
        <w:rPr>
          <w:rStyle w:val="FontStyle31"/>
          <w:sz w:val="24"/>
          <w:szCs w:val="24"/>
        </w:rPr>
        <w:t>.</w:t>
      </w:r>
      <w:r w:rsidRPr="002D0556">
        <w:rPr>
          <w:rStyle w:val="FontStyle37"/>
          <w:i w:val="0"/>
          <w:iCs w:val="0"/>
          <w:sz w:val="24"/>
          <w:szCs w:val="24"/>
        </w:rPr>
        <w:t>*</w:t>
      </w:r>
    </w:p>
    <w:p w:rsidR="00861982" w:rsidRPr="002D0556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</w:t>
      </w:r>
      <w:r w:rsidRPr="00B97548">
        <w:rPr>
          <w:rStyle w:val="FontStyle36"/>
          <w:i/>
          <w:iCs/>
          <w:sz w:val="22"/>
          <w:szCs w:val="22"/>
        </w:rPr>
        <w:lastRenderedPageBreak/>
        <w:t xml:space="preserve">(реализуемых в Первом и Четвертом каналах, где каждый из них выступает, как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так и в роли ведомого) </w:t>
      </w:r>
      <w:r w:rsidRPr="00B97548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97548">
        <w:rPr>
          <w:rStyle w:val="FontStyle37"/>
          <w:i w:val="0"/>
          <w:iCs w:val="0"/>
          <w:sz w:val="22"/>
          <w:szCs w:val="22"/>
        </w:rPr>
        <w:t xml:space="preserve"> </w:t>
      </w:r>
      <w:r w:rsidRPr="00B97548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97548">
        <w:rPr>
          <w:rStyle w:val="FontStyle37"/>
          <w:i w:val="0"/>
          <w:iCs w:val="0"/>
          <w:sz w:val="22"/>
          <w:szCs w:val="22"/>
        </w:rPr>
        <w:t xml:space="preserve">. </w:t>
      </w:r>
      <w:r w:rsidRPr="002D0556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861982" w:rsidRPr="002D0556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 xml:space="preserve">При этом проявляется совместимость, с одной </w:t>
      </w:r>
      <w:r w:rsidRPr="00944CDE">
        <w:rPr>
          <w:rStyle w:val="FontStyle37"/>
          <w:sz w:val="22"/>
          <w:szCs w:val="22"/>
        </w:rPr>
        <w:t xml:space="preserve">стороны, по совпадению (подфункция </w:t>
      </w:r>
      <w:r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/1</w:t>
      </w:r>
      <w:r w:rsidRPr="00944CDE">
        <w:rPr>
          <w:rStyle w:val="FontStyle37"/>
          <w:sz w:val="22"/>
          <w:szCs w:val="22"/>
        </w:rPr>
        <w:t xml:space="preserve">), с другой - как по совпадению, так и по дополнению, подфункции </w:t>
      </w:r>
      <w:r w:rsidR="00627BE9">
        <w:rPr>
          <w:rStyle w:val="FontStyle32"/>
          <w:b w:val="0"/>
          <w:bCs w:val="0"/>
          <w:sz w:val="24"/>
          <w:szCs w:val="24"/>
        </w:rPr>
        <w:t xml:space="preserve">Гу/2 и </w:t>
      </w:r>
      <w:r w:rsidR="00627BE9">
        <w:rPr>
          <w:rStyle w:val="FontStyle76"/>
          <w:sz w:val="24"/>
          <w:szCs w:val="24"/>
        </w:rPr>
        <w:t>Гх</w:t>
      </w:r>
      <w:r w:rsidR="00627BE9" w:rsidRPr="00B90850">
        <w:rPr>
          <w:rStyle w:val="FontStyle76"/>
          <w:sz w:val="24"/>
          <w:szCs w:val="24"/>
        </w:rPr>
        <w:t>/2</w:t>
      </w:r>
      <w:r w:rsidRPr="00944CDE">
        <w:rPr>
          <w:rStyle w:val="FontStyle35"/>
          <w:sz w:val="22"/>
          <w:szCs w:val="22"/>
        </w:rPr>
        <w:t xml:space="preserve">, где </w:t>
      </w:r>
      <w:r w:rsidRPr="00944CDE">
        <w:rPr>
          <w:rStyle w:val="FontStyle31"/>
          <w:sz w:val="22"/>
          <w:szCs w:val="22"/>
        </w:rPr>
        <w:t>обусловливается взаимное дополнение ориентациями взаимодействия</w:t>
      </w:r>
      <w:r w:rsidRPr="00944CDE">
        <w:rPr>
          <w:rStyle w:val="FontStyle37"/>
          <w:sz w:val="22"/>
          <w:szCs w:val="22"/>
        </w:rPr>
        <w:t>.</w:t>
      </w:r>
    </w:p>
    <w:p w:rsidR="00861982" w:rsidRPr="002D0556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2D0556">
        <w:rPr>
          <w:rStyle w:val="FontStyle37"/>
          <w:sz w:val="22"/>
          <w:szCs w:val="22"/>
        </w:rPr>
        <w:t>Здесь Личность ориентируется:</w:t>
      </w:r>
    </w:p>
    <w:p w:rsidR="00861982" w:rsidRPr="00B97548" w:rsidRDefault="00861982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малый масштаб, подробные и детальные проработки;</w:t>
      </w:r>
    </w:p>
    <w:p w:rsidR="00861982" w:rsidRPr="00B97548" w:rsidRDefault="00861982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короткой дистанции;</w:t>
      </w:r>
    </w:p>
    <w:p w:rsidR="00861982" w:rsidRPr="00B97548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движение в направлении присоединения, понимания, вовлечения в круг своих интересов.</w:t>
      </w:r>
    </w:p>
    <w:p w:rsidR="00861982" w:rsidRPr="00B97548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 xml:space="preserve">Партнер же </w:t>
      </w:r>
      <w:r w:rsidRPr="002D0556">
        <w:rPr>
          <w:rStyle w:val="FontStyle37"/>
          <w:sz w:val="22"/>
          <w:szCs w:val="22"/>
        </w:rPr>
        <w:t>ориентируется:</w:t>
      </w:r>
    </w:p>
    <w:p w:rsidR="00861982" w:rsidRPr="00B97548" w:rsidRDefault="00861982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крупый масштаб, обобщенные выводы и создание целостной картины (характеристики);</w:t>
      </w:r>
    </w:p>
    <w:p w:rsidR="00861982" w:rsidRPr="00B97548" w:rsidRDefault="00861982" w:rsidP="00FB2CBF">
      <w:pPr>
        <w:pStyle w:val="Style5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-142" w:right="5" w:firstLine="346"/>
        <w:rPr>
          <w:rStyle w:val="FontStyle75"/>
          <w:i/>
          <w:iCs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поддержание дистантности (длинной дистанции);</w:t>
      </w:r>
    </w:p>
    <w:p w:rsidR="00861982" w:rsidRPr="00B97548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sz w:val="22"/>
          <w:szCs w:val="22"/>
        </w:rPr>
      </w:pPr>
      <w:r w:rsidRPr="00B97548">
        <w:rPr>
          <w:rStyle w:val="FontStyle75"/>
          <w:i/>
          <w:iCs/>
          <w:sz w:val="22"/>
          <w:szCs w:val="22"/>
        </w:rPr>
        <w:t>- на движенгие в направлении автономии (отделения), предачи собственных ресурсов (инвестиции).</w:t>
      </w:r>
    </w:p>
    <w:p w:rsidR="00861982" w:rsidRDefault="00861982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E65B7D">
        <w:rPr>
          <w:sz w:val="24"/>
          <w:szCs w:val="24"/>
          <w:lang w:val="ru-RU"/>
        </w:rPr>
        <w:t>В этих отношениях всегда присутствует чувство безопасности.</w:t>
      </w:r>
    </w:p>
    <w:p w:rsidR="00861982" w:rsidRPr="00722218" w:rsidRDefault="00861982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861982" w:rsidRPr="00722218" w:rsidRDefault="00861982" w:rsidP="00FB2CBF">
      <w:pPr>
        <w:pStyle w:val="Style7"/>
        <w:widowControl/>
        <w:spacing w:before="91" w:line="221" w:lineRule="exact"/>
        <w:ind w:left="-142" w:right="5" w:firstLine="341"/>
        <w:jc w:val="both"/>
        <w:rPr>
          <w:rFonts w:ascii="Times New Roman" w:hAnsi="Times New Roman" w:cs="Times New Roman"/>
        </w:rPr>
      </w:pPr>
      <w:r w:rsidRPr="00722218">
        <w:rPr>
          <w:rFonts w:ascii="Times New Roman" w:hAnsi="Times New Roman" w:cs="Times New Roman"/>
        </w:rPr>
        <w:t xml:space="preserve">В жизнедеятельности </w:t>
      </w:r>
      <w:r>
        <w:rPr>
          <w:rFonts w:ascii="Times New Roman" w:hAnsi="Times New Roman" w:cs="Times New Roman"/>
        </w:rPr>
        <w:t>обоих</w:t>
      </w:r>
      <w:r w:rsidRPr="00722218">
        <w:rPr>
          <w:rFonts w:ascii="Times New Roman" w:hAnsi="Times New Roman" w:cs="Times New Roman"/>
        </w:rPr>
        <w:t xml:space="preserve"> данные оношения</w:t>
      </w:r>
      <w:r w:rsidRPr="00722218">
        <w:rPr>
          <w:rFonts w:ascii="Times New Roman" w:hAnsi="Times New Roman" w:cs="Times New Roman"/>
          <w:lang w:bidi="or-IN"/>
        </w:rPr>
        <w:t xml:space="preserve"> </w:t>
      </w:r>
      <w:r w:rsidRPr="00722218">
        <w:rPr>
          <w:rFonts w:ascii="Times New Roman" w:hAnsi="Times New Roman" w:cs="Times New Roman"/>
        </w:rPr>
        <w:t xml:space="preserve">имеют среднюю степень комфортности. </w:t>
      </w:r>
      <w:r>
        <w:rPr>
          <w:rFonts w:ascii="Times New Roman" w:hAnsi="Times New Roman" w:cs="Times New Roman"/>
        </w:rPr>
        <w:t>Поэтому они</w:t>
      </w:r>
      <w:r w:rsidRPr="00722218">
        <w:rPr>
          <w:rFonts w:ascii="Times New Roman" w:hAnsi="Times New Roman" w:cs="Times New Roman"/>
        </w:rPr>
        <w:t xml:space="preserve"> стремятся к некоторой средней линии, компромиссу. При этом «родственникам» есть чему поучиться друг у друга.</w:t>
      </w:r>
    </w:p>
    <w:p w:rsidR="002D71CF" w:rsidRDefault="00861982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D71CF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«16</w:t>
      </w:r>
      <w:r w:rsidR="002D71C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</w:t>
      </w:r>
      <w:r w:rsidR="002D71CF" w:rsidRPr="00795E71">
        <w:rPr>
          <w:rStyle w:val="FontStyle32"/>
          <w:b w:val="0"/>
          <w:bCs w:val="0"/>
          <w:i w:val="0"/>
          <w:iCs w:val="0"/>
          <w:sz w:val="24"/>
          <w:szCs w:val="24"/>
        </w:rPr>
        <w:t>ские</w:t>
      </w:r>
      <w:r w:rsidR="002D71CF" w:rsidRPr="00795E71">
        <w:rPr>
          <w:rStyle w:val="FontStyle32"/>
          <w:i w:val="0"/>
          <w:iCs w:val="0"/>
          <w:sz w:val="24"/>
          <w:szCs w:val="24"/>
        </w:rPr>
        <w:t xml:space="preserve"> </w:t>
      </w:r>
      <w:r w:rsidR="002D71CF" w:rsidRPr="00795E71">
        <w:rPr>
          <w:rStyle w:val="FontStyle36"/>
          <w:iCs/>
          <w:sz w:val="24"/>
          <w:szCs w:val="24"/>
        </w:rPr>
        <w:t xml:space="preserve">отношения 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2D71CF" w:rsidRPr="00795E71">
        <w:rPr>
          <w:rStyle w:val="FontStyle31"/>
          <w:i w:val="0"/>
          <w:sz w:val="24"/>
          <w:szCs w:val="24"/>
        </w:rPr>
        <w:t>Тревожного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2D71CF" w:rsidRPr="00795E71">
        <w:rPr>
          <w:rStyle w:val="FontStyle31"/>
          <w:i w:val="0"/>
          <w:sz w:val="24"/>
          <w:szCs w:val="24"/>
        </w:rPr>
        <w:t>Раздраженного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2D71CF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D71CF" w:rsidRPr="00E835EE">
        <w:rPr>
          <w:rStyle w:val="FontStyle77"/>
          <w:sz w:val="24"/>
          <w:szCs w:val="24"/>
        </w:rPr>
        <w:t>мелан</w:t>
      </w:r>
      <w:r w:rsidR="002D71CF" w:rsidRPr="00E835EE">
        <w:rPr>
          <w:rStyle w:val="FontStyle77"/>
          <w:sz w:val="24"/>
          <w:szCs w:val="24"/>
        </w:rPr>
        <w:softHyphen/>
        <w:t>холика</w:t>
      </w:r>
      <w:r w:rsidR="002D71CF" w:rsidRPr="00E835EE">
        <w:rPr>
          <w:rFonts w:ascii="Times New Roman" w:hAnsi="Times New Roman" w:cs="Times New Roman"/>
          <w:iCs/>
        </w:rPr>
        <w:t>,</w:t>
      </w:r>
      <w:r w:rsidR="002D71CF" w:rsidRPr="007E3D98">
        <w:rPr>
          <w:rFonts w:ascii="Times New Roman" w:hAnsi="Times New Roman" w:cs="Times New Roman"/>
          <w:iCs/>
        </w:rPr>
        <w:t xml:space="preserve"> </w:t>
      </w:r>
      <w:r w:rsidR="002D71CF" w:rsidRPr="007E3D98">
        <w:rPr>
          <w:rStyle w:val="FontStyle77"/>
          <w:iCs/>
          <w:sz w:val="24"/>
          <w:szCs w:val="24"/>
        </w:rPr>
        <w:t xml:space="preserve">субъектов </w:t>
      </w:r>
      <w:r w:rsidR="002D71CF">
        <w:rPr>
          <w:rStyle w:val="FontStyle77"/>
          <w:sz w:val="24"/>
          <w:szCs w:val="24"/>
        </w:rPr>
        <w:t>шест</w:t>
      </w:r>
      <w:r w:rsidR="002D71CF" w:rsidRPr="0083193E">
        <w:rPr>
          <w:rStyle w:val="FontStyle77"/>
          <w:sz w:val="24"/>
          <w:szCs w:val="24"/>
        </w:rPr>
        <w:t>надцатой</w:t>
      </w:r>
      <w:r w:rsidR="002D71CF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2D71CF" w:rsidRPr="009C3A56">
        <w:rPr>
          <w:rStyle w:val="FontStyle77"/>
          <w:iCs/>
          <w:sz w:val="24"/>
          <w:szCs w:val="24"/>
        </w:rPr>
        <w:t>пары</w:t>
      </w:r>
      <w:r w:rsidR="002D71CF" w:rsidRPr="009C3A56">
        <w:rPr>
          <w:rStyle w:val="FontStyle32"/>
          <w:sz w:val="24"/>
          <w:szCs w:val="24"/>
        </w:rPr>
        <w:t>,</w:t>
      </w:r>
      <w:r w:rsidR="002D71C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627BE9" w:rsidRDefault="00627BE9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627BE9" w:rsidRPr="001A7E08" w:rsidTr="00466094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A7E08">
              <w:rPr>
                <w:rStyle w:val="FontStyle29"/>
                <w:sz w:val="22"/>
                <w:szCs w:val="22"/>
              </w:rPr>
              <w:t>Гу/2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A7E08">
              <w:rPr>
                <w:rStyle w:val="FontStyle29"/>
                <w:sz w:val="22"/>
                <w:szCs w:val="22"/>
              </w:rPr>
              <w:t>Гх/2</w:t>
            </w:r>
          </w:p>
        </w:tc>
      </w:tr>
      <w:tr w:rsidR="00627BE9" w:rsidRPr="001A7E08" w:rsidTr="00466094">
        <w:trPr>
          <w:trHeight w:val="253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627BE9" w:rsidRPr="001A7E08" w:rsidRDefault="00627BE9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12"/>
              <w:widowControl/>
              <w:tabs>
                <w:tab w:val="left" w:leader="dot" w:pos="1104"/>
              </w:tabs>
              <w:ind w:left="-142" w:right="5"/>
              <w:rPr>
                <w:rStyle w:val="FontStyle27"/>
                <w:sz w:val="22"/>
                <w:szCs w:val="22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12"/>
              <w:widowControl/>
              <w:tabs>
                <w:tab w:val="left" w:leader="dot" w:pos="1104"/>
              </w:tabs>
              <w:ind w:left="-142" w:right="5"/>
              <w:rPr>
                <w:rStyle w:val="FontStyle27"/>
                <w:sz w:val="22"/>
                <w:szCs w:val="22"/>
              </w:rPr>
            </w:pPr>
          </w:p>
          <w:p w:rsidR="00627BE9" w:rsidRPr="001A7E08" w:rsidRDefault="00627BE9" w:rsidP="00FB2CBF">
            <w:pPr>
              <w:pStyle w:val="Style12"/>
              <w:widowControl/>
              <w:tabs>
                <w:tab w:val="left" w:leader="dot" w:pos="1104"/>
              </w:tabs>
              <w:ind w:left="-142" w:right="5"/>
              <w:rPr>
                <w:rStyle w:val="FontStyle27"/>
                <w:sz w:val="22"/>
                <w:szCs w:val="22"/>
              </w:rPr>
            </w:pPr>
          </w:p>
        </w:tc>
      </w:tr>
      <w:tr w:rsidR="00627BE9" w:rsidRPr="001A7E08" w:rsidTr="00466094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A7E08">
              <w:rPr>
                <w:rStyle w:val="FontStyle29"/>
                <w:sz w:val="22"/>
                <w:szCs w:val="22"/>
              </w:rPr>
              <w:lastRenderedPageBreak/>
              <w:t>Б/1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A7E08">
              <w:rPr>
                <w:rStyle w:val="FontStyle29"/>
                <w:sz w:val="22"/>
                <w:szCs w:val="22"/>
              </w:rPr>
              <w:t>А/1</w:t>
            </w:r>
          </w:p>
        </w:tc>
      </w:tr>
      <w:tr w:rsidR="00627BE9" w:rsidRPr="001A7E08" w:rsidTr="00466094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A7E08">
              <w:rPr>
                <w:rStyle w:val="FontStyle29"/>
                <w:sz w:val="22"/>
                <w:szCs w:val="22"/>
              </w:rPr>
              <w:t>А/1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A7E08">
              <w:rPr>
                <w:rStyle w:val="FontStyle29"/>
                <w:sz w:val="22"/>
                <w:szCs w:val="22"/>
              </w:rPr>
              <w:t>Б/1</w:t>
            </w:r>
          </w:p>
        </w:tc>
      </w:tr>
      <w:tr w:rsidR="00627BE9" w:rsidRPr="001A7E08" w:rsidTr="00466094">
        <w:trPr>
          <w:trHeight w:val="25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A7E08">
              <w:rPr>
                <w:rStyle w:val="FontStyle29"/>
                <w:sz w:val="22"/>
                <w:szCs w:val="22"/>
              </w:rPr>
              <w:t>В/1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A7E08">
              <w:rPr>
                <w:rStyle w:val="FontStyle29"/>
                <w:sz w:val="22"/>
                <w:szCs w:val="22"/>
              </w:rPr>
              <w:t>В/1</w:t>
            </w:r>
          </w:p>
        </w:tc>
      </w:tr>
      <w:tr w:rsidR="00627BE9" w:rsidRPr="001A7E08" w:rsidTr="00466094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627BE9" w:rsidRPr="001A7E08" w:rsidRDefault="00627BE9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  <w:p w:rsidR="00627BE9" w:rsidRPr="001A7E08" w:rsidRDefault="00627BE9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</w:tr>
    </w:tbl>
    <w:p w:rsidR="00627BE9" w:rsidRDefault="00627BE9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t xml:space="preserve">В схеме </w:t>
      </w:r>
    </w:p>
    <w:p w:rsidR="00861982" w:rsidRPr="00EC0567" w:rsidRDefault="00627BE9" w:rsidP="00FB2CBF">
      <w:pPr>
        <w:pStyle w:val="Style8"/>
        <w:widowControl/>
        <w:spacing w:line="240" w:lineRule="exact"/>
        <w:ind w:left="-142" w:right="5"/>
        <w:sectPr w:rsidR="00861982" w:rsidRPr="00EC0567" w:rsidSect="00FB2CBF">
          <w:headerReference w:type="even" r:id="rId753"/>
          <w:footerReference w:type="default" r:id="rId754"/>
          <w:type w:val="continuous"/>
          <w:pgSz w:w="8390" w:h="11905"/>
          <w:pgMar w:top="1195" w:right="281" w:bottom="1287" w:left="426" w:header="720" w:footer="720" w:gutter="0"/>
          <w:cols w:space="60"/>
          <w:noEndnote/>
        </w:sectPr>
      </w:pPr>
      <w:r>
        <w:rPr>
          <w:rFonts w:ascii="Times New Roman" w:hAnsi="Times New Roman" w:cs="Times New Roman"/>
        </w:rPr>
        <w:t>Б/1 и Б/1, А/1 и А/1 соединяют сплошные линии.</w:t>
      </w:r>
    </w:p>
    <w:p w:rsidR="00861982" w:rsidRDefault="0086198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627BE9" w:rsidRDefault="00627BE9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p w:rsidR="00627BE9" w:rsidRDefault="00627BE9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p w:rsidR="00861982" w:rsidRDefault="0086198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</w:p>
    <w:p w:rsidR="00861982" w:rsidRPr="00EC0567" w:rsidRDefault="00861982" w:rsidP="00FB2CBF">
      <w:pPr>
        <w:spacing w:after="134" w:line="1" w:lineRule="exact"/>
        <w:ind w:left="-142" w:right="5"/>
        <w:rPr>
          <w:sz w:val="2"/>
          <w:szCs w:val="2"/>
          <w:lang w:val="ru-RU"/>
        </w:rPr>
      </w:pPr>
    </w:p>
    <w:p w:rsidR="00861982" w:rsidRPr="002D0556" w:rsidRDefault="00861982" w:rsidP="00FB2CBF">
      <w:pPr>
        <w:pStyle w:val="Style7"/>
        <w:widowControl/>
        <w:spacing w:before="17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  <w:sectPr w:rsidR="00861982" w:rsidRPr="002D0556" w:rsidSect="00FB2CBF">
          <w:type w:val="continuous"/>
          <w:pgSz w:w="8390" w:h="11905"/>
          <w:pgMar w:top="1195" w:right="281" w:bottom="1287" w:left="426" w:header="720" w:footer="720" w:gutter="0"/>
          <w:cols w:num="2" w:space="720" w:equalWidth="0">
            <w:col w:w="3408" w:space="346"/>
            <w:col w:w="3246"/>
          </w:cols>
          <w:noEndnote/>
        </w:sectPr>
      </w:pPr>
      <w:r w:rsidRPr="002D0556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5. Типические родственные отношения</w:t>
      </w:r>
    </w:p>
    <w:p w:rsidR="00861982" w:rsidRPr="00F542FF" w:rsidRDefault="00842466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lastRenderedPageBreak/>
        <w:t>16</w:t>
      </w:r>
      <w:r w:rsidR="00861982" w:rsidRPr="00F542FF">
        <w:rPr>
          <w:rStyle w:val="FontStyle36"/>
          <w:b/>
          <w:bCs/>
          <w:i/>
          <w:sz w:val="24"/>
          <w:szCs w:val="24"/>
        </w:rPr>
        <w:t xml:space="preserve">.2.1.6. </w:t>
      </w:r>
      <w:r w:rsidR="00861982" w:rsidRPr="00F542FF">
        <w:rPr>
          <w:rStyle w:val="FontStyle20"/>
          <w:rFonts w:ascii="Times New Roman" w:hAnsi="Times New Roman" w:cs="Times New Roman"/>
          <w:i/>
          <w:sz w:val="24"/>
          <w:szCs w:val="24"/>
        </w:rPr>
        <w:t>Отношения дополняющие наполовину</w:t>
      </w:r>
      <w:r w:rsidR="00861982" w:rsidRPr="00F542FF">
        <w:rPr>
          <w:rStyle w:val="FontStyle32"/>
          <w:iCs w:val="0"/>
          <w:sz w:val="24"/>
          <w:szCs w:val="24"/>
        </w:rPr>
        <w:t>,</w:t>
      </w:r>
    </w:p>
    <w:p w:rsidR="00861982" w:rsidRDefault="00861982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 w:rsidRPr="00F542FF">
        <w:rPr>
          <w:rStyle w:val="FontStyle32"/>
          <w:iCs w:val="0"/>
          <w:sz w:val="24"/>
          <w:szCs w:val="24"/>
        </w:rPr>
        <w:t>реализуемые</w:t>
      </w:r>
      <w:r w:rsidRPr="009E4D5B">
        <w:rPr>
          <w:rStyle w:val="FontStyle32"/>
          <w:iCs w:val="0"/>
          <w:sz w:val="24"/>
          <w:szCs w:val="24"/>
        </w:rPr>
        <w:t xml:space="preserve"> </w:t>
      </w:r>
      <w:r w:rsidR="00986A50" w:rsidRPr="00FC416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«Живым» и «Беззаботным»</w:t>
      </w:r>
      <w:r w:rsidR="00986A5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9D5D83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сангвиником </w:t>
      </w:r>
      <w:r w:rsidRPr="009D5D83">
        <w:rPr>
          <w:rStyle w:val="FontStyle32"/>
          <w:i w:val="0"/>
          <w:sz w:val="24"/>
          <w:szCs w:val="24"/>
        </w:rPr>
        <w:t xml:space="preserve"> </w:t>
      </w:r>
    </w:p>
    <w:p w:rsidR="00861982" w:rsidRPr="00F542FF" w:rsidRDefault="00861982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861982" w:rsidRPr="00F542FF" w:rsidRDefault="00861982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F542FF">
        <w:rPr>
          <w:rStyle w:val="FontStyle36"/>
          <w:sz w:val="24"/>
          <w:szCs w:val="24"/>
        </w:rPr>
        <w:t xml:space="preserve">Типические отношения </w:t>
      </w:r>
      <w:r w:rsidRPr="00F542FF">
        <w:rPr>
          <w:rStyle w:val="FontStyle30"/>
          <w:sz w:val="24"/>
          <w:szCs w:val="24"/>
        </w:rPr>
        <w:t xml:space="preserve"> </w:t>
      </w:r>
      <w:r w:rsidR="00627BE9">
        <w:rPr>
          <w:rStyle w:val="FontStyle35"/>
          <w:i w:val="0"/>
          <w:iCs w:val="0"/>
          <w:sz w:val="24"/>
          <w:szCs w:val="24"/>
        </w:rPr>
        <w:t>«живого» или</w:t>
      </w:r>
      <w:r w:rsidR="00627BE9" w:rsidRPr="00B278AF">
        <w:rPr>
          <w:rStyle w:val="FontStyle35"/>
          <w:i w:val="0"/>
          <w:iCs w:val="0"/>
          <w:sz w:val="24"/>
          <w:szCs w:val="24"/>
        </w:rPr>
        <w:t xml:space="preserve"> «безз</w:t>
      </w:r>
      <w:r w:rsidR="00627BE9">
        <w:rPr>
          <w:rStyle w:val="FontStyle35"/>
          <w:i w:val="0"/>
          <w:iCs w:val="0"/>
          <w:sz w:val="24"/>
          <w:szCs w:val="24"/>
        </w:rPr>
        <w:t>аботно</w:t>
      </w:r>
      <w:r w:rsidR="00627BE9">
        <w:rPr>
          <w:rStyle w:val="FontStyle35"/>
          <w:i w:val="0"/>
          <w:iCs w:val="0"/>
          <w:sz w:val="24"/>
          <w:szCs w:val="24"/>
        </w:rPr>
        <w:softHyphen/>
        <w:t>го» сангвиника - субъектов</w:t>
      </w:r>
      <w:r w:rsidR="00627BE9" w:rsidRPr="00B278AF">
        <w:rPr>
          <w:rStyle w:val="FontStyle35"/>
          <w:i w:val="0"/>
          <w:iCs w:val="0"/>
          <w:sz w:val="24"/>
          <w:szCs w:val="24"/>
        </w:rPr>
        <w:t xml:space="preserve"> 7-й</w:t>
      </w:r>
      <w:r w:rsidR="00627BE9" w:rsidRPr="0057169A">
        <w:rPr>
          <w:rStyle w:val="FontStyle39"/>
          <w:sz w:val="24"/>
          <w:szCs w:val="24"/>
        </w:rPr>
        <w:t xml:space="preserve"> </w:t>
      </w:r>
      <w:r w:rsidRPr="0057169A">
        <w:rPr>
          <w:rStyle w:val="FontStyle39"/>
          <w:sz w:val="24"/>
          <w:szCs w:val="24"/>
        </w:rPr>
        <w:t xml:space="preserve">пары </w:t>
      </w:r>
      <w:r w:rsidRPr="00CB04E6">
        <w:rPr>
          <w:rStyle w:val="FontStyle35"/>
          <w:i w:val="0"/>
          <w:iCs w:val="0"/>
          <w:sz w:val="24"/>
          <w:szCs w:val="24"/>
        </w:rPr>
        <w:t>(</w:t>
      </w:r>
      <w:r w:rsidRPr="00F542FF">
        <w:rPr>
          <w:rStyle w:val="FontStyle36"/>
          <w:sz w:val="24"/>
          <w:szCs w:val="24"/>
        </w:rPr>
        <w:t xml:space="preserve">партнера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Pr="00726DE9">
        <w:rPr>
          <w:rStyle w:val="FontStyle7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F542FF">
        <w:rPr>
          <w:rStyle w:val="FontStyle36"/>
          <w:sz w:val="24"/>
          <w:szCs w:val="24"/>
        </w:rPr>
        <w:t>далее Партнер) -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обусловливаются комбинацией подфунк</w:t>
      </w:r>
      <w:r w:rsidRPr="00F542FF">
        <w:rPr>
          <w:rStyle w:val="FontStyle36"/>
          <w:sz w:val="24"/>
          <w:szCs w:val="24"/>
        </w:rPr>
        <w:softHyphen/>
        <w:t>ций</w:t>
      </w:r>
      <w:r w:rsidRPr="002119A9">
        <w:rPr>
          <w:rStyle w:val="FontStyle37"/>
          <w:sz w:val="24"/>
          <w:szCs w:val="24"/>
        </w:rPr>
        <w:t xml:space="preserve"> </w:t>
      </w:r>
      <w:r w:rsidRPr="0004263E">
        <w:rPr>
          <w:rStyle w:val="FontStyle39"/>
          <w:i/>
          <w:iCs/>
          <w:sz w:val="24"/>
          <w:szCs w:val="24"/>
        </w:rPr>
        <w:t>Ву/1 А/2 Б/2 Г/2</w:t>
      </w:r>
      <w:r w:rsidRPr="00F542FF">
        <w:rPr>
          <w:rStyle w:val="FontStyle37"/>
          <w:sz w:val="24"/>
          <w:szCs w:val="24"/>
        </w:rPr>
        <w:t>,</w:t>
      </w:r>
      <w:r w:rsidRPr="00F542FF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861982" w:rsidRPr="00F542FF" w:rsidRDefault="00861982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F542FF">
        <w:rPr>
          <w:rStyle w:val="27"/>
          <w:rFonts w:eastAsiaTheme="minorEastAsia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 xml:space="preserve">Поэтому </w:t>
      </w:r>
      <w:r w:rsidRPr="00F542FF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="00842466" w:rsidRPr="00726DE9">
        <w:rPr>
          <w:rStyle w:val="FontStyle7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F542FF">
        <w:rPr>
          <w:rStyle w:val="FontStyle36"/>
          <w:sz w:val="24"/>
          <w:szCs w:val="24"/>
        </w:rPr>
        <w:t>(далее Личность, с</w:t>
      </w:r>
      <w:r w:rsidRPr="00F542FF">
        <w:rPr>
          <w:rStyle w:val="FontStyle31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комбинацией подфунк</w:t>
      </w:r>
      <w:r w:rsidRPr="00F542FF">
        <w:rPr>
          <w:rStyle w:val="FontStyle36"/>
          <w:sz w:val="24"/>
          <w:szCs w:val="24"/>
        </w:rPr>
        <w:softHyphen/>
        <w:t>ций</w:t>
      </w:r>
      <w:r w:rsidRPr="00BB1610">
        <w:rPr>
          <w:rStyle w:val="FontStyle76"/>
          <w:sz w:val="24"/>
          <w:szCs w:val="24"/>
        </w:rPr>
        <w:t xml:space="preserve"> </w:t>
      </w:r>
      <w:r w:rsidR="00795E71" w:rsidRPr="00DD7DEA">
        <w:rPr>
          <w:rStyle w:val="FontStyle76"/>
          <w:sz w:val="24"/>
          <w:szCs w:val="24"/>
        </w:rPr>
        <w:t>Гу/2 Б/1 А/1 В/1</w:t>
      </w:r>
      <w:r>
        <w:rPr>
          <w:rStyle w:val="FontStyle76"/>
          <w:sz w:val="24"/>
          <w:szCs w:val="24"/>
        </w:rPr>
        <w:t>)</w:t>
      </w:r>
      <w:r w:rsidRPr="0083193E">
        <w:rPr>
          <w:rStyle w:val="FontStyle76"/>
          <w:sz w:val="24"/>
          <w:szCs w:val="24"/>
        </w:rPr>
        <w:t xml:space="preserve"> </w:t>
      </w:r>
      <w:r w:rsidRPr="00F542FF">
        <w:rPr>
          <w:rStyle w:val="FontStyle37"/>
          <w:sz w:val="24"/>
          <w:szCs w:val="24"/>
        </w:rPr>
        <w:t xml:space="preserve">- </w:t>
      </w:r>
      <w:r w:rsidRPr="00F542FF">
        <w:rPr>
          <w:rStyle w:val="FontStyle36"/>
          <w:sz w:val="24"/>
          <w:szCs w:val="24"/>
        </w:rPr>
        <w:t>будут складываться непротиворечивые и продук</w:t>
      </w:r>
      <w:r w:rsidRPr="00F542FF">
        <w:rPr>
          <w:rStyle w:val="FontStyle36"/>
          <w:sz w:val="24"/>
          <w:szCs w:val="24"/>
        </w:rPr>
        <w:softHyphen/>
        <w:t xml:space="preserve">тивные </w:t>
      </w:r>
      <w:r w:rsidRPr="00F542FF">
        <w:rPr>
          <w:rStyle w:val="FontStyle37"/>
          <w:i w:val="0"/>
          <w:iCs w:val="0"/>
          <w:sz w:val="24"/>
          <w:szCs w:val="24"/>
        </w:rPr>
        <w:t>«отношения</w:t>
      </w:r>
      <w:r w:rsidRPr="00F542FF">
        <w:rPr>
          <w:rStyle w:val="FontStyle20"/>
          <w:rFonts w:ascii="Times New Roman" w:hAnsi="Times New Roman" w:cs="Times New Roman"/>
          <w:sz w:val="24"/>
          <w:szCs w:val="24"/>
        </w:rPr>
        <w:t xml:space="preserve"> </w:t>
      </w:r>
      <w:r w:rsidRPr="002C6A73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дополняющие наполовину</w:t>
      </w:r>
      <w:r w:rsidRPr="00F542FF">
        <w:rPr>
          <w:rStyle w:val="FontStyle37"/>
          <w:i w:val="0"/>
          <w:iCs w:val="0"/>
          <w:sz w:val="24"/>
          <w:szCs w:val="24"/>
        </w:rPr>
        <w:t>» (схема 6),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в которых конфликты маловероят</w:t>
      </w:r>
      <w:r w:rsidRPr="00F542FF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силь</w:t>
      </w:r>
      <w:r w:rsidRPr="00F542FF">
        <w:rPr>
          <w:rStyle w:val="FontStyle36"/>
          <w:sz w:val="24"/>
          <w:szCs w:val="24"/>
        </w:rPr>
        <w:softHyphen/>
        <w:t>ным подфункциям.</w:t>
      </w:r>
    </w:p>
    <w:p w:rsidR="00861982" w:rsidRPr="00F542F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F542FF">
        <w:rPr>
          <w:rStyle w:val="FontStyle37"/>
          <w:sz w:val="24"/>
          <w:szCs w:val="24"/>
        </w:rPr>
        <w:t xml:space="preserve"> </w:t>
      </w:r>
      <w:r w:rsidRPr="00F542FF">
        <w:rPr>
          <w:rStyle w:val="FontStyle37"/>
          <w:i w:val="0"/>
          <w:iCs w:val="0"/>
          <w:sz w:val="24"/>
          <w:szCs w:val="24"/>
        </w:rPr>
        <w:t>одноаспектных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861982" w:rsidRPr="00F542F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627BE9">
        <w:rPr>
          <w:rStyle w:val="FontStyle39"/>
          <w:i/>
          <w:iCs/>
          <w:sz w:val="24"/>
          <w:szCs w:val="24"/>
        </w:rPr>
        <w:t>Вх</w:t>
      </w:r>
      <w:r w:rsidRPr="0004263E">
        <w:rPr>
          <w:rStyle w:val="FontStyle39"/>
          <w:i/>
          <w:iCs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861982" w:rsidRPr="00F542F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слабой индифферентной подфункции (</w:t>
      </w:r>
      <w:r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</w:t>
      </w:r>
    </w:p>
    <w:p w:rsidR="00861982" w:rsidRPr="00F542F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сильной базовой подфункции (</w:t>
      </w:r>
      <w:r w:rsidR="00627BE9">
        <w:rPr>
          <w:rStyle w:val="FontStyle76"/>
          <w:sz w:val="24"/>
          <w:szCs w:val="24"/>
        </w:rPr>
        <w:t>Гу</w:t>
      </w:r>
      <w:r w:rsidRPr="0083193E">
        <w:rPr>
          <w:rStyle w:val="FontStyle76"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эффективного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ведущего;</w:t>
      </w:r>
    </w:p>
    <w:p w:rsidR="00861982" w:rsidRPr="00F542F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Партнер, посредством слабой индифферентной подфункции (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F542FF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F542FF">
        <w:rPr>
          <w:rStyle w:val="FontStyle37"/>
          <w:i w:val="0"/>
          <w:iCs w:val="0"/>
          <w:sz w:val="24"/>
          <w:szCs w:val="24"/>
        </w:rPr>
        <w:t>ведомого.*</w:t>
      </w:r>
    </w:p>
    <w:p w:rsidR="00861982" w:rsidRPr="00F542FF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F542FF">
        <w:rPr>
          <w:rStyle w:val="FontStyle37"/>
          <w:i w:val="0"/>
          <w:iCs w:val="0"/>
          <w:sz w:val="22"/>
          <w:szCs w:val="22"/>
        </w:rPr>
        <w:t xml:space="preserve">* </w:t>
      </w:r>
      <w:r w:rsidRPr="00F542F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ция с одноаспектных базовых подфункций (реализуемых в Первом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F542FF">
        <w:rPr>
          <w:rStyle w:val="FontStyle36"/>
          <w:i/>
          <w:iCs/>
          <w:sz w:val="22"/>
          <w:szCs w:val="22"/>
        </w:rPr>
        <w:t xml:space="preserve">приходит на те </w:t>
      </w:r>
      <w:r w:rsidRPr="00F542FF">
        <w:rPr>
          <w:rStyle w:val="FontStyle36"/>
          <w:i/>
          <w:iCs/>
          <w:sz w:val="22"/>
          <w:szCs w:val="22"/>
        </w:rPr>
        <w:lastRenderedPageBreak/>
        <w:t xml:space="preserve">же одноаспектные индифферентные подфункции (реализуемые в Четвертом канале, где каждый из них выступает в роли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F542FF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F542FF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F542FF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F542FF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F542FF">
        <w:rPr>
          <w:rStyle w:val="FontStyle37"/>
          <w:i w:val="0"/>
          <w:iCs w:val="0"/>
          <w:sz w:val="22"/>
          <w:szCs w:val="22"/>
        </w:rPr>
        <w:t>ведомый.</w:t>
      </w:r>
    </w:p>
    <w:p w:rsidR="00861982" w:rsidRPr="00F542F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F542FF">
        <w:rPr>
          <w:rStyle w:val="FontStyle37"/>
          <w:sz w:val="24"/>
          <w:szCs w:val="24"/>
        </w:rPr>
        <w:t xml:space="preserve"> </w:t>
      </w:r>
      <w:r>
        <w:rPr>
          <w:rStyle w:val="FontStyle37"/>
          <w:i w:val="0"/>
          <w:iCs w:val="0"/>
          <w:sz w:val="24"/>
          <w:szCs w:val="24"/>
        </w:rPr>
        <w:t>разноаспектных</w:t>
      </w:r>
      <w:r w:rsidRPr="00F542FF">
        <w:rPr>
          <w:rStyle w:val="FontStyle36"/>
          <w:i/>
          <w:iCs/>
          <w:sz w:val="24"/>
          <w:szCs w:val="24"/>
        </w:rPr>
        <w:t xml:space="preserve"> </w:t>
      </w:r>
      <w:r w:rsidRPr="00F542FF">
        <w:rPr>
          <w:rStyle w:val="FontStyle36"/>
          <w:sz w:val="24"/>
          <w:szCs w:val="24"/>
        </w:rPr>
        <w:t>задач:</w:t>
      </w:r>
    </w:p>
    <w:p w:rsidR="00861982" w:rsidRPr="00F542F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П</w:t>
      </w:r>
      <w:r>
        <w:rPr>
          <w:rStyle w:val="FontStyle36"/>
          <w:sz w:val="24"/>
          <w:szCs w:val="24"/>
        </w:rPr>
        <w:t xml:space="preserve">артнер, посредством подфункций </w:t>
      </w:r>
      <w:r w:rsidR="00627BE9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(Б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и</w:t>
      </w:r>
      <w:r w:rsidRPr="0088776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27BE9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AE4E8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F542FF">
        <w:rPr>
          <w:rStyle w:val="FontStyle31"/>
          <w:sz w:val="24"/>
          <w:szCs w:val="24"/>
        </w:rPr>
        <w:t>)</w:t>
      </w:r>
    </w:p>
    <w:p w:rsidR="00861982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F542FF">
        <w:rPr>
          <w:rStyle w:val="FontStyle36"/>
          <w:sz w:val="24"/>
          <w:szCs w:val="24"/>
        </w:rPr>
        <w:t>- Личность, посредством подфункций (</w:t>
      </w:r>
      <w:r w:rsidR="00627BE9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="00627BE9">
        <w:rPr>
          <w:rStyle w:val="FontStyle76"/>
          <w:sz w:val="24"/>
          <w:szCs w:val="24"/>
        </w:rPr>
        <w:t xml:space="preserve"> и А</w:t>
      </w:r>
      <w:r w:rsidRPr="0083193E">
        <w:rPr>
          <w:rStyle w:val="FontStyle76"/>
          <w:sz w:val="24"/>
          <w:szCs w:val="24"/>
        </w:rPr>
        <w:t>/1</w:t>
      </w:r>
      <w:r w:rsidRPr="00F542FF">
        <w:rPr>
          <w:rStyle w:val="FontStyle36"/>
          <w:sz w:val="24"/>
          <w:szCs w:val="24"/>
        </w:rPr>
        <w:t>).</w:t>
      </w:r>
    </w:p>
    <w:p w:rsidR="00861982" w:rsidRDefault="00861982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84357">
        <w:rPr>
          <w:sz w:val="24"/>
          <w:szCs w:val="24"/>
          <w:lang w:val="ru-RU"/>
        </w:rPr>
        <w:t xml:space="preserve">В отношениях неполного дополнения присутствует атмосфера взаимного тонизирования, что способствует постоянному поддержанию </w:t>
      </w:r>
      <w:r w:rsidRPr="00554BBD">
        <w:rPr>
          <w:sz w:val="24"/>
          <w:szCs w:val="24"/>
          <w:lang w:val="ru-RU"/>
        </w:rPr>
        <w:t xml:space="preserve">состояния работоспособности. </w:t>
      </w:r>
    </w:p>
    <w:p w:rsidR="00861982" w:rsidRPr="00554BBD" w:rsidRDefault="00861982" w:rsidP="00FB2CBF">
      <w:pPr>
        <w:spacing w:before="100" w:beforeAutospacing="1" w:after="100" w:afterAutospacing="1"/>
        <w:ind w:left="-142" w:right="5" w:firstLine="341"/>
        <w:jc w:val="both"/>
        <w:rPr>
          <w:lang w:val="ru-RU"/>
        </w:rPr>
      </w:pPr>
      <w:r w:rsidRPr="00554BBD">
        <w:rPr>
          <w:sz w:val="24"/>
          <w:szCs w:val="24"/>
          <w:lang w:val="ru-RU"/>
        </w:rPr>
        <w:t>Тонизирующий эффект достигается за счёт периодических встрясок, так как общение в данных отношениях контрастно: то радость сближения, то недоумение и разочарование.</w:t>
      </w:r>
    </w:p>
    <w:p w:rsidR="002D71CF" w:rsidRPr="00861982" w:rsidRDefault="00861982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D71CF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«16</w:t>
      </w:r>
      <w:r w:rsidR="002D71C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</w:t>
      </w:r>
      <w:r w:rsidR="002D71CF" w:rsidRPr="00795E71">
        <w:rPr>
          <w:rStyle w:val="FontStyle32"/>
          <w:b w:val="0"/>
          <w:bCs w:val="0"/>
          <w:i w:val="0"/>
          <w:iCs w:val="0"/>
          <w:sz w:val="24"/>
          <w:szCs w:val="24"/>
        </w:rPr>
        <w:t>ские</w:t>
      </w:r>
      <w:r w:rsidR="002D71CF" w:rsidRPr="00795E71">
        <w:rPr>
          <w:rStyle w:val="FontStyle32"/>
          <w:i w:val="0"/>
          <w:iCs w:val="0"/>
          <w:sz w:val="24"/>
          <w:szCs w:val="24"/>
        </w:rPr>
        <w:t xml:space="preserve"> </w:t>
      </w:r>
      <w:r w:rsidR="002D71CF" w:rsidRPr="00795E71">
        <w:rPr>
          <w:rStyle w:val="FontStyle36"/>
          <w:iCs/>
          <w:sz w:val="24"/>
          <w:szCs w:val="24"/>
        </w:rPr>
        <w:t xml:space="preserve">отношения 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2D71CF" w:rsidRPr="00795E71">
        <w:rPr>
          <w:rStyle w:val="FontStyle31"/>
          <w:i w:val="0"/>
          <w:sz w:val="24"/>
          <w:szCs w:val="24"/>
        </w:rPr>
        <w:t>Тревожного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2D71CF" w:rsidRPr="00795E71">
        <w:rPr>
          <w:rStyle w:val="FontStyle31"/>
          <w:i w:val="0"/>
          <w:sz w:val="24"/>
          <w:szCs w:val="24"/>
        </w:rPr>
        <w:t>Раздраженного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2D71CF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D71CF" w:rsidRPr="00E835EE">
        <w:rPr>
          <w:rStyle w:val="FontStyle77"/>
          <w:sz w:val="24"/>
          <w:szCs w:val="24"/>
        </w:rPr>
        <w:t>мелан</w:t>
      </w:r>
      <w:r w:rsidR="002D71CF" w:rsidRPr="00E835EE">
        <w:rPr>
          <w:rStyle w:val="FontStyle77"/>
          <w:sz w:val="24"/>
          <w:szCs w:val="24"/>
        </w:rPr>
        <w:softHyphen/>
        <w:t>холика</w:t>
      </w:r>
      <w:r w:rsidR="002D71CF" w:rsidRPr="00E835EE">
        <w:rPr>
          <w:rFonts w:ascii="Times New Roman" w:hAnsi="Times New Roman" w:cs="Times New Roman"/>
          <w:iCs/>
        </w:rPr>
        <w:t>,</w:t>
      </w:r>
      <w:r w:rsidR="002D71CF" w:rsidRPr="007E3D98">
        <w:rPr>
          <w:rFonts w:ascii="Times New Roman" w:hAnsi="Times New Roman" w:cs="Times New Roman"/>
          <w:iCs/>
        </w:rPr>
        <w:t xml:space="preserve"> </w:t>
      </w:r>
      <w:r w:rsidR="002D71CF" w:rsidRPr="007E3D98">
        <w:rPr>
          <w:rStyle w:val="FontStyle77"/>
          <w:iCs/>
          <w:sz w:val="24"/>
          <w:szCs w:val="24"/>
        </w:rPr>
        <w:t xml:space="preserve">субъектов </w:t>
      </w:r>
      <w:r w:rsidR="002D71CF">
        <w:rPr>
          <w:rStyle w:val="FontStyle77"/>
          <w:sz w:val="24"/>
          <w:szCs w:val="24"/>
        </w:rPr>
        <w:t>шест</w:t>
      </w:r>
      <w:r w:rsidR="002D71CF" w:rsidRPr="0083193E">
        <w:rPr>
          <w:rStyle w:val="FontStyle77"/>
          <w:sz w:val="24"/>
          <w:szCs w:val="24"/>
        </w:rPr>
        <w:t>надцатой</w:t>
      </w:r>
      <w:r w:rsidR="002D71CF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2D71CF" w:rsidRPr="009C3A56">
        <w:rPr>
          <w:rStyle w:val="FontStyle77"/>
          <w:iCs/>
          <w:sz w:val="24"/>
          <w:szCs w:val="24"/>
        </w:rPr>
        <w:t>пары</w:t>
      </w:r>
      <w:r w:rsidR="002D71CF" w:rsidRPr="009C3A56">
        <w:rPr>
          <w:rStyle w:val="FontStyle32"/>
          <w:sz w:val="24"/>
          <w:szCs w:val="24"/>
        </w:rPr>
        <w:t>,</w:t>
      </w:r>
      <w:r w:rsidR="002D71C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861982" w:rsidRPr="00223A0E" w:rsidRDefault="00861982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09"/>
        <w:gridCol w:w="854"/>
      </w:tblGrid>
      <w:tr w:rsidR="00627BE9" w:rsidRPr="001A7E08" w:rsidTr="00466094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A7E08">
              <w:rPr>
                <w:rStyle w:val="FontStyle29"/>
                <w:sz w:val="22"/>
                <w:szCs w:val="22"/>
              </w:rPr>
              <w:t>Гу/2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15"/>
              <w:widowControl/>
              <w:spacing w:line="499" w:lineRule="exact"/>
              <w:ind w:left="-142" w:right="5"/>
              <w:rPr>
                <w:rStyle w:val="FontStyle28"/>
                <w:position w:val="11"/>
                <w:sz w:val="22"/>
                <w:szCs w:val="22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A7E08">
              <w:rPr>
                <w:rStyle w:val="FontStyle29"/>
                <w:sz w:val="22"/>
                <w:szCs w:val="22"/>
              </w:rPr>
              <w:t>Вх/1</w:t>
            </w:r>
          </w:p>
        </w:tc>
      </w:tr>
      <w:tr w:rsidR="00627BE9" w:rsidRPr="001A7E08" w:rsidTr="00466094">
        <w:trPr>
          <w:trHeight w:val="25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A7E08">
              <w:rPr>
                <w:rStyle w:val="FontStyle29"/>
                <w:sz w:val="22"/>
                <w:szCs w:val="22"/>
              </w:rPr>
              <w:t>Б/1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A7E08">
              <w:rPr>
                <w:rStyle w:val="FontStyle29"/>
                <w:sz w:val="22"/>
                <w:szCs w:val="22"/>
              </w:rPr>
              <w:t>Б/2</w:t>
            </w:r>
          </w:p>
        </w:tc>
      </w:tr>
      <w:tr w:rsidR="00627BE9" w:rsidRPr="001A7E08" w:rsidTr="00466094">
        <w:trPr>
          <w:trHeight w:val="253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627BE9" w:rsidRPr="001A7E08" w:rsidRDefault="00627BE9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17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  <w:p w:rsidR="00627BE9" w:rsidRPr="001A7E08" w:rsidRDefault="00627BE9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</w:tr>
      <w:tr w:rsidR="00627BE9" w:rsidRPr="001A7E08" w:rsidTr="00466094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A7E08">
              <w:rPr>
                <w:rStyle w:val="FontStyle29"/>
                <w:sz w:val="22"/>
                <w:szCs w:val="22"/>
              </w:rPr>
              <w:t>А/1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A7E08">
              <w:rPr>
                <w:rStyle w:val="FontStyle29"/>
                <w:sz w:val="22"/>
                <w:szCs w:val="22"/>
              </w:rPr>
              <w:t>А/2</w:t>
            </w:r>
          </w:p>
        </w:tc>
      </w:tr>
      <w:tr w:rsidR="00627BE9" w:rsidRPr="001A7E08" w:rsidTr="00466094"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A7E08">
              <w:rPr>
                <w:rStyle w:val="FontStyle29"/>
                <w:sz w:val="22"/>
                <w:szCs w:val="22"/>
              </w:rPr>
              <w:t>В/1</w:t>
            </w:r>
          </w:p>
        </w:tc>
        <w:tc>
          <w:tcPr>
            <w:tcW w:w="1709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E9" w:rsidRPr="001A7E08" w:rsidRDefault="00627BE9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A7E08">
              <w:rPr>
                <w:rStyle w:val="FontStyle29"/>
                <w:sz w:val="22"/>
                <w:szCs w:val="22"/>
              </w:rPr>
              <w:t>Г/2</w:t>
            </w:r>
          </w:p>
        </w:tc>
      </w:tr>
    </w:tbl>
    <w:p w:rsidR="00861982" w:rsidRDefault="00861982" w:rsidP="00FB2CBF">
      <w:pPr>
        <w:pStyle w:val="Style1"/>
        <w:widowControl/>
        <w:ind w:left="-142" w:right="5" w:firstLine="346"/>
        <w:rPr>
          <w:rStyle w:val="FontStyle30"/>
        </w:rPr>
        <w:sectPr w:rsidR="00861982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861982" w:rsidRPr="002C6A73" w:rsidRDefault="00861982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2C6A73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6. Типические отношения, дополняющие наполовину</w:t>
      </w:r>
    </w:p>
    <w:p w:rsidR="00861982" w:rsidRDefault="00861982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861982" w:rsidSect="00FB2CBF">
          <w:type w:val="continuous"/>
          <w:pgSz w:w="8390" w:h="11905"/>
          <w:pgMar w:top="1209" w:right="281" w:bottom="1311" w:left="426" w:header="720" w:footer="720" w:gutter="0"/>
          <w:cols w:num="2" w:space="720" w:equalWidth="0">
            <w:col w:w="3412" w:space="451"/>
            <w:col w:w="2356"/>
          </w:cols>
          <w:noEndnote/>
        </w:sectPr>
      </w:pPr>
    </w:p>
    <w:p w:rsidR="00861982" w:rsidRPr="00372CBA" w:rsidRDefault="0086198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 соединенние ошибочное!</w:t>
      </w:r>
    </w:p>
    <w:p w:rsidR="003274E2" w:rsidRDefault="003274E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Гу/2 и Г/2, В/1 и АВх/1 соединяют сплошные линии.</w:t>
      </w:r>
    </w:p>
    <w:p w:rsidR="003274E2" w:rsidRDefault="003274E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Б/1 и Б/2, А/1 и А/2 соединяют пунктирные линии.</w:t>
      </w:r>
    </w:p>
    <w:p w:rsidR="00861982" w:rsidRDefault="00861982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861982" w:rsidRPr="00F542FF" w:rsidRDefault="00842466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16</w:t>
      </w:r>
      <w:r w:rsidR="00861982" w:rsidRPr="00873163">
        <w:rPr>
          <w:rStyle w:val="FontStyle36"/>
          <w:b/>
          <w:bCs/>
          <w:i/>
          <w:sz w:val="24"/>
          <w:szCs w:val="24"/>
        </w:rPr>
        <w:t xml:space="preserve">.2.1.7. </w:t>
      </w:r>
      <w:r w:rsidR="00861982" w:rsidRPr="0087316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Тождественные отношения</w:t>
      </w:r>
      <w:r w:rsidR="00861982" w:rsidRPr="00873163">
        <w:rPr>
          <w:rStyle w:val="FontStyle32"/>
          <w:sz w:val="24"/>
          <w:szCs w:val="24"/>
        </w:rPr>
        <w:t>,</w:t>
      </w:r>
      <w:r w:rsidR="00861982" w:rsidRPr="000031AA">
        <w:rPr>
          <w:rStyle w:val="FontStyle32"/>
          <w:sz w:val="24"/>
          <w:szCs w:val="24"/>
        </w:rPr>
        <w:t xml:space="preserve"> </w:t>
      </w:r>
      <w:r w:rsidR="00861982" w:rsidRPr="00873163">
        <w:rPr>
          <w:rStyle w:val="FontStyle32"/>
          <w:sz w:val="24"/>
          <w:szCs w:val="24"/>
        </w:rPr>
        <w:t xml:space="preserve">реализуемые </w:t>
      </w:r>
      <w:r w:rsidR="00861982" w:rsidRPr="000031AA">
        <w:rPr>
          <w:rStyle w:val="FontStyle32"/>
          <w:iCs w:val="0"/>
          <w:sz w:val="24"/>
          <w:szCs w:val="24"/>
        </w:rPr>
        <w:t xml:space="preserve"> </w:t>
      </w:r>
      <w:r w:rsidR="00861982" w:rsidRPr="004C3C0B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986A50" w:rsidRPr="00986A50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986A50" w:rsidRPr="00986A50">
        <w:rPr>
          <w:rStyle w:val="FontStyle31"/>
          <w:b/>
          <w:bCs/>
          <w:iCs w:val="0"/>
          <w:sz w:val="24"/>
          <w:szCs w:val="24"/>
        </w:rPr>
        <w:t>Тревожны</w:t>
      </w:r>
      <w:r w:rsidR="00986A50" w:rsidRPr="00986A50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986A50" w:rsidRPr="00986A50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986A50" w:rsidRPr="00986A50">
        <w:rPr>
          <w:rStyle w:val="FontStyle31"/>
          <w:b/>
          <w:bCs/>
          <w:iCs w:val="0"/>
          <w:sz w:val="24"/>
          <w:szCs w:val="24"/>
        </w:rPr>
        <w:t>Раздраженны</w:t>
      </w:r>
      <w:r w:rsidR="00986A50" w:rsidRPr="007A024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986A50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861982" w:rsidRPr="00873163" w:rsidRDefault="00861982" w:rsidP="00FB2CBF">
      <w:pPr>
        <w:pStyle w:val="Style7"/>
        <w:widowControl/>
        <w:spacing w:before="67" w:line="276" w:lineRule="auto"/>
        <w:ind w:left="-142" w:right="5"/>
        <w:jc w:val="center"/>
        <w:rPr>
          <w:rFonts w:ascii="Times New Roman" w:hAnsi="Times New Roman" w:cs="Times New Roman"/>
        </w:rPr>
      </w:pPr>
    </w:p>
    <w:p w:rsidR="00861982" w:rsidRPr="00873163" w:rsidRDefault="00861982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lastRenderedPageBreak/>
        <w:t xml:space="preserve">Типические отношения </w:t>
      </w:r>
      <w:r w:rsidRPr="00873163">
        <w:rPr>
          <w:rStyle w:val="FontStyle30"/>
          <w:sz w:val="24"/>
          <w:szCs w:val="24"/>
        </w:rPr>
        <w:t xml:space="preserve"> </w:t>
      </w:r>
      <w:r w:rsidR="003274E2" w:rsidRPr="00B278AF">
        <w:rPr>
          <w:rStyle w:val="FontStyle35"/>
          <w:i w:val="0"/>
          <w:iCs w:val="0"/>
          <w:sz w:val="24"/>
          <w:szCs w:val="24"/>
        </w:rPr>
        <w:t>«тревожного» или «раздра</w:t>
      </w:r>
      <w:r w:rsidR="003274E2">
        <w:rPr>
          <w:rStyle w:val="FontStyle35"/>
          <w:i w:val="0"/>
          <w:iCs w:val="0"/>
          <w:sz w:val="24"/>
          <w:szCs w:val="24"/>
        </w:rPr>
        <w:softHyphen/>
        <w:t>женного» меланхолика - субъектов</w:t>
      </w:r>
      <w:r w:rsidR="003274E2" w:rsidRPr="00B278AF">
        <w:rPr>
          <w:rStyle w:val="FontStyle35"/>
          <w:i w:val="0"/>
          <w:iCs w:val="0"/>
          <w:sz w:val="24"/>
          <w:szCs w:val="24"/>
        </w:rPr>
        <w:t xml:space="preserve"> 16-й</w:t>
      </w:r>
      <w:r w:rsidR="003274E2" w:rsidRPr="00587C1E">
        <w:rPr>
          <w:rStyle w:val="FontStyle39"/>
          <w:sz w:val="24"/>
          <w:szCs w:val="24"/>
        </w:rPr>
        <w:t xml:space="preserve"> </w:t>
      </w:r>
      <w:r w:rsidRPr="00587C1E">
        <w:rPr>
          <w:rStyle w:val="FontStyle39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Pr="00726DE9">
        <w:rPr>
          <w:rStyle w:val="FontStyle7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3274E2" w:rsidRPr="00107F74">
        <w:rPr>
          <w:rStyle w:val="FontStyle36"/>
          <w:i/>
          <w:iCs/>
          <w:sz w:val="24"/>
          <w:szCs w:val="24"/>
        </w:rPr>
        <w:t>Гу/2 Б/1 А/1 В/1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861982" w:rsidRPr="00873163" w:rsidRDefault="00861982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Pr="00726DE9">
        <w:rPr>
          <w:rStyle w:val="FontStyle7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795E71" w:rsidRPr="00DD7DEA">
        <w:rPr>
          <w:rStyle w:val="FontStyle76"/>
          <w:sz w:val="24"/>
          <w:szCs w:val="24"/>
        </w:rPr>
        <w:t>Гу/2 Б/1 А/1 В/1</w:t>
      </w:r>
      <w:r>
        <w:rPr>
          <w:rStyle w:val="FontStyle76"/>
          <w:sz w:val="24"/>
          <w:szCs w:val="24"/>
        </w:rPr>
        <w:t>)</w:t>
      </w:r>
      <w:r w:rsidRPr="00873163">
        <w:rPr>
          <w:rStyle w:val="FontStyle37"/>
          <w:sz w:val="24"/>
          <w:szCs w:val="24"/>
        </w:rPr>
        <w:t xml:space="preserve"> - </w:t>
      </w:r>
      <w:r w:rsidRPr="00873163">
        <w:rPr>
          <w:rStyle w:val="FontStyle36"/>
          <w:sz w:val="24"/>
          <w:szCs w:val="24"/>
        </w:rPr>
        <w:t>будут складываться непротиворечивые и продук</w:t>
      </w:r>
      <w:r w:rsidRPr="00873163">
        <w:rPr>
          <w:rStyle w:val="FontStyle36"/>
          <w:sz w:val="24"/>
          <w:szCs w:val="24"/>
        </w:rPr>
        <w:softHyphen/>
        <w:t xml:space="preserve">тивные </w:t>
      </w:r>
      <w:r w:rsidRPr="00873163">
        <w:rPr>
          <w:rStyle w:val="FontStyle37"/>
          <w:i w:val="0"/>
          <w:iCs w:val="0"/>
          <w:sz w:val="24"/>
          <w:szCs w:val="24"/>
        </w:rPr>
        <w:t>«</w:t>
      </w:r>
      <w:r w:rsidRPr="00873163">
        <w:rPr>
          <w:rStyle w:val="FontStyle31"/>
          <w:sz w:val="24"/>
          <w:szCs w:val="24"/>
        </w:rPr>
        <w:t>тождествен</w:t>
      </w:r>
      <w:r w:rsidRPr="00873163">
        <w:rPr>
          <w:rStyle w:val="FontStyle31"/>
          <w:sz w:val="24"/>
          <w:szCs w:val="24"/>
        </w:rPr>
        <w:softHyphen/>
        <w:t>ные</w:t>
      </w:r>
      <w:r w:rsidRPr="00873163">
        <w:rPr>
          <w:rStyle w:val="FontStyle37"/>
          <w:i w:val="0"/>
          <w:iCs w:val="0"/>
          <w:sz w:val="24"/>
          <w:szCs w:val="24"/>
        </w:rPr>
        <w:t xml:space="preserve"> отношения» (схема 7),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конфликты маловероят</w:t>
      </w:r>
      <w:r w:rsidRPr="00873163">
        <w:rPr>
          <w:rStyle w:val="FontStyle36"/>
          <w:sz w:val="24"/>
          <w:szCs w:val="24"/>
        </w:rPr>
        <w:softHyphen/>
        <w:t>ны и в то же время происходит активный обмен информацией по всем подфункциям.</w:t>
      </w:r>
    </w:p>
    <w:p w:rsidR="00861982" w:rsidRPr="00873163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В этих отношениях участники схожи тем, что оба, на равных участвуют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однотаспектных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задач, посредством подфункций</w:t>
      </w:r>
      <w:r w:rsidRPr="00170BD6">
        <w:rPr>
          <w:rStyle w:val="FontStyle76"/>
          <w:sz w:val="24"/>
          <w:szCs w:val="24"/>
        </w:rPr>
        <w:t xml:space="preserve"> </w:t>
      </w:r>
      <w:r w:rsidR="003274E2" w:rsidRPr="00107F74">
        <w:rPr>
          <w:rStyle w:val="FontStyle36"/>
          <w:i/>
          <w:iCs/>
          <w:sz w:val="24"/>
          <w:szCs w:val="24"/>
        </w:rPr>
        <w:t>Гу/2 Б/1 А/1 В/1</w:t>
      </w:r>
      <w:r w:rsidRPr="00873163">
        <w:rPr>
          <w:rStyle w:val="FontStyle37"/>
          <w:i w:val="0"/>
          <w:iCs w:val="0"/>
          <w:sz w:val="24"/>
          <w:szCs w:val="24"/>
        </w:rPr>
        <w:t>.*</w:t>
      </w:r>
    </w:p>
    <w:p w:rsidR="00861982" w:rsidRPr="00B82DEF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82DEF">
        <w:rPr>
          <w:rStyle w:val="FontStyle37"/>
          <w:i w:val="0"/>
          <w:iCs w:val="0"/>
          <w:sz w:val="22"/>
          <w:szCs w:val="22"/>
        </w:rPr>
        <w:t xml:space="preserve">* </w:t>
      </w:r>
      <w:r w:rsidRPr="00B82DEF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указанным подфункциям. Так как информа</w:t>
      </w:r>
      <w:r w:rsidRPr="00B82DEF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</w:t>
      </w:r>
      <w:r>
        <w:rPr>
          <w:rStyle w:val="FontStyle36"/>
          <w:i/>
          <w:iCs/>
          <w:sz w:val="22"/>
          <w:szCs w:val="22"/>
        </w:rPr>
        <w:t>всех</w:t>
      </w:r>
      <w:r w:rsidRPr="00B82DEF">
        <w:rPr>
          <w:rStyle w:val="FontStyle36"/>
          <w:i/>
          <w:iCs/>
          <w:sz w:val="22"/>
          <w:szCs w:val="22"/>
        </w:rPr>
        <w:t xml:space="preserve"> каналах, где каждый из них выступает, как в роли </w:t>
      </w:r>
      <w:r w:rsidRPr="00B82DEF">
        <w:rPr>
          <w:rStyle w:val="FontStyle37"/>
          <w:sz w:val="22"/>
          <w:szCs w:val="22"/>
        </w:rPr>
        <w:t>ведущего</w:t>
      </w:r>
      <w:r w:rsidRPr="00B82DEF">
        <w:rPr>
          <w:rStyle w:val="FontStyle37"/>
          <w:i w:val="0"/>
          <w:iCs w:val="0"/>
          <w:sz w:val="22"/>
          <w:szCs w:val="22"/>
        </w:rPr>
        <w:t xml:space="preserve">, </w:t>
      </w:r>
      <w:r w:rsidRPr="00B82DEF">
        <w:rPr>
          <w:rStyle w:val="FontStyle37"/>
          <w:sz w:val="22"/>
          <w:szCs w:val="22"/>
        </w:rPr>
        <w:t>так и в роли ведомого)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приходит на те же одноаспектные подфункции, реализуемые в тех же каналах.</w:t>
      </w:r>
      <w:r w:rsidRPr="00B82DEF">
        <w:rPr>
          <w:rStyle w:val="FontStyle37"/>
          <w:i w:val="0"/>
          <w:iCs w:val="0"/>
          <w:sz w:val="22"/>
          <w:szCs w:val="22"/>
        </w:rPr>
        <w:t xml:space="preserve"> </w:t>
      </w:r>
      <w:r w:rsidRPr="00B82DEF">
        <w:rPr>
          <w:rStyle w:val="FontStyle36"/>
          <w:i/>
          <w:iCs/>
          <w:sz w:val="22"/>
          <w:szCs w:val="22"/>
        </w:rPr>
        <w:t>В связи с этим то, о чем говорит один однозначно понивает другой</w:t>
      </w:r>
      <w:r w:rsidRPr="00B82DEF">
        <w:rPr>
          <w:rStyle w:val="FontStyle37"/>
          <w:i w:val="0"/>
          <w:iCs w:val="0"/>
          <w:sz w:val="22"/>
          <w:szCs w:val="22"/>
        </w:rPr>
        <w:t xml:space="preserve">. </w:t>
      </w:r>
      <w:r w:rsidRPr="00B82DEF">
        <w:rPr>
          <w:rStyle w:val="FontStyle37"/>
          <w:sz w:val="22"/>
          <w:szCs w:val="22"/>
        </w:rPr>
        <w:t>Тем самым проявляется высокая соместимость «по совпадению».</w:t>
      </w:r>
    </w:p>
    <w:p w:rsidR="00861982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i/>
          <w:iCs/>
          <w:sz w:val="24"/>
          <w:szCs w:val="24"/>
        </w:rPr>
      </w:pPr>
    </w:p>
    <w:p w:rsidR="00861982" w:rsidRPr="00F84357" w:rsidRDefault="00861982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Типические межличностные отношения «тождества» исключительно продуктивны в контактах «учитель-уче</w:t>
      </w:r>
      <w:r w:rsidRPr="00F84357">
        <w:rPr>
          <w:rStyle w:val="FontStyle30"/>
          <w:sz w:val="24"/>
          <w:szCs w:val="24"/>
        </w:rPr>
        <w:softHyphen/>
        <w:t xml:space="preserve">ник», ибо никто не может научить быстрее и объяснить понятнее, чем </w:t>
      </w:r>
      <w:r w:rsidRPr="00F84357">
        <w:rPr>
          <w:rStyle w:val="FontStyle31"/>
          <w:i w:val="0"/>
          <w:iCs w:val="0"/>
          <w:sz w:val="24"/>
          <w:szCs w:val="24"/>
        </w:rPr>
        <w:t>«тождик». Поэтому такие отношения</w:t>
      </w:r>
      <w:r w:rsidRPr="00F84357">
        <w:rPr>
          <w:rStyle w:val="FontStyle31"/>
          <w:sz w:val="24"/>
          <w:szCs w:val="24"/>
        </w:rPr>
        <w:t xml:space="preserve"> </w:t>
      </w:r>
      <w:r w:rsidRPr="00F84357">
        <w:rPr>
          <w:rStyle w:val="FontStyle30"/>
          <w:sz w:val="24"/>
          <w:szCs w:val="24"/>
        </w:rPr>
        <w:t>могут обеспечивать, например, высшему менеджменту возможность значительного увеличения «охвата» количества руководителей нижестоящего звена управления, так как данные отношения обусловливают высокую проводимость информации в межличностном взаимодействии и тем самым, с одной стороны, сокращают время общения, с другой - обеспечивают возможность сохранять высокую управляемость подчиненными руководителями.</w:t>
      </w:r>
    </w:p>
    <w:p w:rsidR="00861982" w:rsidRPr="00F84357" w:rsidRDefault="00861982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  <w:r w:rsidRPr="00F84357">
        <w:rPr>
          <w:rStyle w:val="FontStyle30"/>
          <w:sz w:val="24"/>
          <w:szCs w:val="24"/>
        </w:rPr>
        <w:t>При этом важно помнить, как только их знания выравниваются, они могут начать конкурировать и становятся менее интересны друг другу, так как оба и информированы одинаково, и одинаково реагируют на одни и те же</w:t>
      </w:r>
      <w:r>
        <w:rPr>
          <w:rStyle w:val="FontStyle30"/>
          <w:sz w:val="24"/>
          <w:szCs w:val="24"/>
        </w:rPr>
        <w:t xml:space="preserve"> раздражители. Поэтому данные о</w:t>
      </w:r>
      <w:r w:rsidRPr="00F84357">
        <w:rPr>
          <w:rStyle w:val="FontStyle30"/>
          <w:sz w:val="24"/>
          <w:szCs w:val="24"/>
        </w:rPr>
        <w:t>тношения являются более продуктивными при соблюдении ролевых позиций «учитель» и «ученик».</w:t>
      </w:r>
    </w:p>
    <w:p w:rsidR="00861982" w:rsidRPr="006E6BA5" w:rsidRDefault="00861982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  <w:sectPr w:rsidR="00861982" w:rsidRPr="006E6BA5" w:rsidSect="00FB2CBF">
          <w:type w:val="continuous"/>
          <w:pgSz w:w="8390" w:h="11905"/>
          <w:pgMar w:top="1209" w:right="281" w:bottom="1311" w:left="426" w:header="720" w:footer="720" w:gutter="0"/>
          <w:cols w:space="60"/>
          <w:noEndnote/>
        </w:sectPr>
      </w:pPr>
    </w:p>
    <w:p w:rsidR="00861982" w:rsidRPr="00F72374" w:rsidRDefault="00861982" w:rsidP="00FB2CBF">
      <w:pPr>
        <w:pStyle w:val="Style7"/>
        <w:widowControl/>
        <w:spacing w:before="86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72374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 xml:space="preserve">Схема 7. Типические тождественные </w:t>
      </w:r>
      <w:r>
        <w:rPr>
          <w:rStyle w:val="FontStyle20"/>
          <w:rFonts w:ascii="Times New Roman" w:hAnsi="Times New Roman" w:cs="Times New Roman"/>
          <w:sz w:val="24"/>
          <w:szCs w:val="24"/>
        </w:rPr>
        <w:t>о</w:t>
      </w:r>
      <w:r w:rsidRPr="00F72374">
        <w:rPr>
          <w:rStyle w:val="FontStyle20"/>
          <w:rFonts w:ascii="Times New Roman" w:hAnsi="Times New Roman" w:cs="Times New Roman"/>
          <w:sz w:val="24"/>
          <w:szCs w:val="24"/>
        </w:rPr>
        <w:t>тношения</w:t>
      </w:r>
    </w:p>
    <w:p w:rsidR="00861982" w:rsidRDefault="00861982" w:rsidP="00FB2CBF">
      <w:pPr>
        <w:pStyle w:val="Style7"/>
        <w:widowControl/>
        <w:spacing w:before="86" w:line="221" w:lineRule="exact"/>
        <w:ind w:left="-142" w:right="5"/>
        <w:rPr>
          <w:rStyle w:val="FontStyle20"/>
        </w:rPr>
        <w:sectPr w:rsidR="00861982" w:rsidSect="00FB2CBF">
          <w:headerReference w:type="even" r:id="rId755"/>
          <w:headerReference w:type="default" r:id="rId756"/>
          <w:type w:val="continuous"/>
          <w:pgSz w:w="8390" w:h="11905"/>
          <w:pgMar w:top="1195" w:right="281" w:bottom="1291" w:left="426" w:header="720" w:footer="720" w:gutter="0"/>
          <w:cols w:num="2" w:space="720" w:equalWidth="0">
            <w:col w:w="5402" w:space="2"/>
            <w:col w:w="820"/>
          </w:cols>
          <w:noEndnote/>
        </w:sectPr>
      </w:pPr>
    </w:p>
    <w:p w:rsidR="00861982" w:rsidRDefault="00861982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0"/>
        <w:gridCol w:w="1714"/>
        <w:gridCol w:w="850"/>
      </w:tblGrid>
      <w:tr w:rsidR="003274E2" w:rsidRPr="00107F74" w:rsidTr="00466094"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07F74">
              <w:rPr>
                <w:rStyle w:val="FontStyle29"/>
                <w:sz w:val="22"/>
                <w:szCs w:val="22"/>
              </w:rPr>
              <w:t>Гу/2</w:t>
            </w:r>
          </w:p>
        </w:tc>
        <w:tc>
          <w:tcPr>
            <w:tcW w:w="171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07F74">
              <w:rPr>
                <w:rStyle w:val="FontStyle29"/>
                <w:sz w:val="22"/>
                <w:szCs w:val="22"/>
              </w:rPr>
              <w:t>Гу/2</w:t>
            </w:r>
          </w:p>
        </w:tc>
      </w:tr>
      <w:tr w:rsidR="003274E2" w:rsidRPr="00107F74" w:rsidTr="00466094">
        <w:trPr>
          <w:trHeight w:val="253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74E2" w:rsidRPr="00107F74" w:rsidRDefault="003274E2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3274E2" w:rsidRPr="00107F74" w:rsidRDefault="003274E2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  <w:p w:rsidR="003274E2" w:rsidRPr="00107F74" w:rsidRDefault="003274E2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</w:tr>
      <w:tr w:rsidR="003274E2" w:rsidRPr="00107F74" w:rsidTr="00466094">
        <w:trPr>
          <w:trHeight w:val="25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07F74">
              <w:rPr>
                <w:rStyle w:val="FontStyle29"/>
                <w:sz w:val="22"/>
                <w:szCs w:val="22"/>
              </w:rPr>
              <w:t>Б/1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3274E2" w:rsidRPr="00107F74" w:rsidRDefault="003274E2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07F74">
              <w:rPr>
                <w:rStyle w:val="FontStyle29"/>
                <w:sz w:val="22"/>
                <w:szCs w:val="22"/>
              </w:rPr>
              <w:t>Б/1</w:t>
            </w:r>
          </w:p>
        </w:tc>
      </w:tr>
      <w:tr w:rsidR="003274E2" w:rsidRPr="00107F74" w:rsidTr="00466094">
        <w:trPr>
          <w:trHeight w:val="253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74E2" w:rsidRPr="00107F74" w:rsidRDefault="003274E2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3274E2" w:rsidRPr="00107F74" w:rsidRDefault="003274E2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  <w:p w:rsidR="003274E2" w:rsidRPr="00107F74" w:rsidRDefault="003274E2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</w:tr>
      <w:tr w:rsidR="003274E2" w:rsidRPr="00107F74" w:rsidTr="00466094">
        <w:trPr>
          <w:trHeight w:val="25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07F74">
              <w:rPr>
                <w:rStyle w:val="FontStyle29"/>
                <w:sz w:val="22"/>
                <w:szCs w:val="22"/>
              </w:rPr>
              <w:t>А/1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3274E2" w:rsidRPr="00107F74" w:rsidRDefault="003274E2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07F74">
              <w:rPr>
                <w:rStyle w:val="FontStyle29"/>
                <w:sz w:val="22"/>
                <w:szCs w:val="22"/>
              </w:rPr>
              <w:t>А/1</w:t>
            </w:r>
          </w:p>
        </w:tc>
      </w:tr>
      <w:tr w:rsidR="003274E2" w:rsidRPr="00107F74" w:rsidTr="00466094">
        <w:trPr>
          <w:trHeight w:val="253"/>
        </w:trPr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74E2" w:rsidRPr="00107F74" w:rsidRDefault="003274E2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3274E2" w:rsidRPr="00107F74" w:rsidRDefault="003274E2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1714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  <w:p w:rsidR="003274E2" w:rsidRPr="00107F74" w:rsidRDefault="003274E2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</w:tr>
      <w:tr w:rsidR="003274E2" w:rsidRPr="00107F74" w:rsidTr="00466094">
        <w:trPr>
          <w:trHeight w:val="253"/>
        </w:trPr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07F74">
              <w:rPr>
                <w:rStyle w:val="FontStyle29"/>
                <w:sz w:val="22"/>
                <w:szCs w:val="22"/>
              </w:rPr>
              <w:t>В/1</w:t>
            </w:r>
          </w:p>
        </w:tc>
        <w:tc>
          <w:tcPr>
            <w:tcW w:w="1714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3274E2" w:rsidRPr="00107F74" w:rsidRDefault="003274E2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850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7"/>
              <w:widowControl/>
              <w:ind w:left="-142" w:right="5"/>
              <w:rPr>
                <w:rStyle w:val="FontStyle29"/>
                <w:sz w:val="22"/>
                <w:szCs w:val="22"/>
              </w:rPr>
            </w:pPr>
            <w:r w:rsidRPr="00107F74">
              <w:rPr>
                <w:rStyle w:val="FontStyle29"/>
                <w:sz w:val="22"/>
                <w:szCs w:val="22"/>
              </w:rPr>
              <w:t>В/1</w:t>
            </w:r>
          </w:p>
        </w:tc>
      </w:tr>
      <w:tr w:rsidR="003274E2" w:rsidRPr="00107F74" w:rsidTr="00466094"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74E2" w:rsidRPr="00107F74" w:rsidRDefault="003274E2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3274E2" w:rsidRPr="00107F74" w:rsidRDefault="003274E2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171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74E2" w:rsidRPr="00107F74" w:rsidRDefault="003274E2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  <w:p w:rsidR="003274E2" w:rsidRPr="00107F74" w:rsidRDefault="003274E2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</w:tr>
    </w:tbl>
    <w:p w:rsidR="00861982" w:rsidRDefault="00861982" w:rsidP="00FB2CBF">
      <w:pPr>
        <w:pStyle w:val="Style8"/>
        <w:widowControl/>
        <w:spacing w:line="240" w:lineRule="exact"/>
        <w:ind w:left="-142" w:right="5"/>
        <w:jc w:val="center"/>
        <w:rPr>
          <w:rFonts w:ascii="Times New Roman" w:hAnsi="Times New Roman" w:cs="Times New Roman"/>
        </w:rPr>
      </w:pPr>
    </w:p>
    <w:p w:rsidR="002D71CF" w:rsidRPr="00861982" w:rsidRDefault="00861982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D06369">
        <w:rPr>
          <w:rFonts w:ascii="Times New Roman" w:hAnsi="Times New Roman" w:cs="Times New Roman"/>
        </w:rPr>
        <w:t xml:space="preserve">В то же время </w:t>
      </w:r>
      <w:r w:rsidRPr="00D06369">
        <w:rPr>
          <w:rStyle w:val="FontStyle30"/>
          <w:sz w:val="24"/>
          <w:szCs w:val="24"/>
        </w:rPr>
        <w:t xml:space="preserve">эти отношения могут </w:t>
      </w:r>
      <w:r w:rsidRPr="00D06369">
        <w:rPr>
          <w:rFonts w:ascii="Times New Roman" w:hAnsi="Times New Roman" w:cs="Times New Roman"/>
        </w:rPr>
        <w:t>эффективно</w:t>
      </w:r>
      <w:r w:rsidRPr="00A06AAB">
        <w:rPr>
          <w:rStyle w:val="FontStyle30"/>
          <w:sz w:val="24"/>
          <w:szCs w:val="24"/>
        </w:rPr>
        <w:t xml:space="preserve"> использоваться</w:t>
      </w:r>
      <w:r w:rsidRPr="00A06AAB">
        <w:rPr>
          <w:rStyle w:val="FontStyle32"/>
          <w:sz w:val="24"/>
          <w:szCs w:val="24"/>
        </w:rPr>
        <w:t xml:space="preserve"> 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D71CF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«16</w:t>
      </w:r>
      <w:r w:rsidR="002D71C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</w:t>
      </w:r>
      <w:r w:rsidR="002D71CF" w:rsidRPr="00795E71">
        <w:rPr>
          <w:rStyle w:val="FontStyle32"/>
          <w:b w:val="0"/>
          <w:bCs w:val="0"/>
          <w:i w:val="0"/>
          <w:iCs w:val="0"/>
          <w:sz w:val="24"/>
          <w:szCs w:val="24"/>
        </w:rPr>
        <w:t>ские</w:t>
      </w:r>
      <w:r w:rsidR="002D71CF" w:rsidRPr="00795E71">
        <w:rPr>
          <w:rStyle w:val="FontStyle32"/>
          <w:i w:val="0"/>
          <w:iCs w:val="0"/>
          <w:sz w:val="24"/>
          <w:szCs w:val="24"/>
        </w:rPr>
        <w:t xml:space="preserve"> </w:t>
      </w:r>
      <w:r w:rsidR="002D71CF" w:rsidRPr="00795E71">
        <w:rPr>
          <w:rStyle w:val="FontStyle36"/>
          <w:iCs/>
          <w:sz w:val="24"/>
          <w:szCs w:val="24"/>
        </w:rPr>
        <w:t xml:space="preserve">отношения 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2D71CF" w:rsidRPr="00795E71">
        <w:rPr>
          <w:rStyle w:val="FontStyle31"/>
          <w:i w:val="0"/>
          <w:sz w:val="24"/>
          <w:szCs w:val="24"/>
        </w:rPr>
        <w:t>Тревожного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2D71CF" w:rsidRPr="00795E71">
        <w:rPr>
          <w:rStyle w:val="FontStyle31"/>
          <w:i w:val="0"/>
          <w:sz w:val="24"/>
          <w:szCs w:val="24"/>
        </w:rPr>
        <w:t>Раздраженного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2D71CF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D71CF" w:rsidRPr="00E835EE">
        <w:rPr>
          <w:rStyle w:val="FontStyle77"/>
          <w:sz w:val="24"/>
          <w:szCs w:val="24"/>
        </w:rPr>
        <w:t>мелан</w:t>
      </w:r>
      <w:r w:rsidR="002D71CF" w:rsidRPr="00E835EE">
        <w:rPr>
          <w:rStyle w:val="FontStyle77"/>
          <w:sz w:val="24"/>
          <w:szCs w:val="24"/>
        </w:rPr>
        <w:softHyphen/>
        <w:t>холика</w:t>
      </w:r>
      <w:r w:rsidR="002D71CF" w:rsidRPr="00E835EE">
        <w:rPr>
          <w:rFonts w:ascii="Times New Roman" w:hAnsi="Times New Roman" w:cs="Times New Roman"/>
          <w:iCs/>
        </w:rPr>
        <w:t>,</w:t>
      </w:r>
      <w:r w:rsidR="002D71CF" w:rsidRPr="007E3D98">
        <w:rPr>
          <w:rFonts w:ascii="Times New Roman" w:hAnsi="Times New Roman" w:cs="Times New Roman"/>
          <w:iCs/>
        </w:rPr>
        <w:t xml:space="preserve"> </w:t>
      </w:r>
      <w:r w:rsidR="002D71CF" w:rsidRPr="007E3D98">
        <w:rPr>
          <w:rStyle w:val="FontStyle77"/>
          <w:iCs/>
          <w:sz w:val="24"/>
          <w:szCs w:val="24"/>
        </w:rPr>
        <w:t xml:space="preserve">субъектов </w:t>
      </w:r>
      <w:r w:rsidR="002D71CF">
        <w:rPr>
          <w:rStyle w:val="FontStyle77"/>
          <w:sz w:val="24"/>
          <w:szCs w:val="24"/>
        </w:rPr>
        <w:t>шест</w:t>
      </w:r>
      <w:r w:rsidR="002D71CF" w:rsidRPr="0083193E">
        <w:rPr>
          <w:rStyle w:val="FontStyle77"/>
          <w:sz w:val="24"/>
          <w:szCs w:val="24"/>
        </w:rPr>
        <w:t>надцатой</w:t>
      </w:r>
      <w:r w:rsidR="002D71CF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2D71CF" w:rsidRPr="009C3A56">
        <w:rPr>
          <w:rStyle w:val="FontStyle77"/>
          <w:iCs/>
          <w:sz w:val="24"/>
          <w:szCs w:val="24"/>
        </w:rPr>
        <w:t>пары</w:t>
      </w:r>
      <w:r w:rsidR="002D71CF" w:rsidRPr="009C3A56">
        <w:rPr>
          <w:rStyle w:val="FontStyle32"/>
          <w:sz w:val="24"/>
          <w:szCs w:val="24"/>
        </w:rPr>
        <w:t>,</w:t>
      </w:r>
      <w:r w:rsidR="002D71C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861982" w:rsidRDefault="00861982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</w:p>
    <w:p w:rsidR="00861982" w:rsidRDefault="00861982" w:rsidP="00FB2CBF">
      <w:pPr>
        <w:pStyle w:val="Style1"/>
        <w:widowControl/>
        <w:spacing w:line="235" w:lineRule="exact"/>
        <w:ind w:left="-142" w:right="5"/>
        <w:rPr>
          <w:rFonts w:ascii="Times New Roman" w:hAnsi="Times New Roman" w:cs="Times New Roman"/>
        </w:rPr>
      </w:pPr>
    </w:p>
    <w:p w:rsidR="00861982" w:rsidRDefault="0029746F" w:rsidP="005F6EA4">
      <w:pPr>
        <w:pStyle w:val="Style8"/>
        <w:widowControl/>
        <w:spacing w:line="240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Fonts w:ascii="Times New Roman" w:hAnsi="Times New Roman" w:cs="Times New Roman"/>
        </w:rPr>
        <w:t xml:space="preserve">    </w:t>
      </w:r>
      <w:r w:rsidR="00861982">
        <w:rPr>
          <w:rStyle w:val="FontStyle36"/>
          <w:b/>
          <w:bCs/>
          <w:i/>
          <w:sz w:val="24"/>
          <w:szCs w:val="24"/>
        </w:rPr>
        <w:t>1</w:t>
      </w:r>
      <w:r w:rsidR="00842466">
        <w:rPr>
          <w:rStyle w:val="FontStyle36"/>
          <w:b/>
          <w:bCs/>
          <w:i/>
          <w:sz w:val="24"/>
          <w:szCs w:val="24"/>
        </w:rPr>
        <w:t>6</w:t>
      </w:r>
      <w:r w:rsidR="00861982" w:rsidRPr="007B4CB2">
        <w:rPr>
          <w:rStyle w:val="FontStyle36"/>
          <w:b/>
          <w:bCs/>
          <w:i/>
          <w:sz w:val="24"/>
          <w:szCs w:val="24"/>
        </w:rPr>
        <w:t>.2.1.</w:t>
      </w:r>
      <w:r w:rsidR="00861982">
        <w:rPr>
          <w:rStyle w:val="FontStyle36"/>
          <w:b/>
          <w:bCs/>
          <w:i/>
          <w:sz w:val="24"/>
          <w:szCs w:val="24"/>
        </w:rPr>
        <w:t>8</w:t>
      </w:r>
      <w:r w:rsidR="00861982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86198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</w:t>
      </w:r>
      <w:r w:rsidR="00861982" w:rsidRPr="004F403E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тношения</w:t>
      </w:r>
      <w:r w:rsidR="00861982" w:rsidRPr="00497EC5">
        <w:rPr>
          <w:rStyle w:val="FontStyle20"/>
        </w:rPr>
        <w:t xml:space="preserve"> </w:t>
      </w:r>
      <w:r w:rsidR="0086198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полной</w:t>
      </w:r>
      <w:r w:rsidR="005F6EA4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6198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проти</w:t>
      </w:r>
      <w:r w:rsidR="00861982" w:rsidRPr="00497EC5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воположности</w:t>
      </w:r>
      <w:r w:rsidR="00861982" w:rsidRPr="00497EC5">
        <w:rPr>
          <w:rStyle w:val="FontStyle32"/>
          <w:sz w:val="24"/>
          <w:szCs w:val="24"/>
        </w:rPr>
        <w:t>,</w:t>
      </w:r>
      <w:r w:rsidR="00861982">
        <w:rPr>
          <w:rStyle w:val="FontStyle32"/>
          <w:sz w:val="24"/>
          <w:szCs w:val="24"/>
        </w:rPr>
        <w:t xml:space="preserve"> </w:t>
      </w:r>
      <w:r>
        <w:rPr>
          <w:rStyle w:val="FontStyle32"/>
          <w:sz w:val="24"/>
          <w:szCs w:val="24"/>
        </w:rPr>
        <w:t xml:space="preserve">                       </w:t>
      </w:r>
      <w:r w:rsidR="00861982" w:rsidRPr="00497EC5">
        <w:rPr>
          <w:rStyle w:val="FontStyle32"/>
          <w:sz w:val="24"/>
          <w:szCs w:val="24"/>
        </w:rPr>
        <w:t>реализуемые</w:t>
      </w:r>
      <w:r w:rsidR="00861982" w:rsidRPr="00346C4B">
        <w:rPr>
          <w:rStyle w:val="FontStyle32"/>
          <w:iCs w:val="0"/>
          <w:sz w:val="24"/>
          <w:szCs w:val="24"/>
        </w:rPr>
        <w:t xml:space="preserve"> </w:t>
      </w:r>
      <w:r w:rsidR="00861982" w:rsidRPr="00567B2C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861982" w:rsidRPr="008010F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A0248" w:rsidRPr="00F344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7A0248" w:rsidRPr="00F34479">
        <w:rPr>
          <w:rStyle w:val="FontStyle31"/>
          <w:b/>
          <w:bCs/>
          <w:iCs w:val="0"/>
          <w:sz w:val="24"/>
          <w:szCs w:val="24"/>
        </w:rPr>
        <w:t>Разговорчивым</w:t>
      </w:r>
      <w:r w:rsidR="007A0248" w:rsidRPr="00F344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7A0248" w:rsidRPr="007A024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7A0248" w:rsidRPr="00F344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7A0248" w:rsidRPr="00F34479">
        <w:rPr>
          <w:rStyle w:val="FontStyle31"/>
          <w:b/>
          <w:bCs/>
          <w:iCs w:val="0"/>
          <w:sz w:val="24"/>
          <w:szCs w:val="24"/>
        </w:rPr>
        <w:t>Доступны</w:t>
      </w:r>
      <w:r w:rsidR="007A0248" w:rsidRPr="007A024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7A0248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FB0535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  <w:r w:rsidR="00861982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1B7F8E">
        <w:rPr>
          <w:rStyle w:val="FontStyle32"/>
          <w:i w:val="0"/>
          <w:sz w:val="24"/>
          <w:szCs w:val="24"/>
        </w:rPr>
        <w:t xml:space="preserve"> </w:t>
      </w:r>
    </w:p>
    <w:p w:rsidR="00861982" w:rsidRDefault="00861982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861982" w:rsidRPr="00873163" w:rsidRDefault="00861982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873163">
        <w:rPr>
          <w:rStyle w:val="FontStyle36"/>
          <w:sz w:val="24"/>
          <w:szCs w:val="24"/>
        </w:rPr>
        <w:t xml:space="preserve">Типические отношения </w:t>
      </w:r>
      <w:r w:rsidR="003274E2">
        <w:rPr>
          <w:rStyle w:val="FontStyle35"/>
          <w:i w:val="0"/>
          <w:iCs w:val="0"/>
          <w:sz w:val="24"/>
          <w:szCs w:val="24"/>
        </w:rPr>
        <w:t>«разговорчивого» или</w:t>
      </w:r>
      <w:r w:rsidR="003274E2" w:rsidRPr="00B278AF">
        <w:rPr>
          <w:rStyle w:val="FontStyle35"/>
          <w:i w:val="0"/>
          <w:iCs w:val="0"/>
          <w:sz w:val="24"/>
          <w:szCs w:val="24"/>
        </w:rPr>
        <w:t xml:space="preserve"> «до</w:t>
      </w:r>
      <w:r w:rsidR="003274E2">
        <w:rPr>
          <w:rStyle w:val="FontStyle35"/>
          <w:i w:val="0"/>
          <w:iCs w:val="0"/>
          <w:sz w:val="24"/>
          <w:szCs w:val="24"/>
        </w:rPr>
        <w:softHyphen/>
        <w:t>ступного» сангвиника - субъектов</w:t>
      </w:r>
      <w:r w:rsidR="003274E2" w:rsidRPr="00B278AF">
        <w:rPr>
          <w:rStyle w:val="FontStyle35"/>
          <w:i w:val="0"/>
          <w:iCs w:val="0"/>
          <w:sz w:val="24"/>
          <w:szCs w:val="24"/>
        </w:rPr>
        <w:t xml:space="preserve"> 6-й </w:t>
      </w:r>
      <w:r w:rsidRPr="00587C1E">
        <w:rPr>
          <w:rStyle w:val="FontStyle39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 xml:space="preserve">(партнера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873163">
        <w:rPr>
          <w:rStyle w:val="FontStyle36"/>
          <w:sz w:val="24"/>
          <w:szCs w:val="24"/>
        </w:rPr>
        <w:t>далее Партнер) -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обусловливаются комбинацией подфунк</w:t>
      </w:r>
      <w:r w:rsidRPr="00873163">
        <w:rPr>
          <w:rStyle w:val="FontStyle36"/>
          <w:sz w:val="24"/>
          <w:szCs w:val="24"/>
        </w:rPr>
        <w:softHyphen/>
        <w:t>ций</w:t>
      </w:r>
      <w:r w:rsidR="003274E2" w:rsidRPr="003274E2">
        <w:rPr>
          <w:rStyle w:val="FontStyle36"/>
          <w:i/>
          <w:iCs/>
          <w:sz w:val="24"/>
          <w:szCs w:val="24"/>
        </w:rPr>
        <w:t xml:space="preserve"> </w:t>
      </w:r>
      <w:r w:rsidR="003274E2" w:rsidRPr="00107F74">
        <w:rPr>
          <w:rStyle w:val="FontStyle36"/>
          <w:i/>
          <w:iCs/>
          <w:sz w:val="24"/>
          <w:szCs w:val="24"/>
        </w:rPr>
        <w:t>Гу/1 Б/2 А/2 В/2</w:t>
      </w:r>
      <w:r w:rsidRPr="00873163">
        <w:rPr>
          <w:rStyle w:val="FontStyle37"/>
          <w:sz w:val="24"/>
          <w:szCs w:val="24"/>
        </w:rPr>
        <w:t>,</w:t>
      </w:r>
      <w:r w:rsidRPr="00873163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861982" w:rsidRPr="00873163" w:rsidRDefault="00861982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873163">
        <w:rPr>
          <w:rStyle w:val="27"/>
          <w:rFonts w:eastAsiaTheme="minorEastAsia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 xml:space="preserve">Поэтому </w:t>
      </w:r>
      <w:r w:rsidRPr="00873163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Pr="00231095">
        <w:rPr>
          <w:rStyle w:val="FontStyle77"/>
          <w:iCs/>
          <w:sz w:val="24"/>
          <w:szCs w:val="24"/>
        </w:rPr>
        <w:t>о</w:t>
      </w:r>
      <w:r w:rsidRPr="00830D82">
        <w:rPr>
          <w:rStyle w:val="FontStyle77"/>
          <w:iCs/>
          <w:sz w:val="24"/>
          <w:szCs w:val="24"/>
        </w:rPr>
        <w:t xml:space="preserve">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="00842466" w:rsidRPr="00726DE9">
        <w:rPr>
          <w:rStyle w:val="FontStyle7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73163">
        <w:rPr>
          <w:rStyle w:val="FontStyle36"/>
          <w:sz w:val="24"/>
          <w:szCs w:val="24"/>
        </w:rPr>
        <w:t>(далее Личность, с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комбинацией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795E71" w:rsidRPr="00DD7DEA">
        <w:rPr>
          <w:rStyle w:val="FontStyle76"/>
          <w:sz w:val="24"/>
          <w:szCs w:val="24"/>
        </w:rPr>
        <w:t>Гу/2 Б/1 А/1 В/1</w:t>
      </w:r>
      <w:r>
        <w:rPr>
          <w:rStyle w:val="FontStyle76"/>
          <w:sz w:val="24"/>
          <w:szCs w:val="24"/>
        </w:rPr>
        <w:t>)</w:t>
      </w:r>
      <w:r w:rsidRPr="0083193E">
        <w:rPr>
          <w:rStyle w:val="FontStyle76"/>
          <w:sz w:val="24"/>
          <w:szCs w:val="24"/>
        </w:rPr>
        <w:t xml:space="preserve"> </w:t>
      </w:r>
      <w:r w:rsidRPr="00873163">
        <w:rPr>
          <w:rStyle w:val="FontStyle37"/>
          <w:sz w:val="24"/>
          <w:szCs w:val="24"/>
        </w:rPr>
        <w:t xml:space="preserve">- </w:t>
      </w:r>
      <w:r w:rsidRPr="00873163">
        <w:rPr>
          <w:rStyle w:val="FontStyle36"/>
          <w:sz w:val="24"/>
          <w:szCs w:val="24"/>
        </w:rPr>
        <w:t xml:space="preserve">будут складываться </w:t>
      </w:r>
      <w:r w:rsidRPr="00873163">
        <w:rPr>
          <w:rStyle w:val="FontStyle37"/>
          <w:i w:val="0"/>
          <w:iCs w:val="0"/>
          <w:sz w:val="24"/>
          <w:szCs w:val="24"/>
        </w:rPr>
        <w:t>«отношения</w:t>
      </w:r>
      <w:r w:rsidRPr="00873163">
        <w:rPr>
          <w:rStyle w:val="FontStyle31"/>
          <w:sz w:val="24"/>
          <w:szCs w:val="24"/>
        </w:rPr>
        <w:t xml:space="preserve"> </w:t>
      </w:r>
      <w:r w:rsidRPr="00873163">
        <w:rPr>
          <w:rStyle w:val="FontStyle31"/>
          <w:i w:val="0"/>
          <w:iCs w:val="0"/>
          <w:sz w:val="24"/>
          <w:szCs w:val="24"/>
        </w:rPr>
        <w:t>полной противоположности</w:t>
      </w:r>
      <w:r w:rsidRPr="00873163">
        <w:rPr>
          <w:rStyle w:val="FontStyle37"/>
          <w:i w:val="0"/>
          <w:iCs w:val="0"/>
          <w:sz w:val="24"/>
          <w:szCs w:val="24"/>
        </w:rPr>
        <w:t>» (схема 8),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в которых затрудне обмен информацией.</w:t>
      </w:r>
    </w:p>
    <w:p w:rsidR="00861982" w:rsidRPr="00873163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873163">
        <w:rPr>
          <w:rStyle w:val="FontStyle36"/>
          <w:sz w:val="24"/>
          <w:szCs w:val="24"/>
        </w:rPr>
        <w:t xml:space="preserve"> отношениях оба схожи</w:t>
      </w:r>
      <w:r>
        <w:rPr>
          <w:rStyle w:val="FontStyle36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тем, что каждый решает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разноаспектные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задачи:</w:t>
      </w:r>
    </w:p>
    <w:p w:rsidR="00861982" w:rsidRPr="00873163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873163">
        <w:rPr>
          <w:rStyle w:val="FontStyle36"/>
          <w:sz w:val="24"/>
          <w:szCs w:val="24"/>
        </w:rPr>
        <w:t xml:space="preserve">- Партнер, посредством подфункций </w:t>
      </w:r>
      <w:r w:rsidR="009E7FB2" w:rsidRPr="00107F74">
        <w:rPr>
          <w:rStyle w:val="FontStyle36"/>
          <w:i/>
          <w:iCs/>
          <w:sz w:val="24"/>
          <w:szCs w:val="24"/>
        </w:rPr>
        <w:t>Гу/1 Б/2 А/2 В/2</w:t>
      </w:r>
      <w:r w:rsidRPr="00873163">
        <w:rPr>
          <w:rStyle w:val="FontStyle37"/>
          <w:i w:val="0"/>
          <w:iCs w:val="0"/>
          <w:sz w:val="24"/>
          <w:szCs w:val="24"/>
        </w:rPr>
        <w:t>;</w:t>
      </w:r>
    </w:p>
    <w:p w:rsidR="00861982" w:rsidRPr="00873163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873163">
        <w:rPr>
          <w:rStyle w:val="FontStyle36"/>
          <w:sz w:val="24"/>
          <w:szCs w:val="24"/>
        </w:rPr>
        <w:t>- Личность, посредством подфунк</w:t>
      </w:r>
      <w:r w:rsidRPr="00873163">
        <w:rPr>
          <w:rStyle w:val="FontStyle36"/>
          <w:sz w:val="24"/>
          <w:szCs w:val="24"/>
        </w:rPr>
        <w:softHyphen/>
        <w:t xml:space="preserve">ций </w:t>
      </w:r>
      <w:r w:rsidR="009E7FB2" w:rsidRPr="00DD7DEA">
        <w:rPr>
          <w:rStyle w:val="FontStyle76"/>
          <w:sz w:val="24"/>
          <w:szCs w:val="24"/>
        </w:rPr>
        <w:t>Гу/2 Б/1 А/1 В/1</w:t>
      </w:r>
      <w:r w:rsidRPr="00873163">
        <w:rPr>
          <w:rStyle w:val="FontStyle31"/>
          <w:sz w:val="24"/>
          <w:szCs w:val="24"/>
        </w:rPr>
        <w:t xml:space="preserve">. </w:t>
      </w:r>
    </w:p>
    <w:p w:rsidR="00861982" w:rsidRPr="00873163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873163">
        <w:rPr>
          <w:rStyle w:val="FontStyle36"/>
          <w:sz w:val="24"/>
          <w:szCs w:val="24"/>
        </w:rPr>
        <w:t>Поэтому в их взаимодействии  не происходит активного обмена информацией. Так как информа</w:t>
      </w:r>
      <w:r w:rsidRPr="00873163">
        <w:rPr>
          <w:rStyle w:val="FontStyle36"/>
          <w:sz w:val="24"/>
          <w:szCs w:val="24"/>
        </w:rPr>
        <w:softHyphen/>
        <w:t>ция с разноаспектных подфункций (реализуемых во всех каналах)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приходит на те же подфункции. В связи с этим постоянно возникает недопонимание из-за чего оба избегают участвовать в решении</w:t>
      </w:r>
      <w:r w:rsidRPr="00873163">
        <w:rPr>
          <w:rStyle w:val="FontStyle37"/>
          <w:sz w:val="24"/>
          <w:szCs w:val="24"/>
        </w:rPr>
        <w:t xml:space="preserve"> </w:t>
      </w:r>
      <w:r w:rsidRPr="00873163">
        <w:rPr>
          <w:rStyle w:val="FontStyle37"/>
          <w:i w:val="0"/>
          <w:iCs w:val="0"/>
          <w:sz w:val="24"/>
          <w:szCs w:val="24"/>
        </w:rPr>
        <w:t>разноаспектных</w:t>
      </w:r>
      <w:r w:rsidRPr="00873163">
        <w:rPr>
          <w:rStyle w:val="FontStyle36"/>
          <w:i/>
          <w:iCs/>
          <w:sz w:val="24"/>
          <w:szCs w:val="24"/>
        </w:rPr>
        <w:t xml:space="preserve"> </w:t>
      </w:r>
      <w:r w:rsidRPr="00873163">
        <w:rPr>
          <w:rStyle w:val="FontStyle36"/>
          <w:sz w:val="24"/>
          <w:szCs w:val="24"/>
        </w:rPr>
        <w:t>задач.*</w:t>
      </w:r>
    </w:p>
    <w:p w:rsidR="00861982" w:rsidRPr="006C5C5E" w:rsidRDefault="00861982" w:rsidP="00FB2CBF">
      <w:pPr>
        <w:pStyle w:val="Style7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line="221" w:lineRule="exact"/>
        <w:ind w:left="-142" w:right="5"/>
        <w:jc w:val="both"/>
        <w:rPr>
          <w:rStyle w:val="FontStyle30"/>
          <w:i/>
          <w:sz w:val="22"/>
          <w:szCs w:val="22"/>
        </w:rPr>
      </w:pPr>
      <w:r w:rsidRPr="006C5C5E">
        <w:rPr>
          <w:rStyle w:val="FontStyle36"/>
          <w:i/>
          <w:sz w:val="22"/>
          <w:szCs w:val="22"/>
        </w:rPr>
        <w:t xml:space="preserve">       * В то же время, п</w:t>
      </w:r>
      <w:r w:rsidRPr="006C5C5E">
        <w:rPr>
          <w:rStyle w:val="FontStyle30"/>
          <w:i/>
          <w:sz w:val="22"/>
          <w:szCs w:val="22"/>
        </w:rPr>
        <w:t>ри определенном распределении «зон функционирова</w:t>
      </w:r>
      <w:r w:rsidRPr="006C5C5E">
        <w:rPr>
          <w:rStyle w:val="FontStyle30"/>
          <w:i/>
          <w:sz w:val="22"/>
          <w:szCs w:val="22"/>
        </w:rPr>
        <w:softHyphen/>
        <w:t>ния» участников данные отношения могут трансформиро</w:t>
      </w:r>
      <w:r w:rsidRPr="006C5C5E">
        <w:rPr>
          <w:rStyle w:val="FontStyle30"/>
          <w:i/>
          <w:sz w:val="22"/>
          <w:szCs w:val="22"/>
        </w:rPr>
        <w:softHyphen/>
        <w:t xml:space="preserve">ваться из «отношений </w:t>
      </w:r>
      <w:r w:rsidRPr="006C5C5E">
        <w:rPr>
          <w:rStyle w:val="FontStyle30"/>
          <w:i/>
          <w:sz w:val="22"/>
          <w:szCs w:val="22"/>
        </w:rPr>
        <w:lastRenderedPageBreak/>
        <w:t>полной противоположности» в отношения «Под</w:t>
      </w:r>
      <w:r w:rsidRPr="006C5C5E">
        <w:rPr>
          <w:rStyle w:val="FontStyle30"/>
          <w:i/>
          <w:sz w:val="22"/>
          <w:szCs w:val="22"/>
        </w:rPr>
        <w:softHyphen/>
        <w:t>готавливающего» и «Реализующего», в которых оба взаимодейству</w:t>
      </w:r>
      <w:r w:rsidRPr="006C5C5E">
        <w:rPr>
          <w:rStyle w:val="FontStyle30"/>
          <w:i/>
          <w:sz w:val="22"/>
          <w:szCs w:val="22"/>
        </w:rPr>
        <w:softHyphen/>
        <w:t>ют в масштабе «отсроченного времени». При этом Личность пользуется (в одностороннем порядке) продуктом деятельности сильных подфункций Партнера, т.е. созданным им в качестве «Подготавлива</w:t>
      </w:r>
      <w:r w:rsidRPr="006C5C5E">
        <w:rPr>
          <w:rStyle w:val="FontStyle30"/>
          <w:i/>
          <w:sz w:val="22"/>
          <w:szCs w:val="22"/>
        </w:rPr>
        <w:softHyphen/>
        <w:t>ющего».</w:t>
      </w:r>
    </w:p>
    <w:p w:rsidR="009E7FB2" w:rsidRDefault="009E7FB2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861982" w:rsidRDefault="00861982" w:rsidP="00FB2CBF">
      <w:pPr>
        <w:pStyle w:val="Style1"/>
        <w:widowControl/>
        <w:spacing w:line="240" w:lineRule="auto"/>
        <w:ind w:left="-142" w:right="5"/>
        <w:rPr>
          <w:rStyle w:val="FontStyle30"/>
        </w:rPr>
        <w:sectPr w:rsidR="00861982" w:rsidSect="00FB2CBF">
          <w:headerReference w:type="even" r:id="rId757"/>
          <w:headerReference w:type="default" r:id="rId758"/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</w:p>
    <w:tbl>
      <w:tblPr>
        <w:tblStyle w:val="aff4"/>
        <w:tblW w:w="1341" w:type="dxa"/>
        <w:tblInd w:w="2660" w:type="dxa"/>
        <w:tblLook w:val="04A0" w:firstRow="1" w:lastRow="0" w:firstColumn="1" w:lastColumn="0" w:noHBand="0" w:noVBand="1"/>
      </w:tblPr>
      <w:tblGrid>
        <w:gridCol w:w="1341"/>
      </w:tblGrid>
      <w:tr w:rsidR="00861982" w:rsidTr="00861982">
        <w:tc>
          <w:tcPr>
            <w:tcW w:w="1341" w:type="dxa"/>
          </w:tcPr>
          <w:p w:rsidR="00861982" w:rsidRDefault="00861982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Г/2</w:t>
            </w:r>
          </w:p>
        </w:tc>
      </w:tr>
      <w:tr w:rsidR="00861982" w:rsidTr="00861982">
        <w:tc>
          <w:tcPr>
            <w:tcW w:w="1341" w:type="dxa"/>
          </w:tcPr>
          <w:p w:rsidR="00861982" w:rsidRDefault="00861982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В/2</w:t>
            </w:r>
          </w:p>
        </w:tc>
      </w:tr>
      <w:tr w:rsidR="00861982" w:rsidTr="00861982">
        <w:tc>
          <w:tcPr>
            <w:tcW w:w="1341" w:type="dxa"/>
          </w:tcPr>
          <w:p w:rsidR="00861982" w:rsidRDefault="00861982" w:rsidP="00FB2CBF">
            <w:pPr>
              <w:pStyle w:val="Style8"/>
              <w:widowControl/>
              <w:spacing w:line="240" w:lineRule="exact"/>
              <w:ind w:left="-142" w:righ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А/2</w:t>
            </w:r>
          </w:p>
        </w:tc>
      </w:tr>
    </w:tbl>
    <w:tbl>
      <w:tblPr>
        <w:tblW w:w="2568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985"/>
        <w:gridCol w:w="583"/>
      </w:tblGrid>
      <w:tr w:rsidR="009E7FB2" w:rsidTr="0029746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E7FB2" w:rsidRPr="0029746F" w:rsidRDefault="009E7FB2" w:rsidP="0029746F">
            <w:pPr>
              <w:pStyle w:val="Style7"/>
              <w:widowControl/>
              <w:ind w:left="1418" w:right="5" w:hanging="142"/>
              <w:rPr>
                <w:rStyle w:val="FontStyle29"/>
                <w:b/>
                <w:bCs/>
                <w:sz w:val="20"/>
                <w:szCs w:val="20"/>
              </w:rPr>
            </w:pPr>
            <w:r w:rsidRPr="0029746F">
              <w:rPr>
                <w:rStyle w:val="FontStyle29"/>
                <w:b/>
                <w:bCs/>
                <w:sz w:val="20"/>
                <w:szCs w:val="20"/>
              </w:rPr>
              <w:t>Гу/2</w:t>
            </w:r>
          </w:p>
        </w:tc>
        <w:tc>
          <w:tcPr>
            <w:tcW w:w="58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E7FB2" w:rsidRDefault="009E7FB2" w:rsidP="0029746F">
            <w:pPr>
              <w:pStyle w:val="Style12"/>
              <w:widowControl/>
              <w:ind w:left="1418" w:right="5" w:hanging="142"/>
            </w:pPr>
          </w:p>
        </w:tc>
      </w:tr>
      <w:tr w:rsidR="009E7FB2" w:rsidTr="0029746F">
        <w:trPr>
          <w:trHeight w:val="272"/>
        </w:trPr>
        <w:tc>
          <w:tcPr>
            <w:tcW w:w="19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E7FB2" w:rsidRPr="0029746F" w:rsidRDefault="009E7FB2" w:rsidP="0029746F">
            <w:pPr>
              <w:ind w:left="1418" w:right="5" w:hanging="142"/>
              <w:rPr>
                <w:b/>
                <w:bCs/>
              </w:rPr>
            </w:pPr>
          </w:p>
          <w:p w:rsidR="009E7FB2" w:rsidRPr="0029746F" w:rsidRDefault="009E7FB2" w:rsidP="0029746F">
            <w:pPr>
              <w:ind w:left="1418" w:right="5" w:hanging="142"/>
              <w:rPr>
                <w:b/>
                <w:bCs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E7FB2" w:rsidRDefault="009E7FB2" w:rsidP="0029746F">
            <w:pPr>
              <w:pStyle w:val="Style12"/>
              <w:widowControl/>
              <w:ind w:left="1418" w:right="5" w:hanging="142"/>
            </w:pPr>
          </w:p>
        </w:tc>
      </w:tr>
      <w:tr w:rsidR="009E7FB2" w:rsidTr="0029746F">
        <w:trPr>
          <w:trHeight w:val="207"/>
        </w:trPr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E7FB2" w:rsidRPr="0029746F" w:rsidRDefault="009E7FB2" w:rsidP="0029746F">
            <w:pPr>
              <w:pStyle w:val="Style7"/>
              <w:widowControl/>
              <w:ind w:left="1418" w:right="5" w:hanging="142"/>
              <w:rPr>
                <w:rStyle w:val="FontStyle29"/>
                <w:b/>
                <w:bCs/>
                <w:sz w:val="20"/>
                <w:szCs w:val="20"/>
              </w:rPr>
            </w:pPr>
            <w:r w:rsidRPr="0029746F">
              <w:rPr>
                <w:rStyle w:val="FontStyle29"/>
                <w:b/>
                <w:bCs/>
                <w:sz w:val="20"/>
                <w:szCs w:val="20"/>
              </w:rPr>
              <w:t>Б/1</w:t>
            </w:r>
          </w:p>
        </w:tc>
        <w:tc>
          <w:tcPr>
            <w:tcW w:w="58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E7FB2" w:rsidRDefault="009E7FB2" w:rsidP="0029746F">
            <w:pPr>
              <w:pStyle w:val="Style7"/>
              <w:widowControl/>
              <w:ind w:left="1418" w:right="5" w:hanging="142"/>
              <w:rPr>
                <w:rStyle w:val="FontStyle29"/>
              </w:rPr>
            </w:pPr>
          </w:p>
          <w:p w:rsidR="009E7FB2" w:rsidRDefault="009E7FB2" w:rsidP="0029746F">
            <w:pPr>
              <w:pStyle w:val="Style7"/>
              <w:widowControl/>
              <w:ind w:left="1418" w:right="5" w:hanging="142"/>
              <w:rPr>
                <w:rStyle w:val="FontStyle29"/>
              </w:rPr>
            </w:pPr>
          </w:p>
        </w:tc>
      </w:tr>
      <w:tr w:rsidR="009E7FB2" w:rsidTr="0029746F">
        <w:trPr>
          <w:trHeight w:val="207"/>
        </w:trPr>
        <w:tc>
          <w:tcPr>
            <w:tcW w:w="19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E7FB2" w:rsidRPr="0029746F" w:rsidRDefault="009E7FB2" w:rsidP="0029746F">
            <w:pPr>
              <w:ind w:left="1418" w:right="5" w:hanging="142"/>
              <w:rPr>
                <w:rStyle w:val="FontStyle29"/>
                <w:b/>
                <w:bCs/>
                <w:sz w:val="20"/>
                <w:szCs w:val="20"/>
              </w:rPr>
            </w:pPr>
          </w:p>
          <w:p w:rsidR="009E7FB2" w:rsidRPr="0029746F" w:rsidRDefault="009E7FB2" w:rsidP="0029746F">
            <w:pPr>
              <w:ind w:left="1418" w:right="5" w:hanging="142"/>
              <w:rPr>
                <w:rStyle w:val="FontStyle29"/>
                <w:b/>
                <w:bCs/>
                <w:sz w:val="20"/>
                <w:szCs w:val="20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E7FB2" w:rsidRDefault="009E7FB2" w:rsidP="0029746F">
            <w:pPr>
              <w:pStyle w:val="Style12"/>
              <w:widowControl/>
              <w:ind w:left="1418" w:right="5" w:hanging="142"/>
            </w:pPr>
          </w:p>
        </w:tc>
      </w:tr>
      <w:tr w:rsidR="009E7FB2" w:rsidTr="0029746F">
        <w:trPr>
          <w:trHeight w:val="207"/>
        </w:trPr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E7FB2" w:rsidRPr="0029746F" w:rsidRDefault="009E7FB2" w:rsidP="0029746F">
            <w:pPr>
              <w:pStyle w:val="Style7"/>
              <w:widowControl/>
              <w:ind w:left="1418" w:right="5" w:hanging="142"/>
              <w:rPr>
                <w:rStyle w:val="FontStyle29"/>
                <w:b/>
                <w:bCs/>
                <w:sz w:val="20"/>
                <w:szCs w:val="20"/>
              </w:rPr>
            </w:pPr>
            <w:r w:rsidRPr="0029746F">
              <w:rPr>
                <w:rStyle w:val="FontStyle29"/>
                <w:b/>
                <w:bCs/>
                <w:sz w:val="20"/>
                <w:szCs w:val="20"/>
              </w:rPr>
              <w:t>А/1</w:t>
            </w:r>
          </w:p>
        </w:tc>
        <w:tc>
          <w:tcPr>
            <w:tcW w:w="58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E7FB2" w:rsidRDefault="009E7FB2" w:rsidP="0029746F">
            <w:pPr>
              <w:pStyle w:val="Style7"/>
              <w:widowControl/>
              <w:ind w:left="1418" w:right="5" w:hanging="142"/>
              <w:rPr>
                <w:rStyle w:val="FontStyle29"/>
              </w:rPr>
            </w:pPr>
          </w:p>
          <w:p w:rsidR="009E7FB2" w:rsidRDefault="009E7FB2" w:rsidP="0029746F">
            <w:pPr>
              <w:pStyle w:val="Style7"/>
              <w:widowControl/>
              <w:ind w:left="1418" w:right="5" w:hanging="142"/>
              <w:rPr>
                <w:rStyle w:val="FontStyle29"/>
              </w:rPr>
            </w:pPr>
          </w:p>
        </w:tc>
      </w:tr>
      <w:tr w:rsidR="009E7FB2" w:rsidTr="0029746F">
        <w:trPr>
          <w:trHeight w:val="207"/>
        </w:trPr>
        <w:tc>
          <w:tcPr>
            <w:tcW w:w="19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E7FB2" w:rsidRPr="0029746F" w:rsidRDefault="009E7FB2" w:rsidP="0029746F">
            <w:pPr>
              <w:ind w:left="1418" w:right="5" w:hanging="142"/>
              <w:rPr>
                <w:rStyle w:val="FontStyle29"/>
                <w:b/>
                <w:bCs/>
                <w:sz w:val="20"/>
                <w:szCs w:val="20"/>
              </w:rPr>
            </w:pPr>
          </w:p>
          <w:p w:rsidR="009E7FB2" w:rsidRPr="0029746F" w:rsidRDefault="009E7FB2" w:rsidP="0029746F">
            <w:pPr>
              <w:ind w:left="1418" w:right="5" w:hanging="142"/>
              <w:rPr>
                <w:rStyle w:val="FontStyle29"/>
                <w:b/>
                <w:bCs/>
                <w:sz w:val="20"/>
                <w:szCs w:val="20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E7FB2" w:rsidRDefault="009E7FB2" w:rsidP="0029746F">
            <w:pPr>
              <w:pStyle w:val="Style12"/>
              <w:widowControl/>
              <w:ind w:left="1418" w:right="5" w:hanging="142"/>
            </w:pPr>
          </w:p>
        </w:tc>
      </w:tr>
      <w:tr w:rsidR="009E7FB2" w:rsidTr="0029746F">
        <w:trPr>
          <w:trHeight w:val="207"/>
        </w:trPr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E7FB2" w:rsidRPr="0029746F" w:rsidRDefault="009E7FB2" w:rsidP="0029746F">
            <w:pPr>
              <w:pStyle w:val="Style7"/>
              <w:widowControl/>
              <w:ind w:left="1418" w:right="5" w:hanging="142"/>
              <w:rPr>
                <w:rStyle w:val="FontStyle29"/>
                <w:b/>
                <w:bCs/>
                <w:sz w:val="20"/>
                <w:szCs w:val="20"/>
              </w:rPr>
            </w:pPr>
            <w:r w:rsidRPr="0029746F">
              <w:rPr>
                <w:rStyle w:val="FontStyle29"/>
                <w:b/>
                <w:bCs/>
                <w:sz w:val="20"/>
                <w:szCs w:val="20"/>
              </w:rPr>
              <w:t>В/1</w:t>
            </w:r>
          </w:p>
        </w:tc>
        <w:tc>
          <w:tcPr>
            <w:tcW w:w="58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E7FB2" w:rsidRDefault="009E7FB2" w:rsidP="0029746F">
            <w:pPr>
              <w:pStyle w:val="Style7"/>
              <w:widowControl/>
              <w:ind w:left="1418" w:right="5" w:hanging="142"/>
              <w:rPr>
                <w:rStyle w:val="FontStyle29"/>
              </w:rPr>
            </w:pPr>
          </w:p>
          <w:p w:rsidR="009E7FB2" w:rsidRDefault="009E7FB2" w:rsidP="0029746F">
            <w:pPr>
              <w:pStyle w:val="Style7"/>
              <w:widowControl/>
              <w:ind w:left="1418" w:right="5" w:hanging="142"/>
              <w:rPr>
                <w:rStyle w:val="FontStyle29"/>
              </w:rPr>
            </w:pPr>
          </w:p>
        </w:tc>
      </w:tr>
      <w:tr w:rsidR="009E7FB2" w:rsidTr="0029746F">
        <w:tc>
          <w:tcPr>
            <w:tcW w:w="19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E7FB2" w:rsidRDefault="009E7FB2" w:rsidP="0029746F">
            <w:pPr>
              <w:ind w:left="1418" w:right="5" w:hanging="142"/>
              <w:rPr>
                <w:rStyle w:val="FontStyle29"/>
              </w:rPr>
            </w:pPr>
          </w:p>
          <w:p w:rsidR="009E7FB2" w:rsidRDefault="009E7FB2" w:rsidP="0029746F">
            <w:pPr>
              <w:ind w:left="1418" w:right="5" w:hanging="142"/>
              <w:rPr>
                <w:rStyle w:val="FontStyle2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9E7FB2" w:rsidRDefault="009E7FB2" w:rsidP="0029746F">
            <w:pPr>
              <w:pStyle w:val="Style12"/>
              <w:widowControl/>
              <w:ind w:left="1418" w:right="5" w:hanging="142"/>
            </w:pPr>
          </w:p>
        </w:tc>
      </w:tr>
    </w:tbl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  <w:i/>
          <w:iCs/>
        </w:rPr>
      </w:pP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</w:rPr>
      </w:pPr>
      <w:r w:rsidRPr="00372CBA">
        <w:rPr>
          <w:rFonts w:ascii="Times New Roman" w:hAnsi="Times New Roman" w:cs="Times New Roman"/>
          <w:i/>
          <w:iCs/>
        </w:rPr>
        <w:t xml:space="preserve">В схеме </w:t>
      </w:r>
      <w:r>
        <w:rPr>
          <w:rFonts w:ascii="Times New Roman" w:hAnsi="Times New Roman" w:cs="Times New Roman"/>
          <w:i/>
          <w:iCs/>
        </w:rPr>
        <w:t xml:space="preserve">все </w:t>
      </w:r>
      <w:r w:rsidRPr="00372CBA">
        <w:rPr>
          <w:rFonts w:ascii="Times New Roman" w:hAnsi="Times New Roman" w:cs="Times New Roman"/>
          <w:i/>
          <w:iCs/>
        </w:rPr>
        <w:t>соединенни</w:t>
      </w:r>
      <w:r>
        <w:rPr>
          <w:rFonts w:ascii="Times New Roman" w:hAnsi="Times New Roman" w:cs="Times New Roman"/>
          <w:i/>
          <w:iCs/>
        </w:rPr>
        <w:t>я должны быть выполненны</w:t>
      </w: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пунктирными линиями. При это в правой колонке должны быть:</w:t>
      </w: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Гу/1</w:t>
      </w: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Б/2</w:t>
      </w: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А/2</w:t>
      </w:r>
    </w:p>
    <w:p w:rsidR="009E7FB2" w:rsidRDefault="009E7FB2" w:rsidP="0029746F">
      <w:pPr>
        <w:pStyle w:val="Style8"/>
        <w:widowControl/>
        <w:spacing w:line="240" w:lineRule="exact"/>
        <w:ind w:left="1418" w:right="5" w:hanging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В/2</w:t>
      </w:r>
    </w:p>
    <w:p w:rsidR="00861982" w:rsidRPr="003A5678" w:rsidRDefault="00861982" w:rsidP="0029746F">
      <w:pPr>
        <w:pStyle w:val="Style7"/>
        <w:widowControl/>
        <w:spacing w:before="101" w:line="221" w:lineRule="exact"/>
        <w:ind w:left="1418" w:right="5" w:hanging="142"/>
        <w:rPr>
          <w:rStyle w:val="FontStyle20"/>
          <w:rFonts w:ascii="Times New Roman" w:hAnsi="Times New Roman" w:cs="Times New Roman"/>
          <w:sz w:val="24"/>
          <w:szCs w:val="24"/>
        </w:rPr>
      </w:pP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Схема 8. Типические отношения полной п</w:t>
      </w:r>
      <w:r>
        <w:rPr>
          <w:rStyle w:val="FontStyle20"/>
          <w:rFonts w:ascii="Times New Roman" w:hAnsi="Times New Roman" w:cs="Times New Roman"/>
          <w:sz w:val="24"/>
          <w:szCs w:val="24"/>
        </w:rPr>
        <w:t>роти</w:t>
      </w:r>
      <w:r w:rsidRPr="003A5678">
        <w:rPr>
          <w:rStyle w:val="FontStyle20"/>
          <w:rFonts w:ascii="Times New Roman" w:hAnsi="Times New Roman" w:cs="Times New Roman"/>
          <w:sz w:val="24"/>
          <w:szCs w:val="24"/>
        </w:rPr>
        <w:t>воположности</w:t>
      </w:r>
    </w:p>
    <w:p w:rsidR="00861982" w:rsidRDefault="00861982" w:rsidP="0029746F">
      <w:pPr>
        <w:pStyle w:val="Style7"/>
        <w:widowControl/>
        <w:spacing w:before="101" w:line="221" w:lineRule="exact"/>
        <w:ind w:left="1418" w:right="5" w:hanging="142"/>
        <w:rPr>
          <w:rStyle w:val="FontStyle20"/>
        </w:rPr>
      </w:pPr>
    </w:p>
    <w:p w:rsidR="009E7FB2" w:rsidRDefault="009E7FB2" w:rsidP="00FB2CBF">
      <w:pPr>
        <w:pStyle w:val="Style7"/>
        <w:widowControl/>
        <w:spacing w:before="101" w:line="221" w:lineRule="exact"/>
        <w:ind w:left="-142" w:right="5"/>
        <w:rPr>
          <w:rStyle w:val="FontStyle20"/>
        </w:rPr>
        <w:sectPr w:rsidR="009E7FB2" w:rsidSect="00FB2CBF">
          <w:type w:val="continuous"/>
          <w:pgSz w:w="8390" w:h="11905"/>
          <w:pgMar w:top="1209" w:right="281" w:bottom="1317" w:left="426" w:header="720" w:footer="720" w:gutter="0"/>
          <w:cols w:num="2" w:space="720" w:equalWidth="0">
            <w:col w:w="2322" w:space="2"/>
            <w:col w:w="4393"/>
          </w:cols>
          <w:noEndnote/>
        </w:sectPr>
      </w:pPr>
    </w:p>
    <w:p w:rsidR="00D634D9" w:rsidRDefault="00D634D9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F41989">
        <w:rPr>
          <w:sz w:val="24"/>
          <w:szCs w:val="24"/>
          <w:lang w:val="ru-RU"/>
        </w:rPr>
        <w:lastRenderedPageBreak/>
        <w:t>Эти отношения комфортны для взаимодействия вдвоем</w:t>
      </w:r>
      <w:r>
        <w:rPr>
          <w:sz w:val="24"/>
          <w:szCs w:val="24"/>
          <w:lang w:val="ru-RU"/>
        </w:rPr>
        <w:t>. При этом м</w:t>
      </w:r>
      <w:r w:rsidRPr="00F41989">
        <w:rPr>
          <w:sz w:val="24"/>
          <w:szCs w:val="24"/>
          <w:lang w:val="ru-RU"/>
        </w:rPr>
        <w:t xml:space="preserve">ежличностная (психологическая) дистанция в </w:t>
      </w:r>
      <w:r>
        <w:rPr>
          <w:sz w:val="24"/>
          <w:szCs w:val="24"/>
          <w:lang w:val="ru-RU"/>
        </w:rPr>
        <w:t>отношениях полной противоположности</w:t>
      </w:r>
      <w:r w:rsidRPr="00F41989">
        <w:rPr>
          <w:sz w:val="24"/>
          <w:szCs w:val="24"/>
          <w:lang w:val="ru-RU"/>
        </w:rPr>
        <w:t xml:space="preserve"> неустойчива. </w:t>
      </w:r>
      <w:r w:rsidRPr="004D6776"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  <w:lang w:val="ru-RU"/>
        </w:rPr>
        <w:t>них</w:t>
      </w:r>
      <w:r w:rsidRPr="004D6776">
        <w:rPr>
          <w:sz w:val="24"/>
          <w:szCs w:val="24"/>
          <w:lang w:val="ru-RU"/>
        </w:rPr>
        <w:t xml:space="preserve"> преобладает расслабление </w:t>
      </w:r>
      <w:r w:rsidRPr="004D6776">
        <w:rPr>
          <w:sz w:val="24"/>
          <w:szCs w:val="24"/>
          <w:lang w:val="ru-RU"/>
        </w:rPr>
        <w:lastRenderedPageBreak/>
        <w:t>(деловое сотрудничество затруднено). Оба настроены к способностям друг друга критически.</w:t>
      </w:r>
    </w:p>
    <w:p w:rsidR="00D634D9" w:rsidRPr="00F41989" w:rsidRDefault="00D634D9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Pr="00F41989">
        <w:rPr>
          <w:sz w:val="24"/>
          <w:szCs w:val="24"/>
          <w:lang w:val="ru-RU"/>
        </w:rPr>
        <w:t>оявление</w:t>
      </w:r>
      <w:r>
        <w:rPr>
          <w:sz w:val="24"/>
          <w:szCs w:val="24"/>
          <w:lang w:val="ru-RU"/>
        </w:rPr>
        <w:t xml:space="preserve"> же</w:t>
      </w:r>
      <w:r w:rsidRPr="00F41989">
        <w:rPr>
          <w:sz w:val="24"/>
          <w:szCs w:val="24"/>
          <w:lang w:val="ru-RU"/>
        </w:rPr>
        <w:t xml:space="preserve"> третьего человека вызывает «конкуренцию рассуждений», которая зачас</w:t>
      </w:r>
      <w:r>
        <w:rPr>
          <w:sz w:val="24"/>
          <w:szCs w:val="24"/>
          <w:lang w:val="ru-RU"/>
        </w:rPr>
        <w:t>тую перерастает в горячие споры</w:t>
      </w:r>
      <w:r w:rsidRPr="00F41989">
        <w:rPr>
          <w:sz w:val="24"/>
          <w:szCs w:val="24"/>
          <w:lang w:val="ru-RU"/>
        </w:rPr>
        <w:t>.</w:t>
      </w:r>
    </w:p>
    <w:p w:rsidR="00D634D9" w:rsidRDefault="00D634D9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«16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</w:t>
      </w:r>
      <w:r w:rsidRPr="00795E71">
        <w:rPr>
          <w:rStyle w:val="FontStyle32"/>
          <w:b w:val="0"/>
          <w:bCs w:val="0"/>
          <w:i w:val="0"/>
          <w:iCs w:val="0"/>
          <w:sz w:val="24"/>
          <w:szCs w:val="24"/>
        </w:rPr>
        <w:t>ские</w:t>
      </w:r>
      <w:r w:rsidRPr="00795E71">
        <w:rPr>
          <w:rStyle w:val="FontStyle32"/>
          <w:i w:val="0"/>
          <w:iCs w:val="0"/>
          <w:sz w:val="24"/>
          <w:szCs w:val="24"/>
        </w:rPr>
        <w:t xml:space="preserve"> </w:t>
      </w:r>
      <w:r w:rsidRPr="00795E71">
        <w:rPr>
          <w:rStyle w:val="FontStyle36"/>
          <w:iCs/>
          <w:sz w:val="24"/>
          <w:szCs w:val="24"/>
        </w:rPr>
        <w:t xml:space="preserve">отношения </w:t>
      </w:r>
      <w:r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Pr="00795E71">
        <w:rPr>
          <w:rStyle w:val="FontStyle31"/>
          <w:i w:val="0"/>
          <w:sz w:val="24"/>
          <w:szCs w:val="24"/>
        </w:rPr>
        <w:t>Тревожного</w:t>
      </w:r>
      <w:r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Pr="00795E71">
        <w:rPr>
          <w:rStyle w:val="FontStyle31"/>
          <w:i w:val="0"/>
          <w:sz w:val="24"/>
          <w:szCs w:val="24"/>
        </w:rPr>
        <w:t>Раздраженного</w:t>
      </w:r>
      <w:r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E835EE">
        <w:rPr>
          <w:rStyle w:val="FontStyle77"/>
          <w:sz w:val="24"/>
          <w:szCs w:val="24"/>
        </w:rPr>
        <w:t>мелан</w:t>
      </w:r>
      <w:r w:rsidRPr="00E835EE">
        <w:rPr>
          <w:rStyle w:val="FontStyle77"/>
          <w:sz w:val="24"/>
          <w:szCs w:val="24"/>
        </w:rPr>
        <w:softHyphen/>
        <w:t>холика</w:t>
      </w:r>
      <w:r w:rsidRPr="00E835EE">
        <w:rPr>
          <w:rFonts w:ascii="Times New Roman" w:hAnsi="Times New Roman" w:cs="Times New Roman"/>
          <w:iCs/>
        </w:rPr>
        <w:t>,</w:t>
      </w:r>
      <w:r w:rsidRPr="007E3D98">
        <w:rPr>
          <w:rFonts w:ascii="Times New Roman" w:hAnsi="Times New Roman" w:cs="Times New Roman"/>
          <w:iCs/>
        </w:rPr>
        <w:t xml:space="preserve"> </w:t>
      </w:r>
      <w:r w:rsidRPr="007E3D98">
        <w:rPr>
          <w:rStyle w:val="FontStyle77"/>
          <w:iCs/>
          <w:sz w:val="24"/>
          <w:szCs w:val="24"/>
        </w:rPr>
        <w:t xml:space="preserve">субъектов </w:t>
      </w:r>
      <w:r>
        <w:rPr>
          <w:rStyle w:val="FontStyle77"/>
          <w:sz w:val="24"/>
          <w:szCs w:val="24"/>
        </w:rPr>
        <w:t>шест</w:t>
      </w:r>
      <w:r w:rsidRPr="0083193E">
        <w:rPr>
          <w:rStyle w:val="FontStyle77"/>
          <w:sz w:val="24"/>
          <w:szCs w:val="24"/>
        </w:rPr>
        <w:t>надцатой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D634D9" w:rsidRPr="00D634D9" w:rsidRDefault="00D634D9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861982" w:rsidRPr="001422A3" w:rsidRDefault="00842466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16</w:t>
      </w:r>
      <w:r w:rsidR="00861982" w:rsidRPr="007B4CB2">
        <w:rPr>
          <w:rStyle w:val="FontStyle36"/>
          <w:b/>
          <w:bCs/>
          <w:i/>
          <w:sz w:val="24"/>
          <w:szCs w:val="24"/>
        </w:rPr>
        <w:t>.2.1.</w:t>
      </w:r>
      <w:r w:rsidR="00861982">
        <w:rPr>
          <w:rStyle w:val="FontStyle36"/>
          <w:b/>
          <w:bCs/>
          <w:i/>
          <w:sz w:val="24"/>
          <w:szCs w:val="24"/>
        </w:rPr>
        <w:t>9</w:t>
      </w:r>
      <w:r w:rsidR="00861982" w:rsidRPr="007B4CB2">
        <w:rPr>
          <w:rStyle w:val="FontStyle36"/>
          <w:b/>
          <w:bCs/>
          <w:i/>
          <w:sz w:val="24"/>
          <w:szCs w:val="24"/>
        </w:rPr>
        <w:t xml:space="preserve">. </w:t>
      </w:r>
      <w:r w:rsidR="00861982" w:rsidRPr="001422A3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Отношения квазитождеств</w:t>
      </w:r>
      <w:r w:rsidR="0086198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а</w:t>
      </w:r>
      <w:r w:rsidR="00861982" w:rsidRPr="001422A3">
        <w:rPr>
          <w:rStyle w:val="FontStyle32"/>
          <w:sz w:val="24"/>
          <w:szCs w:val="24"/>
        </w:rPr>
        <w:t>,</w:t>
      </w:r>
      <w:r w:rsidR="00861982">
        <w:rPr>
          <w:rStyle w:val="FontStyle32"/>
          <w:sz w:val="24"/>
          <w:szCs w:val="24"/>
        </w:rPr>
        <w:t xml:space="preserve"> р</w:t>
      </w:r>
      <w:r w:rsidR="00861982" w:rsidRPr="001422A3">
        <w:rPr>
          <w:rStyle w:val="FontStyle32"/>
          <w:sz w:val="24"/>
          <w:szCs w:val="24"/>
        </w:rPr>
        <w:t>еализуемые</w:t>
      </w:r>
      <w:r w:rsidR="00861982">
        <w:rPr>
          <w:rStyle w:val="FontStyle32"/>
          <w:sz w:val="24"/>
          <w:szCs w:val="24"/>
        </w:rPr>
        <w:t xml:space="preserve"> </w:t>
      </w:r>
      <w:r w:rsidR="00861982" w:rsidRPr="00460A46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861982"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 </w:t>
      </w:r>
      <w:r w:rsidR="0029746F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A0248" w:rsidRPr="00F344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7A0248" w:rsidRPr="00F34479">
        <w:rPr>
          <w:rStyle w:val="FontStyle31"/>
          <w:b/>
          <w:bCs/>
          <w:iCs w:val="0"/>
          <w:sz w:val="24"/>
          <w:szCs w:val="24"/>
        </w:rPr>
        <w:t>Миролюбивы</w:t>
      </w:r>
      <w:r w:rsidR="007A0248" w:rsidRPr="007A024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 и</w:t>
      </w:r>
      <w:r w:rsidR="007A0248" w:rsidRPr="00F344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«</w:t>
      </w:r>
      <w:r w:rsidR="007A0248" w:rsidRPr="00F34479">
        <w:rPr>
          <w:rStyle w:val="FontStyle31"/>
          <w:b/>
          <w:bCs/>
          <w:iCs w:val="0"/>
          <w:sz w:val="24"/>
          <w:szCs w:val="24"/>
        </w:rPr>
        <w:t>Вдумчивы</w:t>
      </w:r>
      <w:r w:rsidR="007A0248" w:rsidRPr="007A024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7A0248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FB0535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861982" w:rsidRPr="006E6BA5" w:rsidRDefault="00861982" w:rsidP="00FB2CBF">
      <w:pPr>
        <w:pStyle w:val="Style8"/>
        <w:widowControl/>
        <w:tabs>
          <w:tab w:val="left" w:pos="4089"/>
        </w:tabs>
        <w:spacing w:before="125" w:line="288" w:lineRule="exact"/>
        <w:ind w:left="-142" w:right="5"/>
        <w:rPr>
          <w:rStyle w:val="FontStyle27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sz w:val="24"/>
          <w:szCs w:val="24"/>
        </w:rPr>
        <w:tab/>
      </w:r>
    </w:p>
    <w:p w:rsidR="00861982" w:rsidRPr="00192AC5" w:rsidRDefault="00861982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92AC5">
        <w:rPr>
          <w:rStyle w:val="FontStyle36"/>
          <w:sz w:val="24"/>
          <w:szCs w:val="24"/>
        </w:rPr>
        <w:t xml:space="preserve">Типические отношения </w:t>
      </w:r>
      <w:r w:rsidRPr="00192AC5">
        <w:rPr>
          <w:rStyle w:val="FontStyle30"/>
          <w:sz w:val="24"/>
          <w:szCs w:val="24"/>
        </w:rPr>
        <w:t xml:space="preserve"> </w:t>
      </w:r>
      <w:r w:rsidR="009E7FB2">
        <w:rPr>
          <w:rStyle w:val="FontStyle35"/>
          <w:i w:val="0"/>
          <w:iCs w:val="0"/>
          <w:sz w:val="24"/>
          <w:szCs w:val="24"/>
        </w:rPr>
        <w:t>«миролюбивого» или</w:t>
      </w:r>
      <w:r w:rsidR="009E7FB2" w:rsidRPr="008420AC">
        <w:rPr>
          <w:rStyle w:val="FontStyle35"/>
          <w:i w:val="0"/>
          <w:iCs w:val="0"/>
          <w:sz w:val="24"/>
          <w:szCs w:val="24"/>
        </w:rPr>
        <w:t xml:space="preserve"> «вд</w:t>
      </w:r>
      <w:r w:rsidR="009E7FB2">
        <w:rPr>
          <w:rStyle w:val="FontStyle35"/>
          <w:i w:val="0"/>
          <w:iCs w:val="0"/>
          <w:sz w:val="24"/>
          <w:szCs w:val="24"/>
        </w:rPr>
        <w:t>ум</w:t>
      </w:r>
      <w:r w:rsidR="009E7FB2">
        <w:rPr>
          <w:rStyle w:val="FontStyle35"/>
          <w:i w:val="0"/>
          <w:iCs w:val="0"/>
          <w:sz w:val="24"/>
          <w:szCs w:val="24"/>
        </w:rPr>
        <w:softHyphen/>
        <w:t>чивого» флегматика - субъектов</w:t>
      </w:r>
      <w:r w:rsidR="009E7FB2" w:rsidRPr="008420AC">
        <w:rPr>
          <w:rStyle w:val="FontStyle35"/>
          <w:i w:val="0"/>
          <w:iCs w:val="0"/>
          <w:sz w:val="24"/>
          <w:szCs w:val="24"/>
        </w:rPr>
        <w:t xml:space="preserve"> 11-й </w:t>
      </w:r>
      <w:r w:rsidRPr="00587C1E">
        <w:rPr>
          <w:rStyle w:val="FontStyle39"/>
          <w:sz w:val="24"/>
          <w:szCs w:val="24"/>
        </w:rPr>
        <w:t xml:space="preserve">пары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(</w:t>
      </w:r>
      <w:r w:rsidRPr="00192AC5">
        <w:rPr>
          <w:rStyle w:val="FontStyle36"/>
          <w:sz w:val="24"/>
          <w:szCs w:val="24"/>
        </w:rPr>
        <w:t xml:space="preserve">партнера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92AC5">
        <w:rPr>
          <w:rStyle w:val="FontStyle36"/>
          <w:sz w:val="24"/>
          <w:szCs w:val="24"/>
        </w:rPr>
        <w:t>далее Партнер) -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обусловливаются комбинацией подфунк</w:t>
      </w:r>
      <w:r w:rsidRPr="00192AC5">
        <w:rPr>
          <w:rStyle w:val="FontStyle36"/>
          <w:sz w:val="24"/>
          <w:szCs w:val="24"/>
        </w:rPr>
        <w:softHyphen/>
        <w:t>ций</w:t>
      </w:r>
      <w:r>
        <w:rPr>
          <w:rStyle w:val="FontStyle36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 </w:t>
      </w:r>
      <w:r w:rsidR="009E7FB2" w:rsidRPr="00A73701">
        <w:rPr>
          <w:rStyle w:val="FontStyle36"/>
          <w:i/>
          <w:iCs/>
          <w:sz w:val="24"/>
          <w:szCs w:val="24"/>
        </w:rPr>
        <w:t>Бх/2 Г/1 В/1 А/1</w:t>
      </w:r>
      <w:r>
        <w:rPr>
          <w:rStyle w:val="FontStyle32"/>
          <w:b w:val="0"/>
          <w:bCs w:val="0"/>
          <w:sz w:val="24"/>
          <w:szCs w:val="24"/>
        </w:rPr>
        <w:t xml:space="preserve">, </w:t>
      </w:r>
      <w:r w:rsidRPr="00192AC5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861982" w:rsidRPr="00192AC5" w:rsidRDefault="00861982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92AC5">
        <w:rPr>
          <w:rStyle w:val="27"/>
          <w:rFonts w:eastAsiaTheme="minorEastAsia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 xml:space="preserve">Поэтому </w:t>
      </w:r>
      <w:r w:rsidRPr="00192AC5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061C9B">
        <w:rPr>
          <w:rStyle w:val="FontStyle37"/>
          <w:i w:val="0"/>
          <w:iCs w:val="0"/>
          <w:sz w:val="24"/>
          <w:szCs w:val="24"/>
        </w:rPr>
        <w:t xml:space="preserve">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="00842466" w:rsidRPr="00726DE9">
        <w:rPr>
          <w:rStyle w:val="FontStyle7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92AC5">
        <w:rPr>
          <w:rStyle w:val="FontStyle36"/>
          <w:sz w:val="24"/>
          <w:szCs w:val="24"/>
        </w:rPr>
        <w:t>(далее Личность, с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комбинацией подфунк</w:t>
      </w:r>
      <w:r w:rsidRPr="00192AC5">
        <w:rPr>
          <w:rStyle w:val="FontStyle36"/>
          <w:sz w:val="24"/>
          <w:szCs w:val="24"/>
        </w:rPr>
        <w:softHyphen/>
        <w:t xml:space="preserve">ций </w:t>
      </w:r>
      <w:r w:rsidR="00795E71" w:rsidRPr="00DD7DEA">
        <w:rPr>
          <w:rStyle w:val="FontStyle76"/>
          <w:sz w:val="24"/>
          <w:szCs w:val="24"/>
        </w:rPr>
        <w:t>Гу/2 Б/1 А/1 В/1</w:t>
      </w:r>
      <w:r w:rsidRPr="00192AC5">
        <w:rPr>
          <w:rStyle w:val="FontStyle36"/>
          <w:sz w:val="24"/>
          <w:szCs w:val="24"/>
        </w:rPr>
        <w:t>)</w:t>
      </w:r>
      <w:r w:rsidRPr="00192AC5">
        <w:rPr>
          <w:rStyle w:val="FontStyle37"/>
          <w:sz w:val="24"/>
          <w:szCs w:val="24"/>
        </w:rPr>
        <w:t xml:space="preserve"> - </w:t>
      </w:r>
      <w:r w:rsidRPr="00192AC5">
        <w:rPr>
          <w:rStyle w:val="FontStyle36"/>
          <w:sz w:val="24"/>
          <w:szCs w:val="24"/>
        </w:rPr>
        <w:t xml:space="preserve">будут складываться </w:t>
      </w:r>
      <w:r w:rsidRPr="00192AC5">
        <w:rPr>
          <w:rStyle w:val="FontStyle37"/>
          <w:i w:val="0"/>
          <w:iCs w:val="0"/>
          <w:sz w:val="24"/>
          <w:szCs w:val="24"/>
        </w:rPr>
        <w:t>«отношения</w:t>
      </w:r>
      <w:r w:rsidRPr="00192AC5">
        <w:rPr>
          <w:rStyle w:val="FontStyle31"/>
          <w:sz w:val="24"/>
          <w:szCs w:val="24"/>
        </w:rPr>
        <w:t xml:space="preserve"> </w:t>
      </w:r>
      <w:r w:rsidRPr="00192AC5">
        <w:rPr>
          <w:rStyle w:val="FontStyle31"/>
          <w:i w:val="0"/>
          <w:iCs w:val="0"/>
          <w:sz w:val="24"/>
          <w:szCs w:val="24"/>
        </w:rPr>
        <w:t>квазитождества</w:t>
      </w:r>
      <w:r w:rsidRPr="00192AC5">
        <w:rPr>
          <w:rStyle w:val="FontStyle37"/>
          <w:i w:val="0"/>
          <w:iCs w:val="0"/>
          <w:sz w:val="24"/>
          <w:szCs w:val="24"/>
        </w:rPr>
        <w:t>» (схема 9),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в которых конфликты маловероят</w:t>
      </w:r>
      <w:r w:rsidRPr="00192AC5">
        <w:rPr>
          <w:rStyle w:val="FontStyle36"/>
          <w:sz w:val="24"/>
          <w:szCs w:val="24"/>
        </w:rPr>
        <w:softHyphen/>
        <w:t>ны и в то же время происходит активный обмен информацией только по слабым подфункциям.</w:t>
      </w:r>
    </w:p>
    <w:p w:rsidR="00861982" w:rsidRPr="00192AC5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 данных</w:t>
      </w:r>
      <w:r w:rsidRPr="00192AC5">
        <w:rPr>
          <w:rStyle w:val="FontStyle36"/>
          <w:sz w:val="24"/>
          <w:szCs w:val="24"/>
        </w:rPr>
        <w:t xml:space="preserve"> отношениях оба схожи тем, что каждый не участвует в совместном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</w:t>
      </w:r>
      <w:r>
        <w:rPr>
          <w:rStyle w:val="FontStyle36"/>
          <w:sz w:val="24"/>
          <w:szCs w:val="24"/>
        </w:rPr>
        <w:t>* посредством сильных подфункций:</w:t>
      </w:r>
    </w:p>
    <w:p w:rsidR="00861982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5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Партнер, посредством </w:t>
      </w:r>
      <w:r>
        <w:rPr>
          <w:rStyle w:val="FontStyle36"/>
          <w:sz w:val="24"/>
          <w:szCs w:val="24"/>
        </w:rPr>
        <w:t xml:space="preserve">подфункций </w:t>
      </w:r>
      <w:r w:rsidR="009E7FB2" w:rsidRPr="00A73701">
        <w:rPr>
          <w:rStyle w:val="FontStyle36"/>
          <w:i/>
          <w:iCs/>
          <w:sz w:val="24"/>
          <w:szCs w:val="24"/>
        </w:rPr>
        <w:t xml:space="preserve">Бх/2 </w:t>
      </w:r>
      <w:r>
        <w:rPr>
          <w:rStyle w:val="FontStyle40"/>
          <w:sz w:val="24"/>
          <w:szCs w:val="24"/>
        </w:rPr>
        <w:t>и Г/1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:</w:t>
      </w:r>
    </w:p>
    <w:p w:rsidR="00861982" w:rsidRPr="00192AC5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92AC5">
        <w:rPr>
          <w:rStyle w:val="FontStyle36"/>
          <w:sz w:val="24"/>
          <w:szCs w:val="24"/>
        </w:rPr>
        <w:t xml:space="preserve">- Личность, посредством </w:t>
      </w:r>
      <w:r>
        <w:rPr>
          <w:rStyle w:val="FontStyle36"/>
          <w:sz w:val="24"/>
          <w:szCs w:val="24"/>
        </w:rPr>
        <w:t>подфункцй</w:t>
      </w:r>
      <w:r w:rsidRPr="00E20EE0">
        <w:rPr>
          <w:rStyle w:val="FontStyle76"/>
          <w:sz w:val="24"/>
          <w:szCs w:val="24"/>
        </w:rPr>
        <w:t xml:space="preserve"> </w:t>
      </w:r>
      <w:r w:rsidR="007D19DA">
        <w:rPr>
          <w:rStyle w:val="FontStyle76"/>
          <w:sz w:val="24"/>
          <w:szCs w:val="24"/>
        </w:rPr>
        <w:t>Гу</w:t>
      </w:r>
      <w:r w:rsidRPr="0083193E">
        <w:rPr>
          <w:rStyle w:val="FontStyle76"/>
          <w:sz w:val="24"/>
          <w:szCs w:val="24"/>
        </w:rPr>
        <w:t xml:space="preserve">/2 </w:t>
      </w:r>
      <w:r w:rsidR="007D19DA">
        <w:rPr>
          <w:rStyle w:val="FontStyle76"/>
          <w:sz w:val="24"/>
          <w:szCs w:val="24"/>
        </w:rPr>
        <w:t>и Б</w:t>
      </w:r>
      <w:r w:rsidRPr="0083193E">
        <w:rPr>
          <w:rStyle w:val="FontStyle76"/>
          <w:sz w:val="24"/>
          <w:szCs w:val="24"/>
        </w:rPr>
        <w:t>/1</w:t>
      </w:r>
      <w:r w:rsidRPr="00192AC5">
        <w:rPr>
          <w:rStyle w:val="FontStyle37"/>
          <w:i w:val="0"/>
          <w:iCs w:val="0"/>
          <w:sz w:val="24"/>
          <w:szCs w:val="24"/>
        </w:rPr>
        <w:t>.</w:t>
      </w:r>
    </w:p>
    <w:p w:rsidR="00861982" w:rsidRPr="00192AC5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92AC5">
        <w:rPr>
          <w:rStyle w:val="FontStyle37"/>
          <w:i w:val="0"/>
          <w:iCs w:val="0"/>
          <w:sz w:val="22"/>
          <w:szCs w:val="22"/>
        </w:rPr>
        <w:t xml:space="preserve">* </w:t>
      </w:r>
      <w:r w:rsidRPr="00192AC5">
        <w:rPr>
          <w:rStyle w:val="FontStyle36"/>
          <w:i/>
          <w:iCs/>
          <w:sz w:val="22"/>
          <w:szCs w:val="22"/>
        </w:rPr>
        <w:t>Информа</w:t>
      </w:r>
      <w:r w:rsidRPr="00192AC5">
        <w:rPr>
          <w:rStyle w:val="FontStyle36"/>
          <w:i/>
          <w:iCs/>
          <w:sz w:val="22"/>
          <w:szCs w:val="22"/>
        </w:rPr>
        <w:softHyphen/>
        <w:t>ция с одноаспектных базовых подфункций (реализуемых в Первом канале) не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 </w:t>
      </w:r>
      <w:r w:rsidRPr="00192AC5">
        <w:rPr>
          <w:rStyle w:val="FontStyle36"/>
          <w:i/>
          <w:iCs/>
          <w:sz w:val="22"/>
          <w:szCs w:val="22"/>
        </w:rPr>
        <w:t>приходит на те же одноаспектные творческие подфункции (реализуемые во Вто</w:t>
      </w:r>
      <w:r w:rsidRPr="00192AC5">
        <w:rPr>
          <w:rStyle w:val="FontStyle36"/>
          <w:i/>
          <w:iCs/>
          <w:sz w:val="22"/>
          <w:szCs w:val="22"/>
        </w:rPr>
        <w:softHyphen/>
        <w:t>ром канале</w:t>
      </w:r>
      <w:r w:rsidRPr="00192AC5">
        <w:rPr>
          <w:rStyle w:val="FontStyle37"/>
          <w:i w:val="0"/>
          <w:iCs w:val="0"/>
          <w:sz w:val="22"/>
          <w:szCs w:val="22"/>
        </w:rPr>
        <w:t xml:space="preserve">). </w:t>
      </w:r>
    </w:p>
    <w:p w:rsidR="00861982" w:rsidRPr="00192AC5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Кроме того, оба избегают участвовать в решении</w:t>
      </w:r>
      <w:r w:rsidRPr="00192AC5">
        <w:rPr>
          <w:rStyle w:val="FontStyle37"/>
          <w:sz w:val="24"/>
          <w:szCs w:val="24"/>
        </w:rPr>
        <w:t xml:space="preserve"> </w:t>
      </w:r>
      <w:r w:rsidRPr="00192AC5">
        <w:rPr>
          <w:rStyle w:val="FontStyle37"/>
          <w:i w:val="0"/>
          <w:iCs w:val="0"/>
          <w:sz w:val="24"/>
          <w:szCs w:val="24"/>
        </w:rPr>
        <w:t>одноаспектных</w:t>
      </w:r>
      <w:r w:rsidRPr="00192AC5">
        <w:rPr>
          <w:rStyle w:val="FontStyle36"/>
          <w:i/>
          <w:iCs/>
          <w:sz w:val="24"/>
          <w:szCs w:val="24"/>
        </w:rPr>
        <w:t xml:space="preserve"> </w:t>
      </w:r>
      <w:r w:rsidRPr="00192AC5">
        <w:rPr>
          <w:rStyle w:val="FontStyle36"/>
          <w:sz w:val="24"/>
          <w:szCs w:val="24"/>
        </w:rPr>
        <w:t>задач:</w:t>
      </w:r>
    </w:p>
    <w:p w:rsidR="00861982" w:rsidRPr="00192AC5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Партнер, посредством слабых подфункций (</w:t>
      </w:r>
      <w:r>
        <w:rPr>
          <w:rStyle w:val="FontStyle40"/>
          <w:sz w:val="24"/>
          <w:szCs w:val="24"/>
        </w:rPr>
        <w:t>В</w:t>
      </w:r>
      <w:r w:rsidRPr="00587C1E">
        <w:rPr>
          <w:rStyle w:val="FontStyle40"/>
          <w:sz w:val="24"/>
          <w:szCs w:val="24"/>
        </w:rPr>
        <w:t xml:space="preserve">/1 </w:t>
      </w:r>
      <w:r w:rsidR="007D19DA">
        <w:rPr>
          <w:rStyle w:val="FontStyle40"/>
          <w:sz w:val="24"/>
          <w:szCs w:val="24"/>
        </w:rPr>
        <w:t>и А</w:t>
      </w:r>
      <w:r w:rsidRPr="00587C1E">
        <w:rPr>
          <w:rStyle w:val="FontStyle40"/>
          <w:sz w:val="24"/>
          <w:szCs w:val="24"/>
        </w:rPr>
        <w:t>/1</w:t>
      </w:r>
      <w:r w:rsidRPr="00192AC5">
        <w:rPr>
          <w:rStyle w:val="FontStyle31"/>
          <w:sz w:val="24"/>
          <w:szCs w:val="24"/>
        </w:rPr>
        <w:t>)</w:t>
      </w:r>
    </w:p>
    <w:p w:rsidR="00861982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92AC5">
        <w:rPr>
          <w:rStyle w:val="FontStyle36"/>
          <w:sz w:val="24"/>
          <w:szCs w:val="24"/>
        </w:rPr>
        <w:t>- Личность, посредством слабых подфункций (</w:t>
      </w:r>
      <w:r w:rsidR="007D19DA">
        <w:rPr>
          <w:rStyle w:val="FontStyle76"/>
          <w:sz w:val="24"/>
          <w:szCs w:val="24"/>
        </w:rPr>
        <w:t>А</w:t>
      </w:r>
      <w:r>
        <w:rPr>
          <w:rStyle w:val="FontStyle76"/>
          <w:sz w:val="24"/>
          <w:szCs w:val="24"/>
        </w:rPr>
        <w:t>/1 В</w:t>
      </w:r>
      <w:r w:rsidRPr="00B90850">
        <w:rPr>
          <w:rStyle w:val="FontStyle76"/>
          <w:sz w:val="24"/>
          <w:szCs w:val="24"/>
        </w:rPr>
        <w:t>/1</w:t>
      </w:r>
      <w:r w:rsidRPr="00192AC5">
        <w:rPr>
          <w:rStyle w:val="FontStyle36"/>
          <w:sz w:val="24"/>
          <w:szCs w:val="24"/>
        </w:rPr>
        <w:t>).</w:t>
      </w:r>
    </w:p>
    <w:p w:rsidR="00861982" w:rsidRPr="004D3737" w:rsidRDefault="00861982" w:rsidP="00FB2CBF">
      <w:pPr>
        <w:spacing w:before="100" w:beforeAutospacing="1" w:after="100" w:afterAutospacing="1"/>
        <w:ind w:left="-142" w:right="5" w:firstLine="341"/>
        <w:jc w:val="both"/>
        <w:rPr>
          <w:rStyle w:val="FontStyle30"/>
          <w:sz w:val="24"/>
          <w:szCs w:val="24"/>
          <w:lang w:val="ru-RU"/>
        </w:rPr>
      </w:pPr>
      <w:r w:rsidRPr="00C46FC9">
        <w:rPr>
          <w:sz w:val="24"/>
          <w:szCs w:val="24"/>
          <w:lang w:val="ru-RU"/>
        </w:rPr>
        <w:lastRenderedPageBreak/>
        <w:t xml:space="preserve">С </w:t>
      </w:r>
      <w:r>
        <w:rPr>
          <w:sz w:val="24"/>
          <w:szCs w:val="24"/>
          <w:lang w:val="ru-RU"/>
        </w:rPr>
        <w:t>к</w:t>
      </w:r>
      <w:r w:rsidRPr="00C46FC9">
        <w:rPr>
          <w:sz w:val="24"/>
          <w:szCs w:val="24"/>
          <w:lang w:val="ru-RU"/>
        </w:rPr>
        <w:t>вазитождественным партнёром полное взаимопонимание недостижимо.</w:t>
      </w:r>
      <w:r>
        <w:rPr>
          <w:sz w:val="24"/>
          <w:szCs w:val="24"/>
          <w:lang w:val="ru-RU"/>
        </w:rPr>
        <w:t xml:space="preserve"> Угроза</w:t>
      </w:r>
      <w:r w:rsidRPr="00C46FC9">
        <w:rPr>
          <w:sz w:val="24"/>
          <w:szCs w:val="24"/>
          <w:lang w:val="ru-RU"/>
        </w:rPr>
        <w:t xml:space="preserve"> с</w:t>
      </w:r>
      <w:r>
        <w:rPr>
          <w:sz w:val="24"/>
          <w:szCs w:val="24"/>
          <w:lang w:val="ru-RU"/>
        </w:rPr>
        <w:t xml:space="preserve"> его</w:t>
      </w:r>
      <w:r w:rsidRPr="00C46FC9">
        <w:rPr>
          <w:sz w:val="24"/>
          <w:szCs w:val="24"/>
          <w:lang w:val="ru-RU"/>
        </w:rPr>
        <w:t xml:space="preserve"> стороны  не чувствуется. Но равенства с ним тоже не ощущается. Он кажется менее способным, но в тех вопросах, которые у</w:t>
      </w:r>
      <w:r>
        <w:rPr>
          <w:sz w:val="24"/>
          <w:szCs w:val="24"/>
          <w:lang w:val="ru-RU"/>
        </w:rPr>
        <w:t xml:space="preserve"> одного</w:t>
      </w:r>
      <w:r w:rsidRPr="00C46FC9">
        <w:rPr>
          <w:sz w:val="24"/>
          <w:szCs w:val="24"/>
          <w:lang w:val="ru-RU"/>
        </w:rPr>
        <w:t xml:space="preserve"> не получаются, </w:t>
      </w:r>
      <w:r>
        <w:rPr>
          <w:sz w:val="24"/>
          <w:szCs w:val="24"/>
          <w:lang w:val="ru-RU"/>
        </w:rPr>
        <w:t xml:space="preserve">другой </w:t>
      </w:r>
      <w:r w:rsidRPr="00C46FC9">
        <w:rPr>
          <w:sz w:val="24"/>
          <w:szCs w:val="24"/>
          <w:lang w:val="ru-RU"/>
        </w:rPr>
        <w:t>добивается почему-то гораздо бо́льшего. Из-за этого страдает самолюбие обоих</w:t>
      </w:r>
      <w:r>
        <w:rPr>
          <w:sz w:val="24"/>
          <w:szCs w:val="24"/>
          <w:lang w:val="ru-RU"/>
        </w:rPr>
        <w:t xml:space="preserve"> (</w:t>
      </w:r>
      <w:r w:rsidRPr="00C46FC9">
        <w:rPr>
          <w:sz w:val="24"/>
          <w:szCs w:val="24"/>
          <w:lang w:val="ru-RU"/>
        </w:rPr>
        <w:t>такое положение воспринимается как несправедливость</w:t>
      </w:r>
      <w:r>
        <w:rPr>
          <w:sz w:val="24"/>
          <w:szCs w:val="24"/>
          <w:lang w:val="ru-RU"/>
        </w:rPr>
        <w:t>)</w:t>
      </w:r>
      <w:r w:rsidRPr="00C46FC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При этом </w:t>
      </w:r>
      <w:r w:rsidRPr="004D6776">
        <w:rPr>
          <w:sz w:val="24"/>
          <w:szCs w:val="24"/>
          <w:lang w:val="ru-RU"/>
        </w:rPr>
        <w:t xml:space="preserve">всегда возникает проблема «перевода» информации другого на свой язык. Пэтому, </w:t>
      </w:r>
      <w:r w:rsidRPr="004D6776">
        <w:rPr>
          <w:rStyle w:val="FontStyle30"/>
          <w:sz w:val="24"/>
          <w:szCs w:val="24"/>
          <w:lang w:val="ru-RU"/>
        </w:rPr>
        <w:t>когда в контакте отпадает необходимость, то и Личность, и Партнер легко и без трений расстаются.</w:t>
      </w:r>
    </w:p>
    <w:p w:rsidR="00861982" w:rsidRDefault="0073180E" w:rsidP="00FB2CBF">
      <w:pPr>
        <w:pStyle w:val="Style1"/>
        <w:widowControl/>
        <w:spacing w:line="235" w:lineRule="exact"/>
        <w:ind w:left="-142" w:right="5"/>
        <w:rPr>
          <w:rStyle w:val="FontStyle30"/>
        </w:rPr>
      </w:pPr>
      <w:r>
        <w:rPr>
          <w:noProof/>
        </w:rPr>
        <w:pict>
          <v:shape id="_x0000_s6191" type="#_x0000_t202" style="position:absolute;left:0;text-align:left;margin-left:10.3pt;margin-top:25.55pt;width:233.9pt;height:97.2pt;z-index:252146688;visibility:visible;mso-height-percent:0;mso-wrap-distance-left:1.9pt;mso-wrap-distance-top:0;mso-wrap-distance-right:1.9pt;mso-wrap-distance-bottom:.95pt;mso-position-horizontal-relative:margin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mfswIAALQ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" filled="f" stroked="f">
            <v:textbox style="mso-next-textbox:#_x0000_s6191" inset="0,0,0,0">
              <w:txbxContent>
                <w:p w:rsidR="0073180E" w:rsidRDefault="0073180E" w:rsidP="00861982">
                  <w:pPr>
                    <w:ind w:left="1134"/>
                  </w:pPr>
                  <w:r>
                    <w:rPr>
                      <w:lang w:val="ru-RU" w:bidi="or-IN"/>
                    </w:rPr>
                    <w:drawing>
                      <wp:inline distT="0" distB="0" distL="0" distR="0" wp14:anchorId="75EFDF92" wp14:editId="0E60D4F6">
                        <wp:extent cx="2162810" cy="1230630"/>
                        <wp:effectExtent l="0" t="0" r="8890" b="7620"/>
                        <wp:docPr id="1447" name="Рисунок 14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0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861982">
        <w:rPr>
          <w:rStyle w:val="FontStyle30"/>
        </w:rPr>
        <w:t xml:space="preserve">         </w:t>
      </w:r>
    </w:p>
    <w:p w:rsidR="00861982" w:rsidRDefault="00861982" w:rsidP="00FB2CBF">
      <w:pPr>
        <w:pStyle w:val="Style9"/>
        <w:widowControl/>
        <w:spacing w:line="240" w:lineRule="exact"/>
        <w:ind w:left="-142" w:right="5"/>
        <w:rPr>
          <w:rStyle w:val="FontStyle30"/>
        </w:rPr>
      </w:pPr>
    </w:p>
    <w:p w:rsidR="00861982" w:rsidRPr="00841DC6" w:rsidRDefault="00861982" w:rsidP="00FB2CBF">
      <w:pPr>
        <w:pStyle w:val="Style9"/>
        <w:widowControl/>
        <w:spacing w:line="240" w:lineRule="exact"/>
        <w:ind w:left="-142" w:right="5"/>
        <w:rPr>
          <w:rStyle w:val="FontStyle30"/>
        </w:rPr>
        <w:sectPr w:rsidR="00861982" w:rsidRPr="00841DC6" w:rsidSect="00FB2CBF">
          <w:type w:val="continuous"/>
          <w:pgSz w:w="8390" w:h="11905"/>
          <w:pgMar w:top="1209" w:right="281" w:bottom="1317" w:left="426" w:header="720" w:footer="720" w:gutter="0"/>
          <w:cols w:space="60"/>
          <w:noEndnote/>
        </w:sectPr>
      </w:pPr>
    </w:p>
    <w:p w:rsidR="00861982" w:rsidRPr="00873163" w:rsidRDefault="00861982" w:rsidP="00FB2CBF">
      <w:pPr>
        <w:pStyle w:val="Style7"/>
        <w:widowControl/>
        <w:spacing w:before="16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73163">
        <w:rPr>
          <w:rStyle w:val="FontStyle20"/>
          <w:rFonts w:ascii="Times New Roman" w:hAnsi="Times New Roman" w:cs="Times New Roman"/>
          <w:sz w:val="24"/>
          <w:szCs w:val="24"/>
        </w:rPr>
        <w:t>Схема 9. Типические отношения квазитождества</w:t>
      </w:r>
    </w:p>
    <w:p w:rsidR="00861982" w:rsidRDefault="00861982" w:rsidP="00FB2CBF">
      <w:pPr>
        <w:pStyle w:val="Style7"/>
        <w:widowControl/>
        <w:spacing w:before="163" w:line="221" w:lineRule="exact"/>
        <w:ind w:left="-142" w:right="5"/>
        <w:rPr>
          <w:rStyle w:val="FontStyle20"/>
        </w:rPr>
        <w:sectPr w:rsidR="00861982" w:rsidSect="00FB2CBF">
          <w:headerReference w:type="even" r:id="rId760"/>
          <w:headerReference w:type="default" r:id="rId761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A74A37" w:rsidRPr="00861982" w:rsidRDefault="00A74A37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EC091B">
        <w:rPr>
          <w:rFonts w:ascii="Times New Roman" w:hAnsi="Times New Roman" w:cs="Times New Roman"/>
        </w:rPr>
        <w:lastRenderedPageBreak/>
        <w:t xml:space="preserve">В то же время </w:t>
      </w:r>
      <w:r>
        <w:rPr>
          <w:rStyle w:val="FontStyle30"/>
          <w:sz w:val="24"/>
          <w:szCs w:val="24"/>
        </w:rPr>
        <w:t>данные</w:t>
      </w:r>
      <w:r w:rsidRPr="00EC091B">
        <w:rPr>
          <w:rStyle w:val="FontStyle30"/>
          <w:sz w:val="24"/>
          <w:szCs w:val="24"/>
        </w:rPr>
        <w:t xml:space="preserve"> отношения могут </w:t>
      </w:r>
      <w:r w:rsidRPr="00EC091B">
        <w:rPr>
          <w:rFonts w:ascii="Times New Roman" w:hAnsi="Times New Roman" w:cs="Times New Roman"/>
        </w:rPr>
        <w:t>эффективно</w:t>
      </w:r>
      <w:r w:rsidRPr="00EC091B">
        <w:rPr>
          <w:rStyle w:val="FontStyle30"/>
          <w:sz w:val="24"/>
          <w:szCs w:val="24"/>
        </w:rPr>
        <w:t xml:space="preserve"> использоваться</w:t>
      </w:r>
      <w:r w:rsidRPr="00EC091B">
        <w:rPr>
          <w:rStyle w:val="FontStyle32"/>
          <w:sz w:val="24"/>
          <w:szCs w:val="24"/>
        </w:rPr>
        <w:t xml:space="preserve"> </w:t>
      </w:r>
      <w:r w:rsidRPr="00EC091B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6C0160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«16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</w:t>
      </w:r>
      <w:r w:rsidRPr="00795E71">
        <w:rPr>
          <w:rStyle w:val="FontStyle32"/>
          <w:b w:val="0"/>
          <w:bCs w:val="0"/>
          <w:i w:val="0"/>
          <w:iCs w:val="0"/>
          <w:sz w:val="24"/>
          <w:szCs w:val="24"/>
        </w:rPr>
        <w:t>ские</w:t>
      </w:r>
      <w:r w:rsidRPr="00795E71">
        <w:rPr>
          <w:rStyle w:val="FontStyle32"/>
          <w:i w:val="0"/>
          <w:iCs w:val="0"/>
          <w:sz w:val="24"/>
          <w:szCs w:val="24"/>
        </w:rPr>
        <w:t xml:space="preserve"> </w:t>
      </w:r>
      <w:r w:rsidRPr="00795E71">
        <w:rPr>
          <w:rStyle w:val="FontStyle36"/>
          <w:iCs/>
          <w:sz w:val="24"/>
          <w:szCs w:val="24"/>
        </w:rPr>
        <w:t xml:space="preserve">отношения </w:t>
      </w:r>
      <w:r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Pr="00795E71">
        <w:rPr>
          <w:rStyle w:val="FontStyle31"/>
          <w:i w:val="0"/>
          <w:sz w:val="24"/>
          <w:szCs w:val="24"/>
        </w:rPr>
        <w:t>Тревожного</w:t>
      </w:r>
      <w:r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Pr="00795E71">
        <w:rPr>
          <w:rStyle w:val="FontStyle31"/>
          <w:i w:val="0"/>
          <w:sz w:val="24"/>
          <w:szCs w:val="24"/>
        </w:rPr>
        <w:t>Раздраженного</w:t>
      </w:r>
      <w:r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E835EE">
        <w:rPr>
          <w:rStyle w:val="FontStyle77"/>
          <w:sz w:val="24"/>
          <w:szCs w:val="24"/>
        </w:rPr>
        <w:t>мелан</w:t>
      </w:r>
      <w:r w:rsidRPr="00E835EE">
        <w:rPr>
          <w:rStyle w:val="FontStyle77"/>
          <w:sz w:val="24"/>
          <w:szCs w:val="24"/>
        </w:rPr>
        <w:softHyphen/>
        <w:t>холика</w:t>
      </w:r>
      <w:r w:rsidRPr="00E835EE">
        <w:rPr>
          <w:rFonts w:ascii="Times New Roman" w:hAnsi="Times New Roman" w:cs="Times New Roman"/>
          <w:iCs/>
        </w:rPr>
        <w:t>,</w:t>
      </w:r>
      <w:r w:rsidRPr="007E3D98">
        <w:rPr>
          <w:rFonts w:ascii="Times New Roman" w:hAnsi="Times New Roman" w:cs="Times New Roman"/>
          <w:iCs/>
        </w:rPr>
        <w:t xml:space="preserve"> </w:t>
      </w:r>
      <w:r w:rsidRPr="007E3D98">
        <w:rPr>
          <w:rStyle w:val="FontStyle77"/>
          <w:iCs/>
          <w:sz w:val="24"/>
          <w:szCs w:val="24"/>
        </w:rPr>
        <w:t xml:space="preserve">субъектов </w:t>
      </w:r>
      <w:r>
        <w:rPr>
          <w:rStyle w:val="FontStyle77"/>
          <w:sz w:val="24"/>
          <w:szCs w:val="24"/>
        </w:rPr>
        <w:t>шест</w:t>
      </w:r>
      <w:r w:rsidRPr="0083193E">
        <w:rPr>
          <w:rStyle w:val="FontStyle77"/>
          <w:sz w:val="24"/>
          <w:szCs w:val="24"/>
        </w:rPr>
        <w:t>надцатой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861982" w:rsidRDefault="00861982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861982" w:rsidRDefault="00842466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32"/>
          <w:iCs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16</w:t>
      </w:r>
      <w:r w:rsidR="00861982" w:rsidRPr="00674069">
        <w:rPr>
          <w:rStyle w:val="FontStyle36"/>
          <w:b/>
          <w:bCs/>
          <w:i/>
          <w:sz w:val="24"/>
          <w:szCs w:val="24"/>
        </w:rPr>
        <w:t xml:space="preserve">.2.1.10. </w:t>
      </w:r>
      <w:r w:rsidR="00861982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Иллюзорные отношения</w:t>
      </w:r>
      <w:r w:rsidR="00861982" w:rsidRPr="00674069">
        <w:rPr>
          <w:rStyle w:val="FontStyle32"/>
          <w:iCs w:val="0"/>
          <w:sz w:val="24"/>
          <w:szCs w:val="24"/>
        </w:rPr>
        <w:t>,</w:t>
      </w:r>
      <w:r w:rsidR="00861982">
        <w:rPr>
          <w:rStyle w:val="FontStyle32"/>
          <w:iCs w:val="0"/>
          <w:sz w:val="24"/>
          <w:szCs w:val="24"/>
        </w:rPr>
        <w:t xml:space="preserve"> </w:t>
      </w:r>
    </w:p>
    <w:p w:rsidR="00861982" w:rsidRDefault="00861982" w:rsidP="00FB2CBF">
      <w:pPr>
        <w:pStyle w:val="Style7"/>
        <w:widowControl/>
        <w:spacing w:before="91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674069">
        <w:rPr>
          <w:rStyle w:val="FontStyle32"/>
          <w:iCs w:val="0"/>
          <w:sz w:val="24"/>
          <w:szCs w:val="24"/>
        </w:rPr>
        <w:t>реализуемые</w:t>
      </w:r>
      <w:r>
        <w:rPr>
          <w:rStyle w:val="FontStyle32"/>
          <w:iCs w:val="0"/>
          <w:sz w:val="24"/>
          <w:szCs w:val="24"/>
        </w:rPr>
        <w:t xml:space="preserve"> </w:t>
      </w:r>
      <w:r w:rsidRPr="00E40CB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FB0535">
        <w:rPr>
          <w:rStyle w:val="FontStyle32"/>
          <w:iCs w:val="0"/>
          <w:sz w:val="24"/>
          <w:szCs w:val="24"/>
        </w:rPr>
        <w:t xml:space="preserve"> </w:t>
      </w:r>
      <w:r w:rsidR="007A0248" w:rsidRPr="00F344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7A0248" w:rsidRPr="00F34479">
        <w:rPr>
          <w:rStyle w:val="FontStyle31"/>
          <w:b/>
          <w:bCs/>
          <w:iCs w:val="0"/>
          <w:sz w:val="24"/>
          <w:szCs w:val="24"/>
        </w:rPr>
        <w:t>Общительны</w:t>
      </w:r>
      <w:r w:rsidR="007A0248" w:rsidRPr="00F344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 и «</w:t>
      </w:r>
      <w:r w:rsidR="007A0248" w:rsidRPr="00F34479">
        <w:rPr>
          <w:rStyle w:val="FontStyle31"/>
          <w:b/>
          <w:bCs/>
          <w:iCs w:val="0"/>
          <w:sz w:val="24"/>
          <w:szCs w:val="24"/>
        </w:rPr>
        <w:t>Открыты</w:t>
      </w:r>
      <w:r w:rsidR="007A0248" w:rsidRPr="00F344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7A0248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сангвиником</w:t>
      </w:r>
    </w:p>
    <w:p w:rsidR="00861982" w:rsidRPr="00841DC6" w:rsidRDefault="00861982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861982" w:rsidRPr="00E44270" w:rsidRDefault="00861982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44270">
        <w:rPr>
          <w:rStyle w:val="FontStyle36"/>
          <w:sz w:val="24"/>
          <w:szCs w:val="24"/>
        </w:rPr>
        <w:t xml:space="preserve">Типические отношения </w:t>
      </w:r>
      <w:r w:rsidR="007D19DA" w:rsidRPr="005F427E">
        <w:rPr>
          <w:rStyle w:val="FontStyle35"/>
          <w:i w:val="0"/>
          <w:iCs w:val="0"/>
          <w:sz w:val="24"/>
          <w:szCs w:val="24"/>
        </w:rPr>
        <w:t>«общительного» или «о</w:t>
      </w:r>
      <w:r w:rsidR="007D19DA">
        <w:rPr>
          <w:rStyle w:val="FontStyle35"/>
          <w:i w:val="0"/>
          <w:iCs w:val="0"/>
          <w:sz w:val="24"/>
          <w:szCs w:val="24"/>
        </w:rPr>
        <w:t>ткры</w:t>
      </w:r>
      <w:r w:rsidR="007D19DA">
        <w:rPr>
          <w:rStyle w:val="FontStyle35"/>
          <w:i w:val="0"/>
          <w:iCs w:val="0"/>
          <w:sz w:val="24"/>
          <w:szCs w:val="24"/>
        </w:rPr>
        <w:softHyphen/>
        <w:t>того» сангвиника - субъектов</w:t>
      </w:r>
      <w:r w:rsidR="007D19DA" w:rsidRPr="005F427E">
        <w:rPr>
          <w:rStyle w:val="FontStyle35"/>
          <w:i w:val="0"/>
          <w:iCs w:val="0"/>
          <w:sz w:val="24"/>
          <w:szCs w:val="24"/>
        </w:rPr>
        <w:t xml:space="preserve"> 5-й </w:t>
      </w:r>
      <w:r w:rsidRPr="00D76A95">
        <w:rPr>
          <w:rStyle w:val="FontStyle39"/>
          <w:sz w:val="24"/>
          <w:szCs w:val="24"/>
        </w:rPr>
        <w:t xml:space="preserve">пары </w:t>
      </w:r>
      <w:r w:rsidRPr="00E44270">
        <w:rPr>
          <w:rStyle w:val="FontStyle36"/>
          <w:sz w:val="24"/>
          <w:szCs w:val="24"/>
        </w:rPr>
        <w:t xml:space="preserve">(партнера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="00842466" w:rsidRPr="00726DE9">
        <w:rPr>
          <w:rStyle w:val="FontStyle7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E44270">
        <w:rPr>
          <w:rStyle w:val="FontStyle36"/>
          <w:sz w:val="24"/>
          <w:szCs w:val="24"/>
        </w:rPr>
        <w:t>далее Партнер) -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обусловливаются 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7D19DA" w:rsidRPr="006C3479">
        <w:rPr>
          <w:rStyle w:val="FontStyle36"/>
          <w:i/>
          <w:iCs/>
          <w:sz w:val="24"/>
          <w:szCs w:val="24"/>
        </w:rPr>
        <w:t>Гх/1 А/2 Б/2 В/2</w:t>
      </w:r>
      <w:r w:rsidRPr="00E44270">
        <w:rPr>
          <w:rStyle w:val="FontStyle37"/>
          <w:sz w:val="24"/>
          <w:szCs w:val="24"/>
        </w:rPr>
        <w:t>,</w:t>
      </w:r>
      <w:r w:rsidRPr="00E44270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861982" w:rsidRPr="00E44270" w:rsidRDefault="00861982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E44270">
        <w:rPr>
          <w:rStyle w:val="27"/>
          <w:rFonts w:eastAsiaTheme="minorEastAsia"/>
          <w:sz w:val="24"/>
          <w:szCs w:val="24"/>
        </w:rPr>
        <w:lastRenderedPageBreak/>
        <w:t xml:space="preserve"> </w:t>
      </w:r>
      <w:r w:rsidRPr="00E44270">
        <w:rPr>
          <w:rStyle w:val="FontStyle36"/>
          <w:sz w:val="24"/>
          <w:szCs w:val="24"/>
        </w:rPr>
        <w:t xml:space="preserve">Поэтому </w:t>
      </w:r>
      <w:r w:rsidRPr="00E44270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830D82">
        <w:rPr>
          <w:rStyle w:val="FontStyle77"/>
          <w:iCs/>
          <w:sz w:val="24"/>
          <w:szCs w:val="24"/>
        </w:rPr>
        <w:t xml:space="preserve">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="00842466" w:rsidRPr="00726DE9">
        <w:rPr>
          <w:rStyle w:val="FontStyle7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E44270">
        <w:rPr>
          <w:rStyle w:val="FontStyle36"/>
          <w:sz w:val="24"/>
          <w:szCs w:val="24"/>
        </w:rPr>
        <w:t>(далее Личность, с</w:t>
      </w:r>
      <w:r w:rsidRPr="00E44270">
        <w:rPr>
          <w:rStyle w:val="FontStyle31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комбинацией подфунк</w:t>
      </w:r>
      <w:r w:rsidRPr="00E44270">
        <w:rPr>
          <w:rStyle w:val="FontStyle36"/>
          <w:sz w:val="24"/>
          <w:szCs w:val="24"/>
        </w:rPr>
        <w:softHyphen/>
        <w:t xml:space="preserve">ций </w:t>
      </w:r>
      <w:r w:rsidR="00795E71" w:rsidRPr="00DD7DEA">
        <w:rPr>
          <w:rStyle w:val="FontStyle76"/>
          <w:sz w:val="24"/>
          <w:szCs w:val="24"/>
        </w:rPr>
        <w:t>Гу/2 Б/1 А/1 В/1</w:t>
      </w:r>
      <w:r w:rsidRPr="00E44270">
        <w:rPr>
          <w:rStyle w:val="FontStyle36"/>
          <w:sz w:val="24"/>
          <w:szCs w:val="24"/>
        </w:rPr>
        <w:t>)</w:t>
      </w:r>
      <w:r w:rsidRPr="00E44270">
        <w:rPr>
          <w:rStyle w:val="FontStyle37"/>
          <w:sz w:val="24"/>
          <w:szCs w:val="24"/>
        </w:rPr>
        <w:t xml:space="preserve"> - </w:t>
      </w:r>
      <w:r w:rsidRPr="00E44270">
        <w:rPr>
          <w:rStyle w:val="FontStyle36"/>
          <w:sz w:val="24"/>
          <w:szCs w:val="24"/>
        </w:rPr>
        <w:t xml:space="preserve">будут складываться </w:t>
      </w:r>
      <w:r w:rsidRPr="00E44270">
        <w:rPr>
          <w:rStyle w:val="FontStyle37"/>
          <w:i w:val="0"/>
          <w:iCs w:val="0"/>
          <w:sz w:val="24"/>
          <w:szCs w:val="24"/>
        </w:rPr>
        <w:t>«</w:t>
      </w:r>
      <w:r w:rsidRPr="00E44270">
        <w:rPr>
          <w:rStyle w:val="FontStyle31"/>
          <w:i w:val="0"/>
          <w:iCs w:val="0"/>
          <w:sz w:val="24"/>
          <w:szCs w:val="24"/>
        </w:rPr>
        <w:t>иллюзорные</w:t>
      </w:r>
      <w:r w:rsidRPr="00E44270">
        <w:rPr>
          <w:rStyle w:val="FontStyle37"/>
          <w:i w:val="0"/>
          <w:iCs w:val="0"/>
          <w:sz w:val="24"/>
          <w:szCs w:val="24"/>
        </w:rPr>
        <w:t xml:space="preserve"> отношения» (схема 10),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6"/>
          <w:sz w:val="24"/>
          <w:szCs w:val="24"/>
        </w:rPr>
        <w:t>в которых конфликты маловероят</w:t>
      </w:r>
      <w:r w:rsidRPr="00E44270">
        <w:rPr>
          <w:rStyle w:val="FontStyle36"/>
          <w:sz w:val="24"/>
          <w:szCs w:val="24"/>
        </w:rPr>
        <w:softHyphen/>
        <w:t>ны, так как не происходит активный обмен информацией по всем подфункциям.</w:t>
      </w:r>
    </w:p>
    <w:p w:rsidR="00861982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E44270">
        <w:rPr>
          <w:rStyle w:val="FontStyle36"/>
          <w:sz w:val="24"/>
          <w:szCs w:val="24"/>
        </w:rPr>
        <w:t xml:space="preserve">В </w:t>
      </w:r>
      <w:r>
        <w:rPr>
          <w:rStyle w:val="FontStyle36"/>
          <w:sz w:val="24"/>
          <w:szCs w:val="24"/>
        </w:rPr>
        <w:t>данных</w:t>
      </w:r>
      <w:r w:rsidRPr="00E44270">
        <w:rPr>
          <w:rStyle w:val="FontStyle36"/>
          <w:sz w:val="24"/>
          <w:szCs w:val="24"/>
        </w:rPr>
        <w:t xml:space="preserve"> отношениях оба схожи тем, что каждый не участвует в решении</w:t>
      </w:r>
      <w:r w:rsidRPr="00E44270">
        <w:rPr>
          <w:rStyle w:val="FontStyle37"/>
          <w:sz w:val="24"/>
          <w:szCs w:val="24"/>
        </w:rPr>
        <w:t xml:space="preserve"> </w:t>
      </w:r>
      <w:r w:rsidRPr="00E44270">
        <w:rPr>
          <w:rStyle w:val="FontStyle37"/>
          <w:i w:val="0"/>
          <w:iCs w:val="0"/>
          <w:sz w:val="24"/>
          <w:szCs w:val="24"/>
        </w:rPr>
        <w:t>реальных</w:t>
      </w:r>
      <w:r w:rsidRPr="00E44270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задач: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>- Партнер</w:t>
      </w:r>
      <w:r w:rsidRPr="00EC565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, посредством подфункций </w:t>
      </w:r>
      <w:r w:rsidR="007D19DA" w:rsidRPr="006C3479">
        <w:rPr>
          <w:rStyle w:val="FontStyle36"/>
          <w:i/>
          <w:iCs/>
          <w:sz w:val="24"/>
          <w:szCs w:val="24"/>
        </w:rPr>
        <w:t>Гх/1 А/2 Б/2 В/2</w:t>
      </w:r>
      <w:r>
        <w:rPr>
          <w:rStyle w:val="FontStyle35"/>
          <w:sz w:val="24"/>
          <w:szCs w:val="24"/>
        </w:rPr>
        <w:t>;</w:t>
      </w:r>
    </w:p>
    <w:p w:rsidR="00861982" w:rsidRPr="00B82DEF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82DEF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избегае</w:t>
      </w:r>
      <w:r w:rsidRPr="00B82DEF">
        <w:rPr>
          <w:rStyle w:val="FontStyle36"/>
          <w:sz w:val="24"/>
          <w:szCs w:val="24"/>
        </w:rPr>
        <w:t>т участвовать в решении</w:t>
      </w:r>
      <w:r w:rsidRPr="00B82DEF">
        <w:rPr>
          <w:rStyle w:val="FontStyle37"/>
          <w:sz w:val="24"/>
          <w:szCs w:val="24"/>
        </w:rPr>
        <w:t xml:space="preserve"> </w:t>
      </w:r>
      <w:r w:rsidRPr="00B82DEF">
        <w:rPr>
          <w:rStyle w:val="FontStyle37"/>
          <w:i w:val="0"/>
          <w:iCs w:val="0"/>
          <w:sz w:val="24"/>
          <w:szCs w:val="24"/>
        </w:rPr>
        <w:t>разноаспектных</w:t>
      </w:r>
      <w:r w:rsidRPr="00B82DEF">
        <w:rPr>
          <w:rStyle w:val="FontStyle36"/>
          <w:i/>
          <w:iCs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задач</w:t>
      </w:r>
      <w:r w:rsidRPr="00B82DEF">
        <w:rPr>
          <w:rStyle w:val="FontStyle36"/>
          <w:sz w:val="24"/>
          <w:szCs w:val="24"/>
        </w:rPr>
        <w:t xml:space="preserve"> посредством подфункций </w:t>
      </w:r>
      <w:r w:rsidR="007D19DA" w:rsidRPr="006C3479">
        <w:rPr>
          <w:rStyle w:val="FontStyle36"/>
          <w:i/>
          <w:iCs/>
          <w:sz w:val="24"/>
          <w:szCs w:val="24"/>
        </w:rPr>
        <w:t>Гх/1 А/2 Б/2 В/2</w:t>
      </w:r>
      <w:r>
        <w:rPr>
          <w:rStyle w:val="FontStyle76"/>
          <w:sz w:val="24"/>
          <w:szCs w:val="24"/>
        </w:rPr>
        <w:t>.</w:t>
      </w:r>
    </w:p>
    <w:p w:rsidR="00861982" w:rsidRDefault="00861982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Эти отношения комфортны для отдыха. В иллюзорных (миражных) отношениях приятно обсуждать посторонние темы. </w:t>
      </w:r>
    </w:p>
    <w:p w:rsidR="00861982" w:rsidRDefault="00861982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>При этом не</w:t>
      </w:r>
      <w:r>
        <w:rPr>
          <w:sz w:val="24"/>
          <w:szCs w:val="24"/>
          <w:lang w:val="ru-RU"/>
        </w:rPr>
        <w:t>т</w:t>
      </w:r>
      <w:r w:rsidRPr="006A521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желания</w:t>
      </w:r>
      <w:r w:rsidRPr="006A521C">
        <w:rPr>
          <w:sz w:val="24"/>
          <w:szCs w:val="24"/>
          <w:lang w:val="ru-RU"/>
        </w:rPr>
        <w:t xml:space="preserve"> заниматься делами (</w:t>
      </w:r>
      <w:r>
        <w:rPr>
          <w:sz w:val="24"/>
          <w:szCs w:val="24"/>
          <w:lang w:val="ru-RU"/>
        </w:rPr>
        <w:t xml:space="preserve">ни один, ни другой не могут </w:t>
      </w:r>
      <w:r w:rsidRPr="006A521C">
        <w:rPr>
          <w:sz w:val="24"/>
          <w:szCs w:val="24"/>
          <w:lang w:val="ru-RU"/>
        </w:rPr>
        <w:t xml:space="preserve">собраться и работать на полную силу). </w:t>
      </w:r>
    </w:p>
    <w:p w:rsidR="00861982" w:rsidRPr="006A521C" w:rsidRDefault="00861982" w:rsidP="00FB2CBF">
      <w:pPr>
        <w:spacing w:before="100" w:beforeAutospacing="1" w:after="100" w:afterAutospacing="1"/>
        <w:ind w:left="-142" w:right="5" w:firstLine="341"/>
        <w:jc w:val="both"/>
        <w:rPr>
          <w:sz w:val="24"/>
          <w:szCs w:val="24"/>
          <w:lang w:val="ru-RU"/>
        </w:rPr>
      </w:pPr>
      <w:r w:rsidRPr="006A521C">
        <w:rPr>
          <w:sz w:val="24"/>
          <w:szCs w:val="24"/>
          <w:lang w:val="ru-RU"/>
        </w:rPr>
        <w:t xml:space="preserve">Оба настроены к способностям друг друга критически (то, к чему стремится </w:t>
      </w:r>
      <w:r>
        <w:rPr>
          <w:sz w:val="24"/>
          <w:szCs w:val="24"/>
          <w:lang w:val="ru-RU"/>
        </w:rPr>
        <w:t>один</w:t>
      </w:r>
      <w:r w:rsidRPr="006A521C">
        <w:rPr>
          <w:sz w:val="24"/>
          <w:szCs w:val="24"/>
          <w:lang w:val="ru-RU"/>
        </w:rPr>
        <w:t>, другому кажется несущественным).</w:t>
      </w:r>
    </w:p>
    <w:p w:rsidR="002D71CF" w:rsidRPr="00861982" w:rsidRDefault="00861982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9C3A56">
        <w:rPr>
          <w:rFonts w:ascii="Times New Roman" w:hAnsi="Times New Roman" w:cs="Times New Roman"/>
        </w:rPr>
        <w:t xml:space="preserve">В то же время </w:t>
      </w:r>
      <w:r w:rsidRPr="009C3A56">
        <w:rPr>
          <w:rStyle w:val="FontStyle30"/>
          <w:sz w:val="24"/>
          <w:szCs w:val="24"/>
        </w:rPr>
        <w:t xml:space="preserve">данные отношения могут </w:t>
      </w:r>
      <w:r w:rsidRPr="009C3A56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2D71CF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«16</w:t>
      </w:r>
      <w:r w:rsidR="002D71C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</w:t>
      </w:r>
      <w:r w:rsidR="002D71CF" w:rsidRPr="00795E71">
        <w:rPr>
          <w:rStyle w:val="FontStyle32"/>
          <w:b w:val="0"/>
          <w:bCs w:val="0"/>
          <w:i w:val="0"/>
          <w:iCs w:val="0"/>
          <w:sz w:val="24"/>
          <w:szCs w:val="24"/>
        </w:rPr>
        <w:t>ские</w:t>
      </w:r>
      <w:r w:rsidR="002D71CF" w:rsidRPr="00795E71">
        <w:rPr>
          <w:rStyle w:val="FontStyle32"/>
          <w:i w:val="0"/>
          <w:iCs w:val="0"/>
          <w:sz w:val="24"/>
          <w:szCs w:val="24"/>
        </w:rPr>
        <w:t xml:space="preserve"> </w:t>
      </w:r>
      <w:r w:rsidR="002D71CF" w:rsidRPr="00795E71">
        <w:rPr>
          <w:rStyle w:val="FontStyle36"/>
          <w:iCs/>
          <w:sz w:val="24"/>
          <w:szCs w:val="24"/>
        </w:rPr>
        <w:t xml:space="preserve">отношения 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2D71CF" w:rsidRPr="00795E71">
        <w:rPr>
          <w:rStyle w:val="FontStyle31"/>
          <w:i w:val="0"/>
          <w:sz w:val="24"/>
          <w:szCs w:val="24"/>
        </w:rPr>
        <w:t>Тревожного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2D71CF" w:rsidRPr="00795E71">
        <w:rPr>
          <w:rStyle w:val="FontStyle31"/>
          <w:i w:val="0"/>
          <w:sz w:val="24"/>
          <w:szCs w:val="24"/>
        </w:rPr>
        <w:t>Раздраженного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2D71CF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D71CF" w:rsidRPr="00E835EE">
        <w:rPr>
          <w:rStyle w:val="FontStyle77"/>
          <w:sz w:val="24"/>
          <w:szCs w:val="24"/>
        </w:rPr>
        <w:t>мелан</w:t>
      </w:r>
      <w:r w:rsidR="002D71CF" w:rsidRPr="00E835EE">
        <w:rPr>
          <w:rStyle w:val="FontStyle77"/>
          <w:sz w:val="24"/>
          <w:szCs w:val="24"/>
        </w:rPr>
        <w:softHyphen/>
        <w:t>холика</w:t>
      </w:r>
      <w:r w:rsidR="002D71CF" w:rsidRPr="00E835EE">
        <w:rPr>
          <w:rFonts w:ascii="Times New Roman" w:hAnsi="Times New Roman" w:cs="Times New Roman"/>
          <w:iCs/>
        </w:rPr>
        <w:t>,</w:t>
      </w:r>
      <w:r w:rsidR="002D71CF" w:rsidRPr="007E3D98">
        <w:rPr>
          <w:rFonts w:ascii="Times New Roman" w:hAnsi="Times New Roman" w:cs="Times New Roman"/>
          <w:iCs/>
        </w:rPr>
        <w:t xml:space="preserve"> </w:t>
      </w:r>
      <w:r w:rsidR="002D71CF" w:rsidRPr="007E3D98">
        <w:rPr>
          <w:rStyle w:val="FontStyle77"/>
          <w:iCs/>
          <w:sz w:val="24"/>
          <w:szCs w:val="24"/>
        </w:rPr>
        <w:t xml:space="preserve">субъектов </w:t>
      </w:r>
      <w:r w:rsidR="002D71CF">
        <w:rPr>
          <w:rStyle w:val="FontStyle77"/>
          <w:sz w:val="24"/>
          <w:szCs w:val="24"/>
        </w:rPr>
        <w:t>шест</w:t>
      </w:r>
      <w:r w:rsidR="002D71CF" w:rsidRPr="0083193E">
        <w:rPr>
          <w:rStyle w:val="FontStyle77"/>
          <w:sz w:val="24"/>
          <w:szCs w:val="24"/>
        </w:rPr>
        <w:t>надцатой</w:t>
      </w:r>
      <w:r w:rsidR="002D71CF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2D71CF" w:rsidRPr="009C3A56">
        <w:rPr>
          <w:rStyle w:val="FontStyle77"/>
          <w:iCs/>
          <w:sz w:val="24"/>
          <w:szCs w:val="24"/>
        </w:rPr>
        <w:t>пары</w:t>
      </w:r>
      <w:r w:rsidR="002D71CF" w:rsidRPr="009C3A56">
        <w:rPr>
          <w:rStyle w:val="FontStyle32"/>
          <w:sz w:val="24"/>
          <w:szCs w:val="24"/>
        </w:rPr>
        <w:t>,</w:t>
      </w:r>
      <w:r w:rsidR="002D71C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861982" w:rsidRDefault="00861982" w:rsidP="00FB2CBF">
      <w:pPr>
        <w:pStyle w:val="Style9"/>
        <w:widowControl/>
        <w:spacing w:line="240" w:lineRule="exact"/>
        <w:ind w:left="-142" w:right="5"/>
        <w:rPr>
          <w:rStyle w:val="FontStyle30"/>
          <w:sz w:val="24"/>
          <w:szCs w:val="24"/>
        </w:rPr>
      </w:pPr>
    </w:p>
    <w:p w:rsidR="007D19DA" w:rsidRPr="0064117A" w:rsidRDefault="007D19DA" w:rsidP="00FB2CBF">
      <w:pPr>
        <w:pStyle w:val="Style9"/>
        <w:widowControl/>
        <w:spacing w:line="240" w:lineRule="exact"/>
        <w:ind w:left="-142" w:right="5"/>
        <w:rPr>
          <w:rStyle w:val="FontStyle30"/>
          <w:sz w:val="24"/>
          <w:szCs w:val="24"/>
        </w:rPr>
        <w:sectPr w:rsidR="007D19DA" w:rsidRPr="0064117A" w:rsidSect="00FB2CBF">
          <w:headerReference w:type="even" r:id="rId762"/>
          <w:headerReference w:type="default" r:id="rId763"/>
          <w:type w:val="continuous"/>
          <w:pgSz w:w="8390" w:h="11905"/>
          <w:pgMar w:top="1189" w:right="281" w:bottom="1303" w:left="426" w:header="720" w:footer="720" w:gutter="0"/>
          <w:cols w:space="60"/>
          <w:noEndnote/>
        </w:sectPr>
      </w:pPr>
    </w:p>
    <w:p w:rsidR="00861982" w:rsidRPr="00E44270" w:rsidRDefault="00861982" w:rsidP="00FB2CBF">
      <w:pPr>
        <w:pStyle w:val="Style7"/>
        <w:widowControl/>
        <w:spacing w:before="53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E44270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10. Типические иллюзорные отношения</w:t>
      </w:r>
    </w:p>
    <w:p w:rsidR="00861982" w:rsidRDefault="00861982" w:rsidP="00FB2CBF">
      <w:pPr>
        <w:pStyle w:val="Style7"/>
        <w:widowControl/>
        <w:spacing w:before="53" w:line="221" w:lineRule="exact"/>
        <w:ind w:left="-142" w:right="5"/>
        <w:rPr>
          <w:rStyle w:val="FontStyle20"/>
        </w:rPr>
        <w:sectPr w:rsidR="00861982" w:rsidSect="00FB2CBF">
          <w:type w:val="continuous"/>
          <w:pgSz w:w="8390" w:h="11905"/>
          <w:pgMar w:top="1193" w:right="281" w:bottom="1313" w:left="426" w:header="720" w:footer="720" w:gutter="0"/>
          <w:cols w:num="2" w:space="720" w:equalWidth="0">
            <w:col w:w="5321" w:space="2"/>
            <w:col w:w="887"/>
          </w:cols>
          <w:noEndnote/>
        </w:sectPr>
      </w:pPr>
    </w:p>
    <w:p w:rsidR="00861982" w:rsidRDefault="0086198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819"/>
        <w:gridCol w:w="3658"/>
        <w:gridCol w:w="1828"/>
      </w:tblGrid>
      <w:tr w:rsidR="007D19DA" w:rsidRPr="006C3479" w:rsidTr="0029746F">
        <w:trPr>
          <w:trHeight w:val="221"/>
        </w:trPr>
        <w:tc>
          <w:tcPr>
            <w:tcW w:w="181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D19DA" w:rsidRPr="0029746F" w:rsidRDefault="007D19DA" w:rsidP="0029746F">
            <w:pPr>
              <w:pStyle w:val="Style7"/>
              <w:widowControl/>
              <w:ind w:left="-142" w:right="-183"/>
              <w:rPr>
                <w:rStyle w:val="FontStyle29"/>
                <w:b/>
                <w:bCs/>
                <w:sz w:val="36"/>
                <w:szCs w:val="36"/>
              </w:rPr>
            </w:pPr>
            <w:r w:rsidRPr="0029746F">
              <w:rPr>
                <w:rStyle w:val="FontStyle29"/>
                <w:b/>
                <w:bCs/>
                <w:sz w:val="36"/>
                <w:szCs w:val="36"/>
              </w:rPr>
              <w:t>Гу/2</w:t>
            </w:r>
          </w:p>
        </w:tc>
        <w:tc>
          <w:tcPr>
            <w:tcW w:w="365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19DA" w:rsidRPr="0029746F" w:rsidRDefault="007D19DA" w:rsidP="0029746F">
            <w:pPr>
              <w:pStyle w:val="Style12"/>
              <w:widowControl/>
              <w:ind w:left="-142" w:right="-183"/>
              <w:rPr>
                <w:b/>
                <w:bCs/>
                <w:sz w:val="36"/>
                <w:szCs w:val="36"/>
              </w:rPr>
            </w:pPr>
          </w:p>
        </w:tc>
        <w:tc>
          <w:tcPr>
            <w:tcW w:w="182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D19DA" w:rsidRPr="0029746F" w:rsidRDefault="007D19DA" w:rsidP="0029746F">
            <w:pPr>
              <w:pStyle w:val="Style7"/>
              <w:widowControl/>
              <w:ind w:left="-142" w:right="-183"/>
              <w:rPr>
                <w:rStyle w:val="FontStyle29"/>
                <w:b/>
                <w:bCs/>
                <w:sz w:val="36"/>
                <w:szCs w:val="36"/>
              </w:rPr>
            </w:pPr>
            <w:r w:rsidRPr="0029746F">
              <w:rPr>
                <w:rStyle w:val="FontStyle29"/>
                <w:b/>
                <w:bCs/>
                <w:sz w:val="36"/>
                <w:szCs w:val="36"/>
              </w:rPr>
              <w:t>Гх/1</w:t>
            </w:r>
          </w:p>
        </w:tc>
      </w:tr>
      <w:tr w:rsidR="007D19DA" w:rsidRPr="006C3479" w:rsidTr="0029746F">
        <w:trPr>
          <w:trHeight w:val="434"/>
        </w:trPr>
        <w:tc>
          <w:tcPr>
            <w:tcW w:w="181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19DA" w:rsidRPr="0029746F" w:rsidRDefault="007D19DA" w:rsidP="0029746F">
            <w:pPr>
              <w:ind w:left="-142" w:right="-183"/>
              <w:rPr>
                <w:rStyle w:val="FontStyle29"/>
                <w:b/>
                <w:bCs/>
                <w:sz w:val="36"/>
                <w:szCs w:val="36"/>
              </w:rPr>
            </w:pPr>
          </w:p>
          <w:p w:rsidR="007D19DA" w:rsidRPr="0029746F" w:rsidRDefault="007D19DA" w:rsidP="0029746F">
            <w:pPr>
              <w:ind w:left="-142" w:right="-183"/>
              <w:rPr>
                <w:rStyle w:val="FontStyle29"/>
                <w:b/>
                <w:bCs/>
                <w:sz w:val="36"/>
                <w:szCs w:val="36"/>
              </w:rPr>
            </w:pPr>
          </w:p>
        </w:tc>
        <w:tc>
          <w:tcPr>
            <w:tcW w:w="365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D19DA" w:rsidRPr="0029746F" w:rsidRDefault="007D19DA" w:rsidP="0029746F">
            <w:pPr>
              <w:pStyle w:val="Style12"/>
              <w:widowControl/>
              <w:ind w:left="-142" w:right="-183"/>
              <w:rPr>
                <w:b/>
                <w:bCs/>
                <w:sz w:val="36"/>
                <w:szCs w:val="36"/>
              </w:rPr>
            </w:pPr>
          </w:p>
        </w:tc>
        <w:tc>
          <w:tcPr>
            <w:tcW w:w="182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19DA" w:rsidRPr="0029746F" w:rsidRDefault="007D19DA" w:rsidP="0029746F">
            <w:pPr>
              <w:pStyle w:val="Style12"/>
              <w:widowControl/>
              <w:ind w:left="-142" w:right="-183"/>
              <w:rPr>
                <w:b/>
                <w:bCs/>
                <w:sz w:val="36"/>
                <w:szCs w:val="36"/>
              </w:rPr>
            </w:pPr>
          </w:p>
          <w:p w:rsidR="007D19DA" w:rsidRPr="0029746F" w:rsidRDefault="007D19DA" w:rsidP="0029746F">
            <w:pPr>
              <w:pStyle w:val="Style12"/>
              <w:widowControl/>
              <w:ind w:left="-142" w:right="-183"/>
              <w:rPr>
                <w:b/>
                <w:bCs/>
                <w:sz w:val="36"/>
                <w:szCs w:val="36"/>
              </w:rPr>
            </w:pPr>
          </w:p>
        </w:tc>
      </w:tr>
      <w:tr w:rsidR="007D19DA" w:rsidRPr="006C3479" w:rsidTr="0029746F">
        <w:trPr>
          <w:trHeight w:val="425"/>
        </w:trPr>
        <w:tc>
          <w:tcPr>
            <w:tcW w:w="18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19DA" w:rsidRPr="0029746F" w:rsidRDefault="007D19DA" w:rsidP="0029746F">
            <w:pPr>
              <w:pStyle w:val="Style7"/>
              <w:widowControl/>
              <w:ind w:left="-142" w:right="-183"/>
              <w:rPr>
                <w:rStyle w:val="FontStyle29"/>
                <w:b/>
                <w:bCs/>
                <w:sz w:val="36"/>
                <w:szCs w:val="36"/>
              </w:rPr>
            </w:pPr>
            <w:r w:rsidRPr="0029746F">
              <w:rPr>
                <w:rStyle w:val="FontStyle29"/>
                <w:b/>
                <w:bCs/>
                <w:sz w:val="36"/>
                <w:szCs w:val="36"/>
              </w:rPr>
              <w:t>Б/1</w:t>
            </w:r>
          </w:p>
        </w:tc>
        <w:tc>
          <w:tcPr>
            <w:tcW w:w="3658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7D19DA" w:rsidRPr="0029746F" w:rsidRDefault="007D19DA" w:rsidP="0029746F">
            <w:pPr>
              <w:pStyle w:val="Style7"/>
              <w:widowControl/>
              <w:ind w:left="-142" w:right="-183"/>
              <w:rPr>
                <w:rStyle w:val="FontStyle29"/>
                <w:b/>
                <w:bCs/>
                <w:sz w:val="36"/>
                <w:szCs w:val="36"/>
              </w:rPr>
            </w:pPr>
          </w:p>
          <w:p w:rsidR="007D19DA" w:rsidRPr="0029746F" w:rsidRDefault="007D19DA" w:rsidP="0029746F">
            <w:pPr>
              <w:pStyle w:val="Style7"/>
              <w:widowControl/>
              <w:ind w:left="-142" w:right="-183"/>
              <w:rPr>
                <w:rStyle w:val="FontStyle29"/>
                <w:b/>
                <w:bCs/>
                <w:sz w:val="36"/>
                <w:szCs w:val="36"/>
              </w:rPr>
            </w:pPr>
          </w:p>
        </w:tc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19DA" w:rsidRPr="0029746F" w:rsidRDefault="007D19DA" w:rsidP="0029746F">
            <w:pPr>
              <w:pStyle w:val="Style7"/>
              <w:widowControl/>
              <w:ind w:left="-142" w:right="-183"/>
              <w:rPr>
                <w:rStyle w:val="FontStyle29"/>
                <w:b/>
                <w:bCs/>
                <w:sz w:val="36"/>
                <w:szCs w:val="36"/>
              </w:rPr>
            </w:pPr>
            <w:r w:rsidRPr="0029746F">
              <w:rPr>
                <w:rStyle w:val="FontStyle29"/>
                <w:b/>
                <w:bCs/>
                <w:sz w:val="36"/>
                <w:szCs w:val="36"/>
              </w:rPr>
              <w:t>А/2</w:t>
            </w:r>
          </w:p>
        </w:tc>
      </w:tr>
      <w:tr w:rsidR="007D19DA" w:rsidRPr="006C3479" w:rsidTr="0029746F">
        <w:trPr>
          <w:trHeight w:val="440"/>
        </w:trPr>
        <w:tc>
          <w:tcPr>
            <w:tcW w:w="18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19DA" w:rsidRPr="0029746F" w:rsidRDefault="007D19DA" w:rsidP="0029746F">
            <w:pPr>
              <w:pStyle w:val="Style7"/>
              <w:widowControl/>
              <w:ind w:left="-142" w:right="-183"/>
              <w:rPr>
                <w:rStyle w:val="FontStyle29"/>
                <w:b/>
                <w:bCs/>
                <w:sz w:val="36"/>
                <w:szCs w:val="36"/>
              </w:rPr>
            </w:pPr>
            <w:r w:rsidRPr="0029746F">
              <w:rPr>
                <w:rStyle w:val="FontStyle29"/>
                <w:b/>
                <w:bCs/>
                <w:sz w:val="36"/>
                <w:szCs w:val="36"/>
              </w:rPr>
              <w:t>А/1</w:t>
            </w:r>
          </w:p>
        </w:tc>
        <w:tc>
          <w:tcPr>
            <w:tcW w:w="3658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7D19DA" w:rsidRPr="0029746F" w:rsidRDefault="007D19DA" w:rsidP="0029746F">
            <w:pPr>
              <w:pStyle w:val="Style7"/>
              <w:widowControl/>
              <w:ind w:left="-142" w:right="-183"/>
              <w:rPr>
                <w:rStyle w:val="FontStyle29"/>
                <w:b/>
                <w:bCs/>
                <w:sz w:val="36"/>
                <w:szCs w:val="36"/>
              </w:rPr>
            </w:pPr>
          </w:p>
          <w:p w:rsidR="007D19DA" w:rsidRPr="0029746F" w:rsidRDefault="007D19DA" w:rsidP="0029746F">
            <w:pPr>
              <w:pStyle w:val="Style7"/>
              <w:widowControl/>
              <w:ind w:left="-142" w:right="-183"/>
              <w:rPr>
                <w:rStyle w:val="FontStyle29"/>
                <w:b/>
                <w:bCs/>
                <w:sz w:val="36"/>
                <w:szCs w:val="36"/>
              </w:rPr>
            </w:pPr>
          </w:p>
        </w:tc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19DA" w:rsidRPr="0029746F" w:rsidRDefault="007D19DA" w:rsidP="0029746F">
            <w:pPr>
              <w:pStyle w:val="Style7"/>
              <w:widowControl/>
              <w:ind w:left="-142" w:right="-183"/>
              <w:rPr>
                <w:rStyle w:val="FontStyle29"/>
                <w:b/>
                <w:bCs/>
                <w:sz w:val="36"/>
                <w:szCs w:val="36"/>
              </w:rPr>
            </w:pPr>
            <w:r w:rsidRPr="0029746F">
              <w:rPr>
                <w:rStyle w:val="FontStyle29"/>
                <w:b/>
                <w:bCs/>
                <w:sz w:val="36"/>
                <w:szCs w:val="36"/>
              </w:rPr>
              <w:t>Б/2</w:t>
            </w:r>
          </w:p>
        </w:tc>
      </w:tr>
      <w:tr w:rsidR="007D19DA" w:rsidRPr="006C3479" w:rsidTr="0029746F">
        <w:trPr>
          <w:trHeight w:val="434"/>
        </w:trPr>
        <w:tc>
          <w:tcPr>
            <w:tcW w:w="181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D19DA" w:rsidRPr="0029746F" w:rsidRDefault="007D19DA" w:rsidP="0029746F">
            <w:pPr>
              <w:pStyle w:val="Style7"/>
              <w:widowControl/>
              <w:ind w:left="-142" w:right="-183"/>
              <w:rPr>
                <w:rStyle w:val="FontStyle29"/>
                <w:b/>
                <w:bCs/>
                <w:sz w:val="36"/>
                <w:szCs w:val="36"/>
              </w:rPr>
            </w:pPr>
            <w:r w:rsidRPr="0029746F">
              <w:rPr>
                <w:rStyle w:val="FontStyle29"/>
                <w:b/>
                <w:bCs/>
                <w:sz w:val="36"/>
                <w:szCs w:val="36"/>
              </w:rPr>
              <w:t>В/1</w:t>
            </w:r>
          </w:p>
        </w:tc>
        <w:tc>
          <w:tcPr>
            <w:tcW w:w="365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19DA" w:rsidRPr="0029746F" w:rsidRDefault="007D19DA" w:rsidP="0029746F">
            <w:pPr>
              <w:pStyle w:val="Style7"/>
              <w:widowControl/>
              <w:ind w:left="-142" w:right="-183"/>
              <w:rPr>
                <w:rStyle w:val="FontStyle29"/>
                <w:b/>
                <w:bCs/>
                <w:sz w:val="36"/>
                <w:szCs w:val="36"/>
              </w:rPr>
            </w:pPr>
          </w:p>
          <w:p w:rsidR="007D19DA" w:rsidRPr="0029746F" w:rsidRDefault="007D19DA" w:rsidP="0029746F">
            <w:pPr>
              <w:pStyle w:val="Style7"/>
              <w:widowControl/>
              <w:ind w:left="-142" w:right="-183"/>
              <w:rPr>
                <w:rStyle w:val="FontStyle29"/>
                <w:b/>
                <w:bCs/>
                <w:sz w:val="36"/>
                <w:szCs w:val="36"/>
              </w:rPr>
            </w:pPr>
          </w:p>
        </w:tc>
        <w:tc>
          <w:tcPr>
            <w:tcW w:w="182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D19DA" w:rsidRPr="0029746F" w:rsidRDefault="007D19DA" w:rsidP="0029746F">
            <w:pPr>
              <w:pStyle w:val="Style7"/>
              <w:widowControl/>
              <w:ind w:left="-142" w:right="-183"/>
              <w:rPr>
                <w:rStyle w:val="FontStyle29"/>
                <w:b/>
                <w:bCs/>
                <w:sz w:val="36"/>
                <w:szCs w:val="36"/>
              </w:rPr>
            </w:pPr>
            <w:r w:rsidRPr="0029746F">
              <w:rPr>
                <w:rStyle w:val="FontStyle29"/>
                <w:b/>
                <w:bCs/>
                <w:sz w:val="36"/>
                <w:szCs w:val="36"/>
              </w:rPr>
              <w:t>В/2</w:t>
            </w:r>
          </w:p>
        </w:tc>
      </w:tr>
      <w:tr w:rsidR="007D19DA" w:rsidRPr="006C3479" w:rsidTr="0029746F">
        <w:trPr>
          <w:trHeight w:val="151"/>
        </w:trPr>
        <w:tc>
          <w:tcPr>
            <w:tcW w:w="181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19DA" w:rsidRPr="006C3479" w:rsidRDefault="007D19DA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  <w:p w:rsidR="007D19DA" w:rsidRPr="006C3479" w:rsidRDefault="007D19DA" w:rsidP="00FB2CBF">
            <w:pPr>
              <w:ind w:left="-142" w:right="5"/>
              <w:rPr>
                <w:rStyle w:val="FontStyle29"/>
                <w:sz w:val="22"/>
                <w:szCs w:val="22"/>
              </w:rPr>
            </w:pPr>
          </w:p>
        </w:tc>
        <w:tc>
          <w:tcPr>
            <w:tcW w:w="3658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D19DA" w:rsidRPr="006C3479" w:rsidRDefault="007D19DA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  <w:tc>
          <w:tcPr>
            <w:tcW w:w="182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19DA" w:rsidRPr="006C3479" w:rsidRDefault="007D19DA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  <w:p w:rsidR="007D19DA" w:rsidRPr="006C3479" w:rsidRDefault="007D19DA" w:rsidP="00FB2CBF">
            <w:pPr>
              <w:pStyle w:val="Style12"/>
              <w:widowControl/>
              <w:ind w:left="-142" w:right="5"/>
              <w:rPr>
                <w:sz w:val="22"/>
                <w:szCs w:val="22"/>
              </w:rPr>
            </w:pPr>
          </w:p>
        </w:tc>
      </w:tr>
    </w:tbl>
    <w:p w:rsidR="00861982" w:rsidRPr="00372CBA" w:rsidRDefault="00861982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372CBA">
        <w:rPr>
          <w:rFonts w:ascii="Times New Roman" w:hAnsi="Times New Roman" w:cs="Times New Roman"/>
          <w:i/>
          <w:iCs/>
        </w:rPr>
        <w:lastRenderedPageBreak/>
        <w:t>В схеме соединенни</w:t>
      </w:r>
      <w:r>
        <w:rPr>
          <w:rFonts w:ascii="Times New Roman" w:hAnsi="Times New Roman" w:cs="Times New Roman"/>
          <w:i/>
          <w:iCs/>
        </w:rPr>
        <w:t>я ошибочны</w:t>
      </w:r>
      <w:r w:rsidRPr="00372CBA">
        <w:rPr>
          <w:rFonts w:ascii="Times New Roman" w:hAnsi="Times New Roman" w:cs="Times New Roman"/>
          <w:i/>
          <w:iCs/>
        </w:rPr>
        <w:t>е!</w:t>
      </w:r>
    </w:p>
    <w:p w:rsidR="007D19DA" w:rsidRDefault="007D19DA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</w:t>
      </w:r>
      <w:r w:rsidR="0029746F">
        <w:rPr>
          <w:rFonts w:ascii="Times New Roman" w:hAnsi="Times New Roman" w:cs="Times New Roman"/>
        </w:rPr>
        <w:t>у</w:t>
      </w:r>
      <w:r>
        <w:rPr>
          <w:rFonts w:ascii="Times New Roman" w:hAnsi="Times New Roman" w:cs="Times New Roman"/>
        </w:rPr>
        <w:t xml:space="preserve">/2 и Гх/1, </w:t>
      </w:r>
      <w:r w:rsidR="0029746F">
        <w:rPr>
          <w:rFonts w:ascii="Times New Roman" w:hAnsi="Times New Roman" w:cs="Times New Roman"/>
        </w:rPr>
        <w:t>Б/1 и Б/2, А/1 и А/2, В/1 и В/2</w:t>
      </w:r>
      <w:r>
        <w:rPr>
          <w:rFonts w:ascii="Times New Roman" w:hAnsi="Times New Roman" w:cs="Times New Roman"/>
        </w:rPr>
        <w:t xml:space="preserve"> соединяют пунктирные линии.</w:t>
      </w:r>
    </w:p>
    <w:p w:rsidR="00861982" w:rsidRDefault="00861982" w:rsidP="00FB2CBF">
      <w:pPr>
        <w:pStyle w:val="Style8"/>
        <w:widowControl/>
        <w:spacing w:line="240" w:lineRule="exact"/>
        <w:ind w:left="-142" w:right="5"/>
        <w:rPr>
          <w:sz w:val="20"/>
          <w:szCs w:val="20"/>
        </w:rPr>
      </w:pPr>
    </w:p>
    <w:p w:rsidR="00861982" w:rsidRDefault="00842466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16</w:t>
      </w:r>
      <w:r w:rsidR="00861982" w:rsidRPr="00674069">
        <w:rPr>
          <w:rStyle w:val="FontStyle36"/>
          <w:b/>
          <w:bCs/>
          <w:i/>
          <w:sz w:val="24"/>
          <w:szCs w:val="24"/>
        </w:rPr>
        <w:t>.2.1.</w:t>
      </w:r>
      <w:r w:rsidR="00861982">
        <w:rPr>
          <w:rStyle w:val="FontStyle36"/>
          <w:b/>
          <w:bCs/>
          <w:i/>
          <w:sz w:val="24"/>
          <w:szCs w:val="24"/>
        </w:rPr>
        <w:t>11</w:t>
      </w:r>
      <w:r w:rsidR="00861982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861982">
        <w:rPr>
          <w:rStyle w:val="FontStyle36"/>
          <w:b/>
          <w:bCs/>
          <w:i/>
          <w:sz w:val="24"/>
          <w:szCs w:val="24"/>
        </w:rPr>
        <w:t>О</w:t>
      </w:r>
      <w:r w:rsidR="00861982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861982" w:rsidRPr="00674069">
        <w:rPr>
          <w:rStyle w:val="FontStyle20"/>
        </w:rPr>
        <w:t xml:space="preserve"> </w:t>
      </w:r>
      <w:r w:rsidR="0086198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>"Заказчика" и "Подзаказного"</w:t>
      </w:r>
      <w:r w:rsidR="00861982" w:rsidRPr="00D01C5F">
        <w:rPr>
          <w:rStyle w:val="FontStyle32"/>
          <w:i w:val="0"/>
          <w:iCs w:val="0"/>
          <w:sz w:val="24"/>
          <w:szCs w:val="24"/>
        </w:rPr>
        <w:t xml:space="preserve">, </w:t>
      </w:r>
      <w:r w:rsidR="00861982" w:rsidRPr="00D63111">
        <w:rPr>
          <w:rStyle w:val="FontStyle32"/>
          <w:sz w:val="24"/>
          <w:szCs w:val="24"/>
        </w:rPr>
        <w:t>реализуемые</w:t>
      </w:r>
      <w:r w:rsidR="00861982" w:rsidRPr="00D01C5F">
        <w:rPr>
          <w:rStyle w:val="FontStyle32"/>
          <w:i w:val="0"/>
          <w:iCs w:val="0"/>
          <w:sz w:val="24"/>
          <w:szCs w:val="24"/>
        </w:rPr>
        <w:t xml:space="preserve"> </w:t>
      </w:r>
      <w:r w:rsidR="00861982" w:rsidRPr="00346C4B">
        <w:rPr>
          <w:rStyle w:val="FontStyle32"/>
          <w:iCs w:val="0"/>
          <w:sz w:val="24"/>
          <w:szCs w:val="24"/>
        </w:rPr>
        <w:t xml:space="preserve">  </w:t>
      </w:r>
      <w:r w:rsidR="007D19DA" w:rsidRPr="00CF6F3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7D19DA" w:rsidRPr="00CF6F3A">
        <w:rPr>
          <w:rStyle w:val="FontStyle31"/>
          <w:b/>
          <w:bCs/>
          <w:iCs w:val="0"/>
          <w:sz w:val="24"/>
          <w:szCs w:val="24"/>
        </w:rPr>
        <w:t>Старательны</w:t>
      </w:r>
      <w:r w:rsidR="007D19DA" w:rsidRPr="007D19DA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7D19DA" w:rsidRPr="00CF6F3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7D19DA" w:rsidRPr="00CF6F3A">
        <w:rPr>
          <w:rStyle w:val="FontStyle31"/>
          <w:b/>
          <w:bCs/>
          <w:iCs w:val="0"/>
          <w:sz w:val="24"/>
          <w:szCs w:val="24"/>
        </w:rPr>
        <w:t>Пассивны</w:t>
      </w:r>
      <w:r w:rsidR="007D19DA" w:rsidRPr="00CF6F3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м»</w:t>
      </w:r>
      <w:r w:rsidR="007D19DA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4B10E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861982" w:rsidRPr="00841DC6" w:rsidRDefault="00861982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sz w:val="2"/>
          <w:szCs w:val="2"/>
        </w:rPr>
      </w:pPr>
    </w:p>
    <w:p w:rsidR="00861982" w:rsidRPr="001C3755" w:rsidRDefault="00861982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</w:t>
      </w:r>
      <w:r w:rsidR="007D19DA">
        <w:rPr>
          <w:rStyle w:val="FontStyle35"/>
          <w:i w:val="0"/>
          <w:iCs w:val="0"/>
          <w:sz w:val="24"/>
          <w:szCs w:val="24"/>
        </w:rPr>
        <w:t>«старательного» или</w:t>
      </w:r>
      <w:r w:rsidR="007D19DA" w:rsidRPr="005F427E">
        <w:rPr>
          <w:rStyle w:val="FontStyle35"/>
          <w:i w:val="0"/>
          <w:iCs w:val="0"/>
          <w:sz w:val="24"/>
          <w:szCs w:val="24"/>
        </w:rPr>
        <w:t xml:space="preserve"> «па</w:t>
      </w:r>
      <w:r w:rsidR="007D19DA">
        <w:rPr>
          <w:rStyle w:val="FontStyle35"/>
          <w:i w:val="0"/>
          <w:iCs w:val="0"/>
          <w:sz w:val="24"/>
          <w:szCs w:val="24"/>
        </w:rPr>
        <w:t>с</w:t>
      </w:r>
      <w:r w:rsidR="007D19DA">
        <w:rPr>
          <w:rStyle w:val="FontStyle35"/>
          <w:i w:val="0"/>
          <w:iCs w:val="0"/>
          <w:sz w:val="24"/>
          <w:szCs w:val="24"/>
        </w:rPr>
        <w:softHyphen/>
        <w:t>сивного» флегматика - субъектов</w:t>
      </w:r>
      <w:r w:rsidR="007D19DA" w:rsidRPr="005F427E">
        <w:rPr>
          <w:rStyle w:val="FontStyle35"/>
          <w:i w:val="0"/>
          <w:iCs w:val="0"/>
          <w:sz w:val="24"/>
          <w:szCs w:val="24"/>
        </w:rPr>
        <w:t xml:space="preserve"> 12-й </w:t>
      </w:r>
      <w:r w:rsidRPr="00D76A95">
        <w:rPr>
          <w:rStyle w:val="FontStyle39"/>
          <w:sz w:val="24"/>
          <w:szCs w:val="24"/>
        </w:rPr>
        <w:t xml:space="preserve">пары </w:t>
      </w:r>
      <w:r>
        <w:rPr>
          <w:rStyle w:val="FontStyle36"/>
          <w:sz w:val="24"/>
          <w:szCs w:val="24"/>
        </w:rPr>
        <w:t>(</w:t>
      </w:r>
      <w:r w:rsidRPr="001C3755">
        <w:rPr>
          <w:rStyle w:val="FontStyle36"/>
          <w:sz w:val="24"/>
          <w:szCs w:val="24"/>
        </w:rPr>
        <w:t xml:space="preserve">партнера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="00842466" w:rsidRPr="00726DE9">
        <w:rPr>
          <w:rStyle w:val="FontStyle7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обусловливаются комбинацией </w:t>
      </w:r>
      <w:r w:rsidR="007D19DA" w:rsidRPr="006C3479">
        <w:rPr>
          <w:rStyle w:val="FontStyle36"/>
          <w:i/>
          <w:iCs/>
          <w:sz w:val="24"/>
          <w:szCs w:val="24"/>
        </w:rPr>
        <w:t>Ау/2 Г/1 В/1 Б/1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861982" w:rsidRPr="001C3755" w:rsidRDefault="00861982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="00842466" w:rsidRPr="00726DE9">
        <w:rPr>
          <w:rStyle w:val="FontStyle7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795E71" w:rsidRPr="00DD7DEA">
        <w:rPr>
          <w:rStyle w:val="FontStyle76"/>
          <w:sz w:val="24"/>
          <w:szCs w:val="24"/>
        </w:rPr>
        <w:t>Гу/2 Б/1 А/1 В/1</w:t>
      </w:r>
      <w:r>
        <w:rPr>
          <w:rStyle w:val="FontStyle40"/>
          <w:sz w:val="24"/>
          <w:szCs w:val="24"/>
        </w:rPr>
        <w:t xml:space="preserve">) </w:t>
      </w:r>
      <w:r w:rsidRPr="001C3755">
        <w:rPr>
          <w:rStyle w:val="FontStyle37"/>
          <w:sz w:val="24"/>
          <w:szCs w:val="24"/>
        </w:rPr>
        <w:t xml:space="preserve">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«заказчика» и «п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одзаказного»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11).</w:t>
      </w:r>
      <w:r w:rsidRPr="001C3755">
        <w:rPr>
          <w:rStyle w:val="FontStyle37"/>
          <w:sz w:val="24"/>
          <w:szCs w:val="24"/>
        </w:rPr>
        <w:t xml:space="preserve"> </w:t>
      </w:r>
    </w:p>
    <w:p w:rsidR="00861982" w:rsidRPr="001C3755" w:rsidRDefault="00861982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Личность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Она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>нала, активизирует слабую подфункцию Четвертого</w:t>
      </w:r>
      <w:r>
        <w:rPr>
          <w:rStyle w:val="FontStyle30"/>
          <w:sz w:val="24"/>
          <w:szCs w:val="24"/>
        </w:rPr>
        <w:t xml:space="preserve"> канала партнера, являющегося «п</w:t>
      </w:r>
      <w:r w:rsidRPr="001C3755">
        <w:rPr>
          <w:rStyle w:val="FontStyle30"/>
          <w:sz w:val="24"/>
          <w:szCs w:val="24"/>
        </w:rPr>
        <w:t>одзаказным-приемником» и получающего этот «за</w:t>
      </w:r>
      <w:r w:rsidRPr="001C3755">
        <w:rPr>
          <w:rStyle w:val="FontStyle30"/>
          <w:sz w:val="24"/>
          <w:szCs w:val="24"/>
        </w:rPr>
        <w:softHyphen/>
        <w:t>каз-информацию». Тем самым «</w:t>
      </w:r>
      <w:r>
        <w:rPr>
          <w:rStyle w:val="FontStyle30"/>
          <w:sz w:val="24"/>
          <w:szCs w:val="24"/>
        </w:rPr>
        <w:t>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</w:t>
      </w:r>
      <w:r w:rsidRPr="001C3755">
        <w:rPr>
          <w:rStyle w:val="FontStyle31"/>
          <w:sz w:val="24"/>
          <w:szCs w:val="24"/>
        </w:rPr>
        <w:t>.</w:t>
      </w:r>
    </w:p>
    <w:p w:rsidR="00861982" w:rsidRPr="001C3755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861982" w:rsidRPr="001C3755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сильной творческой подфункции (</w:t>
      </w:r>
      <w:r w:rsidR="007D19DA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861982" w:rsidRPr="001C3755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слабой подфункции (</w:t>
      </w:r>
      <w:r w:rsidR="007D19DA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>
        <w:rPr>
          <w:rStyle w:val="FontStyle29"/>
          <w:sz w:val="24"/>
          <w:szCs w:val="24"/>
        </w:rPr>
        <w:t xml:space="preserve">) </w:t>
      </w:r>
      <w:r w:rsidRPr="001C3755">
        <w:rPr>
          <w:rStyle w:val="FontStyle36"/>
          <w:sz w:val="24"/>
          <w:szCs w:val="24"/>
        </w:rPr>
        <w:t xml:space="preserve">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861982" w:rsidRPr="00581CF6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581CF6">
        <w:rPr>
          <w:rStyle w:val="FontStyle37"/>
          <w:i w:val="0"/>
          <w:iCs w:val="0"/>
          <w:sz w:val="22"/>
          <w:szCs w:val="22"/>
        </w:rPr>
        <w:t xml:space="preserve">* </w:t>
      </w:r>
      <w:r w:rsidRPr="00581C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ция с одноаспектной </w:t>
      </w:r>
      <w:r w:rsidRPr="00581CF6">
        <w:rPr>
          <w:rStyle w:val="FontStyle36"/>
          <w:i/>
          <w:iCs/>
          <w:sz w:val="24"/>
          <w:szCs w:val="24"/>
        </w:rPr>
        <w:t>творческой</w:t>
      </w:r>
      <w:r w:rsidRPr="00581CF6">
        <w:rPr>
          <w:rStyle w:val="FontStyle36"/>
          <w:i/>
          <w:iCs/>
          <w:sz w:val="22"/>
          <w:szCs w:val="22"/>
        </w:rPr>
        <w:t xml:space="preserve"> подфункции (реализуемой во Втором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581CF6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581CF6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581C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 xml:space="preserve">ведущего, </w:t>
      </w:r>
      <w:r w:rsidRPr="00581C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581C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581CF6">
        <w:rPr>
          <w:rStyle w:val="FontStyle37"/>
          <w:i w:val="0"/>
          <w:iCs w:val="0"/>
          <w:sz w:val="22"/>
          <w:szCs w:val="22"/>
        </w:rPr>
        <w:t>ведомый.</w:t>
      </w:r>
    </w:p>
    <w:p w:rsidR="00861982" w:rsidRDefault="00861982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В то же время, в данных отношениях</w:t>
      </w:r>
      <w:r w:rsidRPr="005C5D26">
        <w:rPr>
          <w:rStyle w:val="FontStyle36"/>
          <w:sz w:val="24"/>
          <w:szCs w:val="24"/>
        </w:rPr>
        <w:t xml:space="preserve">, </w:t>
      </w:r>
      <w:r>
        <w:rPr>
          <w:rStyle w:val="FontStyle36"/>
          <w:sz w:val="24"/>
          <w:szCs w:val="24"/>
        </w:rPr>
        <w:t xml:space="preserve">Парнер не может взаимодействовать с Личностью в качестве ведущего, так как его сильные подфункции не имеют выхода на </w:t>
      </w:r>
      <w:r w:rsidRPr="002734B4">
        <w:rPr>
          <w:rStyle w:val="FontStyle37"/>
          <w:i w:val="0"/>
          <w:iCs w:val="0"/>
        </w:rPr>
        <w:t>одно</w:t>
      </w:r>
      <w:r>
        <w:rPr>
          <w:rStyle w:val="FontStyle37"/>
          <w:i w:val="0"/>
          <w:iCs w:val="0"/>
        </w:rPr>
        <w:t>аспектные</w:t>
      </w:r>
      <w:r>
        <w:rPr>
          <w:rStyle w:val="FontStyle36"/>
          <w:sz w:val="24"/>
          <w:szCs w:val="24"/>
        </w:rPr>
        <w:t xml:space="preserve"> подфункции</w:t>
      </w:r>
      <w:r w:rsidRPr="005C5D26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Личности.</w:t>
      </w:r>
      <w:r w:rsidRPr="004D4357">
        <w:rPr>
          <w:rStyle w:val="FontStyle30"/>
          <w:sz w:val="24"/>
          <w:szCs w:val="24"/>
        </w:rPr>
        <w:t xml:space="preserve"> </w:t>
      </w:r>
      <w:r w:rsidRPr="0064117A">
        <w:rPr>
          <w:rStyle w:val="FontStyle30"/>
          <w:sz w:val="24"/>
          <w:szCs w:val="24"/>
        </w:rPr>
        <w:t>По этой при</w:t>
      </w:r>
      <w:r>
        <w:rPr>
          <w:rStyle w:val="FontStyle30"/>
          <w:sz w:val="24"/>
          <w:szCs w:val="24"/>
        </w:rPr>
        <w:t>чине все, что говорит и делает Партнер («п</w:t>
      </w:r>
      <w:r w:rsidRPr="0064117A">
        <w:rPr>
          <w:rStyle w:val="FontStyle30"/>
          <w:sz w:val="24"/>
          <w:szCs w:val="24"/>
        </w:rPr>
        <w:t>од</w:t>
      </w:r>
      <w:r>
        <w:rPr>
          <w:rStyle w:val="FontStyle30"/>
          <w:sz w:val="24"/>
          <w:szCs w:val="24"/>
        </w:rPr>
        <w:t>заказный-приемник»), Личности («з</w:t>
      </w:r>
      <w:r w:rsidRPr="0064117A">
        <w:rPr>
          <w:rStyle w:val="FontStyle30"/>
          <w:sz w:val="24"/>
          <w:szCs w:val="24"/>
        </w:rPr>
        <w:t>аказчику-передатчику») кажется не слишком важным и значимым.</w:t>
      </w:r>
      <w:r>
        <w:rPr>
          <w:rStyle w:val="FontStyle30"/>
          <w:sz w:val="24"/>
          <w:szCs w:val="24"/>
        </w:rPr>
        <w:t>*</w:t>
      </w:r>
    </w:p>
    <w:p w:rsidR="00861982" w:rsidRPr="00581CF6" w:rsidRDefault="00861982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581CF6">
        <w:rPr>
          <w:rStyle w:val="FontStyle30"/>
          <w:i/>
          <w:iCs/>
          <w:sz w:val="22"/>
          <w:szCs w:val="22"/>
        </w:rPr>
        <w:t xml:space="preserve">* </w:t>
      </w:r>
      <w:r>
        <w:rPr>
          <w:rStyle w:val="FontStyle30"/>
          <w:i/>
          <w:iCs/>
          <w:sz w:val="22"/>
          <w:szCs w:val="22"/>
        </w:rPr>
        <w:t>При этом «з</w:t>
      </w:r>
      <w:r w:rsidRPr="00581CF6">
        <w:rPr>
          <w:rStyle w:val="FontStyle30"/>
          <w:i/>
          <w:iCs/>
          <w:sz w:val="22"/>
          <w:szCs w:val="22"/>
        </w:rPr>
        <w:t>аказчик-передатчик»</w:t>
      </w:r>
      <w:r>
        <w:rPr>
          <w:rStyle w:val="FontStyle30"/>
          <w:i/>
          <w:iCs/>
          <w:sz w:val="22"/>
          <w:szCs w:val="22"/>
        </w:rPr>
        <w:t xml:space="preserve">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</w:t>
      </w:r>
      <w:r w:rsidRPr="00581CF6">
        <w:rPr>
          <w:rStyle w:val="FontStyle30"/>
          <w:i/>
          <w:iCs/>
          <w:sz w:val="22"/>
          <w:szCs w:val="22"/>
        </w:rPr>
        <w:lastRenderedPageBreak/>
        <w:t xml:space="preserve">более слабого партнера. Поэтому </w:t>
      </w:r>
      <w:r w:rsidRPr="00163E1A">
        <w:rPr>
          <w:rStyle w:val="FontStyle31"/>
          <w:sz w:val="22"/>
          <w:szCs w:val="22"/>
        </w:rPr>
        <w:t>Парт</w:t>
      </w:r>
      <w:r w:rsidRPr="00163E1A">
        <w:rPr>
          <w:rStyle w:val="FontStyle31"/>
          <w:sz w:val="22"/>
          <w:szCs w:val="22"/>
        </w:rPr>
        <w:softHyphen/>
        <w:t>нер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861982" w:rsidRPr="004D1363" w:rsidRDefault="00861982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2D71CF" w:rsidRPr="00861982" w:rsidRDefault="00861982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D71CF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«16</w:t>
      </w:r>
      <w:r w:rsidR="002D71C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</w:t>
      </w:r>
      <w:r w:rsidR="002D71CF" w:rsidRPr="00795E71">
        <w:rPr>
          <w:rStyle w:val="FontStyle32"/>
          <w:b w:val="0"/>
          <w:bCs w:val="0"/>
          <w:i w:val="0"/>
          <w:iCs w:val="0"/>
          <w:sz w:val="24"/>
          <w:szCs w:val="24"/>
        </w:rPr>
        <w:t>ские</w:t>
      </w:r>
      <w:r w:rsidR="002D71CF" w:rsidRPr="00795E71">
        <w:rPr>
          <w:rStyle w:val="FontStyle32"/>
          <w:i w:val="0"/>
          <w:iCs w:val="0"/>
          <w:sz w:val="24"/>
          <w:szCs w:val="24"/>
        </w:rPr>
        <w:t xml:space="preserve"> </w:t>
      </w:r>
      <w:r w:rsidR="002D71CF" w:rsidRPr="00795E71">
        <w:rPr>
          <w:rStyle w:val="FontStyle36"/>
          <w:iCs/>
          <w:sz w:val="24"/>
          <w:szCs w:val="24"/>
        </w:rPr>
        <w:t xml:space="preserve">отношения 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2D71CF" w:rsidRPr="00795E71">
        <w:rPr>
          <w:rStyle w:val="FontStyle31"/>
          <w:i w:val="0"/>
          <w:sz w:val="24"/>
          <w:szCs w:val="24"/>
        </w:rPr>
        <w:t>Тревожного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2D71CF" w:rsidRPr="00795E71">
        <w:rPr>
          <w:rStyle w:val="FontStyle31"/>
          <w:i w:val="0"/>
          <w:sz w:val="24"/>
          <w:szCs w:val="24"/>
        </w:rPr>
        <w:t>Раздраженного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2D71CF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D71CF" w:rsidRPr="00E835EE">
        <w:rPr>
          <w:rStyle w:val="FontStyle77"/>
          <w:sz w:val="24"/>
          <w:szCs w:val="24"/>
        </w:rPr>
        <w:t>мелан</w:t>
      </w:r>
      <w:r w:rsidR="002D71CF" w:rsidRPr="00E835EE">
        <w:rPr>
          <w:rStyle w:val="FontStyle77"/>
          <w:sz w:val="24"/>
          <w:szCs w:val="24"/>
        </w:rPr>
        <w:softHyphen/>
        <w:t>холика</w:t>
      </w:r>
      <w:r w:rsidR="002D71CF" w:rsidRPr="00E835EE">
        <w:rPr>
          <w:rFonts w:ascii="Times New Roman" w:hAnsi="Times New Roman" w:cs="Times New Roman"/>
          <w:iCs/>
        </w:rPr>
        <w:t>,</w:t>
      </w:r>
      <w:r w:rsidR="002D71CF" w:rsidRPr="007E3D98">
        <w:rPr>
          <w:rFonts w:ascii="Times New Roman" w:hAnsi="Times New Roman" w:cs="Times New Roman"/>
          <w:iCs/>
        </w:rPr>
        <w:t xml:space="preserve"> </w:t>
      </w:r>
      <w:r w:rsidR="002D71CF" w:rsidRPr="007E3D98">
        <w:rPr>
          <w:rStyle w:val="FontStyle77"/>
          <w:iCs/>
          <w:sz w:val="24"/>
          <w:szCs w:val="24"/>
        </w:rPr>
        <w:t xml:space="preserve">субъектов </w:t>
      </w:r>
      <w:r w:rsidR="002D71CF">
        <w:rPr>
          <w:rStyle w:val="FontStyle77"/>
          <w:sz w:val="24"/>
          <w:szCs w:val="24"/>
        </w:rPr>
        <w:t>шест</w:t>
      </w:r>
      <w:r w:rsidR="002D71CF" w:rsidRPr="0083193E">
        <w:rPr>
          <w:rStyle w:val="FontStyle77"/>
          <w:sz w:val="24"/>
          <w:szCs w:val="24"/>
        </w:rPr>
        <w:t>надцатой</w:t>
      </w:r>
      <w:r w:rsidR="002D71CF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2D71CF" w:rsidRPr="009C3A56">
        <w:rPr>
          <w:rStyle w:val="FontStyle77"/>
          <w:iCs/>
          <w:sz w:val="24"/>
          <w:szCs w:val="24"/>
        </w:rPr>
        <w:t>пары</w:t>
      </w:r>
      <w:r w:rsidR="002D71CF" w:rsidRPr="009C3A56">
        <w:rPr>
          <w:rStyle w:val="FontStyle32"/>
          <w:sz w:val="24"/>
          <w:szCs w:val="24"/>
        </w:rPr>
        <w:t>,</w:t>
      </w:r>
      <w:r w:rsidR="002D71C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861982" w:rsidRDefault="00861982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861982" w:rsidRDefault="00861982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2D71CF" w:rsidRPr="003F3B90" w:rsidRDefault="002D71CF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2D71CF" w:rsidRPr="003F3B90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861982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pict>
          <v:shape id="_x0000_s6181" type="#_x0000_t202" style="position:absolute;left:0;text-align:left;margin-left:-191.5pt;margin-top:18.25pt;width:170.9pt;height:97.45pt;z-index:252138496;visibility:visible;mso-wrap-style:square;mso-width-percent:0;mso-height-percent:0;mso-wrap-distance-left:1.9pt;mso-wrap-distance-top:8.65pt;mso-wrap-distance-right:1.9pt;mso-wrap-distance-bottom: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" filled="f" stroked="f">
            <v:textbox style="mso-next-textbox:#_x0000_s6181" inset="0,0,0,0">
              <w:txbxContent>
                <w:p w:rsidR="0073180E" w:rsidRDefault="0073180E" w:rsidP="00861982">
                  <w:r>
                    <w:rPr>
                      <w:lang w:val="ru-RU" w:bidi="or-IN"/>
                    </w:rPr>
                    <w:drawing>
                      <wp:inline distT="0" distB="0" distL="0" distR="0" wp14:anchorId="24F2A157" wp14:editId="0B24483F">
                        <wp:extent cx="2162810" cy="1239520"/>
                        <wp:effectExtent l="0" t="0" r="8890" b="0"/>
                        <wp:docPr id="58" name="Рисунок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2810" cy="1239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861982" w:rsidRPr="00581CF6" w:rsidRDefault="00861982" w:rsidP="00FB2CBF">
      <w:pPr>
        <w:pStyle w:val="Style7"/>
        <w:widowControl/>
        <w:spacing w:before="5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581CF6">
        <w:rPr>
          <w:rStyle w:val="FontStyle20"/>
          <w:rFonts w:ascii="Times New Roman" w:hAnsi="Times New Roman" w:cs="Times New Roman"/>
          <w:sz w:val="24"/>
          <w:szCs w:val="24"/>
        </w:rPr>
        <w:t>Схема 11. Типические отношения "Заказчика" и "Подзаказного"</w:t>
      </w:r>
    </w:p>
    <w:p w:rsidR="00861982" w:rsidRDefault="00861982" w:rsidP="00FB2CBF">
      <w:pPr>
        <w:pStyle w:val="Style7"/>
        <w:widowControl/>
        <w:spacing w:before="5" w:line="221" w:lineRule="exact"/>
        <w:ind w:left="-142" w:right="5"/>
        <w:rPr>
          <w:rStyle w:val="FontStyle20"/>
        </w:rPr>
        <w:sectPr w:rsidR="00861982" w:rsidSect="00FB2CBF">
          <w:headerReference w:type="even" r:id="rId765"/>
          <w:headerReference w:type="default" r:id="rId766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861982" w:rsidRDefault="00861982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861982" w:rsidRDefault="00861982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861982" w:rsidRDefault="00842466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0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16</w:t>
      </w:r>
      <w:r w:rsidR="00861982" w:rsidRPr="00674069">
        <w:rPr>
          <w:rStyle w:val="FontStyle36"/>
          <w:b/>
          <w:bCs/>
          <w:i/>
          <w:sz w:val="24"/>
          <w:szCs w:val="24"/>
        </w:rPr>
        <w:t>.2.1.</w:t>
      </w:r>
      <w:r w:rsidR="00861982">
        <w:rPr>
          <w:rStyle w:val="FontStyle36"/>
          <w:b/>
          <w:bCs/>
          <w:i/>
          <w:sz w:val="24"/>
          <w:szCs w:val="24"/>
        </w:rPr>
        <w:t>12</w:t>
      </w:r>
      <w:r w:rsidR="00861982" w:rsidRPr="00674069">
        <w:rPr>
          <w:rStyle w:val="FontStyle36"/>
          <w:b/>
          <w:bCs/>
          <w:i/>
          <w:sz w:val="24"/>
          <w:szCs w:val="24"/>
        </w:rPr>
        <w:t xml:space="preserve">. </w:t>
      </w:r>
      <w:r w:rsidR="00861982">
        <w:rPr>
          <w:rStyle w:val="FontStyle36"/>
          <w:b/>
          <w:bCs/>
          <w:i/>
          <w:sz w:val="24"/>
          <w:szCs w:val="24"/>
        </w:rPr>
        <w:t>О</w:t>
      </w:r>
      <w:r w:rsidR="00861982" w:rsidRPr="00674069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861982" w:rsidRPr="00674069">
        <w:rPr>
          <w:rStyle w:val="FontStyle20"/>
        </w:rPr>
        <w:t xml:space="preserve"> </w:t>
      </w:r>
      <w:r w:rsidR="0086198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"Подзаказного" </w:t>
      </w:r>
    </w:p>
    <w:p w:rsidR="00861982" w:rsidRPr="00FD0F79" w:rsidRDefault="00861982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и "Заказчика", </w:t>
      </w:r>
      <w:r w:rsidRPr="00526968">
        <w:rPr>
          <w:rStyle w:val="FontStyle32"/>
          <w:sz w:val="24"/>
          <w:szCs w:val="24"/>
        </w:rPr>
        <w:t>реализуемые</w:t>
      </w:r>
      <w:r>
        <w:rPr>
          <w:rStyle w:val="FontStyle32"/>
          <w:i w:val="0"/>
          <w:iCs w:val="0"/>
          <w:sz w:val="24"/>
          <w:szCs w:val="24"/>
        </w:rPr>
        <w:t xml:space="preserve"> </w:t>
      </w:r>
      <w:r w:rsidRPr="001B7F8E">
        <w:rPr>
          <w:rStyle w:val="FontStyle32"/>
          <w:i w:val="0"/>
          <w:sz w:val="24"/>
          <w:szCs w:val="24"/>
        </w:rPr>
        <w:t xml:space="preserve"> </w:t>
      </w:r>
      <w:r w:rsidR="007A0248" w:rsidRPr="00F344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«Надежным» и «Целенаправленным» </w:t>
      </w:r>
      <w:r w:rsidRPr="00FD0F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флегматиком</w:t>
      </w:r>
    </w:p>
    <w:p w:rsidR="00861982" w:rsidRDefault="00861982" w:rsidP="00FB2CBF">
      <w:pPr>
        <w:pStyle w:val="Style7"/>
        <w:widowControl/>
        <w:spacing w:before="5" w:line="221" w:lineRule="exact"/>
        <w:ind w:left="-142" w:right="5"/>
        <w:jc w:val="center"/>
        <w:rPr>
          <w:rStyle w:val="FontStyle36"/>
          <w:sz w:val="24"/>
          <w:szCs w:val="24"/>
        </w:rPr>
      </w:pPr>
    </w:p>
    <w:p w:rsidR="00861982" w:rsidRPr="001C3755" w:rsidRDefault="00861982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1C3755">
        <w:rPr>
          <w:rStyle w:val="FontStyle36"/>
          <w:sz w:val="24"/>
          <w:szCs w:val="24"/>
        </w:rPr>
        <w:t xml:space="preserve">Типические отношения </w:t>
      </w:r>
      <w:r w:rsidRPr="001C3755">
        <w:rPr>
          <w:rStyle w:val="FontStyle30"/>
          <w:sz w:val="24"/>
          <w:szCs w:val="24"/>
        </w:rPr>
        <w:t xml:space="preserve"> </w:t>
      </w:r>
      <w:r w:rsidR="0049621D">
        <w:rPr>
          <w:rStyle w:val="FontStyle35"/>
          <w:i w:val="0"/>
          <w:iCs w:val="0"/>
          <w:sz w:val="24"/>
          <w:szCs w:val="24"/>
        </w:rPr>
        <w:t>«надежного» или</w:t>
      </w:r>
      <w:r w:rsidR="0049621D" w:rsidRPr="005F427E">
        <w:rPr>
          <w:rStyle w:val="FontStyle35"/>
          <w:i w:val="0"/>
          <w:iCs w:val="0"/>
          <w:sz w:val="24"/>
          <w:szCs w:val="24"/>
        </w:rPr>
        <w:t xml:space="preserve"> «целенап</w:t>
      </w:r>
      <w:r w:rsidR="0049621D" w:rsidRPr="005F427E">
        <w:rPr>
          <w:rStyle w:val="FontStyle35"/>
          <w:i w:val="0"/>
          <w:iCs w:val="0"/>
          <w:sz w:val="24"/>
          <w:szCs w:val="24"/>
        </w:rPr>
        <w:softHyphen/>
        <w:t>р</w:t>
      </w:r>
      <w:r w:rsidR="0049621D">
        <w:rPr>
          <w:rStyle w:val="FontStyle35"/>
          <w:i w:val="0"/>
          <w:iCs w:val="0"/>
          <w:sz w:val="24"/>
          <w:szCs w:val="24"/>
        </w:rPr>
        <w:t>авленного» флегматика - субъектов</w:t>
      </w:r>
      <w:r w:rsidR="0049621D" w:rsidRPr="005F427E">
        <w:rPr>
          <w:rStyle w:val="FontStyle35"/>
          <w:i w:val="0"/>
          <w:iCs w:val="0"/>
          <w:sz w:val="24"/>
          <w:szCs w:val="24"/>
        </w:rPr>
        <w:t xml:space="preserve"> 10-й </w:t>
      </w:r>
      <w:r w:rsidRPr="00D76A95">
        <w:rPr>
          <w:rStyle w:val="FontStyle39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 xml:space="preserve">(партнера </w:t>
      </w:r>
      <w:r>
        <w:rPr>
          <w:rStyle w:val="FontStyle37"/>
          <w:i w:val="0"/>
          <w:iCs w:val="0"/>
          <w:sz w:val="24"/>
          <w:szCs w:val="24"/>
        </w:rPr>
        <w:t>личности - субъекта</w:t>
      </w:r>
      <w:r w:rsidRPr="001C3755">
        <w:rPr>
          <w:rStyle w:val="FontStyle37"/>
          <w:i w:val="0"/>
          <w:iCs w:val="0"/>
          <w:sz w:val="24"/>
          <w:szCs w:val="24"/>
        </w:rPr>
        <w:t xml:space="preserve">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="00842466" w:rsidRPr="00726DE9">
        <w:rPr>
          <w:rStyle w:val="FontStyle7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1C3755">
        <w:rPr>
          <w:rStyle w:val="FontStyle36"/>
          <w:sz w:val="24"/>
          <w:szCs w:val="24"/>
        </w:rPr>
        <w:t>далее Партнер) -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обусловливаются 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49621D" w:rsidRPr="00AD4D9F">
        <w:rPr>
          <w:rStyle w:val="FontStyle36"/>
          <w:i/>
          <w:iCs/>
          <w:sz w:val="24"/>
          <w:szCs w:val="24"/>
        </w:rPr>
        <w:t>Бу/2 В/1 Г/1 А/1</w:t>
      </w:r>
      <w:r w:rsidRPr="001C3755">
        <w:rPr>
          <w:rStyle w:val="FontStyle37"/>
          <w:sz w:val="24"/>
          <w:szCs w:val="24"/>
        </w:rPr>
        <w:t>,</w:t>
      </w:r>
      <w:r w:rsidRPr="001C3755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861982" w:rsidRPr="001C3755" w:rsidRDefault="00861982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1C3755">
        <w:rPr>
          <w:rStyle w:val="27"/>
          <w:rFonts w:eastAsiaTheme="minorEastAsia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 xml:space="preserve">Поэтому </w:t>
      </w:r>
      <w:r w:rsidRPr="001C3755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1C3755">
        <w:rPr>
          <w:rStyle w:val="FontStyle36"/>
          <w:sz w:val="24"/>
          <w:szCs w:val="24"/>
        </w:rPr>
        <w:t>(далее Личность, с</w:t>
      </w:r>
      <w:r w:rsidRPr="001C3755">
        <w:rPr>
          <w:rStyle w:val="FontStyle31"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комбинацией подфунк</w:t>
      </w:r>
      <w:r w:rsidRPr="001C3755">
        <w:rPr>
          <w:rStyle w:val="FontStyle36"/>
          <w:sz w:val="24"/>
          <w:szCs w:val="24"/>
        </w:rPr>
        <w:softHyphen/>
        <w:t xml:space="preserve">ций </w:t>
      </w:r>
      <w:r w:rsidR="00795E71" w:rsidRPr="00DD7DEA">
        <w:rPr>
          <w:rStyle w:val="FontStyle76"/>
          <w:sz w:val="24"/>
          <w:szCs w:val="24"/>
        </w:rPr>
        <w:t>Гу/2 Б/1 А/1 В/1</w:t>
      </w:r>
      <w:r w:rsidRPr="001C3755">
        <w:rPr>
          <w:rStyle w:val="FontStyle36"/>
          <w:sz w:val="24"/>
          <w:szCs w:val="24"/>
        </w:rPr>
        <w:t>)</w:t>
      </w:r>
      <w:r w:rsidRPr="001C3755">
        <w:rPr>
          <w:rStyle w:val="FontStyle37"/>
          <w:sz w:val="24"/>
          <w:szCs w:val="24"/>
        </w:rPr>
        <w:t xml:space="preserve"> - </w:t>
      </w:r>
      <w:r w:rsidRPr="001C3755">
        <w:rPr>
          <w:rStyle w:val="FontStyle36"/>
          <w:sz w:val="24"/>
          <w:szCs w:val="24"/>
        </w:rPr>
        <w:t xml:space="preserve">будут складываться </w:t>
      </w:r>
      <w:r w:rsidRPr="001C3755">
        <w:rPr>
          <w:rStyle w:val="FontStyle37"/>
          <w:i w:val="0"/>
          <w:iCs w:val="0"/>
          <w:sz w:val="24"/>
          <w:szCs w:val="24"/>
        </w:rPr>
        <w:t>«отношения</w:t>
      </w:r>
      <w:r w:rsidRPr="001C3755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 xml:space="preserve"> «Подзаказного» и «Заказчика»</w:t>
      </w:r>
      <w:r w:rsidRPr="001C3755">
        <w:rPr>
          <w:rStyle w:val="FontStyle37"/>
          <w:i w:val="0"/>
          <w:iCs w:val="0"/>
          <w:sz w:val="24"/>
          <w:szCs w:val="24"/>
        </w:rPr>
        <w:t xml:space="preserve"> (схема 12).</w:t>
      </w:r>
      <w:r w:rsidRPr="001C3755">
        <w:rPr>
          <w:rStyle w:val="FontStyle37"/>
          <w:sz w:val="24"/>
          <w:szCs w:val="24"/>
        </w:rPr>
        <w:t xml:space="preserve"> </w:t>
      </w:r>
    </w:p>
    <w:p w:rsidR="00861982" w:rsidRPr="001C3755" w:rsidRDefault="00861982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этих отношениях Партнер </w:t>
      </w:r>
      <w:r w:rsidRPr="001C3755">
        <w:rPr>
          <w:rStyle w:val="FontStyle30"/>
          <w:sz w:val="24"/>
          <w:szCs w:val="24"/>
        </w:rPr>
        <w:t>является «Заказчиком-передатчиком»</w:t>
      </w:r>
      <w:r>
        <w:rPr>
          <w:rStyle w:val="FontStyle30"/>
          <w:sz w:val="24"/>
          <w:szCs w:val="24"/>
        </w:rPr>
        <w:t>. Он</w:t>
      </w:r>
      <w:r w:rsidRPr="001C3755">
        <w:rPr>
          <w:rStyle w:val="FontStyle30"/>
          <w:sz w:val="24"/>
          <w:szCs w:val="24"/>
        </w:rPr>
        <w:t>, передавая информацию со своего Второго (творческого) ка</w:t>
      </w:r>
      <w:r w:rsidRPr="001C3755">
        <w:rPr>
          <w:rStyle w:val="FontStyle30"/>
          <w:sz w:val="24"/>
          <w:szCs w:val="24"/>
        </w:rPr>
        <w:softHyphen/>
        <w:t xml:space="preserve">нала, </w:t>
      </w:r>
      <w:r w:rsidRPr="001C3755">
        <w:rPr>
          <w:rStyle w:val="FontStyle30"/>
          <w:sz w:val="24"/>
          <w:szCs w:val="24"/>
        </w:rPr>
        <w:lastRenderedPageBreak/>
        <w:t xml:space="preserve">активизирует слабую подфункцию Четвертого канала </w:t>
      </w:r>
      <w:r w:rsidRPr="001C3755">
        <w:rPr>
          <w:rStyle w:val="FontStyle36"/>
          <w:sz w:val="24"/>
          <w:szCs w:val="24"/>
        </w:rPr>
        <w:t>Личности</w:t>
      </w:r>
      <w:r w:rsidRPr="001C3755">
        <w:rPr>
          <w:rStyle w:val="FontStyle30"/>
          <w:sz w:val="24"/>
          <w:szCs w:val="24"/>
        </w:rPr>
        <w:t>, являющ</w:t>
      </w:r>
      <w:r>
        <w:rPr>
          <w:rStyle w:val="FontStyle30"/>
          <w:sz w:val="24"/>
          <w:szCs w:val="24"/>
        </w:rPr>
        <w:t>ейся «п</w:t>
      </w:r>
      <w:r w:rsidRPr="001C3755">
        <w:rPr>
          <w:rStyle w:val="FontStyle30"/>
          <w:sz w:val="24"/>
          <w:szCs w:val="24"/>
        </w:rPr>
        <w:t>одзаказным-приемником», получающего этот «</w:t>
      </w:r>
      <w:r>
        <w:rPr>
          <w:rStyle w:val="FontStyle30"/>
          <w:sz w:val="24"/>
          <w:szCs w:val="24"/>
        </w:rPr>
        <w:t>за</w:t>
      </w:r>
      <w:r>
        <w:rPr>
          <w:rStyle w:val="FontStyle30"/>
          <w:sz w:val="24"/>
          <w:szCs w:val="24"/>
        </w:rPr>
        <w:softHyphen/>
        <w:t>каз-информацию». Тем самым «з</w:t>
      </w:r>
      <w:r w:rsidRPr="001C3755">
        <w:rPr>
          <w:rStyle w:val="FontStyle30"/>
          <w:sz w:val="24"/>
          <w:szCs w:val="24"/>
        </w:rPr>
        <w:t xml:space="preserve">аказчик-передатчик» реализует себя в качестве </w:t>
      </w:r>
      <w:r w:rsidRPr="00BD54F6">
        <w:rPr>
          <w:rStyle w:val="FontStyle31"/>
          <w:i w:val="0"/>
          <w:iCs w:val="0"/>
          <w:sz w:val="24"/>
          <w:szCs w:val="24"/>
        </w:rPr>
        <w:t>ведущего.</w:t>
      </w:r>
    </w:p>
    <w:p w:rsidR="00861982" w:rsidRPr="001C3755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1C3755">
        <w:rPr>
          <w:rStyle w:val="FontStyle36"/>
          <w:sz w:val="24"/>
          <w:szCs w:val="24"/>
        </w:rPr>
        <w:t>Оба схожи тем, что каждый участвует в решении</w:t>
      </w:r>
      <w:r w:rsidRPr="001C3755">
        <w:rPr>
          <w:rStyle w:val="FontStyle37"/>
          <w:sz w:val="24"/>
          <w:szCs w:val="24"/>
        </w:rPr>
        <w:t xml:space="preserve">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одноаспектных</w:t>
      </w:r>
      <w:r w:rsidRPr="001C3755">
        <w:rPr>
          <w:rStyle w:val="FontStyle36"/>
          <w:i/>
          <w:iCs/>
          <w:sz w:val="24"/>
          <w:szCs w:val="24"/>
        </w:rPr>
        <w:t xml:space="preserve"> </w:t>
      </w:r>
      <w:r w:rsidRPr="001C3755">
        <w:rPr>
          <w:rStyle w:val="FontStyle36"/>
          <w:sz w:val="24"/>
          <w:szCs w:val="24"/>
        </w:rPr>
        <w:t>задач:</w:t>
      </w:r>
    </w:p>
    <w:p w:rsidR="00861982" w:rsidRPr="001C3755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Партнер, посредством сильной творческой подфункции (</w:t>
      </w:r>
      <w:r>
        <w:rPr>
          <w:rStyle w:val="FontStyle32"/>
          <w:b w:val="0"/>
          <w:bCs w:val="0"/>
          <w:sz w:val="24"/>
          <w:szCs w:val="24"/>
        </w:rPr>
        <w:t>В</w:t>
      </w:r>
      <w:r w:rsidRPr="00DF6EC1">
        <w:rPr>
          <w:rStyle w:val="FontStyle32"/>
          <w:b w:val="0"/>
          <w:bCs w:val="0"/>
          <w:sz w:val="24"/>
          <w:szCs w:val="24"/>
        </w:rPr>
        <w:t>/1</w:t>
      </w:r>
      <w:r w:rsidRPr="001C3755">
        <w:rPr>
          <w:rStyle w:val="FontStyle36"/>
          <w:sz w:val="24"/>
          <w:szCs w:val="24"/>
        </w:rPr>
        <w:t xml:space="preserve">), в роли эффективного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ведущего;</w:t>
      </w:r>
    </w:p>
    <w:p w:rsidR="00861982" w:rsidRPr="001C3755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1C3755">
        <w:rPr>
          <w:rStyle w:val="FontStyle36"/>
          <w:sz w:val="24"/>
          <w:szCs w:val="24"/>
        </w:rPr>
        <w:t>- Личность, посредством слабой подфункции (</w:t>
      </w:r>
      <w:r>
        <w:rPr>
          <w:rStyle w:val="FontStyle76"/>
          <w:sz w:val="24"/>
          <w:szCs w:val="24"/>
        </w:rPr>
        <w:t>В</w:t>
      </w:r>
      <w:r w:rsidRPr="0083193E">
        <w:rPr>
          <w:rStyle w:val="FontStyle76"/>
          <w:sz w:val="24"/>
          <w:szCs w:val="24"/>
        </w:rPr>
        <w:t>/1</w:t>
      </w:r>
      <w:r w:rsidRPr="001C3755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1C3755">
        <w:rPr>
          <w:rStyle w:val="FontStyle37"/>
          <w:i w:val="0"/>
          <w:iCs w:val="0"/>
          <w:sz w:val="24"/>
          <w:szCs w:val="24"/>
        </w:rPr>
        <w:t>ведомого.*</w:t>
      </w:r>
    </w:p>
    <w:p w:rsidR="00861982" w:rsidRPr="001C3755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1C3755">
        <w:rPr>
          <w:rStyle w:val="FontStyle37"/>
          <w:i w:val="0"/>
          <w:iCs w:val="0"/>
          <w:sz w:val="22"/>
          <w:szCs w:val="22"/>
        </w:rPr>
        <w:t xml:space="preserve">* </w:t>
      </w:r>
      <w:r w:rsidRPr="001C3755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ция с одноаспектной творческой подфункции (реализуемой во Втором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ведущего) </w:t>
      </w:r>
      <w:r w:rsidRPr="001C3755">
        <w:rPr>
          <w:rStyle w:val="FontStyle36"/>
          <w:i/>
          <w:iCs/>
          <w:sz w:val="22"/>
          <w:szCs w:val="22"/>
        </w:rPr>
        <w:t xml:space="preserve">приходит на ту же одноаспектные творческие подфункции (реализуемую в Четвертом канале </w:t>
      </w:r>
      <w:r w:rsidRPr="001C3755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1C3755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1C3755">
        <w:rPr>
          <w:rStyle w:val="FontStyle37"/>
          <w:sz w:val="22"/>
          <w:szCs w:val="22"/>
        </w:rPr>
        <w:t>ведущего</w:t>
      </w:r>
      <w:r w:rsidRPr="001C3755">
        <w:rPr>
          <w:rStyle w:val="FontStyle37"/>
          <w:i w:val="0"/>
          <w:iCs w:val="0"/>
          <w:sz w:val="22"/>
          <w:szCs w:val="22"/>
        </w:rPr>
        <w:t xml:space="preserve">, </w:t>
      </w:r>
      <w:r w:rsidRPr="001C3755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1C3755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1C3755">
        <w:rPr>
          <w:rStyle w:val="FontStyle37"/>
          <w:sz w:val="22"/>
          <w:szCs w:val="22"/>
        </w:rPr>
        <w:t>ведомый</w:t>
      </w:r>
      <w:r w:rsidRPr="001C3755">
        <w:rPr>
          <w:rStyle w:val="FontStyle37"/>
          <w:i w:val="0"/>
          <w:iCs w:val="0"/>
          <w:sz w:val="22"/>
          <w:szCs w:val="22"/>
        </w:rPr>
        <w:t>.</w:t>
      </w:r>
    </w:p>
    <w:p w:rsidR="00861982" w:rsidRPr="001C3755" w:rsidRDefault="00861982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1C3755">
        <w:rPr>
          <w:rStyle w:val="FontStyle36"/>
          <w:sz w:val="24"/>
          <w:szCs w:val="24"/>
        </w:rPr>
        <w:t xml:space="preserve">В то же время, в данных отношениях, Личность не может взаимодействовать с Парнером в качестве ведущего, так как ее сильные подфункции не имеют выхода на </w:t>
      </w:r>
      <w:r w:rsidRPr="001C3755">
        <w:rPr>
          <w:rStyle w:val="FontStyle37"/>
          <w:i w:val="0"/>
          <w:iCs w:val="0"/>
          <w:sz w:val="24"/>
          <w:szCs w:val="24"/>
        </w:rPr>
        <w:t>одноаспектные</w:t>
      </w:r>
      <w:r w:rsidRPr="001C3755">
        <w:rPr>
          <w:rStyle w:val="FontStyle36"/>
          <w:sz w:val="24"/>
          <w:szCs w:val="24"/>
        </w:rPr>
        <w:t xml:space="preserve"> подфункции Парнера.</w:t>
      </w:r>
      <w:r w:rsidRPr="001C3755">
        <w:rPr>
          <w:rStyle w:val="FontStyle30"/>
          <w:sz w:val="24"/>
          <w:szCs w:val="24"/>
        </w:rPr>
        <w:t xml:space="preserve"> По этой причине все, ч</w:t>
      </w:r>
      <w:r>
        <w:rPr>
          <w:rStyle w:val="FontStyle30"/>
          <w:sz w:val="24"/>
          <w:szCs w:val="24"/>
        </w:rPr>
        <w:t>то говорит и делает Личность («п</w:t>
      </w:r>
      <w:r w:rsidRPr="001C3755">
        <w:rPr>
          <w:rStyle w:val="FontStyle30"/>
          <w:sz w:val="24"/>
          <w:szCs w:val="24"/>
        </w:rPr>
        <w:t xml:space="preserve">одзаказный-приемник»), </w:t>
      </w:r>
      <w:r w:rsidRPr="001C3755">
        <w:rPr>
          <w:rStyle w:val="FontStyle36"/>
          <w:sz w:val="24"/>
          <w:szCs w:val="24"/>
        </w:rPr>
        <w:t>Парнеру</w:t>
      </w:r>
      <w:r w:rsidRPr="001C3755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>(«з</w:t>
      </w:r>
      <w:r w:rsidRPr="001C3755">
        <w:rPr>
          <w:rStyle w:val="FontStyle30"/>
          <w:sz w:val="24"/>
          <w:szCs w:val="24"/>
        </w:rPr>
        <w:t>аказчику-передатчику») кажется не слишком важным и значимым.*</w:t>
      </w:r>
    </w:p>
    <w:p w:rsidR="00861982" w:rsidRPr="00581CF6" w:rsidRDefault="00861982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>
        <w:rPr>
          <w:rStyle w:val="FontStyle30"/>
          <w:i/>
          <w:iCs/>
          <w:sz w:val="22"/>
          <w:szCs w:val="22"/>
        </w:rPr>
        <w:t>* При этом «з</w:t>
      </w:r>
      <w:r w:rsidRPr="00581CF6">
        <w:rPr>
          <w:rStyle w:val="FontStyle30"/>
          <w:i/>
          <w:iCs/>
          <w:sz w:val="22"/>
          <w:szCs w:val="22"/>
        </w:rPr>
        <w:t>аказч</w:t>
      </w:r>
      <w:r>
        <w:rPr>
          <w:rStyle w:val="FontStyle30"/>
          <w:i/>
          <w:iCs/>
          <w:sz w:val="22"/>
          <w:szCs w:val="22"/>
        </w:rPr>
        <w:t>ик-передатчик» воспринимается «п</w:t>
      </w:r>
      <w:r w:rsidRPr="00581CF6">
        <w:rPr>
          <w:rStyle w:val="FontStyle30"/>
          <w:i/>
          <w:iCs/>
          <w:sz w:val="22"/>
          <w:szCs w:val="22"/>
        </w:rPr>
        <w:t xml:space="preserve">одзаказным-приемником» как весьма значительная фигура, которая видит его только как более слабого партнера. Поэтому </w:t>
      </w:r>
      <w:r w:rsidRPr="00163E1A">
        <w:rPr>
          <w:rStyle w:val="FontStyle31"/>
          <w:sz w:val="22"/>
          <w:szCs w:val="22"/>
        </w:rPr>
        <w:t>Личность</w:t>
      </w:r>
      <w:r w:rsidRPr="00581CF6">
        <w:rPr>
          <w:rStyle w:val="FontStyle31"/>
          <w:i w:val="0"/>
          <w:iCs w:val="0"/>
          <w:sz w:val="22"/>
          <w:szCs w:val="22"/>
        </w:rPr>
        <w:t xml:space="preserve"> </w:t>
      </w:r>
      <w:r w:rsidRPr="00581C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 w:rsidRPr="00163E1A">
        <w:rPr>
          <w:rStyle w:val="FontStyle36"/>
          <w:i/>
          <w:iCs/>
          <w:sz w:val="22"/>
          <w:szCs w:val="22"/>
        </w:rPr>
        <w:t>Парнера</w:t>
      </w:r>
      <w:r w:rsidRPr="00581CF6">
        <w:rPr>
          <w:rStyle w:val="FontStyle30"/>
          <w:i/>
          <w:iCs/>
          <w:sz w:val="22"/>
          <w:szCs w:val="22"/>
        </w:rPr>
        <w:t>.</w:t>
      </w:r>
    </w:p>
    <w:p w:rsidR="00861982" w:rsidRPr="00A951C6" w:rsidRDefault="00861982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4D6776">
        <w:rPr>
          <w:rFonts w:ascii="Times New Roman" w:hAnsi="Times New Roman" w:cs="Times New Roman"/>
        </w:rPr>
        <w:t xml:space="preserve">В </w:t>
      </w:r>
      <w:r w:rsidRPr="00A951C6">
        <w:rPr>
          <w:rFonts w:ascii="Times New Roman" w:hAnsi="Times New Roman" w:cs="Times New Roman"/>
        </w:rPr>
        <w:t xml:space="preserve">этих отношениях </w:t>
      </w:r>
      <w:r w:rsidRPr="00A951C6">
        <w:rPr>
          <w:rStyle w:val="FontStyle30"/>
          <w:sz w:val="24"/>
          <w:szCs w:val="24"/>
        </w:rPr>
        <w:t>отсутствует желание</w:t>
      </w:r>
      <w:r w:rsidRPr="00A951C6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</w:t>
      </w:r>
    </w:p>
    <w:p w:rsidR="002D71CF" w:rsidRPr="004659F9" w:rsidRDefault="002D71CF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2D71CF" w:rsidRPr="004659F9" w:rsidSect="00FB2CBF">
          <w:headerReference w:type="even" r:id="rId767"/>
          <w:headerReference w:type="default" r:id="rId768"/>
          <w:type w:val="continuous"/>
          <w:pgSz w:w="8390" w:h="11905"/>
          <w:pgMar w:top="1194" w:right="281" w:bottom="1316" w:left="426" w:header="720" w:footer="720" w:gutter="0"/>
          <w:cols w:space="60"/>
          <w:noEndnote/>
        </w:sectPr>
      </w:pPr>
    </w:p>
    <w:p w:rsidR="00861982" w:rsidRDefault="00861982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861982" w:rsidRPr="00163E1A" w:rsidRDefault="0073180E" w:rsidP="00FB2CBF">
      <w:pPr>
        <w:pStyle w:val="Style7"/>
        <w:widowControl/>
        <w:spacing w:line="240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pict>
          <v:shape id="_x0000_s6182" type="#_x0000_t202" style="position:absolute;left:0;text-align:left;margin-left:-195.35pt;margin-top:3.45pt;width:170.4pt;height:90.35pt;z-index:252139520;visibility:visible;mso-wrap-style:square;mso-width-percent:0;mso-wrap-distance-left:1.9pt;mso-wrap-distance-top:5.75pt;mso-wrap-distance-right:1.9pt;mso-wrap-distance-bottom:.25pt;mso-position-horizontal:absolute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/DsAIAAKw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" filled="f" stroked="f">
            <v:textbox style="mso-next-textbox:#_x0000_s6182" inset="0,0,0,0">
              <w:txbxContent>
                <w:p w:rsidR="0073180E" w:rsidRDefault="0073180E" w:rsidP="00861982">
                  <w:r>
                    <w:rPr>
                      <w:lang w:val="ru-RU" w:bidi="or-IN"/>
                    </w:rPr>
                    <w:drawing>
                      <wp:inline distT="0" distB="0" distL="0" distR="0" wp14:anchorId="25E8FC56" wp14:editId="76252DA8">
                        <wp:extent cx="2164080" cy="1226312"/>
                        <wp:effectExtent l="0" t="0" r="0" b="0"/>
                        <wp:docPr id="59" name="Рисунок 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4080" cy="1226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  <w:r w:rsidR="00861982" w:rsidRPr="00163E1A">
        <w:rPr>
          <w:rStyle w:val="FontStyle20"/>
          <w:rFonts w:ascii="Times New Roman" w:hAnsi="Times New Roman" w:cs="Times New Roman"/>
          <w:sz w:val="24"/>
          <w:szCs w:val="24"/>
        </w:rPr>
        <w:t>Схема 12. Типические отношения "Подзаказного" и "Заказчика"</w:t>
      </w:r>
    </w:p>
    <w:p w:rsidR="00861982" w:rsidRDefault="00861982" w:rsidP="00FB2CBF">
      <w:pPr>
        <w:pStyle w:val="Style7"/>
        <w:widowControl/>
        <w:spacing w:before="192" w:line="221" w:lineRule="exact"/>
        <w:ind w:left="-142" w:right="5"/>
        <w:rPr>
          <w:rStyle w:val="FontStyle20"/>
        </w:rPr>
        <w:sectPr w:rsidR="00861982" w:rsidSect="00FB2CBF">
          <w:headerReference w:type="even" r:id="rId770"/>
          <w:headerReference w:type="default" r:id="rId771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861982" w:rsidRDefault="00861982" w:rsidP="00FB2CBF">
      <w:pPr>
        <w:pStyle w:val="Style1"/>
        <w:widowControl/>
        <w:spacing w:line="240" w:lineRule="exact"/>
        <w:ind w:left="-142" w:right="5"/>
        <w:rPr>
          <w:sz w:val="20"/>
          <w:szCs w:val="20"/>
        </w:rPr>
      </w:pPr>
    </w:p>
    <w:p w:rsidR="00A74A37" w:rsidRPr="0086567C" w:rsidRDefault="00A74A37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3030A">
        <w:rPr>
          <w:rStyle w:val="FontStyle30"/>
          <w:sz w:val="24"/>
          <w:szCs w:val="24"/>
        </w:rPr>
        <w:t xml:space="preserve"> </w:t>
      </w:r>
      <w:r w:rsidRPr="004D6776">
        <w:rPr>
          <w:rStyle w:val="FontStyle30"/>
          <w:sz w:val="24"/>
          <w:szCs w:val="24"/>
        </w:rPr>
        <w:t>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«16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</w:t>
      </w:r>
      <w:r w:rsidRPr="00795E71">
        <w:rPr>
          <w:rStyle w:val="FontStyle32"/>
          <w:b w:val="0"/>
          <w:bCs w:val="0"/>
          <w:i w:val="0"/>
          <w:iCs w:val="0"/>
          <w:sz w:val="24"/>
          <w:szCs w:val="24"/>
        </w:rPr>
        <w:t>ские</w:t>
      </w:r>
      <w:r w:rsidRPr="00795E71">
        <w:rPr>
          <w:rStyle w:val="FontStyle32"/>
          <w:i w:val="0"/>
          <w:iCs w:val="0"/>
          <w:sz w:val="24"/>
          <w:szCs w:val="24"/>
        </w:rPr>
        <w:t xml:space="preserve"> </w:t>
      </w:r>
      <w:r w:rsidRPr="00795E71">
        <w:rPr>
          <w:rStyle w:val="FontStyle36"/>
          <w:iCs/>
          <w:sz w:val="24"/>
          <w:szCs w:val="24"/>
        </w:rPr>
        <w:t xml:space="preserve">отношения </w:t>
      </w:r>
      <w:r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Pr="00795E71">
        <w:rPr>
          <w:rStyle w:val="FontStyle31"/>
          <w:i w:val="0"/>
          <w:sz w:val="24"/>
          <w:szCs w:val="24"/>
        </w:rPr>
        <w:t>Тревожного</w:t>
      </w:r>
      <w:r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Pr="00795E71">
        <w:rPr>
          <w:rStyle w:val="FontStyle31"/>
          <w:i w:val="0"/>
          <w:sz w:val="24"/>
          <w:szCs w:val="24"/>
        </w:rPr>
        <w:t>Раздраженного</w:t>
      </w:r>
      <w:r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E835EE">
        <w:rPr>
          <w:rStyle w:val="FontStyle77"/>
          <w:sz w:val="24"/>
          <w:szCs w:val="24"/>
        </w:rPr>
        <w:t>мелан</w:t>
      </w:r>
      <w:r w:rsidRPr="00E835EE">
        <w:rPr>
          <w:rStyle w:val="FontStyle77"/>
          <w:sz w:val="24"/>
          <w:szCs w:val="24"/>
        </w:rPr>
        <w:softHyphen/>
        <w:t>холика</w:t>
      </w:r>
      <w:r w:rsidRPr="00E835EE">
        <w:rPr>
          <w:rFonts w:ascii="Times New Roman" w:hAnsi="Times New Roman" w:cs="Times New Roman"/>
          <w:iCs/>
        </w:rPr>
        <w:t>,</w:t>
      </w:r>
      <w:r w:rsidRPr="007E3D98">
        <w:rPr>
          <w:rFonts w:ascii="Times New Roman" w:hAnsi="Times New Roman" w:cs="Times New Roman"/>
          <w:iCs/>
        </w:rPr>
        <w:t xml:space="preserve"> </w:t>
      </w:r>
      <w:r w:rsidRPr="007E3D98">
        <w:rPr>
          <w:rStyle w:val="FontStyle77"/>
          <w:iCs/>
          <w:sz w:val="24"/>
          <w:szCs w:val="24"/>
        </w:rPr>
        <w:t xml:space="preserve">субъектов </w:t>
      </w:r>
      <w:r>
        <w:rPr>
          <w:rStyle w:val="FontStyle77"/>
          <w:sz w:val="24"/>
          <w:szCs w:val="24"/>
        </w:rPr>
        <w:t>шест</w:t>
      </w:r>
      <w:r w:rsidRPr="0083193E">
        <w:rPr>
          <w:rStyle w:val="FontStyle77"/>
          <w:sz w:val="24"/>
          <w:szCs w:val="24"/>
        </w:rPr>
        <w:t>надцатой</w:t>
      </w:r>
      <w:r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Pr="009C3A56">
        <w:rPr>
          <w:rStyle w:val="FontStyle77"/>
          <w:iCs/>
          <w:sz w:val="24"/>
          <w:szCs w:val="24"/>
        </w:rPr>
        <w:t>пары</w:t>
      </w:r>
      <w:r w:rsidRPr="009C3A56">
        <w:rPr>
          <w:rStyle w:val="FontStyle32"/>
          <w:sz w:val="24"/>
          <w:szCs w:val="24"/>
        </w:rPr>
        <w:t>,</w:t>
      </w:r>
      <w:r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A74A37" w:rsidRPr="0086567C" w:rsidRDefault="00A74A37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861982" w:rsidRDefault="00842466" w:rsidP="00FB2CBF">
      <w:pPr>
        <w:pStyle w:val="Style7"/>
        <w:widowControl/>
        <w:spacing w:before="15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16</w:t>
      </w:r>
      <w:r w:rsidR="00861982" w:rsidRPr="00A6286B">
        <w:rPr>
          <w:rStyle w:val="FontStyle36"/>
          <w:b/>
          <w:bCs/>
          <w:i/>
          <w:sz w:val="24"/>
          <w:szCs w:val="24"/>
        </w:rPr>
        <w:t>.2.1.13. О</w:t>
      </w:r>
      <w:r w:rsidR="00861982" w:rsidRPr="00A6286B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суперконтроля, </w:t>
      </w:r>
      <w:r w:rsidR="00861982" w:rsidRPr="00526968">
        <w:rPr>
          <w:rStyle w:val="FontStyle32"/>
          <w:iCs w:val="0"/>
          <w:sz w:val="24"/>
          <w:szCs w:val="24"/>
        </w:rPr>
        <w:t>реализуемые</w:t>
      </w:r>
      <w:r w:rsidR="00861982" w:rsidRPr="00A6286B">
        <w:rPr>
          <w:rStyle w:val="FontStyle32"/>
          <w:i w:val="0"/>
          <w:sz w:val="24"/>
          <w:szCs w:val="24"/>
        </w:rPr>
        <w:t xml:space="preserve"> </w:t>
      </w:r>
      <w:r w:rsidR="00861982" w:rsidRPr="00E8269D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861982" w:rsidRPr="00C15C18">
        <w:rPr>
          <w:rStyle w:val="FontStyle32"/>
          <w:iCs w:val="0"/>
          <w:sz w:val="24"/>
          <w:szCs w:val="24"/>
        </w:rPr>
        <w:t xml:space="preserve"> </w:t>
      </w:r>
      <w:r w:rsidR="00861982" w:rsidRPr="004839AE">
        <w:rPr>
          <w:rStyle w:val="FontStyle32"/>
          <w:iCs w:val="0"/>
          <w:sz w:val="24"/>
          <w:szCs w:val="24"/>
        </w:rPr>
        <w:t xml:space="preserve"> </w:t>
      </w:r>
      <w:r w:rsidR="00861982" w:rsidRPr="00C8014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7A0248" w:rsidRPr="00F344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7A0248" w:rsidRPr="00F34479">
        <w:rPr>
          <w:rStyle w:val="FontStyle31"/>
          <w:b/>
          <w:bCs/>
          <w:iCs w:val="0"/>
          <w:sz w:val="24"/>
          <w:szCs w:val="24"/>
        </w:rPr>
        <w:t>Трезвы</w:t>
      </w:r>
      <w:r w:rsidR="007A0248" w:rsidRPr="007A024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7A0248" w:rsidRPr="00F344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7A0248" w:rsidRPr="00F34479">
        <w:rPr>
          <w:rStyle w:val="FontStyle31"/>
          <w:b/>
          <w:bCs/>
          <w:iCs w:val="0"/>
          <w:sz w:val="24"/>
          <w:szCs w:val="24"/>
        </w:rPr>
        <w:t>Пессимистически</w:t>
      </w:r>
      <w:r w:rsidR="007A0248" w:rsidRPr="007A024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7A0248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B94E1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меланхоликом</w:t>
      </w:r>
    </w:p>
    <w:p w:rsidR="00861982" w:rsidRPr="00A6286B" w:rsidRDefault="00861982" w:rsidP="00FB2CBF">
      <w:pPr>
        <w:pStyle w:val="Style7"/>
        <w:widowControl/>
        <w:tabs>
          <w:tab w:val="left" w:pos="5230"/>
        </w:tabs>
        <w:spacing w:before="154" w:line="221" w:lineRule="exact"/>
        <w:ind w:left="-142" w:right="5"/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</w:pPr>
      <w:r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ab/>
      </w:r>
    </w:p>
    <w:p w:rsidR="00861982" w:rsidRPr="005225D6" w:rsidRDefault="00861982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5225D6">
        <w:rPr>
          <w:rStyle w:val="FontStyle36"/>
          <w:sz w:val="24"/>
          <w:szCs w:val="24"/>
        </w:rPr>
        <w:t xml:space="preserve">Типические отношения </w:t>
      </w:r>
      <w:r w:rsidRPr="005225D6">
        <w:rPr>
          <w:rStyle w:val="FontStyle30"/>
          <w:sz w:val="24"/>
          <w:szCs w:val="24"/>
        </w:rPr>
        <w:t xml:space="preserve"> </w:t>
      </w:r>
      <w:r w:rsidR="0049621D" w:rsidRPr="005F427E">
        <w:rPr>
          <w:rStyle w:val="FontStyle35"/>
          <w:i w:val="0"/>
          <w:iCs w:val="0"/>
          <w:sz w:val="24"/>
          <w:szCs w:val="24"/>
        </w:rPr>
        <w:t>«трезвого» или «пессимис</w:t>
      </w:r>
      <w:r w:rsidR="0049621D" w:rsidRPr="005F427E">
        <w:rPr>
          <w:rStyle w:val="FontStyle35"/>
          <w:i w:val="0"/>
          <w:iCs w:val="0"/>
          <w:sz w:val="24"/>
          <w:szCs w:val="24"/>
        </w:rPr>
        <w:softHyphen/>
        <w:t>тического» меланхолика - субъект</w:t>
      </w:r>
      <w:r w:rsidR="0049621D">
        <w:rPr>
          <w:rStyle w:val="FontStyle35"/>
          <w:i w:val="0"/>
          <w:iCs w:val="0"/>
          <w:sz w:val="24"/>
          <w:szCs w:val="24"/>
        </w:rPr>
        <w:t>ов</w:t>
      </w:r>
      <w:r w:rsidR="0049621D" w:rsidRPr="005F427E">
        <w:rPr>
          <w:rStyle w:val="FontStyle35"/>
          <w:i w:val="0"/>
          <w:iCs w:val="0"/>
          <w:sz w:val="24"/>
          <w:szCs w:val="24"/>
        </w:rPr>
        <w:t xml:space="preserve"> 14-й </w:t>
      </w:r>
      <w:r w:rsidRPr="00D76A95">
        <w:rPr>
          <w:rStyle w:val="FontStyle39"/>
          <w:sz w:val="24"/>
          <w:szCs w:val="24"/>
        </w:rPr>
        <w:t xml:space="preserve">пары </w:t>
      </w:r>
      <w:r w:rsidRPr="008F61A8">
        <w:rPr>
          <w:rStyle w:val="FontStyle35"/>
          <w:i w:val="0"/>
          <w:iCs w:val="0"/>
          <w:sz w:val="24"/>
          <w:szCs w:val="24"/>
        </w:rPr>
        <w:t>(</w:t>
      </w:r>
      <w:r w:rsidRPr="005225D6">
        <w:rPr>
          <w:rStyle w:val="FontStyle36"/>
          <w:sz w:val="24"/>
          <w:szCs w:val="24"/>
        </w:rPr>
        <w:t xml:space="preserve">партнера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Pr="00726DE9">
        <w:rPr>
          <w:rStyle w:val="FontStyle7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5225D6">
        <w:rPr>
          <w:rStyle w:val="FontStyle36"/>
          <w:sz w:val="24"/>
          <w:szCs w:val="24"/>
        </w:rPr>
        <w:t>далее Партнер) -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обусловливаются 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49621D" w:rsidRPr="00AD4D9F">
        <w:rPr>
          <w:rStyle w:val="FontStyle36"/>
          <w:i/>
          <w:iCs/>
          <w:sz w:val="24"/>
          <w:szCs w:val="24"/>
        </w:rPr>
        <w:t>Ву/2 А/1 Б/1 Г/1</w:t>
      </w:r>
      <w:r>
        <w:rPr>
          <w:rStyle w:val="FontStyle40"/>
          <w:sz w:val="24"/>
          <w:szCs w:val="24"/>
        </w:rPr>
        <w:t xml:space="preserve">, </w:t>
      </w:r>
      <w:r w:rsidRPr="005225D6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861982" w:rsidRPr="005225D6" w:rsidRDefault="00861982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27"/>
          <w:rFonts w:eastAsiaTheme="minorEastAsia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 xml:space="preserve">Поэтому </w:t>
      </w:r>
      <w:r w:rsidRPr="005225D6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5225D6">
        <w:rPr>
          <w:rStyle w:val="FontStyle36"/>
          <w:sz w:val="24"/>
          <w:szCs w:val="24"/>
        </w:rPr>
        <w:t>(далее Личность, с</w:t>
      </w:r>
      <w:r w:rsidRPr="005225D6">
        <w:rPr>
          <w:rStyle w:val="FontStyle31"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комбинацией подфунк</w:t>
      </w:r>
      <w:r w:rsidRPr="005225D6">
        <w:rPr>
          <w:rStyle w:val="FontStyle36"/>
          <w:sz w:val="24"/>
          <w:szCs w:val="24"/>
        </w:rPr>
        <w:softHyphen/>
        <w:t xml:space="preserve">ций </w:t>
      </w:r>
      <w:r w:rsidR="00795E71" w:rsidRPr="00DD7DEA">
        <w:rPr>
          <w:rStyle w:val="FontStyle76"/>
          <w:sz w:val="24"/>
          <w:szCs w:val="24"/>
        </w:rPr>
        <w:t>Гу/2 Б/1 А/1 В/1</w:t>
      </w:r>
      <w:r w:rsidRPr="005225D6">
        <w:rPr>
          <w:rStyle w:val="FontStyle36"/>
          <w:sz w:val="24"/>
          <w:szCs w:val="24"/>
        </w:rPr>
        <w:t>)</w:t>
      </w:r>
      <w:r w:rsidRPr="005225D6">
        <w:rPr>
          <w:rStyle w:val="FontStyle37"/>
          <w:sz w:val="24"/>
          <w:szCs w:val="24"/>
        </w:rPr>
        <w:t xml:space="preserve"> - </w:t>
      </w:r>
      <w:r w:rsidRPr="005225D6">
        <w:rPr>
          <w:rStyle w:val="FontStyle36"/>
          <w:sz w:val="24"/>
          <w:szCs w:val="24"/>
        </w:rPr>
        <w:t xml:space="preserve">будут складываться </w:t>
      </w:r>
      <w:r w:rsidRPr="005225D6">
        <w:rPr>
          <w:rStyle w:val="FontStyle37"/>
          <w:i w:val="0"/>
          <w:iCs w:val="0"/>
          <w:sz w:val="24"/>
          <w:szCs w:val="24"/>
        </w:rPr>
        <w:t>«отношения</w:t>
      </w:r>
      <w:r w:rsidRPr="005225D6">
        <w:rPr>
          <w:rStyle w:val="FontStyle31"/>
          <w:i w:val="0"/>
          <w:iCs w:val="0"/>
          <w:sz w:val="24"/>
          <w:szCs w:val="24"/>
        </w:rPr>
        <w:t xml:space="preserve"> суперконтроля</w:t>
      </w:r>
      <w:r w:rsidRPr="005225D6">
        <w:rPr>
          <w:rStyle w:val="FontStyle37"/>
          <w:i w:val="0"/>
          <w:iCs w:val="0"/>
          <w:sz w:val="24"/>
          <w:szCs w:val="24"/>
        </w:rPr>
        <w:t>» (схема 13).</w:t>
      </w:r>
    </w:p>
    <w:p w:rsidR="00861982" w:rsidRPr="005225D6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5225D6">
        <w:rPr>
          <w:rStyle w:val="FontStyle36"/>
          <w:sz w:val="24"/>
          <w:szCs w:val="24"/>
        </w:rPr>
        <w:t>В этих отношениях оба схожи тем, что каждый участвует в решении</w:t>
      </w:r>
      <w:r w:rsidRPr="005225D6">
        <w:rPr>
          <w:rStyle w:val="FontStyle37"/>
          <w:sz w:val="24"/>
          <w:szCs w:val="24"/>
        </w:rPr>
        <w:t xml:space="preserve"> </w:t>
      </w:r>
      <w:r w:rsidRPr="005225D6">
        <w:rPr>
          <w:rStyle w:val="FontStyle37"/>
          <w:i w:val="0"/>
          <w:iCs w:val="0"/>
          <w:sz w:val="24"/>
          <w:szCs w:val="24"/>
        </w:rPr>
        <w:t>одноаспектых</w:t>
      </w:r>
      <w:r w:rsidRPr="005225D6">
        <w:rPr>
          <w:rStyle w:val="FontStyle36"/>
          <w:i/>
          <w:iCs/>
          <w:sz w:val="24"/>
          <w:szCs w:val="24"/>
        </w:rPr>
        <w:t xml:space="preserve"> </w:t>
      </w:r>
      <w:r w:rsidRPr="005225D6">
        <w:rPr>
          <w:rStyle w:val="FontStyle36"/>
          <w:sz w:val="24"/>
          <w:szCs w:val="24"/>
        </w:rPr>
        <w:t>задач:</w:t>
      </w:r>
    </w:p>
    <w:p w:rsidR="00861982" w:rsidRPr="005225D6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сильной подфункции (</w:t>
      </w:r>
      <w:r w:rsidR="0049621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861982" w:rsidRPr="005225D6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 w:rsidR="0049621D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А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</w:t>
      </w:r>
    </w:p>
    <w:p w:rsidR="00861982" w:rsidRPr="005225D6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Личность, посредством сильной подфункции (</w:t>
      </w:r>
      <w:r w:rsidR="0049621D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эффективного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ведущего;</w:t>
      </w:r>
    </w:p>
    <w:p w:rsidR="00861982" w:rsidRPr="005225D6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5225D6">
        <w:rPr>
          <w:rStyle w:val="FontStyle36"/>
          <w:sz w:val="24"/>
          <w:szCs w:val="24"/>
        </w:rPr>
        <w:t>- Партнер, посредством слабой подфункции (</w:t>
      </w:r>
      <w:r w:rsidR="0049621D">
        <w:rPr>
          <w:rStyle w:val="FontStyle76"/>
          <w:sz w:val="24"/>
          <w:szCs w:val="24"/>
        </w:rPr>
        <w:t>Б</w:t>
      </w:r>
      <w:r w:rsidRPr="0083193E">
        <w:rPr>
          <w:rStyle w:val="FontStyle76"/>
          <w:sz w:val="24"/>
          <w:szCs w:val="24"/>
        </w:rPr>
        <w:t>/1</w:t>
      </w:r>
      <w:r w:rsidRPr="005225D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5225D6">
        <w:rPr>
          <w:rStyle w:val="FontStyle37"/>
          <w:i w:val="0"/>
          <w:iCs w:val="0"/>
          <w:sz w:val="24"/>
          <w:szCs w:val="24"/>
        </w:rPr>
        <w:t>ведомого.*</w:t>
      </w:r>
    </w:p>
    <w:p w:rsidR="00861982" w:rsidRPr="00B97548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97548">
        <w:rPr>
          <w:rStyle w:val="FontStyle37"/>
          <w:i w:val="0"/>
          <w:iCs w:val="0"/>
          <w:sz w:val="22"/>
          <w:szCs w:val="22"/>
        </w:rPr>
        <w:t xml:space="preserve">* </w:t>
      </w:r>
      <w:r w:rsidRPr="00B97548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 по названным подфункциям. Так как информа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ция с одноаспектных подфункций (реализуемых во Втором канале, где каждый из них выступает в роли </w:t>
      </w:r>
      <w:r w:rsidRPr="002D0556">
        <w:rPr>
          <w:rStyle w:val="FontStyle37"/>
          <w:sz w:val="22"/>
          <w:szCs w:val="22"/>
        </w:rPr>
        <w:t>ведущего</w:t>
      </w:r>
      <w:r w:rsidRPr="00B97548">
        <w:rPr>
          <w:rStyle w:val="FontStyle37"/>
          <w:i w:val="0"/>
          <w:iCs w:val="0"/>
          <w:sz w:val="22"/>
          <w:szCs w:val="22"/>
        </w:rPr>
        <w:t xml:space="preserve">) </w:t>
      </w:r>
      <w:r w:rsidRPr="00B97548">
        <w:rPr>
          <w:rStyle w:val="FontStyle36"/>
          <w:i/>
          <w:iCs/>
          <w:sz w:val="22"/>
          <w:szCs w:val="22"/>
        </w:rPr>
        <w:t xml:space="preserve">приходит на те же одноаспектные подфункции (реализуемые в Третьм канале, где каждый из них выступает в роли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ведомого). </w:t>
      </w:r>
      <w:r w:rsidRPr="00B97548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97548">
        <w:rPr>
          <w:rStyle w:val="FontStyle37"/>
          <w:i w:val="0"/>
          <w:iCs w:val="0"/>
          <w:sz w:val="22"/>
          <w:szCs w:val="22"/>
        </w:rPr>
        <w:t xml:space="preserve">ведущего, </w:t>
      </w:r>
      <w:r w:rsidRPr="00B97548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97548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82DEF">
        <w:rPr>
          <w:rStyle w:val="FontStyle37"/>
          <w:sz w:val="22"/>
          <w:szCs w:val="22"/>
        </w:rPr>
        <w:t>ведомый.</w:t>
      </w:r>
    </w:p>
    <w:p w:rsidR="00861982" w:rsidRDefault="00861982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>
        <w:rPr>
          <w:rStyle w:val="FontStyle36"/>
          <w:sz w:val="24"/>
          <w:szCs w:val="24"/>
        </w:rPr>
        <w:t>При этом</w:t>
      </w:r>
      <w:r w:rsidRPr="001C3755">
        <w:rPr>
          <w:rStyle w:val="FontStyle36"/>
          <w:sz w:val="24"/>
          <w:szCs w:val="24"/>
        </w:rPr>
        <w:t xml:space="preserve">, в данных отношениях, </w:t>
      </w:r>
      <w:r>
        <w:rPr>
          <w:rStyle w:val="FontStyle36"/>
          <w:sz w:val="24"/>
          <w:szCs w:val="24"/>
        </w:rPr>
        <w:t>оба</w:t>
      </w:r>
      <w:r w:rsidRPr="001C3755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не могу</w:t>
      </w:r>
      <w:r w:rsidRPr="001C3755">
        <w:rPr>
          <w:rStyle w:val="FontStyle36"/>
          <w:sz w:val="24"/>
          <w:szCs w:val="24"/>
        </w:rPr>
        <w:t xml:space="preserve">т взаимодействовать </w:t>
      </w:r>
      <w:r>
        <w:rPr>
          <w:rStyle w:val="FontStyle36"/>
          <w:sz w:val="24"/>
          <w:szCs w:val="24"/>
        </w:rPr>
        <w:t xml:space="preserve">между собой по другим подфункциям из-за их разноаспектности. </w:t>
      </w:r>
      <w:r w:rsidRPr="001C3755">
        <w:rPr>
          <w:rStyle w:val="FontStyle30"/>
          <w:sz w:val="24"/>
          <w:szCs w:val="24"/>
        </w:rPr>
        <w:t>По этой причине</w:t>
      </w:r>
      <w:r>
        <w:rPr>
          <w:rStyle w:val="FontStyle30"/>
          <w:sz w:val="24"/>
          <w:szCs w:val="24"/>
        </w:rPr>
        <w:t xml:space="preserve"> их оношения носят напряженный характер.</w:t>
      </w:r>
      <w:r w:rsidRPr="001C3755">
        <w:rPr>
          <w:rStyle w:val="FontStyle30"/>
          <w:sz w:val="24"/>
          <w:szCs w:val="24"/>
        </w:rPr>
        <w:t xml:space="preserve"> </w:t>
      </w:r>
    </w:p>
    <w:p w:rsidR="00861982" w:rsidRPr="004D1363" w:rsidRDefault="00861982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</w:pPr>
    </w:p>
    <w:p w:rsidR="00861982" w:rsidRDefault="00861982" w:rsidP="00FB2CBF">
      <w:pPr>
        <w:pStyle w:val="Style1"/>
        <w:widowControl/>
        <w:spacing w:line="235" w:lineRule="exact"/>
        <w:ind w:left="-142" w:right="5" w:firstLine="346"/>
        <w:rPr>
          <w:rFonts w:ascii="Arial" w:hAnsi="Arial" w:cs="Arial"/>
        </w:rPr>
      </w:pPr>
      <w:r w:rsidRPr="004D6776">
        <w:rPr>
          <w:rFonts w:ascii="Times New Roman" w:hAnsi="Times New Roman" w:cs="Times New Roman"/>
        </w:rPr>
        <w:lastRenderedPageBreak/>
        <w:t xml:space="preserve">В </w:t>
      </w:r>
      <w:r w:rsidRPr="00A951C6">
        <w:rPr>
          <w:rFonts w:ascii="Times New Roman" w:hAnsi="Times New Roman" w:cs="Times New Roman"/>
        </w:rPr>
        <w:t>этих отношениях оба о своих намерениях либо не предупреждают, либо мало прислушиваются друг к другу. Поэтому делают противоположное тому, что один ожидает от другого (возникают недоразумения и размолвки).</w:t>
      </w:r>
    </w:p>
    <w:p w:rsidR="002D71CF" w:rsidRDefault="00861982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данные отношения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9C3A5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2D71CF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«16</w:t>
      </w:r>
      <w:r w:rsidR="002D71C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</w:t>
      </w:r>
      <w:r w:rsidR="002D71CF" w:rsidRPr="00795E71">
        <w:rPr>
          <w:rStyle w:val="FontStyle32"/>
          <w:b w:val="0"/>
          <w:bCs w:val="0"/>
          <w:i w:val="0"/>
          <w:iCs w:val="0"/>
          <w:sz w:val="24"/>
          <w:szCs w:val="24"/>
        </w:rPr>
        <w:t>ские</w:t>
      </w:r>
      <w:r w:rsidR="002D71CF" w:rsidRPr="00795E71">
        <w:rPr>
          <w:rStyle w:val="FontStyle32"/>
          <w:i w:val="0"/>
          <w:iCs w:val="0"/>
          <w:sz w:val="24"/>
          <w:szCs w:val="24"/>
        </w:rPr>
        <w:t xml:space="preserve"> </w:t>
      </w:r>
      <w:r w:rsidR="002D71CF" w:rsidRPr="00795E71">
        <w:rPr>
          <w:rStyle w:val="FontStyle36"/>
          <w:iCs/>
          <w:sz w:val="24"/>
          <w:szCs w:val="24"/>
        </w:rPr>
        <w:t xml:space="preserve">отношения 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2D71CF" w:rsidRPr="00795E71">
        <w:rPr>
          <w:rStyle w:val="FontStyle31"/>
          <w:i w:val="0"/>
          <w:sz w:val="24"/>
          <w:szCs w:val="24"/>
        </w:rPr>
        <w:t>Тревожного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2D71CF" w:rsidRPr="00795E71">
        <w:rPr>
          <w:rStyle w:val="FontStyle31"/>
          <w:i w:val="0"/>
          <w:sz w:val="24"/>
          <w:szCs w:val="24"/>
        </w:rPr>
        <w:t>Раздраженного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2D71CF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D71CF" w:rsidRPr="00E835EE">
        <w:rPr>
          <w:rStyle w:val="FontStyle77"/>
          <w:sz w:val="24"/>
          <w:szCs w:val="24"/>
        </w:rPr>
        <w:t>мелан</w:t>
      </w:r>
      <w:r w:rsidR="002D71CF" w:rsidRPr="00E835EE">
        <w:rPr>
          <w:rStyle w:val="FontStyle77"/>
          <w:sz w:val="24"/>
          <w:szCs w:val="24"/>
        </w:rPr>
        <w:softHyphen/>
        <w:t>холика</w:t>
      </w:r>
      <w:r w:rsidR="002D71CF" w:rsidRPr="00E835EE">
        <w:rPr>
          <w:rFonts w:ascii="Times New Roman" w:hAnsi="Times New Roman" w:cs="Times New Roman"/>
          <w:iCs/>
        </w:rPr>
        <w:t>,</w:t>
      </w:r>
      <w:r w:rsidR="002D71CF" w:rsidRPr="007E3D98">
        <w:rPr>
          <w:rFonts w:ascii="Times New Roman" w:hAnsi="Times New Roman" w:cs="Times New Roman"/>
          <w:iCs/>
        </w:rPr>
        <w:t xml:space="preserve"> </w:t>
      </w:r>
      <w:r w:rsidR="002D71CF" w:rsidRPr="007E3D98">
        <w:rPr>
          <w:rStyle w:val="FontStyle77"/>
          <w:iCs/>
          <w:sz w:val="24"/>
          <w:szCs w:val="24"/>
        </w:rPr>
        <w:t xml:space="preserve">субъектов </w:t>
      </w:r>
      <w:r w:rsidR="002D71CF">
        <w:rPr>
          <w:rStyle w:val="FontStyle77"/>
          <w:sz w:val="24"/>
          <w:szCs w:val="24"/>
        </w:rPr>
        <w:t>шест</w:t>
      </w:r>
      <w:r w:rsidR="002D71CF" w:rsidRPr="0083193E">
        <w:rPr>
          <w:rStyle w:val="FontStyle77"/>
          <w:sz w:val="24"/>
          <w:szCs w:val="24"/>
        </w:rPr>
        <w:t>надцатой</w:t>
      </w:r>
      <w:r w:rsidR="002D71CF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2D71CF" w:rsidRPr="009C3A56">
        <w:rPr>
          <w:rStyle w:val="FontStyle77"/>
          <w:iCs/>
          <w:sz w:val="24"/>
          <w:szCs w:val="24"/>
        </w:rPr>
        <w:t>пары</w:t>
      </w:r>
      <w:r w:rsidR="002D71CF" w:rsidRPr="009C3A56">
        <w:rPr>
          <w:rStyle w:val="FontStyle32"/>
          <w:sz w:val="24"/>
          <w:szCs w:val="24"/>
        </w:rPr>
        <w:t>,</w:t>
      </w:r>
      <w:r w:rsidR="002D71C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49621D" w:rsidRDefault="0049621D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861982" w:rsidRPr="00A951C6" w:rsidRDefault="00861982" w:rsidP="00FB2CBF">
      <w:pPr>
        <w:pStyle w:val="Style1"/>
        <w:widowControl/>
        <w:spacing w:before="48" w:line="240" w:lineRule="exact"/>
        <w:ind w:left="-142" w:right="5" w:firstLine="336"/>
        <w:rPr>
          <w:rStyle w:val="FontStyle24"/>
          <w:sz w:val="24"/>
          <w:szCs w:val="24"/>
        </w:rPr>
        <w:sectPr w:rsidR="00861982" w:rsidRPr="00A951C6" w:rsidSect="00FB2CBF">
          <w:headerReference w:type="even" r:id="rId772"/>
          <w:headerReference w:type="default" r:id="rId773"/>
          <w:type w:val="continuous"/>
          <w:pgSz w:w="8390" w:h="11905"/>
          <w:pgMar w:top="1178" w:right="281" w:bottom="1280" w:left="426" w:header="720" w:footer="720" w:gutter="0"/>
          <w:cols w:space="60"/>
          <w:noEndnote/>
        </w:sectPr>
      </w:pPr>
    </w:p>
    <w:p w:rsidR="00861982" w:rsidRPr="0080177D" w:rsidRDefault="00861982" w:rsidP="00FB2CBF">
      <w:pPr>
        <w:pStyle w:val="Style7"/>
        <w:widowControl/>
        <w:spacing w:before="154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80177D">
        <w:rPr>
          <w:rStyle w:val="FontStyle20"/>
          <w:rFonts w:ascii="Times New Roman" w:hAnsi="Times New Roman" w:cs="Times New Roman"/>
          <w:sz w:val="24"/>
          <w:szCs w:val="24"/>
        </w:rPr>
        <w:lastRenderedPageBreak/>
        <w:t>Схема 13. Типические отношения суперконтроля</w:t>
      </w:r>
    </w:p>
    <w:p w:rsidR="00861982" w:rsidRPr="0049621D" w:rsidRDefault="00861982" w:rsidP="00FB2CBF">
      <w:pPr>
        <w:pStyle w:val="Style7"/>
        <w:widowControl/>
        <w:spacing w:before="154" w:line="221" w:lineRule="exact"/>
        <w:ind w:left="-142" w:right="5"/>
        <w:rPr>
          <w:rStyle w:val="FontStyle20"/>
          <w:sz w:val="22"/>
          <w:szCs w:val="22"/>
        </w:rPr>
      </w:pPr>
    </w:p>
    <w:p w:rsidR="0049621D" w:rsidRPr="0049621D" w:rsidRDefault="0049621D" w:rsidP="00FB2CBF">
      <w:pPr>
        <w:pStyle w:val="Style7"/>
        <w:widowControl/>
        <w:spacing w:before="154" w:line="221" w:lineRule="exact"/>
        <w:ind w:left="-142" w:right="5"/>
        <w:rPr>
          <w:rStyle w:val="FontStyle20"/>
          <w:sz w:val="22"/>
          <w:szCs w:val="22"/>
        </w:rPr>
        <w:sectPr w:rsidR="0049621D" w:rsidRPr="0049621D" w:rsidSect="00FB2CBF">
          <w:headerReference w:type="even" r:id="rId774"/>
          <w:headerReference w:type="default" r:id="rId775"/>
          <w:type w:val="continuous"/>
          <w:pgSz w:w="8390" w:h="11905"/>
          <w:pgMar w:top="1175" w:right="281" w:bottom="1273" w:left="426" w:header="720" w:footer="720" w:gutter="0"/>
          <w:cols w:space="60"/>
          <w:noEndnote/>
        </w:sectPr>
      </w:pPr>
    </w:p>
    <w:p w:rsidR="00861982" w:rsidRPr="0049621D" w:rsidRDefault="00861982" w:rsidP="00FB2CBF">
      <w:pPr>
        <w:pStyle w:val="Style8"/>
        <w:widowControl/>
        <w:spacing w:line="240" w:lineRule="exact"/>
        <w:ind w:left="-142" w:right="5"/>
        <w:rPr>
          <w:sz w:val="22"/>
          <w:szCs w:val="22"/>
        </w:rPr>
      </w:pPr>
    </w:p>
    <w:p w:rsidR="00861982" w:rsidRPr="0049621D" w:rsidRDefault="0073180E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2"/>
          <w:szCs w:val="22"/>
        </w:rPr>
      </w:pPr>
      <w:r>
        <w:rPr>
          <w:rFonts w:ascii="Times New Roman" w:hAnsi="Times New Roman" w:cs="Times New Roman"/>
          <w:b/>
          <w:bCs/>
          <w:i/>
          <w:noProof/>
          <w:sz w:val="22"/>
          <w:szCs w:val="22"/>
          <w:lang w:bidi="or-IN"/>
        </w:rPr>
        <w:pict>
          <v:group id="Group 9" o:spid="_x0000_s6207" style="position:absolute;left:0;text-align:left;margin-left:13.45pt;margin-top:-15.5pt;width:146.85pt;height:84.25pt;z-index:252148736;mso-wrap-distance-left:1.9pt;mso-wrap-distance-right:1.9pt;mso-position-horizontal-relative:margin" coordorigin="3077,3715" coordsize="2937,1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">
            <v:shape id="Picture 10" o:spid="_x0000_s6208" type="#_x0000_t75" style="position:absolute;left:3077;top:3715;width:2937;height:1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4mbvCAAAA2wAAAA8AAABkcnMvZG93bnJldi54bWxEj0GLwjAUhO+C/yE8wZum9rBK1ygqVHYP&#10;HqzLnh/N26bYvJQkav33ZmFhj8PMfMOst4PtxJ18aB0rWMwzEMS10y03Cr4u5WwFIkRkjZ1jUvCk&#10;ANvNeLTGQrsHn+lexUYkCIcCFZgY+0LKUBuyGOauJ07ej/MWY5K+kdrjI8FtJ/Mse5MWW04LBns6&#10;GKqv1c0q2D+//WWBh5Wvj8vydC73n64ySk0nw+4dRKQh/of/2h9aQZ7D75f0A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7uJm7wgAAANsAAAAPAAAAAAAAAAAAAAAAAJ8C&#10;AABkcnMvZG93bnJldi54bWxQSwUGAAAAAAQABAD3AAAAjgMAAAAA&#10;">
              <v:imagedata r:id="rId776" o:title="" grayscale="t" bilevel="t"/>
            </v:shape>
            <v:shape id="_x0000_s6209" type="#_x0000_t202" style="position:absolute;left:3130;top:5189;width:268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3qcUA&#10;AADbAAAADwAAAGRycy9kb3ducmV2LnhtbESPQWvCQBSE74X+h+UVvEjdNIVio6tIQfAglCaK10f2&#10;mU3Mvo3ZVdP++m6h4HGYmW+Y+XKwrbhS72vHCl4mCQji0umaKwW7Yv08BeEDssbWMSn4Jg/LxePD&#10;HDPtbvxF1zxUIkLYZ6jAhNBlUvrSkEU/cR1x9I6utxii7Cupe7xFuG1lmiRv0mLNccFgRx+GylN+&#10;sQo+j/tm06XbPBzO46J5N82PGRdKjZ6G1QxEoCHcw//tjVaQvsLfl/g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DepxQAAANsAAAAPAAAAAAAAAAAAAAAAAJgCAABkcnMv&#10;ZG93bnJldi54bWxQSwUGAAAAAAQABAD1AAAAigMAAAAA&#10;" filled="f" strokecolor="white" strokeweight="0">
              <v:textbox inset="0,0,0,0">
                <w:txbxContent>
                  <w:p w:rsidR="0073180E" w:rsidRPr="00AD4D9F" w:rsidRDefault="0073180E" w:rsidP="0049621D">
                    <w:pPr>
                      <w:pStyle w:val="Style20"/>
                      <w:widowControl/>
                      <w:jc w:val="both"/>
                      <w:rPr>
                        <w:rStyle w:val="FontStyle29"/>
                        <w:sz w:val="22"/>
                        <w:szCs w:val="22"/>
                      </w:rPr>
                    </w:pPr>
                    <w:r w:rsidRPr="00AD4D9F">
                      <w:rPr>
                        <w:rStyle w:val="FontStyle29"/>
                        <w:sz w:val="22"/>
                        <w:szCs w:val="22"/>
                      </w:rPr>
                      <w:t>В/1</w:t>
                    </w:r>
                  </w:p>
                </w:txbxContent>
              </v:textbox>
            </v:shape>
            <w10:wrap type="square" side="right" anchorx="margin"/>
          </v:group>
        </w:pict>
      </w:r>
    </w:p>
    <w:p w:rsidR="0049621D" w:rsidRPr="0049621D" w:rsidRDefault="0049621D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2"/>
          <w:szCs w:val="22"/>
        </w:rPr>
      </w:pPr>
    </w:p>
    <w:p w:rsidR="0049621D" w:rsidRPr="0049621D" w:rsidRDefault="0049621D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2"/>
          <w:szCs w:val="22"/>
        </w:rPr>
      </w:pPr>
    </w:p>
    <w:p w:rsidR="0049621D" w:rsidRPr="0049621D" w:rsidRDefault="0049621D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2"/>
          <w:szCs w:val="22"/>
        </w:rPr>
      </w:pPr>
    </w:p>
    <w:p w:rsidR="0049621D" w:rsidRPr="0049621D" w:rsidRDefault="0049621D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2"/>
          <w:szCs w:val="22"/>
        </w:rPr>
      </w:pPr>
    </w:p>
    <w:p w:rsidR="0049621D" w:rsidRPr="0049621D" w:rsidRDefault="0049621D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2"/>
          <w:szCs w:val="22"/>
        </w:rPr>
      </w:pPr>
    </w:p>
    <w:p w:rsidR="0049621D" w:rsidRDefault="0049621D" w:rsidP="00FB2CBF">
      <w:pPr>
        <w:pStyle w:val="Style8"/>
        <w:widowControl/>
        <w:spacing w:line="240" w:lineRule="exact"/>
        <w:ind w:left="-142" w:right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В схеме</w:t>
      </w:r>
      <w:r w:rsidR="00C1726D">
        <w:rPr>
          <w:rFonts w:ascii="Times New Roman" w:hAnsi="Times New Roman" w:cs="Times New Roman"/>
          <w:i/>
          <w:iCs/>
        </w:rPr>
        <w:t>, в левом столбце вместо В/</w:t>
      </w:r>
      <w:r w:rsidR="00C1726D" w:rsidRPr="00C1726D">
        <w:rPr>
          <w:rFonts w:ascii="Times New Roman" w:hAnsi="Times New Roman" w:cs="Times New Roman"/>
          <w:i/>
          <w:iCs/>
        </w:rPr>
        <w:t xml:space="preserve"> </w:t>
      </w:r>
      <w:r w:rsidR="00C1726D">
        <w:rPr>
          <w:rFonts w:ascii="Times New Roman" w:hAnsi="Times New Roman" w:cs="Times New Roman"/>
          <w:i/>
          <w:iCs/>
        </w:rPr>
        <w:t xml:space="preserve">должно быть </w:t>
      </w:r>
      <w:r w:rsidR="00C1726D" w:rsidRPr="00C1726D">
        <w:rPr>
          <w:rFonts w:ascii="Times New Roman" w:hAnsi="Times New Roman" w:cs="Times New Roman"/>
          <w:b/>
          <w:bCs/>
          <w:i/>
          <w:iCs/>
        </w:rPr>
        <w:t>В/1</w:t>
      </w:r>
      <w:r>
        <w:rPr>
          <w:rFonts w:ascii="Times New Roman" w:hAnsi="Times New Roman" w:cs="Times New Roman"/>
          <w:i/>
          <w:iCs/>
        </w:rPr>
        <w:t>, в правом столбце</w:t>
      </w:r>
      <w:r w:rsidR="00C1726D">
        <w:rPr>
          <w:rFonts w:ascii="Times New Roman" w:hAnsi="Times New Roman" w:cs="Times New Roman"/>
          <w:i/>
          <w:iCs/>
        </w:rPr>
        <w:t>, внизу,</w:t>
      </w:r>
      <w:r>
        <w:rPr>
          <w:rFonts w:ascii="Times New Roman" w:hAnsi="Times New Roman" w:cs="Times New Roman"/>
          <w:i/>
          <w:iCs/>
        </w:rPr>
        <w:t xml:space="preserve"> должно быть сочетание </w:t>
      </w:r>
      <w:r w:rsidRPr="00C1726D">
        <w:rPr>
          <w:rFonts w:ascii="Times New Roman" w:hAnsi="Times New Roman" w:cs="Times New Roman"/>
          <w:b/>
          <w:bCs/>
          <w:i/>
          <w:iCs/>
        </w:rPr>
        <w:t>Г/1</w:t>
      </w:r>
    </w:p>
    <w:p w:rsidR="0049621D" w:rsidRDefault="0049621D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861982" w:rsidRDefault="00842466" w:rsidP="00FB2CBF">
      <w:pPr>
        <w:pStyle w:val="Style7"/>
        <w:widowControl/>
        <w:spacing w:before="29" w:line="221" w:lineRule="exact"/>
        <w:ind w:left="-142" w:right="5"/>
        <w:jc w:val="center"/>
        <w:rPr>
          <w:rStyle w:val="FontStyle32"/>
          <w:i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16</w:t>
      </w:r>
      <w:r w:rsidR="00861982" w:rsidRPr="00C00CE6">
        <w:rPr>
          <w:rStyle w:val="FontStyle36"/>
          <w:b/>
          <w:bCs/>
          <w:i/>
          <w:sz w:val="24"/>
          <w:szCs w:val="24"/>
        </w:rPr>
        <w:t>.2.1.1</w:t>
      </w:r>
      <w:r w:rsidR="00861982">
        <w:rPr>
          <w:rStyle w:val="FontStyle36"/>
          <w:b/>
          <w:bCs/>
          <w:i/>
          <w:sz w:val="24"/>
          <w:szCs w:val="24"/>
        </w:rPr>
        <w:t>4</w:t>
      </w:r>
      <w:r w:rsidR="00861982" w:rsidRPr="00C00CE6">
        <w:rPr>
          <w:rStyle w:val="FontStyle36"/>
          <w:b/>
          <w:bCs/>
          <w:i/>
          <w:sz w:val="24"/>
          <w:szCs w:val="24"/>
        </w:rPr>
        <w:t>. О</w:t>
      </w:r>
      <w:r w:rsidR="00861982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 "Ревизора" и "</w:t>
      </w:r>
      <w:r w:rsidR="00861982">
        <w:rPr>
          <w:rStyle w:val="FontStyle20"/>
          <w:rFonts w:ascii="Times New Roman" w:hAnsi="Times New Roman" w:cs="Times New Roman"/>
          <w:i/>
          <w:sz w:val="24"/>
          <w:szCs w:val="24"/>
        </w:rPr>
        <w:t>Ревизуемого"</w:t>
      </w:r>
      <w:r w:rsidR="00861982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, </w:t>
      </w:r>
      <w:r w:rsidR="00861982" w:rsidRPr="00BA3E9A">
        <w:rPr>
          <w:rStyle w:val="FontStyle32"/>
          <w:iCs w:val="0"/>
          <w:sz w:val="24"/>
          <w:szCs w:val="24"/>
        </w:rPr>
        <w:t>реализуемые</w:t>
      </w:r>
      <w:r w:rsidR="00861982" w:rsidRPr="00C8014E">
        <w:rPr>
          <w:rStyle w:val="FontStyle32"/>
          <w:iCs w:val="0"/>
          <w:sz w:val="24"/>
          <w:szCs w:val="24"/>
        </w:rPr>
        <w:t xml:space="preserve"> </w:t>
      </w:r>
      <w:r w:rsidR="007A0248" w:rsidRPr="00F344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7A0248" w:rsidRPr="00F34479">
        <w:rPr>
          <w:rStyle w:val="FontStyle31"/>
          <w:b/>
          <w:bCs/>
          <w:iCs w:val="0"/>
          <w:sz w:val="24"/>
          <w:szCs w:val="24"/>
        </w:rPr>
        <w:t>Оптимистическим</w:t>
      </w:r>
      <w:r w:rsidR="007A0248" w:rsidRPr="00F344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  <w:r w:rsidR="007A0248" w:rsidRPr="007A024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и </w:t>
      </w:r>
      <w:r w:rsidR="007A0248" w:rsidRPr="00F34479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7A0248" w:rsidRPr="00F34479">
        <w:rPr>
          <w:rStyle w:val="FontStyle31"/>
          <w:b/>
          <w:bCs/>
          <w:iCs w:val="0"/>
          <w:sz w:val="24"/>
          <w:szCs w:val="24"/>
        </w:rPr>
        <w:t>Активны</w:t>
      </w:r>
      <w:r w:rsidR="007A0248" w:rsidRPr="007A0248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7A0248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B94E14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861982" w:rsidRDefault="00861982" w:rsidP="00FB2CBF">
      <w:pPr>
        <w:pStyle w:val="Style7"/>
        <w:widowControl/>
        <w:spacing w:before="67" w:line="276" w:lineRule="auto"/>
        <w:ind w:left="-142" w:right="5"/>
        <w:jc w:val="center"/>
        <w:rPr>
          <w:sz w:val="20"/>
          <w:szCs w:val="20"/>
        </w:rPr>
      </w:pPr>
    </w:p>
    <w:p w:rsidR="00861982" w:rsidRPr="00BD54F6" w:rsidRDefault="00861982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E1260B">
        <w:rPr>
          <w:rStyle w:val="FontStyle36"/>
          <w:sz w:val="24"/>
          <w:szCs w:val="24"/>
        </w:rPr>
        <w:t xml:space="preserve">Типические </w:t>
      </w:r>
      <w:r w:rsidRPr="002057BB">
        <w:rPr>
          <w:rStyle w:val="FontStyle36"/>
          <w:sz w:val="24"/>
          <w:szCs w:val="24"/>
        </w:rPr>
        <w:t xml:space="preserve">отношения </w:t>
      </w:r>
      <w:r w:rsidRPr="002057BB">
        <w:rPr>
          <w:rStyle w:val="FontStyle30"/>
          <w:sz w:val="24"/>
          <w:szCs w:val="24"/>
        </w:rPr>
        <w:t xml:space="preserve"> </w:t>
      </w:r>
      <w:r w:rsidR="00C1726D">
        <w:rPr>
          <w:rStyle w:val="FontStyle35"/>
          <w:i w:val="0"/>
          <w:iCs w:val="0"/>
          <w:sz w:val="24"/>
          <w:szCs w:val="24"/>
        </w:rPr>
        <w:t>«оптимистического» или</w:t>
      </w:r>
      <w:r w:rsidR="00C1726D" w:rsidRPr="00B87EB5">
        <w:rPr>
          <w:rStyle w:val="FontStyle35"/>
          <w:i w:val="0"/>
          <w:iCs w:val="0"/>
          <w:sz w:val="24"/>
          <w:szCs w:val="24"/>
        </w:rPr>
        <w:t xml:space="preserve"> «активного» холери</w:t>
      </w:r>
      <w:r w:rsidR="00C1726D">
        <w:rPr>
          <w:rStyle w:val="FontStyle35"/>
          <w:i w:val="0"/>
          <w:iCs w:val="0"/>
          <w:sz w:val="24"/>
          <w:szCs w:val="24"/>
        </w:rPr>
        <w:t>ка - субъектов</w:t>
      </w:r>
      <w:r w:rsidR="00C1726D" w:rsidRPr="00B87EB5">
        <w:rPr>
          <w:rStyle w:val="FontStyle35"/>
          <w:i w:val="0"/>
          <w:iCs w:val="0"/>
          <w:sz w:val="24"/>
          <w:szCs w:val="24"/>
        </w:rPr>
        <w:t xml:space="preserve"> 4-й </w:t>
      </w:r>
      <w:r w:rsidRPr="002057BB">
        <w:rPr>
          <w:rStyle w:val="FontStyle39"/>
          <w:sz w:val="24"/>
          <w:szCs w:val="24"/>
        </w:rPr>
        <w:t xml:space="preserve">пары </w:t>
      </w:r>
      <w:r w:rsidRPr="002057BB">
        <w:rPr>
          <w:rStyle w:val="FontStyle36"/>
          <w:sz w:val="24"/>
          <w:szCs w:val="24"/>
        </w:rPr>
        <w:t xml:space="preserve">(партнера </w:t>
      </w:r>
      <w:r w:rsidRPr="002057B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="00842466" w:rsidRPr="00726DE9">
        <w:rPr>
          <w:rStyle w:val="FontStyle77"/>
          <w:sz w:val="24"/>
          <w:szCs w:val="24"/>
        </w:rPr>
        <w:t xml:space="preserve"> </w:t>
      </w:r>
      <w:r w:rsidRPr="002057BB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2057BB">
        <w:rPr>
          <w:rStyle w:val="FontStyle36"/>
          <w:sz w:val="24"/>
          <w:szCs w:val="24"/>
        </w:rPr>
        <w:t>далее Партнер) -</w:t>
      </w:r>
      <w:r w:rsidRPr="002057BB">
        <w:rPr>
          <w:rStyle w:val="FontStyle37"/>
          <w:sz w:val="24"/>
          <w:szCs w:val="24"/>
        </w:rPr>
        <w:t xml:space="preserve"> </w:t>
      </w:r>
      <w:r w:rsidRPr="002057BB">
        <w:rPr>
          <w:rStyle w:val="FontStyle36"/>
          <w:sz w:val="24"/>
          <w:szCs w:val="24"/>
        </w:rPr>
        <w:t>обусловливаются комбинацией подфунк</w:t>
      </w:r>
      <w:r w:rsidRPr="002057BB">
        <w:rPr>
          <w:rStyle w:val="FontStyle36"/>
          <w:sz w:val="24"/>
          <w:szCs w:val="24"/>
        </w:rPr>
        <w:softHyphen/>
        <w:t xml:space="preserve">ций  </w:t>
      </w:r>
      <w:r w:rsidR="00C1726D" w:rsidRPr="00AD4D9F">
        <w:rPr>
          <w:rStyle w:val="FontStyle36"/>
          <w:i/>
          <w:iCs/>
          <w:sz w:val="24"/>
          <w:szCs w:val="24"/>
        </w:rPr>
        <w:t>Бу/1 В/2 Г/2 А/2</w:t>
      </w:r>
      <w:r w:rsidRPr="002057BB">
        <w:rPr>
          <w:rStyle w:val="FontStyle37"/>
          <w:sz w:val="24"/>
          <w:szCs w:val="24"/>
        </w:rPr>
        <w:t>,</w:t>
      </w:r>
      <w:r w:rsidRPr="002057BB">
        <w:rPr>
          <w:rFonts w:ascii="Times New Roman" w:hAnsi="Times New Roman" w:cs="Times New Roman"/>
        </w:rPr>
        <w:t xml:space="preserve"> посредством которых реализуется взаимодействие со средой обитания.</w:t>
      </w:r>
    </w:p>
    <w:p w:rsidR="00861982" w:rsidRPr="00BD54F6" w:rsidRDefault="00861982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27"/>
          <w:rFonts w:eastAsiaTheme="minorEastAsia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 xml:space="preserve">Поэтому </w:t>
      </w:r>
      <w:r w:rsidRPr="00BD54F6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830D82">
        <w:rPr>
          <w:rStyle w:val="FontStyle77"/>
          <w:iCs/>
          <w:sz w:val="24"/>
          <w:szCs w:val="24"/>
        </w:rPr>
        <w:t xml:space="preserve">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="00842466" w:rsidRPr="00726DE9">
        <w:rPr>
          <w:rStyle w:val="FontStyle7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BD54F6">
        <w:rPr>
          <w:rStyle w:val="FontStyle36"/>
          <w:sz w:val="24"/>
          <w:szCs w:val="24"/>
        </w:rPr>
        <w:t>(далее Личность, с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комбинацией подфунк</w:t>
      </w:r>
      <w:r w:rsidRPr="00BD54F6">
        <w:rPr>
          <w:rStyle w:val="FontStyle36"/>
          <w:sz w:val="24"/>
          <w:szCs w:val="24"/>
        </w:rPr>
        <w:softHyphen/>
        <w:t xml:space="preserve">ций </w:t>
      </w:r>
      <w:r w:rsidR="00795E71">
        <w:rPr>
          <w:rStyle w:val="FontStyle76"/>
          <w:sz w:val="24"/>
          <w:szCs w:val="24"/>
        </w:rPr>
        <w:t>Гу</w:t>
      </w:r>
      <w:r w:rsidRPr="0083193E">
        <w:rPr>
          <w:rStyle w:val="FontStyle76"/>
          <w:sz w:val="24"/>
          <w:szCs w:val="24"/>
        </w:rPr>
        <w:t>/2 А/1 Б/1 В/1</w:t>
      </w:r>
      <w:r w:rsidRPr="00BD54F6">
        <w:rPr>
          <w:rStyle w:val="FontStyle36"/>
          <w:sz w:val="24"/>
          <w:szCs w:val="24"/>
        </w:rPr>
        <w:t>)</w:t>
      </w:r>
      <w:r w:rsidRPr="00BD54F6">
        <w:rPr>
          <w:rStyle w:val="FontStyle37"/>
          <w:sz w:val="24"/>
          <w:szCs w:val="24"/>
        </w:rPr>
        <w:t xml:space="preserve"> - </w:t>
      </w:r>
      <w:r w:rsidRPr="00BD54F6">
        <w:rPr>
          <w:rStyle w:val="FontStyle36"/>
          <w:sz w:val="24"/>
          <w:szCs w:val="24"/>
        </w:rPr>
        <w:t xml:space="preserve">будут складываться </w:t>
      </w:r>
      <w:r w:rsidRPr="00BD54F6">
        <w:rPr>
          <w:rStyle w:val="FontStyle37"/>
          <w:i w:val="0"/>
          <w:iCs w:val="0"/>
          <w:sz w:val="24"/>
          <w:szCs w:val="24"/>
        </w:rPr>
        <w:t>«отношения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1"/>
          <w:i w:val="0"/>
          <w:iCs w:val="0"/>
          <w:sz w:val="24"/>
          <w:szCs w:val="24"/>
        </w:rPr>
        <w:t>«ревизора»</w:t>
      </w:r>
      <w:r w:rsidRPr="00BD54F6">
        <w:rPr>
          <w:rStyle w:val="FontStyle31"/>
          <w:sz w:val="24"/>
          <w:szCs w:val="24"/>
        </w:rPr>
        <w:t xml:space="preserve"> </w:t>
      </w:r>
      <w:r w:rsidRPr="00BD54F6">
        <w:rPr>
          <w:rStyle w:val="FontStyle30"/>
          <w:sz w:val="24"/>
          <w:szCs w:val="24"/>
        </w:rPr>
        <w:t xml:space="preserve">и </w:t>
      </w:r>
      <w:r w:rsidRPr="00BD54F6">
        <w:rPr>
          <w:rStyle w:val="FontStyle31"/>
          <w:i w:val="0"/>
          <w:iCs w:val="0"/>
          <w:sz w:val="24"/>
          <w:szCs w:val="24"/>
        </w:rPr>
        <w:t>«ревизуемого»</w:t>
      </w:r>
      <w:r w:rsidRPr="00BD54F6">
        <w:rPr>
          <w:rStyle w:val="FontStyle37"/>
          <w:i w:val="0"/>
          <w:iCs w:val="0"/>
          <w:sz w:val="24"/>
          <w:szCs w:val="24"/>
        </w:rPr>
        <w:t xml:space="preserve"> (схема 14).</w:t>
      </w:r>
    </w:p>
    <w:p w:rsidR="00861982" w:rsidRPr="00BD54F6" w:rsidRDefault="00861982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этих отношениях Личность </w:t>
      </w:r>
      <w:r w:rsidRPr="00BD54F6">
        <w:rPr>
          <w:rStyle w:val="FontStyle30"/>
          <w:sz w:val="24"/>
          <w:szCs w:val="24"/>
        </w:rPr>
        <w:t>является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евизором</w:t>
      </w:r>
      <w:r w:rsidRPr="00BD54F6">
        <w:rPr>
          <w:rStyle w:val="FontStyle30"/>
          <w:sz w:val="24"/>
          <w:szCs w:val="24"/>
        </w:rPr>
        <w:t>»</w:t>
      </w:r>
      <w:r>
        <w:rPr>
          <w:rStyle w:val="FontStyle30"/>
          <w:sz w:val="24"/>
          <w:szCs w:val="24"/>
        </w:rPr>
        <w:t>. Она</w:t>
      </w:r>
      <w:r w:rsidRPr="00BD54F6">
        <w:rPr>
          <w:rStyle w:val="FontStyle30"/>
          <w:sz w:val="24"/>
          <w:szCs w:val="24"/>
        </w:rPr>
        <w:t xml:space="preserve">, передавая информацию со своего </w:t>
      </w:r>
      <w:r>
        <w:rPr>
          <w:rStyle w:val="FontStyle30"/>
          <w:sz w:val="24"/>
          <w:szCs w:val="24"/>
        </w:rPr>
        <w:t>Перво</w:t>
      </w:r>
      <w:r w:rsidRPr="00BD54F6">
        <w:rPr>
          <w:rStyle w:val="FontStyle30"/>
          <w:sz w:val="24"/>
          <w:szCs w:val="24"/>
        </w:rPr>
        <w:t>го (</w:t>
      </w:r>
      <w:r>
        <w:rPr>
          <w:rStyle w:val="FontStyle30"/>
          <w:sz w:val="24"/>
          <w:szCs w:val="24"/>
        </w:rPr>
        <w:t>базового</w:t>
      </w:r>
      <w:r w:rsidRPr="00BD54F6">
        <w:rPr>
          <w:rStyle w:val="FontStyle30"/>
          <w:sz w:val="24"/>
          <w:szCs w:val="24"/>
        </w:rPr>
        <w:t>) ка</w:t>
      </w:r>
      <w:r w:rsidRPr="00BD54F6">
        <w:rPr>
          <w:rStyle w:val="FontStyle30"/>
          <w:sz w:val="24"/>
          <w:szCs w:val="24"/>
        </w:rPr>
        <w:softHyphen/>
        <w:t xml:space="preserve">нала, активизирует слабую подфункцию </w:t>
      </w:r>
      <w:r>
        <w:rPr>
          <w:rStyle w:val="FontStyle30"/>
          <w:sz w:val="24"/>
          <w:szCs w:val="24"/>
        </w:rPr>
        <w:t>Треть</w:t>
      </w:r>
      <w:r w:rsidRPr="00BD54F6">
        <w:rPr>
          <w:rStyle w:val="FontStyle30"/>
          <w:sz w:val="24"/>
          <w:szCs w:val="24"/>
        </w:rPr>
        <w:t>го канала партнера, являющегося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евизуемым</w:t>
      </w:r>
      <w:r w:rsidRPr="00BD54F6">
        <w:rPr>
          <w:rStyle w:val="FontStyle30"/>
          <w:sz w:val="24"/>
          <w:szCs w:val="24"/>
        </w:rPr>
        <w:t>» и получающего эту информацию. Тем самым «</w:t>
      </w:r>
      <w:r>
        <w:rPr>
          <w:rStyle w:val="FontStyle31"/>
          <w:i w:val="0"/>
          <w:iCs w:val="0"/>
          <w:sz w:val="24"/>
          <w:szCs w:val="24"/>
        </w:rPr>
        <w:t>р</w:t>
      </w:r>
      <w:r w:rsidRPr="00BD54F6">
        <w:rPr>
          <w:rStyle w:val="FontStyle31"/>
          <w:i w:val="0"/>
          <w:iCs w:val="0"/>
          <w:sz w:val="24"/>
          <w:szCs w:val="24"/>
        </w:rPr>
        <w:t>евизор</w:t>
      </w:r>
      <w:r w:rsidRPr="00BD54F6">
        <w:rPr>
          <w:rStyle w:val="FontStyle30"/>
          <w:sz w:val="24"/>
          <w:szCs w:val="24"/>
        </w:rPr>
        <w:t xml:space="preserve">» реализует себя в качестве </w:t>
      </w:r>
      <w:r w:rsidRPr="005225D6">
        <w:rPr>
          <w:rStyle w:val="FontStyle31"/>
          <w:i w:val="0"/>
          <w:iCs w:val="0"/>
          <w:sz w:val="24"/>
          <w:szCs w:val="24"/>
        </w:rPr>
        <w:t>ведущего.</w:t>
      </w:r>
    </w:p>
    <w:p w:rsidR="00861982" w:rsidRPr="00BD54F6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BD54F6">
        <w:rPr>
          <w:rStyle w:val="FontStyle36"/>
          <w:sz w:val="24"/>
          <w:szCs w:val="24"/>
        </w:rPr>
        <w:t>Оба схожи тем, что каждый участвует в решении</w:t>
      </w:r>
      <w:r w:rsidRPr="00BD54F6">
        <w:rPr>
          <w:rStyle w:val="FontStyle37"/>
          <w:sz w:val="24"/>
          <w:szCs w:val="24"/>
        </w:rPr>
        <w:t xml:space="preserve">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одноаспектных</w:t>
      </w:r>
      <w:r w:rsidRPr="00BD54F6">
        <w:rPr>
          <w:rStyle w:val="FontStyle36"/>
          <w:i/>
          <w:iCs/>
          <w:sz w:val="24"/>
          <w:szCs w:val="24"/>
        </w:rPr>
        <w:t xml:space="preserve"> </w:t>
      </w:r>
      <w:r w:rsidRPr="00BD54F6">
        <w:rPr>
          <w:rStyle w:val="FontStyle36"/>
          <w:sz w:val="24"/>
          <w:szCs w:val="24"/>
        </w:rPr>
        <w:t>задач:</w:t>
      </w:r>
    </w:p>
    <w:p w:rsidR="00861982" w:rsidRPr="00BD54F6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BD54F6">
        <w:rPr>
          <w:rStyle w:val="FontStyle36"/>
          <w:sz w:val="24"/>
          <w:szCs w:val="24"/>
        </w:rPr>
        <w:lastRenderedPageBreak/>
        <w:t>- Личность, посредством сильной базовой подфункции (</w:t>
      </w:r>
      <w:r w:rsidR="00C1726D">
        <w:rPr>
          <w:rStyle w:val="FontStyle76"/>
          <w:sz w:val="24"/>
          <w:szCs w:val="24"/>
        </w:rPr>
        <w:t>Гу</w:t>
      </w:r>
      <w:r w:rsidRPr="0083193E">
        <w:rPr>
          <w:rStyle w:val="FontStyle76"/>
          <w:sz w:val="24"/>
          <w:szCs w:val="24"/>
        </w:rPr>
        <w:t>/2</w:t>
      </w:r>
      <w:r w:rsidRPr="00BD54F6">
        <w:rPr>
          <w:rStyle w:val="FontStyle36"/>
          <w:sz w:val="24"/>
          <w:szCs w:val="24"/>
        </w:rPr>
        <w:t xml:space="preserve">), в роли эффективного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ведущего;</w:t>
      </w:r>
    </w:p>
    <w:p w:rsidR="00861982" w:rsidRPr="00BD54F6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BD54F6">
        <w:rPr>
          <w:rStyle w:val="FontStyle36"/>
          <w:sz w:val="24"/>
          <w:szCs w:val="24"/>
        </w:rPr>
        <w:t>- Партнер,</w:t>
      </w:r>
      <w:r>
        <w:rPr>
          <w:rStyle w:val="FontStyle36"/>
          <w:sz w:val="24"/>
          <w:szCs w:val="24"/>
        </w:rPr>
        <w:t xml:space="preserve"> посредством слабой подфункции 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Г</w:t>
      </w:r>
      <w:r w:rsidRPr="00A452A4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>/2</w:t>
      </w:r>
      <w:r w:rsidRPr="00BD54F6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малопродуктивного </w:t>
      </w:r>
      <w:r w:rsidRPr="00BD54F6">
        <w:rPr>
          <w:rStyle w:val="FontStyle37"/>
          <w:i w:val="0"/>
          <w:iCs w:val="0"/>
          <w:sz w:val="24"/>
          <w:szCs w:val="24"/>
        </w:rPr>
        <w:t>ведомого.*</w:t>
      </w:r>
    </w:p>
    <w:p w:rsidR="00861982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861982" w:rsidRPr="00BD54F6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 воспринимается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 xml:space="preserve">евизуемым» как весьма значительная фигура, которая видит его только как более слабого партнера. Поэтому </w:t>
      </w:r>
      <w:r w:rsidRPr="00BD54F6">
        <w:rPr>
          <w:rStyle w:val="FontStyle31"/>
          <w:sz w:val="22"/>
          <w:szCs w:val="22"/>
        </w:rPr>
        <w:t>Парт</w:t>
      </w:r>
      <w:r w:rsidRPr="00BD54F6">
        <w:rPr>
          <w:rStyle w:val="FontStyle31"/>
          <w:sz w:val="22"/>
          <w:szCs w:val="22"/>
        </w:rPr>
        <w:softHyphen/>
        <w:t>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>при удобном случае стремится отдалиться от Личности.</w:t>
      </w:r>
    </w:p>
    <w:p w:rsidR="00861982" w:rsidRPr="00BD54F6" w:rsidRDefault="00861982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861982" w:rsidRPr="00BD54F6" w:rsidRDefault="00861982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Партнера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</w:t>
      </w:r>
      <w:r w:rsidRPr="0094529B">
        <w:rPr>
          <w:rStyle w:val="FontStyle30"/>
          <w:i/>
          <w:iCs/>
          <w:sz w:val="22"/>
          <w:szCs w:val="22"/>
        </w:rPr>
        <w:t xml:space="preserve">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861982" w:rsidRPr="006F226C" w:rsidRDefault="00861982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2D71CF" w:rsidRPr="00861982" w:rsidRDefault="00861982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3030A">
        <w:rPr>
          <w:rFonts w:ascii="Times New Roman" w:hAnsi="Times New Roman" w:cs="Times New Roman"/>
        </w:rPr>
        <w:t xml:space="preserve">В то же время </w:t>
      </w:r>
      <w:r w:rsidRPr="0043030A">
        <w:rPr>
          <w:rStyle w:val="FontStyle30"/>
          <w:sz w:val="24"/>
          <w:szCs w:val="24"/>
        </w:rPr>
        <w:t xml:space="preserve">отношения ревизии могут </w:t>
      </w:r>
      <w:r w:rsidRPr="0043030A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>для оптимизации командной работы,</w:t>
      </w:r>
      <w:r w:rsidRPr="008D36DA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</w:t>
      </w:r>
      <w:r w:rsidR="002D71CF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«16</w:t>
      </w:r>
      <w:r w:rsidR="002D71C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</w:t>
      </w:r>
      <w:r w:rsidR="002D71CF" w:rsidRPr="00795E71">
        <w:rPr>
          <w:rStyle w:val="FontStyle32"/>
          <w:b w:val="0"/>
          <w:bCs w:val="0"/>
          <w:i w:val="0"/>
          <w:iCs w:val="0"/>
          <w:sz w:val="24"/>
          <w:szCs w:val="24"/>
        </w:rPr>
        <w:t>ские</w:t>
      </w:r>
      <w:r w:rsidR="002D71CF" w:rsidRPr="00795E71">
        <w:rPr>
          <w:rStyle w:val="FontStyle32"/>
          <w:i w:val="0"/>
          <w:iCs w:val="0"/>
          <w:sz w:val="24"/>
          <w:szCs w:val="24"/>
        </w:rPr>
        <w:t xml:space="preserve"> </w:t>
      </w:r>
      <w:r w:rsidR="002D71CF" w:rsidRPr="00795E71">
        <w:rPr>
          <w:rStyle w:val="FontStyle36"/>
          <w:iCs/>
          <w:sz w:val="24"/>
          <w:szCs w:val="24"/>
        </w:rPr>
        <w:t xml:space="preserve">отношения 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2D71CF" w:rsidRPr="00795E71">
        <w:rPr>
          <w:rStyle w:val="FontStyle31"/>
          <w:i w:val="0"/>
          <w:sz w:val="24"/>
          <w:szCs w:val="24"/>
        </w:rPr>
        <w:t>Тревожного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2D71CF" w:rsidRPr="00795E71">
        <w:rPr>
          <w:rStyle w:val="FontStyle31"/>
          <w:i w:val="0"/>
          <w:sz w:val="24"/>
          <w:szCs w:val="24"/>
        </w:rPr>
        <w:t>Раздраженного</w:t>
      </w:r>
      <w:r w:rsidR="002D71CF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2D71CF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D71CF" w:rsidRPr="00E835EE">
        <w:rPr>
          <w:rStyle w:val="FontStyle77"/>
          <w:sz w:val="24"/>
          <w:szCs w:val="24"/>
        </w:rPr>
        <w:t>мелан</w:t>
      </w:r>
      <w:r w:rsidR="002D71CF" w:rsidRPr="00E835EE">
        <w:rPr>
          <w:rStyle w:val="FontStyle77"/>
          <w:sz w:val="24"/>
          <w:szCs w:val="24"/>
        </w:rPr>
        <w:softHyphen/>
        <w:t>холика</w:t>
      </w:r>
      <w:r w:rsidR="002D71CF" w:rsidRPr="00E835EE">
        <w:rPr>
          <w:rFonts w:ascii="Times New Roman" w:hAnsi="Times New Roman" w:cs="Times New Roman"/>
          <w:iCs/>
        </w:rPr>
        <w:t>,</w:t>
      </w:r>
      <w:r w:rsidR="002D71CF" w:rsidRPr="007E3D98">
        <w:rPr>
          <w:rFonts w:ascii="Times New Roman" w:hAnsi="Times New Roman" w:cs="Times New Roman"/>
          <w:iCs/>
        </w:rPr>
        <w:t xml:space="preserve"> </w:t>
      </w:r>
      <w:r w:rsidR="002D71CF" w:rsidRPr="007E3D98">
        <w:rPr>
          <w:rStyle w:val="FontStyle77"/>
          <w:iCs/>
          <w:sz w:val="24"/>
          <w:szCs w:val="24"/>
        </w:rPr>
        <w:t xml:space="preserve">субъектов </w:t>
      </w:r>
      <w:r w:rsidR="002D71CF">
        <w:rPr>
          <w:rStyle w:val="FontStyle77"/>
          <w:sz w:val="24"/>
          <w:szCs w:val="24"/>
        </w:rPr>
        <w:t>шест</w:t>
      </w:r>
      <w:r w:rsidR="002D71CF" w:rsidRPr="0083193E">
        <w:rPr>
          <w:rStyle w:val="FontStyle77"/>
          <w:sz w:val="24"/>
          <w:szCs w:val="24"/>
        </w:rPr>
        <w:t>надцатой</w:t>
      </w:r>
      <w:r w:rsidR="002D71CF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2D71CF" w:rsidRPr="009C3A56">
        <w:rPr>
          <w:rStyle w:val="FontStyle77"/>
          <w:iCs/>
          <w:sz w:val="24"/>
          <w:szCs w:val="24"/>
        </w:rPr>
        <w:t>пары</w:t>
      </w:r>
      <w:r w:rsidR="002D71CF" w:rsidRPr="009C3A56">
        <w:rPr>
          <w:rStyle w:val="FontStyle32"/>
          <w:sz w:val="24"/>
          <w:szCs w:val="24"/>
        </w:rPr>
        <w:t>,</w:t>
      </w:r>
      <w:r w:rsidR="002D71CF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861982" w:rsidRPr="00E56831" w:rsidRDefault="00861982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861982" w:rsidRPr="00E56831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861982" w:rsidRDefault="0073180E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  <w:r>
        <w:rPr>
          <w:noProof/>
        </w:rPr>
        <w:lastRenderedPageBreak/>
        <w:pict>
          <v:shape id="_x0000_s6183" type="#_x0000_t202" style="position:absolute;left:0;text-align:left;margin-left:-192.5pt;margin-top:31.2pt;width:170.4pt;height:97.45pt;z-index:252140544;visibility:visible;mso-wrap-style:square;mso-width-percent:0;mso-height-percent:0;mso-wrap-distance-left:1.9pt;mso-wrap-distance-top:21.6pt;mso-wrap-distance-right:1.9pt;mso-wrap-distance-bottom: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3I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" filled="f" stroked="f">
            <v:textbox style="mso-next-textbox:#_x0000_s6183" inset="0,0,0,0">
              <w:txbxContent>
                <w:p w:rsidR="0073180E" w:rsidRDefault="0073180E" w:rsidP="00861982">
                  <w:r>
                    <w:rPr>
                      <w:lang w:val="ru-RU" w:bidi="or-IN"/>
                    </w:rPr>
                    <w:drawing>
                      <wp:inline distT="0" distB="0" distL="0" distR="0" wp14:anchorId="1E9E61B1" wp14:editId="3D1682C4">
                        <wp:extent cx="1855470" cy="1046480"/>
                        <wp:effectExtent l="0" t="0" r="0" b="1270"/>
                        <wp:docPr id="60" name="Рисунок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5470" cy="1046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861982" w:rsidRDefault="00861982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861982" w:rsidRDefault="00861982" w:rsidP="00FB2CBF">
      <w:pPr>
        <w:pStyle w:val="Style7"/>
        <w:widowControl/>
        <w:spacing w:line="240" w:lineRule="exact"/>
        <w:ind w:left="-142" w:right="5"/>
        <w:rPr>
          <w:sz w:val="20"/>
          <w:szCs w:val="20"/>
        </w:rPr>
      </w:pPr>
    </w:p>
    <w:p w:rsidR="00861982" w:rsidRPr="00F46386" w:rsidRDefault="00861982" w:rsidP="00FB2CBF">
      <w:pPr>
        <w:pStyle w:val="Style7"/>
        <w:widowControl/>
        <w:spacing w:before="29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F46386">
        <w:rPr>
          <w:rStyle w:val="FontStyle20"/>
          <w:rFonts w:ascii="Times New Roman" w:hAnsi="Times New Roman" w:cs="Times New Roman"/>
          <w:sz w:val="24"/>
          <w:szCs w:val="24"/>
        </w:rPr>
        <w:t>Схема 14. Типические отношения "Ревизора" и "Ревизуемого"</w:t>
      </w:r>
    </w:p>
    <w:p w:rsidR="00861982" w:rsidRDefault="00861982" w:rsidP="00FB2CBF">
      <w:pPr>
        <w:pStyle w:val="Style7"/>
        <w:widowControl/>
        <w:spacing w:before="29" w:line="221" w:lineRule="exact"/>
        <w:ind w:left="-142" w:right="5"/>
        <w:rPr>
          <w:rStyle w:val="FontStyle20"/>
        </w:rPr>
        <w:sectPr w:rsidR="00861982" w:rsidSect="00FB2CBF">
          <w:headerReference w:type="even" r:id="rId778"/>
          <w:headerReference w:type="default" r:id="rId779"/>
          <w:type w:val="continuous"/>
          <w:pgSz w:w="8390" w:h="11905"/>
          <w:pgMar w:top="1204" w:right="281" w:bottom="1336" w:left="426" w:header="720" w:footer="720" w:gutter="0"/>
          <w:cols w:space="60"/>
          <w:noEndnote/>
        </w:sectPr>
      </w:pPr>
    </w:p>
    <w:p w:rsidR="00861982" w:rsidRDefault="00861982" w:rsidP="00FB2CBF">
      <w:pPr>
        <w:pStyle w:val="Style8"/>
        <w:widowControl/>
        <w:spacing w:line="240" w:lineRule="exact"/>
        <w:ind w:left="-142" w:right="5"/>
        <w:jc w:val="left"/>
        <w:rPr>
          <w:sz w:val="20"/>
          <w:szCs w:val="20"/>
        </w:rPr>
      </w:pPr>
    </w:p>
    <w:p w:rsidR="00861982" w:rsidRDefault="00861982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861982" w:rsidRDefault="00842466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0"/>
          <w:rFonts w:ascii="Times New Roman" w:hAnsi="Times New Roman" w:cs="Times New Roman"/>
          <w:i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16</w:t>
      </w:r>
      <w:r w:rsidR="00861982" w:rsidRPr="00C00CE6">
        <w:rPr>
          <w:rStyle w:val="FontStyle36"/>
          <w:b/>
          <w:bCs/>
          <w:i/>
          <w:sz w:val="24"/>
          <w:szCs w:val="24"/>
        </w:rPr>
        <w:t>.2.1.1</w:t>
      </w:r>
      <w:r w:rsidR="00861982">
        <w:rPr>
          <w:rStyle w:val="FontStyle36"/>
          <w:b/>
          <w:bCs/>
          <w:i/>
          <w:sz w:val="24"/>
          <w:szCs w:val="24"/>
        </w:rPr>
        <w:t>5</w:t>
      </w:r>
      <w:r w:rsidR="00861982" w:rsidRPr="00C00CE6">
        <w:rPr>
          <w:rStyle w:val="FontStyle36"/>
          <w:b/>
          <w:bCs/>
          <w:i/>
          <w:sz w:val="24"/>
          <w:szCs w:val="24"/>
        </w:rPr>
        <w:t>. О</w:t>
      </w:r>
      <w:r w:rsidR="00861982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тношения </w:t>
      </w:r>
      <w:r w:rsidR="00861982"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"Ревизуемого" </w:t>
      </w:r>
    </w:p>
    <w:p w:rsidR="00861982" w:rsidRDefault="00861982" w:rsidP="00FB2CBF">
      <w:pPr>
        <w:pStyle w:val="Style7"/>
        <w:widowControl/>
        <w:spacing w:before="67" w:line="276" w:lineRule="auto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>и</w:t>
      </w:r>
      <w:r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 </w:t>
      </w:r>
      <w:r w:rsidRPr="00BA3E9A">
        <w:rPr>
          <w:rStyle w:val="FontStyle20"/>
          <w:rFonts w:ascii="Times New Roman" w:hAnsi="Times New Roman" w:cs="Times New Roman"/>
          <w:i/>
          <w:sz w:val="24"/>
          <w:szCs w:val="24"/>
        </w:rPr>
        <w:t xml:space="preserve">"Ревизора", </w:t>
      </w:r>
      <w:r w:rsidRPr="00B34DE2">
        <w:rPr>
          <w:rStyle w:val="FontStyle32"/>
          <w:iCs w:val="0"/>
          <w:sz w:val="24"/>
          <w:szCs w:val="24"/>
        </w:rPr>
        <w:t xml:space="preserve">реализуемые </w:t>
      </w:r>
      <w:r w:rsidR="00557282" w:rsidRPr="001430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557282" w:rsidRPr="001430D4">
        <w:rPr>
          <w:rStyle w:val="FontStyle31"/>
          <w:b/>
          <w:bCs/>
          <w:iCs w:val="0"/>
          <w:sz w:val="24"/>
          <w:szCs w:val="24"/>
        </w:rPr>
        <w:t>Агрессивны</w:t>
      </w:r>
      <w:r w:rsidR="00557282" w:rsidRPr="0055728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м» и </w:t>
      </w:r>
      <w:r w:rsidR="00557282" w:rsidRPr="001430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 w:rsidR="00557282" w:rsidRPr="001430D4">
        <w:rPr>
          <w:rStyle w:val="FontStyle31"/>
          <w:b/>
          <w:bCs/>
          <w:iCs w:val="0"/>
          <w:sz w:val="24"/>
          <w:szCs w:val="24"/>
        </w:rPr>
        <w:t>Возбудимы</w:t>
      </w:r>
      <w:r w:rsidR="00557282" w:rsidRPr="0055728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м»</w:t>
      </w:r>
      <w:r w:rsidR="00557282" w:rsidRPr="001430D4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Pr="00FD0F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>холериком</w:t>
      </w:r>
    </w:p>
    <w:p w:rsidR="00861982" w:rsidRDefault="00861982" w:rsidP="00FB2CBF">
      <w:pPr>
        <w:pStyle w:val="Style7"/>
        <w:widowControl/>
        <w:spacing w:before="29" w:line="221" w:lineRule="exact"/>
        <w:ind w:left="-142" w:right="5"/>
        <w:jc w:val="center"/>
        <w:rPr>
          <w:sz w:val="20"/>
          <w:szCs w:val="20"/>
        </w:rPr>
      </w:pPr>
    </w:p>
    <w:p w:rsidR="00861982" w:rsidRPr="0094529B" w:rsidRDefault="00861982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94529B">
        <w:rPr>
          <w:rStyle w:val="FontStyle36"/>
          <w:sz w:val="24"/>
          <w:szCs w:val="24"/>
        </w:rPr>
        <w:t>Типические от</w:t>
      </w:r>
      <w:r w:rsidRPr="002057BB">
        <w:rPr>
          <w:rStyle w:val="FontStyle36"/>
          <w:sz w:val="24"/>
          <w:szCs w:val="24"/>
        </w:rPr>
        <w:t xml:space="preserve">ношения </w:t>
      </w:r>
      <w:r w:rsidRPr="002057BB">
        <w:rPr>
          <w:rStyle w:val="FontStyle30"/>
          <w:sz w:val="24"/>
          <w:szCs w:val="24"/>
        </w:rPr>
        <w:t xml:space="preserve"> </w:t>
      </w:r>
      <w:r w:rsidR="00C1726D" w:rsidRPr="00B87EB5">
        <w:rPr>
          <w:rStyle w:val="FontStyle35"/>
          <w:i w:val="0"/>
          <w:iCs w:val="0"/>
          <w:sz w:val="24"/>
          <w:szCs w:val="24"/>
        </w:rPr>
        <w:t>«агрессивного» или «в</w:t>
      </w:r>
      <w:r w:rsidR="00C1726D">
        <w:rPr>
          <w:rStyle w:val="FontStyle35"/>
          <w:i w:val="0"/>
          <w:iCs w:val="0"/>
          <w:sz w:val="24"/>
          <w:szCs w:val="24"/>
        </w:rPr>
        <w:t>озбу</w:t>
      </w:r>
      <w:r w:rsidR="00C1726D">
        <w:rPr>
          <w:rStyle w:val="FontStyle35"/>
          <w:i w:val="0"/>
          <w:iCs w:val="0"/>
          <w:sz w:val="24"/>
          <w:szCs w:val="24"/>
        </w:rPr>
        <w:softHyphen/>
        <w:t>димого» холерика - субъектов</w:t>
      </w:r>
      <w:r w:rsidR="00C1726D" w:rsidRPr="00B87EB5">
        <w:rPr>
          <w:rStyle w:val="FontStyle35"/>
          <w:i w:val="0"/>
          <w:iCs w:val="0"/>
          <w:sz w:val="24"/>
          <w:szCs w:val="24"/>
        </w:rPr>
        <w:t xml:space="preserve"> 2-й </w:t>
      </w:r>
      <w:r w:rsidRPr="002057BB">
        <w:rPr>
          <w:rStyle w:val="FontStyle39"/>
          <w:sz w:val="24"/>
          <w:szCs w:val="24"/>
        </w:rPr>
        <w:t xml:space="preserve">пары </w:t>
      </w:r>
      <w:r w:rsidRPr="002057BB">
        <w:rPr>
          <w:rStyle w:val="FontStyle36"/>
          <w:sz w:val="24"/>
          <w:szCs w:val="24"/>
        </w:rPr>
        <w:t xml:space="preserve">(партнера </w:t>
      </w:r>
      <w:r w:rsidRPr="002057BB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Pr="002057BB">
        <w:rPr>
          <w:rStyle w:val="FontStyle77"/>
          <w:sz w:val="24"/>
          <w:szCs w:val="24"/>
        </w:rPr>
        <w:t xml:space="preserve"> </w:t>
      </w:r>
      <w:r w:rsidRPr="002057BB">
        <w:rPr>
          <w:rStyle w:val="FontStyle37"/>
          <w:i w:val="0"/>
          <w:iCs w:val="0"/>
          <w:sz w:val="24"/>
          <w:szCs w:val="24"/>
        </w:rPr>
        <w:t xml:space="preserve">пары, </w:t>
      </w:r>
      <w:r w:rsidRPr="002057BB">
        <w:rPr>
          <w:rStyle w:val="FontStyle36"/>
          <w:sz w:val="24"/>
          <w:szCs w:val="24"/>
        </w:rPr>
        <w:t>далее Партнер) -</w:t>
      </w:r>
      <w:r w:rsidRPr="002057BB">
        <w:rPr>
          <w:rStyle w:val="FontStyle37"/>
          <w:sz w:val="24"/>
          <w:szCs w:val="24"/>
        </w:rPr>
        <w:t xml:space="preserve"> </w:t>
      </w:r>
      <w:r w:rsidRPr="002057BB">
        <w:rPr>
          <w:rStyle w:val="FontStyle36"/>
          <w:sz w:val="24"/>
          <w:szCs w:val="24"/>
        </w:rPr>
        <w:t>обусловливаются комбинацией подфунк</w:t>
      </w:r>
      <w:r w:rsidRPr="002057BB">
        <w:rPr>
          <w:rStyle w:val="FontStyle36"/>
          <w:sz w:val="24"/>
          <w:szCs w:val="24"/>
        </w:rPr>
        <w:softHyphen/>
        <w:t xml:space="preserve">ций </w:t>
      </w:r>
      <w:r>
        <w:rPr>
          <w:rStyle w:val="FontStyle36"/>
          <w:sz w:val="24"/>
          <w:szCs w:val="24"/>
        </w:rPr>
        <w:t xml:space="preserve"> </w:t>
      </w:r>
      <w:r w:rsidR="00C1726D" w:rsidRPr="00AD4D9F">
        <w:rPr>
          <w:rStyle w:val="FontStyle36"/>
          <w:i/>
          <w:iCs/>
          <w:sz w:val="24"/>
          <w:szCs w:val="24"/>
        </w:rPr>
        <w:t>Ау/1 Г/2 В/2 Б/2</w:t>
      </w:r>
      <w:r w:rsidRPr="002057BB">
        <w:rPr>
          <w:rStyle w:val="FontStyle37"/>
          <w:sz w:val="24"/>
          <w:szCs w:val="24"/>
        </w:rPr>
        <w:t>,</w:t>
      </w:r>
      <w:r w:rsidRPr="002057BB">
        <w:rPr>
          <w:rFonts w:ascii="Times New Roman" w:hAnsi="Times New Roman" w:cs="Times New Roman"/>
        </w:rPr>
        <w:t xml:space="preserve"> посредством</w:t>
      </w:r>
      <w:r w:rsidRPr="0094529B">
        <w:rPr>
          <w:rFonts w:ascii="Times New Roman" w:hAnsi="Times New Roman" w:cs="Times New Roman"/>
        </w:rPr>
        <w:t xml:space="preserve"> которых реализуется взаимодействие со средой обитания.</w:t>
      </w:r>
    </w:p>
    <w:p w:rsidR="00861982" w:rsidRPr="0094529B" w:rsidRDefault="00861982" w:rsidP="00FB2CBF">
      <w:pPr>
        <w:pStyle w:val="Style3"/>
        <w:widowControl/>
        <w:spacing w:before="48" w:line="235" w:lineRule="exact"/>
        <w:ind w:left="-142" w:right="5"/>
        <w:rPr>
          <w:rStyle w:val="FontStyle36"/>
          <w:sz w:val="24"/>
          <w:szCs w:val="24"/>
        </w:rPr>
      </w:pPr>
      <w:r w:rsidRPr="0094529B">
        <w:rPr>
          <w:rStyle w:val="27"/>
          <w:rFonts w:eastAsiaTheme="minorEastAsia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 xml:space="preserve">Поэтому </w:t>
      </w:r>
      <w:r w:rsidRPr="0094529B">
        <w:rPr>
          <w:rStyle w:val="FontStyle37"/>
          <w:i w:val="0"/>
          <w:iCs w:val="0"/>
          <w:sz w:val="24"/>
          <w:szCs w:val="24"/>
        </w:rPr>
        <w:t>с личностью - субъектом</w:t>
      </w:r>
      <w:r w:rsidRPr="00336141">
        <w:rPr>
          <w:rStyle w:val="FontStyle37"/>
          <w:i w:val="0"/>
          <w:iCs w:val="0"/>
          <w:sz w:val="24"/>
          <w:szCs w:val="24"/>
        </w:rPr>
        <w:t xml:space="preserve">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="00842466" w:rsidRPr="00726DE9">
        <w:rPr>
          <w:rStyle w:val="FontStyle7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94529B">
        <w:rPr>
          <w:rStyle w:val="FontStyle36"/>
          <w:sz w:val="24"/>
          <w:szCs w:val="24"/>
        </w:rPr>
        <w:t>(далее Личность, с</w:t>
      </w:r>
      <w:r w:rsidRPr="0094529B">
        <w:rPr>
          <w:rStyle w:val="FontStyle31"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комбинацией подфунк</w:t>
      </w:r>
      <w:r w:rsidRPr="0094529B">
        <w:rPr>
          <w:rStyle w:val="FontStyle36"/>
          <w:sz w:val="24"/>
          <w:szCs w:val="24"/>
        </w:rPr>
        <w:softHyphen/>
        <w:t xml:space="preserve">ций </w:t>
      </w:r>
      <w:r w:rsidR="00795E71">
        <w:rPr>
          <w:rStyle w:val="FontStyle76"/>
          <w:sz w:val="24"/>
          <w:szCs w:val="24"/>
        </w:rPr>
        <w:t>Гу</w:t>
      </w:r>
      <w:r w:rsidRPr="0083193E">
        <w:rPr>
          <w:rStyle w:val="FontStyle76"/>
          <w:sz w:val="24"/>
          <w:szCs w:val="24"/>
        </w:rPr>
        <w:t>/2 А/1 Б/1 В/1</w:t>
      </w:r>
      <w:r>
        <w:rPr>
          <w:rStyle w:val="FontStyle76"/>
          <w:sz w:val="24"/>
          <w:szCs w:val="24"/>
        </w:rPr>
        <w:t xml:space="preserve">) </w:t>
      </w:r>
      <w:r w:rsidRPr="0094529B">
        <w:rPr>
          <w:rStyle w:val="FontStyle37"/>
          <w:sz w:val="24"/>
          <w:szCs w:val="24"/>
        </w:rPr>
        <w:t xml:space="preserve">- </w:t>
      </w:r>
      <w:r w:rsidRPr="0094529B">
        <w:rPr>
          <w:rStyle w:val="FontStyle36"/>
          <w:sz w:val="24"/>
          <w:szCs w:val="24"/>
        </w:rPr>
        <w:t xml:space="preserve">будут складываться </w:t>
      </w:r>
      <w:r w:rsidRPr="0094529B">
        <w:rPr>
          <w:rStyle w:val="FontStyle37"/>
          <w:sz w:val="24"/>
          <w:szCs w:val="24"/>
        </w:rPr>
        <w:t>«</w:t>
      </w:r>
      <w:r w:rsidRPr="0094529B">
        <w:rPr>
          <w:rStyle w:val="FontStyle37"/>
          <w:i w:val="0"/>
          <w:iCs w:val="0"/>
          <w:sz w:val="24"/>
          <w:szCs w:val="24"/>
        </w:rPr>
        <w:t>отношения</w:t>
      </w:r>
      <w:r w:rsidRPr="0094529B">
        <w:rPr>
          <w:rStyle w:val="FontStyle31"/>
          <w:i w:val="0"/>
          <w:iCs w:val="0"/>
          <w:sz w:val="24"/>
          <w:szCs w:val="24"/>
        </w:rPr>
        <w:t xml:space="preserve"> ревизуемого и «ревизора</w:t>
      </w:r>
      <w:r w:rsidRPr="0094529B">
        <w:rPr>
          <w:rStyle w:val="FontStyle37"/>
          <w:i w:val="0"/>
          <w:iCs w:val="0"/>
          <w:sz w:val="24"/>
          <w:szCs w:val="24"/>
        </w:rPr>
        <w:t>» (схема 15).</w:t>
      </w:r>
    </w:p>
    <w:p w:rsidR="00861982" w:rsidRPr="0094529B" w:rsidRDefault="00861982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В этих отношениях Личность </w:t>
      </w:r>
      <w:r w:rsidRPr="0094529B">
        <w:rPr>
          <w:rStyle w:val="FontStyle30"/>
          <w:sz w:val="24"/>
          <w:szCs w:val="24"/>
        </w:rPr>
        <w:t>является «</w:t>
      </w:r>
      <w:r w:rsidRPr="0094529B">
        <w:rPr>
          <w:rStyle w:val="FontStyle31"/>
          <w:i w:val="0"/>
          <w:iCs w:val="0"/>
          <w:sz w:val="24"/>
          <w:szCs w:val="24"/>
        </w:rPr>
        <w:t>ревизуемой</w:t>
      </w:r>
      <w:r w:rsidRPr="0094529B">
        <w:rPr>
          <w:rStyle w:val="FontStyle30"/>
          <w:sz w:val="24"/>
          <w:szCs w:val="24"/>
        </w:rPr>
        <w:t>». Она,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>нала Партнера, реагирует слабой подфункцией своего Третьго канала. Тем самым «</w:t>
      </w:r>
      <w:r w:rsidRPr="0094529B">
        <w:rPr>
          <w:rStyle w:val="FontStyle31"/>
          <w:i w:val="0"/>
          <w:iCs w:val="0"/>
          <w:sz w:val="24"/>
          <w:szCs w:val="24"/>
        </w:rPr>
        <w:t>ревизуемая</w:t>
      </w:r>
      <w:r w:rsidRPr="0094529B">
        <w:rPr>
          <w:rStyle w:val="FontStyle30"/>
          <w:sz w:val="24"/>
          <w:szCs w:val="24"/>
        </w:rPr>
        <w:t xml:space="preserve">» реализует себя в качестве </w:t>
      </w:r>
      <w:r w:rsidRPr="0094529B">
        <w:rPr>
          <w:rStyle w:val="FontStyle31"/>
          <w:i w:val="0"/>
          <w:iCs w:val="0"/>
          <w:sz w:val="24"/>
          <w:szCs w:val="24"/>
        </w:rPr>
        <w:t>ведомой.</w:t>
      </w:r>
    </w:p>
    <w:p w:rsidR="00861982" w:rsidRPr="0094529B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6"/>
          <w:sz w:val="24"/>
          <w:szCs w:val="24"/>
        </w:rPr>
      </w:pPr>
      <w:r w:rsidRPr="0094529B">
        <w:rPr>
          <w:rStyle w:val="FontStyle36"/>
          <w:sz w:val="24"/>
          <w:szCs w:val="24"/>
        </w:rPr>
        <w:t>Оба схожи тем, что каждый участвует в решении</w:t>
      </w:r>
      <w:r w:rsidRPr="0094529B">
        <w:rPr>
          <w:rStyle w:val="FontStyle37"/>
          <w:sz w:val="24"/>
          <w:szCs w:val="24"/>
        </w:rPr>
        <w:t xml:space="preserve"> </w:t>
      </w:r>
      <w:r w:rsidRPr="0094529B">
        <w:rPr>
          <w:rStyle w:val="FontStyle37"/>
          <w:i w:val="0"/>
          <w:iCs w:val="0"/>
          <w:sz w:val="24"/>
          <w:szCs w:val="24"/>
        </w:rPr>
        <w:t>одноаспектных</w:t>
      </w:r>
      <w:r w:rsidRPr="0094529B">
        <w:rPr>
          <w:rStyle w:val="FontStyle36"/>
          <w:i/>
          <w:iCs/>
          <w:sz w:val="24"/>
          <w:szCs w:val="24"/>
        </w:rPr>
        <w:t xml:space="preserve"> </w:t>
      </w:r>
      <w:r w:rsidRPr="0094529B">
        <w:rPr>
          <w:rStyle w:val="FontStyle36"/>
          <w:sz w:val="24"/>
          <w:szCs w:val="24"/>
        </w:rPr>
        <w:t>задач:</w:t>
      </w:r>
    </w:p>
    <w:p w:rsidR="00861982" w:rsidRPr="0094529B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sz w:val="24"/>
          <w:szCs w:val="24"/>
        </w:rPr>
      </w:pPr>
      <w:r w:rsidRPr="0094529B">
        <w:rPr>
          <w:rStyle w:val="FontStyle36"/>
          <w:sz w:val="24"/>
          <w:szCs w:val="24"/>
        </w:rPr>
        <w:t>- Партнер, посредством сильной базовой подфункции (</w:t>
      </w:r>
      <w:r w:rsidR="00D06190">
        <w:rPr>
          <w:rStyle w:val="FontStyle35"/>
          <w:sz w:val="24"/>
          <w:szCs w:val="24"/>
        </w:rPr>
        <w:t>А</w:t>
      </w:r>
      <w:r w:rsidRPr="002057BB">
        <w:rPr>
          <w:rStyle w:val="FontStyle35"/>
          <w:sz w:val="24"/>
          <w:szCs w:val="24"/>
        </w:rPr>
        <w:t>у/1</w:t>
      </w:r>
      <w:r w:rsidRPr="0094529B">
        <w:rPr>
          <w:rStyle w:val="FontStyle36"/>
          <w:sz w:val="24"/>
          <w:szCs w:val="24"/>
        </w:rPr>
        <w:t xml:space="preserve">), в роли эффективного </w:t>
      </w:r>
      <w:r w:rsidRPr="0094529B">
        <w:rPr>
          <w:rStyle w:val="FontStyle37"/>
          <w:i w:val="0"/>
          <w:iCs w:val="0"/>
          <w:sz w:val="24"/>
          <w:szCs w:val="24"/>
        </w:rPr>
        <w:t>ведущего;</w:t>
      </w:r>
    </w:p>
    <w:p w:rsidR="00861982" w:rsidRPr="0094529B" w:rsidRDefault="00861982" w:rsidP="00FB2CBF">
      <w:pPr>
        <w:pStyle w:val="Style2"/>
        <w:widowControl/>
        <w:spacing w:line="235" w:lineRule="exact"/>
        <w:ind w:left="-142" w:right="5" w:firstLine="346"/>
        <w:rPr>
          <w:rStyle w:val="FontStyle37"/>
          <w:i w:val="0"/>
          <w:iCs w:val="0"/>
          <w:sz w:val="24"/>
          <w:szCs w:val="24"/>
        </w:rPr>
      </w:pPr>
      <w:r w:rsidRPr="0094529B">
        <w:rPr>
          <w:rStyle w:val="FontStyle36"/>
          <w:sz w:val="24"/>
          <w:szCs w:val="24"/>
        </w:rPr>
        <w:t xml:space="preserve">- Личность, </w:t>
      </w:r>
      <w:r>
        <w:rPr>
          <w:rStyle w:val="FontStyle36"/>
          <w:sz w:val="24"/>
          <w:szCs w:val="24"/>
        </w:rPr>
        <w:t>посредством слабой подфункции (</w:t>
      </w:r>
      <w:r w:rsidR="00D06190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94529B">
        <w:rPr>
          <w:rStyle w:val="FontStyle36"/>
          <w:sz w:val="24"/>
          <w:szCs w:val="24"/>
        </w:rPr>
        <w:t xml:space="preserve">), в роли </w:t>
      </w:r>
      <w:r>
        <w:rPr>
          <w:rStyle w:val="FontStyle36"/>
          <w:sz w:val="24"/>
          <w:szCs w:val="24"/>
        </w:rPr>
        <w:t xml:space="preserve">малопродуктивной </w:t>
      </w:r>
      <w:r w:rsidRPr="0094529B">
        <w:rPr>
          <w:rStyle w:val="FontStyle37"/>
          <w:i w:val="0"/>
          <w:iCs w:val="0"/>
          <w:sz w:val="24"/>
          <w:szCs w:val="24"/>
        </w:rPr>
        <w:t>ведомой.*</w:t>
      </w:r>
    </w:p>
    <w:p w:rsidR="00861982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lastRenderedPageBreak/>
        <w:t xml:space="preserve">* </w:t>
      </w:r>
      <w:r w:rsidRPr="00BD54F6">
        <w:rPr>
          <w:rStyle w:val="FontStyle36"/>
          <w:i/>
          <w:iCs/>
          <w:sz w:val="22"/>
          <w:szCs w:val="22"/>
        </w:rPr>
        <w:t>Поэтому в их взаимодействии происходит активный обмен информацией. Так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861982" w:rsidRPr="00BD54F6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При этом «</w:t>
      </w:r>
      <w:r>
        <w:rPr>
          <w:rStyle w:val="FontStyle30"/>
          <w:i/>
          <w:iCs/>
          <w:sz w:val="22"/>
          <w:szCs w:val="22"/>
        </w:rPr>
        <w:t>р</w:t>
      </w:r>
      <w:r w:rsidRPr="00BD54F6">
        <w:rPr>
          <w:rStyle w:val="FontStyle30"/>
          <w:i/>
          <w:iCs/>
          <w:sz w:val="22"/>
          <w:szCs w:val="22"/>
        </w:rPr>
        <w:t>еви</w:t>
      </w:r>
      <w:r w:rsidRPr="00BD54F6">
        <w:rPr>
          <w:rStyle w:val="FontStyle30"/>
          <w:i/>
          <w:iCs/>
          <w:sz w:val="22"/>
          <w:szCs w:val="22"/>
        </w:rPr>
        <w:softHyphen/>
        <w:t>зор»</w:t>
      </w:r>
      <w:r>
        <w:rPr>
          <w:rStyle w:val="FontStyle30"/>
          <w:i/>
          <w:iCs/>
          <w:sz w:val="22"/>
          <w:szCs w:val="22"/>
        </w:rPr>
        <w:t xml:space="preserve"> (Партнер)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«</w:t>
      </w:r>
      <w:r>
        <w:rPr>
          <w:rStyle w:val="FontStyle30"/>
          <w:i/>
          <w:iCs/>
          <w:sz w:val="22"/>
          <w:szCs w:val="22"/>
        </w:rPr>
        <w:t>ревизуемой</w:t>
      </w:r>
      <w:r w:rsidRPr="00BD54F6">
        <w:rPr>
          <w:rStyle w:val="FontStyle30"/>
          <w:i/>
          <w:iCs/>
          <w:sz w:val="22"/>
          <w:szCs w:val="22"/>
        </w:rPr>
        <w:t>»</w:t>
      </w:r>
      <w:r>
        <w:rPr>
          <w:rStyle w:val="FontStyle30"/>
          <w:i/>
          <w:iCs/>
          <w:sz w:val="22"/>
          <w:szCs w:val="22"/>
        </w:rPr>
        <w:t xml:space="preserve"> (Личностью)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861982" w:rsidRPr="00BD54F6" w:rsidRDefault="00861982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  <w:r w:rsidRPr="00BD54F6">
        <w:rPr>
          <w:rStyle w:val="FontStyle36"/>
          <w:sz w:val="24"/>
          <w:szCs w:val="24"/>
        </w:rPr>
        <w:t xml:space="preserve">В то же время, в данных отношениях, Парнер может взаимодействовать с Личностью в качестве ведущего, так как его сильная подфункция  имеет выход на </w:t>
      </w:r>
      <w:r w:rsidRPr="00BD54F6">
        <w:rPr>
          <w:rStyle w:val="FontStyle37"/>
          <w:i w:val="0"/>
          <w:iCs w:val="0"/>
          <w:sz w:val="24"/>
          <w:szCs w:val="24"/>
        </w:rPr>
        <w:t>одноаспектную</w:t>
      </w:r>
      <w:r w:rsidRPr="00BD54F6">
        <w:rPr>
          <w:rStyle w:val="FontStyle36"/>
          <w:sz w:val="24"/>
          <w:szCs w:val="24"/>
        </w:rPr>
        <w:t xml:space="preserve"> подфункцию Личности.</w:t>
      </w:r>
      <w:r w:rsidRPr="00BD54F6">
        <w:rPr>
          <w:rStyle w:val="FontStyle30"/>
          <w:sz w:val="24"/>
          <w:szCs w:val="24"/>
        </w:rPr>
        <w:t xml:space="preserve"> По этой причине все, что говорит и делает Партнер («</w:t>
      </w:r>
      <w:r>
        <w:rPr>
          <w:rStyle w:val="FontStyle30"/>
          <w:sz w:val="24"/>
          <w:szCs w:val="24"/>
        </w:rPr>
        <w:t>р</w:t>
      </w:r>
      <w:r w:rsidRPr="00BD54F6">
        <w:rPr>
          <w:rStyle w:val="FontStyle30"/>
          <w:sz w:val="24"/>
          <w:szCs w:val="24"/>
        </w:rPr>
        <w:t>евизуемый»), Личностью воспринимается адекватно.*</w:t>
      </w:r>
    </w:p>
    <w:p w:rsidR="00861982" w:rsidRDefault="00861982" w:rsidP="00FB2CBF">
      <w:pPr>
        <w:pStyle w:val="Style1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left="-142" w:right="5"/>
        <w:rPr>
          <w:rStyle w:val="FontStyle30"/>
          <w:i/>
          <w:iCs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>* При этом</w:t>
      </w:r>
      <w:r>
        <w:rPr>
          <w:rStyle w:val="FontStyle30"/>
          <w:i/>
          <w:iCs/>
          <w:sz w:val="22"/>
          <w:szCs w:val="22"/>
        </w:rPr>
        <w:t>,</w:t>
      </w:r>
      <w:r w:rsidRPr="00BD54F6">
        <w:rPr>
          <w:rStyle w:val="FontStyle30"/>
          <w:i/>
          <w:iCs/>
          <w:sz w:val="22"/>
          <w:szCs w:val="22"/>
        </w:rPr>
        <w:t xml:space="preserve"> если </w:t>
      </w:r>
      <w:r>
        <w:rPr>
          <w:rStyle w:val="FontStyle30"/>
          <w:i/>
          <w:iCs/>
          <w:sz w:val="22"/>
          <w:szCs w:val="22"/>
        </w:rPr>
        <w:t>взаимодействие</w:t>
      </w:r>
      <w:r w:rsidRPr="00BD54F6">
        <w:rPr>
          <w:rStyle w:val="FontStyle30"/>
          <w:i/>
          <w:iCs/>
          <w:sz w:val="22"/>
          <w:szCs w:val="22"/>
        </w:rPr>
        <w:t xml:space="preserve"> происходит </w:t>
      </w:r>
      <w:r>
        <w:rPr>
          <w:rStyle w:val="FontStyle30"/>
          <w:i/>
          <w:iCs/>
          <w:sz w:val="22"/>
          <w:szCs w:val="22"/>
        </w:rPr>
        <w:t xml:space="preserve">только </w:t>
      </w:r>
      <w:r w:rsidRPr="00BD54F6">
        <w:rPr>
          <w:rStyle w:val="FontStyle30"/>
          <w:i/>
          <w:iCs/>
          <w:sz w:val="22"/>
          <w:szCs w:val="22"/>
        </w:rPr>
        <w:t xml:space="preserve">посредством подфункций Первого </w:t>
      </w:r>
      <w:r>
        <w:rPr>
          <w:rStyle w:val="FontStyle30"/>
          <w:i/>
          <w:iCs/>
          <w:sz w:val="22"/>
          <w:szCs w:val="22"/>
        </w:rPr>
        <w:t xml:space="preserve">канала Личности </w:t>
      </w:r>
      <w:r w:rsidRPr="00BD54F6">
        <w:rPr>
          <w:rStyle w:val="FontStyle30"/>
          <w:i/>
          <w:iCs/>
          <w:sz w:val="22"/>
          <w:szCs w:val="22"/>
        </w:rPr>
        <w:t xml:space="preserve">и </w:t>
      </w:r>
      <w:r>
        <w:rPr>
          <w:rStyle w:val="FontStyle30"/>
          <w:i/>
          <w:iCs/>
          <w:sz w:val="22"/>
          <w:szCs w:val="22"/>
        </w:rPr>
        <w:t>Вторгого канала Партнера</w:t>
      </w:r>
      <w:r w:rsidRPr="00BD54F6">
        <w:rPr>
          <w:rStyle w:val="FontStyle30"/>
          <w:i/>
          <w:iCs/>
          <w:sz w:val="22"/>
          <w:szCs w:val="22"/>
        </w:rPr>
        <w:t>, то напряже</w:t>
      </w:r>
      <w:r w:rsidRPr="00BD54F6">
        <w:rPr>
          <w:rStyle w:val="FontStyle30"/>
          <w:i/>
          <w:iCs/>
          <w:sz w:val="22"/>
          <w:szCs w:val="22"/>
        </w:rPr>
        <w:softHyphen/>
        <w:t>н</w:t>
      </w:r>
      <w:r>
        <w:rPr>
          <w:rStyle w:val="FontStyle30"/>
          <w:i/>
          <w:iCs/>
          <w:sz w:val="22"/>
          <w:szCs w:val="22"/>
        </w:rPr>
        <w:t>ности</w:t>
      </w:r>
      <w:r w:rsidRPr="00BD54F6">
        <w:rPr>
          <w:rStyle w:val="FontStyle30"/>
          <w:i/>
          <w:iCs/>
          <w:sz w:val="22"/>
          <w:szCs w:val="22"/>
        </w:rPr>
        <w:t xml:space="preserve"> в </w:t>
      </w:r>
      <w:r>
        <w:rPr>
          <w:rStyle w:val="FontStyle30"/>
          <w:i/>
          <w:iCs/>
          <w:sz w:val="22"/>
          <w:szCs w:val="22"/>
        </w:rPr>
        <w:t xml:space="preserve">данных </w:t>
      </w:r>
      <w:r w:rsidRPr="00BD54F6">
        <w:rPr>
          <w:rStyle w:val="FontStyle30"/>
          <w:i/>
          <w:iCs/>
          <w:sz w:val="22"/>
          <w:szCs w:val="22"/>
        </w:rPr>
        <w:t>отношениях мож</w:t>
      </w:r>
      <w:r>
        <w:rPr>
          <w:rStyle w:val="FontStyle30"/>
          <w:i/>
          <w:iCs/>
          <w:sz w:val="22"/>
          <w:szCs w:val="22"/>
        </w:rPr>
        <w:t>но</w:t>
      </w:r>
      <w:r w:rsidRPr="00BD54F6">
        <w:rPr>
          <w:rStyle w:val="FontStyle30"/>
          <w:i/>
          <w:iCs/>
          <w:sz w:val="22"/>
          <w:szCs w:val="22"/>
        </w:rPr>
        <w:t xml:space="preserve"> избежать.</w:t>
      </w:r>
    </w:p>
    <w:p w:rsidR="00861982" w:rsidRPr="0064117A" w:rsidRDefault="00861982" w:rsidP="00FB2CBF">
      <w:pPr>
        <w:pStyle w:val="Style1"/>
        <w:widowControl/>
        <w:spacing w:line="235" w:lineRule="exact"/>
        <w:ind w:left="-142" w:right="5" w:firstLine="346"/>
        <w:rPr>
          <w:rStyle w:val="FontStyle30"/>
          <w:sz w:val="24"/>
          <w:szCs w:val="24"/>
        </w:rPr>
      </w:pPr>
    </w:p>
    <w:p w:rsidR="00861982" w:rsidRPr="006F226C" w:rsidRDefault="00861982" w:rsidP="00FB2CBF">
      <w:pPr>
        <w:pStyle w:val="Style1"/>
        <w:widowControl/>
        <w:spacing w:line="235" w:lineRule="exact"/>
        <w:ind w:left="-142" w:right="5" w:firstLine="346"/>
        <w:rPr>
          <w:rFonts w:ascii="Times New Roman" w:hAnsi="Times New Roman" w:cs="Times New Roman"/>
        </w:rPr>
      </w:pPr>
      <w:r w:rsidRPr="006F226C">
        <w:rPr>
          <w:rFonts w:ascii="Times New Roman" w:hAnsi="Times New Roman" w:cs="Times New Roman"/>
        </w:rPr>
        <w:t>В этих отношениях ревизор как бы постоянно следит за ревизуемым, обращая внимание на его слабое место. У ревизуемого создаётся впечатление, что ревизор постоянно хочет выяснить, что и как он делает. При этом ревизор постоянно недооценивает ревизуемого, мысли и дела которого ему кажутся незначительными. Он придирается, пытается поучать и перевоспитывать. Данные отношения могут быть названы отношениями опеки ревизора над ревизуемым (оба ощущают свою значимость).</w:t>
      </w:r>
    </w:p>
    <w:p w:rsidR="00590B5B" w:rsidRPr="00861982" w:rsidRDefault="00861982" w:rsidP="00FB2CBF">
      <w:pPr>
        <w:pStyle w:val="Style1"/>
        <w:widowControl/>
        <w:spacing w:line="235" w:lineRule="exact"/>
        <w:ind w:left="-142" w:right="5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отношения ревизии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590B5B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«16</w:t>
      </w:r>
      <w:r w:rsidR="00590B5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</w:t>
      </w:r>
      <w:r w:rsidR="00590B5B" w:rsidRPr="00795E71">
        <w:rPr>
          <w:rStyle w:val="FontStyle32"/>
          <w:b w:val="0"/>
          <w:bCs w:val="0"/>
          <w:i w:val="0"/>
          <w:iCs w:val="0"/>
          <w:sz w:val="24"/>
          <w:szCs w:val="24"/>
        </w:rPr>
        <w:t>ские</w:t>
      </w:r>
      <w:r w:rsidR="00590B5B" w:rsidRPr="00795E71">
        <w:rPr>
          <w:rStyle w:val="FontStyle32"/>
          <w:i w:val="0"/>
          <w:iCs w:val="0"/>
          <w:sz w:val="24"/>
          <w:szCs w:val="24"/>
        </w:rPr>
        <w:t xml:space="preserve"> </w:t>
      </w:r>
      <w:r w:rsidR="00590B5B" w:rsidRPr="00795E71">
        <w:rPr>
          <w:rStyle w:val="FontStyle36"/>
          <w:iCs/>
          <w:sz w:val="24"/>
          <w:szCs w:val="24"/>
        </w:rPr>
        <w:t xml:space="preserve">отношения </w:t>
      </w:r>
      <w:r w:rsidR="00590B5B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590B5B" w:rsidRPr="00795E71">
        <w:rPr>
          <w:rStyle w:val="FontStyle31"/>
          <w:i w:val="0"/>
          <w:sz w:val="24"/>
          <w:szCs w:val="24"/>
        </w:rPr>
        <w:t>Тревожного</w:t>
      </w:r>
      <w:r w:rsidR="00590B5B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590B5B" w:rsidRPr="00795E71">
        <w:rPr>
          <w:rStyle w:val="FontStyle31"/>
          <w:i w:val="0"/>
          <w:sz w:val="24"/>
          <w:szCs w:val="24"/>
        </w:rPr>
        <w:t>Раздраженного</w:t>
      </w:r>
      <w:r w:rsidR="00590B5B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590B5B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590B5B" w:rsidRPr="00E835EE">
        <w:rPr>
          <w:rStyle w:val="FontStyle77"/>
          <w:sz w:val="24"/>
          <w:szCs w:val="24"/>
        </w:rPr>
        <w:t>мелан</w:t>
      </w:r>
      <w:r w:rsidR="00590B5B" w:rsidRPr="00E835EE">
        <w:rPr>
          <w:rStyle w:val="FontStyle77"/>
          <w:sz w:val="24"/>
          <w:szCs w:val="24"/>
        </w:rPr>
        <w:softHyphen/>
        <w:t>холика</w:t>
      </w:r>
      <w:r w:rsidR="00590B5B" w:rsidRPr="00E835EE">
        <w:rPr>
          <w:rFonts w:ascii="Times New Roman" w:hAnsi="Times New Roman" w:cs="Times New Roman"/>
          <w:iCs/>
        </w:rPr>
        <w:t>,</w:t>
      </w:r>
      <w:r w:rsidR="00590B5B" w:rsidRPr="007E3D98">
        <w:rPr>
          <w:rFonts w:ascii="Times New Roman" w:hAnsi="Times New Roman" w:cs="Times New Roman"/>
          <w:iCs/>
        </w:rPr>
        <w:t xml:space="preserve"> </w:t>
      </w:r>
      <w:r w:rsidR="00590B5B" w:rsidRPr="007E3D98">
        <w:rPr>
          <w:rStyle w:val="FontStyle77"/>
          <w:iCs/>
          <w:sz w:val="24"/>
          <w:szCs w:val="24"/>
        </w:rPr>
        <w:t xml:space="preserve">субъектов </w:t>
      </w:r>
      <w:r w:rsidR="00590B5B">
        <w:rPr>
          <w:rStyle w:val="FontStyle77"/>
          <w:sz w:val="24"/>
          <w:szCs w:val="24"/>
        </w:rPr>
        <w:t>шест</w:t>
      </w:r>
      <w:r w:rsidR="00590B5B" w:rsidRPr="0083193E">
        <w:rPr>
          <w:rStyle w:val="FontStyle77"/>
          <w:sz w:val="24"/>
          <w:szCs w:val="24"/>
        </w:rPr>
        <w:t>надцатой</w:t>
      </w:r>
      <w:r w:rsidR="00590B5B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590B5B" w:rsidRPr="009C3A56">
        <w:rPr>
          <w:rStyle w:val="FontStyle77"/>
          <w:iCs/>
          <w:sz w:val="24"/>
          <w:szCs w:val="24"/>
        </w:rPr>
        <w:t>пары</w:t>
      </w:r>
      <w:r w:rsidR="00590B5B" w:rsidRPr="009C3A56">
        <w:rPr>
          <w:rStyle w:val="FontStyle32"/>
          <w:sz w:val="24"/>
          <w:szCs w:val="24"/>
        </w:rPr>
        <w:t>,</w:t>
      </w:r>
      <w:r w:rsidR="00590B5B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861982" w:rsidRDefault="00861982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861982" w:rsidRPr="00E56831" w:rsidRDefault="00861982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861982" w:rsidRPr="00E56831" w:rsidSect="00FB2CBF">
          <w:type w:val="continuous"/>
          <w:pgSz w:w="8390" w:h="11905"/>
          <w:pgMar w:top="1193" w:right="281" w:bottom="1313" w:left="426" w:header="720" w:footer="720" w:gutter="0"/>
          <w:cols w:space="60"/>
          <w:noEndnote/>
        </w:sectPr>
      </w:pPr>
    </w:p>
    <w:p w:rsidR="00861982" w:rsidRDefault="0073180E" w:rsidP="00FB2CBF">
      <w:pPr>
        <w:pStyle w:val="Style7"/>
        <w:widowControl/>
        <w:spacing w:line="240" w:lineRule="exact"/>
        <w:ind w:left="-142" w:right="5"/>
        <w:rPr>
          <w:rStyle w:val="FontStyle20"/>
        </w:rPr>
      </w:pPr>
      <w:r>
        <w:rPr>
          <w:noProof/>
        </w:rPr>
        <w:lastRenderedPageBreak/>
        <w:pict>
          <v:shape id="_x0000_s6184" type="#_x0000_t202" style="position:absolute;left:0;text-align:left;margin-left:-194.65pt;margin-top:38.15pt;width:170.9pt;height:97.4pt;z-index:252141568;visibility:visible;mso-wrap-style:square;mso-width-percent:0;mso-height-percent:0;mso-wrap-distance-left:1.9pt;mso-wrap-distance-top:28.55pt;mso-wrap-distance-right:1.9pt;mso-wrap-distance-bottom: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outAIAALQ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" filled="f" stroked="f">
            <v:textbox style="mso-next-textbox:#_x0000_s6184" inset="0,0,0,0">
              <w:txbxContent>
                <w:p w:rsidR="0073180E" w:rsidRDefault="0073180E" w:rsidP="00861982">
                  <w:r>
                    <w:rPr>
                      <w:lang w:val="ru-RU" w:bidi="or-IN"/>
                    </w:rPr>
                    <w:drawing>
                      <wp:inline distT="0" distB="0" distL="0" distR="0" wp14:anchorId="5E2025EE" wp14:editId="125BF335">
                        <wp:extent cx="2170430" cy="1238795"/>
                        <wp:effectExtent l="0" t="0" r="0" b="0"/>
                        <wp:docPr id="61" name="Рисунок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430" cy="12387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margin"/>
          </v:shape>
        </w:pict>
      </w:r>
    </w:p>
    <w:p w:rsidR="00861982" w:rsidRPr="00223A0E" w:rsidRDefault="00861982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</w:p>
    <w:p w:rsidR="00861982" w:rsidRPr="0094529B" w:rsidRDefault="00861982" w:rsidP="00FB2CBF">
      <w:pPr>
        <w:pStyle w:val="Style7"/>
        <w:widowControl/>
        <w:spacing w:before="168" w:line="221" w:lineRule="exact"/>
        <w:ind w:left="-142" w:right="5"/>
        <w:rPr>
          <w:rStyle w:val="FontStyle20"/>
          <w:rFonts w:ascii="Times New Roman" w:hAnsi="Times New Roman" w:cs="Times New Roman"/>
          <w:sz w:val="24"/>
          <w:szCs w:val="24"/>
        </w:rPr>
      </w:pPr>
      <w:r w:rsidRPr="0094529B">
        <w:rPr>
          <w:rStyle w:val="FontStyle20"/>
          <w:rFonts w:ascii="Times New Roman" w:hAnsi="Times New Roman" w:cs="Times New Roman"/>
          <w:sz w:val="24"/>
          <w:szCs w:val="24"/>
        </w:rPr>
        <w:t>Схема 15. Типические отношения "Ревизуемого" и"Ревизора"</w:t>
      </w:r>
    </w:p>
    <w:p w:rsidR="00861982" w:rsidRDefault="00861982" w:rsidP="00FB2CBF">
      <w:pPr>
        <w:pStyle w:val="Style7"/>
        <w:widowControl/>
        <w:spacing w:before="168" w:line="221" w:lineRule="exact"/>
        <w:ind w:left="-142" w:right="5"/>
        <w:rPr>
          <w:rStyle w:val="FontStyle20"/>
        </w:rPr>
        <w:sectPr w:rsidR="00861982" w:rsidSect="00FB2CBF">
          <w:headerReference w:type="even" r:id="rId781"/>
          <w:headerReference w:type="default" r:id="rId782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861982" w:rsidRDefault="00861982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36"/>
          <w:b/>
          <w:bCs/>
          <w:i/>
          <w:sz w:val="24"/>
          <w:szCs w:val="24"/>
        </w:rPr>
      </w:pPr>
    </w:p>
    <w:p w:rsidR="00861982" w:rsidRDefault="00842466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32"/>
          <w:i w:val="0"/>
          <w:sz w:val="24"/>
          <w:szCs w:val="24"/>
        </w:rPr>
      </w:pPr>
      <w:r>
        <w:rPr>
          <w:rStyle w:val="FontStyle36"/>
          <w:b/>
          <w:bCs/>
          <w:i/>
          <w:sz w:val="24"/>
          <w:szCs w:val="24"/>
        </w:rPr>
        <w:t>16</w:t>
      </w:r>
      <w:r w:rsidR="00861982" w:rsidRPr="00C00CE6">
        <w:rPr>
          <w:rStyle w:val="FontStyle36"/>
          <w:b/>
          <w:bCs/>
          <w:i/>
          <w:sz w:val="24"/>
          <w:szCs w:val="24"/>
        </w:rPr>
        <w:t>.2.1.1</w:t>
      </w:r>
      <w:r w:rsidR="00861982">
        <w:rPr>
          <w:rStyle w:val="FontStyle36"/>
          <w:b/>
          <w:bCs/>
          <w:i/>
          <w:sz w:val="24"/>
          <w:szCs w:val="24"/>
        </w:rPr>
        <w:t>6</w:t>
      </w:r>
      <w:r w:rsidR="00861982" w:rsidRPr="00C00CE6">
        <w:rPr>
          <w:rStyle w:val="FontStyle36"/>
          <w:b/>
          <w:bCs/>
          <w:i/>
          <w:sz w:val="24"/>
          <w:szCs w:val="24"/>
        </w:rPr>
        <w:t>. О</w:t>
      </w:r>
      <w:r w:rsidR="00861982" w:rsidRPr="00C00CE6">
        <w:rPr>
          <w:rStyle w:val="FontStyle20"/>
          <w:rFonts w:ascii="Times New Roman" w:hAnsi="Times New Roman" w:cs="Times New Roman"/>
          <w:i/>
          <w:sz w:val="24"/>
          <w:szCs w:val="24"/>
        </w:rPr>
        <w:t>тношения</w:t>
      </w:r>
      <w:r w:rsidR="00861982" w:rsidRPr="00B34DE2">
        <w:rPr>
          <w:rStyle w:val="FontStyle20"/>
        </w:rPr>
        <w:t xml:space="preserve"> </w:t>
      </w:r>
      <w:r w:rsidR="00861982" w:rsidRPr="00B34DE2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конфликта, </w:t>
      </w:r>
      <w:r w:rsidR="00861982">
        <w:rPr>
          <w:rStyle w:val="FontStyle32"/>
          <w:sz w:val="24"/>
          <w:szCs w:val="24"/>
        </w:rPr>
        <w:t>р</w:t>
      </w:r>
      <w:r w:rsidR="00861982" w:rsidRPr="00B34DE2">
        <w:rPr>
          <w:rStyle w:val="FontStyle32"/>
          <w:sz w:val="24"/>
          <w:szCs w:val="24"/>
        </w:rPr>
        <w:t>еализуемые</w:t>
      </w:r>
      <w:r w:rsidR="00861982">
        <w:rPr>
          <w:rStyle w:val="FontStyle32"/>
          <w:sz w:val="24"/>
          <w:szCs w:val="24"/>
        </w:rPr>
        <w:t xml:space="preserve"> </w:t>
      </w:r>
      <w:r w:rsidR="00861982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 </w:t>
      </w:r>
      <w:r w:rsidR="00861982" w:rsidRPr="00C15C1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4B3B06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C05FD8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F53735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861982" w:rsidRPr="00AF73AC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557282">
        <w:rPr>
          <w:rStyle w:val="FontStyle35"/>
          <w:b/>
          <w:bCs/>
          <w:sz w:val="24"/>
          <w:szCs w:val="24"/>
        </w:rPr>
        <w:t>«П</w:t>
      </w:r>
      <w:r w:rsidR="00557282" w:rsidRPr="00557282">
        <w:rPr>
          <w:rStyle w:val="FontStyle35"/>
          <w:b/>
          <w:bCs/>
          <w:sz w:val="24"/>
          <w:szCs w:val="24"/>
        </w:rPr>
        <w:t>оддающимся настроению» и</w:t>
      </w:r>
      <w:r w:rsidR="00557282">
        <w:rPr>
          <w:rStyle w:val="FontStyle35"/>
          <w:b/>
          <w:bCs/>
          <w:sz w:val="24"/>
          <w:szCs w:val="24"/>
        </w:rPr>
        <w:t xml:space="preserve"> «И</w:t>
      </w:r>
      <w:r w:rsidR="00557282" w:rsidRPr="00557282">
        <w:rPr>
          <w:rStyle w:val="FontStyle35"/>
          <w:b/>
          <w:bCs/>
          <w:sz w:val="24"/>
          <w:szCs w:val="24"/>
        </w:rPr>
        <w:t>мпульсивным</w:t>
      </w:r>
      <w:r w:rsidR="00861982" w:rsidRPr="00557282">
        <w:rPr>
          <w:rStyle w:val="FontStyle27"/>
          <w:rFonts w:ascii="Times New Roman" w:hAnsi="Times New Roman" w:cs="Times New Roman"/>
          <w:b/>
          <w:bCs/>
          <w:w w:val="100"/>
          <w:sz w:val="24"/>
          <w:szCs w:val="24"/>
        </w:rPr>
        <w:t xml:space="preserve">» </w:t>
      </w:r>
      <w:r w:rsidR="00861982" w:rsidRPr="00FD0F79">
        <w:rPr>
          <w:rStyle w:val="FontStyle27"/>
          <w:rFonts w:ascii="Times New Roman" w:hAnsi="Times New Roman" w:cs="Times New Roman"/>
          <w:b/>
          <w:bCs/>
          <w:i/>
          <w:w w:val="100"/>
          <w:sz w:val="24"/>
          <w:szCs w:val="24"/>
        </w:rPr>
        <w:t xml:space="preserve">холериком </w:t>
      </w:r>
      <w:r w:rsidR="00861982" w:rsidRPr="00FD0F79">
        <w:rPr>
          <w:rStyle w:val="FontStyle32"/>
          <w:i w:val="0"/>
          <w:sz w:val="24"/>
          <w:szCs w:val="24"/>
        </w:rPr>
        <w:t xml:space="preserve"> </w:t>
      </w:r>
    </w:p>
    <w:p w:rsidR="00861982" w:rsidRPr="00B34DE2" w:rsidRDefault="00861982" w:rsidP="00FB2CBF">
      <w:pPr>
        <w:pStyle w:val="Style7"/>
        <w:widowControl/>
        <w:spacing w:before="34" w:line="221" w:lineRule="exact"/>
        <w:ind w:left="-142" w:right="5"/>
        <w:jc w:val="center"/>
        <w:rPr>
          <w:rStyle w:val="FontStyle27"/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861982" w:rsidRPr="0043030A" w:rsidRDefault="00861982" w:rsidP="00FB2CBF">
      <w:pPr>
        <w:pStyle w:val="Style3"/>
        <w:widowControl/>
        <w:spacing w:before="48" w:line="235" w:lineRule="exact"/>
        <w:ind w:left="-142" w:right="5"/>
        <w:rPr>
          <w:rFonts w:ascii="Times New Roman" w:hAnsi="Times New Roman" w:cs="Times New Roman"/>
        </w:rPr>
      </w:pPr>
      <w:r w:rsidRPr="0043030A">
        <w:rPr>
          <w:rStyle w:val="FontStyle36"/>
          <w:sz w:val="24"/>
          <w:szCs w:val="24"/>
        </w:rPr>
        <w:t xml:space="preserve">Типические отношения </w:t>
      </w:r>
      <w:r w:rsidRPr="0043030A">
        <w:rPr>
          <w:rStyle w:val="FontStyle30"/>
          <w:sz w:val="24"/>
          <w:szCs w:val="24"/>
        </w:rPr>
        <w:t xml:space="preserve"> </w:t>
      </w:r>
      <w:r w:rsidR="00D06190">
        <w:rPr>
          <w:rStyle w:val="FontStyle35"/>
          <w:i w:val="0"/>
          <w:iCs w:val="0"/>
          <w:sz w:val="24"/>
          <w:szCs w:val="24"/>
        </w:rPr>
        <w:t>«поддающегося настроению» и</w:t>
      </w:r>
      <w:r w:rsidR="00D06190" w:rsidRPr="00B87EB5">
        <w:rPr>
          <w:rStyle w:val="FontStyle35"/>
          <w:i w:val="0"/>
          <w:iCs w:val="0"/>
          <w:sz w:val="24"/>
          <w:szCs w:val="24"/>
        </w:rPr>
        <w:t xml:space="preserve"> «импульсивного» холерика - субъекта 3-й </w:t>
      </w:r>
      <w:r w:rsidRPr="0057066D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 xml:space="preserve">(партнера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личности - субъекта </w:t>
      </w:r>
      <w:r w:rsidRPr="002057BB">
        <w:rPr>
          <w:rStyle w:val="FontStyle36"/>
          <w:sz w:val="24"/>
          <w:szCs w:val="24"/>
        </w:rPr>
        <w:t xml:space="preserve">партнера </w:t>
      </w:r>
      <w:r w:rsidRPr="002057BB">
        <w:rPr>
          <w:rStyle w:val="FontStyle37"/>
          <w:i w:val="0"/>
          <w:iCs w:val="0"/>
          <w:sz w:val="24"/>
          <w:szCs w:val="24"/>
        </w:rPr>
        <w:t>личности</w:t>
      </w:r>
      <w:r w:rsidR="00895551">
        <w:rPr>
          <w:rStyle w:val="FontStyle37"/>
          <w:i w:val="0"/>
          <w:iCs w:val="0"/>
          <w:sz w:val="24"/>
          <w:szCs w:val="24"/>
        </w:rPr>
        <w:t>,</w:t>
      </w:r>
      <w:r w:rsidRPr="002057BB">
        <w:rPr>
          <w:rStyle w:val="FontStyle37"/>
          <w:i w:val="0"/>
          <w:iCs w:val="0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далее Партнер) -</w:t>
      </w:r>
      <w:r w:rsidRPr="0043030A">
        <w:rPr>
          <w:rStyle w:val="FontStyle37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обусловливаются комбинацией подфунк</w:t>
      </w:r>
      <w:r w:rsidRPr="0043030A">
        <w:rPr>
          <w:rStyle w:val="FontStyle36"/>
          <w:sz w:val="24"/>
          <w:szCs w:val="24"/>
        </w:rPr>
        <w:softHyphen/>
        <w:t>ций</w:t>
      </w:r>
      <w:r w:rsidR="00895551" w:rsidRPr="00895551">
        <w:rPr>
          <w:rStyle w:val="FontStyle36"/>
          <w:i/>
          <w:iCs/>
          <w:sz w:val="24"/>
          <w:szCs w:val="24"/>
        </w:rPr>
        <w:t xml:space="preserve"> </w:t>
      </w:r>
      <w:r w:rsidR="00895551" w:rsidRPr="00B87EB5">
        <w:rPr>
          <w:rStyle w:val="FontStyle36"/>
          <w:i/>
          <w:iCs/>
          <w:sz w:val="24"/>
          <w:szCs w:val="24"/>
        </w:rPr>
        <w:t>Ах/1 В/2 Г/2 Б/2</w:t>
      </w:r>
      <w:r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43030A">
        <w:rPr>
          <w:rFonts w:ascii="Times New Roman" w:hAnsi="Times New Roman" w:cs="Times New Roman"/>
        </w:rPr>
        <w:t>посредством которых реализуется взаимодействие со средой обитания.</w:t>
      </w:r>
    </w:p>
    <w:p w:rsidR="00861982" w:rsidRPr="0043030A" w:rsidRDefault="00861982" w:rsidP="00FB2CBF">
      <w:pPr>
        <w:pStyle w:val="Style3"/>
        <w:widowControl/>
        <w:spacing w:before="48" w:line="235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43030A">
        <w:rPr>
          <w:rStyle w:val="27"/>
          <w:rFonts w:eastAsiaTheme="minorEastAsia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 xml:space="preserve">Поэтому </w:t>
      </w:r>
      <w:r w:rsidRPr="0043030A">
        <w:rPr>
          <w:rStyle w:val="FontStyle37"/>
          <w:i w:val="0"/>
          <w:iCs w:val="0"/>
          <w:sz w:val="24"/>
          <w:szCs w:val="24"/>
        </w:rPr>
        <w:t xml:space="preserve">с личностью - субъектом </w:t>
      </w:r>
      <w:r w:rsidR="00842466">
        <w:rPr>
          <w:rStyle w:val="FontStyle77"/>
          <w:sz w:val="24"/>
          <w:szCs w:val="24"/>
        </w:rPr>
        <w:t>шест</w:t>
      </w:r>
      <w:r w:rsidR="00842466" w:rsidRPr="0083193E">
        <w:rPr>
          <w:rStyle w:val="FontStyle77"/>
          <w:sz w:val="24"/>
          <w:szCs w:val="24"/>
        </w:rPr>
        <w:t>надцатой</w:t>
      </w:r>
      <w:r w:rsidRPr="00FD0F79">
        <w:rPr>
          <w:rStyle w:val="FontStyle77"/>
          <w:iCs/>
          <w:sz w:val="24"/>
          <w:szCs w:val="24"/>
        </w:rPr>
        <w:t xml:space="preserve"> </w:t>
      </w:r>
      <w:r w:rsidRPr="0043030A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43030A">
        <w:rPr>
          <w:rStyle w:val="FontStyle36"/>
          <w:sz w:val="24"/>
          <w:szCs w:val="24"/>
        </w:rPr>
        <w:t>(далее Личность, с</w:t>
      </w:r>
      <w:r w:rsidRPr="0043030A">
        <w:rPr>
          <w:rStyle w:val="FontStyle31"/>
          <w:sz w:val="24"/>
          <w:szCs w:val="24"/>
        </w:rPr>
        <w:t xml:space="preserve"> </w:t>
      </w:r>
      <w:r w:rsidRPr="0043030A">
        <w:rPr>
          <w:rStyle w:val="FontStyle36"/>
          <w:sz w:val="24"/>
          <w:szCs w:val="24"/>
        </w:rPr>
        <w:t>комбинацией подфунк</w:t>
      </w:r>
      <w:r w:rsidRPr="0043030A">
        <w:rPr>
          <w:rStyle w:val="FontStyle36"/>
          <w:sz w:val="24"/>
          <w:szCs w:val="24"/>
        </w:rPr>
        <w:softHyphen/>
        <w:t xml:space="preserve">ций </w:t>
      </w:r>
      <w:r w:rsidR="00795E71">
        <w:rPr>
          <w:rStyle w:val="FontStyle76"/>
          <w:sz w:val="24"/>
          <w:szCs w:val="24"/>
        </w:rPr>
        <w:t>Гу</w:t>
      </w:r>
      <w:r w:rsidRPr="0083193E">
        <w:rPr>
          <w:rStyle w:val="FontStyle76"/>
          <w:sz w:val="24"/>
          <w:szCs w:val="24"/>
        </w:rPr>
        <w:t>/2 А/1 Б/1 В/1</w:t>
      </w:r>
      <w:r>
        <w:rPr>
          <w:rStyle w:val="FontStyle76"/>
          <w:sz w:val="24"/>
          <w:szCs w:val="24"/>
        </w:rPr>
        <w:t xml:space="preserve">) </w:t>
      </w:r>
      <w:r w:rsidRPr="0043030A">
        <w:rPr>
          <w:rStyle w:val="FontStyle37"/>
          <w:sz w:val="24"/>
          <w:szCs w:val="24"/>
        </w:rPr>
        <w:t xml:space="preserve">- </w:t>
      </w:r>
      <w:r w:rsidRPr="0043030A">
        <w:rPr>
          <w:rStyle w:val="FontStyle36"/>
          <w:sz w:val="24"/>
          <w:szCs w:val="24"/>
        </w:rPr>
        <w:t xml:space="preserve">будут складываться </w:t>
      </w:r>
      <w:r w:rsidRPr="0043030A">
        <w:rPr>
          <w:rStyle w:val="FontStyle37"/>
          <w:i w:val="0"/>
          <w:iCs w:val="0"/>
          <w:sz w:val="24"/>
          <w:szCs w:val="24"/>
        </w:rPr>
        <w:t>«отношения</w:t>
      </w:r>
      <w:r w:rsidRPr="0043030A">
        <w:rPr>
          <w:rStyle w:val="FontStyle20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030A">
        <w:rPr>
          <w:rStyle w:val="FontStyle20"/>
          <w:rFonts w:ascii="Times New Roman" w:hAnsi="Times New Roman" w:cs="Times New Roman"/>
          <w:b w:val="0"/>
          <w:bCs w:val="0"/>
          <w:sz w:val="24"/>
          <w:szCs w:val="24"/>
        </w:rPr>
        <w:t>конфликта</w:t>
      </w:r>
      <w:r w:rsidRPr="0043030A">
        <w:rPr>
          <w:rStyle w:val="FontStyle37"/>
          <w:b/>
          <w:bCs/>
          <w:sz w:val="24"/>
          <w:szCs w:val="24"/>
        </w:rPr>
        <w:t>»</w:t>
      </w:r>
      <w:r w:rsidRPr="0043030A">
        <w:rPr>
          <w:rStyle w:val="FontStyle37"/>
          <w:i w:val="0"/>
          <w:iCs w:val="0"/>
          <w:sz w:val="24"/>
          <w:szCs w:val="24"/>
        </w:rPr>
        <w:t xml:space="preserve"> (схема 16).</w:t>
      </w:r>
    </w:p>
    <w:p w:rsidR="00861982" w:rsidRPr="0043030A" w:rsidRDefault="00861982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 w:rsidRPr="0043030A">
        <w:rPr>
          <w:rStyle w:val="FontStyle36"/>
          <w:sz w:val="24"/>
          <w:szCs w:val="24"/>
        </w:rPr>
        <w:t>В этих отношениях Личность</w:t>
      </w:r>
      <w:r w:rsidRPr="0043030A">
        <w:rPr>
          <w:rStyle w:val="FontStyle30"/>
          <w:sz w:val="24"/>
          <w:szCs w:val="24"/>
        </w:rPr>
        <w:t>, получая информацию с Первого (базового) ка</w:t>
      </w:r>
      <w:r w:rsidRPr="0043030A">
        <w:rPr>
          <w:rStyle w:val="FontStyle30"/>
          <w:sz w:val="24"/>
          <w:szCs w:val="24"/>
        </w:rPr>
        <w:softHyphen/>
        <w:t>нала Партнера (</w:t>
      </w:r>
      <w:r w:rsidR="00895551">
        <w:rPr>
          <w:rStyle w:val="FontStyle36"/>
          <w:i/>
          <w:iCs/>
          <w:sz w:val="24"/>
          <w:szCs w:val="24"/>
        </w:rPr>
        <w:t xml:space="preserve">Ах/1) </w:t>
      </w:r>
      <w:r w:rsidRPr="0043030A">
        <w:rPr>
          <w:rStyle w:val="FontStyle30"/>
          <w:sz w:val="24"/>
          <w:szCs w:val="24"/>
        </w:rPr>
        <w:t>реагирует слабой подфункцией своего Третьго канала (</w:t>
      </w:r>
      <w:r w:rsidR="00895551">
        <w:rPr>
          <w:rStyle w:val="FontStyle76"/>
          <w:sz w:val="24"/>
          <w:szCs w:val="24"/>
        </w:rPr>
        <w:t>А</w:t>
      </w:r>
      <w:r w:rsidRPr="0083193E">
        <w:rPr>
          <w:rStyle w:val="FontStyle76"/>
          <w:sz w:val="24"/>
          <w:szCs w:val="24"/>
        </w:rPr>
        <w:t>/1</w:t>
      </w:r>
      <w:r w:rsidRPr="0043030A">
        <w:rPr>
          <w:rStyle w:val="FontStyle30"/>
          <w:sz w:val="24"/>
          <w:szCs w:val="24"/>
        </w:rPr>
        <w:t xml:space="preserve">). Тем самым, реализуя  себя в качестве </w:t>
      </w:r>
      <w:r w:rsidRPr="0043030A">
        <w:rPr>
          <w:rStyle w:val="FontStyle31"/>
          <w:i w:val="0"/>
          <w:iCs w:val="0"/>
          <w:sz w:val="24"/>
          <w:szCs w:val="24"/>
        </w:rPr>
        <w:t>ведомой, постоянно испытывает двление со стороны ведущего (</w:t>
      </w:r>
      <w:r w:rsidRPr="0043030A">
        <w:rPr>
          <w:rStyle w:val="FontStyle30"/>
          <w:sz w:val="24"/>
          <w:szCs w:val="24"/>
        </w:rPr>
        <w:t>Партнера</w:t>
      </w:r>
      <w:r w:rsidRPr="0043030A">
        <w:rPr>
          <w:rStyle w:val="FontStyle31"/>
          <w:i w:val="0"/>
          <w:iCs w:val="0"/>
          <w:sz w:val="24"/>
          <w:szCs w:val="24"/>
        </w:rPr>
        <w:t>).*</w:t>
      </w:r>
      <w:r>
        <w:rPr>
          <w:rStyle w:val="FontStyle31"/>
          <w:i w:val="0"/>
          <w:iCs w:val="0"/>
          <w:sz w:val="24"/>
          <w:szCs w:val="24"/>
        </w:rPr>
        <w:t xml:space="preserve"> </w:t>
      </w:r>
    </w:p>
    <w:p w:rsidR="00861982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861982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lastRenderedPageBreak/>
        <w:t xml:space="preserve">При этом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Личностью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ее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1"/>
          <w:sz w:val="22"/>
          <w:szCs w:val="22"/>
        </w:rPr>
        <w:t>Личность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Партнера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861982" w:rsidRDefault="00861982" w:rsidP="00FB2CBF">
      <w:pPr>
        <w:pStyle w:val="Style1"/>
        <w:widowControl/>
        <w:spacing w:line="235" w:lineRule="exact"/>
        <w:ind w:left="-142" w:right="5" w:firstLine="346"/>
        <w:rPr>
          <w:rStyle w:val="FontStyle31"/>
          <w:i w:val="0"/>
          <w:iCs w:val="0"/>
          <w:sz w:val="24"/>
          <w:szCs w:val="24"/>
        </w:rPr>
      </w:pPr>
      <w:r>
        <w:rPr>
          <w:rStyle w:val="FontStyle36"/>
          <w:sz w:val="24"/>
          <w:szCs w:val="24"/>
        </w:rPr>
        <w:t>И в</w:t>
      </w:r>
      <w:r w:rsidRPr="0094529B">
        <w:rPr>
          <w:rStyle w:val="FontStyle36"/>
          <w:sz w:val="24"/>
          <w:szCs w:val="24"/>
        </w:rPr>
        <w:t xml:space="preserve"> этих</w:t>
      </w:r>
      <w:r>
        <w:rPr>
          <w:rStyle w:val="FontStyle36"/>
          <w:sz w:val="24"/>
          <w:szCs w:val="24"/>
        </w:rPr>
        <w:t xml:space="preserve"> же</w:t>
      </w:r>
      <w:r w:rsidRPr="0094529B">
        <w:rPr>
          <w:rStyle w:val="FontStyle36"/>
          <w:sz w:val="24"/>
          <w:szCs w:val="24"/>
        </w:rPr>
        <w:t xml:space="preserve"> отношениях </w:t>
      </w:r>
      <w:r w:rsidRPr="0094529B">
        <w:rPr>
          <w:rStyle w:val="FontStyle30"/>
          <w:sz w:val="24"/>
          <w:szCs w:val="24"/>
        </w:rPr>
        <w:t>Партнер, получая информацию с Первого (базового) ка</w:t>
      </w:r>
      <w:r w:rsidRPr="0094529B">
        <w:rPr>
          <w:rStyle w:val="FontStyle30"/>
          <w:sz w:val="24"/>
          <w:szCs w:val="24"/>
        </w:rPr>
        <w:softHyphen/>
        <w:t xml:space="preserve">нала </w:t>
      </w:r>
      <w:r>
        <w:rPr>
          <w:rStyle w:val="FontStyle36"/>
          <w:sz w:val="24"/>
          <w:szCs w:val="24"/>
        </w:rPr>
        <w:t>Личности (</w:t>
      </w:r>
      <w:r w:rsidR="00895551">
        <w:rPr>
          <w:rStyle w:val="FontStyle76"/>
          <w:sz w:val="24"/>
          <w:szCs w:val="24"/>
        </w:rPr>
        <w:t>Гу</w:t>
      </w:r>
      <w:r w:rsidRPr="0083193E">
        <w:rPr>
          <w:rStyle w:val="FontStyle76"/>
          <w:sz w:val="24"/>
          <w:szCs w:val="24"/>
        </w:rPr>
        <w:t>/2</w:t>
      </w:r>
      <w:r>
        <w:rPr>
          <w:rStyle w:val="FontStyle36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, реагирует слабой подфункцией своего Третьго канала</w:t>
      </w:r>
      <w:r>
        <w:rPr>
          <w:rStyle w:val="FontStyle30"/>
          <w:sz w:val="24"/>
          <w:szCs w:val="24"/>
        </w:rPr>
        <w:t xml:space="preserve"> (</w:t>
      </w:r>
      <w:r>
        <w:rPr>
          <w:rStyle w:val="FontStyle32"/>
          <w:b w:val="0"/>
          <w:bCs w:val="0"/>
          <w:sz w:val="24"/>
          <w:szCs w:val="24"/>
        </w:rPr>
        <w:t>Г</w:t>
      </w:r>
      <w:r w:rsidRPr="005A766F">
        <w:rPr>
          <w:rStyle w:val="FontStyle32"/>
          <w:b w:val="0"/>
          <w:bCs w:val="0"/>
          <w:sz w:val="24"/>
          <w:szCs w:val="24"/>
        </w:rPr>
        <w:t>/2</w:t>
      </w:r>
      <w:r>
        <w:rPr>
          <w:rStyle w:val="FontStyle30"/>
          <w:sz w:val="24"/>
          <w:szCs w:val="24"/>
        </w:rPr>
        <w:t>)</w:t>
      </w:r>
      <w:r w:rsidRPr="0094529B">
        <w:rPr>
          <w:rStyle w:val="FontStyle30"/>
          <w:sz w:val="24"/>
          <w:szCs w:val="24"/>
        </w:rPr>
        <w:t>. Тем самым</w:t>
      </w:r>
      <w:r>
        <w:rPr>
          <w:rStyle w:val="FontStyle30"/>
          <w:sz w:val="24"/>
          <w:szCs w:val="24"/>
        </w:rPr>
        <w:t>,</w:t>
      </w:r>
      <w:r w:rsidRPr="0094529B">
        <w:rPr>
          <w:rStyle w:val="FontStyle30"/>
          <w:sz w:val="24"/>
          <w:szCs w:val="24"/>
        </w:rPr>
        <w:t xml:space="preserve"> </w:t>
      </w:r>
      <w:r>
        <w:rPr>
          <w:rStyle w:val="FontStyle30"/>
          <w:sz w:val="24"/>
          <w:szCs w:val="24"/>
        </w:rPr>
        <w:t xml:space="preserve">реализуя </w:t>
      </w:r>
      <w:r w:rsidRPr="0094529B">
        <w:rPr>
          <w:rStyle w:val="FontStyle30"/>
          <w:sz w:val="24"/>
          <w:szCs w:val="24"/>
        </w:rPr>
        <w:t xml:space="preserve"> себя в качестве </w:t>
      </w:r>
      <w:r>
        <w:rPr>
          <w:rStyle w:val="FontStyle31"/>
          <w:i w:val="0"/>
          <w:iCs w:val="0"/>
          <w:sz w:val="24"/>
          <w:szCs w:val="24"/>
        </w:rPr>
        <w:t>ведомого, постоянно испытывает двление со стороны ведущего (</w:t>
      </w:r>
      <w:r>
        <w:rPr>
          <w:rStyle w:val="FontStyle36"/>
          <w:sz w:val="24"/>
          <w:szCs w:val="24"/>
        </w:rPr>
        <w:t>Личности</w:t>
      </w:r>
      <w:r>
        <w:rPr>
          <w:rStyle w:val="FontStyle31"/>
          <w:i w:val="0"/>
          <w:iCs w:val="0"/>
          <w:sz w:val="24"/>
          <w:szCs w:val="24"/>
        </w:rPr>
        <w:t>)</w:t>
      </w:r>
      <w:r w:rsidRPr="0094529B">
        <w:rPr>
          <w:rStyle w:val="FontStyle31"/>
          <w:i w:val="0"/>
          <w:iCs w:val="0"/>
          <w:sz w:val="24"/>
          <w:szCs w:val="24"/>
        </w:rPr>
        <w:t>.</w:t>
      </w:r>
      <w:r>
        <w:rPr>
          <w:rStyle w:val="FontStyle31"/>
          <w:i w:val="0"/>
          <w:iCs w:val="0"/>
          <w:sz w:val="24"/>
          <w:szCs w:val="24"/>
        </w:rPr>
        <w:t>*</w:t>
      </w:r>
    </w:p>
    <w:p w:rsidR="00861982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7"/>
          <w:i w:val="0"/>
          <w:iCs w:val="0"/>
          <w:sz w:val="22"/>
          <w:szCs w:val="22"/>
        </w:rPr>
        <w:t xml:space="preserve">* </w:t>
      </w:r>
      <w:r w:rsidRPr="00BD54F6">
        <w:rPr>
          <w:rStyle w:val="FontStyle36"/>
          <w:i/>
          <w:iCs/>
          <w:sz w:val="22"/>
          <w:szCs w:val="22"/>
        </w:rPr>
        <w:t xml:space="preserve">Поэтому в их взаимодействии </w:t>
      </w:r>
      <w:r>
        <w:rPr>
          <w:rStyle w:val="FontStyle36"/>
          <w:i/>
          <w:iCs/>
          <w:sz w:val="22"/>
          <w:szCs w:val="22"/>
        </w:rPr>
        <w:t>возникает напряжение,</w:t>
      </w:r>
      <w:r w:rsidRPr="00BD54F6">
        <w:rPr>
          <w:rStyle w:val="FontStyle36"/>
          <w:i/>
          <w:iCs/>
          <w:sz w:val="22"/>
          <w:szCs w:val="22"/>
        </w:rPr>
        <w:t xml:space="preserve"> </w:t>
      </w:r>
      <w:r>
        <w:rPr>
          <w:rStyle w:val="FontStyle36"/>
          <w:i/>
          <w:iCs/>
          <w:sz w:val="22"/>
          <w:szCs w:val="22"/>
        </w:rPr>
        <w:t>т</w:t>
      </w:r>
      <w:r w:rsidRPr="00BD54F6">
        <w:rPr>
          <w:rStyle w:val="FontStyle36"/>
          <w:i/>
          <w:iCs/>
          <w:sz w:val="22"/>
          <w:szCs w:val="22"/>
        </w:rPr>
        <w:t>ак как информа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ция с одноаспектной базовой подфункции (реализуемой в Первом канале </w:t>
      </w:r>
      <w:r w:rsidRPr="00BD54F6">
        <w:rPr>
          <w:rStyle w:val="FontStyle37"/>
          <w:sz w:val="22"/>
          <w:szCs w:val="22"/>
        </w:rPr>
        <w:t>ведущего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 </w:t>
      </w:r>
      <w:r w:rsidRPr="00BD54F6">
        <w:rPr>
          <w:rStyle w:val="FontStyle36"/>
          <w:i/>
          <w:iCs/>
          <w:sz w:val="22"/>
          <w:szCs w:val="22"/>
        </w:rPr>
        <w:t xml:space="preserve">приходит на ту же одноаспектную подфункцию (реализуемую в Третьем, болезненно реагирующем, канале </w:t>
      </w:r>
      <w:r w:rsidRPr="00BD54F6">
        <w:rPr>
          <w:rStyle w:val="FontStyle37"/>
          <w:sz w:val="22"/>
          <w:szCs w:val="22"/>
        </w:rPr>
        <w:t>ведомого</w:t>
      </w:r>
      <w:r w:rsidRPr="00BD54F6">
        <w:rPr>
          <w:rStyle w:val="FontStyle37"/>
          <w:i w:val="0"/>
          <w:iCs w:val="0"/>
          <w:sz w:val="22"/>
          <w:szCs w:val="22"/>
        </w:rPr>
        <w:t xml:space="preserve">). </w:t>
      </w:r>
      <w:r w:rsidRPr="00BD54F6">
        <w:rPr>
          <w:rStyle w:val="FontStyle36"/>
          <w:i/>
          <w:iCs/>
          <w:sz w:val="22"/>
          <w:szCs w:val="22"/>
        </w:rPr>
        <w:t xml:space="preserve">В связи с этим то, о чем говорит один в качестве </w:t>
      </w:r>
      <w:r w:rsidRPr="00BD54F6">
        <w:rPr>
          <w:rStyle w:val="FontStyle37"/>
          <w:sz w:val="22"/>
          <w:szCs w:val="22"/>
        </w:rPr>
        <w:t xml:space="preserve">ведущего, </w:t>
      </w:r>
      <w:r w:rsidRPr="00BD54F6">
        <w:rPr>
          <w:rStyle w:val="FontStyle36"/>
          <w:i/>
          <w:iCs/>
          <w:sz w:val="22"/>
          <w:szCs w:val="22"/>
        </w:rPr>
        <w:t>без лишних рассуждений реализу</w:t>
      </w:r>
      <w:r w:rsidRPr="00BD54F6">
        <w:rPr>
          <w:rStyle w:val="FontStyle36"/>
          <w:i/>
          <w:iCs/>
          <w:sz w:val="22"/>
          <w:szCs w:val="22"/>
        </w:rPr>
        <w:softHyphen/>
        <w:t xml:space="preserve">ет другой как </w:t>
      </w:r>
      <w:r w:rsidRPr="00BD54F6">
        <w:rPr>
          <w:rStyle w:val="FontStyle37"/>
          <w:sz w:val="22"/>
          <w:szCs w:val="22"/>
        </w:rPr>
        <w:t>ведомый</w:t>
      </w:r>
      <w:r w:rsidRPr="00BD54F6">
        <w:rPr>
          <w:rStyle w:val="FontStyle37"/>
          <w:i w:val="0"/>
          <w:iCs w:val="0"/>
          <w:sz w:val="22"/>
          <w:szCs w:val="22"/>
        </w:rPr>
        <w:t>.</w:t>
      </w:r>
    </w:p>
    <w:p w:rsidR="00861982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35" w:lineRule="exact"/>
        <w:ind w:left="-142" w:right="5" w:firstLine="346"/>
        <w:rPr>
          <w:rStyle w:val="FontStyle37"/>
          <w:i w:val="0"/>
          <w:iCs w:val="0"/>
          <w:sz w:val="22"/>
          <w:szCs w:val="22"/>
        </w:rPr>
      </w:pPr>
      <w:r w:rsidRPr="00BD54F6">
        <w:rPr>
          <w:rStyle w:val="FontStyle30"/>
          <w:i/>
          <w:iCs/>
          <w:sz w:val="22"/>
          <w:szCs w:val="22"/>
        </w:rPr>
        <w:t xml:space="preserve">При этом </w:t>
      </w:r>
      <w:r>
        <w:rPr>
          <w:rStyle w:val="FontStyle30"/>
          <w:i/>
          <w:iCs/>
          <w:sz w:val="22"/>
          <w:szCs w:val="22"/>
        </w:rPr>
        <w:t>Личность</w:t>
      </w:r>
      <w:r w:rsidRPr="00BD54F6">
        <w:rPr>
          <w:rStyle w:val="FontStyle30"/>
          <w:i/>
          <w:iCs/>
          <w:sz w:val="22"/>
          <w:szCs w:val="22"/>
        </w:rPr>
        <w:t xml:space="preserve"> воспринимается </w:t>
      </w:r>
      <w:r>
        <w:rPr>
          <w:rStyle w:val="FontStyle30"/>
          <w:i/>
          <w:iCs/>
          <w:sz w:val="22"/>
          <w:szCs w:val="22"/>
        </w:rPr>
        <w:t>Партнером</w:t>
      </w:r>
      <w:r w:rsidRPr="00BD54F6">
        <w:rPr>
          <w:rStyle w:val="FontStyle30"/>
          <w:i/>
          <w:iCs/>
          <w:sz w:val="22"/>
          <w:szCs w:val="22"/>
        </w:rPr>
        <w:t xml:space="preserve"> как весьма значит</w:t>
      </w:r>
      <w:r>
        <w:rPr>
          <w:rStyle w:val="FontStyle30"/>
          <w:i/>
          <w:iCs/>
          <w:sz w:val="22"/>
          <w:szCs w:val="22"/>
        </w:rPr>
        <w:t>ельная фигура, которая видит его</w:t>
      </w:r>
      <w:r w:rsidRPr="00BD54F6">
        <w:rPr>
          <w:rStyle w:val="FontStyle30"/>
          <w:i/>
          <w:iCs/>
          <w:sz w:val="22"/>
          <w:szCs w:val="22"/>
        </w:rPr>
        <w:t xml:space="preserve"> только как более слабого </w:t>
      </w:r>
      <w:r>
        <w:rPr>
          <w:rStyle w:val="FontStyle30"/>
          <w:i/>
          <w:iCs/>
          <w:sz w:val="22"/>
          <w:szCs w:val="22"/>
        </w:rPr>
        <w:t>участника взаимодействия</w:t>
      </w:r>
      <w:r w:rsidRPr="00BD54F6">
        <w:rPr>
          <w:rStyle w:val="FontStyle30"/>
          <w:i/>
          <w:iCs/>
          <w:sz w:val="22"/>
          <w:szCs w:val="22"/>
        </w:rPr>
        <w:t xml:space="preserve">. Поэтому </w:t>
      </w:r>
      <w:r>
        <w:rPr>
          <w:rStyle w:val="FontStyle30"/>
          <w:i/>
          <w:iCs/>
          <w:sz w:val="22"/>
          <w:szCs w:val="22"/>
        </w:rPr>
        <w:t>Партнер</w:t>
      </w:r>
      <w:r w:rsidRPr="00BD54F6">
        <w:rPr>
          <w:rStyle w:val="FontStyle31"/>
          <w:i w:val="0"/>
          <w:iCs w:val="0"/>
          <w:sz w:val="22"/>
          <w:szCs w:val="22"/>
        </w:rPr>
        <w:t xml:space="preserve"> </w:t>
      </w:r>
      <w:r w:rsidRPr="00BD54F6">
        <w:rPr>
          <w:rStyle w:val="FontStyle30"/>
          <w:i/>
          <w:iCs/>
          <w:sz w:val="22"/>
          <w:szCs w:val="22"/>
        </w:rPr>
        <w:t xml:space="preserve">при удобном случае стремится отдалиться от </w:t>
      </w:r>
      <w:r>
        <w:rPr>
          <w:rStyle w:val="FontStyle30"/>
          <w:i/>
          <w:iCs/>
          <w:sz w:val="22"/>
          <w:szCs w:val="22"/>
        </w:rPr>
        <w:t>Личности</w:t>
      </w:r>
      <w:r w:rsidRPr="00BD54F6">
        <w:rPr>
          <w:rStyle w:val="FontStyle30"/>
          <w:i/>
          <w:iCs/>
          <w:sz w:val="22"/>
          <w:szCs w:val="22"/>
        </w:rPr>
        <w:t>.</w:t>
      </w:r>
    </w:p>
    <w:p w:rsidR="00861982" w:rsidRPr="0064117A" w:rsidRDefault="00861982" w:rsidP="00FB2CBF">
      <w:pPr>
        <w:pStyle w:val="Style1"/>
        <w:widowControl/>
        <w:spacing w:line="235" w:lineRule="exact"/>
        <w:ind w:left="-142" w:right="5"/>
        <w:rPr>
          <w:rStyle w:val="FontStyle30"/>
          <w:sz w:val="24"/>
          <w:szCs w:val="24"/>
        </w:rPr>
        <w:sectPr w:rsidR="00861982" w:rsidRPr="0064117A" w:rsidSect="00FB2CBF">
          <w:headerReference w:type="even" r:id="rId783"/>
          <w:headerReference w:type="default" r:id="rId784"/>
          <w:type w:val="continuous"/>
          <w:pgSz w:w="8390" w:h="11905"/>
          <w:pgMar w:top="1198" w:right="281" w:bottom="1318" w:left="426" w:header="720" w:footer="720" w:gutter="0"/>
          <w:cols w:space="60"/>
          <w:noEndnote/>
        </w:sectPr>
      </w:pPr>
    </w:p>
    <w:p w:rsidR="00861982" w:rsidRPr="00A605E1" w:rsidRDefault="00861982" w:rsidP="0073180E">
      <w:pPr>
        <w:pStyle w:val="Style1"/>
        <w:widowControl/>
        <w:spacing w:line="235" w:lineRule="exact"/>
        <w:ind w:left="-426" w:right="142" w:firstLine="346"/>
        <w:rPr>
          <w:rStyle w:val="FontStyle30"/>
          <w:sz w:val="24"/>
          <w:szCs w:val="24"/>
        </w:rPr>
      </w:pPr>
      <w:r w:rsidRPr="00A605E1">
        <w:rPr>
          <w:rFonts w:ascii="Times New Roman" w:hAnsi="Times New Roman" w:cs="Times New Roman"/>
        </w:rPr>
        <w:lastRenderedPageBreak/>
        <w:t>Участники  совершенно не защищают друг друга против угрозы извне. У них</w:t>
      </w:r>
      <w:r w:rsidRPr="00A605E1">
        <w:rPr>
          <w:rStyle w:val="FontStyle30"/>
          <w:sz w:val="24"/>
          <w:szCs w:val="24"/>
        </w:rPr>
        <w:t xml:space="preserve"> отсутствует желание</w:t>
      </w:r>
      <w:r w:rsidRPr="00A605E1">
        <w:rPr>
          <w:rFonts w:ascii="Times New Roman" w:hAnsi="Times New Roman" w:cs="Times New Roman"/>
        </w:rPr>
        <w:t xml:space="preserve"> сделать за другого ту часть работы, которая ему явно не по силам (так как приходится на его слабые функции). Степень психологической совместимости в этих отношениях очень низкая.</w:t>
      </w:r>
    </w:p>
    <w:p w:rsidR="002E306A" w:rsidRDefault="00861982" w:rsidP="0073180E">
      <w:pPr>
        <w:pStyle w:val="Style1"/>
        <w:widowControl/>
        <w:spacing w:line="235" w:lineRule="exact"/>
        <w:ind w:left="-426" w:right="142"/>
        <w:rPr>
          <w:rStyle w:val="FontStyle32"/>
          <w:b w:val="0"/>
          <w:bCs w:val="0"/>
          <w:i w:val="0"/>
          <w:iCs w:val="0"/>
          <w:sz w:val="24"/>
          <w:szCs w:val="24"/>
        </w:rPr>
      </w:pPr>
      <w:r w:rsidRPr="004C7600">
        <w:rPr>
          <w:rFonts w:ascii="Times New Roman" w:hAnsi="Times New Roman" w:cs="Times New Roman"/>
        </w:rPr>
        <w:t xml:space="preserve">В то же время </w:t>
      </w:r>
      <w:r w:rsidRPr="004C7600">
        <w:rPr>
          <w:rStyle w:val="FontStyle30"/>
          <w:sz w:val="24"/>
          <w:szCs w:val="24"/>
        </w:rPr>
        <w:t xml:space="preserve">данные отношения могут </w:t>
      </w:r>
      <w:r w:rsidRPr="004C7600">
        <w:rPr>
          <w:rFonts w:ascii="Times New Roman" w:hAnsi="Times New Roman" w:cs="Times New Roman"/>
        </w:rPr>
        <w:t>эффективно</w:t>
      </w:r>
      <w:r w:rsidRPr="004D6776">
        <w:rPr>
          <w:rStyle w:val="FontStyle30"/>
          <w:sz w:val="24"/>
          <w:szCs w:val="24"/>
        </w:rPr>
        <w:t xml:space="preserve"> использоваться</w:t>
      </w:r>
      <w:r w:rsidRPr="004D6776">
        <w:rPr>
          <w:rStyle w:val="FontStyle32"/>
          <w:sz w:val="24"/>
          <w:szCs w:val="24"/>
        </w:rPr>
        <w:t xml:space="preserve"> </w:t>
      </w:r>
      <w:r w:rsidRPr="004D6776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для оптимизации командной работы, </w:t>
      </w:r>
      <w:r w:rsidR="002E306A">
        <w:rPr>
          <w:rStyle w:val="FontStyle32"/>
          <w:b w:val="0"/>
          <w:bCs w:val="0"/>
          <w:i w:val="0"/>
          <w:iCs w:val="0"/>
          <w:sz w:val="24"/>
          <w:szCs w:val="24"/>
        </w:rPr>
        <w:t>см. ниже, раздел «16</w:t>
      </w:r>
      <w:r w:rsidR="002E306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>.2.2. Типиче</w:t>
      </w:r>
      <w:r w:rsidR="002E306A" w:rsidRPr="00795E71">
        <w:rPr>
          <w:rStyle w:val="FontStyle32"/>
          <w:b w:val="0"/>
          <w:bCs w:val="0"/>
          <w:i w:val="0"/>
          <w:iCs w:val="0"/>
          <w:sz w:val="24"/>
          <w:szCs w:val="24"/>
        </w:rPr>
        <w:t>ские</w:t>
      </w:r>
      <w:r w:rsidR="002E306A" w:rsidRPr="00795E71">
        <w:rPr>
          <w:rStyle w:val="FontStyle32"/>
          <w:i w:val="0"/>
          <w:iCs w:val="0"/>
          <w:sz w:val="24"/>
          <w:szCs w:val="24"/>
        </w:rPr>
        <w:t xml:space="preserve"> </w:t>
      </w:r>
      <w:r w:rsidR="002E306A" w:rsidRPr="00795E71">
        <w:rPr>
          <w:rStyle w:val="FontStyle36"/>
          <w:iCs/>
          <w:sz w:val="24"/>
          <w:szCs w:val="24"/>
        </w:rPr>
        <w:t xml:space="preserve">отношения </w:t>
      </w:r>
      <w:r w:rsidR="002E306A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«</w:t>
      </w:r>
      <w:r w:rsidR="002E306A" w:rsidRPr="00795E71">
        <w:rPr>
          <w:rStyle w:val="FontStyle31"/>
          <w:i w:val="0"/>
          <w:sz w:val="24"/>
          <w:szCs w:val="24"/>
        </w:rPr>
        <w:t>Тревожного</w:t>
      </w:r>
      <w:r w:rsidR="002E306A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 и «</w:t>
      </w:r>
      <w:r w:rsidR="002E306A" w:rsidRPr="00795E71">
        <w:rPr>
          <w:rStyle w:val="FontStyle31"/>
          <w:i w:val="0"/>
          <w:sz w:val="24"/>
          <w:szCs w:val="24"/>
        </w:rPr>
        <w:t>Раздраженного</w:t>
      </w:r>
      <w:r w:rsidR="002E306A" w:rsidRPr="00795E71">
        <w:rPr>
          <w:rStyle w:val="FontStyle27"/>
          <w:rFonts w:ascii="Times New Roman" w:hAnsi="Times New Roman" w:cs="Times New Roman"/>
          <w:iCs/>
          <w:w w:val="100"/>
          <w:sz w:val="24"/>
          <w:szCs w:val="24"/>
        </w:rPr>
        <w:t>»</w:t>
      </w:r>
      <w:r w:rsidR="002E306A"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 </w:t>
      </w:r>
      <w:r w:rsidR="002E306A" w:rsidRPr="00E835EE">
        <w:rPr>
          <w:rStyle w:val="FontStyle77"/>
          <w:sz w:val="24"/>
          <w:szCs w:val="24"/>
        </w:rPr>
        <w:t>мелан</w:t>
      </w:r>
      <w:r w:rsidR="002E306A" w:rsidRPr="00E835EE">
        <w:rPr>
          <w:rStyle w:val="FontStyle77"/>
          <w:sz w:val="24"/>
          <w:szCs w:val="24"/>
        </w:rPr>
        <w:softHyphen/>
        <w:t>холика</w:t>
      </w:r>
      <w:r w:rsidR="002E306A" w:rsidRPr="00E835EE">
        <w:rPr>
          <w:rFonts w:ascii="Times New Roman" w:hAnsi="Times New Roman" w:cs="Times New Roman"/>
          <w:iCs/>
        </w:rPr>
        <w:t>,</w:t>
      </w:r>
      <w:r w:rsidR="002E306A" w:rsidRPr="007E3D98">
        <w:rPr>
          <w:rFonts w:ascii="Times New Roman" w:hAnsi="Times New Roman" w:cs="Times New Roman"/>
          <w:iCs/>
        </w:rPr>
        <w:t xml:space="preserve"> </w:t>
      </w:r>
      <w:r w:rsidR="002E306A" w:rsidRPr="007E3D98">
        <w:rPr>
          <w:rStyle w:val="FontStyle77"/>
          <w:iCs/>
          <w:sz w:val="24"/>
          <w:szCs w:val="24"/>
        </w:rPr>
        <w:t xml:space="preserve">субъектов </w:t>
      </w:r>
      <w:r w:rsidR="002E306A">
        <w:rPr>
          <w:rStyle w:val="FontStyle77"/>
          <w:sz w:val="24"/>
          <w:szCs w:val="24"/>
        </w:rPr>
        <w:t>шест</w:t>
      </w:r>
      <w:r w:rsidR="002E306A" w:rsidRPr="0083193E">
        <w:rPr>
          <w:rStyle w:val="FontStyle77"/>
          <w:sz w:val="24"/>
          <w:szCs w:val="24"/>
        </w:rPr>
        <w:t>надцатой</w:t>
      </w:r>
      <w:r w:rsidR="002E306A" w:rsidRPr="001B7F8E">
        <w:rPr>
          <w:rStyle w:val="FontStyle77"/>
          <w:b/>
          <w:bCs/>
          <w:iCs/>
          <w:sz w:val="24"/>
          <w:szCs w:val="24"/>
        </w:rPr>
        <w:t xml:space="preserve"> </w:t>
      </w:r>
      <w:r w:rsidR="002E306A" w:rsidRPr="009C3A56">
        <w:rPr>
          <w:rStyle w:val="FontStyle77"/>
          <w:iCs/>
          <w:sz w:val="24"/>
          <w:szCs w:val="24"/>
        </w:rPr>
        <w:t>пары</w:t>
      </w:r>
      <w:r w:rsidR="002E306A" w:rsidRPr="009C3A56">
        <w:rPr>
          <w:rStyle w:val="FontStyle32"/>
          <w:sz w:val="24"/>
          <w:szCs w:val="24"/>
        </w:rPr>
        <w:t>,</w:t>
      </w:r>
      <w:r w:rsidR="002E306A" w:rsidRPr="00A06AAB">
        <w:rPr>
          <w:rStyle w:val="FontStyle32"/>
          <w:b w:val="0"/>
          <w:bCs w:val="0"/>
          <w:i w:val="0"/>
          <w:iCs w:val="0"/>
          <w:sz w:val="24"/>
          <w:szCs w:val="24"/>
        </w:rPr>
        <w:t xml:space="preserve"> используемые для оптимизации командной работы».</w:t>
      </w:r>
    </w:p>
    <w:p w:rsidR="00385E3A" w:rsidRPr="00861982" w:rsidRDefault="00385E3A" w:rsidP="0073180E">
      <w:pPr>
        <w:pStyle w:val="Style1"/>
        <w:widowControl/>
        <w:spacing w:line="235" w:lineRule="exact"/>
        <w:ind w:left="-426" w:right="142"/>
        <w:rPr>
          <w:rStyle w:val="FontStyle32"/>
          <w:b w:val="0"/>
          <w:bCs w:val="0"/>
          <w:i w:val="0"/>
          <w:iCs w:val="0"/>
          <w:sz w:val="24"/>
          <w:szCs w:val="24"/>
        </w:rPr>
      </w:pPr>
    </w:p>
    <w:p w:rsidR="00861982" w:rsidRDefault="00861982" w:rsidP="0073180E">
      <w:pPr>
        <w:pStyle w:val="Style7"/>
        <w:widowControl/>
        <w:spacing w:before="34" w:line="221" w:lineRule="exact"/>
        <w:ind w:left="-426" w:right="142"/>
        <w:rPr>
          <w:rStyle w:val="FontStyle20"/>
          <w:rFonts w:ascii="Times New Roman" w:hAnsi="Times New Roman" w:cs="Times New Roman"/>
          <w:sz w:val="24"/>
          <w:szCs w:val="24"/>
        </w:rPr>
      </w:pPr>
      <w:r w:rsidRPr="00223A0E">
        <w:rPr>
          <w:rStyle w:val="FontStyle20"/>
          <w:rFonts w:ascii="Times New Roman" w:hAnsi="Times New Roman" w:cs="Times New Roman"/>
          <w:sz w:val="24"/>
          <w:szCs w:val="24"/>
        </w:rPr>
        <w:t xml:space="preserve">   </w:t>
      </w:r>
      <w:r w:rsidRPr="000210A8">
        <w:rPr>
          <w:rStyle w:val="FontStyle20"/>
          <w:rFonts w:ascii="Times New Roman" w:hAnsi="Times New Roman" w:cs="Times New Roman"/>
          <w:sz w:val="24"/>
          <w:szCs w:val="24"/>
        </w:rPr>
        <w:t>Схема 16. Типические отношения конфликта</w:t>
      </w:r>
    </w:p>
    <w:p w:rsidR="005A69A3" w:rsidRDefault="005A69A3" w:rsidP="0073180E">
      <w:pPr>
        <w:pStyle w:val="Style3"/>
        <w:widowControl/>
        <w:spacing w:before="29"/>
        <w:ind w:left="-426" w:right="142"/>
        <w:rPr>
          <w:rFonts w:ascii="Times New Roman" w:hAnsi="Times New Roman" w:cs="Times New Roman"/>
          <w:i/>
          <w:iCs/>
        </w:rPr>
      </w:pPr>
    </w:p>
    <w:tbl>
      <w:tblPr>
        <w:tblStyle w:val="aff4"/>
        <w:tblW w:w="0" w:type="auto"/>
        <w:tblInd w:w="1809" w:type="dxa"/>
        <w:tblLook w:val="04A0" w:firstRow="1" w:lastRow="0" w:firstColumn="1" w:lastColumn="0" w:noHBand="0" w:noVBand="1"/>
      </w:tblPr>
      <w:tblGrid>
        <w:gridCol w:w="2058"/>
        <w:gridCol w:w="1745"/>
        <w:gridCol w:w="2117"/>
      </w:tblGrid>
      <w:tr w:rsidR="005A69A3" w:rsidTr="00385E3A">
        <w:trPr>
          <w:trHeight w:val="258"/>
        </w:trPr>
        <w:tc>
          <w:tcPr>
            <w:tcW w:w="2361" w:type="dxa"/>
          </w:tcPr>
          <w:p w:rsidR="005A69A3" w:rsidRPr="006C095B" w:rsidRDefault="005A69A3" w:rsidP="0073180E">
            <w:pPr>
              <w:pStyle w:val="Style3"/>
              <w:widowControl/>
              <w:spacing w:before="29"/>
              <w:ind w:left="-426" w:right="142" w:firstLine="0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C095B">
              <w:rPr>
                <w:rFonts w:ascii="Times New Roman" w:hAnsi="Times New Roman" w:cs="Times New Roman"/>
                <w:b/>
                <w:bCs/>
                <w:i/>
                <w:iCs/>
              </w:rPr>
              <w:t>Гу/2</w:t>
            </w:r>
          </w:p>
        </w:tc>
        <w:tc>
          <w:tcPr>
            <w:tcW w:w="2018" w:type="dxa"/>
            <w:tcBorders>
              <w:top w:val="nil"/>
              <w:bottom w:val="nil"/>
            </w:tcBorders>
          </w:tcPr>
          <w:p w:rsidR="005A69A3" w:rsidRPr="006C095B" w:rsidRDefault="005A69A3" w:rsidP="0073180E">
            <w:pPr>
              <w:pStyle w:val="Style3"/>
              <w:widowControl/>
              <w:spacing w:before="29"/>
              <w:ind w:left="-426" w:right="142" w:firstLine="0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</w:p>
        </w:tc>
        <w:tc>
          <w:tcPr>
            <w:tcW w:w="2425" w:type="dxa"/>
          </w:tcPr>
          <w:p w:rsidR="005A69A3" w:rsidRPr="006C095B" w:rsidRDefault="005A69A3" w:rsidP="0073180E">
            <w:pPr>
              <w:pStyle w:val="Style3"/>
              <w:widowControl/>
              <w:spacing w:before="29"/>
              <w:ind w:left="-426" w:right="142" w:firstLine="0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C095B">
              <w:rPr>
                <w:rFonts w:ascii="Times New Roman" w:hAnsi="Times New Roman" w:cs="Times New Roman"/>
                <w:b/>
                <w:bCs/>
                <w:i/>
                <w:iCs/>
              </w:rPr>
              <w:t>Ах/1</w:t>
            </w:r>
          </w:p>
        </w:tc>
      </w:tr>
      <w:tr w:rsidR="005A69A3" w:rsidTr="00385E3A">
        <w:trPr>
          <w:trHeight w:val="274"/>
        </w:trPr>
        <w:tc>
          <w:tcPr>
            <w:tcW w:w="2361" w:type="dxa"/>
          </w:tcPr>
          <w:p w:rsidR="005A69A3" w:rsidRPr="006C095B" w:rsidRDefault="005A69A3" w:rsidP="0073180E">
            <w:pPr>
              <w:pStyle w:val="Style3"/>
              <w:widowControl/>
              <w:spacing w:before="29"/>
              <w:ind w:left="-426" w:right="142" w:firstLine="0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C095B">
              <w:rPr>
                <w:rFonts w:ascii="Times New Roman" w:hAnsi="Times New Roman" w:cs="Times New Roman"/>
                <w:b/>
                <w:bCs/>
                <w:i/>
                <w:iCs/>
              </w:rPr>
              <w:t>Б/1</w:t>
            </w:r>
          </w:p>
        </w:tc>
        <w:tc>
          <w:tcPr>
            <w:tcW w:w="2018" w:type="dxa"/>
            <w:tcBorders>
              <w:top w:val="nil"/>
              <w:bottom w:val="nil"/>
            </w:tcBorders>
          </w:tcPr>
          <w:p w:rsidR="005A69A3" w:rsidRPr="006C095B" w:rsidRDefault="005A69A3" w:rsidP="0073180E">
            <w:pPr>
              <w:pStyle w:val="Style3"/>
              <w:widowControl/>
              <w:spacing w:before="29"/>
              <w:ind w:left="-426" w:right="142" w:firstLine="0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</w:p>
        </w:tc>
        <w:tc>
          <w:tcPr>
            <w:tcW w:w="2425" w:type="dxa"/>
          </w:tcPr>
          <w:p w:rsidR="005A69A3" w:rsidRPr="006C095B" w:rsidRDefault="005A69A3" w:rsidP="0073180E">
            <w:pPr>
              <w:pStyle w:val="Style3"/>
              <w:widowControl/>
              <w:spacing w:before="29"/>
              <w:ind w:left="-426" w:right="142" w:firstLine="0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C095B">
              <w:rPr>
                <w:rFonts w:ascii="Times New Roman" w:hAnsi="Times New Roman" w:cs="Times New Roman"/>
                <w:b/>
                <w:bCs/>
                <w:i/>
                <w:iCs/>
              </w:rPr>
              <w:t>В/2</w:t>
            </w:r>
          </w:p>
        </w:tc>
      </w:tr>
      <w:tr w:rsidR="005A69A3" w:rsidTr="00385E3A">
        <w:trPr>
          <w:trHeight w:val="274"/>
        </w:trPr>
        <w:tc>
          <w:tcPr>
            <w:tcW w:w="2361" w:type="dxa"/>
          </w:tcPr>
          <w:p w:rsidR="005A69A3" w:rsidRPr="006C095B" w:rsidRDefault="005A69A3" w:rsidP="0073180E">
            <w:pPr>
              <w:pStyle w:val="Style3"/>
              <w:widowControl/>
              <w:spacing w:before="29"/>
              <w:ind w:left="-426" w:right="142" w:firstLine="0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C095B">
              <w:rPr>
                <w:rFonts w:ascii="Times New Roman" w:hAnsi="Times New Roman" w:cs="Times New Roman"/>
                <w:b/>
                <w:bCs/>
                <w:i/>
                <w:iCs/>
              </w:rPr>
              <w:t>А/1</w:t>
            </w:r>
          </w:p>
        </w:tc>
        <w:tc>
          <w:tcPr>
            <w:tcW w:w="2018" w:type="dxa"/>
            <w:tcBorders>
              <w:top w:val="nil"/>
              <w:bottom w:val="nil"/>
            </w:tcBorders>
          </w:tcPr>
          <w:p w:rsidR="005A69A3" w:rsidRPr="006C095B" w:rsidRDefault="005A69A3" w:rsidP="0073180E">
            <w:pPr>
              <w:pStyle w:val="Style3"/>
              <w:widowControl/>
              <w:spacing w:before="29"/>
              <w:ind w:left="-426" w:right="142" w:firstLine="0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</w:p>
        </w:tc>
        <w:tc>
          <w:tcPr>
            <w:tcW w:w="2425" w:type="dxa"/>
          </w:tcPr>
          <w:p w:rsidR="005A69A3" w:rsidRPr="006C095B" w:rsidRDefault="005A69A3" w:rsidP="0073180E">
            <w:pPr>
              <w:pStyle w:val="Style3"/>
              <w:widowControl/>
              <w:spacing w:before="29"/>
              <w:ind w:left="-426" w:right="142" w:firstLine="0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C095B">
              <w:rPr>
                <w:rFonts w:ascii="Times New Roman" w:hAnsi="Times New Roman" w:cs="Times New Roman"/>
                <w:b/>
                <w:bCs/>
                <w:i/>
                <w:iCs/>
              </w:rPr>
              <w:t>Г/2</w:t>
            </w:r>
          </w:p>
        </w:tc>
      </w:tr>
      <w:tr w:rsidR="005A69A3" w:rsidTr="00385E3A">
        <w:trPr>
          <w:trHeight w:val="274"/>
        </w:trPr>
        <w:tc>
          <w:tcPr>
            <w:tcW w:w="2361" w:type="dxa"/>
          </w:tcPr>
          <w:p w:rsidR="005A69A3" w:rsidRPr="006C095B" w:rsidRDefault="005A69A3" w:rsidP="0073180E">
            <w:pPr>
              <w:pStyle w:val="Style3"/>
              <w:widowControl/>
              <w:spacing w:before="29"/>
              <w:ind w:left="-426" w:right="142" w:firstLine="0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C095B">
              <w:rPr>
                <w:rFonts w:ascii="Times New Roman" w:hAnsi="Times New Roman" w:cs="Times New Roman"/>
                <w:b/>
                <w:bCs/>
                <w:i/>
                <w:iCs/>
              </w:rPr>
              <w:t>В/1</w:t>
            </w:r>
          </w:p>
        </w:tc>
        <w:tc>
          <w:tcPr>
            <w:tcW w:w="2018" w:type="dxa"/>
            <w:tcBorders>
              <w:top w:val="nil"/>
              <w:bottom w:val="nil"/>
            </w:tcBorders>
          </w:tcPr>
          <w:p w:rsidR="005A69A3" w:rsidRPr="006C095B" w:rsidRDefault="005A69A3" w:rsidP="0073180E">
            <w:pPr>
              <w:pStyle w:val="Style3"/>
              <w:widowControl/>
              <w:spacing w:before="29"/>
              <w:ind w:left="-426" w:right="142" w:firstLine="0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</w:p>
        </w:tc>
        <w:tc>
          <w:tcPr>
            <w:tcW w:w="2425" w:type="dxa"/>
          </w:tcPr>
          <w:p w:rsidR="005A69A3" w:rsidRPr="006C095B" w:rsidRDefault="005A69A3" w:rsidP="0073180E">
            <w:pPr>
              <w:pStyle w:val="Style3"/>
              <w:widowControl/>
              <w:spacing w:before="29"/>
              <w:ind w:left="-426" w:right="142" w:firstLine="0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C095B">
              <w:rPr>
                <w:rFonts w:ascii="Times New Roman" w:hAnsi="Times New Roman" w:cs="Times New Roman"/>
                <w:b/>
                <w:bCs/>
                <w:i/>
                <w:iCs/>
              </w:rPr>
              <w:t>Б/2</w:t>
            </w:r>
          </w:p>
        </w:tc>
      </w:tr>
    </w:tbl>
    <w:p w:rsidR="005A69A3" w:rsidRDefault="005A69A3" w:rsidP="0073180E">
      <w:pPr>
        <w:pStyle w:val="Style3"/>
        <w:widowControl/>
        <w:spacing w:before="29"/>
        <w:ind w:left="-426" w:right="142" w:firstLine="0"/>
        <w:rPr>
          <w:rFonts w:ascii="Times New Roman" w:hAnsi="Times New Roman" w:cs="Times New Roman"/>
          <w:i/>
          <w:iCs/>
        </w:rPr>
      </w:pPr>
    </w:p>
    <w:p w:rsidR="005A69A3" w:rsidRPr="0070191E" w:rsidRDefault="005A69A3" w:rsidP="0073180E">
      <w:pPr>
        <w:pStyle w:val="Style8"/>
        <w:widowControl/>
        <w:spacing w:line="240" w:lineRule="exact"/>
        <w:ind w:left="-426" w:right="142"/>
        <w:rPr>
          <w:rFonts w:ascii="Times New Roman" w:hAnsi="Times New Roman" w:cs="Times New Roman"/>
        </w:rPr>
      </w:pPr>
      <w:r w:rsidRPr="0070191E">
        <w:rPr>
          <w:rFonts w:ascii="Times New Roman" w:hAnsi="Times New Roman" w:cs="Times New Roman"/>
        </w:rPr>
        <w:t>В схеме</w:t>
      </w:r>
      <w:r w:rsidR="006C095B" w:rsidRPr="006C095B">
        <w:rPr>
          <w:rFonts w:ascii="Times New Roman" w:hAnsi="Times New Roman" w:cs="Times New Roman"/>
        </w:rPr>
        <w:t xml:space="preserve"> </w:t>
      </w:r>
      <w:r w:rsidR="006C095B">
        <w:rPr>
          <w:rFonts w:ascii="Times New Roman" w:hAnsi="Times New Roman" w:cs="Times New Roman"/>
        </w:rPr>
        <w:t>Ах</w:t>
      </w:r>
      <w:r w:rsidR="006C095B" w:rsidRPr="0070191E">
        <w:rPr>
          <w:rFonts w:ascii="Times New Roman" w:hAnsi="Times New Roman" w:cs="Times New Roman"/>
        </w:rPr>
        <w:t>/</w:t>
      </w:r>
      <w:r w:rsidR="006C095B">
        <w:rPr>
          <w:rFonts w:ascii="Times New Roman" w:hAnsi="Times New Roman" w:cs="Times New Roman"/>
        </w:rPr>
        <w:t>1</w:t>
      </w:r>
      <w:r w:rsidR="006C095B" w:rsidRPr="0070191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 w:rsidR="006C095B" w:rsidRPr="0070191E">
        <w:rPr>
          <w:rFonts w:ascii="Times New Roman" w:hAnsi="Times New Roman" w:cs="Times New Roman"/>
        </w:rPr>
        <w:t>А/</w:t>
      </w:r>
      <w:r w:rsidR="006C095B">
        <w:rPr>
          <w:rFonts w:ascii="Times New Roman" w:hAnsi="Times New Roman" w:cs="Times New Roman"/>
        </w:rPr>
        <w:t>1, Гу</w:t>
      </w:r>
      <w:r w:rsidR="006C095B" w:rsidRPr="0070191E">
        <w:rPr>
          <w:rFonts w:ascii="Times New Roman" w:hAnsi="Times New Roman" w:cs="Times New Roman"/>
        </w:rPr>
        <w:t>/</w:t>
      </w:r>
      <w:r w:rsidR="006C095B">
        <w:rPr>
          <w:rFonts w:ascii="Times New Roman" w:hAnsi="Times New Roman" w:cs="Times New Roman"/>
        </w:rPr>
        <w:t xml:space="preserve">2 и </w:t>
      </w:r>
      <w:r>
        <w:rPr>
          <w:rFonts w:ascii="Times New Roman" w:hAnsi="Times New Roman" w:cs="Times New Roman"/>
        </w:rPr>
        <w:t>Г</w:t>
      </w:r>
      <w:r w:rsidRPr="0070191E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2</w:t>
      </w:r>
      <w:r w:rsidR="006C095B">
        <w:rPr>
          <w:rFonts w:ascii="Times New Roman" w:hAnsi="Times New Roman" w:cs="Times New Roman"/>
        </w:rPr>
        <w:t xml:space="preserve"> </w:t>
      </w:r>
      <w:r w:rsidRPr="0070191E">
        <w:rPr>
          <w:rFonts w:ascii="Times New Roman" w:hAnsi="Times New Roman" w:cs="Times New Roman"/>
        </w:rPr>
        <w:t>соединяют сплошные линии.</w:t>
      </w:r>
    </w:p>
    <w:p w:rsidR="005A69A3" w:rsidRPr="0070191E" w:rsidRDefault="006C095B" w:rsidP="0073180E">
      <w:pPr>
        <w:pStyle w:val="Style8"/>
        <w:widowControl/>
        <w:spacing w:line="240" w:lineRule="exact"/>
        <w:ind w:left="-426" w:right="142"/>
        <w:rPr>
          <w:rFonts w:ascii="Times New Roman" w:hAnsi="Times New Roman" w:cs="Times New Roman"/>
        </w:rPr>
      </w:pPr>
      <w:r w:rsidRPr="0070191E">
        <w:rPr>
          <w:rFonts w:ascii="Times New Roman" w:hAnsi="Times New Roman" w:cs="Times New Roman"/>
        </w:rPr>
        <w:t>В/</w:t>
      </w:r>
      <w:r>
        <w:rPr>
          <w:rFonts w:ascii="Times New Roman" w:hAnsi="Times New Roman" w:cs="Times New Roman"/>
        </w:rPr>
        <w:t>2</w:t>
      </w:r>
      <w:r w:rsidRPr="0070191E">
        <w:rPr>
          <w:rFonts w:ascii="Times New Roman" w:hAnsi="Times New Roman" w:cs="Times New Roman"/>
        </w:rPr>
        <w:t xml:space="preserve"> и В/</w:t>
      </w:r>
      <w:r>
        <w:rPr>
          <w:rFonts w:ascii="Times New Roman" w:hAnsi="Times New Roman" w:cs="Times New Roman"/>
        </w:rPr>
        <w:t>1,</w:t>
      </w:r>
      <w:r w:rsidRPr="0070191E">
        <w:rPr>
          <w:rFonts w:ascii="Times New Roman" w:hAnsi="Times New Roman" w:cs="Times New Roman"/>
        </w:rPr>
        <w:t xml:space="preserve"> </w:t>
      </w:r>
      <w:r w:rsidR="005A69A3">
        <w:rPr>
          <w:rFonts w:ascii="Times New Roman" w:hAnsi="Times New Roman" w:cs="Times New Roman"/>
        </w:rPr>
        <w:t>Б</w:t>
      </w:r>
      <w:r w:rsidR="005A69A3" w:rsidRPr="0070191E">
        <w:rPr>
          <w:rFonts w:ascii="Times New Roman" w:hAnsi="Times New Roman" w:cs="Times New Roman"/>
        </w:rPr>
        <w:t>/</w:t>
      </w:r>
      <w:r w:rsidR="005A69A3">
        <w:rPr>
          <w:rFonts w:ascii="Times New Roman" w:hAnsi="Times New Roman" w:cs="Times New Roman"/>
        </w:rPr>
        <w:t>1</w:t>
      </w:r>
      <w:r w:rsidR="005A69A3" w:rsidRPr="0070191E">
        <w:rPr>
          <w:rFonts w:ascii="Times New Roman" w:hAnsi="Times New Roman" w:cs="Times New Roman"/>
        </w:rPr>
        <w:t xml:space="preserve"> и </w:t>
      </w:r>
      <w:r w:rsidR="005A69A3">
        <w:rPr>
          <w:rFonts w:ascii="Times New Roman" w:hAnsi="Times New Roman" w:cs="Times New Roman"/>
        </w:rPr>
        <w:t>Б</w:t>
      </w:r>
      <w:r w:rsidR="005A69A3" w:rsidRPr="0070191E">
        <w:rPr>
          <w:rFonts w:ascii="Times New Roman" w:hAnsi="Times New Roman" w:cs="Times New Roman"/>
        </w:rPr>
        <w:t>/</w:t>
      </w:r>
      <w:r w:rsidR="005A69A3">
        <w:rPr>
          <w:rFonts w:ascii="Times New Roman" w:hAnsi="Times New Roman" w:cs="Times New Roman"/>
        </w:rPr>
        <w:t>2</w:t>
      </w:r>
      <w:r w:rsidR="005A69A3" w:rsidRPr="0070191E">
        <w:rPr>
          <w:rFonts w:ascii="Times New Roman" w:hAnsi="Times New Roman" w:cs="Times New Roman"/>
        </w:rPr>
        <w:t xml:space="preserve"> соединяют пунктирные линии.</w:t>
      </w:r>
    </w:p>
    <w:p w:rsidR="005A69A3" w:rsidRDefault="005A69A3" w:rsidP="0073180E">
      <w:pPr>
        <w:pStyle w:val="Style3"/>
        <w:widowControl/>
        <w:spacing w:before="29"/>
        <w:ind w:left="-426" w:right="142" w:firstLine="0"/>
        <w:rPr>
          <w:rFonts w:ascii="Times New Roman" w:hAnsi="Times New Roman" w:cs="Times New Roman"/>
          <w:i/>
          <w:iCs/>
        </w:rPr>
      </w:pPr>
    </w:p>
    <w:p w:rsidR="00861982" w:rsidRDefault="00861982" w:rsidP="0073180E">
      <w:pPr>
        <w:pStyle w:val="Style4"/>
        <w:widowControl/>
        <w:spacing w:before="226"/>
        <w:ind w:left="-426" w:right="142" w:firstLine="0"/>
        <w:jc w:val="center"/>
        <w:rPr>
          <w:rStyle w:val="FontStyle25"/>
        </w:rPr>
      </w:pPr>
      <w:r>
        <w:rPr>
          <w:rStyle w:val="FontStyle25"/>
        </w:rPr>
        <w:t>*</w:t>
      </w:r>
    </w:p>
    <w:p w:rsidR="00861982" w:rsidRDefault="00861982" w:rsidP="0073180E">
      <w:pPr>
        <w:pStyle w:val="Style4"/>
        <w:widowControl/>
        <w:spacing w:before="226"/>
        <w:ind w:left="-426" w:right="142" w:firstLine="0"/>
        <w:jc w:val="center"/>
        <w:rPr>
          <w:rStyle w:val="FontStyle25"/>
        </w:rPr>
      </w:pPr>
      <w:r>
        <w:rPr>
          <w:rStyle w:val="FontStyle25"/>
        </w:rPr>
        <w:t>*                           *</w:t>
      </w:r>
    </w:p>
    <w:p w:rsidR="00861982" w:rsidRDefault="00861982" w:rsidP="0073180E">
      <w:pPr>
        <w:pStyle w:val="Style1"/>
        <w:widowControl/>
        <w:spacing w:line="240" w:lineRule="exact"/>
        <w:ind w:left="-426" w:right="142"/>
        <w:rPr>
          <w:sz w:val="20"/>
          <w:szCs w:val="20"/>
        </w:rPr>
      </w:pPr>
    </w:p>
    <w:p w:rsidR="00861982" w:rsidRPr="000210A8" w:rsidRDefault="00861982" w:rsidP="0073180E">
      <w:pPr>
        <w:pStyle w:val="Style2"/>
        <w:widowControl/>
        <w:tabs>
          <w:tab w:val="left" w:pos="3828"/>
        </w:tabs>
        <w:spacing w:before="168" w:line="240" w:lineRule="exact"/>
        <w:ind w:left="-426" w:right="142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0210A8">
        <w:rPr>
          <w:rStyle w:val="FontStyle36"/>
          <w:sz w:val="24"/>
          <w:szCs w:val="24"/>
        </w:rPr>
        <w:t xml:space="preserve">Таким образом, у личности - субъекта </w:t>
      </w:r>
      <w:r w:rsidRPr="007179A4">
        <w:rPr>
          <w:rStyle w:val="FontStyle77"/>
          <w:iCs/>
          <w:sz w:val="24"/>
          <w:szCs w:val="24"/>
        </w:rPr>
        <w:t>с</w:t>
      </w:r>
      <w:r w:rsidRPr="0045684A">
        <w:rPr>
          <w:rStyle w:val="FontStyle77"/>
          <w:iCs/>
          <w:sz w:val="24"/>
          <w:szCs w:val="24"/>
        </w:rPr>
        <w:t xml:space="preserve"> </w:t>
      </w:r>
      <w:r w:rsidR="00786710">
        <w:rPr>
          <w:rStyle w:val="FontStyle77"/>
          <w:sz w:val="24"/>
          <w:szCs w:val="24"/>
        </w:rPr>
        <w:t>шест</w:t>
      </w:r>
      <w:r w:rsidR="00786710" w:rsidRPr="0083193E">
        <w:rPr>
          <w:rStyle w:val="FontStyle77"/>
          <w:sz w:val="24"/>
          <w:szCs w:val="24"/>
        </w:rPr>
        <w:t>надцатой</w:t>
      </w:r>
      <w:r w:rsidR="00786710" w:rsidRPr="00726DE9">
        <w:rPr>
          <w:rStyle w:val="FontStyle77"/>
          <w:sz w:val="24"/>
          <w:szCs w:val="24"/>
        </w:rPr>
        <w:t xml:space="preserve"> </w:t>
      </w:r>
      <w:r w:rsidRPr="000210A8">
        <w:rPr>
          <w:rStyle w:val="FontStyle36"/>
          <w:sz w:val="24"/>
          <w:szCs w:val="24"/>
        </w:rPr>
        <w:t xml:space="preserve">пары - продуктивность развития типических отношений </w:t>
      </w:r>
      <w:r w:rsidRPr="00A605E1">
        <w:rPr>
          <w:rStyle w:val="FontStyle37"/>
          <w:i w:val="0"/>
          <w:iCs w:val="0"/>
          <w:sz w:val="24"/>
          <w:szCs w:val="24"/>
        </w:rPr>
        <w:t xml:space="preserve">с возможными партнерами </w:t>
      </w:r>
      <w:r w:rsidRPr="000210A8">
        <w:rPr>
          <w:rStyle w:val="FontStyle36"/>
          <w:sz w:val="24"/>
          <w:szCs w:val="24"/>
        </w:rPr>
        <w:t>характеризуется различными уровнями эффективности (см. табл. 1.2):</w:t>
      </w:r>
    </w:p>
    <w:p w:rsidR="00861982" w:rsidRDefault="00861982" w:rsidP="00FB2CBF">
      <w:pPr>
        <w:pStyle w:val="Style27"/>
        <w:widowControl/>
        <w:spacing w:line="240" w:lineRule="auto"/>
        <w:ind w:left="-142" w:right="5"/>
        <w:jc w:val="center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                               </w:t>
      </w:r>
    </w:p>
    <w:p w:rsidR="00861982" w:rsidRDefault="00861982" w:rsidP="00F70F2E">
      <w:pPr>
        <w:pStyle w:val="Style27"/>
        <w:widowControl/>
        <w:tabs>
          <w:tab w:val="left" w:pos="10490"/>
        </w:tabs>
        <w:spacing w:line="240" w:lineRule="auto"/>
        <w:ind w:left="-142" w:right="566"/>
        <w:jc w:val="right"/>
        <w:rPr>
          <w:rStyle w:val="FontStyle75"/>
          <w:sz w:val="24"/>
          <w:szCs w:val="24"/>
        </w:rPr>
      </w:pPr>
      <w:r>
        <w:rPr>
          <w:rStyle w:val="FontStyle75"/>
          <w:sz w:val="24"/>
          <w:szCs w:val="24"/>
        </w:rPr>
        <w:t xml:space="preserve">                                       </w:t>
      </w:r>
      <w:r w:rsidR="00385E3A">
        <w:rPr>
          <w:rStyle w:val="FontStyle75"/>
          <w:sz w:val="24"/>
          <w:szCs w:val="24"/>
        </w:rPr>
        <w:t xml:space="preserve">                           </w:t>
      </w:r>
      <w:r>
        <w:rPr>
          <w:rStyle w:val="FontStyle75"/>
          <w:sz w:val="24"/>
          <w:szCs w:val="24"/>
        </w:rPr>
        <w:t>Таблица 1.2</w:t>
      </w:r>
    </w:p>
    <w:p w:rsidR="00385E3A" w:rsidRDefault="0073180E" w:rsidP="00FB2CBF">
      <w:pPr>
        <w:pStyle w:val="Style2"/>
        <w:widowControl/>
        <w:spacing w:line="235" w:lineRule="exact"/>
        <w:ind w:left="-142" w:right="5"/>
        <w:rPr>
          <w:rStyle w:val="FontStyle36"/>
          <w:sz w:val="24"/>
          <w:szCs w:val="24"/>
        </w:rPr>
      </w:pPr>
      <w:r>
        <w:rPr>
          <w:noProof/>
        </w:rPr>
        <w:pict>
          <v:group id="_x0000_s6187" style="position:absolute;left:0;text-align:left;margin-left:-4pt;margin-top:16.5pt;width:473.2pt;height:265.5pt;z-index:252144640;mso-wrap-distance-left:1.9pt;mso-wrap-distance-right:1.9pt;mso-wrap-distance-bottom:23.5pt;mso-position-horizontal-relative:margin" coordorigin="3508,3168" coordsize="8056,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">
            <v:shape id="_x0000_s6188" type="#_x0000_t202" style="position:absolute;left:3508;top:3826;width:7703;height:5072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MGcMA&#10;AADcAAAADwAAAGRycy9kb3ducmV2LnhtbERPz2vCMBS+D/Y/hDfwIprawdiqUYYgeBCG7cauj+bZ&#10;tGteahO1+tebg7Djx/d7sRpsK87U+9qxgtk0AUFcOl1zpeC72EzeQfiArLF1TAqu5GG1fH5aYKbd&#10;hfd0zkMlYgj7DBWYELpMSl8asuinriOO3MH1FkOEfSV1j5cYbluZJsmbtFhzbDDY0dpQ+ZefrIKv&#10;w0+z7dJdHn6P46L5MM3NjAulRi/D5xxEoCH8ix/urVaQvsa1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MGcMAAADcAAAADwAAAAAAAAAAAAAAAACYAgAAZHJzL2Rv&#10;d25yZXYueG1sUEsFBgAAAAAEAAQA9QAAAIgDAAAAAA==&#10;" filled="f" strokecolor="white" strokeweight="0">
              <v:textbox style="mso-next-textbox:#_x0000_s6188" inset="0,0,0,0">
                <w:txbxContent>
                  <w:tbl>
                    <w:tblPr>
                      <w:tblW w:w="0" w:type="auto"/>
                      <w:tblInd w:w="40" w:type="dxa"/>
                      <w:tblLayout w:type="fixed"/>
                      <w:tblCellMar>
                        <w:left w:w="40" w:type="dxa"/>
                        <w:right w:w="4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127"/>
                      <w:gridCol w:w="3969"/>
                      <w:gridCol w:w="1134"/>
                    </w:tblGrid>
                    <w:tr w:rsidR="0073180E" w:rsidTr="00AA74B1">
                      <w:trPr>
                        <w:trHeight w:val="974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6072CD" w:rsidRDefault="0073180E" w:rsidP="000210A8">
                          <w:pPr>
                            <w:pStyle w:val="Style17"/>
                            <w:widowControl/>
                            <w:ind w:right="614"/>
                            <w:rPr>
                              <w:rStyle w:val="FontStyle31"/>
                              <w:i w:val="0"/>
                              <w:iCs w:val="0"/>
                              <w:sz w:val="22"/>
                              <w:szCs w:val="22"/>
                            </w:rPr>
                          </w:pPr>
                          <w:r w:rsidRPr="006072CD">
                            <w:rPr>
                              <w:rStyle w:val="FontStyle31"/>
                              <w:sz w:val="22"/>
                              <w:szCs w:val="22"/>
                            </w:rPr>
                            <w:t>Уров</w:t>
                          </w:r>
                          <w:r>
                            <w:rPr>
                              <w:rStyle w:val="FontStyle31"/>
                              <w:sz w:val="22"/>
                              <w:szCs w:val="22"/>
                            </w:rPr>
                            <w:t>е</w:t>
                          </w:r>
                          <w:r w:rsidRPr="006072CD">
                            <w:rPr>
                              <w:rStyle w:val="FontStyle31"/>
                              <w:sz w:val="22"/>
                              <w:szCs w:val="22"/>
                            </w:rPr>
                            <w:t>н</w:t>
                          </w:r>
                          <w:r>
                            <w:rPr>
                              <w:rStyle w:val="FontStyle31"/>
                              <w:sz w:val="22"/>
                              <w:szCs w:val="22"/>
                            </w:rPr>
                            <w:t>ь</w:t>
                          </w:r>
                          <w:r w:rsidRPr="006072CD">
                            <w:rPr>
                              <w:rStyle w:val="FontStyle3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Style w:val="FontStyle31"/>
                              <w:sz w:val="22"/>
                              <w:szCs w:val="22"/>
                            </w:rPr>
                            <w:t>к</w:t>
                          </w:r>
                          <w:r w:rsidRPr="006072CD">
                            <w:rPr>
                              <w:rStyle w:val="FontStyle31"/>
                              <w:sz w:val="22"/>
                              <w:szCs w:val="22"/>
                            </w:rPr>
                            <w:t>ол</w:t>
                          </w:r>
                          <w:r>
                            <w:rPr>
                              <w:rStyle w:val="FontStyle31"/>
                              <w:sz w:val="22"/>
                              <w:szCs w:val="22"/>
                            </w:rPr>
                            <w:t>-</w:t>
                          </w:r>
                          <w:r w:rsidRPr="006072CD">
                            <w:rPr>
                              <w:rStyle w:val="FontStyle31"/>
                              <w:sz w:val="22"/>
                              <w:szCs w:val="22"/>
                            </w:rPr>
                            <w:t>лектива</w:t>
                          </w:r>
                          <w:r>
                            <w:rPr>
                              <w:rStyle w:val="FontStyle31"/>
                              <w:sz w:val="22"/>
                              <w:szCs w:val="22"/>
                            </w:rPr>
                            <w:t xml:space="preserve">, которому сво-йственна груп-повая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6C095B" w:rsidRDefault="0073180E" w:rsidP="006C095B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sz w:val="22"/>
                              <w:szCs w:val="22"/>
                            </w:rPr>
                          </w:pPr>
                          <w:r w:rsidRPr="006C095B">
                            <w:rPr>
                              <w:rStyle w:val="FontStyle29"/>
                              <w:sz w:val="22"/>
                              <w:szCs w:val="22"/>
                            </w:rPr>
                            <w:t xml:space="preserve"> </w:t>
                          </w:r>
                          <w:r w:rsidRPr="006C095B">
                            <w:rPr>
                              <w:rStyle w:val="FontStyle31"/>
                              <w:sz w:val="22"/>
                              <w:szCs w:val="22"/>
                            </w:rPr>
                            <w:t>1, 9, 8</w:t>
                          </w:r>
                        </w:p>
                        <w:p w:rsidR="0073180E" w:rsidRPr="006C095B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sz w:val="22"/>
                              <w:szCs w:val="22"/>
                            </w:rPr>
                          </w:pPr>
                          <w:r w:rsidRPr="006C095B">
                            <w:rPr>
                              <w:rStyle w:val="FontStyle31"/>
                              <w:sz w:val="22"/>
                              <w:szCs w:val="22"/>
                            </w:rPr>
                            <w:t xml:space="preserve">Лица из этих пар могут составить ядро команды </w:t>
                          </w:r>
                          <w:r w:rsidRPr="006C095B">
                            <w:rPr>
                              <w:rStyle w:val="FontStyle34"/>
                              <w:i/>
                              <w:iCs/>
                              <w:sz w:val="22"/>
                              <w:szCs w:val="22"/>
                            </w:rPr>
                            <w:t>личности - субъ</w:t>
                          </w:r>
                          <w:r w:rsidRPr="006C095B">
                            <w:rPr>
                              <w:rStyle w:val="FontStyle34"/>
                              <w:i/>
                              <w:iCs/>
                              <w:sz w:val="22"/>
                              <w:szCs w:val="22"/>
                            </w:rPr>
                            <w:softHyphen/>
                            <w:t xml:space="preserve">екта </w:t>
                          </w:r>
                          <w:r w:rsidRPr="006C095B">
                            <w:rPr>
                              <w:rStyle w:val="FontStyle77"/>
                              <w:i/>
                              <w:iCs/>
                              <w:sz w:val="22"/>
                              <w:szCs w:val="22"/>
                            </w:rPr>
                            <w:t xml:space="preserve">шестнадцатой </w:t>
                          </w:r>
                          <w:r w:rsidRPr="006C095B">
                            <w:rPr>
                              <w:rStyle w:val="FontStyle34"/>
                              <w:i/>
                              <w:iCs/>
                              <w:sz w:val="22"/>
                              <w:szCs w:val="22"/>
                            </w:rPr>
                            <w:t>пары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6072CD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2"/>
                              <w:szCs w:val="22"/>
                            </w:rPr>
                          </w:pPr>
                          <w:r w:rsidRPr="006072CD">
                            <w:rPr>
                              <w:rStyle w:val="FontStyle31"/>
                              <w:sz w:val="22"/>
                              <w:szCs w:val="22"/>
                            </w:rPr>
                            <w:t>Высокого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272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6072CD" w:rsidRDefault="0073180E" w:rsidP="00AA74B1">
                          <w:pPr>
                            <w:pStyle w:val="Style17"/>
                            <w:widowControl/>
                            <w:ind w:right="595"/>
                            <w:rPr>
                              <w:rStyle w:val="FontStyle31"/>
                              <w:i w:val="0"/>
                              <w:iCs w:val="0"/>
                              <w:sz w:val="22"/>
                              <w:szCs w:val="22"/>
                            </w:rPr>
                          </w:pPr>
                          <w:r w:rsidRPr="006072CD">
                            <w:rPr>
                              <w:rStyle w:val="FontStyle31"/>
                              <w:sz w:val="22"/>
                              <w:szCs w:val="22"/>
                            </w:rPr>
                            <w:t>Уров</w:t>
                          </w:r>
                          <w:r>
                            <w:rPr>
                              <w:rStyle w:val="FontStyle31"/>
                              <w:sz w:val="22"/>
                              <w:szCs w:val="22"/>
                            </w:rPr>
                            <w:t>ень</w:t>
                          </w:r>
                          <w:r w:rsidRPr="006072CD">
                            <w:rPr>
                              <w:rStyle w:val="FontStyle31"/>
                              <w:sz w:val="22"/>
                              <w:szCs w:val="22"/>
                            </w:rPr>
                            <w:t xml:space="preserve"> ассоциации</w:t>
                          </w:r>
                          <w:r>
                            <w:rPr>
                              <w:rStyle w:val="FontStyle31"/>
                              <w:sz w:val="22"/>
                              <w:szCs w:val="22"/>
                            </w:rPr>
                            <w:t xml:space="preserve">, которому сво-йственна ди-адная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6C095B" w:rsidRDefault="0073180E" w:rsidP="006C095B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sz w:val="22"/>
                              <w:szCs w:val="22"/>
                            </w:rPr>
                          </w:pPr>
                          <w:r w:rsidRPr="006C095B">
                            <w:rPr>
                              <w:rStyle w:val="FontStyle31"/>
                              <w:sz w:val="22"/>
                              <w:szCs w:val="22"/>
                            </w:rPr>
                            <w:t>13, 15, 7</w:t>
                          </w:r>
                        </w:p>
                        <w:p w:rsidR="0073180E" w:rsidRPr="006C095B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2"/>
                              <w:szCs w:val="22"/>
                            </w:rPr>
                          </w:pPr>
                          <w:r w:rsidRPr="006C095B">
                            <w:rPr>
                              <w:rStyle w:val="FontStyle31"/>
                              <w:sz w:val="22"/>
                              <w:szCs w:val="22"/>
                            </w:rPr>
                            <w:t>Лица из этих пар могут допол</w:t>
                          </w:r>
                          <w:r w:rsidRPr="006C095B">
                            <w:rPr>
                              <w:rStyle w:val="FontStyle31"/>
                              <w:sz w:val="22"/>
                              <w:szCs w:val="22"/>
                            </w:rPr>
                            <w:softHyphen/>
                            <w:t xml:space="preserve">нить команду </w:t>
                          </w:r>
                          <w:r w:rsidRPr="006C095B">
                            <w:rPr>
                              <w:rStyle w:val="FontStyle34"/>
                              <w:i/>
                              <w:iCs/>
                              <w:sz w:val="22"/>
                              <w:szCs w:val="22"/>
                            </w:rPr>
                            <w:t>личности - субъ</w:t>
                          </w:r>
                          <w:r w:rsidRPr="006C095B">
                            <w:rPr>
                              <w:rStyle w:val="FontStyle34"/>
                              <w:i/>
                              <w:iCs/>
                              <w:sz w:val="22"/>
                              <w:szCs w:val="22"/>
                            </w:rPr>
                            <w:softHyphen/>
                            <w:t xml:space="preserve">екта </w:t>
                          </w:r>
                          <w:r w:rsidRPr="006C095B">
                            <w:rPr>
                              <w:rStyle w:val="FontStyle77"/>
                              <w:i/>
                              <w:iCs/>
                              <w:sz w:val="22"/>
                              <w:szCs w:val="22"/>
                            </w:rPr>
                            <w:t xml:space="preserve">шестнадцатой </w:t>
                          </w:r>
                          <w:r w:rsidRPr="006C095B">
                            <w:rPr>
                              <w:rStyle w:val="FontStyle34"/>
                              <w:i/>
                              <w:iCs/>
                              <w:sz w:val="22"/>
                              <w:szCs w:val="22"/>
                            </w:rPr>
                            <w:t xml:space="preserve">пары </w:t>
                          </w:r>
                          <w:r w:rsidRPr="006C095B">
                            <w:rPr>
                              <w:rStyle w:val="FontStyle31"/>
                              <w:sz w:val="22"/>
                              <w:szCs w:val="22"/>
                            </w:rPr>
                            <w:t>и эффективно проводить   ее управленческие политики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6072CD" w:rsidRDefault="0073180E">
                          <w:pPr>
                            <w:pStyle w:val="Style17"/>
                            <w:widowControl/>
                            <w:spacing w:line="240" w:lineRule="auto"/>
                            <w:rPr>
                              <w:rStyle w:val="FontStyle31"/>
                              <w:i w:val="0"/>
                              <w:iCs w:val="0"/>
                              <w:sz w:val="22"/>
                              <w:szCs w:val="22"/>
                            </w:rPr>
                          </w:pPr>
                          <w:r w:rsidRPr="006072CD">
                            <w:rPr>
                              <w:rStyle w:val="FontStyle31"/>
                              <w:sz w:val="22"/>
                              <w:szCs w:val="22"/>
                            </w:rPr>
                            <w:t>Среднего уровня</w:t>
                          </w:r>
                        </w:p>
                      </w:tc>
                    </w:tr>
                    <w:tr w:rsidR="0073180E" w:rsidTr="00B755EC">
                      <w:trPr>
                        <w:trHeight w:val="1559"/>
                      </w:trPr>
                      <w:tc>
                        <w:tcPr>
                          <w:tcW w:w="212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8B7CF2" w:rsidRDefault="0073180E" w:rsidP="00AA74B1">
                          <w:pPr>
                            <w:pStyle w:val="Style17"/>
                            <w:widowControl/>
                            <w:spacing w:line="202" w:lineRule="exact"/>
                            <w:ind w:right="523"/>
                            <w:rPr>
                              <w:rStyle w:val="FontStyle31"/>
                              <w:sz w:val="22"/>
                              <w:szCs w:val="22"/>
                            </w:rPr>
                          </w:pPr>
                          <w:r w:rsidRPr="008B7CF2">
                            <w:rPr>
                              <w:rStyle w:val="FontStyle31"/>
                              <w:sz w:val="22"/>
                              <w:szCs w:val="22"/>
                            </w:rPr>
                            <w:t>Диффузный уровень, которому свой-ствен</w:t>
                          </w:r>
                          <w:r>
                            <w:rPr>
                              <w:rStyle w:val="FontStyle31"/>
                              <w:sz w:val="22"/>
                              <w:szCs w:val="22"/>
                            </w:rPr>
                            <w:t xml:space="preserve">на креатиная совмес-тимость </w:t>
                          </w:r>
                        </w:p>
                      </w:tc>
                      <w:tc>
                        <w:tcPr>
                          <w:tcW w:w="3969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6C095B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2"/>
                              <w:szCs w:val="22"/>
                            </w:rPr>
                          </w:pPr>
                          <w:r w:rsidRPr="006C095B">
                            <w:rPr>
                              <w:rStyle w:val="FontStyle31"/>
                              <w:sz w:val="22"/>
                              <w:szCs w:val="22"/>
                            </w:rPr>
                            <w:t xml:space="preserve">16, 6, 11, 5, 12, 10, 14, 4, 2, 3 </w:t>
                          </w:r>
                        </w:p>
                        <w:p w:rsidR="0073180E" w:rsidRPr="006C095B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4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6C095B">
                            <w:rPr>
                              <w:rStyle w:val="FontStyle31"/>
                              <w:sz w:val="22"/>
                              <w:szCs w:val="22"/>
                            </w:rPr>
                            <w:t xml:space="preserve">Лица из этих пар требуют особого внимания </w:t>
                          </w:r>
                          <w:r w:rsidRPr="006C095B">
                            <w:rPr>
                              <w:rStyle w:val="FontStyle34"/>
                              <w:i/>
                              <w:iCs/>
                              <w:sz w:val="22"/>
                              <w:szCs w:val="22"/>
                            </w:rPr>
                            <w:t xml:space="preserve">личности - субъекта </w:t>
                          </w:r>
                        </w:p>
                        <w:p w:rsidR="0073180E" w:rsidRPr="006C095B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2"/>
                              <w:szCs w:val="22"/>
                            </w:rPr>
                          </w:pPr>
                          <w:r w:rsidRPr="006C095B">
                            <w:rPr>
                              <w:rStyle w:val="FontStyle77"/>
                              <w:i/>
                              <w:iCs/>
                              <w:sz w:val="22"/>
                              <w:szCs w:val="22"/>
                            </w:rPr>
                            <w:t>шестнадцатой</w:t>
                          </w:r>
                          <w:r w:rsidRPr="006C095B">
                            <w:rPr>
                              <w:rStyle w:val="FontStyle34"/>
                              <w:i/>
                              <w:iCs/>
                              <w:sz w:val="22"/>
                              <w:szCs w:val="22"/>
                            </w:rPr>
                            <w:t xml:space="preserve"> пары </w:t>
                          </w:r>
                          <w:r w:rsidRPr="006C095B">
                            <w:rPr>
                              <w:rStyle w:val="FontStyle31"/>
                              <w:sz w:val="22"/>
                              <w:szCs w:val="22"/>
                            </w:rPr>
                            <w:t xml:space="preserve">к учету специфики их информационно-психических свойств </w:t>
                          </w:r>
                        </w:p>
                        <w:p w:rsidR="0073180E" w:rsidRPr="006C095B" w:rsidRDefault="0073180E">
                          <w:pPr>
                            <w:pStyle w:val="Style17"/>
                            <w:widowControl/>
                            <w:ind w:left="5" w:hanging="5"/>
                            <w:rPr>
                              <w:rStyle w:val="FontStyle31"/>
                              <w:sz w:val="22"/>
                              <w:szCs w:val="22"/>
                            </w:rPr>
                          </w:pPr>
                          <w:r w:rsidRPr="006C095B">
                            <w:rPr>
                              <w:rStyle w:val="FontStyle31"/>
                              <w:sz w:val="22"/>
                              <w:szCs w:val="22"/>
                            </w:rPr>
                            <w:t>в построении межлично</w:t>
                          </w:r>
                          <w:r w:rsidRPr="006C095B">
                            <w:rPr>
                              <w:rStyle w:val="FontStyle31"/>
                              <w:sz w:val="22"/>
                              <w:szCs w:val="22"/>
                            </w:rPr>
                            <w:softHyphen/>
                            <w:t>стных отношений с ними (преимущественно диадных)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73180E" w:rsidRPr="006072CD" w:rsidRDefault="0073180E">
                          <w:pPr>
                            <w:pStyle w:val="Style17"/>
                            <w:widowControl/>
                            <w:ind w:right="418"/>
                            <w:rPr>
                              <w:rStyle w:val="FontStyle31"/>
                              <w:i w:val="0"/>
                              <w:iCs w:val="0"/>
                              <w:sz w:val="22"/>
                              <w:szCs w:val="22"/>
                            </w:rPr>
                          </w:pPr>
                          <w:r w:rsidRPr="006072CD">
                            <w:rPr>
                              <w:rStyle w:val="FontStyle31"/>
                              <w:sz w:val="22"/>
                              <w:szCs w:val="22"/>
                            </w:rPr>
                            <w:t>Пони</w:t>
                          </w:r>
                          <w:r>
                            <w:rPr>
                              <w:rStyle w:val="FontStyle31"/>
                              <w:sz w:val="22"/>
                              <w:szCs w:val="22"/>
                            </w:rPr>
                            <w:t>-</w:t>
                          </w:r>
                          <w:r w:rsidRPr="006072CD">
                            <w:rPr>
                              <w:rStyle w:val="FontStyle31"/>
                              <w:sz w:val="22"/>
                              <w:szCs w:val="22"/>
                            </w:rPr>
                            <w:t>жен</w:t>
                          </w:r>
                          <w:r>
                            <w:rPr>
                              <w:rStyle w:val="FontStyle31"/>
                              <w:sz w:val="22"/>
                              <w:szCs w:val="22"/>
                            </w:rPr>
                            <w:t>-</w:t>
                          </w:r>
                          <w:r w:rsidRPr="006072CD">
                            <w:rPr>
                              <w:rStyle w:val="FontStyle31"/>
                              <w:sz w:val="22"/>
                              <w:szCs w:val="22"/>
                            </w:rPr>
                            <w:t>ного уровня</w:t>
                          </w:r>
                        </w:p>
                      </w:tc>
                    </w:tr>
                  </w:tbl>
                  <w:p w:rsidR="0073180E" w:rsidRDefault="0073180E" w:rsidP="00861982"/>
                </w:txbxContent>
              </v:textbox>
            </v:shape>
            <v:shape id="_x0000_s6189" type="#_x0000_t202" style="position:absolute;left:3508;top:3168;width:8056;height:658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LpgsYA&#10;AADcAAAADwAAAGRycy9kb3ducmV2LnhtbESPQWvCQBSE7wX/w/KEXqRujFA0dRURBA+F0qTS6yP7&#10;zCbNvo3ZVVN/fbdQ6HGYmW+Y1WawrbhS72vHCmbTBARx6XTNlYKPYv+0AOEDssbWMSn4Jg+b9ehh&#10;hZl2N36nax4qESHsM1RgQugyKX1pyKKfuo44eifXWwxR9pXUPd4i3LYyTZJnabHmuGCwo52h8iu/&#10;WAVvp2Nz6NLXPHyeJ0WzNM3dTAqlHsfD9gVEoCH8h//aB60gnS/h90w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LpgsYAAADcAAAADwAAAAAAAAAAAAAAAACYAgAAZHJz&#10;L2Rvd25yZXYueG1sUEsFBgAAAAAEAAQA9QAAAIsDAAAAAA==&#10;" filled="f" strokecolor="white" strokeweight="0">
              <v:textbox style="mso-next-textbox:#_x0000_s6189" inset="0,0,0,0">
                <w:txbxContent>
                  <w:p w:rsidR="0073180E" w:rsidRDefault="0073180E" w:rsidP="00861982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Уровни развития</w:t>
                    </w:r>
                  </w:p>
                  <w:p w:rsidR="0073180E" w:rsidRDefault="0073180E" w:rsidP="00861982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  <w:r>
                      <w:rPr>
                        <w:rStyle w:val="FontStyle31"/>
                        <w:sz w:val="22"/>
                        <w:szCs w:val="22"/>
                      </w:rPr>
                      <w:t>отношений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ab/>
                      <w:t xml:space="preserve">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     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Пары              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 xml:space="preserve">  </w:t>
                    </w:r>
                    <w:r>
                      <w:rPr>
                        <w:rStyle w:val="FontStyle31"/>
                        <w:sz w:val="22"/>
                        <w:szCs w:val="22"/>
                      </w:rPr>
                      <w:t xml:space="preserve">   </w:t>
                    </w:r>
                    <w:r w:rsidRPr="006072CD">
                      <w:rPr>
                        <w:rStyle w:val="FontStyle31"/>
                        <w:sz w:val="22"/>
                        <w:szCs w:val="22"/>
                      </w:rPr>
                      <w:t>Эффективность</w:t>
                    </w:r>
                  </w:p>
                  <w:p w:rsidR="0073180E" w:rsidRDefault="0073180E" w:rsidP="00861982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861982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861982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Default="0073180E" w:rsidP="00861982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sz w:val="22"/>
                        <w:szCs w:val="22"/>
                      </w:rPr>
                    </w:pPr>
                  </w:p>
                  <w:p w:rsidR="0073180E" w:rsidRPr="006072CD" w:rsidRDefault="0073180E" w:rsidP="00861982">
                    <w:pPr>
                      <w:pStyle w:val="Style4"/>
                      <w:widowControl/>
                      <w:tabs>
                        <w:tab w:val="left" w:pos="2506"/>
                      </w:tabs>
                      <w:ind w:firstLine="0"/>
                      <w:rPr>
                        <w:rStyle w:val="FontStyle31"/>
                        <w:i w:val="0"/>
                        <w:iCs w:val="0"/>
                        <w:sz w:val="22"/>
                        <w:szCs w:val="22"/>
                      </w:rPr>
                    </w:pPr>
                  </w:p>
                </w:txbxContent>
              </v:textbox>
            </v:shape>
            <w10:wrap type="topAndBottom" anchorx="margin"/>
          </v:group>
        </w:pict>
      </w:r>
      <w:r w:rsidR="00F606D6">
        <w:rPr>
          <w:rStyle w:val="FontStyle36"/>
          <w:sz w:val="24"/>
          <w:szCs w:val="24"/>
        </w:rPr>
        <w:t xml:space="preserve">  </w:t>
      </w:r>
      <w:r w:rsidR="00861982" w:rsidRPr="00883AD7">
        <w:rPr>
          <w:rStyle w:val="FontStyle36"/>
          <w:sz w:val="24"/>
          <w:szCs w:val="24"/>
        </w:rPr>
        <w:t xml:space="preserve">  </w:t>
      </w:r>
    </w:p>
    <w:p w:rsidR="00861982" w:rsidRPr="00883AD7" w:rsidRDefault="00385E3A" w:rsidP="00F606D6">
      <w:pPr>
        <w:pStyle w:val="Style2"/>
        <w:widowControl/>
        <w:tabs>
          <w:tab w:val="left" w:pos="7513"/>
        </w:tabs>
        <w:spacing w:line="235" w:lineRule="exact"/>
        <w:ind w:left="-284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lastRenderedPageBreak/>
        <w:t xml:space="preserve">     </w:t>
      </w:r>
      <w:r w:rsidR="00861982" w:rsidRPr="00883AD7">
        <w:rPr>
          <w:rStyle w:val="FontStyle36"/>
          <w:sz w:val="24"/>
          <w:szCs w:val="24"/>
        </w:rPr>
        <w:t xml:space="preserve">При этом пары, с которыми </w:t>
      </w:r>
      <w:r w:rsidR="00861982"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786710">
        <w:rPr>
          <w:rStyle w:val="FontStyle77"/>
          <w:sz w:val="24"/>
          <w:szCs w:val="24"/>
        </w:rPr>
        <w:t>шест</w:t>
      </w:r>
      <w:r w:rsidR="00786710" w:rsidRPr="0083193E">
        <w:rPr>
          <w:rStyle w:val="FontStyle77"/>
          <w:sz w:val="24"/>
          <w:szCs w:val="24"/>
        </w:rPr>
        <w:t>надцатой</w:t>
      </w:r>
      <w:r w:rsidR="00861982" w:rsidRPr="00FD0F79">
        <w:rPr>
          <w:rStyle w:val="FontStyle77"/>
          <w:iCs/>
          <w:sz w:val="24"/>
          <w:szCs w:val="24"/>
        </w:rPr>
        <w:t xml:space="preserve"> </w:t>
      </w:r>
      <w:r w:rsidR="00861982" w:rsidRPr="00883AD7">
        <w:rPr>
          <w:rStyle w:val="FontStyle37"/>
          <w:i w:val="0"/>
          <w:iCs w:val="0"/>
          <w:sz w:val="24"/>
          <w:szCs w:val="24"/>
        </w:rPr>
        <w:t>пары</w:t>
      </w:r>
      <w:r w:rsidR="00861982" w:rsidRPr="00883AD7">
        <w:rPr>
          <w:rStyle w:val="FontStyle37"/>
          <w:sz w:val="24"/>
          <w:szCs w:val="24"/>
        </w:rPr>
        <w:t xml:space="preserve"> </w:t>
      </w:r>
      <w:r w:rsidR="00861982" w:rsidRPr="00883AD7">
        <w:rPr>
          <w:rStyle w:val="FontStyle36"/>
          <w:sz w:val="24"/>
          <w:szCs w:val="24"/>
        </w:rPr>
        <w:t>могут строиться отношения высокого и среднего уровней развития (уровни коллектива и уровня ассоциации), могут составить основу кон</w:t>
      </w:r>
      <w:r w:rsidR="00861982" w:rsidRPr="00883AD7">
        <w:rPr>
          <w:rStyle w:val="FontStyle36"/>
          <w:sz w:val="24"/>
          <w:szCs w:val="24"/>
        </w:rPr>
        <w:softHyphen/>
        <w:t>структивного применения человеческих ресурсов ее собственного окружения/команды. С ними личность может конструктивно взаимодейство</w:t>
      </w:r>
      <w:r w:rsidR="00861982" w:rsidRPr="00883AD7">
        <w:rPr>
          <w:rStyle w:val="FontStyle36"/>
          <w:sz w:val="24"/>
          <w:szCs w:val="24"/>
        </w:rPr>
        <w:softHyphen/>
        <w:t xml:space="preserve">вать на орбитах </w:t>
      </w:r>
      <w:r w:rsidR="00861982" w:rsidRPr="00883AD7">
        <w:rPr>
          <w:rStyle w:val="FontStyle37"/>
          <w:i w:val="0"/>
          <w:iCs w:val="0"/>
          <w:sz w:val="24"/>
          <w:szCs w:val="24"/>
        </w:rPr>
        <w:t xml:space="preserve">близкого </w:t>
      </w:r>
      <w:r w:rsidR="00861982" w:rsidRPr="00883AD7">
        <w:rPr>
          <w:rStyle w:val="FontStyle36"/>
          <w:sz w:val="24"/>
          <w:szCs w:val="24"/>
        </w:rPr>
        <w:t>и</w:t>
      </w:r>
      <w:r w:rsidR="00861982" w:rsidRPr="00883AD7">
        <w:rPr>
          <w:rStyle w:val="FontStyle36"/>
          <w:i/>
          <w:iCs/>
          <w:sz w:val="24"/>
          <w:szCs w:val="24"/>
        </w:rPr>
        <w:t xml:space="preserve"> </w:t>
      </w:r>
      <w:r w:rsidR="00861982" w:rsidRPr="00883AD7">
        <w:rPr>
          <w:rStyle w:val="FontStyle37"/>
          <w:i w:val="0"/>
          <w:iCs w:val="0"/>
          <w:sz w:val="24"/>
          <w:szCs w:val="24"/>
        </w:rPr>
        <w:t>периодического</w:t>
      </w:r>
      <w:r w:rsidR="00861982" w:rsidRPr="00883AD7">
        <w:rPr>
          <w:rStyle w:val="FontStyle37"/>
          <w:sz w:val="24"/>
          <w:szCs w:val="24"/>
        </w:rPr>
        <w:t xml:space="preserve"> </w:t>
      </w:r>
      <w:r w:rsidR="00861982" w:rsidRPr="00883AD7">
        <w:rPr>
          <w:rStyle w:val="FontStyle36"/>
          <w:sz w:val="24"/>
          <w:szCs w:val="24"/>
        </w:rPr>
        <w:t>общения (в командной работе).</w:t>
      </w:r>
    </w:p>
    <w:p w:rsidR="00861982" w:rsidRPr="00883AD7" w:rsidRDefault="00861982" w:rsidP="00F606D6">
      <w:pPr>
        <w:pStyle w:val="Style2"/>
        <w:widowControl/>
        <w:tabs>
          <w:tab w:val="left" w:pos="7513"/>
        </w:tabs>
        <w:spacing w:line="235" w:lineRule="exact"/>
        <w:ind w:left="-284" w:firstLine="346"/>
        <w:rPr>
          <w:rStyle w:val="FontStyle36"/>
          <w:sz w:val="24"/>
          <w:szCs w:val="24"/>
        </w:rPr>
      </w:pPr>
      <w:r w:rsidRPr="00883AD7">
        <w:rPr>
          <w:rStyle w:val="FontStyle36"/>
          <w:sz w:val="24"/>
          <w:szCs w:val="24"/>
        </w:rPr>
        <w:t xml:space="preserve">С остальными же парами, с которыми </w:t>
      </w:r>
      <w:r w:rsidRPr="00883AD7">
        <w:rPr>
          <w:rStyle w:val="FontStyle37"/>
          <w:i w:val="0"/>
          <w:iCs w:val="0"/>
          <w:sz w:val="24"/>
          <w:szCs w:val="24"/>
        </w:rPr>
        <w:t xml:space="preserve">у личности - субъекта </w:t>
      </w:r>
      <w:r w:rsidR="00786710">
        <w:rPr>
          <w:rStyle w:val="FontStyle77"/>
          <w:sz w:val="24"/>
          <w:szCs w:val="24"/>
        </w:rPr>
        <w:t>шест</w:t>
      </w:r>
      <w:r w:rsidR="00786710" w:rsidRPr="0083193E">
        <w:rPr>
          <w:rStyle w:val="FontStyle77"/>
          <w:sz w:val="24"/>
          <w:szCs w:val="24"/>
        </w:rPr>
        <w:t>надцатой</w:t>
      </w:r>
      <w:r w:rsidRPr="00726DE9">
        <w:rPr>
          <w:rStyle w:val="FontStyle77"/>
          <w:sz w:val="24"/>
          <w:szCs w:val="24"/>
        </w:rPr>
        <w:t xml:space="preserve"> </w:t>
      </w:r>
      <w:r w:rsidRPr="00883AD7">
        <w:rPr>
          <w:rStyle w:val="FontStyle37"/>
          <w:i w:val="0"/>
          <w:iCs w:val="0"/>
          <w:sz w:val="24"/>
          <w:szCs w:val="24"/>
        </w:rPr>
        <w:t xml:space="preserve">пары </w:t>
      </w:r>
      <w:r w:rsidRPr="00883AD7">
        <w:rPr>
          <w:rStyle w:val="FontStyle36"/>
          <w:sz w:val="24"/>
          <w:szCs w:val="24"/>
        </w:rPr>
        <w:t>- могут развиваться отношения диффузного уровня раз</w:t>
      </w:r>
      <w:r w:rsidRPr="00883AD7">
        <w:rPr>
          <w:rStyle w:val="FontStyle36"/>
          <w:sz w:val="24"/>
          <w:szCs w:val="24"/>
        </w:rPr>
        <w:softHyphen/>
        <w:t xml:space="preserve">вития, она может корректно взаимодействовать на орбите </w:t>
      </w:r>
      <w:r w:rsidRPr="00883AD7">
        <w:rPr>
          <w:rStyle w:val="FontStyle37"/>
          <w:i w:val="0"/>
          <w:iCs w:val="0"/>
          <w:sz w:val="24"/>
          <w:szCs w:val="24"/>
        </w:rPr>
        <w:t>событийного</w:t>
      </w:r>
      <w:r w:rsidRPr="00883AD7">
        <w:rPr>
          <w:rStyle w:val="FontStyle37"/>
          <w:sz w:val="24"/>
          <w:szCs w:val="24"/>
        </w:rPr>
        <w:t xml:space="preserve"> </w:t>
      </w:r>
      <w:r w:rsidRPr="00883AD7">
        <w:rPr>
          <w:rStyle w:val="FontStyle36"/>
          <w:sz w:val="24"/>
          <w:szCs w:val="24"/>
        </w:rPr>
        <w:t xml:space="preserve">общения и,  отчасти, в творческой деятельности*. </w:t>
      </w:r>
    </w:p>
    <w:p w:rsidR="00861982" w:rsidRPr="00B34DE2" w:rsidRDefault="00861982" w:rsidP="00F606D6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513"/>
        </w:tabs>
        <w:spacing w:line="235" w:lineRule="exact"/>
        <w:ind w:left="-284"/>
        <w:rPr>
          <w:rStyle w:val="FontStyle77"/>
          <w:i/>
          <w:iCs/>
          <w:sz w:val="22"/>
          <w:szCs w:val="22"/>
        </w:rPr>
      </w:pPr>
      <w:r w:rsidRPr="00B34DE2">
        <w:rPr>
          <w:rStyle w:val="FontStyle36"/>
          <w:i/>
          <w:iCs/>
          <w:sz w:val="22"/>
          <w:szCs w:val="22"/>
        </w:rPr>
        <w:t xml:space="preserve">* Это возможно </w:t>
      </w:r>
      <w:r w:rsidRPr="00B34DE2">
        <w:rPr>
          <w:rStyle w:val="FontStyle77"/>
          <w:i/>
          <w:iCs/>
          <w:sz w:val="22"/>
          <w:szCs w:val="22"/>
        </w:rPr>
        <w:t xml:space="preserve">во временных целевых группах креативной направленности, для активизации функционирования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психологического механизма творчества</w:t>
      </w:r>
      <w:r w:rsidRPr="00B34DE2">
        <w:rPr>
          <w:rStyle w:val="FontStyle77"/>
          <w:b/>
          <w:bCs/>
          <w:i/>
          <w:iCs/>
          <w:sz w:val="22"/>
          <w:szCs w:val="22"/>
        </w:rPr>
        <w:t xml:space="preserve">. </w:t>
      </w:r>
      <w:r w:rsidRPr="00B34DE2">
        <w:rPr>
          <w:rStyle w:val="FontStyle77"/>
          <w:i/>
          <w:iCs/>
          <w:sz w:val="22"/>
          <w:szCs w:val="22"/>
        </w:rPr>
        <w:t>В тех случаях, когда</w:t>
      </w:r>
      <w:r w:rsidRPr="00B34DE2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требуется опора на побочный</w:t>
      </w:r>
      <w:r w:rsidRPr="00B34DE2">
        <w:rPr>
          <w:rStyle w:val="FontStyle19"/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продукт действия, обусловливающий высокую вероятность подсказки. И</w:t>
      </w:r>
      <w:r w:rsidRPr="00B34DE2">
        <w:rPr>
          <w:rStyle w:val="FontStyle77"/>
          <w:i/>
          <w:iCs/>
          <w:sz w:val="22"/>
          <w:szCs w:val="22"/>
        </w:rPr>
        <w:t>менно</w:t>
      </w:r>
      <w:r w:rsidRPr="00B34DE2">
        <w:rPr>
          <w:rStyle w:val="FontStyle20"/>
          <w:rFonts w:ascii="Times New Roman" w:hAnsi="Times New Roman" w:cs="Times New Roman"/>
          <w:b w:val="0"/>
          <w:bCs w:val="0"/>
          <w:i/>
          <w:iCs/>
          <w:sz w:val="22"/>
          <w:szCs w:val="22"/>
        </w:rPr>
        <w:t>, подсказка, зачастую, является следствием специфического</w:t>
      </w:r>
      <w:r w:rsidRPr="00B34DE2">
        <w:rPr>
          <w:rStyle w:val="FontStyle19"/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r w:rsidRPr="00B34DE2">
        <w:rPr>
          <w:rStyle w:val="FontStyle77"/>
          <w:i/>
          <w:iCs/>
          <w:sz w:val="22"/>
          <w:szCs w:val="22"/>
        </w:rPr>
        <w:t>информационно-психического взаимодействия</w:t>
      </w:r>
      <w:r w:rsidRPr="00B34DE2">
        <w:rPr>
          <w:rStyle w:val="FontStyle36"/>
          <w:i/>
          <w:iCs/>
          <w:sz w:val="22"/>
          <w:szCs w:val="22"/>
        </w:rPr>
        <w:t xml:space="preserve"> (в силу особенностей ассо</w:t>
      </w:r>
      <w:r w:rsidRPr="00B34DE2">
        <w:rPr>
          <w:rStyle w:val="FontStyle36"/>
          <w:i/>
          <w:iCs/>
          <w:sz w:val="22"/>
          <w:szCs w:val="22"/>
        </w:rPr>
        <w:softHyphen/>
        <w:t>циаций, обусловленных взаимодействием со средой обитания)</w:t>
      </w:r>
      <w:r w:rsidRPr="00B34DE2">
        <w:rPr>
          <w:rStyle w:val="FontStyle77"/>
          <w:i/>
          <w:iCs/>
          <w:sz w:val="22"/>
          <w:szCs w:val="22"/>
        </w:rPr>
        <w:t>, свойственного этим 9 парам.</w:t>
      </w:r>
    </w:p>
    <w:p w:rsidR="00861982" w:rsidRDefault="00861982" w:rsidP="00F606D6">
      <w:pPr>
        <w:pStyle w:val="Style7"/>
        <w:widowControl/>
        <w:tabs>
          <w:tab w:val="left" w:pos="7513"/>
        </w:tabs>
        <w:spacing w:line="240" w:lineRule="exact"/>
        <w:ind w:left="-284" w:firstLine="282"/>
        <w:jc w:val="both"/>
        <w:rPr>
          <w:rStyle w:val="FontStyle36"/>
          <w:sz w:val="24"/>
          <w:szCs w:val="24"/>
        </w:rPr>
      </w:pPr>
      <w:r w:rsidRPr="00E651D3">
        <w:rPr>
          <w:rStyle w:val="FontStyle36"/>
          <w:sz w:val="24"/>
          <w:szCs w:val="24"/>
        </w:rPr>
        <w:t>Именно взаимодействие с этими лицами (в силу специфики ассо</w:t>
      </w:r>
      <w:r w:rsidRPr="00E651D3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E651D3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E651D3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E651D3">
        <w:rPr>
          <w:rStyle w:val="FontStyle36"/>
          <w:sz w:val="24"/>
          <w:szCs w:val="24"/>
        </w:rPr>
        <w:softHyphen/>
        <w:t>низма творчества.</w:t>
      </w:r>
    </w:p>
    <w:p w:rsidR="00861982" w:rsidRDefault="00861982" w:rsidP="00F606D6">
      <w:pPr>
        <w:pStyle w:val="Style7"/>
        <w:widowControl/>
        <w:tabs>
          <w:tab w:val="left" w:pos="7513"/>
        </w:tabs>
        <w:spacing w:line="240" w:lineRule="exact"/>
        <w:ind w:left="-284"/>
        <w:jc w:val="both"/>
        <w:rPr>
          <w:rStyle w:val="FontStyle36"/>
          <w:sz w:val="24"/>
          <w:szCs w:val="24"/>
        </w:rPr>
      </w:pPr>
    </w:p>
    <w:p w:rsidR="00C75076" w:rsidRDefault="00C75076" w:rsidP="00F606D6">
      <w:pPr>
        <w:pStyle w:val="Style3"/>
        <w:widowControl/>
        <w:tabs>
          <w:tab w:val="left" w:pos="7513"/>
        </w:tabs>
        <w:spacing w:before="91" w:line="432" w:lineRule="exact"/>
        <w:ind w:left="-284" w:firstLine="0"/>
        <w:jc w:val="center"/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</w:pPr>
      <w:r>
        <w:rPr>
          <w:rStyle w:val="FontStyle32"/>
          <w:i w:val="0"/>
          <w:iCs w:val="0"/>
          <w:sz w:val="24"/>
          <w:szCs w:val="24"/>
        </w:rPr>
        <w:t>16</w:t>
      </w:r>
      <w:r w:rsidR="00861982" w:rsidRPr="001A1006">
        <w:rPr>
          <w:rStyle w:val="FontStyle32"/>
          <w:i w:val="0"/>
          <w:iCs w:val="0"/>
          <w:sz w:val="24"/>
          <w:szCs w:val="24"/>
        </w:rPr>
        <w:t xml:space="preserve">.2.2. ТИПИЧЕСКИЕ ОТНОШЕНИЯ </w:t>
      </w:r>
      <w:r w:rsidR="00861982" w:rsidRPr="00726DE9">
        <w:rPr>
          <w:rFonts w:ascii="Times New Roman" w:hAnsi="Times New Roman" w:cs="Times New Roman"/>
          <w:b/>
          <w:bCs/>
        </w:rPr>
        <w:t xml:space="preserve"> </w:t>
      </w:r>
      <w:r w:rsidR="00861982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«</w:t>
      </w:r>
      <w:r>
        <w:rPr>
          <w:rStyle w:val="FontStyle31"/>
          <w:b/>
          <w:bCs/>
          <w:i w:val="0"/>
          <w:sz w:val="24"/>
          <w:szCs w:val="24"/>
        </w:rPr>
        <w:t>ТРЕВОЖНОГО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 xml:space="preserve">» </w:t>
      </w:r>
    </w:p>
    <w:p w:rsidR="00861982" w:rsidRDefault="00C75076" w:rsidP="00F606D6">
      <w:pPr>
        <w:pStyle w:val="Style3"/>
        <w:widowControl/>
        <w:tabs>
          <w:tab w:val="left" w:pos="7513"/>
        </w:tabs>
        <w:spacing w:before="91" w:line="432" w:lineRule="exact"/>
        <w:ind w:left="-284" w:firstLine="0"/>
        <w:jc w:val="center"/>
        <w:rPr>
          <w:rStyle w:val="FontStyle32"/>
          <w:i w:val="0"/>
          <w:iCs w:val="0"/>
          <w:sz w:val="24"/>
          <w:szCs w:val="24"/>
        </w:rPr>
      </w:pP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И «</w:t>
      </w:r>
      <w:r>
        <w:rPr>
          <w:rStyle w:val="FontStyle31"/>
          <w:b/>
          <w:bCs/>
          <w:i w:val="0"/>
          <w:sz w:val="24"/>
          <w:szCs w:val="24"/>
        </w:rPr>
        <w:t>РАЗДРАЖЕННОГО</w:t>
      </w:r>
      <w:r w:rsidRPr="001B7F8E"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» МЕЛАНХОЛИК</w:t>
      </w:r>
      <w:r>
        <w:rPr>
          <w:rStyle w:val="FontStyle27"/>
          <w:rFonts w:ascii="Times New Roman" w:hAnsi="Times New Roman" w:cs="Times New Roman"/>
          <w:b/>
          <w:bCs/>
          <w:iCs/>
          <w:w w:val="100"/>
          <w:sz w:val="24"/>
          <w:szCs w:val="24"/>
        </w:rPr>
        <w:t>А</w:t>
      </w:r>
      <w:r w:rsidRPr="001B7F8E">
        <w:rPr>
          <w:rFonts w:ascii="Times New Roman" w:hAnsi="Times New Roman" w:cs="Times New Roman"/>
          <w:b/>
          <w:bCs/>
          <w:iCs/>
        </w:rPr>
        <w:t xml:space="preserve">, </w:t>
      </w:r>
      <w:r w:rsidRPr="001B7F8E">
        <w:rPr>
          <w:rStyle w:val="FontStyle77"/>
          <w:b/>
          <w:bCs/>
          <w:iCs/>
          <w:sz w:val="24"/>
          <w:szCs w:val="24"/>
        </w:rPr>
        <w:t>С</w:t>
      </w:r>
      <w:r>
        <w:rPr>
          <w:rStyle w:val="FontStyle77"/>
          <w:b/>
          <w:bCs/>
          <w:iCs/>
          <w:sz w:val="24"/>
          <w:szCs w:val="24"/>
        </w:rPr>
        <w:t>УБЪЕКТОВ ШЕСТНАДЦАТ</w:t>
      </w:r>
      <w:r w:rsidRPr="001B7F8E">
        <w:rPr>
          <w:rStyle w:val="FontStyle77"/>
          <w:b/>
          <w:bCs/>
          <w:iCs/>
          <w:sz w:val="24"/>
          <w:szCs w:val="24"/>
        </w:rPr>
        <w:t xml:space="preserve">ОЙ </w:t>
      </w:r>
      <w:r w:rsidR="00861982" w:rsidRPr="004F58B0">
        <w:rPr>
          <w:rStyle w:val="FontStyle77"/>
          <w:b/>
          <w:sz w:val="24"/>
          <w:szCs w:val="24"/>
        </w:rPr>
        <w:t>ПАРЫ</w:t>
      </w:r>
      <w:r w:rsidR="00861982" w:rsidRPr="001A1006">
        <w:rPr>
          <w:rStyle w:val="FontStyle32"/>
          <w:i w:val="0"/>
          <w:iCs w:val="0"/>
          <w:sz w:val="24"/>
          <w:szCs w:val="24"/>
        </w:rPr>
        <w:t>, ИСПОЛЬЗУЕМЫЕ</w:t>
      </w:r>
      <w:r w:rsidR="00861982">
        <w:rPr>
          <w:rStyle w:val="FontStyle32"/>
          <w:i w:val="0"/>
          <w:iCs w:val="0"/>
          <w:sz w:val="24"/>
          <w:szCs w:val="24"/>
        </w:rPr>
        <w:t xml:space="preserve"> </w:t>
      </w:r>
      <w:r w:rsidR="00861982" w:rsidRPr="001A1006">
        <w:rPr>
          <w:rStyle w:val="FontStyle32"/>
          <w:i w:val="0"/>
          <w:iCs w:val="0"/>
          <w:sz w:val="24"/>
          <w:szCs w:val="24"/>
        </w:rPr>
        <w:t>ДЛЯ ОПТИМИЗАЦИИ КОМАНДНОЙ РАБОТЫ</w:t>
      </w:r>
    </w:p>
    <w:p w:rsidR="00861982" w:rsidRPr="001A1006" w:rsidRDefault="00861982" w:rsidP="00FB2CBF">
      <w:pPr>
        <w:pStyle w:val="Style7"/>
        <w:widowControl/>
        <w:spacing w:before="144"/>
        <w:ind w:left="-142" w:right="5"/>
        <w:jc w:val="center"/>
        <w:rPr>
          <w:rStyle w:val="FontStyle32"/>
          <w:i w:val="0"/>
          <w:iCs w:val="0"/>
          <w:sz w:val="24"/>
          <w:szCs w:val="24"/>
        </w:rPr>
      </w:pPr>
    </w:p>
    <w:p w:rsidR="00861982" w:rsidRPr="00592595" w:rsidRDefault="00861982" w:rsidP="00F606D6">
      <w:pPr>
        <w:pStyle w:val="Style3"/>
        <w:widowControl/>
        <w:spacing w:before="48"/>
        <w:ind w:left="-284" w:right="5" w:firstLine="142"/>
        <w:rPr>
          <w:rStyle w:val="FontStyle37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</w:t>
      </w:r>
      <w:r w:rsidRPr="00AE15C5">
        <w:rPr>
          <w:rStyle w:val="FontStyle36"/>
          <w:sz w:val="24"/>
          <w:szCs w:val="24"/>
        </w:rPr>
        <w:t xml:space="preserve">Рассмотренные особенности личностных ресурсов и </w:t>
      </w:r>
      <w:r w:rsidRPr="00592595">
        <w:rPr>
          <w:rStyle w:val="FontStyle36"/>
          <w:sz w:val="24"/>
          <w:szCs w:val="24"/>
        </w:rPr>
        <w:t>типических от</w:t>
      </w:r>
      <w:r w:rsidRPr="00592595">
        <w:rPr>
          <w:rStyle w:val="FontStyle36"/>
          <w:sz w:val="24"/>
          <w:szCs w:val="24"/>
        </w:rPr>
        <w:softHyphen/>
        <w:t xml:space="preserve">ношений </w:t>
      </w:r>
      <w:r w:rsidRPr="00592595">
        <w:rPr>
          <w:rStyle w:val="FontStyle37"/>
          <w:i w:val="0"/>
          <w:iCs w:val="0"/>
          <w:sz w:val="24"/>
          <w:szCs w:val="24"/>
        </w:rPr>
        <w:t>личности - субъекта</w:t>
      </w:r>
      <w:r w:rsidRPr="00243351">
        <w:rPr>
          <w:rStyle w:val="FontStyle77"/>
          <w:sz w:val="24"/>
          <w:szCs w:val="24"/>
        </w:rPr>
        <w:t xml:space="preserve"> </w:t>
      </w:r>
      <w:r w:rsidR="00786710">
        <w:rPr>
          <w:rStyle w:val="FontStyle77"/>
          <w:sz w:val="24"/>
          <w:szCs w:val="24"/>
        </w:rPr>
        <w:t>шест</w:t>
      </w:r>
      <w:r w:rsidR="00786710" w:rsidRPr="0083193E">
        <w:rPr>
          <w:rStyle w:val="FontStyle77"/>
          <w:sz w:val="24"/>
          <w:szCs w:val="24"/>
        </w:rPr>
        <w:t>надцатой</w:t>
      </w:r>
      <w:r w:rsidR="00786710" w:rsidRPr="00726DE9">
        <w:rPr>
          <w:rStyle w:val="FontStyle7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пары</w:t>
      </w:r>
      <w:r w:rsidRPr="00592595">
        <w:rPr>
          <w:rStyle w:val="FontStyle37"/>
          <w:sz w:val="24"/>
          <w:szCs w:val="24"/>
        </w:rPr>
        <w:t xml:space="preserve"> - </w:t>
      </w:r>
      <w:r w:rsidRPr="00592595">
        <w:rPr>
          <w:rStyle w:val="FontStyle36"/>
          <w:sz w:val="24"/>
          <w:szCs w:val="24"/>
        </w:rPr>
        <w:t>могут быть использова</w:t>
      </w:r>
      <w:r w:rsidRPr="00592595">
        <w:rPr>
          <w:rStyle w:val="FontStyle36"/>
          <w:sz w:val="24"/>
          <w:szCs w:val="24"/>
        </w:rPr>
        <w:softHyphen/>
        <w:t>ны для оптимизации командной работы (межличностного взаим</w:t>
      </w:r>
      <w:bookmarkStart w:id="0" w:name="_GoBack"/>
      <w:bookmarkEnd w:id="0"/>
      <w:r w:rsidRPr="00592595">
        <w:rPr>
          <w:rStyle w:val="FontStyle36"/>
          <w:sz w:val="24"/>
          <w:szCs w:val="24"/>
        </w:rPr>
        <w:t xml:space="preserve">одействия), где данная личность является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Учредителем </w:t>
      </w:r>
      <w:r w:rsidRPr="00592595">
        <w:rPr>
          <w:rStyle w:val="FontStyle36"/>
          <w:sz w:val="24"/>
          <w:szCs w:val="24"/>
        </w:rPr>
        <w:t xml:space="preserve">и одновременно исполнителем управленческой роли </w:t>
      </w:r>
      <w:r w:rsidRPr="00592595">
        <w:rPr>
          <w:rStyle w:val="FontStyle37"/>
          <w:i w:val="0"/>
          <w:iCs w:val="0"/>
          <w:sz w:val="24"/>
          <w:szCs w:val="24"/>
        </w:rPr>
        <w:t>«Мотор».</w:t>
      </w:r>
    </w:p>
    <w:p w:rsidR="00861982" w:rsidRPr="00592595" w:rsidRDefault="00861982" w:rsidP="00F606D6">
      <w:pPr>
        <w:pStyle w:val="Style12"/>
        <w:widowControl/>
        <w:spacing w:before="38"/>
        <w:ind w:left="-284" w:right="5" w:firstLine="142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 данной роли </w:t>
      </w:r>
      <w:r w:rsidRPr="00592595">
        <w:rPr>
          <w:rStyle w:val="FontStyle34"/>
          <w:sz w:val="24"/>
          <w:szCs w:val="24"/>
        </w:rPr>
        <w:t>Учредитель</w:t>
      </w:r>
      <w:r w:rsidRPr="00592595">
        <w:rPr>
          <w:rStyle w:val="FontStyle34"/>
          <w:i/>
          <w:iCs/>
          <w:sz w:val="24"/>
          <w:szCs w:val="24"/>
        </w:rPr>
        <w:t xml:space="preserve"> </w:t>
      </w:r>
      <w:r w:rsidRPr="00592595">
        <w:rPr>
          <w:rStyle w:val="FontStyle31"/>
          <w:i w:val="0"/>
          <w:iCs w:val="0"/>
          <w:sz w:val="24"/>
          <w:szCs w:val="24"/>
        </w:rPr>
        <w:t xml:space="preserve">способствует продуктивной работе в команде: </w:t>
      </w:r>
    </w:p>
    <w:p w:rsidR="00861982" w:rsidRPr="00592595" w:rsidRDefault="00861982" w:rsidP="00F606D6">
      <w:pPr>
        <w:pStyle w:val="Style12"/>
        <w:widowControl/>
        <w:spacing w:before="38"/>
        <w:ind w:left="-284" w:right="5" w:firstLine="142"/>
        <w:rPr>
          <w:rStyle w:val="FontStyle31"/>
          <w:i w:val="0"/>
          <w:iCs w:val="0"/>
          <w:sz w:val="24"/>
          <w:szCs w:val="24"/>
        </w:rPr>
      </w:pPr>
      <w:r w:rsidRPr="00592595">
        <w:rPr>
          <w:rStyle w:val="FontStyle31"/>
          <w:i w:val="0"/>
          <w:iCs w:val="0"/>
          <w:sz w:val="24"/>
          <w:szCs w:val="24"/>
        </w:rPr>
        <w:t xml:space="preserve">во-первых, совокупностью собственных личностных ресурсов; </w:t>
      </w:r>
    </w:p>
    <w:p w:rsidR="00861982" w:rsidRPr="00592595" w:rsidRDefault="00861982" w:rsidP="00F606D6">
      <w:pPr>
        <w:pStyle w:val="Style12"/>
        <w:widowControl/>
        <w:spacing w:before="38"/>
        <w:ind w:left="-284" w:right="5" w:firstLine="142"/>
        <w:rPr>
          <w:rFonts w:ascii="Times New Roman" w:hAnsi="Times New Roman"/>
          <w:color w:val="0F243E"/>
        </w:rPr>
      </w:pPr>
      <w:r w:rsidRPr="00592595">
        <w:rPr>
          <w:rStyle w:val="FontStyle31"/>
          <w:i w:val="0"/>
          <w:iCs w:val="0"/>
          <w:sz w:val="24"/>
          <w:szCs w:val="24"/>
        </w:rPr>
        <w:t>во-вторых, совокупностью личностных ресурсов уча</w:t>
      </w:r>
      <w:r w:rsidRPr="00592595">
        <w:rPr>
          <w:rStyle w:val="FontStyle31"/>
          <w:i w:val="0"/>
          <w:iCs w:val="0"/>
          <w:sz w:val="24"/>
          <w:szCs w:val="24"/>
        </w:rPr>
        <w:softHyphen/>
        <w:t>стников командной работы (см. ниже, пункты 1-6).</w:t>
      </w:r>
    </w:p>
    <w:p w:rsidR="00861982" w:rsidRPr="00592595" w:rsidRDefault="00861982" w:rsidP="00F606D6">
      <w:pPr>
        <w:pStyle w:val="Style2"/>
        <w:widowControl/>
        <w:spacing w:before="5" w:line="240" w:lineRule="exact"/>
        <w:ind w:left="-284" w:right="5" w:firstLine="142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специфика типических отно</w:t>
      </w:r>
      <w:r w:rsidRPr="00592595">
        <w:rPr>
          <w:rStyle w:val="FontStyle36"/>
          <w:sz w:val="24"/>
          <w:szCs w:val="24"/>
        </w:rPr>
        <w:softHyphen/>
        <w:t xml:space="preserve">шений </w:t>
      </w:r>
      <w:r w:rsidRPr="00592595">
        <w:rPr>
          <w:rStyle w:val="FontStyle37"/>
          <w:i w:val="0"/>
          <w:iCs w:val="0"/>
          <w:sz w:val="24"/>
          <w:szCs w:val="24"/>
        </w:rPr>
        <w:t xml:space="preserve">Учредителя - субъекта </w:t>
      </w:r>
      <w:r w:rsidR="00786710">
        <w:rPr>
          <w:rStyle w:val="FontStyle77"/>
          <w:sz w:val="24"/>
          <w:szCs w:val="24"/>
        </w:rPr>
        <w:t>шест</w:t>
      </w:r>
      <w:r w:rsidR="00786710" w:rsidRPr="0083193E">
        <w:rPr>
          <w:rStyle w:val="FontStyle77"/>
          <w:sz w:val="24"/>
          <w:szCs w:val="24"/>
        </w:rPr>
        <w:t>надцатой</w:t>
      </w:r>
      <w:r w:rsidR="00786710" w:rsidRPr="00726DE9">
        <w:rPr>
          <w:rStyle w:val="FontStyle7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пары -  </w:t>
      </w:r>
      <w:r w:rsidRPr="00592595">
        <w:rPr>
          <w:rStyle w:val="FontStyle36"/>
          <w:sz w:val="24"/>
          <w:szCs w:val="24"/>
        </w:rPr>
        <w:t>с лицами,  субъектами иных пар, обусловливает состав его команды и распределение управ</w:t>
      </w:r>
      <w:r w:rsidRPr="00592595">
        <w:rPr>
          <w:rStyle w:val="FontStyle36"/>
          <w:sz w:val="24"/>
          <w:szCs w:val="24"/>
        </w:rPr>
        <w:softHyphen/>
        <w:t>ленческих ролей следующим образом:</w:t>
      </w:r>
    </w:p>
    <w:p w:rsidR="00861982" w:rsidRPr="00592595" w:rsidRDefault="00861982" w:rsidP="00F606D6">
      <w:pPr>
        <w:pStyle w:val="Style18"/>
        <w:widowControl/>
        <w:spacing w:before="5" w:line="240" w:lineRule="exact"/>
        <w:ind w:left="-284" w:right="5" w:firstLine="142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1.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«Постановщик проблемы» </w:t>
      </w:r>
      <w:r w:rsidRPr="00592595">
        <w:rPr>
          <w:rStyle w:val="FontStyle36"/>
          <w:sz w:val="24"/>
          <w:szCs w:val="24"/>
        </w:rPr>
        <w:t>будет</w:t>
      </w:r>
      <w:r w:rsidRPr="00497794">
        <w:rPr>
          <w:rStyle w:val="FontStyle36"/>
          <w:sz w:val="24"/>
          <w:szCs w:val="24"/>
        </w:rPr>
        <w:t xml:space="preserve"> </w:t>
      </w:r>
      <w:r w:rsidRPr="00542C21">
        <w:rPr>
          <w:rStyle w:val="FontStyle38"/>
          <w:rFonts w:ascii="Times New Roman" w:hAnsi="Times New Roman" w:cs="Times New Roman"/>
          <w:sz w:val="24"/>
          <w:szCs w:val="24"/>
        </w:rPr>
        <w:t xml:space="preserve"> </w:t>
      </w:r>
      <w:r w:rsidR="003944F8" w:rsidRPr="00427BEA">
        <w:rPr>
          <w:rStyle w:val="FontStyle36"/>
          <w:sz w:val="24"/>
          <w:szCs w:val="24"/>
        </w:rPr>
        <w:t>«спокойный» или «размеренный»</w:t>
      </w:r>
      <w:r w:rsidR="003944F8">
        <w:rPr>
          <w:rStyle w:val="FontStyle36"/>
          <w:sz w:val="24"/>
          <w:szCs w:val="24"/>
        </w:rPr>
        <w:t xml:space="preserve"> </w:t>
      </w:r>
      <w:r w:rsidRPr="00356236">
        <w:rPr>
          <w:rStyle w:val="FontStyle35"/>
          <w:i w:val="0"/>
          <w:iCs w:val="0"/>
          <w:sz w:val="24"/>
          <w:szCs w:val="24"/>
        </w:rPr>
        <w:t>флегматик</w:t>
      </w:r>
      <w:r w:rsidRPr="007441AD">
        <w:rPr>
          <w:rStyle w:val="FontStyle35"/>
          <w:sz w:val="24"/>
          <w:szCs w:val="24"/>
        </w:rPr>
        <w:t xml:space="preserve"> </w:t>
      </w:r>
      <w:r w:rsidR="003944F8">
        <w:rPr>
          <w:rStyle w:val="FontStyle36"/>
          <w:sz w:val="24"/>
          <w:szCs w:val="24"/>
        </w:rPr>
        <w:t>(субъект 9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 активации</w:t>
      </w:r>
      <w:r>
        <w:rPr>
          <w:rStyle w:val="FontStyle37"/>
          <w:i w:val="0"/>
          <w:iCs w:val="0"/>
          <w:sz w:val="24"/>
          <w:szCs w:val="24"/>
        </w:rPr>
        <w:t xml:space="preserve"> (схема 2</w:t>
      </w:r>
      <w:r w:rsidRPr="00592595">
        <w:rPr>
          <w:rStyle w:val="FontStyle37"/>
          <w:i w:val="0"/>
          <w:iCs w:val="0"/>
          <w:sz w:val="24"/>
          <w:szCs w:val="24"/>
        </w:rPr>
        <w:t>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Совокупность</w:t>
      </w:r>
      <w:r w:rsidR="003944F8">
        <w:rPr>
          <w:rStyle w:val="FontStyle36"/>
          <w:sz w:val="24"/>
          <w:szCs w:val="24"/>
        </w:rPr>
        <w:t xml:space="preserve"> личностных ресурсов субъекта 9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роли, что позволяет ему: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фор</w:t>
      </w:r>
      <w:r w:rsidRPr="00592595">
        <w:rPr>
          <w:rStyle w:val="FontStyle36"/>
          <w:sz w:val="24"/>
          <w:szCs w:val="24"/>
        </w:rPr>
        <w:softHyphen/>
        <w:t>мулировать суть сложившегося противоречия;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определять то, что важ</w:t>
      </w:r>
      <w:r w:rsidRPr="00592595">
        <w:rPr>
          <w:rStyle w:val="FontStyle36"/>
          <w:sz w:val="24"/>
          <w:szCs w:val="24"/>
        </w:rPr>
        <w:softHyphen/>
        <w:t>но обсудить в сложившейся ситуации;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выска</w:t>
      </w:r>
      <w:r w:rsidRPr="00592595">
        <w:rPr>
          <w:rStyle w:val="FontStyle36"/>
          <w:sz w:val="24"/>
          <w:szCs w:val="24"/>
        </w:rPr>
        <w:softHyphen/>
        <w:t>заться о том, что делается для преодоления противоречия и т.п.</w:t>
      </w:r>
    </w:p>
    <w:p w:rsidR="00861982" w:rsidRPr="00823DC7" w:rsidRDefault="00861982" w:rsidP="00FB2CBF">
      <w:pPr>
        <w:pStyle w:val="Style15"/>
        <w:widowControl/>
        <w:spacing w:line="235" w:lineRule="exact"/>
        <w:ind w:left="-142" w:right="5"/>
        <w:rPr>
          <w:rStyle w:val="FontStyle30"/>
          <w:sz w:val="24"/>
          <w:szCs w:val="24"/>
        </w:rPr>
      </w:pPr>
    </w:p>
    <w:p w:rsidR="00861982" w:rsidRPr="00592595" w:rsidRDefault="00861982" w:rsidP="00FB2CBF">
      <w:pPr>
        <w:pStyle w:val="Style18"/>
        <w:widowControl/>
        <w:spacing w:before="5" w:line="240" w:lineRule="exact"/>
        <w:ind w:left="-142" w:right="5"/>
        <w:jc w:val="both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2.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>«Проблематизатор»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3944F8" w:rsidRPr="00427BEA">
        <w:rPr>
          <w:rStyle w:val="FontStyle36"/>
          <w:sz w:val="24"/>
          <w:szCs w:val="24"/>
        </w:rPr>
        <w:t xml:space="preserve">«обидчивый» или «неспокойный» </w:t>
      </w:r>
      <w:r w:rsidRPr="00542C21">
        <w:rPr>
          <w:rStyle w:val="FontStyle39"/>
          <w:sz w:val="24"/>
          <w:szCs w:val="24"/>
        </w:rPr>
        <w:t xml:space="preserve"> </w:t>
      </w:r>
      <w:r w:rsidRPr="00356236">
        <w:rPr>
          <w:rStyle w:val="FontStyle35"/>
          <w:i w:val="0"/>
          <w:iCs w:val="0"/>
          <w:sz w:val="24"/>
          <w:szCs w:val="24"/>
        </w:rPr>
        <w:t xml:space="preserve">холерик </w:t>
      </w:r>
      <w:r>
        <w:rPr>
          <w:rStyle w:val="FontStyle29"/>
          <w:i w:val="0"/>
          <w:iCs w:val="0"/>
          <w:sz w:val="24"/>
          <w:szCs w:val="24"/>
        </w:rPr>
        <w:t>(</w:t>
      </w:r>
      <w:r>
        <w:rPr>
          <w:rStyle w:val="FontStyle36"/>
          <w:sz w:val="24"/>
          <w:szCs w:val="24"/>
        </w:rPr>
        <w:t>субъект</w:t>
      </w:r>
      <w:r w:rsidR="003944F8">
        <w:rPr>
          <w:rStyle w:val="FontStyle36"/>
          <w:sz w:val="24"/>
          <w:szCs w:val="24"/>
        </w:rPr>
        <w:t xml:space="preserve"> 1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с которым у Учредителя складываются типически</w:t>
      </w:r>
      <w:r w:rsidRPr="00356236">
        <w:rPr>
          <w:rStyle w:val="FontStyle37"/>
          <w:i w:val="0"/>
          <w:iCs w:val="0"/>
          <w:sz w:val="24"/>
          <w:szCs w:val="24"/>
        </w:rPr>
        <w:t xml:space="preserve">е </w:t>
      </w:r>
      <w:r w:rsidRPr="00356236">
        <w:rPr>
          <w:rStyle w:val="FontStyle35"/>
          <w:i w:val="0"/>
          <w:iCs w:val="0"/>
          <w:sz w:val="24"/>
          <w:szCs w:val="24"/>
        </w:rPr>
        <w:t xml:space="preserve">зеркальные отношения </w:t>
      </w:r>
      <w:r>
        <w:rPr>
          <w:rStyle w:val="FontStyle37"/>
          <w:i w:val="0"/>
          <w:iCs w:val="0"/>
          <w:sz w:val="24"/>
          <w:szCs w:val="24"/>
        </w:rPr>
        <w:t>(схема 1</w:t>
      </w:r>
      <w:r w:rsidRPr="00592595">
        <w:rPr>
          <w:rStyle w:val="FontStyle37"/>
          <w:i w:val="0"/>
          <w:iCs w:val="0"/>
          <w:sz w:val="24"/>
          <w:szCs w:val="24"/>
        </w:rPr>
        <w:t>)</w:t>
      </w:r>
      <w:r w:rsidRPr="00592595">
        <w:rPr>
          <w:rStyle w:val="FontStyle36"/>
          <w:i/>
          <w:iCs/>
          <w:sz w:val="24"/>
          <w:szCs w:val="24"/>
        </w:rPr>
        <w:t>.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</w:t>
      </w:r>
      <w:r w:rsidR="003944F8">
        <w:rPr>
          <w:rStyle w:val="FontStyle36"/>
          <w:sz w:val="24"/>
          <w:szCs w:val="24"/>
        </w:rPr>
        <w:t>ь личностных ресурсов субъекта 1</w:t>
      </w:r>
      <w:r w:rsidRPr="00592595">
        <w:rPr>
          <w:rStyle w:val="FontStyle36"/>
          <w:sz w:val="24"/>
          <w:szCs w:val="24"/>
        </w:rPr>
        <w:t>-й 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проблематизацию, ставить и получать ответы на вопросы: 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«Почему это получается не</w:t>
      </w:r>
      <w:r w:rsidRPr="00592595">
        <w:rPr>
          <w:rStyle w:val="FontStyle36"/>
          <w:sz w:val="24"/>
          <w:szCs w:val="24"/>
        </w:rPr>
        <w:softHyphen/>
        <w:t>удовлетворительно?»;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 «В чем причины?»;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«Каковы корневые причины этих причин?»;</w:t>
      </w:r>
    </w:p>
    <w:p w:rsidR="00861982" w:rsidRPr="00823DC7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«Устранение какой или каких из корневых причин облег</w:t>
      </w:r>
      <w:r w:rsidRPr="00592595">
        <w:rPr>
          <w:rStyle w:val="FontStyle36"/>
          <w:sz w:val="24"/>
          <w:szCs w:val="24"/>
        </w:rPr>
        <w:softHyphen/>
        <w:t>чит решение проблемы?» и т.п.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3.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«Финалист» </w:t>
      </w:r>
      <w:r w:rsidRPr="00592595">
        <w:rPr>
          <w:rStyle w:val="FontStyle36"/>
          <w:sz w:val="24"/>
          <w:szCs w:val="24"/>
        </w:rPr>
        <w:t>будет</w:t>
      </w:r>
      <w:r w:rsidRPr="006A6CEA">
        <w:rPr>
          <w:rStyle w:val="FontStyle37"/>
          <w:i w:val="0"/>
          <w:iCs w:val="0"/>
          <w:sz w:val="24"/>
          <w:szCs w:val="24"/>
        </w:rPr>
        <w:t xml:space="preserve"> </w:t>
      </w:r>
      <w:r w:rsidR="003944F8" w:rsidRPr="00427BEA">
        <w:rPr>
          <w:rStyle w:val="FontStyle36"/>
          <w:sz w:val="24"/>
          <w:szCs w:val="24"/>
        </w:rPr>
        <w:t>«любящий удобства» или «инициа</w:t>
      </w:r>
      <w:r w:rsidR="003944F8" w:rsidRPr="00427BEA">
        <w:rPr>
          <w:rStyle w:val="FontStyle36"/>
          <w:sz w:val="24"/>
          <w:szCs w:val="24"/>
        </w:rPr>
        <w:softHyphen/>
        <w:t xml:space="preserve">тивный» </w:t>
      </w:r>
      <w:r w:rsidRPr="00356236">
        <w:rPr>
          <w:rStyle w:val="FontStyle35"/>
          <w:i w:val="0"/>
          <w:iCs w:val="0"/>
          <w:sz w:val="24"/>
          <w:szCs w:val="24"/>
        </w:rPr>
        <w:t xml:space="preserve">сангвиник </w:t>
      </w:r>
      <w:r w:rsidR="003944F8">
        <w:rPr>
          <w:rStyle w:val="FontStyle36"/>
          <w:sz w:val="24"/>
          <w:szCs w:val="24"/>
        </w:rPr>
        <w:t>(субъект 8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отношения «полного дополнения» (схема 3). 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6"/>
          <w:sz w:val="24"/>
          <w:szCs w:val="24"/>
        </w:rPr>
        <w:t>Совокупность</w:t>
      </w:r>
      <w:r w:rsidR="003944F8">
        <w:rPr>
          <w:rStyle w:val="FontStyle36"/>
          <w:sz w:val="24"/>
          <w:szCs w:val="24"/>
        </w:rPr>
        <w:t xml:space="preserve"> личностных ресурсов субъекта 8</w:t>
      </w:r>
      <w:r w:rsidRPr="00592595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пары обусловливает определенные преимущества исполнителю данной роли и, в качестве члена команды, по</w:t>
      </w:r>
      <w:r w:rsidRPr="00592595">
        <w:rPr>
          <w:rStyle w:val="FontStyle36"/>
          <w:sz w:val="24"/>
          <w:szCs w:val="24"/>
        </w:rPr>
        <w:softHyphen/>
        <w:t>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реализоваться в  роли </w:t>
      </w:r>
      <w:r w:rsidRPr="00592595">
        <w:rPr>
          <w:rStyle w:val="FontStyle37"/>
          <w:i w:val="0"/>
          <w:iCs w:val="0"/>
          <w:sz w:val="24"/>
          <w:szCs w:val="24"/>
        </w:rPr>
        <w:t>«Финалиста», в которой он: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sz w:val="24"/>
          <w:szCs w:val="24"/>
        </w:rPr>
        <w:t>-</w:t>
      </w:r>
      <w:r w:rsidRPr="00592595">
        <w:rPr>
          <w:rStyle w:val="FontStyle36"/>
          <w:sz w:val="24"/>
          <w:szCs w:val="24"/>
        </w:rPr>
        <w:t xml:space="preserve"> фиксирует выдвигаемые идеи, выводы, группирует их по адекватным основаниям;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 - формулирует согласованное решение как на отдельных стадиях ра</w:t>
      </w:r>
      <w:r w:rsidRPr="00592595">
        <w:rPr>
          <w:rStyle w:val="FontStyle36"/>
          <w:sz w:val="24"/>
          <w:szCs w:val="24"/>
        </w:rPr>
        <w:softHyphen/>
        <w:t>боты, так и окончательное решение, способствующее разреше</w:t>
      </w:r>
      <w:r w:rsidRPr="00592595">
        <w:rPr>
          <w:rStyle w:val="FontStyle36"/>
          <w:sz w:val="24"/>
          <w:szCs w:val="24"/>
        </w:rPr>
        <w:softHyphen/>
        <w:t>нию проблемы или ее составляющей;</w:t>
      </w:r>
    </w:p>
    <w:p w:rsidR="00861982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- определяет зоны ответственности за выполнение принятых решений и т.п.</w:t>
      </w:r>
    </w:p>
    <w:p w:rsidR="00861982" w:rsidRDefault="00861982" w:rsidP="00FB2CBF">
      <w:pPr>
        <w:pStyle w:val="Style13"/>
        <w:widowControl/>
        <w:tabs>
          <w:tab w:val="left" w:pos="566"/>
        </w:tabs>
        <w:spacing w:line="245" w:lineRule="exact"/>
        <w:ind w:left="-142" w:right="5"/>
        <w:jc w:val="both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 xml:space="preserve">      </w:t>
      </w:r>
      <w:r w:rsidRPr="00592595">
        <w:rPr>
          <w:rStyle w:val="FontStyle36"/>
          <w:sz w:val="24"/>
          <w:szCs w:val="24"/>
        </w:rPr>
        <w:t xml:space="preserve">4. Исполнителями роли </w:t>
      </w:r>
      <w:r w:rsidRPr="00592595">
        <w:rPr>
          <w:rStyle w:val="FontStyle37"/>
          <w:i w:val="0"/>
          <w:iCs w:val="0"/>
          <w:sz w:val="24"/>
          <w:szCs w:val="24"/>
        </w:rPr>
        <w:t>«Специалист», которые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составляют ядро команды (все,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Учредителя,</w:t>
      </w:r>
      <w:r w:rsidRPr="00592595">
        <w:rPr>
          <w:rStyle w:val="FontStyle36"/>
          <w:sz w:val="24"/>
          <w:szCs w:val="24"/>
        </w:rPr>
        <w:t xml:space="preserve"> входят в </w:t>
      </w:r>
      <w:r w:rsidR="003944F8">
        <w:rPr>
          <w:rStyle w:val="FontStyle37"/>
          <w:i w:val="0"/>
          <w:iCs w:val="0"/>
          <w:sz w:val="24"/>
          <w:szCs w:val="24"/>
        </w:rPr>
        <w:t>перв</w:t>
      </w:r>
      <w:r>
        <w:rPr>
          <w:rStyle w:val="FontStyle37"/>
          <w:i w:val="0"/>
          <w:iCs w:val="0"/>
          <w:sz w:val="24"/>
          <w:szCs w:val="24"/>
        </w:rPr>
        <w:t>о</w:t>
      </w:r>
      <w:r w:rsidRPr="00592595">
        <w:rPr>
          <w:rStyle w:val="FontStyle37"/>
          <w:i w:val="0"/>
          <w:iCs w:val="0"/>
          <w:sz w:val="24"/>
          <w:szCs w:val="24"/>
        </w:rPr>
        <w:t>е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каре, см.</w:t>
      </w:r>
      <w:r w:rsidRPr="00592595">
        <w:rPr>
          <w:rStyle w:val="27"/>
          <w:rFonts w:eastAsiaTheme="minorEastAsia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табл. 1</w:t>
      </w:r>
      <w:r w:rsidRPr="00592595">
        <w:rPr>
          <w:rStyle w:val="FontStyle36"/>
          <w:sz w:val="24"/>
          <w:szCs w:val="24"/>
        </w:rPr>
        <w:t>,), будут субъекты:</w:t>
      </w:r>
    </w:p>
    <w:p w:rsidR="008302DF" w:rsidRPr="00592595" w:rsidRDefault="008302DF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отношений активации </w:t>
      </w:r>
      <w:r w:rsidRPr="00427BEA">
        <w:rPr>
          <w:rStyle w:val="FontStyle36"/>
          <w:sz w:val="24"/>
          <w:szCs w:val="24"/>
        </w:rPr>
        <w:t>«спокойный» или «размеренный»</w:t>
      </w:r>
      <w:r>
        <w:rPr>
          <w:rStyle w:val="FontStyle36"/>
          <w:sz w:val="24"/>
          <w:szCs w:val="24"/>
        </w:rPr>
        <w:t xml:space="preserve"> </w:t>
      </w:r>
      <w:r w:rsidRPr="00356236">
        <w:rPr>
          <w:rStyle w:val="FontStyle35"/>
          <w:i w:val="0"/>
          <w:iCs w:val="0"/>
          <w:sz w:val="24"/>
          <w:szCs w:val="24"/>
        </w:rPr>
        <w:t>флегматик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субъект 9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)</w:t>
      </w:r>
      <w:r w:rsidRPr="00592595">
        <w:rPr>
          <w:rStyle w:val="FontStyle37"/>
          <w:i w:val="0"/>
          <w:iCs w:val="0"/>
          <w:sz w:val="24"/>
          <w:szCs w:val="24"/>
        </w:rPr>
        <w:t>;</w:t>
      </w:r>
    </w:p>
    <w:p w:rsidR="00861982" w:rsidRPr="00592595" w:rsidRDefault="00861982" w:rsidP="00FB2CBF">
      <w:pPr>
        <w:pStyle w:val="Style18"/>
        <w:widowControl/>
        <w:ind w:left="-142" w:right="5"/>
        <w:jc w:val="both"/>
        <w:rPr>
          <w:rStyle w:val="FontStyle37"/>
          <w:i w:val="0"/>
          <w:iCs w:val="0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 xml:space="preserve">- зеркальных отношений </w:t>
      </w:r>
      <w:r w:rsidR="008302DF" w:rsidRPr="00427BEA">
        <w:rPr>
          <w:rStyle w:val="FontStyle36"/>
          <w:sz w:val="24"/>
          <w:szCs w:val="24"/>
        </w:rPr>
        <w:t xml:space="preserve">обидчивый» или «неспокойный» </w:t>
      </w:r>
      <w:r w:rsidR="008302DF" w:rsidRPr="00542C21">
        <w:rPr>
          <w:rStyle w:val="FontStyle39"/>
          <w:sz w:val="24"/>
          <w:szCs w:val="24"/>
        </w:rPr>
        <w:t xml:space="preserve"> </w:t>
      </w:r>
      <w:r w:rsidR="008302DF" w:rsidRPr="00356236">
        <w:rPr>
          <w:rStyle w:val="FontStyle35"/>
          <w:i w:val="0"/>
          <w:iCs w:val="0"/>
          <w:sz w:val="24"/>
          <w:szCs w:val="24"/>
        </w:rPr>
        <w:t>холерик</w:t>
      </w:r>
      <w:r>
        <w:rPr>
          <w:rStyle w:val="FontStyle37"/>
          <w:i w:val="0"/>
          <w:iCs w:val="0"/>
          <w:sz w:val="24"/>
          <w:szCs w:val="24"/>
        </w:rPr>
        <w:t>,</w:t>
      </w:r>
      <w:r w:rsidR="008302DF">
        <w:rPr>
          <w:rStyle w:val="FontStyle36"/>
          <w:sz w:val="24"/>
          <w:szCs w:val="24"/>
        </w:rPr>
        <w:t xml:space="preserve"> субъект 1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)</w:t>
      </w:r>
      <w:r w:rsidRPr="00592595">
        <w:rPr>
          <w:rStyle w:val="FontStyle37"/>
          <w:i w:val="0"/>
          <w:iCs w:val="0"/>
          <w:sz w:val="24"/>
          <w:szCs w:val="24"/>
        </w:rPr>
        <w:t xml:space="preserve">; </w:t>
      </w:r>
    </w:p>
    <w:p w:rsidR="00861982" w:rsidRPr="00592595" w:rsidRDefault="00861982" w:rsidP="00FB2CBF">
      <w:pPr>
        <w:pStyle w:val="Style18"/>
        <w:widowControl/>
        <w:ind w:left="-142" w:right="5"/>
        <w:jc w:val="both"/>
        <w:rPr>
          <w:rStyle w:val="FontStyle37"/>
          <w:sz w:val="24"/>
          <w:szCs w:val="24"/>
        </w:rPr>
      </w:pPr>
      <w:r w:rsidRPr="00592595">
        <w:rPr>
          <w:rStyle w:val="FontStyle33"/>
          <w:rFonts w:ascii="Times New Roman" w:hAnsi="Times New Roman" w:cs="Times New Roman"/>
          <w:sz w:val="24"/>
          <w:szCs w:val="24"/>
        </w:rPr>
        <w:t>- отношений полного дополнения</w:t>
      </w:r>
      <w:r w:rsidRPr="00592595">
        <w:rPr>
          <w:rStyle w:val="FontStyle33"/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302DF" w:rsidRPr="00427BEA">
        <w:rPr>
          <w:rStyle w:val="FontStyle36"/>
          <w:sz w:val="24"/>
          <w:szCs w:val="24"/>
        </w:rPr>
        <w:t>«любящий удобства» или «инициа</w:t>
      </w:r>
      <w:r w:rsidR="008302DF" w:rsidRPr="00427BEA">
        <w:rPr>
          <w:rStyle w:val="FontStyle36"/>
          <w:sz w:val="24"/>
          <w:szCs w:val="24"/>
        </w:rPr>
        <w:softHyphen/>
        <w:t xml:space="preserve">тивный» </w:t>
      </w:r>
      <w:r w:rsidR="008302DF" w:rsidRPr="00356236">
        <w:rPr>
          <w:rStyle w:val="FontStyle35"/>
          <w:i w:val="0"/>
          <w:iCs w:val="0"/>
          <w:sz w:val="24"/>
          <w:szCs w:val="24"/>
        </w:rPr>
        <w:t>сангвиник</w:t>
      </w:r>
      <w:r>
        <w:rPr>
          <w:rStyle w:val="FontStyle31"/>
          <w:i w:val="0"/>
          <w:iCs w:val="0"/>
          <w:sz w:val="24"/>
          <w:szCs w:val="24"/>
        </w:rPr>
        <w:t>,</w:t>
      </w:r>
      <w:r w:rsidRPr="00CD6F1F">
        <w:rPr>
          <w:rStyle w:val="FontStyle36"/>
          <w:sz w:val="24"/>
          <w:szCs w:val="24"/>
        </w:rPr>
        <w:t xml:space="preserve"> </w:t>
      </w:r>
      <w:r w:rsidR="008302DF">
        <w:rPr>
          <w:rStyle w:val="FontStyle36"/>
          <w:sz w:val="24"/>
          <w:szCs w:val="24"/>
        </w:rPr>
        <w:t>субъект 8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)</w:t>
      </w:r>
      <w:r w:rsidRPr="00592595">
        <w:rPr>
          <w:rStyle w:val="FontStyle37"/>
          <w:i w:val="0"/>
          <w:iCs w:val="0"/>
          <w:sz w:val="24"/>
          <w:szCs w:val="24"/>
        </w:rPr>
        <w:t>.</w:t>
      </w:r>
    </w:p>
    <w:p w:rsidR="00861982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7"/>
          <w:i w:val="0"/>
          <w:iCs w:val="0"/>
          <w:sz w:val="24"/>
          <w:szCs w:val="24"/>
        </w:rPr>
        <w:t>При этом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совокупность личностных ресурсов каждого</w:t>
      </w:r>
      <w:r w:rsidRPr="00592595">
        <w:rPr>
          <w:rStyle w:val="FontStyle36"/>
          <w:i/>
          <w:iCs/>
          <w:sz w:val="24"/>
          <w:szCs w:val="24"/>
        </w:rPr>
        <w:t xml:space="preserve"> (</w:t>
      </w:r>
      <w:r w:rsidRPr="00592595">
        <w:rPr>
          <w:rStyle w:val="FontStyle37"/>
          <w:i w:val="0"/>
          <w:iCs w:val="0"/>
          <w:sz w:val="24"/>
          <w:szCs w:val="24"/>
        </w:rPr>
        <w:t>включая и Учредителя</w:t>
      </w:r>
      <w:r>
        <w:rPr>
          <w:rStyle w:val="FontStyle37"/>
          <w:i w:val="0"/>
          <w:iCs w:val="0"/>
          <w:sz w:val="24"/>
          <w:szCs w:val="24"/>
        </w:rPr>
        <w:t xml:space="preserve">, как </w:t>
      </w:r>
      <w:r w:rsidR="008302DF">
        <w:rPr>
          <w:rStyle w:val="FontStyle36"/>
          <w:sz w:val="24"/>
          <w:szCs w:val="24"/>
        </w:rPr>
        <w:t>субъекта 16</w:t>
      </w:r>
      <w:r w:rsidRPr="00592595">
        <w:rPr>
          <w:rStyle w:val="FontStyle36"/>
          <w:sz w:val="24"/>
          <w:szCs w:val="24"/>
        </w:rPr>
        <w:t>-й пары</w:t>
      </w:r>
      <w:r w:rsidRPr="00592595">
        <w:rPr>
          <w:rStyle w:val="FontStyle36"/>
          <w:i/>
          <w:iCs/>
          <w:sz w:val="24"/>
          <w:szCs w:val="24"/>
        </w:rPr>
        <w:t>)</w:t>
      </w:r>
      <w:r w:rsidRPr="00592595">
        <w:rPr>
          <w:rStyle w:val="FontStyle36"/>
          <w:sz w:val="24"/>
          <w:szCs w:val="24"/>
        </w:rPr>
        <w:t xml:space="preserve"> обусловливает определенные преимущества им как исполнителям данной роли.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5.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«Координатор»* </w:t>
      </w:r>
      <w:r w:rsidRPr="00592595">
        <w:rPr>
          <w:rStyle w:val="FontStyle36"/>
          <w:sz w:val="24"/>
          <w:szCs w:val="24"/>
        </w:rPr>
        <w:t>будет</w:t>
      </w:r>
      <w:r w:rsidRPr="00386180">
        <w:rPr>
          <w:rStyle w:val="FontStyle36"/>
          <w:sz w:val="24"/>
          <w:szCs w:val="24"/>
        </w:rPr>
        <w:t xml:space="preserve"> </w:t>
      </w:r>
      <w:r w:rsidR="008302DF" w:rsidRPr="00FF4390">
        <w:rPr>
          <w:rStyle w:val="FontStyle36"/>
          <w:sz w:val="24"/>
          <w:szCs w:val="24"/>
        </w:rPr>
        <w:t>«необщительный» или «сдержанный» мелан</w:t>
      </w:r>
      <w:r w:rsidR="008302DF" w:rsidRPr="00FF4390">
        <w:rPr>
          <w:rStyle w:val="FontStyle36"/>
          <w:sz w:val="24"/>
          <w:szCs w:val="24"/>
        </w:rPr>
        <w:softHyphen/>
        <w:t xml:space="preserve">холик </w:t>
      </w:r>
      <w:r>
        <w:rPr>
          <w:rStyle w:val="FontStyle36"/>
          <w:sz w:val="24"/>
          <w:szCs w:val="24"/>
        </w:rPr>
        <w:t>(субъект 1</w:t>
      </w:r>
      <w:r w:rsidR="008302DF">
        <w:rPr>
          <w:rStyle w:val="FontStyle36"/>
          <w:sz w:val="24"/>
          <w:szCs w:val="24"/>
        </w:rPr>
        <w:t>3</w:t>
      </w:r>
      <w:r w:rsidRPr="00592595">
        <w:rPr>
          <w:rStyle w:val="FontStyle36"/>
          <w:sz w:val="24"/>
          <w:szCs w:val="24"/>
        </w:rPr>
        <w:t>-й пары),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«деловые от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ношения» (схема 4).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8302DF">
        <w:rPr>
          <w:rStyle w:val="FontStyle36"/>
          <w:sz w:val="24"/>
          <w:szCs w:val="24"/>
        </w:rPr>
        <w:t>13</w:t>
      </w:r>
      <w:r w:rsidRPr="008C15CF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lastRenderedPageBreak/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«Координатора»,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команды:</w:t>
      </w:r>
    </w:p>
    <w:p w:rsidR="00861982" w:rsidRPr="00592595" w:rsidRDefault="008302DF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а) с субъектами 4-й, 5-й и 12</w:t>
      </w:r>
      <w:r w:rsidR="00861982"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="00861982" w:rsidRPr="00592595">
        <w:rPr>
          <w:rStyle w:val="FontStyle37"/>
          <w:i w:val="0"/>
          <w:iCs w:val="0"/>
          <w:sz w:val="24"/>
          <w:szCs w:val="24"/>
        </w:rPr>
        <w:t>«Координатор»,</w:t>
      </w:r>
      <w:r w:rsidR="00861982">
        <w:rPr>
          <w:rStyle w:val="FontStyle37"/>
          <w:i w:val="0"/>
          <w:iCs w:val="0"/>
          <w:sz w:val="24"/>
          <w:szCs w:val="24"/>
        </w:rPr>
        <w:t xml:space="preserve"> в</w:t>
      </w:r>
      <w:r w:rsidR="00861982" w:rsidRPr="00592595">
        <w:rPr>
          <w:rStyle w:val="FontStyle37"/>
          <w:i w:val="0"/>
          <w:iCs w:val="0"/>
          <w:sz w:val="24"/>
          <w:szCs w:val="24"/>
        </w:rPr>
        <w:t xml:space="preserve"> </w:t>
      </w:r>
      <w:r>
        <w:rPr>
          <w:rStyle w:val="FontStyle33"/>
          <w:rFonts w:ascii="Times New Roman" w:hAnsi="Times New Roman" w:cs="Times New Roman"/>
          <w:sz w:val="24"/>
          <w:szCs w:val="24"/>
        </w:rPr>
        <w:t>четверто</w:t>
      </w:r>
      <w:r w:rsidR="00861982" w:rsidRPr="00B83ED0">
        <w:rPr>
          <w:rStyle w:val="FontStyle33"/>
          <w:rFonts w:ascii="Times New Roman" w:hAnsi="Times New Roman" w:cs="Times New Roman"/>
          <w:sz w:val="24"/>
          <w:szCs w:val="24"/>
        </w:rPr>
        <w:t>е</w:t>
      </w:r>
      <w:r w:rsidR="00861982" w:rsidRPr="00D5050A">
        <w:rPr>
          <w:rStyle w:val="FontStyle31"/>
          <w:i w:val="0"/>
          <w:iCs w:val="0"/>
          <w:sz w:val="24"/>
          <w:szCs w:val="24"/>
        </w:rPr>
        <w:t xml:space="preserve"> </w:t>
      </w:r>
      <w:r w:rsidR="00861982" w:rsidRPr="00592595">
        <w:rPr>
          <w:rStyle w:val="FontStyle36"/>
          <w:sz w:val="24"/>
          <w:szCs w:val="24"/>
        </w:rPr>
        <w:t>каре;</w:t>
      </w:r>
    </w:p>
    <w:p w:rsidR="00861982" w:rsidRPr="00592595" w:rsidRDefault="00466094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б) с субъектами 14-й и 6</w:t>
      </w:r>
      <w:r w:rsidR="00861982" w:rsidRPr="00592595">
        <w:rPr>
          <w:rStyle w:val="FontStyle36"/>
          <w:sz w:val="24"/>
          <w:szCs w:val="24"/>
        </w:rPr>
        <w:t>-й пар, входящими в</w:t>
      </w:r>
      <w:r w:rsidR="00861982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треть</w:t>
      </w:r>
      <w:r w:rsidR="00861982">
        <w:rPr>
          <w:rStyle w:val="FontStyle36"/>
          <w:sz w:val="24"/>
          <w:szCs w:val="24"/>
        </w:rPr>
        <w:t xml:space="preserve">е </w:t>
      </w:r>
      <w:r w:rsidR="00861982" w:rsidRPr="00592595">
        <w:rPr>
          <w:rStyle w:val="FontStyle36"/>
          <w:sz w:val="24"/>
          <w:szCs w:val="24"/>
        </w:rPr>
        <w:t xml:space="preserve">каре, с которыми </w:t>
      </w:r>
      <w:r w:rsidR="00861982" w:rsidRPr="00592595">
        <w:rPr>
          <w:rStyle w:val="FontStyle37"/>
          <w:i w:val="0"/>
          <w:iCs w:val="0"/>
          <w:sz w:val="24"/>
          <w:szCs w:val="24"/>
        </w:rPr>
        <w:t>«Координатор»</w:t>
      </w:r>
      <w:r w:rsidR="00861982" w:rsidRPr="00592595">
        <w:rPr>
          <w:rStyle w:val="FontStyle37"/>
          <w:sz w:val="24"/>
          <w:szCs w:val="24"/>
        </w:rPr>
        <w:t xml:space="preserve"> </w:t>
      </w:r>
      <w:r w:rsidR="00861982" w:rsidRPr="00592595">
        <w:rPr>
          <w:rStyle w:val="FontStyle36"/>
          <w:sz w:val="24"/>
          <w:szCs w:val="24"/>
        </w:rPr>
        <w:t xml:space="preserve">соответственно состоит в </w:t>
      </w:r>
      <w:r w:rsidR="00861982" w:rsidRPr="00592595">
        <w:rPr>
          <w:rStyle w:val="FontStyle37"/>
          <w:i w:val="0"/>
          <w:iCs w:val="0"/>
          <w:sz w:val="24"/>
          <w:szCs w:val="24"/>
        </w:rPr>
        <w:t xml:space="preserve">родственных отношениях </w:t>
      </w:r>
      <w:r>
        <w:rPr>
          <w:rStyle w:val="FontStyle36"/>
          <w:sz w:val="24"/>
          <w:szCs w:val="24"/>
        </w:rPr>
        <w:t>(с личностью - субъектом 14</w:t>
      </w:r>
      <w:r w:rsidR="00861982" w:rsidRPr="00592595">
        <w:rPr>
          <w:rStyle w:val="FontStyle36"/>
          <w:sz w:val="24"/>
          <w:szCs w:val="24"/>
        </w:rPr>
        <w:t xml:space="preserve">-й пары) и в </w:t>
      </w:r>
      <w:r w:rsidR="00861982" w:rsidRPr="00EB512A">
        <w:rPr>
          <w:rStyle w:val="FontStyle37"/>
          <w:i w:val="0"/>
          <w:iCs w:val="0"/>
          <w:sz w:val="24"/>
          <w:szCs w:val="24"/>
        </w:rPr>
        <w:t>отношениях, дополняющих наполовину</w:t>
      </w:r>
      <w:r w:rsidR="00861982" w:rsidRPr="00592595">
        <w:rPr>
          <w:rStyle w:val="FontStyle37"/>
          <w:sz w:val="24"/>
          <w:szCs w:val="24"/>
        </w:rPr>
        <w:t xml:space="preserve"> </w:t>
      </w:r>
      <w:r w:rsidR="00861982" w:rsidRPr="00592595">
        <w:rPr>
          <w:rStyle w:val="FontStyle36"/>
          <w:sz w:val="24"/>
          <w:szCs w:val="24"/>
        </w:rPr>
        <w:t>(с личностью - субъектом</w:t>
      </w:r>
      <w:r>
        <w:rPr>
          <w:rStyle w:val="FontStyle36"/>
          <w:sz w:val="24"/>
          <w:szCs w:val="24"/>
        </w:rPr>
        <w:t xml:space="preserve"> 6</w:t>
      </w:r>
      <w:r w:rsidR="00861982" w:rsidRPr="00592595">
        <w:rPr>
          <w:rStyle w:val="FontStyle36"/>
          <w:sz w:val="24"/>
          <w:szCs w:val="24"/>
        </w:rPr>
        <w:t>-й пары);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>
        <w:rPr>
          <w:rStyle w:val="FontStyle36"/>
          <w:sz w:val="24"/>
          <w:szCs w:val="24"/>
        </w:rPr>
        <w:t>в) с субъектами 4-й  и 12</w:t>
      </w:r>
      <w:r w:rsidRPr="00592595">
        <w:rPr>
          <w:rStyle w:val="FontStyle36"/>
          <w:sz w:val="24"/>
          <w:szCs w:val="24"/>
        </w:rPr>
        <w:t>-й пар, также входящими в</w:t>
      </w:r>
      <w:r>
        <w:rPr>
          <w:rStyle w:val="FontStyle36"/>
          <w:sz w:val="24"/>
          <w:szCs w:val="24"/>
        </w:rPr>
        <w:t xml:space="preserve"> четвертое </w:t>
      </w:r>
      <w:r w:rsidRPr="00592595">
        <w:rPr>
          <w:rStyle w:val="FontStyle36"/>
          <w:sz w:val="24"/>
          <w:szCs w:val="24"/>
        </w:rPr>
        <w:t>каре, оказывая на них опосре</w:t>
      </w:r>
      <w:r w:rsidRPr="00592595">
        <w:rPr>
          <w:rStyle w:val="FontStyle36"/>
          <w:sz w:val="24"/>
          <w:szCs w:val="24"/>
        </w:rPr>
        <w:softHyphen/>
        <w:t>дованное управленческое</w:t>
      </w:r>
      <w:r>
        <w:rPr>
          <w:rStyle w:val="FontStyle36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 воздействие через </w:t>
      </w:r>
      <w:r w:rsidRPr="00592595">
        <w:rPr>
          <w:rStyle w:val="FontStyle37"/>
          <w:i w:val="0"/>
          <w:iCs w:val="0"/>
          <w:sz w:val="24"/>
          <w:szCs w:val="24"/>
        </w:rPr>
        <w:t xml:space="preserve">личность </w:t>
      </w:r>
      <w:r w:rsidRPr="00592595">
        <w:rPr>
          <w:rStyle w:val="FontStyle36"/>
          <w:i/>
          <w:iCs/>
          <w:sz w:val="24"/>
          <w:szCs w:val="24"/>
        </w:rPr>
        <w:t xml:space="preserve">- </w:t>
      </w:r>
      <w:r>
        <w:rPr>
          <w:rStyle w:val="FontStyle37"/>
          <w:i w:val="0"/>
          <w:iCs w:val="0"/>
          <w:sz w:val="24"/>
          <w:szCs w:val="24"/>
        </w:rPr>
        <w:t>субъекта 13</w:t>
      </w:r>
      <w:r w:rsidRPr="00592595">
        <w:rPr>
          <w:rStyle w:val="FontStyle37"/>
          <w:i w:val="0"/>
          <w:iCs w:val="0"/>
          <w:sz w:val="24"/>
          <w:szCs w:val="24"/>
        </w:rPr>
        <w:t>-й пары,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с которыми она соответственно состоит в </w:t>
      </w:r>
      <w:r w:rsidRPr="00592595">
        <w:rPr>
          <w:rStyle w:val="FontStyle37"/>
          <w:i w:val="0"/>
          <w:iCs w:val="0"/>
          <w:sz w:val="24"/>
          <w:szCs w:val="24"/>
        </w:rPr>
        <w:t>отношениях актива</w:t>
      </w:r>
      <w:r w:rsidRPr="00592595">
        <w:rPr>
          <w:rStyle w:val="FontStyle37"/>
          <w:i w:val="0"/>
          <w:iCs w:val="0"/>
          <w:sz w:val="24"/>
          <w:szCs w:val="24"/>
        </w:rPr>
        <w:softHyphen/>
        <w:t>ции</w:t>
      </w:r>
      <w:r w:rsidRPr="00592595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 личностью - субъектом 4</w:t>
      </w:r>
      <w:r w:rsidRPr="00592595">
        <w:rPr>
          <w:rStyle w:val="FontStyle36"/>
          <w:sz w:val="24"/>
          <w:szCs w:val="24"/>
        </w:rPr>
        <w:t xml:space="preserve">-й пары) и в </w:t>
      </w:r>
      <w:r w:rsidRPr="00592595">
        <w:rPr>
          <w:rStyle w:val="FontStyle37"/>
          <w:i w:val="0"/>
          <w:iCs w:val="0"/>
          <w:sz w:val="24"/>
          <w:szCs w:val="24"/>
        </w:rPr>
        <w:t>зеркальных отношениях</w:t>
      </w:r>
      <w:r w:rsidRPr="00592595">
        <w:rPr>
          <w:rStyle w:val="FontStyle37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(с личностью - субъектом 12</w:t>
      </w:r>
      <w:r w:rsidRPr="00592595">
        <w:rPr>
          <w:rStyle w:val="FontStyle36"/>
          <w:sz w:val="24"/>
          <w:szCs w:val="24"/>
        </w:rPr>
        <w:t>-й пары).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7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6. Исполнителем роли </w:t>
      </w:r>
      <w:r w:rsidRPr="00592595">
        <w:rPr>
          <w:rStyle w:val="FontStyle37"/>
          <w:i w:val="0"/>
          <w:iCs w:val="0"/>
          <w:sz w:val="24"/>
          <w:szCs w:val="24"/>
        </w:rPr>
        <w:t xml:space="preserve">«Контролер»* </w:t>
      </w:r>
      <w:r w:rsidRPr="00592595">
        <w:rPr>
          <w:rStyle w:val="FontStyle36"/>
          <w:sz w:val="24"/>
          <w:szCs w:val="24"/>
        </w:rPr>
        <w:t>будет</w:t>
      </w:r>
      <w:r>
        <w:rPr>
          <w:rStyle w:val="FontStyle36"/>
          <w:sz w:val="24"/>
          <w:szCs w:val="24"/>
        </w:rPr>
        <w:t xml:space="preserve"> </w:t>
      </w:r>
      <w:r w:rsidR="00466094" w:rsidRPr="00427BEA">
        <w:rPr>
          <w:rStyle w:val="FontStyle36"/>
          <w:sz w:val="24"/>
          <w:szCs w:val="24"/>
        </w:rPr>
        <w:t xml:space="preserve">«ригидный» или «неподатливый» </w:t>
      </w:r>
      <w:r w:rsidRPr="00542C21">
        <w:rPr>
          <w:rStyle w:val="FontStyle39"/>
          <w:sz w:val="24"/>
          <w:szCs w:val="24"/>
        </w:rPr>
        <w:t>ме</w:t>
      </w:r>
      <w:r w:rsidRPr="00542C21">
        <w:rPr>
          <w:rStyle w:val="FontStyle39"/>
          <w:sz w:val="24"/>
          <w:szCs w:val="24"/>
        </w:rPr>
        <w:softHyphen/>
        <w:t>ланхолик</w:t>
      </w:r>
      <w:r w:rsidRPr="009F69E4">
        <w:rPr>
          <w:rStyle w:val="FontStyle36"/>
          <w:i/>
          <w:iCs/>
          <w:sz w:val="24"/>
          <w:szCs w:val="24"/>
        </w:rPr>
        <w:t xml:space="preserve"> </w:t>
      </w:r>
      <w:r w:rsidR="00466094">
        <w:rPr>
          <w:rStyle w:val="FontStyle36"/>
          <w:sz w:val="24"/>
          <w:szCs w:val="24"/>
        </w:rPr>
        <w:t>(субъект 15</w:t>
      </w:r>
      <w:r w:rsidRPr="00592595">
        <w:rPr>
          <w:rStyle w:val="FontStyle36"/>
          <w:sz w:val="24"/>
          <w:szCs w:val="24"/>
        </w:rPr>
        <w:t>-й пары</w:t>
      </w:r>
      <w:r>
        <w:rPr>
          <w:rStyle w:val="FontStyle36"/>
          <w:sz w:val="24"/>
          <w:szCs w:val="24"/>
        </w:rPr>
        <w:t>,</w:t>
      </w:r>
      <w:r w:rsidRPr="00A925DC">
        <w:rPr>
          <w:rStyle w:val="FontStyle36"/>
          <w:sz w:val="24"/>
          <w:szCs w:val="24"/>
        </w:rPr>
        <w:t xml:space="preserve"> </w:t>
      </w:r>
      <w:r>
        <w:rPr>
          <w:rStyle w:val="FontStyle36"/>
          <w:sz w:val="24"/>
          <w:szCs w:val="24"/>
        </w:rPr>
        <w:t>входящий</w:t>
      </w:r>
      <w:r w:rsidRPr="00592595">
        <w:rPr>
          <w:rStyle w:val="FontStyle36"/>
          <w:sz w:val="24"/>
          <w:szCs w:val="24"/>
        </w:rPr>
        <w:t xml:space="preserve"> в</w:t>
      </w:r>
      <w:r>
        <w:rPr>
          <w:rStyle w:val="FontStyle36"/>
          <w:sz w:val="24"/>
          <w:szCs w:val="24"/>
        </w:rPr>
        <w:t xml:space="preserve"> четверто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каре),</w:t>
      </w:r>
      <w:r w:rsidRPr="00592595">
        <w:rPr>
          <w:rStyle w:val="FontStyle37"/>
          <w:i w:val="0"/>
          <w:iCs w:val="0"/>
          <w:sz w:val="24"/>
          <w:szCs w:val="24"/>
        </w:rPr>
        <w:t xml:space="preserve"> с которым у Учредителя складываются типические «родственные отношения» (схема 5).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 xml:space="preserve">Совокупность личностных ресурсов субъекта </w:t>
      </w:r>
      <w:r w:rsidR="00466094">
        <w:rPr>
          <w:rStyle w:val="FontStyle36"/>
          <w:sz w:val="24"/>
          <w:szCs w:val="24"/>
        </w:rPr>
        <w:t>15</w:t>
      </w:r>
      <w:r w:rsidRPr="005E0AAD">
        <w:rPr>
          <w:rStyle w:val="FontStyle36"/>
          <w:sz w:val="24"/>
          <w:szCs w:val="24"/>
        </w:rPr>
        <w:t>-й</w:t>
      </w:r>
      <w:r w:rsidRPr="00592595">
        <w:rPr>
          <w:rStyle w:val="FontStyle36"/>
          <w:i/>
          <w:iCs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пары обусловливает определенные преимущества исполнителю данной роли. </w:t>
      </w:r>
    </w:p>
    <w:p w:rsidR="00861982" w:rsidRPr="00592595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92595">
        <w:rPr>
          <w:rStyle w:val="FontStyle36"/>
          <w:sz w:val="24"/>
          <w:szCs w:val="24"/>
        </w:rPr>
        <w:t>Именно сильные стороны личности данного члена команды позволяют ему эф</w:t>
      </w:r>
      <w:r w:rsidRPr="00592595">
        <w:rPr>
          <w:rStyle w:val="FontStyle36"/>
          <w:sz w:val="24"/>
          <w:szCs w:val="24"/>
        </w:rPr>
        <w:softHyphen/>
        <w:t xml:space="preserve">фективно осуществлять роль </w:t>
      </w:r>
      <w:r w:rsidRPr="00592595">
        <w:rPr>
          <w:rStyle w:val="FontStyle37"/>
          <w:i w:val="0"/>
          <w:iCs w:val="0"/>
          <w:sz w:val="24"/>
          <w:szCs w:val="24"/>
        </w:rPr>
        <w:t>«Контролера», в которой он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выполняет </w:t>
      </w:r>
      <w:r w:rsidRPr="00592595">
        <w:rPr>
          <w:rStyle w:val="FontStyle37"/>
          <w:i w:val="0"/>
          <w:iCs w:val="0"/>
          <w:sz w:val="24"/>
          <w:szCs w:val="24"/>
        </w:rPr>
        <w:t>роль связующего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по прове</w:t>
      </w:r>
      <w:r w:rsidRPr="00592595">
        <w:rPr>
          <w:rStyle w:val="FontStyle36"/>
          <w:sz w:val="24"/>
          <w:szCs w:val="24"/>
        </w:rPr>
        <w:softHyphen/>
        <w:t xml:space="preserve">дению </w:t>
      </w:r>
      <w:r w:rsidRPr="00592595">
        <w:rPr>
          <w:rStyle w:val="FontStyle37"/>
          <w:i w:val="0"/>
          <w:iCs w:val="0"/>
          <w:sz w:val="24"/>
          <w:szCs w:val="24"/>
        </w:rPr>
        <w:t>управленческих политик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 xml:space="preserve">команды с субъектами </w:t>
      </w:r>
      <w:r w:rsidR="00466094">
        <w:rPr>
          <w:rStyle w:val="FontStyle36"/>
          <w:sz w:val="24"/>
          <w:szCs w:val="24"/>
        </w:rPr>
        <w:t>2-й, 7-й и 10</w:t>
      </w:r>
      <w:r w:rsidRPr="00592595">
        <w:rPr>
          <w:rStyle w:val="FontStyle36"/>
          <w:sz w:val="24"/>
          <w:szCs w:val="24"/>
        </w:rPr>
        <w:t xml:space="preserve">-й пар, входящими, так же как и исполнитель роли </w:t>
      </w:r>
      <w:r w:rsidRPr="00592595">
        <w:rPr>
          <w:rStyle w:val="FontStyle37"/>
          <w:i w:val="0"/>
          <w:iCs w:val="0"/>
          <w:sz w:val="24"/>
          <w:szCs w:val="24"/>
        </w:rPr>
        <w:t>«К</w:t>
      </w:r>
      <w:r>
        <w:rPr>
          <w:rStyle w:val="FontStyle37"/>
          <w:i w:val="0"/>
          <w:iCs w:val="0"/>
          <w:sz w:val="24"/>
          <w:szCs w:val="24"/>
        </w:rPr>
        <w:t>онтролер</w:t>
      </w:r>
      <w:r w:rsidRPr="00592595">
        <w:rPr>
          <w:rStyle w:val="FontStyle37"/>
          <w:i w:val="0"/>
          <w:iCs w:val="0"/>
          <w:sz w:val="24"/>
          <w:szCs w:val="24"/>
        </w:rPr>
        <w:t>»,</w:t>
      </w:r>
      <w:r w:rsidRPr="00592595">
        <w:rPr>
          <w:rStyle w:val="FontStyle37"/>
          <w:sz w:val="24"/>
          <w:szCs w:val="24"/>
        </w:rPr>
        <w:t xml:space="preserve"> </w:t>
      </w:r>
      <w:r w:rsidRPr="00592595">
        <w:rPr>
          <w:rStyle w:val="FontStyle36"/>
          <w:sz w:val="24"/>
          <w:szCs w:val="24"/>
        </w:rPr>
        <w:t>в</w:t>
      </w:r>
      <w:r>
        <w:rPr>
          <w:rStyle w:val="FontStyle36"/>
          <w:sz w:val="24"/>
          <w:szCs w:val="24"/>
        </w:rPr>
        <w:t xml:space="preserve"> </w:t>
      </w:r>
      <w:r>
        <w:rPr>
          <w:rStyle w:val="FontStyle33"/>
          <w:rFonts w:ascii="Times New Roman" w:hAnsi="Times New Roman" w:cs="Times New Roman"/>
          <w:sz w:val="24"/>
          <w:szCs w:val="24"/>
        </w:rPr>
        <w:t>перво</w:t>
      </w:r>
      <w:r w:rsidRPr="00B83ED0">
        <w:rPr>
          <w:rStyle w:val="FontStyle33"/>
          <w:rFonts w:ascii="Times New Roman" w:hAnsi="Times New Roman" w:cs="Times New Roman"/>
          <w:sz w:val="24"/>
          <w:szCs w:val="24"/>
        </w:rPr>
        <w:t xml:space="preserve">е </w:t>
      </w:r>
      <w:r w:rsidRPr="00592595">
        <w:rPr>
          <w:rStyle w:val="FontStyle36"/>
          <w:sz w:val="24"/>
          <w:szCs w:val="24"/>
        </w:rPr>
        <w:t>каре.</w:t>
      </w:r>
    </w:p>
    <w:p w:rsidR="00861982" w:rsidRPr="001343AB" w:rsidRDefault="00861982" w:rsidP="00FB2CBF">
      <w:pPr>
        <w:pStyle w:val="Style2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exact"/>
        <w:ind w:left="-142" w:right="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* </w:t>
      </w:r>
      <w:r w:rsidRPr="001343AB">
        <w:rPr>
          <w:rFonts w:ascii="Times New Roman" w:hAnsi="Times New Roman" w:cs="Times New Roman"/>
          <w:sz w:val="22"/>
          <w:szCs w:val="22"/>
        </w:rPr>
        <w:t xml:space="preserve">В то же время, проведение </w:t>
      </w:r>
      <w:r w:rsidRPr="001343AB">
        <w:rPr>
          <w:rFonts w:ascii="Times New Roman" w:hAnsi="Times New Roman" w:cs="Times New Roman"/>
          <w:i/>
          <w:iCs/>
          <w:sz w:val="22"/>
          <w:szCs w:val="22"/>
        </w:rPr>
        <w:t xml:space="preserve">управленческих политик </w:t>
      </w:r>
      <w:r w:rsidRPr="001343AB">
        <w:rPr>
          <w:rFonts w:ascii="Times New Roman" w:hAnsi="Times New Roman" w:cs="Times New Roman"/>
          <w:sz w:val="22"/>
          <w:szCs w:val="22"/>
        </w:rPr>
        <w:t xml:space="preserve">команды может осуществляться и через посредство лиц, входящих в ядро команды. В этих случаях им </w:t>
      </w:r>
      <w:r w:rsidRPr="00567B5A">
        <w:rPr>
          <w:rFonts w:ascii="Times New Roman" w:hAnsi="Times New Roman" w:cs="Times New Roman"/>
          <w:sz w:val="22"/>
          <w:szCs w:val="22"/>
        </w:rPr>
        <w:t>делегируется выполнение ролей «Координатор» и «Контролер». Роль Координатора делегируется</w:t>
      </w:r>
      <w:r w:rsidRPr="001343AB">
        <w:rPr>
          <w:rFonts w:ascii="Times New Roman" w:hAnsi="Times New Roman" w:cs="Times New Roman"/>
          <w:sz w:val="22"/>
          <w:szCs w:val="22"/>
        </w:rPr>
        <w:t xml:space="preserve"> личности, выполняющей роль «Постановщика проблемы», а роль </w:t>
      </w:r>
      <w:r w:rsidRPr="00567B5A">
        <w:rPr>
          <w:rFonts w:ascii="Times New Roman" w:hAnsi="Times New Roman" w:cs="Times New Roman"/>
          <w:sz w:val="22"/>
          <w:szCs w:val="22"/>
        </w:rPr>
        <w:t>Контролера – личности</w:t>
      </w:r>
      <w:r w:rsidRPr="001343AB">
        <w:rPr>
          <w:rFonts w:ascii="Times New Roman" w:hAnsi="Times New Roman" w:cs="Times New Roman"/>
          <w:sz w:val="22"/>
          <w:szCs w:val="22"/>
        </w:rPr>
        <w:t>, выполняющей роль «Финалиста».</w:t>
      </w:r>
    </w:p>
    <w:p w:rsidR="00861982" w:rsidRPr="00250850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  <w:r w:rsidRPr="005B72BE">
        <w:rPr>
          <w:rStyle w:val="FontStyle36"/>
          <w:sz w:val="24"/>
          <w:szCs w:val="24"/>
        </w:rPr>
        <w:t>Кроме того, для решения креативных задач, предполагающих при</w:t>
      </w:r>
      <w:r w:rsidRPr="005B72BE">
        <w:rPr>
          <w:rStyle w:val="FontStyle36"/>
          <w:sz w:val="24"/>
          <w:szCs w:val="24"/>
        </w:rPr>
        <w:softHyphen/>
        <w:t xml:space="preserve">менение метода «мозгового штурма» (генерации идей), </w:t>
      </w:r>
      <w:r w:rsidRPr="005B72BE">
        <w:rPr>
          <w:rStyle w:val="FontStyle37"/>
        </w:rPr>
        <w:t xml:space="preserve">Учредитель </w:t>
      </w:r>
      <w:r w:rsidRPr="005B72BE">
        <w:rPr>
          <w:rStyle w:val="FontStyle36"/>
          <w:sz w:val="24"/>
          <w:szCs w:val="24"/>
        </w:rPr>
        <w:t>может привлекать к участию в командной работе лиц из соответствую</w:t>
      </w:r>
      <w:r w:rsidRPr="005B72BE">
        <w:rPr>
          <w:rStyle w:val="FontStyle36"/>
          <w:sz w:val="24"/>
          <w:szCs w:val="24"/>
        </w:rPr>
        <w:softHyphen/>
        <w:t>щих пар, с которыми он находится в иных типических отношениях (отношения полной противоположности, отношения квазитождества, иллюзорные отношения, отношения со</w:t>
      </w:r>
      <w:r w:rsidRPr="005B72BE">
        <w:rPr>
          <w:rStyle w:val="FontStyle36"/>
          <w:sz w:val="24"/>
          <w:szCs w:val="24"/>
        </w:rPr>
        <w:softHyphen/>
        <w:t>циального заказа, отношения суперконтроля, отношения ревизии, от</w:t>
      </w:r>
      <w:r w:rsidRPr="005B72BE">
        <w:rPr>
          <w:rStyle w:val="FontStyle36"/>
          <w:sz w:val="24"/>
          <w:szCs w:val="24"/>
        </w:rPr>
        <w:softHyphen/>
        <w:t>ношения конфликта). Именно взаимодействие с этими лицами (в силу специфики ассо</w:t>
      </w:r>
      <w:r w:rsidRPr="005B72BE">
        <w:rPr>
          <w:rStyle w:val="FontStyle36"/>
          <w:sz w:val="24"/>
          <w:szCs w:val="24"/>
        </w:rPr>
        <w:softHyphen/>
        <w:t>циаций, обусловленной взаимодействием со средой обитания) рас</w:t>
      </w:r>
      <w:r w:rsidRPr="005B72BE">
        <w:rPr>
          <w:rStyle w:val="FontStyle36"/>
          <w:sz w:val="24"/>
          <w:szCs w:val="24"/>
        </w:rPr>
        <w:softHyphen/>
        <w:t>ширяет возможности порождения подсказок, способствующих повы</w:t>
      </w:r>
      <w:r w:rsidRPr="005B72BE">
        <w:rPr>
          <w:rStyle w:val="FontStyle36"/>
          <w:sz w:val="24"/>
          <w:szCs w:val="24"/>
        </w:rPr>
        <w:softHyphen/>
        <w:t>шению продуктивности функционирования психологического меха</w:t>
      </w:r>
      <w:r w:rsidRPr="005B72BE">
        <w:rPr>
          <w:rStyle w:val="FontStyle36"/>
          <w:sz w:val="24"/>
          <w:szCs w:val="24"/>
        </w:rPr>
        <w:softHyphen/>
        <w:t>низма творчества.</w:t>
      </w:r>
    </w:p>
    <w:p w:rsidR="00861982" w:rsidRPr="0036719E" w:rsidRDefault="00861982" w:rsidP="00FB2CBF">
      <w:pPr>
        <w:pStyle w:val="Style2"/>
        <w:widowControl/>
        <w:spacing w:line="240" w:lineRule="exact"/>
        <w:ind w:left="-142" w:right="5"/>
        <w:rPr>
          <w:rStyle w:val="FontStyle36"/>
          <w:sz w:val="24"/>
          <w:szCs w:val="24"/>
        </w:rPr>
      </w:pPr>
    </w:p>
    <w:p w:rsidR="00861982" w:rsidRPr="00250850" w:rsidRDefault="00861982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  <w:u w:val="single"/>
        </w:rPr>
      </w:pPr>
      <w:r w:rsidRPr="00250850">
        <w:rPr>
          <w:rStyle w:val="FontStyle30"/>
          <w:i/>
          <w:iCs/>
          <w:sz w:val="24"/>
          <w:szCs w:val="24"/>
          <w:u w:val="single"/>
        </w:rPr>
        <w:t>ПРИМЕЧАНИЕ.</w:t>
      </w:r>
    </w:p>
    <w:p w:rsidR="00861982" w:rsidRPr="00250850" w:rsidRDefault="00861982" w:rsidP="00FB2CBF">
      <w:pPr>
        <w:pStyle w:val="Style2"/>
        <w:widowControl/>
        <w:spacing w:line="240" w:lineRule="exact"/>
        <w:ind w:left="-142" w:right="5"/>
        <w:rPr>
          <w:rStyle w:val="FontStyle30"/>
          <w:i/>
          <w:iCs/>
          <w:sz w:val="24"/>
          <w:szCs w:val="24"/>
        </w:rPr>
      </w:pPr>
      <w:r w:rsidRPr="00250850">
        <w:rPr>
          <w:rStyle w:val="FontStyle30"/>
          <w:i/>
          <w:iCs/>
          <w:sz w:val="24"/>
          <w:szCs w:val="24"/>
        </w:rPr>
        <w:t>Выше расматрен один из вариантов применения ресурсов типических отношений.</w:t>
      </w:r>
    </w:p>
    <w:p w:rsidR="00861982" w:rsidRPr="00250850" w:rsidRDefault="00861982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Style w:val="FontStyle30"/>
          <w:i/>
          <w:iCs/>
          <w:sz w:val="24"/>
          <w:szCs w:val="24"/>
        </w:rPr>
        <w:t xml:space="preserve">В то же время важно помнить, что </w:t>
      </w:r>
      <w:r w:rsidRPr="00250850">
        <w:rPr>
          <w:rFonts w:ascii="Times New Roman" w:hAnsi="Times New Roman" w:cs="Times New Roman"/>
          <w:i/>
          <w:iCs/>
        </w:rPr>
        <w:t xml:space="preserve">сотрудники (относящиеся к определенным парам  подтипов темперамента) любой группы-команды (ядро которой образует соответствующее каре, состоящее из двух пар участников) могут продуктивно взаимодействовать с сотрудниками (относящимися к определенным парам   подтипов   темперамента) </w:t>
      </w:r>
      <w:r w:rsidRPr="00250850">
        <w:rPr>
          <w:rFonts w:ascii="Times New Roman" w:hAnsi="Times New Roman" w:cs="Times New Roman"/>
          <w:i/>
          <w:iCs/>
        </w:rPr>
        <w:lastRenderedPageBreak/>
        <w:t>любой другой группы-команды, ядро которой также образует соответствующее каре.</w:t>
      </w:r>
    </w:p>
    <w:p w:rsidR="00466094" w:rsidRDefault="00861982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250850">
        <w:rPr>
          <w:rFonts w:ascii="Times New Roman" w:hAnsi="Times New Roman" w:cs="Times New Roman"/>
          <w:i/>
          <w:iCs/>
        </w:rPr>
        <w:t>Данное взаимодействие  может осуществляться:</w:t>
      </w:r>
    </w:p>
    <w:p w:rsidR="00861982" w:rsidRPr="00466094" w:rsidRDefault="00861982" w:rsidP="00FB2CBF">
      <w:pPr>
        <w:pStyle w:val="Style2"/>
        <w:widowControl/>
        <w:spacing w:line="240" w:lineRule="exact"/>
        <w:ind w:left="-142" w:right="5"/>
        <w:rPr>
          <w:rFonts w:ascii="Times New Roman" w:hAnsi="Times New Roman" w:cs="Times New Roman"/>
          <w:i/>
          <w:iCs/>
        </w:rPr>
      </w:pPr>
      <w:r w:rsidRPr="00466094">
        <w:rPr>
          <w:rFonts w:ascii="Times New Roman" w:hAnsi="Times New Roman" w:cs="Times New Roman"/>
          <w:i/>
          <w:iCs/>
        </w:rPr>
        <w:t>Во-первых, с сотрудниками, относящимися к группам-командам, ядра которых образуют аналогичные каре, где сотрудники, принадлежащие к одной паре могут продуктивно участвовать в групповом взаимодействии, используя потенциал групповой совместимости, с сотрудниками, относящимися к оставшимся трем  парам.</w:t>
      </w:r>
    </w:p>
    <w:p w:rsidR="00861982" w:rsidRPr="00466094" w:rsidRDefault="00861982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466094">
        <w:rPr>
          <w:i/>
          <w:iCs/>
          <w:sz w:val="24"/>
          <w:szCs w:val="24"/>
          <w:lang w:val="ru-RU"/>
        </w:rPr>
        <w:t xml:space="preserve">Во-вторых, избирательно взаимодействовать: </w:t>
      </w:r>
    </w:p>
    <w:p w:rsidR="00861982" w:rsidRPr="00250850" w:rsidRDefault="00861982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1) непосредственно с сотрудниками, относящимися к двум другим командам (ядра которых образуют соответствующие каре), где участники взаимодействия, входящие в одну пару могут продуктивно сотрудничать в диадном взаимодействии, используя потенциал диадной совместимости: </w:t>
      </w:r>
    </w:p>
    <w:p w:rsidR="00861982" w:rsidRPr="00250850" w:rsidRDefault="00861982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двумя сотрудниками одной команды; </w:t>
      </w:r>
    </w:p>
    <w:p w:rsidR="00861982" w:rsidRPr="00250850" w:rsidRDefault="00861982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с одним сотрудником другой команды;</w:t>
      </w:r>
    </w:p>
    <w:p w:rsidR="00861982" w:rsidRPr="00250850" w:rsidRDefault="00861982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2) опосредованно, то есть через  сотрудников, указанных в пункте «1)», с сотрудниками, относящимися к командам (ядра которых образуют соответствующие каре), где эти сотрудники, входящие в одну пару, относящуюся к иному каре,  могут продуктивно сотрудничать в групповом взаимодействии, используя потенциал групповой совместимости команды, ядро которой образует данное каре.</w:t>
      </w:r>
    </w:p>
    <w:p w:rsidR="00861982" w:rsidRPr="00250850" w:rsidRDefault="00861982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В-третьих, избирательно взаимодействовать, с сотрудниками, относящимися ко всем командам (ядра которых образуют соответствующие каре), где участники, входящие в одну пару могут продуктивно сотрудничать в креативном взаимодействии, используя потенциал креативной совместимости: </w:t>
      </w:r>
    </w:p>
    <w:p w:rsidR="00861982" w:rsidRPr="00250850" w:rsidRDefault="00861982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 одним из участников, принадлежащим к команде участника, ядро которой образует то же каре; </w:t>
      </w:r>
    </w:p>
    <w:p w:rsidR="00861982" w:rsidRPr="00250850" w:rsidRDefault="00861982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б) с тремя участниками  одной из оставшихся команд, ядра которых образуют соответствующие каре; </w:t>
      </w:r>
    </w:p>
    <w:p w:rsidR="00861982" w:rsidRPr="00250850" w:rsidRDefault="00861982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в) с тремя участниками из другой команды (ядра которых образуют соответствующие каре);</w:t>
      </w:r>
    </w:p>
    <w:p w:rsidR="00861982" w:rsidRPr="00250850" w:rsidRDefault="00861982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 г) с двумя участниками из третьей команды (ядро которой образует соответствующее каре).</w:t>
      </w:r>
    </w:p>
    <w:p w:rsidR="00861982" w:rsidRPr="00250850" w:rsidRDefault="00861982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Таким образом, инструментальные возможности Технологии позволяют</w:t>
      </w:r>
      <w:r w:rsidRPr="00BD6387">
        <w:rPr>
          <w:i/>
          <w:iCs/>
          <w:sz w:val="24"/>
          <w:szCs w:val="24"/>
          <w:lang w:val="ru-RU"/>
        </w:rPr>
        <w:t xml:space="preserve"> </w:t>
      </w:r>
      <w:r w:rsidRPr="00250850">
        <w:rPr>
          <w:i/>
          <w:iCs/>
          <w:sz w:val="24"/>
          <w:szCs w:val="24"/>
          <w:lang w:val="ru-RU"/>
        </w:rPr>
        <w:t xml:space="preserve">создавать еще одно значимое условие эффективной командной работы, которое обеспечивает: </w:t>
      </w:r>
    </w:p>
    <w:p w:rsidR="00861982" w:rsidRDefault="00861982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 xml:space="preserve">а) согласованность личностно-ролевых ожиданий в команде любого формата; </w:t>
      </w:r>
    </w:p>
    <w:p w:rsidR="00861982" w:rsidRDefault="00861982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250850">
        <w:rPr>
          <w:i/>
          <w:iCs/>
          <w:sz w:val="24"/>
          <w:szCs w:val="24"/>
          <w:lang w:val="ru-RU"/>
        </w:rPr>
        <w:t>б) равные возможности продуктивной совместной деятельности каждому участнику командного  взаимодействия.</w:t>
      </w:r>
    </w:p>
    <w:p w:rsidR="00861982" w:rsidRPr="005537B8" w:rsidRDefault="00861982" w:rsidP="00FB2CBF">
      <w:pPr>
        <w:ind w:left="-142" w:right="5"/>
        <w:jc w:val="both"/>
        <w:rPr>
          <w:i/>
          <w:iCs/>
          <w:sz w:val="24"/>
          <w:szCs w:val="24"/>
          <w:lang w:val="ru-RU"/>
        </w:rPr>
      </w:pPr>
      <w:r w:rsidRPr="005537B8">
        <w:rPr>
          <w:i/>
          <w:iCs/>
          <w:sz w:val="24"/>
          <w:szCs w:val="24"/>
          <w:lang w:val="ru-RU"/>
        </w:rPr>
        <w:t>Более подробно об раскрываются в файле: «</w:t>
      </w:r>
      <w:r w:rsidRPr="005537B8">
        <w:rPr>
          <w:rStyle w:val="FontStyle75"/>
          <w:i/>
          <w:iCs/>
          <w:sz w:val="24"/>
          <w:szCs w:val="24"/>
          <w:lang w:val="ru-RU"/>
        </w:rPr>
        <w:t>Л</w:t>
      </w:r>
      <w:r w:rsidRPr="005537B8">
        <w:rPr>
          <w:rStyle w:val="FontStyle36"/>
          <w:i/>
          <w:iCs/>
          <w:sz w:val="24"/>
          <w:szCs w:val="24"/>
          <w:lang w:val="ru-RU"/>
        </w:rPr>
        <w:t>ичностные ресурсы и ресурсы типических отношений,</w:t>
      </w:r>
      <w:r w:rsidRPr="005537B8">
        <w:rPr>
          <w:i/>
          <w:iCs/>
          <w:sz w:val="24"/>
          <w:szCs w:val="24"/>
          <w:lang w:val="ru-RU"/>
        </w:rPr>
        <w:t xml:space="preserve"> обусловленные информационно-психическими свойствами подтипов темперамента</w:t>
      </w:r>
      <w:r w:rsidR="00150589">
        <w:rPr>
          <w:rStyle w:val="FontStyle77"/>
          <w:i/>
          <w:iCs/>
          <w:sz w:val="24"/>
          <w:szCs w:val="24"/>
          <w:lang w:val="ru-RU"/>
        </w:rPr>
        <w:t xml:space="preserve">. </w:t>
      </w:r>
      <w:r w:rsidRPr="005537B8">
        <w:rPr>
          <w:rStyle w:val="FontStyle77"/>
          <w:i/>
          <w:iCs/>
          <w:sz w:val="24"/>
          <w:szCs w:val="24"/>
          <w:lang w:val="ru-RU"/>
        </w:rPr>
        <w:t>См. «</w:t>
      </w:r>
      <w:r w:rsidRPr="005537B8">
        <w:rPr>
          <w:i/>
          <w:iCs/>
          <w:kern w:val="36"/>
          <w:sz w:val="24"/>
          <w:szCs w:val="24"/>
          <w:lang w:val="ru-RU"/>
        </w:rPr>
        <w:t xml:space="preserve">2.2.1.1.1. </w:t>
      </w:r>
      <w:r w:rsidRPr="005537B8">
        <w:rPr>
          <w:i/>
          <w:iCs/>
          <w:kern w:val="36"/>
          <w:sz w:val="24"/>
          <w:szCs w:val="24"/>
          <w:lang w:val="ru-RU"/>
        </w:rPr>
        <w:lastRenderedPageBreak/>
        <w:t>Приложение к контрольному примеру измерения</w:t>
      </w:r>
      <w:r w:rsidRPr="005537B8">
        <w:rPr>
          <w:i/>
          <w:iCs/>
          <w:sz w:val="24"/>
          <w:szCs w:val="24"/>
          <w:lang w:val="ru-RU"/>
        </w:rPr>
        <w:t xml:space="preserve">  ресурсов  </w:t>
      </w:r>
      <w:r w:rsidRPr="005537B8">
        <w:rPr>
          <w:rStyle w:val="FontStyle77"/>
          <w:i/>
          <w:iCs/>
          <w:sz w:val="24"/>
          <w:szCs w:val="24"/>
          <w:lang w:val="ru-RU"/>
        </w:rPr>
        <w:t>подтипов  темперамента</w:t>
      </w:r>
      <w:r w:rsidRPr="005537B8">
        <w:rPr>
          <w:i/>
          <w:iCs/>
          <w:sz w:val="24"/>
          <w:szCs w:val="24"/>
          <w:lang w:val="ru-RU"/>
        </w:rPr>
        <w:t xml:space="preserve">». </w:t>
      </w:r>
    </w:p>
    <w:p w:rsidR="00861982" w:rsidRDefault="00861982" w:rsidP="00FB2CBF">
      <w:pPr>
        <w:pStyle w:val="a3"/>
        <w:ind w:left="-142" w:right="5"/>
        <w:jc w:val="center"/>
        <w:rPr>
          <w:b/>
          <w:i w:val="0"/>
          <w:caps/>
          <w:sz w:val="24"/>
          <w:szCs w:val="24"/>
          <w:lang w:val="ru-RU"/>
        </w:rPr>
      </w:pPr>
    </w:p>
    <w:sectPr w:rsidR="00861982" w:rsidSect="0073180E">
      <w:footerReference w:type="default" r:id="rId785"/>
      <w:type w:val="continuous"/>
      <w:pgSz w:w="11905" w:h="16837"/>
      <w:pgMar w:top="3019" w:right="2407" w:bottom="1440" w:left="1985" w:header="720" w:footer="720" w:gutter="0"/>
      <w:cols w:space="6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192C" w:rsidRDefault="0027192C" w:rsidP="002031F8">
      <w:r>
        <w:separator/>
      </w:r>
    </w:p>
  </w:endnote>
  <w:endnote w:type="continuationSeparator" w:id="0">
    <w:p w:rsidR="0027192C" w:rsidRDefault="0027192C" w:rsidP="00203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Kalinga">
    <w:altName w:val="Segoe UI"/>
    <w:panose1 w:val="020B0502040204020203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ET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vantGardeCTT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ranklin Gothic Heavy">
    <w:panose1 w:val="020B0903020102020204"/>
    <w:charset w:val="CC"/>
    <w:family w:val="swiss"/>
    <w:pitch w:val="variable"/>
    <w:sig w:usb0="00000287" w:usb1="00000000" w:usb2="00000000" w:usb3="00000000" w:csb0="0000009F" w:csb1="00000000"/>
  </w:font>
  <w:font w:name="Franklin Gothic Medium Cond">
    <w:panose1 w:val="020B0606030402020204"/>
    <w:charset w:val="CC"/>
    <w:family w:val="swiss"/>
    <w:pitch w:val="variable"/>
    <w:sig w:usb0="00000287" w:usb1="00000000" w:usb2="00000000" w:usb3="00000000" w:csb0="000000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2782239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0160F">
          <w:rPr>
            <w:noProof/>
            <w:lang w:val="ru-RU"/>
          </w:rPr>
          <w:t>69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77859108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184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8738346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192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23707336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224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37181579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227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22794494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248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9596430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267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33487995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271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8458298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289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33159223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309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4700670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310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10329945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0160F">
          <w:rPr>
            <w:noProof/>
            <w:lang w:val="ru-RU"/>
          </w:rPr>
          <w:t>91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51040268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334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18403469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352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9521488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358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4494548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378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44239394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397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03535130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398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4339316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421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7986587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440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89350169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444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46794927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464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4170843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0160F">
          <w:rPr>
            <w:noProof/>
            <w:lang w:val="ru-RU"/>
          </w:rPr>
          <w:t>92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4473785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484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42538598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0160F">
          <w:rPr>
            <w:noProof/>
            <w:lang w:val="ru-RU"/>
          </w:rPr>
          <w:t>488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7306708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507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5408669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526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88304992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530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2830636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550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9426152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569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68609662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575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35786735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593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81205482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613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30701701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0160F">
          <w:rPr>
            <w:noProof/>
            <w:lang w:val="ru-RU"/>
          </w:rPr>
          <w:t>94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82435051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618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89123458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638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08331321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656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57575535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661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26357337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679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60466345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699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84132470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0160F">
          <w:rPr>
            <w:noProof/>
            <w:lang w:val="ru-RU"/>
          </w:rPr>
          <w:t>704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84925388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724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6736699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20BF">
          <w:rPr>
            <w:noProof/>
          </w:rPr>
          <w:t>727</w:t>
        </w:r>
        <w:r>
          <w:rPr>
            <w:noProof/>
          </w:rPr>
          <w:fldChar w:fldCharType="end"/>
        </w:r>
      </w:p>
    </w:sdtContent>
  </w:sdt>
  <w:p w:rsidR="0073180E" w:rsidRDefault="0073180E">
    <w:pPr>
      <w:pStyle w:val="ad"/>
    </w:pPr>
  </w:p>
  <w:p w:rsidR="0073180E" w:rsidRDefault="0073180E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501249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0160F">
          <w:rPr>
            <w:noProof/>
            <w:lang w:val="ru-RU"/>
          </w:rPr>
          <w:t>115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6520782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135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6514853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0160F">
          <w:rPr>
            <w:noProof/>
            <w:lang w:val="ru-RU"/>
          </w:rPr>
          <w:t>140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4603507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161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16432395"/>
      <w:docPartObj>
        <w:docPartGallery w:val="Page Numbers (Bottom of Page)"/>
        <w:docPartUnique/>
      </w:docPartObj>
    </w:sdtPr>
    <w:sdtContent>
      <w:p w:rsidR="0073180E" w:rsidRDefault="0073180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180E">
          <w:rPr>
            <w:noProof/>
            <w:lang w:val="ru-RU"/>
          </w:rPr>
          <w:t>180</w:t>
        </w:r>
        <w:r>
          <w:fldChar w:fldCharType="end"/>
        </w:r>
      </w:p>
    </w:sdtContent>
  </w:sdt>
  <w:p w:rsidR="0073180E" w:rsidRDefault="0073180E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192C" w:rsidRDefault="0027192C" w:rsidP="002031F8">
      <w:r>
        <w:separator/>
      </w:r>
    </w:p>
  </w:footnote>
  <w:footnote w:type="continuationSeparator" w:id="0">
    <w:p w:rsidR="0027192C" w:rsidRDefault="0027192C" w:rsidP="002031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392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3922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1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225D6" w:rsidRDefault="0073180E" w:rsidP="005225D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0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35" w:right="-4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0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4D6776" w:rsidRDefault="0073180E" w:rsidP="004D677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0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869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0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ind w:left="-3881" w:right="-22"/>
      <w:jc w:val="both"/>
      <w:rPr>
        <w:rStyle w:val="FontStyle20"/>
      </w:rPr>
    </w:pPr>
    <w:r>
      <w:rPr>
        <w:rStyle w:val="FontStyle20"/>
      </w:rPr>
      <w:t>«оби</w:t>
    </w:r>
  </w:p>
</w:hdr>
</file>

<file path=word/header10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05" w:right="-2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0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0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ind w:left="-3917" w:right="-14"/>
      <w:jc w:val="both"/>
      <w:rPr>
        <w:rStyle w:val="FontStyle20"/>
      </w:rPr>
    </w:pPr>
    <w:r>
      <w:rPr>
        <w:rStyle w:val="FontStyle20"/>
      </w:rPr>
      <w:t xml:space="preserve">«обидчивого» или «неспокойного» холерика </w:t>
    </w: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49</w:t>
    </w:r>
    <w:r>
      <w:rPr>
        <w:rStyle w:val="FontStyle20"/>
      </w:rPr>
      <w:fldChar w:fldCharType="end"/>
    </w:r>
  </w:p>
</w:hdr>
</file>

<file path=word/header1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26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150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5"/>
      <w:widowControl/>
      <w:ind w:left="-3878" w:right="-14"/>
      <w:jc w:val="both"/>
      <w:rPr>
        <w:rStyle w:val="FontStyle35"/>
      </w:rPr>
    </w:pPr>
    <w:r>
      <w:rPr>
        <w:rStyle w:val="FontStyle35"/>
      </w:rPr>
      <w:t xml:space="preserve">Глава 7. Управленческая команда </w:t>
    </w:r>
    <w:r>
      <w:rPr>
        <w:rStyle w:val="FontStyle35"/>
      </w:rPr>
      <w:fldChar w:fldCharType="begin"/>
    </w:r>
    <w:r>
      <w:rPr>
        <w:rStyle w:val="FontStyle35"/>
      </w:rPr>
      <w:instrText>PAGE</w:instrText>
    </w:r>
    <w:r>
      <w:rPr>
        <w:rStyle w:val="FontStyle35"/>
      </w:rPr>
      <w:fldChar w:fldCharType="separate"/>
    </w:r>
    <w:r>
      <w:rPr>
        <w:rStyle w:val="FontStyle35"/>
      </w:rPr>
      <w:t>253</w:t>
    </w:r>
    <w:r>
      <w:rPr>
        <w:rStyle w:val="FontStyle35"/>
      </w:rPr>
      <w:fldChar w:fldCharType="end"/>
    </w:r>
  </w:p>
</w:hdr>
</file>

<file path=word/header1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9769A6" w:rsidRDefault="0073180E" w:rsidP="009769A6">
    <w:pPr>
      <w:pStyle w:val="afc"/>
      <w:rPr>
        <w:rStyle w:val="FontStyle35"/>
        <w:i w:val="0"/>
        <w:iCs w:val="0"/>
        <w:sz w:val="20"/>
        <w:szCs w:val="20"/>
      </w:rPr>
    </w:pPr>
  </w:p>
</w:hdr>
</file>

<file path=word/header1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392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3922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8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2" w:right="17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1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A97D8D" w:rsidRDefault="0073180E" w:rsidP="00A97D8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8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2" w:right="17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1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96941" w:rsidRDefault="0073180E" w:rsidP="00396941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1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191</w:t>
    </w:r>
    <w:r>
      <w:rPr>
        <w:rStyle w:val="FontStyle20"/>
      </w:rPr>
      <w:fldChar w:fldCharType="end"/>
    </w:r>
  </w:p>
  <w:p w:rsidR="0073180E" w:rsidRDefault="0073180E" w:rsidP="00C56552">
    <w:pPr>
      <w:pStyle w:val="Style7"/>
      <w:widowControl/>
      <w:spacing w:before="14"/>
      <w:ind w:right="-5"/>
      <w:jc w:val="both"/>
      <w:rPr>
        <w:rStyle w:val="FontStyle20"/>
      </w:rPr>
    </w:pPr>
  </w:p>
</w:hdr>
</file>

<file path=word/header1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5"/>
      <w:ind w:right="-4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1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192</w:t>
    </w:r>
    <w:r>
      <w:rPr>
        <w:rStyle w:val="FontStyle20"/>
      </w:rPr>
      <w:fldChar w:fldCharType="end"/>
    </w:r>
  </w:p>
  <w:p w:rsidR="0073180E" w:rsidRDefault="0073180E" w:rsidP="001C3755">
    <w:pPr>
      <w:pStyle w:val="Style7"/>
      <w:widowControl/>
      <w:spacing w:before="5"/>
      <w:ind w:right="-4"/>
      <w:rPr>
        <w:rStyle w:val="FontStyle20"/>
      </w:rPr>
    </w:pPr>
  </w:p>
</w:hdr>
</file>

<file path=word/header1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952" w:right="-3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96941" w:rsidRDefault="0073180E" w:rsidP="00396941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6" w:right="-16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85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F3B90" w:rsidRDefault="0073180E" w:rsidP="003F3B9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A73AD" w:rsidRDefault="0073180E" w:rsidP="003A73A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17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225D6" w:rsidRDefault="0073180E" w:rsidP="005225D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1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35" w:right="-4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4D6776" w:rsidRDefault="0073180E" w:rsidP="004D677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869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ind w:left="-3881" w:right="-22"/>
      <w:jc w:val="both"/>
      <w:rPr>
        <w:rStyle w:val="FontStyle20"/>
      </w:rPr>
    </w:pPr>
    <w:r>
      <w:rPr>
        <w:rStyle w:val="FontStyle20"/>
      </w:rPr>
      <w:t>«оби</w:t>
    </w:r>
  </w:p>
</w:hdr>
</file>

<file path=word/header1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05" w:right="-2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56</w:t>
    </w:r>
    <w:r>
      <w:rPr>
        <w:rStyle w:val="FontStyle20"/>
      </w:rPr>
      <w:fldChar w:fldCharType="end"/>
    </w:r>
  </w:p>
  <w:p w:rsidR="0073180E" w:rsidRDefault="0073180E" w:rsidP="00156021">
    <w:pPr>
      <w:pStyle w:val="Style7"/>
      <w:widowControl/>
      <w:spacing w:before="14"/>
      <w:ind w:right="-5"/>
      <w:jc w:val="both"/>
      <w:rPr>
        <w:rStyle w:val="FontStyle20"/>
      </w:rPr>
    </w:pPr>
  </w:p>
</w:hdr>
</file>

<file path=word/header1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26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150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5"/>
      <w:widowControl/>
      <w:ind w:left="-3878" w:right="-14"/>
      <w:jc w:val="both"/>
      <w:rPr>
        <w:rStyle w:val="FontStyle35"/>
      </w:rPr>
    </w:pPr>
    <w:r>
      <w:rPr>
        <w:rStyle w:val="FontStyle35"/>
      </w:rPr>
      <w:t xml:space="preserve">Глава 7. Управленческая команда </w:t>
    </w:r>
    <w:r>
      <w:rPr>
        <w:rStyle w:val="FontStyle35"/>
      </w:rPr>
      <w:fldChar w:fldCharType="begin"/>
    </w:r>
    <w:r>
      <w:rPr>
        <w:rStyle w:val="FontStyle35"/>
      </w:rPr>
      <w:instrText>PAGE</w:instrText>
    </w:r>
    <w:r>
      <w:rPr>
        <w:rStyle w:val="FontStyle35"/>
      </w:rPr>
      <w:fldChar w:fldCharType="separate"/>
    </w:r>
    <w:r>
      <w:rPr>
        <w:rStyle w:val="FontStyle35"/>
      </w:rPr>
      <w:t>253</w:t>
    </w:r>
    <w:r>
      <w:rPr>
        <w:rStyle w:val="FontStyle35"/>
      </w:rPr>
      <w:fldChar w:fldCharType="end"/>
    </w:r>
  </w:p>
</w:hdr>
</file>

<file path=word/header1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9769A6" w:rsidRDefault="0073180E" w:rsidP="009769A6">
    <w:pPr>
      <w:pStyle w:val="afc"/>
      <w:rPr>
        <w:rStyle w:val="FontStyle35"/>
        <w:i w:val="0"/>
        <w:iCs w:val="0"/>
        <w:sz w:val="20"/>
        <w:szCs w:val="20"/>
      </w:rPr>
    </w:pPr>
  </w:p>
</w:hdr>
</file>

<file path=word/header1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392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3922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1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A97D8D" w:rsidRDefault="0073180E" w:rsidP="00A97D8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8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2" w:right="17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1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96941" w:rsidRDefault="0073180E" w:rsidP="00396941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5"/>
      <w:ind w:right="-4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1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1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234</w:t>
    </w:r>
    <w:r>
      <w:rPr>
        <w:rStyle w:val="FontStyle20"/>
      </w:rPr>
      <w:fldChar w:fldCharType="end"/>
    </w:r>
  </w:p>
  <w:p w:rsidR="0073180E" w:rsidRDefault="0073180E" w:rsidP="00C56552">
    <w:pPr>
      <w:pStyle w:val="Style7"/>
      <w:widowControl/>
      <w:spacing w:before="14"/>
      <w:ind w:right="-5"/>
      <w:jc w:val="both"/>
      <w:rPr>
        <w:rStyle w:val="FontStyle20"/>
      </w:rPr>
    </w:pPr>
  </w:p>
</w:hdr>
</file>

<file path=word/header1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5"/>
      <w:ind w:right="-4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1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235</w:t>
    </w:r>
    <w:r>
      <w:rPr>
        <w:rStyle w:val="FontStyle20"/>
      </w:rPr>
      <w:fldChar w:fldCharType="end"/>
    </w:r>
  </w:p>
  <w:p w:rsidR="0073180E" w:rsidRDefault="0073180E" w:rsidP="001C3755">
    <w:pPr>
      <w:pStyle w:val="Style7"/>
      <w:widowControl/>
      <w:spacing w:before="5"/>
      <w:ind w:right="-4"/>
      <w:rPr>
        <w:rStyle w:val="FontStyle20"/>
      </w:rPr>
    </w:pPr>
  </w:p>
</w:hdr>
</file>

<file path=word/header1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952" w:right="-3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6" w:right="-16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85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58</w:t>
    </w:r>
    <w:r>
      <w:rPr>
        <w:rStyle w:val="FontStyle20"/>
      </w:rPr>
      <w:fldChar w:fldCharType="end"/>
    </w:r>
  </w:p>
  <w:p w:rsidR="0073180E" w:rsidRDefault="0073180E" w:rsidP="001C3755">
    <w:pPr>
      <w:pStyle w:val="Style7"/>
      <w:widowControl/>
      <w:spacing w:before="5"/>
      <w:ind w:right="-4"/>
      <w:rPr>
        <w:rStyle w:val="FontStyle20"/>
      </w:rPr>
    </w:pPr>
  </w:p>
</w:hdr>
</file>

<file path=word/header1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F3B90" w:rsidRDefault="0073180E" w:rsidP="003F3B9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A73AD" w:rsidRDefault="0073180E" w:rsidP="003A73A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17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225D6" w:rsidRDefault="0073180E" w:rsidP="005225D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35" w:right="-4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4D6776" w:rsidRDefault="0073180E" w:rsidP="004D677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869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952" w:right="-3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B34844" w:rsidRDefault="0073180E" w:rsidP="00B34844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05" w:right="-2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26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150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F52AB0" w:rsidRDefault="0073180E" w:rsidP="00F52AB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5"/>
      <w:widowControl/>
      <w:ind w:left="-3878" w:right="-14"/>
      <w:jc w:val="both"/>
      <w:rPr>
        <w:rStyle w:val="FontStyle35"/>
      </w:rPr>
    </w:pPr>
    <w:r>
      <w:rPr>
        <w:rStyle w:val="FontStyle35"/>
      </w:rPr>
      <w:t xml:space="preserve">Глава 7. Управленческая команда </w:t>
    </w:r>
    <w:r>
      <w:rPr>
        <w:rStyle w:val="FontStyle35"/>
      </w:rPr>
      <w:fldChar w:fldCharType="begin"/>
    </w:r>
    <w:r>
      <w:rPr>
        <w:rStyle w:val="FontStyle35"/>
      </w:rPr>
      <w:instrText>PAGE</w:instrText>
    </w:r>
    <w:r>
      <w:rPr>
        <w:rStyle w:val="FontStyle35"/>
      </w:rPr>
      <w:fldChar w:fldCharType="separate"/>
    </w:r>
    <w:r>
      <w:rPr>
        <w:rStyle w:val="FontStyle35"/>
      </w:rPr>
      <w:t>253</w:t>
    </w:r>
    <w:r>
      <w:rPr>
        <w:rStyle w:val="FontStyle35"/>
      </w:rPr>
      <w:fldChar w:fldCharType="end"/>
    </w:r>
  </w:p>
</w:hdr>
</file>

<file path=word/header1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9769A6" w:rsidRDefault="0073180E" w:rsidP="009769A6">
    <w:pPr>
      <w:pStyle w:val="afc"/>
      <w:rPr>
        <w:rStyle w:val="FontStyle35"/>
        <w:i w:val="0"/>
        <w:iCs w:val="0"/>
        <w:sz w:val="20"/>
        <w:szCs w:val="20"/>
      </w:rPr>
    </w:pPr>
  </w:p>
</w:hdr>
</file>

<file path=word/header1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392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3922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1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A97D8D" w:rsidRDefault="0073180E" w:rsidP="00A97D8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8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2" w:right="17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1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96941" w:rsidRDefault="0073180E" w:rsidP="00396941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1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1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1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277</w:t>
    </w:r>
    <w:r>
      <w:rPr>
        <w:rStyle w:val="FontStyle20"/>
      </w:rPr>
      <w:fldChar w:fldCharType="end"/>
    </w:r>
  </w:p>
  <w:p w:rsidR="0073180E" w:rsidRDefault="0073180E" w:rsidP="00C56552">
    <w:pPr>
      <w:pStyle w:val="Style7"/>
      <w:widowControl/>
      <w:spacing w:before="14"/>
      <w:ind w:right="-5"/>
      <w:jc w:val="both"/>
      <w:rPr>
        <w:rStyle w:val="FontStyle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5"/>
      <w:widowControl/>
      <w:ind w:left="-3878" w:right="-14"/>
      <w:jc w:val="both"/>
      <w:rPr>
        <w:rStyle w:val="FontStyle35"/>
      </w:rPr>
    </w:pPr>
    <w:r>
      <w:rPr>
        <w:rStyle w:val="FontStyle35"/>
      </w:rPr>
      <w:t xml:space="preserve">Глава 7. Управленческая команда </w:t>
    </w:r>
    <w:r>
      <w:rPr>
        <w:rStyle w:val="FontStyle35"/>
      </w:rPr>
      <w:fldChar w:fldCharType="begin"/>
    </w:r>
    <w:r>
      <w:rPr>
        <w:rStyle w:val="FontStyle35"/>
      </w:rPr>
      <w:instrText>PAGE</w:instrText>
    </w:r>
    <w:r>
      <w:rPr>
        <w:rStyle w:val="FontStyle35"/>
      </w:rPr>
      <w:fldChar w:fldCharType="separate"/>
    </w:r>
    <w:r>
      <w:rPr>
        <w:rStyle w:val="FontStyle35"/>
      </w:rPr>
      <w:t>253</w:t>
    </w:r>
    <w:r>
      <w:rPr>
        <w:rStyle w:val="FontStyle35"/>
      </w:rPr>
      <w:fldChar w:fldCharType="end"/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6" w:right="-16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5"/>
      <w:ind w:right="-4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2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280</w:t>
    </w:r>
    <w:r>
      <w:rPr>
        <w:rStyle w:val="FontStyle20"/>
      </w:rPr>
      <w:fldChar w:fldCharType="end"/>
    </w:r>
  </w:p>
  <w:p w:rsidR="0073180E" w:rsidRDefault="0073180E" w:rsidP="001C3755">
    <w:pPr>
      <w:pStyle w:val="Style7"/>
      <w:widowControl/>
      <w:spacing w:before="5"/>
      <w:ind w:right="-4"/>
      <w:rPr>
        <w:rStyle w:val="FontStyle20"/>
      </w:rPr>
    </w:pPr>
  </w:p>
</w:hdr>
</file>

<file path=word/header2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952" w:right="-3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0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0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6" w:right="-16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0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0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85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0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F3B90" w:rsidRDefault="0073180E" w:rsidP="003F3B9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0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0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A73AD" w:rsidRDefault="0073180E" w:rsidP="003A73A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17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225D6" w:rsidRDefault="0073180E" w:rsidP="005225D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35" w:right="-4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4D6776" w:rsidRDefault="0073180E" w:rsidP="004D677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869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B34844" w:rsidRDefault="0073180E" w:rsidP="00B34844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05" w:right="-2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85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26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150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5"/>
      <w:widowControl/>
      <w:ind w:left="-3878" w:right="-14"/>
      <w:jc w:val="both"/>
      <w:rPr>
        <w:rStyle w:val="FontStyle35"/>
      </w:rPr>
    </w:pPr>
    <w:r>
      <w:rPr>
        <w:rStyle w:val="FontStyle35"/>
      </w:rPr>
      <w:t xml:space="preserve">Глава 7. Управленческая команда </w:t>
    </w:r>
    <w:r>
      <w:rPr>
        <w:rStyle w:val="FontStyle35"/>
      </w:rPr>
      <w:fldChar w:fldCharType="begin"/>
    </w:r>
    <w:r>
      <w:rPr>
        <w:rStyle w:val="FontStyle35"/>
      </w:rPr>
      <w:instrText>PAGE</w:instrText>
    </w:r>
    <w:r>
      <w:rPr>
        <w:rStyle w:val="FontStyle35"/>
      </w:rPr>
      <w:fldChar w:fldCharType="separate"/>
    </w:r>
    <w:r>
      <w:rPr>
        <w:rStyle w:val="FontStyle35"/>
      </w:rPr>
      <w:t>253</w:t>
    </w:r>
    <w:r>
      <w:rPr>
        <w:rStyle w:val="FontStyle35"/>
      </w:rPr>
      <w:fldChar w:fldCharType="end"/>
    </w:r>
  </w:p>
</w:hdr>
</file>

<file path=word/header2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9769A6" w:rsidRDefault="0073180E" w:rsidP="009769A6">
    <w:pPr>
      <w:pStyle w:val="afc"/>
      <w:rPr>
        <w:rStyle w:val="FontStyle35"/>
        <w:i w:val="0"/>
        <w:iCs w:val="0"/>
        <w:sz w:val="20"/>
        <w:szCs w:val="20"/>
      </w:rPr>
    </w:pPr>
  </w:p>
</w:hdr>
</file>

<file path=word/header2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ind w:left="-3840"/>
      <w:jc w:val="both"/>
      <w:rPr>
        <w:rStyle w:val="FontStyle20"/>
      </w:rPr>
    </w:pPr>
    <w:r>
      <w:rPr>
        <w:rStyle w:val="FontStyle20"/>
      </w:rPr>
      <w:t xml:space="preserve">«обидчивого» или «неспокойного» холерика </w:t>
    </w: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70</w:t>
    </w:r>
    <w:r>
      <w:rPr>
        <w:rStyle w:val="FontStyle20"/>
      </w:rPr>
      <w:fldChar w:fldCharType="end"/>
    </w:r>
  </w:p>
</w:hdr>
</file>

<file path=word/header2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392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3922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2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A97D8D" w:rsidRDefault="0073180E" w:rsidP="00A97D8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8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2" w:right="17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2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96941" w:rsidRDefault="0073180E" w:rsidP="00396941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2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320</w:t>
    </w:r>
    <w:r>
      <w:rPr>
        <w:rStyle w:val="FontStyle20"/>
      </w:rPr>
      <w:fldChar w:fldCharType="end"/>
    </w:r>
  </w:p>
  <w:p w:rsidR="0073180E" w:rsidRDefault="0073180E" w:rsidP="00C56552">
    <w:pPr>
      <w:pStyle w:val="Style7"/>
      <w:widowControl/>
      <w:spacing w:before="14"/>
      <w:ind w:right="-5"/>
      <w:jc w:val="both"/>
      <w:rPr>
        <w:rStyle w:val="FontStyle20"/>
      </w:rPr>
    </w:pPr>
  </w:p>
</w:hdr>
</file>

<file path=word/header2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5"/>
      <w:ind w:right="-4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2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323</w:t>
    </w:r>
    <w:r>
      <w:rPr>
        <w:rStyle w:val="FontStyle20"/>
      </w:rPr>
      <w:fldChar w:fldCharType="end"/>
    </w:r>
  </w:p>
  <w:p w:rsidR="0073180E" w:rsidRDefault="0073180E" w:rsidP="001C3755">
    <w:pPr>
      <w:pStyle w:val="Style7"/>
      <w:widowControl/>
      <w:spacing w:before="5"/>
      <w:ind w:right="-4"/>
      <w:rPr>
        <w:rStyle w:val="FontStyle20"/>
      </w:rPr>
    </w:pPr>
  </w:p>
</w:hdr>
</file>

<file path=word/header2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952" w:right="-3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6" w:right="-16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85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F3B90" w:rsidRDefault="0073180E" w:rsidP="003F3B9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A73AD" w:rsidRDefault="0073180E" w:rsidP="003A73A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17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A73AD" w:rsidRDefault="0073180E" w:rsidP="003A73A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225D6" w:rsidRDefault="0073180E" w:rsidP="005225D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35" w:right="-4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4D6776" w:rsidRDefault="0073180E" w:rsidP="004D677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869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B34844" w:rsidRDefault="0073180E" w:rsidP="00B34844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05" w:right="-2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17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26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150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5"/>
      <w:widowControl/>
      <w:ind w:left="-3878" w:right="-14"/>
      <w:jc w:val="both"/>
      <w:rPr>
        <w:rStyle w:val="FontStyle35"/>
      </w:rPr>
    </w:pPr>
    <w:r>
      <w:rPr>
        <w:rStyle w:val="FontStyle35"/>
      </w:rPr>
      <w:t xml:space="preserve">Глава 7. Управленческая команда </w:t>
    </w:r>
    <w:r>
      <w:rPr>
        <w:rStyle w:val="FontStyle35"/>
      </w:rPr>
      <w:fldChar w:fldCharType="begin"/>
    </w:r>
    <w:r>
      <w:rPr>
        <w:rStyle w:val="FontStyle35"/>
      </w:rPr>
      <w:instrText>PAGE</w:instrText>
    </w:r>
    <w:r>
      <w:rPr>
        <w:rStyle w:val="FontStyle35"/>
      </w:rPr>
      <w:fldChar w:fldCharType="separate"/>
    </w:r>
    <w:r>
      <w:rPr>
        <w:rStyle w:val="FontStyle35"/>
      </w:rPr>
      <w:t>253</w:t>
    </w:r>
    <w:r>
      <w:rPr>
        <w:rStyle w:val="FontStyle35"/>
      </w:rPr>
      <w:fldChar w:fldCharType="end"/>
    </w:r>
  </w:p>
</w:hdr>
</file>

<file path=word/header2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9769A6" w:rsidRDefault="0073180E" w:rsidP="009769A6">
    <w:pPr>
      <w:pStyle w:val="afc"/>
      <w:rPr>
        <w:rStyle w:val="FontStyle35"/>
        <w:i w:val="0"/>
        <w:iCs w:val="0"/>
        <w:sz w:val="20"/>
        <w:szCs w:val="20"/>
      </w:rPr>
    </w:pPr>
  </w:p>
</w:hdr>
</file>

<file path=word/header2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392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3922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2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A97D8D" w:rsidRDefault="0073180E" w:rsidP="00A97D8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8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2" w:right="17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96941" w:rsidRDefault="0073180E" w:rsidP="00396941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2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364</w:t>
    </w:r>
    <w:r>
      <w:rPr>
        <w:rStyle w:val="FontStyle20"/>
      </w:rPr>
      <w:fldChar w:fldCharType="end"/>
    </w:r>
  </w:p>
  <w:p w:rsidR="0073180E" w:rsidRDefault="0073180E" w:rsidP="00C56552">
    <w:pPr>
      <w:pStyle w:val="Style7"/>
      <w:widowControl/>
      <w:spacing w:before="14"/>
      <w:ind w:right="-5"/>
      <w:jc w:val="both"/>
      <w:rPr>
        <w:rStyle w:val="FontStyle20"/>
      </w:rPr>
    </w:pPr>
  </w:p>
</w:hdr>
</file>

<file path=word/header2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5"/>
      <w:ind w:right="-4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2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367</w:t>
    </w:r>
    <w:r>
      <w:rPr>
        <w:rStyle w:val="FontStyle20"/>
      </w:rPr>
      <w:fldChar w:fldCharType="end"/>
    </w:r>
  </w:p>
  <w:p w:rsidR="0073180E" w:rsidRDefault="0073180E" w:rsidP="001C3755">
    <w:pPr>
      <w:pStyle w:val="Style7"/>
      <w:widowControl/>
      <w:spacing w:before="5"/>
      <w:ind w:right="-4"/>
      <w:rPr>
        <w:rStyle w:val="FontStyle20"/>
      </w:rPr>
    </w:pPr>
  </w:p>
</w:hdr>
</file>

<file path=word/header2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952" w:right="-3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6" w:right="-16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35" w:right="-4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85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F3B90" w:rsidRDefault="0073180E" w:rsidP="003F3B9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A73AD" w:rsidRDefault="0073180E" w:rsidP="003A73A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17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225D6" w:rsidRDefault="0073180E" w:rsidP="005225D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35" w:right="-4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4D6776" w:rsidRDefault="0073180E" w:rsidP="004D677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4D6776" w:rsidRDefault="0073180E" w:rsidP="004D677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869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B34844" w:rsidRDefault="0073180E" w:rsidP="00B34844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05" w:right="-2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2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26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150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2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9769A6" w:rsidRDefault="0073180E" w:rsidP="009769A6">
    <w:pPr>
      <w:pStyle w:val="afc"/>
      <w:rPr>
        <w:rStyle w:val="FontStyle35"/>
        <w:i w:val="0"/>
        <w:iCs w:val="0"/>
        <w:sz w:val="20"/>
        <w:szCs w:val="20"/>
      </w:rP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869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5"/>
      <w:widowControl/>
      <w:ind w:left="-3878" w:right="-14"/>
      <w:jc w:val="both"/>
      <w:rPr>
        <w:rStyle w:val="FontStyle35"/>
      </w:rPr>
    </w:pPr>
    <w:r>
      <w:rPr>
        <w:rStyle w:val="FontStyle35"/>
      </w:rPr>
      <w:t xml:space="preserve">Глава 7. Управленческая команда </w:t>
    </w:r>
    <w:r>
      <w:rPr>
        <w:rStyle w:val="FontStyle35"/>
      </w:rPr>
      <w:fldChar w:fldCharType="begin"/>
    </w:r>
    <w:r>
      <w:rPr>
        <w:rStyle w:val="FontStyle35"/>
      </w:rPr>
      <w:instrText>PAGE</w:instrText>
    </w:r>
    <w:r>
      <w:rPr>
        <w:rStyle w:val="FontStyle35"/>
      </w:rPr>
      <w:fldChar w:fldCharType="separate"/>
    </w:r>
    <w:r>
      <w:rPr>
        <w:rStyle w:val="FontStyle35"/>
      </w:rPr>
      <w:t>253</w:t>
    </w:r>
    <w:r>
      <w:rPr>
        <w:rStyle w:val="FontStyle35"/>
      </w:rPr>
      <w:fldChar w:fldCharType="end"/>
    </w:r>
  </w:p>
</w:hdr>
</file>

<file path=word/header3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9769A6" w:rsidRDefault="0073180E" w:rsidP="009769A6">
    <w:pPr>
      <w:pStyle w:val="afc"/>
      <w:rPr>
        <w:rStyle w:val="FontStyle35"/>
        <w:i w:val="0"/>
        <w:iCs w:val="0"/>
        <w:sz w:val="20"/>
        <w:szCs w:val="20"/>
      </w:rPr>
    </w:pPr>
  </w:p>
</w:hdr>
</file>

<file path=word/header30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0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392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3922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30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A97D8D" w:rsidRDefault="0073180E" w:rsidP="00A97D8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0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8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2" w:right="17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30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96941" w:rsidRDefault="0073180E" w:rsidP="00396941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0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0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ind w:left="-3881" w:right="-22"/>
      <w:jc w:val="both"/>
      <w:rPr>
        <w:rStyle w:val="FontStyle20"/>
      </w:rPr>
    </w:pPr>
    <w:r>
      <w:rPr>
        <w:rStyle w:val="FontStyle20"/>
      </w:rPr>
      <w:t>«оби</w:t>
    </w:r>
  </w:p>
</w:hdr>
</file>

<file path=word/header3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407</w:t>
    </w:r>
    <w:r>
      <w:rPr>
        <w:rStyle w:val="FontStyle20"/>
      </w:rPr>
      <w:fldChar w:fldCharType="end"/>
    </w:r>
  </w:p>
  <w:p w:rsidR="0073180E" w:rsidRDefault="0073180E" w:rsidP="00C56552">
    <w:pPr>
      <w:pStyle w:val="Style7"/>
      <w:widowControl/>
      <w:spacing w:before="14"/>
      <w:ind w:right="-5"/>
      <w:jc w:val="both"/>
      <w:rPr>
        <w:rStyle w:val="FontStyle20"/>
      </w:rPr>
    </w:pPr>
  </w:p>
</w:hdr>
</file>

<file path=word/header3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5"/>
      <w:ind w:right="-4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3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411</w:t>
    </w:r>
    <w:r>
      <w:rPr>
        <w:rStyle w:val="FontStyle20"/>
      </w:rPr>
      <w:fldChar w:fldCharType="end"/>
    </w:r>
  </w:p>
  <w:p w:rsidR="0073180E" w:rsidRDefault="0073180E" w:rsidP="001C3755">
    <w:pPr>
      <w:pStyle w:val="Style7"/>
      <w:widowControl/>
      <w:spacing w:before="5"/>
      <w:ind w:right="-4"/>
      <w:rPr>
        <w:rStyle w:val="FontStyle20"/>
      </w:rPr>
    </w:pPr>
  </w:p>
</w:hdr>
</file>

<file path=word/header3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952" w:right="-3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6" w:right="-16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85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F3B90" w:rsidRDefault="0073180E" w:rsidP="003F3B9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05" w:right="-2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A73AD" w:rsidRDefault="0073180E" w:rsidP="003A73A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17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225D6" w:rsidRDefault="0073180E" w:rsidP="005225D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35" w:right="-4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4D6776" w:rsidRDefault="0073180E" w:rsidP="004D677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869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B34844" w:rsidRDefault="0073180E" w:rsidP="00B34844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05" w:right="-2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ind w:left="-3917" w:right="-34"/>
      <w:jc w:val="both"/>
      <w:rPr>
        <w:rStyle w:val="FontStyle20"/>
      </w:rPr>
    </w:pPr>
    <w:r>
      <w:rPr>
        <w:rStyle w:val="FontStyle20"/>
      </w:rPr>
      <w:t xml:space="preserve">«обидчивого» или «неспокойного» холерика </w:t>
    </w: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69</w:t>
    </w:r>
    <w:r>
      <w:rPr>
        <w:rStyle w:val="FontStyle20"/>
      </w:rPr>
      <w:fldChar w:fldCharType="end"/>
    </w:r>
  </w:p>
</w:hdr>
</file>

<file path=word/header3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26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150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5"/>
      <w:widowControl/>
      <w:ind w:left="-3878" w:right="-14"/>
      <w:jc w:val="both"/>
      <w:rPr>
        <w:rStyle w:val="FontStyle35"/>
      </w:rPr>
    </w:pPr>
    <w:r>
      <w:rPr>
        <w:rStyle w:val="FontStyle35"/>
      </w:rPr>
      <w:t xml:space="preserve">Глава 7. Управленческая команда </w:t>
    </w:r>
    <w:r>
      <w:rPr>
        <w:rStyle w:val="FontStyle35"/>
      </w:rPr>
      <w:fldChar w:fldCharType="begin"/>
    </w:r>
    <w:r>
      <w:rPr>
        <w:rStyle w:val="FontStyle35"/>
      </w:rPr>
      <w:instrText>PAGE</w:instrText>
    </w:r>
    <w:r>
      <w:rPr>
        <w:rStyle w:val="FontStyle35"/>
      </w:rPr>
      <w:fldChar w:fldCharType="separate"/>
    </w:r>
    <w:r>
      <w:rPr>
        <w:rStyle w:val="FontStyle35"/>
      </w:rPr>
      <w:t>253</w:t>
    </w:r>
    <w:r>
      <w:rPr>
        <w:rStyle w:val="FontStyle35"/>
      </w:rPr>
      <w:fldChar w:fldCharType="end"/>
    </w:r>
  </w:p>
</w:hdr>
</file>

<file path=word/header3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9769A6" w:rsidRDefault="0073180E" w:rsidP="009769A6">
    <w:pPr>
      <w:pStyle w:val="afc"/>
      <w:rPr>
        <w:rStyle w:val="FontStyle35"/>
        <w:i w:val="0"/>
        <w:iCs w:val="0"/>
        <w:sz w:val="20"/>
        <w:szCs w:val="20"/>
      </w:rPr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392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3922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3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A97D8D" w:rsidRDefault="0073180E" w:rsidP="00A97D8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8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2" w:right="17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3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96941" w:rsidRDefault="0073180E" w:rsidP="00396941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3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503</w:t>
    </w:r>
    <w:r>
      <w:rPr>
        <w:rStyle w:val="FontStyle20"/>
      </w:rPr>
      <w:fldChar w:fldCharType="end"/>
    </w:r>
  </w:p>
  <w:p w:rsidR="0073180E" w:rsidRDefault="0073180E" w:rsidP="00C56552">
    <w:pPr>
      <w:pStyle w:val="Style7"/>
      <w:widowControl/>
      <w:spacing w:before="14"/>
      <w:ind w:right="-5"/>
      <w:jc w:val="both"/>
      <w:rPr>
        <w:rStyle w:val="FontStyle20"/>
      </w:rPr>
    </w:pPr>
  </w:p>
</w:hdr>
</file>

<file path=word/header3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5"/>
      <w:ind w:right="-4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3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453</w:t>
    </w:r>
    <w:r>
      <w:rPr>
        <w:rStyle w:val="FontStyle20"/>
      </w:rPr>
      <w:fldChar w:fldCharType="end"/>
    </w:r>
  </w:p>
  <w:p w:rsidR="0073180E" w:rsidRDefault="0073180E" w:rsidP="001C3755">
    <w:pPr>
      <w:pStyle w:val="Style7"/>
      <w:widowControl/>
      <w:spacing w:before="5"/>
      <w:ind w:right="-4"/>
      <w:rPr>
        <w:rStyle w:val="FontStyle20"/>
      </w:rPr>
    </w:pP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952" w:right="-3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6" w:right="-16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85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F3B90" w:rsidRDefault="0073180E" w:rsidP="003F3B9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A73AD" w:rsidRDefault="0073180E" w:rsidP="003A73A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17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225D6" w:rsidRDefault="0073180E" w:rsidP="005225D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35" w:right="-4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4D6776" w:rsidRDefault="0073180E" w:rsidP="004D677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869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B34844" w:rsidRDefault="0073180E" w:rsidP="00B34844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05" w:right="-2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26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150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5"/>
      <w:widowControl/>
      <w:ind w:left="-3878" w:right="-14"/>
      <w:jc w:val="both"/>
      <w:rPr>
        <w:rStyle w:val="FontStyle35"/>
      </w:rPr>
    </w:pPr>
    <w:r>
      <w:rPr>
        <w:rStyle w:val="FontStyle35"/>
      </w:rPr>
      <w:t xml:space="preserve">Глава 7. Управленческая команда </w:t>
    </w:r>
    <w:r>
      <w:rPr>
        <w:rStyle w:val="FontStyle35"/>
      </w:rPr>
      <w:fldChar w:fldCharType="begin"/>
    </w:r>
    <w:r>
      <w:rPr>
        <w:rStyle w:val="FontStyle35"/>
      </w:rPr>
      <w:instrText>PAGE</w:instrText>
    </w:r>
    <w:r>
      <w:rPr>
        <w:rStyle w:val="FontStyle35"/>
      </w:rPr>
      <w:fldChar w:fldCharType="separate"/>
    </w:r>
    <w:r>
      <w:rPr>
        <w:rStyle w:val="FontStyle35"/>
      </w:rPr>
      <w:t>253</w:t>
    </w:r>
    <w:r>
      <w:rPr>
        <w:rStyle w:val="FontStyle35"/>
      </w:rPr>
      <w:fldChar w:fldCharType="end"/>
    </w:r>
  </w:p>
</w:hdr>
</file>

<file path=word/header3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9769A6" w:rsidRDefault="0073180E" w:rsidP="009769A6">
    <w:pPr>
      <w:pStyle w:val="afc"/>
      <w:rPr>
        <w:rStyle w:val="FontStyle35"/>
        <w:i w:val="0"/>
        <w:iCs w:val="0"/>
        <w:sz w:val="20"/>
        <w:szCs w:val="20"/>
      </w:rPr>
    </w:pPr>
  </w:p>
</w:hdr>
</file>

<file path=word/header3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392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3922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3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A97D8D" w:rsidRDefault="0073180E" w:rsidP="00A97D8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26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150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8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2" w:right="17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3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96941" w:rsidRDefault="0073180E" w:rsidP="00396941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3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494</w:t>
    </w:r>
    <w:r>
      <w:rPr>
        <w:rStyle w:val="FontStyle20"/>
      </w:rPr>
      <w:fldChar w:fldCharType="end"/>
    </w:r>
  </w:p>
  <w:p w:rsidR="0073180E" w:rsidRDefault="0073180E" w:rsidP="00C56552">
    <w:pPr>
      <w:pStyle w:val="Style7"/>
      <w:widowControl/>
      <w:spacing w:before="14"/>
      <w:ind w:right="-5"/>
      <w:jc w:val="both"/>
      <w:rPr>
        <w:rStyle w:val="FontStyle20"/>
      </w:rPr>
    </w:pPr>
  </w:p>
</w:hdr>
</file>

<file path=word/header3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5"/>
      <w:ind w:right="-4"/>
      <w:rPr>
        <w:rStyle w:val="FontStyle20"/>
      </w:rPr>
    </w:pPr>
    <w:r>
      <w:rPr>
        <w:rStyle w:val="FontStyle20"/>
      </w:rPr>
      <w:t>Глава 2. Управленческая команда</w:t>
    </w:r>
  </w:p>
  <w:p w:rsidR="0073180E" w:rsidRDefault="0073180E"/>
  <w:p w:rsidR="0073180E" w:rsidRDefault="0073180E"/>
</w:hdr>
</file>

<file path=word/header3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497</w:t>
    </w:r>
    <w:r>
      <w:rPr>
        <w:rStyle w:val="FontStyle20"/>
      </w:rPr>
      <w:fldChar w:fldCharType="end"/>
    </w:r>
  </w:p>
  <w:p w:rsidR="0073180E" w:rsidRDefault="0073180E" w:rsidP="001C3755">
    <w:pPr>
      <w:pStyle w:val="Style7"/>
      <w:widowControl/>
      <w:spacing w:before="5"/>
      <w:ind w:right="-4"/>
      <w:rPr>
        <w:rStyle w:val="FontStyle20"/>
      </w:rPr>
    </w:pPr>
  </w:p>
  <w:p w:rsidR="0073180E" w:rsidRDefault="0073180E"/>
  <w:p w:rsidR="0073180E" w:rsidRDefault="0073180E"/>
</w:hdr>
</file>

<file path=word/header3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952" w:right="-3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6" w:right="-16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F52AB0" w:rsidRDefault="0073180E" w:rsidP="00F52AB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85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F3B90" w:rsidRDefault="0073180E" w:rsidP="003F3B9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A73AD" w:rsidRDefault="0073180E" w:rsidP="003A73A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17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3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225D6" w:rsidRDefault="0073180E" w:rsidP="005225D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3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35" w:right="-4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4D6776" w:rsidRDefault="0073180E" w:rsidP="004D677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869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B34844" w:rsidRDefault="0073180E" w:rsidP="00B34844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0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05" w:right="-2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0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0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0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0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0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5"/>
      <w:widowControl/>
      <w:ind w:left="-3878" w:right="-14"/>
      <w:jc w:val="both"/>
      <w:rPr>
        <w:rStyle w:val="FontStyle35"/>
      </w:rPr>
    </w:pPr>
    <w:r>
      <w:rPr>
        <w:rStyle w:val="FontStyle35"/>
      </w:rPr>
      <w:t xml:space="preserve">Глава 7. Управленческая команда </w:t>
    </w:r>
    <w:r>
      <w:rPr>
        <w:rStyle w:val="FontStyle35"/>
      </w:rPr>
      <w:fldChar w:fldCharType="begin"/>
    </w:r>
    <w:r>
      <w:rPr>
        <w:rStyle w:val="FontStyle35"/>
      </w:rPr>
      <w:instrText>PAGE</w:instrText>
    </w:r>
    <w:r>
      <w:rPr>
        <w:rStyle w:val="FontStyle35"/>
      </w:rPr>
      <w:fldChar w:fldCharType="separate"/>
    </w:r>
    <w:r>
      <w:rPr>
        <w:rStyle w:val="FontStyle35"/>
      </w:rPr>
      <w:t>253</w:t>
    </w:r>
    <w:r>
      <w:rPr>
        <w:rStyle w:val="FontStyle35"/>
      </w:rPr>
      <w:fldChar w:fldCharType="end"/>
    </w:r>
  </w:p>
</w:hdr>
</file>

<file path=word/header40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9769A6" w:rsidRDefault="0073180E" w:rsidP="009769A6">
    <w:pPr>
      <w:pStyle w:val="afc"/>
      <w:rPr>
        <w:rStyle w:val="FontStyle35"/>
        <w:i w:val="0"/>
        <w:iCs w:val="0"/>
        <w:sz w:val="20"/>
        <w:szCs w:val="20"/>
      </w:rPr>
    </w:pP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5"/>
      <w:widowControl/>
      <w:ind w:left="-3878" w:right="-14"/>
      <w:jc w:val="both"/>
      <w:rPr>
        <w:rStyle w:val="FontStyle35"/>
      </w:rPr>
    </w:pPr>
    <w:r>
      <w:rPr>
        <w:rStyle w:val="FontStyle35"/>
      </w:rPr>
      <w:t xml:space="preserve">Глава 7. Управленческая команда </w:t>
    </w:r>
    <w:r>
      <w:rPr>
        <w:rStyle w:val="FontStyle35"/>
      </w:rPr>
      <w:fldChar w:fldCharType="begin"/>
    </w:r>
    <w:r>
      <w:rPr>
        <w:rStyle w:val="FontStyle35"/>
      </w:rPr>
      <w:instrText>PAGE</w:instrText>
    </w:r>
    <w:r>
      <w:rPr>
        <w:rStyle w:val="FontStyle35"/>
      </w:rPr>
      <w:fldChar w:fldCharType="separate"/>
    </w:r>
    <w:r>
      <w:rPr>
        <w:rStyle w:val="FontStyle35"/>
      </w:rPr>
      <w:t>253</w:t>
    </w:r>
    <w:r>
      <w:rPr>
        <w:rStyle w:val="FontStyle35"/>
      </w:rPr>
      <w:fldChar w:fldCharType="end"/>
    </w:r>
  </w:p>
</w:hdr>
</file>

<file path=word/header4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392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3922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4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A97D8D" w:rsidRDefault="0073180E" w:rsidP="00A97D8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8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2" w:right="17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4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96941" w:rsidRDefault="0073180E" w:rsidP="00396941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4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537</w:t>
    </w:r>
    <w:r>
      <w:rPr>
        <w:rStyle w:val="FontStyle20"/>
      </w:rPr>
      <w:fldChar w:fldCharType="end"/>
    </w:r>
  </w:p>
  <w:p w:rsidR="0073180E" w:rsidRDefault="0073180E" w:rsidP="00C56552">
    <w:pPr>
      <w:pStyle w:val="Style7"/>
      <w:widowControl/>
      <w:spacing w:before="14"/>
      <w:ind w:right="-5"/>
      <w:jc w:val="both"/>
      <w:rPr>
        <w:rStyle w:val="FontStyle20"/>
      </w:rPr>
    </w:pPr>
  </w:p>
</w:hdr>
</file>

<file path=word/header4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5"/>
      <w:ind w:right="-4"/>
      <w:rPr>
        <w:rStyle w:val="FontStyle20"/>
      </w:rPr>
    </w:pPr>
    <w:r>
      <w:rPr>
        <w:rStyle w:val="FontStyle20"/>
      </w:rPr>
      <w:t>Глава 2. Управленческая команда</w:t>
    </w:r>
  </w:p>
  <w:p w:rsidR="0073180E" w:rsidRDefault="0073180E"/>
  <w:p w:rsidR="0073180E" w:rsidRDefault="0073180E"/>
</w:hdr>
</file>

<file path=word/header4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538</w:t>
    </w:r>
    <w:r>
      <w:rPr>
        <w:rStyle w:val="FontStyle20"/>
      </w:rPr>
      <w:fldChar w:fldCharType="end"/>
    </w:r>
  </w:p>
  <w:p w:rsidR="0073180E" w:rsidRDefault="0073180E" w:rsidP="001C3755">
    <w:pPr>
      <w:pStyle w:val="Style7"/>
      <w:widowControl/>
      <w:spacing w:before="5"/>
      <w:ind w:right="-4"/>
      <w:rPr>
        <w:rStyle w:val="FontStyle20"/>
      </w:rPr>
    </w:pPr>
  </w:p>
  <w:p w:rsidR="0073180E" w:rsidRDefault="0073180E"/>
  <w:p w:rsidR="0073180E" w:rsidRDefault="0073180E"/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9769A6" w:rsidRDefault="0073180E" w:rsidP="009769A6">
    <w:pPr>
      <w:pStyle w:val="afc"/>
      <w:rPr>
        <w:rStyle w:val="FontStyle35"/>
        <w:i w:val="0"/>
        <w:iCs w:val="0"/>
        <w:sz w:val="20"/>
        <w:szCs w:val="20"/>
      </w:rPr>
    </w:pPr>
  </w:p>
</w:hdr>
</file>

<file path=word/header4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952" w:right="-3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6" w:right="-16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85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F3B90" w:rsidRDefault="0073180E" w:rsidP="003F3B9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A73AD" w:rsidRDefault="0073180E" w:rsidP="003A73A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17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225D6" w:rsidRDefault="0073180E" w:rsidP="005225D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35" w:right="-4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4D6776" w:rsidRDefault="0073180E" w:rsidP="004D677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869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B34844" w:rsidRDefault="0073180E" w:rsidP="00B34844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05" w:right="-2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5"/>
      <w:widowControl/>
      <w:ind w:left="-3878" w:right="-14"/>
      <w:jc w:val="both"/>
      <w:rPr>
        <w:rStyle w:val="FontStyle35"/>
      </w:rPr>
    </w:pPr>
    <w:r>
      <w:rPr>
        <w:rStyle w:val="FontStyle35"/>
      </w:rPr>
      <w:t xml:space="preserve">Глава 7. Управленческая команда </w:t>
    </w:r>
    <w:r>
      <w:rPr>
        <w:rStyle w:val="FontStyle35"/>
      </w:rPr>
      <w:fldChar w:fldCharType="begin"/>
    </w:r>
    <w:r>
      <w:rPr>
        <w:rStyle w:val="FontStyle35"/>
      </w:rPr>
      <w:instrText>PAGE</w:instrText>
    </w:r>
    <w:r>
      <w:rPr>
        <w:rStyle w:val="FontStyle35"/>
      </w:rPr>
      <w:fldChar w:fldCharType="separate"/>
    </w:r>
    <w:r>
      <w:rPr>
        <w:rStyle w:val="FontStyle35"/>
      </w:rPr>
      <w:t>253</w:t>
    </w:r>
    <w:r>
      <w:rPr>
        <w:rStyle w:val="FontStyle35"/>
      </w:rPr>
      <w:fldChar w:fldCharType="end"/>
    </w:r>
  </w:p>
</w:hdr>
</file>

<file path=word/header4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9769A6" w:rsidRDefault="0073180E" w:rsidP="009769A6">
    <w:pPr>
      <w:pStyle w:val="afc"/>
      <w:rPr>
        <w:rStyle w:val="FontStyle35"/>
        <w:i w:val="0"/>
        <w:iCs w:val="0"/>
        <w:sz w:val="20"/>
        <w:szCs w:val="20"/>
      </w:rPr>
    </w:pPr>
  </w:p>
</w:hdr>
</file>

<file path=word/header4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392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3922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4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A97D8D" w:rsidRDefault="0073180E" w:rsidP="00A97D8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8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2" w:right="17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4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96941" w:rsidRDefault="0073180E" w:rsidP="00396941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392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3922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4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581</w:t>
    </w:r>
    <w:r>
      <w:rPr>
        <w:rStyle w:val="FontStyle20"/>
      </w:rPr>
      <w:fldChar w:fldCharType="end"/>
    </w:r>
  </w:p>
  <w:p w:rsidR="0073180E" w:rsidRDefault="0073180E" w:rsidP="00C56552">
    <w:pPr>
      <w:pStyle w:val="Style7"/>
      <w:widowControl/>
      <w:spacing w:before="14"/>
      <w:ind w:right="-5"/>
      <w:jc w:val="both"/>
      <w:rPr>
        <w:rStyle w:val="FontStyle20"/>
      </w:rPr>
    </w:pPr>
  </w:p>
</w:hdr>
</file>

<file path=word/header4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5"/>
      <w:ind w:right="-4"/>
      <w:rPr>
        <w:rStyle w:val="FontStyle20"/>
      </w:rPr>
    </w:pPr>
    <w:r>
      <w:rPr>
        <w:rStyle w:val="FontStyle20"/>
      </w:rPr>
      <w:t>Глава 2. Управленческая команда</w:t>
    </w:r>
  </w:p>
  <w:p w:rsidR="0073180E" w:rsidRDefault="0073180E"/>
  <w:p w:rsidR="0073180E" w:rsidRDefault="0073180E"/>
</w:hdr>
</file>

<file path=word/header4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584</w:t>
    </w:r>
    <w:r>
      <w:rPr>
        <w:rStyle w:val="FontStyle20"/>
      </w:rPr>
      <w:fldChar w:fldCharType="end"/>
    </w:r>
  </w:p>
  <w:p w:rsidR="0073180E" w:rsidRDefault="0073180E" w:rsidP="001C3755">
    <w:pPr>
      <w:pStyle w:val="Style7"/>
      <w:widowControl/>
      <w:spacing w:before="5"/>
      <w:ind w:right="-4"/>
      <w:rPr>
        <w:rStyle w:val="FontStyle20"/>
      </w:rPr>
    </w:pPr>
  </w:p>
  <w:p w:rsidR="0073180E" w:rsidRDefault="0073180E"/>
  <w:p w:rsidR="0073180E" w:rsidRDefault="0073180E"/>
</w:hdr>
</file>

<file path=word/header4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952" w:right="-3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6" w:right="-16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85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F3B90" w:rsidRDefault="0073180E" w:rsidP="003F3B9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ind w:left="-3917" w:right="-14"/>
      <w:jc w:val="both"/>
      <w:rPr>
        <w:rStyle w:val="FontStyle20"/>
      </w:rPr>
    </w:pPr>
    <w:r>
      <w:rPr>
        <w:rStyle w:val="FontStyle20"/>
      </w:rPr>
      <w:t>«обидчив</w:t>
    </w:r>
  </w:p>
</w:hdr>
</file>

<file path=word/header4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A73AD" w:rsidRDefault="0073180E" w:rsidP="003A73A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17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225D6" w:rsidRDefault="0073180E" w:rsidP="005225D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35" w:right="-4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4D6776" w:rsidRDefault="0073180E" w:rsidP="004D677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869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B34844" w:rsidRDefault="0073180E" w:rsidP="00B34844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05" w:right="-2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5"/>
      <w:widowControl/>
      <w:ind w:left="-3878" w:right="-14"/>
      <w:jc w:val="both"/>
      <w:rPr>
        <w:rStyle w:val="FontStyle35"/>
      </w:rPr>
    </w:pPr>
    <w:r>
      <w:rPr>
        <w:rStyle w:val="FontStyle35"/>
      </w:rPr>
      <w:t xml:space="preserve">Глава 7. Управленческая команда </w:t>
    </w:r>
    <w:r>
      <w:rPr>
        <w:rStyle w:val="FontStyle35"/>
      </w:rPr>
      <w:fldChar w:fldCharType="begin"/>
    </w:r>
    <w:r>
      <w:rPr>
        <w:rStyle w:val="FontStyle35"/>
      </w:rPr>
      <w:instrText>PAGE</w:instrText>
    </w:r>
    <w:r>
      <w:rPr>
        <w:rStyle w:val="FontStyle35"/>
      </w:rPr>
      <w:fldChar w:fldCharType="separate"/>
    </w:r>
    <w:r>
      <w:rPr>
        <w:rStyle w:val="FontStyle35"/>
      </w:rPr>
      <w:t>253</w:t>
    </w:r>
    <w:r>
      <w:rPr>
        <w:rStyle w:val="FontStyle35"/>
      </w:rPr>
      <w:fldChar w:fldCharType="end"/>
    </w:r>
  </w:p>
</w:hdr>
</file>

<file path=word/header4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9769A6" w:rsidRDefault="0073180E" w:rsidP="009769A6">
    <w:pPr>
      <w:pStyle w:val="afc"/>
      <w:rPr>
        <w:rStyle w:val="FontStyle35"/>
        <w:i w:val="0"/>
        <w:iCs w:val="0"/>
        <w:sz w:val="20"/>
        <w:szCs w:val="20"/>
      </w:rPr>
    </w:pPr>
  </w:p>
</w:hdr>
</file>

<file path=word/header4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4"/>
      <w:widowControl/>
      <w:tabs>
        <w:tab w:val="left" w:pos="3269"/>
      </w:tabs>
      <w:ind w:left="5" w:right="19"/>
      <w:rPr>
        <w:rStyle w:val="FontStyle33"/>
      </w:rPr>
    </w:pPr>
    <w:r>
      <w:rPr>
        <w:rStyle w:val="FontStyle33"/>
      </w:rPr>
      <w:fldChar w:fldCharType="begin"/>
    </w:r>
    <w:r>
      <w:rPr>
        <w:rStyle w:val="FontStyle33"/>
      </w:rPr>
      <w:instrText>PAGE</w:instrText>
    </w:r>
    <w:r>
      <w:rPr>
        <w:rStyle w:val="FontStyle33"/>
      </w:rPr>
      <w:fldChar w:fldCharType="separate"/>
    </w:r>
    <w:r>
      <w:rPr>
        <w:rStyle w:val="FontStyle33"/>
        <w:noProof/>
      </w:rPr>
      <w:t>2</w:t>
    </w:r>
    <w:r>
      <w:rPr>
        <w:rStyle w:val="FontStyle33"/>
      </w:rPr>
      <w:fldChar w:fldCharType="end"/>
    </w:r>
    <w:r>
      <w:rPr>
        <w:rStyle w:val="FontStyle33"/>
      </w:rPr>
      <w:tab/>
      <w:t>Глава 15. Управленческая команда</w:t>
    </w:r>
  </w:p>
</w:hdr>
</file>

<file path=word/header4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F3577E" w:rsidRDefault="0073180E" w:rsidP="00F3577E">
    <w:pPr>
      <w:pStyle w:val="afc"/>
      <w:rPr>
        <w:rStyle w:val="FontStyle33"/>
        <w:rFonts w:ascii="Times New Roman" w:hAnsi="Times New Roman" w:cs="Times New Roman"/>
        <w:sz w:val="20"/>
        <w:szCs w:val="20"/>
      </w:rPr>
    </w:pPr>
  </w:p>
</w:hdr>
</file>

<file path=word/header4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/>
</w:hdr>
</file>

<file path=word/header4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8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2" w:right="17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4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392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3922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4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A97D8D" w:rsidRDefault="0073180E" w:rsidP="00A97D8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8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2" w:right="17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4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96941" w:rsidRDefault="0073180E" w:rsidP="00396941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4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718</w:t>
    </w:r>
    <w:r>
      <w:rPr>
        <w:rStyle w:val="FontStyle20"/>
      </w:rPr>
      <w:fldChar w:fldCharType="end"/>
    </w:r>
  </w:p>
  <w:p w:rsidR="0073180E" w:rsidRDefault="0073180E" w:rsidP="00C56552">
    <w:pPr>
      <w:pStyle w:val="Style7"/>
      <w:widowControl/>
      <w:spacing w:before="14"/>
      <w:ind w:right="-5"/>
      <w:jc w:val="both"/>
      <w:rPr>
        <w:rStyle w:val="FontStyle20"/>
      </w:rPr>
    </w:pPr>
  </w:p>
</w:hdr>
</file>

<file path=word/header4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5"/>
      <w:ind w:right="-4"/>
      <w:rPr>
        <w:rStyle w:val="FontStyle20"/>
      </w:rPr>
    </w:pPr>
    <w:r>
      <w:rPr>
        <w:rStyle w:val="FontStyle20"/>
      </w:rPr>
      <w:t>Глава 2. Управленческая команда</w:t>
    </w:r>
  </w:p>
  <w:p w:rsidR="0073180E" w:rsidRDefault="0073180E"/>
  <w:p w:rsidR="0073180E" w:rsidRDefault="0073180E"/>
</w:hdr>
</file>

<file path=word/header4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627</w:t>
    </w:r>
    <w:r>
      <w:rPr>
        <w:rStyle w:val="FontStyle20"/>
      </w:rPr>
      <w:fldChar w:fldCharType="end"/>
    </w:r>
  </w:p>
  <w:p w:rsidR="0073180E" w:rsidRDefault="0073180E" w:rsidP="001C3755">
    <w:pPr>
      <w:pStyle w:val="Style7"/>
      <w:widowControl/>
      <w:spacing w:before="5"/>
      <w:ind w:right="-4"/>
      <w:rPr>
        <w:rStyle w:val="FontStyle20"/>
      </w:rPr>
    </w:pPr>
  </w:p>
  <w:p w:rsidR="0073180E" w:rsidRDefault="0073180E"/>
  <w:p w:rsidR="0073180E" w:rsidRDefault="0073180E"/>
</w:hdr>
</file>

<file path=word/header4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952" w:right="-3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96941" w:rsidRDefault="0073180E" w:rsidP="00396941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6" w:right="-16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85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F3B90" w:rsidRDefault="0073180E" w:rsidP="003F3B9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A73AD" w:rsidRDefault="0073180E" w:rsidP="003A73A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17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4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4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C3755" w:rsidRDefault="0073180E" w:rsidP="001C3755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5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225D6" w:rsidRDefault="0073180E" w:rsidP="005225D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35" w:right="-4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4D6776" w:rsidRDefault="0073180E" w:rsidP="004D677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0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869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0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B34844" w:rsidRDefault="0073180E" w:rsidP="00B34844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0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05" w:right="-2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0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0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0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0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5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5"/>
      <w:widowControl/>
      <w:ind w:left="-3878" w:right="-14"/>
      <w:jc w:val="both"/>
      <w:rPr>
        <w:rStyle w:val="FontStyle35"/>
      </w:rPr>
    </w:pPr>
    <w:r>
      <w:rPr>
        <w:rStyle w:val="FontStyle35"/>
      </w:rPr>
      <w:t xml:space="preserve">Глава 7. Управленческая команда </w:t>
    </w:r>
    <w:r>
      <w:rPr>
        <w:rStyle w:val="FontStyle35"/>
      </w:rPr>
      <w:fldChar w:fldCharType="begin"/>
    </w:r>
    <w:r>
      <w:rPr>
        <w:rStyle w:val="FontStyle35"/>
      </w:rPr>
      <w:instrText>PAGE</w:instrText>
    </w:r>
    <w:r>
      <w:rPr>
        <w:rStyle w:val="FontStyle35"/>
      </w:rPr>
      <w:fldChar w:fldCharType="separate"/>
    </w:r>
    <w:r>
      <w:rPr>
        <w:rStyle w:val="FontStyle35"/>
      </w:rPr>
      <w:t>253</w:t>
    </w:r>
    <w:r>
      <w:rPr>
        <w:rStyle w:val="FontStyle35"/>
      </w:rPr>
      <w:fldChar w:fldCharType="end"/>
    </w:r>
  </w:p>
</w:hdr>
</file>

<file path=word/header5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9769A6" w:rsidRDefault="0073180E" w:rsidP="009769A6">
    <w:pPr>
      <w:pStyle w:val="afc"/>
      <w:rPr>
        <w:rStyle w:val="FontStyle35"/>
        <w:i w:val="0"/>
        <w:iCs w:val="0"/>
        <w:sz w:val="20"/>
        <w:szCs w:val="20"/>
      </w:rPr>
    </w:pPr>
  </w:p>
</w:hdr>
</file>

<file path=word/header5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392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3922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5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A97D8D" w:rsidRDefault="0073180E" w:rsidP="00A97D8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8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2" w:right="17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5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96941" w:rsidRDefault="0073180E" w:rsidP="00396941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5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761</w:t>
    </w:r>
    <w:r>
      <w:rPr>
        <w:rStyle w:val="FontStyle20"/>
      </w:rPr>
      <w:fldChar w:fldCharType="end"/>
    </w:r>
  </w:p>
  <w:p w:rsidR="0073180E" w:rsidRDefault="0073180E" w:rsidP="00C56552">
    <w:pPr>
      <w:pStyle w:val="Style7"/>
      <w:widowControl/>
      <w:spacing w:before="14"/>
      <w:ind w:right="-5"/>
      <w:jc w:val="both"/>
      <w:rPr>
        <w:rStyle w:val="FontStyle20"/>
      </w:rPr>
    </w:pP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5"/>
      <w:ind w:right="-4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5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5"/>
      <w:ind w:right="-4"/>
      <w:rPr>
        <w:rStyle w:val="FontStyle20"/>
      </w:rPr>
    </w:pPr>
    <w:r>
      <w:rPr>
        <w:rStyle w:val="FontStyle20"/>
      </w:rPr>
      <w:t>Глава 2. Управленческая команда</w:t>
    </w:r>
  </w:p>
  <w:p w:rsidR="0073180E" w:rsidRDefault="0073180E"/>
  <w:p w:rsidR="0073180E" w:rsidRDefault="0073180E"/>
</w:hdr>
</file>

<file path=word/header5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670</w:t>
    </w:r>
    <w:r>
      <w:rPr>
        <w:rStyle w:val="FontStyle20"/>
      </w:rPr>
      <w:fldChar w:fldCharType="end"/>
    </w:r>
  </w:p>
  <w:p w:rsidR="0073180E" w:rsidRDefault="0073180E" w:rsidP="001C3755">
    <w:pPr>
      <w:pStyle w:val="Style7"/>
      <w:widowControl/>
      <w:spacing w:before="5"/>
      <w:ind w:right="-4"/>
      <w:rPr>
        <w:rStyle w:val="FontStyle20"/>
      </w:rPr>
    </w:pPr>
  </w:p>
  <w:p w:rsidR="0073180E" w:rsidRDefault="0073180E"/>
  <w:p w:rsidR="0073180E" w:rsidRDefault="0073180E"/>
</w:hdr>
</file>

<file path=word/header5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952" w:right="-3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6" w:right="-16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85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F3B90" w:rsidRDefault="0073180E" w:rsidP="003F3B9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A73AD" w:rsidRDefault="0073180E" w:rsidP="003A73A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103</w:t>
    </w:r>
    <w:r>
      <w:rPr>
        <w:rStyle w:val="FontStyle20"/>
      </w:rPr>
      <w:fldChar w:fldCharType="end"/>
    </w:r>
  </w:p>
  <w:p w:rsidR="0073180E" w:rsidRDefault="0073180E" w:rsidP="001C3755">
    <w:pPr>
      <w:pStyle w:val="Style7"/>
      <w:widowControl/>
      <w:spacing w:before="5"/>
      <w:ind w:right="-4"/>
      <w:rPr>
        <w:rStyle w:val="FontStyle20"/>
      </w:rPr>
    </w:pPr>
  </w:p>
</w:hdr>
</file>

<file path=word/header5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17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225D6" w:rsidRDefault="0073180E" w:rsidP="005225D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35" w:right="-4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4D6776" w:rsidRDefault="0073180E" w:rsidP="004D677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869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B34844" w:rsidRDefault="0073180E" w:rsidP="00B34844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05" w:right="-2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952" w:right="-3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5"/>
      <w:widowControl/>
      <w:ind w:left="-3878" w:right="-14"/>
      <w:jc w:val="both"/>
      <w:rPr>
        <w:rStyle w:val="FontStyle35"/>
      </w:rPr>
    </w:pPr>
    <w:r>
      <w:rPr>
        <w:rStyle w:val="FontStyle35"/>
      </w:rPr>
      <w:t xml:space="preserve">Глава 7. Управленческая команда </w:t>
    </w:r>
    <w:r>
      <w:rPr>
        <w:rStyle w:val="FontStyle35"/>
      </w:rPr>
      <w:fldChar w:fldCharType="begin"/>
    </w:r>
    <w:r>
      <w:rPr>
        <w:rStyle w:val="FontStyle35"/>
      </w:rPr>
      <w:instrText>PAGE</w:instrText>
    </w:r>
    <w:r>
      <w:rPr>
        <w:rStyle w:val="FontStyle35"/>
      </w:rPr>
      <w:fldChar w:fldCharType="separate"/>
    </w:r>
    <w:r>
      <w:rPr>
        <w:rStyle w:val="FontStyle35"/>
      </w:rPr>
      <w:t>253</w:t>
    </w:r>
    <w:r>
      <w:rPr>
        <w:rStyle w:val="FontStyle35"/>
      </w:rPr>
      <w:fldChar w:fldCharType="end"/>
    </w:r>
  </w:p>
</w:hdr>
</file>

<file path=word/header5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9769A6" w:rsidRDefault="0073180E" w:rsidP="009769A6">
    <w:pPr>
      <w:pStyle w:val="afc"/>
      <w:rPr>
        <w:rStyle w:val="FontStyle35"/>
        <w:i w:val="0"/>
        <w:iCs w:val="0"/>
        <w:sz w:val="20"/>
        <w:szCs w:val="20"/>
      </w:rPr>
    </w:pPr>
  </w:p>
</w:hdr>
</file>

<file path=word/header5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392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3922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5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A97D8D" w:rsidRDefault="0073180E" w:rsidP="00A97D8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8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2" w:right="17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5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96941" w:rsidRDefault="0073180E" w:rsidP="00396941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5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761</w:t>
    </w:r>
    <w:r>
      <w:rPr>
        <w:rStyle w:val="FontStyle20"/>
      </w:rPr>
      <w:fldChar w:fldCharType="end"/>
    </w:r>
  </w:p>
  <w:p w:rsidR="0073180E" w:rsidRDefault="0073180E" w:rsidP="00C56552">
    <w:pPr>
      <w:pStyle w:val="Style7"/>
      <w:widowControl/>
      <w:spacing w:before="14"/>
      <w:ind w:right="-5"/>
      <w:jc w:val="both"/>
      <w:rPr>
        <w:rStyle w:val="FontStyle20"/>
      </w:rPr>
    </w:pPr>
  </w:p>
</w:hdr>
</file>

<file path=word/header5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5"/>
      <w:ind w:right="-4"/>
      <w:rPr>
        <w:rStyle w:val="FontStyle20"/>
      </w:rPr>
    </w:pPr>
    <w:r>
      <w:rPr>
        <w:rStyle w:val="FontStyle20"/>
      </w:rPr>
      <w:t>Глава 2. Управленческая команда</w:t>
    </w:r>
  </w:p>
  <w:p w:rsidR="0073180E" w:rsidRDefault="0073180E"/>
  <w:p w:rsidR="0073180E" w:rsidRDefault="0073180E"/>
</w:hdr>
</file>

<file path=word/header5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713</w:t>
    </w:r>
    <w:r>
      <w:rPr>
        <w:rStyle w:val="FontStyle20"/>
      </w:rPr>
      <w:fldChar w:fldCharType="end"/>
    </w:r>
  </w:p>
  <w:p w:rsidR="0073180E" w:rsidRDefault="0073180E" w:rsidP="001C3755">
    <w:pPr>
      <w:pStyle w:val="Style7"/>
      <w:widowControl/>
      <w:spacing w:before="5"/>
      <w:ind w:right="-4"/>
      <w:rPr>
        <w:rStyle w:val="FontStyle20"/>
      </w:rPr>
    </w:pPr>
  </w:p>
  <w:p w:rsidR="0073180E" w:rsidRDefault="0073180E"/>
  <w:p w:rsidR="0073180E" w:rsidRDefault="0073180E"/>
</w:hdr>
</file>

<file path=word/header5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952" w:right="-3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6" w:right="-16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85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6" w:right="-16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F3B90" w:rsidRDefault="0073180E" w:rsidP="003F3B9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A73AD" w:rsidRDefault="0073180E" w:rsidP="003A73A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17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225D6" w:rsidRDefault="0073180E" w:rsidP="005225D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35" w:right="-4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4D6776" w:rsidRDefault="0073180E" w:rsidP="004D677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869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B34844" w:rsidRDefault="0073180E" w:rsidP="00B34844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05" w:right="-2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85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F3B90" w:rsidRDefault="0073180E" w:rsidP="003F3B9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4060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4061" w:right="4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A73AD" w:rsidRDefault="0073180E" w:rsidP="003A73A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17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225D6" w:rsidRDefault="0073180E" w:rsidP="005225D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35" w:right="-4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4D6776" w:rsidRDefault="0073180E" w:rsidP="004D677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869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ind w:left="-3881" w:right="-22"/>
      <w:jc w:val="both"/>
      <w:rPr>
        <w:rStyle w:val="FontStyle20"/>
      </w:rPr>
    </w:pPr>
    <w:r>
      <w:rPr>
        <w:rStyle w:val="FontStyle20"/>
      </w:rPr>
      <w:t>«оби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225D6" w:rsidRDefault="0073180E" w:rsidP="005225D6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05" w:right="-2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148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12" w:right="12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5A7E10" w:rsidRDefault="0073180E" w:rsidP="005A7E10">
    <w:pPr>
      <w:pStyle w:val="afc"/>
      <w:tabs>
        <w:tab w:val="left" w:pos="3261"/>
      </w:tabs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26" w:right="-1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150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5"/>
      <w:widowControl/>
      <w:ind w:left="-3878" w:right="-14"/>
      <w:jc w:val="both"/>
      <w:rPr>
        <w:rStyle w:val="FontStyle35"/>
      </w:rPr>
    </w:pPr>
    <w:r>
      <w:rPr>
        <w:rStyle w:val="FontStyle35"/>
      </w:rPr>
      <w:t xml:space="preserve">Глава 7. Управленческая команда </w:t>
    </w:r>
    <w:r>
      <w:rPr>
        <w:rStyle w:val="FontStyle35"/>
      </w:rPr>
      <w:fldChar w:fldCharType="begin"/>
    </w:r>
    <w:r>
      <w:rPr>
        <w:rStyle w:val="FontStyle35"/>
      </w:rPr>
      <w:instrText>PAGE</w:instrText>
    </w:r>
    <w:r>
      <w:rPr>
        <w:rStyle w:val="FontStyle35"/>
      </w:rPr>
      <w:fldChar w:fldCharType="separate"/>
    </w:r>
    <w:r>
      <w:rPr>
        <w:rStyle w:val="FontStyle35"/>
      </w:rPr>
      <w:t>253</w:t>
    </w:r>
    <w:r>
      <w:rPr>
        <w:rStyle w:val="FontStyle35"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right="19"/>
      <w:rPr>
        <w:rStyle w:val="FontStyle20"/>
      </w:rPr>
    </w:pPr>
    <w:r>
      <w:rPr>
        <w:rStyle w:val="FontStyle20"/>
      </w:rPr>
      <w:t>Глава 2. Управленческая команда</w:t>
    </w:r>
  </w:p>
  <w:p w:rsidR="0073180E" w:rsidRDefault="0073180E"/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9769A6" w:rsidRDefault="0073180E" w:rsidP="009769A6">
    <w:pPr>
      <w:pStyle w:val="afc"/>
      <w:rPr>
        <w:rStyle w:val="FontStyle35"/>
        <w:i w:val="0"/>
        <w:iCs w:val="0"/>
        <w:sz w:val="20"/>
        <w:szCs w:val="20"/>
      </w:rPr>
    </w:pP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392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136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3922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A97D8D" w:rsidRDefault="0073180E" w:rsidP="00A97D8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-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8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ind w:left="-2" w:right="17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96941" w:rsidRDefault="0073180E" w:rsidP="00396941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5" w:right="5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2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10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5987" w:y="-13"/>
      <w:widowControl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147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14"/>
      <w:ind w:right="-5"/>
      <w:jc w:val="both"/>
      <w:rPr>
        <w:rStyle w:val="FontStyle20"/>
      </w:rPr>
    </w:pPr>
    <w:r>
      <w:rPr>
        <w:rStyle w:val="FontStyle20"/>
      </w:rPr>
      <w:t>«обидчивого» или «неспокойного» холерика</w:t>
    </w:r>
  </w:p>
</w:hdr>
</file>

<file path=word/header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12</w:t>
    </w:r>
    <w:r>
      <w:rPr>
        <w:rStyle w:val="FontStyle20"/>
      </w:rPr>
      <w:fldChar w:fldCharType="end"/>
    </w:r>
  </w:p>
  <w:p w:rsidR="0073180E" w:rsidRDefault="0073180E">
    <w:pPr>
      <w:pStyle w:val="Style7"/>
      <w:widowControl/>
      <w:spacing w:before="5"/>
      <w:ind w:right="-4"/>
      <w:rPr>
        <w:rStyle w:val="FontStyle20"/>
      </w:rPr>
    </w:pPr>
    <w:r>
      <w:rPr>
        <w:rStyle w:val="FontStyle20"/>
      </w:rPr>
      <w:t>Глава 2. Управленческая команда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/>
</w:hdr>
</file>

<file path=word/header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framePr w:h="211" w:hRule="exact" w:hSpace="38" w:wrap="auto" w:vAnchor="text" w:hAnchor="text" w:x="1" w:y="-23"/>
      <w:widowControl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150</w:t>
    </w:r>
    <w:r>
      <w:rPr>
        <w:rStyle w:val="FontStyle20"/>
      </w:rPr>
      <w:fldChar w:fldCharType="end"/>
    </w:r>
  </w:p>
  <w:p w:rsidR="0073180E" w:rsidRDefault="0073180E" w:rsidP="001C3755">
    <w:pPr>
      <w:pStyle w:val="Style7"/>
      <w:widowControl/>
      <w:spacing w:before="5"/>
      <w:ind w:right="-4"/>
      <w:rPr>
        <w:rStyle w:val="FontStyle20"/>
      </w:rPr>
    </w:pPr>
  </w:p>
</w:hdr>
</file>

<file path=word/header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952" w:right="-30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CE2BEB" w:rsidRDefault="0073180E" w:rsidP="00CE2BEB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6" w:right="-16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  <w:noProof/>
      </w:rPr>
      <w:t>14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163E1A" w:rsidRDefault="0073180E" w:rsidP="00163E1A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385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F3B90" w:rsidRDefault="0073180E" w:rsidP="003F3B90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22"/>
      </w:tabs>
      <w:ind w:left="-19" w:right="-19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144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header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Pr="003A73AD" w:rsidRDefault="0073180E" w:rsidP="003A73AD">
    <w:pPr>
      <w:pStyle w:val="afc"/>
      <w:rPr>
        <w:rStyle w:val="FontStyle20"/>
        <w:rFonts w:ascii="Times New Roman" w:hAnsi="Times New Roman" w:cs="Times New Roman"/>
        <w:b w:val="0"/>
        <w:bCs w:val="0"/>
        <w:sz w:val="20"/>
        <w:szCs w:val="20"/>
      </w:rPr>
    </w:pPr>
  </w:p>
</w:hdr>
</file>

<file path=word/header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E" w:rsidRDefault="0073180E">
    <w:pPr>
      <w:pStyle w:val="Style7"/>
      <w:widowControl/>
      <w:tabs>
        <w:tab w:val="left" w:pos="3317"/>
      </w:tabs>
      <w:ind w:left="-3917"/>
      <w:jc w:val="both"/>
      <w:rPr>
        <w:rStyle w:val="FontStyle20"/>
      </w:rPr>
    </w:pPr>
    <w:r>
      <w:rPr>
        <w:rStyle w:val="FontStyle20"/>
      </w:rPr>
      <w:fldChar w:fldCharType="begin"/>
    </w:r>
    <w:r>
      <w:rPr>
        <w:rStyle w:val="FontStyle20"/>
      </w:rPr>
      <w:instrText>PAGE</w:instrText>
    </w:r>
    <w:r>
      <w:rPr>
        <w:rStyle w:val="FontStyle20"/>
      </w:rPr>
      <w:fldChar w:fldCharType="separate"/>
    </w:r>
    <w:r>
      <w:rPr>
        <w:rStyle w:val="FontStyle20"/>
      </w:rPr>
      <w:t>146</w:t>
    </w:r>
    <w:r>
      <w:rPr>
        <w:rStyle w:val="FontStyle20"/>
      </w:rPr>
      <w:fldChar w:fldCharType="end"/>
    </w:r>
    <w:r>
      <w:rPr>
        <w:rStyle w:val="FontStyle20"/>
      </w:rPr>
      <w:tab/>
      <w:t>Глава 2. Управленческая команда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16DB4"/>
    <w:multiLevelType w:val="singleLevel"/>
    <w:tmpl w:val="94A63FF4"/>
    <w:lvl w:ilvl="0">
      <w:start w:val="2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1">
    <w:nsid w:val="0435216D"/>
    <w:multiLevelType w:val="singleLevel"/>
    <w:tmpl w:val="F010567C"/>
    <w:lvl w:ilvl="0">
      <w:start w:val="5"/>
      <w:numFmt w:val="decimal"/>
      <w:lvlText w:val="%1."/>
      <w:legacy w:legacy="1" w:legacySpace="0" w:legacyIndent="206"/>
      <w:lvlJc w:val="left"/>
      <w:rPr>
        <w:rFonts w:ascii="Times New Roman" w:hAnsi="Times New Roman" w:cs="Times New Roman" w:hint="default"/>
      </w:rPr>
    </w:lvl>
  </w:abstractNum>
  <w:abstractNum w:abstractNumId="2">
    <w:nsid w:val="08346782"/>
    <w:multiLevelType w:val="singleLevel"/>
    <w:tmpl w:val="53D466CA"/>
    <w:lvl w:ilvl="0">
      <w:start w:val="4"/>
      <w:numFmt w:val="decimal"/>
      <w:lvlText w:val="%1."/>
      <w:legacy w:legacy="1" w:legacySpace="0" w:legacyIndent="225"/>
      <w:lvlJc w:val="left"/>
      <w:rPr>
        <w:rFonts w:ascii="Times New Roman" w:hAnsi="Times New Roman" w:cs="Times New Roman" w:hint="default"/>
      </w:rPr>
    </w:lvl>
  </w:abstractNum>
  <w:abstractNum w:abstractNumId="3">
    <w:nsid w:val="0D88597B"/>
    <w:multiLevelType w:val="singleLevel"/>
    <w:tmpl w:val="3F5067B8"/>
    <w:lvl w:ilvl="0">
      <w:start w:val="4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4">
    <w:nsid w:val="0F8638F6"/>
    <w:multiLevelType w:val="singleLevel"/>
    <w:tmpl w:val="22C41342"/>
    <w:lvl w:ilvl="0">
      <w:start w:val="1"/>
      <w:numFmt w:val="decimal"/>
      <w:lvlText w:val="%1."/>
      <w:legacy w:legacy="1" w:legacySpace="0" w:legacyIndent="221"/>
      <w:lvlJc w:val="left"/>
      <w:rPr>
        <w:rFonts w:ascii="Times New Roman" w:hAnsi="Times New Roman" w:cs="Times New Roman" w:hint="default"/>
      </w:rPr>
    </w:lvl>
  </w:abstractNum>
  <w:abstractNum w:abstractNumId="5">
    <w:nsid w:val="0FB8400C"/>
    <w:multiLevelType w:val="singleLevel"/>
    <w:tmpl w:val="918E5E64"/>
    <w:lvl w:ilvl="0">
      <w:start w:val="4"/>
      <w:numFmt w:val="decimal"/>
      <w:lvlText w:val="%1."/>
      <w:legacy w:legacy="1" w:legacySpace="0" w:legacyIndent="225"/>
      <w:lvlJc w:val="left"/>
      <w:rPr>
        <w:rFonts w:ascii="Times New Roman" w:hAnsi="Times New Roman" w:cs="Times New Roman" w:hint="default"/>
      </w:rPr>
    </w:lvl>
  </w:abstractNum>
  <w:abstractNum w:abstractNumId="6">
    <w:nsid w:val="101C369B"/>
    <w:multiLevelType w:val="singleLevel"/>
    <w:tmpl w:val="33AA73E2"/>
    <w:lvl w:ilvl="0">
      <w:start w:val="3"/>
      <w:numFmt w:val="decimal"/>
      <w:lvlText w:val="%1."/>
      <w:legacy w:legacy="1" w:legacySpace="0" w:legacyIndent="225"/>
      <w:lvlJc w:val="left"/>
      <w:rPr>
        <w:rFonts w:ascii="Times New Roman" w:hAnsi="Times New Roman" w:cs="Times New Roman" w:hint="default"/>
      </w:rPr>
    </w:lvl>
  </w:abstractNum>
  <w:abstractNum w:abstractNumId="7">
    <w:nsid w:val="13223D99"/>
    <w:multiLevelType w:val="singleLevel"/>
    <w:tmpl w:val="8A1E4218"/>
    <w:lvl w:ilvl="0">
      <w:start w:val="4"/>
      <w:numFmt w:val="decimal"/>
      <w:lvlText w:val="%1."/>
      <w:legacy w:legacy="1" w:legacySpace="0" w:legacyIndent="206"/>
      <w:lvlJc w:val="left"/>
      <w:rPr>
        <w:rFonts w:ascii="Times New Roman" w:hAnsi="Times New Roman" w:cs="Times New Roman" w:hint="default"/>
      </w:rPr>
    </w:lvl>
  </w:abstractNum>
  <w:abstractNum w:abstractNumId="8">
    <w:nsid w:val="132D54C7"/>
    <w:multiLevelType w:val="singleLevel"/>
    <w:tmpl w:val="CCE63736"/>
    <w:lvl w:ilvl="0">
      <w:start w:val="2"/>
      <w:numFmt w:val="decimal"/>
      <w:lvlText w:val="%1."/>
      <w:legacy w:legacy="1" w:legacySpace="0" w:legacyIndent="221"/>
      <w:lvlJc w:val="left"/>
      <w:rPr>
        <w:rFonts w:ascii="Times New Roman" w:hAnsi="Times New Roman" w:cs="Times New Roman" w:hint="default"/>
      </w:rPr>
    </w:lvl>
  </w:abstractNum>
  <w:abstractNum w:abstractNumId="9">
    <w:nsid w:val="13C47D2B"/>
    <w:multiLevelType w:val="singleLevel"/>
    <w:tmpl w:val="FA16C75A"/>
    <w:lvl w:ilvl="0">
      <w:start w:val="2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10">
    <w:nsid w:val="166F5CB3"/>
    <w:multiLevelType w:val="singleLevel"/>
    <w:tmpl w:val="134EF448"/>
    <w:lvl w:ilvl="0">
      <w:start w:val="5"/>
      <w:numFmt w:val="decimal"/>
      <w:lvlText w:val="%1."/>
      <w:legacy w:legacy="1" w:legacySpace="0" w:legacyIndent="225"/>
      <w:lvlJc w:val="left"/>
      <w:rPr>
        <w:rFonts w:ascii="Times New Roman" w:hAnsi="Times New Roman" w:cs="Times New Roman" w:hint="default"/>
      </w:rPr>
    </w:lvl>
  </w:abstractNum>
  <w:abstractNum w:abstractNumId="11">
    <w:nsid w:val="16B148BA"/>
    <w:multiLevelType w:val="singleLevel"/>
    <w:tmpl w:val="A82C411A"/>
    <w:lvl w:ilvl="0">
      <w:start w:val="4"/>
      <w:numFmt w:val="decimal"/>
      <w:lvlText w:val="%1."/>
      <w:legacy w:legacy="1" w:legacySpace="0" w:legacyIndent="206"/>
      <w:lvlJc w:val="left"/>
      <w:rPr>
        <w:rFonts w:ascii="Times New Roman" w:hAnsi="Times New Roman" w:cs="Times New Roman" w:hint="default"/>
      </w:rPr>
    </w:lvl>
  </w:abstractNum>
  <w:abstractNum w:abstractNumId="12">
    <w:nsid w:val="183A12B9"/>
    <w:multiLevelType w:val="singleLevel"/>
    <w:tmpl w:val="CCB6F3B8"/>
    <w:lvl w:ilvl="0">
      <w:start w:val="4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13">
    <w:nsid w:val="186044E2"/>
    <w:multiLevelType w:val="singleLevel"/>
    <w:tmpl w:val="A88EF06E"/>
    <w:lvl w:ilvl="0">
      <w:start w:val="4"/>
      <w:numFmt w:val="decimal"/>
      <w:lvlText w:val="%1."/>
      <w:legacy w:legacy="1" w:legacySpace="0" w:legacyIndent="225"/>
      <w:lvlJc w:val="left"/>
      <w:rPr>
        <w:rFonts w:ascii="Times New Roman" w:hAnsi="Times New Roman" w:cs="Times New Roman" w:hint="default"/>
      </w:rPr>
    </w:lvl>
  </w:abstractNum>
  <w:abstractNum w:abstractNumId="14">
    <w:nsid w:val="1B7628FA"/>
    <w:multiLevelType w:val="singleLevel"/>
    <w:tmpl w:val="6D20F16C"/>
    <w:lvl w:ilvl="0">
      <w:start w:val="4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15">
    <w:nsid w:val="1B891C43"/>
    <w:multiLevelType w:val="singleLevel"/>
    <w:tmpl w:val="EA50C05C"/>
    <w:lvl w:ilvl="0">
      <w:start w:val="5"/>
      <w:numFmt w:val="decimal"/>
      <w:lvlText w:val="%1."/>
      <w:legacy w:legacy="1" w:legacySpace="0" w:legacyIndent="206"/>
      <w:lvlJc w:val="left"/>
      <w:rPr>
        <w:rFonts w:ascii="Times New Roman" w:hAnsi="Times New Roman" w:cs="Times New Roman" w:hint="default"/>
      </w:rPr>
    </w:lvl>
  </w:abstractNum>
  <w:abstractNum w:abstractNumId="16">
    <w:nsid w:val="1BC8060C"/>
    <w:multiLevelType w:val="singleLevel"/>
    <w:tmpl w:val="57164652"/>
    <w:lvl w:ilvl="0">
      <w:start w:val="4"/>
      <w:numFmt w:val="decimal"/>
      <w:lvlText w:val="%1."/>
      <w:legacy w:legacy="1" w:legacySpace="0" w:legacyIndent="225"/>
      <w:lvlJc w:val="left"/>
      <w:rPr>
        <w:rFonts w:ascii="Times New Roman" w:hAnsi="Times New Roman" w:cs="Times New Roman" w:hint="default"/>
      </w:rPr>
    </w:lvl>
  </w:abstractNum>
  <w:abstractNum w:abstractNumId="17">
    <w:nsid w:val="1CDB2B7C"/>
    <w:multiLevelType w:val="singleLevel"/>
    <w:tmpl w:val="F0768842"/>
    <w:lvl w:ilvl="0">
      <w:start w:val="5"/>
      <w:numFmt w:val="decimal"/>
      <w:lvlText w:val="%1."/>
      <w:legacy w:legacy="1" w:legacySpace="0" w:legacyIndent="225"/>
      <w:lvlJc w:val="left"/>
      <w:rPr>
        <w:rFonts w:ascii="Times New Roman" w:hAnsi="Times New Roman" w:cs="Times New Roman" w:hint="default"/>
      </w:rPr>
    </w:lvl>
  </w:abstractNum>
  <w:abstractNum w:abstractNumId="18">
    <w:nsid w:val="1F8F5732"/>
    <w:multiLevelType w:val="singleLevel"/>
    <w:tmpl w:val="E33279CA"/>
    <w:lvl w:ilvl="0">
      <w:start w:val="2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19">
    <w:nsid w:val="20A75AF3"/>
    <w:multiLevelType w:val="singleLevel"/>
    <w:tmpl w:val="F118A540"/>
    <w:lvl w:ilvl="0">
      <w:start w:val="2"/>
      <w:numFmt w:val="decimal"/>
      <w:lvlText w:val="%1."/>
      <w:legacy w:legacy="1" w:legacySpace="0" w:legacyIndent="211"/>
      <w:lvlJc w:val="left"/>
      <w:rPr>
        <w:rFonts w:ascii="Times New Roman" w:hAnsi="Times New Roman" w:cs="Times New Roman" w:hint="default"/>
      </w:rPr>
    </w:lvl>
  </w:abstractNum>
  <w:abstractNum w:abstractNumId="20">
    <w:nsid w:val="225130B6"/>
    <w:multiLevelType w:val="singleLevel"/>
    <w:tmpl w:val="E0CECBD2"/>
    <w:lvl w:ilvl="0">
      <w:start w:val="13"/>
      <w:numFmt w:val="decimal"/>
      <w:lvlText w:val="%1"/>
      <w:legacy w:legacy="1" w:legacySpace="0" w:legacyIndent="408"/>
      <w:lvlJc w:val="left"/>
      <w:rPr>
        <w:rFonts w:ascii="Times New Roman" w:hAnsi="Times New Roman" w:cs="Times New Roman" w:hint="default"/>
      </w:rPr>
    </w:lvl>
  </w:abstractNum>
  <w:abstractNum w:abstractNumId="21">
    <w:nsid w:val="2394219B"/>
    <w:multiLevelType w:val="singleLevel"/>
    <w:tmpl w:val="EAE05392"/>
    <w:lvl w:ilvl="0">
      <w:start w:val="2"/>
      <w:numFmt w:val="decimal"/>
      <w:lvlText w:val="%1."/>
      <w:legacy w:legacy="1" w:legacySpace="0" w:legacyIndent="221"/>
      <w:lvlJc w:val="left"/>
      <w:rPr>
        <w:rFonts w:ascii="Times New Roman" w:hAnsi="Times New Roman" w:cs="Times New Roman" w:hint="default"/>
      </w:rPr>
    </w:lvl>
  </w:abstractNum>
  <w:abstractNum w:abstractNumId="22">
    <w:nsid w:val="245D4468"/>
    <w:multiLevelType w:val="singleLevel"/>
    <w:tmpl w:val="F296F590"/>
    <w:lvl w:ilvl="0">
      <w:start w:val="2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23">
    <w:nsid w:val="26E604B0"/>
    <w:multiLevelType w:val="singleLevel"/>
    <w:tmpl w:val="E5F20460"/>
    <w:lvl w:ilvl="0">
      <w:start w:val="3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24">
    <w:nsid w:val="2728599A"/>
    <w:multiLevelType w:val="singleLevel"/>
    <w:tmpl w:val="4530A13A"/>
    <w:lvl w:ilvl="0">
      <w:start w:val="3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25">
    <w:nsid w:val="27BE58A4"/>
    <w:multiLevelType w:val="singleLevel"/>
    <w:tmpl w:val="BCEAE678"/>
    <w:lvl w:ilvl="0">
      <w:start w:val="3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26">
    <w:nsid w:val="2A2044BD"/>
    <w:multiLevelType w:val="singleLevel"/>
    <w:tmpl w:val="A0F444AE"/>
    <w:lvl w:ilvl="0">
      <w:start w:val="2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27">
    <w:nsid w:val="2BFF1A81"/>
    <w:multiLevelType w:val="singleLevel"/>
    <w:tmpl w:val="0FA20F9C"/>
    <w:lvl w:ilvl="0">
      <w:start w:val="3"/>
      <w:numFmt w:val="decimal"/>
      <w:lvlText w:val="%1."/>
      <w:legacy w:legacy="1" w:legacySpace="0" w:legacyIndent="206"/>
      <w:lvlJc w:val="left"/>
      <w:rPr>
        <w:rFonts w:ascii="Times New Roman" w:hAnsi="Times New Roman" w:cs="Times New Roman" w:hint="default"/>
      </w:rPr>
    </w:lvl>
  </w:abstractNum>
  <w:abstractNum w:abstractNumId="28">
    <w:nsid w:val="2D635A70"/>
    <w:multiLevelType w:val="singleLevel"/>
    <w:tmpl w:val="6B88DD1C"/>
    <w:lvl w:ilvl="0">
      <w:start w:val="4"/>
      <w:numFmt w:val="decimal"/>
      <w:lvlText w:val="%1."/>
      <w:legacy w:legacy="1" w:legacySpace="0" w:legacyIndent="206"/>
      <w:lvlJc w:val="left"/>
      <w:rPr>
        <w:rFonts w:ascii="Times New Roman" w:hAnsi="Times New Roman" w:cs="Times New Roman" w:hint="default"/>
      </w:rPr>
    </w:lvl>
  </w:abstractNum>
  <w:abstractNum w:abstractNumId="29">
    <w:nsid w:val="2E547BF8"/>
    <w:multiLevelType w:val="singleLevel"/>
    <w:tmpl w:val="617C42AE"/>
    <w:lvl w:ilvl="0">
      <w:start w:val="3"/>
      <w:numFmt w:val="decimal"/>
      <w:lvlText w:val="%1."/>
      <w:legacy w:legacy="1" w:legacySpace="0" w:legacyIndent="221"/>
      <w:lvlJc w:val="left"/>
      <w:rPr>
        <w:rFonts w:ascii="Times New Roman" w:hAnsi="Times New Roman" w:cs="Times New Roman" w:hint="default"/>
      </w:rPr>
    </w:lvl>
  </w:abstractNum>
  <w:abstractNum w:abstractNumId="30">
    <w:nsid w:val="3B68550F"/>
    <w:multiLevelType w:val="singleLevel"/>
    <w:tmpl w:val="B1BE791A"/>
    <w:lvl w:ilvl="0">
      <w:start w:val="5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31">
    <w:nsid w:val="3E7671C2"/>
    <w:multiLevelType w:val="singleLevel"/>
    <w:tmpl w:val="E780DEBC"/>
    <w:lvl w:ilvl="0">
      <w:start w:val="4"/>
      <w:numFmt w:val="decimal"/>
      <w:lvlText w:val="%1."/>
      <w:legacy w:legacy="1" w:legacySpace="0" w:legacyIndent="206"/>
      <w:lvlJc w:val="left"/>
      <w:rPr>
        <w:rFonts w:ascii="Times New Roman" w:hAnsi="Times New Roman" w:cs="Times New Roman" w:hint="default"/>
      </w:rPr>
    </w:lvl>
  </w:abstractNum>
  <w:abstractNum w:abstractNumId="32">
    <w:nsid w:val="3EFA3358"/>
    <w:multiLevelType w:val="singleLevel"/>
    <w:tmpl w:val="0B0A003A"/>
    <w:lvl w:ilvl="0">
      <w:start w:val="2"/>
      <w:numFmt w:val="decimal"/>
      <w:lvlText w:val="%1."/>
      <w:legacy w:legacy="1" w:legacySpace="0" w:legacyIndent="225"/>
      <w:lvlJc w:val="left"/>
      <w:rPr>
        <w:rFonts w:ascii="Times New Roman" w:hAnsi="Times New Roman" w:cs="Times New Roman" w:hint="default"/>
      </w:rPr>
    </w:lvl>
  </w:abstractNum>
  <w:abstractNum w:abstractNumId="33">
    <w:nsid w:val="3F304C37"/>
    <w:multiLevelType w:val="singleLevel"/>
    <w:tmpl w:val="4EF80C60"/>
    <w:lvl w:ilvl="0">
      <w:start w:val="5"/>
      <w:numFmt w:val="decimal"/>
      <w:lvlText w:val="%1."/>
      <w:legacy w:legacy="1" w:legacySpace="0" w:legacyIndent="206"/>
      <w:lvlJc w:val="left"/>
      <w:rPr>
        <w:rFonts w:ascii="Times New Roman" w:hAnsi="Times New Roman" w:cs="Times New Roman" w:hint="default"/>
      </w:rPr>
    </w:lvl>
  </w:abstractNum>
  <w:abstractNum w:abstractNumId="34">
    <w:nsid w:val="3F420C2F"/>
    <w:multiLevelType w:val="singleLevel"/>
    <w:tmpl w:val="418041EA"/>
    <w:lvl w:ilvl="0">
      <w:start w:val="3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35">
    <w:nsid w:val="3F4E5E06"/>
    <w:multiLevelType w:val="singleLevel"/>
    <w:tmpl w:val="8A566B86"/>
    <w:lvl w:ilvl="0">
      <w:start w:val="5"/>
      <w:numFmt w:val="decimal"/>
      <w:lvlText w:val="%1."/>
      <w:legacy w:legacy="1" w:legacySpace="0" w:legacyIndent="225"/>
      <w:lvlJc w:val="left"/>
      <w:rPr>
        <w:rFonts w:ascii="Times New Roman" w:hAnsi="Times New Roman" w:cs="Times New Roman" w:hint="default"/>
      </w:rPr>
    </w:lvl>
  </w:abstractNum>
  <w:abstractNum w:abstractNumId="36">
    <w:nsid w:val="40CC0DD8"/>
    <w:multiLevelType w:val="hybridMultilevel"/>
    <w:tmpl w:val="94062F2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2987C3B"/>
    <w:multiLevelType w:val="singleLevel"/>
    <w:tmpl w:val="86E20184"/>
    <w:lvl w:ilvl="0">
      <w:start w:val="2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38">
    <w:nsid w:val="42C67803"/>
    <w:multiLevelType w:val="singleLevel"/>
    <w:tmpl w:val="04CEA80E"/>
    <w:lvl w:ilvl="0">
      <w:start w:val="2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39">
    <w:nsid w:val="48616B68"/>
    <w:multiLevelType w:val="hybridMultilevel"/>
    <w:tmpl w:val="6C8E0E6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9EF2676"/>
    <w:multiLevelType w:val="singleLevel"/>
    <w:tmpl w:val="683E9680"/>
    <w:lvl w:ilvl="0">
      <w:start w:val="5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41">
    <w:nsid w:val="4D910092"/>
    <w:multiLevelType w:val="singleLevel"/>
    <w:tmpl w:val="3E220B3A"/>
    <w:lvl w:ilvl="0">
      <w:start w:val="4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42">
    <w:nsid w:val="4DF15ED9"/>
    <w:multiLevelType w:val="singleLevel"/>
    <w:tmpl w:val="84508914"/>
    <w:lvl w:ilvl="0">
      <w:start w:val="1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43">
    <w:nsid w:val="526E03C1"/>
    <w:multiLevelType w:val="singleLevel"/>
    <w:tmpl w:val="875A17C4"/>
    <w:lvl w:ilvl="0">
      <w:start w:val="5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44">
    <w:nsid w:val="57872D4D"/>
    <w:multiLevelType w:val="singleLevel"/>
    <w:tmpl w:val="47EA39A4"/>
    <w:lvl w:ilvl="0">
      <w:start w:val="4"/>
      <w:numFmt w:val="decimal"/>
      <w:lvlText w:val="%1."/>
      <w:legacy w:legacy="1" w:legacySpace="0" w:legacyIndent="225"/>
      <w:lvlJc w:val="left"/>
      <w:rPr>
        <w:rFonts w:ascii="Times New Roman" w:hAnsi="Times New Roman" w:cs="Times New Roman" w:hint="default"/>
      </w:rPr>
    </w:lvl>
  </w:abstractNum>
  <w:abstractNum w:abstractNumId="45">
    <w:nsid w:val="61012DBA"/>
    <w:multiLevelType w:val="singleLevel"/>
    <w:tmpl w:val="489047B4"/>
    <w:lvl w:ilvl="0">
      <w:start w:val="3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46">
    <w:nsid w:val="655D7A24"/>
    <w:multiLevelType w:val="singleLevel"/>
    <w:tmpl w:val="F340A12A"/>
    <w:lvl w:ilvl="0">
      <w:start w:val="3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47">
    <w:nsid w:val="67CA7337"/>
    <w:multiLevelType w:val="singleLevel"/>
    <w:tmpl w:val="A52C0FCA"/>
    <w:lvl w:ilvl="0">
      <w:start w:val="5"/>
      <w:numFmt w:val="decimal"/>
      <w:lvlText w:val="%1."/>
      <w:legacy w:legacy="1" w:legacySpace="0" w:legacyIndent="225"/>
      <w:lvlJc w:val="left"/>
      <w:rPr>
        <w:rFonts w:ascii="Times New Roman" w:hAnsi="Times New Roman" w:cs="Times New Roman" w:hint="default"/>
      </w:rPr>
    </w:lvl>
  </w:abstractNum>
  <w:abstractNum w:abstractNumId="48">
    <w:nsid w:val="68E14DE7"/>
    <w:multiLevelType w:val="singleLevel"/>
    <w:tmpl w:val="C9E28FC8"/>
    <w:lvl w:ilvl="0">
      <w:start w:val="5"/>
      <w:numFmt w:val="decimal"/>
      <w:lvlText w:val="%1."/>
      <w:legacy w:legacy="1" w:legacySpace="0" w:legacyIndent="225"/>
      <w:lvlJc w:val="left"/>
      <w:rPr>
        <w:rFonts w:ascii="Times New Roman" w:hAnsi="Times New Roman" w:cs="Times New Roman" w:hint="default"/>
      </w:rPr>
    </w:lvl>
  </w:abstractNum>
  <w:abstractNum w:abstractNumId="49">
    <w:nsid w:val="6AE51557"/>
    <w:multiLevelType w:val="singleLevel"/>
    <w:tmpl w:val="0BE83D6E"/>
    <w:lvl w:ilvl="0">
      <w:start w:val="2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50">
    <w:nsid w:val="721319DC"/>
    <w:multiLevelType w:val="singleLevel"/>
    <w:tmpl w:val="899A5812"/>
    <w:lvl w:ilvl="0">
      <w:start w:val="3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51">
    <w:nsid w:val="7775265C"/>
    <w:multiLevelType w:val="singleLevel"/>
    <w:tmpl w:val="A85072E4"/>
    <w:lvl w:ilvl="0">
      <w:start w:val="3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52">
    <w:nsid w:val="78645985"/>
    <w:multiLevelType w:val="singleLevel"/>
    <w:tmpl w:val="1644ACA0"/>
    <w:lvl w:ilvl="0">
      <w:start w:val="3"/>
      <w:numFmt w:val="decimal"/>
      <w:lvlText w:val="%1."/>
      <w:legacy w:legacy="1" w:legacySpace="0" w:legacyIndent="211"/>
      <w:lvlJc w:val="left"/>
      <w:rPr>
        <w:rFonts w:ascii="Times New Roman" w:hAnsi="Times New Roman" w:cs="Times New Roman" w:hint="default"/>
      </w:rPr>
    </w:lvl>
  </w:abstractNum>
  <w:abstractNum w:abstractNumId="53">
    <w:nsid w:val="7F4E1F7A"/>
    <w:multiLevelType w:val="singleLevel"/>
    <w:tmpl w:val="9D8C9226"/>
    <w:lvl w:ilvl="0">
      <w:start w:val="5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54">
    <w:nsid w:val="7FF816E1"/>
    <w:multiLevelType w:val="singleLevel"/>
    <w:tmpl w:val="B5E6A618"/>
    <w:lvl w:ilvl="0">
      <w:start w:val="4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num w:numId="1">
    <w:abstractNumId w:val="20"/>
  </w:num>
  <w:num w:numId="2">
    <w:abstractNumId w:val="19"/>
  </w:num>
  <w:num w:numId="3">
    <w:abstractNumId w:val="52"/>
  </w:num>
  <w:num w:numId="4">
    <w:abstractNumId w:val="7"/>
  </w:num>
  <w:num w:numId="5">
    <w:abstractNumId w:val="1"/>
  </w:num>
  <w:num w:numId="6">
    <w:abstractNumId w:val="8"/>
  </w:num>
  <w:num w:numId="7">
    <w:abstractNumId w:val="29"/>
  </w:num>
  <w:num w:numId="8">
    <w:abstractNumId w:val="28"/>
  </w:num>
  <w:num w:numId="9">
    <w:abstractNumId w:val="15"/>
  </w:num>
  <w:num w:numId="10">
    <w:abstractNumId w:val="27"/>
  </w:num>
  <w:num w:numId="11">
    <w:abstractNumId w:val="11"/>
  </w:num>
  <w:num w:numId="12">
    <w:abstractNumId w:val="4"/>
  </w:num>
  <w:num w:numId="13">
    <w:abstractNumId w:val="21"/>
  </w:num>
  <w:num w:numId="14">
    <w:abstractNumId w:val="31"/>
  </w:num>
  <w:num w:numId="15">
    <w:abstractNumId w:val="33"/>
  </w:num>
  <w:num w:numId="16">
    <w:abstractNumId w:val="45"/>
  </w:num>
  <w:num w:numId="17">
    <w:abstractNumId w:val="3"/>
  </w:num>
  <w:num w:numId="18">
    <w:abstractNumId w:val="49"/>
  </w:num>
  <w:num w:numId="19">
    <w:abstractNumId w:val="51"/>
  </w:num>
  <w:num w:numId="20">
    <w:abstractNumId w:val="5"/>
  </w:num>
  <w:num w:numId="21">
    <w:abstractNumId w:val="35"/>
  </w:num>
  <w:num w:numId="22">
    <w:abstractNumId w:val="42"/>
  </w:num>
  <w:num w:numId="23">
    <w:abstractNumId w:val="18"/>
  </w:num>
  <w:num w:numId="24">
    <w:abstractNumId w:val="41"/>
  </w:num>
  <w:num w:numId="25">
    <w:abstractNumId w:val="53"/>
  </w:num>
  <w:num w:numId="26">
    <w:abstractNumId w:val="38"/>
  </w:num>
  <w:num w:numId="27">
    <w:abstractNumId w:val="46"/>
  </w:num>
  <w:num w:numId="28">
    <w:abstractNumId w:val="13"/>
  </w:num>
  <w:num w:numId="29">
    <w:abstractNumId w:val="17"/>
  </w:num>
  <w:num w:numId="30">
    <w:abstractNumId w:val="9"/>
  </w:num>
  <w:num w:numId="31">
    <w:abstractNumId w:val="25"/>
  </w:num>
  <w:num w:numId="32">
    <w:abstractNumId w:val="16"/>
  </w:num>
  <w:num w:numId="33">
    <w:abstractNumId w:val="10"/>
  </w:num>
  <w:num w:numId="34">
    <w:abstractNumId w:val="26"/>
  </w:num>
  <w:num w:numId="35">
    <w:abstractNumId w:val="24"/>
  </w:num>
  <w:num w:numId="36">
    <w:abstractNumId w:val="44"/>
  </w:num>
  <w:num w:numId="37">
    <w:abstractNumId w:val="48"/>
  </w:num>
  <w:num w:numId="38">
    <w:abstractNumId w:val="0"/>
  </w:num>
  <w:num w:numId="39">
    <w:abstractNumId w:val="50"/>
  </w:num>
  <w:num w:numId="40">
    <w:abstractNumId w:val="14"/>
  </w:num>
  <w:num w:numId="41">
    <w:abstractNumId w:val="30"/>
  </w:num>
  <w:num w:numId="42">
    <w:abstractNumId w:val="32"/>
  </w:num>
  <w:num w:numId="43">
    <w:abstractNumId w:val="6"/>
  </w:num>
  <w:num w:numId="44">
    <w:abstractNumId w:val="2"/>
  </w:num>
  <w:num w:numId="45">
    <w:abstractNumId w:val="47"/>
  </w:num>
  <w:num w:numId="46">
    <w:abstractNumId w:val="37"/>
  </w:num>
  <w:num w:numId="47">
    <w:abstractNumId w:val="34"/>
  </w:num>
  <w:num w:numId="48">
    <w:abstractNumId w:val="54"/>
  </w:num>
  <w:num w:numId="49">
    <w:abstractNumId w:val="40"/>
  </w:num>
  <w:num w:numId="50">
    <w:abstractNumId w:val="22"/>
  </w:num>
  <w:num w:numId="51">
    <w:abstractNumId w:val="23"/>
  </w:num>
  <w:num w:numId="52">
    <w:abstractNumId w:val="12"/>
  </w:num>
  <w:num w:numId="53">
    <w:abstractNumId w:val="43"/>
  </w:num>
  <w:num w:numId="54">
    <w:abstractNumId w:val="36"/>
  </w:num>
  <w:num w:numId="55">
    <w:abstractNumId w:val="39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08"/>
  <w:characterSpacingControl w:val="doNotCompress"/>
  <w:hdrShapeDefaults>
    <o:shapedefaults v:ext="edit" spidmax="621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46A71"/>
    <w:rsid w:val="0000172E"/>
    <w:rsid w:val="00002445"/>
    <w:rsid w:val="000031AA"/>
    <w:rsid w:val="00003BC8"/>
    <w:rsid w:val="00003C67"/>
    <w:rsid w:val="00003E7C"/>
    <w:rsid w:val="00003FDB"/>
    <w:rsid w:val="00011B53"/>
    <w:rsid w:val="00011F16"/>
    <w:rsid w:val="00011F51"/>
    <w:rsid w:val="00012B7E"/>
    <w:rsid w:val="00012BB7"/>
    <w:rsid w:val="000131D2"/>
    <w:rsid w:val="0001370E"/>
    <w:rsid w:val="00013841"/>
    <w:rsid w:val="00014B57"/>
    <w:rsid w:val="00015637"/>
    <w:rsid w:val="0001568D"/>
    <w:rsid w:val="00015D1A"/>
    <w:rsid w:val="000165D1"/>
    <w:rsid w:val="000165F2"/>
    <w:rsid w:val="00016B40"/>
    <w:rsid w:val="0001739F"/>
    <w:rsid w:val="000210A8"/>
    <w:rsid w:val="00021C1A"/>
    <w:rsid w:val="00022981"/>
    <w:rsid w:val="00022BFE"/>
    <w:rsid w:val="0002368A"/>
    <w:rsid w:val="00023F74"/>
    <w:rsid w:val="00026E4C"/>
    <w:rsid w:val="000307ED"/>
    <w:rsid w:val="00030D80"/>
    <w:rsid w:val="00032143"/>
    <w:rsid w:val="00033BDF"/>
    <w:rsid w:val="00033E32"/>
    <w:rsid w:val="0003548F"/>
    <w:rsid w:val="0003631A"/>
    <w:rsid w:val="0003771C"/>
    <w:rsid w:val="00041388"/>
    <w:rsid w:val="000419A1"/>
    <w:rsid w:val="000425F0"/>
    <w:rsid w:val="00042CB0"/>
    <w:rsid w:val="00043325"/>
    <w:rsid w:val="00043DA9"/>
    <w:rsid w:val="00044EF6"/>
    <w:rsid w:val="0004551B"/>
    <w:rsid w:val="00045840"/>
    <w:rsid w:val="00047BDE"/>
    <w:rsid w:val="00047D50"/>
    <w:rsid w:val="0005084F"/>
    <w:rsid w:val="00050A43"/>
    <w:rsid w:val="000519A8"/>
    <w:rsid w:val="00054572"/>
    <w:rsid w:val="00056070"/>
    <w:rsid w:val="00057240"/>
    <w:rsid w:val="000602A6"/>
    <w:rsid w:val="00060AC8"/>
    <w:rsid w:val="00061C9B"/>
    <w:rsid w:val="0006269B"/>
    <w:rsid w:val="00062D06"/>
    <w:rsid w:val="00064E15"/>
    <w:rsid w:val="0006535B"/>
    <w:rsid w:val="00065C4C"/>
    <w:rsid w:val="000660D3"/>
    <w:rsid w:val="00070874"/>
    <w:rsid w:val="00070B86"/>
    <w:rsid w:val="00073EA5"/>
    <w:rsid w:val="000770C6"/>
    <w:rsid w:val="0008074E"/>
    <w:rsid w:val="00080E72"/>
    <w:rsid w:val="00080FF8"/>
    <w:rsid w:val="00081E1D"/>
    <w:rsid w:val="00081E32"/>
    <w:rsid w:val="00082ECF"/>
    <w:rsid w:val="000850D8"/>
    <w:rsid w:val="00085B37"/>
    <w:rsid w:val="00090C2A"/>
    <w:rsid w:val="0009136E"/>
    <w:rsid w:val="0009388D"/>
    <w:rsid w:val="000943B1"/>
    <w:rsid w:val="000943F1"/>
    <w:rsid w:val="000948FE"/>
    <w:rsid w:val="0009492F"/>
    <w:rsid w:val="00095384"/>
    <w:rsid w:val="000974FE"/>
    <w:rsid w:val="00097C14"/>
    <w:rsid w:val="000A04E6"/>
    <w:rsid w:val="000A074B"/>
    <w:rsid w:val="000A1692"/>
    <w:rsid w:val="000A19F6"/>
    <w:rsid w:val="000A2428"/>
    <w:rsid w:val="000A25E3"/>
    <w:rsid w:val="000A3283"/>
    <w:rsid w:val="000A3490"/>
    <w:rsid w:val="000A53CD"/>
    <w:rsid w:val="000A54B0"/>
    <w:rsid w:val="000A7781"/>
    <w:rsid w:val="000B0F1F"/>
    <w:rsid w:val="000B1D9E"/>
    <w:rsid w:val="000B2A0B"/>
    <w:rsid w:val="000B2EE4"/>
    <w:rsid w:val="000B313A"/>
    <w:rsid w:val="000B3E27"/>
    <w:rsid w:val="000B5FBC"/>
    <w:rsid w:val="000B61A8"/>
    <w:rsid w:val="000B7327"/>
    <w:rsid w:val="000B7779"/>
    <w:rsid w:val="000B7F7F"/>
    <w:rsid w:val="000C1E25"/>
    <w:rsid w:val="000C35B7"/>
    <w:rsid w:val="000C4783"/>
    <w:rsid w:val="000C50B7"/>
    <w:rsid w:val="000C7232"/>
    <w:rsid w:val="000C7E32"/>
    <w:rsid w:val="000D1056"/>
    <w:rsid w:val="000D147F"/>
    <w:rsid w:val="000D1A42"/>
    <w:rsid w:val="000D1F32"/>
    <w:rsid w:val="000D20C0"/>
    <w:rsid w:val="000D2DD1"/>
    <w:rsid w:val="000D3B8F"/>
    <w:rsid w:val="000D535E"/>
    <w:rsid w:val="000D6BF9"/>
    <w:rsid w:val="000D757E"/>
    <w:rsid w:val="000E0131"/>
    <w:rsid w:val="000E0728"/>
    <w:rsid w:val="000E45BD"/>
    <w:rsid w:val="000E4B9E"/>
    <w:rsid w:val="000E55D8"/>
    <w:rsid w:val="000E751B"/>
    <w:rsid w:val="000E7998"/>
    <w:rsid w:val="000F2474"/>
    <w:rsid w:val="000F34C5"/>
    <w:rsid w:val="000F3765"/>
    <w:rsid w:val="000F3AE8"/>
    <w:rsid w:val="000F4078"/>
    <w:rsid w:val="000F4B3A"/>
    <w:rsid w:val="000F4BB5"/>
    <w:rsid w:val="000F59D2"/>
    <w:rsid w:val="000F717E"/>
    <w:rsid w:val="001006C5"/>
    <w:rsid w:val="00100A9B"/>
    <w:rsid w:val="001052C6"/>
    <w:rsid w:val="00106153"/>
    <w:rsid w:val="0011024A"/>
    <w:rsid w:val="00110407"/>
    <w:rsid w:val="001115A8"/>
    <w:rsid w:val="001121E6"/>
    <w:rsid w:val="0011226E"/>
    <w:rsid w:val="0011292E"/>
    <w:rsid w:val="001132B3"/>
    <w:rsid w:val="001144A9"/>
    <w:rsid w:val="001144DE"/>
    <w:rsid w:val="00116150"/>
    <w:rsid w:val="00117F4D"/>
    <w:rsid w:val="001211B8"/>
    <w:rsid w:val="00121851"/>
    <w:rsid w:val="0012396E"/>
    <w:rsid w:val="00124E1B"/>
    <w:rsid w:val="0012526E"/>
    <w:rsid w:val="00125B86"/>
    <w:rsid w:val="00126848"/>
    <w:rsid w:val="001271D5"/>
    <w:rsid w:val="001272CC"/>
    <w:rsid w:val="0013142A"/>
    <w:rsid w:val="00131C68"/>
    <w:rsid w:val="00132A3A"/>
    <w:rsid w:val="00134BAD"/>
    <w:rsid w:val="00134F4F"/>
    <w:rsid w:val="00136FEF"/>
    <w:rsid w:val="00140A98"/>
    <w:rsid w:val="00140C77"/>
    <w:rsid w:val="00140FB9"/>
    <w:rsid w:val="001422A3"/>
    <w:rsid w:val="0014302F"/>
    <w:rsid w:val="00143EE8"/>
    <w:rsid w:val="0014454A"/>
    <w:rsid w:val="00144870"/>
    <w:rsid w:val="001463E8"/>
    <w:rsid w:val="00146A10"/>
    <w:rsid w:val="00146F56"/>
    <w:rsid w:val="001471B4"/>
    <w:rsid w:val="00150589"/>
    <w:rsid w:val="00150EAE"/>
    <w:rsid w:val="00152EDD"/>
    <w:rsid w:val="00153046"/>
    <w:rsid w:val="00153D7E"/>
    <w:rsid w:val="00154EBF"/>
    <w:rsid w:val="00156021"/>
    <w:rsid w:val="00156392"/>
    <w:rsid w:val="00156518"/>
    <w:rsid w:val="0015685F"/>
    <w:rsid w:val="00156EC8"/>
    <w:rsid w:val="001573B4"/>
    <w:rsid w:val="00160008"/>
    <w:rsid w:val="00160732"/>
    <w:rsid w:val="001621D2"/>
    <w:rsid w:val="00162D42"/>
    <w:rsid w:val="00162EB8"/>
    <w:rsid w:val="00162F70"/>
    <w:rsid w:val="0016371D"/>
    <w:rsid w:val="00163E1A"/>
    <w:rsid w:val="00164F41"/>
    <w:rsid w:val="00165D57"/>
    <w:rsid w:val="001669FE"/>
    <w:rsid w:val="0016725E"/>
    <w:rsid w:val="001675FD"/>
    <w:rsid w:val="00167A67"/>
    <w:rsid w:val="00170811"/>
    <w:rsid w:val="00170BD6"/>
    <w:rsid w:val="001722C6"/>
    <w:rsid w:val="001733EF"/>
    <w:rsid w:val="0017437B"/>
    <w:rsid w:val="001746A7"/>
    <w:rsid w:val="00174E48"/>
    <w:rsid w:val="001752DA"/>
    <w:rsid w:val="00176D94"/>
    <w:rsid w:val="00177EFA"/>
    <w:rsid w:val="00180C16"/>
    <w:rsid w:val="00180FFC"/>
    <w:rsid w:val="00181663"/>
    <w:rsid w:val="00181E74"/>
    <w:rsid w:val="001826C6"/>
    <w:rsid w:val="001836D5"/>
    <w:rsid w:val="00184CCA"/>
    <w:rsid w:val="00187AB1"/>
    <w:rsid w:val="0019095F"/>
    <w:rsid w:val="00192AC5"/>
    <w:rsid w:val="001931BD"/>
    <w:rsid w:val="00194FD1"/>
    <w:rsid w:val="001959A0"/>
    <w:rsid w:val="001A0773"/>
    <w:rsid w:val="001A1006"/>
    <w:rsid w:val="001A3561"/>
    <w:rsid w:val="001A39E8"/>
    <w:rsid w:val="001A3E75"/>
    <w:rsid w:val="001A3F58"/>
    <w:rsid w:val="001A488D"/>
    <w:rsid w:val="001A4F75"/>
    <w:rsid w:val="001A6320"/>
    <w:rsid w:val="001A7299"/>
    <w:rsid w:val="001A75F8"/>
    <w:rsid w:val="001A76E6"/>
    <w:rsid w:val="001B0AC2"/>
    <w:rsid w:val="001B244D"/>
    <w:rsid w:val="001B2AFB"/>
    <w:rsid w:val="001B6A0F"/>
    <w:rsid w:val="001B7F8E"/>
    <w:rsid w:val="001C1086"/>
    <w:rsid w:val="001C11CF"/>
    <w:rsid w:val="001C15AB"/>
    <w:rsid w:val="001C192B"/>
    <w:rsid w:val="001C3755"/>
    <w:rsid w:val="001C4981"/>
    <w:rsid w:val="001C53DD"/>
    <w:rsid w:val="001C6FA2"/>
    <w:rsid w:val="001C73DC"/>
    <w:rsid w:val="001D1B1B"/>
    <w:rsid w:val="001D22BA"/>
    <w:rsid w:val="001D439D"/>
    <w:rsid w:val="001D52F6"/>
    <w:rsid w:val="001D76E8"/>
    <w:rsid w:val="001E04C4"/>
    <w:rsid w:val="001E1D38"/>
    <w:rsid w:val="001E217E"/>
    <w:rsid w:val="001E2C4E"/>
    <w:rsid w:val="001E3C3B"/>
    <w:rsid w:val="001E5A2B"/>
    <w:rsid w:val="001E5CA6"/>
    <w:rsid w:val="001E5DF7"/>
    <w:rsid w:val="001E6EAA"/>
    <w:rsid w:val="001E76E7"/>
    <w:rsid w:val="001E7A0E"/>
    <w:rsid w:val="001E7C2D"/>
    <w:rsid w:val="001F0CA4"/>
    <w:rsid w:val="001F1897"/>
    <w:rsid w:val="001F2897"/>
    <w:rsid w:val="001F3F5A"/>
    <w:rsid w:val="001F5BE7"/>
    <w:rsid w:val="001F5EB6"/>
    <w:rsid w:val="001F65E3"/>
    <w:rsid w:val="001F704B"/>
    <w:rsid w:val="001F7C13"/>
    <w:rsid w:val="0020055C"/>
    <w:rsid w:val="002006C9"/>
    <w:rsid w:val="00200B57"/>
    <w:rsid w:val="00200BA3"/>
    <w:rsid w:val="00201BAC"/>
    <w:rsid w:val="002031F8"/>
    <w:rsid w:val="0020471F"/>
    <w:rsid w:val="00204E05"/>
    <w:rsid w:val="002057BB"/>
    <w:rsid w:val="0020672E"/>
    <w:rsid w:val="00206B5F"/>
    <w:rsid w:val="002101E5"/>
    <w:rsid w:val="002104CF"/>
    <w:rsid w:val="00210950"/>
    <w:rsid w:val="00210BBB"/>
    <w:rsid w:val="002119A9"/>
    <w:rsid w:val="00211AFD"/>
    <w:rsid w:val="00215ACE"/>
    <w:rsid w:val="0021685D"/>
    <w:rsid w:val="002207EC"/>
    <w:rsid w:val="0022110D"/>
    <w:rsid w:val="0022270C"/>
    <w:rsid w:val="00222863"/>
    <w:rsid w:val="00222D39"/>
    <w:rsid w:val="00223321"/>
    <w:rsid w:val="00223A0E"/>
    <w:rsid w:val="00223B80"/>
    <w:rsid w:val="00224B2A"/>
    <w:rsid w:val="002257D2"/>
    <w:rsid w:val="00226BA0"/>
    <w:rsid w:val="00226FB9"/>
    <w:rsid w:val="0023016F"/>
    <w:rsid w:val="002319A6"/>
    <w:rsid w:val="0023238B"/>
    <w:rsid w:val="0023262A"/>
    <w:rsid w:val="002326AC"/>
    <w:rsid w:val="00233BCF"/>
    <w:rsid w:val="0023528A"/>
    <w:rsid w:val="00235745"/>
    <w:rsid w:val="002367FC"/>
    <w:rsid w:val="002370B7"/>
    <w:rsid w:val="00237210"/>
    <w:rsid w:val="002373F1"/>
    <w:rsid w:val="00240563"/>
    <w:rsid w:val="0024191F"/>
    <w:rsid w:val="00241BD8"/>
    <w:rsid w:val="00242EB2"/>
    <w:rsid w:val="00242ED4"/>
    <w:rsid w:val="00243351"/>
    <w:rsid w:val="00244C88"/>
    <w:rsid w:val="00247ED0"/>
    <w:rsid w:val="00250850"/>
    <w:rsid w:val="00253E94"/>
    <w:rsid w:val="0025401C"/>
    <w:rsid w:val="002548BB"/>
    <w:rsid w:val="00254E3F"/>
    <w:rsid w:val="00255D29"/>
    <w:rsid w:val="00256903"/>
    <w:rsid w:val="002579C1"/>
    <w:rsid w:val="002607CF"/>
    <w:rsid w:val="00261960"/>
    <w:rsid w:val="002635D1"/>
    <w:rsid w:val="00263FC1"/>
    <w:rsid w:val="00264092"/>
    <w:rsid w:val="00270B2E"/>
    <w:rsid w:val="0027192C"/>
    <w:rsid w:val="002724EE"/>
    <w:rsid w:val="00275617"/>
    <w:rsid w:val="00275DAF"/>
    <w:rsid w:val="00276A3F"/>
    <w:rsid w:val="0028023A"/>
    <w:rsid w:val="00280B14"/>
    <w:rsid w:val="00280DCB"/>
    <w:rsid w:val="002810A4"/>
    <w:rsid w:val="002810EF"/>
    <w:rsid w:val="00281BF4"/>
    <w:rsid w:val="0028258D"/>
    <w:rsid w:val="002829A4"/>
    <w:rsid w:val="00283094"/>
    <w:rsid w:val="00283748"/>
    <w:rsid w:val="002852C0"/>
    <w:rsid w:val="002870F6"/>
    <w:rsid w:val="002872A4"/>
    <w:rsid w:val="00290871"/>
    <w:rsid w:val="002911E3"/>
    <w:rsid w:val="0029212F"/>
    <w:rsid w:val="00292825"/>
    <w:rsid w:val="00293003"/>
    <w:rsid w:val="00293396"/>
    <w:rsid w:val="002935EE"/>
    <w:rsid w:val="00293716"/>
    <w:rsid w:val="00293C5B"/>
    <w:rsid w:val="002941AA"/>
    <w:rsid w:val="00295287"/>
    <w:rsid w:val="00295472"/>
    <w:rsid w:val="00295616"/>
    <w:rsid w:val="0029746F"/>
    <w:rsid w:val="002A2F0D"/>
    <w:rsid w:val="002A4D8B"/>
    <w:rsid w:val="002A5421"/>
    <w:rsid w:val="002A60F9"/>
    <w:rsid w:val="002A6A35"/>
    <w:rsid w:val="002A6F14"/>
    <w:rsid w:val="002A71FE"/>
    <w:rsid w:val="002A7B2D"/>
    <w:rsid w:val="002A7B8E"/>
    <w:rsid w:val="002B0909"/>
    <w:rsid w:val="002B18AA"/>
    <w:rsid w:val="002B1ACD"/>
    <w:rsid w:val="002B2C41"/>
    <w:rsid w:val="002B2D2F"/>
    <w:rsid w:val="002B49C0"/>
    <w:rsid w:val="002B49DC"/>
    <w:rsid w:val="002B728E"/>
    <w:rsid w:val="002B7BB8"/>
    <w:rsid w:val="002C0FF4"/>
    <w:rsid w:val="002C1695"/>
    <w:rsid w:val="002C2E24"/>
    <w:rsid w:val="002C4AF0"/>
    <w:rsid w:val="002C619B"/>
    <w:rsid w:val="002C6378"/>
    <w:rsid w:val="002C63C2"/>
    <w:rsid w:val="002C6A73"/>
    <w:rsid w:val="002C7ABD"/>
    <w:rsid w:val="002D0556"/>
    <w:rsid w:val="002D1B6B"/>
    <w:rsid w:val="002D328B"/>
    <w:rsid w:val="002D3E82"/>
    <w:rsid w:val="002D4E92"/>
    <w:rsid w:val="002D5532"/>
    <w:rsid w:val="002D6343"/>
    <w:rsid w:val="002D70C4"/>
    <w:rsid w:val="002D71CF"/>
    <w:rsid w:val="002E08D6"/>
    <w:rsid w:val="002E0B53"/>
    <w:rsid w:val="002E15AD"/>
    <w:rsid w:val="002E1C2F"/>
    <w:rsid w:val="002E246A"/>
    <w:rsid w:val="002E2E9A"/>
    <w:rsid w:val="002E306A"/>
    <w:rsid w:val="002E33F9"/>
    <w:rsid w:val="002E4744"/>
    <w:rsid w:val="002E4A75"/>
    <w:rsid w:val="002E5910"/>
    <w:rsid w:val="002E6A07"/>
    <w:rsid w:val="002F00B1"/>
    <w:rsid w:val="002F0189"/>
    <w:rsid w:val="002F0721"/>
    <w:rsid w:val="002F0AA6"/>
    <w:rsid w:val="002F4BD9"/>
    <w:rsid w:val="002F4EC5"/>
    <w:rsid w:val="002F6959"/>
    <w:rsid w:val="002F7D43"/>
    <w:rsid w:val="0030026F"/>
    <w:rsid w:val="00303770"/>
    <w:rsid w:val="003056E9"/>
    <w:rsid w:val="00305B82"/>
    <w:rsid w:val="0030633A"/>
    <w:rsid w:val="00307BFC"/>
    <w:rsid w:val="0031136A"/>
    <w:rsid w:val="00312297"/>
    <w:rsid w:val="00312AC0"/>
    <w:rsid w:val="00312D64"/>
    <w:rsid w:val="0031477B"/>
    <w:rsid w:val="003178CA"/>
    <w:rsid w:val="00320DAD"/>
    <w:rsid w:val="00322ABA"/>
    <w:rsid w:val="00324643"/>
    <w:rsid w:val="00324EDB"/>
    <w:rsid w:val="003256A8"/>
    <w:rsid w:val="00325DF6"/>
    <w:rsid w:val="003266D1"/>
    <w:rsid w:val="003274E2"/>
    <w:rsid w:val="00332129"/>
    <w:rsid w:val="00332F93"/>
    <w:rsid w:val="003341E2"/>
    <w:rsid w:val="0033498F"/>
    <w:rsid w:val="00335D26"/>
    <w:rsid w:val="00336141"/>
    <w:rsid w:val="0033699F"/>
    <w:rsid w:val="00337227"/>
    <w:rsid w:val="0033772F"/>
    <w:rsid w:val="00337CED"/>
    <w:rsid w:val="00340195"/>
    <w:rsid w:val="00340655"/>
    <w:rsid w:val="0034105E"/>
    <w:rsid w:val="00341080"/>
    <w:rsid w:val="003410C5"/>
    <w:rsid w:val="00341428"/>
    <w:rsid w:val="00341D6A"/>
    <w:rsid w:val="00342956"/>
    <w:rsid w:val="0034298F"/>
    <w:rsid w:val="00346930"/>
    <w:rsid w:val="00346C4B"/>
    <w:rsid w:val="00347903"/>
    <w:rsid w:val="00350C0D"/>
    <w:rsid w:val="00352D1B"/>
    <w:rsid w:val="0035317C"/>
    <w:rsid w:val="0035347F"/>
    <w:rsid w:val="00354005"/>
    <w:rsid w:val="0035410D"/>
    <w:rsid w:val="003541B4"/>
    <w:rsid w:val="00354EDE"/>
    <w:rsid w:val="00356004"/>
    <w:rsid w:val="00356236"/>
    <w:rsid w:val="003567AF"/>
    <w:rsid w:val="003568C7"/>
    <w:rsid w:val="0035728F"/>
    <w:rsid w:val="0035732D"/>
    <w:rsid w:val="00357849"/>
    <w:rsid w:val="0036108E"/>
    <w:rsid w:val="003610EA"/>
    <w:rsid w:val="003649D8"/>
    <w:rsid w:val="00365823"/>
    <w:rsid w:val="0036640C"/>
    <w:rsid w:val="003668C4"/>
    <w:rsid w:val="00366D7E"/>
    <w:rsid w:val="0036719E"/>
    <w:rsid w:val="003675EF"/>
    <w:rsid w:val="00367A0C"/>
    <w:rsid w:val="00367A49"/>
    <w:rsid w:val="003702AE"/>
    <w:rsid w:val="003703EA"/>
    <w:rsid w:val="0037184E"/>
    <w:rsid w:val="00371CD4"/>
    <w:rsid w:val="00371E37"/>
    <w:rsid w:val="00372A24"/>
    <w:rsid w:val="00372CBA"/>
    <w:rsid w:val="0037319C"/>
    <w:rsid w:val="0037327B"/>
    <w:rsid w:val="00373683"/>
    <w:rsid w:val="003738AA"/>
    <w:rsid w:val="0037452A"/>
    <w:rsid w:val="003749D5"/>
    <w:rsid w:val="00375DEA"/>
    <w:rsid w:val="0037712F"/>
    <w:rsid w:val="00380635"/>
    <w:rsid w:val="00380DC7"/>
    <w:rsid w:val="0038195A"/>
    <w:rsid w:val="00382CED"/>
    <w:rsid w:val="00382EB3"/>
    <w:rsid w:val="00383800"/>
    <w:rsid w:val="00383ECF"/>
    <w:rsid w:val="003848E6"/>
    <w:rsid w:val="00384EE7"/>
    <w:rsid w:val="00384FBA"/>
    <w:rsid w:val="00385E3A"/>
    <w:rsid w:val="00386180"/>
    <w:rsid w:val="00386C1C"/>
    <w:rsid w:val="00386F26"/>
    <w:rsid w:val="003879F7"/>
    <w:rsid w:val="00390E2C"/>
    <w:rsid w:val="00391113"/>
    <w:rsid w:val="00392CFE"/>
    <w:rsid w:val="003935CA"/>
    <w:rsid w:val="003944F8"/>
    <w:rsid w:val="00394C31"/>
    <w:rsid w:val="00396941"/>
    <w:rsid w:val="00396CC6"/>
    <w:rsid w:val="003A140F"/>
    <w:rsid w:val="003A31B1"/>
    <w:rsid w:val="003A33AB"/>
    <w:rsid w:val="003A33B5"/>
    <w:rsid w:val="003A35F9"/>
    <w:rsid w:val="003A4260"/>
    <w:rsid w:val="003A4967"/>
    <w:rsid w:val="003A5018"/>
    <w:rsid w:val="003A512B"/>
    <w:rsid w:val="003A5678"/>
    <w:rsid w:val="003A72A9"/>
    <w:rsid w:val="003A73AD"/>
    <w:rsid w:val="003B0C55"/>
    <w:rsid w:val="003B311D"/>
    <w:rsid w:val="003B372F"/>
    <w:rsid w:val="003B562F"/>
    <w:rsid w:val="003B5BFA"/>
    <w:rsid w:val="003B6403"/>
    <w:rsid w:val="003B70BD"/>
    <w:rsid w:val="003C1020"/>
    <w:rsid w:val="003C1305"/>
    <w:rsid w:val="003C2ADC"/>
    <w:rsid w:val="003C3171"/>
    <w:rsid w:val="003C34F2"/>
    <w:rsid w:val="003C45B1"/>
    <w:rsid w:val="003C5BD8"/>
    <w:rsid w:val="003C62D0"/>
    <w:rsid w:val="003C668F"/>
    <w:rsid w:val="003C68B1"/>
    <w:rsid w:val="003C6E4B"/>
    <w:rsid w:val="003C76D5"/>
    <w:rsid w:val="003D0E8C"/>
    <w:rsid w:val="003D2BDE"/>
    <w:rsid w:val="003D4159"/>
    <w:rsid w:val="003D415E"/>
    <w:rsid w:val="003D42C7"/>
    <w:rsid w:val="003D569C"/>
    <w:rsid w:val="003D5820"/>
    <w:rsid w:val="003D5BEF"/>
    <w:rsid w:val="003D5D17"/>
    <w:rsid w:val="003D6F37"/>
    <w:rsid w:val="003E0D6C"/>
    <w:rsid w:val="003E12E7"/>
    <w:rsid w:val="003E22F9"/>
    <w:rsid w:val="003E2775"/>
    <w:rsid w:val="003E2E40"/>
    <w:rsid w:val="003E2FB1"/>
    <w:rsid w:val="003E3889"/>
    <w:rsid w:val="003E38FE"/>
    <w:rsid w:val="003E48EC"/>
    <w:rsid w:val="003E5059"/>
    <w:rsid w:val="003E6379"/>
    <w:rsid w:val="003E6B4E"/>
    <w:rsid w:val="003E79BB"/>
    <w:rsid w:val="003F00B5"/>
    <w:rsid w:val="003F0885"/>
    <w:rsid w:val="003F0C2E"/>
    <w:rsid w:val="003F265C"/>
    <w:rsid w:val="003F387C"/>
    <w:rsid w:val="003F3B90"/>
    <w:rsid w:val="00400246"/>
    <w:rsid w:val="00402527"/>
    <w:rsid w:val="00407F01"/>
    <w:rsid w:val="00411D80"/>
    <w:rsid w:val="004140D1"/>
    <w:rsid w:val="00414C12"/>
    <w:rsid w:val="0041635B"/>
    <w:rsid w:val="00420DA8"/>
    <w:rsid w:val="004220F3"/>
    <w:rsid w:val="004224C3"/>
    <w:rsid w:val="0042292A"/>
    <w:rsid w:val="00422A73"/>
    <w:rsid w:val="00422D60"/>
    <w:rsid w:val="0042464F"/>
    <w:rsid w:val="00424D15"/>
    <w:rsid w:val="00424E7E"/>
    <w:rsid w:val="00425918"/>
    <w:rsid w:val="00425FE1"/>
    <w:rsid w:val="0042741B"/>
    <w:rsid w:val="00427BEA"/>
    <w:rsid w:val="0043030A"/>
    <w:rsid w:val="00430D7B"/>
    <w:rsid w:val="00431F0E"/>
    <w:rsid w:val="00432ED6"/>
    <w:rsid w:val="00435D2D"/>
    <w:rsid w:val="00436B0D"/>
    <w:rsid w:val="00440772"/>
    <w:rsid w:val="00440D53"/>
    <w:rsid w:val="004423FF"/>
    <w:rsid w:val="00442932"/>
    <w:rsid w:val="00443D7F"/>
    <w:rsid w:val="00444022"/>
    <w:rsid w:val="00446B0D"/>
    <w:rsid w:val="0045181D"/>
    <w:rsid w:val="00451E03"/>
    <w:rsid w:val="004527F2"/>
    <w:rsid w:val="00452942"/>
    <w:rsid w:val="0045684A"/>
    <w:rsid w:val="0045741E"/>
    <w:rsid w:val="00457851"/>
    <w:rsid w:val="00460A46"/>
    <w:rsid w:val="004618B5"/>
    <w:rsid w:val="004618BC"/>
    <w:rsid w:val="00461A88"/>
    <w:rsid w:val="004620A5"/>
    <w:rsid w:val="0046229A"/>
    <w:rsid w:val="00463CC9"/>
    <w:rsid w:val="00464D60"/>
    <w:rsid w:val="004651F8"/>
    <w:rsid w:val="004659F9"/>
    <w:rsid w:val="00466094"/>
    <w:rsid w:val="004702F2"/>
    <w:rsid w:val="00472691"/>
    <w:rsid w:val="00475071"/>
    <w:rsid w:val="00475D5E"/>
    <w:rsid w:val="004766B8"/>
    <w:rsid w:val="004771BA"/>
    <w:rsid w:val="004773B3"/>
    <w:rsid w:val="0047794F"/>
    <w:rsid w:val="00477D36"/>
    <w:rsid w:val="00477EA2"/>
    <w:rsid w:val="0048068B"/>
    <w:rsid w:val="00480EBC"/>
    <w:rsid w:val="00481664"/>
    <w:rsid w:val="00481F6F"/>
    <w:rsid w:val="004837F3"/>
    <w:rsid w:val="00483BC6"/>
    <w:rsid w:val="004853DA"/>
    <w:rsid w:val="00485C3E"/>
    <w:rsid w:val="00486613"/>
    <w:rsid w:val="00486731"/>
    <w:rsid w:val="00487E47"/>
    <w:rsid w:val="00490046"/>
    <w:rsid w:val="00491341"/>
    <w:rsid w:val="004921F8"/>
    <w:rsid w:val="00493A0E"/>
    <w:rsid w:val="00493B77"/>
    <w:rsid w:val="00494E58"/>
    <w:rsid w:val="00495774"/>
    <w:rsid w:val="0049621D"/>
    <w:rsid w:val="00497336"/>
    <w:rsid w:val="00497742"/>
    <w:rsid w:val="004979C7"/>
    <w:rsid w:val="00497A75"/>
    <w:rsid w:val="00497EC5"/>
    <w:rsid w:val="00497F18"/>
    <w:rsid w:val="004A0C22"/>
    <w:rsid w:val="004A19EF"/>
    <w:rsid w:val="004A1B18"/>
    <w:rsid w:val="004A3083"/>
    <w:rsid w:val="004A50BB"/>
    <w:rsid w:val="004B10E9"/>
    <w:rsid w:val="004B3463"/>
    <w:rsid w:val="004B3770"/>
    <w:rsid w:val="004B3D6F"/>
    <w:rsid w:val="004B4ECB"/>
    <w:rsid w:val="004B567F"/>
    <w:rsid w:val="004B7149"/>
    <w:rsid w:val="004C1F7C"/>
    <w:rsid w:val="004C2E3B"/>
    <w:rsid w:val="004C4A5A"/>
    <w:rsid w:val="004C5577"/>
    <w:rsid w:val="004C7600"/>
    <w:rsid w:val="004D0143"/>
    <w:rsid w:val="004D0532"/>
    <w:rsid w:val="004D0AF1"/>
    <w:rsid w:val="004D0B25"/>
    <w:rsid w:val="004D0C35"/>
    <w:rsid w:val="004D1FB8"/>
    <w:rsid w:val="004D20A0"/>
    <w:rsid w:val="004D2DCD"/>
    <w:rsid w:val="004D3669"/>
    <w:rsid w:val="004D3737"/>
    <w:rsid w:val="004D3E69"/>
    <w:rsid w:val="004D4032"/>
    <w:rsid w:val="004D4357"/>
    <w:rsid w:val="004D4E1E"/>
    <w:rsid w:val="004D6776"/>
    <w:rsid w:val="004D7149"/>
    <w:rsid w:val="004E127B"/>
    <w:rsid w:val="004E2743"/>
    <w:rsid w:val="004E3C23"/>
    <w:rsid w:val="004E3E74"/>
    <w:rsid w:val="004E506A"/>
    <w:rsid w:val="004E6729"/>
    <w:rsid w:val="004E6F14"/>
    <w:rsid w:val="004E7A0F"/>
    <w:rsid w:val="004F0129"/>
    <w:rsid w:val="004F0ADA"/>
    <w:rsid w:val="004F1E39"/>
    <w:rsid w:val="004F23DE"/>
    <w:rsid w:val="004F3409"/>
    <w:rsid w:val="004F396E"/>
    <w:rsid w:val="004F403E"/>
    <w:rsid w:val="004F4303"/>
    <w:rsid w:val="004F58B0"/>
    <w:rsid w:val="004F59C2"/>
    <w:rsid w:val="004F59EC"/>
    <w:rsid w:val="004F6B62"/>
    <w:rsid w:val="004F7122"/>
    <w:rsid w:val="0050010E"/>
    <w:rsid w:val="00500F85"/>
    <w:rsid w:val="005017D4"/>
    <w:rsid w:val="005020CE"/>
    <w:rsid w:val="005032A2"/>
    <w:rsid w:val="00504B15"/>
    <w:rsid w:val="00504C74"/>
    <w:rsid w:val="00504D0D"/>
    <w:rsid w:val="00504D54"/>
    <w:rsid w:val="00505513"/>
    <w:rsid w:val="005108F2"/>
    <w:rsid w:val="00512BA4"/>
    <w:rsid w:val="005132E8"/>
    <w:rsid w:val="005137E4"/>
    <w:rsid w:val="00514232"/>
    <w:rsid w:val="00514E4B"/>
    <w:rsid w:val="00514ED0"/>
    <w:rsid w:val="0051530D"/>
    <w:rsid w:val="00515BBF"/>
    <w:rsid w:val="005164FD"/>
    <w:rsid w:val="005204FC"/>
    <w:rsid w:val="005225D6"/>
    <w:rsid w:val="00522FF6"/>
    <w:rsid w:val="00523A81"/>
    <w:rsid w:val="00524160"/>
    <w:rsid w:val="00525CC2"/>
    <w:rsid w:val="00526130"/>
    <w:rsid w:val="00526968"/>
    <w:rsid w:val="00526A3C"/>
    <w:rsid w:val="00526AE1"/>
    <w:rsid w:val="00530CC0"/>
    <w:rsid w:val="0053171B"/>
    <w:rsid w:val="00531A1B"/>
    <w:rsid w:val="00532114"/>
    <w:rsid w:val="005321B4"/>
    <w:rsid w:val="005329FD"/>
    <w:rsid w:val="00533644"/>
    <w:rsid w:val="0053691C"/>
    <w:rsid w:val="00537843"/>
    <w:rsid w:val="00540304"/>
    <w:rsid w:val="00541218"/>
    <w:rsid w:val="00541D29"/>
    <w:rsid w:val="00542C21"/>
    <w:rsid w:val="00543012"/>
    <w:rsid w:val="00543EAD"/>
    <w:rsid w:val="005451D9"/>
    <w:rsid w:val="005464B0"/>
    <w:rsid w:val="00546DAF"/>
    <w:rsid w:val="005479D4"/>
    <w:rsid w:val="00550C17"/>
    <w:rsid w:val="00551A8F"/>
    <w:rsid w:val="0055223D"/>
    <w:rsid w:val="005522D0"/>
    <w:rsid w:val="00552897"/>
    <w:rsid w:val="00553422"/>
    <w:rsid w:val="005537B8"/>
    <w:rsid w:val="005539D5"/>
    <w:rsid w:val="00553BCF"/>
    <w:rsid w:val="00554BBD"/>
    <w:rsid w:val="00555110"/>
    <w:rsid w:val="0055540A"/>
    <w:rsid w:val="00557282"/>
    <w:rsid w:val="00557B76"/>
    <w:rsid w:val="005619F3"/>
    <w:rsid w:val="00561D35"/>
    <w:rsid w:val="00561FEA"/>
    <w:rsid w:val="005625AB"/>
    <w:rsid w:val="005635E2"/>
    <w:rsid w:val="00563DE7"/>
    <w:rsid w:val="005641B2"/>
    <w:rsid w:val="0056520F"/>
    <w:rsid w:val="005654E6"/>
    <w:rsid w:val="00565F20"/>
    <w:rsid w:val="00567622"/>
    <w:rsid w:val="005677F1"/>
    <w:rsid w:val="00567B2C"/>
    <w:rsid w:val="00570396"/>
    <w:rsid w:val="0057066D"/>
    <w:rsid w:val="0057169A"/>
    <w:rsid w:val="005726CB"/>
    <w:rsid w:val="005732E8"/>
    <w:rsid w:val="00573827"/>
    <w:rsid w:val="00573966"/>
    <w:rsid w:val="00574F93"/>
    <w:rsid w:val="0057699E"/>
    <w:rsid w:val="00576D00"/>
    <w:rsid w:val="00577579"/>
    <w:rsid w:val="0058090F"/>
    <w:rsid w:val="0058171D"/>
    <w:rsid w:val="00581CF6"/>
    <w:rsid w:val="005838F2"/>
    <w:rsid w:val="00587172"/>
    <w:rsid w:val="00587B53"/>
    <w:rsid w:val="00587C1E"/>
    <w:rsid w:val="00587F7E"/>
    <w:rsid w:val="00590443"/>
    <w:rsid w:val="005908FF"/>
    <w:rsid w:val="00590B5B"/>
    <w:rsid w:val="00592595"/>
    <w:rsid w:val="00593CA0"/>
    <w:rsid w:val="005946F9"/>
    <w:rsid w:val="00594D14"/>
    <w:rsid w:val="00596417"/>
    <w:rsid w:val="005A0425"/>
    <w:rsid w:val="005A091A"/>
    <w:rsid w:val="005A40F4"/>
    <w:rsid w:val="005A42EC"/>
    <w:rsid w:val="005A51BA"/>
    <w:rsid w:val="005A69A3"/>
    <w:rsid w:val="005A7E10"/>
    <w:rsid w:val="005B039A"/>
    <w:rsid w:val="005B0768"/>
    <w:rsid w:val="005B236A"/>
    <w:rsid w:val="005B2DBA"/>
    <w:rsid w:val="005B3C7D"/>
    <w:rsid w:val="005B447D"/>
    <w:rsid w:val="005B5143"/>
    <w:rsid w:val="005B61E7"/>
    <w:rsid w:val="005C05F3"/>
    <w:rsid w:val="005C2F81"/>
    <w:rsid w:val="005C3075"/>
    <w:rsid w:val="005C3679"/>
    <w:rsid w:val="005C3699"/>
    <w:rsid w:val="005C42B0"/>
    <w:rsid w:val="005C4A3F"/>
    <w:rsid w:val="005C4DD6"/>
    <w:rsid w:val="005C4E2E"/>
    <w:rsid w:val="005C78A8"/>
    <w:rsid w:val="005D03DB"/>
    <w:rsid w:val="005D0E35"/>
    <w:rsid w:val="005D1654"/>
    <w:rsid w:val="005D2D09"/>
    <w:rsid w:val="005D30E8"/>
    <w:rsid w:val="005D35DF"/>
    <w:rsid w:val="005D7289"/>
    <w:rsid w:val="005E02ED"/>
    <w:rsid w:val="005E0AAD"/>
    <w:rsid w:val="005E12EA"/>
    <w:rsid w:val="005E15FA"/>
    <w:rsid w:val="005E225A"/>
    <w:rsid w:val="005E2E3D"/>
    <w:rsid w:val="005E3DBB"/>
    <w:rsid w:val="005E410F"/>
    <w:rsid w:val="005E6857"/>
    <w:rsid w:val="005F09E9"/>
    <w:rsid w:val="005F427E"/>
    <w:rsid w:val="005F6EA4"/>
    <w:rsid w:val="0060160F"/>
    <w:rsid w:val="00602B47"/>
    <w:rsid w:val="0060300A"/>
    <w:rsid w:val="0060797B"/>
    <w:rsid w:val="00611B50"/>
    <w:rsid w:val="006138F1"/>
    <w:rsid w:val="0061659E"/>
    <w:rsid w:val="00616C20"/>
    <w:rsid w:val="00620BB6"/>
    <w:rsid w:val="0062156C"/>
    <w:rsid w:val="0062265F"/>
    <w:rsid w:val="00624446"/>
    <w:rsid w:val="00624DCE"/>
    <w:rsid w:val="0062515C"/>
    <w:rsid w:val="00625DE7"/>
    <w:rsid w:val="0062684E"/>
    <w:rsid w:val="00627BE9"/>
    <w:rsid w:val="00627C11"/>
    <w:rsid w:val="006308BE"/>
    <w:rsid w:val="0063326D"/>
    <w:rsid w:val="00633433"/>
    <w:rsid w:val="00633A9E"/>
    <w:rsid w:val="00634E7D"/>
    <w:rsid w:val="0063527D"/>
    <w:rsid w:val="006360B5"/>
    <w:rsid w:val="00636CC0"/>
    <w:rsid w:val="00636EED"/>
    <w:rsid w:val="006403F4"/>
    <w:rsid w:val="0064117A"/>
    <w:rsid w:val="00641359"/>
    <w:rsid w:val="0064160F"/>
    <w:rsid w:val="00642D52"/>
    <w:rsid w:val="006437B0"/>
    <w:rsid w:val="006440DE"/>
    <w:rsid w:val="00644981"/>
    <w:rsid w:val="00646B3A"/>
    <w:rsid w:val="006476E0"/>
    <w:rsid w:val="00647E47"/>
    <w:rsid w:val="00647E55"/>
    <w:rsid w:val="00650B2E"/>
    <w:rsid w:val="0065201A"/>
    <w:rsid w:val="006534D3"/>
    <w:rsid w:val="00653C5D"/>
    <w:rsid w:val="0065563A"/>
    <w:rsid w:val="00655D09"/>
    <w:rsid w:val="00655E16"/>
    <w:rsid w:val="0066124F"/>
    <w:rsid w:val="00661835"/>
    <w:rsid w:val="00661FB7"/>
    <w:rsid w:val="00662B67"/>
    <w:rsid w:val="006636FD"/>
    <w:rsid w:val="00663C2F"/>
    <w:rsid w:val="00665E76"/>
    <w:rsid w:val="00667BBA"/>
    <w:rsid w:val="00670509"/>
    <w:rsid w:val="00670617"/>
    <w:rsid w:val="00670A90"/>
    <w:rsid w:val="00672B56"/>
    <w:rsid w:val="00674069"/>
    <w:rsid w:val="00675D8E"/>
    <w:rsid w:val="00676357"/>
    <w:rsid w:val="00676AA5"/>
    <w:rsid w:val="00676B88"/>
    <w:rsid w:val="00677DC6"/>
    <w:rsid w:val="00677E35"/>
    <w:rsid w:val="00681BE9"/>
    <w:rsid w:val="00683DDB"/>
    <w:rsid w:val="00684C13"/>
    <w:rsid w:val="006852A3"/>
    <w:rsid w:val="006857A1"/>
    <w:rsid w:val="006865AC"/>
    <w:rsid w:val="00687AB7"/>
    <w:rsid w:val="0069050C"/>
    <w:rsid w:val="00691318"/>
    <w:rsid w:val="00691E3B"/>
    <w:rsid w:val="00692D71"/>
    <w:rsid w:val="00696542"/>
    <w:rsid w:val="00697171"/>
    <w:rsid w:val="006977C1"/>
    <w:rsid w:val="00697E34"/>
    <w:rsid w:val="006A1499"/>
    <w:rsid w:val="006A1CF7"/>
    <w:rsid w:val="006A2724"/>
    <w:rsid w:val="006A31EC"/>
    <w:rsid w:val="006A3BBB"/>
    <w:rsid w:val="006A521C"/>
    <w:rsid w:val="006A5352"/>
    <w:rsid w:val="006A64AB"/>
    <w:rsid w:val="006A7BC2"/>
    <w:rsid w:val="006B0005"/>
    <w:rsid w:val="006B1CF9"/>
    <w:rsid w:val="006B1D83"/>
    <w:rsid w:val="006B331A"/>
    <w:rsid w:val="006B347E"/>
    <w:rsid w:val="006B534F"/>
    <w:rsid w:val="006C00EE"/>
    <w:rsid w:val="006C0160"/>
    <w:rsid w:val="006C095B"/>
    <w:rsid w:val="006C2EDD"/>
    <w:rsid w:val="006C34CC"/>
    <w:rsid w:val="006C379F"/>
    <w:rsid w:val="006C5C5E"/>
    <w:rsid w:val="006C6349"/>
    <w:rsid w:val="006C640F"/>
    <w:rsid w:val="006C7770"/>
    <w:rsid w:val="006C7A31"/>
    <w:rsid w:val="006D0568"/>
    <w:rsid w:val="006D21C2"/>
    <w:rsid w:val="006D262E"/>
    <w:rsid w:val="006D38DB"/>
    <w:rsid w:val="006D3997"/>
    <w:rsid w:val="006D3AF6"/>
    <w:rsid w:val="006D3CFB"/>
    <w:rsid w:val="006D3EE3"/>
    <w:rsid w:val="006D42DA"/>
    <w:rsid w:val="006D4C2D"/>
    <w:rsid w:val="006D5192"/>
    <w:rsid w:val="006D5E68"/>
    <w:rsid w:val="006D63C1"/>
    <w:rsid w:val="006D6DED"/>
    <w:rsid w:val="006D7265"/>
    <w:rsid w:val="006E0CFE"/>
    <w:rsid w:val="006E1060"/>
    <w:rsid w:val="006E1F36"/>
    <w:rsid w:val="006E2382"/>
    <w:rsid w:val="006E2652"/>
    <w:rsid w:val="006E3587"/>
    <w:rsid w:val="006E444A"/>
    <w:rsid w:val="006E5857"/>
    <w:rsid w:val="006E6AF2"/>
    <w:rsid w:val="006E6BA5"/>
    <w:rsid w:val="006E6E01"/>
    <w:rsid w:val="006F1603"/>
    <w:rsid w:val="006F226C"/>
    <w:rsid w:val="006F332C"/>
    <w:rsid w:val="006F36F0"/>
    <w:rsid w:val="006F389D"/>
    <w:rsid w:val="006F4BC4"/>
    <w:rsid w:val="006F4EFC"/>
    <w:rsid w:val="006F5C83"/>
    <w:rsid w:val="006F6E32"/>
    <w:rsid w:val="006F6F2F"/>
    <w:rsid w:val="006F78E5"/>
    <w:rsid w:val="006F79A1"/>
    <w:rsid w:val="006F7C64"/>
    <w:rsid w:val="00700808"/>
    <w:rsid w:val="00700A85"/>
    <w:rsid w:val="0070191E"/>
    <w:rsid w:val="00702347"/>
    <w:rsid w:val="007029C5"/>
    <w:rsid w:val="00704500"/>
    <w:rsid w:val="00705279"/>
    <w:rsid w:val="00707ADE"/>
    <w:rsid w:val="007111DB"/>
    <w:rsid w:val="00711C88"/>
    <w:rsid w:val="007131EE"/>
    <w:rsid w:val="00714516"/>
    <w:rsid w:val="00714BCE"/>
    <w:rsid w:val="00715402"/>
    <w:rsid w:val="00715FC3"/>
    <w:rsid w:val="0071683D"/>
    <w:rsid w:val="00717575"/>
    <w:rsid w:val="007179A4"/>
    <w:rsid w:val="00721051"/>
    <w:rsid w:val="00721F8A"/>
    <w:rsid w:val="00722218"/>
    <w:rsid w:val="00722678"/>
    <w:rsid w:val="007228E3"/>
    <w:rsid w:val="007229F7"/>
    <w:rsid w:val="007248DA"/>
    <w:rsid w:val="007256DD"/>
    <w:rsid w:val="0072660A"/>
    <w:rsid w:val="00726DE9"/>
    <w:rsid w:val="00726E31"/>
    <w:rsid w:val="00727020"/>
    <w:rsid w:val="007300A7"/>
    <w:rsid w:val="0073180E"/>
    <w:rsid w:val="00731D64"/>
    <w:rsid w:val="00732B25"/>
    <w:rsid w:val="00735178"/>
    <w:rsid w:val="00736203"/>
    <w:rsid w:val="00736334"/>
    <w:rsid w:val="00736B46"/>
    <w:rsid w:val="00736D65"/>
    <w:rsid w:val="00737318"/>
    <w:rsid w:val="007374D4"/>
    <w:rsid w:val="00737EDB"/>
    <w:rsid w:val="007410B2"/>
    <w:rsid w:val="00741F8C"/>
    <w:rsid w:val="0074236D"/>
    <w:rsid w:val="007441AD"/>
    <w:rsid w:val="00744898"/>
    <w:rsid w:val="00744F32"/>
    <w:rsid w:val="00746106"/>
    <w:rsid w:val="0074685C"/>
    <w:rsid w:val="00746E62"/>
    <w:rsid w:val="00750DF3"/>
    <w:rsid w:val="007528B8"/>
    <w:rsid w:val="0075465E"/>
    <w:rsid w:val="00754A27"/>
    <w:rsid w:val="00755A90"/>
    <w:rsid w:val="00755E01"/>
    <w:rsid w:val="007567C0"/>
    <w:rsid w:val="00756EF4"/>
    <w:rsid w:val="00762FBA"/>
    <w:rsid w:val="007658EA"/>
    <w:rsid w:val="00767C72"/>
    <w:rsid w:val="00767C73"/>
    <w:rsid w:val="00767D50"/>
    <w:rsid w:val="00767F28"/>
    <w:rsid w:val="00770656"/>
    <w:rsid w:val="00772DC0"/>
    <w:rsid w:val="0077326E"/>
    <w:rsid w:val="00774B99"/>
    <w:rsid w:val="00777417"/>
    <w:rsid w:val="0077745E"/>
    <w:rsid w:val="00782632"/>
    <w:rsid w:val="00782B6B"/>
    <w:rsid w:val="00785A92"/>
    <w:rsid w:val="00786140"/>
    <w:rsid w:val="00786710"/>
    <w:rsid w:val="00786F32"/>
    <w:rsid w:val="00787D4D"/>
    <w:rsid w:val="007906A4"/>
    <w:rsid w:val="00790719"/>
    <w:rsid w:val="00790DE0"/>
    <w:rsid w:val="007912F6"/>
    <w:rsid w:val="00792318"/>
    <w:rsid w:val="00794AB0"/>
    <w:rsid w:val="00794B85"/>
    <w:rsid w:val="00795BF3"/>
    <w:rsid w:val="00795C22"/>
    <w:rsid w:val="00795E71"/>
    <w:rsid w:val="007964A8"/>
    <w:rsid w:val="007A0248"/>
    <w:rsid w:val="007A0F97"/>
    <w:rsid w:val="007A10BD"/>
    <w:rsid w:val="007A13D9"/>
    <w:rsid w:val="007A1501"/>
    <w:rsid w:val="007A1FBC"/>
    <w:rsid w:val="007A30D2"/>
    <w:rsid w:val="007A4671"/>
    <w:rsid w:val="007A4689"/>
    <w:rsid w:val="007A4EF7"/>
    <w:rsid w:val="007A5741"/>
    <w:rsid w:val="007A60F5"/>
    <w:rsid w:val="007A66B5"/>
    <w:rsid w:val="007A68E8"/>
    <w:rsid w:val="007B297C"/>
    <w:rsid w:val="007B409E"/>
    <w:rsid w:val="007B4CB2"/>
    <w:rsid w:val="007B7668"/>
    <w:rsid w:val="007B78E2"/>
    <w:rsid w:val="007B796A"/>
    <w:rsid w:val="007B7EEF"/>
    <w:rsid w:val="007B7F83"/>
    <w:rsid w:val="007C1E44"/>
    <w:rsid w:val="007C30B0"/>
    <w:rsid w:val="007C31A9"/>
    <w:rsid w:val="007C4E0D"/>
    <w:rsid w:val="007C5B9A"/>
    <w:rsid w:val="007C66DF"/>
    <w:rsid w:val="007D19DA"/>
    <w:rsid w:val="007D1B07"/>
    <w:rsid w:val="007D2CB8"/>
    <w:rsid w:val="007D31B3"/>
    <w:rsid w:val="007D40D8"/>
    <w:rsid w:val="007D6E14"/>
    <w:rsid w:val="007D7998"/>
    <w:rsid w:val="007D7F4C"/>
    <w:rsid w:val="007E0918"/>
    <w:rsid w:val="007E11DD"/>
    <w:rsid w:val="007E1FE8"/>
    <w:rsid w:val="007E2912"/>
    <w:rsid w:val="007E3D98"/>
    <w:rsid w:val="007E47AB"/>
    <w:rsid w:val="007E4B89"/>
    <w:rsid w:val="007E5B91"/>
    <w:rsid w:val="007E7793"/>
    <w:rsid w:val="007E77EB"/>
    <w:rsid w:val="007F086A"/>
    <w:rsid w:val="007F16F2"/>
    <w:rsid w:val="007F2452"/>
    <w:rsid w:val="007F2757"/>
    <w:rsid w:val="007F3020"/>
    <w:rsid w:val="007F37E6"/>
    <w:rsid w:val="007F422D"/>
    <w:rsid w:val="007F5449"/>
    <w:rsid w:val="007F6448"/>
    <w:rsid w:val="008005AE"/>
    <w:rsid w:val="00801189"/>
    <w:rsid w:val="00801269"/>
    <w:rsid w:val="0080177D"/>
    <w:rsid w:val="00801E0E"/>
    <w:rsid w:val="008037BA"/>
    <w:rsid w:val="00803A97"/>
    <w:rsid w:val="00804ADC"/>
    <w:rsid w:val="008054F8"/>
    <w:rsid w:val="00810061"/>
    <w:rsid w:val="00810307"/>
    <w:rsid w:val="008104D7"/>
    <w:rsid w:val="008111CC"/>
    <w:rsid w:val="0081248C"/>
    <w:rsid w:val="0081374C"/>
    <w:rsid w:val="00813ACC"/>
    <w:rsid w:val="0081794E"/>
    <w:rsid w:val="008202DB"/>
    <w:rsid w:val="00823718"/>
    <w:rsid w:val="00823DC7"/>
    <w:rsid w:val="0082431D"/>
    <w:rsid w:val="0082528A"/>
    <w:rsid w:val="00825B8B"/>
    <w:rsid w:val="00825D61"/>
    <w:rsid w:val="00826C2A"/>
    <w:rsid w:val="008274D5"/>
    <w:rsid w:val="008302DF"/>
    <w:rsid w:val="00830718"/>
    <w:rsid w:val="00830D82"/>
    <w:rsid w:val="0083124D"/>
    <w:rsid w:val="0083193E"/>
    <w:rsid w:val="00832C25"/>
    <w:rsid w:val="00834A29"/>
    <w:rsid w:val="00835298"/>
    <w:rsid w:val="0084040C"/>
    <w:rsid w:val="00840C5C"/>
    <w:rsid w:val="00841C3C"/>
    <w:rsid w:val="00841DC6"/>
    <w:rsid w:val="008420AC"/>
    <w:rsid w:val="00842466"/>
    <w:rsid w:val="00843577"/>
    <w:rsid w:val="00843CE0"/>
    <w:rsid w:val="00843E94"/>
    <w:rsid w:val="008446AA"/>
    <w:rsid w:val="008457A0"/>
    <w:rsid w:val="008508F4"/>
    <w:rsid w:val="00850FEB"/>
    <w:rsid w:val="00851193"/>
    <w:rsid w:val="00851DEB"/>
    <w:rsid w:val="00852722"/>
    <w:rsid w:val="00852EA7"/>
    <w:rsid w:val="00853B7F"/>
    <w:rsid w:val="0085490A"/>
    <w:rsid w:val="0085693F"/>
    <w:rsid w:val="00856CC5"/>
    <w:rsid w:val="00857502"/>
    <w:rsid w:val="00861982"/>
    <w:rsid w:val="00861CED"/>
    <w:rsid w:val="008624EC"/>
    <w:rsid w:val="00862AE7"/>
    <w:rsid w:val="00864EF6"/>
    <w:rsid w:val="0086567C"/>
    <w:rsid w:val="008662F1"/>
    <w:rsid w:val="00870CF2"/>
    <w:rsid w:val="00870CFF"/>
    <w:rsid w:val="00871526"/>
    <w:rsid w:val="00871B1D"/>
    <w:rsid w:val="00873113"/>
    <w:rsid w:val="00873163"/>
    <w:rsid w:val="00874016"/>
    <w:rsid w:val="00876589"/>
    <w:rsid w:val="008767D1"/>
    <w:rsid w:val="00881CDE"/>
    <w:rsid w:val="00881D3A"/>
    <w:rsid w:val="00882830"/>
    <w:rsid w:val="00882ACE"/>
    <w:rsid w:val="0088324A"/>
    <w:rsid w:val="00883AD7"/>
    <w:rsid w:val="00883AED"/>
    <w:rsid w:val="0088407C"/>
    <w:rsid w:val="008841BB"/>
    <w:rsid w:val="00884400"/>
    <w:rsid w:val="00884B82"/>
    <w:rsid w:val="008854D1"/>
    <w:rsid w:val="00885640"/>
    <w:rsid w:val="008860E6"/>
    <w:rsid w:val="0088672B"/>
    <w:rsid w:val="0088714B"/>
    <w:rsid w:val="00887765"/>
    <w:rsid w:val="00887814"/>
    <w:rsid w:val="008902CC"/>
    <w:rsid w:val="008926FC"/>
    <w:rsid w:val="00893327"/>
    <w:rsid w:val="00893D76"/>
    <w:rsid w:val="00894F87"/>
    <w:rsid w:val="00895239"/>
    <w:rsid w:val="00895302"/>
    <w:rsid w:val="00895551"/>
    <w:rsid w:val="0089618B"/>
    <w:rsid w:val="00896446"/>
    <w:rsid w:val="0089680B"/>
    <w:rsid w:val="008968AC"/>
    <w:rsid w:val="008969E7"/>
    <w:rsid w:val="00897114"/>
    <w:rsid w:val="0089725E"/>
    <w:rsid w:val="0089734A"/>
    <w:rsid w:val="00897CAF"/>
    <w:rsid w:val="008A0D87"/>
    <w:rsid w:val="008A186A"/>
    <w:rsid w:val="008A1C96"/>
    <w:rsid w:val="008A283E"/>
    <w:rsid w:val="008A2860"/>
    <w:rsid w:val="008A38EF"/>
    <w:rsid w:val="008A4AA2"/>
    <w:rsid w:val="008A4F67"/>
    <w:rsid w:val="008A5303"/>
    <w:rsid w:val="008A5343"/>
    <w:rsid w:val="008A6C1F"/>
    <w:rsid w:val="008A6CBE"/>
    <w:rsid w:val="008B002A"/>
    <w:rsid w:val="008B1FDD"/>
    <w:rsid w:val="008B2A86"/>
    <w:rsid w:val="008B5F92"/>
    <w:rsid w:val="008B76FD"/>
    <w:rsid w:val="008B77F2"/>
    <w:rsid w:val="008C15CF"/>
    <w:rsid w:val="008C2467"/>
    <w:rsid w:val="008C3178"/>
    <w:rsid w:val="008C40AC"/>
    <w:rsid w:val="008C5DAB"/>
    <w:rsid w:val="008C5FC6"/>
    <w:rsid w:val="008D0DD0"/>
    <w:rsid w:val="008D0F61"/>
    <w:rsid w:val="008D1F9A"/>
    <w:rsid w:val="008D28BC"/>
    <w:rsid w:val="008D36DA"/>
    <w:rsid w:val="008D3757"/>
    <w:rsid w:val="008D3EC6"/>
    <w:rsid w:val="008D590D"/>
    <w:rsid w:val="008D5C37"/>
    <w:rsid w:val="008D5E1C"/>
    <w:rsid w:val="008D7542"/>
    <w:rsid w:val="008D7CEB"/>
    <w:rsid w:val="008E021B"/>
    <w:rsid w:val="008E0F3F"/>
    <w:rsid w:val="008E3134"/>
    <w:rsid w:val="008E43BF"/>
    <w:rsid w:val="008E4B44"/>
    <w:rsid w:val="008E5152"/>
    <w:rsid w:val="008E5780"/>
    <w:rsid w:val="008E6BCB"/>
    <w:rsid w:val="008E7E50"/>
    <w:rsid w:val="008F1D56"/>
    <w:rsid w:val="008F2127"/>
    <w:rsid w:val="008F2EAB"/>
    <w:rsid w:val="008F4A43"/>
    <w:rsid w:val="008F562A"/>
    <w:rsid w:val="008F61A8"/>
    <w:rsid w:val="008F67F3"/>
    <w:rsid w:val="008F6B27"/>
    <w:rsid w:val="008F6B91"/>
    <w:rsid w:val="008F7C81"/>
    <w:rsid w:val="009019FC"/>
    <w:rsid w:val="00902C66"/>
    <w:rsid w:val="0090304B"/>
    <w:rsid w:val="00903964"/>
    <w:rsid w:val="00903B99"/>
    <w:rsid w:val="00904A41"/>
    <w:rsid w:val="00905738"/>
    <w:rsid w:val="009072F0"/>
    <w:rsid w:val="00910764"/>
    <w:rsid w:val="0091097A"/>
    <w:rsid w:val="00910AF3"/>
    <w:rsid w:val="00910B81"/>
    <w:rsid w:val="009114D7"/>
    <w:rsid w:val="009116E1"/>
    <w:rsid w:val="009119B7"/>
    <w:rsid w:val="00912946"/>
    <w:rsid w:val="00915040"/>
    <w:rsid w:val="0091598E"/>
    <w:rsid w:val="00916053"/>
    <w:rsid w:val="0091649E"/>
    <w:rsid w:val="00917414"/>
    <w:rsid w:val="0091753E"/>
    <w:rsid w:val="00917C4D"/>
    <w:rsid w:val="0092034C"/>
    <w:rsid w:val="00921003"/>
    <w:rsid w:val="0092164A"/>
    <w:rsid w:val="00921842"/>
    <w:rsid w:val="0092380A"/>
    <w:rsid w:val="00924BDF"/>
    <w:rsid w:val="00924D91"/>
    <w:rsid w:val="00924DF4"/>
    <w:rsid w:val="009256E6"/>
    <w:rsid w:val="00925D7B"/>
    <w:rsid w:val="0092624E"/>
    <w:rsid w:val="009278F9"/>
    <w:rsid w:val="00927AEC"/>
    <w:rsid w:val="0093002F"/>
    <w:rsid w:val="009304A4"/>
    <w:rsid w:val="00930CA3"/>
    <w:rsid w:val="0093181B"/>
    <w:rsid w:val="009322AF"/>
    <w:rsid w:val="00933B8A"/>
    <w:rsid w:val="00933FAF"/>
    <w:rsid w:val="0093496D"/>
    <w:rsid w:val="009363BB"/>
    <w:rsid w:val="00937CA7"/>
    <w:rsid w:val="00937E7D"/>
    <w:rsid w:val="00937F36"/>
    <w:rsid w:val="009414B0"/>
    <w:rsid w:val="00941553"/>
    <w:rsid w:val="0094434A"/>
    <w:rsid w:val="00944CDE"/>
    <w:rsid w:val="0094529B"/>
    <w:rsid w:val="00946123"/>
    <w:rsid w:val="009472BA"/>
    <w:rsid w:val="0095021A"/>
    <w:rsid w:val="0095055D"/>
    <w:rsid w:val="0095080A"/>
    <w:rsid w:val="0095123A"/>
    <w:rsid w:val="00952F6B"/>
    <w:rsid w:val="009530BD"/>
    <w:rsid w:val="0095336C"/>
    <w:rsid w:val="00954F95"/>
    <w:rsid w:val="00961774"/>
    <w:rsid w:val="00965B46"/>
    <w:rsid w:val="009670D9"/>
    <w:rsid w:val="00967A7B"/>
    <w:rsid w:val="00971429"/>
    <w:rsid w:val="009729DD"/>
    <w:rsid w:val="009769A6"/>
    <w:rsid w:val="009776A7"/>
    <w:rsid w:val="00977738"/>
    <w:rsid w:val="00977FE0"/>
    <w:rsid w:val="00981433"/>
    <w:rsid w:val="009816A7"/>
    <w:rsid w:val="00982996"/>
    <w:rsid w:val="009851CD"/>
    <w:rsid w:val="00985F66"/>
    <w:rsid w:val="00986A50"/>
    <w:rsid w:val="00987CF7"/>
    <w:rsid w:val="00990BC4"/>
    <w:rsid w:val="00990D17"/>
    <w:rsid w:val="0099208E"/>
    <w:rsid w:val="00992474"/>
    <w:rsid w:val="00992ECF"/>
    <w:rsid w:val="0099372F"/>
    <w:rsid w:val="00993A39"/>
    <w:rsid w:val="00994A61"/>
    <w:rsid w:val="00994F83"/>
    <w:rsid w:val="00996D7F"/>
    <w:rsid w:val="009A1600"/>
    <w:rsid w:val="009A1603"/>
    <w:rsid w:val="009A25A0"/>
    <w:rsid w:val="009A33BC"/>
    <w:rsid w:val="009A4D25"/>
    <w:rsid w:val="009A6A3C"/>
    <w:rsid w:val="009A76CF"/>
    <w:rsid w:val="009B2261"/>
    <w:rsid w:val="009B2388"/>
    <w:rsid w:val="009B33F2"/>
    <w:rsid w:val="009B3571"/>
    <w:rsid w:val="009B5639"/>
    <w:rsid w:val="009B5975"/>
    <w:rsid w:val="009C0024"/>
    <w:rsid w:val="009C0CA6"/>
    <w:rsid w:val="009C1A53"/>
    <w:rsid w:val="009C36EE"/>
    <w:rsid w:val="009C3A56"/>
    <w:rsid w:val="009C3FB5"/>
    <w:rsid w:val="009C4E70"/>
    <w:rsid w:val="009C5E6D"/>
    <w:rsid w:val="009C61B2"/>
    <w:rsid w:val="009D22EC"/>
    <w:rsid w:val="009D34C4"/>
    <w:rsid w:val="009D40BB"/>
    <w:rsid w:val="009D4BCD"/>
    <w:rsid w:val="009D5D83"/>
    <w:rsid w:val="009D7241"/>
    <w:rsid w:val="009D750A"/>
    <w:rsid w:val="009D76CB"/>
    <w:rsid w:val="009D7CFC"/>
    <w:rsid w:val="009E029E"/>
    <w:rsid w:val="009E1344"/>
    <w:rsid w:val="009E2D49"/>
    <w:rsid w:val="009E2E5D"/>
    <w:rsid w:val="009E3E77"/>
    <w:rsid w:val="009E488C"/>
    <w:rsid w:val="009E5D59"/>
    <w:rsid w:val="009E7DEF"/>
    <w:rsid w:val="009E7FB2"/>
    <w:rsid w:val="009F0E78"/>
    <w:rsid w:val="009F1F41"/>
    <w:rsid w:val="009F31D9"/>
    <w:rsid w:val="009F4818"/>
    <w:rsid w:val="009F4FE6"/>
    <w:rsid w:val="009F69E4"/>
    <w:rsid w:val="009F7789"/>
    <w:rsid w:val="00A0088C"/>
    <w:rsid w:val="00A01F7A"/>
    <w:rsid w:val="00A0264C"/>
    <w:rsid w:val="00A02BDD"/>
    <w:rsid w:val="00A052E2"/>
    <w:rsid w:val="00A05753"/>
    <w:rsid w:val="00A05C96"/>
    <w:rsid w:val="00A06123"/>
    <w:rsid w:val="00A062A5"/>
    <w:rsid w:val="00A06765"/>
    <w:rsid w:val="00A06AAB"/>
    <w:rsid w:val="00A07B75"/>
    <w:rsid w:val="00A10649"/>
    <w:rsid w:val="00A10ED0"/>
    <w:rsid w:val="00A116BE"/>
    <w:rsid w:val="00A128DD"/>
    <w:rsid w:val="00A15AA5"/>
    <w:rsid w:val="00A21528"/>
    <w:rsid w:val="00A2195F"/>
    <w:rsid w:val="00A21C99"/>
    <w:rsid w:val="00A22ADF"/>
    <w:rsid w:val="00A23E1F"/>
    <w:rsid w:val="00A24209"/>
    <w:rsid w:val="00A301F7"/>
    <w:rsid w:val="00A317F5"/>
    <w:rsid w:val="00A31D1E"/>
    <w:rsid w:val="00A330F9"/>
    <w:rsid w:val="00A35A75"/>
    <w:rsid w:val="00A35B81"/>
    <w:rsid w:val="00A37796"/>
    <w:rsid w:val="00A4139B"/>
    <w:rsid w:val="00A413CB"/>
    <w:rsid w:val="00A43C4D"/>
    <w:rsid w:val="00A43D0E"/>
    <w:rsid w:val="00A442E1"/>
    <w:rsid w:val="00A4485D"/>
    <w:rsid w:val="00A44886"/>
    <w:rsid w:val="00A44DE7"/>
    <w:rsid w:val="00A467C4"/>
    <w:rsid w:val="00A4683A"/>
    <w:rsid w:val="00A47D7C"/>
    <w:rsid w:val="00A505B2"/>
    <w:rsid w:val="00A50859"/>
    <w:rsid w:val="00A52535"/>
    <w:rsid w:val="00A52E1B"/>
    <w:rsid w:val="00A54866"/>
    <w:rsid w:val="00A55BFE"/>
    <w:rsid w:val="00A56514"/>
    <w:rsid w:val="00A57617"/>
    <w:rsid w:val="00A579B8"/>
    <w:rsid w:val="00A605E1"/>
    <w:rsid w:val="00A6214C"/>
    <w:rsid w:val="00A62519"/>
    <w:rsid w:val="00A6286B"/>
    <w:rsid w:val="00A637BA"/>
    <w:rsid w:val="00A64A43"/>
    <w:rsid w:val="00A64D86"/>
    <w:rsid w:val="00A64F40"/>
    <w:rsid w:val="00A65253"/>
    <w:rsid w:val="00A65A43"/>
    <w:rsid w:val="00A65BE5"/>
    <w:rsid w:val="00A663E2"/>
    <w:rsid w:val="00A66D3B"/>
    <w:rsid w:val="00A700B8"/>
    <w:rsid w:val="00A70AE8"/>
    <w:rsid w:val="00A720FE"/>
    <w:rsid w:val="00A725FE"/>
    <w:rsid w:val="00A72AC7"/>
    <w:rsid w:val="00A736FD"/>
    <w:rsid w:val="00A74A37"/>
    <w:rsid w:val="00A74CFC"/>
    <w:rsid w:val="00A75E41"/>
    <w:rsid w:val="00A77B92"/>
    <w:rsid w:val="00A81E12"/>
    <w:rsid w:val="00A82FF3"/>
    <w:rsid w:val="00A83758"/>
    <w:rsid w:val="00A83F6B"/>
    <w:rsid w:val="00A83FE9"/>
    <w:rsid w:val="00A844BF"/>
    <w:rsid w:val="00A853A3"/>
    <w:rsid w:val="00A859A5"/>
    <w:rsid w:val="00A85CDF"/>
    <w:rsid w:val="00A86BF0"/>
    <w:rsid w:val="00A87D8F"/>
    <w:rsid w:val="00A9084C"/>
    <w:rsid w:val="00A925DC"/>
    <w:rsid w:val="00A92800"/>
    <w:rsid w:val="00A928B8"/>
    <w:rsid w:val="00A932E7"/>
    <w:rsid w:val="00A951C6"/>
    <w:rsid w:val="00A955F5"/>
    <w:rsid w:val="00A95BF2"/>
    <w:rsid w:val="00A95C8D"/>
    <w:rsid w:val="00A9628D"/>
    <w:rsid w:val="00A96E8B"/>
    <w:rsid w:val="00A96E92"/>
    <w:rsid w:val="00A97D8D"/>
    <w:rsid w:val="00AA17D8"/>
    <w:rsid w:val="00AA2497"/>
    <w:rsid w:val="00AA2AED"/>
    <w:rsid w:val="00AA32AB"/>
    <w:rsid w:val="00AA74B1"/>
    <w:rsid w:val="00AA78B3"/>
    <w:rsid w:val="00AB05C6"/>
    <w:rsid w:val="00AB2562"/>
    <w:rsid w:val="00AB2966"/>
    <w:rsid w:val="00AB2C1B"/>
    <w:rsid w:val="00AB3422"/>
    <w:rsid w:val="00AB3C27"/>
    <w:rsid w:val="00AB42E9"/>
    <w:rsid w:val="00AB42F4"/>
    <w:rsid w:val="00AB5373"/>
    <w:rsid w:val="00AB53E8"/>
    <w:rsid w:val="00AB54F0"/>
    <w:rsid w:val="00AB7FFD"/>
    <w:rsid w:val="00AC0952"/>
    <w:rsid w:val="00AC3C2B"/>
    <w:rsid w:val="00AC51F6"/>
    <w:rsid w:val="00AC5D41"/>
    <w:rsid w:val="00AC5D5A"/>
    <w:rsid w:val="00AD29F9"/>
    <w:rsid w:val="00AD2EAC"/>
    <w:rsid w:val="00AD4614"/>
    <w:rsid w:val="00AD5326"/>
    <w:rsid w:val="00AD6751"/>
    <w:rsid w:val="00AE02EA"/>
    <w:rsid w:val="00AE08F6"/>
    <w:rsid w:val="00AE0E6D"/>
    <w:rsid w:val="00AE18BE"/>
    <w:rsid w:val="00AE18F8"/>
    <w:rsid w:val="00AE21F6"/>
    <w:rsid w:val="00AE2C2A"/>
    <w:rsid w:val="00AE2EAE"/>
    <w:rsid w:val="00AE3BFF"/>
    <w:rsid w:val="00AE63B7"/>
    <w:rsid w:val="00AE6464"/>
    <w:rsid w:val="00AF1158"/>
    <w:rsid w:val="00AF140B"/>
    <w:rsid w:val="00AF14D6"/>
    <w:rsid w:val="00AF18BB"/>
    <w:rsid w:val="00AF1B46"/>
    <w:rsid w:val="00AF3676"/>
    <w:rsid w:val="00AF38C1"/>
    <w:rsid w:val="00AF4073"/>
    <w:rsid w:val="00AF50FA"/>
    <w:rsid w:val="00AF5A00"/>
    <w:rsid w:val="00AF6613"/>
    <w:rsid w:val="00AF74A3"/>
    <w:rsid w:val="00AF76AD"/>
    <w:rsid w:val="00AF7F93"/>
    <w:rsid w:val="00B01841"/>
    <w:rsid w:val="00B036D6"/>
    <w:rsid w:val="00B04B31"/>
    <w:rsid w:val="00B055DE"/>
    <w:rsid w:val="00B06A25"/>
    <w:rsid w:val="00B06D16"/>
    <w:rsid w:val="00B11A74"/>
    <w:rsid w:val="00B11CCA"/>
    <w:rsid w:val="00B12613"/>
    <w:rsid w:val="00B13FC5"/>
    <w:rsid w:val="00B151B1"/>
    <w:rsid w:val="00B158B7"/>
    <w:rsid w:val="00B15D5D"/>
    <w:rsid w:val="00B166AE"/>
    <w:rsid w:val="00B169B4"/>
    <w:rsid w:val="00B17254"/>
    <w:rsid w:val="00B17B6C"/>
    <w:rsid w:val="00B203C4"/>
    <w:rsid w:val="00B21411"/>
    <w:rsid w:val="00B215C5"/>
    <w:rsid w:val="00B22040"/>
    <w:rsid w:val="00B23330"/>
    <w:rsid w:val="00B245EF"/>
    <w:rsid w:val="00B2650B"/>
    <w:rsid w:val="00B2717A"/>
    <w:rsid w:val="00B278AF"/>
    <w:rsid w:val="00B304D1"/>
    <w:rsid w:val="00B3184E"/>
    <w:rsid w:val="00B31D49"/>
    <w:rsid w:val="00B31E18"/>
    <w:rsid w:val="00B31F31"/>
    <w:rsid w:val="00B345FB"/>
    <w:rsid w:val="00B34625"/>
    <w:rsid w:val="00B34844"/>
    <w:rsid w:val="00B34DE2"/>
    <w:rsid w:val="00B36251"/>
    <w:rsid w:val="00B36288"/>
    <w:rsid w:val="00B363CE"/>
    <w:rsid w:val="00B3670B"/>
    <w:rsid w:val="00B36772"/>
    <w:rsid w:val="00B375F6"/>
    <w:rsid w:val="00B438A4"/>
    <w:rsid w:val="00B47778"/>
    <w:rsid w:val="00B5046D"/>
    <w:rsid w:val="00B53059"/>
    <w:rsid w:val="00B537AC"/>
    <w:rsid w:val="00B5402F"/>
    <w:rsid w:val="00B54343"/>
    <w:rsid w:val="00B54AE2"/>
    <w:rsid w:val="00B55879"/>
    <w:rsid w:val="00B562D8"/>
    <w:rsid w:val="00B56F61"/>
    <w:rsid w:val="00B579B3"/>
    <w:rsid w:val="00B600FB"/>
    <w:rsid w:val="00B6046A"/>
    <w:rsid w:val="00B60D4C"/>
    <w:rsid w:val="00B64769"/>
    <w:rsid w:val="00B653F9"/>
    <w:rsid w:val="00B6637F"/>
    <w:rsid w:val="00B66387"/>
    <w:rsid w:val="00B6663D"/>
    <w:rsid w:val="00B66A0F"/>
    <w:rsid w:val="00B66DF0"/>
    <w:rsid w:val="00B66EFE"/>
    <w:rsid w:val="00B66F84"/>
    <w:rsid w:val="00B67CFC"/>
    <w:rsid w:val="00B70322"/>
    <w:rsid w:val="00B705E7"/>
    <w:rsid w:val="00B70A06"/>
    <w:rsid w:val="00B72ABF"/>
    <w:rsid w:val="00B72CC2"/>
    <w:rsid w:val="00B7309C"/>
    <w:rsid w:val="00B755EC"/>
    <w:rsid w:val="00B800BF"/>
    <w:rsid w:val="00B81BE0"/>
    <w:rsid w:val="00B81FBD"/>
    <w:rsid w:val="00B820BF"/>
    <w:rsid w:val="00B825B6"/>
    <w:rsid w:val="00B82DEF"/>
    <w:rsid w:val="00B83ED0"/>
    <w:rsid w:val="00B86DDC"/>
    <w:rsid w:val="00B87EB5"/>
    <w:rsid w:val="00B90850"/>
    <w:rsid w:val="00B914A2"/>
    <w:rsid w:val="00B91C47"/>
    <w:rsid w:val="00B92C91"/>
    <w:rsid w:val="00B932AF"/>
    <w:rsid w:val="00B93E37"/>
    <w:rsid w:val="00B949F2"/>
    <w:rsid w:val="00B95310"/>
    <w:rsid w:val="00B95654"/>
    <w:rsid w:val="00B959AA"/>
    <w:rsid w:val="00B96049"/>
    <w:rsid w:val="00B96266"/>
    <w:rsid w:val="00B9637F"/>
    <w:rsid w:val="00B965DD"/>
    <w:rsid w:val="00B968F1"/>
    <w:rsid w:val="00B970A7"/>
    <w:rsid w:val="00B97548"/>
    <w:rsid w:val="00BA279F"/>
    <w:rsid w:val="00BA3E9A"/>
    <w:rsid w:val="00BA4702"/>
    <w:rsid w:val="00BA49B6"/>
    <w:rsid w:val="00BA53AF"/>
    <w:rsid w:val="00BA6BC8"/>
    <w:rsid w:val="00BA6C73"/>
    <w:rsid w:val="00BB1000"/>
    <w:rsid w:val="00BB1610"/>
    <w:rsid w:val="00BB506E"/>
    <w:rsid w:val="00BB6E9F"/>
    <w:rsid w:val="00BC1C22"/>
    <w:rsid w:val="00BC3371"/>
    <w:rsid w:val="00BC5324"/>
    <w:rsid w:val="00BC6CF4"/>
    <w:rsid w:val="00BC6E5D"/>
    <w:rsid w:val="00BD0D04"/>
    <w:rsid w:val="00BD1AD1"/>
    <w:rsid w:val="00BD38BA"/>
    <w:rsid w:val="00BD3F59"/>
    <w:rsid w:val="00BD3FDA"/>
    <w:rsid w:val="00BD54F6"/>
    <w:rsid w:val="00BD6387"/>
    <w:rsid w:val="00BD7166"/>
    <w:rsid w:val="00BE0AD1"/>
    <w:rsid w:val="00BE3518"/>
    <w:rsid w:val="00BE3FC9"/>
    <w:rsid w:val="00BE482D"/>
    <w:rsid w:val="00BE5D19"/>
    <w:rsid w:val="00BF0476"/>
    <w:rsid w:val="00BF0F77"/>
    <w:rsid w:val="00BF3DD2"/>
    <w:rsid w:val="00BF3E57"/>
    <w:rsid w:val="00BF3E6C"/>
    <w:rsid w:val="00BF5E45"/>
    <w:rsid w:val="00BF5FA2"/>
    <w:rsid w:val="00BF6C62"/>
    <w:rsid w:val="00C0097B"/>
    <w:rsid w:val="00C00B7F"/>
    <w:rsid w:val="00C00CE6"/>
    <w:rsid w:val="00C00F20"/>
    <w:rsid w:val="00C01B92"/>
    <w:rsid w:val="00C02C19"/>
    <w:rsid w:val="00C03D4D"/>
    <w:rsid w:val="00C0435B"/>
    <w:rsid w:val="00C0756F"/>
    <w:rsid w:val="00C10BB3"/>
    <w:rsid w:val="00C110A3"/>
    <w:rsid w:val="00C1470C"/>
    <w:rsid w:val="00C14F99"/>
    <w:rsid w:val="00C16482"/>
    <w:rsid w:val="00C1726D"/>
    <w:rsid w:val="00C20ECB"/>
    <w:rsid w:val="00C22A82"/>
    <w:rsid w:val="00C22F3B"/>
    <w:rsid w:val="00C231B1"/>
    <w:rsid w:val="00C23D43"/>
    <w:rsid w:val="00C249CD"/>
    <w:rsid w:val="00C24B39"/>
    <w:rsid w:val="00C269EA"/>
    <w:rsid w:val="00C27823"/>
    <w:rsid w:val="00C30432"/>
    <w:rsid w:val="00C3097D"/>
    <w:rsid w:val="00C32118"/>
    <w:rsid w:val="00C32EE6"/>
    <w:rsid w:val="00C33480"/>
    <w:rsid w:val="00C335AA"/>
    <w:rsid w:val="00C34DEF"/>
    <w:rsid w:val="00C35C05"/>
    <w:rsid w:val="00C366C1"/>
    <w:rsid w:val="00C37CAA"/>
    <w:rsid w:val="00C408CE"/>
    <w:rsid w:val="00C4263D"/>
    <w:rsid w:val="00C44973"/>
    <w:rsid w:val="00C44B5E"/>
    <w:rsid w:val="00C45678"/>
    <w:rsid w:val="00C45E29"/>
    <w:rsid w:val="00C468FC"/>
    <w:rsid w:val="00C46EA1"/>
    <w:rsid w:val="00C46FC9"/>
    <w:rsid w:val="00C50BBA"/>
    <w:rsid w:val="00C52466"/>
    <w:rsid w:val="00C52D4C"/>
    <w:rsid w:val="00C531A2"/>
    <w:rsid w:val="00C54102"/>
    <w:rsid w:val="00C545D3"/>
    <w:rsid w:val="00C557EB"/>
    <w:rsid w:val="00C55B33"/>
    <w:rsid w:val="00C56552"/>
    <w:rsid w:val="00C61A81"/>
    <w:rsid w:val="00C62185"/>
    <w:rsid w:val="00C638AF"/>
    <w:rsid w:val="00C63AC6"/>
    <w:rsid w:val="00C656EC"/>
    <w:rsid w:val="00C65F4E"/>
    <w:rsid w:val="00C6623F"/>
    <w:rsid w:val="00C66CB4"/>
    <w:rsid w:val="00C673AC"/>
    <w:rsid w:val="00C71384"/>
    <w:rsid w:val="00C719BE"/>
    <w:rsid w:val="00C71C30"/>
    <w:rsid w:val="00C72A16"/>
    <w:rsid w:val="00C72C4C"/>
    <w:rsid w:val="00C72E53"/>
    <w:rsid w:val="00C73C76"/>
    <w:rsid w:val="00C74306"/>
    <w:rsid w:val="00C745A6"/>
    <w:rsid w:val="00C74B3F"/>
    <w:rsid w:val="00C75076"/>
    <w:rsid w:val="00C77CD9"/>
    <w:rsid w:val="00C77CEE"/>
    <w:rsid w:val="00C82A1C"/>
    <w:rsid w:val="00C873CB"/>
    <w:rsid w:val="00C87AE1"/>
    <w:rsid w:val="00C91E27"/>
    <w:rsid w:val="00C94660"/>
    <w:rsid w:val="00C94800"/>
    <w:rsid w:val="00C9616C"/>
    <w:rsid w:val="00C979DF"/>
    <w:rsid w:val="00CA08A3"/>
    <w:rsid w:val="00CA2398"/>
    <w:rsid w:val="00CA4500"/>
    <w:rsid w:val="00CA729B"/>
    <w:rsid w:val="00CA7A94"/>
    <w:rsid w:val="00CA7EE4"/>
    <w:rsid w:val="00CB021E"/>
    <w:rsid w:val="00CB04E6"/>
    <w:rsid w:val="00CB0F10"/>
    <w:rsid w:val="00CB208C"/>
    <w:rsid w:val="00CB4326"/>
    <w:rsid w:val="00CB5268"/>
    <w:rsid w:val="00CB5B69"/>
    <w:rsid w:val="00CB601F"/>
    <w:rsid w:val="00CB7C90"/>
    <w:rsid w:val="00CB7D33"/>
    <w:rsid w:val="00CC0371"/>
    <w:rsid w:val="00CC11FE"/>
    <w:rsid w:val="00CC1F15"/>
    <w:rsid w:val="00CC26A5"/>
    <w:rsid w:val="00CC3E8E"/>
    <w:rsid w:val="00CC5160"/>
    <w:rsid w:val="00CC6070"/>
    <w:rsid w:val="00CD0007"/>
    <w:rsid w:val="00CD13BC"/>
    <w:rsid w:val="00CD223A"/>
    <w:rsid w:val="00CD3A94"/>
    <w:rsid w:val="00CD459F"/>
    <w:rsid w:val="00CD6F1F"/>
    <w:rsid w:val="00CD7EC0"/>
    <w:rsid w:val="00CE0AE5"/>
    <w:rsid w:val="00CE0EC7"/>
    <w:rsid w:val="00CE1250"/>
    <w:rsid w:val="00CE1F0F"/>
    <w:rsid w:val="00CE2B49"/>
    <w:rsid w:val="00CE2BEB"/>
    <w:rsid w:val="00CE37A5"/>
    <w:rsid w:val="00CE4DC9"/>
    <w:rsid w:val="00CE57DF"/>
    <w:rsid w:val="00CE5A55"/>
    <w:rsid w:val="00CF0CA3"/>
    <w:rsid w:val="00CF2715"/>
    <w:rsid w:val="00CF3F4D"/>
    <w:rsid w:val="00CF4DA1"/>
    <w:rsid w:val="00CF50E6"/>
    <w:rsid w:val="00CF6AD1"/>
    <w:rsid w:val="00CF6D64"/>
    <w:rsid w:val="00CF72C9"/>
    <w:rsid w:val="00D006C3"/>
    <w:rsid w:val="00D00F75"/>
    <w:rsid w:val="00D01C5F"/>
    <w:rsid w:val="00D02530"/>
    <w:rsid w:val="00D028C6"/>
    <w:rsid w:val="00D02A50"/>
    <w:rsid w:val="00D031C2"/>
    <w:rsid w:val="00D04481"/>
    <w:rsid w:val="00D049CE"/>
    <w:rsid w:val="00D06190"/>
    <w:rsid w:val="00D06369"/>
    <w:rsid w:val="00D0719C"/>
    <w:rsid w:val="00D072AB"/>
    <w:rsid w:val="00D074E9"/>
    <w:rsid w:val="00D07798"/>
    <w:rsid w:val="00D07A42"/>
    <w:rsid w:val="00D100A7"/>
    <w:rsid w:val="00D1013B"/>
    <w:rsid w:val="00D11C58"/>
    <w:rsid w:val="00D13ED8"/>
    <w:rsid w:val="00D146D0"/>
    <w:rsid w:val="00D165F2"/>
    <w:rsid w:val="00D16BE1"/>
    <w:rsid w:val="00D20DD4"/>
    <w:rsid w:val="00D233D4"/>
    <w:rsid w:val="00D236BF"/>
    <w:rsid w:val="00D23897"/>
    <w:rsid w:val="00D240C9"/>
    <w:rsid w:val="00D26424"/>
    <w:rsid w:val="00D26622"/>
    <w:rsid w:val="00D26D08"/>
    <w:rsid w:val="00D26DE8"/>
    <w:rsid w:val="00D304C4"/>
    <w:rsid w:val="00D31192"/>
    <w:rsid w:val="00D323E1"/>
    <w:rsid w:val="00D32905"/>
    <w:rsid w:val="00D32EED"/>
    <w:rsid w:val="00D33087"/>
    <w:rsid w:val="00D33458"/>
    <w:rsid w:val="00D33E22"/>
    <w:rsid w:val="00D3505A"/>
    <w:rsid w:val="00D3536E"/>
    <w:rsid w:val="00D35A3C"/>
    <w:rsid w:val="00D35B57"/>
    <w:rsid w:val="00D36054"/>
    <w:rsid w:val="00D36151"/>
    <w:rsid w:val="00D377B7"/>
    <w:rsid w:val="00D40C3E"/>
    <w:rsid w:val="00D40EAB"/>
    <w:rsid w:val="00D41801"/>
    <w:rsid w:val="00D41C8D"/>
    <w:rsid w:val="00D41EAC"/>
    <w:rsid w:val="00D422CE"/>
    <w:rsid w:val="00D43627"/>
    <w:rsid w:val="00D436DB"/>
    <w:rsid w:val="00D43817"/>
    <w:rsid w:val="00D43840"/>
    <w:rsid w:val="00D465C8"/>
    <w:rsid w:val="00D46A5F"/>
    <w:rsid w:val="00D5050A"/>
    <w:rsid w:val="00D51D67"/>
    <w:rsid w:val="00D525DB"/>
    <w:rsid w:val="00D52F18"/>
    <w:rsid w:val="00D54427"/>
    <w:rsid w:val="00D55DAE"/>
    <w:rsid w:val="00D561A7"/>
    <w:rsid w:val="00D5733A"/>
    <w:rsid w:val="00D60231"/>
    <w:rsid w:val="00D60C69"/>
    <w:rsid w:val="00D6128F"/>
    <w:rsid w:val="00D61B0B"/>
    <w:rsid w:val="00D62F46"/>
    <w:rsid w:val="00D63111"/>
    <w:rsid w:val="00D634D9"/>
    <w:rsid w:val="00D63C6B"/>
    <w:rsid w:val="00D648A2"/>
    <w:rsid w:val="00D65722"/>
    <w:rsid w:val="00D66E9B"/>
    <w:rsid w:val="00D679A7"/>
    <w:rsid w:val="00D7100A"/>
    <w:rsid w:val="00D73500"/>
    <w:rsid w:val="00D74CEA"/>
    <w:rsid w:val="00D74D43"/>
    <w:rsid w:val="00D7526D"/>
    <w:rsid w:val="00D759BE"/>
    <w:rsid w:val="00D76330"/>
    <w:rsid w:val="00D76A95"/>
    <w:rsid w:val="00D77767"/>
    <w:rsid w:val="00D777B7"/>
    <w:rsid w:val="00D8550A"/>
    <w:rsid w:val="00D86A8A"/>
    <w:rsid w:val="00D86FF0"/>
    <w:rsid w:val="00D90AA8"/>
    <w:rsid w:val="00D90DBF"/>
    <w:rsid w:val="00D92726"/>
    <w:rsid w:val="00D92860"/>
    <w:rsid w:val="00D92CA0"/>
    <w:rsid w:val="00D93075"/>
    <w:rsid w:val="00D93F05"/>
    <w:rsid w:val="00D94219"/>
    <w:rsid w:val="00D94FAF"/>
    <w:rsid w:val="00D95090"/>
    <w:rsid w:val="00D965F5"/>
    <w:rsid w:val="00D96EB0"/>
    <w:rsid w:val="00D97B07"/>
    <w:rsid w:val="00DA0611"/>
    <w:rsid w:val="00DA1626"/>
    <w:rsid w:val="00DA2192"/>
    <w:rsid w:val="00DA26A0"/>
    <w:rsid w:val="00DA2DB4"/>
    <w:rsid w:val="00DA32F4"/>
    <w:rsid w:val="00DA34F2"/>
    <w:rsid w:val="00DA4CFC"/>
    <w:rsid w:val="00DA51D5"/>
    <w:rsid w:val="00DA5D4B"/>
    <w:rsid w:val="00DA6490"/>
    <w:rsid w:val="00DA652A"/>
    <w:rsid w:val="00DA7290"/>
    <w:rsid w:val="00DB1243"/>
    <w:rsid w:val="00DB158B"/>
    <w:rsid w:val="00DB1E6C"/>
    <w:rsid w:val="00DB2745"/>
    <w:rsid w:val="00DB2934"/>
    <w:rsid w:val="00DB2F27"/>
    <w:rsid w:val="00DB3816"/>
    <w:rsid w:val="00DB472B"/>
    <w:rsid w:val="00DB55E1"/>
    <w:rsid w:val="00DB5ACB"/>
    <w:rsid w:val="00DB65C1"/>
    <w:rsid w:val="00DB7B55"/>
    <w:rsid w:val="00DC0BB9"/>
    <w:rsid w:val="00DC1BFB"/>
    <w:rsid w:val="00DC1F9F"/>
    <w:rsid w:val="00DC3673"/>
    <w:rsid w:val="00DC39A7"/>
    <w:rsid w:val="00DC4405"/>
    <w:rsid w:val="00DC55F3"/>
    <w:rsid w:val="00DC62BB"/>
    <w:rsid w:val="00DD1164"/>
    <w:rsid w:val="00DD2A28"/>
    <w:rsid w:val="00DD2CA5"/>
    <w:rsid w:val="00DD5B42"/>
    <w:rsid w:val="00DD652F"/>
    <w:rsid w:val="00DD6E1E"/>
    <w:rsid w:val="00DD7944"/>
    <w:rsid w:val="00DD7A68"/>
    <w:rsid w:val="00DD7F10"/>
    <w:rsid w:val="00DE0911"/>
    <w:rsid w:val="00DE1C6B"/>
    <w:rsid w:val="00DE206B"/>
    <w:rsid w:val="00DE365F"/>
    <w:rsid w:val="00DE41EF"/>
    <w:rsid w:val="00DE65D6"/>
    <w:rsid w:val="00DE6ADF"/>
    <w:rsid w:val="00DE7822"/>
    <w:rsid w:val="00DE7E27"/>
    <w:rsid w:val="00DF00FA"/>
    <w:rsid w:val="00DF1703"/>
    <w:rsid w:val="00DF19A9"/>
    <w:rsid w:val="00DF1AA3"/>
    <w:rsid w:val="00DF2D46"/>
    <w:rsid w:val="00DF4F11"/>
    <w:rsid w:val="00DF663F"/>
    <w:rsid w:val="00DF6B2A"/>
    <w:rsid w:val="00DF6D19"/>
    <w:rsid w:val="00DF78D1"/>
    <w:rsid w:val="00E019CB"/>
    <w:rsid w:val="00E01F78"/>
    <w:rsid w:val="00E02A7F"/>
    <w:rsid w:val="00E0379B"/>
    <w:rsid w:val="00E05951"/>
    <w:rsid w:val="00E06E0A"/>
    <w:rsid w:val="00E121EF"/>
    <w:rsid w:val="00E13276"/>
    <w:rsid w:val="00E13AB2"/>
    <w:rsid w:val="00E14334"/>
    <w:rsid w:val="00E1632E"/>
    <w:rsid w:val="00E2077F"/>
    <w:rsid w:val="00E20E5B"/>
    <w:rsid w:val="00E20EE0"/>
    <w:rsid w:val="00E213BE"/>
    <w:rsid w:val="00E25218"/>
    <w:rsid w:val="00E252EA"/>
    <w:rsid w:val="00E253A9"/>
    <w:rsid w:val="00E25CFC"/>
    <w:rsid w:val="00E262D3"/>
    <w:rsid w:val="00E26687"/>
    <w:rsid w:val="00E26908"/>
    <w:rsid w:val="00E30861"/>
    <w:rsid w:val="00E315FD"/>
    <w:rsid w:val="00E322A1"/>
    <w:rsid w:val="00E32324"/>
    <w:rsid w:val="00E32AA1"/>
    <w:rsid w:val="00E32AE2"/>
    <w:rsid w:val="00E334E1"/>
    <w:rsid w:val="00E34928"/>
    <w:rsid w:val="00E36EC8"/>
    <w:rsid w:val="00E401CE"/>
    <w:rsid w:val="00E40404"/>
    <w:rsid w:val="00E40D23"/>
    <w:rsid w:val="00E42E33"/>
    <w:rsid w:val="00E4324E"/>
    <w:rsid w:val="00E433AE"/>
    <w:rsid w:val="00E4340E"/>
    <w:rsid w:val="00E434A3"/>
    <w:rsid w:val="00E44270"/>
    <w:rsid w:val="00E443BE"/>
    <w:rsid w:val="00E44432"/>
    <w:rsid w:val="00E44635"/>
    <w:rsid w:val="00E44885"/>
    <w:rsid w:val="00E4644F"/>
    <w:rsid w:val="00E465B3"/>
    <w:rsid w:val="00E4674C"/>
    <w:rsid w:val="00E468BA"/>
    <w:rsid w:val="00E46A71"/>
    <w:rsid w:val="00E46FB2"/>
    <w:rsid w:val="00E479C6"/>
    <w:rsid w:val="00E50601"/>
    <w:rsid w:val="00E512F5"/>
    <w:rsid w:val="00E53B5A"/>
    <w:rsid w:val="00E53DDD"/>
    <w:rsid w:val="00E544F4"/>
    <w:rsid w:val="00E54ABD"/>
    <w:rsid w:val="00E54ADC"/>
    <w:rsid w:val="00E55DED"/>
    <w:rsid w:val="00E5638D"/>
    <w:rsid w:val="00E56831"/>
    <w:rsid w:val="00E5741B"/>
    <w:rsid w:val="00E57509"/>
    <w:rsid w:val="00E65B7D"/>
    <w:rsid w:val="00E7156C"/>
    <w:rsid w:val="00E7397D"/>
    <w:rsid w:val="00E75AE7"/>
    <w:rsid w:val="00E800FA"/>
    <w:rsid w:val="00E8227C"/>
    <w:rsid w:val="00E8269D"/>
    <w:rsid w:val="00E82CCE"/>
    <w:rsid w:val="00E835EE"/>
    <w:rsid w:val="00E8549E"/>
    <w:rsid w:val="00E8592D"/>
    <w:rsid w:val="00E86F39"/>
    <w:rsid w:val="00E87234"/>
    <w:rsid w:val="00E8752F"/>
    <w:rsid w:val="00E9022F"/>
    <w:rsid w:val="00E91133"/>
    <w:rsid w:val="00E911EC"/>
    <w:rsid w:val="00E9135F"/>
    <w:rsid w:val="00E920C1"/>
    <w:rsid w:val="00E96F84"/>
    <w:rsid w:val="00E97DEB"/>
    <w:rsid w:val="00EA10AC"/>
    <w:rsid w:val="00EA132A"/>
    <w:rsid w:val="00EA1CEC"/>
    <w:rsid w:val="00EA2E80"/>
    <w:rsid w:val="00EA4893"/>
    <w:rsid w:val="00EA6630"/>
    <w:rsid w:val="00EB1DDF"/>
    <w:rsid w:val="00EB22F9"/>
    <w:rsid w:val="00EB3872"/>
    <w:rsid w:val="00EB3A2F"/>
    <w:rsid w:val="00EB3D8B"/>
    <w:rsid w:val="00EB4CEE"/>
    <w:rsid w:val="00EB512A"/>
    <w:rsid w:val="00EB6CE3"/>
    <w:rsid w:val="00EB6DA2"/>
    <w:rsid w:val="00EC0567"/>
    <w:rsid w:val="00EC0746"/>
    <w:rsid w:val="00EC091B"/>
    <w:rsid w:val="00EC0F3B"/>
    <w:rsid w:val="00EC15DA"/>
    <w:rsid w:val="00EC1A6C"/>
    <w:rsid w:val="00EC2085"/>
    <w:rsid w:val="00EC2144"/>
    <w:rsid w:val="00EC3833"/>
    <w:rsid w:val="00EC396D"/>
    <w:rsid w:val="00EC55CB"/>
    <w:rsid w:val="00EC565F"/>
    <w:rsid w:val="00EC56F6"/>
    <w:rsid w:val="00EC6681"/>
    <w:rsid w:val="00EC7405"/>
    <w:rsid w:val="00EC7772"/>
    <w:rsid w:val="00ED0681"/>
    <w:rsid w:val="00ED15AE"/>
    <w:rsid w:val="00ED1D24"/>
    <w:rsid w:val="00ED2357"/>
    <w:rsid w:val="00ED2FFD"/>
    <w:rsid w:val="00ED394A"/>
    <w:rsid w:val="00ED670E"/>
    <w:rsid w:val="00ED69EC"/>
    <w:rsid w:val="00ED6EDE"/>
    <w:rsid w:val="00EE047A"/>
    <w:rsid w:val="00EE085F"/>
    <w:rsid w:val="00EE1A6D"/>
    <w:rsid w:val="00EE24CD"/>
    <w:rsid w:val="00EE26C4"/>
    <w:rsid w:val="00EE28CB"/>
    <w:rsid w:val="00EE3A2D"/>
    <w:rsid w:val="00EE3AC6"/>
    <w:rsid w:val="00EE3E64"/>
    <w:rsid w:val="00EE4E95"/>
    <w:rsid w:val="00EE5195"/>
    <w:rsid w:val="00EE724E"/>
    <w:rsid w:val="00EF01B8"/>
    <w:rsid w:val="00EF0296"/>
    <w:rsid w:val="00EF0E78"/>
    <w:rsid w:val="00EF0E79"/>
    <w:rsid w:val="00EF2210"/>
    <w:rsid w:val="00EF2FBD"/>
    <w:rsid w:val="00EF51FF"/>
    <w:rsid w:val="00EF6749"/>
    <w:rsid w:val="00EF6FBA"/>
    <w:rsid w:val="00F004F0"/>
    <w:rsid w:val="00F02988"/>
    <w:rsid w:val="00F04FFA"/>
    <w:rsid w:val="00F10275"/>
    <w:rsid w:val="00F12088"/>
    <w:rsid w:val="00F14016"/>
    <w:rsid w:val="00F15A49"/>
    <w:rsid w:val="00F15F05"/>
    <w:rsid w:val="00F15FE6"/>
    <w:rsid w:val="00F16778"/>
    <w:rsid w:val="00F202F7"/>
    <w:rsid w:val="00F20FED"/>
    <w:rsid w:val="00F22030"/>
    <w:rsid w:val="00F220E7"/>
    <w:rsid w:val="00F25B61"/>
    <w:rsid w:val="00F25CE6"/>
    <w:rsid w:val="00F2691D"/>
    <w:rsid w:val="00F276FB"/>
    <w:rsid w:val="00F27DAB"/>
    <w:rsid w:val="00F30159"/>
    <w:rsid w:val="00F303CA"/>
    <w:rsid w:val="00F31DC1"/>
    <w:rsid w:val="00F31DED"/>
    <w:rsid w:val="00F345AA"/>
    <w:rsid w:val="00F34BAE"/>
    <w:rsid w:val="00F354E8"/>
    <w:rsid w:val="00F3577E"/>
    <w:rsid w:val="00F367C0"/>
    <w:rsid w:val="00F379A1"/>
    <w:rsid w:val="00F407EC"/>
    <w:rsid w:val="00F41989"/>
    <w:rsid w:val="00F41D48"/>
    <w:rsid w:val="00F41EFB"/>
    <w:rsid w:val="00F42F36"/>
    <w:rsid w:val="00F45634"/>
    <w:rsid w:val="00F45AD5"/>
    <w:rsid w:val="00F46386"/>
    <w:rsid w:val="00F501C2"/>
    <w:rsid w:val="00F52564"/>
    <w:rsid w:val="00F52AB0"/>
    <w:rsid w:val="00F542FF"/>
    <w:rsid w:val="00F557F6"/>
    <w:rsid w:val="00F56027"/>
    <w:rsid w:val="00F57F24"/>
    <w:rsid w:val="00F606D6"/>
    <w:rsid w:val="00F60B95"/>
    <w:rsid w:val="00F60C2D"/>
    <w:rsid w:val="00F61B48"/>
    <w:rsid w:val="00F62477"/>
    <w:rsid w:val="00F62A59"/>
    <w:rsid w:val="00F67267"/>
    <w:rsid w:val="00F700EB"/>
    <w:rsid w:val="00F70823"/>
    <w:rsid w:val="00F70A79"/>
    <w:rsid w:val="00F70F2E"/>
    <w:rsid w:val="00F711EE"/>
    <w:rsid w:val="00F72374"/>
    <w:rsid w:val="00F734F5"/>
    <w:rsid w:val="00F73B88"/>
    <w:rsid w:val="00F73CCA"/>
    <w:rsid w:val="00F73E06"/>
    <w:rsid w:val="00F7441C"/>
    <w:rsid w:val="00F7485B"/>
    <w:rsid w:val="00F74941"/>
    <w:rsid w:val="00F7568C"/>
    <w:rsid w:val="00F76A91"/>
    <w:rsid w:val="00F80FFB"/>
    <w:rsid w:val="00F81135"/>
    <w:rsid w:val="00F83381"/>
    <w:rsid w:val="00F84357"/>
    <w:rsid w:val="00F86397"/>
    <w:rsid w:val="00F86DEF"/>
    <w:rsid w:val="00F91371"/>
    <w:rsid w:val="00F94849"/>
    <w:rsid w:val="00F94F4E"/>
    <w:rsid w:val="00F9727A"/>
    <w:rsid w:val="00F97F9E"/>
    <w:rsid w:val="00FA151C"/>
    <w:rsid w:val="00FA1594"/>
    <w:rsid w:val="00FA20F1"/>
    <w:rsid w:val="00FA23C0"/>
    <w:rsid w:val="00FA3413"/>
    <w:rsid w:val="00FA4779"/>
    <w:rsid w:val="00FA5C5B"/>
    <w:rsid w:val="00FA5DE1"/>
    <w:rsid w:val="00FA6532"/>
    <w:rsid w:val="00FB00B5"/>
    <w:rsid w:val="00FB1354"/>
    <w:rsid w:val="00FB14CA"/>
    <w:rsid w:val="00FB1B9C"/>
    <w:rsid w:val="00FB2CBF"/>
    <w:rsid w:val="00FB31D2"/>
    <w:rsid w:val="00FB32E7"/>
    <w:rsid w:val="00FB53DA"/>
    <w:rsid w:val="00FB5B1D"/>
    <w:rsid w:val="00FC2738"/>
    <w:rsid w:val="00FC27E3"/>
    <w:rsid w:val="00FC5838"/>
    <w:rsid w:val="00FC6DB3"/>
    <w:rsid w:val="00FD0F79"/>
    <w:rsid w:val="00FD2B19"/>
    <w:rsid w:val="00FD3E42"/>
    <w:rsid w:val="00FD4028"/>
    <w:rsid w:val="00FD4174"/>
    <w:rsid w:val="00FD4808"/>
    <w:rsid w:val="00FD5914"/>
    <w:rsid w:val="00FD5FC6"/>
    <w:rsid w:val="00FD7CB1"/>
    <w:rsid w:val="00FE2932"/>
    <w:rsid w:val="00FE2DD8"/>
    <w:rsid w:val="00FE2EDD"/>
    <w:rsid w:val="00FF197E"/>
    <w:rsid w:val="00FF4390"/>
    <w:rsid w:val="00FF4C6E"/>
    <w:rsid w:val="00FF666C"/>
    <w:rsid w:val="00FF66AA"/>
    <w:rsid w:val="00FF6778"/>
    <w:rsid w:val="00FF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10"/>
    <o:shapelayout v:ext="edit">
      <o:idmap v:ext="edit" data="1,3,4,5,6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page number" w:uiPriority="0"/>
    <w:lsdException w:name="List 2" w:uiPriority="0"/>
    <w:lsdException w:name="List 3" w:uiPriority="0"/>
    <w:lsdException w:name="List 4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annotation subjec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6A71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en-US" w:eastAsia="ru-RU"/>
    </w:rPr>
  </w:style>
  <w:style w:type="paragraph" w:styleId="1">
    <w:name w:val="heading 1"/>
    <w:aliases w:val="Heading 1 Char"/>
    <w:basedOn w:val="a"/>
    <w:next w:val="a"/>
    <w:link w:val="10"/>
    <w:qFormat/>
    <w:rsid w:val="00672B56"/>
    <w:pPr>
      <w:keepNext/>
      <w:ind w:firstLine="720"/>
      <w:jc w:val="both"/>
      <w:outlineLvl w:val="0"/>
    </w:pPr>
    <w:rPr>
      <w:noProof w:val="0"/>
      <w:sz w:val="28"/>
      <w:u w:val="single"/>
    </w:rPr>
  </w:style>
  <w:style w:type="paragraph" w:styleId="2">
    <w:name w:val="heading 2"/>
    <w:basedOn w:val="a"/>
    <w:next w:val="a"/>
    <w:link w:val="20"/>
    <w:qFormat/>
    <w:rsid w:val="00672B56"/>
    <w:pPr>
      <w:keepNext/>
      <w:jc w:val="center"/>
      <w:outlineLvl w:val="1"/>
    </w:pPr>
    <w:rPr>
      <w:noProof w:val="0"/>
      <w:sz w:val="28"/>
    </w:rPr>
  </w:style>
  <w:style w:type="paragraph" w:styleId="3">
    <w:name w:val="heading 3"/>
    <w:basedOn w:val="a"/>
    <w:next w:val="a"/>
    <w:link w:val="30"/>
    <w:qFormat/>
    <w:rsid w:val="00672B56"/>
    <w:pPr>
      <w:keepNext/>
      <w:spacing w:line="360" w:lineRule="auto"/>
      <w:jc w:val="both"/>
      <w:outlineLvl w:val="2"/>
    </w:pPr>
    <w:rPr>
      <w:b/>
      <w:noProof w:val="0"/>
      <w:color w:val="000000"/>
      <w:sz w:val="24"/>
    </w:rPr>
  </w:style>
  <w:style w:type="paragraph" w:styleId="4">
    <w:name w:val="heading 4"/>
    <w:basedOn w:val="a"/>
    <w:next w:val="a"/>
    <w:link w:val="40"/>
    <w:qFormat/>
    <w:rsid w:val="00672B56"/>
    <w:pPr>
      <w:keepNext/>
      <w:jc w:val="center"/>
      <w:outlineLvl w:val="3"/>
    </w:pPr>
    <w:rPr>
      <w:b/>
      <w:sz w:val="28"/>
    </w:rPr>
  </w:style>
  <w:style w:type="paragraph" w:styleId="5">
    <w:name w:val="heading 5"/>
    <w:basedOn w:val="a"/>
    <w:next w:val="a"/>
    <w:link w:val="50"/>
    <w:qFormat/>
    <w:rsid w:val="00672B56"/>
    <w:pPr>
      <w:keepNext/>
      <w:outlineLvl w:val="4"/>
    </w:pPr>
    <w:rPr>
      <w:noProof w:val="0"/>
      <w:sz w:val="28"/>
    </w:rPr>
  </w:style>
  <w:style w:type="paragraph" w:styleId="6">
    <w:name w:val="heading 6"/>
    <w:basedOn w:val="a"/>
    <w:next w:val="a"/>
    <w:link w:val="60"/>
    <w:qFormat/>
    <w:rsid w:val="00672B56"/>
    <w:pPr>
      <w:keepNext/>
      <w:jc w:val="center"/>
      <w:outlineLvl w:val="5"/>
    </w:pPr>
    <w:rPr>
      <w:b/>
      <w:sz w:val="24"/>
    </w:rPr>
  </w:style>
  <w:style w:type="paragraph" w:styleId="7">
    <w:name w:val="heading 7"/>
    <w:basedOn w:val="a"/>
    <w:next w:val="a"/>
    <w:link w:val="70"/>
    <w:qFormat/>
    <w:rsid w:val="00672B56"/>
    <w:pPr>
      <w:keepNext/>
      <w:jc w:val="center"/>
      <w:outlineLvl w:val="6"/>
    </w:pPr>
    <w:rPr>
      <w:b/>
      <w:sz w:val="48"/>
    </w:rPr>
  </w:style>
  <w:style w:type="paragraph" w:styleId="8">
    <w:name w:val="heading 8"/>
    <w:basedOn w:val="a"/>
    <w:next w:val="a"/>
    <w:link w:val="80"/>
    <w:qFormat/>
    <w:rsid w:val="00672B56"/>
    <w:pPr>
      <w:keepNext/>
      <w:jc w:val="center"/>
      <w:outlineLvl w:val="7"/>
    </w:pPr>
    <w:rPr>
      <w:i/>
      <w:caps/>
      <w:sz w:val="48"/>
    </w:rPr>
  </w:style>
  <w:style w:type="paragraph" w:styleId="9">
    <w:name w:val="heading 9"/>
    <w:basedOn w:val="a"/>
    <w:next w:val="a"/>
    <w:link w:val="90"/>
    <w:qFormat/>
    <w:rsid w:val="00672B56"/>
    <w:pPr>
      <w:keepNext/>
      <w:jc w:val="center"/>
      <w:outlineLvl w:val="8"/>
    </w:pPr>
    <w:rPr>
      <w:b/>
      <w:sz w:val="5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Heading 1 Char Знак"/>
    <w:basedOn w:val="a0"/>
    <w:link w:val="1"/>
    <w:rsid w:val="00672B56"/>
    <w:rPr>
      <w:rFonts w:ascii="Times New Roman" w:eastAsia="Times New Roman" w:hAnsi="Times New Roman" w:cs="Times New Roman"/>
      <w:sz w:val="28"/>
      <w:szCs w:val="20"/>
      <w:u w:val="single"/>
      <w:lang w:val="en-US" w:eastAsia="ru-RU"/>
    </w:rPr>
  </w:style>
  <w:style w:type="character" w:customStyle="1" w:styleId="20">
    <w:name w:val="Заголовок 2 Знак"/>
    <w:basedOn w:val="a0"/>
    <w:link w:val="2"/>
    <w:rsid w:val="00672B56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30">
    <w:name w:val="Заголовок 3 Знак"/>
    <w:basedOn w:val="a0"/>
    <w:link w:val="3"/>
    <w:rsid w:val="00672B56"/>
    <w:rPr>
      <w:rFonts w:ascii="Times New Roman" w:eastAsia="Times New Roman" w:hAnsi="Times New Roman" w:cs="Times New Roman"/>
      <w:b/>
      <w:color w:val="000000"/>
      <w:sz w:val="24"/>
      <w:szCs w:val="20"/>
      <w:lang w:val="en-US" w:eastAsia="ru-RU"/>
    </w:rPr>
  </w:style>
  <w:style w:type="character" w:customStyle="1" w:styleId="40">
    <w:name w:val="Заголовок 4 Знак"/>
    <w:basedOn w:val="a0"/>
    <w:link w:val="4"/>
    <w:rsid w:val="00672B56"/>
    <w:rPr>
      <w:rFonts w:ascii="Times New Roman" w:eastAsia="Times New Roman" w:hAnsi="Times New Roman" w:cs="Times New Roman"/>
      <w:b/>
      <w:noProof/>
      <w:sz w:val="28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rsid w:val="00672B56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60">
    <w:name w:val="Заголовок 6 Знак"/>
    <w:basedOn w:val="a0"/>
    <w:link w:val="6"/>
    <w:rsid w:val="00672B56"/>
    <w:rPr>
      <w:rFonts w:ascii="Times New Roman" w:eastAsia="Times New Roman" w:hAnsi="Times New Roman" w:cs="Times New Roman"/>
      <w:b/>
      <w:noProof/>
      <w:sz w:val="24"/>
      <w:szCs w:val="20"/>
      <w:lang w:val="en-US" w:eastAsia="ru-RU"/>
    </w:rPr>
  </w:style>
  <w:style w:type="character" w:customStyle="1" w:styleId="70">
    <w:name w:val="Заголовок 7 Знак"/>
    <w:basedOn w:val="a0"/>
    <w:link w:val="7"/>
    <w:rsid w:val="00672B56"/>
    <w:rPr>
      <w:rFonts w:ascii="Times New Roman" w:eastAsia="Times New Roman" w:hAnsi="Times New Roman" w:cs="Times New Roman"/>
      <w:b/>
      <w:noProof/>
      <w:sz w:val="48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672B56"/>
    <w:rPr>
      <w:rFonts w:ascii="Times New Roman" w:eastAsia="Times New Roman" w:hAnsi="Times New Roman" w:cs="Times New Roman"/>
      <w:i/>
      <w:caps/>
      <w:noProof/>
      <w:sz w:val="48"/>
      <w:szCs w:val="20"/>
      <w:lang w:val="en-US" w:eastAsia="ru-RU"/>
    </w:rPr>
  </w:style>
  <w:style w:type="character" w:customStyle="1" w:styleId="90">
    <w:name w:val="Заголовок 9 Знак"/>
    <w:basedOn w:val="a0"/>
    <w:link w:val="9"/>
    <w:rsid w:val="00672B56"/>
    <w:rPr>
      <w:rFonts w:ascii="Times New Roman" w:eastAsia="Times New Roman" w:hAnsi="Times New Roman" w:cs="Times New Roman"/>
      <w:b/>
      <w:noProof/>
      <w:sz w:val="56"/>
      <w:szCs w:val="20"/>
      <w:lang w:val="en-US" w:eastAsia="ru-RU"/>
    </w:rPr>
  </w:style>
  <w:style w:type="paragraph" w:styleId="a3">
    <w:name w:val="Body Text Indent"/>
    <w:aliases w:val="Основной текст 1,Нумерованный список !!,Надин стиль"/>
    <w:basedOn w:val="a"/>
    <w:link w:val="a4"/>
    <w:rsid w:val="00E46A71"/>
    <w:pPr>
      <w:jc w:val="both"/>
    </w:pPr>
    <w:rPr>
      <w:i/>
      <w:noProof w:val="0"/>
      <w:sz w:val="22"/>
    </w:rPr>
  </w:style>
  <w:style w:type="character" w:customStyle="1" w:styleId="a4">
    <w:name w:val="Основной текст с отступом Знак"/>
    <w:aliases w:val="Основной текст 1 Знак,Нумерованный список !! Знак,Надин стиль Знак"/>
    <w:basedOn w:val="a0"/>
    <w:link w:val="a3"/>
    <w:rsid w:val="00E46A71"/>
    <w:rPr>
      <w:rFonts w:ascii="Times New Roman" w:eastAsia="Times New Roman" w:hAnsi="Times New Roman" w:cs="Times New Roman"/>
      <w:i/>
      <w:szCs w:val="20"/>
      <w:lang w:val="en-US" w:eastAsia="ru-RU"/>
    </w:rPr>
  </w:style>
  <w:style w:type="paragraph" w:customStyle="1" w:styleId="-">
    <w:name w:val="таблица-текст"/>
    <w:basedOn w:val="a5"/>
    <w:rsid w:val="00672B56"/>
    <w:pPr>
      <w:widowControl w:val="0"/>
      <w:spacing w:after="0"/>
      <w:ind w:left="57"/>
      <w:jc w:val="both"/>
    </w:pPr>
    <w:rPr>
      <w:noProof w:val="0"/>
      <w:sz w:val="22"/>
    </w:rPr>
  </w:style>
  <w:style w:type="paragraph" w:styleId="a5">
    <w:name w:val="Body Text"/>
    <w:basedOn w:val="a"/>
    <w:link w:val="a6"/>
    <w:rsid w:val="00672B56"/>
    <w:pPr>
      <w:spacing w:after="120"/>
    </w:pPr>
  </w:style>
  <w:style w:type="character" w:customStyle="1" w:styleId="a6">
    <w:name w:val="Основной текст Знак"/>
    <w:basedOn w:val="a0"/>
    <w:link w:val="a5"/>
    <w:rsid w:val="00672B56"/>
    <w:rPr>
      <w:rFonts w:ascii="Times New Roman" w:eastAsia="Times New Roman" w:hAnsi="Times New Roman" w:cs="Times New Roman"/>
      <w:noProof/>
      <w:sz w:val="20"/>
      <w:szCs w:val="20"/>
      <w:lang w:val="en-US" w:eastAsia="ru-RU"/>
    </w:rPr>
  </w:style>
  <w:style w:type="paragraph" w:customStyle="1" w:styleId="a7">
    <w:name w:val="красный угол"/>
    <w:basedOn w:val="a5"/>
    <w:rsid w:val="00672B56"/>
    <w:pPr>
      <w:widowControl w:val="0"/>
      <w:spacing w:after="0" w:line="220" w:lineRule="auto"/>
      <w:ind w:firstLine="283"/>
      <w:jc w:val="both"/>
    </w:pPr>
    <w:rPr>
      <w:noProof w:val="0"/>
    </w:rPr>
  </w:style>
  <w:style w:type="paragraph" w:styleId="21">
    <w:name w:val="Body Text Indent 2"/>
    <w:aliases w:val="Кому"/>
    <w:basedOn w:val="a"/>
    <w:link w:val="22"/>
    <w:rsid w:val="00672B56"/>
    <w:pPr>
      <w:ind w:firstLine="397"/>
      <w:jc w:val="both"/>
    </w:pPr>
    <w:rPr>
      <w:noProof w:val="0"/>
      <w:sz w:val="22"/>
    </w:rPr>
  </w:style>
  <w:style w:type="character" w:customStyle="1" w:styleId="22">
    <w:name w:val="Основной текст с отступом 2 Знак"/>
    <w:aliases w:val="Кому Знак"/>
    <w:basedOn w:val="a0"/>
    <w:link w:val="21"/>
    <w:rsid w:val="00672B56"/>
    <w:rPr>
      <w:rFonts w:ascii="Times New Roman" w:eastAsia="Times New Roman" w:hAnsi="Times New Roman" w:cs="Times New Roman"/>
      <w:szCs w:val="20"/>
      <w:lang w:val="en-US" w:eastAsia="ru-RU"/>
    </w:rPr>
  </w:style>
  <w:style w:type="paragraph" w:styleId="31">
    <w:name w:val="Body Text 3"/>
    <w:basedOn w:val="a"/>
    <w:link w:val="32"/>
    <w:rsid w:val="00672B56"/>
    <w:pPr>
      <w:jc w:val="both"/>
    </w:pPr>
    <w:rPr>
      <w:noProof w:val="0"/>
      <w:sz w:val="22"/>
    </w:rPr>
  </w:style>
  <w:style w:type="character" w:customStyle="1" w:styleId="32">
    <w:name w:val="Основной текст 3 Знак"/>
    <w:basedOn w:val="a0"/>
    <w:link w:val="31"/>
    <w:rsid w:val="00672B56"/>
    <w:rPr>
      <w:rFonts w:ascii="Times New Roman" w:eastAsia="Times New Roman" w:hAnsi="Times New Roman" w:cs="Times New Roman"/>
      <w:szCs w:val="20"/>
      <w:lang w:val="en-US" w:eastAsia="ru-RU"/>
    </w:rPr>
  </w:style>
  <w:style w:type="paragraph" w:styleId="33">
    <w:name w:val="Body Text Indent 3"/>
    <w:basedOn w:val="a"/>
    <w:link w:val="34"/>
    <w:rsid w:val="00672B56"/>
    <w:pPr>
      <w:ind w:left="708"/>
      <w:jc w:val="both"/>
    </w:pPr>
    <w:rPr>
      <w:noProof w:val="0"/>
      <w:sz w:val="24"/>
    </w:rPr>
  </w:style>
  <w:style w:type="character" w:customStyle="1" w:styleId="34">
    <w:name w:val="Основной текст с отступом 3 Знак"/>
    <w:basedOn w:val="a0"/>
    <w:link w:val="33"/>
    <w:rsid w:val="00672B56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customStyle="1" w:styleId="35">
    <w:name w:val="3"/>
    <w:basedOn w:val="a8"/>
    <w:next w:val="a5"/>
    <w:rsid w:val="00672B56"/>
    <w:pPr>
      <w:widowControl w:val="0"/>
      <w:spacing w:before="227" w:after="170"/>
      <w:outlineLvl w:val="9"/>
    </w:pPr>
    <w:rPr>
      <w:caps/>
      <w:snapToGrid w:val="0"/>
      <w:spacing w:val="200"/>
      <w:sz w:val="22"/>
    </w:rPr>
  </w:style>
  <w:style w:type="paragraph" w:styleId="a8">
    <w:name w:val="Subtitle"/>
    <w:basedOn w:val="a"/>
    <w:link w:val="a9"/>
    <w:qFormat/>
    <w:rsid w:val="00672B56"/>
    <w:pPr>
      <w:spacing w:after="60"/>
      <w:jc w:val="center"/>
      <w:outlineLvl w:val="1"/>
    </w:pPr>
    <w:rPr>
      <w:rFonts w:ascii="Arial" w:hAnsi="Arial"/>
      <w:noProof w:val="0"/>
      <w:sz w:val="24"/>
    </w:rPr>
  </w:style>
  <w:style w:type="character" w:customStyle="1" w:styleId="a9">
    <w:name w:val="Подзаголовок Знак"/>
    <w:basedOn w:val="a0"/>
    <w:link w:val="a8"/>
    <w:rsid w:val="00672B56"/>
    <w:rPr>
      <w:rFonts w:ascii="Arial" w:eastAsia="Times New Roman" w:hAnsi="Arial" w:cs="Times New Roman"/>
      <w:sz w:val="24"/>
      <w:szCs w:val="20"/>
      <w:lang w:val="en-US" w:eastAsia="ru-RU"/>
    </w:rPr>
  </w:style>
  <w:style w:type="paragraph" w:customStyle="1" w:styleId="41">
    <w:name w:val="[О] 4"/>
    <w:rsid w:val="00672B56"/>
    <w:pPr>
      <w:widowControl w:val="0"/>
      <w:tabs>
        <w:tab w:val="right" w:leader="dot" w:pos="5896"/>
      </w:tabs>
      <w:spacing w:after="0" w:line="240" w:lineRule="auto"/>
    </w:pPr>
    <w:rPr>
      <w:rFonts w:ascii="Times New Roman" w:eastAsia="Times New Roman" w:hAnsi="Times New Roman" w:cs="Times New Roman"/>
      <w:caps/>
      <w:spacing w:val="15"/>
      <w:sz w:val="16"/>
      <w:szCs w:val="20"/>
      <w:lang w:eastAsia="ru-RU"/>
    </w:rPr>
  </w:style>
  <w:style w:type="character" w:styleId="aa">
    <w:name w:val="page number"/>
    <w:basedOn w:val="a0"/>
    <w:rsid w:val="00672B56"/>
  </w:style>
  <w:style w:type="paragraph" w:styleId="ab">
    <w:name w:val="footnote text"/>
    <w:basedOn w:val="a"/>
    <w:link w:val="ac"/>
    <w:semiHidden/>
    <w:rsid w:val="00672B56"/>
    <w:rPr>
      <w:noProof w:val="0"/>
      <w:effect w:val="antsBlack"/>
    </w:rPr>
  </w:style>
  <w:style w:type="character" w:customStyle="1" w:styleId="ac">
    <w:name w:val="Текст сноски Знак"/>
    <w:basedOn w:val="a0"/>
    <w:link w:val="ab"/>
    <w:semiHidden/>
    <w:rsid w:val="00672B56"/>
    <w:rPr>
      <w:rFonts w:ascii="Times New Roman" w:eastAsia="Times New Roman" w:hAnsi="Times New Roman" w:cs="Times New Roman"/>
      <w:sz w:val="20"/>
      <w:szCs w:val="20"/>
      <w:effect w:val="antsBlack"/>
      <w:lang w:val="en-US" w:eastAsia="ru-RU"/>
    </w:rPr>
  </w:style>
  <w:style w:type="paragraph" w:styleId="ad">
    <w:name w:val="footer"/>
    <w:basedOn w:val="a"/>
    <w:link w:val="ae"/>
    <w:uiPriority w:val="99"/>
    <w:rsid w:val="00672B56"/>
    <w:pPr>
      <w:tabs>
        <w:tab w:val="center" w:pos="4153"/>
        <w:tab w:val="right" w:pos="8306"/>
      </w:tabs>
    </w:pPr>
    <w:rPr>
      <w:noProof w:val="0"/>
    </w:rPr>
  </w:style>
  <w:style w:type="character" w:customStyle="1" w:styleId="ae">
    <w:name w:val="Нижний колонтитул Знак"/>
    <w:basedOn w:val="a0"/>
    <w:link w:val="ad"/>
    <w:uiPriority w:val="99"/>
    <w:rsid w:val="00672B56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af">
    <w:name w:val="caption"/>
    <w:basedOn w:val="a"/>
    <w:next w:val="a"/>
    <w:qFormat/>
    <w:rsid w:val="00672B56"/>
    <w:pPr>
      <w:shd w:val="clear" w:color="auto" w:fill="FFFFFF"/>
      <w:spacing w:before="682" w:line="230" w:lineRule="exact"/>
      <w:ind w:right="14"/>
      <w:jc w:val="both"/>
    </w:pPr>
    <w:rPr>
      <w:b/>
      <w:color w:val="000000"/>
      <w:sz w:val="24"/>
    </w:rPr>
  </w:style>
  <w:style w:type="paragraph" w:customStyle="1" w:styleId="af0">
    <w:name w:val="Основной"/>
    <w:rsid w:val="00672B56"/>
    <w:pPr>
      <w:spacing w:after="0" w:line="232" w:lineRule="atLeast"/>
      <w:ind w:firstLine="283"/>
      <w:jc w:val="both"/>
    </w:pPr>
    <w:rPr>
      <w:rFonts w:ascii="TimesET" w:eastAsia="Times New Roman" w:hAnsi="TimesET" w:cs="Times New Roman"/>
      <w:color w:val="000000"/>
      <w:sz w:val="21"/>
      <w:szCs w:val="20"/>
      <w:lang w:eastAsia="ru-RU"/>
    </w:rPr>
  </w:style>
  <w:style w:type="paragraph" w:customStyle="1" w:styleId="af1">
    <w:name w:val="Петит"/>
    <w:basedOn w:val="af0"/>
    <w:rsid w:val="00672B56"/>
    <w:pPr>
      <w:tabs>
        <w:tab w:val="left" w:pos="624"/>
      </w:tabs>
      <w:spacing w:line="200" w:lineRule="atLeast"/>
    </w:pPr>
    <w:rPr>
      <w:color w:val="auto"/>
      <w:sz w:val="18"/>
    </w:rPr>
  </w:style>
  <w:style w:type="paragraph" w:customStyle="1" w:styleId="af2">
    <w:name w:val="основной"/>
    <w:basedOn w:val="a5"/>
    <w:next w:val="a5"/>
    <w:rsid w:val="00672B56"/>
    <w:pPr>
      <w:spacing w:after="0" w:line="240" w:lineRule="atLeast"/>
      <w:jc w:val="center"/>
    </w:pPr>
    <w:rPr>
      <w:noProof w:val="0"/>
      <w:snapToGrid w:val="0"/>
      <w:spacing w:val="15"/>
      <w:sz w:val="22"/>
    </w:rPr>
  </w:style>
  <w:style w:type="paragraph" w:customStyle="1" w:styleId="51">
    <w:name w:val="5"/>
    <w:basedOn w:val="42"/>
    <w:next w:val="a5"/>
    <w:rsid w:val="00672B56"/>
    <w:pPr>
      <w:keepNext w:val="0"/>
      <w:keepLines w:val="0"/>
      <w:spacing w:before="170" w:after="113"/>
    </w:pPr>
    <w:rPr>
      <w:rFonts w:ascii="Times New Roman" w:hAnsi="Times New Roman"/>
    </w:rPr>
  </w:style>
  <w:style w:type="paragraph" w:customStyle="1" w:styleId="42">
    <w:name w:val="4"/>
    <w:basedOn w:val="a8"/>
    <w:rsid w:val="00672B56"/>
    <w:pPr>
      <w:keepNext/>
      <w:keepLines/>
      <w:spacing w:before="283" w:after="170"/>
      <w:outlineLvl w:val="9"/>
    </w:pPr>
    <w:rPr>
      <w:caps/>
      <w:snapToGrid w:val="0"/>
      <w:spacing w:val="200"/>
      <w:sz w:val="20"/>
    </w:rPr>
  </w:style>
  <w:style w:type="paragraph" w:customStyle="1" w:styleId="af3">
    <w:name w:val="Сноска"/>
    <w:basedOn w:val="a"/>
    <w:rsid w:val="00672B56"/>
    <w:pPr>
      <w:widowControl w:val="0"/>
      <w:spacing w:line="180" w:lineRule="auto"/>
      <w:ind w:firstLine="283"/>
      <w:jc w:val="both"/>
    </w:pPr>
    <w:rPr>
      <w:noProof w:val="0"/>
      <w:sz w:val="18"/>
    </w:rPr>
  </w:style>
  <w:style w:type="character" w:customStyle="1" w:styleId="af4">
    <w:name w:val="знак сноски"/>
    <w:rsid w:val="00672B56"/>
    <w:rPr>
      <w:vertAlign w:val="superscript"/>
    </w:rPr>
  </w:style>
  <w:style w:type="character" w:customStyle="1" w:styleId="af5">
    <w:name w:val="Основной шрифт"/>
    <w:rsid w:val="00672B56"/>
  </w:style>
  <w:style w:type="paragraph" w:customStyle="1" w:styleId="af6">
    <w:name w:val="номер табл"/>
    <w:next w:val="a"/>
    <w:rsid w:val="00672B56"/>
    <w:pPr>
      <w:spacing w:after="0" w:line="240" w:lineRule="auto"/>
      <w:jc w:val="right"/>
    </w:pPr>
    <w:rPr>
      <w:rFonts w:ascii="Times New Roman" w:eastAsia="Times New Roman" w:hAnsi="Times New Roman" w:cs="Times New Roman"/>
      <w:caps/>
      <w:snapToGrid w:val="0"/>
      <w:sz w:val="16"/>
      <w:szCs w:val="20"/>
      <w:lang w:eastAsia="ru-RU"/>
    </w:rPr>
  </w:style>
  <w:style w:type="paragraph" w:styleId="23">
    <w:name w:val="Body Text 2"/>
    <w:basedOn w:val="a"/>
    <w:link w:val="24"/>
    <w:rsid w:val="00672B56"/>
    <w:rPr>
      <w:sz w:val="24"/>
    </w:rPr>
  </w:style>
  <w:style w:type="character" w:customStyle="1" w:styleId="24">
    <w:name w:val="Основной текст 2 Знак"/>
    <w:basedOn w:val="a0"/>
    <w:link w:val="23"/>
    <w:rsid w:val="00672B56"/>
    <w:rPr>
      <w:rFonts w:ascii="Times New Roman" w:eastAsia="Times New Roman" w:hAnsi="Times New Roman" w:cs="Times New Roman"/>
      <w:noProof/>
      <w:sz w:val="24"/>
      <w:szCs w:val="20"/>
      <w:lang w:val="en-US" w:eastAsia="ru-RU"/>
    </w:rPr>
  </w:style>
  <w:style w:type="paragraph" w:styleId="af7">
    <w:name w:val="Block Text"/>
    <w:basedOn w:val="a"/>
    <w:rsid w:val="00672B56"/>
    <w:pPr>
      <w:shd w:val="clear" w:color="auto" w:fill="FFFFFF"/>
      <w:ind w:left="5" w:right="29" w:firstLine="704"/>
      <w:jc w:val="both"/>
    </w:pPr>
    <w:rPr>
      <w:color w:val="000000"/>
      <w:sz w:val="22"/>
    </w:rPr>
  </w:style>
  <w:style w:type="paragraph" w:customStyle="1" w:styleId="af8">
    <w:name w:val="Висячий отступ"/>
    <w:rsid w:val="00672B56"/>
    <w:pPr>
      <w:tabs>
        <w:tab w:val="left" w:pos="240"/>
      </w:tabs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Normal (Web)"/>
    <w:aliases w:val="Обычный (Web)"/>
    <w:basedOn w:val="a"/>
    <w:uiPriority w:val="99"/>
    <w:rsid w:val="00672B56"/>
    <w:pPr>
      <w:spacing w:before="100" w:after="100"/>
    </w:pPr>
    <w:rPr>
      <w:noProof w:val="0"/>
      <w:sz w:val="24"/>
    </w:rPr>
  </w:style>
  <w:style w:type="paragraph" w:customStyle="1" w:styleId="Head1">
    <w:name w:val="_Head1"/>
    <w:next w:val="a"/>
    <w:rsid w:val="00672B56"/>
    <w:pPr>
      <w:keepNext/>
      <w:keepLines/>
      <w:pageBreakBefore/>
      <w:spacing w:before="360" w:after="240" w:line="240" w:lineRule="auto"/>
      <w:jc w:val="center"/>
      <w:outlineLvl w:val="0"/>
    </w:pPr>
    <w:rPr>
      <w:rFonts w:ascii="AvantGardeCTT" w:eastAsia="Times New Roman" w:hAnsi="AvantGardeCTT" w:cs="Times New Roman"/>
      <w:b/>
      <w:caps/>
      <w:color w:val="000080"/>
      <w:sz w:val="40"/>
      <w:szCs w:val="20"/>
      <w:lang w:eastAsia="ru-RU"/>
    </w:rPr>
  </w:style>
  <w:style w:type="paragraph" w:customStyle="1" w:styleId="Main">
    <w:name w:val="_Main"/>
    <w:rsid w:val="00672B56"/>
    <w:pPr>
      <w:tabs>
        <w:tab w:val="left" w:pos="3686"/>
        <w:tab w:val="left" w:pos="4253"/>
      </w:tabs>
      <w:spacing w:before="60" w:after="60" w:line="240" w:lineRule="auto"/>
      <w:jc w:val="both"/>
    </w:pPr>
    <w:rPr>
      <w:rFonts w:ascii="Arial" w:eastAsia="Times New Roman" w:hAnsi="Arial" w:cs="Arial"/>
      <w:szCs w:val="20"/>
      <w:lang w:eastAsia="ru-RU"/>
    </w:rPr>
  </w:style>
  <w:style w:type="character" w:styleId="afa">
    <w:name w:val="Hyperlink"/>
    <w:rsid w:val="00672B56"/>
    <w:rPr>
      <w:color w:val="0000FF"/>
      <w:u w:val="single"/>
    </w:rPr>
  </w:style>
  <w:style w:type="paragraph" w:customStyle="1" w:styleId="afb">
    <w:name w:val="текст"/>
    <w:rsid w:val="00672B56"/>
    <w:pPr>
      <w:autoSpaceDE w:val="0"/>
      <w:autoSpaceDN w:val="0"/>
      <w:adjustRightInd w:val="0"/>
      <w:spacing w:after="0" w:line="240" w:lineRule="atLeast"/>
      <w:ind w:firstLine="340"/>
      <w:jc w:val="both"/>
    </w:pPr>
    <w:rPr>
      <w:rFonts w:ascii="Times New Roman" w:eastAsia="Times New Roman" w:hAnsi="Times New Roman" w:cs="Times New Roman"/>
      <w:color w:val="000000"/>
      <w:sz w:val="21"/>
      <w:szCs w:val="21"/>
      <w:lang w:eastAsia="ru-RU"/>
    </w:rPr>
  </w:style>
  <w:style w:type="paragraph" w:customStyle="1" w:styleId="ConsNormal">
    <w:name w:val="ConsNormal"/>
    <w:link w:val="ConsNormal0"/>
    <w:rsid w:val="00672B56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ConsNormal0">
    <w:name w:val="ConsNormal Знак"/>
    <w:link w:val="ConsNormal"/>
    <w:rsid w:val="00672B56"/>
    <w:rPr>
      <w:rFonts w:ascii="Arial" w:eastAsia="Times New Roman" w:hAnsi="Arial" w:cs="Arial"/>
      <w:sz w:val="24"/>
      <w:szCs w:val="24"/>
      <w:lang w:eastAsia="ru-RU"/>
    </w:rPr>
  </w:style>
  <w:style w:type="paragraph" w:customStyle="1" w:styleId="ConsCell">
    <w:name w:val="ConsCell"/>
    <w:link w:val="ConsCell0"/>
    <w:rsid w:val="00672B56"/>
    <w:pPr>
      <w:autoSpaceDE w:val="0"/>
      <w:autoSpaceDN w:val="0"/>
      <w:adjustRightInd w:val="0"/>
      <w:spacing w:after="0" w:line="240" w:lineRule="auto"/>
      <w:ind w:right="19772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ConsCell0">
    <w:name w:val="ConsCell Знак"/>
    <w:link w:val="ConsCell"/>
    <w:rsid w:val="00672B56"/>
    <w:rPr>
      <w:rFonts w:ascii="Arial" w:eastAsia="Times New Roman" w:hAnsi="Arial" w:cs="Arial"/>
      <w:sz w:val="24"/>
      <w:szCs w:val="24"/>
      <w:lang w:eastAsia="ru-RU"/>
    </w:rPr>
  </w:style>
  <w:style w:type="paragraph" w:styleId="25">
    <w:name w:val="List 2"/>
    <w:basedOn w:val="a"/>
    <w:rsid w:val="00672B56"/>
    <w:pPr>
      <w:ind w:left="566" w:hanging="283"/>
    </w:pPr>
    <w:rPr>
      <w:noProof w:val="0"/>
      <w:sz w:val="28"/>
      <w:lang w:val="ru-RU"/>
    </w:rPr>
  </w:style>
  <w:style w:type="paragraph" w:styleId="36">
    <w:name w:val="List 3"/>
    <w:basedOn w:val="a"/>
    <w:rsid w:val="00672B56"/>
    <w:pPr>
      <w:ind w:left="849" w:hanging="283"/>
    </w:pPr>
  </w:style>
  <w:style w:type="paragraph" w:styleId="43">
    <w:name w:val="List 4"/>
    <w:basedOn w:val="a"/>
    <w:rsid w:val="00672B56"/>
    <w:pPr>
      <w:ind w:left="1132" w:hanging="283"/>
    </w:pPr>
  </w:style>
  <w:style w:type="paragraph" w:styleId="afc">
    <w:name w:val="header"/>
    <w:basedOn w:val="a"/>
    <w:link w:val="afd"/>
    <w:rsid w:val="00672B56"/>
    <w:pPr>
      <w:tabs>
        <w:tab w:val="center" w:pos="4677"/>
        <w:tab w:val="right" w:pos="9355"/>
      </w:tabs>
    </w:pPr>
    <w:rPr>
      <w:noProof w:val="0"/>
      <w:lang w:val="ru-RU"/>
    </w:rPr>
  </w:style>
  <w:style w:type="character" w:customStyle="1" w:styleId="afd">
    <w:name w:val="Верхний колонтитул Знак"/>
    <w:basedOn w:val="a0"/>
    <w:link w:val="afc"/>
    <w:uiPriority w:val="99"/>
    <w:rsid w:val="00672B5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e">
    <w:name w:val="Title"/>
    <w:basedOn w:val="a"/>
    <w:link w:val="aff"/>
    <w:qFormat/>
    <w:rsid w:val="00672B56"/>
    <w:pPr>
      <w:overflowPunct w:val="0"/>
      <w:autoSpaceDE w:val="0"/>
      <w:autoSpaceDN w:val="0"/>
      <w:adjustRightInd w:val="0"/>
      <w:jc w:val="center"/>
    </w:pPr>
    <w:rPr>
      <w:b/>
      <w:bCs/>
      <w:noProof w:val="0"/>
      <w:sz w:val="32"/>
      <w:szCs w:val="32"/>
      <w:lang w:val="ru-RU"/>
    </w:rPr>
  </w:style>
  <w:style w:type="character" w:customStyle="1" w:styleId="aff">
    <w:name w:val="Название Знак"/>
    <w:basedOn w:val="a0"/>
    <w:link w:val="afe"/>
    <w:rsid w:val="00672B56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styleId="aff0">
    <w:name w:val="Emphasis"/>
    <w:qFormat/>
    <w:rsid w:val="00672B56"/>
    <w:rPr>
      <w:i/>
      <w:iCs/>
    </w:rPr>
  </w:style>
  <w:style w:type="paragraph" w:customStyle="1" w:styleId="26">
    <w:name w:val="2 Знак"/>
    <w:basedOn w:val="a"/>
    <w:uiPriority w:val="99"/>
    <w:rsid w:val="00672B56"/>
    <w:pPr>
      <w:spacing w:after="160" w:line="240" w:lineRule="exact"/>
    </w:pPr>
    <w:rPr>
      <w:rFonts w:ascii="Arial" w:hAnsi="Arial" w:cs="Arial"/>
      <w:noProof w:val="0"/>
      <w:lang w:eastAsia="en-US"/>
    </w:rPr>
  </w:style>
  <w:style w:type="paragraph" w:styleId="aff1">
    <w:name w:val="List Paragraph"/>
    <w:basedOn w:val="a"/>
    <w:uiPriority w:val="34"/>
    <w:qFormat/>
    <w:rsid w:val="00672B56"/>
    <w:pPr>
      <w:ind w:left="708"/>
    </w:pPr>
  </w:style>
  <w:style w:type="paragraph" w:styleId="aff2">
    <w:name w:val="Balloon Text"/>
    <w:basedOn w:val="a"/>
    <w:link w:val="aff3"/>
    <w:uiPriority w:val="99"/>
    <w:semiHidden/>
    <w:unhideWhenUsed/>
    <w:rsid w:val="004C4A5A"/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0"/>
    <w:link w:val="aff2"/>
    <w:uiPriority w:val="99"/>
    <w:semiHidden/>
    <w:rsid w:val="004C4A5A"/>
    <w:rPr>
      <w:rFonts w:ascii="Tahoma" w:eastAsia="Times New Roman" w:hAnsi="Tahoma" w:cs="Tahoma"/>
      <w:noProof/>
      <w:sz w:val="16"/>
      <w:szCs w:val="16"/>
      <w:lang w:val="en-US" w:eastAsia="ru-RU"/>
    </w:rPr>
  </w:style>
  <w:style w:type="table" w:styleId="aff4">
    <w:name w:val="Table Grid"/>
    <w:basedOn w:val="a1"/>
    <w:rsid w:val="00D3505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5">
    <w:name w:val="footnote reference"/>
    <w:semiHidden/>
    <w:rsid w:val="003848E6"/>
    <w:rPr>
      <w:vertAlign w:val="superscript"/>
    </w:rPr>
  </w:style>
  <w:style w:type="paragraph" w:styleId="aff6">
    <w:name w:val="Plain Text"/>
    <w:basedOn w:val="a"/>
    <w:link w:val="aff7"/>
    <w:uiPriority w:val="99"/>
    <w:unhideWhenUsed/>
    <w:rsid w:val="004702F2"/>
    <w:rPr>
      <w:rFonts w:ascii="Calibri" w:eastAsiaTheme="minorHAnsi" w:hAnsi="Calibri" w:cstheme="minorBidi"/>
      <w:noProof w:val="0"/>
      <w:sz w:val="22"/>
      <w:szCs w:val="21"/>
      <w:lang w:val="ru-RU" w:eastAsia="en-US"/>
    </w:rPr>
  </w:style>
  <w:style w:type="character" w:customStyle="1" w:styleId="aff7">
    <w:name w:val="Текст Знак"/>
    <w:basedOn w:val="a0"/>
    <w:link w:val="aff6"/>
    <w:uiPriority w:val="99"/>
    <w:rsid w:val="004702F2"/>
    <w:rPr>
      <w:rFonts w:ascii="Calibri" w:hAnsi="Calibri"/>
      <w:szCs w:val="21"/>
    </w:rPr>
  </w:style>
  <w:style w:type="character" w:customStyle="1" w:styleId="aff8">
    <w:name w:val="Основной текст_"/>
    <w:basedOn w:val="a0"/>
    <w:link w:val="100"/>
    <w:locked/>
    <w:rsid w:val="004702F2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paragraph" w:customStyle="1" w:styleId="100">
    <w:name w:val="Основной текст10"/>
    <w:basedOn w:val="a"/>
    <w:link w:val="aff8"/>
    <w:rsid w:val="004702F2"/>
    <w:pPr>
      <w:widowControl w:val="0"/>
      <w:shd w:val="clear" w:color="auto" w:fill="FFFFFF"/>
      <w:spacing w:line="192" w:lineRule="exact"/>
    </w:pPr>
    <w:rPr>
      <w:noProof w:val="0"/>
      <w:sz w:val="17"/>
      <w:szCs w:val="17"/>
      <w:lang w:val="ru-RU" w:eastAsia="en-US"/>
    </w:rPr>
  </w:style>
  <w:style w:type="character" w:customStyle="1" w:styleId="aff9">
    <w:name w:val="Основной текст + Курсив"/>
    <w:basedOn w:val="aff8"/>
    <w:rsid w:val="004702F2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17"/>
      <w:szCs w:val="17"/>
      <w:shd w:val="clear" w:color="auto" w:fill="FFFFFF"/>
      <w:lang w:val="ru-RU" w:eastAsia="ru-RU" w:bidi="ru-RU"/>
    </w:rPr>
  </w:style>
  <w:style w:type="character" w:customStyle="1" w:styleId="71">
    <w:name w:val="Основной текст7"/>
    <w:basedOn w:val="aff8"/>
    <w:rsid w:val="004702F2"/>
    <w:rPr>
      <w:rFonts w:ascii="Times New Roman" w:eastAsia="Times New Roman" w:hAnsi="Times New Roman" w:cs="Times New Roman"/>
      <w:color w:val="000000"/>
      <w:spacing w:val="0"/>
      <w:w w:val="100"/>
      <w:position w:val="0"/>
      <w:sz w:val="17"/>
      <w:szCs w:val="17"/>
      <w:shd w:val="clear" w:color="auto" w:fill="FFFFFF"/>
      <w:lang w:val="ru-RU" w:eastAsia="ru-RU" w:bidi="ru-RU"/>
    </w:rPr>
  </w:style>
  <w:style w:type="character" w:customStyle="1" w:styleId="37">
    <w:name w:val="Основной текст (3) + Не курсив"/>
    <w:basedOn w:val="a0"/>
    <w:rsid w:val="004702F2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17"/>
      <w:szCs w:val="17"/>
      <w:shd w:val="clear" w:color="auto" w:fill="FFFFFF"/>
      <w:lang w:val="ru-RU" w:eastAsia="ru-RU" w:bidi="ru-RU"/>
    </w:rPr>
  </w:style>
  <w:style w:type="character" w:customStyle="1" w:styleId="81">
    <w:name w:val="Основной текст8"/>
    <w:basedOn w:val="aff8"/>
    <w:rsid w:val="004702F2"/>
    <w:rPr>
      <w:rFonts w:ascii="Times New Roman" w:eastAsia="Times New Roman" w:hAnsi="Times New Roman" w:cs="Times New Roman"/>
      <w:color w:val="000000"/>
      <w:spacing w:val="0"/>
      <w:w w:val="100"/>
      <w:position w:val="0"/>
      <w:sz w:val="17"/>
      <w:szCs w:val="17"/>
      <w:u w:val="single"/>
      <w:shd w:val="clear" w:color="auto" w:fill="FFFFFF"/>
      <w:lang w:val="ru-RU" w:eastAsia="ru-RU" w:bidi="ru-RU"/>
    </w:rPr>
  </w:style>
  <w:style w:type="character" w:customStyle="1" w:styleId="52">
    <w:name w:val="Основной текст (5)"/>
    <w:basedOn w:val="a0"/>
    <w:rsid w:val="002548BB"/>
    <w:rPr>
      <w:rFonts w:ascii="Times New Roman" w:eastAsia="Times New Roman" w:hAnsi="Times New Roman" w:cs="Times New Roman" w:hint="default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20"/>
      <w:szCs w:val="20"/>
      <w:u w:val="none"/>
      <w:effect w:val="none"/>
      <w:lang w:val="ru-RU" w:eastAsia="ru-RU" w:bidi="ru-RU"/>
    </w:rPr>
  </w:style>
  <w:style w:type="character" w:customStyle="1" w:styleId="27">
    <w:name w:val="Основной текст (2) + Курсив"/>
    <w:basedOn w:val="a0"/>
    <w:rsid w:val="00A62519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20"/>
      <w:szCs w:val="20"/>
      <w:u w:val="none"/>
      <w:effect w:val="none"/>
      <w:lang w:val="ru-RU" w:eastAsia="ru-RU" w:bidi="ru-RU"/>
    </w:rPr>
  </w:style>
  <w:style w:type="character" w:customStyle="1" w:styleId="28">
    <w:name w:val="Основной текст (2)"/>
    <w:basedOn w:val="a0"/>
    <w:rsid w:val="00FD5FC6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20"/>
      <w:szCs w:val="20"/>
      <w:u w:val="none"/>
      <w:effect w:val="none"/>
      <w:lang w:val="ru-RU" w:eastAsia="ru-RU" w:bidi="ru-RU"/>
    </w:rPr>
  </w:style>
  <w:style w:type="character" w:customStyle="1" w:styleId="61">
    <w:name w:val="Заголовок №6_"/>
    <w:basedOn w:val="a0"/>
    <w:link w:val="62"/>
    <w:locked/>
    <w:rsid w:val="00CD7EC0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paragraph" w:customStyle="1" w:styleId="62">
    <w:name w:val="Заголовок №6"/>
    <w:basedOn w:val="a"/>
    <w:link w:val="61"/>
    <w:rsid w:val="00CD7EC0"/>
    <w:pPr>
      <w:widowControl w:val="0"/>
      <w:shd w:val="clear" w:color="auto" w:fill="FFFFFF"/>
      <w:spacing w:before="360" w:after="360" w:line="0" w:lineRule="atLeast"/>
      <w:outlineLvl w:val="5"/>
    </w:pPr>
    <w:rPr>
      <w:noProof w:val="0"/>
      <w:lang w:val="ru-RU" w:eastAsia="en-US"/>
    </w:rPr>
  </w:style>
  <w:style w:type="character" w:customStyle="1" w:styleId="29">
    <w:name w:val="Основной текст (2) + Полужирный"/>
    <w:basedOn w:val="a0"/>
    <w:rsid w:val="0003631A"/>
    <w:rPr>
      <w:rFonts w:ascii="Times New Roman" w:eastAsia="Times New Roman" w:hAnsi="Times New Roman" w:cs="Times New Roman" w:hint="default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20"/>
      <w:szCs w:val="20"/>
      <w:u w:val="none"/>
      <w:effect w:val="none"/>
      <w:lang w:val="ru-RU" w:eastAsia="ru-RU" w:bidi="ru-RU"/>
    </w:rPr>
  </w:style>
  <w:style w:type="character" w:customStyle="1" w:styleId="TimesNewRoman">
    <w:name w:val="Колонтитул + Times New Roman"/>
    <w:aliases w:val="9 pt,Не полужирный,Курсив,Интервал 1 pt"/>
    <w:basedOn w:val="a0"/>
    <w:rsid w:val="0003631A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color w:val="000000"/>
      <w:spacing w:val="0"/>
      <w:w w:val="100"/>
      <w:position w:val="0"/>
      <w:sz w:val="19"/>
      <w:szCs w:val="19"/>
      <w:u w:val="none"/>
      <w:effect w:val="none"/>
      <w:lang w:val="ru-RU" w:eastAsia="ru-RU" w:bidi="ru-RU"/>
    </w:rPr>
  </w:style>
  <w:style w:type="character" w:customStyle="1" w:styleId="53">
    <w:name w:val="Основной текст (5) + Не полужирный"/>
    <w:basedOn w:val="a0"/>
    <w:rsid w:val="00C10BB3"/>
    <w:rPr>
      <w:rFonts w:ascii="Times New Roman" w:eastAsia="Times New Roman" w:hAnsi="Times New Roman" w:cs="Times New Roman" w:hint="default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20"/>
      <w:szCs w:val="20"/>
      <w:u w:val="none"/>
      <w:effect w:val="none"/>
      <w:lang w:val="ru-RU" w:eastAsia="ru-RU" w:bidi="ru-RU"/>
    </w:rPr>
  </w:style>
  <w:style w:type="paragraph" w:customStyle="1" w:styleId="ConsPlusNormal">
    <w:name w:val="ConsPlusNormal"/>
    <w:rsid w:val="00DA7290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styleId="affa">
    <w:name w:val="annotation text"/>
    <w:basedOn w:val="a"/>
    <w:link w:val="affb"/>
    <w:rsid w:val="00DA7290"/>
  </w:style>
  <w:style w:type="character" w:customStyle="1" w:styleId="affb">
    <w:name w:val="Текст примечания Знак"/>
    <w:basedOn w:val="a0"/>
    <w:link w:val="affa"/>
    <w:rsid w:val="00DA7290"/>
    <w:rPr>
      <w:rFonts w:ascii="Times New Roman" w:eastAsia="Times New Roman" w:hAnsi="Times New Roman" w:cs="Times New Roman"/>
      <w:noProof/>
      <w:sz w:val="20"/>
      <w:szCs w:val="20"/>
      <w:lang w:val="en-US" w:eastAsia="ru-RU"/>
    </w:rPr>
  </w:style>
  <w:style w:type="paragraph" w:styleId="affc">
    <w:name w:val="annotation subject"/>
    <w:basedOn w:val="affa"/>
    <w:next w:val="affa"/>
    <w:link w:val="affd"/>
    <w:rsid w:val="00DA7290"/>
    <w:rPr>
      <w:b/>
      <w:bCs/>
      <w:noProof w:val="0"/>
    </w:rPr>
  </w:style>
  <w:style w:type="character" w:customStyle="1" w:styleId="affd">
    <w:name w:val="Тема примечания Знак"/>
    <w:basedOn w:val="affb"/>
    <w:link w:val="affc"/>
    <w:rsid w:val="00DA7290"/>
    <w:rPr>
      <w:rFonts w:ascii="Times New Roman" w:eastAsia="Times New Roman" w:hAnsi="Times New Roman" w:cs="Times New Roman"/>
      <w:b/>
      <w:bCs/>
      <w:noProof/>
      <w:sz w:val="20"/>
      <w:szCs w:val="20"/>
      <w:lang w:val="en-US" w:eastAsia="ru-RU"/>
    </w:rPr>
  </w:style>
  <w:style w:type="paragraph" w:customStyle="1" w:styleId="11">
    <w:name w:val="Нумерованный заголовок 1"/>
    <w:basedOn w:val="1"/>
    <w:link w:val="12"/>
    <w:qFormat/>
    <w:rsid w:val="00DA7290"/>
    <w:pPr>
      <w:keepLines/>
      <w:spacing w:before="240"/>
      <w:ind w:left="600" w:hanging="360"/>
      <w:jc w:val="left"/>
    </w:pPr>
    <w:rPr>
      <w:rFonts w:eastAsia="Calibri"/>
      <w:b/>
      <w:bCs/>
      <w:color w:val="365F91"/>
      <w:szCs w:val="28"/>
      <w:u w:val="none"/>
      <w:lang w:val="ru-RU" w:eastAsia="en-US"/>
    </w:rPr>
  </w:style>
  <w:style w:type="character" w:customStyle="1" w:styleId="12">
    <w:name w:val="Нумерованный заголовок 1 Знак"/>
    <w:basedOn w:val="a0"/>
    <w:link w:val="11"/>
    <w:rsid w:val="00DA7290"/>
    <w:rPr>
      <w:rFonts w:ascii="Times New Roman" w:eastAsia="Calibri" w:hAnsi="Times New Roman" w:cs="Times New Roman"/>
      <w:b/>
      <w:bCs/>
      <w:color w:val="365F91"/>
      <w:sz w:val="28"/>
      <w:szCs w:val="28"/>
    </w:rPr>
  </w:style>
  <w:style w:type="paragraph" w:customStyle="1" w:styleId="affe">
    <w:name w:val="Нумерованный обычный"/>
    <w:basedOn w:val="23"/>
    <w:qFormat/>
    <w:rsid w:val="00DA7290"/>
    <w:pPr>
      <w:ind w:left="360" w:hanging="360"/>
      <w:jc w:val="both"/>
    </w:pPr>
    <w:rPr>
      <w:noProof w:val="0"/>
      <w:szCs w:val="24"/>
      <w:lang w:val="ru-RU"/>
    </w:rPr>
  </w:style>
  <w:style w:type="paragraph" w:customStyle="1" w:styleId="ConsNonformat">
    <w:name w:val="ConsNonformat"/>
    <w:rsid w:val="00DA7290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Title">
    <w:name w:val="ConsTitle"/>
    <w:rsid w:val="00DA729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sz w:val="16"/>
      <w:szCs w:val="16"/>
      <w:lang w:eastAsia="ru-RU"/>
    </w:rPr>
  </w:style>
  <w:style w:type="paragraph" w:customStyle="1" w:styleId="13">
    <w:name w:val="Абзац списка1"/>
    <w:basedOn w:val="a"/>
    <w:rsid w:val="00DA7290"/>
    <w:pPr>
      <w:spacing w:after="200" w:line="276" w:lineRule="auto"/>
      <w:ind w:left="720"/>
    </w:pPr>
    <w:rPr>
      <w:rFonts w:ascii="Calibri" w:hAnsi="Calibri"/>
      <w:noProof w:val="0"/>
      <w:sz w:val="22"/>
      <w:szCs w:val="22"/>
      <w:lang w:val="ru-RU" w:eastAsia="en-US"/>
    </w:rPr>
  </w:style>
  <w:style w:type="paragraph" w:customStyle="1" w:styleId="2a">
    <w:name w:val="Абзац списка2"/>
    <w:basedOn w:val="a"/>
    <w:rsid w:val="00DA7290"/>
    <w:pPr>
      <w:spacing w:after="200" w:line="276" w:lineRule="auto"/>
      <w:ind w:left="720"/>
    </w:pPr>
    <w:rPr>
      <w:rFonts w:ascii="Calibri" w:hAnsi="Calibri"/>
      <w:noProof w:val="0"/>
      <w:sz w:val="22"/>
      <w:szCs w:val="22"/>
      <w:lang w:val="ru-RU" w:eastAsia="en-US"/>
    </w:rPr>
  </w:style>
  <w:style w:type="paragraph" w:customStyle="1" w:styleId="38">
    <w:name w:val="Абзац списка3"/>
    <w:basedOn w:val="a"/>
    <w:rsid w:val="00DA7290"/>
    <w:pPr>
      <w:spacing w:after="200" w:line="276" w:lineRule="auto"/>
      <w:ind w:left="720"/>
    </w:pPr>
    <w:rPr>
      <w:rFonts w:ascii="Calibri" w:hAnsi="Calibri"/>
      <w:noProof w:val="0"/>
      <w:sz w:val="22"/>
      <w:szCs w:val="22"/>
      <w:lang w:val="ru-RU" w:eastAsia="en-US"/>
    </w:rPr>
  </w:style>
  <w:style w:type="paragraph" w:customStyle="1" w:styleId="44">
    <w:name w:val="Абзац списка4"/>
    <w:basedOn w:val="a"/>
    <w:rsid w:val="00DA7290"/>
    <w:pPr>
      <w:spacing w:after="200" w:line="276" w:lineRule="auto"/>
      <w:ind w:left="720"/>
    </w:pPr>
    <w:rPr>
      <w:rFonts w:ascii="Calibri" w:hAnsi="Calibri"/>
      <w:noProof w:val="0"/>
      <w:sz w:val="22"/>
      <w:szCs w:val="22"/>
      <w:lang w:val="ru-RU" w:eastAsia="en-US"/>
    </w:rPr>
  </w:style>
  <w:style w:type="paragraph" w:customStyle="1" w:styleId="54">
    <w:name w:val="Абзац списка5"/>
    <w:basedOn w:val="a"/>
    <w:rsid w:val="00DA7290"/>
    <w:pPr>
      <w:spacing w:after="200" w:line="276" w:lineRule="auto"/>
      <w:ind w:left="720"/>
    </w:pPr>
    <w:rPr>
      <w:rFonts w:ascii="Calibri" w:hAnsi="Calibri"/>
      <w:noProof w:val="0"/>
      <w:sz w:val="22"/>
      <w:szCs w:val="22"/>
      <w:lang w:val="ru-RU" w:eastAsia="en-US"/>
    </w:rPr>
  </w:style>
  <w:style w:type="paragraph" w:customStyle="1" w:styleId="63">
    <w:name w:val="Абзац списка6"/>
    <w:basedOn w:val="a"/>
    <w:rsid w:val="00DA7290"/>
    <w:pPr>
      <w:spacing w:after="200" w:line="276" w:lineRule="auto"/>
      <w:ind w:left="720"/>
    </w:pPr>
    <w:rPr>
      <w:rFonts w:ascii="Calibri" w:hAnsi="Calibri"/>
      <w:noProof w:val="0"/>
      <w:sz w:val="22"/>
      <w:szCs w:val="22"/>
      <w:lang w:val="ru-RU" w:eastAsia="en-US"/>
    </w:rPr>
  </w:style>
  <w:style w:type="paragraph" w:customStyle="1" w:styleId="310">
    <w:name w:val="Список 31"/>
    <w:basedOn w:val="a"/>
    <w:rsid w:val="00DA7290"/>
    <w:pPr>
      <w:suppressAutoHyphens/>
      <w:ind w:left="849" w:hanging="283"/>
    </w:pPr>
    <w:rPr>
      <w:noProof w:val="0"/>
      <w:lang w:eastAsia="ar-SA"/>
    </w:rPr>
  </w:style>
  <w:style w:type="character" w:customStyle="1" w:styleId="apple-converted-space">
    <w:name w:val="apple-converted-space"/>
    <w:basedOn w:val="a0"/>
    <w:rsid w:val="00DA7290"/>
  </w:style>
  <w:style w:type="paragraph" w:customStyle="1" w:styleId="Style2">
    <w:name w:val="Style2"/>
    <w:basedOn w:val="a"/>
    <w:uiPriority w:val="99"/>
    <w:rsid w:val="009C4E70"/>
    <w:pPr>
      <w:widowControl w:val="0"/>
      <w:autoSpaceDE w:val="0"/>
      <w:autoSpaceDN w:val="0"/>
      <w:adjustRightInd w:val="0"/>
      <w:spacing w:line="239" w:lineRule="exact"/>
      <w:jc w:val="both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3">
    <w:name w:val="Style3"/>
    <w:basedOn w:val="a"/>
    <w:uiPriority w:val="99"/>
    <w:rsid w:val="009C4E70"/>
    <w:pPr>
      <w:widowControl w:val="0"/>
      <w:autoSpaceDE w:val="0"/>
      <w:autoSpaceDN w:val="0"/>
      <w:adjustRightInd w:val="0"/>
      <w:spacing w:line="240" w:lineRule="exact"/>
      <w:ind w:firstLine="346"/>
      <w:jc w:val="both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4">
    <w:name w:val="Style4"/>
    <w:basedOn w:val="a"/>
    <w:uiPriority w:val="99"/>
    <w:rsid w:val="009C4E70"/>
    <w:pPr>
      <w:widowControl w:val="0"/>
      <w:autoSpaceDE w:val="0"/>
      <w:autoSpaceDN w:val="0"/>
      <w:adjustRightInd w:val="0"/>
      <w:spacing w:line="241" w:lineRule="exact"/>
      <w:ind w:firstLine="355"/>
      <w:jc w:val="both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5">
    <w:name w:val="Style5"/>
    <w:basedOn w:val="a"/>
    <w:uiPriority w:val="99"/>
    <w:rsid w:val="009C4E70"/>
    <w:pPr>
      <w:widowControl w:val="0"/>
      <w:autoSpaceDE w:val="0"/>
      <w:autoSpaceDN w:val="0"/>
      <w:adjustRightInd w:val="0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6">
    <w:name w:val="Style6"/>
    <w:basedOn w:val="a"/>
    <w:uiPriority w:val="99"/>
    <w:rsid w:val="009C4E70"/>
    <w:pPr>
      <w:widowControl w:val="0"/>
      <w:autoSpaceDE w:val="0"/>
      <w:autoSpaceDN w:val="0"/>
      <w:adjustRightInd w:val="0"/>
      <w:spacing w:line="240" w:lineRule="exact"/>
      <w:ind w:firstLine="346"/>
      <w:jc w:val="both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9">
    <w:name w:val="Style9"/>
    <w:basedOn w:val="a"/>
    <w:uiPriority w:val="99"/>
    <w:rsid w:val="009C4E70"/>
    <w:pPr>
      <w:widowControl w:val="0"/>
      <w:autoSpaceDE w:val="0"/>
      <w:autoSpaceDN w:val="0"/>
      <w:adjustRightInd w:val="0"/>
      <w:spacing w:line="246" w:lineRule="exact"/>
      <w:ind w:firstLine="341"/>
      <w:jc w:val="both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12">
    <w:name w:val="Style12"/>
    <w:basedOn w:val="a"/>
    <w:uiPriority w:val="99"/>
    <w:rsid w:val="009C4E70"/>
    <w:pPr>
      <w:widowControl w:val="0"/>
      <w:autoSpaceDE w:val="0"/>
      <w:autoSpaceDN w:val="0"/>
      <w:adjustRightInd w:val="0"/>
      <w:spacing w:line="216" w:lineRule="exact"/>
      <w:ind w:firstLine="350"/>
      <w:jc w:val="both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15">
    <w:name w:val="Style15"/>
    <w:basedOn w:val="a"/>
    <w:uiPriority w:val="99"/>
    <w:rsid w:val="009C4E70"/>
    <w:pPr>
      <w:widowControl w:val="0"/>
      <w:autoSpaceDE w:val="0"/>
      <w:autoSpaceDN w:val="0"/>
      <w:adjustRightInd w:val="0"/>
      <w:jc w:val="both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19">
    <w:name w:val="Style19"/>
    <w:basedOn w:val="a"/>
    <w:uiPriority w:val="99"/>
    <w:rsid w:val="009C4E70"/>
    <w:pPr>
      <w:widowControl w:val="0"/>
      <w:autoSpaceDE w:val="0"/>
      <w:autoSpaceDN w:val="0"/>
      <w:adjustRightInd w:val="0"/>
      <w:jc w:val="center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27">
    <w:name w:val="Style27"/>
    <w:basedOn w:val="a"/>
    <w:uiPriority w:val="99"/>
    <w:rsid w:val="009C4E70"/>
    <w:pPr>
      <w:widowControl w:val="0"/>
      <w:autoSpaceDE w:val="0"/>
      <w:autoSpaceDN w:val="0"/>
      <w:adjustRightInd w:val="0"/>
      <w:spacing w:line="180" w:lineRule="exact"/>
      <w:jc w:val="both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28">
    <w:name w:val="Style28"/>
    <w:basedOn w:val="a"/>
    <w:uiPriority w:val="99"/>
    <w:rsid w:val="009C4E70"/>
    <w:pPr>
      <w:widowControl w:val="0"/>
      <w:autoSpaceDE w:val="0"/>
      <w:autoSpaceDN w:val="0"/>
      <w:adjustRightInd w:val="0"/>
      <w:spacing w:line="180" w:lineRule="exact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29">
    <w:name w:val="Style29"/>
    <w:basedOn w:val="a"/>
    <w:uiPriority w:val="99"/>
    <w:rsid w:val="009C4E70"/>
    <w:pPr>
      <w:widowControl w:val="0"/>
      <w:autoSpaceDE w:val="0"/>
      <w:autoSpaceDN w:val="0"/>
      <w:adjustRightInd w:val="0"/>
      <w:spacing w:line="206" w:lineRule="exact"/>
      <w:jc w:val="center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31">
    <w:name w:val="Style31"/>
    <w:basedOn w:val="a"/>
    <w:uiPriority w:val="99"/>
    <w:rsid w:val="009C4E70"/>
    <w:pPr>
      <w:widowControl w:val="0"/>
      <w:autoSpaceDE w:val="0"/>
      <w:autoSpaceDN w:val="0"/>
      <w:adjustRightInd w:val="0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41">
    <w:name w:val="Style41"/>
    <w:basedOn w:val="a"/>
    <w:uiPriority w:val="99"/>
    <w:rsid w:val="009C4E70"/>
    <w:pPr>
      <w:widowControl w:val="0"/>
      <w:autoSpaceDE w:val="0"/>
      <w:autoSpaceDN w:val="0"/>
      <w:adjustRightInd w:val="0"/>
      <w:spacing w:line="206" w:lineRule="exact"/>
      <w:ind w:hanging="408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42">
    <w:name w:val="Style42"/>
    <w:basedOn w:val="a"/>
    <w:uiPriority w:val="99"/>
    <w:rsid w:val="009C4E70"/>
    <w:pPr>
      <w:widowControl w:val="0"/>
      <w:autoSpaceDE w:val="0"/>
      <w:autoSpaceDN w:val="0"/>
      <w:adjustRightInd w:val="0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46">
    <w:name w:val="Style46"/>
    <w:basedOn w:val="a"/>
    <w:uiPriority w:val="99"/>
    <w:rsid w:val="009C4E70"/>
    <w:pPr>
      <w:widowControl w:val="0"/>
      <w:autoSpaceDE w:val="0"/>
      <w:autoSpaceDN w:val="0"/>
      <w:adjustRightInd w:val="0"/>
      <w:spacing w:line="242" w:lineRule="exact"/>
      <w:jc w:val="both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48">
    <w:name w:val="Style48"/>
    <w:basedOn w:val="a"/>
    <w:uiPriority w:val="99"/>
    <w:rsid w:val="009C4E70"/>
    <w:pPr>
      <w:widowControl w:val="0"/>
      <w:autoSpaceDE w:val="0"/>
      <w:autoSpaceDN w:val="0"/>
      <w:adjustRightInd w:val="0"/>
      <w:jc w:val="both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49">
    <w:name w:val="Style49"/>
    <w:basedOn w:val="a"/>
    <w:uiPriority w:val="99"/>
    <w:rsid w:val="009C4E70"/>
    <w:pPr>
      <w:widowControl w:val="0"/>
      <w:autoSpaceDE w:val="0"/>
      <w:autoSpaceDN w:val="0"/>
      <w:adjustRightInd w:val="0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52">
    <w:name w:val="Style52"/>
    <w:basedOn w:val="a"/>
    <w:uiPriority w:val="99"/>
    <w:rsid w:val="009C4E70"/>
    <w:pPr>
      <w:widowControl w:val="0"/>
      <w:autoSpaceDE w:val="0"/>
      <w:autoSpaceDN w:val="0"/>
      <w:adjustRightInd w:val="0"/>
      <w:spacing w:line="206" w:lineRule="exact"/>
      <w:jc w:val="both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53">
    <w:name w:val="Style53"/>
    <w:basedOn w:val="a"/>
    <w:uiPriority w:val="99"/>
    <w:rsid w:val="009C4E70"/>
    <w:pPr>
      <w:widowControl w:val="0"/>
      <w:autoSpaceDE w:val="0"/>
      <w:autoSpaceDN w:val="0"/>
      <w:adjustRightInd w:val="0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54">
    <w:name w:val="Style54"/>
    <w:basedOn w:val="a"/>
    <w:uiPriority w:val="99"/>
    <w:rsid w:val="009C4E70"/>
    <w:pPr>
      <w:widowControl w:val="0"/>
      <w:autoSpaceDE w:val="0"/>
      <w:autoSpaceDN w:val="0"/>
      <w:adjustRightInd w:val="0"/>
      <w:jc w:val="both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character" w:customStyle="1" w:styleId="FontStyle62">
    <w:name w:val="Font Style62"/>
    <w:basedOn w:val="a0"/>
    <w:uiPriority w:val="99"/>
    <w:rsid w:val="009C4E70"/>
    <w:rPr>
      <w:rFonts w:ascii="Times New Roman" w:hAnsi="Times New Roman" w:cs="Times New Roman"/>
      <w:b/>
      <w:bCs/>
      <w:i/>
      <w:iCs/>
      <w:sz w:val="18"/>
      <w:szCs w:val="18"/>
    </w:rPr>
  </w:style>
  <w:style w:type="character" w:customStyle="1" w:styleId="FontStyle70">
    <w:name w:val="Font Style70"/>
    <w:basedOn w:val="a0"/>
    <w:uiPriority w:val="99"/>
    <w:rsid w:val="009C4E70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71">
    <w:name w:val="Font Style71"/>
    <w:basedOn w:val="a0"/>
    <w:uiPriority w:val="99"/>
    <w:rsid w:val="009C4E70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73">
    <w:name w:val="Font Style73"/>
    <w:basedOn w:val="a0"/>
    <w:uiPriority w:val="99"/>
    <w:rsid w:val="009C4E70"/>
    <w:rPr>
      <w:rFonts w:ascii="Segoe UI" w:hAnsi="Segoe UI" w:cs="Segoe UI"/>
      <w:b/>
      <w:bCs/>
      <w:sz w:val="16"/>
      <w:szCs w:val="16"/>
    </w:rPr>
  </w:style>
  <w:style w:type="character" w:customStyle="1" w:styleId="FontStyle74">
    <w:name w:val="Font Style74"/>
    <w:basedOn w:val="a0"/>
    <w:uiPriority w:val="99"/>
    <w:rsid w:val="009C4E70"/>
    <w:rPr>
      <w:rFonts w:ascii="Times New Roman" w:hAnsi="Times New Roman" w:cs="Times New Roman"/>
      <w:i/>
      <w:iCs/>
      <w:sz w:val="16"/>
      <w:szCs w:val="16"/>
    </w:rPr>
  </w:style>
  <w:style w:type="character" w:customStyle="1" w:styleId="FontStyle75">
    <w:name w:val="Font Style75"/>
    <w:basedOn w:val="a0"/>
    <w:uiPriority w:val="99"/>
    <w:rsid w:val="009C4E70"/>
    <w:rPr>
      <w:rFonts w:ascii="Times New Roman" w:hAnsi="Times New Roman" w:cs="Times New Roman"/>
      <w:sz w:val="16"/>
      <w:szCs w:val="16"/>
    </w:rPr>
  </w:style>
  <w:style w:type="character" w:customStyle="1" w:styleId="FontStyle76">
    <w:name w:val="Font Style76"/>
    <w:basedOn w:val="a0"/>
    <w:uiPriority w:val="99"/>
    <w:rsid w:val="009C4E70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77">
    <w:name w:val="Font Style77"/>
    <w:basedOn w:val="a0"/>
    <w:uiPriority w:val="99"/>
    <w:rsid w:val="009C4E70"/>
    <w:rPr>
      <w:rFonts w:ascii="Times New Roman" w:hAnsi="Times New Roman" w:cs="Times New Roman"/>
      <w:sz w:val="18"/>
      <w:szCs w:val="18"/>
    </w:rPr>
  </w:style>
  <w:style w:type="paragraph" w:customStyle="1" w:styleId="Style7">
    <w:name w:val="Style7"/>
    <w:basedOn w:val="a"/>
    <w:uiPriority w:val="99"/>
    <w:rsid w:val="0083193E"/>
    <w:pPr>
      <w:widowControl w:val="0"/>
      <w:autoSpaceDE w:val="0"/>
      <w:autoSpaceDN w:val="0"/>
      <w:adjustRightInd w:val="0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11">
    <w:name w:val="Style11"/>
    <w:basedOn w:val="a"/>
    <w:uiPriority w:val="99"/>
    <w:rsid w:val="0083193E"/>
    <w:pPr>
      <w:widowControl w:val="0"/>
      <w:autoSpaceDE w:val="0"/>
      <w:autoSpaceDN w:val="0"/>
      <w:adjustRightInd w:val="0"/>
      <w:spacing w:line="200" w:lineRule="exact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14">
    <w:name w:val="Style14"/>
    <w:basedOn w:val="a"/>
    <w:uiPriority w:val="99"/>
    <w:rsid w:val="0083193E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21">
    <w:name w:val="Style21"/>
    <w:basedOn w:val="a"/>
    <w:uiPriority w:val="99"/>
    <w:rsid w:val="0083193E"/>
    <w:pPr>
      <w:widowControl w:val="0"/>
      <w:autoSpaceDE w:val="0"/>
      <w:autoSpaceDN w:val="0"/>
      <w:adjustRightInd w:val="0"/>
      <w:spacing w:line="206" w:lineRule="exact"/>
      <w:jc w:val="both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24">
    <w:name w:val="Style24"/>
    <w:basedOn w:val="a"/>
    <w:uiPriority w:val="99"/>
    <w:rsid w:val="0083193E"/>
    <w:pPr>
      <w:widowControl w:val="0"/>
      <w:autoSpaceDE w:val="0"/>
      <w:autoSpaceDN w:val="0"/>
      <w:adjustRightInd w:val="0"/>
      <w:jc w:val="right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25">
    <w:name w:val="Style25"/>
    <w:basedOn w:val="a"/>
    <w:uiPriority w:val="99"/>
    <w:rsid w:val="0083193E"/>
    <w:pPr>
      <w:widowControl w:val="0"/>
      <w:autoSpaceDE w:val="0"/>
      <w:autoSpaceDN w:val="0"/>
      <w:adjustRightInd w:val="0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26">
    <w:name w:val="Style26"/>
    <w:basedOn w:val="a"/>
    <w:uiPriority w:val="99"/>
    <w:rsid w:val="0083193E"/>
    <w:pPr>
      <w:widowControl w:val="0"/>
      <w:autoSpaceDE w:val="0"/>
      <w:autoSpaceDN w:val="0"/>
      <w:adjustRightInd w:val="0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30">
    <w:name w:val="Style30"/>
    <w:basedOn w:val="a"/>
    <w:uiPriority w:val="99"/>
    <w:rsid w:val="0083193E"/>
    <w:pPr>
      <w:widowControl w:val="0"/>
      <w:autoSpaceDE w:val="0"/>
      <w:autoSpaceDN w:val="0"/>
      <w:adjustRightInd w:val="0"/>
      <w:spacing w:line="210" w:lineRule="exact"/>
      <w:ind w:firstLine="1493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33">
    <w:name w:val="Style33"/>
    <w:basedOn w:val="a"/>
    <w:uiPriority w:val="99"/>
    <w:rsid w:val="0083193E"/>
    <w:pPr>
      <w:widowControl w:val="0"/>
      <w:autoSpaceDE w:val="0"/>
      <w:autoSpaceDN w:val="0"/>
      <w:adjustRightInd w:val="0"/>
      <w:spacing w:line="240" w:lineRule="exact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character" w:customStyle="1" w:styleId="FontStyle64">
    <w:name w:val="Font Style64"/>
    <w:basedOn w:val="a0"/>
    <w:uiPriority w:val="99"/>
    <w:rsid w:val="0083193E"/>
    <w:rPr>
      <w:rFonts w:ascii="Times New Roman" w:hAnsi="Times New Roman" w:cs="Times New Roman"/>
      <w:b/>
      <w:bCs/>
      <w:sz w:val="8"/>
      <w:szCs w:val="8"/>
    </w:rPr>
  </w:style>
  <w:style w:type="character" w:customStyle="1" w:styleId="FontStyle65">
    <w:name w:val="Font Style65"/>
    <w:basedOn w:val="a0"/>
    <w:uiPriority w:val="99"/>
    <w:rsid w:val="0083193E"/>
    <w:rPr>
      <w:rFonts w:ascii="Segoe UI" w:hAnsi="Segoe UI" w:cs="Segoe UI"/>
      <w:b/>
      <w:bCs/>
      <w:w w:val="80"/>
      <w:sz w:val="24"/>
      <w:szCs w:val="24"/>
    </w:rPr>
  </w:style>
  <w:style w:type="character" w:customStyle="1" w:styleId="FontStyle30">
    <w:name w:val="Font Style30"/>
    <w:basedOn w:val="a0"/>
    <w:uiPriority w:val="99"/>
    <w:rsid w:val="00AB7FFD"/>
    <w:rPr>
      <w:rFonts w:ascii="Times New Roman" w:hAnsi="Times New Roman" w:cs="Times New Roman"/>
      <w:sz w:val="20"/>
      <w:szCs w:val="20"/>
    </w:rPr>
  </w:style>
  <w:style w:type="character" w:customStyle="1" w:styleId="FontStyle19">
    <w:name w:val="Font Style19"/>
    <w:basedOn w:val="a0"/>
    <w:uiPriority w:val="99"/>
    <w:rsid w:val="00D422CE"/>
    <w:rPr>
      <w:rFonts w:ascii="Franklin Gothic Heavy" w:hAnsi="Franklin Gothic Heavy" w:cs="Franklin Gothic Heavy"/>
      <w:w w:val="70"/>
      <w:sz w:val="36"/>
      <w:szCs w:val="36"/>
    </w:rPr>
  </w:style>
  <w:style w:type="paragraph" w:customStyle="1" w:styleId="Style1">
    <w:name w:val="Style1"/>
    <w:basedOn w:val="a"/>
    <w:uiPriority w:val="99"/>
    <w:rsid w:val="00AF1158"/>
    <w:pPr>
      <w:widowControl w:val="0"/>
      <w:autoSpaceDE w:val="0"/>
      <w:autoSpaceDN w:val="0"/>
      <w:adjustRightInd w:val="0"/>
      <w:spacing w:line="250" w:lineRule="exact"/>
      <w:ind w:firstLine="341"/>
      <w:jc w:val="both"/>
    </w:pPr>
    <w:rPr>
      <w:rFonts w:ascii="Franklin Gothic Heavy" w:eastAsiaTheme="minorEastAsia" w:hAnsi="Franklin Gothic Heavy" w:cstheme="minorBidi"/>
      <w:noProof w:val="0"/>
      <w:sz w:val="24"/>
      <w:szCs w:val="24"/>
      <w:lang w:val="ru-RU"/>
    </w:rPr>
  </w:style>
  <w:style w:type="paragraph" w:customStyle="1" w:styleId="Style8">
    <w:name w:val="Style8"/>
    <w:basedOn w:val="a"/>
    <w:uiPriority w:val="99"/>
    <w:rsid w:val="00AF1158"/>
    <w:pPr>
      <w:widowControl w:val="0"/>
      <w:autoSpaceDE w:val="0"/>
      <w:autoSpaceDN w:val="0"/>
      <w:adjustRightInd w:val="0"/>
      <w:spacing w:line="283" w:lineRule="exact"/>
      <w:jc w:val="both"/>
    </w:pPr>
    <w:rPr>
      <w:rFonts w:ascii="Franklin Gothic Heavy" w:eastAsiaTheme="minorEastAsia" w:hAnsi="Franklin Gothic Heavy" w:cstheme="minorBidi"/>
      <w:noProof w:val="0"/>
      <w:sz w:val="24"/>
      <w:szCs w:val="24"/>
      <w:lang w:val="ru-RU"/>
    </w:rPr>
  </w:style>
  <w:style w:type="paragraph" w:customStyle="1" w:styleId="Style10">
    <w:name w:val="Style10"/>
    <w:basedOn w:val="a"/>
    <w:uiPriority w:val="99"/>
    <w:rsid w:val="00AF1158"/>
    <w:pPr>
      <w:widowControl w:val="0"/>
      <w:autoSpaceDE w:val="0"/>
      <w:autoSpaceDN w:val="0"/>
      <w:adjustRightInd w:val="0"/>
    </w:pPr>
    <w:rPr>
      <w:rFonts w:ascii="Franklin Gothic Heavy" w:eastAsiaTheme="minorEastAsia" w:hAnsi="Franklin Gothic Heavy" w:cstheme="minorBidi"/>
      <w:noProof w:val="0"/>
      <w:sz w:val="24"/>
      <w:szCs w:val="24"/>
      <w:lang w:val="ru-RU"/>
    </w:rPr>
  </w:style>
  <w:style w:type="paragraph" w:customStyle="1" w:styleId="Style13">
    <w:name w:val="Style13"/>
    <w:basedOn w:val="a"/>
    <w:uiPriority w:val="99"/>
    <w:rsid w:val="00AF1158"/>
    <w:pPr>
      <w:widowControl w:val="0"/>
      <w:autoSpaceDE w:val="0"/>
      <w:autoSpaceDN w:val="0"/>
      <w:adjustRightInd w:val="0"/>
    </w:pPr>
    <w:rPr>
      <w:rFonts w:ascii="Franklin Gothic Heavy" w:eastAsiaTheme="minorEastAsia" w:hAnsi="Franklin Gothic Heavy" w:cstheme="minorBidi"/>
      <w:noProof w:val="0"/>
      <w:sz w:val="24"/>
      <w:szCs w:val="24"/>
      <w:lang w:val="ru-RU"/>
    </w:rPr>
  </w:style>
  <w:style w:type="paragraph" w:customStyle="1" w:styleId="Style16">
    <w:name w:val="Style16"/>
    <w:basedOn w:val="a"/>
    <w:uiPriority w:val="99"/>
    <w:rsid w:val="00AF1158"/>
    <w:pPr>
      <w:widowControl w:val="0"/>
      <w:autoSpaceDE w:val="0"/>
      <w:autoSpaceDN w:val="0"/>
      <w:adjustRightInd w:val="0"/>
    </w:pPr>
    <w:rPr>
      <w:rFonts w:ascii="Franklin Gothic Heavy" w:eastAsiaTheme="minorEastAsia" w:hAnsi="Franklin Gothic Heavy" w:cstheme="minorBidi"/>
      <w:noProof w:val="0"/>
      <w:sz w:val="24"/>
      <w:szCs w:val="24"/>
      <w:lang w:val="ru-RU"/>
    </w:rPr>
  </w:style>
  <w:style w:type="paragraph" w:customStyle="1" w:styleId="Style17">
    <w:name w:val="Style17"/>
    <w:basedOn w:val="a"/>
    <w:uiPriority w:val="99"/>
    <w:rsid w:val="00AF1158"/>
    <w:pPr>
      <w:widowControl w:val="0"/>
      <w:autoSpaceDE w:val="0"/>
      <w:autoSpaceDN w:val="0"/>
      <w:adjustRightInd w:val="0"/>
      <w:spacing w:line="206" w:lineRule="exact"/>
    </w:pPr>
    <w:rPr>
      <w:rFonts w:ascii="Franklin Gothic Heavy" w:eastAsiaTheme="minorEastAsia" w:hAnsi="Franklin Gothic Heavy" w:cstheme="minorBidi"/>
      <w:noProof w:val="0"/>
      <w:sz w:val="24"/>
      <w:szCs w:val="24"/>
      <w:lang w:val="ru-RU"/>
    </w:rPr>
  </w:style>
  <w:style w:type="character" w:customStyle="1" w:styleId="FontStyle20">
    <w:name w:val="Font Style20"/>
    <w:basedOn w:val="a0"/>
    <w:uiPriority w:val="99"/>
    <w:rsid w:val="00AF1158"/>
    <w:rPr>
      <w:rFonts w:ascii="Arial" w:hAnsi="Arial" w:cs="Arial"/>
      <w:b/>
      <w:bCs/>
      <w:sz w:val="18"/>
      <w:szCs w:val="18"/>
    </w:rPr>
  </w:style>
  <w:style w:type="character" w:customStyle="1" w:styleId="FontStyle21">
    <w:name w:val="Font Style21"/>
    <w:basedOn w:val="a0"/>
    <w:uiPriority w:val="99"/>
    <w:rsid w:val="00AF1158"/>
    <w:rPr>
      <w:rFonts w:ascii="Arial" w:hAnsi="Arial" w:cs="Arial"/>
      <w:i/>
      <w:iCs/>
      <w:sz w:val="94"/>
      <w:szCs w:val="94"/>
    </w:rPr>
  </w:style>
  <w:style w:type="character" w:customStyle="1" w:styleId="FontStyle22">
    <w:name w:val="Font Style22"/>
    <w:basedOn w:val="a0"/>
    <w:uiPriority w:val="99"/>
    <w:rsid w:val="00AF1158"/>
    <w:rPr>
      <w:rFonts w:ascii="Times New Roman" w:hAnsi="Times New Roman" w:cs="Times New Roman"/>
      <w:sz w:val="36"/>
      <w:szCs w:val="36"/>
    </w:rPr>
  </w:style>
  <w:style w:type="character" w:customStyle="1" w:styleId="FontStyle23">
    <w:name w:val="Font Style23"/>
    <w:basedOn w:val="a0"/>
    <w:uiPriority w:val="99"/>
    <w:rsid w:val="00AF1158"/>
    <w:rPr>
      <w:rFonts w:ascii="Times New Roman" w:hAnsi="Times New Roman" w:cs="Times New Roman"/>
      <w:b/>
      <w:bCs/>
      <w:i/>
      <w:iCs/>
      <w:sz w:val="18"/>
      <w:szCs w:val="18"/>
    </w:rPr>
  </w:style>
  <w:style w:type="character" w:customStyle="1" w:styleId="FontStyle24">
    <w:name w:val="Font Style24"/>
    <w:basedOn w:val="a0"/>
    <w:uiPriority w:val="99"/>
    <w:rsid w:val="00AF1158"/>
    <w:rPr>
      <w:rFonts w:ascii="Times New Roman" w:hAnsi="Times New Roman" w:cs="Times New Roman"/>
      <w:sz w:val="20"/>
      <w:szCs w:val="20"/>
    </w:rPr>
  </w:style>
  <w:style w:type="character" w:customStyle="1" w:styleId="FontStyle25">
    <w:name w:val="Font Style25"/>
    <w:basedOn w:val="a0"/>
    <w:uiPriority w:val="99"/>
    <w:rsid w:val="00AF1158"/>
    <w:rPr>
      <w:rFonts w:ascii="Franklin Gothic Medium Cond" w:hAnsi="Franklin Gothic Medium Cond" w:cs="Franklin Gothic Medium Cond"/>
      <w:sz w:val="22"/>
      <w:szCs w:val="22"/>
    </w:rPr>
  </w:style>
  <w:style w:type="character" w:customStyle="1" w:styleId="FontStyle26">
    <w:name w:val="Font Style26"/>
    <w:basedOn w:val="a0"/>
    <w:uiPriority w:val="99"/>
    <w:rsid w:val="00AF1158"/>
    <w:rPr>
      <w:rFonts w:ascii="Times New Roman" w:hAnsi="Times New Roman" w:cs="Times New Roman"/>
      <w:sz w:val="16"/>
      <w:szCs w:val="16"/>
    </w:rPr>
  </w:style>
  <w:style w:type="character" w:customStyle="1" w:styleId="FontStyle27">
    <w:name w:val="Font Style27"/>
    <w:basedOn w:val="a0"/>
    <w:uiPriority w:val="99"/>
    <w:rsid w:val="00AF1158"/>
    <w:rPr>
      <w:rFonts w:ascii="Franklin Gothic Heavy" w:hAnsi="Franklin Gothic Heavy" w:cs="Franklin Gothic Heavy"/>
      <w:w w:val="80"/>
      <w:sz w:val="28"/>
      <w:szCs w:val="28"/>
    </w:rPr>
  </w:style>
  <w:style w:type="character" w:customStyle="1" w:styleId="FontStyle28">
    <w:name w:val="Font Style28"/>
    <w:basedOn w:val="a0"/>
    <w:uiPriority w:val="99"/>
    <w:rsid w:val="00AF1158"/>
    <w:rPr>
      <w:rFonts w:ascii="Times New Roman" w:hAnsi="Times New Roman" w:cs="Times New Roman"/>
      <w:b/>
      <w:bCs/>
      <w:i/>
      <w:iCs/>
      <w:sz w:val="20"/>
      <w:szCs w:val="20"/>
    </w:rPr>
  </w:style>
  <w:style w:type="character" w:customStyle="1" w:styleId="FontStyle29">
    <w:name w:val="Font Style29"/>
    <w:basedOn w:val="a0"/>
    <w:uiPriority w:val="99"/>
    <w:rsid w:val="00AF1158"/>
    <w:rPr>
      <w:rFonts w:ascii="Times New Roman" w:hAnsi="Times New Roman" w:cs="Times New Roman"/>
      <w:i/>
      <w:iCs/>
      <w:sz w:val="16"/>
      <w:szCs w:val="16"/>
    </w:rPr>
  </w:style>
  <w:style w:type="character" w:customStyle="1" w:styleId="FontStyle31">
    <w:name w:val="Font Style31"/>
    <w:basedOn w:val="a0"/>
    <w:uiPriority w:val="99"/>
    <w:rsid w:val="00AF1158"/>
    <w:rPr>
      <w:rFonts w:ascii="Times New Roman" w:hAnsi="Times New Roman" w:cs="Times New Roman"/>
      <w:i/>
      <w:iCs/>
      <w:sz w:val="20"/>
      <w:szCs w:val="20"/>
    </w:rPr>
  </w:style>
  <w:style w:type="character" w:customStyle="1" w:styleId="FontStyle11">
    <w:name w:val="Font Style11"/>
    <w:basedOn w:val="a0"/>
    <w:uiPriority w:val="99"/>
    <w:rsid w:val="00AF1158"/>
    <w:rPr>
      <w:rFonts w:ascii="Segoe UI" w:hAnsi="Segoe UI" w:cs="Segoe UI"/>
      <w:b/>
      <w:bCs/>
      <w:w w:val="75"/>
      <w:sz w:val="34"/>
      <w:szCs w:val="34"/>
    </w:rPr>
  </w:style>
  <w:style w:type="paragraph" w:customStyle="1" w:styleId="Style18">
    <w:name w:val="Style18"/>
    <w:basedOn w:val="a"/>
    <w:uiPriority w:val="99"/>
    <w:rsid w:val="00AF1158"/>
    <w:pPr>
      <w:widowControl w:val="0"/>
      <w:autoSpaceDE w:val="0"/>
      <w:autoSpaceDN w:val="0"/>
      <w:adjustRightInd w:val="0"/>
    </w:pPr>
    <w:rPr>
      <w:rFonts w:ascii="Tahoma" w:eastAsiaTheme="minorEastAsia" w:hAnsi="Tahoma" w:cs="Tahoma"/>
      <w:noProof w:val="0"/>
      <w:sz w:val="24"/>
      <w:szCs w:val="24"/>
      <w:lang w:val="ru-RU"/>
    </w:rPr>
  </w:style>
  <w:style w:type="character" w:customStyle="1" w:styleId="FontStyle32">
    <w:name w:val="Font Style32"/>
    <w:basedOn w:val="a0"/>
    <w:uiPriority w:val="99"/>
    <w:rsid w:val="00AF1158"/>
    <w:rPr>
      <w:rFonts w:ascii="Times New Roman" w:hAnsi="Times New Roman" w:cs="Times New Roman"/>
      <w:b/>
      <w:bCs/>
      <w:i/>
      <w:iCs/>
      <w:sz w:val="18"/>
      <w:szCs w:val="18"/>
    </w:rPr>
  </w:style>
  <w:style w:type="character" w:customStyle="1" w:styleId="FontStyle33">
    <w:name w:val="Font Style33"/>
    <w:basedOn w:val="a0"/>
    <w:uiPriority w:val="99"/>
    <w:rsid w:val="00AF1158"/>
    <w:rPr>
      <w:rFonts w:ascii="Microsoft Sans Serif" w:hAnsi="Microsoft Sans Serif" w:cs="Microsoft Sans Serif"/>
      <w:sz w:val="18"/>
      <w:szCs w:val="18"/>
    </w:rPr>
  </w:style>
  <w:style w:type="character" w:customStyle="1" w:styleId="FontStyle34">
    <w:name w:val="Font Style34"/>
    <w:basedOn w:val="a0"/>
    <w:uiPriority w:val="99"/>
    <w:rsid w:val="00AF1158"/>
    <w:rPr>
      <w:rFonts w:ascii="Times New Roman" w:hAnsi="Times New Roman" w:cs="Times New Roman"/>
      <w:sz w:val="18"/>
      <w:szCs w:val="18"/>
    </w:rPr>
  </w:style>
  <w:style w:type="character" w:customStyle="1" w:styleId="FontStyle35">
    <w:name w:val="Font Style35"/>
    <w:basedOn w:val="a0"/>
    <w:uiPriority w:val="99"/>
    <w:rsid w:val="00AF1158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7">
    <w:name w:val="Font Style17"/>
    <w:basedOn w:val="a0"/>
    <w:uiPriority w:val="99"/>
    <w:rsid w:val="00064E15"/>
    <w:rPr>
      <w:rFonts w:ascii="Franklin Gothic Heavy" w:hAnsi="Franklin Gothic Heavy" w:cs="Franklin Gothic Heavy"/>
      <w:w w:val="70"/>
      <w:sz w:val="36"/>
      <w:szCs w:val="36"/>
    </w:rPr>
  </w:style>
  <w:style w:type="character" w:customStyle="1" w:styleId="FontStyle18">
    <w:name w:val="Font Style18"/>
    <w:basedOn w:val="a0"/>
    <w:uiPriority w:val="99"/>
    <w:rsid w:val="00064E15"/>
    <w:rPr>
      <w:rFonts w:ascii="Trebuchet MS" w:hAnsi="Trebuchet MS" w:cs="Trebuchet MS"/>
      <w:i/>
      <w:iCs/>
      <w:sz w:val="98"/>
      <w:szCs w:val="98"/>
    </w:rPr>
  </w:style>
  <w:style w:type="paragraph" w:customStyle="1" w:styleId="Style20">
    <w:name w:val="Style20"/>
    <w:basedOn w:val="a"/>
    <w:uiPriority w:val="99"/>
    <w:rsid w:val="00F61B48"/>
    <w:pPr>
      <w:widowControl w:val="0"/>
      <w:autoSpaceDE w:val="0"/>
      <w:autoSpaceDN w:val="0"/>
      <w:adjustRightInd w:val="0"/>
    </w:pPr>
    <w:rPr>
      <w:rFonts w:ascii="Verdana" w:eastAsiaTheme="minorEastAsia" w:hAnsi="Verdana" w:cstheme="minorBidi"/>
      <w:noProof w:val="0"/>
      <w:sz w:val="24"/>
      <w:szCs w:val="24"/>
      <w:lang w:val="ru-RU"/>
    </w:rPr>
  </w:style>
  <w:style w:type="character" w:customStyle="1" w:styleId="FontStyle36">
    <w:name w:val="Font Style36"/>
    <w:basedOn w:val="a0"/>
    <w:uiPriority w:val="99"/>
    <w:rsid w:val="00F61B48"/>
    <w:rPr>
      <w:rFonts w:ascii="Times New Roman" w:hAnsi="Times New Roman" w:cs="Times New Roman"/>
      <w:sz w:val="20"/>
      <w:szCs w:val="20"/>
    </w:rPr>
  </w:style>
  <w:style w:type="character" w:customStyle="1" w:styleId="FontStyle37">
    <w:name w:val="Font Style37"/>
    <w:basedOn w:val="a0"/>
    <w:uiPriority w:val="99"/>
    <w:rsid w:val="00F61B48"/>
    <w:rPr>
      <w:rFonts w:ascii="Times New Roman" w:hAnsi="Times New Roman" w:cs="Times New Roman"/>
      <w:i/>
      <w:iCs/>
      <w:sz w:val="20"/>
      <w:szCs w:val="20"/>
    </w:rPr>
  </w:style>
  <w:style w:type="character" w:customStyle="1" w:styleId="FontStyle38">
    <w:name w:val="Font Style38"/>
    <w:basedOn w:val="a0"/>
    <w:uiPriority w:val="99"/>
    <w:rsid w:val="00174E48"/>
    <w:rPr>
      <w:rFonts w:ascii="Microsoft Sans Serif" w:hAnsi="Microsoft Sans Serif" w:cs="Microsoft Sans Serif"/>
      <w:sz w:val="18"/>
      <w:szCs w:val="18"/>
    </w:rPr>
  </w:style>
  <w:style w:type="character" w:customStyle="1" w:styleId="FontStyle39">
    <w:name w:val="Font Style39"/>
    <w:basedOn w:val="a0"/>
    <w:uiPriority w:val="99"/>
    <w:rsid w:val="00174E48"/>
    <w:rPr>
      <w:rFonts w:ascii="Times New Roman" w:hAnsi="Times New Roman" w:cs="Times New Roman"/>
      <w:sz w:val="20"/>
      <w:szCs w:val="20"/>
    </w:rPr>
  </w:style>
  <w:style w:type="character" w:customStyle="1" w:styleId="FontStyle40">
    <w:name w:val="Font Style40"/>
    <w:basedOn w:val="a0"/>
    <w:uiPriority w:val="99"/>
    <w:rsid w:val="00174E48"/>
    <w:rPr>
      <w:rFonts w:ascii="Times New Roman" w:hAnsi="Times New Roman" w:cs="Times New Roman"/>
      <w:i/>
      <w:iCs/>
      <w:sz w:val="20"/>
      <w:szCs w:val="20"/>
    </w:rPr>
  </w:style>
  <w:style w:type="character" w:customStyle="1" w:styleId="FontStyle12">
    <w:name w:val="Font Style12"/>
    <w:basedOn w:val="a0"/>
    <w:uiPriority w:val="99"/>
    <w:rsid w:val="006977C1"/>
    <w:rPr>
      <w:rFonts w:ascii="Times New Roman" w:hAnsi="Times New Roman" w:cs="Times New Roman"/>
      <w:sz w:val="18"/>
      <w:szCs w:val="18"/>
    </w:rPr>
  </w:style>
  <w:style w:type="character" w:customStyle="1" w:styleId="FontStyle13">
    <w:name w:val="Font Style13"/>
    <w:basedOn w:val="a0"/>
    <w:uiPriority w:val="99"/>
    <w:rsid w:val="006977C1"/>
    <w:rPr>
      <w:rFonts w:ascii="Segoe UI" w:hAnsi="Segoe UI" w:cs="Segoe UI"/>
      <w:b/>
      <w:bCs/>
      <w:sz w:val="16"/>
      <w:szCs w:val="16"/>
    </w:rPr>
  </w:style>
  <w:style w:type="character" w:customStyle="1" w:styleId="FontStyle14">
    <w:name w:val="Font Style14"/>
    <w:basedOn w:val="a0"/>
    <w:uiPriority w:val="99"/>
    <w:rsid w:val="006977C1"/>
    <w:rPr>
      <w:rFonts w:ascii="Times New Roman" w:hAnsi="Times New Roman" w:cs="Times New Roman"/>
      <w:sz w:val="20"/>
      <w:szCs w:val="20"/>
    </w:rPr>
  </w:style>
  <w:style w:type="character" w:customStyle="1" w:styleId="FontStyle15">
    <w:name w:val="Font Style15"/>
    <w:basedOn w:val="a0"/>
    <w:uiPriority w:val="99"/>
    <w:rsid w:val="006977C1"/>
    <w:rPr>
      <w:rFonts w:ascii="Times New Roman" w:hAnsi="Times New Roman" w:cs="Times New Roman"/>
      <w:i/>
      <w:iCs/>
      <w:sz w:val="20"/>
      <w:szCs w:val="20"/>
    </w:rPr>
  </w:style>
  <w:style w:type="character" w:customStyle="1" w:styleId="FontStyle72">
    <w:name w:val="Font Style72"/>
    <w:basedOn w:val="a0"/>
    <w:uiPriority w:val="99"/>
    <w:rsid w:val="00A44DE7"/>
    <w:rPr>
      <w:rFonts w:ascii="Garamond" w:hAnsi="Garamond" w:cs="Garamond"/>
      <w:i/>
      <w:iCs/>
      <w:sz w:val="32"/>
      <w:szCs w:val="32"/>
    </w:rPr>
  </w:style>
  <w:style w:type="paragraph" w:customStyle="1" w:styleId="Style34">
    <w:name w:val="Style34"/>
    <w:basedOn w:val="a"/>
    <w:uiPriority w:val="99"/>
    <w:rsid w:val="00184CCA"/>
    <w:pPr>
      <w:widowControl w:val="0"/>
      <w:autoSpaceDE w:val="0"/>
      <w:autoSpaceDN w:val="0"/>
      <w:adjustRightInd w:val="0"/>
      <w:spacing w:line="216" w:lineRule="exact"/>
      <w:ind w:firstLine="355"/>
      <w:jc w:val="both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35">
    <w:name w:val="Style35"/>
    <w:basedOn w:val="a"/>
    <w:uiPriority w:val="99"/>
    <w:rsid w:val="00184CCA"/>
    <w:pPr>
      <w:widowControl w:val="0"/>
      <w:autoSpaceDE w:val="0"/>
      <w:autoSpaceDN w:val="0"/>
      <w:adjustRightInd w:val="0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39">
    <w:name w:val="Style39"/>
    <w:basedOn w:val="a"/>
    <w:uiPriority w:val="99"/>
    <w:rsid w:val="00184CCA"/>
    <w:pPr>
      <w:widowControl w:val="0"/>
      <w:autoSpaceDE w:val="0"/>
      <w:autoSpaceDN w:val="0"/>
      <w:adjustRightInd w:val="0"/>
      <w:jc w:val="center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44">
    <w:name w:val="Style44"/>
    <w:basedOn w:val="a"/>
    <w:uiPriority w:val="99"/>
    <w:rsid w:val="00184CCA"/>
    <w:pPr>
      <w:widowControl w:val="0"/>
      <w:autoSpaceDE w:val="0"/>
      <w:autoSpaceDN w:val="0"/>
      <w:adjustRightInd w:val="0"/>
      <w:jc w:val="both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45">
    <w:name w:val="Style45"/>
    <w:basedOn w:val="a"/>
    <w:uiPriority w:val="99"/>
    <w:rsid w:val="00184CCA"/>
    <w:pPr>
      <w:widowControl w:val="0"/>
      <w:autoSpaceDE w:val="0"/>
      <w:autoSpaceDN w:val="0"/>
      <w:adjustRightInd w:val="0"/>
      <w:spacing w:line="206" w:lineRule="exact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50">
    <w:name w:val="Style50"/>
    <w:basedOn w:val="a"/>
    <w:uiPriority w:val="99"/>
    <w:rsid w:val="00184CCA"/>
    <w:pPr>
      <w:widowControl w:val="0"/>
      <w:autoSpaceDE w:val="0"/>
      <w:autoSpaceDN w:val="0"/>
      <w:adjustRightInd w:val="0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paragraph" w:customStyle="1" w:styleId="Style51">
    <w:name w:val="Style51"/>
    <w:basedOn w:val="a"/>
    <w:uiPriority w:val="99"/>
    <w:rsid w:val="00184CCA"/>
    <w:pPr>
      <w:widowControl w:val="0"/>
      <w:autoSpaceDE w:val="0"/>
      <w:autoSpaceDN w:val="0"/>
      <w:adjustRightInd w:val="0"/>
      <w:spacing w:line="221" w:lineRule="exact"/>
    </w:pPr>
    <w:rPr>
      <w:rFonts w:ascii="Arial Narrow" w:eastAsiaTheme="minorEastAsia" w:hAnsi="Arial Narrow" w:cstheme="minorBidi"/>
      <w:noProof w:val="0"/>
      <w:sz w:val="24"/>
      <w:szCs w:val="24"/>
      <w:lang w:val="ru-RU"/>
    </w:rPr>
  </w:style>
  <w:style w:type="character" w:customStyle="1" w:styleId="FontStyle66">
    <w:name w:val="Font Style66"/>
    <w:basedOn w:val="a0"/>
    <w:uiPriority w:val="99"/>
    <w:rsid w:val="00184CCA"/>
    <w:rPr>
      <w:rFonts w:ascii="Times New Roman" w:hAnsi="Times New Roman" w:cs="Times New Roman"/>
      <w:b/>
      <w:bCs/>
      <w:i/>
      <w:iCs/>
      <w:sz w:val="16"/>
      <w:szCs w:val="16"/>
    </w:rPr>
  </w:style>
  <w:style w:type="character" w:customStyle="1" w:styleId="FontStyle67">
    <w:name w:val="Font Style67"/>
    <w:basedOn w:val="a0"/>
    <w:uiPriority w:val="99"/>
    <w:rsid w:val="00184CCA"/>
    <w:rPr>
      <w:rFonts w:ascii="Times New Roman" w:hAnsi="Times New Roman" w:cs="Times New Roman"/>
      <w:b/>
      <w:bCs/>
      <w:i/>
      <w:iCs/>
      <w:sz w:val="16"/>
      <w:szCs w:val="16"/>
    </w:rPr>
  </w:style>
  <w:style w:type="character" w:customStyle="1" w:styleId="FontStyle68">
    <w:name w:val="Font Style68"/>
    <w:basedOn w:val="a0"/>
    <w:uiPriority w:val="99"/>
    <w:rsid w:val="00184CCA"/>
    <w:rPr>
      <w:rFonts w:ascii="Times New Roman" w:hAnsi="Times New Roman" w:cs="Times New Roman"/>
      <w:sz w:val="16"/>
      <w:szCs w:val="16"/>
    </w:rPr>
  </w:style>
  <w:style w:type="character" w:customStyle="1" w:styleId="FontStyle69">
    <w:name w:val="Font Style69"/>
    <w:basedOn w:val="a0"/>
    <w:uiPriority w:val="99"/>
    <w:rsid w:val="00184CCA"/>
    <w:rPr>
      <w:rFonts w:ascii="Century Schoolbook" w:hAnsi="Century Schoolbook" w:cs="Century Schoolbook"/>
      <w:b/>
      <w:bCs/>
      <w:spacing w:val="10"/>
      <w:sz w:val="16"/>
      <w:szCs w:val="16"/>
    </w:rPr>
  </w:style>
  <w:style w:type="character" w:customStyle="1" w:styleId="grame">
    <w:name w:val="grame"/>
    <w:basedOn w:val="a0"/>
    <w:rsid w:val="009F4818"/>
  </w:style>
  <w:style w:type="character" w:styleId="afff">
    <w:name w:val="FollowedHyperlink"/>
    <w:basedOn w:val="a0"/>
    <w:uiPriority w:val="99"/>
    <w:semiHidden/>
    <w:unhideWhenUsed/>
    <w:rsid w:val="00F711E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7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3.png"/><Relationship Id="rId671" Type="http://schemas.openxmlformats.org/officeDocument/2006/relationships/header" Target="header492.xml"/><Relationship Id="rId769" Type="http://schemas.openxmlformats.org/officeDocument/2006/relationships/image" Target="media/image152.png"/><Relationship Id="rId21" Type="http://schemas.openxmlformats.org/officeDocument/2006/relationships/image" Target="media/image3.png"/><Relationship Id="rId324" Type="http://schemas.openxmlformats.org/officeDocument/2006/relationships/header" Target="header236.xml"/><Relationship Id="rId531" Type="http://schemas.openxmlformats.org/officeDocument/2006/relationships/header" Target="header390.xml"/><Relationship Id="rId629" Type="http://schemas.openxmlformats.org/officeDocument/2006/relationships/header" Target="header461.xml"/><Relationship Id="rId170" Type="http://schemas.openxmlformats.org/officeDocument/2006/relationships/header" Target="header120.xml"/><Relationship Id="rId268" Type="http://schemas.openxmlformats.org/officeDocument/2006/relationships/header" Target="header193.xml"/><Relationship Id="rId475" Type="http://schemas.openxmlformats.org/officeDocument/2006/relationships/header" Target="header348.xml"/><Relationship Id="rId682" Type="http://schemas.openxmlformats.org/officeDocument/2006/relationships/header" Target="header500.xml"/><Relationship Id="rId32" Type="http://schemas.openxmlformats.org/officeDocument/2006/relationships/header" Target="header18.xml"/><Relationship Id="rId74" Type="http://schemas.openxmlformats.org/officeDocument/2006/relationships/footer" Target="footer5.xml"/><Relationship Id="rId128" Type="http://schemas.openxmlformats.org/officeDocument/2006/relationships/header" Target="header89.xml"/><Relationship Id="rId335" Type="http://schemas.openxmlformats.org/officeDocument/2006/relationships/header" Target="header245.xml"/><Relationship Id="rId377" Type="http://schemas.openxmlformats.org/officeDocument/2006/relationships/image" Target="media/image71.png"/><Relationship Id="rId500" Type="http://schemas.openxmlformats.org/officeDocument/2006/relationships/header" Target="header367.xml"/><Relationship Id="rId542" Type="http://schemas.openxmlformats.org/officeDocument/2006/relationships/header" Target="header398.xml"/><Relationship Id="rId584" Type="http://schemas.openxmlformats.org/officeDocument/2006/relationships/header" Target="header428.xml"/><Relationship Id="rId5" Type="http://schemas.openxmlformats.org/officeDocument/2006/relationships/settings" Target="settings.xml"/><Relationship Id="rId181" Type="http://schemas.openxmlformats.org/officeDocument/2006/relationships/header" Target="header129.xml"/><Relationship Id="rId237" Type="http://schemas.openxmlformats.org/officeDocument/2006/relationships/header" Target="header171.xml"/><Relationship Id="rId402" Type="http://schemas.openxmlformats.org/officeDocument/2006/relationships/header" Target="header295.xml"/><Relationship Id="rId279" Type="http://schemas.openxmlformats.org/officeDocument/2006/relationships/image" Target="media/image53.png"/><Relationship Id="rId444" Type="http://schemas.openxmlformats.org/officeDocument/2006/relationships/header" Target="header326.xml"/><Relationship Id="rId486" Type="http://schemas.openxmlformats.org/officeDocument/2006/relationships/header" Target="header357.xml"/><Relationship Id="rId651" Type="http://schemas.openxmlformats.org/officeDocument/2006/relationships/header" Target="header478.xml"/><Relationship Id="rId693" Type="http://schemas.openxmlformats.org/officeDocument/2006/relationships/image" Target="media/image136.emf"/><Relationship Id="rId707" Type="http://schemas.openxmlformats.org/officeDocument/2006/relationships/header" Target="header517.xml"/><Relationship Id="rId749" Type="http://schemas.openxmlformats.org/officeDocument/2006/relationships/header" Target="header547.xml"/><Relationship Id="rId43" Type="http://schemas.openxmlformats.org/officeDocument/2006/relationships/header" Target="header27.xml"/><Relationship Id="rId139" Type="http://schemas.openxmlformats.org/officeDocument/2006/relationships/header" Target="header98.xml"/><Relationship Id="rId290" Type="http://schemas.openxmlformats.org/officeDocument/2006/relationships/header" Target="header210.xml"/><Relationship Id="rId304" Type="http://schemas.openxmlformats.org/officeDocument/2006/relationships/header" Target="header222.xml"/><Relationship Id="rId346" Type="http://schemas.openxmlformats.org/officeDocument/2006/relationships/header" Target="header253.xml"/><Relationship Id="rId388" Type="http://schemas.openxmlformats.org/officeDocument/2006/relationships/header" Target="header284.xml"/><Relationship Id="rId511" Type="http://schemas.openxmlformats.org/officeDocument/2006/relationships/header" Target="header376.xml"/><Relationship Id="rId553" Type="http://schemas.openxmlformats.org/officeDocument/2006/relationships/image" Target="media/image107.png"/><Relationship Id="rId609" Type="http://schemas.openxmlformats.org/officeDocument/2006/relationships/header" Target="header445.xml"/><Relationship Id="rId760" Type="http://schemas.openxmlformats.org/officeDocument/2006/relationships/header" Target="header555.xml"/><Relationship Id="rId85" Type="http://schemas.openxmlformats.org/officeDocument/2006/relationships/header" Target="header57.xml"/><Relationship Id="rId150" Type="http://schemas.openxmlformats.org/officeDocument/2006/relationships/header" Target="header106.xml"/><Relationship Id="rId192" Type="http://schemas.openxmlformats.org/officeDocument/2006/relationships/image" Target="media/image36.png"/><Relationship Id="rId206" Type="http://schemas.openxmlformats.org/officeDocument/2006/relationships/header" Target="header149.xml"/><Relationship Id="rId413" Type="http://schemas.openxmlformats.org/officeDocument/2006/relationships/image" Target="media/image79.png"/><Relationship Id="rId595" Type="http://schemas.openxmlformats.org/officeDocument/2006/relationships/header" Target="header436.xml"/><Relationship Id="rId248" Type="http://schemas.openxmlformats.org/officeDocument/2006/relationships/header" Target="header179.xml"/><Relationship Id="rId455" Type="http://schemas.openxmlformats.org/officeDocument/2006/relationships/image" Target="media/image87.png"/><Relationship Id="rId497" Type="http://schemas.openxmlformats.org/officeDocument/2006/relationships/header" Target="header365.xml"/><Relationship Id="rId620" Type="http://schemas.openxmlformats.org/officeDocument/2006/relationships/header" Target="header453.xml"/><Relationship Id="rId662" Type="http://schemas.openxmlformats.org/officeDocument/2006/relationships/footer" Target="footer41.xml"/><Relationship Id="rId718" Type="http://schemas.openxmlformats.org/officeDocument/2006/relationships/image" Target="media/image141.png"/><Relationship Id="rId12" Type="http://schemas.openxmlformats.org/officeDocument/2006/relationships/header" Target="header2.xml"/><Relationship Id="rId108" Type="http://schemas.openxmlformats.org/officeDocument/2006/relationships/header" Target="header75.xml"/><Relationship Id="rId315" Type="http://schemas.openxmlformats.org/officeDocument/2006/relationships/footer" Target="footer19.xml"/><Relationship Id="rId357" Type="http://schemas.openxmlformats.org/officeDocument/2006/relationships/header" Target="header262.xml"/><Relationship Id="rId522" Type="http://schemas.openxmlformats.org/officeDocument/2006/relationships/footer" Target="footer32.xml"/><Relationship Id="rId54" Type="http://schemas.openxmlformats.org/officeDocument/2006/relationships/header" Target="header35.xml"/><Relationship Id="rId96" Type="http://schemas.openxmlformats.org/officeDocument/2006/relationships/header" Target="header65.xml"/><Relationship Id="rId161" Type="http://schemas.openxmlformats.org/officeDocument/2006/relationships/header" Target="header115.xml"/><Relationship Id="rId217" Type="http://schemas.openxmlformats.org/officeDocument/2006/relationships/footer" Target="footer13.xml"/><Relationship Id="rId399" Type="http://schemas.openxmlformats.org/officeDocument/2006/relationships/header" Target="header292.xml"/><Relationship Id="rId564" Type="http://schemas.openxmlformats.org/officeDocument/2006/relationships/image" Target="media/image110.png"/><Relationship Id="rId771" Type="http://schemas.openxmlformats.org/officeDocument/2006/relationships/header" Target="header564.xml"/><Relationship Id="rId259" Type="http://schemas.openxmlformats.org/officeDocument/2006/relationships/header" Target="header188.xml"/><Relationship Id="rId424" Type="http://schemas.openxmlformats.org/officeDocument/2006/relationships/header" Target="header310.xml"/><Relationship Id="rId466" Type="http://schemas.openxmlformats.org/officeDocument/2006/relationships/header" Target="header341.xml"/><Relationship Id="rId631" Type="http://schemas.openxmlformats.org/officeDocument/2006/relationships/image" Target="media/image123.png"/><Relationship Id="rId673" Type="http://schemas.openxmlformats.org/officeDocument/2006/relationships/header" Target="header493.xml"/><Relationship Id="rId729" Type="http://schemas.openxmlformats.org/officeDocument/2006/relationships/header" Target="header534.xml"/><Relationship Id="rId23" Type="http://schemas.openxmlformats.org/officeDocument/2006/relationships/header" Target="header11.xml"/><Relationship Id="rId119" Type="http://schemas.openxmlformats.org/officeDocument/2006/relationships/footer" Target="footer7.xml"/><Relationship Id="rId270" Type="http://schemas.openxmlformats.org/officeDocument/2006/relationships/image" Target="media/image52.png"/><Relationship Id="rId326" Type="http://schemas.openxmlformats.org/officeDocument/2006/relationships/header" Target="header238.xml"/><Relationship Id="rId533" Type="http://schemas.openxmlformats.org/officeDocument/2006/relationships/header" Target="header391.xml"/><Relationship Id="rId65" Type="http://schemas.openxmlformats.org/officeDocument/2006/relationships/header" Target="header43.xml"/><Relationship Id="rId130" Type="http://schemas.openxmlformats.org/officeDocument/2006/relationships/image" Target="media/image24.png"/><Relationship Id="rId368" Type="http://schemas.openxmlformats.org/officeDocument/2006/relationships/image" Target="media/image70.png"/><Relationship Id="rId575" Type="http://schemas.openxmlformats.org/officeDocument/2006/relationships/header" Target="header421.xml"/><Relationship Id="rId740" Type="http://schemas.openxmlformats.org/officeDocument/2006/relationships/header" Target="header542.xml"/><Relationship Id="rId782" Type="http://schemas.openxmlformats.org/officeDocument/2006/relationships/header" Target="header572.xml"/><Relationship Id="rId172" Type="http://schemas.openxmlformats.org/officeDocument/2006/relationships/header" Target="header121.xml"/><Relationship Id="rId228" Type="http://schemas.openxmlformats.org/officeDocument/2006/relationships/header" Target="header164.xml"/><Relationship Id="rId435" Type="http://schemas.openxmlformats.org/officeDocument/2006/relationships/header" Target="header319.xml"/><Relationship Id="rId477" Type="http://schemas.openxmlformats.org/officeDocument/2006/relationships/image" Target="media/image91.png"/><Relationship Id="rId600" Type="http://schemas.openxmlformats.org/officeDocument/2006/relationships/header" Target="header440.xml"/><Relationship Id="rId642" Type="http://schemas.openxmlformats.org/officeDocument/2006/relationships/header" Target="header471.xml"/><Relationship Id="rId684" Type="http://schemas.openxmlformats.org/officeDocument/2006/relationships/header" Target="header502.xml"/><Relationship Id="rId281" Type="http://schemas.openxmlformats.org/officeDocument/2006/relationships/header" Target="header203.xml"/><Relationship Id="rId337" Type="http://schemas.openxmlformats.org/officeDocument/2006/relationships/image" Target="media/image63.png"/><Relationship Id="rId502" Type="http://schemas.openxmlformats.org/officeDocument/2006/relationships/header" Target="header369.xml"/><Relationship Id="rId34" Type="http://schemas.openxmlformats.org/officeDocument/2006/relationships/header" Target="header20.xml"/><Relationship Id="rId76" Type="http://schemas.openxmlformats.org/officeDocument/2006/relationships/header" Target="header49.xml"/><Relationship Id="rId141" Type="http://schemas.openxmlformats.org/officeDocument/2006/relationships/header" Target="header99.xml"/><Relationship Id="rId379" Type="http://schemas.openxmlformats.org/officeDocument/2006/relationships/header" Target="header277.xml"/><Relationship Id="rId544" Type="http://schemas.openxmlformats.org/officeDocument/2006/relationships/header" Target="header400.xml"/><Relationship Id="rId586" Type="http://schemas.openxmlformats.org/officeDocument/2006/relationships/image" Target="media/image114.png"/><Relationship Id="rId751" Type="http://schemas.openxmlformats.org/officeDocument/2006/relationships/header" Target="header548.xml"/><Relationship Id="rId7" Type="http://schemas.openxmlformats.org/officeDocument/2006/relationships/footnotes" Target="footnotes.xml"/><Relationship Id="rId183" Type="http://schemas.openxmlformats.org/officeDocument/2006/relationships/header" Target="header131.xml"/><Relationship Id="rId239" Type="http://schemas.openxmlformats.org/officeDocument/2006/relationships/image" Target="media/image45.png"/><Relationship Id="rId390" Type="http://schemas.openxmlformats.org/officeDocument/2006/relationships/image" Target="media/image74.png"/><Relationship Id="rId404" Type="http://schemas.openxmlformats.org/officeDocument/2006/relationships/header" Target="header297.xml"/><Relationship Id="rId446" Type="http://schemas.openxmlformats.org/officeDocument/2006/relationships/header" Target="header327.xml"/><Relationship Id="rId611" Type="http://schemas.openxmlformats.org/officeDocument/2006/relationships/header" Target="header446.xml"/><Relationship Id="rId653" Type="http://schemas.openxmlformats.org/officeDocument/2006/relationships/image" Target="media/image128.png"/><Relationship Id="rId250" Type="http://schemas.openxmlformats.org/officeDocument/2006/relationships/image" Target="media/image48.png"/><Relationship Id="rId292" Type="http://schemas.openxmlformats.org/officeDocument/2006/relationships/image" Target="media/image56.png"/><Relationship Id="rId306" Type="http://schemas.openxmlformats.org/officeDocument/2006/relationships/header" Target="header224.xml"/><Relationship Id="rId488" Type="http://schemas.openxmlformats.org/officeDocument/2006/relationships/header" Target="header358.xml"/><Relationship Id="rId695" Type="http://schemas.openxmlformats.org/officeDocument/2006/relationships/footer" Target="footer42.xml"/><Relationship Id="rId709" Type="http://schemas.openxmlformats.org/officeDocument/2006/relationships/header" Target="header518.xml"/><Relationship Id="rId45" Type="http://schemas.openxmlformats.org/officeDocument/2006/relationships/header" Target="header28.xml"/><Relationship Id="rId87" Type="http://schemas.openxmlformats.org/officeDocument/2006/relationships/header" Target="header58.xml"/><Relationship Id="rId110" Type="http://schemas.openxmlformats.org/officeDocument/2006/relationships/header" Target="header76.xml"/><Relationship Id="rId348" Type="http://schemas.openxmlformats.org/officeDocument/2006/relationships/image" Target="media/image66.png"/><Relationship Id="rId513" Type="http://schemas.openxmlformats.org/officeDocument/2006/relationships/image" Target="media/image99.png"/><Relationship Id="rId555" Type="http://schemas.openxmlformats.org/officeDocument/2006/relationships/footer" Target="footer33.xml"/><Relationship Id="rId597" Type="http://schemas.openxmlformats.org/officeDocument/2006/relationships/header" Target="header438.xml"/><Relationship Id="rId720" Type="http://schemas.openxmlformats.org/officeDocument/2006/relationships/header" Target="header527.xml"/><Relationship Id="rId762" Type="http://schemas.openxmlformats.org/officeDocument/2006/relationships/header" Target="header557.xml"/><Relationship Id="rId152" Type="http://schemas.openxmlformats.org/officeDocument/2006/relationships/header" Target="header107.xml"/><Relationship Id="rId194" Type="http://schemas.openxmlformats.org/officeDocument/2006/relationships/header" Target="header139.xml"/><Relationship Id="rId208" Type="http://schemas.openxmlformats.org/officeDocument/2006/relationships/header" Target="header150.xml"/><Relationship Id="rId415" Type="http://schemas.openxmlformats.org/officeDocument/2006/relationships/footer" Target="footer25.xml"/><Relationship Id="rId457" Type="http://schemas.openxmlformats.org/officeDocument/2006/relationships/header" Target="header336.xml"/><Relationship Id="rId622" Type="http://schemas.openxmlformats.org/officeDocument/2006/relationships/header" Target="header455.xml"/><Relationship Id="rId261" Type="http://schemas.openxmlformats.org/officeDocument/2006/relationships/footer" Target="footer15.xml"/><Relationship Id="rId499" Type="http://schemas.openxmlformats.org/officeDocument/2006/relationships/header" Target="header366.xml"/><Relationship Id="rId664" Type="http://schemas.openxmlformats.org/officeDocument/2006/relationships/header" Target="header486.xml"/><Relationship Id="rId14" Type="http://schemas.openxmlformats.org/officeDocument/2006/relationships/header" Target="header4.xml"/><Relationship Id="rId56" Type="http://schemas.openxmlformats.org/officeDocument/2006/relationships/header" Target="header37.xml"/><Relationship Id="rId317" Type="http://schemas.openxmlformats.org/officeDocument/2006/relationships/header" Target="header231.xml"/><Relationship Id="rId359" Type="http://schemas.openxmlformats.org/officeDocument/2006/relationships/footer" Target="footer21.xml"/><Relationship Id="rId524" Type="http://schemas.openxmlformats.org/officeDocument/2006/relationships/header" Target="header384.xml"/><Relationship Id="rId566" Type="http://schemas.openxmlformats.org/officeDocument/2006/relationships/header" Target="header414.xml"/><Relationship Id="rId731" Type="http://schemas.openxmlformats.org/officeDocument/2006/relationships/image" Target="media/image144.png"/><Relationship Id="rId773" Type="http://schemas.openxmlformats.org/officeDocument/2006/relationships/header" Target="header566.xml"/><Relationship Id="rId98" Type="http://schemas.openxmlformats.org/officeDocument/2006/relationships/header" Target="header67.xml"/><Relationship Id="rId121" Type="http://schemas.openxmlformats.org/officeDocument/2006/relationships/header" Target="header83.xml"/><Relationship Id="rId163" Type="http://schemas.openxmlformats.org/officeDocument/2006/relationships/image" Target="media/image31.png"/><Relationship Id="rId219" Type="http://schemas.openxmlformats.org/officeDocument/2006/relationships/header" Target="header157.xml"/><Relationship Id="rId370" Type="http://schemas.openxmlformats.org/officeDocument/2006/relationships/header" Target="header270.xml"/><Relationship Id="rId426" Type="http://schemas.openxmlformats.org/officeDocument/2006/relationships/header" Target="header312.xml"/><Relationship Id="rId633" Type="http://schemas.openxmlformats.org/officeDocument/2006/relationships/header" Target="header464.xml"/><Relationship Id="rId230" Type="http://schemas.openxmlformats.org/officeDocument/2006/relationships/header" Target="header165.xml"/><Relationship Id="rId468" Type="http://schemas.openxmlformats.org/officeDocument/2006/relationships/image" Target="media/image90.png"/><Relationship Id="rId675" Type="http://schemas.openxmlformats.org/officeDocument/2006/relationships/header" Target="header495.xml"/><Relationship Id="rId25" Type="http://schemas.openxmlformats.org/officeDocument/2006/relationships/header" Target="header13.xml"/><Relationship Id="rId67" Type="http://schemas.openxmlformats.org/officeDocument/2006/relationships/image" Target="media/image13.png"/><Relationship Id="rId272" Type="http://schemas.openxmlformats.org/officeDocument/2006/relationships/header" Target="header196.xml"/><Relationship Id="rId328" Type="http://schemas.openxmlformats.org/officeDocument/2006/relationships/header" Target="header239.xml"/><Relationship Id="rId535" Type="http://schemas.openxmlformats.org/officeDocument/2006/relationships/header" Target="header393.xml"/><Relationship Id="rId577" Type="http://schemas.openxmlformats.org/officeDocument/2006/relationships/header" Target="header423.xml"/><Relationship Id="rId700" Type="http://schemas.openxmlformats.org/officeDocument/2006/relationships/header" Target="header512.xml"/><Relationship Id="rId742" Type="http://schemas.openxmlformats.org/officeDocument/2006/relationships/header" Target="header543.xml"/><Relationship Id="rId132" Type="http://schemas.openxmlformats.org/officeDocument/2006/relationships/header" Target="header92.xml"/><Relationship Id="rId174" Type="http://schemas.openxmlformats.org/officeDocument/2006/relationships/header" Target="header123.xml"/><Relationship Id="rId381" Type="http://schemas.openxmlformats.org/officeDocument/2006/relationships/header" Target="header279.xml"/><Relationship Id="rId602" Type="http://schemas.openxmlformats.org/officeDocument/2006/relationships/header" Target="header441.xml"/><Relationship Id="rId784" Type="http://schemas.openxmlformats.org/officeDocument/2006/relationships/header" Target="header574.xml"/><Relationship Id="rId241" Type="http://schemas.openxmlformats.org/officeDocument/2006/relationships/header" Target="header174.xml"/><Relationship Id="rId437" Type="http://schemas.openxmlformats.org/officeDocument/2006/relationships/image" Target="media/image83.png"/><Relationship Id="rId479" Type="http://schemas.openxmlformats.org/officeDocument/2006/relationships/header" Target="header351.xml"/><Relationship Id="rId644" Type="http://schemas.openxmlformats.org/officeDocument/2006/relationships/image" Target="media/image126.png"/><Relationship Id="rId686" Type="http://schemas.openxmlformats.org/officeDocument/2006/relationships/header" Target="header503.xml"/><Relationship Id="rId36" Type="http://schemas.openxmlformats.org/officeDocument/2006/relationships/image" Target="media/image6.png"/><Relationship Id="rId283" Type="http://schemas.openxmlformats.org/officeDocument/2006/relationships/header" Target="header205.xml"/><Relationship Id="rId339" Type="http://schemas.openxmlformats.org/officeDocument/2006/relationships/header" Target="header248.xml"/><Relationship Id="rId490" Type="http://schemas.openxmlformats.org/officeDocument/2006/relationships/image" Target="media/image94.png"/><Relationship Id="rId504" Type="http://schemas.openxmlformats.org/officeDocument/2006/relationships/header" Target="header371.xml"/><Relationship Id="rId546" Type="http://schemas.openxmlformats.org/officeDocument/2006/relationships/header" Target="header401.xml"/><Relationship Id="rId711" Type="http://schemas.openxmlformats.org/officeDocument/2006/relationships/header" Target="header520.xml"/><Relationship Id="rId753" Type="http://schemas.openxmlformats.org/officeDocument/2006/relationships/header" Target="header550.xml"/><Relationship Id="rId78" Type="http://schemas.openxmlformats.org/officeDocument/2006/relationships/header" Target="header51.xml"/><Relationship Id="rId101" Type="http://schemas.openxmlformats.org/officeDocument/2006/relationships/header" Target="header69.xml"/><Relationship Id="rId143" Type="http://schemas.openxmlformats.org/officeDocument/2006/relationships/image" Target="media/image27.png"/><Relationship Id="rId185" Type="http://schemas.openxmlformats.org/officeDocument/2006/relationships/header" Target="header132.xml"/><Relationship Id="rId350" Type="http://schemas.openxmlformats.org/officeDocument/2006/relationships/header" Target="header256.xml"/><Relationship Id="rId406" Type="http://schemas.openxmlformats.org/officeDocument/2006/relationships/header" Target="header298.xml"/><Relationship Id="rId588" Type="http://schemas.openxmlformats.org/officeDocument/2006/relationships/header" Target="header431.xml"/><Relationship Id="rId9" Type="http://schemas.openxmlformats.org/officeDocument/2006/relationships/header" Target="header1.xml"/><Relationship Id="rId210" Type="http://schemas.openxmlformats.org/officeDocument/2006/relationships/header" Target="header152.xml"/><Relationship Id="rId392" Type="http://schemas.openxmlformats.org/officeDocument/2006/relationships/header" Target="header287.xml"/><Relationship Id="rId448" Type="http://schemas.openxmlformats.org/officeDocument/2006/relationships/image" Target="media/image86.png"/><Relationship Id="rId613" Type="http://schemas.openxmlformats.org/officeDocument/2006/relationships/header" Target="header448.xml"/><Relationship Id="rId655" Type="http://schemas.openxmlformats.org/officeDocument/2006/relationships/footer" Target="footer40.xml"/><Relationship Id="rId697" Type="http://schemas.openxmlformats.org/officeDocument/2006/relationships/header" Target="header511.xml"/><Relationship Id="rId252" Type="http://schemas.openxmlformats.org/officeDocument/2006/relationships/header" Target="header182.xml"/><Relationship Id="rId294" Type="http://schemas.openxmlformats.org/officeDocument/2006/relationships/header" Target="header213.xml"/><Relationship Id="rId308" Type="http://schemas.openxmlformats.org/officeDocument/2006/relationships/header" Target="header226.xml"/><Relationship Id="rId515" Type="http://schemas.openxmlformats.org/officeDocument/2006/relationships/footer" Target="footer31.xml"/><Relationship Id="rId722" Type="http://schemas.openxmlformats.org/officeDocument/2006/relationships/header" Target="header529.xml"/><Relationship Id="rId47" Type="http://schemas.openxmlformats.org/officeDocument/2006/relationships/image" Target="media/image9.png"/><Relationship Id="rId89" Type="http://schemas.openxmlformats.org/officeDocument/2006/relationships/header" Target="header60.xml"/><Relationship Id="rId112" Type="http://schemas.openxmlformats.org/officeDocument/2006/relationships/header" Target="header78.xml"/><Relationship Id="rId154" Type="http://schemas.openxmlformats.org/officeDocument/2006/relationships/header" Target="header109.xml"/><Relationship Id="rId361" Type="http://schemas.openxmlformats.org/officeDocument/2006/relationships/header" Target="header264.xml"/><Relationship Id="rId557" Type="http://schemas.openxmlformats.org/officeDocument/2006/relationships/header" Target="header409.xml"/><Relationship Id="rId599" Type="http://schemas.openxmlformats.org/officeDocument/2006/relationships/image" Target="media/image117.png"/><Relationship Id="rId764" Type="http://schemas.openxmlformats.org/officeDocument/2006/relationships/image" Target="media/image151.png"/><Relationship Id="rId196" Type="http://schemas.openxmlformats.org/officeDocument/2006/relationships/header" Target="header141.xml"/><Relationship Id="rId417" Type="http://schemas.openxmlformats.org/officeDocument/2006/relationships/header" Target="header305.xml"/><Relationship Id="rId459" Type="http://schemas.openxmlformats.org/officeDocument/2006/relationships/footer" Target="footer27.xml"/><Relationship Id="rId624" Type="http://schemas.openxmlformats.org/officeDocument/2006/relationships/image" Target="media/image122.png"/><Relationship Id="rId666" Type="http://schemas.openxmlformats.org/officeDocument/2006/relationships/header" Target="header488.xml"/><Relationship Id="rId16" Type="http://schemas.openxmlformats.org/officeDocument/2006/relationships/image" Target="media/image2.png"/><Relationship Id="rId221" Type="http://schemas.openxmlformats.org/officeDocument/2006/relationships/header" Target="header158.xml"/><Relationship Id="rId263" Type="http://schemas.openxmlformats.org/officeDocument/2006/relationships/header" Target="header190.xml"/><Relationship Id="rId319" Type="http://schemas.openxmlformats.org/officeDocument/2006/relationships/header" Target="header232.xml"/><Relationship Id="rId470" Type="http://schemas.openxmlformats.org/officeDocument/2006/relationships/header" Target="header344.xml"/><Relationship Id="rId526" Type="http://schemas.openxmlformats.org/officeDocument/2006/relationships/header" Target="header386.xml"/><Relationship Id="rId58" Type="http://schemas.openxmlformats.org/officeDocument/2006/relationships/header" Target="header38.xml"/><Relationship Id="rId123" Type="http://schemas.openxmlformats.org/officeDocument/2006/relationships/header" Target="header85.xml"/><Relationship Id="rId330" Type="http://schemas.openxmlformats.org/officeDocument/2006/relationships/header" Target="header241.xml"/><Relationship Id="rId568" Type="http://schemas.openxmlformats.org/officeDocument/2006/relationships/footer" Target="footer35.xml"/><Relationship Id="rId733" Type="http://schemas.openxmlformats.org/officeDocument/2006/relationships/header" Target="header537.xml"/><Relationship Id="rId775" Type="http://schemas.openxmlformats.org/officeDocument/2006/relationships/header" Target="header568.xml"/><Relationship Id="rId165" Type="http://schemas.openxmlformats.org/officeDocument/2006/relationships/header" Target="header117.xml"/><Relationship Id="rId372" Type="http://schemas.openxmlformats.org/officeDocument/2006/relationships/footer" Target="footer23.xml"/><Relationship Id="rId428" Type="http://schemas.openxmlformats.org/officeDocument/2006/relationships/header" Target="header313.xml"/><Relationship Id="rId635" Type="http://schemas.openxmlformats.org/officeDocument/2006/relationships/header" Target="header466.xml"/><Relationship Id="rId677" Type="http://schemas.openxmlformats.org/officeDocument/2006/relationships/image" Target="media/image132.emf"/><Relationship Id="rId232" Type="http://schemas.openxmlformats.org/officeDocument/2006/relationships/header" Target="header167.xml"/><Relationship Id="rId274" Type="http://schemas.openxmlformats.org/officeDocument/2006/relationships/footer" Target="footer17.xml"/><Relationship Id="rId481" Type="http://schemas.openxmlformats.org/officeDocument/2006/relationships/header" Target="header353.xml"/><Relationship Id="rId702" Type="http://schemas.openxmlformats.org/officeDocument/2006/relationships/header" Target="header513.xml"/><Relationship Id="rId27" Type="http://schemas.openxmlformats.org/officeDocument/2006/relationships/header" Target="header14.xml"/><Relationship Id="rId69" Type="http://schemas.openxmlformats.org/officeDocument/2006/relationships/footer" Target="footer4.xml"/><Relationship Id="rId134" Type="http://schemas.openxmlformats.org/officeDocument/2006/relationships/header" Target="header94.xml"/><Relationship Id="rId537" Type="http://schemas.openxmlformats.org/officeDocument/2006/relationships/image" Target="media/image103.png"/><Relationship Id="rId579" Type="http://schemas.openxmlformats.org/officeDocument/2006/relationships/header" Target="header424.xml"/><Relationship Id="rId744" Type="http://schemas.openxmlformats.org/officeDocument/2006/relationships/image" Target="media/image147.png"/><Relationship Id="rId786" Type="http://schemas.openxmlformats.org/officeDocument/2006/relationships/fontTable" Target="fontTable.xml"/><Relationship Id="rId80" Type="http://schemas.openxmlformats.org/officeDocument/2006/relationships/header" Target="header53.xml"/><Relationship Id="rId176" Type="http://schemas.openxmlformats.org/officeDocument/2006/relationships/header" Target="header124.xml"/><Relationship Id="rId341" Type="http://schemas.openxmlformats.org/officeDocument/2006/relationships/header" Target="header249.xml"/><Relationship Id="rId383" Type="http://schemas.openxmlformats.org/officeDocument/2006/relationships/header" Target="header280.xml"/><Relationship Id="rId439" Type="http://schemas.openxmlformats.org/officeDocument/2006/relationships/header" Target="header322.xml"/><Relationship Id="rId590" Type="http://schemas.openxmlformats.org/officeDocument/2006/relationships/header" Target="header433.xml"/><Relationship Id="rId604" Type="http://schemas.openxmlformats.org/officeDocument/2006/relationships/image" Target="media/image118.png"/><Relationship Id="rId646" Type="http://schemas.openxmlformats.org/officeDocument/2006/relationships/footer" Target="footer39.xml"/><Relationship Id="rId201" Type="http://schemas.openxmlformats.org/officeDocument/2006/relationships/header" Target="header144.xml"/><Relationship Id="rId243" Type="http://schemas.openxmlformats.org/officeDocument/2006/relationships/header" Target="header175.xml"/><Relationship Id="rId285" Type="http://schemas.openxmlformats.org/officeDocument/2006/relationships/header" Target="header206.xml"/><Relationship Id="rId450" Type="http://schemas.openxmlformats.org/officeDocument/2006/relationships/header" Target="header330.xml"/><Relationship Id="rId506" Type="http://schemas.openxmlformats.org/officeDocument/2006/relationships/header" Target="header372.xml"/><Relationship Id="rId688" Type="http://schemas.openxmlformats.org/officeDocument/2006/relationships/image" Target="media/image135.png"/><Relationship Id="rId38" Type="http://schemas.openxmlformats.org/officeDocument/2006/relationships/header" Target="header23.xml"/><Relationship Id="rId103" Type="http://schemas.openxmlformats.org/officeDocument/2006/relationships/header" Target="header70.xml"/><Relationship Id="rId310" Type="http://schemas.openxmlformats.org/officeDocument/2006/relationships/image" Target="media/image58.png"/><Relationship Id="rId492" Type="http://schemas.openxmlformats.org/officeDocument/2006/relationships/header" Target="header361.xml"/><Relationship Id="rId548" Type="http://schemas.openxmlformats.org/officeDocument/2006/relationships/image" Target="media/image106.png"/><Relationship Id="rId713" Type="http://schemas.openxmlformats.org/officeDocument/2006/relationships/image" Target="media/image140.png"/><Relationship Id="rId755" Type="http://schemas.openxmlformats.org/officeDocument/2006/relationships/header" Target="header551.xml"/><Relationship Id="rId91" Type="http://schemas.openxmlformats.org/officeDocument/2006/relationships/image" Target="media/image17.png"/><Relationship Id="rId145" Type="http://schemas.openxmlformats.org/officeDocument/2006/relationships/header" Target="header102.xml"/><Relationship Id="rId187" Type="http://schemas.openxmlformats.org/officeDocument/2006/relationships/header" Target="header134.xml"/><Relationship Id="rId352" Type="http://schemas.openxmlformats.org/officeDocument/2006/relationships/header" Target="header258.xml"/><Relationship Id="rId394" Type="http://schemas.openxmlformats.org/officeDocument/2006/relationships/header" Target="header289.xml"/><Relationship Id="rId408" Type="http://schemas.openxmlformats.org/officeDocument/2006/relationships/header" Target="header300.xml"/><Relationship Id="rId615" Type="http://schemas.openxmlformats.org/officeDocument/2006/relationships/header" Target="header449.xml"/><Relationship Id="rId212" Type="http://schemas.openxmlformats.org/officeDocument/2006/relationships/image" Target="media/image40.png"/><Relationship Id="rId254" Type="http://schemas.openxmlformats.org/officeDocument/2006/relationships/header" Target="header184.xml"/><Relationship Id="rId657" Type="http://schemas.openxmlformats.org/officeDocument/2006/relationships/header" Target="header481.xml"/><Relationship Id="rId699" Type="http://schemas.openxmlformats.org/officeDocument/2006/relationships/image" Target="media/image138.png"/><Relationship Id="rId49" Type="http://schemas.openxmlformats.org/officeDocument/2006/relationships/header" Target="header31.xml"/><Relationship Id="rId114" Type="http://schemas.openxmlformats.org/officeDocument/2006/relationships/image" Target="media/image22.png"/><Relationship Id="rId296" Type="http://schemas.openxmlformats.org/officeDocument/2006/relationships/header" Target="header215.xml"/><Relationship Id="rId461" Type="http://schemas.openxmlformats.org/officeDocument/2006/relationships/header" Target="header339.xml"/><Relationship Id="rId517" Type="http://schemas.openxmlformats.org/officeDocument/2006/relationships/header" Target="header379.xml"/><Relationship Id="rId559" Type="http://schemas.openxmlformats.org/officeDocument/2006/relationships/image" Target="media/image109.png"/><Relationship Id="rId724" Type="http://schemas.openxmlformats.org/officeDocument/2006/relationships/header" Target="header530.xml"/><Relationship Id="rId766" Type="http://schemas.openxmlformats.org/officeDocument/2006/relationships/header" Target="header560.xml"/><Relationship Id="rId60" Type="http://schemas.openxmlformats.org/officeDocument/2006/relationships/header" Target="header40.xml"/><Relationship Id="rId156" Type="http://schemas.openxmlformats.org/officeDocument/2006/relationships/header" Target="header111.xml"/><Relationship Id="rId198" Type="http://schemas.openxmlformats.org/officeDocument/2006/relationships/header" Target="header142.xml"/><Relationship Id="rId321" Type="http://schemas.openxmlformats.org/officeDocument/2006/relationships/header" Target="header234.xml"/><Relationship Id="rId363" Type="http://schemas.openxmlformats.org/officeDocument/2006/relationships/image" Target="media/image69.png"/><Relationship Id="rId419" Type="http://schemas.openxmlformats.org/officeDocument/2006/relationships/header" Target="header306.xml"/><Relationship Id="rId570" Type="http://schemas.openxmlformats.org/officeDocument/2006/relationships/header" Target="header417.xml"/><Relationship Id="rId626" Type="http://schemas.openxmlformats.org/officeDocument/2006/relationships/header" Target="header458.xml"/><Relationship Id="rId223" Type="http://schemas.openxmlformats.org/officeDocument/2006/relationships/header" Target="header160.xml"/><Relationship Id="rId430" Type="http://schemas.openxmlformats.org/officeDocument/2006/relationships/header" Target="header315.xml"/><Relationship Id="rId668" Type="http://schemas.openxmlformats.org/officeDocument/2006/relationships/header" Target="header489.xml"/><Relationship Id="rId18" Type="http://schemas.openxmlformats.org/officeDocument/2006/relationships/header" Target="header7.xml"/><Relationship Id="rId265" Type="http://schemas.openxmlformats.org/officeDocument/2006/relationships/image" Target="media/image51.png"/><Relationship Id="rId472" Type="http://schemas.openxmlformats.org/officeDocument/2006/relationships/footer" Target="footer29.xml"/><Relationship Id="rId528" Type="http://schemas.openxmlformats.org/officeDocument/2006/relationships/header" Target="header387.xml"/><Relationship Id="rId735" Type="http://schemas.openxmlformats.org/officeDocument/2006/relationships/header" Target="header538.xml"/><Relationship Id="rId125" Type="http://schemas.openxmlformats.org/officeDocument/2006/relationships/footer" Target="footer8.xml"/><Relationship Id="rId167" Type="http://schemas.openxmlformats.org/officeDocument/2006/relationships/header" Target="header118.xml"/><Relationship Id="rId332" Type="http://schemas.openxmlformats.org/officeDocument/2006/relationships/image" Target="media/image62.png"/><Relationship Id="rId374" Type="http://schemas.openxmlformats.org/officeDocument/2006/relationships/header" Target="header273.xml"/><Relationship Id="rId581" Type="http://schemas.openxmlformats.org/officeDocument/2006/relationships/header" Target="header426.xml"/><Relationship Id="rId777" Type="http://schemas.openxmlformats.org/officeDocument/2006/relationships/image" Target="media/image154.png"/><Relationship Id="rId71" Type="http://schemas.openxmlformats.org/officeDocument/2006/relationships/header" Target="header46.xml"/><Relationship Id="rId234" Type="http://schemas.openxmlformats.org/officeDocument/2006/relationships/image" Target="media/image44.png"/><Relationship Id="rId637" Type="http://schemas.openxmlformats.org/officeDocument/2006/relationships/header" Target="header467.xml"/><Relationship Id="rId679" Type="http://schemas.openxmlformats.org/officeDocument/2006/relationships/header" Target="header498.xml"/><Relationship Id="rId2" Type="http://schemas.openxmlformats.org/officeDocument/2006/relationships/numbering" Target="numbering.xml"/><Relationship Id="rId29" Type="http://schemas.openxmlformats.org/officeDocument/2006/relationships/header" Target="header16.xml"/><Relationship Id="rId276" Type="http://schemas.openxmlformats.org/officeDocument/2006/relationships/header" Target="header199.xml"/><Relationship Id="rId441" Type="http://schemas.openxmlformats.org/officeDocument/2006/relationships/header" Target="header323.xml"/><Relationship Id="rId483" Type="http://schemas.openxmlformats.org/officeDocument/2006/relationships/header" Target="header354.xml"/><Relationship Id="rId539" Type="http://schemas.openxmlformats.org/officeDocument/2006/relationships/header" Target="header396.xml"/><Relationship Id="rId690" Type="http://schemas.openxmlformats.org/officeDocument/2006/relationships/header" Target="header506.xml"/><Relationship Id="rId704" Type="http://schemas.openxmlformats.org/officeDocument/2006/relationships/image" Target="media/image139.png"/><Relationship Id="rId746" Type="http://schemas.openxmlformats.org/officeDocument/2006/relationships/header" Target="header545.xml"/><Relationship Id="rId40" Type="http://schemas.openxmlformats.org/officeDocument/2006/relationships/header" Target="header25.xml"/><Relationship Id="rId136" Type="http://schemas.openxmlformats.org/officeDocument/2006/relationships/header" Target="header95.xml"/><Relationship Id="rId178" Type="http://schemas.openxmlformats.org/officeDocument/2006/relationships/header" Target="header126.xml"/><Relationship Id="rId301" Type="http://schemas.openxmlformats.org/officeDocument/2006/relationships/header" Target="header219.xml"/><Relationship Id="rId343" Type="http://schemas.openxmlformats.org/officeDocument/2006/relationships/header" Target="header251.xml"/><Relationship Id="rId550" Type="http://schemas.openxmlformats.org/officeDocument/2006/relationships/header" Target="header404.xml"/><Relationship Id="rId82" Type="http://schemas.openxmlformats.org/officeDocument/2006/relationships/header" Target="header54.xml"/><Relationship Id="rId203" Type="http://schemas.openxmlformats.org/officeDocument/2006/relationships/header" Target="header146.xml"/><Relationship Id="rId385" Type="http://schemas.openxmlformats.org/officeDocument/2006/relationships/header" Target="header282.xml"/><Relationship Id="rId592" Type="http://schemas.openxmlformats.org/officeDocument/2006/relationships/header" Target="header434.xml"/><Relationship Id="rId606" Type="http://schemas.openxmlformats.org/officeDocument/2006/relationships/header" Target="header443.xml"/><Relationship Id="rId648" Type="http://schemas.openxmlformats.org/officeDocument/2006/relationships/header" Target="header475.xml"/><Relationship Id="rId245" Type="http://schemas.openxmlformats.org/officeDocument/2006/relationships/header" Target="header177.xml"/><Relationship Id="rId287" Type="http://schemas.openxmlformats.org/officeDocument/2006/relationships/header" Target="header208.xml"/><Relationship Id="rId410" Type="http://schemas.openxmlformats.org/officeDocument/2006/relationships/image" Target="media/image78.emf"/><Relationship Id="rId452" Type="http://schemas.openxmlformats.org/officeDocument/2006/relationships/header" Target="header332.xml"/><Relationship Id="rId494" Type="http://schemas.openxmlformats.org/officeDocument/2006/relationships/header" Target="header363.xml"/><Relationship Id="rId508" Type="http://schemas.openxmlformats.org/officeDocument/2006/relationships/header" Target="header374.xml"/><Relationship Id="rId715" Type="http://schemas.openxmlformats.org/officeDocument/2006/relationships/header" Target="header523.xml"/><Relationship Id="rId105" Type="http://schemas.openxmlformats.org/officeDocument/2006/relationships/header" Target="header72.xml"/><Relationship Id="rId147" Type="http://schemas.openxmlformats.org/officeDocument/2006/relationships/header" Target="header104.xml"/><Relationship Id="rId312" Type="http://schemas.openxmlformats.org/officeDocument/2006/relationships/header" Target="header228.xml"/><Relationship Id="rId354" Type="http://schemas.openxmlformats.org/officeDocument/2006/relationships/header" Target="header260.xml"/><Relationship Id="rId757" Type="http://schemas.openxmlformats.org/officeDocument/2006/relationships/header" Target="header553.xml"/><Relationship Id="rId51" Type="http://schemas.openxmlformats.org/officeDocument/2006/relationships/header" Target="header32.xml"/><Relationship Id="rId93" Type="http://schemas.openxmlformats.org/officeDocument/2006/relationships/header" Target="header63.xml"/><Relationship Id="rId189" Type="http://schemas.openxmlformats.org/officeDocument/2006/relationships/image" Target="media/image35.png"/><Relationship Id="rId396" Type="http://schemas.openxmlformats.org/officeDocument/2006/relationships/header" Target="header290.xml"/><Relationship Id="rId561" Type="http://schemas.openxmlformats.org/officeDocument/2006/relationships/footer" Target="footer34.xml"/><Relationship Id="rId617" Type="http://schemas.openxmlformats.org/officeDocument/2006/relationships/header" Target="header451.xml"/><Relationship Id="rId659" Type="http://schemas.openxmlformats.org/officeDocument/2006/relationships/header" Target="header482.xml"/><Relationship Id="rId214" Type="http://schemas.openxmlformats.org/officeDocument/2006/relationships/header" Target="header154.xml"/><Relationship Id="rId256" Type="http://schemas.openxmlformats.org/officeDocument/2006/relationships/header" Target="header186.xml"/><Relationship Id="rId298" Type="http://schemas.openxmlformats.org/officeDocument/2006/relationships/header" Target="header217.xml"/><Relationship Id="rId421" Type="http://schemas.openxmlformats.org/officeDocument/2006/relationships/header" Target="header308.xml"/><Relationship Id="rId463" Type="http://schemas.openxmlformats.org/officeDocument/2006/relationships/image" Target="media/image89.png"/><Relationship Id="rId519" Type="http://schemas.openxmlformats.org/officeDocument/2006/relationships/header" Target="header380.xml"/><Relationship Id="rId670" Type="http://schemas.openxmlformats.org/officeDocument/2006/relationships/header" Target="header491.xml"/><Relationship Id="rId116" Type="http://schemas.openxmlformats.org/officeDocument/2006/relationships/header" Target="header80.xml"/><Relationship Id="rId158" Type="http://schemas.openxmlformats.org/officeDocument/2006/relationships/image" Target="media/image30.png"/><Relationship Id="rId323" Type="http://schemas.openxmlformats.org/officeDocument/2006/relationships/header" Target="header235.xml"/><Relationship Id="rId530" Type="http://schemas.openxmlformats.org/officeDocument/2006/relationships/header" Target="header389.xml"/><Relationship Id="rId726" Type="http://schemas.openxmlformats.org/officeDocument/2006/relationships/image" Target="media/image143.png"/><Relationship Id="rId768" Type="http://schemas.openxmlformats.org/officeDocument/2006/relationships/header" Target="header562.xml"/><Relationship Id="rId20" Type="http://schemas.openxmlformats.org/officeDocument/2006/relationships/header" Target="header9.xml"/><Relationship Id="rId62" Type="http://schemas.openxmlformats.org/officeDocument/2006/relationships/image" Target="media/image12.png"/><Relationship Id="rId365" Type="http://schemas.openxmlformats.org/officeDocument/2006/relationships/footer" Target="footer22.xml"/><Relationship Id="rId572" Type="http://schemas.openxmlformats.org/officeDocument/2006/relationships/header" Target="header419.xml"/><Relationship Id="rId628" Type="http://schemas.openxmlformats.org/officeDocument/2006/relationships/header" Target="header460.xml"/><Relationship Id="rId225" Type="http://schemas.openxmlformats.org/officeDocument/2006/relationships/header" Target="header161.xml"/><Relationship Id="rId267" Type="http://schemas.openxmlformats.org/officeDocument/2006/relationships/footer" Target="footer16.xml"/><Relationship Id="rId432" Type="http://schemas.openxmlformats.org/officeDocument/2006/relationships/image" Target="media/image82.png"/><Relationship Id="rId474" Type="http://schemas.openxmlformats.org/officeDocument/2006/relationships/header" Target="header347.xml"/><Relationship Id="rId127" Type="http://schemas.openxmlformats.org/officeDocument/2006/relationships/header" Target="header88.xml"/><Relationship Id="rId681" Type="http://schemas.openxmlformats.org/officeDocument/2006/relationships/header" Target="header499.xml"/><Relationship Id="rId737" Type="http://schemas.openxmlformats.org/officeDocument/2006/relationships/header" Target="header540.xml"/><Relationship Id="rId779" Type="http://schemas.openxmlformats.org/officeDocument/2006/relationships/header" Target="header570.xml"/><Relationship Id="rId31" Type="http://schemas.openxmlformats.org/officeDocument/2006/relationships/image" Target="media/image5.png"/><Relationship Id="rId73" Type="http://schemas.openxmlformats.org/officeDocument/2006/relationships/header" Target="header47.xml"/><Relationship Id="rId169" Type="http://schemas.openxmlformats.org/officeDocument/2006/relationships/header" Target="header119.xml"/><Relationship Id="rId334" Type="http://schemas.openxmlformats.org/officeDocument/2006/relationships/header" Target="header244.xml"/><Relationship Id="rId376" Type="http://schemas.openxmlformats.org/officeDocument/2006/relationships/header" Target="header275.xml"/><Relationship Id="rId541" Type="http://schemas.openxmlformats.org/officeDocument/2006/relationships/header" Target="header397.xml"/><Relationship Id="rId583" Type="http://schemas.openxmlformats.org/officeDocument/2006/relationships/image" Target="media/image113.png"/><Relationship Id="rId639" Type="http://schemas.openxmlformats.org/officeDocument/2006/relationships/image" Target="media/image125.png"/><Relationship Id="rId4" Type="http://schemas.microsoft.com/office/2007/relationships/stylesWithEffects" Target="stylesWithEffects.xml"/><Relationship Id="rId180" Type="http://schemas.openxmlformats.org/officeDocument/2006/relationships/header" Target="header128.xml"/><Relationship Id="rId236" Type="http://schemas.openxmlformats.org/officeDocument/2006/relationships/header" Target="header170.xml"/><Relationship Id="rId278" Type="http://schemas.openxmlformats.org/officeDocument/2006/relationships/header" Target="header201.xml"/><Relationship Id="rId401" Type="http://schemas.openxmlformats.org/officeDocument/2006/relationships/header" Target="header294.xml"/><Relationship Id="rId443" Type="http://schemas.openxmlformats.org/officeDocument/2006/relationships/header" Target="header325.xml"/><Relationship Id="rId650" Type="http://schemas.openxmlformats.org/officeDocument/2006/relationships/header" Target="header477.xml"/><Relationship Id="rId303" Type="http://schemas.openxmlformats.org/officeDocument/2006/relationships/header" Target="header221.xml"/><Relationship Id="rId485" Type="http://schemas.openxmlformats.org/officeDocument/2006/relationships/header" Target="header356.xml"/><Relationship Id="rId692" Type="http://schemas.openxmlformats.org/officeDocument/2006/relationships/header" Target="header508.xml"/><Relationship Id="rId706" Type="http://schemas.openxmlformats.org/officeDocument/2006/relationships/header" Target="header516.xml"/><Relationship Id="rId748" Type="http://schemas.openxmlformats.org/officeDocument/2006/relationships/header" Target="header546.xml"/><Relationship Id="rId42" Type="http://schemas.openxmlformats.org/officeDocument/2006/relationships/header" Target="header26.xml"/><Relationship Id="rId84" Type="http://schemas.openxmlformats.org/officeDocument/2006/relationships/header" Target="header56.xml"/><Relationship Id="rId138" Type="http://schemas.openxmlformats.org/officeDocument/2006/relationships/header" Target="header97.xml"/><Relationship Id="rId345" Type="http://schemas.openxmlformats.org/officeDocument/2006/relationships/image" Target="media/image65.png"/><Relationship Id="rId387" Type="http://schemas.openxmlformats.org/officeDocument/2006/relationships/image" Target="media/image73.png"/><Relationship Id="rId510" Type="http://schemas.openxmlformats.org/officeDocument/2006/relationships/header" Target="header375.xml"/><Relationship Id="rId552" Type="http://schemas.openxmlformats.org/officeDocument/2006/relationships/header" Target="header406.xml"/><Relationship Id="rId594" Type="http://schemas.openxmlformats.org/officeDocument/2006/relationships/image" Target="media/image116.png"/><Relationship Id="rId608" Type="http://schemas.openxmlformats.org/officeDocument/2006/relationships/header" Target="header444.xml"/><Relationship Id="rId191" Type="http://schemas.openxmlformats.org/officeDocument/2006/relationships/header" Target="header137.xml"/><Relationship Id="rId205" Type="http://schemas.openxmlformats.org/officeDocument/2006/relationships/header" Target="header148.xml"/><Relationship Id="rId247" Type="http://schemas.openxmlformats.org/officeDocument/2006/relationships/image" Target="media/image47.png"/><Relationship Id="rId412" Type="http://schemas.openxmlformats.org/officeDocument/2006/relationships/header" Target="header302.xml"/><Relationship Id="rId107" Type="http://schemas.openxmlformats.org/officeDocument/2006/relationships/header" Target="header74.xml"/><Relationship Id="rId289" Type="http://schemas.openxmlformats.org/officeDocument/2006/relationships/image" Target="media/image55.png"/><Relationship Id="rId454" Type="http://schemas.openxmlformats.org/officeDocument/2006/relationships/header" Target="header334.xml"/><Relationship Id="rId496" Type="http://schemas.openxmlformats.org/officeDocument/2006/relationships/header" Target="header364.xml"/><Relationship Id="rId661" Type="http://schemas.openxmlformats.org/officeDocument/2006/relationships/header" Target="header484.xml"/><Relationship Id="rId717" Type="http://schemas.openxmlformats.org/officeDocument/2006/relationships/header" Target="header525.xml"/><Relationship Id="rId759" Type="http://schemas.openxmlformats.org/officeDocument/2006/relationships/image" Target="media/image150.png"/><Relationship Id="rId11" Type="http://schemas.openxmlformats.org/officeDocument/2006/relationships/image" Target="media/image1.png"/><Relationship Id="rId53" Type="http://schemas.openxmlformats.org/officeDocument/2006/relationships/header" Target="header34.xml"/><Relationship Id="rId149" Type="http://schemas.openxmlformats.org/officeDocument/2006/relationships/header" Target="header105.xml"/><Relationship Id="rId314" Type="http://schemas.openxmlformats.org/officeDocument/2006/relationships/header" Target="header229.xml"/><Relationship Id="rId356" Type="http://schemas.openxmlformats.org/officeDocument/2006/relationships/header" Target="header261.xml"/><Relationship Id="rId398" Type="http://schemas.openxmlformats.org/officeDocument/2006/relationships/image" Target="media/image76.png"/><Relationship Id="rId521" Type="http://schemas.openxmlformats.org/officeDocument/2006/relationships/header" Target="header382.xml"/><Relationship Id="rId563" Type="http://schemas.openxmlformats.org/officeDocument/2006/relationships/header" Target="header412.xml"/><Relationship Id="rId619" Type="http://schemas.openxmlformats.org/officeDocument/2006/relationships/image" Target="media/image121.png"/><Relationship Id="rId770" Type="http://schemas.openxmlformats.org/officeDocument/2006/relationships/header" Target="header563.xml"/><Relationship Id="rId95" Type="http://schemas.openxmlformats.org/officeDocument/2006/relationships/header" Target="header64.xml"/><Relationship Id="rId160" Type="http://schemas.openxmlformats.org/officeDocument/2006/relationships/header" Target="header114.xml"/><Relationship Id="rId216" Type="http://schemas.openxmlformats.org/officeDocument/2006/relationships/header" Target="header155.xml"/><Relationship Id="rId423" Type="http://schemas.openxmlformats.org/officeDocument/2006/relationships/header" Target="header309.xml"/><Relationship Id="rId258" Type="http://schemas.openxmlformats.org/officeDocument/2006/relationships/header" Target="header187.xml"/><Relationship Id="rId465" Type="http://schemas.openxmlformats.org/officeDocument/2006/relationships/footer" Target="footer28.xml"/><Relationship Id="rId630" Type="http://schemas.openxmlformats.org/officeDocument/2006/relationships/header" Target="header462.xml"/><Relationship Id="rId672" Type="http://schemas.openxmlformats.org/officeDocument/2006/relationships/image" Target="media/image131.png"/><Relationship Id="rId728" Type="http://schemas.openxmlformats.org/officeDocument/2006/relationships/header" Target="header533.xml"/><Relationship Id="rId22" Type="http://schemas.openxmlformats.org/officeDocument/2006/relationships/header" Target="header10.xml"/><Relationship Id="rId64" Type="http://schemas.openxmlformats.org/officeDocument/2006/relationships/header" Target="header42.xml"/><Relationship Id="rId118" Type="http://schemas.openxmlformats.org/officeDocument/2006/relationships/header" Target="header81.xml"/><Relationship Id="rId325" Type="http://schemas.openxmlformats.org/officeDocument/2006/relationships/header" Target="header237.xml"/><Relationship Id="rId367" Type="http://schemas.openxmlformats.org/officeDocument/2006/relationships/header" Target="header268.xml"/><Relationship Id="rId532" Type="http://schemas.openxmlformats.org/officeDocument/2006/relationships/image" Target="media/image102.png"/><Relationship Id="rId574" Type="http://schemas.openxmlformats.org/officeDocument/2006/relationships/header" Target="header420.xml"/><Relationship Id="rId171" Type="http://schemas.openxmlformats.org/officeDocument/2006/relationships/image" Target="media/image33.emf"/><Relationship Id="rId227" Type="http://schemas.openxmlformats.org/officeDocument/2006/relationships/header" Target="header163.xml"/><Relationship Id="rId781" Type="http://schemas.openxmlformats.org/officeDocument/2006/relationships/header" Target="header571.xml"/><Relationship Id="rId269" Type="http://schemas.openxmlformats.org/officeDocument/2006/relationships/header" Target="header194.xml"/><Relationship Id="rId434" Type="http://schemas.openxmlformats.org/officeDocument/2006/relationships/header" Target="header318.xml"/><Relationship Id="rId476" Type="http://schemas.openxmlformats.org/officeDocument/2006/relationships/header" Target="header349.xml"/><Relationship Id="rId641" Type="http://schemas.openxmlformats.org/officeDocument/2006/relationships/header" Target="header470.xml"/><Relationship Id="rId683" Type="http://schemas.openxmlformats.org/officeDocument/2006/relationships/header" Target="header501.xml"/><Relationship Id="rId739" Type="http://schemas.openxmlformats.org/officeDocument/2006/relationships/image" Target="media/image146.emf"/><Relationship Id="rId33" Type="http://schemas.openxmlformats.org/officeDocument/2006/relationships/header" Target="header19.xml"/><Relationship Id="rId129" Type="http://schemas.openxmlformats.org/officeDocument/2006/relationships/header" Target="header90.xml"/><Relationship Id="rId280" Type="http://schemas.openxmlformats.org/officeDocument/2006/relationships/header" Target="header202.xml"/><Relationship Id="rId336" Type="http://schemas.openxmlformats.org/officeDocument/2006/relationships/header" Target="header246.xml"/><Relationship Id="rId501" Type="http://schemas.openxmlformats.org/officeDocument/2006/relationships/header" Target="header368.xml"/><Relationship Id="rId543" Type="http://schemas.openxmlformats.org/officeDocument/2006/relationships/header" Target="header399.xml"/><Relationship Id="rId75" Type="http://schemas.openxmlformats.org/officeDocument/2006/relationships/header" Target="header48.xml"/><Relationship Id="rId140" Type="http://schemas.openxmlformats.org/officeDocument/2006/relationships/image" Target="media/image26.png"/><Relationship Id="rId182" Type="http://schemas.openxmlformats.org/officeDocument/2006/relationships/header" Target="header130.xml"/><Relationship Id="rId378" Type="http://schemas.openxmlformats.org/officeDocument/2006/relationships/header" Target="header276.xml"/><Relationship Id="rId403" Type="http://schemas.openxmlformats.org/officeDocument/2006/relationships/header" Target="header296.xml"/><Relationship Id="rId585" Type="http://schemas.openxmlformats.org/officeDocument/2006/relationships/header" Target="header429.xml"/><Relationship Id="rId750" Type="http://schemas.openxmlformats.org/officeDocument/2006/relationships/image" Target="media/image149.png"/><Relationship Id="rId6" Type="http://schemas.openxmlformats.org/officeDocument/2006/relationships/webSettings" Target="webSettings.xml"/><Relationship Id="rId238" Type="http://schemas.openxmlformats.org/officeDocument/2006/relationships/header" Target="header172.xml"/><Relationship Id="rId445" Type="http://schemas.openxmlformats.org/officeDocument/2006/relationships/image" Target="media/image85.png"/><Relationship Id="rId487" Type="http://schemas.openxmlformats.org/officeDocument/2006/relationships/image" Target="media/image93.png"/><Relationship Id="rId610" Type="http://schemas.openxmlformats.org/officeDocument/2006/relationships/image" Target="media/image120.png"/><Relationship Id="rId652" Type="http://schemas.openxmlformats.org/officeDocument/2006/relationships/image" Target="media/image127.png"/><Relationship Id="rId694" Type="http://schemas.openxmlformats.org/officeDocument/2006/relationships/header" Target="header509.xml"/><Relationship Id="rId708" Type="http://schemas.openxmlformats.org/officeDocument/2006/relationships/footer" Target="footer44.xml"/><Relationship Id="rId291" Type="http://schemas.openxmlformats.org/officeDocument/2006/relationships/header" Target="header211.xml"/><Relationship Id="rId305" Type="http://schemas.openxmlformats.org/officeDocument/2006/relationships/header" Target="header223.xml"/><Relationship Id="rId347" Type="http://schemas.openxmlformats.org/officeDocument/2006/relationships/header" Target="header254.xml"/><Relationship Id="rId512" Type="http://schemas.openxmlformats.org/officeDocument/2006/relationships/image" Target="media/image98.png"/><Relationship Id="rId44" Type="http://schemas.openxmlformats.org/officeDocument/2006/relationships/image" Target="media/image8.png"/><Relationship Id="rId86" Type="http://schemas.openxmlformats.org/officeDocument/2006/relationships/image" Target="media/image16.png"/><Relationship Id="rId151" Type="http://schemas.openxmlformats.org/officeDocument/2006/relationships/image" Target="media/image29.png"/><Relationship Id="rId389" Type="http://schemas.openxmlformats.org/officeDocument/2006/relationships/header" Target="header285.xml"/><Relationship Id="rId554" Type="http://schemas.openxmlformats.org/officeDocument/2006/relationships/header" Target="header407.xml"/><Relationship Id="rId596" Type="http://schemas.openxmlformats.org/officeDocument/2006/relationships/header" Target="header437.xml"/><Relationship Id="rId761" Type="http://schemas.openxmlformats.org/officeDocument/2006/relationships/header" Target="header556.xml"/><Relationship Id="rId193" Type="http://schemas.openxmlformats.org/officeDocument/2006/relationships/header" Target="header138.xml"/><Relationship Id="rId207" Type="http://schemas.openxmlformats.org/officeDocument/2006/relationships/image" Target="media/image39.png"/><Relationship Id="rId249" Type="http://schemas.openxmlformats.org/officeDocument/2006/relationships/header" Target="header180.xml"/><Relationship Id="rId414" Type="http://schemas.openxmlformats.org/officeDocument/2006/relationships/header" Target="header303.xml"/><Relationship Id="rId456" Type="http://schemas.openxmlformats.org/officeDocument/2006/relationships/header" Target="header335.xml"/><Relationship Id="rId498" Type="http://schemas.openxmlformats.org/officeDocument/2006/relationships/image" Target="media/image96.png"/><Relationship Id="rId621" Type="http://schemas.openxmlformats.org/officeDocument/2006/relationships/header" Target="header454.xml"/><Relationship Id="rId663" Type="http://schemas.openxmlformats.org/officeDocument/2006/relationships/header" Target="header485.xml"/><Relationship Id="rId13" Type="http://schemas.openxmlformats.org/officeDocument/2006/relationships/header" Target="header3.xml"/><Relationship Id="rId109" Type="http://schemas.openxmlformats.org/officeDocument/2006/relationships/image" Target="media/image21.png"/><Relationship Id="rId260" Type="http://schemas.openxmlformats.org/officeDocument/2006/relationships/header" Target="header189.xml"/><Relationship Id="rId316" Type="http://schemas.openxmlformats.org/officeDocument/2006/relationships/header" Target="header230.xml"/><Relationship Id="rId523" Type="http://schemas.openxmlformats.org/officeDocument/2006/relationships/header" Target="header383.xml"/><Relationship Id="rId719" Type="http://schemas.openxmlformats.org/officeDocument/2006/relationships/header" Target="header526.xml"/><Relationship Id="rId55" Type="http://schemas.openxmlformats.org/officeDocument/2006/relationships/header" Target="header36.xml"/><Relationship Id="rId97" Type="http://schemas.openxmlformats.org/officeDocument/2006/relationships/header" Target="header66.xml"/><Relationship Id="rId120" Type="http://schemas.openxmlformats.org/officeDocument/2006/relationships/header" Target="header82.xml"/><Relationship Id="rId358" Type="http://schemas.openxmlformats.org/officeDocument/2006/relationships/header" Target="header263.xml"/><Relationship Id="rId565" Type="http://schemas.openxmlformats.org/officeDocument/2006/relationships/header" Target="header413.xml"/><Relationship Id="rId730" Type="http://schemas.openxmlformats.org/officeDocument/2006/relationships/header" Target="header535.xml"/><Relationship Id="rId772" Type="http://schemas.openxmlformats.org/officeDocument/2006/relationships/header" Target="header565.xml"/><Relationship Id="rId162" Type="http://schemas.openxmlformats.org/officeDocument/2006/relationships/footer" Target="footer9.xml"/><Relationship Id="rId218" Type="http://schemas.openxmlformats.org/officeDocument/2006/relationships/header" Target="header156.xml"/><Relationship Id="rId425" Type="http://schemas.openxmlformats.org/officeDocument/2006/relationships/header" Target="header311.xml"/><Relationship Id="rId467" Type="http://schemas.openxmlformats.org/officeDocument/2006/relationships/header" Target="header342.xml"/><Relationship Id="rId632" Type="http://schemas.openxmlformats.org/officeDocument/2006/relationships/header" Target="header463.xml"/><Relationship Id="rId271" Type="http://schemas.openxmlformats.org/officeDocument/2006/relationships/header" Target="header195.xml"/><Relationship Id="rId674" Type="http://schemas.openxmlformats.org/officeDocument/2006/relationships/header" Target="header494.xml"/><Relationship Id="rId24" Type="http://schemas.openxmlformats.org/officeDocument/2006/relationships/header" Target="header12.xml"/><Relationship Id="rId66" Type="http://schemas.openxmlformats.org/officeDocument/2006/relationships/footer" Target="footer3.xml"/><Relationship Id="rId131" Type="http://schemas.openxmlformats.org/officeDocument/2006/relationships/header" Target="header91.xml"/><Relationship Id="rId327" Type="http://schemas.openxmlformats.org/officeDocument/2006/relationships/image" Target="media/image61.png"/><Relationship Id="rId369" Type="http://schemas.openxmlformats.org/officeDocument/2006/relationships/header" Target="header269.xml"/><Relationship Id="rId534" Type="http://schemas.openxmlformats.org/officeDocument/2006/relationships/header" Target="header392.xml"/><Relationship Id="rId576" Type="http://schemas.openxmlformats.org/officeDocument/2006/relationships/header" Target="header422.xml"/><Relationship Id="rId741" Type="http://schemas.openxmlformats.org/officeDocument/2006/relationships/footer" Target="footer45.xml"/><Relationship Id="rId783" Type="http://schemas.openxmlformats.org/officeDocument/2006/relationships/header" Target="header573.xml"/><Relationship Id="rId173" Type="http://schemas.openxmlformats.org/officeDocument/2006/relationships/header" Target="header122.xml"/><Relationship Id="rId229" Type="http://schemas.openxmlformats.org/officeDocument/2006/relationships/image" Target="media/image43.png"/><Relationship Id="rId380" Type="http://schemas.openxmlformats.org/officeDocument/2006/relationships/header" Target="header278.xml"/><Relationship Id="rId436" Type="http://schemas.openxmlformats.org/officeDocument/2006/relationships/header" Target="header320.xml"/><Relationship Id="rId601" Type="http://schemas.openxmlformats.org/officeDocument/2006/relationships/footer" Target="footer36.xml"/><Relationship Id="rId643" Type="http://schemas.openxmlformats.org/officeDocument/2006/relationships/header" Target="header472.xml"/><Relationship Id="rId240" Type="http://schemas.openxmlformats.org/officeDocument/2006/relationships/header" Target="header173.xml"/><Relationship Id="rId478" Type="http://schemas.openxmlformats.org/officeDocument/2006/relationships/header" Target="header350.xml"/><Relationship Id="rId685" Type="http://schemas.openxmlformats.org/officeDocument/2006/relationships/image" Target="media/image134.png"/><Relationship Id="rId35" Type="http://schemas.openxmlformats.org/officeDocument/2006/relationships/header" Target="header21.xml"/><Relationship Id="rId77" Type="http://schemas.openxmlformats.org/officeDocument/2006/relationships/header" Target="header50.xml"/><Relationship Id="rId100" Type="http://schemas.openxmlformats.org/officeDocument/2006/relationships/header" Target="header68.xml"/><Relationship Id="rId282" Type="http://schemas.openxmlformats.org/officeDocument/2006/relationships/header" Target="header204.xml"/><Relationship Id="rId338" Type="http://schemas.openxmlformats.org/officeDocument/2006/relationships/header" Target="header247.xml"/><Relationship Id="rId503" Type="http://schemas.openxmlformats.org/officeDocument/2006/relationships/header" Target="header370.xml"/><Relationship Id="rId545" Type="http://schemas.openxmlformats.org/officeDocument/2006/relationships/image" Target="media/image105.png"/><Relationship Id="rId587" Type="http://schemas.openxmlformats.org/officeDocument/2006/relationships/header" Target="header430.xml"/><Relationship Id="rId710" Type="http://schemas.openxmlformats.org/officeDocument/2006/relationships/header" Target="header519.xml"/><Relationship Id="rId752" Type="http://schemas.openxmlformats.org/officeDocument/2006/relationships/header" Target="header549.xml"/><Relationship Id="rId8" Type="http://schemas.openxmlformats.org/officeDocument/2006/relationships/endnotes" Target="endnotes.xml"/><Relationship Id="rId142" Type="http://schemas.openxmlformats.org/officeDocument/2006/relationships/header" Target="header100.xml"/><Relationship Id="rId184" Type="http://schemas.openxmlformats.org/officeDocument/2006/relationships/image" Target="media/image34.png"/><Relationship Id="rId391" Type="http://schemas.openxmlformats.org/officeDocument/2006/relationships/header" Target="header286.xml"/><Relationship Id="rId405" Type="http://schemas.openxmlformats.org/officeDocument/2006/relationships/image" Target="media/image77.png"/><Relationship Id="rId447" Type="http://schemas.openxmlformats.org/officeDocument/2006/relationships/header" Target="header328.xml"/><Relationship Id="rId612" Type="http://schemas.openxmlformats.org/officeDocument/2006/relationships/header" Target="header447.xml"/><Relationship Id="rId251" Type="http://schemas.openxmlformats.org/officeDocument/2006/relationships/header" Target="header181.xml"/><Relationship Id="rId489" Type="http://schemas.openxmlformats.org/officeDocument/2006/relationships/header" Target="header359.xml"/><Relationship Id="rId654" Type="http://schemas.openxmlformats.org/officeDocument/2006/relationships/header" Target="header479.xml"/><Relationship Id="rId696" Type="http://schemas.openxmlformats.org/officeDocument/2006/relationships/header" Target="header510.xml"/><Relationship Id="rId46" Type="http://schemas.openxmlformats.org/officeDocument/2006/relationships/header" Target="header29.xml"/><Relationship Id="rId293" Type="http://schemas.openxmlformats.org/officeDocument/2006/relationships/header" Target="header212.xml"/><Relationship Id="rId307" Type="http://schemas.openxmlformats.org/officeDocument/2006/relationships/header" Target="header225.xml"/><Relationship Id="rId349" Type="http://schemas.openxmlformats.org/officeDocument/2006/relationships/header" Target="header255.xml"/><Relationship Id="rId514" Type="http://schemas.openxmlformats.org/officeDocument/2006/relationships/header" Target="header377.xml"/><Relationship Id="rId556" Type="http://schemas.openxmlformats.org/officeDocument/2006/relationships/header" Target="header408.xml"/><Relationship Id="rId721" Type="http://schemas.openxmlformats.org/officeDocument/2006/relationships/header" Target="header528.xml"/><Relationship Id="rId763" Type="http://schemas.openxmlformats.org/officeDocument/2006/relationships/header" Target="header558.xml"/><Relationship Id="rId88" Type="http://schemas.openxmlformats.org/officeDocument/2006/relationships/header" Target="header59.xml"/><Relationship Id="rId111" Type="http://schemas.openxmlformats.org/officeDocument/2006/relationships/header" Target="header77.xml"/><Relationship Id="rId153" Type="http://schemas.openxmlformats.org/officeDocument/2006/relationships/header" Target="header108.xml"/><Relationship Id="rId195" Type="http://schemas.openxmlformats.org/officeDocument/2006/relationships/header" Target="header140.xml"/><Relationship Id="rId209" Type="http://schemas.openxmlformats.org/officeDocument/2006/relationships/header" Target="header151.xml"/><Relationship Id="rId360" Type="http://schemas.openxmlformats.org/officeDocument/2006/relationships/image" Target="media/image68.png"/><Relationship Id="rId416" Type="http://schemas.openxmlformats.org/officeDocument/2006/relationships/header" Target="header304.xml"/><Relationship Id="rId598" Type="http://schemas.openxmlformats.org/officeDocument/2006/relationships/header" Target="header439.xml"/><Relationship Id="rId220" Type="http://schemas.openxmlformats.org/officeDocument/2006/relationships/image" Target="media/image42.png"/><Relationship Id="rId458" Type="http://schemas.openxmlformats.org/officeDocument/2006/relationships/header" Target="header337.xml"/><Relationship Id="rId623" Type="http://schemas.openxmlformats.org/officeDocument/2006/relationships/header" Target="header456.xml"/><Relationship Id="rId665" Type="http://schemas.openxmlformats.org/officeDocument/2006/relationships/header" Target="header487.xml"/><Relationship Id="rId15" Type="http://schemas.openxmlformats.org/officeDocument/2006/relationships/header" Target="header5.xml"/><Relationship Id="rId57" Type="http://schemas.openxmlformats.org/officeDocument/2006/relationships/image" Target="media/image11.png"/><Relationship Id="rId262" Type="http://schemas.openxmlformats.org/officeDocument/2006/relationships/image" Target="media/image50.png"/><Relationship Id="rId318" Type="http://schemas.openxmlformats.org/officeDocument/2006/relationships/image" Target="media/image60.emf"/><Relationship Id="rId525" Type="http://schemas.openxmlformats.org/officeDocument/2006/relationships/header" Target="header385.xml"/><Relationship Id="rId567" Type="http://schemas.openxmlformats.org/officeDocument/2006/relationships/header" Target="header415.xml"/><Relationship Id="rId732" Type="http://schemas.openxmlformats.org/officeDocument/2006/relationships/header" Target="header536.xml"/><Relationship Id="rId99" Type="http://schemas.openxmlformats.org/officeDocument/2006/relationships/image" Target="media/image19.png"/><Relationship Id="rId122" Type="http://schemas.openxmlformats.org/officeDocument/2006/relationships/header" Target="header84.xml"/><Relationship Id="rId164" Type="http://schemas.openxmlformats.org/officeDocument/2006/relationships/header" Target="header116.xml"/><Relationship Id="rId371" Type="http://schemas.openxmlformats.org/officeDocument/2006/relationships/header" Target="header271.xml"/><Relationship Id="rId774" Type="http://schemas.openxmlformats.org/officeDocument/2006/relationships/header" Target="header567.xml"/><Relationship Id="rId427" Type="http://schemas.openxmlformats.org/officeDocument/2006/relationships/image" Target="media/image81.png"/><Relationship Id="rId469" Type="http://schemas.openxmlformats.org/officeDocument/2006/relationships/header" Target="header343.xml"/><Relationship Id="rId634" Type="http://schemas.openxmlformats.org/officeDocument/2006/relationships/header" Target="header465.xml"/><Relationship Id="rId676" Type="http://schemas.openxmlformats.org/officeDocument/2006/relationships/header" Target="header496.xml"/><Relationship Id="rId26" Type="http://schemas.openxmlformats.org/officeDocument/2006/relationships/image" Target="media/image4.png"/><Relationship Id="rId231" Type="http://schemas.openxmlformats.org/officeDocument/2006/relationships/header" Target="header166.xml"/><Relationship Id="rId273" Type="http://schemas.openxmlformats.org/officeDocument/2006/relationships/header" Target="header197.xml"/><Relationship Id="rId329" Type="http://schemas.openxmlformats.org/officeDocument/2006/relationships/header" Target="header240.xml"/><Relationship Id="rId480" Type="http://schemas.openxmlformats.org/officeDocument/2006/relationships/header" Target="header352.xml"/><Relationship Id="rId536" Type="http://schemas.openxmlformats.org/officeDocument/2006/relationships/header" Target="header394.xml"/><Relationship Id="rId701" Type="http://schemas.openxmlformats.org/officeDocument/2006/relationships/footer" Target="footer43.xml"/><Relationship Id="rId68" Type="http://schemas.openxmlformats.org/officeDocument/2006/relationships/header" Target="header44.xml"/><Relationship Id="rId133" Type="http://schemas.openxmlformats.org/officeDocument/2006/relationships/header" Target="header93.xml"/><Relationship Id="rId175" Type="http://schemas.openxmlformats.org/officeDocument/2006/relationships/footer" Target="footer11.xml"/><Relationship Id="rId340" Type="http://schemas.openxmlformats.org/officeDocument/2006/relationships/image" Target="media/image64.png"/><Relationship Id="rId578" Type="http://schemas.openxmlformats.org/officeDocument/2006/relationships/image" Target="media/image112.png"/><Relationship Id="rId743" Type="http://schemas.openxmlformats.org/officeDocument/2006/relationships/header" Target="header544.xml"/><Relationship Id="rId785" Type="http://schemas.openxmlformats.org/officeDocument/2006/relationships/footer" Target="footer48.xml"/><Relationship Id="rId200" Type="http://schemas.openxmlformats.org/officeDocument/2006/relationships/image" Target="media/image38.png"/><Relationship Id="rId382" Type="http://schemas.openxmlformats.org/officeDocument/2006/relationships/image" Target="media/image72.png"/><Relationship Id="rId438" Type="http://schemas.openxmlformats.org/officeDocument/2006/relationships/header" Target="header321.xml"/><Relationship Id="rId603" Type="http://schemas.openxmlformats.org/officeDocument/2006/relationships/header" Target="header442.xml"/><Relationship Id="rId645" Type="http://schemas.openxmlformats.org/officeDocument/2006/relationships/header" Target="header473.xml"/><Relationship Id="rId687" Type="http://schemas.openxmlformats.org/officeDocument/2006/relationships/header" Target="header504.xml"/><Relationship Id="rId242" Type="http://schemas.openxmlformats.org/officeDocument/2006/relationships/image" Target="media/image46.png"/><Relationship Id="rId284" Type="http://schemas.openxmlformats.org/officeDocument/2006/relationships/image" Target="media/image54.png"/><Relationship Id="rId491" Type="http://schemas.openxmlformats.org/officeDocument/2006/relationships/header" Target="header360.xml"/><Relationship Id="rId505" Type="http://schemas.openxmlformats.org/officeDocument/2006/relationships/image" Target="media/image97.png"/><Relationship Id="rId712" Type="http://schemas.openxmlformats.org/officeDocument/2006/relationships/header" Target="header521.xml"/><Relationship Id="rId37" Type="http://schemas.openxmlformats.org/officeDocument/2006/relationships/header" Target="header22.xml"/><Relationship Id="rId79" Type="http://schemas.openxmlformats.org/officeDocument/2006/relationships/header" Target="header52.xml"/><Relationship Id="rId102" Type="http://schemas.openxmlformats.org/officeDocument/2006/relationships/image" Target="media/image20.png"/><Relationship Id="rId144" Type="http://schemas.openxmlformats.org/officeDocument/2006/relationships/header" Target="header101.xml"/><Relationship Id="rId547" Type="http://schemas.openxmlformats.org/officeDocument/2006/relationships/header" Target="header402.xml"/><Relationship Id="rId589" Type="http://schemas.openxmlformats.org/officeDocument/2006/relationships/header" Target="header432.xml"/><Relationship Id="rId754" Type="http://schemas.openxmlformats.org/officeDocument/2006/relationships/footer" Target="footer47.xml"/><Relationship Id="rId90" Type="http://schemas.openxmlformats.org/officeDocument/2006/relationships/header" Target="header61.xml"/><Relationship Id="rId186" Type="http://schemas.openxmlformats.org/officeDocument/2006/relationships/header" Target="header133.xml"/><Relationship Id="rId351" Type="http://schemas.openxmlformats.org/officeDocument/2006/relationships/header" Target="header257.xml"/><Relationship Id="rId393" Type="http://schemas.openxmlformats.org/officeDocument/2006/relationships/header" Target="header288.xml"/><Relationship Id="rId407" Type="http://schemas.openxmlformats.org/officeDocument/2006/relationships/header" Target="header299.xml"/><Relationship Id="rId449" Type="http://schemas.openxmlformats.org/officeDocument/2006/relationships/header" Target="header329.xml"/><Relationship Id="rId614" Type="http://schemas.openxmlformats.org/officeDocument/2006/relationships/footer" Target="footer38.xml"/><Relationship Id="rId656" Type="http://schemas.openxmlformats.org/officeDocument/2006/relationships/header" Target="header480.xml"/><Relationship Id="rId211" Type="http://schemas.openxmlformats.org/officeDocument/2006/relationships/footer" Target="footer12.xml"/><Relationship Id="rId253" Type="http://schemas.openxmlformats.org/officeDocument/2006/relationships/header" Target="header183.xml"/><Relationship Id="rId295" Type="http://schemas.openxmlformats.org/officeDocument/2006/relationships/header" Target="header214.xml"/><Relationship Id="rId309" Type="http://schemas.openxmlformats.org/officeDocument/2006/relationships/footer" Target="footer18.xml"/><Relationship Id="rId460" Type="http://schemas.openxmlformats.org/officeDocument/2006/relationships/header" Target="header338.xml"/><Relationship Id="rId516" Type="http://schemas.openxmlformats.org/officeDocument/2006/relationships/header" Target="header378.xml"/><Relationship Id="rId698" Type="http://schemas.openxmlformats.org/officeDocument/2006/relationships/image" Target="media/image137.png"/><Relationship Id="rId48" Type="http://schemas.openxmlformats.org/officeDocument/2006/relationships/header" Target="header30.xml"/><Relationship Id="rId113" Type="http://schemas.openxmlformats.org/officeDocument/2006/relationships/footer" Target="footer6.xml"/><Relationship Id="rId320" Type="http://schemas.openxmlformats.org/officeDocument/2006/relationships/header" Target="header233.xml"/><Relationship Id="rId558" Type="http://schemas.openxmlformats.org/officeDocument/2006/relationships/image" Target="media/image108.png"/><Relationship Id="rId723" Type="http://schemas.openxmlformats.org/officeDocument/2006/relationships/image" Target="media/image142.png"/><Relationship Id="rId765" Type="http://schemas.openxmlformats.org/officeDocument/2006/relationships/header" Target="header559.xml"/><Relationship Id="rId155" Type="http://schemas.openxmlformats.org/officeDocument/2006/relationships/header" Target="header110.xml"/><Relationship Id="rId197" Type="http://schemas.openxmlformats.org/officeDocument/2006/relationships/image" Target="media/image37.png"/><Relationship Id="rId362" Type="http://schemas.openxmlformats.org/officeDocument/2006/relationships/header" Target="header265.xml"/><Relationship Id="rId418" Type="http://schemas.openxmlformats.org/officeDocument/2006/relationships/image" Target="media/image80.png"/><Relationship Id="rId625" Type="http://schemas.openxmlformats.org/officeDocument/2006/relationships/header" Target="header457.xml"/><Relationship Id="rId222" Type="http://schemas.openxmlformats.org/officeDocument/2006/relationships/header" Target="header159.xml"/><Relationship Id="rId264" Type="http://schemas.openxmlformats.org/officeDocument/2006/relationships/header" Target="header191.xml"/><Relationship Id="rId471" Type="http://schemas.openxmlformats.org/officeDocument/2006/relationships/header" Target="header345.xml"/><Relationship Id="rId667" Type="http://schemas.openxmlformats.org/officeDocument/2006/relationships/image" Target="media/image130.png"/><Relationship Id="rId17" Type="http://schemas.openxmlformats.org/officeDocument/2006/relationships/header" Target="header6.xml"/><Relationship Id="rId59" Type="http://schemas.openxmlformats.org/officeDocument/2006/relationships/header" Target="header39.xml"/><Relationship Id="rId124" Type="http://schemas.openxmlformats.org/officeDocument/2006/relationships/header" Target="header86.xml"/><Relationship Id="rId527" Type="http://schemas.openxmlformats.org/officeDocument/2006/relationships/image" Target="media/image101.png"/><Relationship Id="rId569" Type="http://schemas.openxmlformats.org/officeDocument/2006/relationships/header" Target="header416.xml"/><Relationship Id="rId734" Type="http://schemas.openxmlformats.org/officeDocument/2006/relationships/image" Target="media/image145.png"/><Relationship Id="rId776" Type="http://schemas.openxmlformats.org/officeDocument/2006/relationships/image" Target="media/image153.png"/><Relationship Id="rId70" Type="http://schemas.openxmlformats.org/officeDocument/2006/relationships/header" Target="header45.xml"/><Relationship Id="rId166" Type="http://schemas.openxmlformats.org/officeDocument/2006/relationships/image" Target="media/image32.png"/><Relationship Id="rId331" Type="http://schemas.openxmlformats.org/officeDocument/2006/relationships/header" Target="header242.xml"/><Relationship Id="rId373" Type="http://schemas.openxmlformats.org/officeDocument/2006/relationships/header" Target="header272.xml"/><Relationship Id="rId429" Type="http://schemas.openxmlformats.org/officeDocument/2006/relationships/header" Target="header314.xml"/><Relationship Id="rId580" Type="http://schemas.openxmlformats.org/officeDocument/2006/relationships/header" Target="header425.xml"/><Relationship Id="rId636" Type="http://schemas.openxmlformats.org/officeDocument/2006/relationships/image" Target="media/image124.png"/><Relationship Id="rId1" Type="http://schemas.openxmlformats.org/officeDocument/2006/relationships/customXml" Target="../customXml/item1.xml"/><Relationship Id="rId233" Type="http://schemas.openxmlformats.org/officeDocument/2006/relationships/header" Target="header168.xml"/><Relationship Id="rId440" Type="http://schemas.openxmlformats.org/officeDocument/2006/relationships/image" Target="media/image84.png"/><Relationship Id="rId678" Type="http://schemas.openxmlformats.org/officeDocument/2006/relationships/header" Target="header497.xml"/><Relationship Id="rId28" Type="http://schemas.openxmlformats.org/officeDocument/2006/relationships/header" Target="header15.xml"/><Relationship Id="rId275" Type="http://schemas.openxmlformats.org/officeDocument/2006/relationships/header" Target="header198.xml"/><Relationship Id="rId300" Type="http://schemas.openxmlformats.org/officeDocument/2006/relationships/header" Target="header218.xml"/><Relationship Id="rId482" Type="http://schemas.openxmlformats.org/officeDocument/2006/relationships/image" Target="media/image92.png"/><Relationship Id="rId538" Type="http://schemas.openxmlformats.org/officeDocument/2006/relationships/header" Target="header395.xml"/><Relationship Id="rId703" Type="http://schemas.openxmlformats.org/officeDocument/2006/relationships/header" Target="header514.xml"/><Relationship Id="rId745" Type="http://schemas.openxmlformats.org/officeDocument/2006/relationships/image" Target="media/image148.png"/><Relationship Id="rId81" Type="http://schemas.openxmlformats.org/officeDocument/2006/relationships/image" Target="media/image15.png"/><Relationship Id="rId135" Type="http://schemas.openxmlformats.org/officeDocument/2006/relationships/image" Target="media/image25.png"/><Relationship Id="rId177" Type="http://schemas.openxmlformats.org/officeDocument/2006/relationships/header" Target="header125.xml"/><Relationship Id="rId342" Type="http://schemas.openxmlformats.org/officeDocument/2006/relationships/header" Target="header250.xml"/><Relationship Id="rId384" Type="http://schemas.openxmlformats.org/officeDocument/2006/relationships/header" Target="header281.xml"/><Relationship Id="rId591" Type="http://schemas.openxmlformats.org/officeDocument/2006/relationships/image" Target="media/image115.png"/><Relationship Id="rId605" Type="http://schemas.openxmlformats.org/officeDocument/2006/relationships/image" Target="media/image119.png"/><Relationship Id="rId787" Type="http://schemas.openxmlformats.org/officeDocument/2006/relationships/theme" Target="theme/theme1.xml"/><Relationship Id="rId202" Type="http://schemas.openxmlformats.org/officeDocument/2006/relationships/header" Target="header145.xml"/><Relationship Id="rId244" Type="http://schemas.openxmlformats.org/officeDocument/2006/relationships/header" Target="header176.xml"/><Relationship Id="rId647" Type="http://schemas.openxmlformats.org/officeDocument/2006/relationships/header" Target="header474.xml"/><Relationship Id="rId689" Type="http://schemas.openxmlformats.org/officeDocument/2006/relationships/header" Target="header505.xml"/><Relationship Id="rId39" Type="http://schemas.openxmlformats.org/officeDocument/2006/relationships/header" Target="header24.xml"/><Relationship Id="rId286" Type="http://schemas.openxmlformats.org/officeDocument/2006/relationships/header" Target="header207.xml"/><Relationship Id="rId451" Type="http://schemas.openxmlformats.org/officeDocument/2006/relationships/header" Target="header331.xml"/><Relationship Id="rId493" Type="http://schemas.openxmlformats.org/officeDocument/2006/relationships/header" Target="header362.xml"/><Relationship Id="rId507" Type="http://schemas.openxmlformats.org/officeDocument/2006/relationships/header" Target="header373.xml"/><Relationship Id="rId549" Type="http://schemas.openxmlformats.org/officeDocument/2006/relationships/header" Target="header403.xml"/><Relationship Id="rId714" Type="http://schemas.openxmlformats.org/officeDocument/2006/relationships/header" Target="header522.xml"/><Relationship Id="rId756" Type="http://schemas.openxmlformats.org/officeDocument/2006/relationships/header" Target="header552.xml"/><Relationship Id="rId50" Type="http://schemas.openxmlformats.org/officeDocument/2006/relationships/image" Target="media/image10.png"/><Relationship Id="rId104" Type="http://schemas.openxmlformats.org/officeDocument/2006/relationships/header" Target="header71.xml"/><Relationship Id="rId146" Type="http://schemas.openxmlformats.org/officeDocument/2006/relationships/header" Target="header103.xml"/><Relationship Id="rId188" Type="http://schemas.openxmlformats.org/officeDocument/2006/relationships/header" Target="header135.xml"/><Relationship Id="rId311" Type="http://schemas.openxmlformats.org/officeDocument/2006/relationships/header" Target="header227.xml"/><Relationship Id="rId353" Type="http://schemas.openxmlformats.org/officeDocument/2006/relationships/header" Target="header259.xml"/><Relationship Id="rId395" Type="http://schemas.openxmlformats.org/officeDocument/2006/relationships/image" Target="media/image75.png"/><Relationship Id="rId409" Type="http://schemas.openxmlformats.org/officeDocument/2006/relationships/footer" Target="footer24.xml"/><Relationship Id="rId560" Type="http://schemas.openxmlformats.org/officeDocument/2006/relationships/header" Target="header410.xml"/><Relationship Id="rId92" Type="http://schemas.openxmlformats.org/officeDocument/2006/relationships/header" Target="header62.xml"/><Relationship Id="rId213" Type="http://schemas.openxmlformats.org/officeDocument/2006/relationships/header" Target="header153.xml"/><Relationship Id="rId420" Type="http://schemas.openxmlformats.org/officeDocument/2006/relationships/header" Target="header307.xml"/><Relationship Id="rId616" Type="http://schemas.openxmlformats.org/officeDocument/2006/relationships/header" Target="header450.xml"/><Relationship Id="rId658" Type="http://schemas.openxmlformats.org/officeDocument/2006/relationships/image" Target="media/image129.png"/><Relationship Id="rId255" Type="http://schemas.openxmlformats.org/officeDocument/2006/relationships/header" Target="header185.xml"/><Relationship Id="rId297" Type="http://schemas.openxmlformats.org/officeDocument/2006/relationships/header" Target="header216.xml"/><Relationship Id="rId462" Type="http://schemas.openxmlformats.org/officeDocument/2006/relationships/image" Target="media/image88.png"/><Relationship Id="rId518" Type="http://schemas.openxmlformats.org/officeDocument/2006/relationships/image" Target="media/image100.png"/><Relationship Id="rId725" Type="http://schemas.openxmlformats.org/officeDocument/2006/relationships/header" Target="header531.xml"/><Relationship Id="rId115" Type="http://schemas.openxmlformats.org/officeDocument/2006/relationships/header" Target="header79.xml"/><Relationship Id="rId157" Type="http://schemas.openxmlformats.org/officeDocument/2006/relationships/header" Target="header112.xml"/><Relationship Id="rId322" Type="http://schemas.openxmlformats.org/officeDocument/2006/relationships/footer" Target="footer20.xml"/><Relationship Id="rId364" Type="http://schemas.openxmlformats.org/officeDocument/2006/relationships/header" Target="header266.xml"/><Relationship Id="rId767" Type="http://schemas.openxmlformats.org/officeDocument/2006/relationships/header" Target="header561.xml"/><Relationship Id="rId61" Type="http://schemas.openxmlformats.org/officeDocument/2006/relationships/footer" Target="footer2.xml"/><Relationship Id="rId199" Type="http://schemas.openxmlformats.org/officeDocument/2006/relationships/header" Target="header143.xml"/><Relationship Id="rId571" Type="http://schemas.openxmlformats.org/officeDocument/2006/relationships/header" Target="header418.xml"/><Relationship Id="rId627" Type="http://schemas.openxmlformats.org/officeDocument/2006/relationships/header" Target="header459.xml"/><Relationship Id="rId669" Type="http://schemas.openxmlformats.org/officeDocument/2006/relationships/header" Target="header490.xml"/><Relationship Id="rId19" Type="http://schemas.openxmlformats.org/officeDocument/2006/relationships/header" Target="header8.xml"/><Relationship Id="rId224" Type="http://schemas.openxmlformats.org/officeDocument/2006/relationships/footer" Target="footer14.xml"/><Relationship Id="rId266" Type="http://schemas.openxmlformats.org/officeDocument/2006/relationships/header" Target="header192.xml"/><Relationship Id="rId431" Type="http://schemas.openxmlformats.org/officeDocument/2006/relationships/header" Target="header316.xml"/><Relationship Id="rId473" Type="http://schemas.openxmlformats.org/officeDocument/2006/relationships/header" Target="header346.xml"/><Relationship Id="rId529" Type="http://schemas.openxmlformats.org/officeDocument/2006/relationships/header" Target="header388.xml"/><Relationship Id="rId680" Type="http://schemas.openxmlformats.org/officeDocument/2006/relationships/image" Target="media/image133.png"/><Relationship Id="rId736" Type="http://schemas.openxmlformats.org/officeDocument/2006/relationships/header" Target="header539.xml"/><Relationship Id="rId30" Type="http://schemas.openxmlformats.org/officeDocument/2006/relationships/header" Target="header17.xml"/><Relationship Id="rId126" Type="http://schemas.openxmlformats.org/officeDocument/2006/relationships/header" Target="header87.xml"/><Relationship Id="rId168" Type="http://schemas.openxmlformats.org/officeDocument/2006/relationships/footer" Target="footer10.xml"/><Relationship Id="rId333" Type="http://schemas.openxmlformats.org/officeDocument/2006/relationships/header" Target="header243.xml"/><Relationship Id="rId540" Type="http://schemas.openxmlformats.org/officeDocument/2006/relationships/image" Target="media/image104.png"/><Relationship Id="rId778" Type="http://schemas.openxmlformats.org/officeDocument/2006/relationships/header" Target="header569.xml"/><Relationship Id="rId72" Type="http://schemas.openxmlformats.org/officeDocument/2006/relationships/image" Target="media/image14.png"/><Relationship Id="rId375" Type="http://schemas.openxmlformats.org/officeDocument/2006/relationships/header" Target="header274.xml"/><Relationship Id="rId582" Type="http://schemas.openxmlformats.org/officeDocument/2006/relationships/header" Target="header427.xml"/><Relationship Id="rId638" Type="http://schemas.openxmlformats.org/officeDocument/2006/relationships/header" Target="header468.xml"/><Relationship Id="rId3" Type="http://schemas.openxmlformats.org/officeDocument/2006/relationships/styles" Target="styles.xml"/><Relationship Id="rId235" Type="http://schemas.openxmlformats.org/officeDocument/2006/relationships/header" Target="header169.xml"/><Relationship Id="rId277" Type="http://schemas.openxmlformats.org/officeDocument/2006/relationships/header" Target="header200.xml"/><Relationship Id="rId400" Type="http://schemas.openxmlformats.org/officeDocument/2006/relationships/header" Target="header293.xml"/><Relationship Id="rId442" Type="http://schemas.openxmlformats.org/officeDocument/2006/relationships/header" Target="header324.xml"/><Relationship Id="rId484" Type="http://schemas.openxmlformats.org/officeDocument/2006/relationships/header" Target="header355.xml"/><Relationship Id="rId705" Type="http://schemas.openxmlformats.org/officeDocument/2006/relationships/header" Target="header515.xml"/><Relationship Id="rId137" Type="http://schemas.openxmlformats.org/officeDocument/2006/relationships/header" Target="header96.xml"/><Relationship Id="rId302" Type="http://schemas.openxmlformats.org/officeDocument/2006/relationships/header" Target="header220.xml"/><Relationship Id="rId344" Type="http://schemas.openxmlformats.org/officeDocument/2006/relationships/header" Target="header252.xml"/><Relationship Id="rId691" Type="http://schemas.openxmlformats.org/officeDocument/2006/relationships/header" Target="header507.xml"/><Relationship Id="rId747" Type="http://schemas.openxmlformats.org/officeDocument/2006/relationships/footer" Target="footer46.xml"/><Relationship Id="rId41" Type="http://schemas.openxmlformats.org/officeDocument/2006/relationships/image" Target="media/image7.png"/><Relationship Id="rId83" Type="http://schemas.openxmlformats.org/officeDocument/2006/relationships/header" Target="header55.xml"/><Relationship Id="rId179" Type="http://schemas.openxmlformats.org/officeDocument/2006/relationships/header" Target="header127.xml"/><Relationship Id="rId386" Type="http://schemas.openxmlformats.org/officeDocument/2006/relationships/header" Target="header283.xml"/><Relationship Id="rId551" Type="http://schemas.openxmlformats.org/officeDocument/2006/relationships/header" Target="header405.xml"/><Relationship Id="rId593" Type="http://schemas.openxmlformats.org/officeDocument/2006/relationships/header" Target="header435.xml"/><Relationship Id="rId607" Type="http://schemas.openxmlformats.org/officeDocument/2006/relationships/footer" Target="footer37.xml"/><Relationship Id="rId649" Type="http://schemas.openxmlformats.org/officeDocument/2006/relationships/header" Target="header476.xml"/><Relationship Id="rId190" Type="http://schemas.openxmlformats.org/officeDocument/2006/relationships/header" Target="header136.xml"/><Relationship Id="rId204" Type="http://schemas.openxmlformats.org/officeDocument/2006/relationships/header" Target="header147.xml"/><Relationship Id="rId246" Type="http://schemas.openxmlformats.org/officeDocument/2006/relationships/header" Target="header178.xml"/><Relationship Id="rId288" Type="http://schemas.openxmlformats.org/officeDocument/2006/relationships/header" Target="header209.xml"/><Relationship Id="rId411" Type="http://schemas.openxmlformats.org/officeDocument/2006/relationships/header" Target="header301.xml"/><Relationship Id="rId453" Type="http://schemas.openxmlformats.org/officeDocument/2006/relationships/header" Target="header333.xml"/><Relationship Id="rId509" Type="http://schemas.openxmlformats.org/officeDocument/2006/relationships/footer" Target="footer30.xml"/><Relationship Id="rId660" Type="http://schemas.openxmlformats.org/officeDocument/2006/relationships/header" Target="header483.xml"/><Relationship Id="rId106" Type="http://schemas.openxmlformats.org/officeDocument/2006/relationships/header" Target="header73.xml"/><Relationship Id="rId313" Type="http://schemas.openxmlformats.org/officeDocument/2006/relationships/image" Target="media/image59.png"/><Relationship Id="rId495" Type="http://schemas.openxmlformats.org/officeDocument/2006/relationships/image" Target="media/image95.png"/><Relationship Id="rId716" Type="http://schemas.openxmlformats.org/officeDocument/2006/relationships/header" Target="header524.xml"/><Relationship Id="rId758" Type="http://schemas.openxmlformats.org/officeDocument/2006/relationships/header" Target="header554.xml"/><Relationship Id="rId10" Type="http://schemas.openxmlformats.org/officeDocument/2006/relationships/footer" Target="footer1.xml"/><Relationship Id="rId52" Type="http://schemas.openxmlformats.org/officeDocument/2006/relationships/header" Target="header33.xml"/><Relationship Id="rId94" Type="http://schemas.openxmlformats.org/officeDocument/2006/relationships/image" Target="media/image18.png"/><Relationship Id="rId148" Type="http://schemas.openxmlformats.org/officeDocument/2006/relationships/image" Target="media/image28.png"/><Relationship Id="rId355" Type="http://schemas.openxmlformats.org/officeDocument/2006/relationships/image" Target="media/image67.png"/><Relationship Id="rId397" Type="http://schemas.openxmlformats.org/officeDocument/2006/relationships/header" Target="header291.xml"/><Relationship Id="rId520" Type="http://schemas.openxmlformats.org/officeDocument/2006/relationships/header" Target="header381.xml"/><Relationship Id="rId562" Type="http://schemas.openxmlformats.org/officeDocument/2006/relationships/header" Target="header411.xml"/><Relationship Id="rId618" Type="http://schemas.openxmlformats.org/officeDocument/2006/relationships/header" Target="header452.xml"/><Relationship Id="rId215" Type="http://schemas.openxmlformats.org/officeDocument/2006/relationships/image" Target="media/image41.png"/><Relationship Id="rId257" Type="http://schemas.openxmlformats.org/officeDocument/2006/relationships/image" Target="media/image49.png"/><Relationship Id="rId422" Type="http://schemas.openxmlformats.org/officeDocument/2006/relationships/footer" Target="footer26.xml"/><Relationship Id="rId464" Type="http://schemas.openxmlformats.org/officeDocument/2006/relationships/header" Target="header340.xml"/><Relationship Id="rId299" Type="http://schemas.openxmlformats.org/officeDocument/2006/relationships/image" Target="media/image57.png"/><Relationship Id="rId727" Type="http://schemas.openxmlformats.org/officeDocument/2006/relationships/header" Target="header532.xml"/><Relationship Id="rId63" Type="http://schemas.openxmlformats.org/officeDocument/2006/relationships/header" Target="header41.xml"/><Relationship Id="rId159" Type="http://schemas.openxmlformats.org/officeDocument/2006/relationships/header" Target="header113.xml"/><Relationship Id="rId366" Type="http://schemas.openxmlformats.org/officeDocument/2006/relationships/header" Target="header267.xml"/><Relationship Id="rId573" Type="http://schemas.openxmlformats.org/officeDocument/2006/relationships/image" Target="media/image111.png"/><Relationship Id="rId780" Type="http://schemas.openxmlformats.org/officeDocument/2006/relationships/image" Target="media/image155.png"/><Relationship Id="rId226" Type="http://schemas.openxmlformats.org/officeDocument/2006/relationships/header" Target="header162.xml"/><Relationship Id="rId433" Type="http://schemas.openxmlformats.org/officeDocument/2006/relationships/header" Target="header317.xml"/><Relationship Id="rId640" Type="http://schemas.openxmlformats.org/officeDocument/2006/relationships/header" Target="header469.xml"/><Relationship Id="rId738" Type="http://schemas.openxmlformats.org/officeDocument/2006/relationships/header" Target="header54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126887-82B7-4F0D-BC03-8451B7CE9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92640</TotalTime>
  <Pages>730</Pages>
  <Words>173029</Words>
  <Characters>986270</Characters>
  <Application>Microsoft Office Word</Application>
  <DocSecurity>0</DocSecurity>
  <Lines>8218</Lines>
  <Paragraphs>2313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1156986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RePack by SPecialiST</cp:lastModifiedBy>
  <cp:revision>323</cp:revision>
  <dcterms:created xsi:type="dcterms:W3CDTF">2013-05-07T17:02:00Z</dcterms:created>
  <dcterms:modified xsi:type="dcterms:W3CDTF">2018-02-17T09:59:00Z</dcterms:modified>
</cp:coreProperties>
</file>